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6"/>
        <w:gridCol w:w="4396"/>
      </w:tblGrid>
      <w:tr w:rsidR="00121633" w:rsidRPr="00B91B81" w:rsidTr="00C35C0E">
        <w:tc>
          <w:tcPr>
            <w:tcW w:w="4926" w:type="dxa"/>
          </w:tcPr>
          <w:p w:rsidR="00121633" w:rsidRPr="00B91B81" w:rsidRDefault="00121633" w:rsidP="00712E02">
            <w:pPr>
              <w:spacing w:after="0" w:line="240" w:lineRule="auto"/>
              <w:rPr>
                <w:rFonts w:ascii="Times New Roman" w:hAnsi="Times New Roman"/>
                <w:sz w:val="20"/>
                <w:szCs w:val="20"/>
              </w:rPr>
            </w:pPr>
            <w:bookmarkStart w:id="0" w:name="OLE_LINK73"/>
            <w:bookmarkStart w:id="1" w:name="OLE_LINK74"/>
            <w:bookmarkStart w:id="2" w:name="OLE_LINK75"/>
            <w:r w:rsidRPr="00B91B81">
              <w:rPr>
                <w:rFonts w:ascii="Times New Roman" w:hAnsi="Times New Roman"/>
                <w:bCs/>
                <w:sz w:val="20"/>
                <w:szCs w:val="20"/>
              </w:rPr>
              <w:t xml:space="preserve">УДК </w:t>
            </w:r>
            <w:r w:rsidRPr="00B91B81">
              <w:rPr>
                <w:rFonts w:ascii="Times New Roman" w:hAnsi="Times New Roman"/>
                <w:sz w:val="20"/>
                <w:szCs w:val="20"/>
              </w:rPr>
              <w:t>631.362.001.573</w:t>
            </w:r>
          </w:p>
          <w:bookmarkEnd w:id="0"/>
          <w:bookmarkEnd w:id="1"/>
          <w:bookmarkEnd w:id="2"/>
          <w:p w:rsidR="00121633" w:rsidRPr="00B91B81" w:rsidRDefault="00121633" w:rsidP="00712E02">
            <w:pPr>
              <w:spacing w:after="0" w:line="240" w:lineRule="auto"/>
              <w:rPr>
                <w:rFonts w:ascii="Times New Roman" w:hAnsi="Times New Roman"/>
                <w:bCs/>
                <w:sz w:val="20"/>
                <w:szCs w:val="20"/>
                <w:lang w:val="en-US"/>
              </w:rPr>
            </w:pPr>
          </w:p>
        </w:tc>
        <w:tc>
          <w:tcPr>
            <w:tcW w:w="4396" w:type="dxa"/>
          </w:tcPr>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 xml:space="preserve">UDC </w:t>
            </w:r>
            <w:r w:rsidRPr="00B91B81">
              <w:rPr>
                <w:rFonts w:ascii="Times New Roman" w:hAnsi="Times New Roman"/>
                <w:sz w:val="20"/>
                <w:szCs w:val="20"/>
              </w:rPr>
              <w:t>631.362.001.573</w:t>
            </w:r>
          </w:p>
        </w:tc>
      </w:tr>
      <w:tr w:rsidR="00121633" w:rsidRPr="00B91B81" w:rsidTr="00C35C0E">
        <w:tc>
          <w:tcPr>
            <w:tcW w:w="4926" w:type="dxa"/>
          </w:tcPr>
          <w:p w:rsidR="00121633" w:rsidRPr="00B91B81" w:rsidRDefault="00121633" w:rsidP="00712E02">
            <w:pPr>
              <w:spacing w:after="0" w:line="240" w:lineRule="auto"/>
              <w:rPr>
                <w:rFonts w:ascii="Times New Roman" w:hAnsi="Times New Roman"/>
                <w:bCs/>
                <w:sz w:val="20"/>
                <w:szCs w:val="20"/>
                <w:lang w:val="en-US"/>
              </w:rPr>
            </w:pPr>
            <w:r w:rsidRPr="00B91B81">
              <w:rPr>
                <w:rFonts w:ascii="Times New Roman" w:hAnsi="Times New Roman"/>
                <w:bCs/>
                <w:sz w:val="20"/>
                <w:szCs w:val="20"/>
              </w:rPr>
              <w:t>05.00.00 Технические науки</w:t>
            </w:r>
          </w:p>
          <w:p w:rsidR="00121633" w:rsidRPr="00B91B81" w:rsidRDefault="00121633" w:rsidP="00712E02">
            <w:pPr>
              <w:spacing w:after="0" w:line="240" w:lineRule="auto"/>
              <w:rPr>
                <w:rFonts w:ascii="Times New Roman" w:hAnsi="Times New Roman"/>
                <w:bCs/>
                <w:sz w:val="20"/>
                <w:szCs w:val="20"/>
                <w:lang w:val="en-US"/>
              </w:rPr>
            </w:pPr>
          </w:p>
        </w:tc>
        <w:tc>
          <w:tcPr>
            <w:tcW w:w="4396" w:type="dxa"/>
          </w:tcPr>
          <w:p w:rsidR="00121633" w:rsidRPr="00B91B81" w:rsidRDefault="00121633" w:rsidP="00712E02">
            <w:pPr>
              <w:spacing w:after="0" w:line="240" w:lineRule="auto"/>
              <w:rPr>
                <w:rFonts w:ascii="Times New Roman" w:hAnsi="Times New Roman"/>
                <w:bCs/>
                <w:sz w:val="20"/>
                <w:szCs w:val="20"/>
                <w:lang w:val="en-US"/>
              </w:rPr>
            </w:pPr>
            <w:r w:rsidRPr="00B91B81">
              <w:rPr>
                <w:rFonts w:ascii="Times New Roman" w:hAnsi="Times New Roman"/>
                <w:bCs/>
                <w:sz w:val="20"/>
                <w:szCs w:val="20"/>
                <w:lang w:val="en-US"/>
              </w:rPr>
              <w:t>Technical sciences</w:t>
            </w:r>
          </w:p>
        </w:tc>
      </w:tr>
      <w:tr w:rsidR="00121633" w:rsidRPr="00C73F6E" w:rsidTr="00C35C0E">
        <w:tc>
          <w:tcPr>
            <w:tcW w:w="4926" w:type="dxa"/>
          </w:tcPr>
          <w:p w:rsidR="00121633" w:rsidRPr="00B91B81" w:rsidRDefault="00121633" w:rsidP="00712E02">
            <w:pPr>
              <w:spacing w:after="0" w:line="240" w:lineRule="auto"/>
              <w:rPr>
                <w:rFonts w:ascii="Times New Roman" w:hAnsi="Times New Roman"/>
                <w:b/>
                <w:bCs/>
                <w:sz w:val="20"/>
                <w:szCs w:val="20"/>
              </w:rPr>
            </w:pPr>
            <w:r w:rsidRPr="00B91B81">
              <w:rPr>
                <w:rFonts w:ascii="Times New Roman" w:hAnsi="Times New Roman"/>
                <w:b/>
                <w:sz w:val="20"/>
                <w:szCs w:val="20"/>
              </w:rPr>
              <w:t xml:space="preserve">МНОГОМЕРНЫЙ АНАЛИЗ ПРОЦЕССА </w:t>
            </w:r>
            <w:r w:rsidRPr="00B91B81">
              <w:rPr>
                <w:rFonts w:ascii="Times New Roman" w:hAnsi="Times New Roman"/>
                <w:b/>
                <w:bCs/>
                <w:sz w:val="20"/>
                <w:szCs w:val="20"/>
              </w:rPr>
              <w:t>СЕП</w:t>
            </w:r>
            <w:r w:rsidRPr="00B91B81">
              <w:rPr>
                <w:rFonts w:ascii="Times New Roman" w:hAnsi="Times New Roman"/>
                <w:b/>
                <w:bCs/>
                <w:sz w:val="20"/>
                <w:szCs w:val="20"/>
              </w:rPr>
              <w:t>А</w:t>
            </w:r>
            <w:r w:rsidRPr="00B91B81">
              <w:rPr>
                <w:rFonts w:ascii="Times New Roman" w:hAnsi="Times New Roman"/>
                <w:b/>
                <w:bCs/>
                <w:sz w:val="20"/>
                <w:szCs w:val="20"/>
              </w:rPr>
              <w:t>РАЦИИ СЕМЯН ПОДСОЛНЕЧНИКА В ВО</w:t>
            </w:r>
            <w:r w:rsidRPr="00B91B81">
              <w:rPr>
                <w:rFonts w:ascii="Times New Roman" w:hAnsi="Times New Roman"/>
                <w:b/>
                <w:bCs/>
                <w:sz w:val="20"/>
                <w:szCs w:val="20"/>
              </w:rPr>
              <w:t>З</w:t>
            </w:r>
            <w:r w:rsidRPr="00B91B81">
              <w:rPr>
                <w:rFonts w:ascii="Times New Roman" w:hAnsi="Times New Roman"/>
                <w:b/>
                <w:bCs/>
                <w:sz w:val="20"/>
                <w:szCs w:val="20"/>
              </w:rPr>
              <w:t>ДУШНО-РЕШЕТНОЙ ЗЕРНООЧИСТИТЕЛ</w:t>
            </w:r>
            <w:r w:rsidRPr="00B91B81">
              <w:rPr>
                <w:rFonts w:ascii="Times New Roman" w:hAnsi="Times New Roman"/>
                <w:b/>
                <w:bCs/>
                <w:sz w:val="20"/>
                <w:szCs w:val="20"/>
              </w:rPr>
              <w:t>Ь</w:t>
            </w:r>
            <w:r w:rsidRPr="00B91B81">
              <w:rPr>
                <w:rFonts w:ascii="Times New Roman" w:hAnsi="Times New Roman"/>
                <w:b/>
                <w:bCs/>
                <w:sz w:val="20"/>
                <w:szCs w:val="20"/>
              </w:rPr>
              <w:t>НОЙ МАШИНЕ МВУ-1500</w:t>
            </w:r>
          </w:p>
          <w:p w:rsidR="00121633" w:rsidRPr="00B91B81" w:rsidRDefault="00121633" w:rsidP="00712E02">
            <w:pPr>
              <w:spacing w:after="0" w:line="240" w:lineRule="auto"/>
              <w:rPr>
                <w:rFonts w:ascii="Times New Roman" w:hAnsi="Times New Roman"/>
                <w:b/>
                <w:bCs/>
                <w:sz w:val="20"/>
                <w:szCs w:val="20"/>
              </w:rPr>
            </w:pP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Припоров Игорь Евгеньевич</w:t>
            </w: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канд. техн. наук, доцент</w:t>
            </w: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 xml:space="preserve">SPIN-код автора: </w:t>
            </w:r>
            <w:r w:rsidRPr="00B91B81">
              <w:rPr>
                <w:rFonts w:ascii="Times New Roman" w:hAnsi="Times New Roman"/>
                <w:color w:val="000000"/>
                <w:sz w:val="20"/>
                <w:szCs w:val="20"/>
              </w:rPr>
              <w:t>4330-0224</w:t>
            </w:r>
          </w:p>
          <w:p w:rsidR="00121633" w:rsidRPr="00B91B81" w:rsidRDefault="00121633" w:rsidP="00712E02">
            <w:pPr>
              <w:spacing w:after="0" w:line="240" w:lineRule="auto"/>
              <w:rPr>
                <w:rStyle w:val="w-mailboxuserinfoemailinner"/>
                <w:rFonts w:ascii="Times New Roman" w:hAnsi="Times New Roman"/>
                <w:sz w:val="20"/>
                <w:szCs w:val="20"/>
                <w:lang w:val="en-US"/>
              </w:rPr>
            </w:pPr>
            <w:hyperlink r:id="rId7" w:history="1">
              <w:r w:rsidRPr="00B91B81">
                <w:rPr>
                  <w:rStyle w:val="Hyperlink"/>
                  <w:rFonts w:ascii="Times New Roman" w:hAnsi="Times New Roman"/>
                  <w:sz w:val="20"/>
                  <w:szCs w:val="20"/>
                  <w:lang w:val="en-US"/>
                </w:rPr>
                <w:t>ya.krip10@ya.ru</w:t>
              </w:r>
            </w:hyperlink>
          </w:p>
          <w:p w:rsidR="00121633" w:rsidRPr="00B91B81" w:rsidRDefault="00121633" w:rsidP="00712E02">
            <w:pPr>
              <w:spacing w:after="0" w:line="240" w:lineRule="auto"/>
              <w:rPr>
                <w:rFonts w:ascii="Times New Roman" w:hAnsi="Times New Roman"/>
                <w:bCs/>
                <w:sz w:val="20"/>
                <w:szCs w:val="20"/>
                <w:lang w:val="en-US"/>
              </w:rPr>
            </w:pP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Шепелев Анатолий Борисович</w:t>
            </w: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канд. техн. наук, доцент</w:t>
            </w: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SPIN-код автора: 1937-2241</w:t>
            </w: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sz w:val="20"/>
                <w:szCs w:val="20"/>
              </w:rPr>
              <w:t>shepelevab@mail.ru</w:t>
            </w:r>
            <w:r w:rsidRPr="00B91B81">
              <w:rPr>
                <w:rFonts w:ascii="Times New Roman" w:hAnsi="Times New Roman"/>
                <w:bCs/>
                <w:sz w:val="20"/>
                <w:szCs w:val="20"/>
              </w:rPr>
              <w:t xml:space="preserve"> </w:t>
            </w:r>
          </w:p>
          <w:p w:rsidR="00121633" w:rsidRPr="00B91B81" w:rsidRDefault="00121633" w:rsidP="00712E02">
            <w:pPr>
              <w:spacing w:after="0" w:line="240" w:lineRule="auto"/>
              <w:rPr>
                <w:rFonts w:ascii="Times New Roman" w:hAnsi="Times New Roman"/>
                <w:bCs/>
                <w:sz w:val="20"/>
                <w:szCs w:val="20"/>
              </w:rPr>
            </w:pP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Халяпин Дмитрий Юрьевич</w:t>
            </w: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студент</w:t>
            </w:r>
          </w:p>
          <w:p w:rsidR="00121633" w:rsidRPr="00C73F6E" w:rsidRDefault="00121633" w:rsidP="00712E02">
            <w:pPr>
              <w:spacing w:after="0" w:line="240" w:lineRule="auto"/>
              <w:rPr>
                <w:rFonts w:ascii="Times New Roman" w:hAnsi="Times New Roman"/>
                <w:bCs/>
                <w:i/>
                <w:sz w:val="20"/>
                <w:szCs w:val="20"/>
              </w:rPr>
            </w:pPr>
            <w:r w:rsidRPr="00B91B81">
              <w:rPr>
                <w:rFonts w:ascii="Times New Roman" w:hAnsi="Times New Roman"/>
                <w:bCs/>
                <w:sz w:val="20"/>
                <w:szCs w:val="20"/>
                <w:lang w:val="en-US"/>
              </w:rPr>
              <w:t>dodge</w:t>
            </w:r>
            <w:r w:rsidRPr="00C73F6E">
              <w:rPr>
                <w:rFonts w:ascii="Times New Roman" w:hAnsi="Times New Roman"/>
                <w:bCs/>
                <w:sz w:val="20"/>
                <w:szCs w:val="20"/>
              </w:rPr>
              <w:t>94@</w:t>
            </w:r>
            <w:r w:rsidRPr="00B91B81">
              <w:rPr>
                <w:rFonts w:ascii="Times New Roman" w:hAnsi="Times New Roman"/>
                <w:bCs/>
                <w:sz w:val="20"/>
                <w:szCs w:val="20"/>
                <w:lang w:val="en-US"/>
              </w:rPr>
              <w:t>mail</w:t>
            </w:r>
            <w:r w:rsidRPr="00C73F6E">
              <w:rPr>
                <w:rFonts w:ascii="Times New Roman" w:hAnsi="Times New Roman"/>
                <w:bCs/>
                <w:sz w:val="20"/>
                <w:szCs w:val="20"/>
              </w:rPr>
              <w:t>.</w:t>
            </w:r>
            <w:r w:rsidRPr="00B91B81">
              <w:rPr>
                <w:rFonts w:ascii="Times New Roman" w:hAnsi="Times New Roman"/>
                <w:bCs/>
                <w:sz w:val="20"/>
                <w:szCs w:val="20"/>
                <w:lang w:val="en-US"/>
              </w:rPr>
              <w:t>ru</w:t>
            </w:r>
          </w:p>
          <w:p w:rsidR="00121633" w:rsidRPr="00B91B81" w:rsidRDefault="00121633" w:rsidP="00712E02">
            <w:pPr>
              <w:spacing w:after="0" w:line="240" w:lineRule="auto"/>
              <w:rPr>
                <w:rFonts w:ascii="Times New Roman" w:hAnsi="Times New Roman"/>
                <w:bCs/>
                <w:i/>
                <w:sz w:val="20"/>
                <w:szCs w:val="20"/>
              </w:rPr>
            </w:pPr>
            <w:r w:rsidRPr="00B91B81">
              <w:rPr>
                <w:rFonts w:ascii="Times New Roman" w:hAnsi="Times New Roman"/>
                <w:bCs/>
                <w:i/>
                <w:sz w:val="20"/>
                <w:szCs w:val="20"/>
              </w:rPr>
              <w:t>ФГБОУ ВО Кубанский государственный аграрный университет имени И.Т. Трубилина, Краснодар, Ро</w:t>
            </w:r>
            <w:r w:rsidRPr="00B91B81">
              <w:rPr>
                <w:rFonts w:ascii="Times New Roman" w:hAnsi="Times New Roman"/>
                <w:bCs/>
                <w:i/>
                <w:sz w:val="20"/>
                <w:szCs w:val="20"/>
              </w:rPr>
              <w:t>с</w:t>
            </w:r>
            <w:r w:rsidRPr="00B91B81">
              <w:rPr>
                <w:rFonts w:ascii="Times New Roman" w:hAnsi="Times New Roman"/>
                <w:bCs/>
                <w:i/>
                <w:sz w:val="20"/>
                <w:szCs w:val="20"/>
              </w:rPr>
              <w:t>сия</w:t>
            </w:r>
          </w:p>
          <w:p w:rsidR="00121633" w:rsidRPr="00B91B81" w:rsidRDefault="00121633" w:rsidP="00712E02">
            <w:pPr>
              <w:spacing w:after="0" w:line="240" w:lineRule="auto"/>
              <w:rPr>
                <w:rFonts w:ascii="Times New Roman" w:hAnsi="Times New Roman"/>
                <w:bCs/>
                <w:i/>
                <w:sz w:val="20"/>
                <w:szCs w:val="20"/>
              </w:rPr>
            </w:pPr>
          </w:p>
        </w:tc>
        <w:tc>
          <w:tcPr>
            <w:tcW w:w="4396" w:type="dxa"/>
          </w:tcPr>
          <w:p w:rsidR="00121633" w:rsidRPr="00B91B81" w:rsidRDefault="00121633" w:rsidP="00712E02">
            <w:pPr>
              <w:spacing w:after="0" w:line="240" w:lineRule="auto"/>
              <w:rPr>
                <w:rFonts w:ascii="Times New Roman" w:hAnsi="Times New Roman"/>
                <w:b/>
                <w:bCs/>
                <w:sz w:val="20"/>
                <w:szCs w:val="20"/>
                <w:lang w:val="en-US"/>
              </w:rPr>
            </w:pPr>
            <w:r w:rsidRPr="00B91B81">
              <w:rPr>
                <w:rFonts w:ascii="Times New Roman" w:hAnsi="Times New Roman"/>
                <w:b/>
                <w:sz w:val="20"/>
                <w:szCs w:val="20"/>
                <w:lang w:val="en-US"/>
              </w:rPr>
              <w:t xml:space="preserve">MULTIVARIATE ANALYSIS OF THE        SEPARATION PROCESS </w:t>
            </w:r>
            <w:r>
              <w:rPr>
                <w:rFonts w:ascii="Times New Roman" w:hAnsi="Times New Roman"/>
                <w:b/>
                <w:sz w:val="20"/>
                <w:szCs w:val="20"/>
                <w:lang w:val="en-US"/>
              </w:rPr>
              <w:t xml:space="preserve">OF </w:t>
            </w:r>
            <w:r w:rsidRPr="00B91B81">
              <w:rPr>
                <w:rFonts w:ascii="Times New Roman" w:hAnsi="Times New Roman"/>
                <w:b/>
                <w:sz w:val="20"/>
                <w:szCs w:val="20"/>
                <w:lang w:val="en-US"/>
              </w:rPr>
              <w:t xml:space="preserve">SUNFLOWER SEEDS IN MUS-1500AIR-SIEVE GRAIN CLEANING MACHINE </w:t>
            </w:r>
          </w:p>
          <w:p w:rsidR="00121633" w:rsidRPr="00B91B81" w:rsidRDefault="00121633" w:rsidP="00712E02">
            <w:pPr>
              <w:spacing w:after="0" w:line="240" w:lineRule="auto"/>
              <w:rPr>
                <w:rFonts w:ascii="Times New Roman" w:hAnsi="Times New Roman"/>
                <w:bCs/>
                <w:sz w:val="20"/>
                <w:szCs w:val="20"/>
                <w:lang w:val="en-US"/>
              </w:rPr>
            </w:pPr>
          </w:p>
          <w:p w:rsidR="00121633" w:rsidRPr="00B91B81" w:rsidRDefault="00121633" w:rsidP="00712E02">
            <w:pPr>
              <w:spacing w:after="0" w:line="240" w:lineRule="auto"/>
              <w:rPr>
                <w:rFonts w:ascii="Times New Roman" w:hAnsi="Times New Roman"/>
                <w:bCs/>
                <w:sz w:val="20"/>
                <w:szCs w:val="20"/>
                <w:lang w:val="en-US"/>
              </w:rPr>
            </w:pPr>
            <w:r w:rsidRPr="00B91B81">
              <w:rPr>
                <w:rFonts w:ascii="Times New Roman" w:hAnsi="Times New Roman"/>
                <w:bCs/>
                <w:sz w:val="20"/>
                <w:szCs w:val="20"/>
                <w:lang w:val="en-US"/>
              </w:rPr>
              <w:t>Priporov Igor Evgenevich</w:t>
            </w:r>
          </w:p>
          <w:p w:rsidR="00121633" w:rsidRPr="00B91B81" w:rsidRDefault="00121633" w:rsidP="00712E02">
            <w:pPr>
              <w:spacing w:after="0" w:line="240" w:lineRule="auto"/>
              <w:rPr>
                <w:rFonts w:ascii="Times New Roman" w:hAnsi="Times New Roman"/>
                <w:bCs/>
                <w:sz w:val="20"/>
                <w:szCs w:val="20"/>
                <w:lang w:val="en-US"/>
              </w:rPr>
            </w:pPr>
            <w:r>
              <w:rPr>
                <w:rFonts w:ascii="Times New Roman" w:hAnsi="Times New Roman"/>
                <w:sz w:val="20"/>
                <w:szCs w:val="20"/>
                <w:lang w:val="en-US"/>
              </w:rPr>
              <w:t>C</w:t>
            </w:r>
            <w:r w:rsidRPr="00B91B81">
              <w:rPr>
                <w:rFonts w:ascii="Times New Roman" w:hAnsi="Times New Roman"/>
                <w:sz w:val="20"/>
                <w:szCs w:val="20"/>
                <w:lang w:val="en-US"/>
              </w:rPr>
              <w:t>andidate of</w:t>
            </w:r>
            <w:r w:rsidRPr="00B91B81">
              <w:rPr>
                <w:rFonts w:ascii="Times New Roman" w:hAnsi="Times New Roman"/>
                <w:bCs/>
                <w:sz w:val="20"/>
                <w:szCs w:val="20"/>
                <w:lang w:val="en-US"/>
              </w:rPr>
              <w:t xml:space="preserve"> technical sciences, </w:t>
            </w:r>
            <w:r w:rsidRPr="00B91B81">
              <w:rPr>
                <w:rStyle w:val="yt-dictionary-meaning1"/>
                <w:rFonts w:ascii="Times New Roman" w:hAnsi="Times New Roman"/>
                <w:sz w:val="20"/>
                <w:szCs w:val="20"/>
                <w:lang w:val="en-US"/>
              </w:rPr>
              <w:t>associate professor</w:t>
            </w:r>
          </w:p>
          <w:p w:rsidR="00121633" w:rsidRPr="00B91B81" w:rsidRDefault="00121633" w:rsidP="00712E02">
            <w:pPr>
              <w:spacing w:after="0" w:line="240" w:lineRule="auto"/>
              <w:rPr>
                <w:rFonts w:ascii="Times New Roman" w:hAnsi="Times New Roman"/>
                <w:bCs/>
                <w:sz w:val="20"/>
                <w:szCs w:val="20"/>
                <w:lang w:val="en-US"/>
              </w:rPr>
            </w:pPr>
            <w:r w:rsidRPr="00B91B81">
              <w:rPr>
                <w:rFonts w:ascii="Times New Roman" w:hAnsi="Times New Roman"/>
                <w:bCs/>
                <w:sz w:val="20"/>
                <w:szCs w:val="20"/>
                <w:lang w:val="en-US"/>
              </w:rPr>
              <w:t xml:space="preserve">SPIN-code: </w:t>
            </w:r>
            <w:r w:rsidRPr="00B91B81">
              <w:rPr>
                <w:rFonts w:ascii="Times New Roman" w:hAnsi="Times New Roman"/>
                <w:color w:val="000000"/>
                <w:sz w:val="20"/>
                <w:szCs w:val="20"/>
                <w:lang w:val="en-US"/>
              </w:rPr>
              <w:t>4330-0224</w:t>
            </w:r>
          </w:p>
          <w:p w:rsidR="00121633" w:rsidRPr="00B91B81" w:rsidRDefault="00121633" w:rsidP="00712E02">
            <w:pPr>
              <w:spacing w:after="0" w:line="240" w:lineRule="auto"/>
              <w:rPr>
                <w:rStyle w:val="w-mailboxuserinfoemailinner"/>
                <w:rFonts w:ascii="Times New Roman" w:hAnsi="Times New Roman"/>
                <w:sz w:val="20"/>
                <w:szCs w:val="20"/>
                <w:lang w:val="en-US"/>
              </w:rPr>
            </w:pPr>
            <w:hyperlink r:id="rId8" w:history="1">
              <w:r w:rsidRPr="00B91B81">
                <w:rPr>
                  <w:rStyle w:val="Hyperlink"/>
                  <w:rFonts w:ascii="Times New Roman" w:hAnsi="Times New Roman"/>
                  <w:sz w:val="20"/>
                  <w:szCs w:val="20"/>
                  <w:lang w:val="en-US"/>
                </w:rPr>
                <w:t>ya.krip10@ya.ru</w:t>
              </w:r>
            </w:hyperlink>
          </w:p>
          <w:p w:rsidR="00121633" w:rsidRPr="00B91B81" w:rsidRDefault="00121633" w:rsidP="00712E02">
            <w:pPr>
              <w:spacing w:after="0" w:line="240" w:lineRule="auto"/>
              <w:rPr>
                <w:rFonts w:ascii="Times New Roman" w:hAnsi="Times New Roman"/>
                <w:bCs/>
                <w:sz w:val="20"/>
                <w:szCs w:val="20"/>
                <w:lang w:val="en-US"/>
              </w:rPr>
            </w:pPr>
          </w:p>
          <w:p w:rsidR="00121633" w:rsidRPr="00B91B81" w:rsidRDefault="00121633" w:rsidP="00712E02">
            <w:pPr>
              <w:spacing w:after="0" w:line="240" w:lineRule="auto"/>
              <w:rPr>
                <w:rFonts w:ascii="Times New Roman" w:hAnsi="Times New Roman"/>
                <w:bCs/>
                <w:sz w:val="20"/>
                <w:szCs w:val="20"/>
                <w:lang w:val="en-US"/>
              </w:rPr>
            </w:pPr>
            <w:r w:rsidRPr="00B91B81">
              <w:rPr>
                <w:rFonts w:ascii="Times New Roman" w:hAnsi="Times New Roman"/>
                <w:sz w:val="20"/>
                <w:szCs w:val="20"/>
                <w:lang w:val="en-US"/>
              </w:rPr>
              <w:t>Shepelev Anatoliy Borisovich</w:t>
            </w:r>
          </w:p>
          <w:p w:rsidR="00121633" w:rsidRPr="00B91B81" w:rsidRDefault="00121633" w:rsidP="00712E02">
            <w:pPr>
              <w:spacing w:after="0" w:line="240" w:lineRule="auto"/>
              <w:rPr>
                <w:rFonts w:ascii="Times New Roman" w:hAnsi="Times New Roman"/>
                <w:bCs/>
                <w:sz w:val="20"/>
                <w:szCs w:val="20"/>
                <w:lang w:val="en-US"/>
              </w:rPr>
            </w:pPr>
            <w:r>
              <w:rPr>
                <w:rFonts w:ascii="Times New Roman" w:hAnsi="Times New Roman"/>
                <w:sz w:val="20"/>
                <w:szCs w:val="20"/>
                <w:lang w:val="en-US"/>
              </w:rPr>
              <w:t>C</w:t>
            </w:r>
            <w:r w:rsidRPr="00B91B81">
              <w:rPr>
                <w:rFonts w:ascii="Times New Roman" w:hAnsi="Times New Roman"/>
                <w:sz w:val="20"/>
                <w:szCs w:val="20"/>
                <w:lang w:val="en-US"/>
              </w:rPr>
              <w:t>andidate of</w:t>
            </w:r>
            <w:r w:rsidRPr="00B91B81">
              <w:rPr>
                <w:rFonts w:ascii="Times New Roman" w:hAnsi="Times New Roman"/>
                <w:bCs/>
                <w:sz w:val="20"/>
                <w:szCs w:val="20"/>
                <w:lang w:val="en-US"/>
              </w:rPr>
              <w:t xml:space="preserve"> technical sciences, </w:t>
            </w:r>
            <w:r w:rsidRPr="00B91B81">
              <w:rPr>
                <w:rStyle w:val="yt-dictionary-meaning1"/>
                <w:rFonts w:ascii="Times New Roman" w:hAnsi="Times New Roman"/>
                <w:sz w:val="20"/>
                <w:szCs w:val="20"/>
                <w:lang w:val="en-US"/>
              </w:rPr>
              <w:t>associate professor</w:t>
            </w:r>
          </w:p>
          <w:p w:rsidR="00121633" w:rsidRPr="00B91B81" w:rsidRDefault="00121633" w:rsidP="00712E02">
            <w:pPr>
              <w:spacing w:after="0" w:line="240" w:lineRule="auto"/>
              <w:rPr>
                <w:rFonts w:ascii="Times New Roman" w:hAnsi="Times New Roman"/>
                <w:bCs/>
                <w:sz w:val="20"/>
                <w:szCs w:val="20"/>
                <w:lang w:val="en-US"/>
              </w:rPr>
            </w:pPr>
            <w:r w:rsidRPr="00B91B81">
              <w:rPr>
                <w:rFonts w:ascii="Times New Roman" w:hAnsi="Times New Roman"/>
                <w:bCs/>
                <w:sz w:val="20"/>
                <w:szCs w:val="20"/>
                <w:lang w:val="en-US"/>
              </w:rPr>
              <w:t>SPIN-code: 1937-2241</w:t>
            </w:r>
          </w:p>
          <w:p w:rsidR="00121633" w:rsidRPr="00B91B81" w:rsidRDefault="00121633" w:rsidP="00712E02">
            <w:pPr>
              <w:spacing w:after="0" w:line="240" w:lineRule="auto"/>
              <w:rPr>
                <w:rFonts w:ascii="Times New Roman" w:hAnsi="Times New Roman"/>
                <w:bCs/>
                <w:sz w:val="20"/>
                <w:szCs w:val="20"/>
                <w:lang w:val="en-US"/>
              </w:rPr>
            </w:pPr>
            <w:r w:rsidRPr="00B91B81">
              <w:rPr>
                <w:rFonts w:ascii="Times New Roman" w:hAnsi="Times New Roman"/>
                <w:sz w:val="20"/>
                <w:szCs w:val="20"/>
                <w:lang w:val="en-US"/>
              </w:rPr>
              <w:t>shepelevab@mail.ru</w:t>
            </w:r>
          </w:p>
          <w:p w:rsidR="00121633" w:rsidRPr="00B91B81" w:rsidRDefault="00121633" w:rsidP="00712E02">
            <w:pPr>
              <w:spacing w:after="0" w:line="240" w:lineRule="auto"/>
              <w:rPr>
                <w:rFonts w:ascii="Times New Roman" w:hAnsi="Times New Roman"/>
                <w:bCs/>
                <w:sz w:val="20"/>
                <w:szCs w:val="20"/>
                <w:lang w:val="en-US"/>
              </w:rPr>
            </w:pPr>
          </w:p>
          <w:p w:rsidR="00121633" w:rsidRPr="00B91B81" w:rsidRDefault="00121633" w:rsidP="00712E02">
            <w:pPr>
              <w:spacing w:after="0" w:line="240" w:lineRule="auto"/>
              <w:rPr>
                <w:rFonts w:ascii="Times New Roman" w:hAnsi="Times New Roman"/>
                <w:bCs/>
                <w:sz w:val="20"/>
                <w:szCs w:val="20"/>
                <w:lang w:val="en-US"/>
              </w:rPr>
            </w:pPr>
            <w:r w:rsidRPr="00B91B81">
              <w:rPr>
                <w:rFonts w:ascii="Times New Roman" w:hAnsi="Times New Roman"/>
                <w:bCs/>
                <w:sz w:val="20"/>
                <w:szCs w:val="20"/>
                <w:lang w:val="en-US"/>
              </w:rPr>
              <w:t>Khalyapin Dmitriy Yurievich</w:t>
            </w:r>
          </w:p>
          <w:p w:rsidR="00121633" w:rsidRPr="00B91B81" w:rsidRDefault="00121633" w:rsidP="00712E02">
            <w:pPr>
              <w:spacing w:after="0" w:line="240" w:lineRule="auto"/>
              <w:rPr>
                <w:rFonts w:ascii="Times New Roman" w:hAnsi="Times New Roman"/>
                <w:bCs/>
                <w:sz w:val="20"/>
                <w:szCs w:val="20"/>
                <w:lang w:val="en-US"/>
              </w:rPr>
            </w:pPr>
            <w:r w:rsidRPr="00B91B81">
              <w:rPr>
                <w:rFonts w:ascii="Times New Roman" w:hAnsi="Times New Roman"/>
                <w:bCs/>
                <w:sz w:val="20"/>
                <w:szCs w:val="20"/>
                <w:lang w:val="en-US"/>
              </w:rPr>
              <w:t>student</w:t>
            </w:r>
          </w:p>
          <w:p w:rsidR="00121633" w:rsidRPr="00C73F6E" w:rsidRDefault="00121633" w:rsidP="00712E02">
            <w:pPr>
              <w:spacing w:after="0" w:line="240" w:lineRule="auto"/>
              <w:rPr>
                <w:rFonts w:ascii="Times New Roman" w:hAnsi="Times New Roman"/>
                <w:bCs/>
                <w:sz w:val="20"/>
                <w:szCs w:val="20"/>
                <w:lang w:val="en-US"/>
              </w:rPr>
            </w:pPr>
            <w:hyperlink r:id="rId9" w:history="1">
              <w:r w:rsidRPr="00B91B81">
                <w:rPr>
                  <w:rStyle w:val="Hyperlink"/>
                  <w:rFonts w:ascii="Times New Roman" w:hAnsi="Times New Roman"/>
                  <w:bCs/>
                  <w:sz w:val="20"/>
                  <w:szCs w:val="20"/>
                  <w:lang w:val="en-US"/>
                </w:rPr>
                <w:t>dodge94@mail.ru</w:t>
              </w:r>
            </w:hyperlink>
          </w:p>
          <w:p w:rsidR="00121633" w:rsidRPr="00B91B81" w:rsidRDefault="00121633" w:rsidP="00712E02">
            <w:pPr>
              <w:spacing w:after="0" w:line="240" w:lineRule="auto"/>
              <w:rPr>
                <w:rFonts w:ascii="Times New Roman" w:hAnsi="Times New Roman"/>
                <w:bCs/>
                <w:i/>
                <w:sz w:val="20"/>
                <w:szCs w:val="20"/>
                <w:lang w:val="en-US"/>
              </w:rPr>
            </w:pPr>
            <w:r w:rsidRPr="00B91B81">
              <w:rPr>
                <w:rFonts w:ascii="Times New Roman" w:hAnsi="Times New Roman"/>
                <w:i/>
                <w:sz w:val="20"/>
                <w:szCs w:val="20"/>
                <w:lang w:val="en-US"/>
              </w:rPr>
              <w:t>FSBEI HE</w:t>
            </w:r>
            <w:r w:rsidRPr="00B91B81">
              <w:rPr>
                <w:rFonts w:ascii="Times New Roman" w:hAnsi="Times New Roman"/>
                <w:bCs/>
                <w:i/>
                <w:sz w:val="20"/>
                <w:szCs w:val="20"/>
                <w:lang w:val="en-US"/>
              </w:rPr>
              <w:t xml:space="preserve"> Kuban </w:t>
            </w:r>
            <w:smartTag w:uri="urn:schemas-microsoft-com:office:smarttags" w:element="metricconverter">
              <w:smartTagPr>
                <w:attr w:name="ProductID" w:val="5 мм"/>
              </w:smartTagPr>
              <w:r w:rsidRPr="00B91B81">
                <w:rPr>
                  <w:rFonts w:ascii="Times New Roman" w:hAnsi="Times New Roman"/>
                  <w:bCs/>
                  <w:i/>
                  <w:sz w:val="20"/>
                  <w:szCs w:val="20"/>
                  <w:lang w:val="en-US"/>
                </w:rPr>
                <w:t>State</w:t>
              </w:r>
            </w:smartTag>
            <w:r w:rsidRPr="00B91B81">
              <w:rPr>
                <w:rFonts w:ascii="Times New Roman" w:hAnsi="Times New Roman"/>
                <w:bCs/>
                <w:i/>
                <w:sz w:val="20"/>
                <w:szCs w:val="20"/>
                <w:lang w:val="en-US"/>
              </w:rPr>
              <w:t xml:space="preserve"> </w:t>
            </w:r>
            <w:smartTag w:uri="urn:schemas-microsoft-com:office:smarttags" w:element="metricconverter">
              <w:smartTagPr>
                <w:attr w:name="ProductID" w:val="5 мм"/>
              </w:smartTagPr>
              <w:r w:rsidRPr="00B91B81">
                <w:rPr>
                  <w:rFonts w:ascii="Times New Roman" w:hAnsi="Times New Roman"/>
                  <w:bCs/>
                  <w:i/>
                  <w:sz w:val="20"/>
                  <w:szCs w:val="20"/>
                  <w:lang w:val="en-US"/>
                </w:rPr>
                <w:t>Agrarian</w:t>
              </w:r>
            </w:smartTag>
            <w:r w:rsidRPr="00B91B81">
              <w:rPr>
                <w:rFonts w:ascii="Times New Roman" w:hAnsi="Times New Roman"/>
                <w:bCs/>
                <w:i/>
                <w:sz w:val="20"/>
                <w:szCs w:val="20"/>
                <w:lang w:val="en-US"/>
              </w:rPr>
              <w:t xml:space="preserve"> </w:t>
            </w:r>
            <w:smartTag w:uri="urn:schemas-microsoft-com:office:smarttags" w:element="metricconverter">
              <w:smartTagPr>
                <w:attr w:name="ProductID" w:val="5 мм"/>
              </w:smartTagPr>
              <w:r w:rsidRPr="00B91B81">
                <w:rPr>
                  <w:rFonts w:ascii="Times New Roman" w:hAnsi="Times New Roman"/>
                  <w:bCs/>
                  <w:i/>
                  <w:sz w:val="20"/>
                  <w:szCs w:val="20"/>
                  <w:lang w:val="en-US"/>
                </w:rPr>
                <w:t>University</w:t>
              </w:r>
            </w:smartTag>
            <w:r w:rsidRPr="00B91B81">
              <w:rPr>
                <w:sz w:val="20"/>
                <w:szCs w:val="20"/>
                <w:lang w:val="en-US"/>
              </w:rPr>
              <w:t xml:space="preserve"> </w:t>
            </w:r>
            <w:r w:rsidRPr="00B91B81">
              <w:rPr>
                <w:rFonts w:ascii="Times New Roman" w:hAnsi="Times New Roman"/>
                <w:i/>
                <w:sz w:val="20"/>
                <w:szCs w:val="20"/>
                <w:lang w:val="en-US"/>
              </w:rPr>
              <w:t>named after I.T. Trubilin</w:t>
            </w:r>
            <w:r w:rsidRPr="00B91B81">
              <w:rPr>
                <w:rFonts w:ascii="Times New Roman" w:hAnsi="Times New Roman"/>
                <w:bCs/>
                <w:i/>
                <w:sz w:val="20"/>
                <w:szCs w:val="20"/>
                <w:lang w:val="en-US"/>
              </w:rPr>
              <w:t xml:space="preserve">, Krasnodar, </w:t>
            </w:r>
            <w:smartTag w:uri="urn:schemas-microsoft-com:office:smarttags" w:element="metricconverter">
              <w:smartTagPr>
                <w:attr w:name="ProductID" w:val="5 мм"/>
              </w:smartTagPr>
              <w:smartTag w:uri="urn:schemas-microsoft-com:office:smarttags" w:element="country-region">
                <w:smartTag w:uri="urn:schemas-microsoft-com:office:smarttags" w:element="place">
                  <w:r w:rsidRPr="00B91B81">
                    <w:rPr>
                      <w:rFonts w:ascii="Times New Roman" w:hAnsi="Times New Roman"/>
                      <w:bCs/>
                      <w:i/>
                      <w:sz w:val="20"/>
                      <w:szCs w:val="20"/>
                      <w:lang w:val="en-US"/>
                    </w:rPr>
                    <w:t>Russia</w:t>
                  </w:r>
                </w:smartTag>
              </w:smartTag>
            </w:smartTag>
          </w:p>
          <w:p w:rsidR="00121633" w:rsidRPr="00C73F6E" w:rsidRDefault="00121633" w:rsidP="00712E02">
            <w:pPr>
              <w:spacing w:after="0" w:line="240" w:lineRule="auto"/>
              <w:rPr>
                <w:rFonts w:ascii="Times New Roman" w:hAnsi="Times New Roman"/>
                <w:bCs/>
                <w:sz w:val="20"/>
                <w:szCs w:val="20"/>
                <w:lang w:val="en-US"/>
              </w:rPr>
            </w:pPr>
          </w:p>
        </w:tc>
      </w:tr>
      <w:tr w:rsidR="00121633" w:rsidRPr="00B91B81" w:rsidTr="00C35C0E">
        <w:tc>
          <w:tcPr>
            <w:tcW w:w="4926" w:type="dxa"/>
          </w:tcPr>
          <w:p w:rsidR="00121633" w:rsidRPr="003C37D4" w:rsidRDefault="00121633" w:rsidP="00712E02">
            <w:pPr>
              <w:spacing w:after="0" w:line="240" w:lineRule="auto"/>
              <w:contextualSpacing/>
              <w:rPr>
                <w:rFonts w:ascii="Times New Roman" w:hAnsi="Times New Roman"/>
                <w:sz w:val="20"/>
                <w:szCs w:val="20"/>
              </w:rPr>
            </w:pPr>
            <w:r w:rsidRPr="00B91B81">
              <w:rPr>
                <w:rFonts w:ascii="Times New Roman" w:hAnsi="Times New Roman"/>
                <w:sz w:val="20"/>
                <w:szCs w:val="20"/>
              </w:rPr>
              <w:t>Для решения задач интенсификации процесса сепар</w:t>
            </w:r>
            <w:r w:rsidRPr="00B91B81">
              <w:rPr>
                <w:rFonts w:ascii="Times New Roman" w:hAnsi="Times New Roman"/>
                <w:sz w:val="20"/>
                <w:szCs w:val="20"/>
              </w:rPr>
              <w:t>а</w:t>
            </w:r>
            <w:r w:rsidRPr="00B91B81">
              <w:rPr>
                <w:rFonts w:ascii="Times New Roman" w:hAnsi="Times New Roman"/>
                <w:sz w:val="20"/>
                <w:szCs w:val="20"/>
              </w:rPr>
              <w:t>ции семян подсолнечника в воздушно-решетной зе</w:t>
            </w:r>
            <w:r w:rsidRPr="00B91B81">
              <w:rPr>
                <w:rFonts w:ascii="Times New Roman" w:hAnsi="Times New Roman"/>
                <w:sz w:val="20"/>
                <w:szCs w:val="20"/>
              </w:rPr>
              <w:t>р</w:t>
            </w:r>
            <w:r w:rsidRPr="00B91B81">
              <w:rPr>
                <w:rFonts w:ascii="Times New Roman" w:hAnsi="Times New Roman"/>
                <w:sz w:val="20"/>
                <w:szCs w:val="20"/>
              </w:rPr>
              <w:t>ноочистительной машине МВУ-1500 проведен его многомерный анализ. Основные показатели процесса сепарации вороха семян определены в зависимости от подачи его на решета яруса решет – полнота просе</w:t>
            </w:r>
            <w:r w:rsidRPr="00B91B81">
              <w:rPr>
                <w:rFonts w:ascii="Times New Roman" w:hAnsi="Times New Roman"/>
                <w:sz w:val="20"/>
                <w:szCs w:val="20"/>
              </w:rPr>
              <w:t>и</w:t>
            </w:r>
            <w:r w:rsidRPr="00B91B81">
              <w:rPr>
                <w:rFonts w:ascii="Times New Roman" w:hAnsi="Times New Roman"/>
                <w:sz w:val="20"/>
                <w:szCs w:val="20"/>
              </w:rPr>
              <w:t xml:space="preserve">вания </w:t>
            </w:r>
            <w:r w:rsidRPr="00B91B81">
              <w:rPr>
                <w:rFonts w:ascii="Times New Roman" w:hAnsi="Times New Roman"/>
                <w:sz w:val="20"/>
                <w:szCs w:val="20"/>
                <w:lang w:val="en-US"/>
              </w:rPr>
              <w:t>j</w:t>
            </w:r>
            <w:r w:rsidRPr="00B91B81">
              <w:rPr>
                <w:rFonts w:ascii="Times New Roman" w:hAnsi="Times New Roman"/>
                <w:sz w:val="20"/>
                <w:szCs w:val="20"/>
              </w:rPr>
              <w:t>-ых компонентов, содержание в проходе реш</w:t>
            </w:r>
            <w:r w:rsidRPr="00B91B81">
              <w:rPr>
                <w:rFonts w:ascii="Times New Roman" w:hAnsi="Times New Roman"/>
                <w:sz w:val="20"/>
                <w:szCs w:val="20"/>
              </w:rPr>
              <w:t>е</w:t>
            </w:r>
            <w:r w:rsidRPr="00B91B81">
              <w:rPr>
                <w:rFonts w:ascii="Times New Roman" w:hAnsi="Times New Roman"/>
                <w:sz w:val="20"/>
                <w:szCs w:val="20"/>
              </w:rPr>
              <w:t xml:space="preserve">та </w:t>
            </w:r>
            <w:r w:rsidRPr="00B91B81">
              <w:rPr>
                <w:rFonts w:ascii="Times New Roman" w:hAnsi="Times New Roman"/>
                <w:sz w:val="20"/>
                <w:szCs w:val="20"/>
                <w:lang w:val="en-US"/>
              </w:rPr>
              <w:t>j</w:t>
            </w:r>
            <w:r w:rsidRPr="00B91B81">
              <w:rPr>
                <w:rFonts w:ascii="Times New Roman" w:hAnsi="Times New Roman"/>
                <w:sz w:val="20"/>
                <w:szCs w:val="20"/>
              </w:rPr>
              <w:t>-ых компонентов, полнота схода и содержание в сходе их с яруса решет. Приняв гипотезу о возможном повышении эффективности процесса сепарации в во</w:t>
            </w:r>
            <w:r w:rsidRPr="00B91B81">
              <w:rPr>
                <w:rFonts w:ascii="Times New Roman" w:hAnsi="Times New Roman"/>
                <w:sz w:val="20"/>
                <w:szCs w:val="20"/>
              </w:rPr>
              <w:t>з</w:t>
            </w:r>
            <w:r w:rsidRPr="00B91B81">
              <w:rPr>
                <w:rFonts w:ascii="Times New Roman" w:hAnsi="Times New Roman"/>
                <w:sz w:val="20"/>
                <w:szCs w:val="20"/>
              </w:rPr>
              <w:t>душно-решетной зерноочистительной машине, были проанализированы закономерности ввода компоне</w:t>
            </w:r>
            <w:r w:rsidRPr="00B91B81">
              <w:rPr>
                <w:rFonts w:ascii="Times New Roman" w:hAnsi="Times New Roman"/>
                <w:sz w:val="20"/>
                <w:szCs w:val="20"/>
              </w:rPr>
              <w:t>н</w:t>
            </w:r>
            <w:r w:rsidRPr="00B91B81">
              <w:rPr>
                <w:rFonts w:ascii="Times New Roman" w:hAnsi="Times New Roman"/>
                <w:sz w:val="20"/>
                <w:szCs w:val="20"/>
              </w:rPr>
              <w:t>тов вороха семян в пневматический канал с целью его оптимизации. Для более полной оценки показателей рассматриваемого процесса оценены основные зак</w:t>
            </w:r>
            <w:r w:rsidRPr="00B91B81">
              <w:rPr>
                <w:rFonts w:ascii="Times New Roman" w:hAnsi="Times New Roman"/>
                <w:sz w:val="20"/>
                <w:szCs w:val="20"/>
              </w:rPr>
              <w:t>о</w:t>
            </w:r>
            <w:r w:rsidRPr="00B91B81">
              <w:rPr>
                <w:rFonts w:ascii="Times New Roman" w:hAnsi="Times New Roman"/>
                <w:sz w:val="20"/>
                <w:szCs w:val="20"/>
              </w:rPr>
              <w:t>номерности перемещения различных компонентов по решету яруса решет, учитывая, что в современных конструкциях воздушно-решетных зерноочистител</w:t>
            </w:r>
            <w:r w:rsidRPr="00B91B81">
              <w:rPr>
                <w:rFonts w:ascii="Times New Roman" w:hAnsi="Times New Roman"/>
                <w:sz w:val="20"/>
                <w:szCs w:val="20"/>
              </w:rPr>
              <w:t>ь</w:t>
            </w:r>
            <w:r w:rsidRPr="00B91B81">
              <w:rPr>
                <w:rFonts w:ascii="Times New Roman" w:hAnsi="Times New Roman"/>
                <w:sz w:val="20"/>
                <w:szCs w:val="20"/>
              </w:rPr>
              <w:t xml:space="preserve">ных машин подача семян в пневматический канал производится с решет. Для условий ширины решет равных единице, плотности </w:t>
            </w:r>
            <w:r w:rsidRPr="00B91B81">
              <w:rPr>
                <w:rFonts w:ascii="Times New Roman" w:hAnsi="Times New Roman"/>
                <w:sz w:val="20"/>
                <w:szCs w:val="20"/>
                <w:lang w:val="en-US"/>
              </w:rPr>
              <w:t>j</w:t>
            </w:r>
            <w:r w:rsidRPr="00B91B81">
              <w:rPr>
                <w:rFonts w:ascii="Times New Roman" w:hAnsi="Times New Roman"/>
                <w:sz w:val="20"/>
                <w:szCs w:val="20"/>
              </w:rPr>
              <w:t>-ых компонентов вороха семян постоянной по длине каждого решета в ярусе решет и коэффициенте сепарации постоянным по длине решета, получено выражение для оценки вел</w:t>
            </w:r>
            <w:r w:rsidRPr="00B91B81">
              <w:rPr>
                <w:rFonts w:ascii="Times New Roman" w:hAnsi="Times New Roman"/>
                <w:sz w:val="20"/>
                <w:szCs w:val="20"/>
              </w:rPr>
              <w:t>и</w:t>
            </w:r>
            <w:r w:rsidRPr="00B91B81">
              <w:rPr>
                <w:rFonts w:ascii="Times New Roman" w:hAnsi="Times New Roman"/>
                <w:sz w:val="20"/>
                <w:szCs w:val="20"/>
              </w:rPr>
              <w:t>чины средней скорости перемещения их по первому решету яруса решет при установившемся процессе сепарации. Оценена статистическая значимость ра</w:t>
            </w:r>
            <w:r w:rsidRPr="00B91B81">
              <w:rPr>
                <w:rFonts w:ascii="Times New Roman" w:hAnsi="Times New Roman"/>
                <w:sz w:val="20"/>
                <w:szCs w:val="20"/>
              </w:rPr>
              <w:t>з</w:t>
            </w:r>
            <w:r w:rsidRPr="00B91B81">
              <w:rPr>
                <w:rFonts w:ascii="Times New Roman" w:hAnsi="Times New Roman"/>
                <w:sz w:val="20"/>
                <w:szCs w:val="20"/>
              </w:rPr>
              <w:t>личий величин средних</w:t>
            </w:r>
            <w:r w:rsidRPr="00B91B81">
              <w:rPr>
                <w:rFonts w:ascii="Times New Roman" w:hAnsi="Times New Roman"/>
                <w:i/>
                <w:sz w:val="20"/>
                <w:szCs w:val="20"/>
              </w:rPr>
              <w:t xml:space="preserve"> </w:t>
            </w:r>
            <w:r w:rsidRPr="00B91B81">
              <w:rPr>
                <w:rFonts w:ascii="Times New Roman" w:hAnsi="Times New Roman"/>
                <w:sz w:val="20"/>
                <w:szCs w:val="20"/>
              </w:rPr>
              <w:t>скоростей перемещений</w:t>
            </w:r>
            <w:r w:rsidRPr="00B91B81">
              <w:rPr>
                <w:rFonts w:ascii="Times New Roman" w:hAnsi="Times New Roman"/>
                <w:i/>
                <w:sz w:val="20"/>
                <w:szCs w:val="20"/>
              </w:rPr>
              <w:t xml:space="preserve"> </w:t>
            </w:r>
            <w:r w:rsidRPr="00B91B81">
              <w:rPr>
                <w:rFonts w:ascii="Times New Roman" w:hAnsi="Times New Roman"/>
                <w:sz w:val="20"/>
                <w:szCs w:val="20"/>
                <w:lang w:val="en-US"/>
              </w:rPr>
              <w:t>j</w:t>
            </w:r>
            <w:r w:rsidRPr="00B91B81">
              <w:rPr>
                <w:rFonts w:ascii="Times New Roman" w:hAnsi="Times New Roman"/>
                <w:sz w:val="20"/>
                <w:szCs w:val="20"/>
              </w:rPr>
              <w:t xml:space="preserve">-ых компонентов на втором решете яруса решет по </w:t>
            </w:r>
            <w:r w:rsidRPr="00B91B81">
              <w:rPr>
                <w:rFonts w:ascii="Times New Roman" w:hAnsi="Times New Roman"/>
                <w:sz w:val="20"/>
                <w:szCs w:val="20"/>
                <w:lang w:val="en-US"/>
              </w:rPr>
              <w:t>t</w:t>
            </w:r>
            <w:r w:rsidRPr="00B91B81">
              <w:rPr>
                <w:rFonts w:ascii="Times New Roman" w:hAnsi="Times New Roman"/>
                <w:sz w:val="20"/>
                <w:szCs w:val="20"/>
              </w:rPr>
              <w:t>-критерию Стьюдента, которая показала, что они пр</w:t>
            </w:r>
            <w:r w:rsidRPr="00B91B81">
              <w:rPr>
                <w:rFonts w:ascii="Times New Roman" w:hAnsi="Times New Roman"/>
                <w:sz w:val="20"/>
                <w:szCs w:val="20"/>
              </w:rPr>
              <w:t>и</w:t>
            </w:r>
            <w:r w:rsidRPr="00B91B81">
              <w:rPr>
                <w:rFonts w:ascii="Times New Roman" w:hAnsi="Times New Roman"/>
                <w:sz w:val="20"/>
                <w:szCs w:val="20"/>
              </w:rPr>
              <w:t>надлежат одной выборке случайных величин и не имеют статистически значимых различий. Поэтому</w:t>
            </w:r>
            <w:r w:rsidRPr="003C37D4">
              <w:rPr>
                <w:rFonts w:ascii="Times New Roman" w:hAnsi="Times New Roman"/>
                <w:sz w:val="20"/>
                <w:szCs w:val="20"/>
              </w:rPr>
              <w:t>,</w:t>
            </w:r>
            <w:r w:rsidRPr="00B91B81">
              <w:rPr>
                <w:rFonts w:ascii="Times New Roman" w:hAnsi="Times New Roman"/>
                <w:sz w:val="20"/>
                <w:szCs w:val="20"/>
              </w:rPr>
              <w:t xml:space="preserve"> можно принять следующие значения величин скор</w:t>
            </w:r>
            <w:r w:rsidRPr="00B91B81">
              <w:rPr>
                <w:rFonts w:ascii="Times New Roman" w:hAnsi="Times New Roman"/>
                <w:sz w:val="20"/>
                <w:szCs w:val="20"/>
              </w:rPr>
              <w:t>о</w:t>
            </w:r>
            <w:r w:rsidRPr="00B91B81">
              <w:rPr>
                <w:rFonts w:ascii="Times New Roman" w:hAnsi="Times New Roman"/>
                <w:sz w:val="20"/>
                <w:szCs w:val="20"/>
              </w:rPr>
              <w:t>стей перемещения компонентов вороха семян подсо</w:t>
            </w:r>
            <w:r w:rsidRPr="00B91B81">
              <w:rPr>
                <w:rFonts w:ascii="Times New Roman" w:hAnsi="Times New Roman"/>
                <w:sz w:val="20"/>
                <w:szCs w:val="20"/>
              </w:rPr>
              <w:t>л</w:t>
            </w:r>
            <w:r w:rsidRPr="00B91B81">
              <w:rPr>
                <w:rFonts w:ascii="Times New Roman" w:hAnsi="Times New Roman"/>
                <w:sz w:val="20"/>
                <w:szCs w:val="20"/>
              </w:rPr>
              <w:t>нечника по решету яруса решет: фрагменты стеблей – 0,0518</w:t>
            </w:r>
            <w:r w:rsidRPr="00B91B81">
              <w:rPr>
                <w:rFonts w:ascii="Times New Roman" w:hAnsi="Times New Roman"/>
                <w:sz w:val="20"/>
                <w:szCs w:val="20"/>
                <w:lang w:val="en-US"/>
              </w:rPr>
              <w:t> </w:t>
            </w:r>
            <w:r w:rsidRPr="00B91B81">
              <w:rPr>
                <w:rFonts w:ascii="Times New Roman" w:hAnsi="Times New Roman"/>
                <w:sz w:val="20"/>
                <w:szCs w:val="20"/>
              </w:rPr>
              <w:t>м/с; обрушенные семена – 0,0381 м/с; семена подсолнечника толщиной: менее 3,2 и 3,2-</w:t>
            </w:r>
            <w:smartTag w:uri="urn:schemas-microsoft-com:office:smarttags" w:element="City">
              <w:r w:rsidRPr="00B91B81">
                <w:rPr>
                  <w:rFonts w:ascii="Times New Roman" w:hAnsi="Times New Roman"/>
                  <w:sz w:val="20"/>
                  <w:szCs w:val="20"/>
                </w:rPr>
                <w:t>3,6 мм</w:t>
              </w:r>
            </w:smartTag>
            <w:r w:rsidRPr="00B91B81">
              <w:rPr>
                <w:rFonts w:ascii="Times New Roman" w:hAnsi="Times New Roman"/>
                <w:sz w:val="20"/>
                <w:szCs w:val="20"/>
              </w:rPr>
              <w:t xml:space="preserve"> – 0,0835 м/с, 3,6-</w:t>
            </w:r>
            <w:smartTag w:uri="urn:schemas-microsoft-com:office:smarttags" w:element="City">
              <w:r w:rsidRPr="00B91B81">
                <w:rPr>
                  <w:rFonts w:ascii="Times New Roman" w:hAnsi="Times New Roman"/>
                  <w:sz w:val="20"/>
                  <w:szCs w:val="20"/>
                </w:rPr>
                <w:t>4,0 мм</w:t>
              </w:r>
            </w:smartTag>
            <w:r w:rsidRPr="00B91B81">
              <w:rPr>
                <w:rFonts w:ascii="Times New Roman" w:hAnsi="Times New Roman"/>
                <w:sz w:val="20"/>
                <w:szCs w:val="20"/>
              </w:rPr>
              <w:t xml:space="preserve"> – 0,0453 м/с, более </w:t>
            </w:r>
            <w:smartTag w:uri="urn:schemas-microsoft-com:office:smarttags" w:element="City">
              <w:r w:rsidRPr="00B91B81">
                <w:rPr>
                  <w:rFonts w:ascii="Times New Roman" w:hAnsi="Times New Roman"/>
                  <w:sz w:val="20"/>
                  <w:szCs w:val="20"/>
                </w:rPr>
                <w:t>4,0 мм</w:t>
              </w:r>
            </w:smartTag>
            <w:r>
              <w:rPr>
                <w:rFonts w:ascii="Times New Roman" w:hAnsi="Times New Roman"/>
                <w:sz w:val="20"/>
                <w:szCs w:val="20"/>
              </w:rPr>
              <w:t xml:space="preserve"> – 0,0410 м/с</w:t>
            </w:r>
          </w:p>
          <w:p w:rsidR="00121633" w:rsidRPr="003C37D4" w:rsidRDefault="00121633" w:rsidP="00712E02">
            <w:pPr>
              <w:spacing w:after="0" w:line="240" w:lineRule="auto"/>
              <w:contextualSpacing/>
              <w:rPr>
                <w:rFonts w:ascii="Times New Roman" w:hAnsi="Times New Roman"/>
                <w:sz w:val="20"/>
                <w:szCs w:val="20"/>
              </w:rPr>
            </w:pPr>
          </w:p>
          <w:p w:rsidR="00121633" w:rsidRPr="003C37D4" w:rsidRDefault="00121633" w:rsidP="00712E02">
            <w:pPr>
              <w:spacing w:after="0" w:line="240" w:lineRule="auto"/>
              <w:contextualSpacing/>
              <w:rPr>
                <w:rFonts w:ascii="Times New Roman" w:hAnsi="Times New Roman"/>
                <w:sz w:val="20"/>
                <w:szCs w:val="20"/>
              </w:rPr>
            </w:pPr>
          </w:p>
          <w:p w:rsidR="00121633" w:rsidRPr="003C37D4" w:rsidRDefault="00121633" w:rsidP="00712E02">
            <w:pPr>
              <w:spacing w:after="0" w:line="240" w:lineRule="auto"/>
              <w:contextualSpacing/>
              <w:rPr>
                <w:rFonts w:ascii="Times New Roman" w:hAnsi="Times New Roman"/>
                <w:sz w:val="20"/>
                <w:szCs w:val="20"/>
              </w:rPr>
            </w:pPr>
          </w:p>
          <w:p w:rsidR="00121633" w:rsidRPr="003C37D4" w:rsidRDefault="00121633" w:rsidP="00712E02">
            <w:pPr>
              <w:spacing w:after="0" w:line="240" w:lineRule="auto"/>
              <w:contextualSpacing/>
              <w:rPr>
                <w:rFonts w:ascii="Times New Roman" w:hAnsi="Times New Roman"/>
                <w:sz w:val="20"/>
                <w:szCs w:val="20"/>
              </w:rPr>
            </w:pPr>
          </w:p>
          <w:p w:rsidR="00121633" w:rsidRPr="003C37D4" w:rsidRDefault="00121633" w:rsidP="00712E02">
            <w:pPr>
              <w:spacing w:after="0" w:line="240" w:lineRule="auto"/>
              <w:contextualSpacing/>
              <w:rPr>
                <w:rFonts w:ascii="Times New Roman" w:hAnsi="Times New Roman"/>
                <w:sz w:val="20"/>
                <w:szCs w:val="20"/>
              </w:rPr>
            </w:pPr>
          </w:p>
          <w:p w:rsidR="00121633" w:rsidRPr="00B91B81" w:rsidRDefault="00121633" w:rsidP="00712E02">
            <w:pPr>
              <w:spacing w:after="0" w:line="240" w:lineRule="auto"/>
              <w:rPr>
                <w:rFonts w:ascii="Times New Roman" w:hAnsi="Times New Roman"/>
                <w:bCs/>
                <w:sz w:val="20"/>
                <w:szCs w:val="20"/>
              </w:rPr>
            </w:pPr>
          </w:p>
          <w:p w:rsidR="00121633" w:rsidRPr="00B91B81" w:rsidRDefault="00121633" w:rsidP="00712E02">
            <w:pPr>
              <w:spacing w:after="0" w:line="240" w:lineRule="auto"/>
              <w:rPr>
                <w:rFonts w:ascii="Times New Roman" w:hAnsi="Times New Roman"/>
                <w:bCs/>
                <w:sz w:val="20"/>
                <w:szCs w:val="20"/>
              </w:rPr>
            </w:pPr>
            <w:r w:rsidRPr="00B91B81">
              <w:rPr>
                <w:rFonts w:ascii="Times New Roman" w:hAnsi="Times New Roman"/>
                <w:bCs/>
                <w:sz w:val="20"/>
                <w:szCs w:val="20"/>
              </w:rPr>
              <w:t>Ключевые слова: ВОЗДУШНО-РЕШЕТНАЯ ЗЕРН</w:t>
            </w:r>
            <w:r w:rsidRPr="00B91B81">
              <w:rPr>
                <w:rFonts w:ascii="Times New Roman" w:hAnsi="Times New Roman"/>
                <w:bCs/>
                <w:sz w:val="20"/>
                <w:szCs w:val="20"/>
              </w:rPr>
              <w:t>О</w:t>
            </w:r>
            <w:r w:rsidRPr="00B91B81">
              <w:rPr>
                <w:rFonts w:ascii="Times New Roman" w:hAnsi="Times New Roman"/>
                <w:bCs/>
                <w:sz w:val="20"/>
                <w:szCs w:val="20"/>
              </w:rPr>
              <w:t>ОЧИСТИТЕЛЬНАЯ МАШИНА, ПРОЦЕСС СЕП</w:t>
            </w:r>
            <w:r w:rsidRPr="00B91B81">
              <w:rPr>
                <w:rFonts w:ascii="Times New Roman" w:hAnsi="Times New Roman"/>
                <w:bCs/>
                <w:sz w:val="20"/>
                <w:szCs w:val="20"/>
              </w:rPr>
              <w:t>А</w:t>
            </w:r>
            <w:r w:rsidRPr="00B91B81">
              <w:rPr>
                <w:rFonts w:ascii="Times New Roman" w:hAnsi="Times New Roman"/>
                <w:bCs/>
                <w:sz w:val="20"/>
                <w:szCs w:val="20"/>
              </w:rPr>
              <w:t>РАЦИИ, СЕМЕНА ПОДСОЛНЕЧНИКА, МНОГ</w:t>
            </w:r>
            <w:r w:rsidRPr="00B91B81">
              <w:rPr>
                <w:rFonts w:ascii="Times New Roman" w:hAnsi="Times New Roman"/>
                <w:bCs/>
                <w:sz w:val="20"/>
                <w:szCs w:val="20"/>
              </w:rPr>
              <w:t>О</w:t>
            </w:r>
            <w:r w:rsidRPr="00B91B81">
              <w:rPr>
                <w:rFonts w:ascii="Times New Roman" w:hAnsi="Times New Roman"/>
                <w:bCs/>
                <w:sz w:val="20"/>
                <w:szCs w:val="20"/>
              </w:rPr>
              <w:t>МЕРНЫЙ АНАЛИЗ, ПОЛНОТА ПРОСЕИВАНИЯ, КРИТЕРИЙ СТЬЮДЕНТА, СРЕДНЯЯ СКОРОСТЬ ПЕРЕМЕЩЕНИЯ</w:t>
            </w:r>
          </w:p>
          <w:p w:rsidR="00121633" w:rsidRPr="00B91B81" w:rsidRDefault="00121633" w:rsidP="00712E02">
            <w:pPr>
              <w:spacing w:after="0" w:line="240" w:lineRule="auto"/>
              <w:rPr>
                <w:rFonts w:ascii="Times New Roman" w:hAnsi="Times New Roman"/>
                <w:bCs/>
                <w:sz w:val="20"/>
                <w:szCs w:val="20"/>
              </w:rPr>
            </w:pPr>
          </w:p>
          <w:p w:rsidR="00121633" w:rsidRPr="00B91B81" w:rsidRDefault="00121633" w:rsidP="00712E02">
            <w:pPr>
              <w:spacing w:after="0" w:line="240" w:lineRule="auto"/>
              <w:rPr>
                <w:rFonts w:ascii="Times New Roman" w:hAnsi="Times New Roman"/>
                <w:bCs/>
                <w:sz w:val="20"/>
                <w:szCs w:val="20"/>
                <w:lang w:val="en-US"/>
              </w:rPr>
            </w:pPr>
            <w:r w:rsidRPr="00B91B81">
              <w:rPr>
                <w:rFonts w:ascii="Arial" w:hAnsi="Arial" w:cs="Arial"/>
                <w:b/>
                <w:sz w:val="20"/>
                <w:szCs w:val="20"/>
              </w:rPr>
              <w:t>Doi: 10.21515/1990-4665-130-0</w:t>
            </w:r>
            <w:r w:rsidRPr="00B91B81">
              <w:rPr>
                <w:rFonts w:ascii="Arial" w:hAnsi="Arial" w:cs="Arial"/>
                <w:b/>
                <w:sz w:val="20"/>
                <w:szCs w:val="20"/>
                <w:lang w:val="en-US"/>
              </w:rPr>
              <w:t>82</w:t>
            </w:r>
          </w:p>
        </w:tc>
        <w:tc>
          <w:tcPr>
            <w:tcW w:w="4396" w:type="dxa"/>
          </w:tcPr>
          <w:p w:rsidR="00121633" w:rsidRPr="00C73F6E" w:rsidRDefault="00121633" w:rsidP="00712E02">
            <w:pPr>
              <w:spacing w:after="0" w:line="240" w:lineRule="auto"/>
              <w:rPr>
                <w:rFonts w:ascii="Times New Roman" w:hAnsi="Times New Roman"/>
                <w:sz w:val="20"/>
                <w:szCs w:val="20"/>
                <w:shd w:val="clear" w:color="auto" w:fill="FDFDFD"/>
                <w:lang w:val="en-US"/>
              </w:rPr>
            </w:pPr>
            <w:r w:rsidRPr="004560BB">
              <w:rPr>
                <w:rFonts w:ascii="Times New Roman" w:hAnsi="Times New Roman"/>
                <w:sz w:val="20"/>
                <w:szCs w:val="20"/>
                <w:shd w:val="clear" w:color="auto" w:fill="FDFDFD"/>
                <w:lang w:val="en-US"/>
              </w:rPr>
              <w:t xml:space="preserve">With the aim of improving the productivity </w:t>
            </w:r>
            <w:r>
              <w:rPr>
                <w:rFonts w:ascii="Times New Roman" w:hAnsi="Times New Roman"/>
                <w:sz w:val="20"/>
                <w:szCs w:val="20"/>
                <w:shd w:val="clear" w:color="auto" w:fill="FDFDFD"/>
                <w:lang w:val="en-US"/>
              </w:rPr>
              <w:t xml:space="preserve">and </w:t>
            </w:r>
            <w:r w:rsidRPr="004560BB">
              <w:rPr>
                <w:rFonts w:ascii="Times New Roman" w:hAnsi="Times New Roman"/>
                <w:sz w:val="20"/>
                <w:szCs w:val="20"/>
                <w:shd w:val="clear" w:color="auto" w:fill="FDFDFD"/>
                <w:lang w:val="en-US"/>
              </w:rPr>
              <w:t>performance of the sunflower seed separation pro</w:t>
            </w:r>
            <w:r w:rsidRPr="004560BB">
              <w:rPr>
                <w:rFonts w:ascii="Times New Roman" w:hAnsi="Times New Roman"/>
                <w:sz w:val="20"/>
                <w:szCs w:val="20"/>
                <w:shd w:val="clear" w:color="auto" w:fill="FDFDFD"/>
                <w:lang w:val="en-US"/>
              </w:rPr>
              <w:t>c</w:t>
            </w:r>
            <w:r w:rsidRPr="004560BB">
              <w:rPr>
                <w:rFonts w:ascii="Times New Roman" w:hAnsi="Times New Roman"/>
                <w:sz w:val="20"/>
                <w:szCs w:val="20"/>
                <w:shd w:val="clear" w:color="auto" w:fill="FDFDFD"/>
                <w:lang w:val="en-US"/>
              </w:rPr>
              <w:t>ess in the air-sieve seed-cleaning machine</w:t>
            </w:r>
            <w:r>
              <w:rPr>
                <w:rFonts w:ascii="Times New Roman" w:hAnsi="Times New Roman"/>
                <w:sz w:val="20"/>
                <w:szCs w:val="20"/>
                <w:shd w:val="clear" w:color="auto" w:fill="FDFDFD"/>
                <w:lang w:val="en-US"/>
              </w:rPr>
              <w:t xml:space="preserve"> called </w:t>
            </w:r>
            <w:r w:rsidRPr="004560BB">
              <w:rPr>
                <w:rFonts w:ascii="Times New Roman" w:hAnsi="Times New Roman"/>
                <w:sz w:val="20"/>
                <w:szCs w:val="20"/>
                <w:shd w:val="clear" w:color="auto" w:fill="FDFDFD"/>
                <w:lang w:val="en-US"/>
              </w:rPr>
              <w:t>MVU-1500 its multivariate analysis was carried out. The main indicators of the seed heap separation process were determined according to the feeding of the seed heap onto the sieve of the lattice. The indic</w:t>
            </w:r>
            <w:r w:rsidRPr="004560BB">
              <w:rPr>
                <w:rFonts w:ascii="Times New Roman" w:hAnsi="Times New Roman"/>
                <w:sz w:val="20"/>
                <w:szCs w:val="20"/>
                <w:shd w:val="clear" w:color="auto" w:fill="FDFDFD"/>
                <w:lang w:val="en-US"/>
              </w:rPr>
              <w:t>a</w:t>
            </w:r>
            <w:r w:rsidRPr="004560BB">
              <w:rPr>
                <w:rFonts w:ascii="Times New Roman" w:hAnsi="Times New Roman"/>
                <w:sz w:val="20"/>
                <w:szCs w:val="20"/>
                <w:shd w:val="clear" w:color="auto" w:fill="FDFDFD"/>
                <w:lang w:val="en-US"/>
              </w:rPr>
              <w:t xml:space="preserve">tors are as follows: completeness of the </w:t>
            </w:r>
            <w:r w:rsidRPr="004560BB">
              <w:rPr>
                <w:rFonts w:ascii="Times New Roman" w:hAnsi="Times New Roman"/>
                <w:i/>
                <w:sz w:val="20"/>
                <w:szCs w:val="20"/>
                <w:shd w:val="clear" w:color="auto" w:fill="FDFDFD"/>
                <w:lang w:val="en-US"/>
              </w:rPr>
              <w:t>j</w:t>
            </w:r>
            <w:r w:rsidRPr="004560BB">
              <w:rPr>
                <w:rFonts w:ascii="Times New Roman" w:hAnsi="Times New Roman"/>
                <w:sz w:val="20"/>
                <w:szCs w:val="20"/>
                <w:shd w:val="clear" w:color="auto" w:fill="FDFDFD"/>
                <w:lang w:val="en-US"/>
              </w:rPr>
              <w:t>-th comp</w:t>
            </w:r>
            <w:r w:rsidRPr="004560BB">
              <w:rPr>
                <w:rFonts w:ascii="Times New Roman" w:hAnsi="Times New Roman"/>
                <w:sz w:val="20"/>
                <w:szCs w:val="20"/>
                <w:shd w:val="clear" w:color="auto" w:fill="FDFDFD"/>
                <w:lang w:val="en-US"/>
              </w:rPr>
              <w:t>o</w:t>
            </w:r>
            <w:r w:rsidRPr="004560BB">
              <w:rPr>
                <w:rFonts w:ascii="Times New Roman" w:hAnsi="Times New Roman"/>
                <w:sz w:val="20"/>
                <w:szCs w:val="20"/>
                <w:shd w:val="clear" w:color="auto" w:fill="FDFDFD"/>
                <w:lang w:val="en-US"/>
              </w:rPr>
              <w:t xml:space="preserve">nents screening, the </w:t>
            </w:r>
            <w:r w:rsidRPr="004560BB">
              <w:rPr>
                <w:rFonts w:ascii="Times New Roman" w:hAnsi="Times New Roman"/>
                <w:i/>
                <w:sz w:val="20"/>
                <w:szCs w:val="20"/>
                <w:shd w:val="clear" w:color="auto" w:fill="FDFDFD"/>
                <w:lang w:val="en-US"/>
              </w:rPr>
              <w:t>j</w:t>
            </w:r>
            <w:r w:rsidRPr="004560BB">
              <w:rPr>
                <w:rFonts w:ascii="Times New Roman" w:hAnsi="Times New Roman"/>
                <w:sz w:val="20"/>
                <w:szCs w:val="20"/>
                <w:shd w:val="clear" w:color="auto" w:fill="FDFDFD"/>
                <w:lang w:val="en-US"/>
              </w:rPr>
              <w:t>-th components content in the sieve path, the completeness of their di</w:t>
            </w:r>
            <w:r w:rsidRPr="004560BB">
              <w:rPr>
                <w:rFonts w:ascii="Times New Roman" w:hAnsi="Times New Roman"/>
                <w:sz w:val="20"/>
                <w:szCs w:val="20"/>
                <w:shd w:val="clear" w:color="auto" w:fill="FDFDFD"/>
                <w:lang w:val="en-US"/>
              </w:rPr>
              <w:t>s</w:t>
            </w:r>
            <w:r w:rsidRPr="004560BB">
              <w:rPr>
                <w:rFonts w:ascii="Times New Roman" w:hAnsi="Times New Roman"/>
                <w:sz w:val="20"/>
                <w:szCs w:val="20"/>
                <w:shd w:val="clear" w:color="auto" w:fill="FDFDFD"/>
                <w:lang w:val="en-US"/>
              </w:rPr>
              <w:t>charge and their content in the discharge from the sieve tier. Having adopted the hypothesis of a po</w:t>
            </w:r>
            <w:r w:rsidRPr="004560BB">
              <w:rPr>
                <w:rFonts w:ascii="Times New Roman" w:hAnsi="Times New Roman"/>
                <w:sz w:val="20"/>
                <w:szCs w:val="20"/>
                <w:shd w:val="clear" w:color="auto" w:fill="FDFDFD"/>
                <w:lang w:val="en-US"/>
              </w:rPr>
              <w:t>s</w:t>
            </w:r>
            <w:r w:rsidRPr="004560BB">
              <w:rPr>
                <w:rFonts w:ascii="Times New Roman" w:hAnsi="Times New Roman"/>
                <w:sz w:val="20"/>
                <w:szCs w:val="20"/>
                <w:shd w:val="clear" w:color="auto" w:fill="FDFDFD"/>
                <w:lang w:val="en-US"/>
              </w:rPr>
              <w:t>sible i</w:t>
            </w:r>
            <w:r w:rsidRPr="004560BB">
              <w:rPr>
                <w:rFonts w:ascii="Times New Roman" w:hAnsi="Times New Roman"/>
                <w:sz w:val="20"/>
                <w:szCs w:val="20"/>
                <w:shd w:val="clear" w:color="auto" w:fill="FDFDFD"/>
                <w:lang w:val="en-US"/>
              </w:rPr>
              <w:t>n</w:t>
            </w:r>
            <w:r w:rsidRPr="004560BB">
              <w:rPr>
                <w:rFonts w:ascii="Times New Roman" w:hAnsi="Times New Roman"/>
                <w:sz w:val="20"/>
                <w:szCs w:val="20"/>
                <w:shd w:val="clear" w:color="auto" w:fill="FDFDFD"/>
                <w:lang w:val="en-US"/>
              </w:rPr>
              <w:t>crease in the efficiency of the separation process in the air-sieve grain cleaning machine, we analyzed the delivery patterns of seed heap comp</w:t>
            </w:r>
            <w:r w:rsidRPr="004560BB">
              <w:rPr>
                <w:rFonts w:ascii="Times New Roman" w:hAnsi="Times New Roman"/>
                <w:sz w:val="20"/>
                <w:szCs w:val="20"/>
                <w:shd w:val="clear" w:color="auto" w:fill="FDFDFD"/>
                <w:lang w:val="en-US"/>
              </w:rPr>
              <w:t>o</w:t>
            </w:r>
            <w:r w:rsidRPr="004560BB">
              <w:rPr>
                <w:rFonts w:ascii="Times New Roman" w:hAnsi="Times New Roman"/>
                <w:sz w:val="20"/>
                <w:szCs w:val="20"/>
                <w:shd w:val="clear" w:color="auto" w:fill="FDFDFD"/>
                <w:lang w:val="en-US"/>
              </w:rPr>
              <w:t>nents into the pne</w:t>
            </w:r>
            <w:r w:rsidRPr="004560BB">
              <w:rPr>
                <w:rFonts w:ascii="Times New Roman" w:hAnsi="Times New Roman"/>
                <w:sz w:val="20"/>
                <w:szCs w:val="20"/>
                <w:shd w:val="clear" w:color="auto" w:fill="FDFDFD"/>
                <w:lang w:val="en-US"/>
              </w:rPr>
              <w:t>u</w:t>
            </w:r>
            <w:r w:rsidRPr="004560BB">
              <w:rPr>
                <w:rFonts w:ascii="Times New Roman" w:hAnsi="Times New Roman"/>
                <w:sz w:val="20"/>
                <w:szCs w:val="20"/>
                <w:shd w:val="clear" w:color="auto" w:fill="FDFDFD"/>
                <w:lang w:val="en-US"/>
              </w:rPr>
              <w:t>matic channel with the aim of optimizing the process. For a more complete a</w:t>
            </w:r>
            <w:r w:rsidRPr="004560BB">
              <w:rPr>
                <w:rFonts w:ascii="Times New Roman" w:hAnsi="Times New Roman"/>
                <w:sz w:val="20"/>
                <w:szCs w:val="20"/>
                <w:shd w:val="clear" w:color="auto" w:fill="FDFDFD"/>
                <w:lang w:val="en-US"/>
              </w:rPr>
              <w:t>s</w:t>
            </w:r>
            <w:r w:rsidRPr="004560BB">
              <w:rPr>
                <w:rFonts w:ascii="Times New Roman" w:hAnsi="Times New Roman"/>
                <w:sz w:val="20"/>
                <w:szCs w:val="20"/>
                <w:shd w:val="clear" w:color="auto" w:fill="FDFDFD"/>
                <w:lang w:val="en-US"/>
              </w:rPr>
              <w:t>sessment of the process indicators under consider</w:t>
            </w:r>
            <w:r w:rsidRPr="004560BB">
              <w:rPr>
                <w:rFonts w:ascii="Times New Roman" w:hAnsi="Times New Roman"/>
                <w:sz w:val="20"/>
                <w:szCs w:val="20"/>
                <w:shd w:val="clear" w:color="auto" w:fill="FDFDFD"/>
                <w:lang w:val="en-US"/>
              </w:rPr>
              <w:t>a</w:t>
            </w:r>
            <w:r w:rsidRPr="004560BB">
              <w:rPr>
                <w:rFonts w:ascii="Times New Roman" w:hAnsi="Times New Roman"/>
                <w:sz w:val="20"/>
                <w:szCs w:val="20"/>
                <w:shd w:val="clear" w:color="auto" w:fill="FDFDFD"/>
                <w:lang w:val="en-US"/>
              </w:rPr>
              <w:t>tion, basic patterns of movement of various comp</w:t>
            </w:r>
            <w:r w:rsidRPr="004560BB">
              <w:rPr>
                <w:rFonts w:ascii="Times New Roman" w:hAnsi="Times New Roman"/>
                <w:sz w:val="20"/>
                <w:szCs w:val="20"/>
                <w:shd w:val="clear" w:color="auto" w:fill="FDFDFD"/>
                <w:lang w:val="en-US"/>
              </w:rPr>
              <w:t>o</w:t>
            </w:r>
            <w:r w:rsidRPr="004560BB">
              <w:rPr>
                <w:rFonts w:ascii="Times New Roman" w:hAnsi="Times New Roman"/>
                <w:sz w:val="20"/>
                <w:szCs w:val="20"/>
                <w:shd w:val="clear" w:color="auto" w:fill="FDFDFD"/>
                <w:lang w:val="en-US"/>
              </w:rPr>
              <w:t xml:space="preserve">nents in the sieve-tier lattice were estimated. It was taken into account that in modern designs of air-sieve grain cleaning machines seeds are fed into the pneumatic channel from the sieves. When the width of the lattice is equal to one, the density of the </w:t>
            </w:r>
            <w:r w:rsidRPr="004560BB">
              <w:rPr>
                <w:rFonts w:ascii="Times New Roman" w:hAnsi="Times New Roman"/>
                <w:i/>
                <w:sz w:val="20"/>
                <w:szCs w:val="20"/>
                <w:shd w:val="clear" w:color="auto" w:fill="FDFDFD"/>
                <w:lang w:val="en-US"/>
              </w:rPr>
              <w:t>j</w:t>
            </w:r>
            <w:r w:rsidRPr="004560BB">
              <w:rPr>
                <w:rFonts w:ascii="Times New Roman" w:hAnsi="Times New Roman"/>
                <w:sz w:val="20"/>
                <w:szCs w:val="20"/>
                <w:shd w:val="clear" w:color="auto" w:fill="FDFDFD"/>
                <w:lang w:val="en-US"/>
              </w:rPr>
              <w:t>-th co</w:t>
            </w:r>
            <w:r w:rsidRPr="004560BB">
              <w:rPr>
                <w:rFonts w:ascii="Times New Roman" w:hAnsi="Times New Roman"/>
                <w:sz w:val="20"/>
                <w:szCs w:val="20"/>
                <w:shd w:val="clear" w:color="auto" w:fill="FDFDFD"/>
                <w:lang w:val="en-US"/>
              </w:rPr>
              <w:t>m</w:t>
            </w:r>
            <w:r w:rsidRPr="004560BB">
              <w:rPr>
                <w:rFonts w:ascii="Times New Roman" w:hAnsi="Times New Roman"/>
                <w:sz w:val="20"/>
                <w:szCs w:val="20"/>
                <w:shd w:val="clear" w:color="auto" w:fill="FDFDFD"/>
                <w:lang w:val="en-US"/>
              </w:rPr>
              <w:t>ponent of the seed heap is constant along the length of each sieve in the stack of sieves and the separation coe</w:t>
            </w:r>
            <w:r w:rsidRPr="004560BB">
              <w:rPr>
                <w:rFonts w:ascii="Times New Roman" w:hAnsi="Times New Roman"/>
                <w:sz w:val="20"/>
                <w:szCs w:val="20"/>
                <w:shd w:val="clear" w:color="auto" w:fill="FDFDFD"/>
                <w:lang w:val="en-US"/>
              </w:rPr>
              <w:t>f</w:t>
            </w:r>
            <w:r w:rsidRPr="004560BB">
              <w:rPr>
                <w:rFonts w:ascii="Times New Roman" w:hAnsi="Times New Roman"/>
                <w:sz w:val="20"/>
                <w:szCs w:val="20"/>
                <w:shd w:val="clear" w:color="auto" w:fill="FDFDFD"/>
                <w:lang w:val="en-US"/>
              </w:rPr>
              <w:t>ficient is constant along the length of the sieve, the expression received estimates the average speed of movement in the first sieve-tier lattice in the steady process of separation. There was evaluated the statistical significance of diffe</w:t>
            </w:r>
            <w:r w:rsidRPr="004560BB">
              <w:rPr>
                <w:rFonts w:ascii="Times New Roman" w:hAnsi="Times New Roman"/>
                <w:sz w:val="20"/>
                <w:szCs w:val="20"/>
                <w:shd w:val="clear" w:color="auto" w:fill="FDFDFD"/>
                <w:lang w:val="en-US"/>
              </w:rPr>
              <w:t>r</w:t>
            </w:r>
            <w:r w:rsidRPr="004560BB">
              <w:rPr>
                <w:rFonts w:ascii="Times New Roman" w:hAnsi="Times New Roman"/>
                <w:sz w:val="20"/>
                <w:szCs w:val="20"/>
                <w:shd w:val="clear" w:color="auto" w:fill="FDFDFD"/>
                <w:lang w:val="en-US"/>
              </w:rPr>
              <w:t xml:space="preserve">ences of the </w:t>
            </w:r>
            <w:r w:rsidRPr="004560BB">
              <w:rPr>
                <w:rFonts w:ascii="Times New Roman" w:hAnsi="Times New Roman"/>
                <w:i/>
                <w:sz w:val="20"/>
                <w:szCs w:val="20"/>
                <w:shd w:val="clear" w:color="auto" w:fill="FDFDFD"/>
                <w:lang w:val="en-US"/>
              </w:rPr>
              <w:t>j</w:t>
            </w:r>
            <w:r w:rsidRPr="004560BB">
              <w:rPr>
                <w:rFonts w:ascii="Times New Roman" w:hAnsi="Times New Roman"/>
                <w:sz w:val="20"/>
                <w:szCs w:val="20"/>
                <w:shd w:val="clear" w:color="auto" w:fill="FDFDFD"/>
                <w:lang w:val="en-US"/>
              </w:rPr>
              <w:t>-th component average speed mov</w:t>
            </w:r>
            <w:r w:rsidRPr="004560BB">
              <w:rPr>
                <w:rFonts w:ascii="Times New Roman" w:hAnsi="Times New Roman"/>
                <w:sz w:val="20"/>
                <w:szCs w:val="20"/>
                <w:shd w:val="clear" w:color="auto" w:fill="FDFDFD"/>
                <w:lang w:val="en-US"/>
              </w:rPr>
              <w:t>e</w:t>
            </w:r>
            <w:r w:rsidRPr="004560BB">
              <w:rPr>
                <w:rFonts w:ascii="Times New Roman" w:hAnsi="Times New Roman"/>
                <w:sz w:val="20"/>
                <w:szCs w:val="20"/>
                <w:shd w:val="clear" w:color="auto" w:fill="FDFDFD"/>
                <w:lang w:val="en-US"/>
              </w:rPr>
              <w:t>ment on the second sieve- lattice by Student's t-criterion, which showed that they belong to the same sample of ra</w:t>
            </w:r>
            <w:r w:rsidRPr="004560BB">
              <w:rPr>
                <w:rFonts w:ascii="Times New Roman" w:hAnsi="Times New Roman"/>
                <w:sz w:val="20"/>
                <w:szCs w:val="20"/>
                <w:shd w:val="clear" w:color="auto" w:fill="FDFDFD"/>
                <w:lang w:val="en-US"/>
              </w:rPr>
              <w:t>n</w:t>
            </w:r>
            <w:r w:rsidRPr="004560BB">
              <w:rPr>
                <w:rFonts w:ascii="Times New Roman" w:hAnsi="Times New Roman"/>
                <w:sz w:val="20"/>
                <w:szCs w:val="20"/>
                <w:shd w:val="clear" w:color="auto" w:fill="FDFDFD"/>
                <w:lang w:val="en-US"/>
              </w:rPr>
              <w:t>dom variables and do not have statistically signif</w:t>
            </w:r>
            <w:r w:rsidRPr="004560BB">
              <w:rPr>
                <w:rFonts w:ascii="Times New Roman" w:hAnsi="Times New Roman"/>
                <w:sz w:val="20"/>
                <w:szCs w:val="20"/>
                <w:shd w:val="clear" w:color="auto" w:fill="FDFDFD"/>
                <w:lang w:val="en-US"/>
              </w:rPr>
              <w:t>i</w:t>
            </w:r>
            <w:r w:rsidRPr="004560BB">
              <w:rPr>
                <w:rFonts w:ascii="Times New Roman" w:hAnsi="Times New Roman"/>
                <w:sz w:val="20"/>
                <w:szCs w:val="20"/>
                <w:shd w:val="clear" w:color="auto" w:fill="FDFDFD"/>
                <w:lang w:val="en-US"/>
              </w:rPr>
              <w:t>cant differences</w:t>
            </w:r>
            <w:r w:rsidRPr="004560BB">
              <w:rPr>
                <w:rFonts w:ascii="Arial" w:hAnsi="Arial" w:cs="Arial"/>
                <w:sz w:val="20"/>
                <w:szCs w:val="20"/>
                <w:shd w:val="clear" w:color="auto" w:fill="FDFDFD"/>
                <w:lang w:val="en-US"/>
              </w:rPr>
              <w:t>.</w:t>
            </w:r>
            <w:r w:rsidRPr="004560BB">
              <w:rPr>
                <w:rFonts w:ascii="Times New Roman" w:hAnsi="Times New Roman"/>
                <w:sz w:val="20"/>
                <w:szCs w:val="20"/>
                <w:shd w:val="clear" w:color="auto" w:fill="FDFDFD"/>
                <w:lang w:val="en-US"/>
              </w:rPr>
              <w:t xml:space="preserve"> Therefore, we can obtain the following velocity values of the heap of sunflower seed movement in the sieve-tier la</w:t>
            </w:r>
            <w:r w:rsidRPr="004560BB">
              <w:rPr>
                <w:rFonts w:ascii="Times New Roman" w:hAnsi="Times New Roman"/>
                <w:sz w:val="20"/>
                <w:szCs w:val="20"/>
                <w:shd w:val="clear" w:color="auto" w:fill="FDFDFD"/>
                <w:lang w:val="en-US"/>
              </w:rPr>
              <w:t>t</w:t>
            </w:r>
            <w:r w:rsidRPr="004560BB">
              <w:rPr>
                <w:rFonts w:ascii="Times New Roman" w:hAnsi="Times New Roman"/>
                <w:sz w:val="20"/>
                <w:szCs w:val="20"/>
                <w:shd w:val="clear" w:color="auto" w:fill="FDFDFD"/>
                <w:lang w:val="en-US"/>
              </w:rPr>
              <w:t>tice: fragments of stems velocity is 0.0518 m/s; milled seeds velo</w:t>
            </w:r>
            <w:r w:rsidRPr="004560BB">
              <w:rPr>
                <w:rFonts w:ascii="Times New Roman" w:hAnsi="Times New Roman"/>
                <w:sz w:val="20"/>
                <w:szCs w:val="20"/>
                <w:shd w:val="clear" w:color="auto" w:fill="FDFDFD"/>
                <w:lang w:val="en-US"/>
              </w:rPr>
              <w:t>c</w:t>
            </w:r>
            <w:r w:rsidRPr="004560BB">
              <w:rPr>
                <w:rFonts w:ascii="Times New Roman" w:hAnsi="Times New Roman"/>
                <w:sz w:val="20"/>
                <w:szCs w:val="20"/>
                <w:shd w:val="clear" w:color="auto" w:fill="FDFDFD"/>
                <w:lang w:val="en-US"/>
              </w:rPr>
              <w:t>ity is 0.0381 m/s; velocity of sunflower seeds less than 3.2 and 3.2-</w:t>
            </w:r>
            <w:smartTag w:uri="urn:schemas-microsoft-com:office:smarttags" w:element="City">
              <w:r w:rsidRPr="004560BB">
                <w:rPr>
                  <w:rFonts w:ascii="Times New Roman" w:hAnsi="Times New Roman"/>
                  <w:sz w:val="20"/>
                  <w:szCs w:val="20"/>
                  <w:shd w:val="clear" w:color="auto" w:fill="FDFDFD"/>
                  <w:lang w:val="en-US"/>
                </w:rPr>
                <w:t>3.6 mm</w:t>
              </w:r>
            </w:smartTag>
            <w:r w:rsidRPr="004560BB">
              <w:rPr>
                <w:rFonts w:ascii="Times New Roman" w:hAnsi="Times New Roman"/>
                <w:sz w:val="20"/>
                <w:szCs w:val="20"/>
                <w:shd w:val="clear" w:color="auto" w:fill="FDFDFD"/>
                <w:lang w:val="en-US"/>
              </w:rPr>
              <w:t xml:space="preserve"> thick is 0.0835 m/s, velo</w:t>
            </w:r>
            <w:r w:rsidRPr="004560BB">
              <w:rPr>
                <w:rFonts w:ascii="Times New Roman" w:hAnsi="Times New Roman"/>
                <w:sz w:val="20"/>
                <w:szCs w:val="20"/>
                <w:shd w:val="clear" w:color="auto" w:fill="FDFDFD"/>
                <w:lang w:val="en-US"/>
              </w:rPr>
              <w:t>c</w:t>
            </w:r>
            <w:r w:rsidRPr="004560BB">
              <w:rPr>
                <w:rFonts w:ascii="Times New Roman" w:hAnsi="Times New Roman"/>
                <w:sz w:val="20"/>
                <w:szCs w:val="20"/>
                <w:shd w:val="clear" w:color="auto" w:fill="FDFDFD"/>
                <w:lang w:val="en-US"/>
              </w:rPr>
              <w:t>ity of sunflower seeds of 3.6-</w:t>
            </w:r>
            <w:smartTag w:uri="urn:schemas-microsoft-com:office:smarttags" w:element="City">
              <w:r w:rsidRPr="004560BB">
                <w:rPr>
                  <w:rFonts w:ascii="Times New Roman" w:hAnsi="Times New Roman"/>
                  <w:sz w:val="20"/>
                  <w:szCs w:val="20"/>
                  <w:shd w:val="clear" w:color="auto" w:fill="FDFDFD"/>
                  <w:lang w:val="en-US"/>
                </w:rPr>
                <w:t>4.0 mm</w:t>
              </w:r>
            </w:smartTag>
            <w:r w:rsidRPr="004560BB">
              <w:rPr>
                <w:rFonts w:ascii="Times New Roman" w:hAnsi="Times New Roman"/>
                <w:sz w:val="20"/>
                <w:szCs w:val="20"/>
                <w:shd w:val="clear" w:color="auto" w:fill="FDFDFD"/>
                <w:lang w:val="en-US"/>
              </w:rPr>
              <w:t xml:space="preserve"> thick is 0.0453 m/s, that of more than </w:t>
            </w:r>
            <w:smartTag w:uri="urn:schemas-microsoft-com:office:smarttags" w:element="City">
              <w:r w:rsidRPr="004560BB">
                <w:rPr>
                  <w:rFonts w:ascii="Times New Roman" w:hAnsi="Times New Roman"/>
                  <w:sz w:val="20"/>
                  <w:szCs w:val="20"/>
                  <w:shd w:val="clear" w:color="auto" w:fill="FDFDFD"/>
                  <w:lang w:val="en-US"/>
                </w:rPr>
                <w:t>4.0 mm</w:t>
              </w:r>
            </w:smartTag>
            <w:r>
              <w:rPr>
                <w:rFonts w:ascii="Times New Roman" w:hAnsi="Times New Roman"/>
                <w:sz w:val="20"/>
                <w:szCs w:val="20"/>
                <w:shd w:val="clear" w:color="auto" w:fill="FDFDFD"/>
                <w:lang w:val="en-US"/>
              </w:rPr>
              <w:t xml:space="preserve"> thick is 0.0410 m/s</w:t>
            </w:r>
          </w:p>
          <w:p w:rsidR="00121633" w:rsidRPr="00B91B81" w:rsidRDefault="00121633" w:rsidP="00712E02">
            <w:pPr>
              <w:spacing w:after="0" w:line="240" w:lineRule="auto"/>
              <w:rPr>
                <w:rFonts w:ascii="Times New Roman" w:hAnsi="Times New Roman"/>
                <w:bCs/>
                <w:sz w:val="20"/>
                <w:szCs w:val="20"/>
                <w:lang w:val="en-US"/>
              </w:rPr>
            </w:pPr>
          </w:p>
          <w:p w:rsidR="00121633" w:rsidRPr="00687D5C" w:rsidRDefault="00121633" w:rsidP="00712E02">
            <w:pPr>
              <w:spacing w:after="0" w:line="240" w:lineRule="auto"/>
              <w:rPr>
                <w:rFonts w:ascii="Times New Roman" w:hAnsi="Times New Roman"/>
                <w:bCs/>
                <w:sz w:val="20"/>
                <w:szCs w:val="20"/>
                <w:lang w:val="en-US"/>
              </w:rPr>
            </w:pPr>
            <w:r w:rsidRPr="00B91B81">
              <w:rPr>
                <w:rFonts w:ascii="Times New Roman" w:hAnsi="Times New Roman"/>
                <w:bCs/>
                <w:sz w:val="20"/>
                <w:szCs w:val="20"/>
                <w:lang w:val="en-US"/>
              </w:rPr>
              <w:t xml:space="preserve">Keywords: AIR-SIEVE </w:t>
            </w:r>
            <w:r w:rsidRPr="00B91B81">
              <w:rPr>
                <w:rFonts w:ascii="Times New Roman" w:hAnsi="Times New Roman"/>
                <w:color w:val="222222"/>
                <w:sz w:val="20"/>
                <w:szCs w:val="20"/>
                <w:shd w:val="clear" w:color="auto" w:fill="FDFDFD"/>
                <w:lang w:val="en-US"/>
              </w:rPr>
              <w:t>GRAIN-CLEANING MACHINE</w:t>
            </w:r>
            <w:r w:rsidRPr="00B91B81">
              <w:rPr>
                <w:rFonts w:ascii="Times New Roman" w:hAnsi="Times New Roman"/>
                <w:bCs/>
                <w:sz w:val="20"/>
                <w:szCs w:val="20"/>
                <w:lang w:val="en-US"/>
              </w:rPr>
              <w:t xml:space="preserve">, SEPARATION PROCESSES,     SUNFLOWER SEEDS, MULTIVARIATE ANALYSIS, COMPLETENESS SCREENING, </w:t>
            </w:r>
            <w:r w:rsidRPr="00B91B81">
              <w:rPr>
                <w:rFonts w:ascii="Times New Roman" w:hAnsi="Times New Roman"/>
                <w:color w:val="222222"/>
                <w:sz w:val="20"/>
                <w:szCs w:val="20"/>
                <w:shd w:val="clear" w:color="auto" w:fill="FDFDFD"/>
                <w:lang w:val="en-US"/>
              </w:rPr>
              <w:t>T-STUDENT'S CRITERION</w:t>
            </w:r>
            <w:r w:rsidRPr="00B91B81">
              <w:rPr>
                <w:rFonts w:ascii="Times New Roman" w:hAnsi="Times New Roman"/>
                <w:bCs/>
                <w:sz w:val="20"/>
                <w:szCs w:val="20"/>
                <w:lang w:val="en-US"/>
              </w:rPr>
              <w:t>, AVERAGE TRAVEL SPEED</w:t>
            </w:r>
          </w:p>
        </w:tc>
      </w:tr>
    </w:tbl>
    <w:p w:rsidR="00121633" w:rsidRPr="00E92ABF" w:rsidRDefault="00121633" w:rsidP="0027254E">
      <w:pPr>
        <w:autoSpaceDE w:val="0"/>
        <w:autoSpaceDN w:val="0"/>
        <w:adjustRightInd w:val="0"/>
        <w:spacing w:after="0" w:line="360" w:lineRule="auto"/>
        <w:ind w:firstLine="709"/>
        <w:jc w:val="both"/>
        <w:rPr>
          <w:rFonts w:ascii="Times New Roman" w:eastAsia="TimesNewRoman" w:hAnsi="Times New Roman"/>
          <w:sz w:val="28"/>
          <w:szCs w:val="28"/>
          <w:lang w:val="en-US"/>
        </w:rPr>
      </w:pPr>
    </w:p>
    <w:p w:rsidR="00121633" w:rsidRPr="0027254E" w:rsidRDefault="00121633" w:rsidP="0027254E">
      <w:pPr>
        <w:autoSpaceDE w:val="0"/>
        <w:autoSpaceDN w:val="0"/>
        <w:adjustRightInd w:val="0"/>
        <w:spacing w:after="0" w:line="360" w:lineRule="auto"/>
        <w:ind w:firstLine="709"/>
        <w:jc w:val="both"/>
        <w:rPr>
          <w:rFonts w:ascii="Times New Roman" w:eastAsia="TimesNewRoman" w:hAnsi="Times New Roman"/>
          <w:sz w:val="28"/>
          <w:szCs w:val="28"/>
        </w:rPr>
      </w:pPr>
      <w:r w:rsidRPr="0027254E">
        <w:rPr>
          <w:rFonts w:ascii="Times New Roman" w:eastAsia="TimesNewRoman" w:hAnsi="Times New Roman"/>
          <w:sz w:val="28"/>
          <w:szCs w:val="28"/>
        </w:rPr>
        <w:t>Основным направлением ресурсосбережения при возделывании</w:t>
      </w:r>
      <w:r>
        <w:rPr>
          <w:rFonts w:ascii="Times New Roman" w:eastAsia="TimesNewRoman" w:hAnsi="Times New Roman"/>
          <w:sz w:val="28"/>
          <w:szCs w:val="28"/>
        </w:rPr>
        <w:t xml:space="preserve"> </w:t>
      </w:r>
      <w:r w:rsidRPr="0027254E">
        <w:rPr>
          <w:rFonts w:ascii="Times New Roman" w:eastAsia="TimesNewRoman" w:hAnsi="Times New Roman"/>
          <w:sz w:val="28"/>
          <w:szCs w:val="28"/>
        </w:rPr>
        <w:t>культур – переход на технологию минимальной обработки почвы. Такая</w:t>
      </w:r>
      <w:r>
        <w:rPr>
          <w:rFonts w:ascii="Times New Roman" w:eastAsia="TimesNewRoman" w:hAnsi="Times New Roman"/>
          <w:sz w:val="28"/>
          <w:szCs w:val="28"/>
        </w:rPr>
        <w:t xml:space="preserve"> </w:t>
      </w:r>
      <w:r w:rsidRPr="0027254E">
        <w:rPr>
          <w:rFonts w:ascii="Times New Roman" w:eastAsia="TimesNewRoman" w:hAnsi="Times New Roman"/>
          <w:sz w:val="28"/>
          <w:szCs w:val="28"/>
        </w:rPr>
        <w:t>технология не должна приводить к снижению урожайности возделываемой</w:t>
      </w:r>
      <w:r>
        <w:rPr>
          <w:rFonts w:ascii="Times New Roman" w:eastAsia="TimesNewRoman" w:hAnsi="Times New Roman"/>
          <w:sz w:val="28"/>
          <w:szCs w:val="28"/>
        </w:rPr>
        <w:t xml:space="preserve"> </w:t>
      </w:r>
      <w:r w:rsidRPr="0027254E">
        <w:rPr>
          <w:rFonts w:ascii="Times New Roman" w:eastAsia="TimesNewRoman" w:hAnsi="Times New Roman"/>
          <w:sz w:val="28"/>
          <w:szCs w:val="28"/>
        </w:rPr>
        <w:t>культуры с одной стороны, а с другой – способствовать снижению энерг</w:t>
      </w:r>
      <w:r w:rsidRPr="0027254E">
        <w:rPr>
          <w:rFonts w:ascii="Times New Roman" w:eastAsia="TimesNewRoman" w:hAnsi="Times New Roman"/>
          <w:sz w:val="28"/>
          <w:szCs w:val="28"/>
        </w:rPr>
        <w:t>о</w:t>
      </w:r>
      <w:r w:rsidRPr="0027254E">
        <w:rPr>
          <w:rFonts w:ascii="Times New Roman" w:eastAsia="TimesNewRoman" w:hAnsi="Times New Roman"/>
          <w:sz w:val="28"/>
          <w:szCs w:val="28"/>
        </w:rPr>
        <w:t>затрат на предпосевную обработку почвы</w:t>
      </w:r>
      <w:r>
        <w:rPr>
          <w:rFonts w:ascii="Times New Roman" w:eastAsia="TimesNewRoman" w:hAnsi="Times New Roman"/>
          <w:sz w:val="28"/>
          <w:szCs w:val="28"/>
        </w:rPr>
        <w:t xml:space="preserve"> </w:t>
      </w:r>
      <w:r w:rsidRPr="0027254E">
        <w:rPr>
          <w:rFonts w:ascii="Times New Roman" w:eastAsia="TimesNewRoman" w:hAnsi="Times New Roman"/>
          <w:sz w:val="28"/>
          <w:szCs w:val="28"/>
        </w:rPr>
        <w:t>[</w:t>
      </w:r>
      <w:r>
        <w:rPr>
          <w:rFonts w:ascii="Times New Roman" w:eastAsia="TimesNewRoman" w:hAnsi="Times New Roman"/>
          <w:sz w:val="28"/>
          <w:szCs w:val="28"/>
        </w:rPr>
        <w:t>17, 20, 23</w:t>
      </w:r>
      <w:r w:rsidRPr="0027254E">
        <w:rPr>
          <w:rFonts w:ascii="Times New Roman" w:eastAsia="TimesNewRoman" w:hAnsi="Times New Roman"/>
          <w:sz w:val="28"/>
          <w:szCs w:val="28"/>
        </w:rPr>
        <w:t>].</w:t>
      </w:r>
      <w:r>
        <w:rPr>
          <w:rFonts w:ascii="Times New Roman" w:eastAsia="TimesNewRoman" w:hAnsi="Times New Roman"/>
          <w:sz w:val="28"/>
          <w:szCs w:val="28"/>
        </w:rPr>
        <w:t xml:space="preserve"> </w:t>
      </w:r>
      <w:r w:rsidRPr="0027254E">
        <w:rPr>
          <w:rFonts w:ascii="Times New Roman" w:eastAsia="TimesNewRoman" w:hAnsi="Times New Roman"/>
          <w:sz w:val="28"/>
          <w:szCs w:val="28"/>
        </w:rPr>
        <w:t>Своевременное и к</w:t>
      </w:r>
      <w:r w:rsidRPr="0027254E">
        <w:rPr>
          <w:rFonts w:ascii="Times New Roman" w:eastAsia="TimesNewRoman" w:hAnsi="Times New Roman"/>
          <w:sz w:val="28"/>
          <w:szCs w:val="28"/>
        </w:rPr>
        <w:t>а</w:t>
      </w:r>
      <w:r w:rsidRPr="0027254E">
        <w:rPr>
          <w:rFonts w:ascii="Times New Roman" w:eastAsia="TimesNewRoman" w:hAnsi="Times New Roman"/>
          <w:sz w:val="28"/>
          <w:szCs w:val="28"/>
        </w:rPr>
        <w:t xml:space="preserve">чественное внесение минеральных удобрений </w:t>
      </w:r>
      <w:r>
        <w:rPr>
          <w:rFonts w:ascii="Times New Roman" w:eastAsia="TimesNewRoman" w:hAnsi="Times New Roman"/>
          <w:sz w:val="28"/>
          <w:szCs w:val="28"/>
        </w:rPr>
        <w:t xml:space="preserve">– </w:t>
      </w:r>
      <w:r w:rsidRPr="0027254E">
        <w:rPr>
          <w:rFonts w:ascii="Times New Roman" w:eastAsia="TimesNewRoman" w:hAnsi="Times New Roman"/>
          <w:sz w:val="28"/>
          <w:szCs w:val="28"/>
        </w:rPr>
        <w:t>необходимое условие во</w:t>
      </w:r>
      <w:r w:rsidRPr="0027254E">
        <w:rPr>
          <w:rFonts w:ascii="Times New Roman" w:eastAsia="TimesNewRoman" w:hAnsi="Times New Roman"/>
          <w:sz w:val="28"/>
          <w:szCs w:val="28"/>
        </w:rPr>
        <w:t>с</w:t>
      </w:r>
      <w:r w:rsidRPr="0027254E">
        <w:rPr>
          <w:rFonts w:ascii="Times New Roman" w:eastAsia="TimesNewRoman" w:hAnsi="Times New Roman"/>
          <w:sz w:val="28"/>
          <w:szCs w:val="28"/>
        </w:rPr>
        <w:t>полнения плодородия почвы. Минеральные</w:t>
      </w:r>
      <w:r>
        <w:rPr>
          <w:rFonts w:ascii="Times New Roman" w:eastAsia="TimesNewRoman" w:hAnsi="Times New Roman"/>
          <w:sz w:val="28"/>
          <w:szCs w:val="28"/>
        </w:rPr>
        <w:t xml:space="preserve"> </w:t>
      </w:r>
      <w:r w:rsidRPr="0027254E">
        <w:rPr>
          <w:rFonts w:ascii="Times New Roman" w:eastAsia="TimesNewRoman" w:hAnsi="Times New Roman"/>
          <w:sz w:val="28"/>
          <w:szCs w:val="28"/>
        </w:rPr>
        <w:t>удобрения до 80% потребной нормы вносятся в период основной обработки почвы и остальная часть в период вегетации. Основными средствами механизации для поверхностн</w:t>
      </w:r>
      <w:r w:rsidRPr="0027254E">
        <w:rPr>
          <w:rFonts w:ascii="Times New Roman" w:eastAsia="TimesNewRoman" w:hAnsi="Times New Roman"/>
          <w:sz w:val="28"/>
          <w:szCs w:val="28"/>
        </w:rPr>
        <w:t>о</w:t>
      </w:r>
      <w:r w:rsidRPr="0027254E">
        <w:rPr>
          <w:rFonts w:ascii="Times New Roman" w:eastAsia="TimesNewRoman" w:hAnsi="Times New Roman"/>
          <w:sz w:val="28"/>
          <w:szCs w:val="28"/>
        </w:rPr>
        <w:t>го внесения</w:t>
      </w:r>
      <w:r>
        <w:rPr>
          <w:rFonts w:ascii="Times New Roman" w:eastAsia="TimesNewRoman" w:hAnsi="Times New Roman"/>
          <w:sz w:val="28"/>
          <w:szCs w:val="28"/>
        </w:rPr>
        <w:t xml:space="preserve"> </w:t>
      </w:r>
      <w:r w:rsidRPr="0027254E">
        <w:rPr>
          <w:rFonts w:ascii="Times New Roman" w:eastAsia="TimesNewRoman" w:hAnsi="Times New Roman"/>
          <w:sz w:val="28"/>
          <w:szCs w:val="28"/>
        </w:rPr>
        <w:t xml:space="preserve">минеральных удобрений </w:t>
      </w:r>
      <w:r>
        <w:rPr>
          <w:rFonts w:ascii="Times New Roman" w:eastAsia="TimesNewRoman" w:hAnsi="Times New Roman"/>
          <w:sz w:val="28"/>
          <w:szCs w:val="28"/>
        </w:rPr>
        <w:t>–</w:t>
      </w:r>
      <w:r w:rsidRPr="0027254E">
        <w:rPr>
          <w:rFonts w:ascii="Times New Roman" w:eastAsia="TimesNewRoman" w:hAnsi="Times New Roman"/>
          <w:sz w:val="28"/>
          <w:szCs w:val="28"/>
        </w:rPr>
        <w:t xml:space="preserve"> машины с центробежными рабоч</w:t>
      </w:r>
      <w:r w:rsidRPr="0027254E">
        <w:rPr>
          <w:rFonts w:ascii="Times New Roman" w:eastAsia="TimesNewRoman" w:hAnsi="Times New Roman"/>
          <w:sz w:val="28"/>
          <w:szCs w:val="28"/>
        </w:rPr>
        <w:t>и</w:t>
      </w:r>
      <w:r w:rsidRPr="0027254E">
        <w:rPr>
          <w:rFonts w:ascii="Times New Roman" w:eastAsia="TimesNewRoman" w:hAnsi="Times New Roman"/>
          <w:sz w:val="28"/>
          <w:szCs w:val="28"/>
        </w:rPr>
        <w:t>ми органами</w:t>
      </w:r>
      <w:r>
        <w:rPr>
          <w:rFonts w:ascii="Times New Roman" w:eastAsia="TimesNewRoman" w:hAnsi="Times New Roman"/>
          <w:sz w:val="28"/>
          <w:szCs w:val="28"/>
        </w:rPr>
        <w:t xml:space="preserve"> </w:t>
      </w:r>
      <w:r w:rsidRPr="0027254E">
        <w:rPr>
          <w:rFonts w:ascii="Times New Roman" w:eastAsia="TimesNewRoman" w:hAnsi="Times New Roman"/>
          <w:sz w:val="28"/>
          <w:szCs w:val="28"/>
        </w:rPr>
        <w:t>[</w:t>
      </w:r>
      <w:r>
        <w:rPr>
          <w:rFonts w:ascii="Times New Roman" w:eastAsia="TimesNewRoman" w:hAnsi="Times New Roman"/>
          <w:sz w:val="28"/>
          <w:szCs w:val="28"/>
        </w:rPr>
        <w:t>18, 19, 21, 22, 24</w:t>
      </w:r>
      <w:r w:rsidRPr="0027254E">
        <w:rPr>
          <w:rFonts w:ascii="Times New Roman" w:eastAsia="TimesNewRoman" w:hAnsi="Times New Roman"/>
          <w:sz w:val="28"/>
          <w:szCs w:val="28"/>
        </w:rPr>
        <w:t>].</w:t>
      </w:r>
    </w:p>
    <w:p w:rsidR="00121633" w:rsidRDefault="00121633" w:rsidP="0027254E">
      <w:pPr>
        <w:autoSpaceDE w:val="0"/>
        <w:autoSpaceDN w:val="0"/>
        <w:adjustRightInd w:val="0"/>
        <w:spacing w:after="0" w:line="360" w:lineRule="auto"/>
        <w:ind w:firstLine="709"/>
        <w:jc w:val="both"/>
        <w:rPr>
          <w:rFonts w:ascii="Times New Roman" w:hAnsi="Times New Roman"/>
          <w:sz w:val="28"/>
          <w:szCs w:val="28"/>
        </w:rPr>
      </w:pPr>
      <w:r w:rsidRPr="00BD6004">
        <w:rPr>
          <w:rFonts w:ascii="Times New Roman" w:hAnsi="Times New Roman"/>
          <w:sz w:val="28"/>
          <w:szCs w:val="28"/>
        </w:rPr>
        <w:t xml:space="preserve">Одной из значимых частных операций </w:t>
      </w:r>
      <w:r>
        <w:rPr>
          <w:rFonts w:ascii="Times New Roman" w:hAnsi="Times New Roman"/>
          <w:sz w:val="28"/>
          <w:szCs w:val="28"/>
        </w:rPr>
        <w:t>получения урожая семян по</w:t>
      </w:r>
      <w:r>
        <w:rPr>
          <w:rFonts w:ascii="Times New Roman" w:hAnsi="Times New Roman"/>
          <w:sz w:val="28"/>
          <w:szCs w:val="28"/>
        </w:rPr>
        <w:t>д</w:t>
      </w:r>
      <w:r>
        <w:rPr>
          <w:rFonts w:ascii="Times New Roman" w:hAnsi="Times New Roman"/>
          <w:sz w:val="28"/>
          <w:szCs w:val="28"/>
        </w:rPr>
        <w:t xml:space="preserve">солнечника и его последующая очистка </w:t>
      </w:r>
      <w:r w:rsidRPr="00162C40">
        <w:rPr>
          <w:rFonts w:ascii="Times New Roman" w:hAnsi="Times New Roman"/>
          <w:sz w:val="28"/>
          <w:szCs w:val="28"/>
        </w:rPr>
        <w:t>[</w:t>
      </w:r>
      <w:r>
        <w:rPr>
          <w:rFonts w:ascii="Times New Roman" w:hAnsi="Times New Roman"/>
          <w:sz w:val="28"/>
          <w:szCs w:val="28"/>
        </w:rPr>
        <w:t>9,</w:t>
      </w:r>
      <w:r w:rsidRPr="00162C40">
        <w:rPr>
          <w:rFonts w:ascii="Times New Roman" w:hAnsi="Times New Roman"/>
          <w:sz w:val="28"/>
          <w:szCs w:val="28"/>
        </w:rPr>
        <w:t xml:space="preserve"> 1</w:t>
      </w:r>
      <w:r>
        <w:rPr>
          <w:rFonts w:ascii="Times New Roman" w:hAnsi="Times New Roman"/>
          <w:sz w:val="28"/>
          <w:szCs w:val="28"/>
        </w:rPr>
        <w:t>0,</w:t>
      </w:r>
      <w:r w:rsidRPr="00162C40">
        <w:rPr>
          <w:rFonts w:ascii="Times New Roman" w:hAnsi="Times New Roman"/>
          <w:sz w:val="28"/>
          <w:szCs w:val="28"/>
        </w:rPr>
        <w:t xml:space="preserve"> 1</w:t>
      </w:r>
      <w:r>
        <w:rPr>
          <w:rFonts w:ascii="Times New Roman" w:hAnsi="Times New Roman"/>
          <w:sz w:val="28"/>
          <w:szCs w:val="28"/>
        </w:rPr>
        <w:t>1,</w:t>
      </w:r>
      <w:r w:rsidRPr="00162C40">
        <w:rPr>
          <w:rFonts w:ascii="Times New Roman" w:hAnsi="Times New Roman"/>
          <w:sz w:val="28"/>
          <w:szCs w:val="28"/>
        </w:rPr>
        <w:t xml:space="preserve"> 1</w:t>
      </w:r>
      <w:r>
        <w:rPr>
          <w:rFonts w:ascii="Times New Roman" w:hAnsi="Times New Roman"/>
          <w:sz w:val="28"/>
          <w:szCs w:val="28"/>
        </w:rPr>
        <w:t>2</w:t>
      </w:r>
      <w:r w:rsidRPr="00162C40">
        <w:rPr>
          <w:rFonts w:ascii="Times New Roman" w:hAnsi="Times New Roman"/>
          <w:sz w:val="28"/>
          <w:szCs w:val="28"/>
        </w:rPr>
        <w:t>]</w:t>
      </w:r>
      <w:r w:rsidRPr="00BD6004">
        <w:rPr>
          <w:rFonts w:ascii="Times New Roman" w:hAnsi="Times New Roman"/>
          <w:sz w:val="28"/>
          <w:szCs w:val="28"/>
        </w:rPr>
        <w:t xml:space="preserve"> </w:t>
      </w:r>
      <w:r>
        <w:rPr>
          <w:rFonts w:ascii="Times New Roman" w:hAnsi="Times New Roman"/>
          <w:sz w:val="28"/>
          <w:szCs w:val="28"/>
        </w:rPr>
        <w:t xml:space="preserve">осуществляется </w:t>
      </w:r>
      <w:r w:rsidRPr="00BD6004">
        <w:rPr>
          <w:rFonts w:ascii="Times New Roman" w:hAnsi="Times New Roman"/>
          <w:sz w:val="28"/>
          <w:szCs w:val="28"/>
        </w:rPr>
        <w:t>в воздушно-реш</w:t>
      </w:r>
      <w:r>
        <w:rPr>
          <w:rFonts w:ascii="Times New Roman" w:hAnsi="Times New Roman"/>
          <w:sz w:val="28"/>
          <w:szCs w:val="28"/>
        </w:rPr>
        <w:t>е</w:t>
      </w:r>
      <w:r w:rsidRPr="00BD6004">
        <w:rPr>
          <w:rFonts w:ascii="Times New Roman" w:hAnsi="Times New Roman"/>
          <w:sz w:val="28"/>
          <w:szCs w:val="28"/>
        </w:rPr>
        <w:t>тной</w:t>
      </w:r>
      <w:r>
        <w:rPr>
          <w:rFonts w:ascii="Times New Roman" w:hAnsi="Times New Roman"/>
          <w:sz w:val="28"/>
          <w:szCs w:val="28"/>
        </w:rPr>
        <w:t xml:space="preserve"> зерноочистительной</w:t>
      </w:r>
      <w:r w:rsidRPr="00BD6004">
        <w:rPr>
          <w:rFonts w:ascii="Times New Roman" w:hAnsi="Times New Roman"/>
          <w:sz w:val="28"/>
          <w:szCs w:val="28"/>
        </w:rPr>
        <w:t xml:space="preserve"> машине типа МВУ-1500</w:t>
      </w:r>
      <w:r>
        <w:rPr>
          <w:rFonts w:ascii="Times New Roman" w:hAnsi="Times New Roman"/>
          <w:sz w:val="28"/>
          <w:szCs w:val="28"/>
        </w:rPr>
        <w:t xml:space="preserve"> </w:t>
      </w:r>
      <w:r w:rsidRPr="00BD6004">
        <w:rPr>
          <w:rFonts w:ascii="Times New Roman" w:hAnsi="Times New Roman"/>
          <w:sz w:val="28"/>
          <w:szCs w:val="28"/>
        </w:rPr>
        <w:t>(рис</w:t>
      </w:r>
      <w:r>
        <w:rPr>
          <w:rFonts w:ascii="Times New Roman" w:hAnsi="Times New Roman"/>
          <w:sz w:val="28"/>
          <w:szCs w:val="28"/>
        </w:rPr>
        <w:t>у</w:t>
      </w:r>
      <w:r>
        <w:rPr>
          <w:rFonts w:ascii="Times New Roman" w:hAnsi="Times New Roman"/>
          <w:sz w:val="28"/>
          <w:szCs w:val="28"/>
        </w:rPr>
        <w:t xml:space="preserve">нок </w:t>
      </w:r>
      <w:r w:rsidRPr="00BD6004">
        <w:rPr>
          <w:rFonts w:ascii="Times New Roman" w:hAnsi="Times New Roman"/>
          <w:sz w:val="28"/>
          <w:szCs w:val="28"/>
        </w:rPr>
        <w:t>1)</w:t>
      </w:r>
      <w:r>
        <w:rPr>
          <w:rFonts w:ascii="Times New Roman" w:hAnsi="Times New Roman"/>
          <w:sz w:val="28"/>
          <w:szCs w:val="28"/>
        </w:rPr>
        <w:t xml:space="preserve"> [7, 14, 15, 16]</w:t>
      </w:r>
      <w:r w:rsidRPr="00BD6004">
        <w:rPr>
          <w:rFonts w:ascii="Times New Roman" w:hAnsi="Times New Roman"/>
          <w:sz w:val="28"/>
          <w:szCs w:val="28"/>
        </w:rPr>
        <w:t xml:space="preserve"> </w:t>
      </w:r>
      <w:r>
        <w:rPr>
          <w:rFonts w:ascii="Times New Roman" w:hAnsi="Times New Roman"/>
          <w:sz w:val="28"/>
          <w:szCs w:val="28"/>
        </w:rPr>
        <w:t>является</w:t>
      </w:r>
      <w:r w:rsidRPr="00BD6004">
        <w:rPr>
          <w:rFonts w:ascii="Times New Roman" w:hAnsi="Times New Roman"/>
          <w:sz w:val="28"/>
          <w:szCs w:val="28"/>
        </w:rPr>
        <w:t xml:space="preserve"> разделение их на </w:t>
      </w:r>
      <w:r>
        <w:rPr>
          <w:rFonts w:ascii="Times New Roman" w:hAnsi="Times New Roman"/>
          <w:sz w:val="28"/>
          <w:szCs w:val="28"/>
        </w:rPr>
        <w:t xml:space="preserve">двух </w:t>
      </w:r>
      <w:r w:rsidRPr="00BD6004">
        <w:rPr>
          <w:rFonts w:ascii="Times New Roman" w:hAnsi="Times New Roman"/>
          <w:sz w:val="28"/>
          <w:szCs w:val="28"/>
        </w:rPr>
        <w:t>нижних ярусах реше</w:t>
      </w:r>
      <w:r w:rsidRPr="00BD6004">
        <w:rPr>
          <w:rFonts w:ascii="Times New Roman" w:hAnsi="Times New Roman"/>
          <w:sz w:val="28"/>
          <w:szCs w:val="28"/>
        </w:rPr>
        <w:t>т</w:t>
      </w:r>
      <w:r w:rsidRPr="00BD6004">
        <w:rPr>
          <w:rFonts w:ascii="Times New Roman" w:hAnsi="Times New Roman"/>
          <w:sz w:val="28"/>
          <w:szCs w:val="28"/>
        </w:rPr>
        <w:t>ных мод</w:t>
      </w:r>
      <w:r>
        <w:rPr>
          <w:rFonts w:ascii="Times New Roman" w:hAnsi="Times New Roman"/>
          <w:sz w:val="28"/>
          <w:szCs w:val="28"/>
        </w:rPr>
        <w:t>улей</w:t>
      </w:r>
      <w:r w:rsidRPr="00BD6004">
        <w:rPr>
          <w:rFonts w:ascii="Times New Roman" w:hAnsi="Times New Roman"/>
          <w:sz w:val="28"/>
          <w:szCs w:val="28"/>
        </w:rPr>
        <w:t>.</w:t>
      </w:r>
    </w:p>
    <w:p w:rsidR="00121633" w:rsidRDefault="00121633" w:rsidP="007607BB">
      <w:pPr>
        <w:spacing w:after="0" w:line="360" w:lineRule="auto"/>
        <w:ind w:firstLine="709"/>
        <w:contextualSpacing/>
        <w:jc w:val="both"/>
        <w:rPr>
          <w:rFonts w:ascii="Times New Roman" w:hAnsi="Times New Roman"/>
          <w:sz w:val="28"/>
          <w:szCs w:val="28"/>
        </w:rPr>
      </w:pPr>
      <w:r w:rsidRPr="008C2733">
        <w:rPr>
          <w:rFonts w:ascii="Times New Roman" w:hAnsi="Times New Roman"/>
          <w:sz w:val="28"/>
          <w:szCs w:val="28"/>
        </w:rPr>
        <w:t>Для решения задач интенсификации процесса сепарации семян по</w:t>
      </w:r>
      <w:r w:rsidRPr="008C2733">
        <w:rPr>
          <w:rFonts w:ascii="Times New Roman" w:hAnsi="Times New Roman"/>
          <w:sz w:val="28"/>
          <w:szCs w:val="28"/>
        </w:rPr>
        <w:t>д</w:t>
      </w:r>
      <w:r w:rsidRPr="008C2733">
        <w:rPr>
          <w:rFonts w:ascii="Times New Roman" w:hAnsi="Times New Roman"/>
          <w:sz w:val="28"/>
          <w:szCs w:val="28"/>
        </w:rPr>
        <w:t xml:space="preserve">солнечника </w:t>
      </w:r>
      <w:r>
        <w:rPr>
          <w:rFonts w:ascii="Times New Roman" w:hAnsi="Times New Roman"/>
          <w:sz w:val="28"/>
          <w:szCs w:val="28"/>
        </w:rPr>
        <w:t>в</w:t>
      </w:r>
      <w:r w:rsidRPr="008C2733">
        <w:rPr>
          <w:rFonts w:ascii="Times New Roman" w:hAnsi="Times New Roman"/>
          <w:sz w:val="28"/>
          <w:szCs w:val="28"/>
        </w:rPr>
        <w:t xml:space="preserve"> воздушно-реш</w:t>
      </w:r>
      <w:r>
        <w:rPr>
          <w:rFonts w:ascii="Times New Roman" w:hAnsi="Times New Roman"/>
          <w:sz w:val="28"/>
          <w:szCs w:val="28"/>
        </w:rPr>
        <w:t>е</w:t>
      </w:r>
      <w:r w:rsidRPr="008C2733">
        <w:rPr>
          <w:rFonts w:ascii="Times New Roman" w:hAnsi="Times New Roman"/>
          <w:sz w:val="28"/>
          <w:szCs w:val="28"/>
        </w:rPr>
        <w:t>тной</w:t>
      </w:r>
      <w:r>
        <w:rPr>
          <w:rFonts w:ascii="Times New Roman" w:hAnsi="Times New Roman"/>
          <w:sz w:val="28"/>
          <w:szCs w:val="28"/>
        </w:rPr>
        <w:t xml:space="preserve"> зерноочистительной</w:t>
      </w:r>
      <w:r w:rsidRPr="008C2733">
        <w:rPr>
          <w:rFonts w:ascii="Times New Roman" w:hAnsi="Times New Roman"/>
          <w:sz w:val="28"/>
          <w:szCs w:val="28"/>
        </w:rPr>
        <w:t xml:space="preserve"> машине</w:t>
      </w:r>
      <w:r>
        <w:rPr>
          <w:rFonts w:ascii="Times New Roman" w:hAnsi="Times New Roman"/>
          <w:sz w:val="28"/>
          <w:szCs w:val="28"/>
        </w:rPr>
        <w:t xml:space="preserve"> (рисунок 1) </w:t>
      </w:r>
      <w:r w:rsidRPr="008C2733">
        <w:rPr>
          <w:rFonts w:ascii="Times New Roman" w:hAnsi="Times New Roman"/>
          <w:sz w:val="28"/>
          <w:szCs w:val="28"/>
        </w:rPr>
        <w:t xml:space="preserve">проведен </w:t>
      </w:r>
      <w:r>
        <w:rPr>
          <w:rFonts w:ascii="Times New Roman" w:hAnsi="Times New Roman"/>
          <w:sz w:val="28"/>
          <w:szCs w:val="28"/>
        </w:rPr>
        <w:t xml:space="preserve">его </w:t>
      </w:r>
      <w:r w:rsidRPr="008C2733">
        <w:rPr>
          <w:rFonts w:ascii="Times New Roman" w:hAnsi="Times New Roman"/>
          <w:sz w:val="28"/>
          <w:szCs w:val="28"/>
        </w:rPr>
        <w:t>многомерный анализ</w:t>
      </w:r>
      <w:r>
        <w:rPr>
          <w:rFonts w:ascii="Times New Roman" w:hAnsi="Times New Roman"/>
          <w:sz w:val="28"/>
          <w:szCs w:val="28"/>
        </w:rPr>
        <w:t xml:space="preserve"> [4, 5]</w:t>
      </w:r>
      <w:r w:rsidRPr="008C2733">
        <w:rPr>
          <w:rFonts w:ascii="Times New Roman" w:hAnsi="Times New Roman"/>
          <w:sz w:val="28"/>
          <w:szCs w:val="28"/>
        </w:rPr>
        <w:t xml:space="preserve">. </w:t>
      </w:r>
      <w:r w:rsidRPr="00A5378B">
        <w:rPr>
          <w:rFonts w:ascii="Times New Roman" w:hAnsi="Times New Roman"/>
          <w:sz w:val="28"/>
          <w:szCs w:val="28"/>
        </w:rPr>
        <w:t>Стендовые испытания функци</w:t>
      </w:r>
      <w:r w:rsidRPr="00A5378B">
        <w:rPr>
          <w:rFonts w:ascii="Times New Roman" w:hAnsi="Times New Roman"/>
          <w:sz w:val="28"/>
          <w:szCs w:val="28"/>
        </w:rPr>
        <w:t>о</w:t>
      </w:r>
      <w:r w:rsidRPr="00A5378B">
        <w:rPr>
          <w:rFonts w:ascii="Times New Roman" w:hAnsi="Times New Roman"/>
          <w:sz w:val="28"/>
          <w:szCs w:val="28"/>
        </w:rPr>
        <w:t>нирования</w:t>
      </w:r>
      <w:r w:rsidRPr="008C2733">
        <w:rPr>
          <w:rFonts w:ascii="Times New Roman" w:hAnsi="Times New Roman"/>
          <w:sz w:val="28"/>
          <w:szCs w:val="28"/>
        </w:rPr>
        <w:t xml:space="preserve"> рассматриваемого яруса реш</w:t>
      </w:r>
      <w:r>
        <w:rPr>
          <w:rFonts w:ascii="Times New Roman" w:hAnsi="Times New Roman"/>
          <w:sz w:val="28"/>
          <w:szCs w:val="28"/>
        </w:rPr>
        <w:t>е</w:t>
      </w:r>
      <w:r w:rsidRPr="008C2733">
        <w:rPr>
          <w:rFonts w:ascii="Times New Roman" w:hAnsi="Times New Roman"/>
          <w:sz w:val="28"/>
          <w:szCs w:val="28"/>
        </w:rPr>
        <w:t>т</w:t>
      </w:r>
      <w:r>
        <w:rPr>
          <w:rFonts w:ascii="Times New Roman" w:hAnsi="Times New Roman"/>
          <w:sz w:val="28"/>
          <w:szCs w:val="28"/>
        </w:rPr>
        <w:t xml:space="preserve"> п</w:t>
      </w:r>
      <w:r w:rsidRPr="008C2733">
        <w:rPr>
          <w:rFonts w:ascii="Times New Roman" w:hAnsi="Times New Roman"/>
          <w:sz w:val="28"/>
          <w:szCs w:val="28"/>
        </w:rPr>
        <w:t>ров</w:t>
      </w:r>
      <w:r>
        <w:rPr>
          <w:rFonts w:ascii="Times New Roman" w:hAnsi="Times New Roman"/>
          <w:sz w:val="28"/>
          <w:szCs w:val="28"/>
        </w:rPr>
        <w:t>е</w:t>
      </w:r>
      <w:r w:rsidRPr="008C2733">
        <w:rPr>
          <w:rFonts w:ascii="Times New Roman" w:hAnsi="Times New Roman"/>
          <w:sz w:val="28"/>
          <w:szCs w:val="28"/>
        </w:rPr>
        <w:t>д</w:t>
      </w:r>
      <w:r>
        <w:rPr>
          <w:rFonts w:ascii="Times New Roman" w:hAnsi="Times New Roman"/>
          <w:sz w:val="28"/>
          <w:szCs w:val="28"/>
        </w:rPr>
        <w:t>ены</w:t>
      </w:r>
      <w:r w:rsidRPr="008C2733">
        <w:rPr>
          <w:rFonts w:ascii="Times New Roman" w:hAnsi="Times New Roman"/>
          <w:sz w:val="28"/>
          <w:szCs w:val="28"/>
        </w:rPr>
        <w:t xml:space="preserve"> </w:t>
      </w:r>
      <w:r>
        <w:rPr>
          <w:rFonts w:ascii="Times New Roman" w:hAnsi="Times New Roman"/>
          <w:sz w:val="28"/>
          <w:szCs w:val="28"/>
        </w:rPr>
        <w:t>для следующих у</w:t>
      </w:r>
      <w:r>
        <w:rPr>
          <w:rFonts w:ascii="Times New Roman" w:hAnsi="Times New Roman"/>
          <w:sz w:val="28"/>
          <w:szCs w:val="28"/>
        </w:rPr>
        <w:t>с</w:t>
      </w:r>
      <w:r>
        <w:rPr>
          <w:rFonts w:ascii="Times New Roman" w:hAnsi="Times New Roman"/>
          <w:sz w:val="28"/>
          <w:szCs w:val="28"/>
        </w:rPr>
        <w:t>ловий</w:t>
      </w:r>
      <w:r w:rsidRPr="008C2733">
        <w:rPr>
          <w:rFonts w:ascii="Times New Roman" w:hAnsi="Times New Roman"/>
          <w:sz w:val="28"/>
          <w:szCs w:val="28"/>
        </w:rPr>
        <w:t xml:space="preserve">: угол наклона яруса решет к горизонту </w:t>
      </w:r>
      <w:r>
        <w:rPr>
          <w:rFonts w:ascii="Times New Roman" w:hAnsi="Times New Roman"/>
          <w:sz w:val="28"/>
          <w:szCs w:val="28"/>
        </w:rPr>
        <w:t xml:space="preserve">составляло </w:t>
      </w:r>
      <w:r w:rsidRPr="008C2733">
        <w:rPr>
          <w:rFonts w:ascii="Times New Roman" w:hAnsi="Times New Roman"/>
          <w:sz w:val="28"/>
          <w:szCs w:val="28"/>
        </w:rPr>
        <w:t>6°, амплитуда к</w:t>
      </w:r>
      <w:r w:rsidRPr="008C2733">
        <w:rPr>
          <w:rFonts w:ascii="Times New Roman" w:hAnsi="Times New Roman"/>
          <w:sz w:val="28"/>
          <w:szCs w:val="28"/>
        </w:rPr>
        <w:t>о</w:t>
      </w:r>
      <w:r w:rsidRPr="008C2733">
        <w:rPr>
          <w:rFonts w:ascii="Times New Roman" w:hAnsi="Times New Roman"/>
          <w:sz w:val="28"/>
          <w:szCs w:val="28"/>
        </w:rPr>
        <w:t xml:space="preserve">лебаний </w:t>
      </w:r>
      <w:r>
        <w:rPr>
          <w:rFonts w:ascii="Times New Roman" w:hAnsi="Times New Roman"/>
          <w:sz w:val="28"/>
          <w:szCs w:val="28"/>
        </w:rPr>
        <w:t xml:space="preserve">– </w:t>
      </w:r>
      <w:smartTag w:uri="urn:schemas-microsoft-com:office:smarttags" w:element="City">
        <w:r w:rsidRPr="008C2733">
          <w:rPr>
            <w:rFonts w:ascii="Times New Roman" w:hAnsi="Times New Roman"/>
            <w:sz w:val="28"/>
            <w:szCs w:val="28"/>
          </w:rPr>
          <w:t>15 мм</w:t>
        </w:r>
      </w:smartTag>
      <w:r w:rsidRPr="008C2733">
        <w:rPr>
          <w:rFonts w:ascii="Times New Roman" w:hAnsi="Times New Roman"/>
          <w:sz w:val="28"/>
          <w:szCs w:val="28"/>
        </w:rPr>
        <w:t>, частота колебаний – 329</w:t>
      </w:r>
      <w:r>
        <w:rPr>
          <w:rFonts w:ascii="Times New Roman" w:hAnsi="Times New Roman"/>
          <w:sz w:val="28"/>
          <w:szCs w:val="28"/>
        </w:rPr>
        <w:t> мин</w:t>
      </w:r>
      <w:r w:rsidRPr="009F060B">
        <w:rPr>
          <w:rFonts w:ascii="Times New Roman" w:hAnsi="Times New Roman"/>
          <w:sz w:val="28"/>
          <w:szCs w:val="28"/>
          <w:vertAlign w:val="superscript"/>
        </w:rPr>
        <w:t>-1</w:t>
      </w:r>
      <w:r w:rsidRPr="008C2733">
        <w:rPr>
          <w:rFonts w:ascii="Times New Roman" w:hAnsi="Times New Roman"/>
          <w:sz w:val="28"/>
          <w:szCs w:val="28"/>
        </w:rPr>
        <w:t>, подвески решет верт</w:t>
      </w:r>
      <w:r w:rsidRPr="008C2733">
        <w:rPr>
          <w:rFonts w:ascii="Times New Roman" w:hAnsi="Times New Roman"/>
          <w:sz w:val="28"/>
          <w:szCs w:val="28"/>
        </w:rPr>
        <w:t>и</w:t>
      </w:r>
      <w:r w:rsidRPr="008C2733">
        <w:rPr>
          <w:rFonts w:ascii="Times New Roman" w:hAnsi="Times New Roman"/>
          <w:sz w:val="28"/>
          <w:szCs w:val="28"/>
        </w:rPr>
        <w:t xml:space="preserve">кальные, </w:t>
      </w:r>
      <w:r>
        <w:rPr>
          <w:rFonts w:ascii="Times New Roman" w:hAnsi="Times New Roman"/>
          <w:sz w:val="28"/>
          <w:szCs w:val="28"/>
        </w:rPr>
        <w:t xml:space="preserve">первое и второе решето </w:t>
      </w:r>
      <w:r w:rsidRPr="008C2733">
        <w:rPr>
          <w:rFonts w:ascii="Times New Roman" w:hAnsi="Times New Roman"/>
          <w:sz w:val="28"/>
          <w:szCs w:val="28"/>
        </w:rPr>
        <w:t xml:space="preserve">в ярусе с отверстиями </w:t>
      </w:r>
      <w:r>
        <w:rPr>
          <w:rFonts w:ascii="Times New Roman" w:hAnsi="Times New Roman"/>
          <w:sz w:val="28"/>
          <w:szCs w:val="28"/>
        </w:rPr>
        <w:t>□</w:t>
      </w:r>
      <w:r w:rsidRPr="008C2733">
        <w:rPr>
          <w:rFonts w:ascii="Times New Roman" w:hAnsi="Times New Roman"/>
          <w:sz w:val="28"/>
          <w:szCs w:val="28"/>
        </w:rPr>
        <w:t xml:space="preserve"> </w:t>
      </w:r>
      <w:smartTag w:uri="urn:schemas-microsoft-com:office:smarttags" w:element="City">
        <w:smartTag w:uri="urn:schemas-microsoft-com:office:smarttags" w:element="City">
          <w:r w:rsidRPr="008C2733">
            <w:rPr>
              <w:rFonts w:ascii="Times New Roman" w:hAnsi="Times New Roman"/>
              <w:sz w:val="28"/>
              <w:szCs w:val="28"/>
            </w:rPr>
            <w:t>4 мм</w:t>
          </w:r>
        </w:smartTag>
        <w:r>
          <w:rPr>
            <w:rFonts w:ascii="Times New Roman" w:hAnsi="Times New Roman"/>
            <w:sz w:val="28"/>
            <w:szCs w:val="28"/>
          </w:rPr>
          <w:t xml:space="preserve"> и </w:t>
        </w:r>
      </w:smartTag>
      <w:r>
        <w:rPr>
          <w:rFonts w:ascii="Times New Roman" w:hAnsi="Times New Roman"/>
          <w:sz w:val="28"/>
          <w:szCs w:val="28"/>
        </w:rPr>
        <w:t>Ø</w:t>
      </w:r>
      <w:r w:rsidRPr="008C2733">
        <w:rPr>
          <w:rFonts w:ascii="Times New Roman" w:hAnsi="Times New Roman"/>
          <w:sz w:val="28"/>
          <w:szCs w:val="28"/>
        </w:rPr>
        <w:t xml:space="preserve"> </w:t>
      </w:r>
      <w:smartTag w:uri="urn:schemas-microsoft-com:office:smarttags" w:element="City">
        <w:r w:rsidRPr="008C2733">
          <w:rPr>
            <w:rFonts w:ascii="Times New Roman" w:hAnsi="Times New Roman"/>
            <w:sz w:val="28"/>
            <w:szCs w:val="28"/>
          </w:rPr>
          <w:t>8 мм</w:t>
        </w:r>
      </w:smartTag>
      <w:r>
        <w:rPr>
          <w:rFonts w:ascii="Times New Roman" w:hAnsi="Times New Roman"/>
          <w:sz w:val="28"/>
          <w:szCs w:val="28"/>
        </w:rPr>
        <w:t xml:space="preserve"> соответственно</w:t>
      </w:r>
      <w:r w:rsidRPr="008C2733">
        <w:rPr>
          <w:rFonts w:ascii="Times New Roman" w:hAnsi="Times New Roman"/>
          <w:sz w:val="28"/>
          <w:szCs w:val="28"/>
        </w:rPr>
        <w:t>.</w:t>
      </w:r>
      <w:r w:rsidRPr="001346BD">
        <w:rPr>
          <w:rFonts w:ascii="Times New Roman" w:hAnsi="Times New Roman"/>
          <w:sz w:val="28"/>
          <w:szCs w:val="28"/>
        </w:rPr>
        <w:t xml:space="preserve"> </w:t>
      </w:r>
    </w:p>
    <w:p w:rsidR="00121633" w:rsidRDefault="00121633" w:rsidP="00B16362">
      <w:pPr>
        <w:spacing w:line="360" w:lineRule="auto"/>
        <w:contextualSpacing/>
        <w:jc w:val="center"/>
        <w:rPr>
          <w:rFonts w:ascii="Times New Roman" w:hAnsi="Times New Roman"/>
          <w:sz w:val="28"/>
          <w:szCs w:val="28"/>
        </w:rPr>
      </w:pPr>
      <w:r w:rsidRPr="00C90886">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220.2pt;height:190.8pt;visibility:visible">
            <v:imagedata r:id="rId10" o:title="" cropleft="6312f"/>
          </v:shape>
        </w:pict>
      </w:r>
    </w:p>
    <w:p w:rsidR="00121633" w:rsidRDefault="00121633" w:rsidP="00F45CDD">
      <w:pPr>
        <w:spacing w:after="0" w:line="360" w:lineRule="auto"/>
        <w:jc w:val="center"/>
        <w:rPr>
          <w:rFonts w:ascii="Times New Roman" w:hAnsi="Times New Roman"/>
          <w:sz w:val="28"/>
          <w:szCs w:val="28"/>
        </w:rPr>
      </w:pPr>
      <w:r w:rsidRPr="00FF753B">
        <w:rPr>
          <w:rFonts w:ascii="Times New Roman" w:hAnsi="Times New Roman"/>
          <w:sz w:val="28"/>
          <w:szCs w:val="28"/>
        </w:rPr>
        <w:t>Рисунок 1 –</w:t>
      </w:r>
      <w:r>
        <w:rPr>
          <w:rFonts w:ascii="Times New Roman" w:hAnsi="Times New Roman"/>
          <w:sz w:val="28"/>
          <w:szCs w:val="28"/>
        </w:rPr>
        <w:t>Ф</w:t>
      </w:r>
      <w:r w:rsidRPr="00FF753B">
        <w:rPr>
          <w:rFonts w:ascii="Times New Roman" w:hAnsi="Times New Roman"/>
          <w:sz w:val="28"/>
          <w:szCs w:val="28"/>
        </w:rPr>
        <w:t>ункциональная схема</w:t>
      </w:r>
      <w:r>
        <w:rPr>
          <w:rFonts w:ascii="Times New Roman" w:hAnsi="Times New Roman"/>
          <w:sz w:val="28"/>
          <w:szCs w:val="28"/>
        </w:rPr>
        <w:t xml:space="preserve"> воздушно-решетной                               зерноочистительной машины </w:t>
      </w:r>
      <w:r w:rsidRPr="00FF753B">
        <w:rPr>
          <w:rFonts w:ascii="Times New Roman" w:hAnsi="Times New Roman"/>
          <w:sz w:val="28"/>
          <w:szCs w:val="28"/>
        </w:rPr>
        <w:t>МВУ-1500</w:t>
      </w:r>
      <w:r>
        <w:rPr>
          <w:rFonts w:ascii="Times New Roman" w:hAnsi="Times New Roman"/>
          <w:sz w:val="28"/>
          <w:szCs w:val="28"/>
        </w:rPr>
        <w:t xml:space="preserve">: </w:t>
      </w:r>
      <w:r w:rsidRPr="00C31975">
        <w:rPr>
          <w:rFonts w:ascii="Times New Roman" w:hAnsi="Times New Roman"/>
          <w:sz w:val="28"/>
          <w:szCs w:val="28"/>
        </w:rPr>
        <w:t>1 – верхний и нижний реш</w:t>
      </w:r>
      <w:r>
        <w:rPr>
          <w:rFonts w:ascii="Times New Roman" w:hAnsi="Times New Roman"/>
          <w:sz w:val="28"/>
          <w:szCs w:val="28"/>
        </w:rPr>
        <w:t>е</w:t>
      </w:r>
      <w:r w:rsidRPr="00C31975">
        <w:rPr>
          <w:rFonts w:ascii="Times New Roman" w:hAnsi="Times New Roman"/>
          <w:sz w:val="28"/>
          <w:szCs w:val="28"/>
        </w:rPr>
        <w:t>тные станы;</w:t>
      </w:r>
      <w:r>
        <w:rPr>
          <w:rFonts w:ascii="Times New Roman" w:hAnsi="Times New Roman"/>
          <w:sz w:val="28"/>
          <w:szCs w:val="28"/>
        </w:rPr>
        <w:t xml:space="preserve"> </w:t>
      </w:r>
      <w:r w:rsidRPr="00C31975">
        <w:rPr>
          <w:rFonts w:ascii="Times New Roman" w:hAnsi="Times New Roman"/>
          <w:sz w:val="28"/>
          <w:szCs w:val="28"/>
        </w:rPr>
        <w:t xml:space="preserve">2 – пневмоканал предварительной сепарации; 3 </w:t>
      </w:r>
      <w:r>
        <w:rPr>
          <w:rFonts w:ascii="Times New Roman" w:hAnsi="Times New Roman"/>
          <w:sz w:val="28"/>
          <w:szCs w:val="28"/>
        </w:rPr>
        <w:t>–</w:t>
      </w:r>
      <w:r w:rsidRPr="00C31975">
        <w:rPr>
          <w:rFonts w:ascii="Times New Roman" w:hAnsi="Times New Roman"/>
          <w:sz w:val="28"/>
          <w:szCs w:val="28"/>
        </w:rPr>
        <w:t xml:space="preserve"> валик питающий; </w:t>
      </w:r>
      <w:r>
        <w:rPr>
          <w:rFonts w:ascii="Times New Roman" w:hAnsi="Times New Roman"/>
          <w:sz w:val="28"/>
          <w:szCs w:val="28"/>
        </w:rPr>
        <w:t xml:space="preserve">            </w:t>
      </w:r>
      <w:r w:rsidRPr="00C31975">
        <w:rPr>
          <w:rFonts w:ascii="Times New Roman" w:hAnsi="Times New Roman"/>
          <w:sz w:val="28"/>
          <w:szCs w:val="28"/>
        </w:rPr>
        <w:t>4 – шибер; 5 – шнеки отвода л</w:t>
      </w:r>
      <w:r>
        <w:rPr>
          <w:rFonts w:ascii="Times New Roman" w:hAnsi="Times New Roman"/>
          <w:sz w:val="28"/>
          <w:szCs w:val="28"/>
        </w:rPr>
        <w:t>е</w:t>
      </w:r>
      <w:r w:rsidRPr="00C31975">
        <w:rPr>
          <w:rFonts w:ascii="Times New Roman" w:hAnsi="Times New Roman"/>
          <w:sz w:val="28"/>
          <w:szCs w:val="28"/>
        </w:rPr>
        <w:t>гких воздушных примесей; 6 – заслонка тонкой регулировки пневмоканала предварительной аспирации;</w:t>
      </w:r>
      <w:r>
        <w:rPr>
          <w:rFonts w:ascii="Times New Roman" w:hAnsi="Times New Roman"/>
          <w:sz w:val="28"/>
          <w:szCs w:val="28"/>
        </w:rPr>
        <w:t xml:space="preserve">                 </w:t>
      </w:r>
      <w:r w:rsidRPr="00C31975">
        <w:rPr>
          <w:rFonts w:ascii="Times New Roman" w:hAnsi="Times New Roman"/>
          <w:sz w:val="28"/>
          <w:szCs w:val="28"/>
        </w:rPr>
        <w:t xml:space="preserve"> 7 – заслонка грубой регулировки подачи воздуха; 8 </w:t>
      </w:r>
      <w:r>
        <w:rPr>
          <w:rFonts w:ascii="Times New Roman" w:hAnsi="Times New Roman"/>
          <w:sz w:val="28"/>
          <w:szCs w:val="28"/>
        </w:rPr>
        <w:t>–</w:t>
      </w:r>
      <w:r w:rsidRPr="00C31975">
        <w:rPr>
          <w:rFonts w:ascii="Times New Roman" w:hAnsi="Times New Roman"/>
          <w:sz w:val="28"/>
          <w:szCs w:val="28"/>
        </w:rPr>
        <w:t xml:space="preserve"> заслонка тонкой </w:t>
      </w:r>
      <w:r>
        <w:rPr>
          <w:rFonts w:ascii="Times New Roman" w:hAnsi="Times New Roman"/>
          <w:sz w:val="28"/>
          <w:szCs w:val="28"/>
        </w:rPr>
        <w:t xml:space="preserve">     </w:t>
      </w:r>
      <w:r w:rsidRPr="00C31975">
        <w:rPr>
          <w:rFonts w:ascii="Times New Roman" w:hAnsi="Times New Roman"/>
          <w:sz w:val="28"/>
          <w:szCs w:val="28"/>
        </w:rPr>
        <w:t>регулировки пневмоканала окончательной аспирации; 9 – шнек вывода тяж</w:t>
      </w:r>
      <w:r>
        <w:rPr>
          <w:rFonts w:ascii="Times New Roman" w:hAnsi="Times New Roman"/>
          <w:sz w:val="28"/>
          <w:szCs w:val="28"/>
        </w:rPr>
        <w:t>е</w:t>
      </w:r>
      <w:r w:rsidRPr="00C31975">
        <w:rPr>
          <w:rFonts w:ascii="Times New Roman" w:hAnsi="Times New Roman"/>
          <w:sz w:val="28"/>
          <w:szCs w:val="28"/>
        </w:rPr>
        <w:t>лых примесей;</w:t>
      </w:r>
      <w:r>
        <w:rPr>
          <w:rFonts w:ascii="Times New Roman" w:hAnsi="Times New Roman"/>
          <w:sz w:val="28"/>
          <w:szCs w:val="28"/>
        </w:rPr>
        <w:t xml:space="preserve"> </w:t>
      </w:r>
      <w:r w:rsidRPr="00C31975">
        <w:rPr>
          <w:rFonts w:ascii="Times New Roman" w:hAnsi="Times New Roman"/>
          <w:sz w:val="28"/>
          <w:szCs w:val="28"/>
        </w:rPr>
        <w:t>10 – второй пнев</w:t>
      </w:r>
      <w:r>
        <w:rPr>
          <w:rFonts w:ascii="Times New Roman" w:hAnsi="Times New Roman"/>
          <w:sz w:val="28"/>
          <w:szCs w:val="28"/>
        </w:rPr>
        <w:t>моканал окончательной аспирации</w:t>
      </w:r>
    </w:p>
    <w:p w:rsidR="00121633" w:rsidRPr="008C2733" w:rsidRDefault="00121633" w:rsidP="007607BB">
      <w:pPr>
        <w:spacing w:before="240" w:after="0" w:line="360" w:lineRule="auto"/>
        <w:ind w:firstLine="709"/>
        <w:jc w:val="both"/>
        <w:rPr>
          <w:rFonts w:ascii="Times New Roman" w:hAnsi="Times New Roman"/>
          <w:sz w:val="28"/>
          <w:szCs w:val="28"/>
        </w:rPr>
      </w:pPr>
      <w:r w:rsidRPr="008C2733">
        <w:rPr>
          <w:rFonts w:ascii="Times New Roman" w:hAnsi="Times New Roman"/>
          <w:sz w:val="28"/>
          <w:szCs w:val="28"/>
        </w:rPr>
        <w:t>Исходный ворох семян</w:t>
      </w:r>
      <w:r>
        <w:rPr>
          <w:rFonts w:ascii="Times New Roman" w:hAnsi="Times New Roman"/>
          <w:sz w:val="28"/>
          <w:szCs w:val="28"/>
        </w:rPr>
        <w:t xml:space="preserve"> подсолнечника</w:t>
      </w:r>
      <w:r w:rsidRPr="008C2733">
        <w:rPr>
          <w:rFonts w:ascii="Times New Roman" w:hAnsi="Times New Roman"/>
          <w:sz w:val="28"/>
          <w:szCs w:val="28"/>
        </w:rPr>
        <w:t xml:space="preserve"> сорта Лакомка</w:t>
      </w:r>
      <w:r>
        <w:rPr>
          <w:rFonts w:ascii="Times New Roman" w:hAnsi="Times New Roman"/>
          <w:sz w:val="28"/>
          <w:szCs w:val="28"/>
        </w:rPr>
        <w:t>,</w:t>
      </w:r>
      <w:r w:rsidRPr="008C2733">
        <w:rPr>
          <w:rFonts w:ascii="Times New Roman" w:hAnsi="Times New Roman"/>
          <w:sz w:val="28"/>
          <w:szCs w:val="28"/>
        </w:rPr>
        <w:t xml:space="preserve"> проше</w:t>
      </w:r>
      <w:r>
        <w:rPr>
          <w:rFonts w:ascii="Times New Roman" w:hAnsi="Times New Roman"/>
          <w:sz w:val="28"/>
          <w:szCs w:val="28"/>
        </w:rPr>
        <w:t>дший</w:t>
      </w:r>
      <w:r w:rsidRPr="008C2733">
        <w:rPr>
          <w:rFonts w:ascii="Times New Roman" w:hAnsi="Times New Roman"/>
          <w:sz w:val="28"/>
          <w:szCs w:val="28"/>
        </w:rPr>
        <w:t xml:space="preserve"> перв</w:t>
      </w:r>
      <w:r>
        <w:rPr>
          <w:rFonts w:ascii="Times New Roman" w:hAnsi="Times New Roman"/>
          <w:sz w:val="28"/>
          <w:szCs w:val="28"/>
        </w:rPr>
        <w:t>ичн</w:t>
      </w:r>
      <w:r w:rsidRPr="008C2733">
        <w:rPr>
          <w:rFonts w:ascii="Times New Roman" w:hAnsi="Times New Roman"/>
          <w:sz w:val="28"/>
          <w:szCs w:val="28"/>
        </w:rPr>
        <w:t>ую очистку</w:t>
      </w:r>
      <w:r>
        <w:rPr>
          <w:rFonts w:ascii="Times New Roman" w:hAnsi="Times New Roman"/>
          <w:sz w:val="28"/>
          <w:szCs w:val="28"/>
        </w:rPr>
        <w:t>,</w:t>
      </w:r>
      <w:r w:rsidRPr="008C2733">
        <w:rPr>
          <w:rFonts w:ascii="Times New Roman" w:hAnsi="Times New Roman"/>
          <w:sz w:val="28"/>
          <w:szCs w:val="28"/>
        </w:rPr>
        <w:t xml:space="preserve"> имел следующ</w:t>
      </w:r>
      <w:r>
        <w:rPr>
          <w:rFonts w:ascii="Times New Roman" w:hAnsi="Times New Roman"/>
          <w:sz w:val="28"/>
          <w:szCs w:val="28"/>
        </w:rPr>
        <w:t>ую</w:t>
      </w:r>
      <w:r w:rsidRPr="008C2733">
        <w:rPr>
          <w:rFonts w:ascii="Times New Roman" w:hAnsi="Times New Roman"/>
          <w:sz w:val="28"/>
          <w:szCs w:val="28"/>
        </w:rPr>
        <w:t xml:space="preserve"> характеристик</w:t>
      </w:r>
      <w:r>
        <w:rPr>
          <w:rFonts w:ascii="Times New Roman" w:hAnsi="Times New Roman"/>
          <w:sz w:val="28"/>
          <w:szCs w:val="28"/>
        </w:rPr>
        <w:t>у</w:t>
      </w:r>
      <w:r w:rsidRPr="008C2733">
        <w:rPr>
          <w:rFonts w:ascii="Times New Roman" w:hAnsi="Times New Roman"/>
          <w:sz w:val="28"/>
          <w:szCs w:val="28"/>
        </w:rPr>
        <w:t xml:space="preserve">: </w:t>
      </w:r>
      <w:r>
        <w:rPr>
          <w:rFonts w:ascii="Times New Roman" w:hAnsi="Times New Roman"/>
          <w:sz w:val="28"/>
          <w:szCs w:val="28"/>
        </w:rPr>
        <w:t>обрушенные сем</w:t>
      </w:r>
      <w:r>
        <w:rPr>
          <w:rFonts w:ascii="Times New Roman" w:hAnsi="Times New Roman"/>
          <w:sz w:val="28"/>
          <w:szCs w:val="28"/>
        </w:rPr>
        <w:t>е</w:t>
      </w:r>
      <w:r>
        <w:rPr>
          <w:rFonts w:ascii="Times New Roman" w:hAnsi="Times New Roman"/>
          <w:sz w:val="28"/>
          <w:szCs w:val="28"/>
        </w:rPr>
        <w:t xml:space="preserve">на – 2,75 </w:t>
      </w:r>
      <w:r w:rsidRPr="004F5F27">
        <w:rPr>
          <w:rFonts w:ascii="Times New Roman" w:hAnsi="Times New Roman"/>
          <w:sz w:val="28"/>
          <w:szCs w:val="28"/>
        </w:rPr>
        <w:t>%</w:t>
      </w:r>
      <w:r>
        <w:rPr>
          <w:rFonts w:ascii="Times New Roman" w:hAnsi="Times New Roman"/>
          <w:sz w:val="28"/>
          <w:szCs w:val="28"/>
        </w:rPr>
        <w:t xml:space="preserve">, фрагменты стеблей – 1,72 </w:t>
      </w:r>
      <w:r w:rsidRPr="004F5F27">
        <w:rPr>
          <w:rFonts w:ascii="Times New Roman" w:hAnsi="Times New Roman"/>
          <w:sz w:val="28"/>
          <w:szCs w:val="28"/>
        </w:rPr>
        <w:t>%</w:t>
      </w:r>
      <w:r>
        <w:rPr>
          <w:rFonts w:ascii="Times New Roman" w:hAnsi="Times New Roman"/>
          <w:sz w:val="28"/>
          <w:szCs w:val="28"/>
        </w:rPr>
        <w:t xml:space="preserve">, мелкие семена (проход решета с отверстиями </w:t>
      </w:r>
      <w:smartTag w:uri="urn:schemas-microsoft-com:office:smarttags" w:element="City">
        <w:r>
          <w:rPr>
            <w:rFonts w:ascii="Times New Roman" w:hAnsi="Times New Roman"/>
            <w:sz w:val="28"/>
            <w:szCs w:val="28"/>
          </w:rPr>
          <w:t>3,2 мм</w:t>
        </w:r>
      </w:smartTag>
      <w:r>
        <w:rPr>
          <w:rFonts w:ascii="Times New Roman" w:hAnsi="Times New Roman"/>
          <w:sz w:val="28"/>
          <w:szCs w:val="28"/>
        </w:rPr>
        <w:t xml:space="preserve">) – 0,44 %, семена не прошедшие решета с отверстиями [8]: </w:t>
      </w:r>
      <w:smartTag w:uri="urn:schemas-microsoft-com:office:smarttags" w:element="City">
        <w:r>
          <w:rPr>
            <w:rFonts w:ascii="Times New Roman" w:hAnsi="Times New Roman"/>
            <w:sz w:val="28"/>
            <w:szCs w:val="28"/>
          </w:rPr>
          <w:t>3,2 мм</w:t>
        </w:r>
      </w:smartTag>
      <w:r>
        <w:rPr>
          <w:rFonts w:ascii="Times New Roman" w:hAnsi="Times New Roman"/>
          <w:sz w:val="28"/>
          <w:szCs w:val="28"/>
        </w:rPr>
        <w:t xml:space="preserve"> – 11,4 </w:t>
      </w:r>
      <w:r w:rsidRPr="004F5F27">
        <w:rPr>
          <w:rFonts w:ascii="Times New Roman" w:hAnsi="Times New Roman"/>
          <w:sz w:val="28"/>
          <w:szCs w:val="28"/>
        </w:rPr>
        <w:t>%</w:t>
      </w:r>
      <w:r>
        <w:rPr>
          <w:rFonts w:ascii="Times New Roman" w:hAnsi="Times New Roman"/>
          <w:sz w:val="28"/>
          <w:szCs w:val="28"/>
        </w:rPr>
        <w:t xml:space="preserve">, </w:t>
      </w:r>
      <w:smartTag w:uri="urn:schemas-microsoft-com:office:smarttags" w:element="City">
        <w:r>
          <w:rPr>
            <w:rFonts w:ascii="Times New Roman" w:hAnsi="Times New Roman"/>
            <w:sz w:val="28"/>
            <w:szCs w:val="28"/>
          </w:rPr>
          <w:t>3,6 мм</w:t>
        </w:r>
      </w:smartTag>
      <w:r>
        <w:rPr>
          <w:rFonts w:ascii="Times New Roman" w:hAnsi="Times New Roman"/>
          <w:sz w:val="28"/>
          <w:szCs w:val="28"/>
        </w:rPr>
        <w:t xml:space="preserve"> – 37,07 </w:t>
      </w:r>
      <w:r w:rsidRPr="004F5F27">
        <w:rPr>
          <w:rFonts w:ascii="Times New Roman" w:hAnsi="Times New Roman"/>
          <w:sz w:val="28"/>
          <w:szCs w:val="28"/>
        </w:rPr>
        <w:t>%</w:t>
      </w:r>
      <w:r>
        <w:rPr>
          <w:rFonts w:ascii="Times New Roman" w:hAnsi="Times New Roman"/>
          <w:sz w:val="28"/>
          <w:szCs w:val="28"/>
        </w:rPr>
        <w:t xml:space="preserve">, </w:t>
      </w:r>
      <w:smartTag w:uri="urn:schemas-microsoft-com:office:smarttags" w:element="City">
        <w:r>
          <w:rPr>
            <w:rFonts w:ascii="Times New Roman" w:hAnsi="Times New Roman"/>
            <w:sz w:val="28"/>
            <w:szCs w:val="28"/>
          </w:rPr>
          <w:t>4,0 мм</w:t>
        </w:r>
      </w:smartTag>
      <w:r>
        <w:rPr>
          <w:rFonts w:ascii="Times New Roman" w:hAnsi="Times New Roman"/>
          <w:sz w:val="28"/>
          <w:szCs w:val="28"/>
        </w:rPr>
        <w:t xml:space="preserve"> – 46,58 </w:t>
      </w:r>
      <w:r w:rsidRPr="004F5F27">
        <w:rPr>
          <w:rFonts w:ascii="Times New Roman" w:hAnsi="Times New Roman"/>
          <w:sz w:val="28"/>
          <w:szCs w:val="28"/>
        </w:rPr>
        <w:t>%</w:t>
      </w:r>
      <w:r>
        <w:rPr>
          <w:rFonts w:ascii="Times New Roman" w:hAnsi="Times New Roman"/>
          <w:sz w:val="28"/>
          <w:szCs w:val="28"/>
        </w:rPr>
        <w:t>.</w:t>
      </w:r>
    </w:p>
    <w:p w:rsidR="00121633" w:rsidRPr="008C2733" w:rsidRDefault="00121633" w:rsidP="006140D3">
      <w:pPr>
        <w:spacing w:after="0" w:line="360" w:lineRule="auto"/>
        <w:ind w:firstLine="709"/>
        <w:contextualSpacing/>
        <w:jc w:val="both"/>
        <w:rPr>
          <w:rFonts w:ascii="Times New Roman" w:hAnsi="Times New Roman"/>
          <w:sz w:val="28"/>
          <w:szCs w:val="28"/>
        </w:rPr>
      </w:pPr>
      <w:r w:rsidRPr="008C2733">
        <w:rPr>
          <w:rFonts w:ascii="Times New Roman" w:hAnsi="Times New Roman"/>
          <w:sz w:val="28"/>
          <w:szCs w:val="28"/>
        </w:rPr>
        <w:t>Эксперименты пров</w:t>
      </w:r>
      <w:r>
        <w:rPr>
          <w:rFonts w:ascii="Times New Roman" w:hAnsi="Times New Roman"/>
          <w:sz w:val="28"/>
          <w:szCs w:val="28"/>
        </w:rPr>
        <w:t>о</w:t>
      </w:r>
      <w:r w:rsidRPr="008C2733">
        <w:rPr>
          <w:rFonts w:ascii="Times New Roman" w:hAnsi="Times New Roman"/>
          <w:sz w:val="28"/>
          <w:szCs w:val="28"/>
        </w:rPr>
        <w:t>д</w:t>
      </w:r>
      <w:r>
        <w:rPr>
          <w:rFonts w:ascii="Times New Roman" w:hAnsi="Times New Roman"/>
          <w:sz w:val="28"/>
          <w:szCs w:val="28"/>
        </w:rPr>
        <w:t>ились</w:t>
      </w:r>
      <w:r w:rsidRPr="008C2733">
        <w:rPr>
          <w:rFonts w:ascii="Times New Roman" w:hAnsi="Times New Roman"/>
          <w:sz w:val="28"/>
          <w:szCs w:val="28"/>
        </w:rPr>
        <w:t xml:space="preserve"> при подач</w:t>
      </w:r>
      <w:r>
        <w:rPr>
          <w:rFonts w:ascii="Times New Roman" w:hAnsi="Times New Roman"/>
          <w:sz w:val="28"/>
          <w:szCs w:val="28"/>
        </w:rPr>
        <w:t>е</w:t>
      </w:r>
      <w:r w:rsidRPr="008C2733">
        <w:rPr>
          <w:rFonts w:ascii="Times New Roman" w:hAnsi="Times New Roman"/>
          <w:sz w:val="28"/>
          <w:szCs w:val="28"/>
        </w:rPr>
        <w:t xml:space="preserve"> вороха семян </w:t>
      </w:r>
      <w:r>
        <w:rPr>
          <w:rFonts w:ascii="Times New Roman" w:hAnsi="Times New Roman"/>
          <w:sz w:val="28"/>
          <w:szCs w:val="28"/>
        </w:rPr>
        <w:t>от</w:t>
      </w:r>
      <w:r w:rsidRPr="008C2733">
        <w:rPr>
          <w:rFonts w:ascii="Times New Roman" w:hAnsi="Times New Roman"/>
          <w:sz w:val="28"/>
          <w:szCs w:val="28"/>
        </w:rPr>
        <w:t xml:space="preserve"> 0,8</w:t>
      </w:r>
      <w:r>
        <w:rPr>
          <w:rFonts w:ascii="Times New Roman" w:hAnsi="Times New Roman"/>
          <w:sz w:val="28"/>
          <w:szCs w:val="28"/>
        </w:rPr>
        <w:t xml:space="preserve"> до 1,4 т/ч</w:t>
      </w:r>
      <w:r w:rsidRPr="008C2733">
        <w:rPr>
          <w:rFonts w:ascii="Times New Roman" w:hAnsi="Times New Roman"/>
          <w:sz w:val="28"/>
          <w:szCs w:val="28"/>
        </w:rPr>
        <w:t>.</w:t>
      </w:r>
    </w:p>
    <w:p w:rsidR="00121633" w:rsidRDefault="00121633" w:rsidP="00B63270">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Проведенный п</w:t>
      </w:r>
      <w:r w:rsidRPr="008C2733">
        <w:rPr>
          <w:rFonts w:ascii="Times New Roman" w:hAnsi="Times New Roman"/>
          <w:sz w:val="28"/>
          <w:szCs w:val="28"/>
        </w:rPr>
        <w:t>редварительный анализ показал, что с доверительной вероятностью 0,95</w:t>
      </w:r>
      <w:r>
        <w:rPr>
          <w:rFonts w:ascii="Times New Roman" w:hAnsi="Times New Roman"/>
          <w:sz w:val="28"/>
          <w:szCs w:val="28"/>
        </w:rPr>
        <w:t xml:space="preserve"> </w:t>
      </w:r>
      <w:r w:rsidRPr="008C2733">
        <w:rPr>
          <w:rFonts w:ascii="Times New Roman" w:hAnsi="Times New Roman"/>
          <w:sz w:val="28"/>
          <w:szCs w:val="28"/>
        </w:rPr>
        <w:t>допустимая относительная ошибка основного показат</w:t>
      </w:r>
      <w:r w:rsidRPr="008C2733">
        <w:rPr>
          <w:rFonts w:ascii="Times New Roman" w:hAnsi="Times New Roman"/>
          <w:sz w:val="28"/>
          <w:szCs w:val="28"/>
        </w:rPr>
        <w:t>е</w:t>
      </w:r>
      <w:r w:rsidRPr="008C2733">
        <w:rPr>
          <w:rFonts w:ascii="Times New Roman" w:hAnsi="Times New Roman"/>
          <w:sz w:val="28"/>
          <w:szCs w:val="28"/>
        </w:rPr>
        <w:t xml:space="preserve">ля </w:t>
      </w:r>
      <w:r>
        <w:rPr>
          <w:rFonts w:ascii="Times New Roman" w:hAnsi="Times New Roman"/>
          <w:sz w:val="28"/>
          <w:szCs w:val="28"/>
        </w:rPr>
        <w:t xml:space="preserve">процесса </w:t>
      </w:r>
      <w:r w:rsidRPr="008C2733">
        <w:rPr>
          <w:rFonts w:ascii="Times New Roman" w:hAnsi="Times New Roman"/>
          <w:sz w:val="28"/>
          <w:szCs w:val="28"/>
        </w:rPr>
        <w:t>сепарации – полнот</w:t>
      </w:r>
      <w:r>
        <w:rPr>
          <w:rFonts w:ascii="Times New Roman" w:hAnsi="Times New Roman"/>
          <w:sz w:val="28"/>
          <w:szCs w:val="28"/>
        </w:rPr>
        <w:t>а</w:t>
      </w:r>
      <w:r w:rsidRPr="008C2733">
        <w:rPr>
          <w:rFonts w:ascii="Times New Roman" w:hAnsi="Times New Roman"/>
          <w:sz w:val="28"/>
          <w:szCs w:val="28"/>
        </w:rPr>
        <w:t xml:space="preserve"> просеивания компонентов вороха семян через решетный ярус </w:t>
      </w:r>
      <w:r>
        <w:rPr>
          <w:rFonts w:ascii="Times New Roman" w:hAnsi="Times New Roman"/>
          <w:sz w:val="28"/>
          <w:szCs w:val="28"/>
        </w:rPr>
        <w:t xml:space="preserve">составляла </w:t>
      </w:r>
      <w:r w:rsidRPr="008C2733">
        <w:rPr>
          <w:rFonts w:ascii="Times New Roman" w:hAnsi="Times New Roman"/>
          <w:sz w:val="28"/>
          <w:szCs w:val="28"/>
        </w:rPr>
        <w:t>10-12</w:t>
      </w:r>
      <w:r>
        <w:rPr>
          <w:rFonts w:ascii="Times New Roman" w:hAnsi="Times New Roman"/>
          <w:sz w:val="28"/>
          <w:szCs w:val="28"/>
        </w:rPr>
        <w:t xml:space="preserve"> </w:t>
      </w:r>
      <w:r w:rsidRPr="008C2733">
        <w:rPr>
          <w:rFonts w:ascii="Times New Roman" w:hAnsi="Times New Roman"/>
          <w:sz w:val="28"/>
          <w:szCs w:val="28"/>
        </w:rPr>
        <w:t>% при 4-х кратной повторности опытов.</w:t>
      </w:r>
      <w:r>
        <w:rPr>
          <w:rFonts w:ascii="Times New Roman" w:hAnsi="Times New Roman"/>
          <w:sz w:val="28"/>
          <w:szCs w:val="28"/>
        </w:rPr>
        <w:t xml:space="preserve"> О</w:t>
      </w:r>
      <w:r w:rsidRPr="008C2733">
        <w:rPr>
          <w:rFonts w:ascii="Times New Roman" w:hAnsi="Times New Roman"/>
          <w:sz w:val="28"/>
          <w:szCs w:val="28"/>
        </w:rPr>
        <w:t xml:space="preserve">сновные показатели </w:t>
      </w:r>
      <w:r>
        <w:rPr>
          <w:rFonts w:ascii="Times New Roman" w:hAnsi="Times New Roman"/>
          <w:sz w:val="28"/>
          <w:szCs w:val="28"/>
        </w:rPr>
        <w:t xml:space="preserve">процесса </w:t>
      </w:r>
      <w:r w:rsidRPr="008C2733">
        <w:rPr>
          <w:rFonts w:ascii="Times New Roman" w:hAnsi="Times New Roman"/>
          <w:sz w:val="28"/>
          <w:szCs w:val="28"/>
        </w:rPr>
        <w:t xml:space="preserve">сепарации вороха семян </w:t>
      </w:r>
      <w:r>
        <w:rPr>
          <w:rFonts w:ascii="Times New Roman" w:hAnsi="Times New Roman"/>
          <w:sz w:val="28"/>
          <w:szCs w:val="28"/>
        </w:rPr>
        <w:t>о</w:t>
      </w:r>
      <w:r w:rsidRPr="008C2733">
        <w:rPr>
          <w:rFonts w:ascii="Times New Roman" w:hAnsi="Times New Roman"/>
          <w:sz w:val="28"/>
          <w:szCs w:val="28"/>
        </w:rPr>
        <w:t>предел</w:t>
      </w:r>
      <w:r w:rsidRPr="008C2733">
        <w:rPr>
          <w:rFonts w:ascii="Times New Roman" w:hAnsi="Times New Roman"/>
          <w:sz w:val="28"/>
          <w:szCs w:val="28"/>
        </w:rPr>
        <w:t>е</w:t>
      </w:r>
      <w:r w:rsidRPr="008C2733">
        <w:rPr>
          <w:rFonts w:ascii="Times New Roman" w:hAnsi="Times New Roman"/>
          <w:sz w:val="28"/>
          <w:szCs w:val="28"/>
        </w:rPr>
        <w:t xml:space="preserve">ны </w:t>
      </w:r>
      <w:r>
        <w:rPr>
          <w:rFonts w:ascii="Times New Roman" w:hAnsi="Times New Roman"/>
          <w:sz w:val="28"/>
          <w:szCs w:val="28"/>
        </w:rPr>
        <w:t>в зависимости от подачи его на решета яруса решет – полнота просе</w:t>
      </w:r>
      <w:r>
        <w:rPr>
          <w:rFonts w:ascii="Times New Roman" w:hAnsi="Times New Roman"/>
          <w:sz w:val="28"/>
          <w:szCs w:val="28"/>
        </w:rPr>
        <w:t>и</w:t>
      </w:r>
      <w:r>
        <w:rPr>
          <w:rFonts w:ascii="Times New Roman" w:hAnsi="Times New Roman"/>
          <w:sz w:val="28"/>
          <w:szCs w:val="28"/>
        </w:rPr>
        <w:t xml:space="preserve">вания </w:t>
      </w:r>
      <w:r>
        <w:rPr>
          <w:rFonts w:ascii="Times New Roman" w:hAnsi="Times New Roman"/>
          <w:sz w:val="28"/>
          <w:szCs w:val="28"/>
          <w:lang w:val="en-US"/>
        </w:rPr>
        <w:t>j</w:t>
      </w:r>
      <w:r w:rsidRPr="00D14D98">
        <w:rPr>
          <w:rFonts w:ascii="Times New Roman" w:hAnsi="Times New Roman"/>
          <w:sz w:val="28"/>
          <w:szCs w:val="28"/>
        </w:rPr>
        <w:t xml:space="preserve">-ых </w:t>
      </w:r>
      <w:r>
        <w:rPr>
          <w:rFonts w:ascii="Times New Roman" w:hAnsi="Times New Roman"/>
          <w:sz w:val="28"/>
          <w:szCs w:val="28"/>
        </w:rPr>
        <w:t xml:space="preserve">компонентов, содержание в проходе решета </w:t>
      </w:r>
      <w:r>
        <w:rPr>
          <w:rFonts w:ascii="Times New Roman" w:hAnsi="Times New Roman"/>
          <w:sz w:val="28"/>
          <w:szCs w:val="28"/>
          <w:lang w:val="en-US"/>
        </w:rPr>
        <w:t>j</w:t>
      </w:r>
      <w:r w:rsidRPr="00D14D98">
        <w:rPr>
          <w:rFonts w:ascii="Times New Roman" w:hAnsi="Times New Roman"/>
          <w:sz w:val="28"/>
          <w:szCs w:val="28"/>
        </w:rPr>
        <w:t xml:space="preserve">-ых </w:t>
      </w:r>
      <w:r>
        <w:rPr>
          <w:rFonts w:ascii="Times New Roman" w:hAnsi="Times New Roman"/>
          <w:sz w:val="28"/>
          <w:szCs w:val="28"/>
        </w:rPr>
        <w:t xml:space="preserve">компонентов, полнота схода и содержание в сходе их с яруса решет </w:t>
      </w:r>
      <w:r>
        <w:rPr>
          <w:rFonts w:ascii="Times New Roman" w:hAnsi="Times New Roman"/>
          <w:sz w:val="28"/>
          <w:szCs w:val="28"/>
          <w:lang w:val="en-US"/>
        </w:rPr>
        <w:t>j</w:t>
      </w:r>
      <w:r w:rsidRPr="00D14D98">
        <w:rPr>
          <w:rFonts w:ascii="Times New Roman" w:hAnsi="Times New Roman"/>
          <w:sz w:val="28"/>
          <w:szCs w:val="28"/>
        </w:rPr>
        <w:t xml:space="preserve">-ых </w:t>
      </w:r>
      <w:r>
        <w:rPr>
          <w:rFonts w:ascii="Times New Roman" w:hAnsi="Times New Roman"/>
          <w:sz w:val="28"/>
          <w:szCs w:val="28"/>
        </w:rPr>
        <w:t xml:space="preserve">компонентов </w:t>
      </w:r>
      <w:r w:rsidRPr="00D14D98">
        <w:rPr>
          <w:rFonts w:ascii="Times New Roman" w:hAnsi="Times New Roman"/>
          <w:sz w:val="28"/>
          <w:szCs w:val="28"/>
        </w:rPr>
        <w:t>(рисунок 2-</w:t>
      </w:r>
      <w:r>
        <w:rPr>
          <w:rFonts w:ascii="Times New Roman" w:hAnsi="Times New Roman"/>
          <w:sz w:val="28"/>
          <w:szCs w:val="28"/>
        </w:rPr>
        <w:t>4</w:t>
      </w:r>
      <w:r w:rsidRPr="00D14D98">
        <w:rPr>
          <w:rFonts w:ascii="Times New Roman" w:hAnsi="Times New Roman"/>
          <w:sz w:val="28"/>
          <w:szCs w:val="28"/>
        </w:rPr>
        <w:t>)</w:t>
      </w:r>
      <w:r w:rsidRPr="008C2733">
        <w:rPr>
          <w:rFonts w:ascii="Times New Roman" w:hAnsi="Times New Roman"/>
          <w:sz w:val="28"/>
          <w:szCs w:val="28"/>
        </w:rPr>
        <w:t xml:space="preserve">. </w:t>
      </w:r>
    </w:p>
    <w:p w:rsidR="00121633" w:rsidRDefault="00121633" w:rsidP="001E19B4">
      <w:pPr>
        <w:spacing w:after="0" w:line="360" w:lineRule="auto"/>
        <w:jc w:val="center"/>
        <w:rPr>
          <w:rFonts w:ascii="Times New Roman" w:hAnsi="Times New Roman"/>
          <w:sz w:val="28"/>
          <w:szCs w:val="28"/>
        </w:rPr>
      </w:pPr>
      <w:r w:rsidRPr="00C90886">
        <w:rPr>
          <w:rFonts w:ascii="Times New Roman" w:hAnsi="Times New Roman"/>
          <w:noProof/>
          <w:sz w:val="28"/>
          <w:szCs w:val="28"/>
        </w:rPr>
        <w:pict>
          <v:shape id="Рисунок 14" o:spid="_x0000_i1026" type="#_x0000_t75" style="width:249pt;height:142.8pt;visibility:visible">
            <v:imagedata r:id="rId11" o:title=""/>
          </v:shape>
        </w:pict>
      </w:r>
    </w:p>
    <w:p w:rsidR="00121633" w:rsidRDefault="00121633" w:rsidP="001346BD">
      <w:pPr>
        <w:spacing w:after="0" w:line="360" w:lineRule="auto"/>
        <w:jc w:val="center"/>
        <w:rPr>
          <w:rFonts w:ascii="Times New Roman" w:hAnsi="Times New Roman"/>
          <w:i/>
          <w:sz w:val="28"/>
          <w:szCs w:val="28"/>
        </w:rPr>
      </w:pPr>
      <w:r w:rsidRPr="001346BD">
        <w:rPr>
          <w:rFonts w:ascii="Times New Roman" w:hAnsi="Times New Roman"/>
          <w:i/>
          <w:sz w:val="28"/>
          <w:szCs w:val="28"/>
        </w:rPr>
        <w:t>а</w:t>
      </w:r>
    </w:p>
    <w:p w:rsidR="00121633" w:rsidRDefault="00121633" w:rsidP="001346BD">
      <w:pPr>
        <w:spacing w:after="0" w:line="360" w:lineRule="auto"/>
        <w:jc w:val="center"/>
        <w:rPr>
          <w:rFonts w:ascii="Times New Roman" w:hAnsi="Times New Roman"/>
          <w:sz w:val="28"/>
          <w:szCs w:val="28"/>
        </w:rPr>
      </w:pPr>
      <w:r w:rsidRPr="00C90886">
        <w:rPr>
          <w:rFonts w:ascii="Times New Roman" w:hAnsi="Times New Roman"/>
          <w:noProof/>
          <w:sz w:val="28"/>
          <w:szCs w:val="28"/>
        </w:rPr>
        <w:pict>
          <v:shape id="Рисунок 15" o:spid="_x0000_i1027" type="#_x0000_t75" style="width:293.4pt;height:173.4pt;visibility:visible">
            <v:imagedata r:id="rId12" o:title=""/>
          </v:shape>
        </w:pict>
      </w:r>
    </w:p>
    <w:p w:rsidR="00121633" w:rsidRPr="001346BD" w:rsidRDefault="00121633" w:rsidP="001346BD">
      <w:pPr>
        <w:spacing w:after="0" w:line="360" w:lineRule="auto"/>
        <w:jc w:val="center"/>
        <w:rPr>
          <w:rFonts w:ascii="Times New Roman" w:hAnsi="Times New Roman"/>
          <w:i/>
          <w:sz w:val="28"/>
          <w:szCs w:val="28"/>
        </w:rPr>
      </w:pPr>
      <w:r w:rsidRPr="001346BD">
        <w:rPr>
          <w:rFonts w:ascii="Times New Roman" w:hAnsi="Times New Roman"/>
          <w:i/>
          <w:sz w:val="28"/>
          <w:szCs w:val="28"/>
        </w:rPr>
        <w:t>б</w:t>
      </w:r>
    </w:p>
    <w:p w:rsidR="00121633" w:rsidRPr="001D460A" w:rsidRDefault="00121633" w:rsidP="001346BD">
      <w:pPr>
        <w:spacing w:after="0" w:line="360" w:lineRule="auto"/>
        <w:jc w:val="center"/>
        <w:rPr>
          <w:rFonts w:ascii="Times New Roman" w:hAnsi="Times New Roman"/>
          <w:bCs/>
          <w:sz w:val="24"/>
          <w:szCs w:val="24"/>
        </w:rPr>
      </w:pPr>
      <w:r w:rsidRPr="001D460A">
        <w:rPr>
          <w:rFonts w:ascii="Times New Roman" w:hAnsi="Times New Roman"/>
          <w:sz w:val="24"/>
          <w:szCs w:val="24"/>
        </w:rPr>
        <w:t xml:space="preserve">Рисунок 2 – </w:t>
      </w:r>
      <w:r w:rsidRPr="001D460A">
        <w:rPr>
          <w:rFonts w:ascii="Times New Roman" w:hAnsi="Times New Roman"/>
          <w:bCs/>
          <w:sz w:val="24"/>
          <w:szCs w:val="24"/>
        </w:rPr>
        <w:t>Полнота просеивания j-ых компонентов:</w:t>
      </w:r>
    </w:p>
    <w:p w:rsidR="00121633" w:rsidRPr="001D460A" w:rsidRDefault="00121633" w:rsidP="001346BD">
      <w:pPr>
        <w:spacing w:after="0" w:line="360" w:lineRule="auto"/>
        <w:jc w:val="center"/>
        <w:rPr>
          <w:rFonts w:ascii="Times New Roman" w:hAnsi="Times New Roman"/>
          <w:bCs/>
          <w:sz w:val="24"/>
          <w:szCs w:val="24"/>
        </w:rPr>
      </w:pPr>
      <w:r w:rsidRPr="001D460A">
        <w:rPr>
          <w:rFonts w:ascii="Times New Roman" w:hAnsi="Times New Roman"/>
          <w:bCs/>
          <w:i/>
          <w:sz w:val="24"/>
          <w:szCs w:val="24"/>
        </w:rPr>
        <w:t>а</w:t>
      </w:r>
      <w:r w:rsidRPr="001D460A">
        <w:rPr>
          <w:rFonts w:ascii="Times New Roman" w:hAnsi="Times New Roman"/>
          <w:bCs/>
          <w:sz w:val="24"/>
          <w:szCs w:val="24"/>
        </w:rPr>
        <w:t xml:space="preserve"> – первое решето яруса решет; </w:t>
      </w:r>
      <w:r w:rsidRPr="001D460A">
        <w:rPr>
          <w:rFonts w:ascii="Times New Roman" w:hAnsi="Times New Roman"/>
          <w:bCs/>
          <w:i/>
          <w:sz w:val="24"/>
          <w:szCs w:val="24"/>
        </w:rPr>
        <w:t>б</w:t>
      </w:r>
      <w:r w:rsidRPr="001D460A">
        <w:rPr>
          <w:rFonts w:ascii="Times New Roman" w:hAnsi="Times New Roman"/>
          <w:bCs/>
          <w:sz w:val="24"/>
          <w:szCs w:val="24"/>
        </w:rPr>
        <w:t xml:space="preserve"> – второе решето яруса решет</w:t>
      </w:r>
    </w:p>
    <w:p w:rsidR="00121633" w:rsidRDefault="00121633" w:rsidP="001346BD">
      <w:pPr>
        <w:spacing w:after="0" w:line="360" w:lineRule="auto"/>
        <w:ind w:firstLine="709"/>
        <w:jc w:val="both"/>
        <w:rPr>
          <w:rFonts w:ascii="Times New Roman" w:hAnsi="Times New Roman"/>
          <w:sz w:val="28"/>
          <w:szCs w:val="28"/>
        </w:rPr>
      </w:pPr>
      <w:r w:rsidRPr="009D3E67">
        <w:rPr>
          <w:rFonts w:ascii="Times New Roman" w:hAnsi="Times New Roman"/>
          <w:sz w:val="28"/>
          <w:szCs w:val="28"/>
        </w:rPr>
        <w:t>Анализ полученных</w:t>
      </w:r>
      <w:r>
        <w:rPr>
          <w:rFonts w:ascii="Times New Roman" w:hAnsi="Times New Roman"/>
          <w:sz w:val="28"/>
          <w:szCs w:val="28"/>
        </w:rPr>
        <w:t xml:space="preserve"> данных (рисунок 2 </w:t>
      </w:r>
      <w:r w:rsidRPr="001346BD">
        <w:rPr>
          <w:rFonts w:ascii="Times New Roman" w:hAnsi="Times New Roman"/>
          <w:i/>
          <w:sz w:val="28"/>
          <w:szCs w:val="28"/>
        </w:rPr>
        <w:t>а</w:t>
      </w:r>
      <w:r>
        <w:rPr>
          <w:rFonts w:ascii="Times New Roman" w:hAnsi="Times New Roman"/>
          <w:sz w:val="28"/>
          <w:szCs w:val="28"/>
        </w:rPr>
        <w:t>) показал, что полнота пр</w:t>
      </w:r>
      <w:r>
        <w:rPr>
          <w:rFonts w:ascii="Times New Roman" w:hAnsi="Times New Roman"/>
          <w:sz w:val="28"/>
          <w:szCs w:val="28"/>
        </w:rPr>
        <w:t>о</w:t>
      </w:r>
      <w:r>
        <w:rPr>
          <w:rFonts w:ascii="Times New Roman" w:hAnsi="Times New Roman"/>
          <w:sz w:val="28"/>
          <w:szCs w:val="28"/>
        </w:rPr>
        <w:t>сеивания фрагментов стеблей и обрушенных семян на первом решете с увеличением подачи уменьшается с 40 % до 34 % и с 74 % до 62 % соо</w:t>
      </w:r>
      <w:r>
        <w:rPr>
          <w:rFonts w:ascii="Times New Roman" w:hAnsi="Times New Roman"/>
          <w:sz w:val="28"/>
          <w:szCs w:val="28"/>
        </w:rPr>
        <w:t>т</w:t>
      </w:r>
      <w:r>
        <w:rPr>
          <w:rFonts w:ascii="Times New Roman" w:hAnsi="Times New Roman"/>
          <w:sz w:val="28"/>
          <w:szCs w:val="28"/>
        </w:rPr>
        <w:t xml:space="preserve">ветственно, а на втором решете (рисунок 2 </w:t>
      </w:r>
      <w:r w:rsidRPr="001346BD">
        <w:rPr>
          <w:rFonts w:ascii="Times New Roman" w:hAnsi="Times New Roman"/>
          <w:i/>
          <w:sz w:val="28"/>
          <w:szCs w:val="28"/>
        </w:rPr>
        <w:t>б</w:t>
      </w:r>
      <w:r>
        <w:rPr>
          <w:rFonts w:ascii="Times New Roman" w:hAnsi="Times New Roman"/>
          <w:sz w:val="28"/>
          <w:szCs w:val="28"/>
        </w:rPr>
        <w:t>) возрастает с 33 % до 42 % и с 41 % до 59 % соответственно.</w:t>
      </w:r>
    </w:p>
    <w:p w:rsidR="00121633" w:rsidRDefault="00121633" w:rsidP="00CF706B">
      <w:pPr>
        <w:jc w:val="center"/>
      </w:pPr>
      <w:r>
        <w:rPr>
          <w:noProof/>
        </w:rPr>
        <w:pict>
          <v:shape id="_x0000_i1028" type="#_x0000_t75" style="width:355.2pt;height:217.2pt;visibility:visible">
            <v:imagedata r:id="rId13" o:title=""/>
          </v:shape>
        </w:pict>
      </w:r>
    </w:p>
    <w:p w:rsidR="00121633" w:rsidRDefault="00121633" w:rsidP="00CF706B">
      <w:pPr>
        <w:jc w:val="center"/>
        <w:rPr>
          <w:rFonts w:ascii="Times New Roman" w:hAnsi="Times New Roman"/>
          <w:sz w:val="28"/>
          <w:szCs w:val="28"/>
        </w:rPr>
      </w:pPr>
      <w:r>
        <w:rPr>
          <w:rFonts w:ascii="Times New Roman" w:hAnsi="Times New Roman"/>
          <w:sz w:val="28"/>
          <w:szCs w:val="28"/>
        </w:rPr>
        <w:t xml:space="preserve">Рисунок 3 – </w:t>
      </w:r>
      <w:r w:rsidRPr="00C21DA4">
        <w:rPr>
          <w:rFonts w:ascii="Times New Roman" w:hAnsi="Times New Roman"/>
          <w:sz w:val="28"/>
          <w:szCs w:val="28"/>
        </w:rPr>
        <w:t>Содержание в прохо</w:t>
      </w:r>
      <w:r>
        <w:rPr>
          <w:rFonts w:ascii="Times New Roman" w:hAnsi="Times New Roman"/>
          <w:sz w:val="28"/>
          <w:szCs w:val="28"/>
        </w:rPr>
        <w:t>де первого решета j-ых компонентов</w:t>
      </w:r>
    </w:p>
    <w:p w:rsidR="00121633" w:rsidRDefault="00121633" w:rsidP="009D3E67">
      <w:pPr>
        <w:spacing w:after="0" w:line="360" w:lineRule="auto"/>
        <w:ind w:firstLine="709"/>
        <w:jc w:val="both"/>
        <w:rPr>
          <w:rFonts w:ascii="Times New Roman" w:hAnsi="Times New Roman"/>
          <w:sz w:val="28"/>
          <w:szCs w:val="28"/>
        </w:rPr>
      </w:pPr>
      <w:r>
        <w:rPr>
          <w:rFonts w:ascii="Times New Roman" w:hAnsi="Times New Roman"/>
          <w:sz w:val="28"/>
          <w:szCs w:val="28"/>
        </w:rPr>
        <w:t>Содержание в проходе первого решета фрагментов стеблей с увел</w:t>
      </w:r>
      <w:r>
        <w:rPr>
          <w:rFonts w:ascii="Times New Roman" w:hAnsi="Times New Roman"/>
          <w:sz w:val="28"/>
          <w:szCs w:val="28"/>
        </w:rPr>
        <w:t>и</w:t>
      </w:r>
      <w:r>
        <w:rPr>
          <w:rFonts w:ascii="Times New Roman" w:hAnsi="Times New Roman"/>
          <w:sz w:val="28"/>
          <w:szCs w:val="28"/>
        </w:rPr>
        <w:t>чением подачи остается практически одинаковой, а обрушенных семян уменьшается с 5 % до 2 % (рисунок 3).</w:t>
      </w:r>
    </w:p>
    <w:p w:rsidR="00121633" w:rsidRDefault="00121633" w:rsidP="00437BC9">
      <w:pPr>
        <w:jc w:val="center"/>
        <w:rPr>
          <w:rFonts w:ascii="Times New Roman" w:hAnsi="Times New Roman"/>
          <w:sz w:val="28"/>
          <w:szCs w:val="28"/>
        </w:rPr>
      </w:pPr>
      <w:r w:rsidRPr="00C90886">
        <w:rPr>
          <w:rFonts w:ascii="Times New Roman" w:hAnsi="Times New Roman"/>
          <w:noProof/>
          <w:sz w:val="28"/>
          <w:szCs w:val="28"/>
        </w:rPr>
        <w:pict>
          <v:shape id="Рисунок 12" o:spid="_x0000_i1029" type="#_x0000_t75" style="width:344.4pt;height:206.4pt;visibility:visible">
            <v:imagedata r:id="rId14" o:title=""/>
          </v:shape>
        </w:pict>
      </w:r>
    </w:p>
    <w:p w:rsidR="00121633" w:rsidRDefault="00121633" w:rsidP="00437BC9">
      <w:pPr>
        <w:jc w:val="center"/>
        <w:rPr>
          <w:rFonts w:ascii="Times New Roman" w:hAnsi="Times New Roman"/>
          <w:sz w:val="28"/>
          <w:szCs w:val="28"/>
        </w:rPr>
      </w:pPr>
      <w:r>
        <w:rPr>
          <w:rFonts w:ascii="Times New Roman" w:hAnsi="Times New Roman"/>
          <w:sz w:val="28"/>
          <w:szCs w:val="28"/>
        </w:rPr>
        <w:t>Рисунок 4 –</w:t>
      </w:r>
      <w:r w:rsidRPr="00C21DA4">
        <w:rPr>
          <w:rFonts w:ascii="Times New Roman" w:hAnsi="Times New Roman"/>
          <w:sz w:val="28"/>
          <w:szCs w:val="28"/>
        </w:rPr>
        <w:t xml:space="preserve"> Полнота схода</w:t>
      </w:r>
      <w:r>
        <w:rPr>
          <w:rFonts w:ascii="Times New Roman" w:hAnsi="Times New Roman"/>
          <w:sz w:val="28"/>
          <w:szCs w:val="28"/>
        </w:rPr>
        <w:t xml:space="preserve"> j-ых компонентов с яруса решет</w:t>
      </w:r>
    </w:p>
    <w:p w:rsidR="00121633" w:rsidRPr="007A55C1" w:rsidRDefault="00121633" w:rsidP="007A55C1">
      <w:pPr>
        <w:spacing w:after="0" w:line="360" w:lineRule="auto"/>
        <w:ind w:firstLine="709"/>
        <w:jc w:val="both"/>
        <w:rPr>
          <w:rFonts w:ascii="Times New Roman" w:hAnsi="Times New Roman"/>
          <w:sz w:val="28"/>
          <w:szCs w:val="28"/>
        </w:rPr>
      </w:pPr>
      <w:r>
        <w:rPr>
          <w:rFonts w:ascii="Times New Roman" w:hAnsi="Times New Roman"/>
          <w:sz w:val="28"/>
          <w:szCs w:val="28"/>
        </w:rPr>
        <w:t>Анализ представленных данных (рисунок 4) показал, что полнота схода обрушенных семян с яруса решет с увеличением подачи увеличив</w:t>
      </w:r>
      <w:r>
        <w:rPr>
          <w:rFonts w:ascii="Times New Roman" w:hAnsi="Times New Roman"/>
          <w:sz w:val="28"/>
          <w:szCs w:val="28"/>
        </w:rPr>
        <w:t>а</w:t>
      </w:r>
      <w:r>
        <w:rPr>
          <w:rFonts w:ascii="Times New Roman" w:hAnsi="Times New Roman"/>
          <w:sz w:val="28"/>
          <w:szCs w:val="28"/>
        </w:rPr>
        <w:t>ется с 14 % до 17 %, а фрагментов стеблей уменьшается с 40 % до 37 %.</w:t>
      </w:r>
    </w:p>
    <w:p w:rsidR="00121633" w:rsidRPr="006140D3" w:rsidRDefault="00121633" w:rsidP="006140D3">
      <w:pPr>
        <w:spacing w:after="0" w:line="360" w:lineRule="auto"/>
        <w:ind w:firstLine="709"/>
        <w:contextualSpacing/>
        <w:jc w:val="both"/>
        <w:rPr>
          <w:rFonts w:ascii="Times New Roman" w:hAnsi="Times New Roman"/>
          <w:sz w:val="28"/>
          <w:szCs w:val="28"/>
        </w:rPr>
      </w:pPr>
      <w:r w:rsidRPr="006140D3">
        <w:rPr>
          <w:rFonts w:ascii="Times New Roman" w:hAnsi="Times New Roman"/>
          <w:sz w:val="28"/>
          <w:szCs w:val="28"/>
        </w:rPr>
        <w:t xml:space="preserve">Приняв гипотезу о возможном повышении эффективности </w:t>
      </w:r>
      <w:r>
        <w:rPr>
          <w:rFonts w:ascii="Times New Roman" w:hAnsi="Times New Roman"/>
          <w:sz w:val="28"/>
          <w:szCs w:val="28"/>
        </w:rPr>
        <w:t>процесса</w:t>
      </w:r>
      <w:r w:rsidRPr="006140D3">
        <w:rPr>
          <w:rFonts w:ascii="Times New Roman" w:hAnsi="Times New Roman"/>
          <w:sz w:val="28"/>
          <w:szCs w:val="28"/>
        </w:rPr>
        <w:t xml:space="preserve"> сепарации</w:t>
      </w:r>
      <w:r>
        <w:rPr>
          <w:rFonts w:ascii="Times New Roman" w:hAnsi="Times New Roman"/>
          <w:sz w:val="28"/>
          <w:szCs w:val="28"/>
        </w:rPr>
        <w:t xml:space="preserve"> в</w:t>
      </w:r>
      <w:r w:rsidRPr="006140D3">
        <w:rPr>
          <w:rFonts w:ascii="Times New Roman" w:hAnsi="Times New Roman"/>
          <w:sz w:val="28"/>
          <w:szCs w:val="28"/>
        </w:rPr>
        <w:t xml:space="preserve"> воздушно-реш</w:t>
      </w:r>
      <w:r>
        <w:rPr>
          <w:rFonts w:ascii="Times New Roman" w:hAnsi="Times New Roman"/>
          <w:sz w:val="28"/>
          <w:szCs w:val="28"/>
        </w:rPr>
        <w:t>е</w:t>
      </w:r>
      <w:r w:rsidRPr="006140D3">
        <w:rPr>
          <w:rFonts w:ascii="Times New Roman" w:hAnsi="Times New Roman"/>
          <w:sz w:val="28"/>
          <w:szCs w:val="28"/>
        </w:rPr>
        <w:t>тной зерноочистительной машин</w:t>
      </w:r>
      <w:r>
        <w:rPr>
          <w:rFonts w:ascii="Times New Roman" w:hAnsi="Times New Roman"/>
          <w:sz w:val="28"/>
          <w:szCs w:val="28"/>
        </w:rPr>
        <w:t>е, были</w:t>
      </w:r>
      <w:r w:rsidRPr="006140D3">
        <w:rPr>
          <w:rFonts w:ascii="Times New Roman" w:hAnsi="Times New Roman"/>
          <w:sz w:val="28"/>
          <w:szCs w:val="28"/>
        </w:rPr>
        <w:t xml:space="preserve"> пр</w:t>
      </w:r>
      <w:r w:rsidRPr="006140D3">
        <w:rPr>
          <w:rFonts w:ascii="Times New Roman" w:hAnsi="Times New Roman"/>
          <w:sz w:val="28"/>
          <w:szCs w:val="28"/>
        </w:rPr>
        <w:t>о</w:t>
      </w:r>
      <w:r w:rsidRPr="006140D3">
        <w:rPr>
          <w:rFonts w:ascii="Times New Roman" w:hAnsi="Times New Roman"/>
          <w:sz w:val="28"/>
          <w:szCs w:val="28"/>
        </w:rPr>
        <w:t>анализир</w:t>
      </w:r>
      <w:r>
        <w:rPr>
          <w:rFonts w:ascii="Times New Roman" w:hAnsi="Times New Roman"/>
          <w:sz w:val="28"/>
          <w:szCs w:val="28"/>
        </w:rPr>
        <w:t xml:space="preserve">ованы </w:t>
      </w:r>
      <w:r w:rsidRPr="006140D3">
        <w:rPr>
          <w:rFonts w:ascii="Times New Roman" w:hAnsi="Times New Roman"/>
          <w:sz w:val="28"/>
          <w:szCs w:val="28"/>
        </w:rPr>
        <w:t xml:space="preserve">закономерности ввода компонентов </w:t>
      </w:r>
      <w:r>
        <w:rPr>
          <w:rFonts w:ascii="Times New Roman" w:hAnsi="Times New Roman"/>
          <w:sz w:val="28"/>
          <w:szCs w:val="28"/>
        </w:rPr>
        <w:t xml:space="preserve">вороха </w:t>
      </w:r>
      <w:r w:rsidRPr="006140D3">
        <w:rPr>
          <w:rFonts w:ascii="Times New Roman" w:hAnsi="Times New Roman"/>
          <w:sz w:val="28"/>
          <w:szCs w:val="28"/>
        </w:rPr>
        <w:t>семян в пне</w:t>
      </w:r>
      <w:r w:rsidRPr="006140D3">
        <w:rPr>
          <w:rFonts w:ascii="Times New Roman" w:hAnsi="Times New Roman"/>
          <w:sz w:val="28"/>
          <w:szCs w:val="28"/>
        </w:rPr>
        <w:t>в</w:t>
      </w:r>
      <w:r w:rsidRPr="006140D3">
        <w:rPr>
          <w:rFonts w:ascii="Times New Roman" w:hAnsi="Times New Roman"/>
          <w:sz w:val="28"/>
          <w:szCs w:val="28"/>
        </w:rPr>
        <w:t xml:space="preserve">матический канал с целью </w:t>
      </w:r>
      <w:r>
        <w:rPr>
          <w:rFonts w:ascii="Times New Roman" w:hAnsi="Times New Roman"/>
          <w:sz w:val="28"/>
          <w:szCs w:val="28"/>
        </w:rPr>
        <w:t xml:space="preserve">его </w:t>
      </w:r>
      <w:r w:rsidRPr="006140D3">
        <w:rPr>
          <w:rFonts w:ascii="Times New Roman" w:hAnsi="Times New Roman"/>
          <w:sz w:val="28"/>
          <w:szCs w:val="28"/>
        </w:rPr>
        <w:t>оптимизации. Для более полной оценки п</w:t>
      </w:r>
      <w:r w:rsidRPr="006140D3">
        <w:rPr>
          <w:rFonts w:ascii="Times New Roman" w:hAnsi="Times New Roman"/>
          <w:sz w:val="28"/>
          <w:szCs w:val="28"/>
        </w:rPr>
        <w:t>о</w:t>
      </w:r>
      <w:r w:rsidRPr="006140D3">
        <w:rPr>
          <w:rFonts w:ascii="Times New Roman" w:hAnsi="Times New Roman"/>
          <w:sz w:val="28"/>
          <w:szCs w:val="28"/>
        </w:rPr>
        <w:t xml:space="preserve">казателей рассматриваемого процесса оценены основные закономерности перемещения различных компонентов по </w:t>
      </w:r>
      <w:r>
        <w:rPr>
          <w:rFonts w:ascii="Times New Roman" w:hAnsi="Times New Roman"/>
          <w:sz w:val="28"/>
          <w:szCs w:val="28"/>
        </w:rPr>
        <w:t xml:space="preserve">решету </w:t>
      </w:r>
      <w:r w:rsidRPr="006140D3">
        <w:rPr>
          <w:rFonts w:ascii="Times New Roman" w:hAnsi="Times New Roman"/>
          <w:sz w:val="28"/>
          <w:szCs w:val="28"/>
        </w:rPr>
        <w:t>реш</w:t>
      </w:r>
      <w:r>
        <w:rPr>
          <w:rFonts w:ascii="Times New Roman" w:hAnsi="Times New Roman"/>
          <w:sz w:val="28"/>
          <w:szCs w:val="28"/>
        </w:rPr>
        <w:t>е</w:t>
      </w:r>
      <w:r w:rsidRPr="006140D3">
        <w:rPr>
          <w:rFonts w:ascii="Times New Roman" w:hAnsi="Times New Roman"/>
          <w:sz w:val="28"/>
          <w:szCs w:val="28"/>
        </w:rPr>
        <w:t>т</w:t>
      </w:r>
      <w:r>
        <w:rPr>
          <w:rFonts w:ascii="Times New Roman" w:hAnsi="Times New Roman"/>
          <w:sz w:val="28"/>
          <w:szCs w:val="28"/>
        </w:rPr>
        <w:t>ного</w:t>
      </w:r>
      <w:r w:rsidRPr="007F5A06">
        <w:rPr>
          <w:rFonts w:ascii="Times New Roman" w:hAnsi="Times New Roman"/>
          <w:sz w:val="28"/>
          <w:szCs w:val="28"/>
        </w:rPr>
        <w:t xml:space="preserve"> </w:t>
      </w:r>
      <w:r>
        <w:rPr>
          <w:rFonts w:ascii="Times New Roman" w:hAnsi="Times New Roman"/>
          <w:sz w:val="28"/>
          <w:szCs w:val="28"/>
        </w:rPr>
        <w:t>яруса</w:t>
      </w:r>
      <w:r w:rsidRPr="006140D3">
        <w:rPr>
          <w:rFonts w:ascii="Times New Roman" w:hAnsi="Times New Roman"/>
          <w:sz w:val="28"/>
          <w:szCs w:val="28"/>
        </w:rPr>
        <w:t>, учит</w:t>
      </w:r>
      <w:r w:rsidRPr="006140D3">
        <w:rPr>
          <w:rFonts w:ascii="Times New Roman" w:hAnsi="Times New Roman"/>
          <w:sz w:val="28"/>
          <w:szCs w:val="28"/>
        </w:rPr>
        <w:t>ы</w:t>
      </w:r>
      <w:r w:rsidRPr="006140D3">
        <w:rPr>
          <w:rFonts w:ascii="Times New Roman" w:hAnsi="Times New Roman"/>
          <w:sz w:val="28"/>
          <w:szCs w:val="28"/>
        </w:rPr>
        <w:t>вая, что в современных конструкциях воздушно-реш</w:t>
      </w:r>
      <w:r>
        <w:rPr>
          <w:rFonts w:ascii="Times New Roman" w:hAnsi="Times New Roman"/>
          <w:sz w:val="28"/>
          <w:szCs w:val="28"/>
        </w:rPr>
        <w:t>е</w:t>
      </w:r>
      <w:r w:rsidRPr="006140D3">
        <w:rPr>
          <w:rFonts w:ascii="Times New Roman" w:hAnsi="Times New Roman"/>
          <w:sz w:val="28"/>
          <w:szCs w:val="28"/>
        </w:rPr>
        <w:t>тных зерноочист</w:t>
      </w:r>
      <w:r w:rsidRPr="006140D3">
        <w:rPr>
          <w:rFonts w:ascii="Times New Roman" w:hAnsi="Times New Roman"/>
          <w:sz w:val="28"/>
          <w:szCs w:val="28"/>
        </w:rPr>
        <w:t>и</w:t>
      </w:r>
      <w:r w:rsidRPr="006140D3">
        <w:rPr>
          <w:rFonts w:ascii="Times New Roman" w:hAnsi="Times New Roman"/>
          <w:sz w:val="28"/>
          <w:szCs w:val="28"/>
        </w:rPr>
        <w:t>тельных машин подача семян в пневматический канал производится с р</w:t>
      </w:r>
      <w:r w:rsidRPr="006140D3">
        <w:rPr>
          <w:rFonts w:ascii="Times New Roman" w:hAnsi="Times New Roman"/>
          <w:sz w:val="28"/>
          <w:szCs w:val="28"/>
        </w:rPr>
        <w:t>е</w:t>
      </w:r>
      <w:r w:rsidRPr="006140D3">
        <w:rPr>
          <w:rFonts w:ascii="Times New Roman" w:hAnsi="Times New Roman"/>
          <w:sz w:val="28"/>
          <w:szCs w:val="28"/>
        </w:rPr>
        <w:t>ш</w:t>
      </w:r>
      <w:r>
        <w:rPr>
          <w:rFonts w:ascii="Times New Roman" w:hAnsi="Times New Roman"/>
          <w:sz w:val="28"/>
          <w:szCs w:val="28"/>
        </w:rPr>
        <w:t>е</w:t>
      </w:r>
      <w:r w:rsidRPr="006140D3">
        <w:rPr>
          <w:rFonts w:ascii="Times New Roman" w:hAnsi="Times New Roman"/>
          <w:sz w:val="28"/>
          <w:szCs w:val="28"/>
        </w:rPr>
        <w:t>т.</w:t>
      </w:r>
    </w:p>
    <w:p w:rsidR="00121633" w:rsidRPr="006140D3" w:rsidRDefault="00121633" w:rsidP="006140D3">
      <w:pPr>
        <w:spacing w:after="0" w:line="360" w:lineRule="auto"/>
        <w:ind w:firstLine="709"/>
        <w:contextualSpacing/>
        <w:jc w:val="both"/>
        <w:rPr>
          <w:rFonts w:ascii="Times New Roman" w:hAnsi="Times New Roman"/>
          <w:sz w:val="28"/>
          <w:szCs w:val="28"/>
        </w:rPr>
      </w:pPr>
      <w:r w:rsidRPr="006140D3">
        <w:rPr>
          <w:rFonts w:ascii="Times New Roman" w:hAnsi="Times New Roman"/>
          <w:sz w:val="28"/>
          <w:szCs w:val="28"/>
        </w:rPr>
        <w:t>Для определения средневзвешенного по массе тел значения пут</w:t>
      </w:r>
      <w:r>
        <w:rPr>
          <w:rFonts w:ascii="Times New Roman" w:hAnsi="Times New Roman"/>
          <w:sz w:val="28"/>
          <w:szCs w:val="28"/>
        </w:rPr>
        <w:t>и</w:t>
      </w:r>
      <w:r w:rsidRPr="006140D3">
        <w:rPr>
          <w:rFonts w:ascii="Times New Roman" w:hAnsi="Times New Roman"/>
          <w:sz w:val="28"/>
          <w:szCs w:val="28"/>
        </w:rPr>
        <w:t>, пройденн</w:t>
      </w:r>
      <w:r>
        <w:rPr>
          <w:rFonts w:ascii="Times New Roman" w:hAnsi="Times New Roman"/>
          <w:sz w:val="28"/>
          <w:szCs w:val="28"/>
        </w:rPr>
        <w:t>ого</w:t>
      </w:r>
      <w:r w:rsidRPr="006140D3">
        <w:rPr>
          <w:rFonts w:ascii="Times New Roman" w:hAnsi="Times New Roman"/>
          <w:sz w:val="28"/>
          <w:szCs w:val="28"/>
        </w:rPr>
        <w:t xml:space="preserve"> центрами инерции тел </w:t>
      </w:r>
      <w:r w:rsidRPr="00AC4E08">
        <w:rPr>
          <w:rFonts w:ascii="Times New Roman" w:hAnsi="Times New Roman"/>
          <w:sz w:val="28"/>
          <w:szCs w:val="28"/>
          <w:lang w:val="en-US"/>
        </w:rPr>
        <w:t>j</w:t>
      </w:r>
      <w:r w:rsidRPr="006140D3">
        <w:rPr>
          <w:rFonts w:ascii="Times New Roman" w:hAnsi="Times New Roman"/>
          <w:sz w:val="28"/>
          <w:szCs w:val="28"/>
        </w:rPr>
        <w:t xml:space="preserve">-го компонента </w:t>
      </w:r>
      <w:r>
        <w:rPr>
          <w:rFonts w:ascii="Times New Roman" w:hAnsi="Times New Roman"/>
          <w:sz w:val="28"/>
          <w:szCs w:val="28"/>
        </w:rPr>
        <w:t xml:space="preserve">по </w:t>
      </w:r>
      <w:r w:rsidRPr="006140D3">
        <w:rPr>
          <w:rFonts w:ascii="Times New Roman" w:hAnsi="Times New Roman"/>
          <w:sz w:val="28"/>
          <w:szCs w:val="28"/>
        </w:rPr>
        <w:t>ре</w:t>
      </w:r>
      <w:r>
        <w:rPr>
          <w:rFonts w:ascii="Times New Roman" w:hAnsi="Times New Roman"/>
          <w:sz w:val="28"/>
          <w:szCs w:val="28"/>
        </w:rPr>
        <w:t>шету</w:t>
      </w:r>
      <w:r w:rsidRPr="006140D3">
        <w:rPr>
          <w:rFonts w:ascii="Times New Roman" w:hAnsi="Times New Roman"/>
          <w:sz w:val="28"/>
          <w:szCs w:val="28"/>
        </w:rPr>
        <w:t xml:space="preserve"> за время </w:t>
      </w:r>
      <w:r w:rsidRPr="006140D3">
        <w:rPr>
          <w:rFonts w:ascii="Times New Roman" w:hAnsi="Times New Roman"/>
          <w:sz w:val="28"/>
          <w:szCs w:val="28"/>
          <w:lang w:val="en-US"/>
        </w:rPr>
        <w:t>Δt</w:t>
      </w:r>
      <w:r w:rsidRPr="006140D3">
        <w:rPr>
          <w:rFonts w:ascii="Times New Roman" w:hAnsi="Times New Roman"/>
          <w:sz w:val="28"/>
          <w:szCs w:val="28"/>
        </w:rPr>
        <w:t xml:space="preserve"> </w:t>
      </w:r>
      <w:r w:rsidRPr="006140D3">
        <w:rPr>
          <w:rFonts w:ascii="Times New Roman" w:hAnsi="Times New Roman"/>
          <w:i/>
          <w:sz w:val="28"/>
          <w:szCs w:val="28"/>
          <w:lang w:val="en-US"/>
        </w:rPr>
        <w:t>L</w:t>
      </w:r>
      <w:r w:rsidRPr="006140D3">
        <w:rPr>
          <w:rFonts w:ascii="Times New Roman" w:hAnsi="Times New Roman"/>
          <w:sz w:val="28"/>
          <w:szCs w:val="28"/>
          <w:vertAlign w:val="subscript"/>
          <w:lang w:val="en-US"/>
        </w:rPr>
        <w:t>j</w:t>
      </w:r>
      <w:r w:rsidRPr="006140D3">
        <w:rPr>
          <w:rFonts w:ascii="Times New Roman" w:hAnsi="Times New Roman"/>
          <w:sz w:val="28"/>
          <w:szCs w:val="28"/>
        </w:rPr>
        <w:t>, времени пребывания</w:t>
      </w:r>
      <w:r>
        <w:rPr>
          <w:rFonts w:ascii="Times New Roman" w:hAnsi="Times New Roman"/>
          <w:sz w:val="28"/>
          <w:szCs w:val="28"/>
        </w:rPr>
        <w:t xml:space="preserve"> </w:t>
      </w:r>
      <w:r w:rsidRPr="00862688">
        <w:rPr>
          <w:rFonts w:ascii="Times New Roman" w:hAnsi="Times New Roman"/>
          <w:i/>
          <w:sz w:val="28"/>
          <w:szCs w:val="28"/>
          <w:lang w:val="en-US"/>
        </w:rPr>
        <w:t>t</w:t>
      </w:r>
      <w:r w:rsidRPr="00862688">
        <w:rPr>
          <w:rFonts w:ascii="Times New Roman" w:hAnsi="Times New Roman"/>
          <w:i/>
          <w:sz w:val="28"/>
          <w:szCs w:val="28"/>
          <w:vertAlign w:val="subscript"/>
        </w:rPr>
        <w:t>ци</w:t>
      </w:r>
      <w:r w:rsidRPr="00862688">
        <w:rPr>
          <w:rFonts w:ascii="Times New Roman" w:hAnsi="Times New Roman"/>
          <w:i/>
          <w:sz w:val="28"/>
          <w:szCs w:val="28"/>
          <w:vertAlign w:val="subscript"/>
          <w:lang w:val="en-US"/>
        </w:rPr>
        <w:t>j</w:t>
      </w:r>
      <w:r w:rsidRPr="00862688">
        <w:rPr>
          <w:rFonts w:ascii="Times New Roman" w:hAnsi="Times New Roman"/>
          <w:sz w:val="28"/>
          <w:szCs w:val="28"/>
        </w:rPr>
        <w:t xml:space="preserve"> </w:t>
      </w:r>
      <w:r w:rsidRPr="006140D3">
        <w:rPr>
          <w:rFonts w:ascii="Times New Roman" w:hAnsi="Times New Roman"/>
          <w:sz w:val="28"/>
          <w:szCs w:val="28"/>
        </w:rPr>
        <w:t>и скорости</w:t>
      </w:r>
      <w:r>
        <w:rPr>
          <w:rFonts w:ascii="Times New Roman" w:hAnsi="Times New Roman"/>
          <w:sz w:val="28"/>
          <w:szCs w:val="28"/>
        </w:rPr>
        <w:t xml:space="preserve"> </w:t>
      </w:r>
      <w:r>
        <w:rPr>
          <w:rFonts w:ascii="Times New Roman" w:hAnsi="Times New Roman"/>
          <w:sz w:val="28"/>
          <w:szCs w:val="28"/>
          <w:lang w:val="en-US"/>
        </w:rPr>
        <w:t>V</w:t>
      </w:r>
      <w:r w:rsidRPr="00862688">
        <w:rPr>
          <w:rFonts w:ascii="Times New Roman" w:hAnsi="Times New Roman"/>
          <w:i/>
          <w:sz w:val="28"/>
          <w:szCs w:val="28"/>
          <w:vertAlign w:val="subscript"/>
        </w:rPr>
        <w:t>х</w:t>
      </w:r>
      <w:r w:rsidRPr="00862688">
        <w:rPr>
          <w:rFonts w:ascii="Times New Roman" w:hAnsi="Times New Roman"/>
          <w:i/>
          <w:sz w:val="28"/>
          <w:szCs w:val="28"/>
          <w:vertAlign w:val="subscript"/>
          <w:lang w:val="en-US"/>
        </w:rPr>
        <w:t>j</w:t>
      </w:r>
      <w:r w:rsidRPr="006140D3">
        <w:rPr>
          <w:rFonts w:ascii="Times New Roman" w:hAnsi="Times New Roman"/>
          <w:sz w:val="28"/>
          <w:szCs w:val="28"/>
        </w:rPr>
        <w:t xml:space="preserve"> движения </w:t>
      </w:r>
      <w:r>
        <w:rPr>
          <w:rFonts w:ascii="Times New Roman" w:hAnsi="Times New Roman"/>
          <w:sz w:val="28"/>
          <w:szCs w:val="28"/>
        </w:rPr>
        <w:t xml:space="preserve">их </w:t>
      </w:r>
      <w:r w:rsidRPr="006140D3">
        <w:rPr>
          <w:rFonts w:ascii="Times New Roman" w:hAnsi="Times New Roman"/>
          <w:sz w:val="28"/>
          <w:szCs w:val="28"/>
        </w:rPr>
        <w:t>центров инерции при различных условиях их загрузки использованы основные принципы теории движения потока тел</w:t>
      </w:r>
      <w:r>
        <w:rPr>
          <w:rFonts w:ascii="Times New Roman" w:hAnsi="Times New Roman"/>
          <w:sz w:val="28"/>
          <w:szCs w:val="28"/>
        </w:rPr>
        <w:t xml:space="preserve"> разработаны</w:t>
      </w:r>
      <w:r w:rsidRPr="006140D3">
        <w:rPr>
          <w:rFonts w:ascii="Times New Roman" w:hAnsi="Times New Roman"/>
          <w:sz w:val="28"/>
          <w:szCs w:val="28"/>
        </w:rPr>
        <w:t xml:space="preserve"> А. И. Литвиновым [</w:t>
      </w:r>
      <w:r>
        <w:rPr>
          <w:rFonts w:ascii="Times New Roman" w:hAnsi="Times New Roman"/>
          <w:sz w:val="28"/>
          <w:szCs w:val="28"/>
        </w:rPr>
        <w:t>1</w:t>
      </w:r>
      <w:r w:rsidRPr="006140D3">
        <w:rPr>
          <w:rFonts w:ascii="Times New Roman" w:hAnsi="Times New Roman"/>
          <w:sz w:val="28"/>
          <w:szCs w:val="28"/>
        </w:rPr>
        <w:t>] и конкре</w:t>
      </w:r>
      <w:r w:rsidRPr="006140D3">
        <w:rPr>
          <w:rFonts w:ascii="Times New Roman" w:hAnsi="Times New Roman"/>
          <w:sz w:val="28"/>
          <w:szCs w:val="28"/>
        </w:rPr>
        <w:t>т</w:t>
      </w:r>
      <w:r w:rsidRPr="006140D3">
        <w:rPr>
          <w:rFonts w:ascii="Times New Roman" w:hAnsi="Times New Roman"/>
          <w:sz w:val="28"/>
          <w:szCs w:val="28"/>
        </w:rPr>
        <w:t>ные выражения для оценки этих показателей на решет</w:t>
      </w:r>
      <w:r>
        <w:rPr>
          <w:rFonts w:ascii="Times New Roman" w:hAnsi="Times New Roman"/>
          <w:sz w:val="28"/>
          <w:szCs w:val="28"/>
        </w:rPr>
        <w:t>ном</w:t>
      </w:r>
      <w:r w:rsidRPr="006140D3">
        <w:rPr>
          <w:rFonts w:ascii="Times New Roman" w:hAnsi="Times New Roman"/>
          <w:sz w:val="28"/>
          <w:szCs w:val="28"/>
        </w:rPr>
        <w:t xml:space="preserve"> ярусе получены </w:t>
      </w:r>
      <w:r>
        <w:rPr>
          <w:rFonts w:ascii="Times New Roman" w:hAnsi="Times New Roman"/>
          <w:sz w:val="28"/>
          <w:szCs w:val="28"/>
        </w:rPr>
        <w:t xml:space="preserve">       </w:t>
      </w:r>
      <w:r w:rsidRPr="006140D3">
        <w:rPr>
          <w:rFonts w:ascii="Times New Roman" w:hAnsi="Times New Roman"/>
          <w:sz w:val="28"/>
          <w:szCs w:val="28"/>
        </w:rPr>
        <w:t>Ю. И. Ермольевым [</w:t>
      </w:r>
      <w:r>
        <w:rPr>
          <w:rFonts w:ascii="Times New Roman" w:hAnsi="Times New Roman"/>
          <w:sz w:val="28"/>
          <w:szCs w:val="28"/>
        </w:rPr>
        <w:t>3</w:t>
      </w:r>
      <w:r w:rsidRPr="006140D3">
        <w:rPr>
          <w:rFonts w:ascii="Times New Roman" w:hAnsi="Times New Roman"/>
          <w:sz w:val="28"/>
          <w:szCs w:val="28"/>
        </w:rPr>
        <w:t>].</w:t>
      </w:r>
    </w:p>
    <w:p w:rsidR="00121633" w:rsidRDefault="00121633" w:rsidP="006140D3">
      <w:pPr>
        <w:tabs>
          <w:tab w:val="left" w:pos="9356"/>
        </w:tabs>
        <w:spacing w:after="0" w:line="360" w:lineRule="auto"/>
        <w:ind w:firstLine="709"/>
        <w:contextualSpacing/>
        <w:jc w:val="both"/>
        <w:rPr>
          <w:rFonts w:ascii="Times New Roman" w:hAnsi="Times New Roman"/>
          <w:sz w:val="28"/>
          <w:szCs w:val="28"/>
        </w:rPr>
      </w:pPr>
      <w:r w:rsidRPr="006140D3">
        <w:rPr>
          <w:rFonts w:ascii="Times New Roman" w:hAnsi="Times New Roman"/>
          <w:sz w:val="28"/>
          <w:szCs w:val="28"/>
        </w:rPr>
        <w:t xml:space="preserve">Для условий ширины решет равных единице, плотности </w:t>
      </w:r>
      <w:r w:rsidRPr="006140D3">
        <w:rPr>
          <w:rFonts w:ascii="Times New Roman" w:hAnsi="Times New Roman"/>
          <w:sz w:val="28"/>
          <w:szCs w:val="28"/>
          <w:lang w:val="en-US"/>
        </w:rPr>
        <w:t>j</w:t>
      </w:r>
      <w:r w:rsidRPr="006140D3">
        <w:rPr>
          <w:rFonts w:ascii="Times New Roman" w:hAnsi="Times New Roman"/>
          <w:sz w:val="28"/>
          <w:szCs w:val="28"/>
        </w:rPr>
        <w:t>-ых комп</w:t>
      </w:r>
      <w:r w:rsidRPr="006140D3">
        <w:rPr>
          <w:rFonts w:ascii="Times New Roman" w:hAnsi="Times New Roman"/>
          <w:sz w:val="28"/>
          <w:szCs w:val="28"/>
        </w:rPr>
        <w:t>о</w:t>
      </w:r>
      <w:r w:rsidRPr="006140D3">
        <w:rPr>
          <w:rFonts w:ascii="Times New Roman" w:hAnsi="Times New Roman"/>
          <w:sz w:val="28"/>
          <w:szCs w:val="28"/>
        </w:rPr>
        <w:t>нентов вороха семян постоянной по длине каждого решета в решет</w:t>
      </w:r>
      <w:r>
        <w:rPr>
          <w:rFonts w:ascii="Times New Roman" w:hAnsi="Times New Roman"/>
          <w:sz w:val="28"/>
          <w:szCs w:val="28"/>
        </w:rPr>
        <w:t>ном</w:t>
      </w:r>
      <w:r w:rsidRPr="006140D3">
        <w:rPr>
          <w:rFonts w:ascii="Times New Roman" w:hAnsi="Times New Roman"/>
          <w:sz w:val="28"/>
          <w:szCs w:val="28"/>
        </w:rPr>
        <w:t xml:space="preserve"> ярусе и коэффициент</w:t>
      </w:r>
      <w:r>
        <w:rPr>
          <w:rFonts w:ascii="Times New Roman" w:hAnsi="Times New Roman"/>
          <w:sz w:val="28"/>
          <w:szCs w:val="28"/>
        </w:rPr>
        <w:t>е</w:t>
      </w:r>
      <w:r w:rsidRPr="006140D3">
        <w:rPr>
          <w:rFonts w:ascii="Times New Roman" w:hAnsi="Times New Roman"/>
          <w:sz w:val="28"/>
          <w:szCs w:val="28"/>
        </w:rPr>
        <w:t xml:space="preserve"> сепарации</w:t>
      </w:r>
      <w:r>
        <w:rPr>
          <w:rFonts w:ascii="Times New Roman" w:hAnsi="Times New Roman"/>
          <w:sz w:val="28"/>
          <w:szCs w:val="28"/>
        </w:rPr>
        <w:t xml:space="preserve"> µ</w:t>
      </w:r>
      <w:r w:rsidRPr="009C4072">
        <w:rPr>
          <w:rFonts w:ascii="Times New Roman" w:hAnsi="Times New Roman"/>
          <w:sz w:val="28"/>
          <w:szCs w:val="28"/>
          <w:vertAlign w:val="subscript"/>
        </w:rPr>
        <w:t>1</w:t>
      </w:r>
      <w:r w:rsidRPr="009C4072">
        <w:rPr>
          <w:rFonts w:ascii="Times New Roman" w:hAnsi="Times New Roman"/>
          <w:sz w:val="28"/>
          <w:szCs w:val="28"/>
          <w:vertAlign w:val="subscript"/>
          <w:lang w:val="en-US"/>
        </w:rPr>
        <w:t>mj</w:t>
      </w:r>
      <w:r w:rsidRPr="006140D3">
        <w:rPr>
          <w:rFonts w:ascii="Times New Roman" w:hAnsi="Times New Roman"/>
          <w:sz w:val="28"/>
          <w:szCs w:val="28"/>
        </w:rPr>
        <w:t xml:space="preserve"> постоянным по длине</w:t>
      </w:r>
      <w:r>
        <w:rPr>
          <w:rFonts w:ascii="Times New Roman" w:hAnsi="Times New Roman"/>
          <w:sz w:val="28"/>
          <w:szCs w:val="28"/>
        </w:rPr>
        <w:t xml:space="preserve"> </w:t>
      </w:r>
      <w:r>
        <w:rPr>
          <w:rFonts w:ascii="Times New Roman" w:hAnsi="Times New Roman"/>
          <w:sz w:val="28"/>
          <w:szCs w:val="28"/>
          <w:lang w:val="en-US"/>
        </w:rPr>
        <w:t>L</w:t>
      </w:r>
      <w:r w:rsidRPr="009C4072">
        <w:rPr>
          <w:rFonts w:ascii="Times New Roman" w:hAnsi="Times New Roman"/>
          <w:sz w:val="28"/>
          <w:szCs w:val="28"/>
          <w:vertAlign w:val="subscript"/>
        </w:rPr>
        <w:t>1</w:t>
      </w:r>
      <w:r w:rsidRPr="009C4072">
        <w:rPr>
          <w:rFonts w:ascii="Times New Roman" w:hAnsi="Times New Roman"/>
          <w:sz w:val="28"/>
          <w:szCs w:val="28"/>
          <w:vertAlign w:val="subscript"/>
          <w:lang w:val="en-US"/>
        </w:rPr>
        <w:t>m</w:t>
      </w:r>
      <w:r>
        <w:rPr>
          <w:rFonts w:ascii="Times New Roman" w:hAnsi="Times New Roman"/>
          <w:sz w:val="28"/>
          <w:szCs w:val="28"/>
        </w:rPr>
        <w:t xml:space="preserve"> </w:t>
      </w:r>
      <w:r w:rsidRPr="006140D3">
        <w:rPr>
          <w:rFonts w:ascii="Times New Roman" w:hAnsi="Times New Roman"/>
          <w:sz w:val="28"/>
          <w:szCs w:val="28"/>
        </w:rPr>
        <w:t xml:space="preserve">решета (рисунок </w:t>
      </w:r>
      <w:r>
        <w:rPr>
          <w:rFonts w:ascii="Times New Roman" w:hAnsi="Times New Roman"/>
          <w:sz w:val="28"/>
          <w:szCs w:val="28"/>
        </w:rPr>
        <w:t>5</w:t>
      </w:r>
      <w:r w:rsidRPr="006140D3">
        <w:rPr>
          <w:rFonts w:ascii="Times New Roman" w:hAnsi="Times New Roman"/>
          <w:sz w:val="28"/>
          <w:szCs w:val="28"/>
        </w:rPr>
        <w:t>), получено выражение</w:t>
      </w:r>
      <w:r>
        <w:rPr>
          <w:rFonts w:ascii="Times New Roman" w:hAnsi="Times New Roman"/>
          <w:sz w:val="28"/>
          <w:szCs w:val="28"/>
        </w:rPr>
        <w:t xml:space="preserve"> (1)</w:t>
      </w:r>
      <w:r w:rsidRPr="006140D3">
        <w:rPr>
          <w:rFonts w:ascii="Times New Roman" w:hAnsi="Times New Roman"/>
          <w:sz w:val="28"/>
          <w:szCs w:val="28"/>
        </w:rPr>
        <w:t xml:space="preserve"> для оценки величины средней скор</w:t>
      </w:r>
      <w:r w:rsidRPr="006140D3">
        <w:rPr>
          <w:rFonts w:ascii="Times New Roman" w:hAnsi="Times New Roman"/>
          <w:sz w:val="28"/>
          <w:szCs w:val="28"/>
        </w:rPr>
        <w:t>о</w:t>
      </w:r>
      <w:r w:rsidRPr="006140D3">
        <w:rPr>
          <w:rFonts w:ascii="Times New Roman" w:hAnsi="Times New Roman"/>
          <w:sz w:val="28"/>
          <w:szCs w:val="28"/>
        </w:rPr>
        <w:t xml:space="preserve">сти перемещения </w:t>
      </w:r>
      <w:r>
        <w:rPr>
          <w:rFonts w:ascii="Times New Roman" w:hAnsi="Times New Roman"/>
          <w:sz w:val="28"/>
          <w:szCs w:val="28"/>
        </w:rPr>
        <w:t>их</w:t>
      </w:r>
      <w:r w:rsidRPr="006140D3">
        <w:rPr>
          <w:rFonts w:ascii="Times New Roman" w:hAnsi="Times New Roman"/>
          <w:sz w:val="28"/>
          <w:szCs w:val="28"/>
        </w:rPr>
        <w:t xml:space="preserve"> по </w:t>
      </w:r>
      <w:r>
        <w:rPr>
          <w:rFonts w:ascii="Times New Roman" w:hAnsi="Times New Roman"/>
          <w:sz w:val="28"/>
          <w:szCs w:val="28"/>
        </w:rPr>
        <w:t xml:space="preserve">первому </w:t>
      </w:r>
      <w:r w:rsidRPr="006140D3">
        <w:rPr>
          <w:rFonts w:ascii="Times New Roman" w:hAnsi="Times New Roman"/>
          <w:sz w:val="28"/>
          <w:szCs w:val="28"/>
        </w:rPr>
        <w:t xml:space="preserve">решету </w:t>
      </w:r>
      <w:r>
        <w:rPr>
          <w:rFonts w:ascii="Times New Roman" w:hAnsi="Times New Roman"/>
          <w:sz w:val="28"/>
          <w:szCs w:val="28"/>
        </w:rPr>
        <w:t xml:space="preserve">решетного яруса </w:t>
      </w:r>
      <w:r w:rsidRPr="006140D3">
        <w:rPr>
          <w:rFonts w:ascii="Times New Roman" w:hAnsi="Times New Roman"/>
          <w:sz w:val="28"/>
          <w:szCs w:val="28"/>
        </w:rPr>
        <w:t>при установи</w:t>
      </w:r>
      <w:r w:rsidRPr="006140D3">
        <w:rPr>
          <w:rFonts w:ascii="Times New Roman" w:hAnsi="Times New Roman"/>
          <w:sz w:val="28"/>
          <w:szCs w:val="28"/>
        </w:rPr>
        <w:t>в</w:t>
      </w:r>
      <w:r w:rsidRPr="006140D3">
        <w:rPr>
          <w:rFonts w:ascii="Times New Roman" w:hAnsi="Times New Roman"/>
          <w:sz w:val="28"/>
          <w:szCs w:val="28"/>
        </w:rPr>
        <w:t>шемся процессе сепарации</w:t>
      </w:r>
      <w:r>
        <w:rPr>
          <w:rFonts w:ascii="Times New Roman" w:hAnsi="Times New Roman"/>
          <w:sz w:val="28"/>
          <w:szCs w:val="28"/>
        </w:rPr>
        <w:t xml:space="preserve"> </w:t>
      </w:r>
      <w:r>
        <w:rPr>
          <w:rFonts w:ascii="Times New Roman" w:hAnsi="Times New Roman"/>
          <w:sz w:val="28"/>
          <w:szCs w:val="28"/>
          <w:lang w:val="en-US"/>
        </w:rPr>
        <w:t>V</w:t>
      </w:r>
      <w:r w:rsidRPr="009C4072">
        <w:rPr>
          <w:rFonts w:ascii="Times New Roman" w:hAnsi="Times New Roman"/>
          <w:i/>
          <w:sz w:val="28"/>
          <w:szCs w:val="28"/>
          <w:vertAlign w:val="subscript"/>
          <w:lang w:val="en-US"/>
        </w:rPr>
        <w:t>x</w:t>
      </w:r>
      <w:r w:rsidRPr="009C4072">
        <w:rPr>
          <w:rFonts w:ascii="Times New Roman" w:hAnsi="Times New Roman"/>
          <w:sz w:val="28"/>
          <w:szCs w:val="28"/>
          <w:vertAlign w:val="subscript"/>
        </w:rPr>
        <w:t>1</w:t>
      </w:r>
      <w:r w:rsidRPr="009C4072">
        <w:rPr>
          <w:rFonts w:ascii="Times New Roman" w:hAnsi="Times New Roman"/>
          <w:sz w:val="28"/>
          <w:szCs w:val="28"/>
          <w:vertAlign w:val="subscript"/>
          <w:lang w:val="en-US"/>
        </w:rPr>
        <w:t>mj</w:t>
      </w:r>
      <w:r>
        <w:rPr>
          <w:rFonts w:ascii="Times New Roman" w:hAnsi="Times New Roman"/>
          <w:sz w:val="28"/>
          <w:szCs w:val="28"/>
        </w:rPr>
        <w:t xml:space="preserve"> </w:t>
      </w:r>
      <w:r w:rsidRPr="0050337D">
        <w:rPr>
          <w:rFonts w:ascii="Times New Roman" w:hAnsi="Times New Roman"/>
          <w:sz w:val="28"/>
          <w:szCs w:val="28"/>
        </w:rPr>
        <w:t>[6]</w:t>
      </w:r>
      <w:r w:rsidRPr="006140D3">
        <w:rPr>
          <w:rFonts w:ascii="Times New Roman" w:hAnsi="Times New Roman"/>
          <w:sz w:val="28"/>
          <w:szCs w:val="28"/>
        </w:rPr>
        <w:t>:</w:t>
      </w:r>
    </w:p>
    <w:p w:rsidR="00121633" w:rsidRPr="006140D3" w:rsidRDefault="00121633" w:rsidP="006140D3">
      <w:pPr>
        <w:tabs>
          <w:tab w:val="left" w:pos="9356"/>
        </w:tabs>
        <w:spacing w:after="0" w:line="360" w:lineRule="auto"/>
        <w:ind w:firstLine="709"/>
        <w:contextualSpacing/>
        <w:jc w:val="both"/>
        <w:rPr>
          <w:rFonts w:ascii="Times New Roman" w:hAnsi="Times New Roman"/>
          <w:sz w:val="28"/>
          <w:szCs w:val="28"/>
        </w:rPr>
      </w:pPr>
    </w:p>
    <w:p w:rsidR="00121633" w:rsidRPr="00255149" w:rsidRDefault="00121633" w:rsidP="00884D19">
      <w:pPr>
        <w:spacing w:line="360" w:lineRule="auto"/>
        <w:contextualSpacing/>
        <w:jc w:val="right"/>
        <w:rPr>
          <w:rFonts w:ascii="Times New Roman" w:hAnsi="Times New Roman"/>
          <w:sz w:val="28"/>
          <w:szCs w:val="28"/>
        </w:rPr>
      </w:pPr>
      <w:r w:rsidRPr="00F01AB2">
        <w:rPr>
          <w:rFonts w:ascii="Times New Roman" w:hAnsi="Times New Roman"/>
          <w:position w:val="-52"/>
          <w:sz w:val="28"/>
          <w:szCs w:val="28"/>
        </w:rPr>
        <w:object w:dxaOrig="7660" w:dyaOrig="1120">
          <v:shape id="_x0000_i1030" type="#_x0000_t75" style="width:379.2pt;height:54.6pt" o:ole="">
            <v:imagedata r:id="rId15" o:title=""/>
          </v:shape>
          <o:OLEObject Type="Embed" ProgID="Equation.3" ShapeID="_x0000_i1030" DrawAspect="Content" ObjectID="_1560160475" r:id="rId16"/>
        </w:object>
      </w:r>
      <w:r w:rsidRPr="00255149">
        <w:rPr>
          <w:rFonts w:ascii="Times New Roman" w:hAnsi="Times New Roman"/>
          <w:sz w:val="28"/>
          <w:szCs w:val="28"/>
        </w:rPr>
        <w:t xml:space="preserve">              (1)</w:t>
      </w:r>
    </w:p>
    <w:p w:rsidR="00121633" w:rsidRPr="00F074C9" w:rsidRDefault="00121633" w:rsidP="00884D19">
      <w:pPr>
        <w:spacing w:line="360" w:lineRule="auto"/>
        <w:contextualSpacing/>
        <w:jc w:val="right"/>
        <w:rPr>
          <w:sz w:val="28"/>
          <w:szCs w:val="28"/>
        </w:rPr>
      </w:pPr>
    </w:p>
    <w:p w:rsidR="00121633" w:rsidRPr="006140D3" w:rsidRDefault="00121633" w:rsidP="009C4072">
      <w:pPr>
        <w:spacing w:after="0" w:line="360" w:lineRule="auto"/>
        <w:ind w:left="1701" w:hanging="1701"/>
        <w:contextualSpacing/>
        <w:rPr>
          <w:rFonts w:ascii="Times New Roman" w:hAnsi="Times New Roman"/>
          <w:sz w:val="28"/>
          <w:szCs w:val="28"/>
        </w:rPr>
      </w:pPr>
      <w:r>
        <w:rPr>
          <w:rFonts w:ascii="Times New Roman" w:hAnsi="Times New Roman"/>
          <w:sz w:val="28"/>
          <w:szCs w:val="28"/>
        </w:rPr>
        <w:t>г</w:t>
      </w:r>
      <w:r w:rsidRPr="006140D3">
        <w:rPr>
          <w:rFonts w:ascii="Times New Roman" w:hAnsi="Times New Roman"/>
          <w:sz w:val="28"/>
          <w:szCs w:val="28"/>
        </w:rPr>
        <w:t>де</w:t>
      </w:r>
      <w:r>
        <w:rPr>
          <w:rFonts w:ascii="Times New Roman" w:hAnsi="Times New Roman"/>
          <w:sz w:val="28"/>
          <w:szCs w:val="28"/>
        </w:rPr>
        <w:t xml:space="preserve"> </w:t>
      </w:r>
      <w:r w:rsidRPr="00255149">
        <w:rPr>
          <w:rFonts w:ascii="Times New Roman" w:hAnsi="Times New Roman"/>
          <w:position w:val="-18"/>
          <w:sz w:val="28"/>
          <w:szCs w:val="28"/>
        </w:rPr>
        <w:object w:dxaOrig="859" w:dyaOrig="420">
          <v:shape id="_x0000_i1031" type="#_x0000_t75" style="width:43.2pt;height:21pt" o:ole="">
            <v:imagedata r:id="rId17" o:title=""/>
          </v:shape>
          <o:OLEObject Type="Embed" ProgID="Equation.3" ShapeID="_x0000_i1031" DrawAspect="Content" ObjectID="_1560160476" r:id="rId18"/>
        </w:object>
      </w:r>
      <w:r>
        <w:rPr>
          <w:rFonts w:ascii="Times New Roman" w:hAnsi="Times New Roman"/>
          <w:sz w:val="28"/>
          <w:szCs w:val="28"/>
        </w:rPr>
        <w:t xml:space="preserve"> </w:t>
      </w:r>
      <w:r w:rsidRPr="006140D3">
        <w:rPr>
          <w:rFonts w:ascii="Times New Roman" w:hAnsi="Times New Roman"/>
          <w:sz w:val="28"/>
          <w:szCs w:val="28"/>
        </w:rPr>
        <w:t xml:space="preserve">– масса </w:t>
      </w:r>
      <w:r w:rsidRPr="0049249B">
        <w:rPr>
          <w:rFonts w:ascii="Times New Roman" w:hAnsi="Times New Roman"/>
          <w:sz w:val="28"/>
          <w:szCs w:val="28"/>
          <w:lang w:val="en-US"/>
        </w:rPr>
        <w:t>j</w:t>
      </w:r>
      <w:r w:rsidRPr="006140D3">
        <w:rPr>
          <w:rFonts w:ascii="Times New Roman" w:hAnsi="Times New Roman"/>
          <w:sz w:val="28"/>
          <w:szCs w:val="28"/>
        </w:rPr>
        <w:t xml:space="preserve">-го компонента, поступившего на </w:t>
      </w:r>
      <w:r>
        <w:rPr>
          <w:rFonts w:ascii="Times New Roman" w:hAnsi="Times New Roman"/>
          <w:sz w:val="28"/>
          <w:szCs w:val="28"/>
        </w:rPr>
        <w:t>первое</w:t>
      </w:r>
      <w:r w:rsidRPr="006140D3">
        <w:rPr>
          <w:rFonts w:ascii="Times New Roman" w:hAnsi="Times New Roman"/>
          <w:sz w:val="28"/>
          <w:szCs w:val="28"/>
        </w:rPr>
        <w:t xml:space="preserve"> решето с пр</w:t>
      </w:r>
      <w:r w:rsidRPr="006140D3">
        <w:rPr>
          <w:rFonts w:ascii="Times New Roman" w:hAnsi="Times New Roman"/>
          <w:sz w:val="28"/>
          <w:szCs w:val="28"/>
        </w:rPr>
        <w:t>е</w:t>
      </w:r>
      <w:r w:rsidRPr="006140D3">
        <w:rPr>
          <w:rFonts w:ascii="Times New Roman" w:hAnsi="Times New Roman"/>
          <w:sz w:val="28"/>
          <w:szCs w:val="28"/>
        </w:rPr>
        <w:t>дыдущего</w:t>
      </w:r>
      <w:r>
        <w:rPr>
          <w:rFonts w:ascii="Times New Roman" w:hAnsi="Times New Roman"/>
          <w:sz w:val="28"/>
          <w:szCs w:val="28"/>
        </w:rPr>
        <w:t xml:space="preserve"> </w:t>
      </w:r>
      <w:r w:rsidRPr="006140D3">
        <w:rPr>
          <w:rFonts w:ascii="Times New Roman" w:hAnsi="Times New Roman"/>
          <w:sz w:val="28"/>
          <w:szCs w:val="28"/>
        </w:rPr>
        <w:t>(</w:t>
      </w:r>
      <w:r w:rsidRPr="006140D3">
        <w:rPr>
          <w:rFonts w:ascii="Times New Roman" w:hAnsi="Times New Roman"/>
          <w:i/>
          <w:sz w:val="28"/>
          <w:szCs w:val="28"/>
          <w:lang w:val="en-US"/>
        </w:rPr>
        <w:t>m</w:t>
      </w:r>
      <w:r w:rsidRPr="006140D3">
        <w:rPr>
          <w:rFonts w:ascii="Times New Roman" w:hAnsi="Times New Roman"/>
          <w:sz w:val="28"/>
          <w:szCs w:val="28"/>
        </w:rPr>
        <w:t>-1) – го за время ∆</w:t>
      </w:r>
      <w:r w:rsidRPr="006140D3">
        <w:rPr>
          <w:rFonts w:ascii="Times New Roman" w:hAnsi="Times New Roman"/>
          <w:sz w:val="28"/>
          <w:szCs w:val="28"/>
          <w:lang w:val="en-US"/>
        </w:rPr>
        <w:t>t</w:t>
      </w:r>
      <w:r w:rsidRPr="006140D3">
        <w:rPr>
          <w:rFonts w:ascii="Times New Roman" w:hAnsi="Times New Roman"/>
          <w:sz w:val="28"/>
          <w:szCs w:val="28"/>
        </w:rPr>
        <w:t>, кг;</w:t>
      </w:r>
    </w:p>
    <w:p w:rsidR="00121633" w:rsidRPr="006140D3" w:rsidRDefault="00121633" w:rsidP="009C4072">
      <w:pPr>
        <w:spacing w:after="0" w:line="360" w:lineRule="auto"/>
        <w:ind w:left="1701" w:hanging="1275"/>
        <w:contextualSpacing/>
        <w:rPr>
          <w:rFonts w:ascii="Times New Roman" w:hAnsi="Times New Roman"/>
          <w:sz w:val="28"/>
          <w:szCs w:val="28"/>
        </w:rPr>
      </w:pPr>
      <w:r>
        <w:rPr>
          <w:rFonts w:ascii="Times New Roman" w:hAnsi="Times New Roman"/>
          <w:sz w:val="28"/>
          <w:szCs w:val="28"/>
        </w:rPr>
        <w:t xml:space="preserve">    </w:t>
      </w:r>
      <w:r w:rsidRPr="00A665DF">
        <w:rPr>
          <w:rFonts w:ascii="Times New Roman" w:hAnsi="Times New Roman"/>
          <w:i/>
          <w:sz w:val="28"/>
          <w:szCs w:val="28"/>
        </w:rPr>
        <w:t>М</w:t>
      </w:r>
      <w:r w:rsidRPr="00A665DF">
        <w:rPr>
          <w:rFonts w:ascii="Times New Roman" w:hAnsi="Times New Roman"/>
          <w:i/>
          <w:sz w:val="28"/>
          <w:szCs w:val="28"/>
          <w:vertAlign w:val="subscript"/>
        </w:rPr>
        <w:t>П1</w:t>
      </w:r>
      <w:r w:rsidRPr="00A665DF">
        <w:rPr>
          <w:rFonts w:ascii="Times New Roman" w:hAnsi="Times New Roman"/>
          <w:i/>
          <w:sz w:val="28"/>
          <w:szCs w:val="28"/>
          <w:vertAlign w:val="subscript"/>
          <w:lang w:val="en-US"/>
        </w:rPr>
        <w:t>mj</w:t>
      </w:r>
      <w:r>
        <w:rPr>
          <w:rFonts w:ascii="Times New Roman" w:hAnsi="Times New Roman"/>
          <w:sz w:val="28"/>
          <w:szCs w:val="28"/>
        </w:rPr>
        <w:t xml:space="preserve"> </w:t>
      </w:r>
      <w:r w:rsidRPr="006140D3">
        <w:rPr>
          <w:rFonts w:ascii="Times New Roman" w:hAnsi="Times New Roman"/>
          <w:sz w:val="28"/>
          <w:szCs w:val="28"/>
        </w:rPr>
        <w:t xml:space="preserve">– масса тел </w:t>
      </w:r>
      <w:r w:rsidRPr="0049249B">
        <w:rPr>
          <w:rFonts w:ascii="Times New Roman" w:hAnsi="Times New Roman"/>
          <w:sz w:val="28"/>
          <w:szCs w:val="28"/>
          <w:lang w:val="en-US"/>
        </w:rPr>
        <w:t>j</w:t>
      </w:r>
      <w:r w:rsidRPr="006140D3">
        <w:rPr>
          <w:rFonts w:ascii="Times New Roman" w:hAnsi="Times New Roman"/>
          <w:sz w:val="28"/>
          <w:szCs w:val="28"/>
        </w:rPr>
        <w:t>-го компонента на рабочей поверхности решета при</w:t>
      </w:r>
      <w:r>
        <w:rPr>
          <w:rFonts w:ascii="Times New Roman" w:hAnsi="Times New Roman"/>
          <w:sz w:val="28"/>
          <w:szCs w:val="28"/>
        </w:rPr>
        <w:t xml:space="preserve"> </w:t>
      </w:r>
      <w:r w:rsidRPr="006140D3">
        <w:rPr>
          <w:rFonts w:ascii="Times New Roman" w:hAnsi="Times New Roman"/>
          <w:sz w:val="28"/>
          <w:szCs w:val="28"/>
        </w:rPr>
        <w:t>установившемся процессе сепарации, кг;</w:t>
      </w:r>
    </w:p>
    <w:p w:rsidR="00121633" w:rsidRPr="006140D3" w:rsidRDefault="00121633" w:rsidP="009C4072">
      <w:pPr>
        <w:spacing w:after="0" w:line="360" w:lineRule="auto"/>
        <w:ind w:left="1560" w:hanging="993"/>
        <w:contextualSpacing/>
        <w:rPr>
          <w:rFonts w:ascii="Times New Roman" w:hAnsi="Times New Roman"/>
          <w:sz w:val="28"/>
          <w:szCs w:val="28"/>
        </w:rPr>
      </w:pPr>
      <w:r>
        <w:rPr>
          <w:rFonts w:ascii="Times New Roman" w:hAnsi="Times New Roman"/>
          <w:sz w:val="28"/>
          <w:szCs w:val="28"/>
        </w:rPr>
        <w:t xml:space="preserve">       </w:t>
      </w:r>
      <w:r w:rsidRPr="006140D3">
        <w:rPr>
          <w:rFonts w:ascii="Times New Roman" w:hAnsi="Times New Roman"/>
          <w:sz w:val="28"/>
          <w:szCs w:val="28"/>
        </w:rPr>
        <w:t>∆</w:t>
      </w:r>
      <w:r w:rsidRPr="006140D3">
        <w:rPr>
          <w:rFonts w:ascii="Times New Roman" w:hAnsi="Times New Roman"/>
          <w:sz w:val="28"/>
          <w:szCs w:val="28"/>
          <w:lang w:val="en-US"/>
        </w:rPr>
        <w:t>t</w:t>
      </w:r>
      <w:r w:rsidRPr="006140D3">
        <w:rPr>
          <w:rFonts w:ascii="Times New Roman" w:hAnsi="Times New Roman"/>
          <w:sz w:val="28"/>
          <w:szCs w:val="28"/>
        </w:rPr>
        <w:t xml:space="preserve"> – время пройденн</w:t>
      </w:r>
      <w:r>
        <w:rPr>
          <w:rFonts w:ascii="Times New Roman" w:hAnsi="Times New Roman"/>
          <w:sz w:val="28"/>
          <w:szCs w:val="28"/>
        </w:rPr>
        <w:t>о</w:t>
      </w:r>
      <w:r w:rsidRPr="006140D3">
        <w:rPr>
          <w:rFonts w:ascii="Times New Roman" w:hAnsi="Times New Roman"/>
          <w:sz w:val="28"/>
          <w:szCs w:val="28"/>
        </w:rPr>
        <w:t>е центр</w:t>
      </w:r>
      <w:r>
        <w:rPr>
          <w:rFonts w:ascii="Times New Roman" w:hAnsi="Times New Roman"/>
          <w:sz w:val="28"/>
          <w:szCs w:val="28"/>
        </w:rPr>
        <w:t>о</w:t>
      </w:r>
      <w:r w:rsidRPr="006140D3">
        <w:rPr>
          <w:rFonts w:ascii="Times New Roman" w:hAnsi="Times New Roman"/>
          <w:sz w:val="28"/>
          <w:szCs w:val="28"/>
        </w:rPr>
        <w:t xml:space="preserve">м инерции тел </w:t>
      </w:r>
      <w:r w:rsidRPr="0049249B">
        <w:rPr>
          <w:rFonts w:ascii="Times New Roman" w:hAnsi="Times New Roman"/>
          <w:sz w:val="28"/>
          <w:szCs w:val="28"/>
          <w:lang w:val="en-US"/>
        </w:rPr>
        <w:t>j</w:t>
      </w:r>
      <w:r w:rsidRPr="006140D3">
        <w:rPr>
          <w:rFonts w:ascii="Times New Roman" w:hAnsi="Times New Roman"/>
          <w:sz w:val="28"/>
          <w:szCs w:val="28"/>
        </w:rPr>
        <w:t xml:space="preserve">-го компонента </w:t>
      </w:r>
      <w:r>
        <w:rPr>
          <w:rFonts w:ascii="Times New Roman" w:hAnsi="Times New Roman"/>
          <w:sz w:val="28"/>
          <w:szCs w:val="28"/>
        </w:rPr>
        <w:t>по</w:t>
      </w:r>
      <w:r w:rsidRPr="006140D3">
        <w:rPr>
          <w:rFonts w:ascii="Times New Roman" w:hAnsi="Times New Roman"/>
          <w:sz w:val="28"/>
          <w:szCs w:val="28"/>
        </w:rPr>
        <w:t xml:space="preserve"> </w:t>
      </w:r>
      <w:r>
        <w:rPr>
          <w:rFonts w:ascii="Times New Roman" w:hAnsi="Times New Roman"/>
          <w:sz w:val="28"/>
          <w:szCs w:val="28"/>
        </w:rPr>
        <w:t xml:space="preserve">  </w:t>
      </w:r>
      <w:r w:rsidRPr="006140D3">
        <w:rPr>
          <w:rFonts w:ascii="Times New Roman" w:hAnsi="Times New Roman"/>
          <w:sz w:val="28"/>
          <w:szCs w:val="28"/>
        </w:rPr>
        <w:t>решет</w:t>
      </w:r>
      <w:r>
        <w:rPr>
          <w:rFonts w:ascii="Times New Roman" w:hAnsi="Times New Roman"/>
          <w:sz w:val="28"/>
          <w:szCs w:val="28"/>
        </w:rPr>
        <w:t>у</w:t>
      </w:r>
      <w:r w:rsidRPr="006140D3">
        <w:rPr>
          <w:rFonts w:ascii="Times New Roman" w:hAnsi="Times New Roman"/>
          <w:sz w:val="28"/>
          <w:szCs w:val="28"/>
        </w:rPr>
        <w:t xml:space="preserve">, с; </w:t>
      </w:r>
    </w:p>
    <w:p w:rsidR="00121633" w:rsidRPr="006140D3" w:rsidRDefault="00121633" w:rsidP="009C4072">
      <w:pPr>
        <w:spacing w:after="0" w:line="360" w:lineRule="auto"/>
        <w:contextualSpacing/>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L</w:t>
      </w:r>
      <w:r w:rsidRPr="00255149">
        <w:rPr>
          <w:rFonts w:ascii="Times New Roman" w:hAnsi="Times New Roman"/>
          <w:i/>
          <w:sz w:val="28"/>
          <w:szCs w:val="28"/>
          <w:vertAlign w:val="subscript"/>
        </w:rPr>
        <w:t>1</w:t>
      </w:r>
      <w:r w:rsidRPr="00255149">
        <w:rPr>
          <w:rFonts w:ascii="Times New Roman" w:hAnsi="Times New Roman"/>
          <w:i/>
          <w:sz w:val="28"/>
          <w:szCs w:val="28"/>
          <w:vertAlign w:val="subscript"/>
          <w:lang w:val="en-US"/>
        </w:rPr>
        <w:t>m</w:t>
      </w:r>
      <w:r>
        <w:rPr>
          <w:rFonts w:ascii="Times New Roman" w:hAnsi="Times New Roman"/>
          <w:sz w:val="28"/>
          <w:szCs w:val="28"/>
        </w:rPr>
        <w:t xml:space="preserve"> </w:t>
      </w:r>
      <w:r w:rsidRPr="006140D3">
        <w:rPr>
          <w:rFonts w:ascii="Times New Roman" w:hAnsi="Times New Roman"/>
          <w:sz w:val="28"/>
          <w:szCs w:val="28"/>
        </w:rPr>
        <w:t xml:space="preserve">– длина </w:t>
      </w:r>
      <w:r>
        <w:rPr>
          <w:rFonts w:ascii="Times New Roman" w:hAnsi="Times New Roman"/>
          <w:sz w:val="28"/>
          <w:szCs w:val="28"/>
        </w:rPr>
        <w:t>первого</w:t>
      </w:r>
      <w:r w:rsidRPr="006140D3">
        <w:rPr>
          <w:rFonts w:ascii="Times New Roman" w:hAnsi="Times New Roman"/>
          <w:sz w:val="28"/>
          <w:szCs w:val="28"/>
        </w:rPr>
        <w:t xml:space="preserve"> решета в решет</w:t>
      </w:r>
      <w:r>
        <w:rPr>
          <w:rFonts w:ascii="Times New Roman" w:hAnsi="Times New Roman"/>
          <w:sz w:val="28"/>
          <w:szCs w:val="28"/>
        </w:rPr>
        <w:t>ном</w:t>
      </w:r>
      <w:r w:rsidRPr="00085964">
        <w:rPr>
          <w:rFonts w:ascii="Times New Roman" w:hAnsi="Times New Roman"/>
          <w:sz w:val="28"/>
          <w:szCs w:val="28"/>
        </w:rPr>
        <w:t xml:space="preserve"> </w:t>
      </w:r>
      <w:r w:rsidRPr="006140D3">
        <w:rPr>
          <w:rFonts w:ascii="Times New Roman" w:hAnsi="Times New Roman"/>
          <w:sz w:val="28"/>
          <w:szCs w:val="28"/>
        </w:rPr>
        <w:t>ярусе, м;</w:t>
      </w:r>
    </w:p>
    <w:p w:rsidR="00121633" w:rsidRPr="006140D3" w:rsidRDefault="00121633" w:rsidP="009C4072">
      <w:pPr>
        <w:spacing w:after="0" w:line="360" w:lineRule="auto"/>
        <w:ind w:left="1418" w:hanging="1134"/>
        <w:contextualSpacing/>
        <w:rPr>
          <w:rFonts w:ascii="Times New Roman" w:hAnsi="Times New Roman"/>
          <w:sz w:val="28"/>
          <w:szCs w:val="28"/>
        </w:rPr>
      </w:pPr>
      <w:r>
        <w:rPr>
          <w:rFonts w:ascii="Times New Roman" w:hAnsi="Times New Roman"/>
          <w:sz w:val="28"/>
          <w:szCs w:val="28"/>
        </w:rPr>
        <w:t xml:space="preserve">        </w:t>
      </w:r>
      <w:r w:rsidRPr="00A665DF">
        <w:rPr>
          <w:rFonts w:ascii="Times New Roman" w:hAnsi="Times New Roman"/>
          <w:i/>
          <w:sz w:val="28"/>
          <w:szCs w:val="28"/>
          <w:lang w:val="en-US"/>
        </w:rPr>
        <w:t>E</w:t>
      </w:r>
      <w:r w:rsidRPr="006140D3">
        <w:rPr>
          <w:rFonts w:ascii="Times New Roman" w:hAnsi="Times New Roman"/>
          <w:i/>
          <w:sz w:val="28"/>
          <w:szCs w:val="28"/>
          <w:vertAlign w:val="subscript"/>
          <w:lang w:val="en-US"/>
        </w:rPr>
        <w:t>j</w:t>
      </w:r>
      <w:r w:rsidRPr="006140D3">
        <w:rPr>
          <w:rFonts w:ascii="Times New Roman" w:hAnsi="Times New Roman"/>
          <w:sz w:val="28"/>
          <w:szCs w:val="28"/>
          <w:vertAlign w:val="subscript"/>
        </w:rPr>
        <w:t>1</w:t>
      </w:r>
      <w:r w:rsidRPr="006140D3">
        <w:rPr>
          <w:rFonts w:ascii="Times New Roman" w:hAnsi="Times New Roman"/>
          <w:sz w:val="28"/>
          <w:szCs w:val="28"/>
          <w:vertAlign w:val="subscript"/>
          <w:lang w:val="en-US"/>
        </w:rPr>
        <w:t>m</w:t>
      </w:r>
      <w:r w:rsidRPr="006140D3">
        <w:rPr>
          <w:rFonts w:ascii="Times New Roman" w:hAnsi="Times New Roman"/>
          <w:sz w:val="28"/>
          <w:szCs w:val="28"/>
        </w:rPr>
        <w:t xml:space="preserve">– полнота просеивания </w:t>
      </w:r>
      <w:r w:rsidRPr="006140D3">
        <w:rPr>
          <w:rFonts w:ascii="Times New Roman" w:hAnsi="Times New Roman"/>
          <w:i/>
          <w:sz w:val="28"/>
          <w:szCs w:val="28"/>
          <w:lang w:val="en-US"/>
        </w:rPr>
        <w:t>j</w:t>
      </w:r>
      <w:r w:rsidRPr="006140D3">
        <w:rPr>
          <w:rFonts w:ascii="Times New Roman" w:hAnsi="Times New Roman"/>
          <w:sz w:val="28"/>
          <w:szCs w:val="28"/>
        </w:rPr>
        <w:t xml:space="preserve">-го компонента через </w:t>
      </w:r>
      <w:r>
        <w:rPr>
          <w:rFonts w:ascii="Times New Roman" w:hAnsi="Times New Roman"/>
          <w:sz w:val="28"/>
          <w:szCs w:val="28"/>
        </w:rPr>
        <w:t>перв</w:t>
      </w:r>
      <w:r w:rsidRPr="006140D3">
        <w:rPr>
          <w:rFonts w:ascii="Times New Roman" w:hAnsi="Times New Roman"/>
          <w:sz w:val="28"/>
          <w:szCs w:val="28"/>
        </w:rPr>
        <w:t>ое решето в реш</w:t>
      </w:r>
      <w:r>
        <w:rPr>
          <w:rFonts w:ascii="Times New Roman" w:hAnsi="Times New Roman"/>
          <w:sz w:val="28"/>
          <w:szCs w:val="28"/>
        </w:rPr>
        <w:t>е</w:t>
      </w:r>
      <w:r w:rsidRPr="006140D3">
        <w:rPr>
          <w:rFonts w:ascii="Times New Roman" w:hAnsi="Times New Roman"/>
          <w:sz w:val="28"/>
          <w:szCs w:val="28"/>
        </w:rPr>
        <w:t>т</w:t>
      </w:r>
      <w:r>
        <w:rPr>
          <w:rFonts w:ascii="Times New Roman" w:hAnsi="Times New Roman"/>
          <w:sz w:val="28"/>
          <w:szCs w:val="28"/>
        </w:rPr>
        <w:t>ном</w:t>
      </w:r>
      <w:r w:rsidRPr="006140D3">
        <w:rPr>
          <w:rFonts w:ascii="Times New Roman" w:hAnsi="Times New Roman"/>
          <w:sz w:val="28"/>
          <w:szCs w:val="28"/>
        </w:rPr>
        <w:t xml:space="preserve"> ярусе.</w:t>
      </w:r>
    </w:p>
    <w:p w:rsidR="00121633" w:rsidRDefault="00121633" w:rsidP="0075202D">
      <w:pPr>
        <w:tabs>
          <w:tab w:val="left" w:pos="9356"/>
        </w:tabs>
        <w:spacing w:after="0" w:line="360" w:lineRule="auto"/>
        <w:ind w:firstLine="851"/>
        <w:contextualSpacing/>
        <w:jc w:val="both"/>
        <w:rPr>
          <w:rFonts w:ascii="Times New Roman" w:hAnsi="Times New Roman"/>
          <w:sz w:val="28"/>
          <w:szCs w:val="28"/>
        </w:rPr>
      </w:pPr>
    </w:p>
    <w:p w:rsidR="00121633" w:rsidRDefault="00121633" w:rsidP="009C4072">
      <w:pPr>
        <w:tabs>
          <w:tab w:val="left" w:pos="9356"/>
        </w:tabs>
        <w:spacing w:after="0" w:line="360" w:lineRule="auto"/>
        <w:contextualSpacing/>
        <w:jc w:val="center"/>
        <w:rPr>
          <w:rFonts w:ascii="Times New Roman" w:hAnsi="Times New Roman"/>
          <w:sz w:val="28"/>
          <w:szCs w:val="28"/>
        </w:rPr>
      </w:pPr>
      <w:r w:rsidRPr="00C90886">
        <w:rPr>
          <w:rFonts w:ascii="Times New Roman" w:hAnsi="Times New Roman"/>
          <w:noProof/>
          <w:sz w:val="28"/>
          <w:szCs w:val="28"/>
        </w:rPr>
        <w:pict>
          <v:shape id="Рисунок 5" o:spid="_x0000_i1032" type="#_x0000_t75" style="width:408.6pt;height:166.2pt;visibility:visible">
            <v:imagedata r:id="rId19" o:title=""/>
          </v:shape>
        </w:pict>
      </w:r>
    </w:p>
    <w:p w:rsidR="00121633" w:rsidRPr="00255149" w:rsidRDefault="00121633" w:rsidP="00255149">
      <w:pPr>
        <w:tabs>
          <w:tab w:val="left" w:pos="9356"/>
        </w:tabs>
        <w:spacing w:after="0" w:line="360" w:lineRule="auto"/>
        <w:contextualSpacing/>
        <w:jc w:val="center"/>
        <w:rPr>
          <w:rFonts w:ascii="Times New Roman" w:hAnsi="Times New Roman"/>
          <w:sz w:val="28"/>
          <w:szCs w:val="28"/>
        </w:rPr>
      </w:pPr>
      <w:r w:rsidRPr="00255149">
        <w:rPr>
          <w:rFonts w:ascii="Times New Roman" w:hAnsi="Times New Roman"/>
          <w:sz w:val="28"/>
          <w:szCs w:val="28"/>
        </w:rPr>
        <w:t xml:space="preserve">Рисунок </w:t>
      </w:r>
      <w:r>
        <w:rPr>
          <w:rFonts w:ascii="Times New Roman" w:hAnsi="Times New Roman"/>
          <w:sz w:val="28"/>
          <w:szCs w:val="28"/>
        </w:rPr>
        <w:t>5</w:t>
      </w:r>
      <w:r w:rsidRPr="00255149">
        <w:rPr>
          <w:rFonts w:ascii="Times New Roman" w:hAnsi="Times New Roman"/>
          <w:sz w:val="28"/>
          <w:szCs w:val="28"/>
        </w:rPr>
        <w:t xml:space="preserve"> – </w:t>
      </w:r>
      <w:r w:rsidRPr="00255149">
        <w:rPr>
          <w:rFonts w:ascii="Times New Roman" w:hAnsi="Times New Roman"/>
          <w:bCs/>
          <w:sz w:val="28"/>
          <w:szCs w:val="28"/>
        </w:rPr>
        <w:t xml:space="preserve">Схема показателей перемещения </w:t>
      </w:r>
      <w:r w:rsidRPr="00255149">
        <w:rPr>
          <w:rFonts w:ascii="Times New Roman" w:hAnsi="Times New Roman"/>
          <w:bCs/>
          <w:sz w:val="28"/>
          <w:szCs w:val="28"/>
          <w:lang w:val="en-US"/>
        </w:rPr>
        <w:t>j</w:t>
      </w:r>
      <w:r w:rsidRPr="00255149">
        <w:rPr>
          <w:rFonts w:ascii="Times New Roman" w:hAnsi="Times New Roman"/>
          <w:bCs/>
          <w:sz w:val="28"/>
          <w:szCs w:val="28"/>
        </w:rPr>
        <w:t xml:space="preserve">-ых компонентов вороха </w:t>
      </w:r>
      <w:r>
        <w:rPr>
          <w:rFonts w:ascii="Times New Roman" w:hAnsi="Times New Roman"/>
          <w:bCs/>
          <w:sz w:val="28"/>
          <w:szCs w:val="28"/>
        </w:rPr>
        <w:t xml:space="preserve"> </w:t>
      </w:r>
      <w:r w:rsidRPr="00255149">
        <w:rPr>
          <w:rFonts w:ascii="Times New Roman" w:hAnsi="Times New Roman"/>
          <w:bCs/>
          <w:sz w:val="28"/>
          <w:szCs w:val="28"/>
        </w:rPr>
        <w:t xml:space="preserve">семян подсолнечника по </w:t>
      </w:r>
      <w:r>
        <w:rPr>
          <w:rFonts w:ascii="Times New Roman" w:hAnsi="Times New Roman"/>
          <w:bCs/>
          <w:sz w:val="28"/>
          <w:szCs w:val="28"/>
        </w:rPr>
        <w:t>первому</w:t>
      </w:r>
      <w:r w:rsidRPr="00255149">
        <w:rPr>
          <w:rFonts w:ascii="Times New Roman" w:hAnsi="Times New Roman"/>
          <w:bCs/>
          <w:sz w:val="28"/>
          <w:szCs w:val="28"/>
        </w:rPr>
        <w:t xml:space="preserve"> решет</w:t>
      </w:r>
      <w:r>
        <w:rPr>
          <w:rFonts w:ascii="Times New Roman" w:hAnsi="Times New Roman"/>
          <w:bCs/>
          <w:sz w:val="28"/>
          <w:szCs w:val="28"/>
        </w:rPr>
        <w:t>у</w:t>
      </w:r>
      <w:r w:rsidRPr="00255149">
        <w:rPr>
          <w:rFonts w:ascii="Times New Roman" w:hAnsi="Times New Roman"/>
          <w:bCs/>
          <w:sz w:val="28"/>
          <w:szCs w:val="28"/>
        </w:rPr>
        <w:t xml:space="preserve"> реш</w:t>
      </w:r>
      <w:r>
        <w:rPr>
          <w:rFonts w:ascii="Times New Roman" w:hAnsi="Times New Roman"/>
          <w:bCs/>
          <w:sz w:val="28"/>
          <w:szCs w:val="28"/>
        </w:rPr>
        <w:t>е</w:t>
      </w:r>
      <w:r w:rsidRPr="00255149">
        <w:rPr>
          <w:rFonts w:ascii="Times New Roman" w:hAnsi="Times New Roman"/>
          <w:bCs/>
          <w:sz w:val="28"/>
          <w:szCs w:val="28"/>
        </w:rPr>
        <w:t>т</w:t>
      </w:r>
      <w:r>
        <w:rPr>
          <w:rFonts w:ascii="Times New Roman" w:hAnsi="Times New Roman"/>
          <w:bCs/>
          <w:sz w:val="28"/>
          <w:szCs w:val="28"/>
        </w:rPr>
        <w:t>ного</w:t>
      </w:r>
      <w:r w:rsidRPr="00255149">
        <w:rPr>
          <w:rFonts w:ascii="Times New Roman" w:hAnsi="Times New Roman"/>
          <w:bCs/>
          <w:sz w:val="28"/>
          <w:szCs w:val="28"/>
        </w:rPr>
        <w:t xml:space="preserve"> яруса </w:t>
      </w:r>
    </w:p>
    <w:p w:rsidR="00121633" w:rsidRDefault="00121633" w:rsidP="0075202D">
      <w:pPr>
        <w:tabs>
          <w:tab w:val="left" w:pos="9356"/>
        </w:tabs>
        <w:spacing w:after="0" w:line="360" w:lineRule="auto"/>
        <w:ind w:firstLine="851"/>
        <w:contextualSpacing/>
        <w:jc w:val="both"/>
        <w:rPr>
          <w:rFonts w:ascii="Times New Roman" w:hAnsi="Times New Roman"/>
          <w:sz w:val="28"/>
          <w:szCs w:val="28"/>
        </w:rPr>
      </w:pPr>
    </w:p>
    <w:p w:rsidR="00121633" w:rsidRDefault="00121633" w:rsidP="0075202D">
      <w:pPr>
        <w:spacing w:line="360" w:lineRule="auto"/>
        <w:ind w:firstLine="709"/>
        <w:contextualSpacing/>
        <w:jc w:val="both"/>
        <w:rPr>
          <w:rFonts w:ascii="Times New Roman" w:hAnsi="Times New Roman"/>
          <w:sz w:val="28"/>
          <w:szCs w:val="28"/>
        </w:rPr>
      </w:pPr>
      <w:r w:rsidRPr="00F01AB2">
        <w:rPr>
          <w:rFonts w:ascii="Times New Roman" w:hAnsi="Times New Roman"/>
          <w:sz w:val="28"/>
          <w:szCs w:val="28"/>
        </w:rPr>
        <w:t>Для случая</w:t>
      </w:r>
      <w:r>
        <w:rPr>
          <w:rFonts w:ascii="Times New Roman" w:hAnsi="Times New Roman"/>
          <w:sz w:val="28"/>
          <w:szCs w:val="28"/>
        </w:rPr>
        <w:t xml:space="preserve">, когда масса </w:t>
      </w:r>
      <w:r>
        <w:rPr>
          <w:rFonts w:ascii="Times New Roman" w:hAnsi="Times New Roman"/>
          <w:sz w:val="28"/>
          <w:szCs w:val="28"/>
          <w:lang w:val="en-US"/>
        </w:rPr>
        <w:t>j</w:t>
      </w:r>
      <w:r>
        <w:rPr>
          <w:rFonts w:ascii="Times New Roman" w:hAnsi="Times New Roman"/>
          <w:sz w:val="28"/>
          <w:szCs w:val="28"/>
        </w:rPr>
        <w:t xml:space="preserve">-го компонента </w:t>
      </w:r>
      <w:r>
        <w:rPr>
          <w:rFonts w:ascii="Times New Roman" w:hAnsi="Times New Roman"/>
          <w:sz w:val="28"/>
          <w:szCs w:val="28"/>
          <w:lang w:val="en-US"/>
        </w:rPr>
        <w:t>Y</w:t>
      </w:r>
      <w:r w:rsidRPr="00255149">
        <w:rPr>
          <w:rFonts w:ascii="Times New Roman" w:hAnsi="Times New Roman"/>
          <w:i/>
          <w:sz w:val="28"/>
          <w:szCs w:val="28"/>
          <w:vertAlign w:val="subscript"/>
        </w:rPr>
        <w:t>1</w:t>
      </w:r>
      <w:r w:rsidRPr="00255149">
        <w:rPr>
          <w:rFonts w:ascii="Times New Roman" w:hAnsi="Times New Roman"/>
          <w:i/>
          <w:sz w:val="28"/>
          <w:szCs w:val="28"/>
          <w:vertAlign w:val="subscript"/>
          <w:lang w:val="en-US"/>
        </w:rPr>
        <w:t>mj</w:t>
      </w:r>
      <w:r>
        <w:rPr>
          <w:rFonts w:ascii="Times New Roman" w:hAnsi="Times New Roman"/>
          <w:sz w:val="28"/>
          <w:szCs w:val="28"/>
        </w:rPr>
        <w:t>=0</w:t>
      </w:r>
      <w:r w:rsidRPr="00BE6630">
        <w:rPr>
          <w:rFonts w:ascii="Times New Roman" w:hAnsi="Times New Roman"/>
          <w:sz w:val="28"/>
          <w:szCs w:val="28"/>
        </w:rPr>
        <w:t>, величина</w:t>
      </w:r>
      <w:r>
        <w:rPr>
          <w:rFonts w:ascii="Times New Roman" w:hAnsi="Times New Roman"/>
          <w:sz w:val="28"/>
          <w:szCs w:val="28"/>
        </w:rPr>
        <w:t xml:space="preserve"> </w:t>
      </w:r>
      <w:r w:rsidRPr="00255149">
        <w:rPr>
          <w:rFonts w:ascii="Times New Roman" w:hAnsi="Times New Roman"/>
          <w:i/>
          <w:sz w:val="28"/>
          <w:szCs w:val="28"/>
          <w:lang w:val="en-US"/>
        </w:rPr>
        <w:t>V</w:t>
      </w:r>
      <w:r w:rsidRPr="00255149">
        <w:rPr>
          <w:rFonts w:ascii="Times New Roman" w:hAnsi="Times New Roman"/>
          <w:i/>
          <w:sz w:val="28"/>
          <w:szCs w:val="28"/>
          <w:vertAlign w:val="subscript"/>
          <w:lang w:val="en-US"/>
        </w:rPr>
        <w:t>x</w:t>
      </w:r>
      <w:r w:rsidRPr="00255149">
        <w:rPr>
          <w:rFonts w:ascii="Times New Roman" w:hAnsi="Times New Roman"/>
          <w:i/>
          <w:sz w:val="28"/>
          <w:szCs w:val="28"/>
          <w:vertAlign w:val="subscript"/>
        </w:rPr>
        <w:t>1</w:t>
      </w:r>
      <w:r w:rsidRPr="00255149">
        <w:rPr>
          <w:rFonts w:ascii="Times New Roman" w:hAnsi="Times New Roman"/>
          <w:i/>
          <w:sz w:val="28"/>
          <w:szCs w:val="28"/>
          <w:vertAlign w:val="subscript"/>
          <w:lang w:val="en-US"/>
        </w:rPr>
        <w:t>mj</w:t>
      </w:r>
      <w:r w:rsidRPr="00BE6630">
        <w:rPr>
          <w:rFonts w:ascii="Times New Roman" w:hAnsi="Times New Roman"/>
          <w:sz w:val="28"/>
          <w:szCs w:val="28"/>
        </w:rPr>
        <w:t xml:space="preserve"> опр</w:t>
      </w:r>
      <w:r w:rsidRPr="00BE6630">
        <w:rPr>
          <w:rFonts w:ascii="Times New Roman" w:hAnsi="Times New Roman"/>
          <w:sz w:val="28"/>
          <w:szCs w:val="28"/>
        </w:rPr>
        <w:t>е</w:t>
      </w:r>
      <w:r w:rsidRPr="00BE6630">
        <w:rPr>
          <w:rFonts w:ascii="Times New Roman" w:hAnsi="Times New Roman"/>
          <w:sz w:val="28"/>
          <w:szCs w:val="28"/>
        </w:rPr>
        <w:t xml:space="preserve">деляется </w:t>
      </w:r>
      <w:r>
        <w:rPr>
          <w:rFonts w:ascii="Times New Roman" w:hAnsi="Times New Roman"/>
          <w:sz w:val="28"/>
          <w:szCs w:val="28"/>
        </w:rPr>
        <w:t xml:space="preserve">по </w:t>
      </w:r>
      <w:r w:rsidRPr="00BE6630">
        <w:rPr>
          <w:rFonts w:ascii="Times New Roman" w:hAnsi="Times New Roman"/>
          <w:sz w:val="28"/>
          <w:szCs w:val="28"/>
        </w:rPr>
        <w:t>выражени</w:t>
      </w:r>
      <w:r>
        <w:rPr>
          <w:rFonts w:ascii="Times New Roman" w:hAnsi="Times New Roman"/>
          <w:sz w:val="28"/>
          <w:szCs w:val="28"/>
        </w:rPr>
        <w:t>ю</w:t>
      </w:r>
      <w:r w:rsidRPr="00BE6630">
        <w:rPr>
          <w:rFonts w:ascii="Times New Roman" w:hAnsi="Times New Roman"/>
          <w:sz w:val="28"/>
          <w:szCs w:val="28"/>
        </w:rPr>
        <w:t xml:space="preserve"> </w:t>
      </w:r>
      <w:r w:rsidRPr="00687D5C">
        <w:rPr>
          <w:rFonts w:ascii="Times New Roman" w:hAnsi="Times New Roman"/>
          <w:sz w:val="28"/>
          <w:szCs w:val="28"/>
        </w:rPr>
        <w:fldChar w:fldCharType="begin"/>
      </w:r>
      <w:r w:rsidRPr="00687D5C">
        <w:rPr>
          <w:rFonts w:ascii="Times New Roman" w:hAnsi="Times New Roman"/>
          <w:sz w:val="28"/>
          <w:szCs w:val="28"/>
        </w:rPr>
        <w:instrText xml:space="preserve"> QUOTE </w:instrText>
      </w:r>
      <w:r>
        <w:pict>
          <v:shape id="_x0000_i1033" type="#_x0000_t75" style="width:21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5202D&quot;/&gt;&lt;wsp:rsid wsp:val=&quot;000010E8&quot;/&gt;&lt;wsp:rsid wsp:val=&quot;0003597D&quot;/&gt;&lt;wsp:rsid wsp:val=&quot;00051385&quot;/&gt;&lt;wsp:rsid wsp:val=&quot;00064F57&quot;/&gt;&lt;wsp:rsid wsp:val=&quot;000664FF&quot;/&gt;&lt;wsp:rsid wsp:val=&quot;00067E1E&quot;/&gt;&lt;wsp:rsid wsp:val=&quot;00082541&quot;/&gt;&lt;wsp:rsid wsp:val=&quot;00085964&quot;/&gt;&lt;wsp:rsid wsp:val=&quot;000C736F&quot;/&gt;&lt;wsp:rsid wsp:val=&quot;000C764E&quot;/&gt;&lt;wsp:rsid wsp:val=&quot;001346BD&quot;/&gt;&lt;wsp:rsid wsp:val=&quot;00146715&quot;/&gt;&lt;wsp:rsid wsp:val=&quot;00156158&quot;/&gt;&lt;wsp:rsid wsp:val=&quot;00162C40&quot;/&gt;&lt;wsp:rsid wsp:val=&quot;00164214&quot;/&gt;&lt;wsp:rsid wsp:val=&quot;00167545&quot;/&gt;&lt;wsp:rsid wsp:val=&quot;0017106E&quot;/&gt;&lt;wsp:rsid wsp:val=&quot;001844AE&quot;/&gt;&lt;wsp:rsid wsp:val=&quot;001A57F3&quot;/&gt;&lt;wsp:rsid wsp:val=&quot;001D53F7&quot;/&gt;&lt;wsp:rsid wsp:val=&quot;001E19B4&quot;/&gt;&lt;wsp:rsid wsp:val=&quot;001E75CD&quot;/&gt;&lt;wsp:rsid wsp:val=&quot;001F4C62&quot;/&gt;&lt;wsp:rsid wsp:val=&quot;0020767A&quot;/&gt;&lt;wsp:rsid wsp:val=&quot;002103F3&quot;/&gt;&lt;wsp:rsid wsp:val=&quot;002507B8&quot;/&gt;&lt;wsp:rsid wsp:val=&quot;00252A6E&quot;/&gt;&lt;wsp:rsid wsp:val=&quot;00255149&quot;/&gt;&lt;wsp:rsid wsp:val=&quot;00256E65&quot;/&gt;&lt;wsp:rsid wsp:val=&quot;00267A7A&quot;/&gt;&lt;wsp:rsid wsp:val=&quot;00267AF1&quot;/&gt;&lt;wsp:rsid wsp:val=&quot;0027254E&quot;/&gt;&lt;wsp:rsid wsp:val=&quot;0028025D&quot;/&gt;&lt;wsp:rsid wsp:val=&quot;002859CB&quot;/&gt;&lt;wsp:rsid wsp:val=&quot;002A10C6&quot;/&gt;&lt;wsp:rsid wsp:val=&quot;002B1B33&quot;/&gt;&lt;wsp:rsid wsp:val=&quot;002C075C&quot;/&gt;&lt;wsp:rsid wsp:val=&quot;002C3321&quot;/&gt;&lt;wsp:rsid wsp:val=&quot;00311A42&quot;/&gt;&lt;wsp:rsid wsp:val=&quot;00313232&quot;/&gt;&lt;wsp:rsid wsp:val=&quot;00313C60&quot;/&gt;&lt;wsp:rsid wsp:val=&quot;00316BBB&quot;/&gt;&lt;wsp:rsid wsp:val=&quot;003253BA&quot;/&gt;&lt;wsp:rsid wsp:val=&quot;003326CE&quot;/&gt;&lt;wsp:rsid wsp:val=&quot;00350C28&quot;/&gt;&lt;wsp:rsid wsp:val=&quot;00355C8A&quot;/&gt;&lt;wsp:rsid wsp:val=&quot;00360B6B&quot;/&gt;&lt;wsp:rsid wsp:val=&quot;00385260&quot;/&gt;&lt;wsp:rsid wsp:val=&quot;003C0EAA&quot;/&gt;&lt;wsp:rsid wsp:val=&quot;003E3E29&quot;/&gt;&lt;wsp:rsid wsp:val=&quot;0041077F&quot;/&gt;&lt;wsp:rsid wsp:val=&quot;00416905&quot;/&gt;&lt;wsp:rsid wsp:val=&quot;004251BF&quot;/&gt;&lt;wsp:rsid wsp:val=&quot;00437BC9&quot;/&gt;&lt;wsp:rsid wsp:val=&quot;00444C68&quot;/&gt;&lt;wsp:rsid wsp:val=&quot;00453846&quot;/&gt;&lt;wsp:rsid wsp:val=&quot;00462B71&quot;/&gt;&lt;wsp:rsid wsp:val=&quot;00462D9E&quot;/&gt;&lt;wsp:rsid wsp:val=&quot;004757C8&quot;/&gt;&lt;wsp:rsid wsp:val=&quot;0049249B&quot;/&gt;&lt;wsp:rsid wsp:val=&quot;004B01E0&quot;/&gt;&lt;wsp:rsid wsp:val=&quot;004B3DE8&quot;/&gt;&lt;wsp:rsid wsp:val=&quot;00501BC1&quot;/&gt;&lt;wsp:rsid wsp:val=&quot;0050337D&quot;/&gt;&lt;wsp:rsid wsp:val=&quot;005372AF&quot;/&gt;&lt;wsp:rsid wsp:val=&quot;00540D21&quot;/&gt;&lt;wsp:rsid wsp:val=&quot;00576D45&quot;/&gt;&lt;wsp:rsid wsp:val=&quot;00577A00&quot;/&gt;&lt;wsp:rsid wsp:val=&quot;005A1114&quot;/&gt;&lt;wsp:rsid wsp:val=&quot;005B35E0&quot;/&gt;&lt;wsp:rsid wsp:val=&quot;005B4DB1&quot;/&gt;&lt;wsp:rsid wsp:val=&quot;005B7AF8&quot;/&gt;&lt;wsp:rsid wsp:val=&quot;005C20BD&quot;/&gt;&lt;wsp:rsid wsp:val=&quot;005C3D10&quot;/&gt;&lt;wsp:rsid wsp:val=&quot;005E7240&quot;/&gt;&lt;wsp:rsid wsp:val=&quot;00606C6B&quot;/&gt;&lt;wsp:rsid wsp:val=&quot;006140D3&quot;/&gt;&lt;wsp:rsid wsp:val=&quot;0061422F&quot;/&gt;&lt;wsp:rsid wsp:val=&quot;0061749C&quot;/&gt;&lt;wsp:rsid wsp:val=&quot;00652ACF&quot;/&gt;&lt;wsp:rsid wsp:val=&quot;00656084&quot;/&gt;&lt;wsp:rsid wsp:val=&quot;006565A6&quot;/&gt;&lt;wsp:rsid wsp:val=&quot;00673714&quot;/&gt;&lt;wsp:rsid wsp:val=&quot;00675E76&quot;/&gt;&lt;wsp:rsid wsp:val=&quot;00687D5C&quot;/&gt;&lt;wsp:rsid wsp:val=&quot;006A7089&quot;/&gt;&lt;wsp:rsid wsp:val=&quot;006D3C40&quot;/&gt;&lt;wsp:rsid wsp:val=&quot;006E4B99&quot;/&gt;&lt;wsp:rsid wsp:val=&quot;00703DCC&quot;/&gt;&lt;wsp:rsid wsp:val=&quot;00730288&quot;/&gt;&lt;wsp:rsid wsp:val=&quot;0075202D&quot;/&gt;&lt;wsp:rsid wsp:val=&quot;007607BB&quot;/&gt;&lt;wsp:rsid wsp:val=&quot;00761B82&quot;/&gt;&lt;wsp:rsid wsp:val=&quot;007707B0&quot;/&gt;&lt;wsp:rsid wsp:val=&quot;00786919&quot;/&gt;&lt;wsp:rsid wsp:val=&quot;0079502B&quot;/&gt;&lt;wsp:rsid wsp:val=&quot;007A06B1&quot;/&gt;&lt;wsp:rsid wsp:val=&quot;007A55C1&quot;/&gt;&lt;wsp:rsid wsp:val=&quot;007C3983&quot;/&gt;&lt;wsp:rsid wsp:val=&quot;007D0095&quot;/&gt;&lt;wsp:rsid wsp:val=&quot;007F5A06&quot;/&gt;&lt;wsp:rsid wsp:val=&quot;0080709A&quot;/&gt;&lt;wsp:rsid wsp:val=&quot;008407B4&quot;/&gt;&lt;wsp:rsid wsp:val=&quot;00841CC0&quot;/&gt;&lt;wsp:rsid wsp:val=&quot;00845B0D&quot;/&gt;&lt;wsp:rsid wsp:val=&quot;0085584C&quot;/&gt;&lt;wsp:rsid wsp:val=&quot;00862688&quot;/&gt;&lt;wsp:rsid wsp:val=&quot;00884D19&quot;/&gt;&lt;wsp:rsid wsp:val=&quot;008A1F6C&quot;/&gt;&lt;wsp:rsid wsp:val=&quot;008A5E64&quot;/&gt;&lt;wsp:rsid wsp:val=&quot;008E65F3&quot;/&gt;&lt;wsp:rsid wsp:val=&quot;008E6C95&quot;/&gt;&lt;wsp:rsid wsp:val=&quot;008F6F2C&quot;/&gt;&lt;wsp:rsid wsp:val=&quot;009028A6&quot;/&gt;&lt;wsp:rsid wsp:val=&quot;00913D56&quot;/&gt;&lt;wsp:rsid wsp:val=&quot;0094331E&quot;/&gt;&lt;wsp:rsid wsp:val=&quot;00961E65&quot;/&gt;&lt;wsp:rsid wsp:val=&quot;0096272D&quot;/&gt;&lt;wsp:rsid wsp:val=&quot;009829B7&quot;/&gt;&lt;wsp:rsid wsp:val=&quot;009915BD&quot;/&gt;&lt;wsp:rsid wsp:val=&quot;009C1AA0&quot;/&gt;&lt;wsp:rsid wsp:val=&quot;009C2FDA&quot;/&gt;&lt;wsp:rsid wsp:val=&quot;009C4072&quot;/&gt;&lt;wsp:rsid wsp:val=&quot;009D3E67&quot;/&gt;&lt;wsp:rsid wsp:val=&quot;009F060B&quot;/&gt;&lt;wsp:rsid wsp:val=&quot;009F6837&quot;/&gt;&lt;wsp:rsid wsp:val=&quot;00A155EC&quot;/&gt;&lt;wsp:rsid wsp:val=&quot;00A5378B&quot;/&gt;&lt;wsp:rsid wsp:val=&quot;00A63800&quot;/&gt;&lt;wsp:rsid wsp:val=&quot;00A665DF&quot;/&gt;&lt;wsp:rsid wsp:val=&quot;00A7013A&quot;/&gt;&lt;wsp:rsid wsp:val=&quot;00A70730&quot;/&gt;&lt;wsp:rsid wsp:val=&quot;00A71A3C&quot;/&gt;&lt;wsp:rsid wsp:val=&quot;00A768E5&quot;/&gt;&lt;wsp:rsid wsp:val=&quot;00A845FD&quot;/&gt;&lt;wsp:rsid wsp:val=&quot;00AA1CA6&quot;/&gt;&lt;wsp:rsid wsp:val=&quot;00AB3064&quot;/&gt;&lt;wsp:rsid wsp:val=&quot;00AB3AE5&quot;/&gt;&lt;wsp:rsid wsp:val=&quot;00AC4E08&quot;/&gt;&lt;wsp:rsid wsp:val=&quot;00AD4480&quot;/&gt;&lt;wsp:rsid wsp:val=&quot;00B11A7E&quot;/&gt;&lt;wsp:rsid wsp:val=&quot;00B120BF&quot;/&gt;&lt;wsp:rsid wsp:val=&quot;00B16362&quot;/&gt;&lt;wsp:rsid wsp:val=&quot;00B25DAA&quot;/&gt;&lt;wsp:rsid wsp:val=&quot;00B351EB&quot;/&gt;&lt;wsp:rsid wsp:val=&quot;00B4640F&quot;/&gt;&lt;wsp:rsid wsp:val=&quot;00B5081C&quot;/&gt;&lt;wsp:rsid wsp:val=&quot;00B63270&quot;/&gt;&lt;wsp:rsid wsp:val=&quot;00B964AA&quot;/&gt;&lt;wsp:rsid wsp:val=&quot;00BA2B8D&quot;/&gt;&lt;wsp:rsid wsp:val=&quot;00BA40BF&quot;/&gt;&lt;wsp:rsid wsp:val=&quot;00BB1C6B&quot;/&gt;&lt;wsp:rsid wsp:val=&quot;00BB3B36&quot;/&gt;&lt;wsp:rsid wsp:val=&quot;00BF4C6F&quot;/&gt;&lt;wsp:rsid wsp:val=&quot;00C150A3&quot;/&gt;&lt;wsp:rsid wsp:val=&quot;00C26080&quot;/&gt;&lt;wsp:rsid wsp:val=&quot;00C335A5&quot;/&gt;&lt;wsp:rsid wsp:val=&quot;00C35C0E&quot;/&gt;&lt;wsp:rsid wsp:val=&quot;00C45B7A&quot;/&gt;&lt;wsp:rsid wsp:val=&quot;00C6334E&quot;/&gt;&lt;wsp:rsid wsp:val=&quot;00CA3984&quot;/&gt;&lt;wsp:rsid wsp:val=&quot;00CC1F3B&quot;/&gt;&lt;wsp:rsid wsp:val=&quot;00CD3C37&quot;/&gt;&lt;wsp:rsid wsp:val=&quot;00CE3E80&quot;/&gt;&lt;wsp:rsid wsp:val=&quot;00CF706B&quot;/&gt;&lt;wsp:rsid wsp:val=&quot;00D03F1E&quot;/&gt;&lt;wsp:rsid wsp:val=&quot;00D14D98&quot;/&gt;&lt;wsp:rsid wsp:val=&quot;00D26096&quot;/&gt;&lt;wsp:rsid wsp:val=&quot;00D46CFA&quot;/&gt;&lt;wsp:rsid wsp:val=&quot;00D52341&quot;/&gt;&lt;wsp:rsid wsp:val=&quot;00D63680&quot;/&gt;&lt;wsp:rsid wsp:val=&quot;00D63978&quot;/&gt;&lt;wsp:rsid wsp:val=&quot;00D77465&quot;/&gt;&lt;wsp:rsid wsp:val=&quot;00DA0B4E&quot;/&gt;&lt;wsp:rsid wsp:val=&quot;00DC4301&quot;/&gt;&lt;wsp:rsid wsp:val=&quot;00DD7EA3&quot;/&gt;&lt;wsp:rsid wsp:val=&quot;00E04313&quot;/&gt;&lt;wsp:rsid wsp:val=&quot;00E106CD&quot;/&gt;&lt;wsp:rsid wsp:val=&quot;00E1082D&quot;/&gt;&lt;wsp:rsid wsp:val=&quot;00E204C4&quot;/&gt;&lt;wsp:rsid wsp:val=&quot;00E23AD1&quot;/&gt;&lt;wsp:rsid wsp:val=&quot;00E7450E&quot;/&gt;&lt;wsp:rsid wsp:val=&quot;00E92ABF&quot;/&gt;&lt;wsp:rsid wsp:val=&quot;00EC5925&quot;/&gt;&lt;wsp:rsid wsp:val=&quot;00ED4D23&quot;/&gt;&lt;wsp:rsid wsp:val=&quot;00ED7326&quot;/&gt;&lt;wsp:rsid wsp:val=&quot;00F01AB2&quot;/&gt;&lt;wsp:rsid wsp:val=&quot;00F17CA0&quot;/&gt;&lt;wsp:rsid wsp:val=&quot;00F268EE&quot;/&gt;&lt;wsp:rsid wsp:val=&quot;00F44886&quot;/&gt;&lt;wsp:rsid wsp:val=&quot;00F45CDD&quot;/&gt;&lt;wsp:rsid wsp:val=&quot;00F66DEC&quot;/&gt;&lt;wsp:rsid wsp:val=&quot;00F75025&quot;/&gt;&lt;wsp:rsid wsp:val=&quot;00F83791&quot;/&gt;&lt;wsp:rsid wsp:val=&quot;00FB7D45&quot;/&gt;&lt;wsp:rsid wsp:val=&quot;00FF753B&quot;/&gt;&lt;/wsp:rsids&gt;&lt;/w:docPr&gt;&lt;w:body&gt;&lt;w:p wsp:rsidR=&quot;00000000&quot; wsp:rsidRDefault=&quot;00675E76&quot;&gt;&lt;m:oMathPara&gt;&lt;m:oMath&gt;&lt;m:r&gt;&lt;w:rPr&gt;&lt;w:rFonts w:ascii=&quot;Cambria Math&quot; w:h-ansi=&quot;Times New Roman&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687D5C">
        <w:rPr>
          <w:rFonts w:ascii="Times New Roman" w:hAnsi="Times New Roman"/>
          <w:sz w:val="28"/>
          <w:szCs w:val="28"/>
        </w:rPr>
        <w:instrText xml:space="preserve"> </w:instrText>
      </w:r>
      <w:r w:rsidRPr="00687D5C">
        <w:rPr>
          <w:rFonts w:ascii="Times New Roman" w:hAnsi="Times New Roman"/>
          <w:sz w:val="28"/>
          <w:szCs w:val="28"/>
        </w:rPr>
        <w:fldChar w:fldCharType="separate"/>
      </w:r>
      <w:r>
        <w:pict>
          <v:shape id="_x0000_i1034" type="#_x0000_t75" style="width:21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5202D&quot;/&gt;&lt;wsp:rsid wsp:val=&quot;000010E8&quot;/&gt;&lt;wsp:rsid wsp:val=&quot;0003597D&quot;/&gt;&lt;wsp:rsid wsp:val=&quot;00051385&quot;/&gt;&lt;wsp:rsid wsp:val=&quot;00064F57&quot;/&gt;&lt;wsp:rsid wsp:val=&quot;000664FF&quot;/&gt;&lt;wsp:rsid wsp:val=&quot;00067E1E&quot;/&gt;&lt;wsp:rsid wsp:val=&quot;00082541&quot;/&gt;&lt;wsp:rsid wsp:val=&quot;00085964&quot;/&gt;&lt;wsp:rsid wsp:val=&quot;000C736F&quot;/&gt;&lt;wsp:rsid wsp:val=&quot;000C764E&quot;/&gt;&lt;wsp:rsid wsp:val=&quot;001346BD&quot;/&gt;&lt;wsp:rsid wsp:val=&quot;00146715&quot;/&gt;&lt;wsp:rsid wsp:val=&quot;00156158&quot;/&gt;&lt;wsp:rsid wsp:val=&quot;00162C40&quot;/&gt;&lt;wsp:rsid wsp:val=&quot;00164214&quot;/&gt;&lt;wsp:rsid wsp:val=&quot;00167545&quot;/&gt;&lt;wsp:rsid wsp:val=&quot;0017106E&quot;/&gt;&lt;wsp:rsid wsp:val=&quot;001844AE&quot;/&gt;&lt;wsp:rsid wsp:val=&quot;001A57F3&quot;/&gt;&lt;wsp:rsid wsp:val=&quot;001D53F7&quot;/&gt;&lt;wsp:rsid wsp:val=&quot;001E19B4&quot;/&gt;&lt;wsp:rsid wsp:val=&quot;001E75CD&quot;/&gt;&lt;wsp:rsid wsp:val=&quot;001F4C62&quot;/&gt;&lt;wsp:rsid wsp:val=&quot;0020767A&quot;/&gt;&lt;wsp:rsid wsp:val=&quot;002103F3&quot;/&gt;&lt;wsp:rsid wsp:val=&quot;002507B8&quot;/&gt;&lt;wsp:rsid wsp:val=&quot;00252A6E&quot;/&gt;&lt;wsp:rsid wsp:val=&quot;00255149&quot;/&gt;&lt;wsp:rsid wsp:val=&quot;00256E65&quot;/&gt;&lt;wsp:rsid wsp:val=&quot;00267A7A&quot;/&gt;&lt;wsp:rsid wsp:val=&quot;00267AF1&quot;/&gt;&lt;wsp:rsid wsp:val=&quot;0027254E&quot;/&gt;&lt;wsp:rsid wsp:val=&quot;0028025D&quot;/&gt;&lt;wsp:rsid wsp:val=&quot;002859CB&quot;/&gt;&lt;wsp:rsid wsp:val=&quot;002A10C6&quot;/&gt;&lt;wsp:rsid wsp:val=&quot;002B1B33&quot;/&gt;&lt;wsp:rsid wsp:val=&quot;002C075C&quot;/&gt;&lt;wsp:rsid wsp:val=&quot;002C3321&quot;/&gt;&lt;wsp:rsid wsp:val=&quot;00311A42&quot;/&gt;&lt;wsp:rsid wsp:val=&quot;00313232&quot;/&gt;&lt;wsp:rsid wsp:val=&quot;00313C60&quot;/&gt;&lt;wsp:rsid wsp:val=&quot;00316BBB&quot;/&gt;&lt;wsp:rsid wsp:val=&quot;003253BA&quot;/&gt;&lt;wsp:rsid wsp:val=&quot;003326CE&quot;/&gt;&lt;wsp:rsid wsp:val=&quot;00350C28&quot;/&gt;&lt;wsp:rsid wsp:val=&quot;00355C8A&quot;/&gt;&lt;wsp:rsid wsp:val=&quot;00360B6B&quot;/&gt;&lt;wsp:rsid wsp:val=&quot;00385260&quot;/&gt;&lt;wsp:rsid wsp:val=&quot;003C0EAA&quot;/&gt;&lt;wsp:rsid wsp:val=&quot;003E3E29&quot;/&gt;&lt;wsp:rsid wsp:val=&quot;0041077F&quot;/&gt;&lt;wsp:rsid wsp:val=&quot;00416905&quot;/&gt;&lt;wsp:rsid wsp:val=&quot;004251BF&quot;/&gt;&lt;wsp:rsid wsp:val=&quot;00437BC9&quot;/&gt;&lt;wsp:rsid wsp:val=&quot;00444C68&quot;/&gt;&lt;wsp:rsid wsp:val=&quot;00453846&quot;/&gt;&lt;wsp:rsid wsp:val=&quot;00462B71&quot;/&gt;&lt;wsp:rsid wsp:val=&quot;00462D9E&quot;/&gt;&lt;wsp:rsid wsp:val=&quot;004757C8&quot;/&gt;&lt;wsp:rsid wsp:val=&quot;0049249B&quot;/&gt;&lt;wsp:rsid wsp:val=&quot;004B01E0&quot;/&gt;&lt;wsp:rsid wsp:val=&quot;004B3DE8&quot;/&gt;&lt;wsp:rsid wsp:val=&quot;00501BC1&quot;/&gt;&lt;wsp:rsid wsp:val=&quot;0050337D&quot;/&gt;&lt;wsp:rsid wsp:val=&quot;005372AF&quot;/&gt;&lt;wsp:rsid wsp:val=&quot;00540D21&quot;/&gt;&lt;wsp:rsid wsp:val=&quot;00576D45&quot;/&gt;&lt;wsp:rsid wsp:val=&quot;00577A00&quot;/&gt;&lt;wsp:rsid wsp:val=&quot;005A1114&quot;/&gt;&lt;wsp:rsid wsp:val=&quot;005B35E0&quot;/&gt;&lt;wsp:rsid wsp:val=&quot;005B4DB1&quot;/&gt;&lt;wsp:rsid wsp:val=&quot;005B7AF8&quot;/&gt;&lt;wsp:rsid wsp:val=&quot;005C20BD&quot;/&gt;&lt;wsp:rsid wsp:val=&quot;005C3D10&quot;/&gt;&lt;wsp:rsid wsp:val=&quot;005E7240&quot;/&gt;&lt;wsp:rsid wsp:val=&quot;00606C6B&quot;/&gt;&lt;wsp:rsid wsp:val=&quot;006140D3&quot;/&gt;&lt;wsp:rsid wsp:val=&quot;0061422F&quot;/&gt;&lt;wsp:rsid wsp:val=&quot;0061749C&quot;/&gt;&lt;wsp:rsid wsp:val=&quot;00652ACF&quot;/&gt;&lt;wsp:rsid wsp:val=&quot;00656084&quot;/&gt;&lt;wsp:rsid wsp:val=&quot;006565A6&quot;/&gt;&lt;wsp:rsid wsp:val=&quot;00673714&quot;/&gt;&lt;wsp:rsid wsp:val=&quot;00675E76&quot;/&gt;&lt;wsp:rsid wsp:val=&quot;00687D5C&quot;/&gt;&lt;wsp:rsid wsp:val=&quot;006A7089&quot;/&gt;&lt;wsp:rsid wsp:val=&quot;006D3C40&quot;/&gt;&lt;wsp:rsid wsp:val=&quot;006E4B99&quot;/&gt;&lt;wsp:rsid wsp:val=&quot;00703DCC&quot;/&gt;&lt;wsp:rsid wsp:val=&quot;00730288&quot;/&gt;&lt;wsp:rsid wsp:val=&quot;0075202D&quot;/&gt;&lt;wsp:rsid wsp:val=&quot;007607BB&quot;/&gt;&lt;wsp:rsid wsp:val=&quot;00761B82&quot;/&gt;&lt;wsp:rsid wsp:val=&quot;007707B0&quot;/&gt;&lt;wsp:rsid wsp:val=&quot;00786919&quot;/&gt;&lt;wsp:rsid wsp:val=&quot;0079502B&quot;/&gt;&lt;wsp:rsid wsp:val=&quot;007A06B1&quot;/&gt;&lt;wsp:rsid wsp:val=&quot;007A55C1&quot;/&gt;&lt;wsp:rsid wsp:val=&quot;007C3983&quot;/&gt;&lt;wsp:rsid wsp:val=&quot;007D0095&quot;/&gt;&lt;wsp:rsid wsp:val=&quot;007F5A06&quot;/&gt;&lt;wsp:rsid wsp:val=&quot;0080709A&quot;/&gt;&lt;wsp:rsid wsp:val=&quot;008407B4&quot;/&gt;&lt;wsp:rsid wsp:val=&quot;00841CC0&quot;/&gt;&lt;wsp:rsid wsp:val=&quot;00845B0D&quot;/&gt;&lt;wsp:rsid wsp:val=&quot;0085584C&quot;/&gt;&lt;wsp:rsid wsp:val=&quot;00862688&quot;/&gt;&lt;wsp:rsid wsp:val=&quot;00884D19&quot;/&gt;&lt;wsp:rsid wsp:val=&quot;008A1F6C&quot;/&gt;&lt;wsp:rsid wsp:val=&quot;008A5E64&quot;/&gt;&lt;wsp:rsid wsp:val=&quot;008E65F3&quot;/&gt;&lt;wsp:rsid wsp:val=&quot;008E6C95&quot;/&gt;&lt;wsp:rsid wsp:val=&quot;008F6F2C&quot;/&gt;&lt;wsp:rsid wsp:val=&quot;009028A6&quot;/&gt;&lt;wsp:rsid wsp:val=&quot;00913D56&quot;/&gt;&lt;wsp:rsid wsp:val=&quot;0094331E&quot;/&gt;&lt;wsp:rsid wsp:val=&quot;00961E65&quot;/&gt;&lt;wsp:rsid wsp:val=&quot;0096272D&quot;/&gt;&lt;wsp:rsid wsp:val=&quot;009829B7&quot;/&gt;&lt;wsp:rsid wsp:val=&quot;009915BD&quot;/&gt;&lt;wsp:rsid wsp:val=&quot;009C1AA0&quot;/&gt;&lt;wsp:rsid wsp:val=&quot;009C2FDA&quot;/&gt;&lt;wsp:rsid wsp:val=&quot;009C4072&quot;/&gt;&lt;wsp:rsid wsp:val=&quot;009D3E67&quot;/&gt;&lt;wsp:rsid wsp:val=&quot;009F060B&quot;/&gt;&lt;wsp:rsid wsp:val=&quot;009F6837&quot;/&gt;&lt;wsp:rsid wsp:val=&quot;00A155EC&quot;/&gt;&lt;wsp:rsid wsp:val=&quot;00A5378B&quot;/&gt;&lt;wsp:rsid wsp:val=&quot;00A63800&quot;/&gt;&lt;wsp:rsid wsp:val=&quot;00A665DF&quot;/&gt;&lt;wsp:rsid wsp:val=&quot;00A7013A&quot;/&gt;&lt;wsp:rsid wsp:val=&quot;00A70730&quot;/&gt;&lt;wsp:rsid wsp:val=&quot;00A71A3C&quot;/&gt;&lt;wsp:rsid wsp:val=&quot;00A768E5&quot;/&gt;&lt;wsp:rsid wsp:val=&quot;00A845FD&quot;/&gt;&lt;wsp:rsid wsp:val=&quot;00AA1CA6&quot;/&gt;&lt;wsp:rsid wsp:val=&quot;00AB3064&quot;/&gt;&lt;wsp:rsid wsp:val=&quot;00AB3AE5&quot;/&gt;&lt;wsp:rsid wsp:val=&quot;00AC4E08&quot;/&gt;&lt;wsp:rsid wsp:val=&quot;00AD4480&quot;/&gt;&lt;wsp:rsid wsp:val=&quot;00B11A7E&quot;/&gt;&lt;wsp:rsid wsp:val=&quot;00B120BF&quot;/&gt;&lt;wsp:rsid wsp:val=&quot;00B16362&quot;/&gt;&lt;wsp:rsid wsp:val=&quot;00B25DAA&quot;/&gt;&lt;wsp:rsid wsp:val=&quot;00B351EB&quot;/&gt;&lt;wsp:rsid wsp:val=&quot;00B4640F&quot;/&gt;&lt;wsp:rsid wsp:val=&quot;00B5081C&quot;/&gt;&lt;wsp:rsid wsp:val=&quot;00B63270&quot;/&gt;&lt;wsp:rsid wsp:val=&quot;00B964AA&quot;/&gt;&lt;wsp:rsid wsp:val=&quot;00BA2B8D&quot;/&gt;&lt;wsp:rsid wsp:val=&quot;00BA40BF&quot;/&gt;&lt;wsp:rsid wsp:val=&quot;00BB1C6B&quot;/&gt;&lt;wsp:rsid wsp:val=&quot;00BB3B36&quot;/&gt;&lt;wsp:rsid wsp:val=&quot;00BF4C6F&quot;/&gt;&lt;wsp:rsid wsp:val=&quot;00C150A3&quot;/&gt;&lt;wsp:rsid wsp:val=&quot;00C26080&quot;/&gt;&lt;wsp:rsid wsp:val=&quot;00C335A5&quot;/&gt;&lt;wsp:rsid wsp:val=&quot;00C35C0E&quot;/&gt;&lt;wsp:rsid wsp:val=&quot;00C45B7A&quot;/&gt;&lt;wsp:rsid wsp:val=&quot;00C6334E&quot;/&gt;&lt;wsp:rsid wsp:val=&quot;00CA3984&quot;/&gt;&lt;wsp:rsid wsp:val=&quot;00CC1F3B&quot;/&gt;&lt;wsp:rsid wsp:val=&quot;00CD3C37&quot;/&gt;&lt;wsp:rsid wsp:val=&quot;00CE3E80&quot;/&gt;&lt;wsp:rsid wsp:val=&quot;00CF706B&quot;/&gt;&lt;wsp:rsid wsp:val=&quot;00D03F1E&quot;/&gt;&lt;wsp:rsid wsp:val=&quot;00D14D98&quot;/&gt;&lt;wsp:rsid wsp:val=&quot;00D26096&quot;/&gt;&lt;wsp:rsid wsp:val=&quot;00D46CFA&quot;/&gt;&lt;wsp:rsid wsp:val=&quot;00D52341&quot;/&gt;&lt;wsp:rsid wsp:val=&quot;00D63680&quot;/&gt;&lt;wsp:rsid wsp:val=&quot;00D63978&quot;/&gt;&lt;wsp:rsid wsp:val=&quot;00D77465&quot;/&gt;&lt;wsp:rsid wsp:val=&quot;00DA0B4E&quot;/&gt;&lt;wsp:rsid wsp:val=&quot;00DC4301&quot;/&gt;&lt;wsp:rsid wsp:val=&quot;00DD7EA3&quot;/&gt;&lt;wsp:rsid wsp:val=&quot;00E04313&quot;/&gt;&lt;wsp:rsid wsp:val=&quot;00E106CD&quot;/&gt;&lt;wsp:rsid wsp:val=&quot;00E1082D&quot;/&gt;&lt;wsp:rsid wsp:val=&quot;00E204C4&quot;/&gt;&lt;wsp:rsid wsp:val=&quot;00E23AD1&quot;/&gt;&lt;wsp:rsid wsp:val=&quot;00E7450E&quot;/&gt;&lt;wsp:rsid wsp:val=&quot;00E92ABF&quot;/&gt;&lt;wsp:rsid wsp:val=&quot;00EC5925&quot;/&gt;&lt;wsp:rsid wsp:val=&quot;00ED4D23&quot;/&gt;&lt;wsp:rsid wsp:val=&quot;00ED7326&quot;/&gt;&lt;wsp:rsid wsp:val=&quot;00F01AB2&quot;/&gt;&lt;wsp:rsid wsp:val=&quot;00F17CA0&quot;/&gt;&lt;wsp:rsid wsp:val=&quot;00F268EE&quot;/&gt;&lt;wsp:rsid wsp:val=&quot;00F44886&quot;/&gt;&lt;wsp:rsid wsp:val=&quot;00F45CDD&quot;/&gt;&lt;wsp:rsid wsp:val=&quot;00F66DEC&quot;/&gt;&lt;wsp:rsid wsp:val=&quot;00F75025&quot;/&gt;&lt;wsp:rsid wsp:val=&quot;00F83791&quot;/&gt;&lt;wsp:rsid wsp:val=&quot;00FB7D45&quot;/&gt;&lt;wsp:rsid wsp:val=&quot;00FF753B&quot;/&gt;&lt;/wsp:rsids&gt;&lt;/w:docPr&gt;&lt;w:body&gt;&lt;w:p wsp:rsidR=&quot;00000000&quot; wsp:rsidRDefault=&quot;00675E76&quot;&gt;&lt;m:oMathPara&gt;&lt;m:oMath&gt;&lt;m:r&gt;&lt;w:rPr&gt;&lt;w:rFonts w:ascii=&quot;Cambria Math&quot; w:h-ansi=&quot;Times New Roman&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687D5C">
        <w:rPr>
          <w:rFonts w:ascii="Times New Roman" w:hAnsi="Times New Roman"/>
          <w:sz w:val="28"/>
          <w:szCs w:val="28"/>
        </w:rPr>
        <w:fldChar w:fldCharType="end"/>
      </w:r>
      <w:r w:rsidRPr="00BE6630">
        <w:rPr>
          <w:rFonts w:ascii="Times New Roman" w:hAnsi="Times New Roman"/>
          <w:sz w:val="28"/>
          <w:szCs w:val="28"/>
        </w:rPr>
        <w:t xml:space="preserve"> при условии</w:t>
      </w:r>
      <w:r>
        <w:rPr>
          <w:rFonts w:ascii="Times New Roman" w:hAnsi="Times New Roman"/>
          <w:sz w:val="28"/>
          <w:szCs w:val="28"/>
        </w:rPr>
        <w:t>, что полнота просеивания</w:t>
      </w:r>
      <w:r w:rsidRPr="00255149">
        <w:rPr>
          <w:rFonts w:ascii="Times New Roman" w:hAnsi="Times New Roman"/>
          <w:sz w:val="28"/>
          <w:szCs w:val="28"/>
        </w:rPr>
        <w:t xml:space="preserve"> </w:t>
      </w:r>
      <w:r w:rsidRPr="00255149">
        <w:rPr>
          <w:rFonts w:ascii="Times New Roman" w:hAnsi="Times New Roman"/>
          <w:i/>
          <w:sz w:val="28"/>
          <w:szCs w:val="28"/>
          <w:lang w:val="en-US"/>
        </w:rPr>
        <w:t>E</w:t>
      </w:r>
      <w:r w:rsidRPr="00255149">
        <w:rPr>
          <w:rFonts w:ascii="Times New Roman" w:hAnsi="Times New Roman"/>
          <w:i/>
          <w:sz w:val="28"/>
          <w:szCs w:val="28"/>
          <w:vertAlign w:val="subscript"/>
          <w:lang w:val="en-US"/>
        </w:rPr>
        <w:t>j</w:t>
      </w:r>
      <w:r w:rsidRPr="00255149">
        <w:rPr>
          <w:rFonts w:ascii="Times New Roman" w:hAnsi="Times New Roman"/>
          <w:i/>
          <w:sz w:val="28"/>
          <w:szCs w:val="28"/>
          <w:vertAlign w:val="subscript"/>
        </w:rPr>
        <w:t>1</w:t>
      </w:r>
      <w:r w:rsidRPr="00255149">
        <w:rPr>
          <w:rFonts w:ascii="Times New Roman" w:hAnsi="Times New Roman"/>
          <w:i/>
          <w:sz w:val="28"/>
          <w:szCs w:val="28"/>
          <w:vertAlign w:val="subscript"/>
          <w:lang w:val="en-US"/>
        </w:rPr>
        <w:t>m</w:t>
      </w:r>
      <w:r w:rsidRPr="00255149">
        <w:rPr>
          <w:rFonts w:ascii="Times New Roman" w:hAnsi="Times New Roman"/>
          <w:sz w:val="28"/>
          <w:szCs w:val="28"/>
        </w:rPr>
        <w:t>=1</w:t>
      </w:r>
      <w:r w:rsidRPr="00BE6630">
        <w:rPr>
          <w:rFonts w:ascii="Times New Roman" w:hAnsi="Times New Roman"/>
          <w:sz w:val="28"/>
          <w:szCs w:val="28"/>
        </w:rPr>
        <w:t xml:space="preserve">. </w:t>
      </w:r>
      <w:r>
        <w:rPr>
          <w:rFonts w:ascii="Times New Roman" w:hAnsi="Times New Roman"/>
          <w:sz w:val="28"/>
          <w:szCs w:val="28"/>
        </w:rPr>
        <w:t>Коэффициент сепарации</w:t>
      </w:r>
      <w:r w:rsidRPr="00255149">
        <w:rPr>
          <w:rFonts w:ascii="Times New Roman" w:hAnsi="Times New Roman"/>
          <w:sz w:val="28"/>
          <w:szCs w:val="28"/>
        </w:rPr>
        <w:t xml:space="preserve"> </w:t>
      </w:r>
      <w:r w:rsidRPr="00255149">
        <w:rPr>
          <w:rFonts w:ascii="Times New Roman" w:hAnsi="Times New Roman"/>
          <w:i/>
          <w:sz w:val="28"/>
          <w:szCs w:val="28"/>
          <w:lang w:val="en-US"/>
        </w:rPr>
        <w:t>μ</w:t>
      </w:r>
      <w:r w:rsidRPr="00255149">
        <w:rPr>
          <w:rFonts w:ascii="Times New Roman" w:hAnsi="Times New Roman"/>
          <w:i/>
          <w:sz w:val="28"/>
          <w:szCs w:val="28"/>
          <w:vertAlign w:val="subscript"/>
        </w:rPr>
        <w:t>1</w:t>
      </w:r>
      <w:r w:rsidRPr="00255149">
        <w:rPr>
          <w:rFonts w:ascii="Times New Roman" w:hAnsi="Times New Roman"/>
          <w:i/>
          <w:sz w:val="28"/>
          <w:szCs w:val="28"/>
          <w:vertAlign w:val="subscript"/>
          <w:lang w:val="en-US"/>
        </w:rPr>
        <w:t>mj</w:t>
      </w:r>
      <w:r w:rsidRPr="00255149">
        <w:rPr>
          <w:rFonts w:ascii="Times New Roman" w:hAnsi="Times New Roman"/>
          <w:sz w:val="28"/>
          <w:szCs w:val="28"/>
        </w:rPr>
        <w:t xml:space="preserve"> </w:t>
      </w:r>
      <w:r>
        <w:rPr>
          <w:rFonts w:ascii="Times New Roman" w:hAnsi="Times New Roman"/>
          <w:sz w:val="28"/>
          <w:szCs w:val="28"/>
        </w:rPr>
        <w:t>определяется по формуле</w:t>
      </w:r>
      <w:r w:rsidRPr="00BE6630">
        <w:rPr>
          <w:rFonts w:ascii="Times New Roman" w:hAnsi="Times New Roman"/>
          <w:sz w:val="28"/>
          <w:szCs w:val="28"/>
        </w:rPr>
        <w:t xml:space="preserve"> (2)</w:t>
      </w:r>
      <w:r>
        <w:rPr>
          <w:rFonts w:ascii="Times New Roman" w:hAnsi="Times New Roman"/>
          <w:sz w:val="28"/>
          <w:szCs w:val="28"/>
        </w:rPr>
        <w:t xml:space="preserve"> при условии, что</w:t>
      </w:r>
      <w:r w:rsidRPr="00BE6630">
        <w:rPr>
          <w:rFonts w:ascii="Times New Roman" w:hAnsi="Times New Roman"/>
          <w:sz w:val="28"/>
          <w:szCs w:val="28"/>
        </w:rPr>
        <w:t xml:space="preserve"> </w:t>
      </w:r>
      <w:r w:rsidRPr="00255149">
        <w:rPr>
          <w:rFonts w:ascii="Times New Roman" w:hAnsi="Times New Roman"/>
          <w:i/>
          <w:sz w:val="28"/>
          <w:szCs w:val="28"/>
          <w:lang w:val="en-US"/>
        </w:rPr>
        <w:t>E</w:t>
      </w:r>
      <w:r w:rsidRPr="00255149">
        <w:rPr>
          <w:rFonts w:ascii="Times New Roman" w:hAnsi="Times New Roman"/>
          <w:i/>
          <w:sz w:val="28"/>
          <w:szCs w:val="28"/>
          <w:vertAlign w:val="subscript"/>
          <w:lang w:val="en-US"/>
        </w:rPr>
        <w:t>j</w:t>
      </w:r>
      <w:r w:rsidRPr="00255149">
        <w:rPr>
          <w:rFonts w:ascii="Times New Roman" w:hAnsi="Times New Roman"/>
          <w:i/>
          <w:sz w:val="28"/>
          <w:szCs w:val="28"/>
          <w:vertAlign w:val="subscript"/>
        </w:rPr>
        <w:t>1</w:t>
      </w:r>
      <w:r w:rsidRPr="00255149">
        <w:rPr>
          <w:rFonts w:ascii="Times New Roman" w:hAnsi="Times New Roman"/>
          <w:i/>
          <w:sz w:val="28"/>
          <w:szCs w:val="28"/>
          <w:vertAlign w:val="subscript"/>
          <w:lang w:val="en-US"/>
        </w:rPr>
        <w:t>m</w:t>
      </w:r>
      <w:r>
        <w:rPr>
          <w:rFonts w:ascii="Times New Roman" w:hAnsi="Times New Roman"/>
          <w:sz w:val="28"/>
          <w:szCs w:val="28"/>
        </w:rPr>
        <w:t>&lt;</w:t>
      </w:r>
      <w:r w:rsidRPr="00255149">
        <w:rPr>
          <w:rFonts w:ascii="Times New Roman" w:hAnsi="Times New Roman"/>
          <w:sz w:val="28"/>
          <w:szCs w:val="28"/>
        </w:rPr>
        <w:t>1</w:t>
      </w:r>
    </w:p>
    <w:p w:rsidR="00121633" w:rsidRPr="00C6334E" w:rsidRDefault="00121633" w:rsidP="0075202D">
      <w:pPr>
        <w:spacing w:line="360" w:lineRule="auto"/>
        <w:ind w:firstLine="709"/>
        <w:contextualSpacing/>
        <w:jc w:val="both"/>
        <w:rPr>
          <w:rFonts w:ascii="Times New Roman" w:hAnsi="Times New Roman"/>
          <w:sz w:val="28"/>
          <w:szCs w:val="28"/>
        </w:rPr>
      </w:pPr>
    </w:p>
    <w:p w:rsidR="00121633" w:rsidRPr="00A665DF" w:rsidRDefault="00121633" w:rsidP="00A665DF">
      <w:pPr>
        <w:spacing w:line="360" w:lineRule="auto"/>
        <w:contextualSpacing/>
        <w:jc w:val="right"/>
        <w:rPr>
          <w:rFonts w:ascii="Times New Roman" w:hAnsi="Times New Roman"/>
          <w:sz w:val="28"/>
          <w:szCs w:val="28"/>
        </w:rPr>
      </w:pPr>
      <w:r w:rsidRPr="00F01AB2">
        <w:rPr>
          <w:rFonts w:ascii="Times New Roman" w:hAnsi="Times New Roman"/>
          <w:position w:val="-52"/>
          <w:sz w:val="28"/>
          <w:szCs w:val="28"/>
          <w:lang w:val="en-US"/>
        </w:rPr>
        <w:object w:dxaOrig="2640" w:dyaOrig="1120">
          <v:shape id="_x0000_i1035" type="#_x0000_t75" style="width:132pt;height:54.6pt" o:ole="">
            <v:imagedata r:id="rId21" o:title=""/>
          </v:shape>
          <o:OLEObject Type="Embed" ProgID="Equation.3" ShapeID="_x0000_i1035" DrawAspect="Content" ObjectID="_1560160477" r:id="rId22"/>
        </w:object>
      </w:r>
      <w:r>
        <w:rPr>
          <w:rFonts w:ascii="Times New Roman" w:hAnsi="Times New Roman"/>
          <w:sz w:val="28"/>
          <w:szCs w:val="28"/>
        </w:rPr>
        <w:t>.                                    (2)</w:t>
      </w:r>
    </w:p>
    <w:p w:rsidR="00121633" w:rsidRDefault="00121633" w:rsidP="00A665DF">
      <w:pPr>
        <w:spacing w:line="360" w:lineRule="auto"/>
        <w:ind w:firstLine="709"/>
        <w:contextualSpacing/>
        <w:jc w:val="both"/>
        <w:rPr>
          <w:rFonts w:ascii="Times New Roman" w:hAnsi="Times New Roman"/>
          <w:sz w:val="28"/>
          <w:szCs w:val="28"/>
        </w:rPr>
      </w:pPr>
      <w:r>
        <w:rPr>
          <w:rFonts w:ascii="Times New Roman" w:hAnsi="Times New Roman"/>
          <w:sz w:val="28"/>
          <w:szCs w:val="28"/>
        </w:rPr>
        <w:t>П</w:t>
      </w:r>
      <w:r w:rsidRPr="00BE6630">
        <w:rPr>
          <w:rFonts w:ascii="Times New Roman" w:hAnsi="Times New Roman"/>
          <w:sz w:val="28"/>
          <w:szCs w:val="28"/>
        </w:rPr>
        <w:t>ут</w:t>
      </w:r>
      <w:r>
        <w:rPr>
          <w:rFonts w:ascii="Times New Roman" w:hAnsi="Times New Roman"/>
          <w:sz w:val="28"/>
          <w:szCs w:val="28"/>
        </w:rPr>
        <w:t xml:space="preserve">ь, пройденный центром инерции тела </w:t>
      </w:r>
      <w:r>
        <w:rPr>
          <w:rFonts w:ascii="Times New Roman" w:hAnsi="Times New Roman"/>
          <w:sz w:val="28"/>
          <w:szCs w:val="28"/>
          <w:lang w:val="en-US"/>
        </w:rPr>
        <w:t>j</w:t>
      </w:r>
      <w:r>
        <w:rPr>
          <w:rFonts w:ascii="Times New Roman" w:hAnsi="Times New Roman"/>
          <w:sz w:val="28"/>
          <w:szCs w:val="28"/>
        </w:rPr>
        <w:t xml:space="preserve">-го компонента </w:t>
      </w:r>
      <w:r w:rsidRPr="00A665DF">
        <w:rPr>
          <w:rFonts w:ascii="Times New Roman" w:hAnsi="Times New Roman"/>
          <w:i/>
          <w:sz w:val="28"/>
          <w:szCs w:val="28"/>
          <w:lang w:val="en-US"/>
        </w:rPr>
        <w:t>L</w:t>
      </w:r>
      <w:r w:rsidRPr="00A665DF">
        <w:rPr>
          <w:rFonts w:ascii="Times New Roman" w:hAnsi="Times New Roman"/>
          <w:i/>
          <w:sz w:val="28"/>
          <w:szCs w:val="28"/>
          <w:vertAlign w:val="subscript"/>
        </w:rPr>
        <w:t>1</w:t>
      </w:r>
      <w:r w:rsidRPr="00A665DF">
        <w:rPr>
          <w:rFonts w:ascii="Times New Roman" w:hAnsi="Times New Roman"/>
          <w:i/>
          <w:sz w:val="28"/>
          <w:szCs w:val="28"/>
          <w:vertAlign w:val="subscript"/>
          <w:lang w:val="en-US"/>
        </w:rPr>
        <w:t>mj</w:t>
      </w:r>
      <w:r w:rsidRPr="00A665DF">
        <w:rPr>
          <w:rFonts w:ascii="Times New Roman" w:hAnsi="Times New Roman"/>
          <w:i/>
          <w:sz w:val="28"/>
          <w:szCs w:val="28"/>
          <w:vertAlign w:val="subscript"/>
        </w:rPr>
        <w:t xml:space="preserve"> </w:t>
      </w:r>
      <w:r w:rsidRPr="00BE6630">
        <w:rPr>
          <w:rFonts w:ascii="Times New Roman" w:hAnsi="Times New Roman"/>
          <w:sz w:val="28"/>
          <w:szCs w:val="28"/>
        </w:rPr>
        <w:fldChar w:fldCharType="begin"/>
      </w:r>
      <w:r w:rsidRPr="00BE6630">
        <w:rPr>
          <w:rFonts w:ascii="Times New Roman" w:hAnsi="Times New Roman"/>
          <w:sz w:val="28"/>
          <w:szCs w:val="28"/>
        </w:rPr>
        <w:instrText xml:space="preserve"> QUOTE </w:instrText>
      </w:r>
      <w:r w:rsidRPr="00687D5C">
        <w:rPr>
          <w:rFonts w:ascii="Times New Roman" w:hAnsi="Times New Roman"/>
          <w:sz w:val="28"/>
          <w:szCs w:val="28"/>
        </w:rPr>
        <w:fldChar w:fldCharType="begin"/>
      </w:r>
      <w:r w:rsidRPr="00687D5C">
        <w:rPr>
          <w:rFonts w:ascii="Times New Roman" w:hAnsi="Times New Roman"/>
          <w:sz w:val="28"/>
          <w:szCs w:val="28"/>
        </w:rPr>
        <w:instrText xml:space="preserve"> QUOTE </w:instrText>
      </w:r>
      <w:r>
        <w:pict>
          <v:shape id="_x0000_i1036" type="#_x0000_t75" style="width:12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5202D&quot;/&gt;&lt;wsp:rsid wsp:val=&quot;000010E8&quot;/&gt;&lt;wsp:rsid wsp:val=&quot;0003597D&quot;/&gt;&lt;wsp:rsid wsp:val=&quot;00051385&quot;/&gt;&lt;wsp:rsid wsp:val=&quot;00064F57&quot;/&gt;&lt;wsp:rsid wsp:val=&quot;000664FF&quot;/&gt;&lt;wsp:rsid wsp:val=&quot;00067E1E&quot;/&gt;&lt;wsp:rsid wsp:val=&quot;00082541&quot;/&gt;&lt;wsp:rsid wsp:val=&quot;00085964&quot;/&gt;&lt;wsp:rsid wsp:val=&quot;000C736F&quot;/&gt;&lt;wsp:rsid wsp:val=&quot;000C764E&quot;/&gt;&lt;wsp:rsid wsp:val=&quot;001346BD&quot;/&gt;&lt;wsp:rsid wsp:val=&quot;00146715&quot;/&gt;&lt;wsp:rsid wsp:val=&quot;00156158&quot;/&gt;&lt;wsp:rsid wsp:val=&quot;00162C40&quot;/&gt;&lt;wsp:rsid wsp:val=&quot;00164214&quot;/&gt;&lt;wsp:rsid wsp:val=&quot;00167545&quot;/&gt;&lt;wsp:rsid wsp:val=&quot;0017106E&quot;/&gt;&lt;wsp:rsid wsp:val=&quot;001844AE&quot;/&gt;&lt;wsp:rsid wsp:val=&quot;001A57F3&quot;/&gt;&lt;wsp:rsid wsp:val=&quot;001D53F7&quot;/&gt;&lt;wsp:rsid wsp:val=&quot;001E19B4&quot;/&gt;&lt;wsp:rsid wsp:val=&quot;001E75CD&quot;/&gt;&lt;wsp:rsid wsp:val=&quot;001F4C62&quot;/&gt;&lt;wsp:rsid wsp:val=&quot;0020767A&quot;/&gt;&lt;wsp:rsid wsp:val=&quot;002103F3&quot;/&gt;&lt;wsp:rsid wsp:val=&quot;002507B8&quot;/&gt;&lt;wsp:rsid wsp:val=&quot;00252A6E&quot;/&gt;&lt;wsp:rsid wsp:val=&quot;00255149&quot;/&gt;&lt;wsp:rsid wsp:val=&quot;00256E65&quot;/&gt;&lt;wsp:rsid wsp:val=&quot;00267A7A&quot;/&gt;&lt;wsp:rsid wsp:val=&quot;00267AF1&quot;/&gt;&lt;wsp:rsid wsp:val=&quot;0027254E&quot;/&gt;&lt;wsp:rsid wsp:val=&quot;0028025D&quot;/&gt;&lt;wsp:rsid wsp:val=&quot;002859CB&quot;/&gt;&lt;wsp:rsid wsp:val=&quot;002A10C6&quot;/&gt;&lt;wsp:rsid wsp:val=&quot;002B1B33&quot;/&gt;&lt;wsp:rsid wsp:val=&quot;002C075C&quot;/&gt;&lt;wsp:rsid wsp:val=&quot;002C3321&quot;/&gt;&lt;wsp:rsid wsp:val=&quot;00311A42&quot;/&gt;&lt;wsp:rsid wsp:val=&quot;00313232&quot;/&gt;&lt;wsp:rsid wsp:val=&quot;00313C60&quot;/&gt;&lt;wsp:rsid wsp:val=&quot;00316BBB&quot;/&gt;&lt;wsp:rsid wsp:val=&quot;003253BA&quot;/&gt;&lt;wsp:rsid wsp:val=&quot;003326CE&quot;/&gt;&lt;wsp:rsid wsp:val=&quot;00350C28&quot;/&gt;&lt;wsp:rsid wsp:val=&quot;00355C8A&quot;/&gt;&lt;wsp:rsid wsp:val=&quot;00360B6B&quot;/&gt;&lt;wsp:rsid wsp:val=&quot;00385260&quot;/&gt;&lt;wsp:rsid wsp:val=&quot;003C0EAA&quot;/&gt;&lt;wsp:rsid wsp:val=&quot;003E3E29&quot;/&gt;&lt;wsp:rsid wsp:val=&quot;0041077F&quot;/&gt;&lt;wsp:rsid wsp:val=&quot;00416905&quot;/&gt;&lt;wsp:rsid wsp:val=&quot;004251BF&quot;/&gt;&lt;wsp:rsid wsp:val=&quot;00437BC9&quot;/&gt;&lt;wsp:rsid wsp:val=&quot;00444C68&quot;/&gt;&lt;wsp:rsid wsp:val=&quot;00453846&quot;/&gt;&lt;wsp:rsid wsp:val=&quot;00462B71&quot;/&gt;&lt;wsp:rsid wsp:val=&quot;00462D9E&quot;/&gt;&lt;wsp:rsid wsp:val=&quot;004757C8&quot;/&gt;&lt;wsp:rsid wsp:val=&quot;0049249B&quot;/&gt;&lt;wsp:rsid wsp:val=&quot;004B01E0&quot;/&gt;&lt;wsp:rsid wsp:val=&quot;004B3DE8&quot;/&gt;&lt;wsp:rsid wsp:val=&quot;00501BC1&quot;/&gt;&lt;wsp:rsid wsp:val=&quot;0050337D&quot;/&gt;&lt;wsp:rsid wsp:val=&quot;005372AF&quot;/&gt;&lt;wsp:rsid wsp:val=&quot;00540D21&quot;/&gt;&lt;wsp:rsid wsp:val=&quot;00576D45&quot;/&gt;&lt;wsp:rsid wsp:val=&quot;00577A00&quot;/&gt;&lt;wsp:rsid wsp:val=&quot;005A1114&quot;/&gt;&lt;wsp:rsid wsp:val=&quot;005B35E0&quot;/&gt;&lt;wsp:rsid wsp:val=&quot;005B4DB1&quot;/&gt;&lt;wsp:rsid wsp:val=&quot;005B7AF8&quot;/&gt;&lt;wsp:rsid wsp:val=&quot;005C20BD&quot;/&gt;&lt;wsp:rsid wsp:val=&quot;005C3D10&quot;/&gt;&lt;wsp:rsid wsp:val=&quot;005E7240&quot;/&gt;&lt;wsp:rsid wsp:val=&quot;00606C6B&quot;/&gt;&lt;wsp:rsid wsp:val=&quot;006140D3&quot;/&gt;&lt;wsp:rsid wsp:val=&quot;0061422F&quot;/&gt;&lt;wsp:rsid wsp:val=&quot;0061749C&quot;/&gt;&lt;wsp:rsid wsp:val=&quot;00652ACF&quot;/&gt;&lt;wsp:rsid wsp:val=&quot;00656084&quot;/&gt;&lt;wsp:rsid wsp:val=&quot;006565A6&quot;/&gt;&lt;wsp:rsid wsp:val=&quot;00673714&quot;/&gt;&lt;wsp:rsid wsp:val=&quot;00687D5C&quot;/&gt;&lt;wsp:rsid wsp:val=&quot;006A7089&quot;/&gt;&lt;wsp:rsid wsp:val=&quot;006D3C40&quot;/&gt;&lt;wsp:rsid wsp:val=&quot;006E4B99&quot;/&gt;&lt;wsp:rsid wsp:val=&quot;00703DCC&quot;/&gt;&lt;wsp:rsid wsp:val=&quot;00730288&quot;/&gt;&lt;wsp:rsid wsp:val=&quot;0075202D&quot;/&gt;&lt;wsp:rsid wsp:val=&quot;007607BB&quot;/&gt;&lt;wsp:rsid wsp:val=&quot;00761B82&quot;/&gt;&lt;wsp:rsid wsp:val=&quot;007707B0&quot;/&gt;&lt;wsp:rsid wsp:val=&quot;00786919&quot;/&gt;&lt;wsp:rsid wsp:val=&quot;0079502B&quot;/&gt;&lt;wsp:rsid wsp:val=&quot;007A06B1&quot;/&gt;&lt;wsp:rsid wsp:val=&quot;007A55C1&quot;/&gt;&lt;wsp:rsid wsp:val=&quot;007C3983&quot;/&gt;&lt;wsp:rsid wsp:val=&quot;007D0095&quot;/&gt;&lt;wsp:rsid wsp:val=&quot;007F5A06&quot;/&gt;&lt;wsp:rsid wsp:val=&quot;0080709A&quot;/&gt;&lt;wsp:rsid wsp:val=&quot;008407B4&quot;/&gt;&lt;wsp:rsid wsp:val=&quot;00841CC0&quot;/&gt;&lt;wsp:rsid wsp:val=&quot;00845B0D&quot;/&gt;&lt;wsp:rsid wsp:val=&quot;0085584C&quot;/&gt;&lt;wsp:rsid wsp:val=&quot;00862688&quot;/&gt;&lt;wsp:rsid wsp:val=&quot;00884D19&quot;/&gt;&lt;wsp:rsid wsp:val=&quot;008A1F6C&quot;/&gt;&lt;wsp:rsid wsp:val=&quot;008A5E64&quot;/&gt;&lt;wsp:rsid wsp:val=&quot;008E65F3&quot;/&gt;&lt;wsp:rsid wsp:val=&quot;008E6C95&quot;/&gt;&lt;wsp:rsid wsp:val=&quot;008F6F2C&quot;/&gt;&lt;wsp:rsid wsp:val=&quot;009028A6&quot;/&gt;&lt;wsp:rsid wsp:val=&quot;00913D56&quot;/&gt;&lt;wsp:rsid wsp:val=&quot;0094331E&quot;/&gt;&lt;wsp:rsid wsp:val=&quot;00961E65&quot;/&gt;&lt;wsp:rsid wsp:val=&quot;0096272D&quot;/&gt;&lt;wsp:rsid wsp:val=&quot;009829B7&quot;/&gt;&lt;wsp:rsid wsp:val=&quot;009915BD&quot;/&gt;&lt;wsp:rsid wsp:val=&quot;009C1AA0&quot;/&gt;&lt;wsp:rsid wsp:val=&quot;009C2FDA&quot;/&gt;&lt;wsp:rsid wsp:val=&quot;009C4072&quot;/&gt;&lt;wsp:rsid wsp:val=&quot;009D3E67&quot;/&gt;&lt;wsp:rsid wsp:val=&quot;009F060B&quot;/&gt;&lt;wsp:rsid wsp:val=&quot;009F6837&quot;/&gt;&lt;wsp:rsid wsp:val=&quot;00A155EC&quot;/&gt;&lt;wsp:rsid wsp:val=&quot;00A5378B&quot;/&gt;&lt;wsp:rsid wsp:val=&quot;00A63800&quot;/&gt;&lt;wsp:rsid wsp:val=&quot;00A665DF&quot;/&gt;&lt;wsp:rsid wsp:val=&quot;00A7013A&quot;/&gt;&lt;wsp:rsid wsp:val=&quot;00A70730&quot;/&gt;&lt;wsp:rsid wsp:val=&quot;00A71A3C&quot;/&gt;&lt;wsp:rsid wsp:val=&quot;00A768E5&quot;/&gt;&lt;wsp:rsid wsp:val=&quot;00A845FD&quot;/&gt;&lt;wsp:rsid wsp:val=&quot;00AA1CA6&quot;/&gt;&lt;wsp:rsid wsp:val=&quot;00AB3064&quot;/&gt;&lt;wsp:rsid wsp:val=&quot;00AB3AE5&quot;/&gt;&lt;wsp:rsid wsp:val=&quot;00AC4E08&quot;/&gt;&lt;wsp:rsid wsp:val=&quot;00AD4480&quot;/&gt;&lt;wsp:rsid wsp:val=&quot;00B11A7E&quot;/&gt;&lt;wsp:rsid wsp:val=&quot;00B120BF&quot;/&gt;&lt;wsp:rsid wsp:val=&quot;00B16362&quot;/&gt;&lt;wsp:rsid wsp:val=&quot;00B25DAA&quot;/&gt;&lt;wsp:rsid wsp:val=&quot;00B351EB&quot;/&gt;&lt;wsp:rsid wsp:val=&quot;00B4640F&quot;/&gt;&lt;wsp:rsid wsp:val=&quot;00B5081C&quot;/&gt;&lt;wsp:rsid wsp:val=&quot;00B63270&quot;/&gt;&lt;wsp:rsid wsp:val=&quot;00B964AA&quot;/&gt;&lt;wsp:rsid wsp:val=&quot;00BA2B8D&quot;/&gt;&lt;wsp:rsid wsp:val=&quot;00BA40BF&quot;/&gt;&lt;wsp:rsid wsp:val=&quot;00BB1C6B&quot;/&gt;&lt;wsp:rsid wsp:val=&quot;00BB3B36&quot;/&gt;&lt;wsp:rsid wsp:val=&quot;00BF4C6F&quot;/&gt;&lt;wsp:rsid wsp:val=&quot;00C150A3&quot;/&gt;&lt;wsp:rsid wsp:val=&quot;00C26080&quot;/&gt;&lt;wsp:rsid wsp:val=&quot;00C335A5&quot;/&gt;&lt;wsp:rsid wsp:val=&quot;00C35C0E&quot;/&gt;&lt;wsp:rsid wsp:val=&quot;00C45B7A&quot;/&gt;&lt;wsp:rsid wsp:val=&quot;00C6334E&quot;/&gt;&lt;wsp:rsid wsp:val=&quot;00CA3984&quot;/&gt;&lt;wsp:rsid wsp:val=&quot;00CC1F3B&quot;/&gt;&lt;wsp:rsid wsp:val=&quot;00CD3C37&quot;/&gt;&lt;wsp:rsid wsp:val=&quot;00CE3E80&quot;/&gt;&lt;wsp:rsid wsp:val=&quot;00CF706B&quot;/&gt;&lt;wsp:rsid wsp:val=&quot;00D03F1E&quot;/&gt;&lt;wsp:rsid wsp:val=&quot;00D14D98&quot;/&gt;&lt;wsp:rsid wsp:val=&quot;00D26096&quot;/&gt;&lt;wsp:rsid wsp:val=&quot;00D46CFA&quot;/&gt;&lt;wsp:rsid wsp:val=&quot;00D52341&quot;/&gt;&lt;wsp:rsid wsp:val=&quot;00D63680&quot;/&gt;&lt;wsp:rsid wsp:val=&quot;00D63978&quot;/&gt;&lt;wsp:rsid wsp:val=&quot;00D77465&quot;/&gt;&lt;wsp:rsid wsp:val=&quot;00DA0B4E&quot;/&gt;&lt;wsp:rsid wsp:val=&quot;00DC4301&quot;/&gt;&lt;wsp:rsid wsp:val=&quot;00DD7EA3&quot;/&gt;&lt;wsp:rsid wsp:val=&quot;00E04313&quot;/&gt;&lt;wsp:rsid wsp:val=&quot;00E106CD&quot;/&gt;&lt;wsp:rsid wsp:val=&quot;00E1082D&quot;/&gt;&lt;wsp:rsid wsp:val=&quot;00E204C4&quot;/&gt;&lt;wsp:rsid wsp:val=&quot;00E23AD1&quot;/&gt;&lt;wsp:rsid wsp:val=&quot;00E7450E&quot;/&gt;&lt;wsp:rsid wsp:val=&quot;00E92ABF&quot;/&gt;&lt;wsp:rsid wsp:val=&quot;00EC5925&quot;/&gt;&lt;wsp:rsid wsp:val=&quot;00ED4D23&quot;/&gt;&lt;wsp:rsid wsp:val=&quot;00ED7326&quot;/&gt;&lt;wsp:rsid wsp:val=&quot;00F01AB2&quot;/&gt;&lt;wsp:rsid wsp:val=&quot;00F17CA0&quot;/&gt;&lt;wsp:rsid wsp:val=&quot;00F268EE&quot;/&gt;&lt;wsp:rsid wsp:val=&quot;00F44886&quot;/&gt;&lt;wsp:rsid wsp:val=&quot;00F45CDD&quot;/&gt;&lt;wsp:rsid wsp:val=&quot;00F66DEC&quot;/&gt;&lt;wsp:rsid wsp:val=&quot;00F75025&quot;/&gt;&lt;wsp:rsid wsp:val=&quot;00F83791&quot;/&gt;&lt;wsp:rsid wsp:val=&quot;00FB7D45&quot;/&gt;&lt;wsp:rsid wsp:val=&quot;00FD69CC&quot;/&gt;&lt;wsp:rsid wsp:val=&quot;00FF753B&quot;/&gt;&lt;/wsp:rsids&gt;&lt;/w:docPr&gt;&lt;w:body&gt;&lt;w:p wsp:rsidR=&quot;00000000&quot; wsp:rsidRDefault=&quot;00FD69CC&quot;&gt;&lt;m:oMathPara&gt;&lt;m:oMath&gt;&lt;m:sSub&gt;&lt;m:sSubPr&gt;&lt;m:ctrlPr&gt;&lt;w:rPr&gt;&lt;w:rFonts w:ascii=&quot;Cambria Math&quot; w:h-ansi=&quot;Times New Roman&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Z&lt;/m:t&gt;&lt;/m:r&gt;&lt;/m:e&gt;&lt;m:sub&gt;&lt;m:r&gt;&lt;m:rPr&gt;&lt;m:sty m:val=&quot;p&quot;/&gt;&lt;/m:rPr&gt;&lt;w:rPr&gt;&lt;w:rFonts w:ascii=&quot;Cambria Math&quot; w:h-ansi=&quot;Cambria Math&quot;/&gt;&lt;wx:font wx:val=&quot;Cambria Math&quot;/&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687D5C">
        <w:rPr>
          <w:rFonts w:ascii="Times New Roman" w:hAnsi="Times New Roman"/>
          <w:sz w:val="28"/>
          <w:szCs w:val="28"/>
        </w:rPr>
        <w:instrText xml:space="preserve"> </w:instrText>
      </w:r>
      <w:r w:rsidRPr="00687D5C">
        <w:rPr>
          <w:rFonts w:ascii="Times New Roman" w:hAnsi="Times New Roman"/>
          <w:sz w:val="28"/>
          <w:szCs w:val="28"/>
        </w:rPr>
        <w:fldChar w:fldCharType="separate"/>
      </w:r>
      <w:r>
        <w:pict>
          <v:shape id="_x0000_i1037" type="#_x0000_t75" style="width:12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5202D&quot;/&gt;&lt;wsp:rsid wsp:val=&quot;000010E8&quot;/&gt;&lt;wsp:rsid wsp:val=&quot;0003597D&quot;/&gt;&lt;wsp:rsid wsp:val=&quot;00051385&quot;/&gt;&lt;wsp:rsid wsp:val=&quot;00064F57&quot;/&gt;&lt;wsp:rsid wsp:val=&quot;000664FF&quot;/&gt;&lt;wsp:rsid wsp:val=&quot;00067E1E&quot;/&gt;&lt;wsp:rsid wsp:val=&quot;00082541&quot;/&gt;&lt;wsp:rsid wsp:val=&quot;00085964&quot;/&gt;&lt;wsp:rsid wsp:val=&quot;000C736F&quot;/&gt;&lt;wsp:rsid wsp:val=&quot;000C764E&quot;/&gt;&lt;wsp:rsid wsp:val=&quot;001346BD&quot;/&gt;&lt;wsp:rsid wsp:val=&quot;00146715&quot;/&gt;&lt;wsp:rsid wsp:val=&quot;00156158&quot;/&gt;&lt;wsp:rsid wsp:val=&quot;00162C40&quot;/&gt;&lt;wsp:rsid wsp:val=&quot;00164214&quot;/&gt;&lt;wsp:rsid wsp:val=&quot;00167545&quot;/&gt;&lt;wsp:rsid wsp:val=&quot;0017106E&quot;/&gt;&lt;wsp:rsid wsp:val=&quot;001844AE&quot;/&gt;&lt;wsp:rsid wsp:val=&quot;001A57F3&quot;/&gt;&lt;wsp:rsid wsp:val=&quot;001D53F7&quot;/&gt;&lt;wsp:rsid wsp:val=&quot;001E19B4&quot;/&gt;&lt;wsp:rsid wsp:val=&quot;001E75CD&quot;/&gt;&lt;wsp:rsid wsp:val=&quot;001F4C62&quot;/&gt;&lt;wsp:rsid wsp:val=&quot;0020767A&quot;/&gt;&lt;wsp:rsid wsp:val=&quot;002103F3&quot;/&gt;&lt;wsp:rsid wsp:val=&quot;002507B8&quot;/&gt;&lt;wsp:rsid wsp:val=&quot;00252A6E&quot;/&gt;&lt;wsp:rsid wsp:val=&quot;00255149&quot;/&gt;&lt;wsp:rsid wsp:val=&quot;00256E65&quot;/&gt;&lt;wsp:rsid wsp:val=&quot;00267A7A&quot;/&gt;&lt;wsp:rsid wsp:val=&quot;00267AF1&quot;/&gt;&lt;wsp:rsid wsp:val=&quot;0027254E&quot;/&gt;&lt;wsp:rsid wsp:val=&quot;0028025D&quot;/&gt;&lt;wsp:rsid wsp:val=&quot;002859CB&quot;/&gt;&lt;wsp:rsid wsp:val=&quot;002A10C6&quot;/&gt;&lt;wsp:rsid wsp:val=&quot;002B1B33&quot;/&gt;&lt;wsp:rsid wsp:val=&quot;002C075C&quot;/&gt;&lt;wsp:rsid wsp:val=&quot;002C3321&quot;/&gt;&lt;wsp:rsid wsp:val=&quot;00311A42&quot;/&gt;&lt;wsp:rsid wsp:val=&quot;00313232&quot;/&gt;&lt;wsp:rsid wsp:val=&quot;00313C60&quot;/&gt;&lt;wsp:rsid wsp:val=&quot;00316BBB&quot;/&gt;&lt;wsp:rsid wsp:val=&quot;003253BA&quot;/&gt;&lt;wsp:rsid wsp:val=&quot;003326CE&quot;/&gt;&lt;wsp:rsid wsp:val=&quot;00350C28&quot;/&gt;&lt;wsp:rsid wsp:val=&quot;00355C8A&quot;/&gt;&lt;wsp:rsid wsp:val=&quot;00360B6B&quot;/&gt;&lt;wsp:rsid wsp:val=&quot;00385260&quot;/&gt;&lt;wsp:rsid wsp:val=&quot;003C0EAA&quot;/&gt;&lt;wsp:rsid wsp:val=&quot;003E3E29&quot;/&gt;&lt;wsp:rsid wsp:val=&quot;0041077F&quot;/&gt;&lt;wsp:rsid wsp:val=&quot;00416905&quot;/&gt;&lt;wsp:rsid wsp:val=&quot;004251BF&quot;/&gt;&lt;wsp:rsid wsp:val=&quot;00437BC9&quot;/&gt;&lt;wsp:rsid wsp:val=&quot;00444C68&quot;/&gt;&lt;wsp:rsid wsp:val=&quot;00453846&quot;/&gt;&lt;wsp:rsid wsp:val=&quot;00462B71&quot;/&gt;&lt;wsp:rsid wsp:val=&quot;00462D9E&quot;/&gt;&lt;wsp:rsid wsp:val=&quot;004757C8&quot;/&gt;&lt;wsp:rsid wsp:val=&quot;0049249B&quot;/&gt;&lt;wsp:rsid wsp:val=&quot;004B01E0&quot;/&gt;&lt;wsp:rsid wsp:val=&quot;004B3DE8&quot;/&gt;&lt;wsp:rsid wsp:val=&quot;00501BC1&quot;/&gt;&lt;wsp:rsid wsp:val=&quot;0050337D&quot;/&gt;&lt;wsp:rsid wsp:val=&quot;005372AF&quot;/&gt;&lt;wsp:rsid wsp:val=&quot;00540D21&quot;/&gt;&lt;wsp:rsid wsp:val=&quot;00576D45&quot;/&gt;&lt;wsp:rsid wsp:val=&quot;00577A00&quot;/&gt;&lt;wsp:rsid wsp:val=&quot;005A1114&quot;/&gt;&lt;wsp:rsid wsp:val=&quot;005B35E0&quot;/&gt;&lt;wsp:rsid wsp:val=&quot;005B4DB1&quot;/&gt;&lt;wsp:rsid wsp:val=&quot;005B7AF8&quot;/&gt;&lt;wsp:rsid wsp:val=&quot;005C20BD&quot;/&gt;&lt;wsp:rsid wsp:val=&quot;005C3D10&quot;/&gt;&lt;wsp:rsid wsp:val=&quot;005E7240&quot;/&gt;&lt;wsp:rsid wsp:val=&quot;00606C6B&quot;/&gt;&lt;wsp:rsid wsp:val=&quot;006140D3&quot;/&gt;&lt;wsp:rsid wsp:val=&quot;0061422F&quot;/&gt;&lt;wsp:rsid wsp:val=&quot;0061749C&quot;/&gt;&lt;wsp:rsid wsp:val=&quot;00652ACF&quot;/&gt;&lt;wsp:rsid wsp:val=&quot;00656084&quot;/&gt;&lt;wsp:rsid wsp:val=&quot;006565A6&quot;/&gt;&lt;wsp:rsid wsp:val=&quot;00673714&quot;/&gt;&lt;wsp:rsid wsp:val=&quot;00687D5C&quot;/&gt;&lt;wsp:rsid wsp:val=&quot;006A7089&quot;/&gt;&lt;wsp:rsid wsp:val=&quot;006D3C40&quot;/&gt;&lt;wsp:rsid wsp:val=&quot;006E4B99&quot;/&gt;&lt;wsp:rsid wsp:val=&quot;00703DCC&quot;/&gt;&lt;wsp:rsid wsp:val=&quot;00730288&quot;/&gt;&lt;wsp:rsid wsp:val=&quot;0075202D&quot;/&gt;&lt;wsp:rsid wsp:val=&quot;007607BB&quot;/&gt;&lt;wsp:rsid wsp:val=&quot;00761B82&quot;/&gt;&lt;wsp:rsid wsp:val=&quot;007707B0&quot;/&gt;&lt;wsp:rsid wsp:val=&quot;00786919&quot;/&gt;&lt;wsp:rsid wsp:val=&quot;0079502B&quot;/&gt;&lt;wsp:rsid wsp:val=&quot;007A06B1&quot;/&gt;&lt;wsp:rsid wsp:val=&quot;007A55C1&quot;/&gt;&lt;wsp:rsid wsp:val=&quot;007C3983&quot;/&gt;&lt;wsp:rsid wsp:val=&quot;007D0095&quot;/&gt;&lt;wsp:rsid wsp:val=&quot;007F5A06&quot;/&gt;&lt;wsp:rsid wsp:val=&quot;0080709A&quot;/&gt;&lt;wsp:rsid wsp:val=&quot;008407B4&quot;/&gt;&lt;wsp:rsid wsp:val=&quot;00841CC0&quot;/&gt;&lt;wsp:rsid wsp:val=&quot;00845B0D&quot;/&gt;&lt;wsp:rsid wsp:val=&quot;0085584C&quot;/&gt;&lt;wsp:rsid wsp:val=&quot;00862688&quot;/&gt;&lt;wsp:rsid wsp:val=&quot;00884D19&quot;/&gt;&lt;wsp:rsid wsp:val=&quot;008A1F6C&quot;/&gt;&lt;wsp:rsid wsp:val=&quot;008A5E64&quot;/&gt;&lt;wsp:rsid wsp:val=&quot;008E65F3&quot;/&gt;&lt;wsp:rsid wsp:val=&quot;008E6C95&quot;/&gt;&lt;wsp:rsid wsp:val=&quot;008F6F2C&quot;/&gt;&lt;wsp:rsid wsp:val=&quot;009028A6&quot;/&gt;&lt;wsp:rsid wsp:val=&quot;00913D56&quot;/&gt;&lt;wsp:rsid wsp:val=&quot;0094331E&quot;/&gt;&lt;wsp:rsid wsp:val=&quot;00961E65&quot;/&gt;&lt;wsp:rsid wsp:val=&quot;0096272D&quot;/&gt;&lt;wsp:rsid wsp:val=&quot;009829B7&quot;/&gt;&lt;wsp:rsid wsp:val=&quot;009915BD&quot;/&gt;&lt;wsp:rsid wsp:val=&quot;009C1AA0&quot;/&gt;&lt;wsp:rsid wsp:val=&quot;009C2FDA&quot;/&gt;&lt;wsp:rsid wsp:val=&quot;009C4072&quot;/&gt;&lt;wsp:rsid wsp:val=&quot;009D3E67&quot;/&gt;&lt;wsp:rsid wsp:val=&quot;009F060B&quot;/&gt;&lt;wsp:rsid wsp:val=&quot;009F6837&quot;/&gt;&lt;wsp:rsid wsp:val=&quot;00A155EC&quot;/&gt;&lt;wsp:rsid wsp:val=&quot;00A5378B&quot;/&gt;&lt;wsp:rsid wsp:val=&quot;00A63800&quot;/&gt;&lt;wsp:rsid wsp:val=&quot;00A665DF&quot;/&gt;&lt;wsp:rsid wsp:val=&quot;00A7013A&quot;/&gt;&lt;wsp:rsid wsp:val=&quot;00A70730&quot;/&gt;&lt;wsp:rsid wsp:val=&quot;00A71A3C&quot;/&gt;&lt;wsp:rsid wsp:val=&quot;00A768E5&quot;/&gt;&lt;wsp:rsid wsp:val=&quot;00A845FD&quot;/&gt;&lt;wsp:rsid wsp:val=&quot;00AA1CA6&quot;/&gt;&lt;wsp:rsid wsp:val=&quot;00AB3064&quot;/&gt;&lt;wsp:rsid wsp:val=&quot;00AB3AE5&quot;/&gt;&lt;wsp:rsid wsp:val=&quot;00AC4E08&quot;/&gt;&lt;wsp:rsid wsp:val=&quot;00AD4480&quot;/&gt;&lt;wsp:rsid wsp:val=&quot;00B11A7E&quot;/&gt;&lt;wsp:rsid wsp:val=&quot;00B120BF&quot;/&gt;&lt;wsp:rsid wsp:val=&quot;00B16362&quot;/&gt;&lt;wsp:rsid wsp:val=&quot;00B25DAA&quot;/&gt;&lt;wsp:rsid wsp:val=&quot;00B351EB&quot;/&gt;&lt;wsp:rsid wsp:val=&quot;00B4640F&quot;/&gt;&lt;wsp:rsid wsp:val=&quot;00B5081C&quot;/&gt;&lt;wsp:rsid wsp:val=&quot;00B63270&quot;/&gt;&lt;wsp:rsid wsp:val=&quot;00B964AA&quot;/&gt;&lt;wsp:rsid wsp:val=&quot;00BA2B8D&quot;/&gt;&lt;wsp:rsid wsp:val=&quot;00BA40BF&quot;/&gt;&lt;wsp:rsid wsp:val=&quot;00BB1C6B&quot;/&gt;&lt;wsp:rsid wsp:val=&quot;00BB3B36&quot;/&gt;&lt;wsp:rsid wsp:val=&quot;00BF4C6F&quot;/&gt;&lt;wsp:rsid wsp:val=&quot;00C150A3&quot;/&gt;&lt;wsp:rsid wsp:val=&quot;00C26080&quot;/&gt;&lt;wsp:rsid wsp:val=&quot;00C335A5&quot;/&gt;&lt;wsp:rsid wsp:val=&quot;00C35C0E&quot;/&gt;&lt;wsp:rsid wsp:val=&quot;00C45B7A&quot;/&gt;&lt;wsp:rsid wsp:val=&quot;00C6334E&quot;/&gt;&lt;wsp:rsid wsp:val=&quot;00CA3984&quot;/&gt;&lt;wsp:rsid wsp:val=&quot;00CC1F3B&quot;/&gt;&lt;wsp:rsid wsp:val=&quot;00CD3C37&quot;/&gt;&lt;wsp:rsid wsp:val=&quot;00CE3E80&quot;/&gt;&lt;wsp:rsid wsp:val=&quot;00CF706B&quot;/&gt;&lt;wsp:rsid wsp:val=&quot;00D03F1E&quot;/&gt;&lt;wsp:rsid wsp:val=&quot;00D14D98&quot;/&gt;&lt;wsp:rsid wsp:val=&quot;00D26096&quot;/&gt;&lt;wsp:rsid wsp:val=&quot;00D46CFA&quot;/&gt;&lt;wsp:rsid wsp:val=&quot;00D52341&quot;/&gt;&lt;wsp:rsid wsp:val=&quot;00D63680&quot;/&gt;&lt;wsp:rsid wsp:val=&quot;00D63978&quot;/&gt;&lt;wsp:rsid wsp:val=&quot;00D77465&quot;/&gt;&lt;wsp:rsid wsp:val=&quot;00DA0B4E&quot;/&gt;&lt;wsp:rsid wsp:val=&quot;00DC4301&quot;/&gt;&lt;wsp:rsid wsp:val=&quot;00DD7EA3&quot;/&gt;&lt;wsp:rsid wsp:val=&quot;00E04313&quot;/&gt;&lt;wsp:rsid wsp:val=&quot;00E106CD&quot;/&gt;&lt;wsp:rsid wsp:val=&quot;00E1082D&quot;/&gt;&lt;wsp:rsid wsp:val=&quot;00E204C4&quot;/&gt;&lt;wsp:rsid wsp:val=&quot;00E23AD1&quot;/&gt;&lt;wsp:rsid wsp:val=&quot;00E7450E&quot;/&gt;&lt;wsp:rsid wsp:val=&quot;00E92ABF&quot;/&gt;&lt;wsp:rsid wsp:val=&quot;00EC5925&quot;/&gt;&lt;wsp:rsid wsp:val=&quot;00ED4D23&quot;/&gt;&lt;wsp:rsid wsp:val=&quot;00ED7326&quot;/&gt;&lt;wsp:rsid wsp:val=&quot;00F01AB2&quot;/&gt;&lt;wsp:rsid wsp:val=&quot;00F17CA0&quot;/&gt;&lt;wsp:rsid wsp:val=&quot;00F268EE&quot;/&gt;&lt;wsp:rsid wsp:val=&quot;00F44886&quot;/&gt;&lt;wsp:rsid wsp:val=&quot;00F45CDD&quot;/&gt;&lt;wsp:rsid wsp:val=&quot;00F66DEC&quot;/&gt;&lt;wsp:rsid wsp:val=&quot;00F75025&quot;/&gt;&lt;wsp:rsid wsp:val=&quot;00F83791&quot;/&gt;&lt;wsp:rsid wsp:val=&quot;00FB7D45&quot;/&gt;&lt;wsp:rsid wsp:val=&quot;00FD69CC&quot;/&gt;&lt;wsp:rsid wsp:val=&quot;00FF753B&quot;/&gt;&lt;/wsp:rsids&gt;&lt;/w:docPr&gt;&lt;w:body&gt;&lt;w:p wsp:rsidR=&quot;00000000&quot; wsp:rsidRDefault=&quot;00FD69CC&quot;&gt;&lt;m:oMathPara&gt;&lt;m:oMath&gt;&lt;m:sSub&gt;&lt;m:sSubPr&gt;&lt;m:ctrlPr&gt;&lt;w:rPr&gt;&lt;w:rFonts w:ascii=&quot;Cambria Math&quot; w:h-ansi=&quot;Times New Roman&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Z&lt;/m:t&gt;&lt;/m:r&gt;&lt;/m:e&gt;&lt;m:sub&gt;&lt;m:r&gt;&lt;m:rPr&gt;&lt;m:sty m:val=&quot;p&quot;/&gt;&lt;/m:rPr&gt;&lt;w:rPr&gt;&lt;w:rFonts w:ascii=&quot;Cambria Math&quot; w:h-ansi=&quot;Cambria Math&quot;/&gt;&lt;wx:font wx:val=&quot;Cambria Math&quot;/&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687D5C">
        <w:rPr>
          <w:rFonts w:ascii="Times New Roman" w:hAnsi="Times New Roman"/>
          <w:sz w:val="28"/>
          <w:szCs w:val="28"/>
        </w:rPr>
        <w:fldChar w:fldCharType="end"/>
      </w:r>
      <w:r w:rsidRPr="00BE6630">
        <w:rPr>
          <w:rFonts w:ascii="Times New Roman" w:hAnsi="Times New Roman"/>
          <w:sz w:val="28"/>
          <w:szCs w:val="28"/>
        </w:rPr>
        <w:instrText xml:space="preserve"> </w:instrText>
      </w:r>
      <w:r w:rsidRPr="00BE6630">
        <w:rPr>
          <w:rFonts w:ascii="Times New Roman" w:hAnsi="Times New Roman"/>
          <w:sz w:val="28"/>
          <w:szCs w:val="28"/>
        </w:rPr>
        <w:fldChar w:fldCharType="end"/>
      </w:r>
      <w:r>
        <w:rPr>
          <w:rFonts w:ascii="Times New Roman" w:hAnsi="Times New Roman"/>
          <w:sz w:val="28"/>
          <w:szCs w:val="28"/>
        </w:rPr>
        <w:t>по первому</w:t>
      </w:r>
      <w:r w:rsidRPr="00BE6630">
        <w:rPr>
          <w:rFonts w:ascii="Times New Roman" w:hAnsi="Times New Roman"/>
          <w:sz w:val="28"/>
          <w:szCs w:val="28"/>
        </w:rPr>
        <w:t xml:space="preserve"> решет</w:t>
      </w:r>
      <w:r>
        <w:rPr>
          <w:rFonts w:ascii="Times New Roman" w:hAnsi="Times New Roman"/>
          <w:sz w:val="28"/>
          <w:szCs w:val="28"/>
        </w:rPr>
        <w:t>у,</w:t>
      </w:r>
      <w:r w:rsidRPr="00BE6630">
        <w:rPr>
          <w:rFonts w:ascii="Times New Roman" w:hAnsi="Times New Roman"/>
          <w:sz w:val="28"/>
          <w:szCs w:val="28"/>
        </w:rPr>
        <w:t xml:space="preserve"> определяется </w:t>
      </w:r>
      <w:r>
        <w:rPr>
          <w:rFonts w:ascii="Times New Roman" w:hAnsi="Times New Roman"/>
          <w:sz w:val="28"/>
          <w:szCs w:val="28"/>
        </w:rPr>
        <w:t>по формуле (3)</w:t>
      </w:r>
    </w:p>
    <w:p w:rsidR="00121633" w:rsidRDefault="00121633" w:rsidP="0075202D">
      <w:pPr>
        <w:spacing w:line="360" w:lineRule="auto"/>
        <w:ind w:firstLine="709"/>
        <w:contextualSpacing/>
        <w:rPr>
          <w:rFonts w:ascii="Times New Roman" w:hAnsi="Times New Roman"/>
          <w:sz w:val="28"/>
          <w:szCs w:val="28"/>
        </w:rPr>
      </w:pPr>
    </w:p>
    <w:p w:rsidR="00121633" w:rsidRPr="00A665DF" w:rsidRDefault="00121633" w:rsidP="00A665DF">
      <w:pPr>
        <w:spacing w:line="360" w:lineRule="auto"/>
        <w:contextualSpacing/>
        <w:jc w:val="center"/>
        <w:rPr>
          <w:rFonts w:ascii="Times New Roman" w:hAnsi="Times New Roman"/>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430.6pt;margin-top:8.05pt;width:33.8pt;height:30.1pt;z-index:251658240" stroked="f">
            <v:textbox>
              <w:txbxContent>
                <w:p w:rsidR="00121633" w:rsidRPr="00A665DF" w:rsidRDefault="00121633">
                  <w:pPr>
                    <w:rPr>
                      <w:rFonts w:ascii="Times New Roman" w:hAnsi="Times New Roman"/>
                      <w:sz w:val="28"/>
                      <w:szCs w:val="28"/>
                    </w:rPr>
                  </w:pPr>
                  <w:r>
                    <w:rPr>
                      <w:rFonts w:ascii="Times New Roman" w:hAnsi="Times New Roman"/>
                      <w:sz w:val="28"/>
                      <w:szCs w:val="28"/>
                    </w:rPr>
                    <w:t>(3)</w:t>
                  </w:r>
                </w:p>
              </w:txbxContent>
            </v:textbox>
          </v:shape>
        </w:pict>
      </w:r>
      <w:r w:rsidRPr="00A665DF">
        <w:rPr>
          <w:rFonts w:ascii="Times New Roman" w:hAnsi="Times New Roman"/>
          <w:position w:val="-34"/>
          <w:sz w:val="28"/>
          <w:szCs w:val="28"/>
        </w:rPr>
        <w:object w:dxaOrig="5940" w:dyaOrig="800">
          <v:shape id="_x0000_i1038" type="#_x0000_t75" style="width:409.8pt;height:45.6pt" o:ole="">
            <v:imagedata r:id="rId24" o:title=""/>
          </v:shape>
          <o:OLEObject Type="Embed" ProgID="Equation.3" ShapeID="_x0000_i1038" DrawAspect="Content" ObjectID="_1560160478" r:id="rId25"/>
        </w:object>
      </w:r>
    </w:p>
    <w:p w:rsidR="00121633" w:rsidRDefault="00121633" w:rsidP="0075202D">
      <w:pPr>
        <w:spacing w:line="360" w:lineRule="auto"/>
        <w:ind w:firstLine="709"/>
        <w:contextualSpacing/>
        <w:rPr>
          <w:rFonts w:ascii="Times New Roman" w:hAnsi="Times New Roman"/>
          <w:sz w:val="28"/>
          <w:szCs w:val="28"/>
        </w:rPr>
      </w:pPr>
    </w:p>
    <w:p w:rsidR="00121633" w:rsidRDefault="00121633" w:rsidP="0075202D">
      <w:pPr>
        <w:spacing w:line="360" w:lineRule="auto"/>
        <w:ind w:firstLine="709"/>
        <w:contextualSpacing/>
        <w:jc w:val="both"/>
        <w:rPr>
          <w:rFonts w:ascii="Times New Roman" w:hAnsi="Times New Roman"/>
          <w:sz w:val="28"/>
          <w:szCs w:val="28"/>
        </w:rPr>
      </w:pPr>
      <w:r>
        <w:rPr>
          <w:rFonts w:ascii="Times New Roman" w:hAnsi="Times New Roman"/>
          <w:sz w:val="28"/>
          <w:szCs w:val="28"/>
        </w:rPr>
        <w:t>В</w:t>
      </w:r>
      <w:r w:rsidRPr="00BE6630">
        <w:rPr>
          <w:rFonts w:ascii="Times New Roman" w:hAnsi="Times New Roman"/>
          <w:sz w:val="28"/>
          <w:szCs w:val="28"/>
        </w:rPr>
        <w:t xml:space="preserve">ремя пребывания центра инерции тел </w:t>
      </w:r>
      <w:r w:rsidRPr="0049249B">
        <w:rPr>
          <w:rFonts w:ascii="Times New Roman" w:hAnsi="Times New Roman"/>
          <w:sz w:val="28"/>
          <w:szCs w:val="28"/>
          <w:lang w:val="en-US"/>
        </w:rPr>
        <w:t>j</w:t>
      </w:r>
      <w:r w:rsidRPr="00BE6630">
        <w:rPr>
          <w:rFonts w:ascii="Times New Roman" w:hAnsi="Times New Roman"/>
          <w:sz w:val="28"/>
          <w:szCs w:val="28"/>
        </w:rPr>
        <w:t xml:space="preserve">-го компонента на решете </w:t>
      </w:r>
      <w:r>
        <w:rPr>
          <w:rFonts w:ascii="Times New Roman" w:hAnsi="Times New Roman"/>
          <w:sz w:val="28"/>
          <w:szCs w:val="28"/>
        </w:rPr>
        <w:t>определяется по формуле (4)</w:t>
      </w:r>
    </w:p>
    <w:p w:rsidR="00121633" w:rsidRDefault="00121633" w:rsidP="0075202D">
      <w:pPr>
        <w:spacing w:line="360" w:lineRule="auto"/>
        <w:ind w:firstLine="709"/>
        <w:contextualSpacing/>
        <w:jc w:val="both"/>
        <w:rPr>
          <w:rFonts w:ascii="Times New Roman" w:hAnsi="Times New Roman"/>
          <w:sz w:val="28"/>
          <w:szCs w:val="28"/>
        </w:rPr>
      </w:pPr>
    </w:p>
    <w:p w:rsidR="00121633" w:rsidRDefault="00121633" w:rsidP="00A665DF">
      <w:pPr>
        <w:spacing w:line="360" w:lineRule="auto"/>
        <w:contextualSpacing/>
        <w:jc w:val="right"/>
        <w:rPr>
          <w:rFonts w:ascii="Times New Roman" w:hAnsi="Times New Roman"/>
          <w:sz w:val="28"/>
          <w:szCs w:val="28"/>
        </w:rPr>
      </w:pPr>
      <w:r w:rsidRPr="00F01AB2">
        <w:rPr>
          <w:rFonts w:ascii="Times New Roman" w:hAnsi="Times New Roman"/>
          <w:position w:val="-48"/>
          <w:sz w:val="28"/>
          <w:szCs w:val="28"/>
        </w:rPr>
        <w:object w:dxaOrig="2040" w:dyaOrig="980">
          <v:shape id="_x0000_i1039" type="#_x0000_t75" style="width:100.2pt;height:48.6pt" o:ole="">
            <v:imagedata r:id="rId26" o:title=""/>
          </v:shape>
          <o:OLEObject Type="Embed" ProgID="Equation.3" ShapeID="_x0000_i1039" DrawAspect="Content" ObjectID="_1560160479" r:id="rId27"/>
        </w:object>
      </w:r>
      <w:r>
        <w:rPr>
          <w:rFonts w:ascii="Times New Roman" w:hAnsi="Times New Roman"/>
          <w:sz w:val="28"/>
          <w:szCs w:val="28"/>
        </w:rPr>
        <w:t>.                                         (4)</w:t>
      </w:r>
    </w:p>
    <w:p w:rsidR="00121633" w:rsidRDefault="00121633" w:rsidP="0075202D">
      <w:pPr>
        <w:spacing w:after="0" w:line="360" w:lineRule="auto"/>
        <w:ind w:firstLine="851"/>
        <w:contextualSpacing/>
        <w:jc w:val="both"/>
        <w:rPr>
          <w:rFonts w:ascii="Times New Roman" w:hAnsi="Times New Roman"/>
          <w:sz w:val="28"/>
          <w:szCs w:val="28"/>
        </w:rPr>
      </w:pPr>
    </w:p>
    <w:p w:rsidR="00121633" w:rsidRDefault="00121633" w:rsidP="0075202D">
      <w:pPr>
        <w:spacing w:after="0" w:line="360" w:lineRule="auto"/>
        <w:ind w:firstLine="851"/>
        <w:contextualSpacing/>
        <w:jc w:val="both"/>
        <w:rPr>
          <w:rFonts w:ascii="Times New Roman" w:hAnsi="Times New Roman"/>
          <w:sz w:val="28"/>
          <w:szCs w:val="28"/>
        </w:rPr>
      </w:pPr>
      <w:r>
        <w:rPr>
          <w:rFonts w:ascii="Times New Roman" w:hAnsi="Times New Roman"/>
          <w:sz w:val="28"/>
          <w:szCs w:val="28"/>
        </w:rPr>
        <w:t xml:space="preserve">Средние скорости перемещения </w:t>
      </w:r>
      <w:r>
        <w:rPr>
          <w:rFonts w:ascii="Times New Roman" w:hAnsi="Times New Roman"/>
          <w:sz w:val="28"/>
          <w:szCs w:val="28"/>
          <w:lang w:val="en-US"/>
        </w:rPr>
        <w:t>j</w:t>
      </w:r>
      <w:r w:rsidRPr="00F01AB2">
        <w:rPr>
          <w:rFonts w:ascii="Times New Roman" w:hAnsi="Times New Roman"/>
          <w:sz w:val="28"/>
          <w:szCs w:val="28"/>
        </w:rPr>
        <w:t>-</w:t>
      </w:r>
      <w:r>
        <w:rPr>
          <w:rFonts w:ascii="Times New Roman" w:hAnsi="Times New Roman"/>
          <w:sz w:val="28"/>
          <w:szCs w:val="28"/>
        </w:rPr>
        <w:t xml:space="preserve">ых компонентов вороха семян по первому представлены на рисунке 6 </w:t>
      </w:r>
      <w:r w:rsidRPr="00F01AB2">
        <w:rPr>
          <w:rFonts w:ascii="Times New Roman" w:hAnsi="Times New Roman"/>
          <w:i/>
          <w:sz w:val="28"/>
          <w:szCs w:val="28"/>
        </w:rPr>
        <w:t>а</w:t>
      </w:r>
      <w:r>
        <w:rPr>
          <w:rFonts w:ascii="Times New Roman" w:hAnsi="Times New Roman"/>
          <w:sz w:val="28"/>
          <w:szCs w:val="28"/>
        </w:rPr>
        <w:t xml:space="preserve"> и по второму решету представлены на рисунке 6 </w:t>
      </w:r>
      <w:r w:rsidRPr="00F01AB2">
        <w:rPr>
          <w:rFonts w:ascii="Times New Roman" w:hAnsi="Times New Roman"/>
          <w:i/>
          <w:sz w:val="28"/>
          <w:szCs w:val="28"/>
        </w:rPr>
        <w:t>б</w:t>
      </w:r>
      <w:r>
        <w:rPr>
          <w:rFonts w:ascii="Times New Roman" w:hAnsi="Times New Roman"/>
          <w:sz w:val="28"/>
          <w:szCs w:val="28"/>
        </w:rPr>
        <w:t>.</w:t>
      </w:r>
    </w:p>
    <w:p w:rsidR="00121633" w:rsidRDefault="00121633" w:rsidP="00F01AB2">
      <w:pPr>
        <w:spacing w:after="0" w:line="360" w:lineRule="auto"/>
        <w:contextualSpacing/>
        <w:jc w:val="center"/>
        <w:rPr>
          <w:rFonts w:ascii="Times New Roman" w:hAnsi="Times New Roman"/>
          <w:sz w:val="28"/>
          <w:szCs w:val="28"/>
        </w:rPr>
      </w:pPr>
      <w:r w:rsidRPr="00C90886">
        <w:rPr>
          <w:rFonts w:ascii="Times New Roman" w:hAnsi="Times New Roman"/>
          <w:noProof/>
          <w:sz w:val="28"/>
          <w:szCs w:val="28"/>
        </w:rPr>
        <w:pict>
          <v:shape id="Рисунок 22" o:spid="_x0000_i1040" type="#_x0000_t75" style="width:373.2pt;height:214.8pt;visibility:visible">
            <v:imagedata r:id="rId28" o:title=""/>
          </v:shape>
        </w:pict>
      </w:r>
    </w:p>
    <w:p w:rsidR="00121633" w:rsidRPr="00F01AB2" w:rsidRDefault="00121633" w:rsidP="00F01AB2">
      <w:pPr>
        <w:spacing w:after="0" w:line="360" w:lineRule="auto"/>
        <w:contextualSpacing/>
        <w:jc w:val="center"/>
        <w:rPr>
          <w:rFonts w:ascii="Times New Roman" w:hAnsi="Times New Roman"/>
          <w:bCs/>
          <w:i/>
          <w:sz w:val="28"/>
          <w:szCs w:val="28"/>
        </w:rPr>
      </w:pPr>
      <w:r w:rsidRPr="00F01AB2">
        <w:rPr>
          <w:rFonts w:ascii="Times New Roman" w:hAnsi="Times New Roman"/>
          <w:bCs/>
          <w:i/>
          <w:sz w:val="28"/>
          <w:szCs w:val="28"/>
        </w:rPr>
        <w:t>а</w:t>
      </w:r>
    </w:p>
    <w:p w:rsidR="00121633" w:rsidRDefault="00121633" w:rsidP="00884D19">
      <w:pPr>
        <w:spacing w:after="0" w:line="360" w:lineRule="auto"/>
        <w:contextualSpacing/>
        <w:jc w:val="center"/>
        <w:rPr>
          <w:rFonts w:ascii="Times New Roman" w:hAnsi="Times New Roman"/>
          <w:sz w:val="28"/>
          <w:szCs w:val="28"/>
        </w:rPr>
      </w:pPr>
      <w:r w:rsidRPr="00C90886">
        <w:rPr>
          <w:rFonts w:ascii="Times New Roman" w:hAnsi="Times New Roman"/>
          <w:noProof/>
          <w:sz w:val="28"/>
          <w:szCs w:val="28"/>
        </w:rPr>
        <w:pict>
          <v:shape id="Рисунок 23" o:spid="_x0000_i1041" type="#_x0000_t75" style="width:438pt;height:266.4pt;visibility:visible">
            <v:imagedata r:id="rId29" o:title=""/>
          </v:shape>
        </w:pict>
      </w:r>
    </w:p>
    <w:p w:rsidR="00121633" w:rsidRPr="00F01AB2" w:rsidRDefault="00121633" w:rsidP="00BA2B8D">
      <w:pPr>
        <w:spacing w:line="360" w:lineRule="auto"/>
        <w:contextualSpacing/>
        <w:jc w:val="center"/>
        <w:rPr>
          <w:rFonts w:ascii="Times New Roman" w:hAnsi="Times New Roman"/>
          <w:i/>
          <w:sz w:val="28"/>
          <w:szCs w:val="28"/>
        </w:rPr>
      </w:pPr>
      <w:r w:rsidRPr="00F01AB2">
        <w:rPr>
          <w:rFonts w:ascii="Times New Roman" w:hAnsi="Times New Roman"/>
          <w:i/>
          <w:sz w:val="28"/>
          <w:szCs w:val="28"/>
        </w:rPr>
        <w:t>б</w:t>
      </w:r>
    </w:p>
    <w:p w:rsidR="00121633" w:rsidRDefault="00121633" w:rsidP="00BA2B8D">
      <w:pPr>
        <w:spacing w:line="360" w:lineRule="auto"/>
        <w:contextualSpacing/>
        <w:jc w:val="center"/>
        <w:rPr>
          <w:rFonts w:ascii="Times New Roman" w:hAnsi="Times New Roman"/>
          <w:bCs/>
          <w:sz w:val="28"/>
          <w:szCs w:val="28"/>
        </w:rPr>
      </w:pPr>
      <w:r>
        <w:rPr>
          <w:rFonts w:ascii="Times New Roman" w:hAnsi="Times New Roman"/>
          <w:sz w:val="28"/>
          <w:szCs w:val="28"/>
        </w:rPr>
        <w:t xml:space="preserve">Рисунок 6 – </w:t>
      </w:r>
      <w:r w:rsidRPr="00BA2B8D">
        <w:rPr>
          <w:rFonts w:ascii="Times New Roman" w:hAnsi="Times New Roman"/>
          <w:bCs/>
          <w:sz w:val="28"/>
          <w:szCs w:val="28"/>
        </w:rPr>
        <w:t>Средние скорости перемещений j-ых компонентов по</w:t>
      </w:r>
      <w:r>
        <w:rPr>
          <w:rFonts w:ascii="Times New Roman" w:hAnsi="Times New Roman"/>
          <w:bCs/>
          <w:sz w:val="28"/>
          <w:szCs w:val="28"/>
        </w:rPr>
        <w:t>:</w:t>
      </w:r>
    </w:p>
    <w:p w:rsidR="00121633" w:rsidRPr="00BA2B8D" w:rsidRDefault="00121633" w:rsidP="00BA2B8D">
      <w:pPr>
        <w:spacing w:line="360" w:lineRule="auto"/>
        <w:contextualSpacing/>
        <w:jc w:val="center"/>
        <w:rPr>
          <w:rFonts w:ascii="Times New Roman" w:hAnsi="Times New Roman"/>
          <w:sz w:val="28"/>
          <w:szCs w:val="28"/>
        </w:rPr>
      </w:pPr>
      <w:r w:rsidRPr="00F01AB2">
        <w:rPr>
          <w:rFonts w:ascii="Times New Roman" w:hAnsi="Times New Roman"/>
          <w:bCs/>
          <w:i/>
          <w:sz w:val="28"/>
          <w:szCs w:val="28"/>
        </w:rPr>
        <w:t>а</w:t>
      </w:r>
      <w:r>
        <w:rPr>
          <w:rFonts w:ascii="Times New Roman" w:hAnsi="Times New Roman"/>
          <w:bCs/>
          <w:sz w:val="28"/>
          <w:szCs w:val="28"/>
        </w:rPr>
        <w:t xml:space="preserve"> – первому решету решетного</w:t>
      </w:r>
      <w:r w:rsidRPr="00085964">
        <w:rPr>
          <w:rFonts w:ascii="Times New Roman" w:hAnsi="Times New Roman"/>
          <w:bCs/>
          <w:sz w:val="28"/>
          <w:szCs w:val="28"/>
        </w:rPr>
        <w:t xml:space="preserve"> </w:t>
      </w:r>
      <w:r>
        <w:rPr>
          <w:rFonts w:ascii="Times New Roman" w:hAnsi="Times New Roman"/>
          <w:bCs/>
          <w:sz w:val="28"/>
          <w:szCs w:val="28"/>
        </w:rPr>
        <w:t xml:space="preserve">яруса; </w:t>
      </w:r>
      <w:r w:rsidRPr="00F01AB2">
        <w:rPr>
          <w:rFonts w:ascii="Times New Roman" w:hAnsi="Times New Roman"/>
          <w:bCs/>
          <w:i/>
          <w:sz w:val="28"/>
          <w:szCs w:val="28"/>
        </w:rPr>
        <w:t>б</w:t>
      </w:r>
      <w:r>
        <w:rPr>
          <w:rFonts w:ascii="Times New Roman" w:hAnsi="Times New Roman"/>
          <w:bCs/>
          <w:sz w:val="28"/>
          <w:szCs w:val="28"/>
        </w:rPr>
        <w:t xml:space="preserve"> – второму решету решетного яруса </w:t>
      </w:r>
    </w:p>
    <w:p w:rsidR="00121633" w:rsidRDefault="00121633" w:rsidP="0075202D">
      <w:pPr>
        <w:spacing w:after="0" w:line="360" w:lineRule="auto"/>
        <w:ind w:firstLine="851"/>
        <w:contextualSpacing/>
        <w:jc w:val="both"/>
        <w:rPr>
          <w:rFonts w:ascii="Times New Roman" w:hAnsi="Times New Roman"/>
          <w:sz w:val="28"/>
          <w:szCs w:val="28"/>
        </w:rPr>
      </w:pPr>
    </w:p>
    <w:p w:rsidR="00121633" w:rsidRDefault="00121633" w:rsidP="00CC1F3B">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полученных данных (рисунок 6 </w:t>
      </w:r>
      <w:r w:rsidRPr="00CC1F3B">
        <w:rPr>
          <w:rFonts w:ascii="Times New Roman" w:hAnsi="Times New Roman"/>
          <w:i/>
          <w:sz w:val="28"/>
          <w:szCs w:val="28"/>
        </w:rPr>
        <w:t>а</w:t>
      </w:r>
      <w:r>
        <w:rPr>
          <w:rFonts w:ascii="Times New Roman" w:hAnsi="Times New Roman"/>
          <w:sz w:val="28"/>
          <w:szCs w:val="28"/>
        </w:rPr>
        <w:t>) показал, что средняя ск</w:t>
      </w:r>
      <w:r>
        <w:rPr>
          <w:rFonts w:ascii="Times New Roman" w:hAnsi="Times New Roman"/>
          <w:sz w:val="28"/>
          <w:szCs w:val="28"/>
        </w:rPr>
        <w:t>о</w:t>
      </w:r>
      <w:r>
        <w:rPr>
          <w:rFonts w:ascii="Times New Roman" w:hAnsi="Times New Roman"/>
          <w:sz w:val="28"/>
          <w:szCs w:val="28"/>
        </w:rPr>
        <w:t xml:space="preserve">рость перемещения </w:t>
      </w:r>
      <w:r>
        <w:rPr>
          <w:rFonts w:ascii="Times New Roman" w:hAnsi="Times New Roman"/>
          <w:sz w:val="28"/>
          <w:szCs w:val="28"/>
          <w:lang w:val="en-US"/>
        </w:rPr>
        <w:t>j</w:t>
      </w:r>
      <w:r>
        <w:rPr>
          <w:rFonts w:ascii="Times New Roman" w:hAnsi="Times New Roman"/>
          <w:sz w:val="28"/>
          <w:szCs w:val="28"/>
        </w:rPr>
        <w:t>-ых компонентов вороха (фрагменты стеблей и обр</w:t>
      </w:r>
      <w:r>
        <w:rPr>
          <w:rFonts w:ascii="Times New Roman" w:hAnsi="Times New Roman"/>
          <w:sz w:val="28"/>
          <w:szCs w:val="28"/>
        </w:rPr>
        <w:t>у</w:t>
      </w:r>
      <w:r>
        <w:rPr>
          <w:rFonts w:ascii="Times New Roman" w:hAnsi="Times New Roman"/>
          <w:sz w:val="28"/>
          <w:szCs w:val="28"/>
        </w:rPr>
        <w:t>шенные семена) по первому решету решетного яруса с увеличением под</w:t>
      </w:r>
      <w:r>
        <w:rPr>
          <w:rFonts w:ascii="Times New Roman" w:hAnsi="Times New Roman"/>
          <w:sz w:val="28"/>
          <w:szCs w:val="28"/>
        </w:rPr>
        <w:t>а</w:t>
      </w:r>
      <w:r>
        <w:rPr>
          <w:rFonts w:ascii="Times New Roman" w:hAnsi="Times New Roman"/>
          <w:sz w:val="28"/>
          <w:szCs w:val="28"/>
        </w:rPr>
        <w:t>чи уменьшается с 0,13 до 0,081 и 0,086‒0,081 м/с соответственно, а по вт</w:t>
      </w:r>
      <w:r>
        <w:rPr>
          <w:rFonts w:ascii="Times New Roman" w:hAnsi="Times New Roman"/>
          <w:sz w:val="28"/>
          <w:szCs w:val="28"/>
        </w:rPr>
        <w:t>о</w:t>
      </w:r>
      <w:r>
        <w:rPr>
          <w:rFonts w:ascii="Times New Roman" w:hAnsi="Times New Roman"/>
          <w:sz w:val="28"/>
          <w:szCs w:val="28"/>
        </w:rPr>
        <w:t xml:space="preserve">рому (рисунок 6 </w:t>
      </w:r>
      <w:r w:rsidRPr="00CC1F3B">
        <w:rPr>
          <w:rFonts w:ascii="Times New Roman" w:hAnsi="Times New Roman"/>
          <w:i/>
          <w:sz w:val="28"/>
          <w:szCs w:val="28"/>
        </w:rPr>
        <w:t>б</w:t>
      </w:r>
      <w:r>
        <w:rPr>
          <w:rFonts w:ascii="Times New Roman" w:hAnsi="Times New Roman"/>
          <w:sz w:val="28"/>
          <w:szCs w:val="28"/>
        </w:rPr>
        <w:t>) остается для всех компонентов одинаковой и составл</w:t>
      </w:r>
      <w:r>
        <w:rPr>
          <w:rFonts w:ascii="Times New Roman" w:hAnsi="Times New Roman"/>
          <w:sz w:val="28"/>
          <w:szCs w:val="28"/>
        </w:rPr>
        <w:t>я</w:t>
      </w:r>
      <w:r>
        <w:rPr>
          <w:rFonts w:ascii="Times New Roman" w:hAnsi="Times New Roman"/>
          <w:sz w:val="28"/>
          <w:szCs w:val="28"/>
        </w:rPr>
        <w:t xml:space="preserve">ет 0,04‒0,05м/с. </w:t>
      </w:r>
    </w:p>
    <w:p w:rsidR="00121633" w:rsidRPr="002507B8" w:rsidRDefault="00121633" w:rsidP="00CC1F3B">
      <w:pPr>
        <w:spacing w:after="0" w:line="360" w:lineRule="auto"/>
        <w:ind w:firstLine="709"/>
        <w:contextualSpacing/>
        <w:jc w:val="both"/>
        <w:rPr>
          <w:rFonts w:ascii="Times New Roman" w:hAnsi="Times New Roman"/>
          <w:sz w:val="28"/>
          <w:szCs w:val="28"/>
        </w:rPr>
      </w:pPr>
      <w:r w:rsidRPr="002507B8">
        <w:rPr>
          <w:rFonts w:ascii="Times New Roman" w:hAnsi="Times New Roman"/>
          <w:sz w:val="28"/>
          <w:szCs w:val="28"/>
        </w:rPr>
        <w:t>Оценена статистическая значимость различий средних скоростей</w:t>
      </w:r>
      <w:r>
        <w:rPr>
          <w:rFonts w:ascii="Times New Roman" w:hAnsi="Times New Roman"/>
          <w:sz w:val="28"/>
          <w:szCs w:val="28"/>
        </w:rPr>
        <w:t xml:space="preserve"> п</w:t>
      </w:r>
      <w:r>
        <w:rPr>
          <w:rFonts w:ascii="Times New Roman" w:hAnsi="Times New Roman"/>
          <w:sz w:val="28"/>
          <w:szCs w:val="28"/>
        </w:rPr>
        <w:t>е</w:t>
      </w:r>
      <w:r>
        <w:rPr>
          <w:rFonts w:ascii="Times New Roman" w:hAnsi="Times New Roman"/>
          <w:sz w:val="28"/>
          <w:szCs w:val="28"/>
        </w:rPr>
        <w:t xml:space="preserve">ремещений </w:t>
      </w:r>
      <w:r>
        <w:rPr>
          <w:rFonts w:ascii="Times New Roman" w:hAnsi="Times New Roman"/>
          <w:sz w:val="28"/>
          <w:szCs w:val="28"/>
          <w:lang w:val="en-US"/>
        </w:rPr>
        <w:t>C</w:t>
      </w:r>
      <w:r w:rsidRPr="005372AF">
        <w:rPr>
          <w:rFonts w:ascii="Times New Roman" w:hAnsi="Times New Roman"/>
          <w:sz w:val="28"/>
          <w:szCs w:val="28"/>
          <w:vertAlign w:val="subscript"/>
        </w:rPr>
        <w:t>0</w:t>
      </w:r>
      <w:r w:rsidRPr="005372AF">
        <w:rPr>
          <w:rFonts w:ascii="Times New Roman" w:hAnsi="Times New Roman"/>
          <w:sz w:val="28"/>
          <w:szCs w:val="28"/>
          <w:vertAlign w:val="subscript"/>
          <w:lang w:val="en-US"/>
        </w:rPr>
        <w:t>j</w:t>
      </w:r>
      <w:r w:rsidRPr="002507B8">
        <w:rPr>
          <w:rFonts w:ascii="Times New Roman" w:hAnsi="Times New Roman"/>
          <w:sz w:val="28"/>
          <w:szCs w:val="28"/>
        </w:rPr>
        <w:t>, провед</w:t>
      </w:r>
      <w:r>
        <w:rPr>
          <w:rFonts w:ascii="Times New Roman" w:hAnsi="Times New Roman"/>
          <w:sz w:val="28"/>
          <w:szCs w:val="28"/>
        </w:rPr>
        <w:t>е</w:t>
      </w:r>
      <w:r w:rsidRPr="002507B8">
        <w:rPr>
          <w:rFonts w:ascii="Times New Roman" w:hAnsi="Times New Roman"/>
          <w:sz w:val="28"/>
          <w:szCs w:val="28"/>
        </w:rPr>
        <w:t xml:space="preserve">нная для каждого </w:t>
      </w:r>
      <w:r w:rsidRPr="005372AF">
        <w:rPr>
          <w:rFonts w:ascii="Times New Roman" w:hAnsi="Times New Roman"/>
          <w:sz w:val="28"/>
          <w:szCs w:val="28"/>
          <w:lang w:val="en-US"/>
        </w:rPr>
        <w:t>j</w:t>
      </w:r>
      <w:r w:rsidRPr="002507B8">
        <w:rPr>
          <w:rFonts w:ascii="Times New Roman" w:hAnsi="Times New Roman"/>
          <w:sz w:val="28"/>
          <w:szCs w:val="28"/>
        </w:rPr>
        <w:t>-го компонента семян по сравн</w:t>
      </w:r>
      <w:r w:rsidRPr="002507B8">
        <w:rPr>
          <w:rFonts w:ascii="Times New Roman" w:hAnsi="Times New Roman"/>
          <w:sz w:val="28"/>
          <w:szCs w:val="28"/>
        </w:rPr>
        <w:t>е</w:t>
      </w:r>
      <w:r w:rsidRPr="002507B8">
        <w:rPr>
          <w:rFonts w:ascii="Times New Roman" w:hAnsi="Times New Roman"/>
          <w:sz w:val="28"/>
          <w:szCs w:val="28"/>
        </w:rPr>
        <w:t>нию с самой большой</w:t>
      </w:r>
      <w:r>
        <w:rPr>
          <w:rFonts w:ascii="Times New Roman" w:hAnsi="Times New Roman"/>
          <w:sz w:val="28"/>
          <w:szCs w:val="28"/>
        </w:rPr>
        <w:t xml:space="preserve"> его фракцией компонента – </w:t>
      </w:r>
      <w:r w:rsidRPr="002507B8">
        <w:rPr>
          <w:rFonts w:ascii="Times New Roman" w:hAnsi="Times New Roman"/>
          <w:sz w:val="28"/>
          <w:szCs w:val="28"/>
        </w:rPr>
        <w:t xml:space="preserve">семена толщиной </w:t>
      </w:r>
      <w:r>
        <w:rPr>
          <w:rFonts w:ascii="Times New Roman" w:hAnsi="Times New Roman"/>
          <w:sz w:val="28"/>
          <w:szCs w:val="28"/>
        </w:rPr>
        <w:t xml:space="preserve">более </w:t>
      </w:r>
      <w:r w:rsidRPr="002507B8">
        <w:rPr>
          <w:rFonts w:ascii="Times New Roman" w:hAnsi="Times New Roman"/>
          <w:sz w:val="28"/>
          <w:szCs w:val="28"/>
        </w:rPr>
        <w:t>4,0</w:t>
      </w:r>
      <w:r>
        <w:rPr>
          <w:rFonts w:ascii="Times New Roman" w:hAnsi="Times New Roman"/>
          <w:sz w:val="28"/>
          <w:szCs w:val="28"/>
        </w:rPr>
        <w:t> </w:t>
      </w:r>
      <w:r w:rsidRPr="002507B8">
        <w:rPr>
          <w:rFonts w:ascii="Times New Roman" w:hAnsi="Times New Roman"/>
          <w:sz w:val="28"/>
          <w:szCs w:val="28"/>
        </w:rPr>
        <w:t>мм.</w:t>
      </w:r>
    </w:p>
    <w:p w:rsidR="00121633" w:rsidRDefault="00121633" w:rsidP="00CC1F3B">
      <w:pPr>
        <w:spacing w:after="0" w:line="360" w:lineRule="auto"/>
        <w:ind w:firstLine="709"/>
        <w:contextualSpacing/>
        <w:jc w:val="both"/>
        <w:rPr>
          <w:rFonts w:ascii="Times New Roman" w:hAnsi="Times New Roman"/>
          <w:sz w:val="28"/>
          <w:szCs w:val="28"/>
        </w:rPr>
      </w:pPr>
      <w:r w:rsidRPr="002507B8">
        <w:rPr>
          <w:rFonts w:ascii="Times New Roman" w:hAnsi="Times New Roman"/>
          <w:sz w:val="28"/>
          <w:szCs w:val="28"/>
        </w:rPr>
        <w:t xml:space="preserve">При наличии </w:t>
      </w:r>
      <w:r>
        <w:rPr>
          <w:rFonts w:ascii="Times New Roman" w:hAnsi="Times New Roman"/>
          <w:sz w:val="28"/>
          <w:szCs w:val="28"/>
        </w:rPr>
        <w:t>двух</w:t>
      </w:r>
      <w:r w:rsidRPr="002507B8">
        <w:rPr>
          <w:rFonts w:ascii="Times New Roman" w:hAnsi="Times New Roman"/>
          <w:sz w:val="28"/>
          <w:szCs w:val="28"/>
        </w:rPr>
        <w:t xml:space="preserve"> независимых выборок С</w:t>
      </w:r>
      <w:r w:rsidRPr="002507B8">
        <w:rPr>
          <w:rFonts w:ascii="Times New Roman" w:hAnsi="Times New Roman"/>
          <w:sz w:val="28"/>
          <w:szCs w:val="28"/>
          <w:vertAlign w:val="subscript"/>
        </w:rPr>
        <w:t>0</w:t>
      </w:r>
      <w:r w:rsidRPr="002507B8">
        <w:rPr>
          <w:rFonts w:ascii="Times New Roman" w:hAnsi="Times New Roman"/>
          <w:i/>
          <w:sz w:val="28"/>
          <w:szCs w:val="28"/>
          <w:vertAlign w:val="subscript"/>
          <w:lang w:val="en-US"/>
        </w:rPr>
        <w:t>j</w:t>
      </w:r>
      <w:r w:rsidRPr="002507B8">
        <w:rPr>
          <w:rFonts w:ascii="Times New Roman" w:hAnsi="Times New Roman"/>
          <w:sz w:val="28"/>
          <w:szCs w:val="28"/>
        </w:rPr>
        <w:t xml:space="preserve"> с объемом случайных величин </w:t>
      </w:r>
      <w:r w:rsidRPr="00FB7D45">
        <w:rPr>
          <w:rFonts w:ascii="Times New Roman" w:hAnsi="Times New Roman"/>
          <w:i/>
          <w:sz w:val="28"/>
          <w:szCs w:val="28"/>
          <w:lang w:val="en-US"/>
        </w:rPr>
        <w:t>n</w:t>
      </w:r>
      <w:r w:rsidRPr="00FB7D45">
        <w:rPr>
          <w:rFonts w:ascii="Times New Roman" w:hAnsi="Times New Roman"/>
          <w:sz w:val="28"/>
          <w:szCs w:val="28"/>
          <w:vertAlign w:val="subscript"/>
        </w:rPr>
        <w:t>1</w:t>
      </w:r>
      <w:r w:rsidRPr="00FB7D45">
        <w:rPr>
          <w:rFonts w:ascii="Times New Roman" w:hAnsi="Times New Roman"/>
          <w:sz w:val="28"/>
          <w:szCs w:val="28"/>
        </w:rPr>
        <w:t>=</w:t>
      </w:r>
      <w:r w:rsidRPr="00FB7D45">
        <w:rPr>
          <w:rFonts w:ascii="Times New Roman" w:hAnsi="Times New Roman"/>
          <w:i/>
          <w:sz w:val="28"/>
          <w:szCs w:val="28"/>
          <w:lang w:val="en-US"/>
        </w:rPr>
        <w:t>n</w:t>
      </w:r>
      <w:r w:rsidRPr="00FB7D45">
        <w:rPr>
          <w:rFonts w:ascii="Times New Roman" w:hAnsi="Times New Roman"/>
          <w:sz w:val="28"/>
          <w:szCs w:val="28"/>
          <w:vertAlign w:val="subscript"/>
        </w:rPr>
        <w:t>2</w:t>
      </w:r>
      <w:r w:rsidRPr="00FB7D45">
        <w:rPr>
          <w:rFonts w:ascii="Times New Roman" w:hAnsi="Times New Roman"/>
          <w:sz w:val="28"/>
          <w:szCs w:val="28"/>
        </w:rPr>
        <w:t>=4</w:t>
      </w:r>
      <w:r w:rsidRPr="002507B8">
        <w:rPr>
          <w:rFonts w:ascii="Times New Roman" w:hAnsi="Times New Roman"/>
          <w:sz w:val="28"/>
          <w:szCs w:val="28"/>
        </w:rPr>
        <w:t xml:space="preserve"> принята статистическая нуль-гипотеза о статистическом равенстве их математических ожиданий:</w:t>
      </w:r>
    </w:p>
    <w:p w:rsidR="00121633" w:rsidRPr="00FB7D45" w:rsidRDefault="00121633" w:rsidP="00FB7D45">
      <w:pPr>
        <w:spacing w:after="0" w:line="360" w:lineRule="auto"/>
        <w:contextualSpacing/>
        <w:jc w:val="right"/>
        <w:rPr>
          <w:rFonts w:ascii="Times New Roman" w:hAnsi="Times New Roman"/>
          <w:sz w:val="28"/>
          <w:szCs w:val="28"/>
        </w:rPr>
      </w:pPr>
      <w:r w:rsidRPr="00FB7D45">
        <w:rPr>
          <w:rFonts w:ascii="Times New Roman" w:hAnsi="Times New Roman"/>
          <w:position w:val="-24"/>
          <w:sz w:val="28"/>
          <w:szCs w:val="28"/>
          <w:lang w:val="en-US"/>
        </w:rPr>
        <w:object w:dxaOrig="3180" w:dyaOrig="540">
          <v:shape id="_x0000_i1042" type="#_x0000_t75" style="width:159pt;height:27pt" o:ole="">
            <v:imagedata r:id="rId30" o:title=""/>
          </v:shape>
          <o:OLEObject Type="Embed" ProgID="Equation.3" ShapeID="_x0000_i1042" DrawAspect="Content" ObjectID="_1560160480" r:id="rId31"/>
        </w:object>
      </w:r>
      <w:r>
        <w:rPr>
          <w:rFonts w:ascii="Times New Roman" w:hAnsi="Times New Roman"/>
          <w:sz w:val="28"/>
          <w:szCs w:val="28"/>
        </w:rPr>
        <w:t>.                                         (5)</w:t>
      </w:r>
    </w:p>
    <w:p w:rsidR="00121633" w:rsidRDefault="00121633" w:rsidP="002507B8">
      <w:pPr>
        <w:spacing w:after="0" w:line="360" w:lineRule="auto"/>
        <w:ind w:firstLine="709"/>
        <w:contextualSpacing/>
        <w:jc w:val="both"/>
        <w:rPr>
          <w:rFonts w:ascii="Times New Roman" w:hAnsi="Times New Roman"/>
          <w:sz w:val="28"/>
          <w:szCs w:val="28"/>
        </w:rPr>
      </w:pPr>
    </w:p>
    <w:p w:rsidR="00121633" w:rsidRPr="00FB7D45" w:rsidRDefault="00121633" w:rsidP="002507B8">
      <w:pPr>
        <w:spacing w:after="0" w:line="360" w:lineRule="auto"/>
        <w:ind w:firstLine="709"/>
        <w:contextualSpacing/>
        <w:jc w:val="both"/>
        <w:rPr>
          <w:rFonts w:ascii="Times New Roman" w:hAnsi="Times New Roman"/>
          <w:sz w:val="28"/>
          <w:szCs w:val="28"/>
        </w:rPr>
      </w:pPr>
      <w:r w:rsidRPr="00FB7D45">
        <w:rPr>
          <w:rFonts w:ascii="Times New Roman" w:hAnsi="Times New Roman"/>
          <w:sz w:val="28"/>
          <w:szCs w:val="28"/>
        </w:rPr>
        <w:t>Приняв гипотезу о нормальном законе распределения генеральных совокупностей сравниваемых выборок и об однородности дисперсий сра</w:t>
      </w:r>
      <w:r w:rsidRPr="00FB7D45">
        <w:rPr>
          <w:rFonts w:ascii="Times New Roman" w:hAnsi="Times New Roman"/>
          <w:sz w:val="28"/>
          <w:szCs w:val="28"/>
        </w:rPr>
        <w:t>в</w:t>
      </w:r>
      <w:r w:rsidRPr="00FB7D45">
        <w:rPr>
          <w:rFonts w:ascii="Times New Roman" w:hAnsi="Times New Roman"/>
          <w:sz w:val="28"/>
          <w:szCs w:val="28"/>
        </w:rPr>
        <w:t>ниваемых выборок случайных величин</w:t>
      </w:r>
      <w:r>
        <w:rPr>
          <w:rFonts w:ascii="Times New Roman" w:hAnsi="Times New Roman"/>
          <w:sz w:val="28"/>
          <w:szCs w:val="28"/>
        </w:rPr>
        <w:t xml:space="preserve"> </w:t>
      </w:r>
      <w:r w:rsidRPr="00FB7D45">
        <w:rPr>
          <w:rFonts w:ascii="Times New Roman" w:hAnsi="Times New Roman"/>
          <w:i/>
          <w:sz w:val="28"/>
          <w:szCs w:val="28"/>
          <w:lang w:val="en-US"/>
        </w:rPr>
        <w:t>C</w:t>
      </w:r>
      <w:r w:rsidRPr="00FB7D45">
        <w:rPr>
          <w:rFonts w:ascii="Times New Roman" w:hAnsi="Times New Roman"/>
          <w:i/>
          <w:sz w:val="28"/>
          <w:szCs w:val="28"/>
          <w:vertAlign w:val="subscript"/>
        </w:rPr>
        <w:t>0</w:t>
      </w:r>
      <w:r w:rsidRPr="00FB7D45">
        <w:rPr>
          <w:rFonts w:ascii="Times New Roman" w:hAnsi="Times New Roman"/>
          <w:i/>
          <w:sz w:val="28"/>
          <w:szCs w:val="28"/>
          <w:vertAlign w:val="subscript"/>
          <w:lang w:val="en-US"/>
        </w:rPr>
        <w:t>j</w:t>
      </w:r>
      <w:r w:rsidRPr="00FB7D45">
        <w:rPr>
          <w:rFonts w:ascii="Times New Roman" w:hAnsi="Times New Roman"/>
          <w:sz w:val="28"/>
          <w:szCs w:val="28"/>
        </w:rPr>
        <w:t xml:space="preserve"> для проверки нуль-гипотезы используем </w:t>
      </w:r>
      <w:r w:rsidRPr="00FB7D45">
        <w:rPr>
          <w:rFonts w:ascii="Times New Roman" w:hAnsi="Times New Roman"/>
          <w:i/>
          <w:sz w:val="28"/>
          <w:szCs w:val="28"/>
          <w:lang w:val="en-US"/>
        </w:rPr>
        <w:t>t</w:t>
      </w:r>
      <w:r w:rsidRPr="00FB7D45">
        <w:rPr>
          <w:rFonts w:ascii="Times New Roman" w:hAnsi="Times New Roman"/>
          <w:sz w:val="28"/>
          <w:szCs w:val="28"/>
        </w:rPr>
        <w:t>-критерий Стьюдента [</w:t>
      </w:r>
      <w:r>
        <w:rPr>
          <w:rFonts w:ascii="Times New Roman" w:hAnsi="Times New Roman"/>
          <w:sz w:val="28"/>
          <w:szCs w:val="28"/>
        </w:rPr>
        <w:t>2</w:t>
      </w:r>
      <w:r w:rsidRPr="00FB7D45">
        <w:rPr>
          <w:rFonts w:ascii="Times New Roman" w:hAnsi="Times New Roman"/>
          <w:sz w:val="28"/>
          <w:szCs w:val="28"/>
        </w:rPr>
        <w:t xml:space="preserve">], который подчиняется </w:t>
      </w:r>
      <w:bookmarkStart w:id="3" w:name="OLE_LINK2"/>
      <w:r w:rsidRPr="00FB7D45">
        <w:rPr>
          <w:rFonts w:ascii="Times New Roman" w:hAnsi="Times New Roman"/>
          <w:sz w:val="28"/>
          <w:szCs w:val="28"/>
          <w:lang w:val="en-US"/>
        </w:rPr>
        <w:t>t</w:t>
      </w:r>
      <w:bookmarkEnd w:id="3"/>
      <w:r w:rsidRPr="00FB7D45">
        <w:rPr>
          <w:rFonts w:ascii="Times New Roman" w:hAnsi="Times New Roman"/>
          <w:sz w:val="28"/>
          <w:szCs w:val="28"/>
        </w:rPr>
        <w:t>-распределению Стьюдента с</w:t>
      </w:r>
      <w:r>
        <w:rPr>
          <w:rFonts w:ascii="Times New Roman" w:hAnsi="Times New Roman"/>
          <w:sz w:val="28"/>
          <w:szCs w:val="28"/>
        </w:rPr>
        <w:t xml:space="preserve"> </w:t>
      </w:r>
      <w:r w:rsidRPr="00FB7D45">
        <w:rPr>
          <w:rFonts w:ascii="Times New Roman" w:hAnsi="Times New Roman"/>
          <w:i/>
          <w:sz w:val="28"/>
          <w:szCs w:val="28"/>
          <w:lang w:val="en-US"/>
        </w:rPr>
        <w:t>k</w:t>
      </w:r>
      <w:r w:rsidRPr="00FB7D45">
        <w:rPr>
          <w:rFonts w:ascii="Times New Roman" w:hAnsi="Times New Roman"/>
          <w:sz w:val="28"/>
          <w:szCs w:val="28"/>
        </w:rPr>
        <w:t>=</w:t>
      </w:r>
      <w:r w:rsidRPr="00FB7D45">
        <w:rPr>
          <w:rFonts w:ascii="Times New Roman" w:hAnsi="Times New Roman"/>
          <w:i/>
          <w:sz w:val="28"/>
          <w:szCs w:val="28"/>
          <w:lang w:val="en-US"/>
        </w:rPr>
        <w:t>n</w:t>
      </w:r>
      <w:r w:rsidRPr="00FB7D45">
        <w:rPr>
          <w:rFonts w:ascii="Times New Roman" w:hAnsi="Times New Roman"/>
          <w:sz w:val="28"/>
          <w:szCs w:val="28"/>
          <w:vertAlign w:val="subscript"/>
        </w:rPr>
        <w:t>1</w:t>
      </w:r>
      <w:r w:rsidRPr="00FB7D45">
        <w:rPr>
          <w:rFonts w:ascii="Times New Roman" w:hAnsi="Times New Roman"/>
          <w:sz w:val="28"/>
          <w:szCs w:val="28"/>
        </w:rPr>
        <w:t>+</w:t>
      </w:r>
      <w:r w:rsidRPr="00FB7D45">
        <w:rPr>
          <w:rFonts w:ascii="Times New Roman" w:hAnsi="Times New Roman"/>
          <w:i/>
          <w:sz w:val="28"/>
          <w:szCs w:val="28"/>
          <w:lang w:val="en-US"/>
        </w:rPr>
        <w:t>n</w:t>
      </w:r>
      <w:r w:rsidRPr="00FB7D45">
        <w:rPr>
          <w:rFonts w:ascii="Times New Roman" w:hAnsi="Times New Roman"/>
          <w:sz w:val="28"/>
          <w:szCs w:val="28"/>
          <w:vertAlign w:val="subscript"/>
        </w:rPr>
        <w:t>2</w:t>
      </w:r>
      <w:r>
        <w:rPr>
          <w:rFonts w:ascii="Times New Roman" w:hAnsi="Times New Roman"/>
          <w:sz w:val="28"/>
          <w:szCs w:val="28"/>
        </w:rPr>
        <w:t>‒</w:t>
      </w:r>
      <w:r w:rsidRPr="00FB7D45">
        <w:rPr>
          <w:rFonts w:ascii="Times New Roman" w:hAnsi="Times New Roman"/>
          <w:sz w:val="28"/>
          <w:szCs w:val="28"/>
        </w:rPr>
        <w:t>2 степенями свободы. Расчетная в</w:t>
      </w:r>
      <w:r w:rsidRPr="00FB7D45">
        <w:rPr>
          <w:rFonts w:ascii="Times New Roman" w:hAnsi="Times New Roman"/>
          <w:sz w:val="28"/>
          <w:szCs w:val="28"/>
        </w:rPr>
        <w:t>е</w:t>
      </w:r>
      <w:r w:rsidRPr="00FB7D45">
        <w:rPr>
          <w:rFonts w:ascii="Times New Roman" w:hAnsi="Times New Roman"/>
          <w:sz w:val="28"/>
          <w:szCs w:val="28"/>
        </w:rPr>
        <w:t xml:space="preserve">личина </w:t>
      </w:r>
      <w:r w:rsidRPr="00FB7D45">
        <w:rPr>
          <w:rFonts w:ascii="Times New Roman" w:hAnsi="Times New Roman"/>
          <w:i/>
          <w:sz w:val="28"/>
          <w:szCs w:val="28"/>
          <w:lang w:val="en-US"/>
        </w:rPr>
        <w:t>t</w:t>
      </w:r>
      <w:r w:rsidRPr="00FB7D45">
        <w:rPr>
          <w:rFonts w:ascii="Times New Roman" w:hAnsi="Times New Roman"/>
          <w:sz w:val="28"/>
          <w:szCs w:val="28"/>
          <w:vertAlign w:val="subscript"/>
        </w:rPr>
        <w:t>р</w:t>
      </w:r>
      <w:r w:rsidRPr="00FB7D45">
        <w:rPr>
          <w:rFonts w:ascii="Times New Roman" w:hAnsi="Times New Roman"/>
          <w:sz w:val="28"/>
          <w:szCs w:val="28"/>
        </w:rPr>
        <w:t xml:space="preserve"> определялась </w:t>
      </w:r>
      <w:r>
        <w:rPr>
          <w:rFonts w:ascii="Times New Roman" w:hAnsi="Times New Roman"/>
          <w:sz w:val="28"/>
          <w:szCs w:val="28"/>
        </w:rPr>
        <w:t>по</w:t>
      </w:r>
      <w:r w:rsidRPr="00FB7D45">
        <w:rPr>
          <w:rFonts w:ascii="Times New Roman" w:hAnsi="Times New Roman"/>
          <w:sz w:val="28"/>
          <w:szCs w:val="28"/>
        </w:rPr>
        <w:t xml:space="preserve"> выражени</w:t>
      </w:r>
      <w:r>
        <w:rPr>
          <w:rFonts w:ascii="Times New Roman" w:hAnsi="Times New Roman"/>
          <w:sz w:val="28"/>
          <w:szCs w:val="28"/>
        </w:rPr>
        <w:t>ю</w:t>
      </w:r>
      <w:r w:rsidRPr="00FB7D45">
        <w:rPr>
          <w:rFonts w:ascii="Times New Roman" w:hAnsi="Times New Roman"/>
          <w:sz w:val="28"/>
          <w:szCs w:val="28"/>
        </w:rPr>
        <w:t>:</w:t>
      </w:r>
    </w:p>
    <w:p w:rsidR="00121633" w:rsidRDefault="00121633" w:rsidP="002507B8">
      <w:pPr>
        <w:spacing w:after="0" w:line="360" w:lineRule="auto"/>
        <w:ind w:firstLine="709"/>
        <w:contextualSpacing/>
        <w:jc w:val="both"/>
        <w:rPr>
          <w:rFonts w:ascii="Times New Roman" w:hAnsi="Times New Roman"/>
          <w:sz w:val="28"/>
          <w:szCs w:val="28"/>
        </w:rPr>
      </w:pPr>
    </w:p>
    <w:p w:rsidR="00121633" w:rsidRDefault="00121633" w:rsidP="00CC1F3B">
      <w:pPr>
        <w:spacing w:after="0" w:line="360" w:lineRule="auto"/>
        <w:contextualSpacing/>
        <w:jc w:val="right"/>
        <w:rPr>
          <w:rFonts w:ascii="Times New Roman" w:hAnsi="Times New Roman"/>
          <w:sz w:val="28"/>
          <w:szCs w:val="28"/>
        </w:rPr>
      </w:pPr>
      <w:r w:rsidRPr="00FB7D45">
        <w:rPr>
          <w:rFonts w:ascii="Times New Roman" w:hAnsi="Times New Roman"/>
          <w:position w:val="-58"/>
          <w:sz w:val="28"/>
          <w:szCs w:val="28"/>
        </w:rPr>
        <w:object w:dxaOrig="6759" w:dyaOrig="1140">
          <v:shape id="_x0000_i1043" type="#_x0000_t75" style="width:337.8pt;height:57pt" o:ole="">
            <v:imagedata r:id="rId32" o:title=""/>
          </v:shape>
          <o:OLEObject Type="Embed" ProgID="Equation.3" ShapeID="_x0000_i1043" DrawAspect="Content" ObjectID="_1560160481" r:id="rId33"/>
        </w:object>
      </w:r>
      <w:r>
        <w:rPr>
          <w:rFonts w:ascii="Times New Roman" w:hAnsi="Times New Roman"/>
          <w:sz w:val="28"/>
          <w:szCs w:val="28"/>
        </w:rPr>
        <w:t>.               (6)</w:t>
      </w:r>
    </w:p>
    <w:p w:rsidR="00121633" w:rsidRPr="002507B8" w:rsidRDefault="00121633" w:rsidP="002507B8">
      <w:pPr>
        <w:spacing w:after="0" w:line="360" w:lineRule="auto"/>
        <w:ind w:firstLine="709"/>
        <w:contextualSpacing/>
        <w:jc w:val="both"/>
        <w:rPr>
          <w:rFonts w:ascii="Times New Roman" w:hAnsi="Times New Roman"/>
          <w:sz w:val="28"/>
          <w:szCs w:val="28"/>
        </w:rPr>
      </w:pPr>
    </w:p>
    <w:p w:rsidR="00121633" w:rsidRPr="002507B8" w:rsidRDefault="00121633" w:rsidP="002507B8">
      <w:pPr>
        <w:spacing w:after="0" w:line="360" w:lineRule="auto"/>
        <w:ind w:firstLine="709"/>
        <w:contextualSpacing/>
        <w:jc w:val="both"/>
        <w:rPr>
          <w:rFonts w:ascii="Times New Roman" w:hAnsi="Times New Roman"/>
          <w:sz w:val="28"/>
          <w:szCs w:val="28"/>
        </w:rPr>
      </w:pPr>
      <w:r w:rsidRPr="002507B8">
        <w:rPr>
          <w:rFonts w:ascii="Times New Roman" w:hAnsi="Times New Roman"/>
          <w:sz w:val="28"/>
          <w:szCs w:val="28"/>
        </w:rPr>
        <w:t>Табличное значение</w:t>
      </w:r>
      <w:r>
        <w:rPr>
          <w:rFonts w:ascii="Times New Roman" w:hAnsi="Times New Roman"/>
          <w:sz w:val="28"/>
          <w:szCs w:val="28"/>
        </w:rPr>
        <w:t xml:space="preserve"> </w:t>
      </w:r>
      <w:r w:rsidRPr="00FB7D45">
        <w:rPr>
          <w:rFonts w:ascii="Times New Roman" w:hAnsi="Times New Roman"/>
          <w:i/>
          <w:sz w:val="28"/>
          <w:szCs w:val="28"/>
          <w:lang w:val="en-US"/>
        </w:rPr>
        <w:t>t</w:t>
      </w:r>
      <w:r w:rsidRPr="00AA1CA6">
        <w:rPr>
          <w:rFonts w:ascii="Times New Roman" w:hAnsi="Times New Roman"/>
          <w:i/>
          <w:sz w:val="28"/>
          <w:szCs w:val="28"/>
          <w:vertAlign w:val="subscript"/>
          <w:lang w:val="en-US"/>
        </w:rPr>
        <w:t>m</w:t>
      </w:r>
      <w:r w:rsidRPr="002507B8">
        <w:rPr>
          <w:rFonts w:ascii="Times New Roman" w:hAnsi="Times New Roman"/>
          <w:sz w:val="28"/>
          <w:szCs w:val="28"/>
        </w:rPr>
        <w:t xml:space="preserve"> определялось для</w:t>
      </w:r>
      <w:r w:rsidRPr="00AA1CA6">
        <w:rPr>
          <w:rFonts w:ascii="Times New Roman" w:hAnsi="Times New Roman"/>
          <w:sz w:val="28"/>
          <w:szCs w:val="28"/>
        </w:rPr>
        <w:t xml:space="preserve"> </w:t>
      </w:r>
      <w:r w:rsidRPr="00FB7D45">
        <w:rPr>
          <w:rFonts w:ascii="Times New Roman" w:hAnsi="Times New Roman"/>
          <w:i/>
          <w:sz w:val="28"/>
          <w:szCs w:val="28"/>
          <w:lang w:val="en-US"/>
        </w:rPr>
        <w:t>k</w:t>
      </w:r>
      <w:r w:rsidRPr="00FB7D45">
        <w:rPr>
          <w:rFonts w:ascii="Times New Roman" w:hAnsi="Times New Roman"/>
          <w:sz w:val="28"/>
          <w:szCs w:val="28"/>
        </w:rPr>
        <w:t>=</w:t>
      </w:r>
      <w:r w:rsidRPr="00FB7D45">
        <w:rPr>
          <w:rFonts w:ascii="Times New Roman" w:hAnsi="Times New Roman"/>
          <w:i/>
          <w:sz w:val="28"/>
          <w:szCs w:val="28"/>
          <w:lang w:val="en-US"/>
        </w:rPr>
        <w:t>n</w:t>
      </w:r>
      <w:r w:rsidRPr="00FB7D45">
        <w:rPr>
          <w:rFonts w:ascii="Times New Roman" w:hAnsi="Times New Roman"/>
          <w:sz w:val="28"/>
          <w:szCs w:val="28"/>
          <w:vertAlign w:val="subscript"/>
        </w:rPr>
        <w:t>1</w:t>
      </w:r>
      <w:r w:rsidRPr="00FB7D45">
        <w:rPr>
          <w:rFonts w:ascii="Times New Roman" w:hAnsi="Times New Roman"/>
          <w:sz w:val="28"/>
          <w:szCs w:val="28"/>
        </w:rPr>
        <w:t>+</w:t>
      </w:r>
      <w:r w:rsidRPr="00FB7D45">
        <w:rPr>
          <w:rFonts w:ascii="Times New Roman" w:hAnsi="Times New Roman"/>
          <w:i/>
          <w:sz w:val="28"/>
          <w:szCs w:val="28"/>
          <w:lang w:val="en-US"/>
        </w:rPr>
        <w:t>n</w:t>
      </w:r>
      <w:r w:rsidRPr="00FB7D45">
        <w:rPr>
          <w:rFonts w:ascii="Times New Roman" w:hAnsi="Times New Roman"/>
          <w:sz w:val="28"/>
          <w:szCs w:val="28"/>
          <w:vertAlign w:val="subscript"/>
        </w:rPr>
        <w:t>2</w:t>
      </w:r>
      <w:r>
        <w:rPr>
          <w:rFonts w:ascii="Times New Roman" w:hAnsi="Times New Roman"/>
          <w:sz w:val="28"/>
          <w:szCs w:val="28"/>
        </w:rPr>
        <w:t>‒</w:t>
      </w:r>
      <w:r w:rsidRPr="00FB7D45">
        <w:rPr>
          <w:rFonts w:ascii="Times New Roman" w:hAnsi="Times New Roman"/>
          <w:sz w:val="28"/>
          <w:szCs w:val="28"/>
        </w:rPr>
        <w:t>2</w:t>
      </w:r>
      <w:r w:rsidRPr="00AA1CA6">
        <w:rPr>
          <w:rFonts w:ascii="Times New Roman" w:hAnsi="Times New Roman"/>
          <w:sz w:val="28"/>
          <w:szCs w:val="28"/>
        </w:rPr>
        <w:t>=4+4</w:t>
      </w:r>
      <w:r>
        <w:rPr>
          <w:rFonts w:ascii="Times New Roman" w:hAnsi="Times New Roman"/>
          <w:sz w:val="28"/>
          <w:szCs w:val="28"/>
        </w:rPr>
        <w:t>‒</w:t>
      </w:r>
      <w:r w:rsidRPr="00AA1CA6">
        <w:rPr>
          <w:rFonts w:ascii="Times New Roman" w:hAnsi="Times New Roman"/>
          <w:sz w:val="28"/>
          <w:szCs w:val="28"/>
        </w:rPr>
        <w:t>2=6</w:t>
      </w:r>
      <w:r w:rsidRPr="002507B8">
        <w:rPr>
          <w:rFonts w:ascii="Times New Roman" w:hAnsi="Times New Roman"/>
          <w:sz w:val="28"/>
          <w:szCs w:val="28"/>
        </w:rPr>
        <w:t xml:space="preserve"> и уро</w:t>
      </w:r>
      <w:r w:rsidRPr="002507B8">
        <w:rPr>
          <w:rFonts w:ascii="Times New Roman" w:hAnsi="Times New Roman"/>
          <w:sz w:val="28"/>
          <w:szCs w:val="28"/>
        </w:rPr>
        <w:t>в</w:t>
      </w:r>
      <w:r w:rsidRPr="002507B8">
        <w:rPr>
          <w:rFonts w:ascii="Times New Roman" w:hAnsi="Times New Roman"/>
          <w:sz w:val="28"/>
          <w:szCs w:val="28"/>
        </w:rPr>
        <w:t xml:space="preserve">ня значимости </w:t>
      </w:r>
      <w:r w:rsidRPr="00AA1CA6">
        <w:rPr>
          <w:rFonts w:ascii="Times New Roman" w:hAnsi="Times New Roman"/>
          <w:i/>
          <w:sz w:val="28"/>
          <w:szCs w:val="28"/>
        </w:rPr>
        <w:t>α</w:t>
      </w:r>
      <w:r w:rsidRPr="002507B8">
        <w:rPr>
          <w:rFonts w:ascii="Times New Roman" w:hAnsi="Times New Roman"/>
          <w:sz w:val="28"/>
          <w:szCs w:val="28"/>
        </w:rPr>
        <w:t xml:space="preserve"> = 0,05, </w:t>
      </w:r>
      <w:r w:rsidRPr="00FB7D45">
        <w:rPr>
          <w:rFonts w:ascii="Times New Roman" w:hAnsi="Times New Roman"/>
          <w:i/>
          <w:sz w:val="28"/>
          <w:szCs w:val="28"/>
          <w:lang w:val="en-US"/>
        </w:rPr>
        <w:t>t</w:t>
      </w:r>
      <w:r w:rsidRPr="00AA1CA6">
        <w:rPr>
          <w:rFonts w:ascii="Times New Roman" w:hAnsi="Times New Roman"/>
          <w:i/>
          <w:sz w:val="28"/>
          <w:szCs w:val="28"/>
          <w:vertAlign w:val="subscript"/>
          <w:lang w:val="en-US"/>
        </w:rPr>
        <w:t>m</w:t>
      </w:r>
      <w:r w:rsidRPr="002507B8">
        <w:rPr>
          <w:rFonts w:ascii="Times New Roman" w:hAnsi="Times New Roman"/>
          <w:sz w:val="28"/>
          <w:szCs w:val="28"/>
        </w:rPr>
        <w:t xml:space="preserve"> = 2,776 [</w:t>
      </w:r>
      <w:r>
        <w:rPr>
          <w:rFonts w:ascii="Times New Roman" w:hAnsi="Times New Roman"/>
          <w:sz w:val="28"/>
          <w:szCs w:val="28"/>
        </w:rPr>
        <w:t>2</w:t>
      </w:r>
      <w:r w:rsidRPr="002507B8">
        <w:rPr>
          <w:rFonts w:ascii="Times New Roman" w:hAnsi="Times New Roman"/>
          <w:sz w:val="28"/>
          <w:szCs w:val="28"/>
        </w:rPr>
        <w:t>].</w:t>
      </w:r>
    </w:p>
    <w:p w:rsidR="00121633" w:rsidRPr="002507B8" w:rsidRDefault="00121633" w:rsidP="002507B8">
      <w:pPr>
        <w:spacing w:after="0" w:line="360" w:lineRule="auto"/>
        <w:ind w:firstLine="709"/>
        <w:contextualSpacing/>
        <w:jc w:val="both"/>
        <w:rPr>
          <w:rFonts w:ascii="Times New Roman" w:hAnsi="Times New Roman"/>
          <w:sz w:val="28"/>
          <w:szCs w:val="28"/>
        </w:rPr>
      </w:pPr>
      <w:r w:rsidRPr="002507B8">
        <w:rPr>
          <w:rFonts w:ascii="Times New Roman" w:hAnsi="Times New Roman"/>
          <w:sz w:val="28"/>
          <w:szCs w:val="28"/>
        </w:rPr>
        <w:t>Оценена статистическая значимость различий величин</w:t>
      </w:r>
      <w:r w:rsidRPr="00AA1CA6">
        <w:rPr>
          <w:rFonts w:ascii="Times New Roman" w:hAnsi="Times New Roman"/>
          <w:sz w:val="28"/>
          <w:szCs w:val="28"/>
        </w:rPr>
        <w:t xml:space="preserve"> </w:t>
      </w:r>
      <w:r w:rsidRPr="00AA1CA6">
        <w:rPr>
          <w:rFonts w:ascii="Times New Roman" w:hAnsi="Times New Roman"/>
          <w:i/>
          <w:sz w:val="28"/>
          <w:szCs w:val="28"/>
          <w:lang w:val="en-US"/>
        </w:rPr>
        <w:t>C</w:t>
      </w:r>
      <w:r w:rsidRPr="00AA1CA6">
        <w:rPr>
          <w:rFonts w:ascii="Times New Roman" w:hAnsi="Times New Roman"/>
          <w:i/>
          <w:sz w:val="28"/>
          <w:szCs w:val="28"/>
          <w:vertAlign w:val="subscript"/>
        </w:rPr>
        <w:t>0</w:t>
      </w:r>
      <w:r w:rsidRPr="00AA1CA6">
        <w:rPr>
          <w:rFonts w:ascii="Times New Roman" w:hAnsi="Times New Roman"/>
          <w:i/>
          <w:sz w:val="28"/>
          <w:szCs w:val="28"/>
          <w:vertAlign w:val="subscript"/>
          <w:lang w:val="en-US"/>
        </w:rPr>
        <w:t>j</w:t>
      </w:r>
      <w:r w:rsidRPr="002507B8">
        <w:rPr>
          <w:rFonts w:ascii="Times New Roman" w:hAnsi="Times New Roman"/>
          <w:sz w:val="28"/>
          <w:szCs w:val="28"/>
        </w:rPr>
        <w:t xml:space="preserve"> на </w:t>
      </w:r>
      <w:r>
        <w:rPr>
          <w:rFonts w:ascii="Times New Roman" w:hAnsi="Times New Roman"/>
          <w:sz w:val="28"/>
          <w:szCs w:val="28"/>
        </w:rPr>
        <w:t>втор</w:t>
      </w:r>
      <w:r w:rsidRPr="002507B8">
        <w:rPr>
          <w:rFonts w:ascii="Times New Roman" w:hAnsi="Times New Roman"/>
          <w:sz w:val="28"/>
          <w:szCs w:val="28"/>
        </w:rPr>
        <w:t>ом решете решетного яруса и показано (таблица 1), что с 95%-ой доверител</w:t>
      </w:r>
      <w:r w:rsidRPr="002507B8">
        <w:rPr>
          <w:rFonts w:ascii="Times New Roman" w:hAnsi="Times New Roman"/>
          <w:sz w:val="28"/>
          <w:szCs w:val="28"/>
        </w:rPr>
        <w:t>ь</w:t>
      </w:r>
      <w:r w:rsidRPr="002507B8">
        <w:rPr>
          <w:rFonts w:ascii="Times New Roman" w:hAnsi="Times New Roman"/>
          <w:sz w:val="28"/>
          <w:szCs w:val="28"/>
        </w:rPr>
        <w:t>ной вероятностью нуль-гипотезу можно принять. Следовательно, велич</w:t>
      </w:r>
      <w:r w:rsidRPr="002507B8">
        <w:rPr>
          <w:rFonts w:ascii="Times New Roman" w:hAnsi="Times New Roman"/>
          <w:sz w:val="28"/>
          <w:szCs w:val="28"/>
        </w:rPr>
        <w:t>и</w:t>
      </w:r>
      <w:r w:rsidRPr="002507B8">
        <w:rPr>
          <w:rFonts w:ascii="Times New Roman" w:hAnsi="Times New Roman"/>
          <w:sz w:val="28"/>
          <w:szCs w:val="28"/>
        </w:rPr>
        <w:t xml:space="preserve">ны </w:t>
      </w:r>
      <w:r w:rsidRPr="00AA1CA6">
        <w:rPr>
          <w:rFonts w:ascii="Times New Roman" w:hAnsi="Times New Roman"/>
          <w:i/>
          <w:sz w:val="28"/>
          <w:szCs w:val="28"/>
          <w:lang w:val="en-US"/>
        </w:rPr>
        <w:t>C</w:t>
      </w:r>
      <w:r w:rsidRPr="00AA1CA6">
        <w:rPr>
          <w:rFonts w:ascii="Times New Roman" w:hAnsi="Times New Roman"/>
          <w:i/>
          <w:sz w:val="28"/>
          <w:szCs w:val="28"/>
          <w:vertAlign w:val="subscript"/>
        </w:rPr>
        <w:t>0</w:t>
      </w:r>
      <w:r w:rsidRPr="00AA1CA6">
        <w:rPr>
          <w:rFonts w:ascii="Times New Roman" w:hAnsi="Times New Roman"/>
          <w:i/>
          <w:sz w:val="28"/>
          <w:szCs w:val="28"/>
          <w:vertAlign w:val="subscript"/>
          <w:lang w:val="en-US"/>
        </w:rPr>
        <w:t>j</w:t>
      </w:r>
      <w:r>
        <w:rPr>
          <w:rFonts w:ascii="Times New Roman" w:hAnsi="Times New Roman"/>
          <w:sz w:val="28"/>
          <w:szCs w:val="28"/>
        </w:rPr>
        <w:t xml:space="preserve"> </w:t>
      </w:r>
      <w:r w:rsidRPr="002507B8">
        <w:rPr>
          <w:rFonts w:ascii="Times New Roman" w:hAnsi="Times New Roman"/>
          <w:sz w:val="28"/>
          <w:szCs w:val="28"/>
        </w:rPr>
        <w:t xml:space="preserve">для </w:t>
      </w:r>
      <w:r w:rsidRPr="002507B8">
        <w:rPr>
          <w:rFonts w:ascii="Times New Roman" w:hAnsi="Times New Roman"/>
          <w:i/>
          <w:sz w:val="28"/>
          <w:szCs w:val="28"/>
          <w:lang w:val="en-US"/>
        </w:rPr>
        <w:t>j</w:t>
      </w:r>
      <w:r w:rsidRPr="002507B8">
        <w:rPr>
          <w:rFonts w:ascii="Times New Roman" w:hAnsi="Times New Roman"/>
          <w:sz w:val="28"/>
          <w:szCs w:val="28"/>
        </w:rPr>
        <w:t xml:space="preserve">-ых компонентов на </w:t>
      </w:r>
      <w:r>
        <w:rPr>
          <w:rFonts w:ascii="Times New Roman" w:hAnsi="Times New Roman"/>
          <w:sz w:val="28"/>
          <w:szCs w:val="28"/>
        </w:rPr>
        <w:t>данном</w:t>
      </w:r>
      <w:r w:rsidRPr="002507B8">
        <w:rPr>
          <w:rFonts w:ascii="Times New Roman" w:hAnsi="Times New Roman"/>
          <w:sz w:val="28"/>
          <w:szCs w:val="28"/>
        </w:rPr>
        <w:t xml:space="preserve"> решете принадлежат одной выбо</w:t>
      </w:r>
      <w:r w:rsidRPr="002507B8">
        <w:rPr>
          <w:rFonts w:ascii="Times New Roman" w:hAnsi="Times New Roman"/>
          <w:sz w:val="28"/>
          <w:szCs w:val="28"/>
        </w:rPr>
        <w:t>р</w:t>
      </w:r>
      <w:r w:rsidRPr="002507B8">
        <w:rPr>
          <w:rFonts w:ascii="Times New Roman" w:hAnsi="Times New Roman"/>
          <w:sz w:val="28"/>
          <w:szCs w:val="28"/>
        </w:rPr>
        <w:t>ке случайных величин</w:t>
      </w:r>
      <w:r>
        <w:rPr>
          <w:rFonts w:ascii="Times New Roman" w:hAnsi="Times New Roman"/>
          <w:sz w:val="28"/>
          <w:szCs w:val="28"/>
        </w:rPr>
        <w:t xml:space="preserve"> </w:t>
      </w:r>
      <w:r w:rsidRPr="002507B8">
        <w:rPr>
          <w:rFonts w:ascii="Times New Roman" w:hAnsi="Times New Roman"/>
          <w:sz w:val="28"/>
          <w:szCs w:val="28"/>
        </w:rPr>
        <w:t>и не имеют статистически значимых различий.</w:t>
      </w:r>
      <w:r>
        <w:rPr>
          <w:rFonts w:ascii="Times New Roman" w:hAnsi="Times New Roman"/>
          <w:sz w:val="28"/>
          <w:szCs w:val="28"/>
        </w:rPr>
        <w:t xml:space="preserve"> </w:t>
      </w:r>
    </w:p>
    <w:p w:rsidR="00121633" w:rsidRDefault="00121633" w:rsidP="00AA1CA6">
      <w:pPr>
        <w:spacing w:after="0" w:line="360" w:lineRule="auto"/>
        <w:contextualSpacing/>
        <w:jc w:val="both"/>
        <w:rPr>
          <w:rFonts w:ascii="Times New Roman" w:hAnsi="Times New Roman"/>
          <w:b/>
          <w:sz w:val="28"/>
          <w:szCs w:val="28"/>
        </w:rPr>
      </w:pPr>
    </w:p>
    <w:p w:rsidR="00121633" w:rsidRDefault="00121633" w:rsidP="00AA1CA6">
      <w:pPr>
        <w:spacing w:after="0" w:line="360" w:lineRule="auto"/>
        <w:contextualSpacing/>
        <w:jc w:val="both"/>
        <w:rPr>
          <w:rFonts w:ascii="Times New Roman" w:hAnsi="Times New Roman"/>
          <w:b/>
          <w:sz w:val="28"/>
          <w:szCs w:val="28"/>
        </w:rPr>
      </w:pPr>
    </w:p>
    <w:p w:rsidR="00121633" w:rsidRDefault="00121633" w:rsidP="00AA1CA6">
      <w:pPr>
        <w:spacing w:after="0" w:line="360" w:lineRule="auto"/>
        <w:contextualSpacing/>
        <w:jc w:val="both"/>
        <w:rPr>
          <w:rFonts w:ascii="Times New Roman" w:hAnsi="Times New Roman"/>
          <w:b/>
          <w:sz w:val="28"/>
          <w:szCs w:val="28"/>
        </w:rPr>
      </w:pPr>
    </w:p>
    <w:p w:rsidR="00121633" w:rsidRDefault="00121633" w:rsidP="00AA1CA6">
      <w:pPr>
        <w:spacing w:after="0" w:line="360" w:lineRule="auto"/>
        <w:contextualSpacing/>
        <w:jc w:val="both"/>
        <w:rPr>
          <w:rFonts w:ascii="Times New Roman" w:hAnsi="Times New Roman"/>
          <w:b/>
          <w:sz w:val="28"/>
          <w:szCs w:val="28"/>
        </w:rPr>
      </w:pPr>
    </w:p>
    <w:p w:rsidR="00121633" w:rsidRDefault="00121633" w:rsidP="00AA1CA6">
      <w:pPr>
        <w:spacing w:after="0" w:line="360" w:lineRule="auto"/>
        <w:contextualSpacing/>
        <w:jc w:val="both"/>
        <w:rPr>
          <w:rFonts w:ascii="Times New Roman" w:hAnsi="Times New Roman"/>
          <w:b/>
          <w:sz w:val="28"/>
          <w:szCs w:val="28"/>
        </w:rPr>
      </w:pPr>
    </w:p>
    <w:p w:rsidR="00121633" w:rsidRDefault="00121633" w:rsidP="00AA1CA6">
      <w:pPr>
        <w:spacing w:after="0" w:line="360" w:lineRule="auto"/>
        <w:contextualSpacing/>
        <w:jc w:val="both"/>
        <w:rPr>
          <w:rFonts w:ascii="Times New Roman" w:hAnsi="Times New Roman"/>
          <w:b/>
          <w:sz w:val="28"/>
          <w:szCs w:val="28"/>
        </w:rPr>
      </w:pPr>
    </w:p>
    <w:p w:rsidR="00121633" w:rsidRDefault="00121633" w:rsidP="00AA1CA6">
      <w:pPr>
        <w:spacing w:after="0" w:line="360" w:lineRule="auto"/>
        <w:contextualSpacing/>
        <w:jc w:val="both"/>
        <w:rPr>
          <w:rFonts w:ascii="Times New Roman" w:hAnsi="Times New Roman"/>
          <w:b/>
          <w:sz w:val="28"/>
          <w:szCs w:val="28"/>
        </w:rPr>
      </w:pPr>
    </w:p>
    <w:p w:rsidR="00121633" w:rsidRDefault="00121633" w:rsidP="00AA1CA6">
      <w:pPr>
        <w:spacing w:after="0" w:line="360" w:lineRule="auto"/>
        <w:contextualSpacing/>
        <w:jc w:val="both"/>
        <w:rPr>
          <w:rFonts w:ascii="Times New Roman" w:hAnsi="Times New Roman"/>
          <w:b/>
          <w:sz w:val="28"/>
          <w:szCs w:val="28"/>
        </w:rPr>
        <w:sectPr w:rsidR="00121633" w:rsidSect="00ED7326">
          <w:headerReference w:type="even" r:id="rId34"/>
          <w:headerReference w:type="default" r:id="rId35"/>
          <w:footerReference w:type="default" r:id="rId36"/>
          <w:pgSz w:w="11907" w:h="16840" w:code="9"/>
          <w:pgMar w:top="1560" w:right="1418" w:bottom="1418" w:left="1418" w:header="709" w:footer="709" w:gutter="0"/>
          <w:cols w:space="708"/>
          <w:docGrid w:linePitch="360"/>
        </w:sectPr>
      </w:pPr>
    </w:p>
    <w:p w:rsidR="00121633" w:rsidRDefault="00121633" w:rsidP="00AA1CA6">
      <w:pPr>
        <w:spacing w:after="0" w:line="360" w:lineRule="auto"/>
        <w:contextualSpacing/>
        <w:jc w:val="both"/>
        <w:rPr>
          <w:rFonts w:ascii="Times New Roman" w:hAnsi="Times New Roman"/>
          <w:sz w:val="28"/>
          <w:szCs w:val="28"/>
        </w:rPr>
      </w:pPr>
      <w:r w:rsidRPr="002507B8">
        <w:rPr>
          <w:rFonts w:ascii="Times New Roman" w:hAnsi="Times New Roman"/>
          <w:sz w:val="28"/>
          <w:szCs w:val="28"/>
        </w:rPr>
        <w:t xml:space="preserve">Таблица 1 – Сравнительная оценка средних скоростей перемещения центров масс компонентов </w:t>
      </w:r>
      <w:r>
        <w:rPr>
          <w:rFonts w:ascii="Times New Roman" w:hAnsi="Times New Roman"/>
          <w:sz w:val="28"/>
          <w:szCs w:val="28"/>
        </w:rPr>
        <w:t xml:space="preserve">вороха </w:t>
      </w:r>
      <w:r w:rsidRPr="002507B8">
        <w:rPr>
          <w:rFonts w:ascii="Times New Roman" w:hAnsi="Times New Roman"/>
          <w:sz w:val="28"/>
          <w:szCs w:val="28"/>
        </w:rPr>
        <w:t>семян по</w:t>
      </w:r>
      <w:r w:rsidRPr="002507B8">
        <w:rPr>
          <w:rFonts w:ascii="Times New Roman" w:hAnsi="Times New Roman"/>
          <w:sz w:val="28"/>
          <w:szCs w:val="28"/>
        </w:rPr>
        <w:t>д</w:t>
      </w:r>
      <w:r w:rsidRPr="002507B8">
        <w:rPr>
          <w:rFonts w:ascii="Times New Roman" w:hAnsi="Times New Roman"/>
          <w:sz w:val="28"/>
          <w:szCs w:val="28"/>
        </w:rPr>
        <w:t xml:space="preserve">солнечника </w:t>
      </w:r>
      <w:r w:rsidRPr="007D0095">
        <w:rPr>
          <w:rFonts w:ascii="Times New Roman" w:hAnsi="Times New Roman"/>
          <w:sz w:val="28"/>
          <w:szCs w:val="28"/>
        </w:rPr>
        <w:t>по второму решету</w:t>
      </w:r>
      <w:r w:rsidRPr="002507B8">
        <w:rPr>
          <w:rFonts w:ascii="Times New Roman" w:hAnsi="Times New Roman"/>
          <w:sz w:val="28"/>
          <w:szCs w:val="28"/>
        </w:rPr>
        <w:t xml:space="preserve"> решетного яруса</w:t>
      </w:r>
    </w:p>
    <w:tbl>
      <w:tblPr>
        <w:tblW w:w="49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42"/>
        <w:gridCol w:w="945"/>
        <w:gridCol w:w="956"/>
        <w:gridCol w:w="942"/>
        <w:gridCol w:w="945"/>
        <w:gridCol w:w="1064"/>
        <w:gridCol w:w="984"/>
        <w:gridCol w:w="993"/>
        <w:gridCol w:w="996"/>
        <w:gridCol w:w="990"/>
        <w:gridCol w:w="990"/>
        <w:gridCol w:w="851"/>
        <w:gridCol w:w="843"/>
        <w:gridCol w:w="851"/>
        <w:gridCol w:w="851"/>
      </w:tblGrid>
      <w:tr w:rsidR="00121633" w:rsidRPr="00687D5C" w:rsidTr="00687D5C">
        <w:trPr>
          <w:trHeight w:val="487"/>
        </w:trPr>
        <w:tc>
          <w:tcPr>
            <w:tcW w:w="333" w:type="pct"/>
            <w:vMerge w:val="restart"/>
          </w:tcPr>
          <w:p w:rsidR="00121633" w:rsidRPr="00687D5C" w:rsidRDefault="00121633" w:rsidP="00687D5C">
            <w:pPr>
              <w:spacing w:after="0" w:line="240" w:lineRule="auto"/>
              <w:contextualSpacing/>
              <w:jc w:val="both"/>
              <w:rPr>
                <w:rFonts w:cs="Calibri"/>
              </w:rPr>
            </w:pPr>
            <w:r w:rsidRPr="00687D5C">
              <w:rPr>
                <w:rFonts w:cs="Calibri"/>
              </w:rPr>
              <w:t>Подача семян на ярус решет, кг/(м</w:t>
            </w:r>
            <w:r w:rsidRPr="00687D5C">
              <w:rPr>
                <w:rFonts w:ascii="Times New Roman" w:hAnsi="Times New Roman"/>
              </w:rPr>
              <w:t>∙</w:t>
            </w:r>
            <w:r w:rsidRPr="00687D5C">
              <w:rPr>
                <w:rFonts w:cs="Calibri"/>
              </w:rPr>
              <w:t>с)</w:t>
            </w:r>
          </w:p>
        </w:tc>
        <w:tc>
          <w:tcPr>
            <w:tcW w:w="3466" w:type="pct"/>
            <w:gridSpan w:val="10"/>
            <w:tcBorders>
              <w:bottom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Средние скорости С</w:t>
            </w:r>
            <w:r w:rsidRPr="00687D5C">
              <w:rPr>
                <w:rFonts w:cs="Calibri"/>
                <w:vertAlign w:val="subscript"/>
              </w:rPr>
              <w:t>0</w:t>
            </w:r>
            <w:r w:rsidRPr="00687D5C">
              <w:rPr>
                <w:rFonts w:cs="Calibri"/>
                <w:vertAlign w:val="subscript"/>
                <w:lang w:val="en-US"/>
              </w:rPr>
              <w:t>j</w:t>
            </w:r>
            <w:r w:rsidRPr="00687D5C">
              <w:rPr>
                <w:rFonts w:cs="Calibri"/>
              </w:rPr>
              <w:t xml:space="preserve"> перемещения центров масс компонентов, м/с</w:t>
            </w:r>
          </w:p>
        </w:tc>
        <w:tc>
          <w:tcPr>
            <w:tcW w:w="1201" w:type="pct"/>
            <w:gridSpan w:val="4"/>
            <w:vMerge w:val="restart"/>
            <w:vAlign w:val="center"/>
          </w:tcPr>
          <w:p w:rsidR="00121633" w:rsidRPr="00687D5C" w:rsidRDefault="00121633" w:rsidP="00687D5C">
            <w:pPr>
              <w:spacing w:after="0" w:line="240" w:lineRule="auto"/>
              <w:contextualSpacing/>
              <w:jc w:val="center"/>
              <w:rPr>
                <w:rFonts w:cs="Calibri"/>
              </w:rPr>
            </w:pPr>
            <w:r w:rsidRPr="00687D5C">
              <w:rPr>
                <w:rFonts w:cs="Calibri"/>
              </w:rPr>
              <w:t xml:space="preserve">Расчетные величины </w:t>
            </w:r>
            <w:r w:rsidRPr="00687D5C">
              <w:rPr>
                <w:rFonts w:cs="Calibri"/>
                <w:lang w:val="en-US"/>
              </w:rPr>
              <w:t>t</w:t>
            </w:r>
            <w:r w:rsidRPr="00687D5C">
              <w:rPr>
                <w:rFonts w:cs="Calibri"/>
              </w:rPr>
              <w:t xml:space="preserve">-критерия Стьюдента для сравниваемых      </w:t>
            </w:r>
            <w:r w:rsidRPr="00687D5C">
              <w:rPr>
                <w:rFonts w:cs="Calibri"/>
                <w:lang w:val="en-US"/>
              </w:rPr>
              <w:t>j</w:t>
            </w:r>
            <w:r w:rsidRPr="00687D5C">
              <w:rPr>
                <w:rFonts w:cs="Calibri"/>
              </w:rPr>
              <w:t>-ых компонентов</w:t>
            </w:r>
          </w:p>
        </w:tc>
      </w:tr>
      <w:tr w:rsidR="00121633" w:rsidRPr="00687D5C" w:rsidTr="00687D5C">
        <w:trPr>
          <w:trHeight w:val="300"/>
        </w:trPr>
        <w:tc>
          <w:tcPr>
            <w:tcW w:w="333" w:type="pct"/>
            <w:vMerge/>
          </w:tcPr>
          <w:p w:rsidR="00121633" w:rsidRPr="00687D5C" w:rsidRDefault="00121633" w:rsidP="00687D5C">
            <w:pPr>
              <w:spacing w:after="0" w:line="240" w:lineRule="auto"/>
              <w:contextualSpacing/>
              <w:jc w:val="both"/>
              <w:rPr>
                <w:rFonts w:cs="Calibri"/>
              </w:rPr>
            </w:pPr>
          </w:p>
        </w:tc>
        <w:tc>
          <w:tcPr>
            <w:tcW w:w="672" w:type="pct"/>
            <w:gridSpan w:val="2"/>
            <w:vMerge w:val="restar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Фрагменты</w:t>
            </w:r>
          </w:p>
          <w:p w:rsidR="00121633" w:rsidRPr="00687D5C" w:rsidRDefault="00121633" w:rsidP="00687D5C">
            <w:pPr>
              <w:spacing w:after="0" w:line="240" w:lineRule="auto"/>
              <w:contextualSpacing/>
              <w:jc w:val="center"/>
              <w:rPr>
                <w:rFonts w:cs="Calibri"/>
              </w:rPr>
            </w:pPr>
            <w:r w:rsidRPr="00687D5C">
              <w:rPr>
                <w:rFonts w:cs="Calibri"/>
              </w:rPr>
              <w:t xml:space="preserve"> стеблей</w:t>
            </w:r>
          </w:p>
        </w:tc>
        <w:tc>
          <w:tcPr>
            <w:tcW w:w="667" w:type="pct"/>
            <w:gridSpan w:val="2"/>
            <w:vMerge w:val="restar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Обрушенные</w:t>
            </w:r>
          </w:p>
          <w:p w:rsidR="00121633" w:rsidRPr="00687D5C" w:rsidRDefault="00121633" w:rsidP="00687D5C">
            <w:pPr>
              <w:spacing w:after="0" w:line="240" w:lineRule="auto"/>
              <w:contextualSpacing/>
              <w:jc w:val="center"/>
              <w:rPr>
                <w:rFonts w:cs="Calibri"/>
              </w:rPr>
            </w:pPr>
            <w:r w:rsidRPr="00687D5C">
              <w:rPr>
                <w:rFonts w:cs="Calibri"/>
              </w:rPr>
              <w:t xml:space="preserve"> семена</w:t>
            </w:r>
          </w:p>
        </w:tc>
        <w:tc>
          <w:tcPr>
            <w:tcW w:w="2127" w:type="pct"/>
            <w:gridSpan w:val="6"/>
            <w:tcBorders>
              <w:top w:val="single" w:sz="4" w:space="0" w:color="auto"/>
              <w:bottom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Семена толщиной, мм</w:t>
            </w:r>
          </w:p>
        </w:tc>
        <w:tc>
          <w:tcPr>
            <w:tcW w:w="1201" w:type="pct"/>
            <w:gridSpan w:val="4"/>
            <w:vMerge/>
          </w:tcPr>
          <w:p w:rsidR="00121633" w:rsidRPr="00687D5C" w:rsidRDefault="00121633" w:rsidP="00687D5C">
            <w:pPr>
              <w:spacing w:after="0" w:line="240" w:lineRule="auto"/>
              <w:contextualSpacing/>
              <w:jc w:val="both"/>
              <w:rPr>
                <w:rFonts w:cs="Calibri"/>
              </w:rPr>
            </w:pPr>
          </w:p>
        </w:tc>
      </w:tr>
      <w:tr w:rsidR="00121633" w:rsidRPr="00687D5C" w:rsidTr="00687D5C">
        <w:trPr>
          <w:trHeight w:val="271"/>
        </w:trPr>
        <w:tc>
          <w:tcPr>
            <w:tcW w:w="333" w:type="pct"/>
            <w:vMerge/>
          </w:tcPr>
          <w:p w:rsidR="00121633" w:rsidRPr="00687D5C" w:rsidRDefault="00121633" w:rsidP="00687D5C">
            <w:pPr>
              <w:spacing w:after="0" w:line="240" w:lineRule="auto"/>
              <w:contextualSpacing/>
              <w:jc w:val="both"/>
              <w:rPr>
                <w:rFonts w:cs="Calibri"/>
              </w:rPr>
            </w:pPr>
          </w:p>
        </w:tc>
        <w:tc>
          <w:tcPr>
            <w:tcW w:w="672" w:type="pct"/>
            <w:gridSpan w:val="2"/>
            <w:vMerge/>
            <w:tcBorders>
              <w:bottom w:val="single" w:sz="4" w:space="0" w:color="auto"/>
            </w:tcBorders>
          </w:tcPr>
          <w:p w:rsidR="00121633" w:rsidRPr="00687D5C" w:rsidRDefault="00121633" w:rsidP="00687D5C">
            <w:pPr>
              <w:spacing w:after="0" w:line="240" w:lineRule="auto"/>
              <w:contextualSpacing/>
              <w:jc w:val="center"/>
              <w:rPr>
                <w:rFonts w:cs="Calibri"/>
              </w:rPr>
            </w:pPr>
          </w:p>
        </w:tc>
        <w:tc>
          <w:tcPr>
            <w:tcW w:w="667" w:type="pct"/>
            <w:gridSpan w:val="2"/>
            <w:vMerge/>
            <w:tcBorders>
              <w:bottom w:val="single" w:sz="4" w:space="0" w:color="auto"/>
            </w:tcBorders>
          </w:tcPr>
          <w:p w:rsidR="00121633" w:rsidRPr="00687D5C" w:rsidRDefault="00121633" w:rsidP="00687D5C">
            <w:pPr>
              <w:spacing w:after="0" w:line="240" w:lineRule="auto"/>
              <w:contextualSpacing/>
              <w:jc w:val="center"/>
              <w:rPr>
                <w:rFonts w:cs="Calibri"/>
              </w:rPr>
            </w:pPr>
          </w:p>
        </w:tc>
        <w:tc>
          <w:tcPr>
            <w:tcW w:w="724" w:type="pct"/>
            <w:gridSpan w:val="2"/>
            <w:tcBorders>
              <w:top w:val="single" w:sz="4" w:space="0" w:color="auto"/>
              <w:bottom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3,2-3,6</w:t>
            </w:r>
          </w:p>
        </w:tc>
        <w:tc>
          <w:tcPr>
            <w:tcW w:w="703" w:type="pct"/>
            <w:gridSpan w:val="2"/>
            <w:tcBorders>
              <w:top w:val="single" w:sz="4" w:space="0" w:color="auto"/>
              <w:bottom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3,6-4,0</w:t>
            </w:r>
          </w:p>
        </w:tc>
        <w:tc>
          <w:tcPr>
            <w:tcW w:w="700" w:type="pct"/>
            <w:gridSpan w:val="2"/>
            <w:tcBorders>
              <w:top w:val="single" w:sz="4" w:space="0" w:color="auto"/>
              <w:bottom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более 4,0</w:t>
            </w:r>
          </w:p>
        </w:tc>
        <w:tc>
          <w:tcPr>
            <w:tcW w:w="1201" w:type="pct"/>
            <w:gridSpan w:val="4"/>
            <w:vMerge/>
            <w:tcBorders>
              <w:bottom w:val="single" w:sz="4" w:space="0" w:color="auto"/>
            </w:tcBorders>
          </w:tcPr>
          <w:p w:rsidR="00121633" w:rsidRPr="00687D5C" w:rsidRDefault="00121633" w:rsidP="00687D5C">
            <w:pPr>
              <w:spacing w:after="0" w:line="240" w:lineRule="auto"/>
              <w:contextualSpacing/>
              <w:jc w:val="both"/>
              <w:rPr>
                <w:rFonts w:cs="Calibri"/>
              </w:rPr>
            </w:pPr>
          </w:p>
        </w:tc>
      </w:tr>
      <w:tr w:rsidR="00121633" w:rsidRPr="00687D5C" w:rsidTr="00687D5C">
        <w:trPr>
          <w:trHeight w:val="450"/>
        </w:trPr>
        <w:tc>
          <w:tcPr>
            <w:tcW w:w="333" w:type="pct"/>
            <w:vMerge/>
          </w:tcPr>
          <w:p w:rsidR="00121633" w:rsidRPr="00687D5C" w:rsidRDefault="00121633" w:rsidP="00687D5C">
            <w:pPr>
              <w:spacing w:after="0" w:line="240" w:lineRule="auto"/>
              <w:contextualSpacing/>
              <w:jc w:val="both"/>
              <w:rPr>
                <w:rFonts w:cs="Calibri"/>
              </w:rPr>
            </w:pPr>
          </w:p>
        </w:tc>
        <w:tc>
          <w:tcPr>
            <w:tcW w:w="334" w:type="pct"/>
            <w:vMerge w:val="restart"/>
            <w:tcBorders>
              <w:top w:val="single" w:sz="4" w:space="0" w:color="auto"/>
              <w:right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position w:val="-18"/>
              </w:rPr>
              <w:object w:dxaOrig="360" w:dyaOrig="440">
                <v:shape id="_x0000_i1044" type="#_x0000_t75" style="width:17.4pt;height:21.6pt" o:ole="">
                  <v:imagedata r:id="rId37" o:title=""/>
                </v:shape>
                <o:OLEObject Type="Embed" ProgID="Equation.3" ShapeID="_x0000_i1044" DrawAspect="Content" ObjectID="_1560160482" r:id="rId38"/>
              </w:object>
            </w:r>
          </w:p>
        </w:tc>
        <w:tc>
          <w:tcPr>
            <w:tcW w:w="338" w:type="pct"/>
            <w:vMerge w:val="restart"/>
            <w:tcBorders>
              <w:top w:val="single" w:sz="4" w:space="0" w:color="auto"/>
              <w:left w:val="single" w:sz="4" w:space="0" w:color="auto"/>
            </w:tcBorders>
          </w:tcPr>
          <w:p w:rsidR="00121633" w:rsidRPr="00687D5C" w:rsidRDefault="00121633" w:rsidP="00687D5C">
            <w:pPr>
              <w:spacing w:after="0" w:line="240" w:lineRule="auto"/>
              <w:contextualSpacing/>
              <w:jc w:val="center"/>
              <w:rPr>
                <w:rFonts w:cs="Calibri"/>
              </w:rPr>
            </w:pPr>
            <w:r>
              <w:pict>
                <v:shape id="_x0000_i1045" type="#_x0000_t75" style="width:20.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5202D&quot;/&gt;&lt;wsp:rsid wsp:val=&quot;000010E8&quot;/&gt;&lt;wsp:rsid wsp:val=&quot;0003597D&quot;/&gt;&lt;wsp:rsid wsp:val=&quot;00051385&quot;/&gt;&lt;wsp:rsid wsp:val=&quot;00064F57&quot;/&gt;&lt;wsp:rsid wsp:val=&quot;000664FF&quot;/&gt;&lt;wsp:rsid wsp:val=&quot;00067E1E&quot;/&gt;&lt;wsp:rsid wsp:val=&quot;00082541&quot;/&gt;&lt;wsp:rsid wsp:val=&quot;00085964&quot;/&gt;&lt;wsp:rsid wsp:val=&quot;000C736F&quot;/&gt;&lt;wsp:rsid wsp:val=&quot;000C764E&quot;/&gt;&lt;wsp:rsid wsp:val=&quot;001346BD&quot;/&gt;&lt;wsp:rsid wsp:val=&quot;00146715&quot;/&gt;&lt;wsp:rsid wsp:val=&quot;00156158&quot;/&gt;&lt;wsp:rsid wsp:val=&quot;00162C40&quot;/&gt;&lt;wsp:rsid wsp:val=&quot;00164214&quot;/&gt;&lt;wsp:rsid wsp:val=&quot;00167545&quot;/&gt;&lt;wsp:rsid wsp:val=&quot;0017106E&quot;/&gt;&lt;wsp:rsid wsp:val=&quot;001844AE&quot;/&gt;&lt;wsp:rsid wsp:val=&quot;001A57F3&quot;/&gt;&lt;wsp:rsid wsp:val=&quot;001D53F7&quot;/&gt;&lt;wsp:rsid wsp:val=&quot;001E19B4&quot;/&gt;&lt;wsp:rsid wsp:val=&quot;001E75CD&quot;/&gt;&lt;wsp:rsid wsp:val=&quot;001F4C62&quot;/&gt;&lt;wsp:rsid wsp:val=&quot;0020767A&quot;/&gt;&lt;wsp:rsid wsp:val=&quot;002103F3&quot;/&gt;&lt;wsp:rsid wsp:val=&quot;002507B8&quot;/&gt;&lt;wsp:rsid wsp:val=&quot;00252A6E&quot;/&gt;&lt;wsp:rsid wsp:val=&quot;00255149&quot;/&gt;&lt;wsp:rsid wsp:val=&quot;00256E65&quot;/&gt;&lt;wsp:rsid wsp:val=&quot;00267A7A&quot;/&gt;&lt;wsp:rsid wsp:val=&quot;00267AF1&quot;/&gt;&lt;wsp:rsid wsp:val=&quot;0027254E&quot;/&gt;&lt;wsp:rsid wsp:val=&quot;0028025D&quot;/&gt;&lt;wsp:rsid wsp:val=&quot;002859CB&quot;/&gt;&lt;wsp:rsid wsp:val=&quot;002A10C6&quot;/&gt;&lt;wsp:rsid wsp:val=&quot;002B1B33&quot;/&gt;&lt;wsp:rsid wsp:val=&quot;002C075C&quot;/&gt;&lt;wsp:rsid wsp:val=&quot;002C3321&quot;/&gt;&lt;wsp:rsid wsp:val=&quot;00311A42&quot;/&gt;&lt;wsp:rsid wsp:val=&quot;00313232&quot;/&gt;&lt;wsp:rsid wsp:val=&quot;00313C60&quot;/&gt;&lt;wsp:rsid wsp:val=&quot;00316BBB&quot;/&gt;&lt;wsp:rsid wsp:val=&quot;003253BA&quot;/&gt;&lt;wsp:rsid wsp:val=&quot;003326CE&quot;/&gt;&lt;wsp:rsid wsp:val=&quot;00350C28&quot;/&gt;&lt;wsp:rsid wsp:val=&quot;00355C8A&quot;/&gt;&lt;wsp:rsid wsp:val=&quot;00360B6B&quot;/&gt;&lt;wsp:rsid wsp:val=&quot;00385260&quot;/&gt;&lt;wsp:rsid wsp:val=&quot;003C0EAA&quot;/&gt;&lt;wsp:rsid wsp:val=&quot;003E3E29&quot;/&gt;&lt;wsp:rsid wsp:val=&quot;0041077F&quot;/&gt;&lt;wsp:rsid wsp:val=&quot;00416905&quot;/&gt;&lt;wsp:rsid wsp:val=&quot;004251BF&quot;/&gt;&lt;wsp:rsid wsp:val=&quot;00437BC9&quot;/&gt;&lt;wsp:rsid wsp:val=&quot;00444C68&quot;/&gt;&lt;wsp:rsid wsp:val=&quot;00453846&quot;/&gt;&lt;wsp:rsid wsp:val=&quot;00462B71&quot;/&gt;&lt;wsp:rsid wsp:val=&quot;00462D9E&quot;/&gt;&lt;wsp:rsid wsp:val=&quot;004757C8&quot;/&gt;&lt;wsp:rsid wsp:val=&quot;0049249B&quot;/&gt;&lt;wsp:rsid wsp:val=&quot;004B01E0&quot;/&gt;&lt;wsp:rsid wsp:val=&quot;004B3DE8&quot;/&gt;&lt;wsp:rsid wsp:val=&quot;00501BC1&quot;/&gt;&lt;wsp:rsid wsp:val=&quot;0050337D&quot;/&gt;&lt;wsp:rsid wsp:val=&quot;005372AF&quot;/&gt;&lt;wsp:rsid wsp:val=&quot;00540D21&quot;/&gt;&lt;wsp:rsid wsp:val=&quot;00576D45&quot;/&gt;&lt;wsp:rsid wsp:val=&quot;00577A00&quot;/&gt;&lt;wsp:rsid wsp:val=&quot;005A1114&quot;/&gt;&lt;wsp:rsid wsp:val=&quot;005B35E0&quot;/&gt;&lt;wsp:rsid wsp:val=&quot;005B4DB1&quot;/&gt;&lt;wsp:rsid wsp:val=&quot;005B7AF8&quot;/&gt;&lt;wsp:rsid wsp:val=&quot;005C20BD&quot;/&gt;&lt;wsp:rsid wsp:val=&quot;005C3D10&quot;/&gt;&lt;wsp:rsid wsp:val=&quot;005E7240&quot;/&gt;&lt;wsp:rsid wsp:val=&quot;00606C6B&quot;/&gt;&lt;wsp:rsid wsp:val=&quot;006140D3&quot;/&gt;&lt;wsp:rsid wsp:val=&quot;0061422F&quot;/&gt;&lt;wsp:rsid wsp:val=&quot;0061749C&quot;/&gt;&lt;wsp:rsid wsp:val=&quot;00652ACF&quot;/&gt;&lt;wsp:rsid wsp:val=&quot;00656084&quot;/&gt;&lt;wsp:rsid wsp:val=&quot;006565A6&quot;/&gt;&lt;wsp:rsid wsp:val=&quot;00673714&quot;/&gt;&lt;wsp:rsid wsp:val=&quot;00687D5C&quot;/&gt;&lt;wsp:rsid wsp:val=&quot;006A7089&quot;/&gt;&lt;wsp:rsid wsp:val=&quot;006D3C40&quot;/&gt;&lt;wsp:rsid wsp:val=&quot;006E4B99&quot;/&gt;&lt;wsp:rsid wsp:val=&quot;00703DCC&quot;/&gt;&lt;wsp:rsid wsp:val=&quot;00730288&quot;/&gt;&lt;wsp:rsid wsp:val=&quot;0075202D&quot;/&gt;&lt;wsp:rsid wsp:val=&quot;007607BB&quot;/&gt;&lt;wsp:rsid wsp:val=&quot;00761B82&quot;/&gt;&lt;wsp:rsid wsp:val=&quot;007707B0&quot;/&gt;&lt;wsp:rsid wsp:val=&quot;00786919&quot;/&gt;&lt;wsp:rsid wsp:val=&quot;0079502B&quot;/&gt;&lt;wsp:rsid wsp:val=&quot;007A06B1&quot;/&gt;&lt;wsp:rsid wsp:val=&quot;007A55C1&quot;/&gt;&lt;wsp:rsid wsp:val=&quot;007C3983&quot;/&gt;&lt;wsp:rsid wsp:val=&quot;007D0095&quot;/&gt;&lt;wsp:rsid wsp:val=&quot;007F5A06&quot;/&gt;&lt;wsp:rsid wsp:val=&quot;0080709A&quot;/&gt;&lt;wsp:rsid wsp:val=&quot;008407B4&quot;/&gt;&lt;wsp:rsid wsp:val=&quot;00841CC0&quot;/&gt;&lt;wsp:rsid wsp:val=&quot;00845B0D&quot;/&gt;&lt;wsp:rsid wsp:val=&quot;0085584C&quot;/&gt;&lt;wsp:rsid wsp:val=&quot;00862688&quot;/&gt;&lt;wsp:rsid wsp:val=&quot;00884D19&quot;/&gt;&lt;wsp:rsid wsp:val=&quot;008A1F6C&quot;/&gt;&lt;wsp:rsid wsp:val=&quot;008A5E64&quot;/&gt;&lt;wsp:rsid wsp:val=&quot;008E65F3&quot;/&gt;&lt;wsp:rsid wsp:val=&quot;008E6C95&quot;/&gt;&lt;wsp:rsid wsp:val=&quot;008F6F2C&quot;/&gt;&lt;wsp:rsid wsp:val=&quot;009028A6&quot;/&gt;&lt;wsp:rsid wsp:val=&quot;00913D56&quot;/&gt;&lt;wsp:rsid wsp:val=&quot;0094331E&quot;/&gt;&lt;wsp:rsid wsp:val=&quot;00961E65&quot;/&gt;&lt;wsp:rsid wsp:val=&quot;0096272D&quot;/&gt;&lt;wsp:rsid wsp:val=&quot;00964BEB&quot;/&gt;&lt;wsp:rsid wsp:val=&quot;009829B7&quot;/&gt;&lt;wsp:rsid wsp:val=&quot;009915BD&quot;/&gt;&lt;wsp:rsid wsp:val=&quot;009C1AA0&quot;/&gt;&lt;wsp:rsid wsp:val=&quot;009C2FDA&quot;/&gt;&lt;wsp:rsid wsp:val=&quot;009C4072&quot;/&gt;&lt;wsp:rsid wsp:val=&quot;009D3E67&quot;/&gt;&lt;wsp:rsid wsp:val=&quot;009F060B&quot;/&gt;&lt;wsp:rsid wsp:val=&quot;009F6837&quot;/&gt;&lt;wsp:rsid wsp:val=&quot;00A155EC&quot;/&gt;&lt;wsp:rsid wsp:val=&quot;00A5378B&quot;/&gt;&lt;wsp:rsid wsp:val=&quot;00A63800&quot;/&gt;&lt;wsp:rsid wsp:val=&quot;00A665DF&quot;/&gt;&lt;wsp:rsid wsp:val=&quot;00A7013A&quot;/&gt;&lt;wsp:rsid wsp:val=&quot;00A70730&quot;/&gt;&lt;wsp:rsid wsp:val=&quot;00A71A3C&quot;/&gt;&lt;wsp:rsid wsp:val=&quot;00A768E5&quot;/&gt;&lt;wsp:rsid wsp:val=&quot;00A845FD&quot;/&gt;&lt;wsp:rsid wsp:val=&quot;00AA1CA6&quot;/&gt;&lt;wsp:rsid wsp:val=&quot;00AB3064&quot;/&gt;&lt;wsp:rsid wsp:val=&quot;00AB3AE5&quot;/&gt;&lt;wsp:rsid wsp:val=&quot;00AC4E08&quot;/&gt;&lt;wsp:rsid wsp:val=&quot;00AD4480&quot;/&gt;&lt;wsp:rsid wsp:val=&quot;00B11A7E&quot;/&gt;&lt;wsp:rsid wsp:val=&quot;00B120BF&quot;/&gt;&lt;wsp:rsid wsp:val=&quot;00B16362&quot;/&gt;&lt;wsp:rsid wsp:val=&quot;00B25DAA&quot;/&gt;&lt;wsp:rsid wsp:val=&quot;00B351EB&quot;/&gt;&lt;wsp:rsid wsp:val=&quot;00B4640F&quot;/&gt;&lt;wsp:rsid wsp:val=&quot;00B5081C&quot;/&gt;&lt;wsp:rsid wsp:val=&quot;00B63270&quot;/&gt;&lt;wsp:rsid wsp:val=&quot;00B964AA&quot;/&gt;&lt;wsp:rsid wsp:val=&quot;00BA2B8D&quot;/&gt;&lt;wsp:rsid wsp:val=&quot;00BA40BF&quot;/&gt;&lt;wsp:rsid wsp:val=&quot;00BB1C6B&quot;/&gt;&lt;wsp:rsid wsp:val=&quot;00BB3B36&quot;/&gt;&lt;wsp:rsid wsp:val=&quot;00BF4C6F&quot;/&gt;&lt;wsp:rsid wsp:val=&quot;00C150A3&quot;/&gt;&lt;wsp:rsid wsp:val=&quot;00C26080&quot;/&gt;&lt;wsp:rsid wsp:val=&quot;00C335A5&quot;/&gt;&lt;wsp:rsid wsp:val=&quot;00C35C0E&quot;/&gt;&lt;wsp:rsid wsp:val=&quot;00C45B7A&quot;/&gt;&lt;wsp:rsid wsp:val=&quot;00C6334E&quot;/&gt;&lt;wsp:rsid wsp:val=&quot;00CA3984&quot;/&gt;&lt;wsp:rsid wsp:val=&quot;00CC1F3B&quot;/&gt;&lt;wsp:rsid wsp:val=&quot;00CD3C37&quot;/&gt;&lt;wsp:rsid wsp:val=&quot;00CE3E80&quot;/&gt;&lt;wsp:rsid wsp:val=&quot;00CF706B&quot;/&gt;&lt;wsp:rsid wsp:val=&quot;00D03F1E&quot;/&gt;&lt;wsp:rsid wsp:val=&quot;00D14D98&quot;/&gt;&lt;wsp:rsid wsp:val=&quot;00D26096&quot;/&gt;&lt;wsp:rsid wsp:val=&quot;00D46CFA&quot;/&gt;&lt;wsp:rsid wsp:val=&quot;00D52341&quot;/&gt;&lt;wsp:rsid wsp:val=&quot;00D63680&quot;/&gt;&lt;wsp:rsid wsp:val=&quot;00D63978&quot;/&gt;&lt;wsp:rsid wsp:val=&quot;00D77465&quot;/&gt;&lt;wsp:rsid wsp:val=&quot;00DA0B4E&quot;/&gt;&lt;wsp:rsid wsp:val=&quot;00DC4301&quot;/&gt;&lt;wsp:rsid wsp:val=&quot;00DD7EA3&quot;/&gt;&lt;wsp:rsid wsp:val=&quot;00E04313&quot;/&gt;&lt;wsp:rsid wsp:val=&quot;00E106CD&quot;/&gt;&lt;wsp:rsid wsp:val=&quot;00E1082D&quot;/&gt;&lt;wsp:rsid wsp:val=&quot;00E204C4&quot;/&gt;&lt;wsp:rsid wsp:val=&quot;00E23AD1&quot;/&gt;&lt;wsp:rsid wsp:val=&quot;00E7450E&quot;/&gt;&lt;wsp:rsid wsp:val=&quot;00E92ABF&quot;/&gt;&lt;wsp:rsid wsp:val=&quot;00EC5925&quot;/&gt;&lt;wsp:rsid wsp:val=&quot;00ED4D23&quot;/&gt;&lt;wsp:rsid wsp:val=&quot;00ED7326&quot;/&gt;&lt;wsp:rsid wsp:val=&quot;00F01AB2&quot;/&gt;&lt;wsp:rsid wsp:val=&quot;00F17CA0&quot;/&gt;&lt;wsp:rsid wsp:val=&quot;00F268EE&quot;/&gt;&lt;wsp:rsid wsp:val=&quot;00F44886&quot;/&gt;&lt;wsp:rsid wsp:val=&quot;00F45CDD&quot;/&gt;&lt;wsp:rsid wsp:val=&quot;00F66DEC&quot;/&gt;&lt;wsp:rsid wsp:val=&quot;00F75025&quot;/&gt;&lt;wsp:rsid wsp:val=&quot;00F83791&quot;/&gt;&lt;wsp:rsid wsp:val=&quot;00FB7D45&quot;/&gt;&lt;wsp:rsid wsp:val=&quot;00FF753B&quot;/&gt;&lt;/wsp:rsids&gt;&lt;/w:docPr&gt;&lt;w:body&gt;&lt;w:p wsp:rsidR=&quot;00000000&quot; wsp:rsidRDefault=&quot;00964BEB&quot;&gt;&lt;m:oMathPara&gt;&lt;m:oMath&gt;&lt;m:sSubSup&gt;&lt;m:sSubSupPr&gt;&lt;m:ctrlPr&gt;&lt;w:rPr&gt;&lt;w:rFonts w:ascii=&quot;Cambria Math&quot; w:fareast=&quot;Times New Roman&quot; w:h-ansi=&quot;Cambria Math&quot; w:cs=&quot;Calibri&quot;/&gt;&lt;wx:font wx:val=&quot;Cambria Math&quot;/&gt;&lt;w:i/&gt;&lt;/w:rPr&gt;&lt;/m:ctrlPr&gt;&lt;/m:sSubSupPr&gt;&lt;m:e&gt;&lt;m:r&gt;&lt;w:rPr&gt;&lt;w:rFonts w:ascii=&quot;Cambria Math&quot; w:h-ansi=&quot;Cambria Math&quot; w:cs=&quot;Calibri&quot;/&gt;&lt;wx:font wx:val=&quot;Cambria Math&quot;/&gt;&lt;w:i/&gt;&lt;/w:rPr&gt;&lt;m:t&gt;Пѓ&lt;/m:t&gt;&lt;/m:r&gt;&lt;m:ctrlPr&gt;&lt;w:rPr&gt;&lt;w:rFonts w:ascii=&quot;Cambria Math&quot; w:h-ansi=&quot;Cambria Math&quot; w:cs=&quot;Calibri&quot;/&gt;&lt;wx:font wx:val=&quot;Cambria Math&quot;/&gt;&lt;w:i/&gt;&lt;/w:rPr&gt;&lt;/m:ctrlPr&gt;&lt;/m:e&gt;&lt;m:sub&gt;&lt;m:r&gt;&lt;w:rPr&gt;&lt;w:rFonts w:ascii=&quot;Cambria Math&quot; w:h-ansi=&quot;Cambria Math&quot; w:cs=&quot;Calibri&quot;/&gt;&lt;wx:font wx:val=&quot;Cambria Math&quot;/&gt;&lt;w:i/&gt;&lt;/w:rPr&gt;&lt;m:t&gt;coj&lt;/m:t&gt;&lt;/m:r&gt;&lt;m:ctrlPr&gt;&lt;w:rPr&gt;&lt;w:rFonts w:ascii=&quot;Cambria Math&quot; w:h-ansi=&quot;Cambria Math&quot; w:cs=&quot;Calibri&quot;/&gt;&lt;wx:font wx:val=&quot;Cambria Math&quot;/&gt;&lt;w:i/&gt;&lt;/w:rPr&gt;&lt;/m:ctrlPr&gt;&lt;/m:sub&gt;&lt;m:sup&gt;&lt;m:r&gt;&lt;w:rPr&gt;&lt;w:rFonts w:ascii=&quot;Cambria Math&quot; w:cs=&quot;Calibri&quot;/&gt;&lt;wx:font wx:val=&quot;Cambria Math&quot;/&gt;&lt;w:i/&gt;&lt;/w:rPr&gt;&lt;m:t&gt;2&lt;/m:t&gt;&lt;/m:r&gt;&lt;m:ctrlPr&gt;&lt;w:rPr&gt;&lt;w:rFonts w:ascii=&quot;Cambria Math&quot; w:h-ansi=&quot;Cambria Math&quot; w:cs=&quot;Calibri&quot;/&gt;&lt;wx:font wx:val=&quot;Cambria Math&quot;/&gt;&lt;w:i/&gt;&lt;/w:rPr&gt;&lt;/m:ctrlP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p>
        </w:tc>
        <w:tc>
          <w:tcPr>
            <w:tcW w:w="333"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position w:val="-18"/>
              </w:rPr>
              <w:object w:dxaOrig="360" w:dyaOrig="440">
                <v:shape id="_x0000_i1046" type="#_x0000_t75" style="width:17.4pt;height:21.6pt" o:ole="">
                  <v:imagedata r:id="rId37" o:title=""/>
                </v:shape>
                <o:OLEObject Type="Embed" ProgID="Equation.3" ShapeID="_x0000_i1046" DrawAspect="Content" ObjectID="_1560160483" r:id="rId40"/>
              </w:object>
            </w:r>
          </w:p>
        </w:tc>
        <w:tc>
          <w:tcPr>
            <w:tcW w:w="334"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pict>
                <v:shape id="_x0000_i1047" type="#_x0000_t75" style="width:20.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5202D&quot;/&gt;&lt;wsp:rsid wsp:val=&quot;000010E8&quot;/&gt;&lt;wsp:rsid wsp:val=&quot;0003597D&quot;/&gt;&lt;wsp:rsid wsp:val=&quot;00051385&quot;/&gt;&lt;wsp:rsid wsp:val=&quot;00064F57&quot;/&gt;&lt;wsp:rsid wsp:val=&quot;000664FF&quot;/&gt;&lt;wsp:rsid wsp:val=&quot;00067E1E&quot;/&gt;&lt;wsp:rsid wsp:val=&quot;00082541&quot;/&gt;&lt;wsp:rsid wsp:val=&quot;00085964&quot;/&gt;&lt;wsp:rsid wsp:val=&quot;000C736F&quot;/&gt;&lt;wsp:rsid wsp:val=&quot;000C764E&quot;/&gt;&lt;wsp:rsid wsp:val=&quot;001346BD&quot;/&gt;&lt;wsp:rsid wsp:val=&quot;00146715&quot;/&gt;&lt;wsp:rsid wsp:val=&quot;00156158&quot;/&gt;&lt;wsp:rsid wsp:val=&quot;00162C40&quot;/&gt;&lt;wsp:rsid wsp:val=&quot;00164214&quot;/&gt;&lt;wsp:rsid wsp:val=&quot;00167545&quot;/&gt;&lt;wsp:rsid wsp:val=&quot;0017106E&quot;/&gt;&lt;wsp:rsid wsp:val=&quot;001844AE&quot;/&gt;&lt;wsp:rsid wsp:val=&quot;001A57F3&quot;/&gt;&lt;wsp:rsid wsp:val=&quot;001D53F7&quot;/&gt;&lt;wsp:rsid wsp:val=&quot;001E19B4&quot;/&gt;&lt;wsp:rsid wsp:val=&quot;001E75CD&quot;/&gt;&lt;wsp:rsid wsp:val=&quot;001F4C62&quot;/&gt;&lt;wsp:rsid wsp:val=&quot;0020767A&quot;/&gt;&lt;wsp:rsid wsp:val=&quot;002103F3&quot;/&gt;&lt;wsp:rsid wsp:val=&quot;002507B8&quot;/&gt;&lt;wsp:rsid wsp:val=&quot;00252A6E&quot;/&gt;&lt;wsp:rsid wsp:val=&quot;00255149&quot;/&gt;&lt;wsp:rsid wsp:val=&quot;00256E65&quot;/&gt;&lt;wsp:rsid wsp:val=&quot;00267A7A&quot;/&gt;&lt;wsp:rsid wsp:val=&quot;00267AF1&quot;/&gt;&lt;wsp:rsid wsp:val=&quot;0027254E&quot;/&gt;&lt;wsp:rsid wsp:val=&quot;0028025D&quot;/&gt;&lt;wsp:rsid wsp:val=&quot;002859CB&quot;/&gt;&lt;wsp:rsid wsp:val=&quot;002A10C6&quot;/&gt;&lt;wsp:rsid wsp:val=&quot;002B1B33&quot;/&gt;&lt;wsp:rsid wsp:val=&quot;002C075C&quot;/&gt;&lt;wsp:rsid wsp:val=&quot;002C3321&quot;/&gt;&lt;wsp:rsid wsp:val=&quot;00311A42&quot;/&gt;&lt;wsp:rsid wsp:val=&quot;00313232&quot;/&gt;&lt;wsp:rsid wsp:val=&quot;00313C60&quot;/&gt;&lt;wsp:rsid wsp:val=&quot;00316BBB&quot;/&gt;&lt;wsp:rsid wsp:val=&quot;003253BA&quot;/&gt;&lt;wsp:rsid wsp:val=&quot;003326CE&quot;/&gt;&lt;wsp:rsid wsp:val=&quot;00350C28&quot;/&gt;&lt;wsp:rsid wsp:val=&quot;00355C8A&quot;/&gt;&lt;wsp:rsid wsp:val=&quot;00360B6B&quot;/&gt;&lt;wsp:rsid wsp:val=&quot;00385260&quot;/&gt;&lt;wsp:rsid wsp:val=&quot;003C0EAA&quot;/&gt;&lt;wsp:rsid wsp:val=&quot;003E3E29&quot;/&gt;&lt;wsp:rsid wsp:val=&quot;0041077F&quot;/&gt;&lt;wsp:rsid wsp:val=&quot;00416905&quot;/&gt;&lt;wsp:rsid wsp:val=&quot;004251BF&quot;/&gt;&lt;wsp:rsid wsp:val=&quot;00437BC9&quot;/&gt;&lt;wsp:rsid wsp:val=&quot;00444C68&quot;/&gt;&lt;wsp:rsid wsp:val=&quot;00453846&quot;/&gt;&lt;wsp:rsid wsp:val=&quot;00462B71&quot;/&gt;&lt;wsp:rsid wsp:val=&quot;00462D9E&quot;/&gt;&lt;wsp:rsid wsp:val=&quot;004757C8&quot;/&gt;&lt;wsp:rsid wsp:val=&quot;0049249B&quot;/&gt;&lt;wsp:rsid wsp:val=&quot;004B01E0&quot;/&gt;&lt;wsp:rsid wsp:val=&quot;004B3DE8&quot;/&gt;&lt;wsp:rsid wsp:val=&quot;00501BC1&quot;/&gt;&lt;wsp:rsid wsp:val=&quot;0050337D&quot;/&gt;&lt;wsp:rsid wsp:val=&quot;005372AF&quot;/&gt;&lt;wsp:rsid wsp:val=&quot;00540D21&quot;/&gt;&lt;wsp:rsid wsp:val=&quot;00576D45&quot;/&gt;&lt;wsp:rsid wsp:val=&quot;00577A00&quot;/&gt;&lt;wsp:rsid wsp:val=&quot;005A1114&quot;/&gt;&lt;wsp:rsid wsp:val=&quot;005B35E0&quot;/&gt;&lt;wsp:rsid wsp:val=&quot;005B4DB1&quot;/&gt;&lt;wsp:rsid wsp:val=&quot;005B7AF8&quot;/&gt;&lt;wsp:rsid wsp:val=&quot;005C20BD&quot;/&gt;&lt;wsp:rsid wsp:val=&quot;005C3D10&quot;/&gt;&lt;wsp:rsid wsp:val=&quot;005E7240&quot;/&gt;&lt;wsp:rsid wsp:val=&quot;00606C6B&quot;/&gt;&lt;wsp:rsid wsp:val=&quot;00610A9D&quot;/&gt;&lt;wsp:rsid wsp:val=&quot;006140D3&quot;/&gt;&lt;wsp:rsid wsp:val=&quot;0061422F&quot;/&gt;&lt;wsp:rsid wsp:val=&quot;0061749C&quot;/&gt;&lt;wsp:rsid wsp:val=&quot;00652ACF&quot;/&gt;&lt;wsp:rsid wsp:val=&quot;00656084&quot;/&gt;&lt;wsp:rsid wsp:val=&quot;006565A6&quot;/&gt;&lt;wsp:rsid wsp:val=&quot;00673714&quot;/&gt;&lt;wsp:rsid wsp:val=&quot;00687D5C&quot;/&gt;&lt;wsp:rsid wsp:val=&quot;006A7089&quot;/&gt;&lt;wsp:rsid wsp:val=&quot;006D3C40&quot;/&gt;&lt;wsp:rsid wsp:val=&quot;006E4B99&quot;/&gt;&lt;wsp:rsid wsp:val=&quot;00703DCC&quot;/&gt;&lt;wsp:rsid wsp:val=&quot;00730288&quot;/&gt;&lt;wsp:rsid wsp:val=&quot;0075202D&quot;/&gt;&lt;wsp:rsid wsp:val=&quot;007607BB&quot;/&gt;&lt;wsp:rsid wsp:val=&quot;00761B82&quot;/&gt;&lt;wsp:rsid wsp:val=&quot;007707B0&quot;/&gt;&lt;wsp:rsid wsp:val=&quot;00786919&quot;/&gt;&lt;wsp:rsid wsp:val=&quot;0079502B&quot;/&gt;&lt;wsp:rsid wsp:val=&quot;007A06B1&quot;/&gt;&lt;wsp:rsid wsp:val=&quot;007A55C1&quot;/&gt;&lt;wsp:rsid wsp:val=&quot;007C3983&quot;/&gt;&lt;wsp:rsid wsp:val=&quot;007D0095&quot;/&gt;&lt;wsp:rsid wsp:val=&quot;007F5A06&quot;/&gt;&lt;wsp:rsid wsp:val=&quot;0080709A&quot;/&gt;&lt;wsp:rsid wsp:val=&quot;008407B4&quot;/&gt;&lt;wsp:rsid wsp:val=&quot;00841CC0&quot;/&gt;&lt;wsp:rsid wsp:val=&quot;00845B0D&quot;/&gt;&lt;wsp:rsid wsp:val=&quot;0085584C&quot;/&gt;&lt;wsp:rsid wsp:val=&quot;00862688&quot;/&gt;&lt;wsp:rsid wsp:val=&quot;00884D19&quot;/&gt;&lt;wsp:rsid wsp:val=&quot;008A1F6C&quot;/&gt;&lt;wsp:rsid wsp:val=&quot;008A5E64&quot;/&gt;&lt;wsp:rsid wsp:val=&quot;008E65F3&quot;/&gt;&lt;wsp:rsid wsp:val=&quot;008E6C95&quot;/&gt;&lt;wsp:rsid wsp:val=&quot;008F6F2C&quot;/&gt;&lt;wsp:rsid wsp:val=&quot;009028A6&quot;/&gt;&lt;wsp:rsid wsp:val=&quot;00913D56&quot;/&gt;&lt;wsp:rsid wsp:val=&quot;0094331E&quot;/&gt;&lt;wsp:rsid wsp:val=&quot;00961E65&quot;/&gt;&lt;wsp:rsid wsp:val=&quot;0096272D&quot;/&gt;&lt;wsp:rsid wsp:val=&quot;009829B7&quot;/&gt;&lt;wsp:rsid wsp:val=&quot;009915BD&quot;/&gt;&lt;wsp:rsid wsp:val=&quot;009C1AA0&quot;/&gt;&lt;wsp:rsid wsp:val=&quot;009C2FDA&quot;/&gt;&lt;wsp:rsid wsp:val=&quot;009C4072&quot;/&gt;&lt;wsp:rsid wsp:val=&quot;009D3E67&quot;/&gt;&lt;wsp:rsid wsp:val=&quot;009F060B&quot;/&gt;&lt;wsp:rsid wsp:val=&quot;009F6837&quot;/&gt;&lt;wsp:rsid wsp:val=&quot;00A155EC&quot;/&gt;&lt;wsp:rsid wsp:val=&quot;00A5378B&quot;/&gt;&lt;wsp:rsid wsp:val=&quot;00A63800&quot;/&gt;&lt;wsp:rsid wsp:val=&quot;00A665DF&quot;/&gt;&lt;wsp:rsid wsp:val=&quot;00A7013A&quot;/&gt;&lt;wsp:rsid wsp:val=&quot;00A70730&quot;/&gt;&lt;wsp:rsid wsp:val=&quot;00A71A3C&quot;/&gt;&lt;wsp:rsid wsp:val=&quot;00A768E5&quot;/&gt;&lt;wsp:rsid wsp:val=&quot;00A845FD&quot;/&gt;&lt;wsp:rsid wsp:val=&quot;00AA1CA6&quot;/&gt;&lt;wsp:rsid wsp:val=&quot;00AB3064&quot;/&gt;&lt;wsp:rsid wsp:val=&quot;00AB3AE5&quot;/&gt;&lt;wsp:rsid wsp:val=&quot;00AC4E08&quot;/&gt;&lt;wsp:rsid wsp:val=&quot;00AD4480&quot;/&gt;&lt;wsp:rsid wsp:val=&quot;00B11A7E&quot;/&gt;&lt;wsp:rsid wsp:val=&quot;00B120BF&quot;/&gt;&lt;wsp:rsid wsp:val=&quot;00B16362&quot;/&gt;&lt;wsp:rsid wsp:val=&quot;00B25DAA&quot;/&gt;&lt;wsp:rsid wsp:val=&quot;00B351EB&quot;/&gt;&lt;wsp:rsid wsp:val=&quot;00B4640F&quot;/&gt;&lt;wsp:rsid wsp:val=&quot;00B5081C&quot;/&gt;&lt;wsp:rsid wsp:val=&quot;00B63270&quot;/&gt;&lt;wsp:rsid wsp:val=&quot;00B964AA&quot;/&gt;&lt;wsp:rsid wsp:val=&quot;00BA2B8D&quot;/&gt;&lt;wsp:rsid wsp:val=&quot;00BA40BF&quot;/&gt;&lt;wsp:rsid wsp:val=&quot;00BB1C6B&quot;/&gt;&lt;wsp:rsid wsp:val=&quot;00BB3B36&quot;/&gt;&lt;wsp:rsid wsp:val=&quot;00BF4C6F&quot;/&gt;&lt;wsp:rsid wsp:val=&quot;00C150A3&quot;/&gt;&lt;wsp:rsid wsp:val=&quot;00C26080&quot;/&gt;&lt;wsp:rsid wsp:val=&quot;00C335A5&quot;/&gt;&lt;wsp:rsid wsp:val=&quot;00C35C0E&quot;/&gt;&lt;wsp:rsid wsp:val=&quot;00C45B7A&quot;/&gt;&lt;wsp:rsid wsp:val=&quot;00C6334E&quot;/&gt;&lt;wsp:rsid wsp:val=&quot;00CA3984&quot;/&gt;&lt;wsp:rsid wsp:val=&quot;00CC1F3B&quot;/&gt;&lt;wsp:rsid wsp:val=&quot;00CD3C37&quot;/&gt;&lt;wsp:rsid wsp:val=&quot;00CE3E80&quot;/&gt;&lt;wsp:rsid wsp:val=&quot;00CF706B&quot;/&gt;&lt;wsp:rsid wsp:val=&quot;00D03F1E&quot;/&gt;&lt;wsp:rsid wsp:val=&quot;00D14D98&quot;/&gt;&lt;wsp:rsid wsp:val=&quot;00D26096&quot;/&gt;&lt;wsp:rsid wsp:val=&quot;00D46CFA&quot;/&gt;&lt;wsp:rsid wsp:val=&quot;00D52341&quot;/&gt;&lt;wsp:rsid wsp:val=&quot;00D63680&quot;/&gt;&lt;wsp:rsid wsp:val=&quot;00D63978&quot;/&gt;&lt;wsp:rsid wsp:val=&quot;00D77465&quot;/&gt;&lt;wsp:rsid wsp:val=&quot;00DA0B4E&quot;/&gt;&lt;wsp:rsid wsp:val=&quot;00DC4301&quot;/&gt;&lt;wsp:rsid wsp:val=&quot;00DD7EA3&quot;/&gt;&lt;wsp:rsid wsp:val=&quot;00E04313&quot;/&gt;&lt;wsp:rsid wsp:val=&quot;00E106CD&quot;/&gt;&lt;wsp:rsid wsp:val=&quot;00E1082D&quot;/&gt;&lt;wsp:rsid wsp:val=&quot;00E204C4&quot;/&gt;&lt;wsp:rsid wsp:val=&quot;00E23AD1&quot;/&gt;&lt;wsp:rsid wsp:val=&quot;00E7450E&quot;/&gt;&lt;wsp:rsid wsp:val=&quot;00E92ABF&quot;/&gt;&lt;wsp:rsid wsp:val=&quot;00EC5925&quot;/&gt;&lt;wsp:rsid wsp:val=&quot;00ED4D23&quot;/&gt;&lt;wsp:rsid wsp:val=&quot;00ED7326&quot;/&gt;&lt;wsp:rsid wsp:val=&quot;00F01AB2&quot;/&gt;&lt;wsp:rsid wsp:val=&quot;00F17CA0&quot;/&gt;&lt;wsp:rsid wsp:val=&quot;00F268EE&quot;/&gt;&lt;wsp:rsid wsp:val=&quot;00F44886&quot;/&gt;&lt;wsp:rsid wsp:val=&quot;00F45CDD&quot;/&gt;&lt;wsp:rsid wsp:val=&quot;00F66DEC&quot;/&gt;&lt;wsp:rsid wsp:val=&quot;00F75025&quot;/&gt;&lt;wsp:rsid wsp:val=&quot;00F83791&quot;/&gt;&lt;wsp:rsid wsp:val=&quot;00FB7D45&quot;/&gt;&lt;wsp:rsid wsp:val=&quot;00FF753B&quot;/&gt;&lt;/wsp:rsids&gt;&lt;/w:docPr&gt;&lt;w:body&gt;&lt;w:p wsp:rsidR=&quot;00000000&quot; wsp:rsidRDefault=&quot;00610A9D&quot;&gt;&lt;m:oMathPara&gt;&lt;m:oMath&gt;&lt;m:sSubSup&gt;&lt;m:sSubSupPr&gt;&lt;m:ctrlPr&gt;&lt;w:rPr&gt;&lt;w:rFonts w:ascii=&quot;Cambria Math&quot; w:fareast=&quot;Times New Roman&quot; w:h-ansi=&quot;Cambria Math&quot; w:cs=&quot;Calibri&quot;/&gt;&lt;wx:font wx:val=&quot;Cambria Math&quot;/&gt;&lt;w:i/&gt;&lt;/w:rPr&gt;&lt;/m:ctrlPr&gt;&lt;/m:sSubSupPr&gt;&lt;m:e&gt;&lt;m:r&gt;&lt;w:rPr&gt;&lt;w:rFonts w:ascii=&quot;Cambria Math&quot; w:h-ansi=&quot;Cambria Math&quot; w:cs=&quot;Calibri&quot;/&gt;&lt;wx:font wx:val=&quot;Cambria Math&quot;/&gt;&lt;w:i/&gt;&lt;/w:rPr&gt;&lt;m:t&gt;Пѓ&lt;/m:t&gt;&lt;/m:r&gt;&lt;m:ctrlPr&gt;&lt;w:rPr&gt;&lt;w:rFonts w:ascii=&quot;Cambria Math&quot; w:h-ansi=&quot;Cambria Math&quot; w:cs=&quot;Calibri&quot;/&gt;&lt;wx:font wx:val=&quot;Cambria Math&quot;/&gt;&lt;w:i/&gt;&lt;/w:rPr&gt;&lt;/m:ctrlPr&gt;&lt;/m:e&gt;&lt;m:sub&gt;&lt;m:r&gt;&lt;w:rPr&gt;&lt;w:rFonts w:ascii=&quot;Cambria Math&quot; w:h-ansi=&quot;Cambria Math&quot; w:cs=&quot;Calibri&quot;/&gt;&lt;wx:font wx:val=&quot;Cambria Math&quot;/&gt;&lt;w:i/&gt;&lt;/w:rPr&gt;&lt;m:t&gt;coj&lt;/m:t&gt;&lt;/m:r&gt;&lt;m:ctrlPr&gt;&lt;w:rPr&gt;&lt;w:rFonts w:ascii=&quot;Cambria Math&quot; w:h-ansi=&quot;Cambria Math&quot; w:cs=&quot;Calibri&quot;/&gt;&lt;wx:font wx:val=&quot;Cambria Math&quot;/&gt;&lt;w:i/&gt;&lt;/w:rPr&gt;&lt;/m:ctrlPr&gt;&lt;/m:sub&gt;&lt;m:sup&gt;&lt;m:r&gt;&lt;w:rPr&gt;&lt;w:rFonts w:ascii=&quot;Cambria Math&quot; w:cs=&quot;Calibri&quot;/&gt;&lt;wx:font wx:val=&quot;Cambria Math&quot;/&gt;&lt;w:i/&gt;&lt;/w:rPr&gt;&lt;m:t&gt;2&lt;/m:t&gt;&lt;/m:r&gt;&lt;m:ctrlPr&gt;&lt;w:rPr&gt;&lt;w:rFonts w:ascii=&quot;Cambria Math&quot; w:h-ansi=&quot;Cambria Math&quot; w:cs=&quot;Calibri&quot;/&gt;&lt;wx:font wx:val=&quot;Cambria Math&quot;/&gt;&lt;w:i/&gt;&lt;/w:rPr&gt;&lt;/m:ctrlP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p>
        </w:tc>
        <w:tc>
          <w:tcPr>
            <w:tcW w:w="376"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position w:val="-18"/>
              </w:rPr>
              <w:object w:dxaOrig="360" w:dyaOrig="440">
                <v:shape id="_x0000_i1048" type="#_x0000_t75" style="width:17.4pt;height:21.6pt" o:ole="">
                  <v:imagedata r:id="rId37" o:title=""/>
                </v:shape>
                <o:OLEObject Type="Embed" ProgID="Equation.3" ShapeID="_x0000_i1048" DrawAspect="Content" ObjectID="_1560160484" r:id="rId41"/>
              </w:object>
            </w:r>
          </w:p>
        </w:tc>
        <w:tc>
          <w:tcPr>
            <w:tcW w:w="348"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pict>
                <v:shape id="_x0000_i1049" type="#_x0000_t75" style="width:20.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5202D&quot;/&gt;&lt;wsp:rsid wsp:val=&quot;000010E8&quot;/&gt;&lt;wsp:rsid wsp:val=&quot;0003597D&quot;/&gt;&lt;wsp:rsid wsp:val=&quot;00051385&quot;/&gt;&lt;wsp:rsid wsp:val=&quot;00064F57&quot;/&gt;&lt;wsp:rsid wsp:val=&quot;000664FF&quot;/&gt;&lt;wsp:rsid wsp:val=&quot;00067E1E&quot;/&gt;&lt;wsp:rsid wsp:val=&quot;00082541&quot;/&gt;&lt;wsp:rsid wsp:val=&quot;00085964&quot;/&gt;&lt;wsp:rsid wsp:val=&quot;000C736F&quot;/&gt;&lt;wsp:rsid wsp:val=&quot;000C764E&quot;/&gt;&lt;wsp:rsid wsp:val=&quot;001346BD&quot;/&gt;&lt;wsp:rsid wsp:val=&quot;00146715&quot;/&gt;&lt;wsp:rsid wsp:val=&quot;00156158&quot;/&gt;&lt;wsp:rsid wsp:val=&quot;00162C40&quot;/&gt;&lt;wsp:rsid wsp:val=&quot;00164214&quot;/&gt;&lt;wsp:rsid wsp:val=&quot;00167545&quot;/&gt;&lt;wsp:rsid wsp:val=&quot;0017106E&quot;/&gt;&lt;wsp:rsid wsp:val=&quot;001844AE&quot;/&gt;&lt;wsp:rsid wsp:val=&quot;001A57F3&quot;/&gt;&lt;wsp:rsid wsp:val=&quot;001D53F7&quot;/&gt;&lt;wsp:rsid wsp:val=&quot;001E19B4&quot;/&gt;&lt;wsp:rsid wsp:val=&quot;001E75CD&quot;/&gt;&lt;wsp:rsid wsp:val=&quot;001F4C62&quot;/&gt;&lt;wsp:rsid wsp:val=&quot;0020767A&quot;/&gt;&lt;wsp:rsid wsp:val=&quot;002103F3&quot;/&gt;&lt;wsp:rsid wsp:val=&quot;002507B8&quot;/&gt;&lt;wsp:rsid wsp:val=&quot;00252A6E&quot;/&gt;&lt;wsp:rsid wsp:val=&quot;00255149&quot;/&gt;&lt;wsp:rsid wsp:val=&quot;00256E65&quot;/&gt;&lt;wsp:rsid wsp:val=&quot;00267A7A&quot;/&gt;&lt;wsp:rsid wsp:val=&quot;00267AF1&quot;/&gt;&lt;wsp:rsid wsp:val=&quot;0027254E&quot;/&gt;&lt;wsp:rsid wsp:val=&quot;0028025D&quot;/&gt;&lt;wsp:rsid wsp:val=&quot;002859CB&quot;/&gt;&lt;wsp:rsid wsp:val=&quot;002A10C6&quot;/&gt;&lt;wsp:rsid wsp:val=&quot;002B1B33&quot;/&gt;&lt;wsp:rsid wsp:val=&quot;002C075C&quot;/&gt;&lt;wsp:rsid wsp:val=&quot;002C3321&quot;/&gt;&lt;wsp:rsid wsp:val=&quot;00311A42&quot;/&gt;&lt;wsp:rsid wsp:val=&quot;00313232&quot;/&gt;&lt;wsp:rsid wsp:val=&quot;00313C60&quot;/&gt;&lt;wsp:rsid wsp:val=&quot;00316BBB&quot;/&gt;&lt;wsp:rsid wsp:val=&quot;003253BA&quot;/&gt;&lt;wsp:rsid wsp:val=&quot;003326CE&quot;/&gt;&lt;wsp:rsid wsp:val=&quot;00350C28&quot;/&gt;&lt;wsp:rsid wsp:val=&quot;00355C8A&quot;/&gt;&lt;wsp:rsid wsp:val=&quot;00360B6B&quot;/&gt;&lt;wsp:rsid wsp:val=&quot;00385260&quot;/&gt;&lt;wsp:rsid wsp:val=&quot;003C0EAA&quot;/&gt;&lt;wsp:rsid wsp:val=&quot;003E3E29&quot;/&gt;&lt;wsp:rsid wsp:val=&quot;0041077F&quot;/&gt;&lt;wsp:rsid wsp:val=&quot;00416905&quot;/&gt;&lt;wsp:rsid wsp:val=&quot;004251BF&quot;/&gt;&lt;wsp:rsid wsp:val=&quot;00437BC9&quot;/&gt;&lt;wsp:rsid wsp:val=&quot;00444C68&quot;/&gt;&lt;wsp:rsid wsp:val=&quot;00453846&quot;/&gt;&lt;wsp:rsid wsp:val=&quot;00462B71&quot;/&gt;&lt;wsp:rsid wsp:val=&quot;00462D9E&quot;/&gt;&lt;wsp:rsid wsp:val=&quot;004757C8&quot;/&gt;&lt;wsp:rsid wsp:val=&quot;0049249B&quot;/&gt;&lt;wsp:rsid wsp:val=&quot;004B01E0&quot;/&gt;&lt;wsp:rsid wsp:val=&quot;004B3DE8&quot;/&gt;&lt;wsp:rsid wsp:val=&quot;00501BC1&quot;/&gt;&lt;wsp:rsid wsp:val=&quot;0050337D&quot;/&gt;&lt;wsp:rsid wsp:val=&quot;005372AF&quot;/&gt;&lt;wsp:rsid wsp:val=&quot;00540D21&quot;/&gt;&lt;wsp:rsid wsp:val=&quot;00576D45&quot;/&gt;&lt;wsp:rsid wsp:val=&quot;00577A00&quot;/&gt;&lt;wsp:rsid wsp:val=&quot;005A1114&quot;/&gt;&lt;wsp:rsid wsp:val=&quot;005B35E0&quot;/&gt;&lt;wsp:rsid wsp:val=&quot;005B4DB1&quot;/&gt;&lt;wsp:rsid wsp:val=&quot;005B7AF8&quot;/&gt;&lt;wsp:rsid wsp:val=&quot;005C20BD&quot;/&gt;&lt;wsp:rsid wsp:val=&quot;005C3D10&quot;/&gt;&lt;wsp:rsid wsp:val=&quot;005E7240&quot;/&gt;&lt;wsp:rsid wsp:val=&quot;00606C6B&quot;/&gt;&lt;wsp:rsid wsp:val=&quot;006140D3&quot;/&gt;&lt;wsp:rsid wsp:val=&quot;0061422F&quot;/&gt;&lt;wsp:rsid wsp:val=&quot;0061749C&quot;/&gt;&lt;wsp:rsid wsp:val=&quot;00652ACF&quot;/&gt;&lt;wsp:rsid wsp:val=&quot;00656084&quot;/&gt;&lt;wsp:rsid wsp:val=&quot;006565A6&quot;/&gt;&lt;wsp:rsid wsp:val=&quot;00673714&quot;/&gt;&lt;wsp:rsid wsp:val=&quot;00687D5C&quot;/&gt;&lt;wsp:rsid wsp:val=&quot;006A7089&quot;/&gt;&lt;wsp:rsid wsp:val=&quot;006D3C40&quot;/&gt;&lt;wsp:rsid wsp:val=&quot;006E4B99&quot;/&gt;&lt;wsp:rsid wsp:val=&quot;00703DCC&quot;/&gt;&lt;wsp:rsid wsp:val=&quot;00730288&quot;/&gt;&lt;wsp:rsid wsp:val=&quot;0075202D&quot;/&gt;&lt;wsp:rsid wsp:val=&quot;007607BB&quot;/&gt;&lt;wsp:rsid wsp:val=&quot;00761B82&quot;/&gt;&lt;wsp:rsid wsp:val=&quot;007707B0&quot;/&gt;&lt;wsp:rsid wsp:val=&quot;00786919&quot;/&gt;&lt;wsp:rsid wsp:val=&quot;0079502B&quot;/&gt;&lt;wsp:rsid wsp:val=&quot;007A06B1&quot;/&gt;&lt;wsp:rsid wsp:val=&quot;007A55C1&quot;/&gt;&lt;wsp:rsid wsp:val=&quot;007C3983&quot;/&gt;&lt;wsp:rsid wsp:val=&quot;007D0095&quot;/&gt;&lt;wsp:rsid wsp:val=&quot;007F5A06&quot;/&gt;&lt;wsp:rsid wsp:val=&quot;0080709A&quot;/&gt;&lt;wsp:rsid wsp:val=&quot;008407B4&quot;/&gt;&lt;wsp:rsid wsp:val=&quot;00841CC0&quot;/&gt;&lt;wsp:rsid wsp:val=&quot;00845B0D&quot;/&gt;&lt;wsp:rsid wsp:val=&quot;0085584C&quot;/&gt;&lt;wsp:rsid wsp:val=&quot;00862688&quot;/&gt;&lt;wsp:rsid wsp:val=&quot;00884D19&quot;/&gt;&lt;wsp:rsid wsp:val=&quot;008A1F6C&quot;/&gt;&lt;wsp:rsid wsp:val=&quot;008A5E64&quot;/&gt;&lt;wsp:rsid wsp:val=&quot;008E65F3&quot;/&gt;&lt;wsp:rsid wsp:val=&quot;008E6C95&quot;/&gt;&lt;wsp:rsid wsp:val=&quot;008F6F2C&quot;/&gt;&lt;wsp:rsid wsp:val=&quot;009028A6&quot;/&gt;&lt;wsp:rsid wsp:val=&quot;00913D56&quot;/&gt;&lt;wsp:rsid wsp:val=&quot;0094331E&quot;/&gt;&lt;wsp:rsid wsp:val=&quot;00961E65&quot;/&gt;&lt;wsp:rsid wsp:val=&quot;0096272D&quot;/&gt;&lt;wsp:rsid wsp:val=&quot;009829B7&quot;/&gt;&lt;wsp:rsid wsp:val=&quot;009915BD&quot;/&gt;&lt;wsp:rsid wsp:val=&quot;009C1AA0&quot;/&gt;&lt;wsp:rsid wsp:val=&quot;009C2FDA&quot;/&gt;&lt;wsp:rsid wsp:val=&quot;009C4072&quot;/&gt;&lt;wsp:rsid wsp:val=&quot;009D3E67&quot;/&gt;&lt;wsp:rsid wsp:val=&quot;009F060B&quot;/&gt;&lt;wsp:rsid wsp:val=&quot;009F6837&quot;/&gt;&lt;wsp:rsid wsp:val=&quot;00A155EC&quot;/&gt;&lt;wsp:rsid wsp:val=&quot;00A5378B&quot;/&gt;&lt;wsp:rsid wsp:val=&quot;00A63800&quot;/&gt;&lt;wsp:rsid wsp:val=&quot;00A665DF&quot;/&gt;&lt;wsp:rsid wsp:val=&quot;00A7013A&quot;/&gt;&lt;wsp:rsid wsp:val=&quot;00A70730&quot;/&gt;&lt;wsp:rsid wsp:val=&quot;00A71A3C&quot;/&gt;&lt;wsp:rsid wsp:val=&quot;00A768E5&quot;/&gt;&lt;wsp:rsid wsp:val=&quot;00A845FD&quot;/&gt;&lt;wsp:rsid wsp:val=&quot;00AA1CA6&quot;/&gt;&lt;wsp:rsid wsp:val=&quot;00AB3064&quot;/&gt;&lt;wsp:rsid wsp:val=&quot;00AB3AE5&quot;/&gt;&lt;wsp:rsid wsp:val=&quot;00AC4E08&quot;/&gt;&lt;wsp:rsid wsp:val=&quot;00AD4480&quot;/&gt;&lt;wsp:rsid wsp:val=&quot;00B11A7E&quot;/&gt;&lt;wsp:rsid wsp:val=&quot;00B120BF&quot;/&gt;&lt;wsp:rsid wsp:val=&quot;00B16362&quot;/&gt;&lt;wsp:rsid wsp:val=&quot;00B25DAA&quot;/&gt;&lt;wsp:rsid wsp:val=&quot;00B351EB&quot;/&gt;&lt;wsp:rsid wsp:val=&quot;00B4640F&quot;/&gt;&lt;wsp:rsid wsp:val=&quot;00B5081C&quot;/&gt;&lt;wsp:rsid wsp:val=&quot;00B63270&quot;/&gt;&lt;wsp:rsid wsp:val=&quot;00B964AA&quot;/&gt;&lt;wsp:rsid wsp:val=&quot;00BA2B8D&quot;/&gt;&lt;wsp:rsid wsp:val=&quot;00BA40BF&quot;/&gt;&lt;wsp:rsid wsp:val=&quot;00BB1C6B&quot;/&gt;&lt;wsp:rsid wsp:val=&quot;00BB3B36&quot;/&gt;&lt;wsp:rsid wsp:val=&quot;00BF4C6F&quot;/&gt;&lt;wsp:rsid wsp:val=&quot;00C150A3&quot;/&gt;&lt;wsp:rsid wsp:val=&quot;00C26080&quot;/&gt;&lt;wsp:rsid wsp:val=&quot;00C335A5&quot;/&gt;&lt;wsp:rsid wsp:val=&quot;00C35C0E&quot;/&gt;&lt;wsp:rsid wsp:val=&quot;00C45B7A&quot;/&gt;&lt;wsp:rsid wsp:val=&quot;00C6334E&quot;/&gt;&lt;wsp:rsid wsp:val=&quot;00CA3984&quot;/&gt;&lt;wsp:rsid wsp:val=&quot;00CC1F3B&quot;/&gt;&lt;wsp:rsid wsp:val=&quot;00CD3C37&quot;/&gt;&lt;wsp:rsid wsp:val=&quot;00CE3E80&quot;/&gt;&lt;wsp:rsid wsp:val=&quot;00CF706B&quot;/&gt;&lt;wsp:rsid wsp:val=&quot;00D03F1E&quot;/&gt;&lt;wsp:rsid wsp:val=&quot;00D14D98&quot;/&gt;&lt;wsp:rsid wsp:val=&quot;00D26096&quot;/&gt;&lt;wsp:rsid wsp:val=&quot;00D46CFA&quot;/&gt;&lt;wsp:rsid wsp:val=&quot;00D52341&quot;/&gt;&lt;wsp:rsid wsp:val=&quot;00D63680&quot;/&gt;&lt;wsp:rsid wsp:val=&quot;00D63978&quot;/&gt;&lt;wsp:rsid wsp:val=&quot;00D77465&quot;/&gt;&lt;wsp:rsid wsp:val=&quot;00DA0B4E&quot;/&gt;&lt;wsp:rsid wsp:val=&quot;00DC4301&quot;/&gt;&lt;wsp:rsid wsp:val=&quot;00DD7EA3&quot;/&gt;&lt;wsp:rsid wsp:val=&quot;00E04313&quot;/&gt;&lt;wsp:rsid wsp:val=&quot;00E106CD&quot;/&gt;&lt;wsp:rsid wsp:val=&quot;00E1082D&quot;/&gt;&lt;wsp:rsid wsp:val=&quot;00E204C4&quot;/&gt;&lt;wsp:rsid wsp:val=&quot;00E23AD1&quot;/&gt;&lt;wsp:rsid wsp:val=&quot;00E7450E&quot;/&gt;&lt;wsp:rsid wsp:val=&quot;00E92ABF&quot;/&gt;&lt;wsp:rsid wsp:val=&quot;00EC5925&quot;/&gt;&lt;wsp:rsid wsp:val=&quot;00ED4D23&quot;/&gt;&lt;wsp:rsid wsp:val=&quot;00ED7326&quot;/&gt;&lt;wsp:rsid wsp:val=&quot;00F01AB2&quot;/&gt;&lt;wsp:rsid wsp:val=&quot;00F17CA0&quot;/&gt;&lt;wsp:rsid wsp:val=&quot;00F268EE&quot;/&gt;&lt;wsp:rsid wsp:val=&quot;00F41998&quot;/&gt;&lt;wsp:rsid wsp:val=&quot;00F44886&quot;/&gt;&lt;wsp:rsid wsp:val=&quot;00F45CDD&quot;/&gt;&lt;wsp:rsid wsp:val=&quot;00F66DEC&quot;/&gt;&lt;wsp:rsid wsp:val=&quot;00F75025&quot;/&gt;&lt;wsp:rsid wsp:val=&quot;00F83791&quot;/&gt;&lt;wsp:rsid wsp:val=&quot;00FB7D45&quot;/&gt;&lt;wsp:rsid wsp:val=&quot;00FF753B&quot;/&gt;&lt;/wsp:rsids&gt;&lt;/w:docPr&gt;&lt;w:body&gt;&lt;w:p wsp:rsidR=&quot;00000000&quot; wsp:rsidRDefault=&quot;00F41998&quot;&gt;&lt;m:oMathPara&gt;&lt;m:oMath&gt;&lt;m:sSubSup&gt;&lt;m:sSubSupPr&gt;&lt;m:ctrlPr&gt;&lt;w:rPr&gt;&lt;w:rFonts w:ascii=&quot;Cambria Math&quot; w:fareast=&quot;Times New Roman&quot; w:h-ansi=&quot;Cambria Math&quot; w:cs=&quot;Calibri&quot;/&gt;&lt;wx:font wx:val=&quot;Cambria Math&quot;/&gt;&lt;w:i/&gt;&lt;/w:rPr&gt;&lt;/m:ctrlPr&gt;&lt;/m:sSubSupPr&gt;&lt;m:e&gt;&lt;m:r&gt;&lt;w:rPr&gt;&lt;w:rFonts w:ascii=&quot;Cambria Math&quot; w:h-ansi=&quot;Cambria Math&quot; w:cs=&quot;Calibri&quot;/&gt;&lt;wx:font wx:val=&quot;Cambria Math&quot;/&gt;&lt;w:i/&gt;&lt;/w:rPr&gt;&lt;m:t&gt;Пѓ&lt;/m:t&gt;&lt;/m:r&gt;&lt;m:ctrlPr&gt;&lt;w:rPr&gt;&lt;w:rFonts w:ascii=&quot;Cambria Math&quot; w:h-ansi=&quot;Cambria Math&quot; w:cs=&quot;Calibri&quot;/&gt;&lt;wx:font wx:val=&quot;Cambria Math&quot;/&gt;&lt;w:i/&gt;&lt;/w:rPr&gt;&lt;/m:ctrlPr&gt;&lt;/m:e&gt;&lt;m:sub&gt;&lt;m:r&gt;&lt;w:rPr&gt;&lt;w:rFonts w:ascii=&quot;Cambria Math&quot; w:h-ansi=&quot;Cambria Math&quot; w:cs=&quot;Calibri&quot;/&gt;&lt;wx:font wx:val=&quot;Cambria Math&quot;/&gt;&lt;w:i/&gt;&lt;/w:rPr&gt;&lt;m:t&gt;coj&lt;/m:t&gt;&lt;/m:r&gt;&lt;m:ctrlPr&gt;&lt;w:rPr&gt;&lt;w:rFonts w:ascii=&quot;Cambria Math&quot; w:h-ansi=&quot;Cambria Math&quot; w:cs=&quot;Calibri&quot;/&gt;&lt;wx:font wx:val=&quot;Cambria Math&quot;/&gt;&lt;w:i/&gt;&lt;/w:rPr&gt;&lt;/m:ctrlPr&gt;&lt;/m:sub&gt;&lt;m:sup&gt;&lt;m:r&gt;&lt;w:rPr&gt;&lt;w:rFonts w:ascii=&quot;Cambria Math&quot; w:cs=&quot;Calibri&quot;/&gt;&lt;wx:font wx:val=&quot;Cambria Math&quot;/&gt;&lt;w:i/&gt;&lt;/w:rPr&gt;&lt;m:t&gt;2&lt;/m:t&gt;&lt;/m:r&gt;&lt;m:ctrlPr&gt;&lt;w:rPr&gt;&lt;w:rFonts w:ascii=&quot;Cambria Math&quot; w:h-ansi=&quot;Cambria Math&quot; w:cs=&quot;Calibri&quot;/&gt;&lt;wx:font wx:val=&quot;Cambria Math&quot;/&gt;&lt;w:i/&gt;&lt;/w:rPr&gt;&lt;/m:ctrlP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p>
        </w:tc>
        <w:tc>
          <w:tcPr>
            <w:tcW w:w="351"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position w:val="-18"/>
              </w:rPr>
              <w:object w:dxaOrig="360" w:dyaOrig="440">
                <v:shape id="_x0000_i1050" type="#_x0000_t75" style="width:17.4pt;height:21.6pt" o:ole="">
                  <v:imagedata r:id="rId37" o:title=""/>
                </v:shape>
                <o:OLEObject Type="Embed" ProgID="Equation.3" ShapeID="_x0000_i1050" DrawAspect="Content" ObjectID="_1560160485" r:id="rId42"/>
              </w:object>
            </w:r>
          </w:p>
        </w:tc>
        <w:tc>
          <w:tcPr>
            <w:tcW w:w="352"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pict>
                <v:shape id="_x0000_i1051" type="#_x0000_t75" style="width:20.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5202D&quot;/&gt;&lt;wsp:rsid wsp:val=&quot;000010E8&quot;/&gt;&lt;wsp:rsid wsp:val=&quot;0003597D&quot;/&gt;&lt;wsp:rsid wsp:val=&quot;00051385&quot;/&gt;&lt;wsp:rsid wsp:val=&quot;00064F57&quot;/&gt;&lt;wsp:rsid wsp:val=&quot;000664FF&quot;/&gt;&lt;wsp:rsid wsp:val=&quot;00067E1E&quot;/&gt;&lt;wsp:rsid wsp:val=&quot;00082541&quot;/&gt;&lt;wsp:rsid wsp:val=&quot;00085964&quot;/&gt;&lt;wsp:rsid wsp:val=&quot;000C736F&quot;/&gt;&lt;wsp:rsid wsp:val=&quot;000C764E&quot;/&gt;&lt;wsp:rsid wsp:val=&quot;001346BD&quot;/&gt;&lt;wsp:rsid wsp:val=&quot;00146715&quot;/&gt;&lt;wsp:rsid wsp:val=&quot;00156158&quot;/&gt;&lt;wsp:rsid wsp:val=&quot;00162C40&quot;/&gt;&lt;wsp:rsid wsp:val=&quot;00164214&quot;/&gt;&lt;wsp:rsid wsp:val=&quot;00167545&quot;/&gt;&lt;wsp:rsid wsp:val=&quot;0017106E&quot;/&gt;&lt;wsp:rsid wsp:val=&quot;001844AE&quot;/&gt;&lt;wsp:rsid wsp:val=&quot;001A57F3&quot;/&gt;&lt;wsp:rsid wsp:val=&quot;001D53F7&quot;/&gt;&lt;wsp:rsid wsp:val=&quot;001E19B4&quot;/&gt;&lt;wsp:rsid wsp:val=&quot;001E75CD&quot;/&gt;&lt;wsp:rsid wsp:val=&quot;001F4C62&quot;/&gt;&lt;wsp:rsid wsp:val=&quot;0020767A&quot;/&gt;&lt;wsp:rsid wsp:val=&quot;002103F3&quot;/&gt;&lt;wsp:rsid wsp:val=&quot;002507B8&quot;/&gt;&lt;wsp:rsid wsp:val=&quot;00252A6E&quot;/&gt;&lt;wsp:rsid wsp:val=&quot;00255149&quot;/&gt;&lt;wsp:rsid wsp:val=&quot;00256E65&quot;/&gt;&lt;wsp:rsid wsp:val=&quot;00267A7A&quot;/&gt;&lt;wsp:rsid wsp:val=&quot;00267AF1&quot;/&gt;&lt;wsp:rsid wsp:val=&quot;0027254E&quot;/&gt;&lt;wsp:rsid wsp:val=&quot;0028025D&quot;/&gt;&lt;wsp:rsid wsp:val=&quot;002859CB&quot;/&gt;&lt;wsp:rsid wsp:val=&quot;002A10C6&quot;/&gt;&lt;wsp:rsid wsp:val=&quot;002B1B33&quot;/&gt;&lt;wsp:rsid wsp:val=&quot;002C075C&quot;/&gt;&lt;wsp:rsid wsp:val=&quot;002C3321&quot;/&gt;&lt;wsp:rsid wsp:val=&quot;00311A42&quot;/&gt;&lt;wsp:rsid wsp:val=&quot;00313232&quot;/&gt;&lt;wsp:rsid wsp:val=&quot;00313C60&quot;/&gt;&lt;wsp:rsid wsp:val=&quot;00316BBB&quot;/&gt;&lt;wsp:rsid wsp:val=&quot;003253BA&quot;/&gt;&lt;wsp:rsid wsp:val=&quot;003326CE&quot;/&gt;&lt;wsp:rsid wsp:val=&quot;00350C28&quot;/&gt;&lt;wsp:rsid wsp:val=&quot;00355C8A&quot;/&gt;&lt;wsp:rsid wsp:val=&quot;00360B6B&quot;/&gt;&lt;wsp:rsid wsp:val=&quot;00385260&quot;/&gt;&lt;wsp:rsid wsp:val=&quot;003C0EAA&quot;/&gt;&lt;wsp:rsid wsp:val=&quot;003E3E29&quot;/&gt;&lt;wsp:rsid wsp:val=&quot;0041077F&quot;/&gt;&lt;wsp:rsid wsp:val=&quot;00416905&quot;/&gt;&lt;wsp:rsid wsp:val=&quot;004251BF&quot;/&gt;&lt;wsp:rsid wsp:val=&quot;00437BC9&quot;/&gt;&lt;wsp:rsid wsp:val=&quot;00444C68&quot;/&gt;&lt;wsp:rsid wsp:val=&quot;00453846&quot;/&gt;&lt;wsp:rsid wsp:val=&quot;00462B71&quot;/&gt;&lt;wsp:rsid wsp:val=&quot;00462D9E&quot;/&gt;&lt;wsp:rsid wsp:val=&quot;004757C8&quot;/&gt;&lt;wsp:rsid wsp:val=&quot;0049249B&quot;/&gt;&lt;wsp:rsid wsp:val=&quot;004B01E0&quot;/&gt;&lt;wsp:rsid wsp:val=&quot;004B3DE8&quot;/&gt;&lt;wsp:rsid wsp:val=&quot;00501BC1&quot;/&gt;&lt;wsp:rsid wsp:val=&quot;0050337D&quot;/&gt;&lt;wsp:rsid wsp:val=&quot;005372AF&quot;/&gt;&lt;wsp:rsid wsp:val=&quot;00540D21&quot;/&gt;&lt;wsp:rsid wsp:val=&quot;00576D45&quot;/&gt;&lt;wsp:rsid wsp:val=&quot;00577A00&quot;/&gt;&lt;wsp:rsid wsp:val=&quot;005A1114&quot;/&gt;&lt;wsp:rsid wsp:val=&quot;005B35E0&quot;/&gt;&lt;wsp:rsid wsp:val=&quot;005B4DB1&quot;/&gt;&lt;wsp:rsid wsp:val=&quot;005B7AF8&quot;/&gt;&lt;wsp:rsid wsp:val=&quot;005C20BD&quot;/&gt;&lt;wsp:rsid wsp:val=&quot;005C3D10&quot;/&gt;&lt;wsp:rsid wsp:val=&quot;005E7240&quot;/&gt;&lt;wsp:rsid wsp:val=&quot;00606C6B&quot;/&gt;&lt;wsp:rsid wsp:val=&quot;006140D3&quot;/&gt;&lt;wsp:rsid wsp:val=&quot;0061422F&quot;/&gt;&lt;wsp:rsid wsp:val=&quot;0061749C&quot;/&gt;&lt;wsp:rsid wsp:val=&quot;00652ACF&quot;/&gt;&lt;wsp:rsid wsp:val=&quot;00656084&quot;/&gt;&lt;wsp:rsid wsp:val=&quot;006565A6&quot;/&gt;&lt;wsp:rsid wsp:val=&quot;00673714&quot;/&gt;&lt;wsp:rsid wsp:val=&quot;00687D5C&quot;/&gt;&lt;wsp:rsid wsp:val=&quot;006A7089&quot;/&gt;&lt;wsp:rsid wsp:val=&quot;006D3C40&quot;/&gt;&lt;wsp:rsid wsp:val=&quot;006E4B99&quot;/&gt;&lt;wsp:rsid wsp:val=&quot;00703DCC&quot;/&gt;&lt;wsp:rsid wsp:val=&quot;00730288&quot;/&gt;&lt;wsp:rsid wsp:val=&quot;0075202D&quot;/&gt;&lt;wsp:rsid wsp:val=&quot;007607BB&quot;/&gt;&lt;wsp:rsid wsp:val=&quot;00761B82&quot;/&gt;&lt;wsp:rsid wsp:val=&quot;007707B0&quot;/&gt;&lt;wsp:rsid wsp:val=&quot;00786919&quot;/&gt;&lt;wsp:rsid wsp:val=&quot;0079502B&quot;/&gt;&lt;wsp:rsid wsp:val=&quot;007A06B1&quot;/&gt;&lt;wsp:rsid wsp:val=&quot;007A55C1&quot;/&gt;&lt;wsp:rsid wsp:val=&quot;007C3983&quot;/&gt;&lt;wsp:rsid wsp:val=&quot;007D0095&quot;/&gt;&lt;wsp:rsid wsp:val=&quot;007F5A06&quot;/&gt;&lt;wsp:rsid wsp:val=&quot;0080709A&quot;/&gt;&lt;wsp:rsid wsp:val=&quot;008407B4&quot;/&gt;&lt;wsp:rsid wsp:val=&quot;00841CC0&quot;/&gt;&lt;wsp:rsid wsp:val=&quot;00845B0D&quot;/&gt;&lt;wsp:rsid wsp:val=&quot;0085584C&quot;/&gt;&lt;wsp:rsid wsp:val=&quot;00862688&quot;/&gt;&lt;wsp:rsid wsp:val=&quot;00884D19&quot;/&gt;&lt;wsp:rsid wsp:val=&quot;008A1F6C&quot;/&gt;&lt;wsp:rsid wsp:val=&quot;008A5E64&quot;/&gt;&lt;wsp:rsid wsp:val=&quot;008E65F3&quot;/&gt;&lt;wsp:rsid wsp:val=&quot;008E6C95&quot;/&gt;&lt;wsp:rsid wsp:val=&quot;008F6F2C&quot;/&gt;&lt;wsp:rsid wsp:val=&quot;009028A6&quot;/&gt;&lt;wsp:rsid wsp:val=&quot;00913D56&quot;/&gt;&lt;wsp:rsid wsp:val=&quot;0094331E&quot;/&gt;&lt;wsp:rsid wsp:val=&quot;00961E65&quot;/&gt;&lt;wsp:rsid wsp:val=&quot;0096272D&quot;/&gt;&lt;wsp:rsid wsp:val=&quot;009829B7&quot;/&gt;&lt;wsp:rsid wsp:val=&quot;009915BD&quot;/&gt;&lt;wsp:rsid wsp:val=&quot;009C1AA0&quot;/&gt;&lt;wsp:rsid wsp:val=&quot;009C2FDA&quot;/&gt;&lt;wsp:rsid wsp:val=&quot;009C4072&quot;/&gt;&lt;wsp:rsid wsp:val=&quot;009D3E67&quot;/&gt;&lt;wsp:rsid wsp:val=&quot;009F060B&quot;/&gt;&lt;wsp:rsid wsp:val=&quot;009F6837&quot;/&gt;&lt;wsp:rsid wsp:val=&quot;00A155EC&quot;/&gt;&lt;wsp:rsid wsp:val=&quot;00A5378B&quot;/&gt;&lt;wsp:rsid wsp:val=&quot;00A63800&quot;/&gt;&lt;wsp:rsid wsp:val=&quot;00A665DF&quot;/&gt;&lt;wsp:rsid wsp:val=&quot;00A7013A&quot;/&gt;&lt;wsp:rsid wsp:val=&quot;00A70730&quot;/&gt;&lt;wsp:rsid wsp:val=&quot;00A71A3C&quot;/&gt;&lt;wsp:rsid wsp:val=&quot;00A768E5&quot;/&gt;&lt;wsp:rsid wsp:val=&quot;00A845FD&quot;/&gt;&lt;wsp:rsid wsp:val=&quot;00AA1CA6&quot;/&gt;&lt;wsp:rsid wsp:val=&quot;00AB3064&quot;/&gt;&lt;wsp:rsid wsp:val=&quot;00AB3AE5&quot;/&gt;&lt;wsp:rsid wsp:val=&quot;00AC4E08&quot;/&gt;&lt;wsp:rsid wsp:val=&quot;00AD4480&quot;/&gt;&lt;wsp:rsid wsp:val=&quot;00B11A7E&quot;/&gt;&lt;wsp:rsid wsp:val=&quot;00B120BF&quot;/&gt;&lt;wsp:rsid wsp:val=&quot;00B16362&quot;/&gt;&lt;wsp:rsid wsp:val=&quot;00B25DAA&quot;/&gt;&lt;wsp:rsid wsp:val=&quot;00B351EB&quot;/&gt;&lt;wsp:rsid wsp:val=&quot;00B4640F&quot;/&gt;&lt;wsp:rsid wsp:val=&quot;00B5081C&quot;/&gt;&lt;wsp:rsid wsp:val=&quot;00B63270&quot;/&gt;&lt;wsp:rsid wsp:val=&quot;00B964AA&quot;/&gt;&lt;wsp:rsid wsp:val=&quot;00BA2B8D&quot;/&gt;&lt;wsp:rsid wsp:val=&quot;00BA40BF&quot;/&gt;&lt;wsp:rsid wsp:val=&quot;00BB1C6B&quot;/&gt;&lt;wsp:rsid wsp:val=&quot;00BB3B36&quot;/&gt;&lt;wsp:rsid wsp:val=&quot;00BF4C6F&quot;/&gt;&lt;wsp:rsid wsp:val=&quot;00C150A3&quot;/&gt;&lt;wsp:rsid wsp:val=&quot;00C26080&quot;/&gt;&lt;wsp:rsid wsp:val=&quot;00C335A5&quot;/&gt;&lt;wsp:rsid wsp:val=&quot;00C35C0E&quot;/&gt;&lt;wsp:rsid wsp:val=&quot;00C45B7A&quot;/&gt;&lt;wsp:rsid wsp:val=&quot;00C6334E&quot;/&gt;&lt;wsp:rsid wsp:val=&quot;00CA3984&quot;/&gt;&lt;wsp:rsid wsp:val=&quot;00CA6270&quot;/&gt;&lt;wsp:rsid wsp:val=&quot;00CC1F3B&quot;/&gt;&lt;wsp:rsid wsp:val=&quot;00CD3C37&quot;/&gt;&lt;wsp:rsid wsp:val=&quot;00CE3E80&quot;/&gt;&lt;wsp:rsid wsp:val=&quot;00CF706B&quot;/&gt;&lt;wsp:rsid wsp:val=&quot;00D03F1E&quot;/&gt;&lt;wsp:rsid wsp:val=&quot;00D14D98&quot;/&gt;&lt;wsp:rsid wsp:val=&quot;00D26096&quot;/&gt;&lt;wsp:rsid wsp:val=&quot;00D46CFA&quot;/&gt;&lt;wsp:rsid wsp:val=&quot;00D52341&quot;/&gt;&lt;wsp:rsid wsp:val=&quot;00D63680&quot;/&gt;&lt;wsp:rsid wsp:val=&quot;00D63978&quot;/&gt;&lt;wsp:rsid wsp:val=&quot;00D77465&quot;/&gt;&lt;wsp:rsid wsp:val=&quot;00DA0B4E&quot;/&gt;&lt;wsp:rsid wsp:val=&quot;00DC4301&quot;/&gt;&lt;wsp:rsid wsp:val=&quot;00DD7EA3&quot;/&gt;&lt;wsp:rsid wsp:val=&quot;00E04313&quot;/&gt;&lt;wsp:rsid wsp:val=&quot;00E106CD&quot;/&gt;&lt;wsp:rsid wsp:val=&quot;00E1082D&quot;/&gt;&lt;wsp:rsid wsp:val=&quot;00E204C4&quot;/&gt;&lt;wsp:rsid wsp:val=&quot;00E23AD1&quot;/&gt;&lt;wsp:rsid wsp:val=&quot;00E7450E&quot;/&gt;&lt;wsp:rsid wsp:val=&quot;00E92ABF&quot;/&gt;&lt;wsp:rsid wsp:val=&quot;00EC5925&quot;/&gt;&lt;wsp:rsid wsp:val=&quot;00ED4D23&quot;/&gt;&lt;wsp:rsid wsp:val=&quot;00ED7326&quot;/&gt;&lt;wsp:rsid wsp:val=&quot;00F01AB2&quot;/&gt;&lt;wsp:rsid wsp:val=&quot;00F17CA0&quot;/&gt;&lt;wsp:rsid wsp:val=&quot;00F268EE&quot;/&gt;&lt;wsp:rsid wsp:val=&quot;00F44886&quot;/&gt;&lt;wsp:rsid wsp:val=&quot;00F45CDD&quot;/&gt;&lt;wsp:rsid wsp:val=&quot;00F66DEC&quot;/&gt;&lt;wsp:rsid wsp:val=&quot;00F75025&quot;/&gt;&lt;wsp:rsid wsp:val=&quot;00F83791&quot;/&gt;&lt;wsp:rsid wsp:val=&quot;00FB7D45&quot;/&gt;&lt;wsp:rsid wsp:val=&quot;00FF753B&quot;/&gt;&lt;/wsp:rsids&gt;&lt;/w:docPr&gt;&lt;w:body&gt;&lt;w:p wsp:rsidR=&quot;00000000&quot; wsp:rsidRDefault=&quot;00CA6270&quot;&gt;&lt;m:oMathPara&gt;&lt;m:oMath&gt;&lt;m:sSubSup&gt;&lt;m:sSubSupPr&gt;&lt;m:ctrlPr&gt;&lt;w:rPr&gt;&lt;w:rFonts w:ascii=&quot;Cambria Math&quot; w:fareast=&quot;Times New Roman&quot; w:h-ansi=&quot;Cambria Math&quot; w:cs=&quot;Calibri&quot;/&gt;&lt;wx:font wx:val=&quot;Cambria Math&quot;/&gt;&lt;w:i/&gt;&lt;/w:rPr&gt;&lt;/m:ctrlPr&gt;&lt;/m:sSubSupPr&gt;&lt;m:e&gt;&lt;m:r&gt;&lt;w:rPr&gt;&lt;w:rFonts w:ascii=&quot;Cambria Math&quot; w:h-ansi=&quot;Cambria Math&quot; w:cs=&quot;Calibri&quot;/&gt;&lt;wx:font wx:val=&quot;Cambria Math&quot;/&gt;&lt;w:i/&gt;&lt;/w:rPr&gt;&lt;m:t&gt;Пѓ&lt;/m:t&gt;&lt;/m:r&gt;&lt;m:ctrlPr&gt;&lt;w:rPr&gt;&lt;w:rFonts w:ascii=&quot;Cambria Math&quot; w:h-ansi=&quot;Cambria Math&quot; w:cs=&quot;Calibri&quot;/&gt;&lt;wx:font wx:val=&quot;Cambria Math&quot;/&gt;&lt;w:i/&gt;&lt;/w:rPr&gt;&lt;/m:ctrlPr&gt;&lt;/m:e&gt;&lt;m:sub&gt;&lt;m:r&gt;&lt;w:rPr&gt;&lt;w:rFonts w:ascii=&quot;Cambria Math&quot; w:h-ansi=&quot;Cambria Math&quot; w:cs=&quot;Calibri&quot;/&gt;&lt;wx:font wx:val=&quot;Cambria Math&quot;/&gt;&lt;w:i/&gt;&lt;/w:rPr&gt;&lt;m:t&gt;coj&lt;/m:t&gt;&lt;/m:r&gt;&lt;m:ctrlPr&gt;&lt;w:rPr&gt;&lt;w:rFonts w:ascii=&quot;Cambria Math&quot; w:h-ansi=&quot;Cambria Math&quot; w:cs=&quot;Calibri&quot;/&gt;&lt;wx:font wx:val=&quot;Cambria Math&quot;/&gt;&lt;w:i/&gt;&lt;/w:rPr&gt;&lt;/m:ctrlPr&gt;&lt;/m:sub&gt;&lt;m:sup&gt;&lt;m:r&gt;&lt;w:rPr&gt;&lt;w:rFonts w:ascii=&quot;Cambria Math&quot; w:cs=&quot;Calibri&quot;/&gt;&lt;wx:font wx:val=&quot;Cambria Math&quot;/&gt;&lt;w:i/&gt;&lt;/w:rPr&gt;&lt;m:t&gt;2&lt;/m:t&gt;&lt;/m:r&gt;&lt;m:ctrlPr&gt;&lt;w:rPr&gt;&lt;w:rFonts w:ascii=&quot;Cambria Math&quot; w:h-ansi=&quot;Cambria Math&quot; w:cs=&quot;Calibri&quot;/&gt;&lt;wx:font wx:val=&quot;Cambria Math&quot;/&gt;&lt;w:i/&gt;&lt;/w:rPr&gt;&lt;/m:ctrlP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p>
        </w:tc>
        <w:tc>
          <w:tcPr>
            <w:tcW w:w="350"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position w:val="-18"/>
              </w:rPr>
              <w:object w:dxaOrig="360" w:dyaOrig="440">
                <v:shape id="_x0000_i1052" type="#_x0000_t75" style="width:17.4pt;height:21.6pt" o:ole="">
                  <v:imagedata r:id="rId37" o:title=""/>
                </v:shape>
                <o:OLEObject Type="Embed" ProgID="Equation.3" ShapeID="_x0000_i1052" DrawAspect="Content" ObjectID="_1560160486" r:id="rId43"/>
              </w:object>
            </w:r>
          </w:p>
        </w:tc>
        <w:tc>
          <w:tcPr>
            <w:tcW w:w="350"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pict>
                <v:shape id="_x0000_i1053" type="#_x0000_t75" style="width:20.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5202D&quot;/&gt;&lt;wsp:rsid wsp:val=&quot;000010E8&quot;/&gt;&lt;wsp:rsid wsp:val=&quot;0003597D&quot;/&gt;&lt;wsp:rsid wsp:val=&quot;00051385&quot;/&gt;&lt;wsp:rsid wsp:val=&quot;00064F57&quot;/&gt;&lt;wsp:rsid wsp:val=&quot;000664FF&quot;/&gt;&lt;wsp:rsid wsp:val=&quot;00067E1E&quot;/&gt;&lt;wsp:rsid wsp:val=&quot;00082541&quot;/&gt;&lt;wsp:rsid wsp:val=&quot;00085964&quot;/&gt;&lt;wsp:rsid wsp:val=&quot;000C736F&quot;/&gt;&lt;wsp:rsid wsp:val=&quot;000C764E&quot;/&gt;&lt;wsp:rsid wsp:val=&quot;001346BD&quot;/&gt;&lt;wsp:rsid wsp:val=&quot;00146715&quot;/&gt;&lt;wsp:rsid wsp:val=&quot;00156158&quot;/&gt;&lt;wsp:rsid wsp:val=&quot;00162C40&quot;/&gt;&lt;wsp:rsid wsp:val=&quot;00164214&quot;/&gt;&lt;wsp:rsid wsp:val=&quot;00167545&quot;/&gt;&lt;wsp:rsid wsp:val=&quot;0017106E&quot;/&gt;&lt;wsp:rsid wsp:val=&quot;001844AE&quot;/&gt;&lt;wsp:rsid wsp:val=&quot;001A57F3&quot;/&gt;&lt;wsp:rsid wsp:val=&quot;001D53F7&quot;/&gt;&lt;wsp:rsid wsp:val=&quot;001E19B4&quot;/&gt;&lt;wsp:rsid wsp:val=&quot;001E75CD&quot;/&gt;&lt;wsp:rsid wsp:val=&quot;001F4C62&quot;/&gt;&lt;wsp:rsid wsp:val=&quot;0020767A&quot;/&gt;&lt;wsp:rsid wsp:val=&quot;002103F3&quot;/&gt;&lt;wsp:rsid wsp:val=&quot;002507B8&quot;/&gt;&lt;wsp:rsid wsp:val=&quot;00252A6E&quot;/&gt;&lt;wsp:rsid wsp:val=&quot;00255149&quot;/&gt;&lt;wsp:rsid wsp:val=&quot;00256E65&quot;/&gt;&lt;wsp:rsid wsp:val=&quot;00267A7A&quot;/&gt;&lt;wsp:rsid wsp:val=&quot;00267AF1&quot;/&gt;&lt;wsp:rsid wsp:val=&quot;0027254E&quot;/&gt;&lt;wsp:rsid wsp:val=&quot;0028025D&quot;/&gt;&lt;wsp:rsid wsp:val=&quot;002859CB&quot;/&gt;&lt;wsp:rsid wsp:val=&quot;002A10C6&quot;/&gt;&lt;wsp:rsid wsp:val=&quot;002B1B33&quot;/&gt;&lt;wsp:rsid wsp:val=&quot;002C075C&quot;/&gt;&lt;wsp:rsid wsp:val=&quot;002C3321&quot;/&gt;&lt;wsp:rsid wsp:val=&quot;00311A42&quot;/&gt;&lt;wsp:rsid wsp:val=&quot;00313232&quot;/&gt;&lt;wsp:rsid wsp:val=&quot;00313C60&quot;/&gt;&lt;wsp:rsid wsp:val=&quot;00316BBB&quot;/&gt;&lt;wsp:rsid wsp:val=&quot;003253BA&quot;/&gt;&lt;wsp:rsid wsp:val=&quot;003326CE&quot;/&gt;&lt;wsp:rsid wsp:val=&quot;00350C28&quot;/&gt;&lt;wsp:rsid wsp:val=&quot;00355C8A&quot;/&gt;&lt;wsp:rsid wsp:val=&quot;00360B6B&quot;/&gt;&lt;wsp:rsid wsp:val=&quot;00385260&quot;/&gt;&lt;wsp:rsid wsp:val=&quot;003C0EAA&quot;/&gt;&lt;wsp:rsid wsp:val=&quot;003E3E29&quot;/&gt;&lt;wsp:rsid wsp:val=&quot;0041077F&quot;/&gt;&lt;wsp:rsid wsp:val=&quot;00416905&quot;/&gt;&lt;wsp:rsid wsp:val=&quot;004251BF&quot;/&gt;&lt;wsp:rsid wsp:val=&quot;00437BC9&quot;/&gt;&lt;wsp:rsid wsp:val=&quot;00444C68&quot;/&gt;&lt;wsp:rsid wsp:val=&quot;00453846&quot;/&gt;&lt;wsp:rsid wsp:val=&quot;00462B71&quot;/&gt;&lt;wsp:rsid wsp:val=&quot;00462D9E&quot;/&gt;&lt;wsp:rsid wsp:val=&quot;004757C8&quot;/&gt;&lt;wsp:rsid wsp:val=&quot;0049249B&quot;/&gt;&lt;wsp:rsid wsp:val=&quot;004B01E0&quot;/&gt;&lt;wsp:rsid wsp:val=&quot;004B3DE8&quot;/&gt;&lt;wsp:rsid wsp:val=&quot;00501BC1&quot;/&gt;&lt;wsp:rsid wsp:val=&quot;0050337D&quot;/&gt;&lt;wsp:rsid wsp:val=&quot;005372AF&quot;/&gt;&lt;wsp:rsid wsp:val=&quot;00540D21&quot;/&gt;&lt;wsp:rsid wsp:val=&quot;00576D45&quot;/&gt;&lt;wsp:rsid wsp:val=&quot;00577A00&quot;/&gt;&lt;wsp:rsid wsp:val=&quot;005A1114&quot;/&gt;&lt;wsp:rsid wsp:val=&quot;005B35E0&quot;/&gt;&lt;wsp:rsid wsp:val=&quot;005B4DB1&quot;/&gt;&lt;wsp:rsid wsp:val=&quot;005B7AF8&quot;/&gt;&lt;wsp:rsid wsp:val=&quot;005C20BD&quot;/&gt;&lt;wsp:rsid wsp:val=&quot;005C3D10&quot;/&gt;&lt;wsp:rsid wsp:val=&quot;005E7240&quot;/&gt;&lt;wsp:rsid wsp:val=&quot;00606C6B&quot;/&gt;&lt;wsp:rsid wsp:val=&quot;006140D3&quot;/&gt;&lt;wsp:rsid wsp:val=&quot;0061422F&quot;/&gt;&lt;wsp:rsid wsp:val=&quot;0061749C&quot;/&gt;&lt;wsp:rsid wsp:val=&quot;00652ACF&quot;/&gt;&lt;wsp:rsid wsp:val=&quot;00656084&quot;/&gt;&lt;wsp:rsid wsp:val=&quot;006565A6&quot;/&gt;&lt;wsp:rsid wsp:val=&quot;00673714&quot;/&gt;&lt;wsp:rsid wsp:val=&quot;00687D5C&quot;/&gt;&lt;wsp:rsid wsp:val=&quot;006A7089&quot;/&gt;&lt;wsp:rsid wsp:val=&quot;006D3C40&quot;/&gt;&lt;wsp:rsid wsp:val=&quot;006E4B99&quot;/&gt;&lt;wsp:rsid wsp:val=&quot;00703DCC&quot;/&gt;&lt;wsp:rsid wsp:val=&quot;00730288&quot;/&gt;&lt;wsp:rsid wsp:val=&quot;0075202D&quot;/&gt;&lt;wsp:rsid wsp:val=&quot;007607BB&quot;/&gt;&lt;wsp:rsid wsp:val=&quot;00761B82&quot;/&gt;&lt;wsp:rsid wsp:val=&quot;007707B0&quot;/&gt;&lt;wsp:rsid wsp:val=&quot;00786919&quot;/&gt;&lt;wsp:rsid wsp:val=&quot;0079502B&quot;/&gt;&lt;wsp:rsid wsp:val=&quot;007A06B1&quot;/&gt;&lt;wsp:rsid wsp:val=&quot;007A55C1&quot;/&gt;&lt;wsp:rsid wsp:val=&quot;007C3983&quot;/&gt;&lt;wsp:rsid wsp:val=&quot;007D0095&quot;/&gt;&lt;wsp:rsid wsp:val=&quot;007F5A06&quot;/&gt;&lt;wsp:rsid wsp:val=&quot;0080709A&quot;/&gt;&lt;wsp:rsid wsp:val=&quot;008407B4&quot;/&gt;&lt;wsp:rsid wsp:val=&quot;00841CC0&quot;/&gt;&lt;wsp:rsid wsp:val=&quot;00845B0D&quot;/&gt;&lt;wsp:rsid wsp:val=&quot;0085584C&quot;/&gt;&lt;wsp:rsid wsp:val=&quot;00862688&quot;/&gt;&lt;wsp:rsid wsp:val=&quot;00884D19&quot;/&gt;&lt;wsp:rsid wsp:val=&quot;008A1F6C&quot;/&gt;&lt;wsp:rsid wsp:val=&quot;008A5E64&quot;/&gt;&lt;wsp:rsid wsp:val=&quot;008E65F3&quot;/&gt;&lt;wsp:rsid wsp:val=&quot;008E6C95&quot;/&gt;&lt;wsp:rsid wsp:val=&quot;008F6F2C&quot;/&gt;&lt;wsp:rsid wsp:val=&quot;009028A6&quot;/&gt;&lt;wsp:rsid wsp:val=&quot;00913D56&quot;/&gt;&lt;wsp:rsid wsp:val=&quot;0094331E&quot;/&gt;&lt;wsp:rsid wsp:val=&quot;00961E65&quot;/&gt;&lt;wsp:rsid wsp:val=&quot;0096272D&quot;/&gt;&lt;wsp:rsid wsp:val=&quot;009829B7&quot;/&gt;&lt;wsp:rsid wsp:val=&quot;009915BD&quot;/&gt;&lt;wsp:rsid wsp:val=&quot;009C1AA0&quot;/&gt;&lt;wsp:rsid wsp:val=&quot;009C2FDA&quot;/&gt;&lt;wsp:rsid wsp:val=&quot;009C4072&quot;/&gt;&lt;wsp:rsid wsp:val=&quot;009D3E67&quot;/&gt;&lt;wsp:rsid wsp:val=&quot;009F060B&quot;/&gt;&lt;wsp:rsid wsp:val=&quot;009F6837&quot;/&gt;&lt;wsp:rsid wsp:val=&quot;00A155EC&quot;/&gt;&lt;wsp:rsid wsp:val=&quot;00A5378B&quot;/&gt;&lt;wsp:rsid wsp:val=&quot;00A63800&quot;/&gt;&lt;wsp:rsid wsp:val=&quot;00A665DF&quot;/&gt;&lt;wsp:rsid wsp:val=&quot;00A7013A&quot;/&gt;&lt;wsp:rsid wsp:val=&quot;00A70730&quot;/&gt;&lt;wsp:rsid wsp:val=&quot;00A71A3C&quot;/&gt;&lt;wsp:rsid wsp:val=&quot;00A768E5&quot;/&gt;&lt;wsp:rsid wsp:val=&quot;00A845FD&quot;/&gt;&lt;wsp:rsid wsp:val=&quot;00AA1CA6&quot;/&gt;&lt;wsp:rsid wsp:val=&quot;00AB3064&quot;/&gt;&lt;wsp:rsid wsp:val=&quot;00AB3AE5&quot;/&gt;&lt;wsp:rsid wsp:val=&quot;00AC4E08&quot;/&gt;&lt;wsp:rsid wsp:val=&quot;00AD4480&quot;/&gt;&lt;wsp:rsid wsp:val=&quot;00B11A7E&quot;/&gt;&lt;wsp:rsid wsp:val=&quot;00B120BF&quot;/&gt;&lt;wsp:rsid wsp:val=&quot;00B16362&quot;/&gt;&lt;wsp:rsid wsp:val=&quot;00B25DAA&quot;/&gt;&lt;wsp:rsid wsp:val=&quot;00B351EB&quot;/&gt;&lt;wsp:rsid wsp:val=&quot;00B4640F&quot;/&gt;&lt;wsp:rsid wsp:val=&quot;00B5081C&quot;/&gt;&lt;wsp:rsid wsp:val=&quot;00B63270&quot;/&gt;&lt;wsp:rsid wsp:val=&quot;00B964AA&quot;/&gt;&lt;wsp:rsid wsp:val=&quot;00BA2B8D&quot;/&gt;&lt;wsp:rsid wsp:val=&quot;00BA40BF&quot;/&gt;&lt;wsp:rsid wsp:val=&quot;00BB1C6B&quot;/&gt;&lt;wsp:rsid wsp:val=&quot;00BB3B36&quot;/&gt;&lt;wsp:rsid wsp:val=&quot;00BF4C6F&quot;/&gt;&lt;wsp:rsid wsp:val=&quot;00C150A3&quot;/&gt;&lt;wsp:rsid wsp:val=&quot;00C26080&quot;/&gt;&lt;wsp:rsid wsp:val=&quot;00C335A5&quot;/&gt;&lt;wsp:rsid wsp:val=&quot;00C35C0E&quot;/&gt;&lt;wsp:rsid wsp:val=&quot;00C45B7A&quot;/&gt;&lt;wsp:rsid wsp:val=&quot;00C6334E&quot;/&gt;&lt;wsp:rsid wsp:val=&quot;00CA3984&quot;/&gt;&lt;wsp:rsid wsp:val=&quot;00CC1F3B&quot;/&gt;&lt;wsp:rsid wsp:val=&quot;00CD3C37&quot;/&gt;&lt;wsp:rsid wsp:val=&quot;00CE3E80&quot;/&gt;&lt;wsp:rsid wsp:val=&quot;00CF706B&quot;/&gt;&lt;wsp:rsid wsp:val=&quot;00D03F1E&quot;/&gt;&lt;wsp:rsid wsp:val=&quot;00D14D98&quot;/&gt;&lt;wsp:rsid wsp:val=&quot;00D26096&quot;/&gt;&lt;wsp:rsid wsp:val=&quot;00D46CFA&quot;/&gt;&lt;wsp:rsid wsp:val=&quot;00D52341&quot;/&gt;&lt;wsp:rsid wsp:val=&quot;00D63680&quot;/&gt;&lt;wsp:rsid wsp:val=&quot;00D63978&quot;/&gt;&lt;wsp:rsid wsp:val=&quot;00D77465&quot;/&gt;&lt;wsp:rsid wsp:val=&quot;00DA0B4E&quot;/&gt;&lt;wsp:rsid wsp:val=&quot;00DC4301&quot;/&gt;&lt;wsp:rsid wsp:val=&quot;00DD7EA3&quot;/&gt;&lt;wsp:rsid wsp:val=&quot;00E04313&quot;/&gt;&lt;wsp:rsid wsp:val=&quot;00E106CD&quot;/&gt;&lt;wsp:rsid wsp:val=&quot;00E1082D&quot;/&gt;&lt;wsp:rsid wsp:val=&quot;00E204C4&quot;/&gt;&lt;wsp:rsid wsp:val=&quot;00E23AD1&quot;/&gt;&lt;wsp:rsid wsp:val=&quot;00E7450E&quot;/&gt;&lt;wsp:rsid wsp:val=&quot;00E92ABF&quot;/&gt;&lt;wsp:rsid wsp:val=&quot;00EC5925&quot;/&gt;&lt;wsp:rsid wsp:val=&quot;00ED4D23&quot;/&gt;&lt;wsp:rsid wsp:val=&quot;00ED7326&quot;/&gt;&lt;wsp:rsid wsp:val=&quot;00F01AB2&quot;/&gt;&lt;wsp:rsid wsp:val=&quot;00F17CA0&quot;/&gt;&lt;wsp:rsid wsp:val=&quot;00F268EE&quot;/&gt;&lt;wsp:rsid wsp:val=&quot;00F44886&quot;/&gt;&lt;wsp:rsid wsp:val=&quot;00F45CDD&quot;/&gt;&lt;wsp:rsid wsp:val=&quot;00F66DEC&quot;/&gt;&lt;wsp:rsid wsp:val=&quot;00F75025&quot;/&gt;&lt;wsp:rsid wsp:val=&quot;00F83791&quot;/&gt;&lt;wsp:rsid wsp:val=&quot;00FA7573&quot;/&gt;&lt;wsp:rsid wsp:val=&quot;00FB7D45&quot;/&gt;&lt;wsp:rsid wsp:val=&quot;00FF753B&quot;/&gt;&lt;/wsp:rsids&gt;&lt;/w:docPr&gt;&lt;w:body&gt;&lt;w:p wsp:rsidR=&quot;00000000&quot; wsp:rsidRDefault=&quot;00FA7573&quot;&gt;&lt;m:oMathPara&gt;&lt;m:oMath&gt;&lt;m:sSubSup&gt;&lt;m:sSubSupPr&gt;&lt;m:ctrlPr&gt;&lt;w:rPr&gt;&lt;w:rFonts w:ascii=&quot;Cambria Math&quot; w:fareast=&quot;Times New Roman&quot; w:h-ansi=&quot;Cambria Math&quot; w:cs=&quot;Calibri&quot;/&gt;&lt;wx:font wx:val=&quot;Cambria Math&quot;/&gt;&lt;w:i/&gt;&lt;/w:rPr&gt;&lt;/m:ctrlPr&gt;&lt;/m:sSubSupPr&gt;&lt;m:e&gt;&lt;m:r&gt;&lt;w:rPr&gt;&lt;w:rFonts w:ascii=&quot;Cambria Math&quot; w:h-ansi=&quot;Cambria Math&quot; w:cs=&quot;Calibri&quot;/&gt;&lt;wx:font wx:val=&quot;Cambria Math&quot;/&gt;&lt;w:i/&gt;&lt;/w:rPr&gt;&lt;m:t&gt;Пѓ&lt;/m:t&gt;&lt;/m:r&gt;&lt;m:ctrlPr&gt;&lt;w:rPr&gt;&lt;w:rFonts w:ascii=&quot;Cambria Math&quot; w:h-ansi=&quot;Cambria Math&quot; w:cs=&quot;Calibri&quot;/&gt;&lt;wx:font wx:val=&quot;Cambria Math&quot;/&gt;&lt;w:i/&gt;&lt;/w:rPr&gt;&lt;/m:ctrlPr&gt;&lt;/m:e&gt;&lt;m:sub&gt;&lt;m:r&gt;&lt;w:rPr&gt;&lt;w:rFonts w:ascii=&quot;Cambria Math&quot; w:h-ansi=&quot;Cambria Math&quot; w:cs=&quot;Calibri&quot;/&gt;&lt;wx:font wx:val=&quot;Cambria Math&quot;/&gt;&lt;w:i/&gt;&lt;/w:rPr&gt;&lt;m:t&gt;coj&lt;/m:t&gt;&lt;/m:r&gt;&lt;m:ctrlPr&gt;&lt;w:rPr&gt;&lt;w:rFonts w:ascii=&quot;Cambria Math&quot; w:h-ansi=&quot;Cambria Math&quot; w:cs=&quot;Calibri&quot;/&gt;&lt;wx:font wx:val=&quot;Cambria Math&quot;/&gt;&lt;w:i/&gt;&lt;/w:rPr&gt;&lt;/m:ctrlPr&gt;&lt;/m:sub&gt;&lt;m:sup&gt;&lt;m:r&gt;&lt;w:rPr&gt;&lt;w:rFonts w:ascii=&quot;Cambria Math&quot; w:cs=&quot;Calibri&quot;/&gt;&lt;wx:font wx:val=&quot;Cambria Math&quot;/&gt;&lt;w:i/&gt;&lt;/w:rPr&gt;&lt;m:t&gt;2&lt;/m:t&gt;&lt;/m:r&gt;&lt;m:ctrlPr&gt;&lt;w:rPr&gt;&lt;w:rFonts w:ascii=&quot;Cambria Math&quot; w:h-ansi=&quot;Cambria Math&quot; w:cs=&quot;Calibri&quot;/&gt;&lt;wx:font wx:val=&quot;Cambria Math&quot;/&gt;&lt;w:i/&gt;&lt;/w:rPr&gt;&lt;/m:ctrlP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p>
        </w:tc>
        <w:tc>
          <w:tcPr>
            <w:tcW w:w="301"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Фра</w:t>
            </w:r>
            <w:r w:rsidRPr="00687D5C">
              <w:rPr>
                <w:rFonts w:cs="Calibri"/>
              </w:rPr>
              <w:t>г</w:t>
            </w:r>
            <w:r w:rsidRPr="00687D5C">
              <w:rPr>
                <w:rFonts w:cs="Calibri"/>
              </w:rPr>
              <w:t>менты сте</w:t>
            </w:r>
            <w:r w:rsidRPr="00687D5C">
              <w:rPr>
                <w:rFonts w:cs="Calibri"/>
              </w:rPr>
              <w:t>б</w:t>
            </w:r>
            <w:r w:rsidRPr="00687D5C">
              <w:rPr>
                <w:rFonts w:cs="Calibri"/>
              </w:rPr>
              <w:t>лей</w:t>
            </w:r>
          </w:p>
        </w:tc>
        <w:tc>
          <w:tcPr>
            <w:tcW w:w="298" w:type="pct"/>
            <w:vMerge w:val="restar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О</w:t>
            </w:r>
            <w:r w:rsidRPr="00687D5C">
              <w:rPr>
                <w:rFonts w:cs="Calibri"/>
              </w:rPr>
              <w:t>б</w:t>
            </w:r>
            <w:r w:rsidRPr="00687D5C">
              <w:rPr>
                <w:rFonts w:cs="Calibri"/>
              </w:rPr>
              <w:t>р</w:t>
            </w:r>
            <w:r w:rsidRPr="00687D5C">
              <w:rPr>
                <w:rFonts w:cs="Calibri"/>
              </w:rPr>
              <w:t>у</w:t>
            </w:r>
            <w:r w:rsidRPr="00687D5C">
              <w:rPr>
                <w:rFonts w:cs="Calibri"/>
              </w:rPr>
              <w:t>ше</w:t>
            </w:r>
            <w:r w:rsidRPr="00687D5C">
              <w:rPr>
                <w:rFonts w:cs="Calibri"/>
              </w:rPr>
              <w:t>н</w:t>
            </w:r>
            <w:r w:rsidRPr="00687D5C">
              <w:rPr>
                <w:rFonts w:cs="Calibri"/>
              </w:rPr>
              <w:t>ные сем</w:t>
            </w:r>
            <w:r w:rsidRPr="00687D5C">
              <w:rPr>
                <w:rFonts w:cs="Calibri"/>
              </w:rPr>
              <w:t>е</w:t>
            </w:r>
            <w:r w:rsidRPr="00687D5C">
              <w:rPr>
                <w:rFonts w:cs="Calibri"/>
              </w:rPr>
              <w:t>на</w:t>
            </w:r>
          </w:p>
        </w:tc>
        <w:tc>
          <w:tcPr>
            <w:tcW w:w="602" w:type="pct"/>
            <w:gridSpan w:val="2"/>
            <w:tcBorders>
              <w:top w:val="single" w:sz="4" w:space="0" w:color="auto"/>
              <w:bottom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 xml:space="preserve">Семена </w:t>
            </w:r>
          </w:p>
          <w:p w:rsidR="00121633" w:rsidRPr="00687D5C" w:rsidRDefault="00121633" w:rsidP="00687D5C">
            <w:pPr>
              <w:spacing w:after="0" w:line="240" w:lineRule="auto"/>
              <w:contextualSpacing/>
              <w:jc w:val="center"/>
              <w:rPr>
                <w:rFonts w:cs="Calibri"/>
              </w:rPr>
            </w:pPr>
            <w:r w:rsidRPr="00687D5C">
              <w:rPr>
                <w:rFonts w:cs="Calibri"/>
              </w:rPr>
              <w:t>толщиной, мм</w:t>
            </w:r>
          </w:p>
        </w:tc>
      </w:tr>
      <w:tr w:rsidR="00121633" w:rsidRPr="00687D5C" w:rsidTr="00687D5C">
        <w:trPr>
          <w:trHeight w:val="414"/>
        </w:trPr>
        <w:tc>
          <w:tcPr>
            <w:tcW w:w="333" w:type="pct"/>
            <w:vMerge/>
          </w:tcPr>
          <w:p w:rsidR="00121633" w:rsidRPr="00687D5C" w:rsidRDefault="00121633" w:rsidP="00687D5C">
            <w:pPr>
              <w:spacing w:after="0" w:line="240" w:lineRule="auto"/>
              <w:contextualSpacing/>
              <w:jc w:val="both"/>
              <w:rPr>
                <w:rFonts w:cs="Calibri"/>
              </w:rPr>
            </w:pPr>
          </w:p>
        </w:tc>
        <w:tc>
          <w:tcPr>
            <w:tcW w:w="334" w:type="pct"/>
            <w:vMerge/>
            <w:tcBorders>
              <w:right w:val="single" w:sz="4" w:space="0" w:color="auto"/>
            </w:tcBorders>
          </w:tcPr>
          <w:p w:rsidR="00121633" w:rsidRPr="00687D5C" w:rsidRDefault="00121633" w:rsidP="00687D5C">
            <w:pPr>
              <w:spacing w:after="0" w:line="240" w:lineRule="auto"/>
              <w:contextualSpacing/>
              <w:jc w:val="center"/>
              <w:rPr>
                <w:rFonts w:cs="Calibri"/>
                <w:position w:val="-18"/>
              </w:rPr>
            </w:pPr>
          </w:p>
        </w:tc>
        <w:tc>
          <w:tcPr>
            <w:tcW w:w="338" w:type="pct"/>
            <w:vMerge/>
            <w:tcBorders>
              <w:left w:val="single" w:sz="4" w:space="0" w:color="auto"/>
            </w:tcBorders>
          </w:tcPr>
          <w:p w:rsidR="00121633" w:rsidRPr="00687D5C" w:rsidRDefault="00121633" w:rsidP="00687D5C">
            <w:pPr>
              <w:spacing w:after="0" w:line="240" w:lineRule="auto"/>
              <w:contextualSpacing/>
              <w:jc w:val="center"/>
              <w:rPr>
                <w:rFonts w:cs="Calibri"/>
              </w:rPr>
            </w:pPr>
          </w:p>
        </w:tc>
        <w:tc>
          <w:tcPr>
            <w:tcW w:w="333" w:type="pct"/>
            <w:vMerge/>
          </w:tcPr>
          <w:p w:rsidR="00121633" w:rsidRPr="00687D5C" w:rsidRDefault="00121633" w:rsidP="00687D5C">
            <w:pPr>
              <w:spacing w:after="0" w:line="240" w:lineRule="auto"/>
              <w:contextualSpacing/>
              <w:jc w:val="center"/>
              <w:rPr>
                <w:rFonts w:cs="Calibri"/>
                <w:position w:val="-18"/>
              </w:rPr>
            </w:pPr>
          </w:p>
        </w:tc>
        <w:tc>
          <w:tcPr>
            <w:tcW w:w="334" w:type="pct"/>
            <w:vMerge/>
          </w:tcPr>
          <w:p w:rsidR="00121633" w:rsidRPr="00687D5C" w:rsidRDefault="00121633" w:rsidP="00687D5C">
            <w:pPr>
              <w:spacing w:after="0" w:line="240" w:lineRule="auto"/>
              <w:contextualSpacing/>
              <w:jc w:val="center"/>
              <w:rPr>
                <w:rFonts w:cs="Calibri"/>
              </w:rPr>
            </w:pPr>
          </w:p>
        </w:tc>
        <w:tc>
          <w:tcPr>
            <w:tcW w:w="376" w:type="pct"/>
            <w:vMerge/>
          </w:tcPr>
          <w:p w:rsidR="00121633" w:rsidRPr="00687D5C" w:rsidRDefault="00121633" w:rsidP="00687D5C">
            <w:pPr>
              <w:spacing w:after="0" w:line="240" w:lineRule="auto"/>
              <w:contextualSpacing/>
              <w:jc w:val="center"/>
              <w:rPr>
                <w:rFonts w:cs="Calibri"/>
                <w:position w:val="-18"/>
              </w:rPr>
            </w:pPr>
          </w:p>
        </w:tc>
        <w:tc>
          <w:tcPr>
            <w:tcW w:w="348" w:type="pct"/>
            <w:vMerge/>
          </w:tcPr>
          <w:p w:rsidR="00121633" w:rsidRPr="00687D5C" w:rsidRDefault="00121633" w:rsidP="00687D5C">
            <w:pPr>
              <w:spacing w:after="0" w:line="240" w:lineRule="auto"/>
              <w:contextualSpacing/>
              <w:jc w:val="center"/>
              <w:rPr>
                <w:rFonts w:cs="Calibri"/>
              </w:rPr>
            </w:pPr>
          </w:p>
        </w:tc>
        <w:tc>
          <w:tcPr>
            <w:tcW w:w="351" w:type="pct"/>
            <w:vMerge/>
          </w:tcPr>
          <w:p w:rsidR="00121633" w:rsidRPr="00687D5C" w:rsidRDefault="00121633" w:rsidP="00687D5C">
            <w:pPr>
              <w:spacing w:after="0" w:line="240" w:lineRule="auto"/>
              <w:contextualSpacing/>
              <w:jc w:val="center"/>
              <w:rPr>
                <w:rFonts w:cs="Calibri"/>
                <w:position w:val="-18"/>
              </w:rPr>
            </w:pPr>
          </w:p>
        </w:tc>
        <w:tc>
          <w:tcPr>
            <w:tcW w:w="352" w:type="pct"/>
            <w:vMerge/>
          </w:tcPr>
          <w:p w:rsidR="00121633" w:rsidRPr="00687D5C" w:rsidRDefault="00121633" w:rsidP="00687D5C">
            <w:pPr>
              <w:spacing w:after="0" w:line="240" w:lineRule="auto"/>
              <w:contextualSpacing/>
              <w:jc w:val="center"/>
              <w:rPr>
                <w:rFonts w:cs="Calibri"/>
              </w:rPr>
            </w:pPr>
          </w:p>
        </w:tc>
        <w:tc>
          <w:tcPr>
            <w:tcW w:w="350" w:type="pct"/>
            <w:vMerge/>
          </w:tcPr>
          <w:p w:rsidR="00121633" w:rsidRPr="00687D5C" w:rsidRDefault="00121633" w:rsidP="00687D5C">
            <w:pPr>
              <w:spacing w:after="0" w:line="240" w:lineRule="auto"/>
              <w:contextualSpacing/>
              <w:jc w:val="center"/>
              <w:rPr>
                <w:rFonts w:cs="Calibri"/>
                <w:position w:val="-18"/>
              </w:rPr>
            </w:pPr>
          </w:p>
        </w:tc>
        <w:tc>
          <w:tcPr>
            <w:tcW w:w="350" w:type="pct"/>
            <w:vMerge/>
          </w:tcPr>
          <w:p w:rsidR="00121633" w:rsidRPr="00687D5C" w:rsidRDefault="00121633" w:rsidP="00687D5C">
            <w:pPr>
              <w:spacing w:after="0" w:line="240" w:lineRule="auto"/>
              <w:contextualSpacing/>
              <w:jc w:val="center"/>
              <w:rPr>
                <w:rFonts w:cs="Calibri"/>
              </w:rPr>
            </w:pPr>
          </w:p>
        </w:tc>
        <w:tc>
          <w:tcPr>
            <w:tcW w:w="301" w:type="pct"/>
            <w:vMerge/>
          </w:tcPr>
          <w:p w:rsidR="00121633" w:rsidRPr="00687D5C" w:rsidRDefault="00121633" w:rsidP="00687D5C">
            <w:pPr>
              <w:spacing w:after="0" w:line="240" w:lineRule="auto"/>
              <w:contextualSpacing/>
              <w:jc w:val="center"/>
              <w:rPr>
                <w:rFonts w:cs="Calibri"/>
              </w:rPr>
            </w:pPr>
          </w:p>
        </w:tc>
        <w:tc>
          <w:tcPr>
            <w:tcW w:w="298" w:type="pct"/>
            <w:vMerge/>
          </w:tcPr>
          <w:p w:rsidR="00121633" w:rsidRPr="00687D5C" w:rsidRDefault="00121633" w:rsidP="00687D5C">
            <w:pPr>
              <w:spacing w:after="0" w:line="240" w:lineRule="auto"/>
              <w:contextualSpacing/>
              <w:jc w:val="center"/>
              <w:rPr>
                <w:rFonts w:cs="Calibri"/>
              </w:rPr>
            </w:pPr>
          </w:p>
        </w:tc>
        <w:tc>
          <w:tcPr>
            <w:tcW w:w="301" w:type="pc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3,2-3,6</w:t>
            </w:r>
          </w:p>
        </w:tc>
        <w:tc>
          <w:tcPr>
            <w:tcW w:w="301" w:type="pct"/>
            <w:tcBorders>
              <w:top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3,6-4,0</w:t>
            </w:r>
          </w:p>
        </w:tc>
      </w:tr>
      <w:tr w:rsidR="00121633" w:rsidRPr="00687D5C" w:rsidTr="00687D5C">
        <w:tc>
          <w:tcPr>
            <w:tcW w:w="333" w:type="pct"/>
          </w:tcPr>
          <w:p w:rsidR="00121633" w:rsidRPr="00687D5C" w:rsidRDefault="00121633" w:rsidP="00687D5C">
            <w:pPr>
              <w:spacing w:after="0" w:line="240" w:lineRule="auto"/>
              <w:contextualSpacing/>
              <w:jc w:val="center"/>
              <w:rPr>
                <w:rFonts w:cs="Calibri"/>
              </w:rPr>
            </w:pPr>
            <w:r w:rsidRPr="00687D5C">
              <w:rPr>
                <w:rFonts w:cs="Calibri"/>
              </w:rPr>
              <w:t>0,08886</w:t>
            </w:r>
          </w:p>
        </w:tc>
        <w:tc>
          <w:tcPr>
            <w:tcW w:w="334" w:type="pct"/>
            <w:tcBorders>
              <w:right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0,05184</w:t>
            </w:r>
          </w:p>
        </w:tc>
        <w:tc>
          <w:tcPr>
            <w:tcW w:w="338" w:type="pct"/>
            <w:tcBorders>
              <w:left w:val="single" w:sz="4" w:space="0" w:color="auto"/>
            </w:tcBorders>
          </w:tcPr>
          <w:p w:rsidR="00121633" w:rsidRPr="00687D5C" w:rsidRDefault="00121633" w:rsidP="00687D5C">
            <w:pPr>
              <w:spacing w:after="0" w:line="240" w:lineRule="auto"/>
              <w:contextualSpacing/>
              <w:jc w:val="center"/>
              <w:rPr>
                <w:rFonts w:cs="Calibri"/>
              </w:rPr>
            </w:pPr>
            <w:r w:rsidRPr="00687D5C">
              <w:rPr>
                <w:rFonts w:cs="Calibri"/>
              </w:rPr>
              <w:t>0,00025</w:t>
            </w:r>
          </w:p>
        </w:tc>
        <w:tc>
          <w:tcPr>
            <w:tcW w:w="333" w:type="pct"/>
          </w:tcPr>
          <w:p w:rsidR="00121633" w:rsidRPr="00687D5C" w:rsidRDefault="00121633" w:rsidP="00687D5C">
            <w:pPr>
              <w:spacing w:after="0" w:line="240" w:lineRule="auto"/>
              <w:contextualSpacing/>
              <w:jc w:val="center"/>
              <w:rPr>
                <w:rFonts w:cs="Calibri"/>
              </w:rPr>
            </w:pPr>
            <w:r w:rsidRPr="00687D5C">
              <w:rPr>
                <w:rFonts w:cs="Calibri"/>
              </w:rPr>
              <w:t>0,04155</w:t>
            </w:r>
          </w:p>
        </w:tc>
        <w:tc>
          <w:tcPr>
            <w:tcW w:w="334" w:type="pct"/>
          </w:tcPr>
          <w:p w:rsidR="00121633" w:rsidRPr="00687D5C" w:rsidRDefault="00121633" w:rsidP="00687D5C">
            <w:pPr>
              <w:spacing w:after="0" w:line="240" w:lineRule="auto"/>
              <w:contextualSpacing/>
              <w:jc w:val="center"/>
              <w:rPr>
                <w:rFonts w:cs="Calibri"/>
              </w:rPr>
            </w:pPr>
            <w:r w:rsidRPr="00687D5C">
              <w:rPr>
                <w:rFonts w:cs="Calibri"/>
              </w:rPr>
              <w:t>0,00044</w:t>
            </w:r>
          </w:p>
        </w:tc>
        <w:tc>
          <w:tcPr>
            <w:tcW w:w="376" w:type="pct"/>
          </w:tcPr>
          <w:p w:rsidR="00121633" w:rsidRPr="00687D5C" w:rsidRDefault="00121633" w:rsidP="00687D5C">
            <w:pPr>
              <w:spacing w:after="0" w:line="240" w:lineRule="auto"/>
              <w:contextualSpacing/>
              <w:jc w:val="center"/>
              <w:rPr>
                <w:rFonts w:cs="Calibri"/>
              </w:rPr>
            </w:pPr>
            <w:r w:rsidRPr="00687D5C">
              <w:rPr>
                <w:rFonts w:cs="Calibri"/>
              </w:rPr>
              <w:t>-</w:t>
            </w:r>
          </w:p>
        </w:tc>
        <w:tc>
          <w:tcPr>
            <w:tcW w:w="348" w:type="pct"/>
          </w:tcPr>
          <w:p w:rsidR="00121633" w:rsidRPr="00687D5C" w:rsidRDefault="00121633" w:rsidP="00687D5C">
            <w:pPr>
              <w:spacing w:after="0" w:line="240" w:lineRule="auto"/>
              <w:contextualSpacing/>
              <w:jc w:val="center"/>
              <w:rPr>
                <w:rFonts w:cs="Calibri"/>
              </w:rPr>
            </w:pPr>
            <w:r w:rsidRPr="00687D5C">
              <w:rPr>
                <w:rFonts w:cs="Calibri"/>
              </w:rPr>
              <w:t>-</w:t>
            </w:r>
          </w:p>
        </w:tc>
        <w:tc>
          <w:tcPr>
            <w:tcW w:w="351" w:type="pct"/>
          </w:tcPr>
          <w:p w:rsidR="00121633" w:rsidRPr="00687D5C" w:rsidRDefault="00121633" w:rsidP="00687D5C">
            <w:pPr>
              <w:spacing w:after="0" w:line="240" w:lineRule="auto"/>
              <w:contextualSpacing/>
              <w:jc w:val="center"/>
              <w:rPr>
                <w:rFonts w:cs="Calibri"/>
              </w:rPr>
            </w:pPr>
            <w:r w:rsidRPr="00687D5C">
              <w:rPr>
                <w:rFonts w:cs="Calibri"/>
              </w:rPr>
              <w:t>0,03868</w:t>
            </w:r>
          </w:p>
        </w:tc>
        <w:tc>
          <w:tcPr>
            <w:tcW w:w="352" w:type="pct"/>
          </w:tcPr>
          <w:p w:rsidR="00121633" w:rsidRPr="00687D5C" w:rsidRDefault="00121633" w:rsidP="00687D5C">
            <w:pPr>
              <w:spacing w:after="0" w:line="240" w:lineRule="auto"/>
              <w:contextualSpacing/>
              <w:jc w:val="center"/>
              <w:rPr>
                <w:rFonts w:cs="Calibri"/>
              </w:rPr>
            </w:pPr>
            <w:r w:rsidRPr="00687D5C">
              <w:rPr>
                <w:rFonts w:cs="Calibri"/>
              </w:rPr>
              <w:t>0,00004</w:t>
            </w:r>
          </w:p>
        </w:tc>
        <w:tc>
          <w:tcPr>
            <w:tcW w:w="350" w:type="pct"/>
          </w:tcPr>
          <w:p w:rsidR="00121633" w:rsidRPr="00687D5C" w:rsidRDefault="00121633" w:rsidP="00687D5C">
            <w:pPr>
              <w:spacing w:after="0" w:line="240" w:lineRule="auto"/>
              <w:contextualSpacing/>
              <w:jc w:val="center"/>
              <w:rPr>
                <w:rFonts w:cs="Calibri"/>
              </w:rPr>
            </w:pPr>
            <w:r w:rsidRPr="00687D5C">
              <w:rPr>
                <w:rFonts w:cs="Calibri"/>
              </w:rPr>
              <w:t>0,04242</w:t>
            </w:r>
          </w:p>
        </w:tc>
        <w:tc>
          <w:tcPr>
            <w:tcW w:w="350" w:type="pct"/>
          </w:tcPr>
          <w:p w:rsidR="00121633" w:rsidRPr="00687D5C" w:rsidRDefault="00121633" w:rsidP="00687D5C">
            <w:pPr>
              <w:spacing w:after="0" w:line="240" w:lineRule="auto"/>
              <w:contextualSpacing/>
              <w:jc w:val="center"/>
              <w:rPr>
                <w:rFonts w:cs="Calibri"/>
              </w:rPr>
            </w:pPr>
            <w:r w:rsidRPr="00687D5C">
              <w:rPr>
                <w:rFonts w:cs="Calibri"/>
              </w:rPr>
              <w:t>0,00026</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0,835</w:t>
            </w:r>
          </w:p>
        </w:tc>
        <w:tc>
          <w:tcPr>
            <w:tcW w:w="298" w:type="pct"/>
          </w:tcPr>
          <w:p w:rsidR="00121633" w:rsidRPr="00687D5C" w:rsidRDefault="00121633" w:rsidP="00687D5C">
            <w:pPr>
              <w:spacing w:after="0" w:line="240" w:lineRule="auto"/>
              <w:contextualSpacing/>
              <w:jc w:val="center"/>
              <w:rPr>
                <w:rFonts w:cs="Calibri"/>
              </w:rPr>
            </w:pPr>
            <w:r w:rsidRPr="00687D5C">
              <w:rPr>
                <w:rFonts w:cs="Calibri"/>
              </w:rPr>
              <w:t>0,066</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0,427</w:t>
            </w:r>
          </w:p>
        </w:tc>
      </w:tr>
      <w:tr w:rsidR="00121633" w:rsidRPr="00687D5C" w:rsidTr="00687D5C">
        <w:tc>
          <w:tcPr>
            <w:tcW w:w="333" w:type="pct"/>
          </w:tcPr>
          <w:p w:rsidR="00121633" w:rsidRPr="00687D5C" w:rsidRDefault="00121633" w:rsidP="00687D5C">
            <w:pPr>
              <w:spacing w:after="0" w:line="240" w:lineRule="auto"/>
              <w:contextualSpacing/>
              <w:jc w:val="center"/>
              <w:rPr>
                <w:rFonts w:cs="Calibri"/>
              </w:rPr>
            </w:pPr>
            <w:r w:rsidRPr="00687D5C">
              <w:rPr>
                <w:rFonts w:cs="Calibri"/>
              </w:rPr>
              <w:t>0,09441</w:t>
            </w:r>
          </w:p>
        </w:tc>
        <w:tc>
          <w:tcPr>
            <w:tcW w:w="334" w:type="pct"/>
          </w:tcPr>
          <w:p w:rsidR="00121633" w:rsidRPr="00687D5C" w:rsidRDefault="00121633" w:rsidP="00687D5C">
            <w:pPr>
              <w:spacing w:after="0" w:line="240" w:lineRule="auto"/>
              <w:contextualSpacing/>
              <w:jc w:val="center"/>
              <w:rPr>
                <w:rFonts w:cs="Calibri"/>
              </w:rPr>
            </w:pPr>
            <w:r w:rsidRPr="00687D5C">
              <w:rPr>
                <w:rFonts w:cs="Calibri"/>
              </w:rPr>
              <w:t>0,05179</w:t>
            </w:r>
          </w:p>
        </w:tc>
        <w:tc>
          <w:tcPr>
            <w:tcW w:w="338" w:type="pct"/>
          </w:tcPr>
          <w:p w:rsidR="00121633" w:rsidRPr="00687D5C" w:rsidRDefault="00121633" w:rsidP="00687D5C">
            <w:pPr>
              <w:spacing w:after="0" w:line="240" w:lineRule="auto"/>
              <w:contextualSpacing/>
              <w:jc w:val="center"/>
              <w:rPr>
                <w:rFonts w:cs="Calibri"/>
              </w:rPr>
            </w:pPr>
            <w:r w:rsidRPr="00687D5C">
              <w:rPr>
                <w:rFonts w:cs="Calibri"/>
              </w:rPr>
              <w:t>0,00010</w:t>
            </w:r>
          </w:p>
        </w:tc>
        <w:tc>
          <w:tcPr>
            <w:tcW w:w="333" w:type="pct"/>
          </w:tcPr>
          <w:p w:rsidR="00121633" w:rsidRPr="00687D5C" w:rsidRDefault="00121633" w:rsidP="00687D5C">
            <w:pPr>
              <w:spacing w:after="0" w:line="240" w:lineRule="auto"/>
              <w:contextualSpacing/>
              <w:jc w:val="center"/>
              <w:rPr>
                <w:rFonts w:cs="Calibri"/>
              </w:rPr>
            </w:pPr>
            <w:r w:rsidRPr="00687D5C">
              <w:rPr>
                <w:rFonts w:cs="Calibri"/>
              </w:rPr>
              <w:t>0,03809</w:t>
            </w:r>
          </w:p>
        </w:tc>
        <w:tc>
          <w:tcPr>
            <w:tcW w:w="334" w:type="pct"/>
          </w:tcPr>
          <w:p w:rsidR="00121633" w:rsidRPr="00687D5C" w:rsidRDefault="00121633" w:rsidP="00687D5C">
            <w:pPr>
              <w:spacing w:after="0" w:line="240" w:lineRule="auto"/>
              <w:contextualSpacing/>
              <w:jc w:val="center"/>
              <w:rPr>
                <w:rFonts w:cs="Calibri"/>
              </w:rPr>
            </w:pPr>
            <w:r w:rsidRPr="00687D5C">
              <w:rPr>
                <w:rFonts w:cs="Calibri"/>
              </w:rPr>
              <w:t>0,00012</w:t>
            </w:r>
          </w:p>
        </w:tc>
        <w:tc>
          <w:tcPr>
            <w:tcW w:w="376" w:type="pct"/>
          </w:tcPr>
          <w:p w:rsidR="00121633" w:rsidRPr="00687D5C" w:rsidRDefault="00121633" w:rsidP="00687D5C">
            <w:pPr>
              <w:spacing w:after="0" w:line="240" w:lineRule="auto"/>
              <w:contextualSpacing/>
              <w:jc w:val="center"/>
              <w:rPr>
                <w:rFonts w:cs="Calibri"/>
              </w:rPr>
            </w:pPr>
            <w:r w:rsidRPr="00687D5C">
              <w:rPr>
                <w:rFonts w:cs="Calibri"/>
              </w:rPr>
              <w:t>0,08353</w:t>
            </w:r>
          </w:p>
        </w:tc>
        <w:tc>
          <w:tcPr>
            <w:tcW w:w="348" w:type="pct"/>
          </w:tcPr>
          <w:p w:rsidR="00121633" w:rsidRPr="00687D5C" w:rsidRDefault="00121633" w:rsidP="00687D5C">
            <w:pPr>
              <w:spacing w:after="0" w:line="240" w:lineRule="auto"/>
              <w:contextualSpacing/>
              <w:jc w:val="center"/>
              <w:rPr>
                <w:rFonts w:cs="Calibri"/>
              </w:rPr>
            </w:pPr>
            <w:r w:rsidRPr="00687D5C">
              <w:rPr>
                <w:rFonts w:cs="Calibri"/>
              </w:rPr>
              <w:t>0,00228</w:t>
            </w:r>
          </w:p>
        </w:tc>
        <w:tc>
          <w:tcPr>
            <w:tcW w:w="351" w:type="pct"/>
          </w:tcPr>
          <w:p w:rsidR="00121633" w:rsidRPr="00687D5C" w:rsidRDefault="00121633" w:rsidP="00687D5C">
            <w:pPr>
              <w:spacing w:after="0" w:line="240" w:lineRule="auto"/>
              <w:contextualSpacing/>
              <w:jc w:val="center"/>
              <w:rPr>
                <w:rFonts w:cs="Calibri"/>
              </w:rPr>
            </w:pPr>
            <w:r w:rsidRPr="00687D5C">
              <w:rPr>
                <w:rFonts w:cs="Calibri"/>
              </w:rPr>
              <w:t>0,04529</w:t>
            </w:r>
          </w:p>
        </w:tc>
        <w:tc>
          <w:tcPr>
            <w:tcW w:w="352" w:type="pct"/>
          </w:tcPr>
          <w:p w:rsidR="00121633" w:rsidRPr="00687D5C" w:rsidRDefault="00121633" w:rsidP="00687D5C">
            <w:pPr>
              <w:spacing w:after="0" w:line="240" w:lineRule="auto"/>
              <w:contextualSpacing/>
              <w:jc w:val="center"/>
              <w:rPr>
                <w:rFonts w:cs="Calibri"/>
              </w:rPr>
            </w:pPr>
            <w:r w:rsidRPr="00687D5C">
              <w:rPr>
                <w:rFonts w:cs="Calibri"/>
              </w:rPr>
              <w:t>0,00004</w:t>
            </w:r>
          </w:p>
        </w:tc>
        <w:tc>
          <w:tcPr>
            <w:tcW w:w="350" w:type="pct"/>
          </w:tcPr>
          <w:p w:rsidR="00121633" w:rsidRPr="00687D5C" w:rsidRDefault="00121633" w:rsidP="00687D5C">
            <w:pPr>
              <w:spacing w:after="0" w:line="240" w:lineRule="auto"/>
              <w:contextualSpacing/>
              <w:jc w:val="center"/>
              <w:rPr>
                <w:rFonts w:cs="Calibri"/>
              </w:rPr>
            </w:pPr>
            <w:r w:rsidRPr="00687D5C">
              <w:rPr>
                <w:rFonts w:cs="Calibri"/>
              </w:rPr>
              <w:t>0,04100</w:t>
            </w:r>
          </w:p>
        </w:tc>
        <w:tc>
          <w:tcPr>
            <w:tcW w:w="350" w:type="pct"/>
          </w:tcPr>
          <w:p w:rsidR="00121633" w:rsidRPr="00687D5C" w:rsidRDefault="00121633" w:rsidP="00687D5C">
            <w:pPr>
              <w:spacing w:after="0" w:line="240" w:lineRule="auto"/>
              <w:contextualSpacing/>
              <w:jc w:val="center"/>
              <w:rPr>
                <w:rFonts w:cs="Calibri"/>
              </w:rPr>
            </w:pPr>
            <w:r w:rsidRPr="00687D5C">
              <w:rPr>
                <w:rFonts w:cs="Calibri"/>
              </w:rPr>
              <w:t>0,00014</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1,393</w:t>
            </w:r>
          </w:p>
        </w:tc>
        <w:tc>
          <w:tcPr>
            <w:tcW w:w="298" w:type="pct"/>
          </w:tcPr>
          <w:p w:rsidR="00121633" w:rsidRPr="00687D5C" w:rsidRDefault="00121633" w:rsidP="00687D5C">
            <w:pPr>
              <w:spacing w:after="0" w:line="240" w:lineRule="auto"/>
              <w:contextualSpacing/>
              <w:jc w:val="center"/>
              <w:rPr>
                <w:rFonts w:cs="Calibri"/>
              </w:rPr>
            </w:pPr>
            <w:r w:rsidRPr="00687D5C">
              <w:rPr>
                <w:rFonts w:cs="Calibri"/>
              </w:rPr>
              <w:t>0,361</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1,728</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0,192</w:t>
            </w:r>
          </w:p>
        </w:tc>
      </w:tr>
      <w:tr w:rsidR="00121633" w:rsidRPr="00687D5C" w:rsidTr="00687D5C">
        <w:tc>
          <w:tcPr>
            <w:tcW w:w="333" w:type="pct"/>
          </w:tcPr>
          <w:p w:rsidR="00121633" w:rsidRPr="00687D5C" w:rsidRDefault="00121633" w:rsidP="00687D5C">
            <w:pPr>
              <w:spacing w:after="0" w:line="240" w:lineRule="auto"/>
              <w:contextualSpacing/>
              <w:jc w:val="center"/>
              <w:rPr>
                <w:rFonts w:cs="Calibri"/>
              </w:rPr>
            </w:pPr>
            <w:r w:rsidRPr="00687D5C">
              <w:rPr>
                <w:rFonts w:cs="Calibri"/>
              </w:rPr>
              <w:t>0,11930</w:t>
            </w:r>
          </w:p>
        </w:tc>
        <w:tc>
          <w:tcPr>
            <w:tcW w:w="334" w:type="pct"/>
          </w:tcPr>
          <w:p w:rsidR="00121633" w:rsidRPr="00687D5C" w:rsidRDefault="00121633" w:rsidP="00687D5C">
            <w:pPr>
              <w:spacing w:after="0" w:line="240" w:lineRule="auto"/>
              <w:contextualSpacing/>
              <w:jc w:val="center"/>
              <w:rPr>
                <w:rFonts w:cs="Calibri"/>
              </w:rPr>
            </w:pPr>
            <w:r w:rsidRPr="00687D5C">
              <w:rPr>
                <w:rFonts w:cs="Calibri"/>
              </w:rPr>
              <w:t>0,05089</w:t>
            </w:r>
          </w:p>
        </w:tc>
        <w:tc>
          <w:tcPr>
            <w:tcW w:w="338" w:type="pct"/>
          </w:tcPr>
          <w:p w:rsidR="00121633" w:rsidRPr="00687D5C" w:rsidRDefault="00121633" w:rsidP="00687D5C">
            <w:pPr>
              <w:spacing w:after="0" w:line="240" w:lineRule="auto"/>
              <w:contextualSpacing/>
              <w:jc w:val="center"/>
              <w:rPr>
                <w:rFonts w:cs="Calibri"/>
              </w:rPr>
            </w:pPr>
            <w:r w:rsidRPr="00687D5C">
              <w:rPr>
                <w:rFonts w:cs="Calibri"/>
              </w:rPr>
              <w:t>0,00360</w:t>
            </w:r>
          </w:p>
        </w:tc>
        <w:tc>
          <w:tcPr>
            <w:tcW w:w="333" w:type="pct"/>
          </w:tcPr>
          <w:p w:rsidR="00121633" w:rsidRPr="00687D5C" w:rsidRDefault="00121633" w:rsidP="00687D5C">
            <w:pPr>
              <w:spacing w:after="0" w:line="240" w:lineRule="auto"/>
              <w:contextualSpacing/>
              <w:jc w:val="center"/>
              <w:rPr>
                <w:rFonts w:cs="Calibri"/>
              </w:rPr>
            </w:pPr>
            <w:r w:rsidRPr="00687D5C">
              <w:rPr>
                <w:rFonts w:cs="Calibri"/>
              </w:rPr>
              <w:t>0,05123</w:t>
            </w:r>
          </w:p>
        </w:tc>
        <w:tc>
          <w:tcPr>
            <w:tcW w:w="334" w:type="pct"/>
          </w:tcPr>
          <w:p w:rsidR="00121633" w:rsidRPr="00687D5C" w:rsidRDefault="00121633" w:rsidP="00687D5C">
            <w:pPr>
              <w:spacing w:after="0" w:line="240" w:lineRule="auto"/>
              <w:contextualSpacing/>
              <w:jc w:val="center"/>
              <w:rPr>
                <w:rFonts w:cs="Calibri"/>
              </w:rPr>
            </w:pPr>
            <w:r w:rsidRPr="00687D5C">
              <w:rPr>
                <w:rFonts w:cs="Calibri"/>
              </w:rPr>
              <w:t>0,00090</w:t>
            </w:r>
          </w:p>
        </w:tc>
        <w:tc>
          <w:tcPr>
            <w:tcW w:w="376" w:type="pct"/>
          </w:tcPr>
          <w:p w:rsidR="00121633" w:rsidRPr="00687D5C" w:rsidRDefault="00121633" w:rsidP="00687D5C">
            <w:pPr>
              <w:spacing w:after="0" w:line="240" w:lineRule="auto"/>
              <w:contextualSpacing/>
              <w:jc w:val="center"/>
              <w:rPr>
                <w:rFonts w:cs="Calibri"/>
              </w:rPr>
            </w:pPr>
            <w:r w:rsidRPr="00687D5C">
              <w:rPr>
                <w:rFonts w:cs="Calibri"/>
              </w:rPr>
              <w:t>-</w:t>
            </w:r>
          </w:p>
        </w:tc>
        <w:tc>
          <w:tcPr>
            <w:tcW w:w="348" w:type="pct"/>
          </w:tcPr>
          <w:p w:rsidR="00121633" w:rsidRPr="00687D5C" w:rsidRDefault="00121633" w:rsidP="00687D5C">
            <w:pPr>
              <w:spacing w:after="0" w:line="240" w:lineRule="auto"/>
              <w:contextualSpacing/>
              <w:jc w:val="center"/>
              <w:rPr>
                <w:rFonts w:cs="Calibri"/>
              </w:rPr>
            </w:pPr>
            <w:r w:rsidRPr="00687D5C">
              <w:rPr>
                <w:rFonts w:cs="Calibri"/>
              </w:rPr>
              <w:t>-</w:t>
            </w:r>
          </w:p>
        </w:tc>
        <w:tc>
          <w:tcPr>
            <w:tcW w:w="351" w:type="pct"/>
          </w:tcPr>
          <w:p w:rsidR="00121633" w:rsidRPr="00687D5C" w:rsidRDefault="00121633" w:rsidP="00687D5C">
            <w:pPr>
              <w:spacing w:after="0" w:line="240" w:lineRule="auto"/>
              <w:contextualSpacing/>
              <w:jc w:val="center"/>
              <w:rPr>
                <w:rFonts w:cs="Calibri"/>
              </w:rPr>
            </w:pPr>
            <w:r w:rsidRPr="00687D5C">
              <w:rPr>
                <w:rFonts w:cs="Calibri"/>
              </w:rPr>
              <w:t>0,03484</w:t>
            </w:r>
          </w:p>
        </w:tc>
        <w:tc>
          <w:tcPr>
            <w:tcW w:w="352" w:type="pct"/>
          </w:tcPr>
          <w:p w:rsidR="00121633" w:rsidRPr="00687D5C" w:rsidRDefault="00121633" w:rsidP="00687D5C">
            <w:pPr>
              <w:spacing w:after="0" w:line="240" w:lineRule="auto"/>
              <w:contextualSpacing/>
              <w:jc w:val="center"/>
              <w:rPr>
                <w:rFonts w:cs="Calibri"/>
              </w:rPr>
            </w:pPr>
            <w:r w:rsidRPr="00687D5C">
              <w:rPr>
                <w:rFonts w:cs="Calibri"/>
              </w:rPr>
              <w:t>0,00008</w:t>
            </w:r>
          </w:p>
        </w:tc>
        <w:tc>
          <w:tcPr>
            <w:tcW w:w="350" w:type="pct"/>
          </w:tcPr>
          <w:p w:rsidR="00121633" w:rsidRPr="00687D5C" w:rsidRDefault="00121633" w:rsidP="00687D5C">
            <w:pPr>
              <w:spacing w:after="0" w:line="240" w:lineRule="auto"/>
              <w:contextualSpacing/>
              <w:jc w:val="center"/>
              <w:rPr>
                <w:rFonts w:cs="Calibri"/>
              </w:rPr>
            </w:pPr>
            <w:r w:rsidRPr="00687D5C">
              <w:rPr>
                <w:rFonts w:cs="Calibri"/>
              </w:rPr>
              <w:t>0,04642</w:t>
            </w:r>
          </w:p>
        </w:tc>
        <w:tc>
          <w:tcPr>
            <w:tcW w:w="350" w:type="pct"/>
          </w:tcPr>
          <w:p w:rsidR="00121633" w:rsidRPr="00687D5C" w:rsidRDefault="00121633" w:rsidP="00687D5C">
            <w:pPr>
              <w:spacing w:after="0" w:line="240" w:lineRule="auto"/>
              <w:contextualSpacing/>
              <w:jc w:val="center"/>
              <w:rPr>
                <w:rFonts w:cs="Calibri"/>
              </w:rPr>
            </w:pPr>
            <w:r w:rsidRPr="00687D5C">
              <w:rPr>
                <w:rFonts w:cs="Calibri"/>
              </w:rPr>
              <w:t>0,00004</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0,148</w:t>
            </w:r>
          </w:p>
        </w:tc>
        <w:tc>
          <w:tcPr>
            <w:tcW w:w="298" w:type="pct"/>
          </w:tcPr>
          <w:p w:rsidR="00121633" w:rsidRPr="00687D5C" w:rsidRDefault="00121633" w:rsidP="00687D5C">
            <w:pPr>
              <w:spacing w:after="0" w:line="240" w:lineRule="auto"/>
              <w:contextualSpacing/>
              <w:jc w:val="center"/>
              <w:rPr>
                <w:rFonts w:cs="Calibri"/>
              </w:rPr>
            </w:pPr>
            <w:r w:rsidRPr="00687D5C">
              <w:rPr>
                <w:rFonts w:cs="Calibri"/>
              </w:rPr>
              <w:t>0,313</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2,114</w:t>
            </w:r>
          </w:p>
        </w:tc>
      </w:tr>
      <w:tr w:rsidR="00121633" w:rsidRPr="00687D5C" w:rsidTr="00687D5C">
        <w:tc>
          <w:tcPr>
            <w:tcW w:w="333" w:type="pct"/>
          </w:tcPr>
          <w:p w:rsidR="00121633" w:rsidRPr="00687D5C" w:rsidRDefault="00121633" w:rsidP="00687D5C">
            <w:pPr>
              <w:spacing w:after="0" w:line="240" w:lineRule="auto"/>
              <w:contextualSpacing/>
              <w:jc w:val="center"/>
              <w:rPr>
                <w:rFonts w:cs="Calibri"/>
              </w:rPr>
            </w:pPr>
            <w:r w:rsidRPr="00687D5C">
              <w:rPr>
                <w:rFonts w:cs="Calibri"/>
              </w:rPr>
              <w:t>0,11781</w:t>
            </w:r>
          </w:p>
        </w:tc>
        <w:tc>
          <w:tcPr>
            <w:tcW w:w="334" w:type="pct"/>
          </w:tcPr>
          <w:p w:rsidR="00121633" w:rsidRPr="00687D5C" w:rsidRDefault="00121633" w:rsidP="00687D5C">
            <w:pPr>
              <w:spacing w:after="0" w:line="240" w:lineRule="auto"/>
              <w:contextualSpacing/>
              <w:jc w:val="center"/>
              <w:rPr>
                <w:rFonts w:cs="Calibri"/>
              </w:rPr>
            </w:pPr>
            <w:r w:rsidRPr="00687D5C">
              <w:rPr>
                <w:rFonts w:cs="Calibri"/>
              </w:rPr>
              <w:t>0,05079</w:t>
            </w:r>
          </w:p>
        </w:tc>
        <w:tc>
          <w:tcPr>
            <w:tcW w:w="338" w:type="pct"/>
          </w:tcPr>
          <w:p w:rsidR="00121633" w:rsidRPr="00687D5C" w:rsidRDefault="00121633" w:rsidP="00687D5C">
            <w:pPr>
              <w:spacing w:after="0" w:line="240" w:lineRule="auto"/>
              <w:contextualSpacing/>
              <w:jc w:val="center"/>
              <w:rPr>
                <w:rFonts w:cs="Calibri"/>
              </w:rPr>
            </w:pPr>
            <w:r w:rsidRPr="00687D5C">
              <w:rPr>
                <w:rFonts w:cs="Calibri"/>
              </w:rPr>
              <w:t>0,00073</w:t>
            </w:r>
          </w:p>
        </w:tc>
        <w:tc>
          <w:tcPr>
            <w:tcW w:w="333" w:type="pct"/>
          </w:tcPr>
          <w:p w:rsidR="00121633" w:rsidRPr="00687D5C" w:rsidRDefault="00121633" w:rsidP="00687D5C">
            <w:pPr>
              <w:spacing w:after="0" w:line="240" w:lineRule="auto"/>
              <w:contextualSpacing/>
              <w:jc w:val="center"/>
              <w:rPr>
                <w:rFonts w:cs="Calibri"/>
              </w:rPr>
            </w:pPr>
            <w:r w:rsidRPr="00687D5C">
              <w:rPr>
                <w:rFonts w:cs="Calibri"/>
              </w:rPr>
              <w:t>0,03531</w:t>
            </w:r>
          </w:p>
        </w:tc>
        <w:tc>
          <w:tcPr>
            <w:tcW w:w="334" w:type="pct"/>
          </w:tcPr>
          <w:p w:rsidR="00121633" w:rsidRPr="00687D5C" w:rsidRDefault="00121633" w:rsidP="00687D5C">
            <w:pPr>
              <w:spacing w:after="0" w:line="240" w:lineRule="auto"/>
              <w:contextualSpacing/>
              <w:jc w:val="center"/>
              <w:rPr>
                <w:rFonts w:cs="Calibri"/>
              </w:rPr>
            </w:pPr>
            <w:r w:rsidRPr="00687D5C">
              <w:rPr>
                <w:rFonts w:cs="Calibri"/>
              </w:rPr>
              <w:t>0,00003</w:t>
            </w:r>
          </w:p>
        </w:tc>
        <w:tc>
          <w:tcPr>
            <w:tcW w:w="376" w:type="pct"/>
          </w:tcPr>
          <w:p w:rsidR="00121633" w:rsidRPr="00687D5C" w:rsidRDefault="00121633" w:rsidP="00687D5C">
            <w:pPr>
              <w:spacing w:after="0" w:line="240" w:lineRule="auto"/>
              <w:contextualSpacing/>
              <w:jc w:val="center"/>
              <w:rPr>
                <w:rFonts w:cs="Calibri"/>
              </w:rPr>
            </w:pPr>
            <w:r w:rsidRPr="00687D5C">
              <w:rPr>
                <w:rFonts w:cs="Calibri"/>
              </w:rPr>
              <w:t>0,03504</w:t>
            </w:r>
          </w:p>
        </w:tc>
        <w:tc>
          <w:tcPr>
            <w:tcW w:w="348" w:type="pct"/>
          </w:tcPr>
          <w:p w:rsidR="00121633" w:rsidRPr="00687D5C" w:rsidRDefault="00121633" w:rsidP="00687D5C">
            <w:pPr>
              <w:spacing w:after="0" w:line="240" w:lineRule="auto"/>
              <w:contextualSpacing/>
              <w:jc w:val="center"/>
              <w:rPr>
                <w:rFonts w:cs="Calibri"/>
              </w:rPr>
            </w:pPr>
            <w:r w:rsidRPr="00687D5C">
              <w:rPr>
                <w:rFonts w:cs="Calibri"/>
              </w:rPr>
              <w:t>0,00005</w:t>
            </w:r>
          </w:p>
        </w:tc>
        <w:tc>
          <w:tcPr>
            <w:tcW w:w="351" w:type="pct"/>
          </w:tcPr>
          <w:p w:rsidR="00121633" w:rsidRPr="00687D5C" w:rsidRDefault="00121633" w:rsidP="00687D5C">
            <w:pPr>
              <w:spacing w:after="0" w:line="240" w:lineRule="auto"/>
              <w:contextualSpacing/>
              <w:jc w:val="center"/>
              <w:rPr>
                <w:rFonts w:cs="Calibri"/>
              </w:rPr>
            </w:pPr>
            <w:r w:rsidRPr="00687D5C">
              <w:rPr>
                <w:rFonts w:cs="Calibri"/>
              </w:rPr>
              <w:t>0,04954</w:t>
            </w:r>
          </w:p>
        </w:tc>
        <w:tc>
          <w:tcPr>
            <w:tcW w:w="352" w:type="pct"/>
          </w:tcPr>
          <w:p w:rsidR="00121633" w:rsidRPr="00687D5C" w:rsidRDefault="00121633" w:rsidP="00687D5C">
            <w:pPr>
              <w:spacing w:after="0" w:line="240" w:lineRule="auto"/>
              <w:contextualSpacing/>
              <w:jc w:val="center"/>
              <w:rPr>
                <w:rFonts w:cs="Calibri"/>
              </w:rPr>
            </w:pPr>
            <w:r w:rsidRPr="00687D5C">
              <w:rPr>
                <w:rFonts w:cs="Calibri"/>
              </w:rPr>
              <w:t>0,00005</w:t>
            </w:r>
          </w:p>
        </w:tc>
        <w:tc>
          <w:tcPr>
            <w:tcW w:w="350" w:type="pct"/>
          </w:tcPr>
          <w:p w:rsidR="00121633" w:rsidRPr="00687D5C" w:rsidRDefault="00121633" w:rsidP="00687D5C">
            <w:pPr>
              <w:spacing w:after="0" w:line="240" w:lineRule="auto"/>
              <w:contextualSpacing/>
              <w:jc w:val="center"/>
              <w:rPr>
                <w:rFonts w:cs="Calibri"/>
              </w:rPr>
            </w:pPr>
            <w:r w:rsidRPr="00687D5C">
              <w:rPr>
                <w:rFonts w:cs="Calibri"/>
              </w:rPr>
              <w:t>0,04827</w:t>
            </w:r>
          </w:p>
        </w:tc>
        <w:tc>
          <w:tcPr>
            <w:tcW w:w="350" w:type="pct"/>
          </w:tcPr>
          <w:p w:rsidR="00121633" w:rsidRPr="00687D5C" w:rsidRDefault="00121633" w:rsidP="00687D5C">
            <w:pPr>
              <w:spacing w:after="0" w:line="240" w:lineRule="auto"/>
              <w:contextualSpacing/>
              <w:jc w:val="center"/>
              <w:rPr>
                <w:rFonts w:cs="Calibri"/>
              </w:rPr>
            </w:pPr>
            <w:r w:rsidRPr="00687D5C">
              <w:rPr>
                <w:rFonts w:cs="Calibri"/>
              </w:rPr>
              <w:t>0,0001</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0,175</w:t>
            </w:r>
          </w:p>
        </w:tc>
        <w:tc>
          <w:tcPr>
            <w:tcW w:w="298" w:type="pct"/>
          </w:tcPr>
          <w:p w:rsidR="00121633" w:rsidRPr="00687D5C" w:rsidRDefault="00121633" w:rsidP="00687D5C">
            <w:pPr>
              <w:spacing w:after="0" w:line="240" w:lineRule="auto"/>
              <w:contextualSpacing/>
              <w:jc w:val="center"/>
              <w:rPr>
                <w:rFonts w:cs="Calibri"/>
              </w:rPr>
            </w:pPr>
            <w:r w:rsidRPr="00687D5C">
              <w:rPr>
                <w:rFonts w:cs="Calibri"/>
              </w:rPr>
              <w:t>2,280</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2,160</w:t>
            </w:r>
          </w:p>
        </w:tc>
        <w:tc>
          <w:tcPr>
            <w:tcW w:w="301" w:type="pct"/>
          </w:tcPr>
          <w:p w:rsidR="00121633" w:rsidRPr="00687D5C" w:rsidRDefault="00121633" w:rsidP="00687D5C">
            <w:pPr>
              <w:spacing w:after="0" w:line="240" w:lineRule="auto"/>
              <w:contextualSpacing/>
              <w:jc w:val="center"/>
              <w:rPr>
                <w:rFonts w:cs="Calibri"/>
              </w:rPr>
            </w:pPr>
            <w:r w:rsidRPr="00687D5C">
              <w:rPr>
                <w:rFonts w:cs="Calibri"/>
              </w:rPr>
              <w:t>0,207</w:t>
            </w:r>
          </w:p>
        </w:tc>
      </w:tr>
    </w:tbl>
    <w:p w:rsidR="00121633" w:rsidRDefault="00121633" w:rsidP="00AA1CA6">
      <w:pPr>
        <w:spacing w:after="0" w:line="360" w:lineRule="auto"/>
        <w:contextualSpacing/>
        <w:jc w:val="both"/>
        <w:rPr>
          <w:rFonts w:ascii="Times New Roman" w:hAnsi="Times New Roman"/>
          <w:sz w:val="28"/>
          <w:szCs w:val="28"/>
        </w:rPr>
      </w:pPr>
    </w:p>
    <w:p w:rsidR="00121633" w:rsidRDefault="00121633" w:rsidP="00AA1CA6">
      <w:pPr>
        <w:spacing w:after="0" w:line="360" w:lineRule="auto"/>
        <w:contextualSpacing/>
        <w:jc w:val="both"/>
        <w:rPr>
          <w:rFonts w:ascii="Times New Roman" w:hAnsi="Times New Roman"/>
          <w:sz w:val="28"/>
          <w:szCs w:val="28"/>
        </w:rPr>
      </w:pPr>
    </w:p>
    <w:p w:rsidR="00121633" w:rsidRDefault="00121633" w:rsidP="00AA1CA6">
      <w:pPr>
        <w:spacing w:after="0" w:line="360" w:lineRule="auto"/>
        <w:contextualSpacing/>
        <w:jc w:val="both"/>
        <w:rPr>
          <w:rFonts w:ascii="Times New Roman" w:hAnsi="Times New Roman"/>
          <w:sz w:val="28"/>
          <w:szCs w:val="28"/>
        </w:rPr>
      </w:pPr>
    </w:p>
    <w:p w:rsidR="00121633" w:rsidRDefault="00121633" w:rsidP="00AA1CA6">
      <w:pPr>
        <w:spacing w:after="0" w:line="360" w:lineRule="auto"/>
        <w:contextualSpacing/>
        <w:jc w:val="both"/>
        <w:rPr>
          <w:rFonts w:ascii="Times New Roman" w:hAnsi="Times New Roman"/>
          <w:sz w:val="28"/>
          <w:szCs w:val="28"/>
        </w:rPr>
      </w:pPr>
    </w:p>
    <w:p w:rsidR="00121633" w:rsidRDefault="00121633" w:rsidP="00AA1CA6">
      <w:pPr>
        <w:spacing w:after="0" w:line="360" w:lineRule="auto"/>
        <w:contextualSpacing/>
        <w:jc w:val="both"/>
        <w:rPr>
          <w:rFonts w:ascii="Times New Roman" w:hAnsi="Times New Roman"/>
          <w:sz w:val="28"/>
          <w:szCs w:val="28"/>
        </w:rPr>
      </w:pPr>
    </w:p>
    <w:p w:rsidR="00121633" w:rsidRDefault="00121633" w:rsidP="00AA1CA6">
      <w:pPr>
        <w:spacing w:after="0" w:line="360" w:lineRule="auto"/>
        <w:contextualSpacing/>
        <w:jc w:val="both"/>
        <w:rPr>
          <w:rFonts w:ascii="Times New Roman" w:hAnsi="Times New Roman"/>
          <w:sz w:val="28"/>
          <w:szCs w:val="28"/>
        </w:rPr>
      </w:pPr>
    </w:p>
    <w:p w:rsidR="00121633" w:rsidRDefault="00121633" w:rsidP="00AA1CA6">
      <w:pPr>
        <w:spacing w:after="0" w:line="360" w:lineRule="auto"/>
        <w:contextualSpacing/>
        <w:jc w:val="both"/>
        <w:rPr>
          <w:rFonts w:ascii="Times New Roman" w:hAnsi="Times New Roman"/>
          <w:sz w:val="28"/>
          <w:szCs w:val="28"/>
        </w:rPr>
        <w:sectPr w:rsidR="00121633" w:rsidSect="00CC1F3B">
          <w:pgSz w:w="16840" w:h="11907" w:orient="landscape" w:code="9"/>
          <w:pgMar w:top="1418" w:right="1418" w:bottom="1418" w:left="1418" w:header="709" w:footer="709" w:gutter="0"/>
          <w:cols w:space="708"/>
          <w:docGrid w:linePitch="360"/>
        </w:sectPr>
      </w:pPr>
    </w:p>
    <w:p w:rsidR="00121633" w:rsidRPr="0087136A" w:rsidRDefault="00121633" w:rsidP="00B63270">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Поэтому, можно принять следующие значения величин скоростей перемещения компонентов вороха семян подсолнечника по решету яруса решет: фрагменты стеблей – 0,0518</w:t>
      </w:r>
      <w:r>
        <w:rPr>
          <w:rFonts w:ascii="Times New Roman" w:hAnsi="Times New Roman"/>
          <w:sz w:val="28"/>
          <w:szCs w:val="28"/>
          <w:lang w:val="en-US"/>
        </w:rPr>
        <w:t> </w:t>
      </w:r>
      <w:r>
        <w:rPr>
          <w:rFonts w:ascii="Times New Roman" w:hAnsi="Times New Roman"/>
          <w:sz w:val="28"/>
          <w:szCs w:val="28"/>
        </w:rPr>
        <w:t xml:space="preserve">м/с; обрушенные семена – 0,0381 м/с; семена подсолнечника толщиной: менее 3,2 и 3,2-3,6 мм – 0,0835 м/с, 3,6-4,0 мм – 0,0453 м/с, более 4,0 мм – 0,0410 м/с. </w:t>
      </w:r>
    </w:p>
    <w:p w:rsidR="00121633" w:rsidRDefault="00121633" w:rsidP="00316BBB">
      <w:pPr>
        <w:spacing w:after="0" w:line="360" w:lineRule="auto"/>
        <w:jc w:val="center"/>
        <w:rPr>
          <w:rFonts w:ascii="Times New Roman" w:hAnsi="Times New Roman"/>
          <w:sz w:val="24"/>
          <w:szCs w:val="24"/>
        </w:rPr>
      </w:pPr>
    </w:p>
    <w:p w:rsidR="00121633" w:rsidRDefault="00121633" w:rsidP="00316BBB">
      <w:pPr>
        <w:spacing w:after="0" w:line="240" w:lineRule="auto"/>
        <w:jc w:val="center"/>
        <w:rPr>
          <w:rFonts w:ascii="Times New Roman" w:hAnsi="Times New Roman"/>
          <w:b/>
          <w:sz w:val="24"/>
          <w:szCs w:val="24"/>
        </w:rPr>
      </w:pPr>
      <w:r w:rsidRPr="00316BBB">
        <w:rPr>
          <w:rFonts w:ascii="Times New Roman" w:hAnsi="Times New Roman"/>
          <w:b/>
          <w:sz w:val="24"/>
          <w:szCs w:val="24"/>
        </w:rPr>
        <w:t>Список литературы</w:t>
      </w:r>
    </w:p>
    <w:p w:rsidR="00121633" w:rsidRPr="00316BBB" w:rsidRDefault="00121633" w:rsidP="00316BBB">
      <w:pPr>
        <w:spacing w:after="0" w:line="240" w:lineRule="auto"/>
        <w:jc w:val="center"/>
        <w:rPr>
          <w:rFonts w:ascii="Times New Roman" w:hAnsi="Times New Roman"/>
          <w:sz w:val="24"/>
          <w:szCs w:val="24"/>
        </w:rPr>
      </w:pPr>
    </w:p>
    <w:p w:rsidR="00121633" w:rsidRPr="00316BBB"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B63270">
        <w:rPr>
          <w:rFonts w:ascii="Times New Roman" w:hAnsi="Times New Roman"/>
          <w:sz w:val="24"/>
          <w:szCs w:val="24"/>
        </w:rPr>
        <w:t>Литвинов А. И. Основные принципы теории движения потока тел и решение на их основе разл</w:t>
      </w:r>
      <w:r w:rsidRPr="00316BBB">
        <w:rPr>
          <w:rFonts w:ascii="Times New Roman" w:hAnsi="Times New Roman"/>
          <w:sz w:val="24"/>
          <w:szCs w:val="24"/>
        </w:rPr>
        <w:t>ичных задач земледельческой механики: дис. д-ра. техн наук: 05.20.01 / А. И. Литвинов. – Ростов н/Д, 1979 – 365с.</w:t>
      </w:r>
    </w:p>
    <w:p w:rsidR="00121633" w:rsidRPr="00316BBB"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316BBB">
        <w:rPr>
          <w:rFonts w:ascii="Times New Roman" w:hAnsi="Times New Roman"/>
          <w:sz w:val="24"/>
          <w:szCs w:val="24"/>
        </w:rPr>
        <w:t>Корн Г. Справочник по математике для научных сотрудников и инженеров / Г. Корн и Т. Корн. – М.: Изд. «Наука», 1973.</w:t>
      </w:r>
    </w:p>
    <w:p w:rsidR="00121633" w:rsidRPr="00316BBB"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316BBB">
        <w:rPr>
          <w:rFonts w:ascii="Times New Roman" w:hAnsi="Times New Roman"/>
          <w:sz w:val="24"/>
          <w:szCs w:val="24"/>
        </w:rPr>
        <w:t>Ермольев Ю. И. Интенсификация технологических операций в воздушно-решетных зерноочистительных машинах / Ю. И. Ермольев. – Ростов н/Д: Издательский центр ДГТУ, 1998. – 496с.</w:t>
      </w:r>
    </w:p>
    <w:p w:rsidR="00121633" w:rsidRPr="00316BBB"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316BBB">
        <w:rPr>
          <w:rFonts w:ascii="Times New Roman" w:hAnsi="Times New Roman"/>
          <w:iCs/>
          <w:sz w:val="24"/>
          <w:szCs w:val="24"/>
        </w:rPr>
        <w:t>Припоров И.Е.</w:t>
      </w:r>
      <w:r>
        <w:rPr>
          <w:rFonts w:ascii="Times New Roman" w:hAnsi="Times New Roman"/>
          <w:iCs/>
          <w:sz w:val="24"/>
          <w:szCs w:val="24"/>
        </w:rPr>
        <w:t xml:space="preserve"> </w:t>
      </w:r>
      <w:hyperlink r:id="rId44" w:history="1">
        <w:r>
          <w:rPr>
            <w:rFonts w:ascii="Times New Roman" w:hAnsi="Times New Roman"/>
            <w:bCs/>
            <w:sz w:val="24"/>
            <w:szCs w:val="24"/>
          </w:rPr>
          <w:t>П</w:t>
        </w:r>
        <w:r w:rsidRPr="00316BBB">
          <w:rPr>
            <w:rFonts w:ascii="Times New Roman" w:hAnsi="Times New Roman"/>
            <w:bCs/>
            <w:sz w:val="24"/>
            <w:szCs w:val="24"/>
          </w:rPr>
          <w:t>араметры усовершенствованного процесса разделения ко</w:t>
        </w:r>
        <w:r w:rsidRPr="00316BBB">
          <w:rPr>
            <w:rFonts w:ascii="Times New Roman" w:hAnsi="Times New Roman"/>
            <w:bCs/>
            <w:sz w:val="24"/>
            <w:szCs w:val="24"/>
          </w:rPr>
          <w:t>м</w:t>
        </w:r>
        <w:r w:rsidRPr="00316BBB">
          <w:rPr>
            <w:rFonts w:ascii="Times New Roman" w:hAnsi="Times New Roman"/>
            <w:bCs/>
            <w:sz w:val="24"/>
            <w:szCs w:val="24"/>
          </w:rPr>
          <w:t>понентов вороха семян крупноплодного подсолнечника в воздушно-решетных зерн</w:t>
        </w:r>
        <w:r w:rsidRPr="00316BBB">
          <w:rPr>
            <w:rFonts w:ascii="Times New Roman" w:hAnsi="Times New Roman"/>
            <w:bCs/>
            <w:sz w:val="24"/>
            <w:szCs w:val="24"/>
          </w:rPr>
          <w:t>о</w:t>
        </w:r>
        <w:r w:rsidRPr="00316BBB">
          <w:rPr>
            <w:rFonts w:ascii="Times New Roman" w:hAnsi="Times New Roman"/>
            <w:bCs/>
            <w:sz w:val="24"/>
            <w:szCs w:val="24"/>
          </w:rPr>
          <w:t>очистительных машинах</w:t>
        </w:r>
      </w:hyperlink>
      <w:r>
        <w:t xml:space="preserve">. </w:t>
      </w:r>
      <w:r w:rsidRPr="00316BBB">
        <w:rPr>
          <w:rFonts w:ascii="Times New Roman" w:hAnsi="Times New Roman"/>
          <w:sz w:val="24"/>
          <w:szCs w:val="24"/>
        </w:rPr>
        <w:t>диссертация на соискание ученой степени кандидата технич</w:t>
      </w:r>
      <w:r w:rsidRPr="00316BBB">
        <w:rPr>
          <w:rFonts w:ascii="Times New Roman" w:hAnsi="Times New Roman"/>
          <w:sz w:val="24"/>
          <w:szCs w:val="24"/>
        </w:rPr>
        <w:t>е</w:t>
      </w:r>
      <w:r w:rsidRPr="00316BBB">
        <w:rPr>
          <w:rFonts w:ascii="Times New Roman" w:hAnsi="Times New Roman"/>
          <w:sz w:val="24"/>
          <w:szCs w:val="24"/>
        </w:rPr>
        <w:t>ских наук / Кубанский государственный аграрный университет. Краснодар, 2012</w:t>
      </w:r>
      <w:r>
        <w:rPr>
          <w:rFonts w:ascii="Times New Roman" w:hAnsi="Times New Roman"/>
          <w:sz w:val="24"/>
          <w:szCs w:val="24"/>
        </w:rPr>
        <w:t>.</w:t>
      </w:r>
    </w:p>
    <w:p w:rsidR="00121633" w:rsidRPr="00316BBB"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316BBB">
        <w:rPr>
          <w:rFonts w:ascii="Times New Roman" w:hAnsi="Times New Roman"/>
          <w:iCs/>
          <w:sz w:val="24"/>
          <w:szCs w:val="24"/>
        </w:rPr>
        <w:t>Припоров И.Е.</w:t>
      </w:r>
      <w:r>
        <w:rPr>
          <w:rFonts w:ascii="Times New Roman" w:hAnsi="Times New Roman"/>
          <w:iCs/>
          <w:sz w:val="24"/>
          <w:szCs w:val="24"/>
        </w:rPr>
        <w:t xml:space="preserve"> </w:t>
      </w:r>
      <w:hyperlink r:id="rId45" w:history="1">
        <w:r>
          <w:rPr>
            <w:rFonts w:ascii="Times New Roman" w:hAnsi="Times New Roman"/>
            <w:bCs/>
            <w:sz w:val="24"/>
            <w:szCs w:val="24"/>
          </w:rPr>
          <w:t>П</w:t>
        </w:r>
        <w:r w:rsidRPr="00316BBB">
          <w:rPr>
            <w:rFonts w:ascii="Times New Roman" w:hAnsi="Times New Roman"/>
            <w:bCs/>
            <w:sz w:val="24"/>
            <w:szCs w:val="24"/>
          </w:rPr>
          <w:t>араметры усовершенствованного процесса разделения ко</w:t>
        </w:r>
        <w:r w:rsidRPr="00316BBB">
          <w:rPr>
            <w:rFonts w:ascii="Times New Roman" w:hAnsi="Times New Roman"/>
            <w:bCs/>
            <w:sz w:val="24"/>
            <w:szCs w:val="24"/>
          </w:rPr>
          <w:t>м</w:t>
        </w:r>
        <w:r w:rsidRPr="00316BBB">
          <w:rPr>
            <w:rFonts w:ascii="Times New Roman" w:hAnsi="Times New Roman"/>
            <w:bCs/>
            <w:sz w:val="24"/>
            <w:szCs w:val="24"/>
          </w:rPr>
          <w:t>понентов вороха семян крупноплодного подсолнечника в воздушно-решетных зерн</w:t>
        </w:r>
        <w:r w:rsidRPr="00316BBB">
          <w:rPr>
            <w:rFonts w:ascii="Times New Roman" w:hAnsi="Times New Roman"/>
            <w:bCs/>
            <w:sz w:val="24"/>
            <w:szCs w:val="24"/>
          </w:rPr>
          <w:t>о</w:t>
        </w:r>
        <w:r w:rsidRPr="00316BBB">
          <w:rPr>
            <w:rFonts w:ascii="Times New Roman" w:hAnsi="Times New Roman"/>
            <w:bCs/>
            <w:sz w:val="24"/>
            <w:szCs w:val="24"/>
          </w:rPr>
          <w:t>очистительных машинах</w:t>
        </w:r>
      </w:hyperlink>
      <w:r>
        <w:t xml:space="preserve">. </w:t>
      </w:r>
      <w:r w:rsidRPr="00316BBB">
        <w:rPr>
          <w:rFonts w:ascii="Times New Roman" w:hAnsi="Times New Roman"/>
          <w:sz w:val="24"/>
          <w:szCs w:val="24"/>
        </w:rPr>
        <w:t>автореферат диссертации на соискание ученой степени ка</w:t>
      </w:r>
      <w:r w:rsidRPr="00316BBB">
        <w:rPr>
          <w:rFonts w:ascii="Times New Roman" w:hAnsi="Times New Roman"/>
          <w:sz w:val="24"/>
          <w:szCs w:val="24"/>
        </w:rPr>
        <w:t>н</w:t>
      </w:r>
      <w:r w:rsidRPr="00316BBB">
        <w:rPr>
          <w:rFonts w:ascii="Times New Roman" w:hAnsi="Times New Roman"/>
          <w:sz w:val="24"/>
          <w:szCs w:val="24"/>
        </w:rPr>
        <w:t>дидата технических наук / Кубанский государственный аграрный университет. Красн</w:t>
      </w:r>
      <w:r w:rsidRPr="00316BBB">
        <w:rPr>
          <w:rFonts w:ascii="Times New Roman" w:hAnsi="Times New Roman"/>
          <w:sz w:val="24"/>
          <w:szCs w:val="24"/>
        </w:rPr>
        <w:t>о</w:t>
      </w:r>
      <w:r w:rsidRPr="00316BBB">
        <w:rPr>
          <w:rFonts w:ascii="Times New Roman" w:hAnsi="Times New Roman"/>
          <w:sz w:val="24"/>
          <w:szCs w:val="24"/>
        </w:rPr>
        <w:t>дар, 2012</w:t>
      </w:r>
      <w:r>
        <w:rPr>
          <w:rFonts w:ascii="Times New Roman" w:hAnsi="Times New Roman"/>
          <w:sz w:val="24"/>
          <w:szCs w:val="24"/>
        </w:rPr>
        <w:t>.</w:t>
      </w:r>
    </w:p>
    <w:p w:rsidR="00121633" w:rsidRPr="00316BBB"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316BBB">
        <w:rPr>
          <w:rFonts w:ascii="Times New Roman" w:hAnsi="Times New Roman"/>
          <w:iCs/>
          <w:sz w:val="24"/>
          <w:szCs w:val="24"/>
        </w:rPr>
        <w:t>Ермольев Ю.И., Шафоростов В.Д., Бутовченко А.В., Припоров И.Е.</w:t>
      </w:r>
      <w:r>
        <w:rPr>
          <w:rFonts w:ascii="Times New Roman" w:hAnsi="Times New Roman"/>
          <w:iCs/>
          <w:sz w:val="24"/>
          <w:szCs w:val="24"/>
        </w:rPr>
        <w:t xml:space="preserve"> </w:t>
      </w:r>
      <w:hyperlink r:id="rId46" w:history="1">
        <w:r w:rsidRPr="00316BBB">
          <w:rPr>
            <w:rFonts w:ascii="Times New Roman" w:hAnsi="Times New Roman"/>
            <w:bCs/>
            <w:sz w:val="24"/>
            <w:szCs w:val="24"/>
          </w:rPr>
          <w:t>Оценка основных закономерностей функционирования подсистемы «решетный ярус - пневм</w:t>
        </w:r>
        <w:r w:rsidRPr="00316BBB">
          <w:rPr>
            <w:rFonts w:ascii="Times New Roman" w:hAnsi="Times New Roman"/>
            <w:bCs/>
            <w:sz w:val="24"/>
            <w:szCs w:val="24"/>
          </w:rPr>
          <w:t>о</w:t>
        </w:r>
        <w:r w:rsidRPr="00316BBB">
          <w:rPr>
            <w:rFonts w:ascii="Times New Roman" w:hAnsi="Times New Roman"/>
            <w:bCs/>
            <w:sz w:val="24"/>
            <w:szCs w:val="24"/>
          </w:rPr>
          <w:t>сепаратор воздушно-решетной зерноочистительной машины»</w:t>
        </w:r>
      </w:hyperlink>
      <w:r>
        <w:t xml:space="preserve">. </w:t>
      </w:r>
      <w:hyperlink r:id="rId47" w:history="1">
        <w:r w:rsidRPr="00316BBB">
          <w:rPr>
            <w:rFonts w:ascii="Times New Roman" w:hAnsi="Times New Roman"/>
            <w:sz w:val="24"/>
            <w:szCs w:val="24"/>
          </w:rPr>
          <w:t>Вестник Донского гос</w:t>
        </w:r>
        <w:r w:rsidRPr="00316BBB">
          <w:rPr>
            <w:rFonts w:ascii="Times New Roman" w:hAnsi="Times New Roman"/>
            <w:sz w:val="24"/>
            <w:szCs w:val="24"/>
          </w:rPr>
          <w:t>у</w:t>
        </w:r>
        <w:r w:rsidRPr="00316BBB">
          <w:rPr>
            <w:rFonts w:ascii="Times New Roman" w:hAnsi="Times New Roman"/>
            <w:sz w:val="24"/>
            <w:szCs w:val="24"/>
          </w:rPr>
          <w:t>дарственного технического университета</w:t>
        </w:r>
      </w:hyperlink>
      <w:r w:rsidRPr="00316BBB">
        <w:rPr>
          <w:rFonts w:ascii="Times New Roman" w:hAnsi="Times New Roman"/>
          <w:sz w:val="24"/>
          <w:szCs w:val="24"/>
        </w:rPr>
        <w:t xml:space="preserve">. 2011. Т. 11. </w:t>
      </w:r>
      <w:hyperlink r:id="rId48" w:history="1">
        <w:r w:rsidRPr="00316BBB">
          <w:rPr>
            <w:rFonts w:ascii="Times New Roman" w:hAnsi="Times New Roman"/>
            <w:sz w:val="24"/>
            <w:szCs w:val="24"/>
          </w:rPr>
          <w:t>№ 4 (55)</w:t>
        </w:r>
      </w:hyperlink>
      <w:r w:rsidRPr="00316BBB">
        <w:rPr>
          <w:rFonts w:ascii="Times New Roman" w:hAnsi="Times New Roman"/>
          <w:sz w:val="24"/>
          <w:szCs w:val="24"/>
        </w:rPr>
        <w:t>. С. 480-488.</w:t>
      </w:r>
    </w:p>
    <w:p w:rsidR="00121633" w:rsidRPr="00316BBB"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316BBB">
        <w:rPr>
          <w:rFonts w:ascii="Times New Roman" w:hAnsi="Times New Roman"/>
          <w:iCs/>
          <w:sz w:val="24"/>
          <w:szCs w:val="24"/>
        </w:rPr>
        <w:t>Шафоростов В.Д., Припоров И.Е.</w:t>
      </w:r>
      <w:r>
        <w:rPr>
          <w:rFonts w:ascii="Times New Roman" w:hAnsi="Times New Roman"/>
          <w:iCs/>
          <w:sz w:val="24"/>
          <w:szCs w:val="24"/>
        </w:rPr>
        <w:t xml:space="preserve"> </w:t>
      </w:r>
      <w:hyperlink r:id="rId49" w:history="1">
        <w:r w:rsidRPr="00316BBB">
          <w:rPr>
            <w:rFonts w:ascii="Times New Roman" w:hAnsi="Times New Roman"/>
            <w:bCs/>
            <w:sz w:val="24"/>
            <w:szCs w:val="24"/>
          </w:rPr>
          <w:t>Моделирование процесса сепарирования семян подсолнечника в вертикальном пневмоканале ветро-решетных зерноочистител</w:t>
        </w:r>
        <w:r w:rsidRPr="00316BBB">
          <w:rPr>
            <w:rFonts w:ascii="Times New Roman" w:hAnsi="Times New Roman"/>
            <w:bCs/>
            <w:sz w:val="24"/>
            <w:szCs w:val="24"/>
          </w:rPr>
          <w:t>ь</w:t>
        </w:r>
        <w:r w:rsidRPr="00316BBB">
          <w:rPr>
            <w:rFonts w:ascii="Times New Roman" w:hAnsi="Times New Roman"/>
            <w:bCs/>
            <w:sz w:val="24"/>
            <w:szCs w:val="24"/>
          </w:rPr>
          <w:t>ных машин</w:t>
        </w:r>
      </w:hyperlink>
      <w:r>
        <w:t xml:space="preserve">. </w:t>
      </w:r>
      <w:hyperlink r:id="rId50" w:history="1">
        <w:r w:rsidRPr="00316BBB">
          <w:rPr>
            <w:rFonts w:ascii="Times New Roman" w:hAnsi="Times New Roman"/>
            <w:sz w:val="24"/>
            <w:szCs w:val="24"/>
          </w:rPr>
          <w:t>Масличные культуры. Научно-технический бюллетень Всероссийского н</w:t>
        </w:r>
        <w:r w:rsidRPr="00316BBB">
          <w:rPr>
            <w:rFonts w:ascii="Times New Roman" w:hAnsi="Times New Roman"/>
            <w:sz w:val="24"/>
            <w:szCs w:val="24"/>
          </w:rPr>
          <w:t>а</w:t>
        </w:r>
        <w:r w:rsidRPr="00316BBB">
          <w:rPr>
            <w:rFonts w:ascii="Times New Roman" w:hAnsi="Times New Roman"/>
            <w:sz w:val="24"/>
            <w:szCs w:val="24"/>
          </w:rPr>
          <w:t>учно-исследовательского института масличных культур</w:t>
        </w:r>
      </w:hyperlink>
      <w:r w:rsidRPr="00316BBB">
        <w:rPr>
          <w:rFonts w:ascii="Times New Roman" w:hAnsi="Times New Roman"/>
          <w:sz w:val="24"/>
          <w:szCs w:val="24"/>
        </w:rPr>
        <w:t xml:space="preserve">. 2011. </w:t>
      </w:r>
      <w:hyperlink r:id="rId51" w:history="1">
        <w:r w:rsidRPr="00316BBB">
          <w:rPr>
            <w:rFonts w:ascii="Times New Roman" w:hAnsi="Times New Roman"/>
            <w:sz w:val="24"/>
            <w:szCs w:val="24"/>
          </w:rPr>
          <w:t>№ 1</w:t>
        </w:r>
      </w:hyperlink>
      <w:r w:rsidRPr="00316BBB">
        <w:rPr>
          <w:rFonts w:ascii="Times New Roman" w:hAnsi="Times New Roman"/>
          <w:sz w:val="24"/>
          <w:szCs w:val="24"/>
        </w:rPr>
        <w:t>. С. 113-118.</w:t>
      </w:r>
    </w:p>
    <w:p w:rsidR="00121633"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316BBB">
        <w:rPr>
          <w:rFonts w:ascii="Times New Roman" w:hAnsi="Times New Roman"/>
          <w:iCs/>
          <w:sz w:val="24"/>
          <w:szCs w:val="24"/>
        </w:rPr>
        <w:t>Шафоростов В.Д., Припоров И.Е.</w:t>
      </w:r>
      <w:r>
        <w:rPr>
          <w:rFonts w:ascii="Times New Roman" w:hAnsi="Times New Roman"/>
          <w:iCs/>
          <w:sz w:val="24"/>
          <w:szCs w:val="24"/>
        </w:rPr>
        <w:t xml:space="preserve"> </w:t>
      </w:r>
      <w:hyperlink r:id="rId52" w:history="1">
        <w:r w:rsidRPr="00316BBB">
          <w:rPr>
            <w:rFonts w:ascii="Times New Roman" w:hAnsi="Times New Roman"/>
            <w:bCs/>
            <w:sz w:val="24"/>
            <w:szCs w:val="24"/>
          </w:rPr>
          <w:t>Влияние толщины, ширины и индивид</w:t>
        </w:r>
        <w:r w:rsidRPr="00316BBB">
          <w:rPr>
            <w:rFonts w:ascii="Times New Roman" w:hAnsi="Times New Roman"/>
            <w:bCs/>
            <w:sz w:val="24"/>
            <w:szCs w:val="24"/>
          </w:rPr>
          <w:t>у</w:t>
        </w:r>
        <w:r w:rsidRPr="00316BBB">
          <w:rPr>
            <w:rFonts w:ascii="Times New Roman" w:hAnsi="Times New Roman"/>
            <w:bCs/>
            <w:sz w:val="24"/>
            <w:szCs w:val="24"/>
          </w:rPr>
          <w:t>альной массы семян подсолнечника на скорость их витания</w:t>
        </w:r>
      </w:hyperlink>
      <w:r>
        <w:t xml:space="preserve">. </w:t>
      </w:r>
      <w:hyperlink r:id="rId53" w:history="1">
        <w:r w:rsidRPr="00316BBB">
          <w:rPr>
            <w:rFonts w:ascii="Times New Roman" w:hAnsi="Times New Roman"/>
            <w:sz w:val="24"/>
            <w:szCs w:val="24"/>
          </w:rPr>
          <w:t>Масличные культуры. Н</w:t>
        </w:r>
        <w:r w:rsidRPr="00316BBB">
          <w:rPr>
            <w:rFonts w:ascii="Times New Roman" w:hAnsi="Times New Roman"/>
            <w:sz w:val="24"/>
            <w:szCs w:val="24"/>
          </w:rPr>
          <w:t>а</w:t>
        </w:r>
        <w:r w:rsidRPr="00316BBB">
          <w:rPr>
            <w:rFonts w:ascii="Times New Roman" w:hAnsi="Times New Roman"/>
            <w:sz w:val="24"/>
            <w:szCs w:val="24"/>
          </w:rPr>
          <w:t>учно-технический бюллетень Всероссийского научно-исследовательского института масличных культур</w:t>
        </w:r>
      </w:hyperlink>
      <w:r w:rsidRPr="00316BBB">
        <w:rPr>
          <w:rFonts w:ascii="Times New Roman" w:hAnsi="Times New Roman"/>
          <w:sz w:val="24"/>
          <w:szCs w:val="24"/>
        </w:rPr>
        <w:t xml:space="preserve">. 2010. </w:t>
      </w:r>
      <w:hyperlink r:id="rId54" w:history="1">
        <w:r w:rsidRPr="00316BBB">
          <w:rPr>
            <w:rFonts w:ascii="Times New Roman" w:hAnsi="Times New Roman"/>
            <w:sz w:val="24"/>
            <w:szCs w:val="24"/>
          </w:rPr>
          <w:t>№ 1</w:t>
        </w:r>
      </w:hyperlink>
      <w:r w:rsidRPr="00316BBB">
        <w:rPr>
          <w:rFonts w:ascii="Times New Roman" w:hAnsi="Times New Roman"/>
          <w:sz w:val="24"/>
          <w:szCs w:val="24"/>
        </w:rPr>
        <w:t>. С. 76-80.</w:t>
      </w:r>
    </w:p>
    <w:p w:rsidR="00121633" w:rsidRPr="00313C60"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iCs/>
          <w:sz w:val="24"/>
          <w:szCs w:val="24"/>
        </w:rPr>
        <w:t>П</w:t>
      </w:r>
      <w:r w:rsidRPr="00313C60">
        <w:rPr>
          <w:rFonts w:ascii="Times New Roman" w:hAnsi="Times New Roman"/>
          <w:iCs/>
          <w:sz w:val="24"/>
          <w:szCs w:val="24"/>
        </w:rPr>
        <w:t xml:space="preserve">рипоров </w:t>
      </w:r>
      <w:r>
        <w:rPr>
          <w:rFonts w:ascii="Times New Roman" w:hAnsi="Times New Roman"/>
          <w:iCs/>
          <w:sz w:val="24"/>
          <w:szCs w:val="24"/>
        </w:rPr>
        <w:t>Е</w:t>
      </w:r>
      <w:r w:rsidRPr="00313C60">
        <w:rPr>
          <w:rFonts w:ascii="Times New Roman" w:hAnsi="Times New Roman"/>
          <w:iCs/>
          <w:sz w:val="24"/>
          <w:szCs w:val="24"/>
        </w:rPr>
        <w:t>.</w:t>
      </w:r>
      <w:r>
        <w:rPr>
          <w:rFonts w:ascii="Times New Roman" w:hAnsi="Times New Roman"/>
          <w:iCs/>
          <w:sz w:val="24"/>
          <w:szCs w:val="24"/>
        </w:rPr>
        <w:t>В</w:t>
      </w:r>
      <w:r w:rsidRPr="00313C60">
        <w:rPr>
          <w:rFonts w:ascii="Times New Roman" w:hAnsi="Times New Roman"/>
          <w:iCs/>
          <w:sz w:val="24"/>
          <w:szCs w:val="24"/>
        </w:rPr>
        <w:t xml:space="preserve">., </w:t>
      </w:r>
      <w:r>
        <w:rPr>
          <w:rFonts w:ascii="Times New Roman" w:hAnsi="Times New Roman"/>
          <w:iCs/>
          <w:sz w:val="24"/>
          <w:szCs w:val="24"/>
        </w:rPr>
        <w:t>Ш</w:t>
      </w:r>
      <w:r w:rsidRPr="00313C60">
        <w:rPr>
          <w:rFonts w:ascii="Times New Roman" w:hAnsi="Times New Roman"/>
          <w:iCs/>
          <w:sz w:val="24"/>
          <w:szCs w:val="24"/>
        </w:rPr>
        <w:t xml:space="preserve">афоростов В.Д., </w:t>
      </w:r>
      <w:r>
        <w:rPr>
          <w:rFonts w:ascii="Times New Roman" w:hAnsi="Times New Roman"/>
          <w:iCs/>
          <w:sz w:val="24"/>
          <w:szCs w:val="24"/>
        </w:rPr>
        <w:t>П</w:t>
      </w:r>
      <w:r w:rsidRPr="00313C60">
        <w:rPr>
          <w:rFonts w:ascii="Times New Roman" w:hAnsi="Times New Roman"/>
          <w:iCs/>
          <w:sz w:val="24"/>
          <w:szCs w:val="24"/>
        </w:rPr>
        <w:t>рипоров И.Е.</w:t>
      </w:r>
      <w:r>
        <w:rPr>
          <w:rFonts w:ascii="Times New Roman" w:hAnsi="Times New Roman"/>
          <w:iCs/>
          <w:sz w:val="24"/>
          <w:szCs w:val="24"/>
        </w:rPr>
        <w:t xml:space="preserve"> </w:t>
      </w:r>
      <w:hyperlink r:id="rId55" w:history="1">
        <w:r>
          <w:rPr>
            <w:rFonts w:ascii="Times New Roman" w:hAnsi="Times New Roman"/>
            <w:bCs/>
            <w:sz w:val="24"/>
            <w:szCs w:val="24"/>
          </w:rPr>
          <w:t>Э</w:t>
        </w:r>
        <w:r w:rsidRPr="00313C60">
          <w:rPr>
            <w:rFonts w:ascii="Times New Roman" w:hAnsi="Times New Roman"/>
            <w:bCs/>
            <w:sz w:val="24"/>
            <w:szCs w:val="24"/>
          </w:rPr>
          <w:t>ффективная очистка с</w:t>
        </w:r>
        <w:r w:rsidRPr="00313C60">
          <w:rPr>
            <w:rFonts w:ascii="Times New Roman" w:hAnsi="Times New Roman"/>
            <w:bCs/>
            <w:sz w:val="24"/>
            <w:szCs w:val="24"/>
          </w:rPr>
          <w:t>е</w:t>
        </w:r>
        <w:r w:rsidRPr="00313C60">
          <w:rPr>
            <w:rFonts w:ascii="Times New Roman" w:hAnsi="Times New Roman"/>
            <w:bCs/>
            <w:sz w:val="24"/>
            <w:szCs w:val="24"/>
          </w:rPr>
          <w:t>мян подсолнечника</w:t>
        </w:r>
      </w:hyperlink>
      <w:r>
        <w:rPr>
          <w:rFonts w:ascii="Times New Roman" w:hAnsi="Times New Roman"/>
          <w:sz w:val="24"/>
          <w:szCs w:val="24"/>
        </w:rPr>
        <w:t xml:space="preserve">. </w:t>
      </w:r>
      <w:hyperlink r:id="rId56" w:history="1">
        <w:r>
          <w:rPr>
            <w:rFonts w:ascii="Times New Roman" w:hAnsi="Times New Roman"/>
            <w:sz w:val="24"/>
            <w:szCs w:val="24"/>
          </w:rPr>
          <w:t>С</w:t>
        </w:r>
        <w:r w:rsidRPr="00313C60">
          <w:rPr>
            <w:rFonts w:ascii="Times New Roman" w:hAnsi="Times New Roman"/>
            <w:sz w:val="24"/>
            <w:szCs w:val="24"/>
          </w:rPr>
          <w:t>ельский механизатор</w:t>
        </w:r>
      </w:hyperlink>
      <w:r w:rsidRPr="00313C60">
        <w:rPr>
          <w:rFonts w:ascii="Times New Roman" w:hAnsi="Times New Roman"/>
          <w:sz w:val="24"/>
          <w:szCs w:val="24"/>
        </w:rPr>
        <w:t xml:space="preserve">. 2014. </w:t>
      </w:r>
      <w:hyperlink r:id="rId57" w:history="1">
        <w:r w:rsidRPr="00313C60">
          <w:rPr>
            <w:rFonts w:ascii="Times New Roman" w:hAnsi="Times New Roman"/>
            <w:sz w:val="24"/>
            <w:szCs w:val="24"/>
          </w:rPr>
          <w:t>№ 1 (59)</w:t>
        </w:r>
      </w:hyperlink>
      <w:r w:rsidRPr="00313C60">
        <w:rPr>
          <w:rFonts w:ascii="Times New Roman" w:hAnsi="Times New Roman"/>
          <w:sz w:val="24"/>
          <w:szCs w:val="24"/>
        </w:rPr>
        <w:t>. С. 15.</w:t>
      </w:r>
    </w:p>
    <w:p w:rsidR="00121633" w:rsidRPr="001844AE" w:rsidRDefault="00121633" w:rsidP="001844AE">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 xml:space="preserve">Припоров И.Е., Садыкова М.А. </w:t>
      </w:r>
      <w:hyperlink r:id="rId58" w:history="1">
        <w:r w:rsidRPr="001844AE">
          <w:rPr>
            <w:rFonts w:ascii="Times New Roman" w:hAnsi="Times New Roman"/>
            <w:bCs/>
            <w:sz w:val="24"/>
            <w:szCs w:val="24"/>
          </w:rPr>
          <w:t>Усовершенствование работы фотоэлектро</w:t>
        </w:r>
        <w:r w:rsidRPr="001844AE">
          <w:rPr>
            <w:rFonts w:ascii="Times New Roman" w:hAnsi="Times New Roman"/>
            <w:bCs/>
            <w:sz w:val="24"/>
            <w:szCs w:val="24"/>
          </w:rPr>
          <w:t>н</w:t>
        </w:r>
        <w:r w:rsidRPr="001844AE">
          <w:rPr>
            <w:rFonts w:ascii="Times New Roman" w:hAnsi="Times New Roman"/>
            <w:bCs/>
            <w:sz w:val="24"/>
            <w:szCs w:val="24"/>
          </w:rPr>
          <w:t>ного сепаратора при разделении семян подсолнечника</w:t>
        </w:r>
      </w:hyperlink>
      <w:r w:rsidRPr="001844AE">
        <w:rPr>
          <w:rFonts w:ascii="Times New Roman" w:hAnsi="Times New Roman"/>
          <w:sz w:val="24"/>
          <w:szCs w:val="24"/>
        </w:rPr>
        <w:t xml:space="preserve">. </w:t>
      </w:r>
      <w:hyperlink r:id="rId59" w:history="1">
        <w:r w:rsidRPr="001844AE">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sidRPr="001844AE">
        <w:rPr>
          <w:rFonts w:ascii="Times New Roman" w:hAnsi="Times New Roman"/>
          <w:sz w:val="24"/>
          <w:szCs w:val="24"/>
        </w:rPr>
        <w:t xml:space="preserve">. 2015. </w:t>
      </w:r>
      <w:hyperlink r:id="rId60" w:history="1">
        <w:r w:rsidRPr="001844AE">
          <w:rPr>
            <w:rFonts w:ascii="Times New Roman" w:hAnsi="Times New Roman"/>
            <w:sz w:val="24"/>
            <w:szCs w:val="24"/>
          </w:rPr>
          <w:t>№ 112</w:t>
        </w:r>
      </w:hyperlink>
      <w:r w:rsidRPr="001844AE">
        <w:rPr>
          <w:rFonts w:ascii="Times New Roman" w:hAnsi="Times New Roman"/>
          <w:sz w:val="24"/>
          <w:szCs w:val="24"/>
        </w:rPr>
        <w:t>. С. 1486-1498.</w:t>
      </w:r>
    </w:p>
    <w:p w:rsidR="00121633" w:rsidRPr="001844AE" w:rsidRDefault="00121633" w:rsidP="001844AE">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 xml:space="preserve">Припоров И.Е., Кривогузов Д.Д. </w:t>
      </w:r>
      <w:hyperlink r:id="rId61" w:history="1">
        <w:r w:rsidRPr="001844AE">
          <w:rPr>
            <w:rFonts w:ascii="Times New Roman" w:hAnsi="Times New Roman"/>
            <w:bCs/>
            <w:sz w:val="24"/>
            <w:szCs w:val="24"/>
          </w:rPr>
          <w:t>Повышение процесса разделения семян подсолнечника в универсальном семяочистительном комплексе на базе ЗАВ-20</w:t>
        </w:r>
      </w:hyperlink>
      <w:r w:rsidRPr="001844AE">
        <w:rPr>
          <w:rFonts w:ascii="Times New Roman" w:hAnsi="Times New Roman"/>
          <w:sz w:val="24"/>
          <w:szCs w:val="24"/>
        </w:rPr>
        <w:t xml:space="preserve">. </w:t>
      </w:r>
      <w:hyperlink r:id="rId62" w:history="1">
        <w:r w:rsidRPr="001844AE">
          <w:rPr>
            <w:rFonts w:ascii="Times New Roman" w:hAnsi="Times New Roman"/>
            <w:sz w:val="24"/>
            <w:szCs w:val="24"/>
          </w:rPr>
          <w:t>Вестник Башкирского государственного аграрного университета</w:t>
        </w:r>
      </w:hyperlink>
      <w:r w:rsidRPr="001844AE">
        <w:rPr>
          <w:rFonts w:ascii="Times New Roman" w:hAnsi="Times New Roman"/>
          <w:sz w:val="24"/>
          <w:szCs w:val="24"/>
        </w:rPr>
        <w:t xml:space="preserve">. 2015. </w:t>
      </w:r>
      <w:hyperlink r:id="rId63" w:history="1">
        <w:r w:rsidRPr="001844AE">
          <w:rPr>
            <w:rFonts w:ascii="Times New Roman" w:hAnsi="Times New Roman"/>
            <w:sz w:val="24"/>
            <w:szCs w:val="24"/>
          </w:rPr>
          <w:t>№ 3 (35)</w:t>
        </w:r>
      </w:hyperlink>
      <w:r w:rsidRPr="001844AE">
        <w:rPr>
          <w:rFonts w:ascii="Times New Roman" w:hAnsi="Times New Roman"/>
          <w:sz w:val="24"/>
          <w:szCs w:val="24"/>
        </w:rPr>
        <w:t xml:space="preserve">. С. 72-76. </w:t>
      </w:r>
    </w:p>
    <w:p w:rsidR="00121633" w:rsidRPr="001844AE" w:rsidRDefault="00121633" w:rsidP="001844AE">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 xml:space="preserve">Припоров И.Е. </w:t>
      </w:r>
      <w:hyperlink r:id="rId64" w:history="1">
        <w:r w:rsidRPr="001844AE">
          <w:rPr>
            <w:rFonts w:ascii="Times New Roman" w:hAnsi="Times New Roman"/>
            <w:bCs/>
            <w:sz w:val="24"/>
            <w:szCs w:val="24"/>
          </w:rPr>
          <w:t>Механико-технологическое обоснование процесса раздел</w:t>
        </w:r>
        <w:r w:rsidRPr="001844AE">
          <w:rPr>
            <w:rFonts w:ascii="Times New Roman" w:hAnsi="Times New Roman"/>
            <w:bCs/>
            <w:sz w:val="24"/>
            <w:szCs w:val="24"/>
          </w:rPr>
          <w:t>е</w:t>
        </w:r>
        <w:r w:rsidRPr="001844AE">
          <w:rPr>
            <w:rFonts w:ascii="Times New Roman" w:hAnsi="Times New Roman"/>
            <w:bCs/>
            <w:sz w:val="24"/>
            <w:szCs w:val="24"/>
          </w:rPr>
          <w:t>ния компонентов вороха семян подсолнечника на воздушно-решетных зерноочист</w:t>
        </w:r>
        <w:r w:rsidRPr="001844AE">
          <w:rPr>
            <w:rFonts w:ascii="Times New Roman" w:hAnsi="Times New Roman"/>
            <w:bCs/>
            <w:sz w:val="24"/>
            <w:szCs w:val="24"/>
          </w:rPr>
          <w:t>и</w:t>
        </w:r>
        <w:r w:rsidRPr="001844AE">
          <w:rPr>
            <w:rFonts w:ascii="Times New Roman" w:hAnsi="Times New Roman"/>
            <w:bCs/>
            <w:sz w:val="24"/>
            <w:szCs w:val="24"/>
          </w:rPr>
          <w:t>тельных машинах</w:t>
        </w:r>
      </w:hyperlink>
      <w:r w:rsidRPr="001844AE">
        <w:rPr>
          <w:rFonts w:ascii="Times New Roman" w:hAnsi="Times New Roman"/>
          <w:sz w:val="24"/>
          <w:szCs w:val="24"/>
        </w:rPr>
        <w:t>. Краснодар, 2016.</w:t>
      </w:r>
    </w:p>
    <w:p w:rsidR="00121633" w:rsidRPr="001844AE" w:rsidRDefault="00121633" w:rsidP="001844AE">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 xml:space="preserve">Припоров И.Е. </w:t>
      </w:r>
      <w:hyperlink r:id="rId65" w:history="1">
        <w:r w:rsidRPr="001844AE">
          <w:rPr>
            <w:rFonts w:ascii="Times New Roman" w:hAnsi="Times New Roman"/>
            <w:bCs/>
            <w:sz w:val="24"/>
            <w:szCs w:val="24"/>
          </w:rPr>
          <w:t>Использование подсолнечного жмыха в рационе крупного рогатого скота</w:t>
        </w:r>
      </w:hyperlink>
      <w:r w:rsidRPr="001844AE">
        <w:rPr>
          <w:rFonts w:ascii="Times New Roman" w:hAnsi="Times New Roman"/>
          <w:sz w:val="24"/>
          <w:szCs w:val="24"/>
        </w:rPr>
        <w:t xml:space="preserve">. </w:t>
      </w:r>
      <w:hyperlink r:id="rId66" w:history="1">
        <w:r w:rsidRPr="001844AE">
          <w:rPr>
            <w:rFonts w:ascii="Times New Roman" w:hAnsi="Times New Roman"/>
            <w:sz w:val="24"/>
            <w:szCs w:val="24"/>
          </w:rPr>
          <w:t>Инновации в сельском хозяйстве</w:t>
        </w:r>
      </w:hyperlink>
      <w:r w:rsidRPr="001844AE">
        <w:rPr>
          <w:rFonts w:ascii="Times New Roman" w:hAnsi="Times New Roman"/>
          <w:sz w:val="24"/>
          <w:szCs w:val="24"/>
        </w:rPr>
        <w:t xml:space="preserve">. 2015. </w:t>
      </w:r>
      <w:hyperlink r:id="rId67" w:history="1">
        <w:r w:rsidRPr="001844AE">
          <w:rPr>
            <w:rFonts w:ascii="Times New Roman" w:hAnsi="Times New Roman"/>
            <w:sz w:val="24"/>
            <w:szCs w:val="24"/>
          </w:rPr>
          <w:t>№ 5 (15)</w:t>
        </w:r>
      </w:hyperlink>
      <w:r w:rsidRPr="001844AE">
        <w:rPr>
          <w:rFonts w:ascii="Times New Roman" w:hAnsi="Times New Roman"/>
          <w:sz w:val="24"/>
          <w:szCs w:val="24"/>
        </w:rPr>
        <w:t>. С. 184-187.</w:t>
      </w:r>
    </w:p>
    <w:p w:rsidR="00121633" w:rsidRPr="001844AE" w:rsidRDefault="00121633" w:rsidP="001844AE">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 xml:space="preserve">Трубилин Е.И., Припоров И.Е. </w:t>
      </w:r>
      <w:hyperlink r:id="rId68" w:history="1">
        <w:r w:rsidRPr="001844AE">
          <w:rPr>
            <w:rFonts w:ascii="Times New Roman" w:hAnsi="Times New Roman"/>
            <w:bCs/>
            <w:sz w:val="24"/>
            <w:szCs w:val="24"/>
          </w:rPr>
          <w:t>Технические средства для послеуборочной обработки семян подсолнечника</w:t>
        </w:r>
      </w:hyperlink>
      <w:r w:rsidRPr="001844AE">
        <w:rPr>
          <w:rFonts w:ascii="Times New Roman" w:hAnsi="Times New Roman"/>
          <w:sz w:val="24"/>
          <w:szCs w:val="24"/>
        </w:rPr>
        <w:t>. Учебное пособие / Краснодар, 2015.</w:t>
      </w:r>
    </w:p>
    <w:p w:rsidR="00121633"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20767A">
        <w:rPr>
          <w:rFonts w:ascii="Times New Roman" w:hAnsi="Times New Roman"/>
          <w:sz w:val="24"/>
          <w:szCs w:val="24"/>
        </w:rPr>
        <w:t xml:space="preserve">Шафоростов В.Д., Припоров И.Е. </w:t>
      </w:r>
      <w:hyperlink r:id="rId69" w:history="1">
        <w:r w:rsidRPr="0020767A">
          <w:rPr>
            <w:rStyle w:val="Hyperlink"/>
            <w:rFonts w:ascii="Times New Roman" w:hAnsi="Times New Roman"/>
            <w:color w:val="auto"/>
            <w:sz w:val="24"/>
            <w:szCs w:val="24"/>
            <w:u w:val="none"/>
          </w:rPr>
          <w:t>Исследование воздушной системы зерн</w:t>
        </w:r>
        <w:r w:rsidRPr="0020767A">
          <w:rPr>
            <w:rStyle w:val="Hyperlink"/>
            <w:rFonts w:ascii="Times New Roman" w:hAnsi="Times New Roman"/>
            <w:color w:val="auto"/>
            <w:sz w:val="24"/>
            <w:szCs w:val="24"/>
            <w:u w:val="none"/>
          </w:rPr>
          <w:t>о</w:t>
        </w:r>
        <w:r w:rsidRPr="0020767A">
          <w:rPr>
            <w:rStyle w:val="Hyperlink"/>
            <w:rFonts w:ascii="Times New Roman" w:hAnsi="Times New Roman"/>
            <w:color w:val="auto"/>
            <w:sz w:val="24"/>
            <w:szCs w:val="24"/>
            <w:u w:val="none"/>
          </w:rPr>
          <w:t>очистительной машины МВУ-1500</w:t>
        </w:r>
      </w:hyperlink>
      <w:r w:rsidRPr="0020767A">
        <w:rPr>
          <w:rFonts w:ascii="Times New Roman" w:hAnsi="Times New Roman"/>
          <w:sz w:val="24"/>
          <w:szCs w:val="24"/>
        </w:rPr>
        <w:t xml:space="preserve">. </w:t>
      </w:r>
      <w:hyperlink r:id="rId70" w:history="1">
        <w:r w:rsidRPr="0020767A">
          <w:rPr>
            <w:rStyle w:val="Hyperlink"/>
            <w:rFonts w:ascii="Times New Roman" w:hAnsi="Times New Roman"/>
            <w:color w:val="auto"/>
            <w:sz w:val="24"/>
            <w:szCs w:val="24"/>
            <w:u w:val="none"/>
          </w:rPr>
          <w:t>Масличные культуры. Научно-технический бюлл</w:t>
        </w:r>
        <w:r w:rsidRPr="0020767A">
          <w:rPr>
            <w:rStyle w:val="Hyperlink"/>
            <w:rFonts w:ascii="Times New Roman" w:hAnsi="Times New Roman"/>
            <w:color w:val="auto"/>
            <w:sz w:val="24"/>
            <w:szCs w:val="24"/>
            <w:u w:val="none"/>
          </w:rPr>
          <w:t>е</w:t>
        </w:r>
        <w:r w:rsidRPr="0020767A">
          <w:rPr>
            <w:rStyle w:val="Hyperlink"/>
            <w:rFonts w:ascii="Times New Roman" w:hAnsi="Times New Roman"/>
            <w:color w:val="auto"/>
            <w:sz w:val="24"/>
            <w:szCs w:val="24"/>
            <w:u w:val="none"/>
          </w:rPr>
          <w:t>тень Всероссийского научно-исследовательского института масличных культур</w:t>
        </w:r>
      </w:hyperlink>
      <w:r w:rsidRPr="0020767A">
        <w:rPr>
          <w:rFonts w:ascii="Times New Roman" w:hAnsi="Times New Roman"/>
          <w:sz w:val="24"/>
          <w:szCs w:val="24"/>
        </w:rPr>
        <w:t xml:space="preserve">. 2008. </w:t>
      </w:r>
      <w:hyperlink r:id="rId71" w:history="1">
        <w:r w:rsidRPr="0020767A">
          <w:rPr>
            <w:rStyle w:val="Hyperlink"/>
            <w:rFonts w:ascii="Times New Roman" w:hAnsi="Times New Roman"/>
            <w:color w:val="auto"/>
            <w:sz w:val="24"/>
            <w:szCs w:val="24"/>
            <w:u w:val="none"/>
          </w:rPr>
          <w:t>№ 2</w:t>
        </w:r>
      </w:hyperlink>
      <w:r w:rsidRPr="0020767A">
        <w:rPr>
          <w:rFonts w:ascii="Times New Roman" w:hAnsi="Times New Roman"/>
          <w:sz w:val="24"/>
          <w:szCs w:val="24"/>
        </w:rPr>
        <w:t>. С. 82-83.</w:t>
      </w:r>
    </w:p>
    <w:p w:rsidR="00121633" w:rsidRPr="001844AE"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Курасов В.С., Припоров И.Е., Самурганов Е.Е.</w:t>
      </w:r>
      <w:r>
        <w:rPr>
          <w:rFonts w:ascii="Times New Roman" w:hAnsi="Times New Roman"/>
          <w:iCs/>
          <w:sz w:val="24"/>
          <w:szCs w:val="24"/>
        </w:rPr>
        <w:t xml:space="preserve"> </w:t>
      </w:r>
      <w:hyperlink r:id="rId72" w:history="1">
        <w:r w:rsidRPr="001844AE">
          <w:rPr>
            <w:rStyle w:val="Hyperlink"/>
            <w:rFonts w:ascii="Times New Roman" w:hAnsi="Times New Roman"/>
            <w:bCs/>
            <w:color w:val="auto"/>
            <w:sz w:val="24"/>
            <w:szCs w:val="24"/>
            <w:u w:val="none"/>
          </w:rPr>
          <w:t>Теория механизмов и машин</w:t>
        </w:r>
      </w:hyperlink>
      <w:r>
        <w:rPr>
          <w:rFonts w:ascii="Times New Roman" w:hAnsi="Times New Roman"/>
          <w:sz w:val="24"/>
          <w:szCs w:val="24"/>
        </w:rPr>
        <w:t xml:space="preserve">. </w:t>
      </w:r>
      <w:r w:rsidRPr="001844AE">
        <w:rPr>
          <w:rFonts w:ascii="Times New Roman" w:hAnsi="Times New Roman"/>
          <w:sz w:val="24"/>
          <w:szCs w:val="24"/>
        </w:rPr>
        <w:t>Учебное пособие / Краснодар, 2016.</w:t>
      </w:r>
    </w:p>
    <w:p w:rsidR="00121633" w:rsidRPr="001844AE"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 xml:space="preserve">Припоров Е.В. </w:t>
      </w:r>
      <w:hyperlink r:id="rId73" w:history="1">
        <w:r>
          <w:rPr>
            <w:rStyle w:val="Hyperlink"/>
            <w:rFonts w:ascii="Times New Roman" w:hAnsi="Times New Roman"/>
            <w:bCs/>
            <w:color w:val="auto"/>
            <w:sz w:val="24"/>
            <w:szCs w:val="24"/>
            <w:u w:val="none"/>
          </w:rPr>
          <w:t>С</w:t>
        </w:r>
        <w:r w:rsidRPr="001844AE">
          <w:rPr>
            <w:rStyle w:val="Hyperlink"/>
            <w:rFonts w:ascii="Times New Roman" w:hAnsi="Times New Roman"/>
            <w:bCs/>
            <w:color w:val="auto"/>
            <w:sz w:val="24"/>
            <w:szCs w:val="24"/>
            <w:u w:val="none"/>
          </w:rPr>
          <w:t>ошники зерновых сеялок ресурсосберегающих технологий</w:t>
        </w:r>
      </w:hyperlink>
      <w:r>
        <w:rPr>
          <w:rFonts w:ascii="Times New Roman" w:hAnsi="Times New Roman"/>
          <w:sz w:val="24"/>
          <w:szCs w:val="24"/>
        </w:rPr>
        <w:t xml:space="preserve">. </w:t>
      </w:r>
      <w:r w:rsidRPr="001844AE">
        <w:rPr>
          <w:rFonts w:ascii="Times New Roman" w:hAnsi="Times New Roman"/>
          <w:sz w:val="24"/>
          <w:szCs w:val="24"/>
        </w:rPr>
        <w:t xml:space="preserve">В сборнике: </w:t>
      </w:r>
      <w:hyperlink r:id="rId74" w:history="1">
        <w:r w:rsidRPr="001844AE">
          <w:rPr>
            <w:rStyle w:val="Hyperlink"/>
            <w:rFonts w:ascii="Times New Roman" w:hAnsi="Times New Roman"/>
            <w:color w:val="auto"/>
            <w:sz w:val="24"/>
            <w:szCs w:val="24"/>
            <w:u w:val="none"/>
          </w:rPr>
          <w:t>Связь теории и практики научных исследований</w:t>
        </w:r>
      </w:hyperlink>
      <w:r>
        <w:rPr>
          <w:rFonts w:ascii="Times New Roman" w:hAnsi="Times New Roman"/>
          <w:sz w:val="24"/>
          <w:szCs w:val="24"/>
        </w:rPr>
        <w:t>.</w:t>
      </w:r>
      <w:r w:rsidRPr="001844AE">
        <w:rPr>
          <w:rFonts w:ascii="Times New Roman" w:hAnsi="Times New Roman"/>
          <w:sz w:val="24"/>
          <w:szCs w:val="24"/>
        </w:rPr>
        <w:t xml:space="preserve"> Сборник статей Межд</w:t>
      </w:r>
      <w:r w:rsidRPr="001844AE">
        <w:rPr>
          <w:rFonts w:ascii="Times New Roman" w:hAnsi="Times New Roman"/>
          <w:sz w:val="24"/>
          <w:szCs w:val="24"/>
        </w:rPr>
        <w:t>у</w:t>
      </w:r>
      <w:r w:rsidRPr="001844AE">
        <w:rPr>
          <w:rFonts w:ascii="Times New Roman" w:hAnsi="Times New Roman"/>
          <w:sz w:val="24"/>
          <w:szCs w:val="24"/>
        </w:rPr>
        <w:t>народной научно-практической конференции. 2016. С. 63-66.</w:t>
      </w:r>
    </w:p>
    <w:p w:rsidR="00121633" w:rsidRPr="001844AE"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hyperlink r:id="rId75" w:history="1">
        <w:r w:rsidRPr="001844AE">
          <w:rPr>
            <w:rStyle w:val="Hyperlink"/>
            <w:rFonts w:ascii="Times New Roman" w:hAnsi="Times New Roman"/>
            <w:bCs/>
            <w:color w:val="auto"/>
            <w:sz w:val="24"/>
            <w:szCs w:val="24"/>
            <w:u w:val="none"/>
          </w:rPr>
          <w:t>Центробежный рабочий орган для рассева сыпучего материала</w:t>
        </w:r>
      </w:hyperlink>
      <w:r>
        <w:rPr>
          <w:rFonts w:ascii="Times New Roman" w:hAnsi="Times New Roman"/>
          <w:sz w:val="24"/>
          <w:szCs w:val="24"/>
        </w:rPr>
        <w:t xml:space="preserve">. </w:t>
      </w:r>
      <w:r w:rsidRPr="001844AE">
        <w:rPr>
          <w:rFonts w:ascii="Times New Roman" w:hAnsi="Times New Roman"/>
          <w:iCs/>
          <w:sz w:val="24"/>
          <w:szCs w:val="24"/>
        </w:rPr>
        <w:t>Якимов Ю.И., Припоров Е.В., Иванов В.П., Заярский В.П., Волков Г.И., Селивановский О.Б.</w:t>
      </w:r>
      <w:r>
        <w:rPr>
          <w:rFonts w:ascii="Times New Roman" w:hAnsi="Times New Roman"/>
          <w:iCs/>
          <w:sz w:val="24"/>
          <w:szCs w:val="24"/>
        </w:rPr>
        <w:t xml:space="preserve"> </w:t>
      </w:r>
      <w:r w:rsidRPr="001844AE">
        <w:rPr>
          <w:rFonts w:ascii="Times New Roman" w:hAnsi="Times New Roman"/>
          <w:sz w:val="24"/>
          <w:szCs w:val="24"/>
        </w:rPr>
        <w:t>патент на изобретение RUS 2177217 14.03.2000</w:t>
      </w:r>
      <w:r>
        <w:rPr>
          <w:rFonts w:ascii="Times New Roman" w:hAnsi="Times New Roman"/>
          <w:sz w:val="24"/>
          <w:szCs w:val="24"/>
        </w:rPr>
        <w:t>.</w:t>
      </w:r>
    </w:p>
    <w:p w:rsidR="00121633" w:rsidRPr="001844AE"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Припоров Е.В., Картохин С.Н.</w:t>
      </w:r>
      <w:r>
        <w:rPr>
          <w:rFonts w:ascii="Times New Roman" w:hAnsi="Times New Roman"/>
          <w:iCs/>
          <w:sz w:val="24"/>
          <w:szCs w:val="24"/>
        </w:rPr>
        <w:t xml:space="preserve"> </w:t>
      </w:r>
      <w:hyperlink r:id="rId76" w:history="1">
        <w:r w:rsidRPr="001844AE">
          <w:rPr>
            <w:rStyle w:val="Hyperlink"/>
            <w:rFonts w:ascii="Times New Roman" w:hAnsi="Times New Roman"/>
            <w:bCs/>
            <w:color w:val="auto"/>
            <w:sz w:val="24"/>
            <w:szCs w:val="24"/>
            <w:u w:val="none"/>
          </w:rPr>
          <w:t>Центробежный аппарат с подачей материала вдоль лопаток</w:t>
        </w:r>
      </w:hyperlink>
      <w:r>
        <w:rPr>
          <w:rFonts w:ascii="Times New Roman" w:hAnsi="Times New Roman"/>
          <w:sz w:val="24"/>
          <w:szCs w:val="24"/>
        </w:rPr>
        <w:t xml:space="preserve">. </w:t>
      </w:r>
      <w:hyperlink r:id="rId77" w:history="1">
        <w:r w:rsidRPr="001844AE">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1844AE">
        <w:rPr>
          <w:rFonts w:ascii="Times New Roman" w:hAnsi="Times New Roman"/>
          <w:sz w:val="24"/>
          <w:szCs w:val="24"/>
        </w:rPr>
        <w:t xml:space="preserve">. 2015. </w:t>
      </w:r>
      <w:hyperlink r:id="rId78" w:history="1">
        <w:r w:rsidRPr="001844AE">
          <w:rPr>
            <w:rStyle w:val="Hyperlink"/>
            <w:rFonts w:ascii="Times New Roman" w:hAnsi="Times New Roman"/>
            <w:color w:val="auto"/>
            <w:sz w:val="24"/>
            <w:szCs w:val="24"/>
            <w:u w:val="none"/>
          </w:rPr>
          <w:t>№ 112</w:t>
        </w:r>
      </w:hyperlink>
      <w:r w:rsidRPr="001844AE">
        <w:rPr>
          <w:rFonts w:ascii="Times New Roman" w:hAnsi="Times New Roman"/>
          <w:sz w:val="24"/>
          <w:szCs w:val="24"/>
        </w:rPr>
        <w:t>. С. 1499-1511.</w:t>
      </w:r>
    </w:p>
    <w:p w:rsidR="00121633" w:rsidRPr="001844AE"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Припоров Е.В.</w:t>
      </w:r>
      <w:r>
        <w:rPr>
          <w:rFonts w:ascii="Times New Roman" w:hAnsi="Times New Roman"/>
          <w:iCs/>
          <w:sz w:val="24"/>
          <w:szCs w:val="24"/>
        </w:rPr>
        <w:t xml:space="preserve"> </w:t>
      </w:r>
      <w:hyperlink r:id="rId79" w:history="1">
        <w:r w:rsidRPr="001844AE">
          <w:rPr>
            <w:rStyle w:val="Hyperlink"/>
            <w:rFonts w:ascii="Times New Roman" w:hAnsi="Times New Roman"/>
            <w:bCs/>
            <w:color w:val="auto"/>
            <w:sz w:val="24"/>
            <w:szCs w:val="24"/>
            <w:u w:val="none"/>
          </w:rPr>
          <w:t>Анализ дисковых агрегатов для поверхностной обработки почвы</w:t>
        </w:r>
      </w:hyperlink>
      <w:r>
        <w:rPr>
          <w:rFonts w:ascii="Times New Roman" w:hAnsi="Times New Roman"/>
          <w:sz w:val="24"/>
          <w:szCs w:val="24"/>
        </w:rPr>
        <w:t xml:space="preserve">. </w:t>
      </w:r>
      <w:hyperlink r:id="rId80" w:history="1">
        <w:r w:rsidRPr="001844AE">
          <w:rPr>
            <w:rStyle w:val="Hyperlink"/>
            <w:rFonts w:ascii="Times New Roman" w:hAnsi="Times New Roman"/>
            <w:color w:val="auto"/>
            <w:sz w:val="24"/>
            <w:szCs w:val="24"/>
            <w:u w:val="none"/>
          </w:rPr>
          <w:t>Инновации в сельском хозяйстве</w:t>
        </w:r>
      </w:hyperlink>
      <w:r w:rsidRPr="001844AE">
        <w:rPr>
          <w:rFonts w:ascii="Times New Roman" w:hAnsi="Times New Roman"/>
          <w:sz w:val="24"/>
          <w:szCs w:val="24"/>
        </w:rPr>
        <w:t xml:space="preserve">. 2015. </w:t>
      </w:r>
      <w:hyperlink r:id="rId81" w:history="1">
        <w:r w:rsidRPr="001844AE">
          <w:rPr>
            <w:rStyle w:val="Hyperlink"/>
            <w:rFonts w:ascii="Times New Roman" w:hAnsi="Times New Roman"/>
            <w:color w:val="auto"/>
            <w:sz w:val="24"/>
            <w:szCs w:val="24"/>
            <w:u w:val="none"/>
          </w:rPr>
          <w:t>№ 5 (15)</w:t>
        </w:r>
      </w:hyperlink>
      <w:r w:rsidRPr="001844AE">
        <w:rPr>
          <w:rFonts w:ascii="Times New Roman" w:hAnsi="Times New Roman"/>
          <w:sz w:val="24"/>
          <w:szCs w:val="24"/>
        </w:rPr>
        <w:t>. С. 81-84.</w:t>
      </w:r>
    </w:p>
    <w:p w:rsidR="00121633" w:rsidRPr="001844AE"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hyperlink r:id="rId82" w:history="1">
        <w:r w:rsidRPr="001844AE">
          <w:rPr>
            <w:rStyle w:val="Hyperlink"/>
            <w:rFonts w:ascii="Times New Roman" w:hAnsi="Times New Roman"/>
            <w:bCs/>
            <w:color w:val="auto"/>
            <w:sz w:val="24"/>
            <w:szCs w:val="24"/>
            <w:u w:val="none"/>
          </w:rPr>
          <w:t>Центробежный разбрасыватель сыпучих материалов</w:t>
        </w:r>
      </w:hyperlink>
      <w:r>
        <w:rPr>
          <w:rFonts w:ascii="Times New Roman" w:hAnsi="Times New Roman"/>
          <w:sz w:val="24"/>
          <w:szCs w:val="24"/>
        </w:rPr>
        <w:t xml:space="preserve">. </w:t>
      </w:r>
      <w:r w:rsidRPr="001844AE">
        <w:rPr>
          <w:rFonts w:ascii="Times New Roman" w:hAnsi="Times New Roman"/>
          <w:iCs/>
          <w:sz w:val="24"/>
          <w:szCs w:val="24"/>
        </w:rPr>
        <w:t>Якимов Ю.И., Прип</w:t>
      </w:r>
      <w:r w:rsidRPr="001844AE">
        <w:rPr>
          <w:rFonts w:ascii="Times New Roman" w:hAnsi="Times New Roman"/>
          <w:iCs/>
          <w:sz w:val="24"/>
          <w:szCs w:val="24"/>
        </w:rPr>
        <w:t>о</w:t>
      </w:r>
      <w:r w:rsidRPr="001844AE">
        <w:rPr>
          <w:rFonts w:ascii="Times New Roman" w:hAnsi="Times New Roman"/>
          <w:iCs/>
          <w:sz w:val="24"/>
          <w:szCs w:val="24"/>
        </w:rPr>
        <w:t>ров Е.В., Заярский В.П., Волков Г.И., Селивановский О.Б.</w:t>
      </w:r>
      <w:r>
        <w:rPr>
          <w:rFonts w:ascii="Times New Roman" w:hAnsi="Times New Roman"/>
          <w:iCs/>
          <w:sz w:val="24"/>
          <w:szCs w:val="24"/>
        </w:rPr>
        <w:t xml:space="preserve"> </w:t>
      </w:r>
      <w:r w:rsidRPr="001844AE">
        <w:rPr>
          <w:rFonts w:ascii="Times New Roman" w:hAnsi="Times New Roman"/>
          <w:sz w:val="24"/>
          <w:szCs w:val="24"/>
        </w:rPr>
        <w:t>патент на изобретение RUS 2197807 20.04.2001.</w:t>
      </w:r>
    </w:p>
    <w:p w:rsidR="00121633" w:rsidRPr="001844AE"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Припоров Е.В.</w:t>
      </w:r>
      <w:r>
        <w:rPr>
          <w:rFonts w:ascii="Times New Roman" w:hAnsi="Times New Roman"/>
          <w:iCs/>
          <w:sz w:val="24"/>
          <w:szCs w:val="24"/>
        </w:rPr>
        <w:t xml:space="preserve"> </w:t>
      </w:r>
      <w:hyperlink r:id="rId83" w:history="1">
        <w:r w:rsidRPr="001844AE">
          <w:rPr>
            <w:rStyle w:val="Hyperlink"/>
            <w:rFonts w:ascii="Times New Roman" w:hAnsi="Times New Roman"/>
            <w:bCs/>
            <w:color w:val="auto"/>
            <w:sz w:val="24"/>
            <w:szCs w:val="24"/>
            <w:u w:val="none"/>
          </w:rPr>
          <w:t>Пути снижения эксплуатационных затрат на работу агрегата</w:t>
        </w:r>
      </w:hyperlink>
      <w:r>
        <w:rPr>
          <w:rFonts w:ascii="Times New Roman" w:hAnsi="Times New Roman"/>
          <w:sz w:val="24"/>
          <w:szCs w:val="24"/>
        </w:rPr>
        <w:t xml:space="preserve">. </w:t>
      </w:r>
      <w:r w:rsidRPr="001844AE">
        <w:rPr>
          <w:rFonts w:ascii="Times New Roman" w:hAnsi="Times New Roman"/>
          <w:sz w:val="24"/>
          <w:szCs w:val="24"/>
        </w:rPr>
        <w:t xml:space="preserve">В сборнике: </w:t>
      </w:r>
      <w:hyperlink r:id="rId84" w:history="1">
        <w:r w:rsidRPr="001844AE">
          <w:rPr>
            <w:rStyle w:val="Hyperlink"/>
            <w:rFonts w:ascii="Times New Roman" w:hAnsi="Times New Roman"/>
            <w:color w:val="auto"/>
            <w:sz w:val="24"/>
            <w:szCs w:val="24"/>
            <w:u w:val="none"/>
          </w:rPr>
          <w:t>Научные механизмы решения проблем инновационного развития</w:t>
        </w:r>
      </w:hyperlink>
      <w:r w:rsidRPr="001844AE">
        <w:rPr>
          <w:rFonts w:ascii="Times New Roman" w:hAnsi="Times New Roman"/>
          <w:sz w:val="24"/>
          <w:szCs w:val="24"/>
        </w:rPr>
        <w:t xml:space="preserve"> сборник статей Международной научно-практической конференции. 2016. С. 79-82.</w:t>
      </w:r>
    </w:p>
    <w:p w:rsidR="00121633" w:rsidRPr="001844AE"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27254E">
        <w:rPr>
          <w:rFonts w:ascii="Times New Roman" w:hAnsi="Times New Roman"/>
          <w:sz w:val="24"/>
          <w:szCs w:val="24"/>
        </w:rPr>
        <w:t xml:space="preserve">Припоров Е.В., Юдт В.Ю. </w:t>
      </w:r>
      <w:hyperlink r:id="rId85" w:history="1">
        <w:r w:rsidRPr="001844AE">
          <w:rPr>
            <w:rStyle w:val="Hyperlink"/>
            <w:rFonts w:ascii="Times New Roman" w:hAnsi="Times New Roman"/>
            <w:bCs/>
            <w:color w:val="auto"/>
            <w:sz w:val="24"/>
            <w:szCs w:val="24"/>
            <w:u w:val="none"/>
          </w:rPr>
          <w:t>Анализ дисковых орудий с четырехрядным ра</w:t>
        </w:r>
        <w:r w:rsidRPr="001844AE">
          <w:rPr>
            <w:rStyle w:val="Hyperlink"/>
            <w:rFonts w:ascii="Times New Roman" w:hAnsi="Times New Roman"/>
            <w:bCs/>
            <w:color w:val="auto"/>
            <w:sz w:val="24"/>
            <w:szCs w:val="24"/>
            <w:u w:val="none"/>
          </w:rPr>
          <w:t>с</w:t>
        </w:r>
        <w:r w:rsidRPr="001844AE">
          <w:rPr>
            <w:rStyle w:val="Hyperlink"/>
            <w:rFonts w:ascii="Times New Roman" w:hAnsi="Times New Roman"/>
            <w:bCs/>
            <w:color w:val="auto"/>
            <w:sz w:val="24"/>
            <w:szCs w:val="24"/>
            <w:u w:val="none"/>
          </w:rPr>
          <w:t>положением сферических дисков</w:t>
        </w:r>
      </w:hyperlink>
      <w:r>
        <w:rPr>
          <w:rFonts w:ascii="Times New Roman" w:hAnsi="Times New Roman"/>
          <w:sz w:val="24"/>
          <w:szCs w:val="24"/>
        </w:rPr>
        <w:t xml:space="preserve">. </w:t>
      </w:r>
      <w:hyperlink r:id="rId86" w:history="1">
        <w:r w:rsidRPr="001844AE">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1844AE">
        <w:rPr>
          <w:rFonts w:ascii="Times New Roman" w:hAnsi="Times New Roman"/>
          <w:sz w:val="24"/>
          <w:szCs w:val="24"/>
        </w:rPr>
        <w:t xml:space="preserve">. 2016. </w:t>
      </w:r>
      <w:hyperlink r:id="rId87" w:history="1">
        <w:r w:rsidRPr="001844AE">
          <w:rPr>
            <w:rStyle w:val="Hyperlink"/>
            <w:rFonts w:ascii="Times New Roman" w:hAnsi="Times New Roman"/>
            <w:color w:val="auto"/>
            <w:sz w:val="24"/>
            <w:szCs w:val="24"/>
            <w:u w:val="none"/>
          </w:rPr>
          <w:t>№ 118</w:t>
        </w:r>
      </w:hyperlink>
      <w:r w:rsidRPr="001844AE">
        <w:rPr>
          <w:rFonts w:ascii="Times New Roman" w:hAnsi="Times New Roman"/>
          <w:sz w:val="24"/>
          <w:szCs w:val="24"/>
        </w:rPr>
        <w:t>. С. 1413-1427.</w:t>
      </w:r>
    </w:p>
    <w:p w:rsidR="00121633" w:rsidRPr="001844AE" w:rsidRDefault="00121633" w:rsidP="0020767A">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1844AE">
        <w:rPr>
          <w:rFonts w:ascii="Times New Roman" w:hAnsi="Times New Roman"/>
          <w:iCs/>
          <w:sz w:val="24"/>
          <w:szCs w:val="24"/>
        </w:rPr>
        <w:t>Припоров Е.В.</w:t>
      </w:r>
      <w:r>
        <w:rPr>
          <w:rFonts w:ascii="Times New Roman" w:hAnsi="Times New Roman"/>
          <w:iCs/>
          <w:sz w:val="24"/>
          <w:szCs w:val="24"/>
        </w:rPr>
        <w:t xml:space="preserve"> </w:t>
      </w:r>
      <w:hyperlink r:id="rId88" w:history="1">
        <w:r w:rsidRPr="001844AE">
          <w:rPr>
            <w:rStyle w:val="Hyperlink"/>
            <w:rFonts w:ascii="Times New Roman" w:hAnsi="Times New Roman"/>
            <w:bCs/>
            <w:color w:val="auto"/>
            <w:sz w:val="24"/>
            <w:szCs w:val="24"/>
            <w:u w:val="none"/>
          </w:rPr>
          <w:t>Определение энергосберегающего режима работы тягового агрегата</w:t>
        </w:r>
      </w:hyperlink>
      <w:r>
        <w:rPr>
          <w:rFonts w:ascii="Times New Roman" w:hAnsi="Times New Roman"/>
          <w:sz w:val="24"/>
          <w:szCs w:val="24"/>
        </w:rPr>
        <w:t xml:space="preserve">. </w:t>
      </w:r>
      <w:hyperlink r:id="rId89" w:history="1">
        <w:r w:rsidRPr="001844AE">
          <w:rPr>
            <w:rStyle w:val="Hyperlink"/>
            <w:rFonts w:ascii="Times New Roman" w:hAnsi="Times New Roman"/>
            <w:color w:val="auto"/>
            <w:sz w:val="24"/>
            <w:szCs w:val="24"/>
            <w:u w:val="none"/>
          </w:rPr>
          <w:t>Инновации в сельском хозяйстве</w:t>
        </w:r>
      </w:hyperlink>
      <w:r w:rsidRPr="001844AE">
        <w:rPr>
          <w:rFonts w:ascii="Times New Roman" w:hAnsi="Times New Roman"/>
          <w:sz w:val="24"/>
          <w:szCs w:val="24"/>
        </w:rPr>
        <w:t xml:space="preserve">. 2015. </w:t>
      </w:r>
      <w:hyperlink r:id="rId90" w:history="1">
        <w:r w:rsidRPr="001844AE">
          <w:rPr>
            <w:rStyle w:val="Hyperlink"/>
            <w:rFonts w:ascii="Times New Roman" w:hAnsi="Times New Roman"/>
            <w:color w:val="auto"/>
            <w:sz w:val="24"/>
            <w:szCs w:val="24"/>
            <w:u w:val="none"/>
          </w:rPr>
          <w:t>№ 5 (15)</w:t>
        </w:r>
      </w:hyperlink>
      <w:r w:rsidRPr="001844AE">
        <w:rPr>
          <w:rFonts w:ascii="Times New Roman" w:hAnsi="Times New Roman"/>
          <w:sz w:val="24"/>
          <w:szCs w:val="24"/>
        </w:rPr>
        <w:t>. С. 92-95.</w:t>
      </w:r>
    </w:p>
    <w:p w:rsidR="00121633" w:rsidRDefault="00121633" w:rsidP="00D52341">
      <w:pPr>
        <w:pStyle w:val="ListParagraph"/>
        <w:spacing w:after="0" w:line="240" w:lineRule="auto"/>
        <w:ind w:left="709"/>
        <w:jc w:val="both"/>
        <w:rPr>
          <w:rFonts w:ascii="Times New Roman" w:hAnsi="Times New Roman"/>
          <w:sz w:val="24"/>
          <w:szCs w:val="24"/>
        </w:rPr>
      </w:pPr>
    </w:p>
    <w:p w:rsidR="00121633" w:rsidRPr="00652ACF" w:rsidRDefault="00121633" w:rsidP="00164214">
      <w:pPr>
        <w:pStyle w:val="ListParagraph"/>
        <w:tabs>
          <w:tab w:val="left" w:pos="0"/>
          <w:tab w:val="left" w:pos="993"/>
        </w:tabs>
        <w:spacing w:after="0" w:line="240" w:lineRule="auto"/>
        <w:ind w:left="0" w:firstLine="567"/>
        <w:jc w:val="center"/>
        <w:rPr>
          <w:rFonts w:ascii="Times New Roman" w:hAnsi="Times New Roman"/>
          <w:b/>
          <w:sz w:val="24"/>
          <w:szCs w:val="24"/>
        </w:rPr>
      </w:pPr>
      <w:r w:rsidRPr="00790C22">
        <w:rPr>
          <w:rFonts w:ascii="Times New Roman" w:hAnsi="Times New Roman"/>
          <w:b/>
          <w:sz w:val="24"/>
          <w:szCs w:val="24"/>
          <w:lang w:val="en-US"/>
        </w:rPr>
        <w:t>References</w:t>
      </w:r>
    </w:p>
    <w:p w:rsidR="00121633" w:rsidRPr="00652ACF" w:rsidRDefault="00121633" w:rsidP="00164214">
      <w:pPr>
        <w:spacing w:after="0" w:line="240" w:lineRule="auto"/>
        <w:ind w:firstLine="709"/>
        <w:jc w:val="both"/>
        <w:rPr>
          <w:rFonts w:ascii="Times New Roman" w:hAnsi="Times New Roman"/>
          <w:sz w:val="24"/>
          <w:szCs w:val="24"/>
        </w:rPr>
      </w:pP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rPr>
      </w:pPr>
      <w:r w:rsidRPr="00652ACF">
        <w:rPr>
          <w:rFonts w:ascii="Times New Roman" w:hAnsi="Times New Roman"/>
          <w:sz w:val="24"/>
          <w:szCs w:val="24"/>
        </w:rPr>
        <w:t>1.</w:t>
      </w:r>
      <w:r w:rsidRPr="00652ACF">
        <w:rPr>
          <w:rFonts w:ascii="Times New Roman" w:hAnsi="Times New Roman"/>
          <w:sz w:val="24"/>
          <w:szCs w:val="24"/>
        </w:rPr>
        <w:tab/>
      </w:r>
      <w:r w:rsidRPr="00A845FD">
        <w:rPr>
          <w:rFonts w:ascii="Times New Roman" w:hAnsi="Times New Roman"/>
          <w:sz w:val="24"/>
          <w:szCs w:val="24"/>
        </w:rPr>
        <w:t>Litvinov A. I. Osnovnye printsipy teorii dvizheniya potoka tel i reshenie na ikh osnove razlichnykh zadach zemledel'cheskoy mekhaniki: dis. d-ra. tekhn nauk: 05.20.01 / A. I. Litvinov. – Rostov n/D, 1979 – 365s.</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2.</w:t>
      </w:r>
      <w:r w:rsidRPr="00A845FD">
        <w:rPr>
          <w:rFonts w:ascii="Times New Roman" w:hAnsi="Times New Roman"/>
          <w:sz w:val="24"/>
          <w:szCs w:val="24"/>
          <w:lang w:val="en-US"/>
        </w:rPr>
        <w:tab/>
        <w:t>Korn G. Spravochnik po matematike dlya nauchnykh sotrudnikov i inzhenerov / G. Korn i T. Korn. – M.: Izd. «Nauka», 1973.</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3.</w:t>
      </w:r>
      <w:r w:rsidRPr="00A845FD">
        <w:rPr>
          <w:rFonts w:ascii="Times New Roman" w:hAnsi="Times New Roman"/>
          <w:sz w:val="24"/>
          <w:szCs w:val="24"/>
          <w:lang w:val="en-US"/>
        </w:rPr>
        <w:tab/>
        <w:t>Ermol'ev Yu. I. Intensifikatsiya tekhnologicheskikh operatsiy v vozdushno-reshetnykh zernoochistitel'nykh mashinakh / Yu. I. Ermol'ev. – Rostov n/D: Izdatel'skiy tsentr DGTU, 1998. – 496s.</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4.</w:t>
      </w:r>
      <w:r w:rsidRPr="00A845FD">
        <w:rPr>
          <w:rFonts w:ascii="Times New Roman" w:hAnsi="Times New Roman"/>
          <w:sz w:val="24"/>
          <w:szCs w:val="24"/>
          <w:lang w:val="en-US"/>
        </w:rPr>
        <w:tab/>
        <w:t>Priporov I.E. Parametry usovershenstvovannogo protsessa razdeleniya kompone</w:t>
      </w:r>
      <w:r w:rsidRPr="00A845FD">
        <w:rPr>
          <w:rFonts w:ascii="Times New Roman" w:hAnsi="Times New Roman"/>
          <w:sz w:val="24"/>
          <w:szCs w:val="24"/>
          <w:lang w:val="en-US"/>
        </w:rPr>
        <w:t>n</w:t>
      </w:r>
      <w:r w:rsidRPr="00A845FD">
        <w:rPr>
          <w:rFonts w:ascii="Times New Roman" w:hAnsi="Times New Roman"/>
          <w:sz w:val="24"/>
          <w:szCs w:val="24"/>
          <w:lang w:val="en-US"/>
        </w:rPr>
        <w:t>tov vorokha semyan krupnoplodnogo podsolnechnika v vozdushno-reshetnykh zernoochi</w:t>
      </w:r>
      <w:r w:rsidRPr="00A845FD">
        <w:rPr>
          <w:rFonts w:ascii="Times New Roman" w:hAnsi="Times New Roman"/>
          <w:sz w:val="24"/>
          <w:szCs w:val="24"/>
          <w:lang w:val="en-US"/>
        </w:rPr>
        <w:t>s</w:t>
      </w:r>
      <w:r w:rsidRPr="00A845FD">
        <w:rPr>
          <w:rFonts w:ascii="Times New Roman" w:hAnsi="Times New Roman"/>
          <w:sz w:val="24"/>
          <w:szCs w:val="24"/>
          <w:lang w:val="en-US"/>
        </w:rPr>
        <w:t>titel'nykh mashinakh. dissertatsiya na soiskanie uchenoy stepeni kandidata tekhnicheskikh nauk / Kubanskiy gosudarstvennyy agrarnyy universitet. Krasnodar, 2012.</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5.</w:t>
      </w:r>
      <w:r w:rsidRPr="00A845FD">
        <w:rPr>
          <w:rFonts w:ascii="Times New Roman" w:hAnsi="Times New Roman"/>
          <w:sz w:val="24"/>
          <w:szCs w:val="24"/>
          <w:lang w:val="en-US"/>
        </w:rPr>
        <w:tab/>
        <w:t>Priporov I.E. Parametry usovershenstvovannogo protsessa razdeleniya kompone</w:t>
      </w:r>
      <w:r w:rsidRPr="00A845FD">
        <w:rPr>
          <w:rFonts w:ascii="Times New Roman" w:hAnsi="Times New Roman"/>
          <w:sz w:val="24"/>
          <w:szCs w:val="24"/>
          <w:lang w:val="en-US"/>
        </w:rPr>
        <w:t>n</w:t>
      </w:r>
      <w:r w:rsidRPr="00A845FD">
        <w:rPr>
          <w:rFonts w:ascii="Times New Roman" w:hAnsi="Times New Roman"/>
          <w:sz w:val="24"/>
          <w:szCs w:val="24"/>
          <w:lang w:val="en-US"/>
        </w:rPr>
        <w:t>tov vorokha semyan krupnoplodnogo podsolnechnika v vozdushno-reshetnykh zernoochi</w:t>
      </w:r>
      <w:r w:rsidRPr="00A845FD">
        <w:rPr>
          <w:rFonts w:ascii="Times New Roman" w:hAnsi="Times New Roman"/>
          <w:sz w:val="24"/>
          <w:szCs w:val="24"/>
          <w:lang w:val="en-US"/>
        </w:rPr>
        <w:t>s</w:t>
      </w:r>
      <w:r w:rsidRPr="00A845FD">
        <w:rPr>
          <w:rFonts w:ascii="Times New Roman" w:hAnsi="Times New Roman"/>
          <w:sz w:val="24"/>
          <w:szCs w:val="24"/>
          <w:lang w:val="en-US"/>
        </w:rPr>
        <w:t>titel'nykh mashinakh. avtoreferat dissertatsii na soiskanie uchenoy stepeni kandidata tekhnicheskikh nauk / Kubanskiy gosudarstvennyy agrarnyy universitet. Krasnodar, 2012.</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6.</w:t>
      </w:r>
      <w:r w:rsidRPr="00A845FD">
        <w:rPr>
          <w:rFonts w:ascii="Times New Roman" w:hAnsi="Times New Roman"/>
          <w:sz w:val="24"/>
          <w:szCs w:val="24"/>
          <w:lang w:val="en-US"/>
        </w:rPr>
        <w:tab/>
        <w:t>Ermol'ev Yu.I., Shaforostov V.D., Butovchenko A.V., Priporov I.E. Otsenka o</w:t>
      </w:r>
      <w:r w:rsidRPr="00A845FD">
        <w:rPr>
          <w:rFonts w:ascii="Times New Roman" w:hAnsi="Times New Roman"/>
          <w:sz w:val="24"/>
          <w:szCs w:val="24"/>
          <w:lang w:val="en-US"/>
        </w:rPr>
        <w:t>s</w:t>
      </w:r>
      <w:r w:rsidRPr="00A845FD">
        <w:rPr>
          <w:rFonts w:ascii="Times New Roman" w:hAnsi="Times New Roman"/>
          <w:sz w:val="24"/>
          <w:szCs w:val="24"/>
          <w:lang w:val="en-US"/>
        </w:rPr>
        <w:t>novnykh zakonomernostey funktsionirovaniya podsistemy «reshetnyy yarus - pnevmo-separator vozdushno-reshetnoy zernoochistitel'noy mashiny». Vestnik Donskogo gosu-darstvennogo tekhnicheskogo universiteta. 2011. T. 11. № 4 (55). S. 480-488.</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7.</w:t>
      </w:r>
      <w:r w:rsidRPr="00A845FD">
        <w:rPr>
          <w:rFonts w:ascii="Times New Roman" w:hAnsi="Times New Roman"/>
          <w:sz w:val="24"/>
          <w:szCs w:val="24"/>
          <w:lang w:val="en-US"/>
        </w:rPr>
        <w:tab/>
        <w:t>Shaforostov V.D., Priporov I.E. Modelirovanie protsessa separirovaniya semyan podsolnechnika v vertikal'nom pnevmokanale vetro-reshetnykh zernoochistitel'-nykh mashin. Maslichnye kul'tury. Nauchno-tekhnicheskiy byulleten' Vserossiyskogo nauchno-issledovatel'skogo instituta maslichnykh kul'tur. 2011. № 1. S. 113-118.</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8.</w:t>
      </w:r>
      <w:r w:rsidRPr="00A845FD">
        <w:rPr>
          <w:rFonts w:ascii="Times New Roman" w:hAnsi="Times New Roman"/>
          <w:sz w:val="24"/>
          <w:szCs w:val="24"/>
          <w:lang w:val="en-US"/>
        </w:rPr>
        <w:tab/>
        <w:t>Shaforostov V.D., Priporov I.E. Vliyanie tolshchiny, shiriny i individu-al'noy massy semyan podsolnechnika na skorost' ikh vitaniya. Maslichnye kul'tury. Na-uchno-tekhnicheskiy byulleten' Vserossiyskogo nauchno-issledovatel'skogo instituta maslichnykh kul'tur. 2010. № 1. S. 76-80.</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9.</w:t>
      </w:r>
      <w:r w:rsidRPr="00A845FD">
        <w:rPr>
          <w:rFonts w:ascii="Times New Roman" w:hAnsi="Times New Roman"/>
          <w:sz w:val="24"/>
          <w:szCs w:val="24"/>
          <w:lang w:val="en-US"/>
        </w:rPr>
        <w:tab/>
        <w:t>Priporov E.V., Shaforostov V.D., Priporov I.E. Effektivnaya ochistka se-myan podsolnechnika. Sel'skiy mekhanizator. 2014. № 1 (59). S. 15.</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10.</w:t>
      </w:r>
      <w:r w:rsidRPr="00A845FD">
        <w:rPr>
          <w:rFonts w:ascii="Times New Roman" w:hAnsi="Times New Roman"/>
          <w:sz w:val="24"/>
          <w:szCs w:val="24"/>
          <w:lang w:val="en-US"/>
        </w:rPr>
        <w:tab/>
        <w:t>Priporov I.E., Sadykova M.A. Usovershenstvovanie raboty fotoelektron-nogo separatora pri razdelenii semyan podsolnechnika. Politematicheskiy setevoy elektronnyy nauchnyy zhurnal Kubanskogo gosudarstvennogo agrarnogo universiteta. 2015. № 112. S. 1486-1498.</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11.</w:t>
      </w:r>
      <w:r w:rsidRPr="00A845FD">
        <w:rPr>
          <w:rFonts w:ascii="Times New Roman" w:hAnsi="Times New Roman"/>
          <w:sz w:val="24"/>
          <w:szCs w:val="24"/>
          <w:lang w:val="en-US"/>
        </w:rPr>
        <w:tab/>
        <w:t>Priporov I.E., Krivoguzov D.D. Povyshenie protsessa razdeleniya semyan podso</w:t>
      </w:r>
      <w:r w:rsidRPr="00A845FD">
        <w:rPr>
          <w:rFonts w:ascii="Times New Roman" w:hAnsi="Times New Roman"/>
          <w:sz w:val="24"/>
          <w:szCs w:val="24"/>
          <w:lang w:val="en-US"/>
        </w:rPr>
        <w:t>l</w:t>
      </w:r>
      <w:r w:rsidRPr="00A845FD">
        <w:rPr>
          <w:rFonts w:ascii="Times New Roman" w:hAnsi="Times New Roman"/>
          <w:sz w:val="24"/>
          <w:szCs w:val="24"/>
          <w:lang w:val="en-US"/>
        </w:rPr>
        <w:t>nechnika v universal'nom semyaochistitel'nom komplekse na baze ZAV-20. Vest-nik Bas</w:t>
      </w:r>
      <w:r w:rsidRPr="00A845FD">
        <w:rPr>
          <w:rFonts w:ascii="Times New Roman" w:hAnsi="Times New Roman"/>
          <w:sz w:val="24"/>
          <w:szCs w:val="24"/>
          <w:lang w:val="en-US"/>
        </w:rPr>
        <w:t>h</w:t>
      </w:r>
      <w:r w:rsidRPr="00A845FD">
        <w:rPr>
          <w:rFonts w:ascii="Times New Roman" w:hAnsi="Times New Roman"/>
          <w:sz w:val="24"/>
          <w:szCs w:val="24"/>
          <w:lang w:val="en-US"/>
        </w:rPr>
        <w:t xml:space="preserve">kirskogo gosudarstvennogo agrarnogo universiteta. 2015. № 3 (35). S. 72-76. </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12.</w:t>
      </w:r>
      <w:r w:rsidRPr="00A845FD">
        <w:rPr>
          <w:rFonts w:ascii="Times New Roman" w:hAnsi="Times New Roman"/>
          <w:sz w:val="24"/>
          <w:szCs w:val="24"/>
          <w:lang w:val="en-US"/>
        </w:rPr>
        <w:tab/>
        <w:t>Priporov I.E. Mekhaniko-tekhnologicheskoe obosnovanie protsessa razdele-niya komponentov vorokha semyan podsolnechnika na vozdushno-reshetnykh zernoochisti-tel'nykh mashinakh. Krasnodar, 2016.</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13.</w:t>
      </w:r>
      <w:r w:rsidRPr="00A845FD">
        <w:rPr>
          <w:rFonts w:ascii="Times New Roman" w:hAnsi="Times New Roman"/>
          <w:sz w:val="24"/>
          <w:szCs w:val="24"/>
          <w:lang w:val="en-US"/>
        </w:rPr>
        <w:tab/>
        <w:t>Priporov I.E. Ispol'zovanie podsolnechnogo zhmykha v ratsione krupnogo rog</w:t>
      </w:r>
      <w:r w:rsidRPr="00A845FD">
        <w:rPr>
          <w:rFonts w:ascii="Times New Roman" w:hAnsi="Times New Roman"/>
          <w:sz w:val="24"/>
          <w:szCs w:val="24"/>
          <w:lang w:val="en-US"/>
        </w:rPr>
        <w:t>a</w:t>
      </w:r>
      <w:r w:rsidRPr="00A845FD">
        <w:rPr>
          <w:rFonts w:ascii="Times New Roman" w:hAnsi="Times New Roman"/>
          <w:sz w:val="24"/>
          <w:szCs w:val="24"/>
          <w:lang w:val="en-US"/>
        </w:rPr>
        <w:t>togo skota. Innovatsii v sel'skom khozyaystve. 2015. № 5 (15). S. 184-187.</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14.</w:t>
      </w:r>
      <w:r w:rsidRPr="00A845FD">
        <w:rPr>
          <w:rFonts w:ascii="Times New Roman" w:hAnsi="Times New Roman"/>
          <w:sz w:val="24"/>
          <w:szCs w:val="24"/>
          <w:lang w:val="en-US"/>
        </w:rPr>
        <w:tab/>
        <w:t>Trubilin E.I., Priporov I.E. Tekhnicheskie sredstva dlya posleuborochnoy obrabotki semyan podsolnechnika. Uchebnoe posobie / Krasnodar, 2015.</w:t>
      </w:r>
    </w:p>
    <w:p w:rsidR="00121633"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15.</w:t>
      </w:r>
      <w:r w:rsidRPr="00A845FD">
        <w:rPr>
          <w:rFonts w:ascii="Times New Roman" w:hAnsi="Times New Roman"/>
          <w:sz w:val="24"/>
          <w:szCs w:val="24"/>
          <w:lang w:val="en-US"/>
        </w:rPr>
        <w:tab/>
        <w:t>Shaforostov V.D., Priporov I.E. Issledovanie vozdushnoy sistemy zerno-ochistitel'noy mashiny MVU-1500. Maslichnye kul'tury. Nauchno-tekhnicheskiy byulle-ten' Vserossiyskogo nauchno-issledovatel'skogo instituta maslichnykh kul'tur. 2008. № 2. S. 82-83.</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Pr>
          <w:rFonts w:ascii="Times New Roman" w:hAnsi="Times New Roman"/>
          <w:sz w:val="24"/>
          <w:szCs w:val="24"/>
          <w:lang w:val="en-US"/>
        </w:rPr>
        <w:t>16.</w:t>
      </w:r>
      <w:bookmarkStart w:id="4" w:name="_GoBack"/>
      <w:bookmarkEnd w:id="4"/>
      <w:r>
        <w:rPr>
          <w:rFonts w:ascii="Times New Roman" w:hAnsi="Times New Roman"/>
          <w:sz w:val="24"/>
          <w:szCs w:val="24"/>
          <w:lang w:val="en-US"/>
        </w:rPr>
        <w:tab/>
      </w:r>
      <w:r w:rsidRPr="00A845FD">
        <w:rPr>
          <w:rFonts w:ascii="Times New Roman" w:hAnsi="Times New Roman"/>
          <w:sz w:val="24"/>
          <w:szCs w:val="24"/>
          <w:lang w:val="en-US"/>
        </w:rPr>
        <w:t>Kurasov V.S., Priporov I.E., Samurganov E.E. Teoriya mekhanizmov i mashin. Uchebnoe posobie / Krasnodar, 2016.</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17.</w:t>
      </w:r>
      <w:r w:rsidRPr="00A845FD">
        <w:rPr>
          <w:rFonts w:ascii="Times New Roman" w:hAnsi="Times New Roman"/>
          <w:sz w:val="24"/>
          <w:szCs w:val="24"/>
          <w:lang w:val="en-US"/>
        </w:rPr>
        <w:tab/>
        <w:t>Priporov E.V. Soshniki zernovykh seyalok resursosberegayushchikh tekhnologiy. V sbornike: Svyaz' teorii i praktiki nauchnykh issledovaniy. Sbornik statey Mezhdunarodnoy nauchno-prakticheskoy konferentsii. 2016. S. 63-66.</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18.</w:t>
      </w:r>
      <w:r w:rsidRPr="00A845FD">
        <w:rPr>
          <w:rFonts w:ascii="Times New Roman" w:hAnsi="Times New Roman"/>
          <w:sz w:val="24"/>
          <w:szCs w:val="24"/>
          <w:lang w:val="en-US"/>
        </w:rPr>
        <w:tab/>
        <w:t>Tsentrobezhnyy rabochiy organ dlya rasseva sypuchego materiala. Yakimov Yu.I., Priporov E.V., Ivanov V.P., Zayarskiy V.P., Volkov G.I., Selivanovskiy O.B. patent na izobretenie RUS 2177217 14.03.2000.</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19.</w:t>
      </w:r>
      <w:r w:rsidRPr="00A845FD">
        <w:rPr>
          <w:rFonts w:ascii="Times New Roman" w:hAnsi="Times New Roman"/>
          <w:sz w:val="24"/>
          <w:szCs w:val="24"/>
          <w:lang w:val="en-US"/>
        </w:rPr>
        <w:tab/>
        <w:t>Priporov E.V., Kartokhin S.N. Tsentrobezhnyy apparat s podachey materiala vdol' lopatok. Politematicheskiy setevoy elektronnyy nauchnyy zhurnal Kubanskogo gosudarstve</w:t>
      </w:r>
      <w:r w:rsidRPr="00A845FD">
        <w:rPr>
          <w:rFonts w:ascii="Times New Roman" w:hAnsi="Times New Roman"/>
          <w:sz w:val="24"/>
          <w:szCs w:val="24"/>
          <w:lang w:val="en-US"/>
        </w:rPr>
        <w:t>n</w:t>
      </w:r>
      <w:r w:rsidRPr="00A845FD">
        <w:rPr>
          <w:rFonts w:ascii="Times New Roman" w:hAnsi="Times New Roman"/>
          <w:sz w:val="24"/>
          <w:szCs w:val="24"/>
          <w:lang w:val="en-US"/>
        </w:rPr>
        <w:t>nogo agrarnogo universiteta. 2015. № 112. S. 1499-1511.</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20.</w:t>
      </w:r>
      <w:r w:rsidRPr="00A845FD">
        <w:rPr>
          <w:rFonts w:ascii="Times New Roman" w:hAnsi="Times New Roman"/>
          <w:sz w:val="24"/>
          <w:szCs w:val="24"/>
          <w:lang w:val="en-US"/>
        </w:rPr>
        <w:tab/>
        <w:t>Priporov E.V. Analiz diskovykh agregatov dlya poverkhnostnoy obrabotki pochvy. Innovatsii v sel'skom khozyaystve. 2015. № 5 (15). S. 81-84.</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21.</w:t>
      </w:r>
      <w:r w:rsidRPr="00A845FD">
        <w:rPr>
          <w:rFonts w:ascii="Times New Roman" w:hAnsi="Times New Roman"/>
          <w:sz w:val="24"/>
          <w:szCs w:val="24"/>
          <w:lang w:val="en-US"/>
        </w:rPr>
        <w:tab/>
        <w:t>Tsentrobezhnyy razbrasyvatel' sypuchikh materialov. Yakimov Yu.I., Pripo-rov E.V., Zayarskiy V.P., Volkov G.I., Selivanovskiy O.B. patent na izobretenie RUS 2197807 20.04.2001.</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22.</w:t>
      </w:r>
      <w:r w:rsidRPr="00A845FD">
        <w:rPr>
          <w:rFonts w:ascii="Times New Roman" w:hAnsi="Times New Roman"/>
          <w:sz w:val="24"/>
          <w:szCs w:val="24"/>
          <w:lang w:val="en-US"/>
        </w:rPr>
        <w:tab/>
        <w:t>Priporov E.V. Puti snizheniya ekspluatatsionnykh zatrat na rabotu ag-regata. V sbornike: Nauchnye mekhanizmy resheniya problem innovatsionnogo razvitiya sbornik statey Mezhdunarodnoy nauchno-prakticheskoy konferentsii. 2016. S. 79-82.</w:t>
      </w:r>
    </w:p>
    <w:p w:rsidR="00121633" w:rsidRPr="00A845FD" w:rsidRDefault="00121633" w:rsidP="00A845FD">
      <w:pPr>
        <w:pStyle w:val="ListParagraph"/>
        <w:tabs>
          <w:tab w:val="left" w:pos="1134"/>
        </w:tabs>
        <w:spacing w:after="0" w:line="240" w:lineRule="auto"/>
        <w:ind w:left="0" w:firstLine="709"/>
        <w:jc w:val="both"/>
        <w:rPr>
          <w:rFonts w:ascii="Times New Roman" w:hAnsi="Times New Roman"/>
          <w:sz w:val="24"/>
          <w:szCs w:val="24"/>
          <w:lang w:val="en-US"/>
        </w:rPr>
      </w:pPr>
      <w:r w:rsidRPr="00A845FD">
        <w:rPr>
          <w:rFonts w:ascii="Times New Roman" w:hAnsi="Times New Roman"/>
          <w:sz w:val="24"/>
          <w:szCs w:val="24"/>
          <w:lang w:val="en-US"/>
        </w:rPr>
        <w:t>23.</w:t>
      </w:r>
      <w:r w:rsidRPr="00A845FD">
        <w:rPr>
          <w:rFonts w:ascii="Times New Roman" w:hAnsi="Times New Roman"/>
          <w:sz w:val="24"/>
          <w:szCs w:val="24"/>
          <w:lang w:val="en-US"/>
        </w:rPr>
        <w:tab/>
        <w:t>Priporov E.V., Yudt V.Yu. Analiz diskovykh orudiy s chetyrekhryadnym ras-polozheniem sfericheskikh diskov. Politematicheskiy setevoy elektronnyy nauchnyy zhurnal Kubanskogo gosudarstvennogo agrarnogo universiteta. 2016. № 118. S. 1413-1427.</w:t>
      </w:r>
    </w:p>
    <w:p w:rsidR="00121633" w:rsidRPr="00316BBB" w:rsidRDefault="00121633" w:rsidP="00A845FD">
      <w:pPr>
        <w:pStyle w:val="ListParagraph"/>
        <w:tabs>
          <w:tab w:val="left" w:pos="1134"/>
        </w:tabs>
        <w:spacing w:after="0" w:line="240" w:lineRule="auto"/>
        <w:ind w:left="0" w:firstLine="709"/>
        <w:jc w:val="both"/>
        <w:rPr>
          <w:rFonts w:ascii="Times New Roman" w:hAnsi="Times New Roman"/>
          <w:sz w:val="24"/>
          <w:szCs w:val="24"/>
        </w:rPr>
      </w:pPr>
      <w:r w:rsidRPr="00A845FD">
        <w:rPr>
          <w:rFonts w:ascii="Times New Roman" w:hAnsi="Times New Roman"/>
          <w:sz w:val="24"/>
          <w:szCs w:val="24"/>
          <w:lang w:val="en-US"/>
        </w:rPr>
        <w:t>24.</w:t>
      </w:r>
      <w:r w:rsidRPr="00A845FD">
        <w:rPr>
          <w:rFonts w:ascii="Times New Roman" w:hAnsi="Times New Roman"/>
          <w:sz w:val="24"/>
          <w:szCs w:val="24"/>
          <w:lang w:val="en-US"/>
        </w:rPr>
        <w:tab/>
        <w:t xml:space="preserve">Priporov E.V. Opredelenie energosberegayushchego rezhima raboty tyagovogo agregata. </w:t>
      </w:r>
      <w:r w:rsidRPr="00A845FD">
        <w:rPr>
          <w:rFonts w:ascii="Times New Roman" w:hAnsi="Times New Roman"/>
          <w:sz w:val="24"/>
          <w:szCs w:val="24"/>
        </w:rPr>
        <w:t>Innovatsii v sel'skom khozyaystve. 2015. № 5 (15). S. 92-95.</w:t>
      </w:r>
    </w:p>
    <w:sectPr w:rsidR="00121633" w:rsidRPr="00316BBB" w:rsidSect="009F060B">
      <w:pgSz w:w="11907" w:h="16840"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633" w:rsidRDefault="00121633" w:rsidP="009D3E67">
      <w:pPr>
        <w:spacing w:after="0" w:line="240" w:lineRule="auto"/>
      </w:pPr>
      <w:r>
        <w:separator/>
      </w:r>
    </w:p>
  </w:endnote>
  <w:endnote w:type="continuationSeparator" w:id="0">
    <w:p w:rsidR="00121633" w:rsidRDefault="00121633" w:rsidP="009D3E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633" w:rsidRDefault="00121633">
    <w:pPr>
      <w:pStyle w:val="Footer"/>
    </w:pPr>
    <w:r w:rsidRPr="00D82699">
      <w:rPr>
        <w:rFonts w:ascii="Times New Roman" w:hAnsi="Times New Roman"/>
        <w:sz w:val="24"/>
        <w:szCs w:val="24"/>
      </w:rPr>
      <w:t>http://ej.kubagro.ru/2017/06/pdf/</w:t>
    </w:r>
    <w:r>
      <w:rPr>
        <w:rFonts w:ascii="Times New Roman" w:hAnsi="Times New Roman"/>
        <w:sz w:val="24"/>
        <w:szCs w:val="24"/>
      </w:rPr>
      <w:t>82</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633" w:rsidRDefault="00121633" w:rsidP="009D3E67">
      <w:pPr>
        <w:spacing w:after="0" w:line="240" w:lineRule="auto"/>
      </w:pPr>
      <w:r>
        <w:separator/>
      </w:r>
    </w:p>
  </w:footnote>
  <w:footnote w:type="continuationSeparator" w:id="0">
    <w:p w:rsidR="00121633" w:rsidRDefault="00121633" w:rsidP="009D3E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633" w:rsidRDefault="00121633"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21633" w:rsidRDefault="00121633" w:rsidP="00A012F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633" w:rsidRPr="00A012F2" w:rsidRDefault="00121633" w:rsidP="00086E75">
    <w:pPr>
      <w:pStyle w:val="Header"/>
      <w:framePr w:wrap="around" w:vAnchor="text" w:hAnchor="margin" w:xAlign="right" w:y="1"/>
      <w:rPr>
        <w:rStyle w:val="PageNumber"/>
        <w:rFonts w:ascii="Times New Roman" w:hAnsi="Times New Roman"/>
        <w:sz w:val="28"/>
        <w:szCs w:val="28"/>
      </w:rPr>
    </w:pPr>
    <w:r w:rsidRPr="00A012F2">
      <w:rPr>
        <w:rStyle w:val="PageNumber"/>
        <w:rFonts w:ascii="Times New Roman" w:hAnsi="Times New Roman"/>
        <w:sz w:val="28"/>
        <w:szCs w:val="28"/>
      </w:rPr>
      <w:fldChar w:fldCharType="begin"/>
    </w:r>
    <w:r w:rsidRPr="00A012F2">
      <w:rPr>
        <w:rStyle w:val="PageNumber"/>
        <w:rFonts w:ascii="Times New Roman" w:hAnsi="Times New Roman"/>
        <w:sz w:val="28"/>
        <w:szCs w:val="28"/>
      </w:rPr>
      <w:instrText xml:space="preserve">PAGE  </w:instrText>
    </w:r>
    <w:r w:rsidRPr="00A012F2">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A012F2">
      <w:rPr>
        <w:rStyle w:val="PageNumber"/>
        <w:rFonts w:ascii="Times New Roman" w:hAnsi="Times New Roman"/>
        <w:sz w:val="28"/>
        <w:szCs w:val="28"/>
      </w:rPr>
      <w:fldChar w:fldCharType="end"/>
    </w:r>
  </w:p>
  <w:p w:rsidR="00121633" w:rsidRPr="00A012F2" w:rsidRDefault="00121633" w:rsidP="00A012F2">
    <w:pPr>
      <w:pStyle w:val="Header"/>
      <w:ind w:right="360"/>
    </w:pPr>
    <w:r w:rsidRPr="00875E49">
      <w:rPr>
        <w:rFonts w:ascii="Times New Roman" w:hAnsi="Times New Roman"/>
        <w:sz w:val="24"/>
        <w:szCs w:val="24"/>
      </w:rPr>
      <w:t>Научный журнал КубГАУ, №130(06),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4C6"/>
    <w:multiLevelType w:val="hybridMultilevel"/>
    <w:tmpl w:val="47BC477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C712CB5"/>
    <w:multiLevelType w:val="hybridMultilevel"/>
    <w:tmpl w:val="A6F8E2C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202D"/>
    <w:rsid w:val="000010E8"/>
    <w:rsid w:val="0003597D"/>
    <w:rsid w:val="00051385"/>
    <w:rsid w:val="00064F57"/>
    <w:rsid w:val="000664FF"/>
    <w:rsid w:val="00067E1E"/>
    <w:rsid w:val="00082541"/>
    <w:rsid w:val="00085964"/>
    <w:rsid w:val="00086E75"/>
    <w:rsid w:val="000C0A79"/>
    <w:rsid w:val="000C736F"/>
    <w:rsid w:val="000C764E"/>
    <w:rsid w:val="00121633"/>
    <w:rsid w:val="001346BD"/>
    <w:rsid w:val="00146715"/>
    <w:rsid w:val="00156158"/>
    <w:rsid w:val="00162C40"/>
    <w:rsid w:val="00164214"/>
    <w:rsid w:val="00167545"/>
    <w:rsid w:val="0017106E"/>
    <w:rsid w:val="001844AE"/>
    <w:rsid w:val="001A57F3"/>
    <w:rsid w:val="001D460A"/>
    <w:rsid w:val="001D53F7"/>
    <w:rsid w:val="001E19B4"/>
    <w:rsid w:val="001E75CD"/>
    <w:rsid w:val="001F4C62"/>
    <w:rsid w:val="0020767A"/>
    <w:rsid w:val="002103F3"/>
    <w:rsid w:val="002507B8"/>
    <w:rsid w:val="00252A6E"/>
    <w:rsid w:val="00255149"/>
    <w:rsid w:val="00256E65"/>
    <w:rsid w:val="00267A7A"/>
    <w:rsid w:val="00267AF1"/>
    <w:rsid w:val="0027254E"/>
    <w:rsid w:val="0028025D"/>
    <w:rsid w:val="002859CB"/>
    <w:rsid w:val="002A10C6"/>
    <w:rsid w:val="002B1B33"/>
    <w:rsid w:val="002C075C"/>
    <w:rsid w:val="002C26E1"/>
    <w:rsid w:val="002C3321"/>
    <w:rsid w:val="00311A42"/>
    <w:rsid w:val="00313232"/>
    <w:rsid w:val="00313C60"/>
    <w:rsid w:val="00316BBB"/>
    <w:rsid w:val="003253BA"/>
    <w:rsid w:val="003326CE"/>
    <w:rsid w:val="00350C28"/>
    <w:rsid w:val="00355C8A"/>
    <w:rsid w:val="00360B6B"/>
    <w:rsid w:val="00362896"/>
    <w:rsid w:val="00385260"/>
    <w:rsid w:val="003C0EAA"/>
    <w:rsid w:val="003C37D4"/>
    <w:rsid w:val="003E3E29"/>
    <w:rsid w:val="0041077F"/>
    <w:rsid w:val="00416905"/>
    <w:rsid w:val="004251BF"/>
    <w:rsid w:val="00437BC9"/>
    <w:rsid w:val="00444C68"/>
    <w:rsid w:val="00453846"/>
    <w:rsid w:val="004560BB"/>
    <w:rsid w:val="00462B71"/>
    <w:rsid w:val="00462D9E"/>
    <w:rsid w:val="004757C8"/>
    <w:rsid w:val="0049249B"/>
    <w:rsid w:val="004B01E0"/>
    <w:rsid w:val="004B3DE8"/>
    <w:rsid w:val="004E25F4"/>
    <w:rsid w:val="004F5F27"/>
    <w:rsid w:val="00501BC1"/>
    <w:rsid w:val="0050337D"/>
    <w:rsid w:val="005372AF"/>
    <w:rsid w:val="00540D21"/>
    <w:rsid w:val="00576D45"/>
    <w:rsid w:val="00577A00"/>
    <w:rsid w:val="005A1114"/>
    <w:rsid w:val="005B35E0"/>
    <w:rsid w:val="005B4DB1"/>
    <w:rsid w:val="005B7AF8"/>
    <w:rsid w:val="005C20BD"/>
    <w:rsid w:val="005C3D10"/>
    <w:rsid w:val="005E7240"/>
    <w:rsid w:val="00606C6B"/>
    <w:rsid w:val="006140D3"/>
    <w:rsid w:val="0061422F"/>
    <w:rsid w:val="0061749C"/>
    <w:rsid w:val="00652ACF"/>
    <w:rsid w:val="00656084"/>
    <w:rsid w:val="006565A6"/>
    <w:rsid w:val="00673714"/>
    <w:rsid w:val="00687D5C"/>
    <w:rsid w:val="006A7089"/>
    <w:rsid w:val="006D3C40"/>
    <w:rsid w:val="006E4B99"/>
    <w:rsid w:val="00703DCC"/>
    <w:rsid w:val="00712E02"/>
    <w:rsid w:val="00730288"/>
    <w:rsid w:val="0075202D"/>
    <w:rsid w:val="007607BB"/>
    <w:rsid w:val="00761B82"/>
    <w:rsid w:val="007707B0"/>
    <w:rsid w:val="00786919"/>
    <w:rsid w:val="00790C22"/>
    <w:rsid w:val="0079502B"/>
    <w:rsid w:val="007A06B1"/>
    <w:rsid w:val="007A55C1"/>
    <w:rsid w:val="007C3983"/>
    <w:rsid w:val="007D0095"/>
    <w:rsid w:val="007F5A06"/>
    <w:rsid w:val="0080709A"/>
    <w:rsid w:val="008407B4"/>
    <w:rsid w:val="00841CC0"/>
    <w:rsid w:val="00845B0D"/>
    <w:rsid w:val="0085584C"/>
    <w:rsid w:val="00862688"/>
    <w:rsid w:val="0087136A"/>
    <w:rsid w:val="00875E49"/>
    <w:rsid w:val="00884D19"/>
    <w:rsid w:val="008A1F6C"/>
    <w:rsid w:val="008A5E64"/>
    <w:rsid w:val="008C2733"/>
    <w:rsid w:val="008E65F3"/>
    <w:rsid w:val="008E6C95"/>
    <w:rsid w:val="008F6F2C"/>
    <w:rsid w:val="009028A6"/>
    <w:rsid w:val="00913D56"/>
    <w:rsid w:val="00923A20"/>
    <w:rsid w:val="0094331E"/>
    <w:rsid w:val="00961E65"/>
    <w:rsid w:val="0096272D"/>
    <w:rsid w:val="009829B7"/>
    <w:rsid w:val="009915BD"/>
    <w:rsid w:val="009C1AA0"/>
    <w:rsid w:val="009C2FDA"/>
    <w:rsid w:val="009C4072"/>
    <w:rsid w:val="009D3E67"/>
    <w:rsid w:val="009F060B"/>
    <w:rsid w:val="009F6837"/>
    <w:rsid w:val="00A012F2"/>
    <w:rsid w:val="00A155EC"/>
    <w:rsid w:val="00A5378B"/>
    <w:rsid w:val="00A63800"/>
    <w:rsid w:val="00A665DF"/>
    <w:rsid w:val="00A7013A"/>
    <w:rsid w:val="00A70730"/>
    <w:rsid w:val="00A71A3C"/>
    <w:rsid w:val="00A768E5"/>
    <w:rsid w:val="00A845FD"/>
    <w:rsid w:val="00AA1CA6"/>
    <w:rsid w:val="00AB3064"/>
    <w:rsid w:val="00AB3AE5"/>
    <w:rsid w:val="00AC2A01"/>
    <w:rsid w:val="00AC4E08"/>
    <w:rsid w:val="00AD4480"/>
    <w:rsid w:val="00B11A7E"/>
    <w:rsid w:val="00B120BF"/>
    <w:rsid w:val="00B16362"/>
    <w:rsid w:val="00B25DAA"/>
    <w:rsid w:val="00B351EB"/>
    <w:rsid w:val="00B4640F"/>
    <w:rsid w:val="00B5081C"/>
    <w:rsid w:val="00B63270"/>
    <w:rsid w:val="00B91B81"/>
    <w:rsid w:val="00B964AA"/>
    <w:rsid w:val="00BA2B8D"/>
    <w:rsid w:val="00BA40BF"/>
    <w:rsid w:val="00BB1C6B"/>
    <w:rsid w:val="00BB3B36"/>
    <w:rsid w:val="00BD6004"/>
    <w:rsid w:val="00BE6630"/>
    <w:rsid w:val="00BF4C6F"/>
    <w:rsid w:val="00C150A3"/>
    <w:rsid w:val="00C21DA4"/>
    <w:rsid w:val="00C26080"/>
    <w:rsid w:val="00C31975"/>
    <w:rsid w:val="00C335A5"/>
    <w:rsid w:val="00C35078"/>
    <w:rsid w:val="00C35C0E"/>
    <w:rsid w:val="00C45B7A"/>
    <w:rsid w:val="00C6334E"/>
    <w:rsid w:val="00C73F6E"/>
    <w:rsid w:val="00C90886"/>
    <w:rsid w:val="00CA3984"/>
    <w:rsid w:val="00CC1F3B"/>
    <w:rsid w:val="00CD3C37"/>
    <w:rsid w:val="00CE3E80"/>
    <w:rsid w:val="00CF706B"/>
    <w:rsid w:val="00D03F1E"/>
    <w:rsid w:val="00D14D98"/>
    <w:rsid w:val="00D26096"/>
    <w:rsid w:val="00D46CFA"/>
    <w:rsid w:val="00D52341"/>
    <w:rsid w:val="00D5568B"/>
    <w:rsid w:val="00D63680"/>
    <w:rsid w:val="00D63978"/>
    <w:rsid w:val="00D77465"/>
    <w:rsid w:val="00D82699"/>
    <w:rsid w:val="00DA0B4E"/>
    <w:rsid w:val="00DB47DA"/>
    <w:rsid w:val="00DC4301"/>
    <w:rsid w:val="00DD7EA3"/>
    <w:rsid w:val="00E04313"/>
    <w:rsid w:val="00E106CD"/>
    <w:rsid w:val="00E1082D"/>
    <w:rsid w:val="00E204C4"/>
    <w:rsid w:val="00E23AD1"/>
    <w:rsid w:val="00E7450E"/>
    <w:rsid w:val="00E92ABF"/>
    <w:rsid w:val="00EC5925"/>
    <w:rsid w:val="00ED4D23"/>
    <w:rsid w:val="00ED7326"/>
    <w:rsid w:val="00F01AB2"/>
    <w:rsid w:val="00F074C9"/>
    <w:rsid w:val="00F17CA0"/>
    <w:rsid w:val="00F268EE"/>
    <w:rsid w:val="00F37EEB"/>
    <w:rsid w:val="00F44886"/>
    <w:rsid w:val="00F45CDD"/>
    <w:rsid w:val="00F667BE"/>
    <w:rsid w:val="00F66DEC"/>
    <w:rsid w:val="00F75025"/>
    <w:rsid w:val="00F83791"/>
    <w:rsid w:val="00FB7D45"/>
    <w:rsid w:val="00FF753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6B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520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5202D"/>
    <w:rPr>
      <w:rFonts w:ascii="Tahoma" w:hAnsi="Tahoma" w:cs="Tahoma"/>
      <w:sz w:val="16"/>
      <w:szCs w:val="16"/>
    </w:rPr>
  </w:style>
  <w:style w:type="paragraph" w:styleId="NormalWeb">
    <w:name w:val="Normal (Web)"/>
    <w:basedOn w:val="Normal"/>
    <w:uiPriority w:val="99"/>
    <w:semiHidden/>
    <w:rsid w:val="00884D19"/>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884D19"/>
    <w:pPr>
      <w:ind w:left="720"/>
      <w:contextualSpacing/>
    </w:pPr>
  </w:style>
  <w:style w:type="character" w:styleId="Hyperlink">
    <w:name w:val="Hyperlink"/>
    <w:basedOn w:val="DefaultParagraphFont"/>
    <w:uiPriority w:val="99"/>
    <w:rsid w:val="00C35C0E"/>
    <w:rPr>
      <w:rFonts w:cs="Times New Roman"/>
      <w:color w:val="0000FF"/>
      <w:u w:val="single"/>
    </w:rPr>
  </w:style>
  <w:style w:type="character" w:customStyle="1" w:styleId="w-mailboxuserinfoemailinner">
    <w:name w:val="w-mailbox__userinfo__email_inner"/>
    <w:basedOn w:val="DefaultParagraphFont"/>
    <w:uiPriority w:val="99"/>
    <w:rsid w:val="00C35C0E"/>
    <w:rPr>
      <w:rFonts w:cs="Times New Roman"/>
    </w:rPr>
  </w:style>
  <w:style w:type="character" w:customStyle="1" w:styleId="yt-dictionary-meaning1">
    <w:name w:val="yt-dictionary-meaning1"/>
    <w:basedOn w:val="DefaultParagraphFont"/>
    <w:uiPriority w:val="99"/>
    <w:rsid w:val="00C35C0E"/>
    <w:rPr>
      <w:rFonts w:cs="Times New Roman"/>
    </w:rPr>
  </w:style>
  <w:style w:type="paragraph" w:styleId="Header">
    <w:name w:val="header"/>
    <w:basedOn w:val="Normal"/>
    <w:link w:val="HeaderChar"/>
    <w:uiPriority w:val="99"/>
    <w:rsid w:val="009D3E6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D3E67"/>
    <w:rPr>
      <w:rFonts w:cs="Times New Roman"/>
    </w:rPr>
  </w:style>
  <w:style w:type="paragraph" w:styleId="Footer">
    <w:name w:val="footer"/>
    <w:basedOn w:val="Normal"/>
    <w:link w:val="FooterChar"/>
    <w:uiPriority w:val="99"/>
    <w:semiHidden/>
    <w:rsid w:val="009D3E6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D3E67"/>
    <w:rPr>
      <w:rFonts w:cs="Times New Roman"/>
    </w:rPr>
  </w:style>
  <w:style w:type="table" w:styleId="TableGrid">
    <w:name w:val="Table Grid"/>
    <w:basedOn w:val="TableNormal"/>
    <w:uiPriority w:val="99"/>
    <w:rsid w:val="00CC1F3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A012F2"/>
    <w:rPr>
      <w:rFonts w:cs="Times New Roman"/>
    </w:rPr>
  </w:style>
</w:styles>
</file>

<file path=word/webSettings.xml><?xml version="1.0" encoding="utf-8"?>
<w:webSettings xmlns:r="http://schemas.openxmlformats.org/officeDocument/2006/relationships" xmlns:w="http://schemas.openxmlformats.org/wordprocessingml/2006/main">
  <w:divs>
    <w:div w:id="1075543835">
      <w:marLeft w:val="0"/>
      <w:marRight w:val="0"/>
      <w:marTop w:val="0"/>
      <w:marBottom w:val="0"/>
      <w:divBdr>
        <w:top w:val="none" w:sz="0" w:space="0" w:color="auto"/>
        <w:left w:val="none" w:sz="0" w:space="0" w:color="auto"/>
        <w:bottom w:val="none" w:sz="0" w:space="0" w:color="auto"/>
        <w:right w:val="none" w:sz="0" w:space="0" w:color="auto"/>
      </w:divBdr>
    </w:div>
    <w:div w:id="1075543836">
      <w:marLeft w:val="0"/>
      <w:marRight w:val="0"/>
      <w:marTop w:val="0"/>
      <w:marBottom w:val="0"/>
      <w:divBdr>
        <w:top w:val="none" w:sz="0" w:space="0" w:color="auto"/>
        <w:left w:val="none" w:sz="0" w:space="0" w:color="auto"/>
        <w:bottom w:val="none" w:sz="0" w:space="0" w:color="auto"/>
        <w:right w:val="none" w:sz="0" w:space="0" w:color="auto"/>
      </w:divBdr>
    </w:div>
    <w:div w:id="1075543838">
      <w:marLeft w:val="0"/>
      <w:marRight w:val="0"/>
      <w:marTop w:val="0"/>
      <w:marBottom w:val="0"/>
      <w:divBdr>
        <w:top w:val="none" w:sz="0" w:space="0" w:color="auto"/>
        <w:left w:val="none" w:sz="0" w:space="0" w:color="auto"/>
        <w:bottom w:val="none" w:sz="0" w:space="0" w:color="auto"/>
        <w:right w:val="none" w:sz="0" w:space="0" w:color="auto"/>
      </w:divBdr>
      <w:divsChild>
        <w:div w:id="1075543837">
          <w:marLeft w:val="0"/>
          <w:marRight w:val="0"/>
          <w:marTop w:val="0"/>
          <w:marBottom w:val="0"/>
          <w:divBdr>
            <w:top w:val="none" w:sz="0" w:space="0" w:color="auto"/>
            <w:left w:val="none" w:sz="0" w:space="0" w:color="auto"/>
            <w:bottom w:val="none" w:sz="0" w:space="0" w:color="auto"/>
            <w:right w:val="none" w:sz="0" w:space="0" w:color="auto"/>
          </w:divBdr>
        </w:div>
      </w:divsChild>
    </w:div>
    <w:div w:id="1075543839">
      <w:marLeft w:val="0"/>
      <w:marRight w:val="0"/>
      <w:marTop w:val="0"/>
      <w:marBottom w:val="0"/>
      <w:divBdr>
        <w:top w:val="none" w:sz="0" w:space="0" w:color="auto"/>
        <w:left w:val="none" w:sz="0" w:space="0" w:color="auto"/>
        <w:bottom w:val="none" w:sz="0" w:space="0" w:color="auto"/>
        <w:right w:val="none" w:sz="0" w:space="0" w:color="auto"/>
      </w:divBdr>
    </w:div>
    <w:div w:id="10755438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2.bin"/><Relationship Id="rId26" Type="http://schemas.openxmlformats.org/officeDocument/2006/relationships/image" Target="media/image13.wmf"/><Relationship Id="rId39" Type="http://schemas.openxmlformats.org/officeDocument/2006/relationships/image" Target="media/image19.png"/><Relationship Id="rId21" Type="http://schemas.openxmlformats.org/officeDocument/2006/relationships/image" Target="media/image10.wmf"/><Relationship Id="rId34" Type="http://schemas.openxmlformats.org/officeDocument/2006/relationships/header" Target="header1.xml"/><Relationship Id="rId42" Type="http://schemas.openxmlformats.org/officeDocument/2006/relationships/oleObject" Target="embeddings/oleObject11.bin"/><Relationship Id="rId47" Type="http://schemas.openxmlformats.org/officeDocument/2006/relationships/hyperlink" Target="http://elibrary.ru/contents.asp?issueid=974260" TargetMode="External"/><Relationship Id="rId50" Type="http://schemas.openxmlformats.org/officeDocument/2006/relationships/hyperlink" Target="http://elibrary.ru/contents.asp?issueid=938854" TargetMode="External"/><Relationship Id="rId55" Type="http://schemas.openxmlformats.org/officeDocument/2006/relationships/hyperlink" Target="http://elibrary.ru/item.asp?id=21487023" TargetMode="External"/><Relationship Id="rId63" Type="http://schemas.openxmlformats.org/officeDocument/2006/relationships/hyperlink" Target="http://elibrary.ru/contents.asp?issueid=1442196&amp;selid=24305110" TargetMode="External"/><Relationship Id="rId68" Type="http://schemas.openxmlformats.org/officeDocument/2006/relationships/hyperlink" Target="http://elibrary.ru/item.asp?id=26314829" TargetMode="External"/><Relationship Id="rId76" Type="http://schemas.openxmlformats.org/officeDocument/2006/relationships/hyperlink" Target="http://elibrary.ru/item.asp?id=24912391" TargetMode="External"/><Relationship Id="rId84" Type="http://schemas.openxmlformats.org/officeDocument/2006/relationships/hyperlink" Target="http://elibrary.ru/item.asp?id=26031276" TargetMode="External"/><Relationship Id="rId89" Type="http://schemas.openxmlformats.org/officeDocument/2006/relationships/hyperlink" Target="http://elibrary.ru/contents.asp?issueid=1551438" TargetMode="External"/><Relationship Id="rId7" Type="http://schemas.openxmlformats.org/officeDocument/2006/relationships/hyperlink" Target="mailto:ya.krip10@ya.ru" TargetMode="External"/><Relationship Id="rId71" Type="http://schemas.openxmlformats.org/officeDocument/2006/relationships/hyperlink" Target="http://elibrary.ru/contents.asp?issueid=593285&amp;selid=12224211"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15.png"/><Relationship Id="rId11" Type="http://schemas.openxmlformats.org/officeDocument/2006/relationships/image" Target="media/image2.png"/><Relationship Id="rId24" Type="http://schemas.openxmlformats.org/officeDocument/2006/relationships/image" Target="media/image12.wmf"/><Relationship Id="rId32" Type="http://schemas.openxmlformats.org/officeDocument/2006/relationships/image" Target="media/image17.wmf"/><Relationship Id="rId37" Type="http://schemas.openxmlformats.org/officeDocument/2006/relationships/image" Target="media/image18.wmf"/><Relationship Id="rId40" Type="http://schemas.openxmlformats.org/officeDocument/2006/relationships/oleObject" Target="embeddings/oleObject9.bin"/><Relationship Id="rId45" Type="http://schemas.openxmlformats.org/officeDocument/2006/relationships/hyperlink" Target="http://elibrary.ru/item.asp?id=19379123" TargetMode="External"/><Relationship Id="rId53" Type="http://schemas.openxmlformats.org/officeDocument/2006/relationships/hyperlink" Target="http://elibrary.ru/contents.asp?issueid=865707" TargetMode="External"/><Relationship Id="rId58" Type="http://schemas.openxmlformats.org/officeDocument/2006/relationships/hyperlink" Target="http://elibrary.ru/item.asp?id=24912390" TargetMode="External"/><Relationship Id="rId66" Type="http://schemas.openxmlformats.org/officeDocument/2006/relationships/hyperlink" Target="http://elibrary.ru/contents.asp?issueid=1551438" TargetMode="External"/><Relationship Id="rId74" Type="http://schemas.openxmlformats.org/officeDocument/2006/relationships/hyperlink" Target="http://elibrary.ru/item.asp?id=25547567" TargetMode="External"/><Relationship Id="rId79" Type="http://schemas.openxmlformats.org/officeDocument/2006/relationships/hyperlink" Target="http://elibrary.ru/item.asp?id=25380018" TargetMode="External"/><Relationship Id="rId87" Type="http://schemas.openxmlformats.org/officeDocument/2006/relationships/hyperlink" Target="http://elibrary.ru/contents.asp?issueid=1576096&amp;selid=25983932" TargetMode="External"/><Relationship Id="rId5" Type="http://schemas.openxmlformats.org/officeDocument/2006/relationships/footnotes" Target="footnotes.xml"/><Relationship Id="rId61" Type="http://schemas.openxmlformats.org/officeDocument/2006/relationships/hyperlink" Target="http://elibrary.ru/item.asp?id=24305110" TargetMode="External"/><Relationship Id="rId82" Type="http://schemas.openxmlformats.org/officeDocument/2006/relationships/hyperlink" Target="http://elibrary.ru/item.asp?id=17363475" TargetMode="External"/><Relationship Id="rId90" Type="http://schemas.openxmlformats.org/officeDocument/2006/relationships/hyperlink" Target="http://elibrary.ru/contents.asp?issueid=1551438&amp;selid=25380021" TargetMode="External"/><Relationship Id="rId19" Type="http://schemas.openxmlformats.org/officeDocument/2006/relationships/image" Target="media/image8.png"/><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6.wmf"/><Relationship Id="rId35" Type="http://schemas.openxmlformats.org/officeDocument/2006/relationships/header" Target="header2.xml"/><Relationship Id="rId43" Type="http://schemas.openxmlformats.org/officeDocument/2006/relationships/oleObject" Target="embeddings/oleObject12.bin"/><Relationship Id="rId48" Type="http://schemas.openxmlformats.org/officeDocument/2006/relationships/hyperlink" Target="http://elibrary.ru/contents.asp?issueid=974260&amp;selid=17001761" TargetMode="External"/><Relationship Id="rId56" Type="http://schemas.openxmlformats.org/officeDocument/2006/relationships/hyperlink" Target="http://elibrary.ru/contents.asp?issueid=1263867" TargetMode="External"/><Relationship Id="rId64" Type="http://schemas.openxmlformats.org/officeDocument/2006/relationships/hyperlink" Target="http://elibrary.ru/item.asp?id=26127596" TargetMode="External"/><Relationship Id="rId69" Type="http://schemas.openxmlformats.org/officeDocument/2006/relationships/hyperlink" Target="http://elibrary.ru/item.asp?id=12224211" TargetMode="External"/><Relationship Id="rId77" Type="http://schemas.openxmlformats.org/officeDocument/2006/relationships/hyperlink" Target="http://elibrary.ru/contents.asp?issueid=1516068" TargetMode="External"/><Relationship Id="rId8" Type="http://schemas.openxmlformats.org/officeDocument/2006/relationships/hyperlink" Target="mailto:ya.krip10@ya.ru" TargetMode="External"/><Relationship Id="rId51" Type="http://schemas.openxmlformats.org/officeDocument/2006/relationships/hyperlink" Target="http://elibrary.ru/contents.asp?issueid=938854&amp;selid=16441369" TargetMode="External"/><Relationship Id="rId72" Type="http://schemas.openxmlformats.org/officeDocument/2006/relationships/hyperlink" Target="http://elibrary.ru/item.asp?id=26256233" TargetMode="External"/><Relationship Id="rId80" Type="http://schemas.openxmlformats.org/officeDocument/2006/relationships/hyperlink" Target="http://elibrary.ru/contents.asp?issueid=1551438" TargetMode="External"/><Relationship Id="rId85" Type="http://schemas.openxmlformats.org/officeDocument/2006/relationships/hyperlink" Target="http://elibrary.ru/item.asp?id=25983932" TargetMode="Externa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oleObject" Target="embeddings/oleObject8.bin"/><Relationship Id="rId46" Type="http://schemas.openxmlformats.org/officeDocument/2006/relationships/hyperlink" Target="http://elibrary.ru/item.asp?id=17001761" TargetMode="External"/><Relationship Id="rId59" Type="http://schemas.openxmlformats.org/officeDocument/2006/relationships/hyperlink" Target="http://elibrary.ru/contents.asp?issueid=1516068" TargetMode="External"/><Relationship Id="rId67" Type="http://schemas.openxmlformats.org/officeDocument/2006/relationships/hyperlink" Target="http://elibrary.ru/contents.asp?issueid=1551438&amp;selid=25380041" TargetMode="External"/><Relationship Id="rId20" Type="http://schemas.openxmlformats.org/officeDocument/2006/relationships/image" Target="media/image9.png"/><Relationship Id="rId41" Type="http://schemas.openxmlformats.org/officeDocument/2006/relationships/oleObject" Target="embeddings/oleObject10.bin"/><Relationship Id="rId54" Type="http://schemas.openxmlformats.org/officeDocument/2006/relationships/hyperlink" Target="http://elibrary.ru/contents.asp?issueid=865707&amp;selid=15100735" TargetMode="External"/><Relationship Id="rId62" Type="http://schemas.openxmlformats.org/officeDocument/2006/relationships/hyperlink" Target="http://elibrary.ru/contents.asp?issueid=1442196" TargetMode="External"/><Relationship Id="rId70" Type="http://schemas.openxmlformats.org/officeDocument/2006/relationships/hyperlink" Target="http://elibrary.ru/contents.asp?issueid=593285" TargetMode="External"/><Relationship Id="rId75" Type="http://schemas.openxmlformats.org/officeDocument/2006/relationships/hyperlink" Target="http://elibrary.ru/item.asp?id=17511473" TargetMode="External"/><Relationship Id="rId83" Type="http://schemas.openxmlformats.org/officeDocument/2006/relationships/hyperlink" Target="http://elibrary.ru/item.asp?id=26031314" TargetMode="External"/><Relationship Id="rId88" Type="http://schemas.openxmlformats.org/officeDocument/2006/relationships/hyperlink" Target="http://elibrary.ru/item.asp?id=25380021"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footer" Target="footer1.xml"/><Relationship Id="rId49" Type="http://schemas.openxmlformats.org/officeDocument/2006/relationships/hyperlink" Target="http://elibrary.ru/item.asp?id=16441369" TargetMode="External"/><Relationship Id="rId57" Type="http://schemas.openxmlformats.org/officeDocument/2006/relationships/hyperlink" Target="http://elibrary.ru/contents.asp?issueid=1263867&amp;selid=21487023" TargetMode="External"/><Relationship Id="rId10" Type="http://schemas.openxmlformats.org/officeDocument/2006/relationships/image" Target="media/image1.png"/><Relationship Id="rId31" Type="http://schemas.openxmlformats.org/officeDocument/2006/relationships/oleObject" Target="embeddings/oleObject6.bin"/><Relationship Id="rId44" Type="http://schemas.openxmlformats.org/officeDocument/2006/relationships/hyperlink" Target="http://elibrary.ru/item.asp?id=19279441" TargetMode="External"/><Relationship Id="rId52" Type="http://schemas.openxmlformats.org/officeDocument/2006/relationships/hyperlink" Target="http://elibrary.ru/item.asp?id=15100735" TargetMode="External"/><Relationship Id="rId60" Type="http://schemas.openxmlformats.org/officeDocument/2006/relationships/hyperlink" Target="http://elibrary.ru/contents.asp?issueid=1516068&amp;selid=24912390" TargetMode="External"/><Relationship Id="rId65" Type="http://schemas.openxmlformats.org/officeDocument/2006/relationships/hyperlink" Target="http://elibrary.ru/item.asp?id=25380041" TargetMode="External"/><Relationship Id="rId73" Type="http://schemas.openxmlformats.org/officeDocument/2006/relationships/hyperlink" Target="http://elibrary.ru/item.asp?id=25547612" TargetMode="External"/><Relationship Id="rId78" Type="http://schemas.openxmlformats.org/officeDocument/2006/relationships/hyperlink" Target="http://elibrary.ru/contents.asp?issueid=1516068&amp;selid=24912391" TargetMode="External"/><Relationship Id="rId81" Type="http://schemas.openxmlformats.org/officeDocument/2006/relationships/hyperlink" Target="http://elibrary.ru/contents.asp?issueid=1551438&amp;selid=25380018" TargetMode="External"/><Relationship Id="rId86" Type="http://schemas.openxmlformats.org/officeDocument/2006/relationships/hyperlink" Target="http://elibrary.ru/contents.asp?issueid=1576096" TargetMode="External"/><Relationship Id="rId4" Type="http://schemas.openxmlformats.org/officeDocument/2006/relationships/webSettings" Target="webSettings.xml"/><Relationship Id="rId9" Type="http://schemas.openxmlformats.org/officeDocument/2006/relationships/hyperlink" Target="mailto:dodge9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929</TotalTime>
  <Pages>15</Pages>
  <Words>4249</Words>
  <Characters>24225</Characters>
  <Application>Microsoft Office Outlook</Application>
  <DocSecurity>0</DocSecurity>
  <Lines>0</Lines>
  <Paragraphs>0</Paragraphs>
  <ScaleCrop>false</ScaleCrop>
  <Company>ВНИИМК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Механизация</dc:creator>
  <cp:keywords/>
  <dc:description/>
  <cp:lastModifiedBy>Sergey</cp:lastModifiedBy>
  <cp:revision>90</cp:revision>
  <cp:lastPrinted>2015-09-08T17:18:00Z</cp:lastPrinted>
  <dcterms:created xsi:type="dcterms:W3CDTF">2015-08-04T17:03:00Z</dcterms:created>
  <dcterms:modified xsi:type="dcterms:W3CDTF">2017-06-28T10:08:00Z</dcterms:modified>
</cp:coreProperties>
</file>