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Ind w:w="-106" w:type="dxa"/>
        <w:tblLook w:val="00A0"/>
      </w:tblPr>
      <w:tblGrid>
        <w:gridCol w:w="4894"/>
        <w:gridCol w:w="4498"/>
      </w:tblGrid>
      <w:tr w:rsidR="00B83E6E" w:rsidRPr="00EC3C65" w:rsidTr="00A0289A">
        <w:tc>
          <w:tcPr>
            <w:tcW w:w="4894" w:type="dxa"/>
          </w:tcPr>
          <w:p w:rsidR="00B83E6E" w:rsidRPr="00EC3C65" w:rsidRDefault="00B83E6E" w:rsidP="00EC3C65">
            <w:pPr>
              <w:pStyle w:val="PlainText"/>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0"/>
                <w:szCs w:val="20"/>
              </w:rPr>
            </w:pPr>
            <w:r w:rsidRPr="00EC3C65">
              <w:rPr>
                <w:rFonts w:ascii="Times New Roman" w:hAnsi="Times New Roman" w:cs="Times New Roman"/>
                <w:color w:val="auto"/>
                <w:sz w:val="20"/>
                <w:szCs w:val="20"/>
              </w:rPr>
              <w:t>УДК 338.33</w:t>
            </w:r>
          </w:p>
        </w:tc>
        <w:tc>
          <w:tcPr>
            <w:tcW w:w="4498" w:type="dxa"/>
          </w:tcPr>
          <w:p w:rsidR="00B83E6E" w:rsidRPr="00EC3C65" w:rsidRDefault="00B83E6E" w:rsidP="00EC3C65">
            <w:pPr>
              <w:pStyle w:val="PlainText"/>
              <w:pBdr>
                <w:top w:val="none" w:sz="0" w:space="0" w:color="auto"/>
                <w:left w:val="none" w:sz="0" w:space="0" w:color="auto"/>
                <w:bottom w:val="none" w:sz="0" w:space="0" w:color="auto"/>
                <w:right w:val="none" w:sz="0" w:space="0" w:color="auto"/>
                <w:bar w:val="none" w:sz="0" w:color="auto"/>
              </w:pBdr>
              <w:rPr>
                <w:rFonts w:ascii="Times New Roman" w:hAnsi="Times New Roman" w:cs="Times New Roman"/>
                <w:color w:val="auto"/>
                <w:sz w:val="20"/>
                <w:szCs w:val="20"/>
                <w:lang w:val="en-US"/>
              </w:rPr>
            </w:pPr>
            <w:r w:rsidRPr="00EC3C65">
              <w:rPr>
                <w:rFonts w:ascii="Times New Roman" w:hAnsi="Times New Roman" w:cs="Times New Roman"/>
                <w:color w:val="auto"/>
                <w:sz w:val="20"/>
                <w:szCs w:val="20"/>
              </w:rPr>
              <w:t>UDC</w:t>
            </w:r>
            <w:r w:rsidRPr="00EC3C65">
              <w:rPr>
                <w:rFonts w:ascii="Times New Roman" w:hAnsi="Times New Roman" w:cs="Times New Roman"/>
                <w:color w:val="auto"/>
                <w:sz w:val="20"/>
                <w:szCs w:val="20"/>
                <w:lang w:val="en-US"/>
              </w:rPr>
              <w:t xml:space="preserve"> </w:t>
            </w:r>
            <w:r w:rsidRPr="00EC3C65">
              <w:rPr>
                <w:rFonts w:ascii="Times New Roman" w:hAnsi="Times New Roman" w:cs="Times New Roman"/>
                <w:color w:val="auto"/>
                <w:sz w:val="20"/>
                <w:szCs w:val="20"/>
              </w:rPr>
              <w:t>338.33</w:t>
            </w:r>
          </w:p>
          <w:p w:rsidR="00B83E6E" w:rsidRPr="00EC3C65" w:rsidRDefault="00B83E6E" w:rsidP="00EC3C65">
            <w:pPr>
              <w:pStyle w:val="PlainText"/>
              <w:pBdr>
                <w:top w:val="none" w:sz="0" w:space="0" w:color="auto"/>
                <w:left w:val="none" w:sz="0" w:space="0" w:color="auto"/>
                <w:bottom w:val="none" w:sz="0" w:space="0" w:color="auto"/>
                <w:right w:val="none" w:sz="0" w:space="0" w:color="auto"/>
                <w:bar w:val="none" w:sz="0" w:color="auto"/>
              </w:pBdr>
              <w:rPr>
                <w:rFonts w:ascii="Times New Roman" w:hAnsi="Times New Roman" w:cs="Times New Roman"/>
                <w:b/>
                <w:bCs/>
                <w:color w:val="auto"/>
                <w:sz w:val="20"/>
                <w:szCs w:val="20"/>
                <w:lang w:val="en-US"/>
              </w:rPr>
            </w:pPr>
          </w:p>
        </w:tc>
      </w:tr>
      <w:tr w:rsidR="00B83E6E" w:rsidRPr="00EC3C65" w:rsidTr="00A0289A">
        <w:tc>
          <w:tcPr>
            <w:tcW w:w="4894" w:type="dxa"/>
          </w:tcPr>
          <w:p w:rsidR="00B83E6E" w:rsidRPr="00EC3C65" w:rsidRDefault="00B83E6E" w:rsidP="00EC3C65">
            <w:pPr>
              <w:spacing w:after="0" w:line="240" w:lineRule="auto"/>
              <w:rPr>
                <w:rFonts w:ascii="Times New Roman" w:hAnsi="Times New Roman"/>
                <w:sz w:val="20"/>
                <w:szCs w:val="20"/>
              </w:rPr>
            </w:pPr>
            <w:r w:rsidRPr="00EC3C65">
              <w:rPr>
                <w:rFonts w:ascii="Times New Roman" w:hAnsi="Times New Roman"/>
                <w:sz w:val="20"/>
                <w:szCs w:val="20"/>
              </w:rPr>
              <w:t>08.00.00 Экономические науки</w:t>
            </w:r>
          </w:p>
          <w:p w:rsidR="00B83E6E" w:rsidRPr="00EC3C65" w:rsidRDefault="00B83E6E" w:rsidP="00EC3C65">
            <w:pPr>
              <w:spacing w:after="0" w:line="240" w:lineRule="auto"/>
              <w:rPr>
                <w:rFonts w:ascii="Times New Roman" w:hAnsi="Times New Roman"/>
                <w:sz w:val="20"/>
                <w:szCs w:val="20"/>
              </w:rPr>
            </w:pPr>
          </w:p>
        </w:tc>
        <w:tc>
          <w:tcPr>
            <w:tcW w:w="4498" w:type="dxa"/>
          </w:tcPr>
          <w:p w:rsidR="00B83E6E" w:rsidRPr="00EC3C65" w:rsidRDefault="00B83E6E" w:rsidP="00EC3C65">
            <w:pPr>
              <w:spacing w:after="0" w:line="240" w:lineRule="auto"/>
              <w:rPr>
                <w:rFonts w:ascii="Times New Roman" w:hAnsi="Times New Roman"/>
                <w:sz w:val="20"/>
                <w:szCs w:val="20"/>
                <w:lang w:val="en-US"/>
              </w:rPr>
            </w:pPr>
            <w:r w:rsidRPr="00EC3C65">
              <w:rPr>
                <w:rFonts w:ascii="Times New Roman" w:hAnsi="Times New Roman"/>
                <w:sz w:val="20"/>
                <w:szCs w:val="20"/>
                <w:lang w:val="en-US"/>
              </w:rPr>
              <w:t>Economic Sciences</w:t>
            </w:r>
          </w:p>
        </w:tc>
      </w:tr>
      <w:tr w:rsidR="00B83E6E" w:rsidRPr="00EC3C65" w:rsidTr="00A0289A">
        <w:tc>
          <w:tcPr>
            <w:tcW w:w="4894" w:type="dxa"/>
          </w:tcPr>
          <w:p w:rsidR="00B83E6E" w:rsidRPr="00EC3C65" w:rsidRDefault="00B83E6E" w:rsidP="00EC3C65">
            <w:pPr>
              <w:spacing w:after="0" w:line="240" w:lineRule="auto"/>
              <w:rPr>
                <w:rFonts w:ascii="Times New Roman" w:hAnsi="Times New Roman"/>
                <w:b/>
                <w:sz w:val="20"/>
                <w:szCs w:val="20"/>
              </w:rPr>
            </w:pPr>
            <w:r w:rsidRPr="00EC3C65">
              <w:rPr>
                <w:rFonts w:ascii="Times New Roman" w:hAnsi="Times New Roman"/>
                <w:b/>
                <w:sz w:val="20"/>
                <w:szCs w:val="20"/>
              </w:rPr>
              <w:t>ДИВЕРСИФИКАЦИЯ ДЕЯТЕЛЬНОСТИ КАК ПРИЕМ РАСПРЕДЕЛЕНИЯ РИСКА ПРОИЗВОДИТЕЛЕЙ МОЛОЧНОЙ ПРОДУКЦИИ В КРАСНОДАРСКОМ КРАЕ</w:t>
            </w:r>
          </w:p>
        </w:tc>
        <w:tc>
          <w:tcPr>
            <w:tcW w:w="4498" w:type="dxa"/>
          </w:tcPr>
          <w:p w:rsidR="00B83E6E" w:rsidRPr="00EC3C65" w:rsidRDefault="00B83E6E" w:rsidP="00EC3C65">
            <w:pPr>
              <w:pStyle w:val="p1"/>
              <w:spacing w:after="0"/>
              <w:jc w:val="left"/>
              <w:rPr>
                <w:b/>
                <w:sz w:val="20"/>
                <w:szCs w:val="20"/>
                <w:lang w:val="en-US"/>
              </w:rPr>
            </w:pPr>
            <w:r w:rsidRPr="00EC3C65">
              <w:rPr>
                <w:rStyle w:val="s1"/>
                <w:b/>
                <w:sz w:val="20"/>
                <w:szCs w:val="20"/>
                <w:lang w:val="en-US"/>
              </w:rPr>
              <w:t xml:space="preserve">DIVERSIFICATION OF ACTIVITIES AS A METHOD OF DISTRIBUTING THE RISK OF DAIRY PRODUCERS IN THE </w:t>
            </w:r>
            <w:smartTag w:uri="urn:schemas-microsoft-com:office:smarttags" w:element="place">
              <w:smartTag w:uri="urn:schemas-microsoft-com:office:smarttags" w:element="City">
                <w:r w:rsidRPr="00EC3C65">
                  <w:rPr>
                    <w:rStyle w:val="s1"/>
                    <w:b/>
                    <w:sz w:val="20"/>
                    <w:szCs w:val="20"/>
                    <w:lang w:val="en-US"/>
                  </w:rPr>
                  <w:t>KRASNODAR</w:t>
                </w:r>
              </w:smartTag>
            </w:smartTag>
            <w:r w:rsidRPr="00EC3C65">
              <w:rPr>
                <w:rStyle w:val="s1"/>
                <w:b/>
                <w:sz w:val="20"/>
                <w:szCs w:val="20"/>
                <w:lang w:val="en-US"/>
              </w:rPr>
              <w:t xml:space="preserve"> REGION</w:t>
            </w:r>
          </w:p>
          <w:p w:rsidR="00B83E6E" w:rsidRPr="00EC3C65" w:rsidRDefault="00B83E6E" w:rsidP="00EC3C65">
            <w:pPr>
              <w:spacing w:after="0" w:line="240" w:lineRule="auto"/>
              <w:rPr>
                <w:rFonts w:ascii="Times New Roman" w:hAnsi="Times New Roman"/>
                <w:b/>
                <w:sz w:val="20"/>
                <w:szCs w:val="20"/>
                <w:lang w:val="en-US"/>
              </w:rPr>
            </w:pPr>
          </w:p>
        </w:tc>
      </w:tr>
      <w:tr w:rsidR="00B83E6E" w:rsidRPr="00EC3C65" w:rsidTr="00A0289A">
        <w:tc>
          <w:tcPr>
            <w:tcW w:w="4894" w:type="dxa"/>
          </w:tcPr>
          <w:p w:rsidR="00B83E6E" w:rsidRPr="00EC3C65" w:rsidRDefault="00B83E6E" w:rsidP="00EC3C65">
            <w:pPr>
              <w:spacing w:after="0" w:line="240" w:lineRule="auto"/>
              <w:rPr>
                <w:rFonts w:ascii="Times New Roman" w:hAnsi="Times New Roman"/>
                <w:sz w:val="20"/>
                <w:szCs w:val="20"/>
              </w:rPr>
            </w:pPr>
            <w:r w:rsidRPr="00EC3C65">
              <w:rPr>
                <w:rFonts w:ascii="Times New Roman" w:hAnsi="Times New Roman"/>
                <w:sz w:val="20"/>
                <w:szCs w:val="20"/>
              </w:rPr>
              <w:t>Калитко Светлана Алексеевна</w:t>
            </w:r>
          </w:p>
          <w:p w:rsidR="00B83E6E" w:rsidRPr="00EC3C65" w:rsidRDefault="00B83E6E" w:rsidP="00EC3C65">
            <w:pPr>
              <w:spacing w:after="0" w:line="240" w:lineRule="auto"/>
              <w:rPr>
                <w:rFonts w:ascii="Times New Roman" w:hAnsi="Times New Roman"/>
                <w:sz w:val="20"/>
                <w:szCs w:val="20"/>
              </w:rPr>
            </w:pPr>
            <w:r w:rsidRPr="00EC3C65">
              <w:rPr>
                <w:rFonts w:ascii="Times New Roman" w:hAnsi="Times New Roman"/>
                <w:sz w:val="20"/>
                <w:szCs w:val="20"/>
              </w:rPr>
              <w:t xml:space="preserve">к.э.н., доцент </w:t>
            </w:r>
          </w:p>
        </w:tc>
        <w:tc>
          <w:tcPr>
            <w:tcW w:w="4498" w:type="dxa"/>
          </w:tcPr>
          <w:p w:rsidR="00B83E6E" w:rsidRPr="00EC3C65" w:rsidRDefault="00B83E6E" w:rsidP="00EC3C65">
            <w:pPr>
              <w:spacing w:after="0" w:line="240" w:lineRule="auto"/>
              <w:rPr>
                <w:rFonts w:ascii="Times New Roman" w:hAnsi="Times New Roman"/>
                <w:sz w:val="20"/>
                <w:szCs w:val="20"/>
                <w:lang w:val="en-US"/>
              </w:rPr>
            </w:pPr>
            <w:r w:rsidRPr="00EC3C65">
              <w:rPr>
                <w:rFonts w:ascii="Times New Roman" w:hAnsi="Times New Roman"/>
                <w:sz w:val="20"/>
                <w:szCs w:val="20"/>
                <w:lang w:val="en-US"/>
              </w:rPr>
              <w:t>Kalitko Svetlana Alekseevna</w:t>
            </w:r>
          </w:p>
          <w:p w:rsidR="00B83E6E" w:rsidRPr="00EC3C65" w:rsidRDefault="00B83E6E" w:rsidP="00EC3C65">
            <w:pPr>
              <w:spacing w:after="0" w:line="240" w:lineRule="auto"/>
              <w:rPr>
                <w:rFonts w:ascii="Times New Roman" w:hAnsi="Times New Roman"/>
                <w:sz w:val="20"/>
                <w:szCs w:val="20"/>
                <w:lang w:val="en-US"/>
              </w:rPr>
            </w:pPr>
            <w:r w:rsidRPr="00EC3C65">
              <w:rPr>
                <w:rFonts w:ascii="Times New Roman" w:hAnsi="Times New Roman"/>
                <w:sz w:val="20"/>
                <w:szCs w:val="20"/>
                <w:lang w:val="en-US"/>
              </w:rPr>
              <w:t>Cand.Econ.Sci., assistant professor</w:t>
            </w:r>
          </w:p>
        </w:tc>
      </w:tr>
      <w:tr w:rsidR="00B83E6E" w:rsidRPr="00EC3C65" w:rsidTr="00A0289A">
        <w:tc>
          <w:tcPr>
            <w:tcW w:w="4894" w:type="dxa"/>
          </w:tcPr>
          <w:p w:rsidR="00B83E6E" w:rsidRPr="00EC3C65" w:rsidRDefault="00B83E6E" w:rsidP="00EC3C65">
            <w:pPr>
              <w:spacing w:after="0" w:line="240" w:lineRule="auto"/>
              <w:rPr>
                <w:rFonts w:ascii="Times New Roman" w:hAnsi="Times New Roman"/>
                <w:sz w:val="20"/>
                <w:szCs w:val="20"/>
                <w:shd w:val="clear" w:color="auto" w:fill="F5F5F5"/>
                <w:lang w:val="en-US"/>
              </w:rPr>
            </w:pPr>
            <w:r w:rsidRPr="00EC3C65">
              <w:rPr>
                <w:rFonts w:ascii="Times New Roman" w:hAnsi="Times New Roman"/>
                <w:sz w:val="20"/>
                <w:szCs w:val="20"/>
              </w:rPr>
              <w:t>РИНЦ SPIN-код:</w:t>
            </w:r>
            <w:hyperlink r:id="rId7" w:tooltip="Персональная карточка автора" w:history="1">
              <w:r w:rsidRPr="00EC3C65">
                <w:rPr>
                  <w:rStyle w:val="Hyperlink"/>
                  <w:rFonts w:ascii="Times New Roman" w:hAnsi="Times New Roman"/>
                  <w:color w:val="auto"/>
                  <w:sz w:val="20"/>
                  <w:szCs w:val="20"/>
                  <w:u w:val="none"/>
                  <w:lang w:val="en-US"/>
                </w:rPr>
                <w:t>8384-5660</w:t>
              </w:r>
            </w:hyperlink>
          </w:p>
          <w:p w:rsidR="00B83E6E" w:rsidRPr="00EC3C65" w:rsidRDefault="00B83E6E" w:rsidP="00BC513F">
            <w:pPr>
              <w:spacing w:after="0" w:line="240" w:lineRule="auto"/>
              <w:rPr>
                <w:rFonts w:ascii="Times New Roman" w:hAnsi="Times New Roman"/>
                <w:sz w:val="20"/>
                <w:szCs w:val="20"/>
              </w:rPr>
            </w:pPr>
          </w:p>
        </w:tc>
        <w:tc>
          <w:tcPr>
            <w:tcW w:w="4498" w:type="dxa"/>
          </w:tcPr>
          <w:p w:rsidR="00B83E6E" w:rsidRPr="00EC3C65" w:rsidRDefault="00B83E6E" w:rsidP="00EC3C65">
            <w:pPr>
              <w:spacing w:after="0" w:line="240" w:lineRule="auto"/>
              <w:rPr>
                <w:rFonts w:ascii="Times New Roman" w:hAnsi="Times New Roman"/>
                <w:sz w:val="20"/>
                <w:szCs w:val="20"/>
                <w:lang w:val="en-US"/>
              </w:rPr>
            </w:pPr>
            <w:r w:rsidRPr="00EC3C65">
              <w:rPr>
                <w:rFonts w:ascii="Times New Roman" w:hAnsi="Times New Roman"/>
                <w:sz w:val="20"/>
                <w:szCs w:val="20"/>
                <w:lang w:val="en-US"/>
              </w:rPr>
              <w:t>RSCI SPIN-code: 8384-5660</w:t>
            </w:r>
          </w:p>
          <w:p w:rsidR="00B83E6E" w:rsidRPr="00EC3C65" w:rsidRDefault="00B83E6E" w:rsidP="00EC3C65">
            <w:pPr>
              <w:spacing w:after="0" w:line="240" w:lineRule="auto"/>
              <w:rPr>
                <w:rFonts w:ascii="Times New Roman" w:hAnsi="Times New Roman"/>
                <w:sz w:val="20"/>
                <w:szCs w:val="20"/>
                <w:lang w:val="en-US"/>
              </w:rPr>
            </w:pPr>
          </w:p>
        </w:tc>
      </w:tr>
      <w:tr w:rsidR="00B83E6E" w:rsidRPr="00EC3C65" w:rsidTr="00A0289A">
        <w:tc>
          <w:tcPr>
            <w:tcW w:w="4894" w:type="dxa"/>
          </w:tcPr>
          <w:p w:rsidR="00B83E6E" w:rsidRPr="00EC3C65" w:rsidRDefault="00B83E6E" w:rsidP="00EC3C65">
            <w:pPr>
              <w:spacing w:after="0" w:line="240" w:lineRule="auto"/>
              <w:rPr>
                <w:rFonts w:ascii="Times New Roman" w:hAnsi="Times New Roman"/>
                <w:sz w:val="20"/>
                <w:szCs w:val="20"/>
              </w:rPr>
            </w:pPr>
            <w:r w:rsidRPr="00EC3C65">
              <w:rPr>
                <w:rFonts w:ascii="Times New Roman" w:hAnsi="Times New Roman"/>
                <w:sz w:val="20"/>
                <w:szCs w:val="20"/>
              </w:rPr>
              <w:t>Агарков Егор Юрьевич</w:t>
            </w:r>
          </w:p>
          <w:p w:rsidR="00B83E6E" w:rsidRPr="00EC3C65" w:rsidRDefault="00B83E6E" w:rsidP="00EC3C65">
            <w:pPr>
              <w:spacing w:after="0" w:line="240" w:lineRule="auto"/>
              <w:rPr>
                <w:rFonts w:ascii="Times New Roman" w:hAnsi="Times New Roman"/>
                <w:sz w:val="20"/>
                <w:szCs w:val="20"/>
                <w:lang w:val="en-US"/>
              </w:rPr>
            </w:pPr>
            <w:r w:rsidRPr="00EC3C65">
              <w:rPr>
                <w:rFonts w:ascii="Times New Roman" w:hAnsi="Times New Roman"/>
                <w:sz w:val="20"/>
                <w:szCs w:val="20"/>
              </w:rPr>
              <w:t xml:space="preserve">аспирант </w:t>
            </w:r>
          </w:p>
          <w:p w:rsidR="00B83E6E" w:rsidRPr="00EC3C65" w:rsidRDefault="00B83E6E" w:rsidP="00EC3C65">
            <w:pPr>
              <w:spacing w:after="0" w:line="240" w:lineRule="auto"/>
              <w:rPr>
                <w:rFonts w:ascii="Times New Roman" w:hAnsi="Times New Roman"/>
                <w:sz w:val="20"/>
                <w:szCs w:val="20"/>
                <w:lang w:val="en-US"/>
              </w:rPr>
            </w:pPr>
            <w:r w:rsidRPr="00EC3C65">
              <w:rPr>
                <w:rFonts w:ascii="Times New Roman" w:hAnsi="Times New Roman"/>
                <w:sz w:val="20"/>
                <w:szCs w:val="20"/>
              </w:rPr>
              <w:t>РИНЦ SPIN-код: 9160-1595</w:t>
            </w:r>
          </w:p>
        </w:tc>
        <w:tc>
          <w:tcPr>
            <w:tcW w:w="4498" w:type="dxa"/>
          </w:tcPr>
          <w:p w:rsidR="00B83E6E" w:rsidRPr="00EC3C65" w:rsidRDefault="00B83E6E" w:rsidP="00EC3C65">
            <w:pPr>
              <w:spacing w:after="0" w:line="240" w:lineRule="auto"/>
              <w:rPr>
                <w:rFonts w:ascii="Times New Roman" w:hAnsi="Times New Roman"/>
                <w:sz w:val="20"/>
                <w:szCs w:val="20"/>
                <w:lang w:val="en-US"/>
              </w:rPr>
            </w:pPr>
            <w:r w:rsidRPr="00EC3C65">
              <w:rPr>
                <w:rFonts w:ascii="Times New Roman" w:hAnsi="Times New Roman"/>
                <w:sz w:val="20"/>
                <w:szCs w:val="20"/>
                <w:lang w:val="en-US"/>
              </w:rPr>
              <w:t>Agarkov Egor Yurievich</w:t>
            </w:r>
          </w:p>
          <w:p w:rsidR="00B83E6E" w:rsidRPr="00EC3C65" w:rsidRDefault="00B83E6E" w:rsidP="00EC3C65">
            <w:pPr>
              <w:spacing w:after="0" w:line="240" w:lineRule="auto"/>
              <w:rPr>
                <w:rFonts w:ascii="Times New Roman" w:hAnsi="Times New Roman"/>
                <w:sz w:val="20"/>
                <w:szCs w:val="20"/>
                <w:lang w:val="en-US"/>
              </w:rPr>
            </w:pPr>
            <w:r w:rsidRPr="00EC3C65">
              <w:rPr>
                <w:rFonts w:ascii="Times New Roman" w:hAnsi="Times New Roman"/>
                <w:sz w:val="20"/>
                <w:szCs w:val="20"/>
                <w:lang w:val="en-US"/>
              </w:rPr>
              <w:t xml:space="preserve">postgraduate student </w:t>
            </w:r>
          </w:p>
          <w:p w:rsidR="00B83E6E" w:rsidRPr="00EC3C65" w:rsidRDefault="00B83E6E" w:rsidP="00EC3C65">
            <w:pPr>
              <w:spacing w:after="0" w:line="240" w:lineRule="auto"/>
              <w:rPr>
                <w:rFonts w:ascii="Times New Roman" w:hAnsi="Times New Roman"/>
                <w:sz w:val="20"/>
                <w:szCs w:val="20"/>
                <w:lang w:val="en-US"/>
              </w:rPr>
            </w:pPr>
            <w:r w:rsidRPr="00EC3C65">
              <w:rPr>
                <w:rFonts w:ascii="Times New Roman" w:hAnsi="Times New Roman"/>
                <w:sz w:val="20"/>
                <w:szCs w:val="20"/>
                <w:lang w:val="en-US"/>
              </w:rPr>
              <w:t>RSCI SPIN-code: 9160-1595</w:t>
            </w:r>
          </w:p>
        </w:tc>
      </w:tr>
      <w:tr w:rsidR="00B83E6E" w:rsidRPr="00EC3C65" w:rsidTr="00A0289A">
        <w:tc>
          <w:tcPr>
            <w:tcW w:w="4894" w:type="dxa"/>
          </w:tcPr>
          <w:p w:rsidR="00B83E6E" w:rsidRPr="00EC3C65" w:rsidRDefault="00B83E6E" w:rsidP="00EC3C65">
            <w:pPr>
              <w:spacing w:after="0" w:line="240" w:lineRule="auto"/>
              <w:rPr>
                <w:rFonts w:ascii="Times New Roman" w:hAnsi="Times New Roman"/>
                <w:sz w:val="20"/>
                <w:szCs w:val="20"/>
                <w:lang w:val="en-US"/>
              </w:rPr>
            </w:pPr>
          </w:p>
          <w:p w:rsidR="00B83E6E" w:rsidRPr="00EC3C65" w:rsidRDefault="00B83E6E" w:rsidP="00EC3C65">
            <w:pPr>
              <w:spacing w:after="0" w:line="240" w:lineRule="auto"/>
              <w:rPr>
                <w:rFonts w:ascii="Times New Roman" w:hAnsi="Times New Roman"/>
                <w:sz w:val="20"/>
                <w:szCs w:val="20"/>
              </w:rPr>
            </w:pPr>
            <w:r w:rsidRPr="00EC3C65">
              <w:rPr>
                <w:rFonts w:ascii="Times New Roman" w:hAnsi="Times New Roman"/>
                <w:sz w:val="20"/>
                <w:szCs w:val="20"/>
              </w:rPr>
              <w:t>Попова Эльвира Игоревна</w:t>
            </w:r>
          </w:p>
          <w:p w:rsidR="00B83E6E" w:rsidRPr="00EC3C65" w:rsidRDefault="00B83E6E" w:rsidP="00EC3C65">
            <w:pPr>
              <w:spacing w:after="0" w:line="240" w:lineRule="auto"/>
              <w:rPr>
                <w:rFonts w:ascii="Times New Roman" w:hAnsi="Times New Roman"/>
                <w:sz w:val="20"/>
                <w:szCs w:val="20"/>
              </w:rPr>
            </w:pPr>
            <w:r w:rsidRPr="00EC3C65">
              <w:rPr>
                <w:rFonts w:ascii="Times New Roman" w:hAnsi="Times New Roman"/>
                <w:sz w:val="20"/>
                <w:szCs w:val="20"/>
              </w:rPr>
              <w:t xml:space="preserve">магистрантка </w:t>
            </w:r>
          </w:p>
        </w:tc>
        <w:tc>
          <w:tcPr>
            <w:tcW w:w="4498" w:type="dxa"/>
          </w:tcPr>
          <w:p w:rsidR="00B83E6E" w:rsidRPr="00EC3C65" w:rsidRDefault="00B83E6E" w:rsidP="00EC3C65">
            <w:pPr>
              <w:spacing w:after="0" w:line="240" w:lineRule="auto"/>
              <w:rPr>
                <w:rStyle w:val="shorttext"/>
                <w:rFonts w:ascii="Times New Roman" w:hAnsi="Times New Roman"/>
                <w:sz w:val="20"/>
                <w:szCs w:val="20"/>
                <w:lang w:val="en-US"/>
              </w:rPr>
            </w:pPr>
          </w:p>
          <w:p w:rsidR="00B83E6E" w:rsidRPr="00EC3C65" w:rsidRDefault="00B83E6E" w:rsidP="00EC3C65">
            <w:pPr>
              <w:spacing w:after="0" w:line="240" w:lineRule="auto"/>
              <w:rPr>
                <w:rFonts w:ascii="Times New Roman" w:hAnsi="Times New Roman"/>
                <w:sz w:val="20"/>
                <w:szCs w:val="20"/>
                <w:lang w:val="en-US"/>
              </w:rPr>
            </w:pPr>
            <w:r w:rsidRPr="00EC3C65">
              <w:rPr>
                <w:rStyle w:val="shorttext"/>
                <w:rFonts w:ascii="Times New Roman" w:hAnsi="Times New Roman"/>
                <w:sz w:val="20"/>
                <w:szCs w:val="20"/>
              </w:rPr>
              <w:t>Popova Elvira Igorevna</w:t>
            </w:r>
            <w:r w:rsidRPr="00EC3C65">
              <w:rPr>
                <w:rFonts w:ascii="Times New Roman" w:hAnsi="Times New Roman"/>
                <w:sz w:val="20"/>
                <w:szCs w:val="20"/>
              </w:rPr>
              <w:br/>
            </w:r>
            <w:r w:rsidRPr="00EC3C65">
              <w:rPr>
                <w:rStyle w:val="shorttext"/>
                <w:rFonts w:ascii="Times New Roman" w:hAnsi="Times New Roman"/>
                <w:sz w:val="20"/>
                <w:szCs w:val="20"/>
              </w:rPr>
              <w:t>Magistracy</w:t>
            </w:r>
          </w:p>
        </w:tc>
      </w:tr>
      <w:tr w:rsidR="00B83E6E" w:rsidRPr="00EC3C65" w:rsidTr="00A0289A">
        <w:tc>
          <w:tcPr>
            <w:tcW w:w="4894" w:type="dxa"/>
          </w:tcPr>
          <w:p w:rsidR="00B83E6E" w:rsidRPr="00BC513F" w:rsidRDefault="00B83E6E" w:rsidP="00EC3C65">
            <w:pPr>
              <w:spacing w:after="0" w:line="240" w:lineRule="auto"/>
              <w:rPr>
                <w:rFonts w:ascii="Times New Roman" w:hAnsi="Times New Roman"/>
                <w:i/>
                <w:sz w:val="20"/>
                <w:szCs w:val="20"/>
              </w:rPr>
            </w:pPr>
            <w:r w:rsidRPr="00BC513F">
              <w:rPr>
                <w:rFonts w:ascii="Times New Roman" w:hAnsi="Times New Roman"/>
                <w:i/>
                <w:sz w:val="20"/>
                <w:szCs w:val="20"/>
              </w:rPr>
              <w:t>Кубанский государственный аграрный университет, Краснодар, Россия</w:t>
            </w:r>
          </w:p>
          <w:p w:rsidR="00B83E6E" w:rsidRPr="00EC3C65" w:rsidRDefault="00B83E6E" w:rsidP="00EC3C65">
            <w:pPr>
              <w:spacing w:after="0" w:line="240" w:lineRule="auto"/>
              <w:rPr>
                <w:rFonts w:ascii="Times New Roman" w:hAnsi="Times New Roman"/>
                <w:sz w:val="20"/>
                <w:szCs w:val="20"/>
              </w:rPr>
            </w:pPr>
          </w:p>
        </w:tc>
        <w:tc>
          <w:tcPr>
            <w:tcW w:w="4498" w:type="dxa"/>
          </w:tcPr>
          <w:p w:rsidR="00B83E6E" w:rsidRPr="00EC3C65" w:rsidRDefault="00B83E6E" w:rsidP="00EC3C65">
            <w:pPr>
              <w:spacing w:after="0" w:line="240" w:lineRule="auto"/>
              <w:rPr>
                <w:rFonts w:ascii="Times New Roman" w:hAnsi="Times New Roman"/>
                <w:i/>
                <w:sz w:val="20"/>
                <w:szCs w:val="20"/>
                <w:shd w:val="clear" w:color="auto" w:fill="FFFFFF"/>
                <w:lang w:val="en-US"/>
              </w:rPr>
            </w:pPr>
            <w:r w:rsidRPr="00EC3C65">
              <w:rPr>
                <w:rFonts w:ascii="Times New Roman" w:hAnsi="Times New Roman"/>
                <w:i/>
                <w:sz w:val="20"/>
                <w:szCs w:val="20"/>
                <w:shd w:val="clear" w:color="auto" w:fill="FFFFFF"/>
                <w:lang w:val="en-US"/>
              </w:rPr>
              <w:t xml:space="preserve">Kuban State Agrarian University named after I.T.Trubilin, Krasnodar, </w:t>
            </w:r>
            <w:smartTag w:uri="urn:schemas-microsoft-com:office:smarttags" w:element="place">
              <w:smartTag w:uri="urn:schemas-microsoft-com:office:smarttags" w:element="country-region">
                <w:r w:rsidRPr="00EC3C65">
                  <w:rPr>
                    <w:rFonts w:ascii="Times New Roman" w:hAnsi="Times New Roman"/>
                    <w:i/>
                    <w:sz w:val="20"/>
                    <w:szCs w:val="20"/>
                    <w:shd w:val="clear" w:color="auto" w:fill="FFFFFF"/>
                    <w:lang w:val="en-US"/>
                  </w:rPr>
                  <w:t>Russia</w:t>
                </w:r>
              </w:smartTag>
            </w:smartTag>
          </w:p>
          <w:p w:rsidR="00B83E6E" w:rsidRPr="00EC3C65" w:rsidRDefault="00B83E6E" w:rsidP="00EC3C65">
            <w:pPr>
              <w:spacing w:after="0" w:line="240" w:lineRule="auto"/>
              <w:rPr>
                <w:rFonts w:ascii="Times New Roman" w:hAnsi="Times New Roman"/>
                <w:sz w:val="20"/>
                <w:szCs w:val="20"/>
                <w:lang w:val="en-US"/>
              </w:rPr>
            </w:pPr>
          </w:p>
        </w:tc>
      </w:tr>
      <w:tr w:rsidR="00B83E6E" w:rsidRPr="00EC3C65" w:rsidTr="00A0289A">
        <w:tc>
          <w:tcPr>
            <w:tcW w:w="4894" w:type="dxa"/>
          </w:tcPr>
          <w:p w:rsidR="00B83E6E" w:rsidRPr="00EC3C65" w:rsidRDefault="00B83E6E" w:rsidP="00EC3C65">
            <w:pPr>
              <w:shd w:val="clear" w:color="auto" w:fill="FFFFFF"/>
              <w:tabs>
                <w:tab w:val="left" w:pos="0"/>
                <w:tab w:val="num" w:pos="540"/>
              </w:tabs>
              <w:spacing w:after="0" w:line="240" w:lineRule="auto"/>
              <w:rPr>
                <w:rFonts w:ascii="Times New Roman" w:hAnsi="Times New Roman"/>
                <w:sz w:val="20"/>
                <w:szCs w:val="20"/>
                <w:lang w:val="en-US"/>
              </w:rPr>
            </w:pPr>
            <w:r w:rsidRPr="00EC3C65">
              <w:rPr>
                <w:rFonts w:ascii="Times New Roman" w:hAnsi="Times New Roman"/>
                <w:sz w:val="20"/>
                <w:szCs w:val="20"/>
              </w:rPr>
              <w:t>Приведены основные показатели состояния молочно</w:t>
            </w:r>
            <w:r>
              <w:rPr>
                <w:rFonts w:ascii="Times New Roman" w:hAnsi="Times New Roman"/>
                <w:sz w:val="20"/>
                <w:szCs w:val="20"/>
              </w:rPr>
              <w:t xml:space="preserve">й отрасли Краснодарского края. </w:t>
            </w:r>
            <w:r w:rsidRPr="00EC3C65">
              <w:rPr>
                <w:rFonts w:ascii="Times New Roman" w:hAnsi="Times New Roman"/>
                <w:sz w:val="20"/>
                <w:szCs w:val="20"/>
              </w:rPr>
              <w:t>Рассмотрены результаты маркетингового исследования потребителей рынка молочной продукции Краснодарского края. Отражены мотивы привлекательности мо</w:t>
            </w:r>
            <w:r>
              <w:rPr>
                <w:rFonts w:ascii="Times New Roman" w:hAnsi="Times New Roman"/>
                <w:sz w:val="20"/>
                <w:szCs w:val="20"/>
              </w:rPr>
              <w:t xml:space="preserve">лочной продукции, </w:t>
            </w:r>
            <w:r w:rsidRPr="00EC3C65">
              <w:rPr>
                <w:rFonts w:ascii="Times New Roman" w:hAnsi="Times New Roman"/>
                <w:sz w:val="20"/>
                <w:szCs w:val="20"/>
              </w:rPr>
              <w:t>причины отказа от молочной продукции, структура каналов сбыта, потребительские предпочтения по видам молочных продуктов, частота приобретения продукции, уровень удовлетворенности потребителей ассортиментом молочной продукции, потребительские предпочтения по производителям молочной продукции, отношение потребителей к цене и качеству молочной продукции, характеристика портрета потребителей по полу, возрасту, уровню образования, роду деятельности, месту жительства. Обоснована необходимость диверсификации деятельности, сельскохозяйственных товаропроизводителей, представляющую собой процесс распределения инвестируемых средств между различными объектами вложения, которые непосредственно не связаны между собой. Отмечена возможность переработки молок</w:t>
            </w:r>
            <w:r>
              <w:rPr>
                <w:rFonts w:ascii="Times New Roman" w:hAnsi="Times New Roman"/>
                <w:sz w:val="20"/>
                <w:szCs w:val="20"/>
              </w:rPr>
              <w:t>а сельскохозяйственными произво</w:t>
            </w:r>
            <w:r w:rsidRPr="00EC3C65">
              <w:rPr>
                <w:rFonts w:ascii="Times New Roman" w:hAnsi="Times New Roman"/>
                <w:sz w:val="20"/>
                <w:szCs w:val="20"/>
              </w:rPr>
              <w:t>дителями Краснодарского края для</w:t>
            </w:r>
            <w:r>
              <w:rPr>
                <w:rFonts w:ascii="Times New Roman" w:hAnsi="Times New Roman"/>
                <w:sz w:val="20"/>
                <w:szCs w:val="20"/>
              </w:rPr>
              <w:t xml:space="preserve"> удовлетворения основных потреб</w:t>
            </w:r>
            <w:r w:rsidRPr="00EC3C65">
              <w:rPr>
                <w:rFonts w:ascii="Times New Roman" w:hAnsi="Times New Roman"/>
                <w:sz w:val="20"/>
                <w:szCs w:val="20"/>
              </w:rPr>
              <w:t>ностей населения и гостей Краснодарского края и дальнейшего формирования и развития рынка молочной продукции в регионе. Представлен инвестиционный проект по строительству завода по производству молочной продукции и дана оценка перспективе его реализации и соответствия потребительским предпочтениям. Отмечены негативные тенденции на рынке молочной продукци</w:t>
            </w:r>
            <w:r>
              <w:rPr>
                <w:rFonts w:ascii="Times New Roman" w:hAnsi="Times New Roman"/>
                <w:sz w:val="20"/>
                <w:szCs w:val="20"/>
              </w:rPr>
              <w:t>и. Указаны перспективы развития</w:t>
            </w:r>
            <w:r w:rsidRPr="00EC3C65">
              <w:rPr>
                <w:rFonts w:ascii="Times New Roman" w:hAnsi="Times New Roman"/>
                <w:sz w:val="20"/>
                <w:szCs w:val="20"/>
              </w:rPr>
              <w:t xml:space="preserve"> рынка молочной продукции Краснодарского края</w:t>
            </w:r>
          </w:p>
          <w:p w:rsidR="00B83E6E" w:rsidRPr="00EC3C65" w:rsidRDefault="00B83E6E" w:rsidP="00EC3C65">
            <w:pPr>
              <w:shd w:val="clear" w:color="auto" w:fill="FFFFFF"/>
              <w:tabs>
                <w:tab w:val="left" w:pos="0"/>
                <w:tab w:val="num" w:pos="540"/>
              </w:tabs>
              <w:spacing w:after="0" w:line="240" w:lineRule="auto"/>
              <w:rPr>
                <w:rFonts w:ascii="Times New Roman" w:hAnsi="Times New Roman"/>
                <w:sz w:val="20"/>
                <w:szCs w:val="20"/>
                <w:lang w:val="en-US"/>
              </w:rPr>
            </w:pPr>
          </w:p>
          <w:p w:rsidR="00B83E6E" w:rsidRDefault="00B83E6E" w:rsidP="00EC3C65">
            <w:pPr>
              <w:shd w:val="clear" w:color="auto" w:fill="FFFFFF"/>
              <w:tabs>
                <w:tab w:val="left" w:pos="0"/>
                <w:tab w:val="num" w:pos="540"/>
              </w:tabs>
              <w:spacing w:after="0" w:line="240" w:lineRule="auto"/>
              <w:rPr>
                <w:rFonts w:ascii="Times New Roman" w:hAnsi="Times New Roman"/>
                <w:sz w:val="20"/>
                <w:szCs w:val="20"/>
                <w:lang w:val="en-US"/>
              </w:rPr>
            </w:pPr>
            <w:r w:rsidRPr="00EC3C65">
              <w:rPr>
                <w:rFonts w:ascii="Times New Roman" w:hAnsi="Times New Roman"/>
                <w:sz w:val="20"/>
                <w:szCs w:val="20"/>
              </w:rPr>
              <w:t>Ключевые слова: МОЛОКО, МОЛОЧНАЯ ПРОДУКЦИЯ, РЫНОК, ПОТРЕБИТЕЛИ, РИСК, ДИВЕРСИФИКАЦИЯ</w:t>
            </w:r>
          </w:p>
          <w:p w:rsidR="00B83E6E" w:rsidRDefault="00B83E6E" w:rsidP="00EC3C65">
            <w:pPr>
              <w:shd w:val="clear" w:color="auto" w:fill="FFFFFF"/>
              <w:tabs>
                <w:tab w:val="left" w:pos="0"/>
                <w:tab w:val="num" w:pos="540"/>
              </w:tabs>
              <w:spacing w:after="0" w:line="240" w:lineRule="auto"/>
              <w:rPr>
                <w:rFonts w:ascii="Times New Roman" w:hAnsi="Times New Roman"/>
                <w:sz w:val="20"/>
                <w:szCs w:val="20"/>
                <w:lang w:val="en-US"/>
              </w:rPr>
            </w:pPr>
          </w:p>
          <w:p w:rsidR="00B83E6E" w:rsidRPr="00937518" w:rsidRDefault="00B83E6E" w:rsidP="00EC3C65">
            <w:pPr>
              <w:shd w:val="clear" w:color="auto" w:fill="FFFFFF"/>
              <w:tabs>
                <w:tab w:val="left" w:pos="0"/>
                <w:tab w:val="num" w:pos="540"/>
              </w:tabs>
              <w:spacing w:after="0" w:line="240" w:lineRule="auto"/>
              <w:rPr>
                <w:rFonts w:ascii="Times New Roman" w:hAnsi="Times New Roman"/>
                <w:sz w:val="20"/>
                <w:szCs w:val="20"/>
                <w:lang w:val="en-US"/>
              </w:rPr>
            </w:pPr>
            <w:r w:rsidRPr="004A5489">
              <w:rPr>
                <w:rFonts w:ascii="Arial" w:hAnsi="Arial" w:cs="Arial"/>
                <w:b/>
                <w:sz w:val="20"/>
                <w:szCs w:val="20"/>
              </w:rPr>
              <w:t>Doi: 10.21515/1990-4665-130-0</w:t>
            </w:r>
            <w:r>
              <w:rPr>
                <w:rFonts w:ascii="Arial" w:hAnsi="Arial" w:cs="Arial"/>
                <w:b/>
                <w:sz w:val="20"/>
                <w:szCs w:val="20"/>
                <w:lang w:val="en-US"/>
              </w:rPr>
              <w:t>64</w:t>
            </w:r>
          </w:p>
        </w:tc>
        <w:tc>
          <w:tcPr>
            <w:tcW w:w="4498" w:type="dxa"/>
          </w:tcPr>
          <w:p w:rsidR="00B83E6E" w:rsidRPr="00EC3C65" w:rsidRDefault="00B83E6E" w:rsidP="00EC3C65">
            <w:pPr>
              <w:spacing w:after="0" w:line="240" w:lineRule="auto"/>
              <w:rPr>
                <w:rFonts w:ascii="Times New Roman" w:hAnsi="Times New Roman"/>
                <w:sz w:val="20"/>
                <w:szCs w:val="20"/>
                <w:lang w:val="en-US"/>
              </w:rPr>
            </w:pPr>
            <w:r w:rsidRPr="00EC3C65">
              <w:rPr>
                <w:rFonts w:ascii="Times New Roman" w:hAnsi="Times New Roman"/>
                <w:sz w:val="20"/>
                <w:szCs w:val="20"/>
                <w:lang w:val="en-US"/>
              </w:rPr>
              <w:t xml:space="preserve">The main indicators of the state of the dairy industry of the </w:t>
            </w:r>
            <w:smartTag w:uri="urn:schemas-microsoft-com:office:smarttags" w:element="City">
              <w:smartTag w:uri="urn:schemas-microsoft-com:office:smarttags" w:element="place">
                <w:r w:rsidRPr="00EC3C65">
                  <w:rPr>
                    <w:rFonts w:ascii="Times New Roman" w:hAnsi="Times New Roman"/>
                    <w:sz w:val="20"/>
                    <w:szCs w:val="20"/>
                    <w:lang w:val="en-US"/>
                  </w:rPr>
                  <w:t>Krasnodar</w:t>
                </w:r>
              </w:smartTag>
            </w:smartTag>
            <w:r w:rsidRPr="00EC3C65">
              <w:rPr>
                <w:rFonts w:ascii="Times New Roman" w:hAnsi="Times New Roman"/>
                <w:sz w:val="20"/>
                <w:szCs w:val="20"/>
                <w:lang w:val="en-US"/>
              </w:rPr>
              <w:t xml:space="preserve"> region are given. The results of the marketing research of consumers of the dairy products market of the </w:t>
            </w:r>
            <w:smartTag w:uri="urn:schemas-microsoft-com:office:smarttags" w:element="place">
              <w:smartTag w:uri="urn:schemas-microsoft-com:office:smarttags" w:element="City">
                <w:r w:rsidRPr="00EC3C65">
                  <w:rPr>
                    <w:rFonts w:ascii="Times New Roman" w:hAnsi="Times New Roman"/>
                    <w:sz w:val="20"/>
                    <w:szCs w:val="20"/>
                    <w:lang w:val="en-US"/>
                  </w:rPr>
                  <w:t>Krasnodar</w:t>
                </w:r>
              </w:smartTag>
            </w:smartTag>
            <w:r w:rsidRPr="00EC3C65">
              <w:rPr>
                <w:rFonts w:ascii="Times New Roman" w:hAnsi="Times New Roman"/>
                <w:sz w:val="20"/>
                <w:szCs w:val="20"/>
                <w:lang w:val="en-US"/>
              </w:rPr>
              <w:t xml:space="preserve"> region are considered. The article reveals reasons for dairy products appeal, reasons for rejection of dairy products, distribution channel structure, consumer preferences for types of dairy products, the frequency of purchase, the level of consumer satisfaction by dairy products range, consumer preferences for manufacturers of dairy products, consumer opinion about the price  and quality of dairy products, characteristics of consumers portrait by sex, age, education, occupation, place of residence. The necessity of diversification of activities of agricultural producers, which is a process of allocating funds to be invested between different objects of investment that are not directly linked is substantiated. The possibility of processing of milk by agricultural producers of the </w:t>
            </w:r>
            <w:smartTag w:uri="urn:schemas-microsoft-com:office:smarttags" w:element="City">
              <w:r w:rsidRPr="00EC3C65">
                <w:rPr>
                  <w:rFonts w:ascii="Times New Roman" w:hAnsi="Times New Roman"/>
                  <w:sz w:val="20"/>
                  <w:szCs w:val="20"/>
                  <w:lang w:val="en-US"/>
                </w:rPr>
                <w:t>Krasnodar</w:t>
              </w:r>
            </w:smartTag>
            <w:r w:rsidRPr="00EC3C65">
              <w:rPr>
                <w:rFonts w:ascii="Times New Roman" w:hAnsi="Times New Roman"/>
                <w:sz w:val="20"/>
                <w:szCs w:val="20"/>
                <w:lang w:val="en-US"/>
              </w:rPr>
              <w:t xml:space="preserve"> region to meet the basic needs of the population and guests of the </w:t>
            </w:r>
            <w:smartTag w:uri="urn:schemas-microsoft-com:office:smarttags" w:element="place">
              <w:smartTag w:uri="urn:schemas-microsoft-com:office:smarttags" w:element="City">
                <w:r w:rsidRPr="00EC3C65">
                  <w:rPr>
                    <w:rFonts w:ascii="Times New Roman" w:hAnsi="Times New Roman"/>
                    <w:sz w:val="20"/>
                    <w:szCs w:val="20"/>
                    <w:lang w:val="en-US"/>
                  </w:rPr>
                  <w:t>Krasnodar</w:t>
                </w:r>
              </w:smartTag>
            </w:smartTag>
            <w:r w:rsidRPr="00EC3C65">
              <w:rPr>
                <w:rFonts w:ascii="Times New Roman" w:hAnsi="Times New Roman"/>
                <w:sz w:val="20"/>
                <w:szCs w:val="20"/>
                <w:lang w:val="en-US"/>
              </w:rPr>
              <w:t xml:space="preserve"> region and the further formation and development of the market of dairy products in the region is pointed out. The investment project for construction of a dairy plant is presented and the prospect of its implementation and compliance with consumer preferences is considered. Negative trends in the dairy market are noted. The prospects of development of the dairy products market of the </w:t>
            </w:r>
            <w:smartTag w:uri="urn:schemas-microsoft-com:office:smarttags" w:element="place">
              <w:smartTag w:uri="urn:schemas-microsoft-com:office:smarttags" w:element="City">
                <w:r w:rsidRPr="00EC3C65">
                  <w:rPr>
                    <w:rFonts w:ascii="Times New Roman" w:hAnsi="Times New Roman"/>
                    <w:sz w:val="20"/>
                    <w:szCs w:val="20"/>
                    <w:lang w:val="en-US"/>
                  </w:rPr>
                  <w:t>Krasnodar</w:t>
                </w:r>
              </w:smartTag>
            </w:smartTag>
            <w:r w:rsidRPr="00EC3C65">
              <w:rPr>
                <w:rFonts w:ascii="Times New Roman" w:hAnsi="Times New Roman"/>
                <w:sz w:val="20"/>
                <w:szCs w:val="20"/>
                <w:lang w:val="en-US"/>
              </w:rPr>
              <w:t xml:space="preserve"> region are indicated</w:t>
            </w:r>
          </w:p>
          <w:p w:rsidR="00B83E6E" w:rsidRPr="00EC3C65" w:rsidRDefault="00B83E6E" w:rsidP="00EC3C65">
            <w:pPr>
              <w:spacing w:after="0" w:line="240" w:lineRule="auto"/>
              <w:rPr>
                <w:rFonts w:ascii="Times New Roman" w:hAnsi="Times New Roman"/>
                <w:sz w:val="20"/>
                <w:szCs w:val="20"/>
                <w:lang w:val="en-US"/>
              </w:rPr>
            </w:pPr>
          </w:p>
          <w:p w:rsidR="00B83E6E" w:rsidRPr="00EC3C65" w:rsidRDefault="00B83E6E" w:rsidP="00EC3C65">
            <w:pPr>
              <w:spacing w:after="0" w:line="240" w:lineRule="auto"/>
              <w:rPr>
                <w:rFonts w:ascii="Times New Roman" w:hAnsi="Times New Roman"/>
                <w:sz w:val="20"/>
                <w:szCs w:val="20"/>
                <w:lang w:val="en-US"/>
              </w:rPr>
            </w:pPr>
          </w:p>
          <w:p w:rsidR="00B83E6E" w:rsidRPr="00EC3C65" w:rsidRDefault="00B83E6E" w:rsidP="00EC3C65">
            <w:pPr>
              <w:spacing w:after="0" w:line="240" w:lineRule="auto"/>
              <w:rPr>
                <w:rFonts w:ascii="Times New Roman" w:hAnsi="Times New Roman"/>
                <w:sz w:val="20"/>
                <w:szCs w:val="20"/>
                <w:lang w:val="en-US"/>
              </w:rPr>
            </w:pPr>
          </w:p>
          <w:p w:rsidR="00B83E6E" w:rsidRPr="00EC3C65" w:rsidRDefault="00B83E6E" w:rsidP="00EC3C65">
            <w:pPr>
              <w:spacing w:after="0" w:line="240" w:lineRule="auto"/>
              <w:rPr>
                <w:rFonts w:ascii="Times New Roman" w:hAnsi="Times New Roman"/>
                <w:sz w:val="20"/>
                <w:szCs w:val="20"/>
                <w:lang w:val="en-US"/>
              </w:rPr>
            </w:pPr>
          </w:p>
          <w:p w:rsidR="00B83E6E" w:rsidRPr="00EC3C65" w:rsidRDefault="00B83E6E" w:rsidP="00EC3C65">
            <w:pPr>
              <w:spacing w:after="0" w:line="240" w:lineRule="auto"/>
              <w:rPr>
                <w:rFonts w:ascii="Times New Roman" w:hAnsi="Times New Roman"/>
                <w:sz w:val="20"/>
                <w:szCs w:val="20"/>
                <w:lang w:val="en-US"/>
              </w:rPr>
            </w:pPr>
          </w:p>
          <w:p w:rsidR="00B83E6E" w:rsidRPr="00EC3C65" w:rsidRDefault="00B83E6E" w:rsidP="00EC3C65">
            <w:pPr>
              <w:spacing w:after="0" w:line="240" w:lineRule="auto"/>
              <w:rPr>
                <w:rFonts w:ascii="Times New Roman" w:hAnsi="Times New Roman"/>
                <w:sz w:val="20"/>
                <w:szCs w:val="20"/>
                <w:lang w:val="en-US"/>
              </w:rPr>
            </w:pPr>
          </w:p>
          <w:p w:rsidR="00B83E6E" w:rsidRPr="00EC3C65" w:rsidRDefault="00B83E6E" w:rsidP="00EC3C65">
            <w:pPr>
              <w:spacing w:after="0" w:line="240" w:lineRule="auto"/>
              <w:rPr>
                <w:rStyle w:val="hps"/>
                <w:rFonts w:ascii="Times New Roman" w:hAnsi="Times New Roman"/>
                <w:i/>
                <w:sz w:val="20"/>
                <w:szCs w:val="20"/>
                <w:lang w:val="en-US"/>
              </w:rPr>
            </w:pPr>
            <w:r w:rsidRPr="00EC3C65">
              <w:rPr>
                <w:rFonts w:ascii="Times New Roman" w:hAnsi="Times New Roman"/>
                <w:sz w:val="20"/>
                <w:szCs w:val="20"/>
                <w:lang w:val="en-US"/>
              </w:rPr>
              <w:t xml:space="preserve">Keywords: MILK, DAIRY PRODUCTS, MARKET, CONSUMERS, RISK DIVERSIFICATION </w:t>
            </w:r>
          </w:p>
        </w:tc>
      </w:tr>
    </w:tbl>
    <w:p w:rsidR="00B83E6E" w:rsidRPr="00E51C9F" w:rsidRDefault="00B83E6E" w:rsidP="00684516">
      <w:pPr>
        <w:tabs>
          <w:tab w:val="left" w:pos="1959"/>
        </w:tabs>
        <w:spacing w:after="0" w:line="360" w:lineRule="auto"/>
        <w:ind w:firstLine="709"/>
        <w:jc w:val="both"/>
        <w:rPr>
          <w:rFonts w:ascii="Times New Roman" w:hAnsi="Times New Roman"/>
          <w:color w:val="000000"/>
          <w:sz w:val="28"/>
          <w:szCs w:val="28"/>
          <w:shd w:val="clear" w:color="auto" w:fill="FFFFFF"/>
          <w:lang w:val="en-US"/>
        </w:rPr>
      </w:pPr>
    </w:p>
    <w:p w:rsidR="00B83E6E" w:rsidRPr="001904AD" w:rsidRDefault="00B83E6E" w:rsidP="00684516">
      <w:pPr>
        <w:tabs>
          <w:tab w:val="left" w:pos="1959"/>
        </w:tabs>
        <w:spacing w:after="0" w:line="360" w:lineRule="auto"/>
        <w:ind w:firstLine="709"/>
        <w:jc w:val="both"/>
        <w:rPr>
          <w:rFonts w:ascii="Times New Roman" w:hAnsi="Times New Roman"/>
          <w:color w:val="000000"/>
          <w:sz w:val="28"/>
          <w:szCs w:val="28"/>
          <w:shd w:val="clear" w:color="auto" w:fill="FFFFFF"/>
        </w:rPr>
      </w:pPr>
      <w:r w:rsidRPr="001904AD">
        <w:rPr>
          <w:rFonts w:ascii="Times New Roman" w:hAnsi="Times New Roman"/>
          <w:color w:val="000000"/>
          <w:sz w:val="28"/>
          <w:szCs w:val="28"/>
          <w:shd w:val="clear" w:color="auto" w:fill="FFFFFF"/>
        </w:rPr>
        <w:t>Рынок молока сейчас является крайне важным для российских потребителей. Для большинства семей молоко и молочная продукция – доминирующий прод</w:t>
      </w:r>
      <w:bookmarkStart w:id="0" w:name="_GoBack"/>
      <w:bookmarkEnd w:id="0"/>
      <w:r w:rsidRPr="001904AD">
        <w:rPr>
          <w:rFonts w:ascii="Times New Roman" w:hAnsi="Times New Roman"/>
          <w:color w:val="000000"/>
          <w:sz w:val="28"/>
          <w:szCs w:val="28"/>
          <w:shd w:val="clear" w:color="auto" w:fill="FFFFFF"/>
        </w:rPr>
        <w:t>укт, на который приходится около 12% затрат на питание. В нашей стране молоко и продукты из него относятся к группе социально–значимых. Молоко входит в состав потребительской корзины для всех основных социально–демографических групп населения. Именно поэтому в последние годы государство уделяет все более пристальное внимание проблемам молочной отрасли.</w:t>
      </w:r>
    </w:p>
    <w:p w:rsidR="00B83E6E" w:rsidRPr="001904AD" w:rsidRDefault="00B83E6E" w:rsidP="00684516">
      <w:pPr>
        <w:spacing w:after="0" w:line="360" w:lineRule="auto"/>
        <w:ind w:firstLine="709"/>
        <w:jc w:val="both"/>
        <w:rPr>
          <w:rFonts w:ascii="Times New Roman" w:hAnsi="Times New Roman"/>
          <w:sz w:val="28"/>
          <w:szCs w:val="28"/>
        </w:rPr>
      </w:pPr>
      <w:r w:rsidRPr="001904AD">
        <w:rPr>
          <w:rFonts w:ascii="Times New Roman" w:hAnsi="Times New Roman"/>
          <w:sz w:val="28"/>
          <w:szCs w:val="28"/>
        </w:rPr>
        <w:t xml:space="preserve">В России у производителей молочной продукции есть высокий потенциал для наращивания объемов производства: потребление молочных продуктов в стране составляет, по разным оценкам, от 190 до </w:t>
      </w:r>
      <w:smartTag w:uri="urn:schemas-microsoft-com:office:smarttags" w:element="metricconverter">
        <w:smartTagPr>
          <w:attr w:name="ProductID" w:val="250 кг"/>
        </w:smartTagPr>
        <w:r w:rsidRPr="001904AD">
          <w:rPr>
            <w:rFonts w:ascii="Times New Roman" w:hAnsi="Times New Roman"/>
            <w:sz w:val="28"/>
            <w:szCs w:val="28"/>
          </w:rPr>
          <w:t>250 кг</w:t>
        </w:r>
      </w:smartTag>
      <w:r w:rsidRPr="001904AD">
        <w:rPr>
          <w:rFonts w:ascii="Times New Roman" w:hAnsi="Times New Roman"/>
          <w:sz w:val="28"/>
          <w:szCs w:val="28"/>
        </w:rPr>
        <w:t xml:space="preserve"> при норме в 300–330 кг в год. Для реализации этого потенциала необходимо принять меры, направленные на развитие сырьевой базы, которое невозможно без обеспечения высокого уровня доходности как в производстве, так и в переработке молока. При этом нужно понимать, что оперативное наращивание сырьевой базы в молочной отрасли невозможно.</w:t>
      </w:r>
    </w:p>
    <w:p w:rsidR="00B83E6E" w:rsidRPr="001904AD" w:rsidRDefault="00B83E6E" w:rsidP="00684516">
      <w:pPr>
        <w:spacing w:after="0" w:line="360" w:lineRule="auto"/>
        <w:ind w:firstLine="709"/>
        <w:jc w:val="both"/>
        <w:rPr>
          <w:rFonts w:ascii="Times New Roman" w:hAnsi="Times New Roman"/>
          <w:sz w:val="28"/>
          <w:szCs w:val="28"/>
          <w:lang w:eastAsia="ru-RU"/>
        </w:rPr>
      </w:pPr>
      <w:r w:rsidRPr="001904AD">
        <w:rPr>
          <w:rFonts w:ascii="Times New Roman" w:hAnsi="Times New Roman"/>
          <w:sz w:val="28"/>
          <w:szCs w:val="28"/>
          <w:lang w:eastAsia="ru-RU"/>
        </w:rPr>
        <w:t xml:space="preserve">В 2016 году, согласно данным Аналитического центра </w:t>
      </w:r>
      <w:r>
        <w:rPr>
          <w:rFonts w:ascii="Times New Roman" w:hAnsi="Times New Roman"/>
          <w:sz w:val="28"/>
          <w:szCs w:val="28"/>
          <w:lang w:eastAsia="ru-RU"/>
        </w:rPr>
        <w:t>«</w:t>
      </w:r>
      <w:r w:rsidRPr="001904AD">
        <w:rPr>
          <w:rFonts w:ascii="Times New Roman" w:hAnsi="Times New Roman"/>
          <w:sz w:val="28"/>
          <w:szCs w:val="28"/>
          <w:lang w:eastAsia="ru-RU"/>
        </w:rPr>
        <w:t>Milknews</w:t>
      </w:r>
      <w:r>
        <w:rPr>
          <w:rFonts w:ascii="Times New Roman" w:hAnsi="Times New Roman"/>
          <w:sz w:val="28"/>
          <w:szCs w:val="28"/>
          <w:lang w:eastAsia="ru-RU"/>
        </w:rPr>
        <w:t>»</w:t>
      </w:r>
      <w:r w:rsidRPr="001904AD">
        <w:rPr>
          <w:rFonts w:ascii="Times New Roman" w:hAnsi="Times New Roman"/>
          <w:sz w:val="28"/>
          <w:szCs w:val="28"/>
          <w:lang w:eastAsia="ru-RU"/>
        </w:rPr>
        <w:t xml:space="preserve">, в Краснодарском крае произвели 1,342 млн. т молока. Это 4,4% от общероссийского производства. В последние три года производства сырого молока в регионе растет. В 2014 году там произвели 1,302 млн. т, а в 2015 </w:t>
      </w:r>
      <w:r w:rsidRPr="001904AD">
        <w:rPr>
          <w:rFonts w:ascii="Times New Roman" w:hAnsi="Times New Roman"/>
          <w:sz w:val="28"/>
          <w:szCs w:val="28"/>
        </w:rPr>
        <w:t>–</w:t>
      </w:r>
      <w:r w:rsidRPr="001904AD">
        <w:rPr>
          <w:rFonts w:ascii="Times New Roman" w:hAnsi="Times New Roman"/>
          <w:sz w:val="28"/>
          <w:szCs w:val="28"/>
          <w:lang w:eastAsia="ru-RU"/>
        </w:rPr>
        <w:t xml:space="preserve"> больше 1,327 млн. т молока. Больше всего молока производят сельскохозяйственные организации: в прошлом году на них пришлось 828,9 тыс. т. товарного молока. Товарность молока составила 83,5% во всех категориях хозяйств, а сельскохозяйственные организации показали результат в 95,2%. Несмотря на рост производства, поголовье коров в крае снижается. В 2016 году там насчитывалось 212,2 тыс. голов коров (снижение на 2,2% по сравнению с 2015 годом). Одновременно растет молочная продуктивность коров: в 2014 году она составляла 6,052 тыс. кг/год, а в 2015 </w:t>
      </w:r>
      <w:r w:rsidRPr="001904AD">
        <w:rPr>
          <w:rFonts w:ascii="Times New Roman" w:hAnsi="Times New Roman"/>
          <w:sz w:val="28"/>
          <w:szCs w:val="28"/>
        </w:rPr>
        <w:t xml:space="preserve">– </w:t>
      </w:r>
      <w:r w:rsidRPr="001904AD">
        <w:rPr>
          <w:rFonts w:ascii="Times New Roman" w:hAnsi="Times New Roman"/>
          <w:sz w:val="28"/>
          <w:szCs w:val="28"/>
          <w:lang w:eastAsia="ru-RU"/>
        </w:rPr>
        <w:t xml:space="preserve">6,247 кг/год. Это больше, чем в среднем по России </w:t>
      </w:r>
      <w:r w:rsidRPr="001904AD">
        <w:rPr>
          <w:rFonts w:ascii="Times New Roman" w:hAnsi="Times New Roman"/>
          <w:sz w:val="28"/>
          <w:szCs w:val="28"/>
        </w:rPr>
        <w:t>–</w:t>
      </w:r>
      <w:r w:rsidRPr="001904AD">
        <w:rPr>
          <w:rFonts w:ascii="Times New Roman" w:hAnsi="Times New Roman"/>
          <w:sz w:val="28"/>
          <w:szCs w:val="28"/>
          <w:lang w:eastAsia="ru-RU"/>
        </w:rPr>
        <w:t xml:space="preserve"> 4,134 кг/год, но значительно ниже, чем у лидеров по этому показателю </w:t>
      </w:r>
      <w:r w:rsidRPr="001904AD">
        <w:rPr>
          <w:rFonts w:ascii="Times New Roman" w:hAnsi="Times New Roman"/>
          <w:sz w:val="28"/>
          <w:szCs w:val="28"/>
        </w:rPr>
        <w:t>–</w:t>
      </w:r>
      <w:r w:rsidRPr="001904AD">
        <w:rPr>
          <w:rFonts w:ascii="Times New Roman" w:hAnsi="Times New Roman"/>
          <w:sz w:val="28"/>
          <w:szCs w:val="28"/>
          <w:lang w:eastAsia="ru-RU"/>
        </w:rPr>
        <w:t xml:space="preserve"> Ленинградской области, например (7,862 кг/год). Производство цельномолочной продукции в 2016 году составило 824 тыс. т. (–0,9%), сыров и сырных продуктов </w:t>
      </w:r>
      <w:r w:rsidRPr="001904AD">
        <w:rPr>
          <w:rFonts w:ascii="Times New Roman" w:hAnsi="Times New Roman"/>
          <w:sz w:val="28"/>
          <w:szCs w:val="28"/>
        </w:rPr>
        <w:t>–</w:t>
      </w:r>
      <w:r w:rsidRPr="001904AD">
        <w:rPr>
          <w:rFonts w:ascii="Times New Roman" w:hAnsi="Times New Roman"/>
          <w:sz w:val="28"/>
          <w:szCs w:val="28"/>
          <w:lang w:eastAsia="ru-RU"/>
        </w:rPr>
        <w:t xml:space="preserve"> 23,250 тыс. т (–14,6%). Потребление молока и молочных продуктов в 2016 году составило </w:t>
      </w:r>
      <w:smartTag w:uri="urn:schemas-microsoft-com:office:smarttags" w:element="metricconverter">
        <w:smartTagPr>
          <w:attr w:name="ProductID" w:val="221,7 кг"/>
        </w:smartTagPr>
        <w:r w:rsidRPr="001904AD">
          <w:rPr>
            <w:rFonts w:ascii="Times New Roman" w:hAnsi="Times New Roman"/>
            <w:sz w:val="28"/>
            <w:szCs w:val="28"/>
            <w:lang w:eastAsia="ru-RU"/>
          </w:rPr>
          <w:t>221,7 кг</w:t>
        </w:r>
      </w:smartTag>
      <w:r w:rsidRPr="001904AD">
        <w:rPr>
          <w:rFonts w:ascii="Times New Roman" w:hAnsi="Times New Roman"/>
          <w:sz w:val="28"/>
          <w:szCs w:val="28"/>
          <w:lang w:eastAsia="ru-RU"/>
        </w:rPr>
        <w:t xml:space="preserve"> на человека. Регион получает значительные средства на поддержку молочной отрасли. В прошлом году 1,147 млрд. рублей (на 57,8% больше, чем в 2015 году). Подавляющая часть пришла из федерального бюджета (909,9 млн. рублей). </w:t>
      </w:r>
    </w:p>
    <w:p w:rsidR="00B83E6E" w:rsidRPr="001904AD" w:rsidRDefault="00B83E6E" w:rsidP="00684516">
      <w:pPr>
        <w:spacing w:after="0" w:line="360" w:lineRule="auto"/>
        <w:ind w:firstLine="709"/>
        <w:jc w:val="both"/>
        <w:rPr>
          <w:rFonts w:ascii="Times New Roman" w:hAnsi="Times New Roman"/>
          <w:sz w:val="28"/>
          <w:szCs w:val="28"/>
        </w:rPr>
      </w:pPr>
      <w:r w:rsidRPr="001904AD">
        <w:rPr>
          <w:rFonts w:ascii="Times New Roman" w:hAnsi="Times New Roman"/>
          <w:bCs/>
          <w:sz w:val="28"/>
          <w:szCs w:val="28"/>
        </w:rPr>
        <w:t>В сложившихся условиях негативными факторами на рынке молочной продукции Краснодарского края являются</w:t>
      </w:r>
      <w:r w:rsidRPr="001904AD">
        <w:rPr>
          <w:rFonts w:ascii="Times New Roman" w:hAnsi="Times New Roman"/>
          <w:sz w:val="28"/>
          <w:szCs w:val="28"/>
        </w:rPr>
        <w:t>:</w:t>
      </w:r>
    </w:p>
    <w:p w:rsidR="00B83E6E" w:rsidRPr="001904AD" w:rsidRDefault="00B83E6E" w:rsidP="00684516">
      <w:pPr>
        <w:spacing w:after="0" w:line="360" w:lineRule="auto"/>
        <w:ind w:firstLine="709"/>
        <w:jc w:val="both"/>
        <w:rPr>
          <w:rFonts w:ascii="Times New Roman" w:hAnsi="Times New Roman"/>
          <w:sz w:val="28"/>
          <w:szCs w:val="28"/>
        </w:rPr>
      </w:pPr>
      <w:r w:rsidRPr="001904AD">
        <w:rPr>
          <w:rFonts w:ascii="Times New Roman" w:hAnsi="Times New Roman"/>
          <w:sz w:val="28"/>
          <w:szCs w:val="28"/>
        </w:rPr>
        <w:t>– сокращение потребления некоторых молочных продуктов вследствие снижения доходов населения и подорожания товаров;</w:t>
      </w:r>
    </w:p>
    <w:p w:rsidR="00B83E6E" w:rsidRPr="001904AD" w:rsidRDefault="00B83E6E" w:rsidP="00684516">
      <w:pPr>
        <w:spacing w:after="0" w:line="360" w:lineRule="auto"/>
        <w:ind w:firstLine="709"/>
        <w:jc w:val="both"/>
        <w:rPr>
          <w:rFonts w:ascii="Times New Roman" w:hAnsi="Times New Roman"/>
          <w:sz w:val="28"/>
          <w:szCs w:val="28"/>
        </w:rPr>
      </w:pPr>
      <w:r w:rsidRPr="001904AD">
        <w:rPr>
          <w:rFonts w:ascii="Times New Roman" w:hAnsi="Times New Roman"/>
          <w:sz w:val="28"/>
          <w:szCs w:val="28"/>
        </w:rPr>
        <w:t xml:space="preserve">– увеличение доли </w:t>
      </w:r>
      <w:r>
        <w:rPr>
          <w:rFonts w:ascii="Times New Roman" w:hAnsi="Times New Roman"/>
          <w:sz w:val="28"/>
          <w:szCs w:val="28"/>
        </w:rPr>
        <w:t>фальсификата молочной продукции</w:t>
      </w:r>
      <w:r w:rsidRPr="001904AD">
        <w:rPr>
          <w:rFonts w:ascii="Times New Roman" w:hAnsi="Times New Roman"/>
          <w:sz w:val="28"/>
          <w:szCs w:val="28"/>
        </w:rPr>
        <w:t xml:space="preserve"> </w:t>
      </w:r>
      <w:r>
        <w:rPr>
          <w:rFonts w:ascii="Times New Roman" w:hAnsi="Times New Roman"/>
          <w:sz w:val="28"/>
          <w:szCs w:val="28"/>
        </w:rPr>
        <w:t>до 9%;</w:t>
      </w:r>
    </w:p>
    <w:p w:rsidR="00B83E6E" w:rsidRPr="001904AD" w:rsidRDefault="00B83E6E" w:rsidP="00684516">
      <w:pPr>
        <w:spacing w:after="0" w:line="360" w:lineRule="auto"/>
        <w:ind w:firstLine="709"/>
        <w:jc w:val="both"/>
        <w:rPr>
          <w:rFonts w:ascii="Times New Roman" w:hAnsi="Times New Roman"/>
          <w:sz w:val="28"/>
          <w:szCs w:val="28"/>
        </w:rPr>
      </w:pPr>
      <w:r w:rsidRPr="001904AD">
        <w:rPr>
          <w:rFonts w:ascii="Times New Roman" w:hAnsi="Times New Roman"/>
          <w:sz w:val="28"/>
          <w:szCs w:val="28"/>
        </w:rPr>
        <w:t>– высокая вероятность стагнации производства сырья, увеличения объемов импорта, а также усиления конкуренции на внутреннем рынке.</w:t>
      </w:r>
    </w:p>
    <w:p w:rsidR="00B83E6E" w:rsidRPr="001904AD" w:rsidRDefault="00B83E6E" w:rsidP="00684516">
      <w:pPr>
        <w:spacing w:after="0" w:line="360" w:lineRule="auto"/>
        <w:ind w:firstLine="709"/>
        <w:jc w:val="both"/>
        <w:rPr>
          <w:rFonts w:ascii="Times New Roman" w:hAnsi="Times New Roman"/>
          <w:sz w:val="28"/>
          <w:szCs w:val="28"/>
        </w:rPr>
      </w:pPr>
      <w:r w:rsidRPr="001904AD">
        <w:rPr>
          <w:rFonts w:ascii="Times New Roman" w:hAnsi="Times New Roman"/>
          <w:sz w:val="28"/>
          <w:szCs w:val="28"/>
        </w:rPr>
        <w:t>Это повышает вероятность возникновения и наступления производственных и коммерческих рисков в деятельности субъектов молочной отрасли региона.</w:t>
      </w:r>
    </w:p>
    <w:p w:rsidR="00B83E6E" w:rsidRPr="001904AD" w:rsidRDefault="00B83E6E" w:rsidP="00684516">
      <w:pPr>
        <w:spacing w:after="0" w:line="360" w:lineRule="auto"/>
        <w:ind w:firstLine="709"/>
        <w:jc w:val="both"/>
        <w:rPr>
          <w:rFonts w:ascii="Times New Roman" w:hAnsi="Times New Roman"/>
          <w:sz w:val="28"/>
          <w:szCs w:val="28"/>
        </w:rPr>
      </w:pPr>
      <w:r w:rsidRPr="001904AD">
        <w:rPr>
          <w:rFonts w:ascii="Times New Roman" w:hAnsi="Times New Roman"/>
          <w:sz w:val="28"/>
          <w:szCs w:val="28"/>
        </w:rPr>
        <w:t xml:space="preserve">В целях распределения рисков необходимо </w:t>
      </w:r>
      <w:r>
        <w:rPr>
          <w:rFonts w:ascii="Times New Roman" w:hAnsi="Times New Roman"/>
          <w:sz w:val="28"/>
          <w:szCs w:val="28"/>
        </w:rPr>
        <w:t>предусматрива</w:t>
      </w:r>
      <w:r w:rsidRPr="001904AD">
        <w:rPr>
          <w:rFonts w:ascii="Times New Roman" w:hAnsi="Times New Roman"/>
          <w:sz w:val="28"/>
          <w:szCs w:val="28"/>
        </w:rPr>
        <w:t>ть диверсификацию деятельн</w:t>
      </w:r>
      <w:r>
        <w:rPr>
          <w:rFonts w:ascii="Times New Roman" w:hAnsi="Times New Roman"/>
          <w:sz w:val="28"/>
          <w:szCs w:val="28"/>
        </w:rPr>
        <w:t>ости</w:t>
      </w:r>
      <w:r w:rsidRPr="001904AD">
        <w:rPr>
          <w:rFonts w:ascii="Times New Roman" w:hAnsi="Times New Roman"/>
          <w:sz w:val="28"/>
          <w:szCs w:val="28"/>
        </w:rPr>
        <w:t xml:space="preserve"> </w:t>
      </w:r>
      <w:r>
        <w:rPr>
          <w:rFonts w:ascii="Times New Roman" w:hAnsi="Times New Roman"/>
          <w:sz w:val="28"/>
          <w:szCs w:val="28"/>
        </w:rPr>
        <w:t>как</w:t>
      </w:r>
      <w:r w:rsidRPr="001904AD">
        <w:rPr>
          <w:rFonts w:ascii="Times New Roman" w:hAnsi="Times New Roman"/>
          <w:sz w:val="28"/>
          <w:szCs w:val="28"/>
        </w:rPr>
        <w:t xml:space="preserve"> проц</w:t>
      </w:r>
      <w:r>
        <w:rPr>
          <w:rFonts w:ascii="Times New Roman" w:hAnsi="Times New Roman"/>
          <w:sz w:val="28"/>
          <w:szCs w:val="28"/>
        </w:rPr>
        <w:t xml:space="preserve">есс рассредоточения инвестиций </w:t>
      </w:r>
      <w:r w:rsidRPr="001904AD">
        <w:rPr>
          <w:rFonts w:ascii="Times New Roman" w:hAnsi="Times New Roman"/>
          <w:sz w:val="28"/>
          <w:szCs w:val="28"/>
        </w:rPr>
        <w:t>между различными объектами вложения, которые непосредственно не связаны между собой</w:t>
      </w:r>
      <w:r w:rsidRPr="000416FA">
        <w:rPr>
          <w:rFonts w:ascii="Times New Roman" w:hAnsi="Times New Roman"/>
          <w:sz w:val="28"/>
          <w:szCs w:val="28"/>
        </w:rPr>
        <w:t xml:space="preserve"> [1</w:t>
      </w:r>
      <w:r>
        <w:rPr>
          <w:rFonts w:ascii="Times New Roman" w:hAnsi="Times New Roman"/>
          <w:sz w:val="28"/>
          <w:szCs w:val="28"/>
        </w:rPr>
        <w:t>, 3, 5, 8</w:t>
      </w:r>
      <w:r w:rsidRPr="000416FA">
        <w:rPr>
          <w:rFonts w:ascii="Times New Roman" w:hAnsi="Times New Roman"/>
          <w:sz w:val="28"/>
          <w:szCs w:val="28"/>
        </w:rPr>
        <w:t>]</w:t>
      </w:r>
      <w:r>
        <w:rPr>
          <w:rFonts w:ascii="Times New Roman" w:hAnsi="Times New Roman"/>
          <w:sz w:val="28"/>
          <w:szCs w:val="28"/>
        </w:rPr>
        <w:t>.</w:t>
      </w:r>
    </w:p>
    <w:p w:rsidR="00B83E6E" w:rsidRPr="001904AD" w:rsidRDefault="00B83E6E" w:rsidP="00684516">
      <w:pPr>
        <w:spacing w:after="0" w:line="360" w:lineRule="auto"/>
        <w:ind w:firstLine="709"/>
        <w:jc w:val="both"/>
        <w:rPr>
          <w:rFonts w:ascii="Times New Roman" w:eastAsia="SimSun" w:hAnsi="Times New Roman"/>
          <w:sz w:val="28"/>
          <w:szCs w:val="28"/>
        </w:rPr>
      </w:pPr>
      <w:r w:rsidRPr="001904AD">
        <w:rPr>
          <w:rFonts w:ascii="Times New Roman" w:eastAsia="SimSun" w:hAnsi="Times New Roman"/>
          <w:sz w:val="28"/>
          <w:szCs w:val="28"/>
        </w:rPr>
        <w:t xml:space="preserve">На наш взгляд, </w:t>
      </w:r>
      <w:r>
        <w:rPr>
          <w:rFonts w:ascii="Times New Roman" w:eastAsia="SimSun" w:hAnsi="Times New Roman"/>
          <w:sz w:val="28"/>
          <w:szCs w:val="28"/>
        </w:rPr>
        <w:t xml:space="preserve"> </w:t>
      </w:r>
      <w:r w:rsidRPr="001904AD">
        <w:rPr>
          <w:rFonts w:ascii="Times New Roman" w:eastAsia="SimSun" w:hAnsi="Times New Roman"/>
          <w:sz w:val="28"/>
          <w:szCs w:val="28"/>
        </w:rPr>
        <w:t xml:space="preserve">для производителей молочной отрасли региона </w:t>
      </w:r>
      <w:r>
        <w:rPr>
          <w:rFonts w:ascii="Times New Roman" w:eastAsia="SimSun" w:hAnsi="Times New Roman"/>
          <w:sz w:val="28"/>
          <w:szCs w:val="28"/>
        </w:rPr>
        <w:t xml:space="preserve"> </w:t>
      </w:r>
      <w:r w:rsidRPr="001904AD">
        <w:rPr>
          <w:rFonts w:ascii="Times New Roman" w:eastAsia="SimSun" w:hAnsi="Times New Roman"/>
          <w:sz w:val="28"/>
          <w:szCs w:val="28"/>
        </w:rPr>
        <w:t xml:space="preserve">наиболее подходящим инструментом диверсификации деятельности может </w:t>
      </w:r>
      <w:r>
        <w:rPr>
          <w:rFonts w:ascii="Times New Roman" w:eastAsia="SimSun" w:hAnsi="Times New Roman"/>
          <w:sz w:val="28"/>
          <w:szCs w:val="28"/>
        </w:rPr>
        <w:t xml:space="preserve">стать </w:t>
      </w:r>
      <w:r w:rsidRPr="001904AD">
        <w:rPr>
          <w:rFonts w:ascii="Times New Roman" w:eastAsia="SimSun" w:hAnsi="Times New Roman"/>
          <w:sz w:val="28"/>
          <w:szCs w:val="28"/>
        </w:rPr>
        <w:t xml:space="preserve">расширение ассортимента выпускаемой молочной продукции в переработанной виде с ориентацией на широкие группы потребителей. </w:t>
      </w:r>
    </w:p>
    <w:p w:rsidR="00B83E6E" w:rsidRPr="001904AD" w:rsidRDefault="00B83E6E" w:rsidP="00684516">
      <w:pPr>
        <w:spacing w:after="0" w:line="360" w:lineRule="auto"/>
        <w:ind w:firstLine="709"/>
        <w:jc w:val="both"/>
        <w:rPr>
          <w:rFonts w:ascii="Times New Roman" w:hAnsi="Times New Roman"/>
          <w:sz w:val="28"/>
          <w:szCs w:val="28"/>
        </w:rPr>
      </w:pPr>
      <w:r w:rsidRPr="001904AD">
        <w:rPr>
          <w:rFonts w:ascii="Times New Roman" w:eastAsia="SimSun" w:hAnsi="Times New Roman"/>
          <w:sz w:val="28"/>
          <w:szCs w:val="28"/>
        </w:rPr>
        <w:t>С этой целью необходимо разрабатывать проекты по диверсификации деятельности в молочном скотоводстве сельскохозяйственных организаций в крае</w:t>
      </w:r>
      <w:r>
        <w:rPr>
          <w:rFonts w:ascii="Times New Roman" w:eastAsia="SimSun" w:hAnsi="Times New Roman"/>
          <w:sz w:val="28"/>
          <w:szCs w:val="28"/>
        </w:rPr>
        <w:t xml:space="preserve"> </w:t>
      </w:r>
      <w:r w:rsidRPr="000416FA">
        <w:rPr>
          <w:rFonts w:ascii="Times New Roman" w:hAnsi="Times New Roman"/>
          <w:sz w:val="28"/>
          <w:szCs w:val="28"/>
        </w:rPr>
        <w:t>[</w:t>
      </w:r>
      <w:r>
        <w:rPr>
          <w:rFonts w:ascii="Times New Roman" w:hAnsi="Times New Roman"/>
          <w:sz w:val="28"/>
          <w:szCs w:val="28"/>
        </w:rPr>
        <w:t>2, 4, 6, 7</w:t>
      </w:r>
      <w:r w:rsidRPr="000416FA">
        <w:rPr>
          <w:rFonts w:ascii="Times New Roman" w:hAnsi="Times New Roman"/>
          <w:sz w:val="28"/>
          <w:szCs w:val="28"/>
        </w:rPr>
        <w:t>]</w:t>
      </w:r>
      <w:r w:rsidRPr="001904AD">
        <w:rPr>
          <w:rFonts w:ascii="Times New Roman" w:eastAsia="SimSun" w:hAnsi="Times New Roman"/>
          <w:sz w:val="28"/>
          <w:szCs w:val="28"/>
        </w:rPr>
        <w:t xml:space="preserve">. Для обоснования перспективности проектов по строительству заводов по переработке молока, оценим спрос на молочную продукцию в Краснодарском крае. </w:t>
      </w:r>
    </w:p>
    <w:p w:rsidR="00B83E6E" w:rsidRPr="001904AD" w:rsidRDefault="00B83E6E" w:rsidP="00684516">
      <w:pPr>
        <w:spacing w:after="0" w:line="360" w:lineRule="auto"/>
        <w:ind w:firstLine="709"/>
        <w:jc w:val="both"/>
        <w:rPr>
          <w:rFonts w:ascii="Times New Roman" w:eastAsia="SimSun" w:hAnsi="Times New Roman"/>
          <w:sz w:val="28"/>
          <w:szCs w:val="28"/>
        </w:rPr>
      </w:pPr>
      <w:r>
        <w:rPr>
          <w:rFonts w:ascii="Times New Roman" w:eastAsia="SimSun" w:hAnsi="Times New Roman"/>
          <w:sz w:val="28"/>
          <w:szCs w:val="28"/>
        </w:rPr>
        <w:t>Н</w:t>
      </w:r>
      <w:r w:rsidRPr="001904AD">
        <w:rPr>
          <w:rFonts w:ascii="Times New Roman" w:eastAsia="SimSun" w:hAnsi="Times New Roman"/>
          <w:sz w:val="28"/>
          <w:szCs w:val="28"/>
        </w:rPr>
        <w:t xml:space="preserve">ами изучена структура потребления молочной продукции </w:t>
      </w:r>
      <w:r>
        <w:rPr>
          <w:rFonts w:ascii="Times New Roman" w:eastAsia="SimSun" w:hAnsi="Times New Roman"/>
          <w:sz w:val="28"/>
          <w:szCs w:val="28"/>
        </w:rPr>
        <w:t>населением</w:t>
      </w:r>
      <w:r w:rsidRPr="001904AD">
        <w:rPr>
          <w:rFonts w:ascii="Times New Roman" w:eastAsia="SimSun" w:hAnsi="Times New Roman"/>
          <w:sz w:val="28"/>
          <w:szCs w:val="28"/>
        </w:rPr>
        <w:t xml:space="preserve"> </w:t>
      </w:r>
      <w:r>
        <w:rPr>
          <w:rFonts w:ascii="Times New Roman" w:eastAsia="SimSun" w:hAnsi="Times New Roman"/>
          <w:sz w:val="28"/>
          <w:szCs w:val="28"/>
        </w:rPr>
        <w:t>Краснодарского края</w:t>
      </w:r>
      <w:r w:rsidRPr="001904AD">
        <w:rPr>
          <w:rFonts w:ascii="Times New Roman" w:eastAsia="SimSun" w:hAnsi="Times New Roman"/>
          <w:sz w:val="28"/>
          <w:szCs w:val="28"/>
        </w:rPr>
        <w:t xml:space="preserve"> (рисунок 1). </w:t>
      </w:r>
      <w:r w:rsidRPr="001904AD">
        <w:rPr>
          <w:rFonts w:ascii="Times New Roman" w:hAnsi="Times New Roman"/>
          <w:sz w:val="28"/>
          <w:szCs w:val="28"/>
        </w:rPr>
        <w:t>Спрос на молочную продукцию находится на высоком уровне – 91% опрошенных респондентов в крае являются ее потребителями.</w:t>
      </w:r>
    </w:p>
    <w:p w:rsidR="00B83E6E" w:rsidRPr="001904AD" w:rsidRDefault="00B83E6E" w:rsidP="00684516">
      <w:pPr>
        <w:spacing w:after="0" w:line="360" w:lineRule="auto"/>
        <w:ind w:firstLine="709"/>
        <w:rPr>
          <w:rFonts w:ascii="Times New Roman" w:hAnsi="Times New Roman"/>
          <w:sz w:val="28"/>
          <w:szCs w:val="28"/>
        </w:rPr>
      </w:pPr>
      <w:r w:rsidRPr="0030163A">
        <w:rPr>
          <w:rFonts w:ascii="Times New Roman" w:hAnsi="Times New Roman"/>
          <w:noProof/>
          <w:sz w:val="28"/>
          <w:szCs w:val="28"/>
          <w:lang w:eastAsia="ru-RU"/>
        </w:rPr>
        <w:object w:dxaOrig="5271" w:dyaOrig="20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Объект 460" o:spid="_x0000_i1025" type="#_x0000_t75" style="width:427.8pt;height:137.4pt;visibility:visible" o:ole="">
            <v:imagedata r:id="rId8" o:title="" croptop="-12808f" cropbottom="-10890f" cropleft="-39264f" cropright="-2623f"/>
            <o:lock v:ext="edit" aspectratio="f"/>
          </v:shape>
          <o:OLEObject Type="Embed" ProgID="Excel.Chart.8" ShapeID="Объект 460" DrawAspect="Content" ObjectID="_1559661150" r:id="rId9"/>
        </w:object>
      </w:r>
    </w:p>
    <w:p w:rsidR="00B83E6E" w:rsidRPr="001904AD" w:rsidRDefault="00B83E6E" w:rsidP="00684516">
      <w:pPr>
        <w:spacing w:after="0" w:line="360" w:lineRule="auto"/>
        <w:ind w:firstLine="709"/>
        <w:jc w:val="center"/>
        <w:rPr>
          <w:rFonts w:ascii="Times New Roman" w:hAnsi="Times New Roman"/>
          <w:sz w:val="28"/>
          <w:szCs w:val="28"/>
        </w:rPr>
      </w:pPr>
      <w:r w:rsidRPr="001904AD">
        <w:rPr>
          <w:rFonts w:ascii="Times New Roman" w:hAnsi="Times New Roman"/>
          <w:sz w:val="28"/>
          <w:szCs w:val="28"/>
        </w:rPr>
        <w:t xml:space="preserve">Рисунок 1 – Доля респондентов, употребляющих в пищу молочную </w:t>
      </w:r>
    </w:p>
    <w:p w:rsidR="00B83E6E" w:rsidRPr="001904AD" w:rsidRDefault="00B83E6E" w:rsidP="00684516">
      <w:pPr>
        <w:spacing w:after="0" w:line="360" w:lineRule="auto"/>
        <w:ind w:firstLine="709"/>
        <w:jc w:val="center"/>
        <w:rPr>
          <w:rFonts w:ascii="Times New Roman" w:hAnsi="Times New Roman"/>
          <w:sz w:val="28"/>
          <w:szCs w:val="28"/>
        </w:rPr>
      </w:pPr>
      <w:r w:rsidRPr="001904AD">
        <w:rPr>
          <w:rFonts w:ascii="Times New Roman" w:hAnsi="Times New Roman"/>
          <w:sz w:val="28"/>
          <w:szCs w:val="28"/>
        </w:rPr>
        <w:t>продукцию, %</w:t>
      </w:r>
    </w:p>
    <w:p w:rsidR="00B83E6E" w:rsidRPr="001904AD" w:rsidRDefault="00B83E6E" w:rsidP="00684516">
      <w:pPr>
        <w:spacing w:after="0" w:line="360" w:lineRule="auto"/>
        <w:ind w:firstLine="709"/>
        <w:jc w:val="center"/>
        <w:rPr>
          <w:rFonts w:ascii="Times New Roman" w:hAnsi="Times New Roman"/>
          <w:color w:val="FF0000"/>
          <w:sz w:val="28"/>
          <w:szCs w:val="28"/>
        </w:rPr>
      </w:pPr>
    </w:p>
    <w:p w:rsidR="00B83E6E" w:rsidRPr="001904AD" w:rsidRDefault="00B83E6E" w:rsidP="00684516">
      <w:pPr>
        <w:tabs>
          <w:tab w:val="left" w:pos="0"/>
        </w:tabs>
        <w:spacing w:after="0" w:line="360" w:lineRule="auto"/>
        <w:ind w:firstLine="709"/>
        <w:jc w:val="both"/>
        <w:rPr>
          <w:rFonts w:ascii="Times New Roman" w:hAnsi="Times New Roman"/>
          <w:sz w:val="28"/>
          <w:szCs w:val="28"/>
        </w:rPr>
      </w:pPr>
      <w:r>
        <w:rPr>
          <w:rFonts w:ascii="Times New Roman" w:hAnsi="Times New Roman"/>
          <w:sz w:val="28"/>
          <w:szCs w:val="28"/>
        </w:rPr>
        <w:t>О</w:t>
      </w:r>
      <w:r w:rsidRPr="001904AD">
        <w:rPr>
          <w:rFonts w:ascii="Times New Roman" w:hAnsi="Times New Roman"/>
          <w:sz w:val="28"/>
          <w:szCs w:val="28"/>
        </w:rPr>
        <w:t xml:space="preserve">сновной причиной приобретения молочной продукции является ее полезность (рисунок 2). </w:t>
      </w:r>
    </w:p>
    <w:p w:rsidR="00B83E6E" w:rsidRPr="001904AD" w:rsidRDefault="00B83E6E" w:rsidP="001904AD">
      <w:pPr>
        <w:spacing w:after="0" w:line="360" w:lineRule="auto"/>
        <w:rPr>
          <w:rFonts w:ascii="Times New Roman" w:hAnsi="Times New Roman"/>
          <w:sz w:val="28"/>
          <w:szCs w:val="28"/>
        </w:rPr>
      </w:pPr>
      <w:r w:rsidRPr="0030163A">
        <w:rPr>
          <w:rFonts w:ascii="Times New Roman" w:hAnsi="Times New Roman"/>
          <w:noProof/>
          <w:sz w:val="28"/>
          <w:szCs w:val="28"/>
          <w:lang w:eastAsia="ru-RU"/>
        </w:rPr>
        <w:object w:dxaOrig="8670" w:dyaOrig="3831">
          <v:shape id="Объект 461" o:spid="_x0000_i1026" type="#_x0000_t75" style="width:433.8pt;height:192pt;visibility:visible" o:ole="">
            <v:imagedata r:id="rId10" o:title="" cropbottom="-171f"/>
            <o:lock v:ext="edit" aspectratio="f"/>
          </v:shape>
          <o:OLEObject Type="Embed" ProgID="Excel.Chart.8" ShapeID="Объект 461" DrawAspect="Content" ObjectID="_1559661151" r:id="rId11"/>
        </w:object>
      </w:r>
    </w:p>
    <w:p w:rsidR="00B83E6E" w:rsidRPr="001904AD" w:rsidRDefault="00B83E6E" w:rsidP="001904AD">
      <w:pPr>
        <w:tabs>
          <w:tab w:val="left" w:pos="0"/>
        </w:tabs>
        <w:spacing w:after="0" w:line="360" w:lineRule="auto"/>
        <w:jc w:val="center"/>
        <w:rPr>
          <w:rFonts w:ascii="Times New Roman" w:hAnsi="Times New Roman"/>
          <w:sz w:val="28"/>
          <w:szCs w:val="28"/>
        </w:rPr>
      </w:pPr>
      <w:r w:rsidRPr="001904AD">
        <w:rPr>
          <w:rFonts w:ascii="Times New Roman" w:hAnsi="Times New Roman"/>
          <w:sz w:val="28"/>
          <w:szCs w:val="28"/>
        </w:rPr>
        <w:t>Рисунок 2 – Мотивы привлекательности молочной продукции для</w:t>
      </w:r>
    </w:p>
    <w:p w:rsidR="00B83E6E" w:rsidRPr="001904AD" w:rsidRDefault="00B83E6E" w:rsidP="001904AD">
      <w:pPr>
        <w:tabs>
          <w:tab w:val="left" w:pos="0"/>
        </w:tabs>
        <w:spacing w:after="0" w:line="360" w:lineRule="auto"/>
        <w:ind w:hanging="1843"/>
        <w:jc w:val="center"/>
        <w:rPr>
          <w:rFonts w:ascii="Times New Roman" w:hAnsi="Times New Roman"/>
          <w:sz w:val="28"/>
          <w:szCs w:val="28"/>
        </w:rPr>
      </w:pPr>
      <w:r>
        <w:rPr>
          <w:rFonts w:ascii="Times New Roman" w:hAnsi="Times New Roman"/>
          <w:sz w:val="28"/>
          <w:szCs w:val="28"/>
        </w:rPr>
        <w:t xml:space="preserve">                                       </w:t>
      </w:r>
      <w:r w:rsidRPr="001904AD">
        <w:rPr>
          <w:rFonts w:ascii="Times New Roman" w:hAnsi="Times New Roman"/>
          <w:sz w:val="28"/>
          <w:szCs w:val="28"/>
        </w:rPr>
        <w:t>населения Краснодарского края, %</w:t>
      </w:r>
    </w:p>
    <w:p w:rsidR="00B83E6E" w:rsidRPr="001904AD" w:rsidRDefault="00B83E6E" w:rsidP="001904AD">
      <w:pPr>
        <w:tabs>
          <w:tab w:val="left" w:pos="3015"/>
        </w:tabs>
        <w:spacing w:after="0" w:line="360" w:lineRule="auto"/>
        <w:ind w:hanging="1843"/>
        <w:jc w:val="both"/>
        <w:rPr>
          <w:rFonts w:ascii="Times New Roman" w:hAnsi="Times New Roman"/>
          <w:sz w:val="28"/>
          <w:szCs w:val="28"/>
        </w:rPr>
      </w:pPr>
    </w:p>
    <w:p w:rsidR="00B83E6E" w:rsidRPr="001904AD" w:rsidRDefault="00B83E6E" w:rsidP="001904AD">
      <w:pPr>
        <w:tabs>
          <w:tab w:val="left" w:pos="2580"/>
        </w:tabs>
        <w:spacing w:after="0" w:line="360" w:lineRule="auto"/>
        <w:ind w:firstLine="567"/>
        <w:jc w:val="both"/>
        <w:rPr>
          <w:rFonts w:ascii="Times New Roman" w:hAnsi="Times New Roman"/>
          <w:sz w:val="28"/>
          <w:szCs w:val="28"/>
        </w:rPr>
      </w:pPr>
      <w:r w:rsidRPr="001904AD">
        <w:rPr>
          <w:rFonts w:ascii="Times New Roman" w:hAnsi="Times New Roman"/>
          <w:sz w:val="28"/>
          <w:szCs w:val="28"/>
        </w:rPr>
        <w:t>В основном, из–за других вкусовых предпочтений (50%) респонденты отказались от молочной продукции (рисунок 3).</w:t>
      </w:r>
    </w:p>
    <w:p w:rsidR="00B83E6E" w:rsidRPr="001904AD" w:rsidRDefault="00B83E6E" w:rsidP="001904AD">
      <w:pPr>
        <w:tabs>
          <w:tab w:val="left" w:pos="3015"/>
        </w:tabs>
        <w:spacing w:after="0" w:line="360" w:lineRule="auto"/>
        <w:ind w:hanging="1843"/>
        <w:jc w:val="both"/>
        <w:rPr>
          <w:rFonts w:ascii="Times New Roman" w:hAnsi="Times New Roman"/>
          <w:sz w:val="28"/>
          <w:szCs w:val="28"/>
        </w:rPr>
      </w:pPr>
    </w:p>
    <w:p w:rsidR="00B83E6E" w:rsidRPr="001904AD" w:rsidRDefault="00B83E6E" w:rsidP="001904AD">
      <w:pPr>
        <w:spacing w:after="0" w:line="360" w:lineRule="auto"/>
        <w:rPr>
          <w:rFonts w:ascii="Times New Roman" w:hAnsi="Times New Roman"/>
          <w:sz w:val="28"/>
          <w:szCs w:val="28"/>
        </w:rPr>
      </w:pPr>
      <w:r w:rsidRPr="0030163A">
        <w:rPr>
          <w:rFonts w:ascii="Times New Roman" w:hAnsi="Times New Roman"/>
          <w:noProof/>
          <w:sz w:val="28"/>
          <w:szCs w:val="28"/>
          <w:lang w:eastAsia="ru-RU"/>
        </w:rPr>
        <w:object w:dxaOrig="9102" w:dyaOrig="2909">
          <v:shape id="Объект 462" o:spid="_x0000_i1027" type="#_x0000_t75" style="width:469.8pt;height:162pt;visibility:visible" o:ole="">
            <v:imagedata r:id="rId12" o:title="" croptop="-3244f" cropbottom="-4213f" cropleft="-763f" cropright="-1325f"/>
            <o:lock v:ext="edit" aspectratio="f"/>
          </v:shape>
          <o:OLEObject Type="Embed" ProgID="Excel.Chart.8" ShapeID="Объект 462" DrawAspect="Content" ObjectID="_1559661152" r:id="rId13"/>
        </w:object>
      </w:r>
    </w:p>
    <w:p w:rsidR="00B83E6E" w:rsidRPr="001904AD" w:rsidRDefault="00B83E6E" w:rsidP="001904AD">
      <w:pPr>
        <w:tabs>
          <w:tab w:val="left" w:pos="2580"/>
        </w:tabs>
        <w:spacing w:after="0" w:line="360" w:lineRule="auto"/>
        <w:jc w:val="center"/>
        <w:rPr>
          <w:rFonts w:ascii="Times New Roman" w:hAnsi="Times New Roman"/>
          <w:sz w:val="28"/>
          <w:szCs w:val="28"/>
        </w:rPr>
      </w:pPr>
    </w:p>
    <w:p w:rsidR="00B83E6E" w:rsidRPr="001904AD" w:rsidRDefault="00B83E6E" w:rsidP="001904AD">
      <w:pPr>
        <w:tabs>
          <w:tab w:val="left" w:pos="2580"/>
        </w:tabs>
        <w:spacing w:after="0" w:line="360" w:lineRule="auto"/>
        <w:jc w:val="center"/>
        <w:rPr>
          <w:rFonts w:ascii="Times New Roman" w:hAnsi="Times New Roman"/>
          <w:sz w:val="28"/>
          <w:szCs w:val="28"/>
        </w:rPr>
      </w:pPr>
      <w:r w:rsidRPr="001904AD">
        <w:rPr>
          <w:rFonts w:ascii="Times New Roman" w:hAnsi="Times New Roman"/>
          <w:sz w:val="28"/>
          <w:szCs w:val="28"/>
        </w:rPr>
        <w:t xml:space="preserve">Рисунок 3 – Критерии отказа от молочной продукции населения </w:t>
      </w:r>
    </w:p>
    <w:p w:rsidR="00B83E6E" w:rsidRPr="001904AD" w:rsidRDefault="00B83E6E" w:rsidP="001904AD">
      <w:pPr>
        <w:tabs>
          <w:tab w:val="left" w:pos="0"/>
        </w:tabs>
        <w:spacing w:after="0" w:line="360" w:lineRule="auto"/>
        <w:rPr>
          <w:rFonts w:ascii="Times New Roman" w:hAnsi="Times New Roman"/>
          <w:sz w:val="28"/>
          <w:szCs w:val="28"/>
        </w:rPr>
      </w:pPr>
      <w:r w:rsidRPr="001904AD">
        <w:rPr>
          <w:rFonts w:ascii="Times New Roman" w:hAnsi="Times New Roman"/>
          <w:sz w:val="28"/>
          <w:szCs w:val="28"/>
        </w:rPr>
        <w:t xml:space="preserve">                                 Краснодарского края, %</w:t>
      </w:r>
    </w:p>
    <w:p w:rsidR="00B83E6E" w:rsidRPr="001904AD" w:rsidRDefault="00B83E6E" w:rsidP="001904AD">
      <w:pPr>
        <w:spacing w:after="0" w:line="360" w:lineRule="auto"/>
        <w:ind w:firstLine="567"/>
        <w:jc w:val="both"/>
        <w:rPr>
          <w:rFonts w:ascii="Times New Roman" w:hAnsi="Times New Roman"/>
          <w:sz w:val="28"/>
          <w:szCs w:val="28"/>
        </w:rPr>
      </w:pPr>
    </w:p>
    <w:p w:rsidR="00B83E6E" w:rsidRPr="001904AD" w:rsidRDefault="00B83E6E" w:rsidP="00684516">
      <w:pPr>
        <w:spacing w:after="0" w:line="360" w:lineRule="auto"/>
        <w:ind w:firstLine="709"/>
        <w:jc w:val="both"/>
        <w:rPr>
          <w:rFonts w:ascii="Times New Roman" w:hAnsi="Times New Roman"/>
          <w:sz w:val="28"/>
          <w:szCs w:val="28"/>
        </w:rPr>
      </w:pPr>
      <w:r w:rsidRPr="001904AD">
        <w:rPr>
          <w:rFonts w:ascii="Times New Roman" w:hAnsi="Times New Roman"/>
          <w:sz w:val="28"/>
          <w:szCs w:val="28"/>
        </w:rPr>
        <w:t xml:space="preserve">Молочная продукция чаще приобретается в ближайших к дому магазинах, магазинах самообслуживания (рисунок 4).  </w:t>
      </w:r>
    </w:p>
    <w:p w:rsidR="00B83E6E" w:rsidRPr="001904AD" w:rsidRDefault="00B83E6E" w:rsidP="00684516">
      <w:pPr>
        <w:spacing w:after="0" w:line="360" w:lineRule="auto"/>
        <w:ind w:firstLine="709"/>
        <w:jc w:val="both"/>
        <w:rPr>
          <w:rFonts w:ascii="Times New Roman" w:hAnsi="Times New Roman"/>
          <w:sz w:val="28"/>
          <w:szCs w:val="28"/>
        </w:rPr>
      </w:pPr>
      <w:r w:rsidRPr="001904AD">
        <w:rPr>
          <w:rFonts w:ascii="Times New Roman" w:hAnsi="Times New Roman"/>
          <w:sz w:val="28"/>
          <w:szCs w:val="28"/>
        </w:rPr>
        <w:t xml:space="preserve">                       </w:t>
      </w:r>
      <w:r w:rsidRPr="0030163A">
        <w:rPr>
          <w:rFonts w:ascii="Times New Roman" w:hAnsi="Times New Roman"/>
          <w:noProof/>
          <w:sz w:val="28"/>
          <w:szCs w:val="28"/>
          <w:lang w:eastAsia="ru-RU"/>
        </w:rPr>
        <w:object w:dxaOrig="8266" w:dyaOrig="3860">
          <v:shape id="Объект 463" o:spid="_x0000_i1028" type="#_x0000_t75" style="width:413.4pt;height:193.2pt;visibility:visible" o:ole="">
            <v:imagedata r:id="rId14" o:title="" cropbottom="-153f"/>
            <o:lock v:ext="edit" aspectratio="f"/>
          </v:shape>
          <o:OLEObject Type="Embed" ProgID="Excel.Chart.8" ShapeID="Объект 463" DrawAspect="Content" ObjectID="_1559661153" r:id="rId15"/>
        </w:object>
      </w:r>
    </w:p>
    <w:p w:rsidR="00B83E6E" w:rsidRPr="001904AD" w:rsidRDefault="00B83E6E" w:rsidP="00684516">
      <w:pPr>
        <w:tabs>
          <w:tab w:val="left" w:pos="2580"/>
        </w:tabs>
        <w:spacing w:after="0" w:line="360" w:lineRule="auto"/>
        <w:ind w:firstLine="709"/>
        <w:rPr>
          <w:rFonts w:ascii="Times New Roman" w:hAnsi="Times New Roman"/>
          <w:sz w:val="28"/>
          <w:szCs w:val="28"/>
        </w:rPr>
      </w:pPr>
      <w:r w:rsidRPr="001904AD">
        <w:rPr>
          <w:rFonts w:ascii="Times New Roman" w:hAnsi="Times New Roman"/>
          <w:sz w:val="28"/>
          <w:szCs w:val="28"/>
        </w:rPr>
        <w:t xml:space="preserve">Рисунок 4 – Структура каналов сбыта молочной продукции в </w:t>
      </w:r>
    </w:p>
    <w:p w:rsidR="00B83E6E" w:rsidRPr="001904AD" w:rsidRDefault="00B83E6E" w:rsidP="00684516">
      <w:pPr>
        <w:tabs>
          <w:tab w:val="left" w:pos="2580"/>
        </w:tabs>
        <w:spacing w:after="0" w:line="360" w:lineRule="auto"/>
        <w:ind w:firstLine="709"/>
        <w:rPr>
          <w:rFonts w:ascii="Times New Roman" w:hAnsi="Times New Roman"/>
          <w:sz w:val="28"/>
          <w:szCs w:val="28"/>
        </w:rPr>
      </w:pPr>
      <w:r w:rsidRPr="001904AD">
        <w:rPr>
          <w:rFonts w:ascii="Times New Roman" w:hAnsi="Times New Roman"/>
          <w:sz w:val="28"/>
          <w:szCs w:val="28"/>
        </w:rPr>
        <w:t xml:space="preserve">                              Краснодарском крае,  %</w:t>
      </w:r>
    </w:p>
    <w:p w:rsidR="00B83E6E" w:rsidRPr="001904AD" w:rsidRDefault="00B83E6E" w:rsidP="00684516">
      <w:pPr>
        <w:spacing w:after="0" w:line="360" w:lineRule="auto"/>
        <w:ind w:firstLine="709"/>
        <w:jc w:val="center"/>
        <w:rPr>
          <w:rFonts w:ascii="Times New Roman" w:hAnsi="Times New Roman"/>
          <w:sz w:val="28"/>
          <w:szCs w:val="28"/>
        </w:rPr>
      </w:pPr>
    </w:p>
    <w:p w:rsidR="00B83E6E" w:rsidRPr="001904AD" w:rsidRDefault="00B83E6E" w:rsidP="00684516">
      <w:pPr>
        <w:tabs>
          <w:tab w:val="left" w:pos="1680"/>
        </w:tabs>
        <w:spacing w:after="0" w:line="360" w:lineRule="auto"/>
        <w:ind w:firstLine="709"/>
        <w:jc w:val="both"/>
        <w:rPr>
          <w:rFonts w:ascii="Times New Roman" w:hAnsi="Times New Roman"/>
          <w:sz w:val="28"/>
          <w:szCs w:val="28"/>
        </w:rPr>
      </w:pPr>
      <w:r w:rsidRPr="001904AD">
        <w:rPr>
          <w:rFonts w:ascii="Times New Roman" w:hAnsi="Times New Roman"/>
          <w:sz w:val="28"/>
          <w:szCs w:val="28"/>
        </w:rPr>
        <w:t>Частота приобретения молочной продукции варьируется по ее видам: сыры приобретаются раз в месяц, чаще всего приобретаются молоко питьевое и сливки (ежедневно), а реже всего – мороженое (раз в полгода) (рисунок 5).</w:t>
      </w:r>
    </w:p>
    <w:p w:rsidR="00B83E6E" w:rsidRPr="001904AD" w:rsidRDefault="00B83E6E" w:rsidP="00684516">
      <w:pPr>
        <w:tabs>
          <w:tab w:val="left" w:pos="2355"/>
        </w:tabs>
        <w:spacing w:after="0" w:line="360" w:lineRule="auto"/>
        <w:ind w:firstLine="709"/>
        <w:jc w:val="center"/>
        <w:rPr>
          <w:rFonts w:ascii="Times New Roman" w:hAnsi="Times New Roman"/>
          <w:sz w:val="28"/>
          <w:szCs w:val="28"/>
        </w:rPr>
      </w:pPr>
      <w:r w:rsidRPr="0030163A">
        <w:rPr>
          <w:rFonts w:ascii="Times New Roman" w:hAnsi="Times New Roman"/>
          <w:noProof/>
          <w:sz w:val="28"/>
          <w:szCs w:val="28"/>
          <w:lang w:eastAsia="ru-RU"/>
        </w:rPr>
        <w:object w:dxaOrig="9313" w:dyaOrig="7844">
          <v:shape id="Диаграмма 8" o:spid="_x0000_i1029" type="#_x0000_t75" style="width:469.2pt;height:408.6pt;visibility:visible" o:ole="">
            <v:imagedata r:id="rId16" o:title="" croptop="-1203f" cropbottom="-1546f" cropleft="-542f" cropright="-1309f"/>
            <o:lock v:ext="edit" aspectratio="f"/>
          </v:shape>
          <o:OLEObject Type="Embed" ProgID="Excel.Chart.8" ShapeID="Диаграмма 8" DrawAspect="Content" ObjectID="_1559661154" r:id="rId17"/>
        </w:object>
      </w:r>
      <w:r w:rsidRPr="001904AD">
        <w:rPr>
          <w:rFonts w:ascii="Times New Roman" w:hAnsi="Times New Roman"/>
          <w:sz w:val="28"/>
          <w:szCs w:val="28"/>
        </w:rPr>
        <w:t xml:space="preserve">                                                                                                                                                                                                                                                                                                                                                                                                                                                                                              </w:t>
      </w:r>
    </w:p>
    <w:p w:rsidR="00B83E6E" w:rsidRPr="001904AD" w:rsidRDefault="00B83E6E" w:rsidP="00684516">
      <w:pPr>
        <w:tabs>
          <w:tab w:val="left" w:pos="2355"/>
        </w:tabs>
        <w:spacing w:after="0" w:line="360" w:lineRule="auto"/>
        <w:ind w:firstLine="709"/>
        <w:jc w:val="center"/>
        <w:rPr>
          <w:rFonts w:ascii="Times New Roman" w:hAnsi="Times New Roman"/>
          <w:sz w:val="28"/>
          <w:szCs w:val="28"/>
        </w:rPr>
      </w:pPr>
      <w:r>
        <w:rPr>
          <w:rFonts w:ascii="Times New Roman" w:hAnsi="Times New Roman"/>
          <w:sz w:val="28"/>
          <w:szCs w:val="28"/>
        </w:rPr>
        <w:t>Р</w:t>
      </w:r>
      <w:r w:rsidRPr="001904AD">
        <w:rPr>
          <w:rFonts w:ascii="Times New Roman" w:hAnsi="Times New Roman"/>
          <w:sz w:val="28"/>
          <w:szCs w:val="28"/>
        </w:rPr>
        <w:t>исунок 5 – Частота приобретения молочной продукции в Краснодарском крае, %</w:t>
      </w:r>
    </w:p>
    <w:p w:rsidR="00B83E6E" w:rsidRPr="001904AD" w:rsidRDefault="00B83E6E" w:rsidP="00684516">
      <w:pPr>
        <w:tabs>
          <w:tab w:val="left" w:pos="2355"/>
        </w:tabs>
        <w:spacing w:after="0" w:line="360" w:lineRule="auto"/>
        <w:ind w:firstLine="709"/>
        <w:jc w:val="center"/>
        <w:rPr>
          <w:rFonts w:ascii="Times New Roman" w:hAnsi="Times New Roman"/>
          <w:sz w:val="28"/>
          <w:szCs w:val="28"/>
        </w:rPr>
      </w:pPr>
    </w:p>
    <w:p w:rsidR="00B83E6E" w:rsidRPr="001904AD" w:rsidRDefault="00B83E6E" w:rsidP="00684516">
      <w:pPr>
        <w:tabs>
          <w:tab w:val="left" w:pos="3465"/>
        </w:tabs>
        <w:spacing w:after="0" w:line="360" w:lineRule="auto"/>
        <w:ind w:firstLine="709"/>
        <w:jc w:val="both"/>
        <w:rPr>
          <w:rFonts w:ascii="Times New Roman" w:hAnsi="Times New Roman"/>
          <w:sz w:val="28"/>
          <w:szCs w:val="28"/>
        </w:rPr>
      </w:pPr>
      <w:r w:rsidRPr="001904AD">
        <w:rPr>
          <w:rFonts w:ascii="Times New Roman" w:hAnsi="Times New Roman"/>
          <w:sz w:val="28"/>
          <w:szCs w:val="28"/>
        </w:rPr>
        <w:t>При выборе молочной продукции для разных видов молочной продукции определяющими по результатам опроса стали:   ассортимент (</w:t>
      </w:r>
      <w:r w:rsidRPr="001904AD">
        <w:rPr>
          <w:rFonts w:ascii="Times New Roman" w:hAnsi="Times New Roman"/>
          <w:color w:val="000000"/>
          <w:sz w:val="28"/>
          <w:szCs w:val="28"/>
        </w:rPr>
        <w:t>35,3</w:t>
      </w:r>
      <w:r w:rsidRPr="001904AD">
        <w:rPr>
          <w:rFonts w:ascii="Times New Roman" w:hAnsi="Times New Roman"/>
          <w:sz w:val="28"/>
          <w:szCs w:val="28"/>
        </w:rPr>
        <w:t>%) (для масла коровьего), местонахождение магазина (</w:t>
      </w:r>
      <w:r w:rsidRPr="001904AD">
        <w:rPr>
          <w:rFonts w:ascii="Times New Roman" w:hAnsi="Times New Roman"/>
          <w:color w:val="000000"/>
          <w:sz w:val="28"/>
          <w:szCs w:val="28"/>
        </w:rPr>
        <w:t>38,4%</w:t>
      </w:r>
      <w:r w:rsidRPr="001904AD">
        <w:rPr>
          <w:rFonts w:ascii="Times New Roman" w:hAnsi="Times New Roman"/>
          <w:sz w:val="28"/>
          <w:szCs w:val="28"/>
        </w:rPr>
        <w:t>) (для сыров),  внешний вид (57%) (для мороженого), цена (33,4%) (для молочных консервов</w:t>
      </w:r>
      <w:r w:rsidRPr="001904AD">
        <w:rPr>
          <w:rFonts w:ascii="Times New Roman" w:hAnsi="Times New Roman"/>
          <w:color w:val="000000"/>
          <w:sz w:val="28"/>
          <w:szCs w:val="28"/>
        </w:rPr>
        <w:t xml:space="preserve"> (сгущенных) и сухих молочных продуктов</w:t>
      </w:r>
      <w:r w:rsidRPr="001904AD">
        <w:rPr>
          <w:rFonts w:ascii="Times New Roman" w:hAnsi="Times New Roman"/>
          <w:sz w:val="28"/>
          <w:szCs w:val="28"/>
        </w:rPr>
        <w:t xml:space="preserve">), качество обслуживания (75%) (для молока питьевого и сливок), наличие системы льгот и скидок (35,7%) (для кисломолочных продуктов) (рисунок </w:t>
      </w:r>
      <w:r>
        <w:rPr>
          <w:rFonts w:ascii="Times New Roman" w:hAnsi="Times New Roman"/>
          <w:sz w:val="28"/>
          <w:szCs w:val="28"/>
        </w:rPr>
        <w:t>6</w:t>
      </w:r>
      <w:r w:rsidRPr="001904AD">
        <w:rPr>
          <w:rFonts w:ascii="Times New Roman" w:hAnsi="Times New Roman"/>
          <w:sz w:val="28"/>
          <w:szCs w:val="28"/>
        </w:rPr>
        <w:t>).</w:t>
      </w:r>
    </w:p>
    <w:p w:rsidR="00B83E6E" w:rsidRPr="001904AD" w:rsidRDefault="00B83E6E" w:rsidP="00684516">
      <w:pPr>
        <w:tabs>
          <w:tab w:val="left" w:pos="3465"/>
        </w:tabs>
        <w:spacing w:after="0" w:line="360" w:lineRule="auto"/>
        <w:ind w:firstLine="709"/>
        <w:jc w:val="both"/>
        <w:rPr>
          <w:rFonts w:ascii="Times New Roman" w:hAnsi="Times New Roman"/>
          <w:sz w:val="28"/>
          <w:szCs w:val="28"/>
        </w:rPr>
      </w:pPr>
    </w:p>
    <w:p w:rsidR="00B83E6E" w:rsidRPr="001904AD" w:rsidRDefault="00B83E6E" w:rsidP="00684516">
      <w:pPr>
        <w:tabs>
          <w:tab w:val="left" w:pos="0"/>
        </w:tabs>
        <w:spacing w:after="0" w:line="360" w:lineRule="auto"/>
        <w:ind w:firstLine="709"/>
        <w:jc w:val="center"/>
        <w:rPr>
          <w:rFonts w:ascii="Times New Roman" w:hAnsi="Times New Roman"/>
          <w:sz w:val="28"/>
          <w:szCs w:val="28"/>
        </w:rPr>
      </w:pPr>
      <w:r w:rsidRPr="0030163A">
        <w:rPr>
          <w:rFonts w:ascii="Times New Roman" w:hAnsi="Times New Roman"/>
          <w:noProof/>
          <w:sz w:val="28"/>
          <w:szCs w:val="28"/>
          <w:lang w:eastAsia="ru-RU"/>
        </w:rPr>
        <w:object w:dxaOrig="9303" w:dyaOrig="9150">
          <v:shape id="Объект 468" o:spid="_x0000_i1030" type="#_x0000_t75" style="width:465pt;height:457.8pt;visibility:visible" o:ole="">
            <v:imagedata r:id="rId18" o:title=""/>
            <o:lock v:ext="edit" aspectratio="f"/>
          </v:shape>
          <o:OLEObject Type="Embed" ProgID="Excel.Chart.8" ShapeID="Объект 468" DrawAspect="Content" ObjectID="_1559661155" r:id="rId19"/>
        </w:object>
      </w:r>
    </w:p>
    <w:p w:rsidR="00B83E6E" w:rsidRPr="001904AD" w:rsidRDefault="00B83E6E" w:rsidP="00684516">
      <w:pPr>
        <w:tabs>
          <w:tab w:val="left" w:pos="2355"/>
        </w:tabs>
        <w:spacing w:after="0" w:line="360" w:lineRule="auto"/>
        <w:ind w:firstLine="709"/>
        <w:jc w:val="center"/>
        <w:rPr>
          <w:rFonts w:ascii="Times New Roman" w:hAnsi="Times New Roman"/>
          <w:sz w:val="28"/>
          <w:szCs w:val="28"/>
        </w:rPr>
      </w:pPr>
    </w:p>
    <w:p w:rsidR="00B83E6E" w:rsidRPr="001904AD" w:rsidRDefault="00B83E6E" w:rsidP="00684516">
      <w:pPr>
        <w:tabs>
          <w:tab w:val="left" w:pos="2355"/>
        </w:tabs>
        <w:spacing w:after="0" w:line="360" w:lineRule="auto"/>
        <w:ind w:firstLine="709"/>
        <w:rPr>
          <w:rFonts w:ascii="Times New Roman" w:hAnsi="Times New Roman"/>
          <w:sz w:val="28"/>
          <w:szCs w:val="28"/>
        </w:rPr>
      </w:pPr>
    </w:p>
    <w:p w:rsidR="00B83E6E" w:rsidRPr="001904AD" w:rsidRDefault="00B83E6E" w:rsidP="00684516">
      <w:pPr>
        <w:tabs>
          <w:tab w:val="left" w:pos="2355"/>
        </w:tabs>
        <w:spacing w:after="0" w:line="360" w:lineRule="auto"/>
        <w:ind w:firstLine="709"/>
        <w:jc w:val="center"/>
        <w:rPr>
          <w:rFonts w:ascii="Times New Roman" w:hAnsi="Times New Roman"/>
          <w:sz w:val="28"/>
          <w:szCs w:val="28"/>
        </w:rPr>
      </w:pPr>
      <w:r w:rsidRPr="001904AD">
        <w:rPr>
          <w:rFonts w:ascii="Times New Roman" w:hAnsi="Times New Roman"/>
          <w:sz w:val="28"/>
          <w:szCs w:val="28"/>
        </w:rPr>
        <w:t xml:space="preserve">Рисунок </w:t>
      </w:r>
      <w:r>
        <w:rPr>
          <w:rFonts w:ascii="Times New Roman" w:hAnsi="Times New Roman"/>
          <w:sz w:val="28"/>
          <w:szCs w:val="28"/>
        </w:rPr>
        <w:t>6</w:t>
      </w:r>
      <w:r w:rsidRPr="001904AD">
        <w:rPr>
          <w:rFonts w:ascii="Times New Roman" w:hAnsi="Times New Roman"/>
          <w:sz w:val="28"/>
          <w:szCs w:val="28"/>
        </w:rPr>
        <w:t xml:space="preserve"> – Критерии выбора потребителями по видам молочной </w:t>
      </w:r>
      <w:r>
        <w:rPr>
          <w:rFonts w:ascii="Times New Roman" w:hAnsi="Times New Roman"/>
          <w:sz w:val="28"/>
          <w:szCs w:val="28"/>
        </w:rPr>
        <w:t xml:space="preserve">  </w:t>
      </w:r>
      <w:r w:rsidRPr="001904AD">
        <w:rPr>
          <w:rFonts w:ascii="Times New Roman" w:hAnsi="Times New Roman"/>
          <w:sz w:val="28"/>
          <w:szCs w:val="28"/>
        </w:rPr>
        <w:t>продукции в Краснодарском крае, %</w:t>
      </w:r>
    </w:p>
    <w:p w:rsidR="00B83E6E" w:rsidRPr="000C7822" w:rsidRDefault="00B83E6E" w:rsidP="00684516">
      <w:pPr>
        <w:tabs>
          <w:tab w:val="left" w:pos="3465"/>
        </w:tabs>
        <w:spacing w:after="0" w:line="360" w:lineRule="auto"/>
        <w:ind w:firstLine="709"/>
        <w:jc w:val="both"/>
        <w:rPr>
          <w:rFonts w:ascii="Times New Roman" w:hAnsi="Times New Roman"/>
          <w:sz w:val="28"/>
          <w:szCs w:val="28"/>
        </w:rPr>
      </w:pPr>
      <w:r w:rsidRPr="001904AD">
        <w:rPr>
          <w:rFonts w:ascii="Times New Roman" w:hAnsi="Times New Roman"/>
          <w:sz w:val="28"/>
          <w:szCs w:val="28"/>
        </w:rPr>
        <w:tab/>
      </w:r>
    </w:p>
    <w:p w:rsidR="00B83E6E" w:rsidRPr="001904AD" w:rsidRDefault="00B83E6E" w:rsidP="00684516">
      <w:pPr>
        <w:spacing w:after="0" w:line="360" w:lineRule="auto"/>
        <w:ind w:firstLine="709"/>
        <w:jc w:val="both"/>
        <w:rPr>
          <w:rFonts w:ascii="Times New Roman" w:hAnsi="Times New Roman"/>
          <w:sz w:val="28"/>
          <w:szCs w:val="28"/>
        </w:rPr>
      </w:pPr>
      <w:r w:rsidRPr="001904AD">
        <w:rPr>
          <w:rFonts w:ascii="Times New Roman" w:hAnsi="Times New Roman"/>
          <w:sz w:val="28"/>
          <w:szCs w:val="28"/>
        </w:rPr>
        <w:t xml:space="preserve">Среди видов молочной продукции наибольшее предпочтение отдается питьевому молоку и сливкам (33%), сырам (32%) (рисунок </w:t>
      </w:r>
      <w:r>
        <w:rPr>
          <w:rFonts w:ascii="Times New Roman" w:hAnsi="Times New Roman"/>
          <w:sz w:val="28"/>
          <w:szCs w:val="28"/>
        </w:rPr>
        <w:t>7</w:t>
      </w:r>
      <w:r w:rsidRPr="001904AD">
        <w:rPr>
          <w:rFonts w:ascii="Times New Roman" w:hAnsi="Times New Roman"/>
          <w:sz w:val="28"/>
          <w:szCs w:val="28"/>
        </w:rPr>
        <w:t>).</w:t>
      </w:r>
    </w:p>
    <w:p w:rsidR="00B83E6E" w:rsidRPr="001904AD" w:rsidRDefault="00B83E6E" w:rsidP="00684516">
      <w:pPr>
        <w:tabs>
          <w:tab w:val="left" w:pos="2355"/>
        </w:tabs>
        <w:spacing w:after="0" w:line="360" w:lineRule="auto"/>
        <w:ind w:firstLine="709"/>
        <w:jc w:val="center"/>
        <w:rPr>
          <w:rFonts w:ascii="Times New Roman" w:hAnsi="Times New Roman"/>
          <w:sz w:val="28"/>
          <w:szCs w:val="28"/>
        </w:rPr>
      </w:pPr>
    </w:p>
    <w:p w:rsidR="00B83E6E" w:rsidRPr="001904AD" w:rsidRDefault="00B83E6E" w:rsidP="00684516">
      <w:pPr>
        <w:spacing w:after="0" w:line="360" w:lineRule="auto"/>
        <w:ind w:firstLine="709"/>
        <w:rPr>
          <w:rFonts w:ascii="Times New Roman" w:hAnsi="Times New Roman"/>
          <w:sz w:val="28"/>
          <w:szCs w:val="28"/>
        </w:rPr>
      </w:pPr>
    </w:p>
    <w:p w:rsidR="00B83E6E" w:rsidRPr="001904AD" w:rsidRDefault="00B83E6E" w:rsidP="009D111A">
      <w:pPr>
        <w:spacing w:after="0" w:line="360" w:lineRule="auto"/>
        <w:rPr>
          <w:rFonts w:ascii="Times New Roman" w:hAnsi="Times New Roman"/>
          <w:sz w:val="28"/>
          <w:szCs w:val="28"/>
        </w:rPr>
      </w:pPr>
      <w:r w:rsidRPr="0030163A">
        <w:rPr>
          <w:rFonts w:ascii="Times New Roman" w:hAnsi="Times New Roman"/>
          <w:noProof/>
          <w:sz w:val="28"/>
          <w:szCs w:val="28"/>
          <w:lang w:eastAsia="ru-RU"/>
        </w:rPr>
        <w:object w:dxaOrig="9774" w:dyaOrig="3341">
          <v:shape id="Объект 650" o:spid="_x0000_i1031" type="#_x0000_t75" style="width:489pt;height:167.4pt;visibility:visible" o:ole="">
            <v:imagedata r:id="rId20" o:title="" cropbottom="-137f"/>
            <o:lock v:ext="edit" aspectratio="f"/>
          </v:shape>
          <o:OLEObject Type="Embed" ProgID="Excel.Chart.8" ShapeID="Объект 650" DrawAspect="Content" ObjectID="_1559661156" r:id="rId21"/>
        </w:object>
      </w:r>
    </w:p>
    <w:p w:rsidR="00B83E6E" w:rsidRPr="001904AD" w:rsidRDefault="00B83E6E" w:rsidP="00684516">
      <w:pPr>
        <w:spacing w:after="0" w:line="360" w:lineRule="auto"/>
        <w:ind w:firstLine="709"/>
        <w:jc w:val="center"/>
        <w:rPr>
          <w:rFonts w:ascii="Times New Roman" w:hAnsi="Times New Roman"/>
          <w:sz w:val="28"/>
          <w:szCs w:val="28"/>
        </w:rPr>
      </w:pPr>
      <w:r w:rsidRPr="001904AD">
        <w:rPr>
          <w:rFonts w:ascii="Times New Roman" w:hAnsi="Times New Roman"/>
          <w:sz w:val="28"/>
          <w:szCs w:val="28"/>
        </w:rPr>
        <w:t xml:space="preserve">Рисунок </w:t>
      </w:r>
      <w:r>
        <w:rPr>
          <w:rFonts w:ascii="Times New Roman" w:hAnsi="Times New Roman"/>
          <w:sz w:val="28"/>
          <w:szCs w:val="28"/>
        </w:rPr>
        <w:t>7</w:t>
      </w:r>
      <w:r w:rsidRPr="001904AD">
        <w:rPr>
          <w:rFonts w:ascii="Times New Roman" w:hAnsi="Times New Roman"/>
          <w:sz w:val="28"/>
          <w:szCs w:val="28"/>
        </w:rPr>
        <w:t xml:space="preserve"> – Долевое соотношение потребительских предпочтений  по видам молочной продукции, %</w:t>
      </w:r>
    </w:p>
    <w:p w:rsidR="00B83E6E" w:rsidRPr="001904AD" w:rsidRDefault="00B83E6E" w:rsidP="00684516">
      <w:pPr>
        <w:spacing w:after="0" w:line="360" w:lineRule="auto"/>
        <w:ind w:firstLine="709"/>
        <w:jc w:val="both"/>
        <w:rPr>
          <w:rFonts w:ascii="Times New Roman" w:hAnsi="Times New Roman"/>
          <w:sz w:val="28"/>
          <w:szCs w:val="28"/>
        </w:rPr>
      </w:pPr>
    </w:p>
    <w:p w:rsidR="00B83E6E" w:rsidRPr="001904AD" w:rsidRDefault="00B83E6E" w:rsidP="00684516">
      <w:pPr>
        <w:spacing w:after="0" w:line="360" w:lineRule="auto"/>
        <w:ind w:firstLine="709"/>
        <w:jc w:val="both"/>
        <w:rPr>
          <w:rFonts w:ascii="Times New Roman" w:hAnsi="Times New Roman"/>
          <w:sz w:val="28"/>
          <w:szCs w:val="28"/>
        </w:rPr>
      </w:pPr>
      <w:r w:rsidRPr="001904AD">
        <w:rPr>
          <w:rFonts w:ascii="Times New Roman" w:hAnsi="Times New Roman"/>
          <w:sz w:val="28"/>
          <w:szCs w:val="28"/>
        </w:rPr>
        <w:t xml:space="preserve">Предпочтения по производителям молочной продукции распределились следующим образом: 76% респондентов выбрали производителей Краснодарского края, 13% – производителей РФ, импортную 9% (рисунок </w:t>
      </w:r>
      <w:r>
        <w:rPr>
          <w:rFonts w:ascii="Times New Roman" w:hAnsi="Times New Roman"/>
          <w:sz w:val="28"/>
          <w:szCs w:val="28"/>
        </w:rPr>
        <w:t>8</w:t>
      </w:r>
      <w:r w:rsidRPr="001904AD">
        <w:rPr>
          <w:rFonts w:ascii="Times New Roman" w:hAnsi="Times New Roman"/>
          <w:sz w:val="28"/>
          <w:szCs w:val="28"/>
        </w:rPr>
        <w:t>).</w:t>
      </w:r>
    </w:p>
    <w:p w:rsidR="00B83E6E" w:rsidRPr="001904AD" w:rsidRDefault="00B83E6E" w:rsidP="00684516">
      <w:pPr>
        <w:spacing w:after="0" w:line="360" w:lineRule="auto"/>
        <w:ind w:firstLine="709"/>
        <w:rPr>
          <w:rFonts w:ascii="Times New Roman" w:hAnsi="Times New Roman"/>
          <w:sz w:val="28"/>
          <w:szCs w:val="28"/>
        </w:rPr>
      </w:pPr>
      <w:r w:rsidRPr="001904AD">
        <w:rPr>
          <w:rFonts w:ascii="Times New Roman" w:hAnsi="Times New Roman"/>
          <w:sz w:val="28"/>
          <w:szCs w:val="28"/>
        </w:rPr>
        <w:t xml:space="preserve"> </w:t>
      </w:r>
    </w:p>
    <w:p w:rsidR="00B83E6E" w:rsidRPr="001904AD" w:rsidRDefault="00B83E6E" w:rsidP="00684516">
      <w:pPr>
        <w:spacing w:after="0" w:line="360" w:lineRule="auto"/>
        <w:ind w:firstLine="709"/>
        <w:jc w:val="center"/>
        <w:rPr>
          <w:rFonts w:ascii="Times New Roman" w:hAnsi="Times New Roman"/>
          <w:sz w:val="28"/>
          <w:szCs w:val="28"/>
        </w:rPr>
      </w:pPr>
    </w:p>
    <w:p w:rsidR="00B83E6E" w:rsidRPr="001904AD" w:rsidRDefault="00B83E6E" w:rsidP="00684516">
      <w:pPr>
        <w:spacing w:after="0" w:line="360" w:lineRule="auto"/>
        <w:ind w:firstLine="709"/>
        <w:jc w:val="center"/>
        <w:rPr>
          <w:rFonts w:ascii="Times New Roman" w:hAnsi="Times New Roman"/>
          <w:sz w:val="28"/>
          <w:szCs w:val="28"/>
        </w:rPr>
      </w:pPr>
    </w:p>
    <w:p w:rsidR="00B83E6E" w:rsidRPr="001904AD" w:rsidRDefault="00B83E6E" w:rsidP="00684516">
      <w:pPr>
        <w:spacing w:after="0" w:line="360" w:lineRule="auto"/>
        <w:ind w:firstLine="709"/>
        <w:jc w:val="center"/>
        <w:rPr>
          <w:rFonts w:ascii="Times New Roman" w:hAnsi="Times New Roman"/>
          <w:sz w:val="28"/>
          <w:szCs w:val="28"/>
        </w:rPr>
      </w:pPr>
    </w:p>
    <w:p w:rsidR="00B83E6E" w:rsidRPr="001904AD" w:rsidRDefault="00B83E6E" w:rsidP="00684516">
      <w:pPr>
        <w:spacing w:after="0" w:line="360" w:lineRule="auto"/>
        <w:ind w:firstLine="709"/>
        <w:jc w:val="center"/>
        <w:rPr>
          <w:rFonts w:ascii="Times New Roman" w:hAnsi="Times New Roman"/>
          <w:sz w:val="28"/>
          <w:szCs w:val="28"/>
        </w:rPr>
      </w:pPr>
      <w:r>
        <w:rPr>
          <w:noProof/>
          <w:lang w:eastAsia="ru-RU"/>
        </w:rPr>
        <w:pict>
          <v:shape id="_x0000_s1026" type="#_x0000_t75" style="position:absolute;left:0;text-align:left;margin-left:25.25pt;margin-top:-83.55pt;width:432.5pt;height:108.95pt;z-index:251658240;visibility:visible;mso-wrap-distance-bottom:1.17pt">
            <v:imagedata r:id="rId22" o:title=""/>
          </v:shape>
          <o:OLEObject Type="Embed" ProgID="Excel.Chart.8" ShapeID="_x0000_s1026" DrawAspect="Content" ObjectID="_1559661165" r:id="rId23"/>
        </w:pict>
      </w:r>
    </w:p>
    <w:p w:rsidR="00B83E6E" w:rsidRPr="001904AD" w:rsidRDefault="00B83E6E" w:rsidP="00684516">
      <w:pPr>
        <w:spacing w:after="0" w:line="360" w:lineRule="auto"/>
        <w:ind w:firstLine="709"/>
        <w:jc w:val="center"/>
        <w:rPr>
          <w:rFonts w:ascii="Times New Roman" w:hAnsi="Times New Roman"/>
          <w:sz w:val="28"/>
          <w:szCs w:val="28"/>
        </w:rPr>
      </w:pPr>
    </w:p>
    <w:p w:rsidR="00B83E6E" w:rsidRPr="001904AD" w:rsidRDefault="00B83E6E" w:rsidP="00684516">
      <w:pPr>
        <w:spacing w:after="0" w:line="360" w:lineRule="auto"/>
        <w:ind w:firstLine="709"/>
        <w:jc w:val="center"/>
        <w:rPr>
          <w:rFonts w:ascii="Times New Roman" w:hAnsi="Times New Roman"/>
          <w:sz w:val="28"/>
          <w:szCs w:val="28"/>
        </w:rPr>
      </w:pPr>
    </w:p>
    <w:p w:rsidR="00B83E6E" w:rsidRPr="001904AD" w:rsidRDefault="00B83E6E" w:rsidP="00684516">
      <w:pPr>
        <w:spacing w:after="0" w:line="360" w:lineRule="auto"/>
        <w:ind w:firstLine="709"/>
        <w:jc w:val="center"/>
        <w:rPr>
          <w:rFonts w:ascii="Times New Roman" w:hAnsi="Times New Roman"/>
          <w:sz w:val="28"/>
          <w:szCs w:val="28"/>
        </w:rPr>
      </w:pPr>
      <w:r w:rsidRPr="001904AD">
        <w:rPr>
          <w:rFonts w:ascii="Times New Roman" w:hAnsi="Times New Roman"/>
          <w:sz w:val="28"/>
          <w:szCs w:val="28"/>
        </w:rPr>
        <w:t xml:space="preserve">Рисунок </w:t>
      </w:r>
      <w:r>
        <w:rPr>
          <w:rFonts w:ascii="Times New Roman" w:hAnsi="Times New Roman"/>
          <w:sz w:val="28"/>
          <w:szCs w:val="28"/>
        </w:rPr>
        <w:t>8</w:t>
      </w:r>
      <w:r w:rsidRPr="001904AD">
        <w:rPr>
          <w:rFonts w:ascii="Times New Roman" w:hAnsi="Times New Roman"/>
          <w:sz w:val="28"/>
          <w:szCs w:val="28"/>
        </w:rPr>
        <w:t xml:space="preserve"> – Долевое соотношение потребительских предпочтений по </w:t>
      </w:r>
    </w:p>
    <w:p w:rsidR="00B83E6E" w:rsidRPr="001904AD" w:rsidRDefault="00B83E6E" w:rsidP="00684516">
      <w:pPr>
        <w:spacing w:after="0" w:line="360" w:lineRule="auto"/>
        <w:ind w:firstLine="709"/>
        <w:jc w:val="center"/>
        <w:rPr>
          <w:rFonts w:ascii="Times New Roman" w:hAnsi="Times New Roman"/>
          <w:sz w:val="28"/>
          <w:szCs w:val="28"/>
        </w:rPr>
      </w:pPr>
      <w:r w:rsidRPr="001904AD">
        <w:rPr>
          <w:rFonts w:ascii="Times New Roman" w:hAnsi="Times New Roman"/>
          <w:sz w:val="28"/>
          <w:szCs w:val="28"/>
        </w:rPr>
        <w:t>производителям молочной продукции, %</w:t>
      </w:r>
    </w:p>
    <w:p w:rsidR="00B83E6E" w:rsidRPr="001904AD" w:rsidRDefault="00B83E6E" w:rsidP="00684516">
      <w:pPr>
        <w:spacing w:after="0" w:line="360" w:lineRule="auto"/>
        <w:ind w:firstLine="709"/>
        <w:jc w:val="both"/>
        <w:rPr>
          <w:rFonts w:ascii="Times New Roman" w:hAnsi="Times New Roman"/>
          <w:sz w:val="28"/>
          <w:szCs w:val="28"/>
        </w:rPr>
      </w:pPr>
    </w:p>
    <w:p w:rsidR="00B83E6E" w:rsidRPr="001904AD" w:rsidRDefault="00B83E6E" w:rsidP="00684516">
      <w:pPr>
        <w:spacing w:after="0" w:line="360" w:lineRule="auto"/>
        <w:ind w:firstLine="709"/>
        <w:jc w:val="both"/>
        <w:rPr>
          <w:rFonts w:ascii="Times New Roman" w:hAnsi="Times New Roman"/>
          <w:sz w:val="28"/>
          <w:szCs w:val="28"/>
        </w:rPr>
      </w:pPr>
      <w:r w:rsidRPr="001904AD">
        <w:rPr>
          <w:rFonts w:ascii="Times New Roman" w:hAnsi="Times New Roman"/>
          <w:sz w:val="28"/>
          <w:szCs w:val="28"/>
        </w:rPr>
        <w:t xml:space="preserve">92% опрошенных респондентов считают цены на молочную продукцию доступными (рисунок </w:t>
      </w:r>
      <w:r>
        <w:rPr>
          <w:rFonts w:ascii="Times New Roman" w:hAnsi="Times New Roman"/>
          <w:sz w:val="28"/>
          <w:szCs w:val="28"/>
        </w:rPr>
        <w:t>9</w:t>
      </w:r>
      <w:r w:rsidRPr="001904AD">
        <w:rPr>
          <w:rFonts w:ascii="Times New Roman" w:hAnsi="Times New Roman"/>
          <w:sz w:val="28"/>
          <w:szCs w:val="28"/>
        </w:rPr>
        <w:t>).</w:t>
      </w:r>
    </w:p>
    <w:p w:rsidR="00B83E6E" w:rsidRPr="001904AD" w:rsidRDefault="00B83E6E" w:rsidP="001904AD">
      <w:pPr>
        <w:spacing w:after="0" w:line="360" w:lineRule="auto"/>
        <w:rPr>
          <w:rFonts w:ascii="Times New Roman" w:hAnsi="Times New Roman"/>
          <w:sz w:val="28"/>
          <w:szCs w:val="28"/>
        </w:rPr>
      </w:pPr>
      <w:r w:rsidRPr="0030163A">
        <w:rPr>
          <w:rFonts w:ascii="Times New Roman" w:hAnsi="Times New Roman"/>
          <w:noProof/>
          <w:sz w:val="28"/>
          <w:szCs w:val="28"/>
          <w:lang w:eastAsia="ru-RU"/>
        </w:rPr>
        <w:object w:dxaOrig="8679" w:dyaOrig="4148">
          <v:shape id="Объект 651" o:spid="_x0000_i1034" type="#_x0000_t75" style="width:433.8pt;height:207.6pt;visibility:visible" o:ole="">
            <v:imagedata r:id="rId24" o:title="" cropbottom="-79f"/>
            <o:lock v:ext="edit" aspectratio="f"/>
          </v:shape>
          <o:OLEObject Type="Embed" ProgID="Excel.Chart.8" ShapeID="Объект 651" DrawAspect="Content" ObjectID="_1559661157" r:id="rId25"/>
        </w:object>
      </w:r>
    </w:p>
    <w:p w:rsidR="00B83E6E" w:rsidRPr="001904AD" w:rsidRDefault="00B83E6E" w:rsidP="001904AD">
      <w:pPr>
        <w:spacing w:after="0" w:line="360" w:lineRule="auto"/>
        <w:ind w:firstLine="709"/>
        <w:jc w:val="center"/>
        <w:rPr>
          <w:rFonts w:ascii="Times New Roman" w:hAnsi="Times New Roman"/>
          <w:sz w:val="28"/>
          <w:szCs w:val="28"/>
        </w:rPr>
      </w:pPr>
      <w:r w:rsidRPr="001904AD">
        <w:rPr>
          <w:rFonts w:ascii="Times New Roman" w:hAnsi="Times New Roman"/>
          <w:sz w:val="28"/>
          <w:szCs w:val="28"/>
        </w:rPr>
        <w:t xml:space="preserve">Рисунок </w:t>
      </w:r>
      <w:r>
        <w:rPr>
          <w:rFonts w:ascii="Times New Roman" w:hAnsi="Times New Roman"/>
          <w:sz w:val="28"/>
          <w:szCs w:val="28"/>
        </w:rPr>
        <w:t>9</w:t>
      </w:r>
      <w:r w:rsidRPr="001904AD">
        <w:rPr>
          <w:rFonts w:ascii="Times New Roman" w:hAnsi="Times New Roman"/>
          <w:sz w:val="28"/>
          <w:szCs w:val="28"/>
        </w:rPr>
        <w:t xml:space="preserve"> – Структура отношения потребителей к цене молочной продукции, %</w:t>
      </w:r>
    </w:p>
    <w:p w:rsidR="00B83E6E" w:rsidRPr="001904AD" w:rsidRDefault="00B83E6E" w:rsidP="001904AD">
      <w:pPr>
        <w:spacing w:after="0" w:line="360" w:lineRule="auto"/>
        <w:ind w:firstLine="709"/>
        <w:rPr>
          <w:rFonts w:ascii="Times New Roman" w:hAnsi="Times New Roman"/>
          <w:sz w:val="28"/>
          <w:szCs w:val="28"/>
        </w:rPr>
      </w:pPr>
    </w:p>
    <w:p w:rsidR="00B83E6E" w:rsidRPr="001904AD" w:rsidRDefault="00B83E6E" w:rsidP="00684516">
      <w:pPr>
        <w:spacing w:after="0" w:line="360" w:lineRule="auto"/>
        <w:ind w:firstLine="709"/>
        <w:jc w:val="both"/>
        <w:rPr>
          <w:rFonts w:ascii="Times New Roman" w:hAnsi="Times New Roman"/>
          <w:sz w:val="28"/>
          <w:szCs w:val="28"/>
        </w:rPr>
      </w:pPr>
      <w:r w:rsidRPr="001904AD">
        <w:rPr>
          <w:rFonts w:ascii="Times New Roman" w:hAnsi="Times New Roman"/>
          <w:sz w:val="28"/>
          <w:szCs w:val="28"/>
        </w:rPr>
        <w:t>По качеству видов молочной продукции мнения распределились следующим образом: самым высоким оказалось  качество молока питьевого и сливок, кисломолочных продуктов (22,8% и 21,7%), низкое качество отмечено у сыров, молочных консервов, мороженого (рисунок 1</w:t>
      </w:r>
      <w:r>
        <w:rPr>
          <w:rFonts w:ascii="Times New Roman" w:hAnsi="Times New Roman"/>
          <w:sz w:val="28"/>
          <w:szCs w:val="28"/>
        </w:rPr>
        <w:t>0</w:t>
      </w:r>
      <w:r w:rsidRPr="001904AD">
        <w:rPr>
          <w:rFonts w:ascii="Times New Roman" w:hAnsi="Times New Roman"/>
          <w:sz w:val="28"/>
          <w:szCs w:val="28"/>
        </w:rPr>
        <w:t>).</w:t>
      </w:r>
    </w:p>
    <w:p w:rsidR="00B83E6E" w:rsidRPr="001904AD" w:rsidRDefault="00B83E6E" w:rsidP="00684516">
      <w:pPr>
        <w:spacing w:after="0" w:line="360" w:lineRule="auto"/>
        <w:ind w:firstLine="709"/>
        <w:jc w:val="both"/>
        <w:rPr>
          <w:rFonts w:ascii="Times New Roman" w:hAnsi="Times New Roman"/>
          <w:sz w:val="28"/>
          <w:szCs w:val="28"/>
        </w:rPr>
      </w:pPr>
      <w:r w:rsidRPr="0030163A">
        <w:rPr>
          <w:rFonts w:ascii="Times New Roman" w:hAnsi="Times New Roman"/>
          <w:noProof/>
          <w:sz w:val="28"/>
          <w:szCs w:val="28"/>
          <w:lang w:eastAsia="ru-RU"/>
        </w:rPr>
        <w:object w:dxaOrig="9063" w:dyaOrig="4656">
          <v:shape id="_x0000_i1035" type="#_x0000_t75" style="width:474pt;height:251.4pt;visibility:visible" o:ole="">
            <v:imagedata r:id="rId26" o:title="" croptop="-3111f" cropbottom="-2168f" cropleft="-1526f" cropright="-2907f"/>
            <o:lock v:ext="edit" aspectratio="f"/>
          </v:shape>
          <o:OLEObject Type="Embed" ProgID="Excel.Chart.8" ShapeID="_x0000_i1035" DrawAspect="Content" ObjectID="_1559661158" r:id="rId27"/>
        </w:object>
      </w:r>
    </w:p>
    <w:p w:rsidR="00B83E6E" w:rsidRPr="001904AD" w:rsidRDefault="00B83E6E" w:rsidP="00684516">
      <w:pPr>
        <w:spacing w:after="0" w:line="360" w:lineRule="auto"/>
        <w:ind w:firstLine="709"/>
        <w:jc w:val="center"/>
        <w:rPr>
          <w:rFonts w:ascii="Times New Roman" w:hAnsi="Times New Roman"/>
          <w:sz w:val="28"/>
          <w:szCs w:val="28"/>
        </w:rPr>
      </w:pPr>
    </w:p>
    <w:p w:rsidR="00B83E6E" w:rsidRPr="001904AD" w:rsidRDefault="00B83E6E" w:rsidP="00684516">
      <w:pPr>
        <w:spacing w:after="0" w:line="360" w:lineRule="auto"/>
        <w:ind w:firstLine="709"/>
        <w:jc w:val="center"/>
        <w:rPr>
          <w:rFonts w:ascii="Times New Roman" w:hAnsi="Times New Roman"/>
          <w:sz w:val="28"/>
          <w:szCs w:val="28"/>
        </w:rPr>
      </w:pPr>
      <w:r w:rsidRPr="001904AD">
        <w:rPr>
          <w:rFonts w:ascii="Times New Roman" w:hAnsi="Times New Roman"/>
          <w:sz w:val="28"/>
          <w:szCs w:val="28"/>
        </w:rPr>
        <w:t>Рисунок 1</w:t>
      </w:r>
      <w:r>
        <w:rPr>
          <w:rFonts w:ascii="Times New Roman" w:hAnsi="Times New Roman"/>
          <w:sz w:val="28"/>
          <w:szCs w:val="28"/>
        </w:rPr>
        <w:t>0</w:t>
      </w:r>
      <w:r w:rsidRPr="001904AD">
        <w:rPr>
          <w:rFonts w:ascii="Times New Roman" w:hAnsi="Times New Roman"/>
          <w:sz w:val="28"/>
          <w:szCs w:val="28"/>
        </w:rPr>
        <w:t xml:space="preserve"> – Структура отношения потребителей к качеству молочной продукции, %</w:t>
      </w:r>
    </w:p>
    <w:p w:rsidR="00B83E6E" w:rsidRPr="001904AD" w:rsidRDefault="00B83E6E" w:rsidP="00684516">
      <w:pPr>
        <w:spacing w:after="0" w:line="360" w:lineRule="auto"/>
        <w:ind w:firstLine="709"/>
        <w:jc w:val="both"/>
        <w:rPr>
          <w:rFonts w:ascii="Times New Roman" w:hAnsi="Times New Roman"/>
          <w:sz w:val="28"/>
          <w:szCs w:val="28"/>
        </w:rPr>
      </w:pPr>
      <w:r w:rsidRPr="001904AD">
        <w:rPr>
          <w:rFonts w:ascii="Times New Roman" w:hAnsi="Times New Roman"/>
          <w:sz w:val="28"/>
          <w:szCs w:val="28"/>
        </w:rPr>
        <w:t>Основными потребителями молочной продукции в Краснодарском крае являются женщины (69%) (рисунок 1</w:t>
      </w:r>
      <w:r>
        <w:rPr>
          <w:rFonts w:ascii="Times New Roman" w:hAnsi="Times New Roman"/>
          <w:sz w:val="28"/>
          <w:szCs w:val="28"/>
        </w:rPr>
        <w:t>1</w:t>
      </w:r>
      <w:r w:rsidRPr="001904AD">
        <w:rPr>
          <w:rFonts w:ascii="Times New Roman" w:hAnsi="Times New Roman"/>
          <w:sz w:val="28"/>
          <w:szCs w:val="28"/>
        </w:rPr>
        <w:t>).</w:t>
      </w:r>
    </w:p>
    <w:p w:rsidR="00B83E6E" w:rsidRPr="001904AD" w:rsidRDefault="00B83E6E" w:rsidP="00684516">
      <w:pPr>
        <w:spacing w:after="0" w:line="360" w:lineRule="auto"/>
        <w:ind w:firstLine="709"/>
        <w:rPr>
          <w:rFonts w:ascii="Times New Roman" w:hAnsi="Times New Roman"/>
          <w:sz w:val="28"/>
          <w:szCs w:val="28"/>
        </w:rPr>
      </w:pPr>
      <w:r w:rsidRPr="001904AD">
        <w:rPr>
          <w:rFonts w:ascii="Times New Roman" w:hAnsi="Times New Roman"/>
          <w:sz w:val="28"/>
          <w:szCs w:val="28"/>
        </w:rPr>
        <w:t xml:space="preserve">   </w:t>
      </w:r>
      <w:r w:rsidRPr="0030163A">
        <w:rPr>
          <w:rFonts w:ascii="Times New Roman" w:hAnsi="Times New Roman"/>
          <w:noProof/>
          <w:sz w:val="28"/>
          <w:szCs w:val="28"/>
          <w:lang w:eastAsia="ru-RU"/>
        </w:rPr>
        <w:object w:dxaOrig="8228" w:dyaOrig="3610">
          <v:shape id="Объект 653" o:spid="_x0000_i1036" type="#_x0000_t75" style="width:411.6pt;height:180.6pt;visibility:visible" o:ole="">
            <v:imagedata r:id="rId28" o:title="" cropbottom="-91f" cropright="-16f"/>
            <o:lock v:ext="edit" aspectratio="f"/>
          </v:shape>
          <o:OLEObject Type="Embed" ProgID="Excel.Chart.8" ShapeID="Объект 653" DrawAspect="Content" ObjectID="_1559661159" r:id="rId29"/>
        </w:object>
      </w:r>
      <w:r w:rsidRPr="001904AD">
        <w:rPr>
          <w:rFonts w:ascii="Times New Roman" w:hAnsi="Times New Roman"/>
          <w:sz w:val="28"/>
          <w:szCs w:val="28"/>
        </w:rPr>
        <w:t xml:space="preserve">        </w:t>
      </w:r>
    </w:p>
    <w:p w:rsidR="00B83E6E" w:rsidRPr="001904AD" w:rsidRDefault="00B83E6E" w:rsidP="00684516">
      <w:pPr>
        <w:spacing w:after="0" w:line="360" w:lineRule="auto"/>
        <w:ind w:firstLine="709"/>
        <w:jc w:val="center"/>
        <w:rPr>
          <w:rFonts w:ascii="Times New Roman" w:hAnsi="Times New Roman"/>
          <w:sz w:val="28"/>
          <w:szCs w:val="28"/>
        </w:rPr>
      </w:pPr>
      <w:r w:rsidRPr="001904AD">
        <w:rPr>
          <w:rFonts w:ascii="Times New Roman" w:hAnsi="Times New Roman"/>
          <w:sz w:val="28"/>
          <w:szCs w:val="28"/>
        </w:rPr>
        <w:t>Рисунок 1</w:t>
      </w:r>
      <w:r>
        <w:rPr>
          <w:rFonts w:ascii="Times New Roman" w:hAnsi="Times New Roman"/>
          <w:sz w:val="28"/>
          <w:szCs w:val="28"/>
        </w:rPr>
        <w:t>1</w:t>
      </w:r>
      <w:r w:rsidRPr="001904AD">
        <w:rPr>
          <w:rFonts w:ascii="Times New Roman" w:hAnsi="Times New Roman"/>
          <w:sz w:val="28"/>
          <w:szCs w:val="28"/>
        </w:rPr>
        <w:t xml:space="preserve"> – Долевое соотношение по половому признаку потребителей</w:t>
      </w:r>
    </w:p>
    <w:p w:rsidR="00B83E6E" w:rsidRPr="001904AD" w:rsidRDefault="00B83E6E" w:rsidP="00684516">
      <w:pPr>
        <w:spacing w:after="0" w:line="360" w:lineRule="auto"/>
        <w:ind w:firstLine="709"/>
        <w:jc w:val="center"/>
        <w:rPr>
          <w:rFonts w:ascii="Times New Roman" w:hAnsi="Times New Roman"/>
          <w:sz w:val="28"/>
          <w:szCs w:val="28"/>
        </w:rPr>
      </w:pPr>
      <w:r w:rsidRPr="001904AD">
        <w:rPr>
          <w:rFonts w:ascii="Times New Roman" w:hAnsi="Times New Roman"/>
          <w:sz w:val="28"/>
          <w:szCs w:val="28"/>
        </w:rPr>
        <w:t>молочной продукции, %</w:t>
      </w:r>
    </w:p>
    <w:p w:rsidR="00B83E6E" w:rsidRPr="001904AD" w:rsidRDefault="00B83E6E" w:rsidP="00684516">
      <w:pPr>
        <w:spacing w:after="0" w:line="360" w:lineRule="auto"/>
        <w:ind w:firstLine="709"/>
        <w:rPr>
          <w:rFonts w:ascii="Times New Roman" w:hAnsi="Times New Roman"/>
          <w:sz w:val="28"/>
          <w:szCs w:val="28"/>
        </w:rPr>
      </w:pPr>
    </w:p>
    <w:p w:rsidR="00B83E6E" w:rsidRPr="001904AD" w:rsidRDefault="00B83E6E" w:rsidP="00684516">
      <w:pPr>
        <w:tabs>
          <w:tab w:val="left" w:pos="0"/>
        </w:tabs>
        <w:spacing w:after="0" w:line="360" w:lineRule="auto"/>
        <w:ind w:firstLine="709"/>
        <w:jc w:val="both"/>
        <w:rPr>
          <w:rFonts w:ascii="Times New Roman" w:hAnsi="Times New Roman"/>
          <w:sz w:val="28"/>
          <w:szCs w:val="28"/>
        </w:rPr>
      </w:pPr>
      <w:r>
        <w:rPr>
          <w:rFonts w:ascii="Times New Roman" w:hAnsi="Times New Roman"/>
          <w:sz w:val="28"/>
          <w:szCs w:val="28"/>
        </w:rPr>
        <w:t>По возрасту о</w:t>
      </w:r>
      <w:r w:rsidRPr="001904AD">
        <w:rPr>
          <w:rFonts w:ascii="Times New Roman" w:hAnsi="Times New Roman"/>
          <w:sz w:val="28"/>
          <w:szCs w:val="28"/>
        </w:rPr>
        <w:t>сновными потреб</w:t>
      </w:r>
      <w:r>
        <w:rPr>
          <w:rFonts w:ascii="Times New Roman" w:hAnsi="Times New Roman"/>
          <w:sz w:val="28"/>
          <w:szCs w:val="28"/>
        </w:rPr>
        <w:t>ителями молочной продукции являе</w:t>
      </w:r>
      <w:r w:rsidRPr="001904AD">
        <w:rPr>
          <w:rFonts w:ascii="Times New Roman" w:hAnsi="Times New Roman"/>
          <w:sz w:val="28"/>
          <w:szCs w:val="28"/>
        </w:rPr>
        <w:t xml:space="preserve">тся </w:t>
      </w:r>
      <w:r>
        <w:rPr>
          <w:rFonts w:ascii="Times New Roman" w:hAnsi="Times New Roman"/>
          <w:sz w:val="28"/>
          <w:szCs w:val="28"/>
        </w:rPr>
        <w:t>группа</w:t>
      </w:r>
      <w:r w:rsidRPr="001904AD">
        <w:rPr>
          <w:rFonts w:ascii="Times New Roman" w:hAnsi="Times New Roman"/>
          <w:sz w:val="28"/>
          <w:szCs w:val="28"/>
        </w:rPr>
        <w:t xml:space="preserve"> от 26 до 35 лет (рисунок 1</w:t>
      </w:r>
      <w:r>
        <w:rPr>
          <w:rFonts w:ascii="Times New Roman" w:hAnsi="Times New Roman"/>
          <w:sz w:val="28"/>
          <w:szCs w:val="28"/>
        </w:rPr>
        <w:t>2</w:t>
      </w:r>
      <w:r w:rsidRPr="001904AD">
        <w:rPr>
          <w:rFonts w:ascii="Times New Roman" w:hAnsi="Times New Roman"/>
          <w:sz w:val="28"/>
          <w:szCs w:val="28"/>
        </w:rPr>
        <w:t>).</w:t>
      </w:r>
    </w:p>
    <w:p w:rsidR="00B83E6E" w:rsidRPr="001904AD" w:rsidRDefault="00B83E6E" w:rsidP="00684516">
      <w:pPr>
        <w:tabs>
          <w:tab w:val="left" w:pos="0"/>
        </w:tabs>
        <w:spacing w:after="0" w:line="360" w:lineRule="auto"/>
        <w:ind w:firstLine="709"/>
        <w:jc w:val="both"/>
        <w:rPr>
          <w:rFonts w:ascii="Times New Roman" w:hAnsi="Times New Roman"/>
          <w:sz w:val="28"/>
          <w:szCs w:val="28"/>
        </w:rPr>
      </w:pPr>
    </w:p>
    <w:p w:rsidR="00B83E6E" w:rsidRPr="001904AD" w:rsidRDefault="00B83E6E" w:rsidP="009D111A">
      <w:pPr>
        <w:spacing w:after="0" w:line="360" w:lineRule="auto"/>
        <w:jc w:val="center"/>
        <w:rPr>
          <w:rFonts w:ascii="Times New Roman" w:hAnsi="Times New Roman"/>
          <w:sz w:val="28"/>
          <w:szCs w:val="28"/>
        </w:rPr>
      </w:pPr>
      <w:r w:rsidRPr="0030163A">
        <w:rPr>
          <w:rFonts w:ascii="Times New Roman" w:hAnsi="Times New Roman"/>
          <w:noProof/>
          <w:sz w:val="28"/>
          <w:szCs w:val="28"/>
          <w:lang w:eastAsia="ru-RU"/>
        </w:rPr>
        <w:object w:dxaOrig="6442" w:dyaOrig="4436">
          <v:shape id="Объект 654" o:spid="_x0000_i1037" type="#_x0000_t75" style="width:461.4pt;height:251.4pt;visibility:visible" o:ole="">
            <v:imagedata r:id="rId30" o:title="" croptop="-3693f" cropbottom="-4994f" cropleft="-22076f" cropright="-7274f"/>
            <o:lock v:ext="edit" aspectratio="f"/>
          </v:shape>
          <o:OLEObject Type="Embed" ProgID="Excel.Chart.8" ShapeID="Объект 654" DrawAspect="Content" ObjectID="_1559661160" r:id="rId31"/>
        </w:object>
      </w:r>
    </w:p>
    <w:p w:rsidR="00B83E6E" w:rsidRPr="001904AD" w:rsidRDefault="00B83E6E" w:rsidP="00684516">
      <w:pPr>
        <w:spacing w:after="0" w:line="360" w:lineRule="auto"/>
        <w:ind w:firstLine="709"/>
        <w:jc w:val="center"/>
        <w:rPr>
          <w:rFonts w:ascii="Times New Roman" w:hAnsi="Times New Roman"/>
          <w:sz w:val="28"/>
          <w:szCs w:val="28"/>
        </w:rPr>
      </w:pPr>
      <w:r w:rsidRPr="001904AD">
        <w:rPr>
          <w:rFonts w:ascii="Times New Roman" w:hAnsi="Times New Roman"/>
          <w:sz w:val="28"/>
          <w:szCs w:val="28"/>
        </w:rPr>
        <w:t>Рисунок 1</w:t>
      </w:r>
      <w:r>
        <w:rPr>
          <w:rFonts w:ascii="Times New Roman" w:hAnsi="Times New Roman"/>
          <w:sz w:val="28"/>
          <w:szCs w:val="28"/>
        </w:rPr>
        <w:t>2</w:t>
      </w:r>
      <w:r w:rsidRPr="001904AD">
        <w:rPr>
          <w:rFonts w:ascii="Times New Roman" w:hAnsi="Times New Roman"/>
          <w:sz w:val="28"/>
          <w:szCs w:val="28"/>
        </w:rPr>
        <w:t xml:space="preserve"> – Долевое соотношение по возрастному признаку </w:t>
      </w:r>
      <w:r>
        <w:rPr>
          <w:rFonts w:ascii="Times New Roman" w:hAnsi="Times New Roman"/>
          <w:sz w:val="28"/>
          <w:szCs w:val="28"/>
        </w:rPr>
        <w:t xml:space="preserve"> </w:t>
      </w:r>
      <w:r w:rsidRPr="001904AD">
        <w:rPr>
          <w:rFonts w:ascii="Times New Roman" w:hAnsi="Times New Roman"/>
          <w:sz w:val="28"/>
          <w:szCs w:val="28"/>
        </w:rPr>
        <w:t>потребителей молочной продукции, %</w:t>
      </w:r>
    </w:p>
    <w:p w:rsidR="00B83E6E" w:rsidRPr="001904AD" w:rsidRDefault="00B83E6E" w:rsidP="00684516">
      <w:pPr>
        <w:tabs>
          <w:tab w:val="left" w:pos="1843"/>
        </w:tabs>
        <w:spacing w:after="0" w:line="360" w:lineRule="auto"/>
        <w:ind w:firstLine="709"/>
        <w:jc w:val="both"/>
        <w:rPr>
          <w:rFonts w:ascii="Times New Roman" w:hAnsi="Times New Roman"/>
          <w:sz w:val="28"/>
          <w:szCs w:val="28"/>
        </w:rPr>
      </w:pPr>
    </w:p>
    <w:p w:rsidR="00B83E6E" w:rsidRPr="001904AD" w:rsidRDefault="00B83E6E" w:rsidP="00684516">
      <w:pPr>
        <w:tabs>
          <w:tab w:val="left" w:pos="7860"/>
        </w:tabs>
        <w:spacing w:after="0" w:line="360" w:lineRule="auto"/>
        <w:ind w:firstLine="709"/>
        <w:jc w:val="both"/>
        <w:rPr>
          <w:rFonts w:ascii="Times New Roman" w:hAnsi="Times New Roman"/>
          <w:sz w:val="28"/>
          <w:szCs w:val="28"/>
        </w:rPr>
      </w:pPr>
      <w:r w:rsidRPr="001904AD">
        <w:rPr>
          <w:rFonts w:ascii="Times New Roman" w:hAnsi="Times New Roman"/>
          <w:sz w:val="28"/>
          <w:szCs w:val="28"/>
        </w:rPr>
        <w:t xml:space="preserve">По уровню ежемесячного дохода потребителей преобладают потребители с доходом в месяц от 11000 до 20000 руб. (37%) и от 21000 до 30000 руб. (30%) (рисунок </w:t>
      </w:r>
      <w:r w:rsidRPr="001904AD">
        <w:rPr>
          <w:rFonts w:ascii="Times New Roman" w:hAnsi="Times New Roman"/>
          <w:sz w:val="28"/>
          <w:szCs w:val="28"/>
          <w:lang w:val="en-US"/>
        </w:rPr>
        <w:t>1</w:t>
      </w:r>
      <w:r>
        <w:rPr>
          <w:rFonts w:ascii="Times New Roman" w:hAnsi="Times New Roman"/>
          <w:sz w:val="28"/>
          <w:szCs w:val="28"/>
        </w:rPr>
        <w:t>3</w:t>
      </w:r>
      <w:r w:rsidRPr="001904AD">
        <w:rPr>
          <w:rFonts w:ascii="Times New Roman" w:hAnsi="Times New Roman"/>
          <w:sz w:val="28"/>
          <w:szCs w:val="28"/>
        </w:rPr>
        <w:t>).</w:t>
      </w:r>
    </w:p>
    <w:p w:rsidR="00B83E6E" w:rsidRPr="001904AD" w:rsidRDefault="00B83E6E" w:rsidP="00684516">
      <w:pPr>
        <w:tabs>
          <w:tab w:val="left" w:pos="7860"/>
        </w:tabs>
        <w:spacing w:after="0" w:line="360" w:lineRule="auto"/>
        <w:ind w:firstLine="709"/>
        <w:jc w:val="center"/>
        <w:rPr>
          <w:rFonts w:ascii="Times New Roman" w:hAnsi="Times New Roman"/>
          <w:sz w:val="28"/>
          <w:szCs w:val="28"/>
        </w:rPr>
      </w:pPr>
      <w:r w:rsidRPr="0030163A">
        <w:rPr>
          <w:rFonts w:ascii="Times New Roman" w:hAnsi="Times New Roman"/>
          <w:noProof/>
          <w:sz w:val="28"/>
          <w:szCs w:val="28"/>
          <w:lang w:eastAsia="ru-RU"/>
        </w:rPr>
        <w:object w:dxaOrig="8228" w:dyaOrig="3927">
          <v:shape id="Объект 655" o:spid="_x0000_i1038" type="#_x0000_t75" style="width:411.6pt;height:196.8pt;visibility:visible" o:ole="">
            <v:imagedata r:id="rId32" o:title="" cropbottom="-134f" cropright="-32f"/>
            <o:lock v:ext="edit" aspectratio="f"/>
          </v:shape>
          <o:OLEObject Type="Embed" ProgID="Excel.Chart.8" ShapeID="Объект 655" DrawAspect="Content" ObjectID="_1559661161" r:id="rId33"/>
        </w:object>
      </w:r>
    </w:p>
    <w:p w:rsidR="00B83E6E" w:rsidRPr="001904AD" w:rsidRDefault="00B83E6E" w:rsidP="00684516">
      <w:pPr>
        <w:tabs>
          <w:tab w:val="left" w:pos="7860"/>
        </w:tabs>
        <w:spacing w:after="0" w:line="360" w:lineRule="auto"/>
        <w:ind w:firstLine="709"/>
        <w:jc w:val="center"/>
        <w:rPr>
          <w:rFonts w:ascii="Times New Roman" w:hAnsi="Times New Roman"/>
          <w:sz w:val="28"/>
          <w:szCs w:val="28"/>
        </w:rPr>
      </w:pPr>
      <w:r w:rsidRPr="001904AD">
        <w:rPr>
          <w:rFonts w:ascii="Times New Roman" w:hAnsi="Times New Roman"/>
          <w:sz w:val="28"/>
          <w:szCs w:val="28"/>
        </w:rPr>
        <w:t>Рисунок 1</w:t>
      </w:r>
      <w:r>
        <w:rPr>
          <w:rFonts w:ascii="Times New Roman" w:hAnsi="Times New Roman"/>
          <w:sz w:val="28"/>
          <w:szCs w:val="28"/>
        </w:rPr>
        <w:t>3</w:t>
      </w:r>
      <w:r w:rsidRPr="001904AD">
        <w:rPr>
          <w:rFonts w:ascii="Times New Roman" w:hAnsi="Times New Roman"/>
          <w:sz w:val="28"/>
          <w:szCs w:val="28"/>
        </w:rPr>
        <w:t xml:space="preserve"> – Долевое соотношение по доходу в месяц потребителей молочной продукции, %</w:t>
      </w:r>
    </w:p>
    <w:p w:rsidR="00B83E6E" w:rsidRPr="001904AD" w:rsidRDefault="00B83E6E" w:rsidP="00684516">
      <w:pPr>
        <w:spacing w:after="0" w:line="360" w:lineRule="auto"/>
        <w:ind w:firstLine="709"/>
        <w:jc w:val="both"/>
        <w:rPr>
          <w:rFonts w:ascii="Times New Roman" w:hAnsi="Times New Roman"/>
          <w:sz w:val="28"/>
          <w:szCs w:val="28"/>
        </w:rPr>
      </w:pPr>
    </w:p>
    <w:p w:rsidR="00B83E6E" w:rsidRPr="001904AD" w:rsidRDefault="00B83E6E" w:rsidP="00684516">
      <w:pPr>
        <w:tabs>
          <w:tab w:val="left" w:pos="7860"/>
        </w:tabs>
        <w:spacing w:after="0" w:line="360" w:lineRule="auto"/>
        <w:ind w:firstLine="709"/>
        <w:jc w:val="both"/>
        <w:rPr>
          <w:rFonts w:ascii="Times New Roman" w:hAnsi="Times New Roman"/>
          <w:sz w:val="28"/>
          <w:szCs w:val="28"/>
        </w:rPr>
      </w:pPr>
      <w:r w:rsidRPr="001904AD">
        <w:rPr>
          <w:rFonts w:ascii="Times New Roman" w:hAnsi="Times New Roman"/>
          <w:sz w:val="28"/>
          <w:szCs w:val="28"/>
        </w:rPr>
        <w:t>Распределение потребителей молочной продукции по роду их деятельности установило следующее – большинство их них домохозяйки (37%), представители организаций различных форм собственности, организационно–правовых форм и профессий (23%), студенты (14%) (рисунок 1</w:t>
      </w:r>
      <w:r>
        <w:rPr>
          <w:rFonts w:ascii="Times New Roman" w:hAnsi="Times New Roman"/>
          <w:sz w:val="28"/>
          <w:szCs w:val="28"/>
        </w:rPr>
        <w:t>4</w:t>
      </w:r>
      <w:r w:rsidRPr="001904AD">
        <w:rPr>
          <w:rFonts w:ascii="Times New Roman" w:hAnsi="Times New Roman"/>
          <w:sz w:val="28"/>
          <w:szCs w:val="28"/>
        </w:rPr>
        <w:t>).</w:t>
      </w:r>
    </w:p>
    <w:p w:rsidR="00B83E6E" w:rsidRPr="001904AD" w:rsidRDefault="00B83E6E" w:rsidP="00684516">
      <w:pPr>
        <w:spacing w:after="0" w:line="360" w:lineRule="auto"/>
        <w:ind w:firstLine="709"/>
        <w:jc w:val="both"/>
        <w:rPr>
          <w:rFonts w:ascii="Times New Roman" w:hAnsi="Times New Roman"/>
          <w:sz w:val="28"/>
          <w:szCs w:val="28"/>
        </w:rPr>
      </w:pPr>
      <w:r w:rsidRPr="0030163A">
        <w:rPr>
          <w:rFonts w:ascii="Times New Roman" w:hAnsi="Times New Roman"/>
          <w:noProof/>
          <w:sz w:val="28"/>
          <w:szCs w:val="28"/>
          <w:lang w:eastAsia="ru-RU"/>
        </w:rPr>
        <w:object w:dxaOrig="6404" w:dyaOrig="3216">
          <v:shape id="Объект 656" o:spid="_x0000_i1039" type="#_x0000_t75" style="width:433.2pt;height:191.4pt;visibility:visible" o:ole="">
            <v:imagedata r:id="rId34" o:title="" croptop="-5095f" cropbottom="-7520f" cropleft="-21122f" cropright="-1944f"/>
            <o:lock v:ext="edit" aspectratio="f"/>
          </v:shape>
          <o:OLEObject Type="Embed" ProgID="Excel.Chart.8" ShapeID="Объект 656" DrawAspect="Content" ObjectID="_1559661162" r:id="rId35"/>
        </w:object>
      </w:r>
    </w:p>
    <w:p w:rsidR="00B83E6E" w:rsidRPr="001904AD" w:rsidRDefault="00B83E6E" w:rsidP="00684516">
      <w:pPr>
        <w:spacing w:after="0" w:line="360" w:lineRule="auto"/>
        <w:ind w:firstLine="709"/>
        <w:jc w:val="center"/>
        <w:rPr>
          <w:rFonts w:ascii="Times New Roman" w:hAnsi="Times New Roman"/>
          <w:sz w:val="28"/>
          <w:szCs w:val="28"/>
        </w:rPr>
      </w:pPr>
      <w:r w:rsidRPr="001904AD">
        <w:rPr>
          <w:rFonts w:ascii="Times New Roman" w:hAnsi="Times New Roman"/>
          <w:sz w:val="28"/>
          <w:szCs w:val="28"/>
        </w:rPr>
        <w:t>Рисунок 1</w:t>
      </w:r>
      <w:r>
        <w:rPr>
          <w:rFonts w:ascii="Times New Roman" w:hAnsi="Times New Roman"/>
          <w:sz w:val="28"/>
          <w:szCs w:val="28"/>
        </w:rPr>
        <w:t>4</w:t>
      </w:r>
      <w:r w:rsidRPr="001904AD">
        <w:rPr>
          <w:rFonts w:ascii="Times New Roman" w:hAnsi="Times New Roman"/>
          <w:sz w:val="28"/>
          <w:szCs w:val="28"/>
        </w:rPr>
        <w:t xml:space="preserve"> – Долевое соотношение по роду деятельности  потребителей </w:t>
      </w:r>
    </w:p>
    <w:p w:rsidR="00B83E6E" w:rsidRPr="001904AD" w:rsidRDefault="00B83E6E" w:rsidP="00684516">
      <w:pPr>
        <w:spacing w:after="0" w:line="360" w:lineRule="auto"/>
        <w:ind w:firstLine="709"/>
        <w:jc w:val="center"/>
        <w:rPr>
          <w:rFonts w:ascii="Times New Roman" w:hAnsi="Times New Roman"/>
          <w:sz w:val="28"/>
          <w:szCs w:val="28"/>
        </w:rPr>
      </w:pPr>
      <w:r w:rsidRPr="001904AD">
        <w:rPr>
          <w:rFonts w:ascii="Times New Roman" w:hAnsi="Times New Roman"/>
          <w:sz w:val="28"/>
          <w:szCs w:val="28"/>
        </w:rPr>
        <w:t>молочной продукции, %</w:t>
      </w:r>
    </w:p>
    <w:p w:rsidR="00B83E6E" w:rsidRPr="001904AD" w:rsidRDefault="00B83E6E" w:rsidP="00684516">
      <w:pPr>
        <w:spacing w:after="0" w:line="360" w:lineRule="auto"/>
        <w:ind w:firstLine="709"/>
        <w:jc w:val="both"/>
        <w:rPr>
          <w:rFonts w:ascii="Times New Roman" w:hAnsi="Times New Roman"/>
          <w:sz w:val="28"/>
          <w:szCs w:val="28"/>
        </w:rPr>
      </w:pPr>
      <w:r w:rsidRPr="001904AD">
        <w:rPr>
          <w:rFonts w:ascii="Times New Roman" w:hAnsi="Times New Roman"/>
          <w:sz w:val="28"/>
          <w:szCs w:val="28"/>
        </w:rPr>
        <w:t>Уровень образования большинства опрошенных респондентов является высшим (60%) (рисунок 1</w:t>
      </w:r>
      <w:r>
        <w:rPr>
          <w:rFonts w:ascii="Times New Roman" w:hAnsi="Times New Roman"/>
          <w:sz w:val="28"/>
          <w:szCs w:val="28"/>
        </w:rPr>
        <w:t>5</w:t>
      </w:r>
      <w:r w:rsidRPr="001904AD">
        <w:rPr>
          <w:rFonts w:ascii="Times New Roman" w:hAnsi="Times New Roman"/>
          <w:sz w:val="28"/>
          <w:szCs w:val="28"/>
        </w:rPr>
        <w:t>).</w:t>
      </w:r>
    </w:p>
    <w:p w:rsidR="00B83E6E" w:rsidRPr="001904AD" w:rsidRDefault="00B83E6E" w:rsidP="00684516">
      <w:pPr>
        <w:spacing w:after="0" w:line="360" w:lineRule="auto"/>
        <w:ind w:firstLine="709"/>
        <w:rPr>
          <w:rFonts w:ascii="Times New Roman" w:hAnsi="Times New Roman"/>
          <w:sz w:val="28"/>
          <w:szCs w:val="28"/>
        </w:rPr>
      </w:pPr>
      <w:r w:rsidRPr="0030163A">
        <w:rPr>
          <w:rFonts w:ascii="Times New Roman" w:hAnsi="Times New Roman"/>
          <w:noProof/>
          <w:sz w:val="28"/>
          <w:szCs w:val="28"/>
          <w:lang w:eastAsia="ru-RU"/>
        </w:rPr>
        <w:object w:dxaOrig="8670" w:dyaOrig="3591">
          <v:shape id="Объект 657" o:spid="_x0000_i1040" type="#_x0000_t75" style="width:433.8pt;height:180pt;visibility:visible" o:ole="">
            <v:imagedata r:id="rId36" o:title="" cropbottom="-183f"/>
            <o:lock v:ext="edit" aspectratio="f"/>
          </v:shape>
          <o:OLEObject Type="Embed" ProgID="Excel.Chart.8" ShapeID="Объект 657" DrawAspect="Content" ObjectID="_1559661163" r:id="rId37"/>
        </w:object>
      </w:r>
    </w:p>
    <w:p w:rsidR="00B83E6E" w:rsidRPr="001904AD" w:rsidRDefault="00B83E6E" w:rsidP="00684516">
      <w:pPr>
        <w:spacing w:after="0" w:line="360" w:lineRule="auto"/>
        <w:ind w:firstLine="709"/>
        <w:jc w:val="center"/>
        <w:rPr>
          <w:rFonts w:ascii="Times New Roman" w:hAnsi="Times New Roman"/>
          <w:sz w:val="28"/>
          <w:szCs w:val="28"/>
        </w:rPr>
      </w:pPr>
      <w:r w:rsidRPr="001904AD">
        <w:rPr>
          <w:rFonts w:ascii="Times New Roman" w:hAnsi="Times New Roman"/>
          <w:sz w:val="28"/>
          <w:szCs w:val="28"/>
        </w:rPr>
        <w:t>Рисунок 1</w:t>
      </w:r>
      <w:r>
        <w:rPr>
          <w:rFonts w:ascii="Times New Roman" w:hAnsi="Times New Roman"/>
          <w:sz w:val="28"/>
          <w:szCs w:val="28"/>
        </w:rPr>
        <w:t>5</w:t>
      </w:r>
      <w:r w:rsidRPr="001904AD">
        <w:rPr>
          <w:rFonts w:ascii="Times New Roman" w:hAnsi="Times New Roman"/>
          <w:sz w:val="28"/>
          <w:szCs w:val="28"/>
        </w:rPr>
        <w:t xml:space="preserve"> – Долевое соотношение по образованию потребителей молочной продукции, %</w:t>
      </w:r>
    </w:p>
    <w:p w:rsidR="00B83E6E" w:rsidRPr="001904AD" w:rsidRDefault="00B83E6E" w:rsidP="00684516">
      <w:pPr>
        <w:spacing w:after="0" w:line="360" w:lineRule="auto"/>
        <w:ind w:firstLine="709"/>
        <w:jc w:val="both"/>
        <w:rPr>
          <w:rFonts w:ascii="Times New Roman" w:hAnsi="Times New Roman"/>
          <w:sz w:val="28"/>
          <w:szCs w:val="28"/>
        </w:rPr>
      </w:pPr>
    </w:p>
    <w:p w:rsidR="00B83E6E" w:rsidRPr="001904AD" w:rsidRDefault="00B83E6E" w:rsidP="00684516">
      <w:pPr>
        <w:spacing w:after="0" w:line="360" w:lineRule="auto"/>
        <w:ind w:firstLine="709"/>
        <w:jc w:val="both"/>
        <w:rPr>
          <w:rFonts w:ascii="Times New Roman" w:hAnsi="Times New Roman"/>
          <w:sz w:val="28"/>
          <w:szCs w:val="28"/>
        </w:rPr>
      </w:pPr>
      <w:r w:rsidRPr="001904AD">
        <w:rPr>
          <w:rFonts w:ascii="Times New Roman" w:hAnsi="Times New Roman"/>
          <w:sz w:val="28"/>
          <w:szCs w:val="28"/>
        </w:rPr>
        <w:t xml:space="preserve">Большинство </w:t>
      </w:r>
      <w:r>
        <w:rPr>
          <w:rFonts w:ascii="Times New Roman" w:hAnsi="Times New Roman"/>
          <w:sz w:val="28"/>
          <w:szCs w:val="28"/>
        </w:rPr>
        <w:t xml:space="preserve"> </w:t>
      </w:r>
      <w:r w:rsidRPr="001904AD">
        <w:rPr>
          <w:rFonts w:ascii="Times New Roman" w:hAnsi="Times New Roman"/>
          <w:sz w:val="28"/>
          <w:szCs w:val="28"/>
        </w:rPr>
        <w:t>потребителей молочной продукции проживает в городах Краснодарского края (рисунок 1</w:t>
      </w:r>
      <w:r>
        <w:rPr>
          <w:rFonts w:ascii="Times New Roman" w:hAnsi="Times New Roman"/>
          <w:sz w:val="28"/>
          <w:szCs w:val="28"/>
        </w:rPr>
        <w:t>6</w:t>
      </w:r>
      <w:r w:rsidRPr="001904AD">
        <w:rPr>
          <w:rFonts w:ascii="Times New Roman" w:hAnsi="Times New Roman"/>
          <w:sz w:val="28"/>
          <w:szCs w:val="28"/>
        </w:rPr>
        <w:t>).</w:t>
      </w:r>
    </w:p>
    <w:p w:rsidR="00B83E6E" w:rsidRPr="001904AD" w:rsidRDefault="00B83E6E" w:rsidP="00684516">
      <w:pPr>
        <w:spacing w:after="0" w:line="360" w:lineRule="auto"/>
        <w:ind w:firstLine="709"/>
        <w:jc w:val="both"/>
        <w:rPr>
          <w:rFonts w:ascii="Times New Roman" w:hAnsi="Times New Roman"/>
          <w:sz w:val="28"/>
          <w:szCs w:val="28"/>
        </w:rPr>
      </w:pPr>
      <w:r w:rsidRPr="0030163A">
        <w:rPr>
          <w:rFonts w:ascii="Times New Roman" w:hAnsi="Times New Roman"/>
          <w:noProof/>
          <w:sz w:val="28"/>
          <w:szCs w:val="28"/>
          <w:lang w:eastAsia="ru-RU"/>
        </w:rPr>
        <w:object w:dxaOrig="7009" w:dyaOrig="4752">
          <v:shape id="Диаграмма 23" o:spid="_x0000_i1041" type="#_x0000_t75" style="width:357.6pt;height:252pt;visibility:visible" o:ole="">
            <v:imagedata r:id="rId38" o:title="" croptop="-1986f" cropbottom="-1986f" cropleft="-898f" cropright="-477f"/>
            <o:lock v:ext="edit" aspectratio="f"/>
          </v:shape>
          <o:OLEObject Type="Embed" ProgID="Excel.Chart.8" ShapeID="Диаграмма 23" DrawAspect="Content" ObjectID="_1559661164" r:id="rId39"/>
        </w:object>
      </w:r>
    </w:p>
    <w:p w:rsidR="00B83E6E" w:rsidRPr="001904AD" w:rsidRDefault="00B83E6E" w:rsidP="00684516">
      <w:pPr>
        <w:spacing w:after="0" w:line="360" w:lineRule="auto"/>
        <w:ind w:firstLine="709"/>
        <w:jc w:val="center"/>
        <w:rPr>
          <w:rFonts w:ascii="Times New Roman" w:hAnsi="Times New Roman"/>
          <w:sz w:val="28"/>
          <w:szCs w:val="28"/>
        </w:rPr>
      </w:pPr>
      <w:r w:rsidRPr="001904AD">
        <w:rPr>
          <w:rFonts w:ascii="Times New Roman" w:hAnsi="Times New Roman"/>
          <w:sz w:val="28"/>
          <w:szCs w:val="28"/>
        </w:rPr>
        <w:t>Рисунок 1</w:t>
      </w:r>
      <w:r>
        <w:rPr>
          <w:rFonts w:ascii="Times New Roman" w:hAnsi="Times New Roman"/>
          <w:sz w:val="28"/>
          <w:szCs w:val="28"/>
        </w:rPr>
        <w:t>6</w:t>
      </w:r>
      <w:r w:rsidRPr="001904AD">
        <w:rPr>
          <w:rFonts w:ascii="Times New Roman" w:hAnsi="Times New Roman"/>
          <w:sz w:val="28"/>
          <w:szCs w:val="28"/>
        </w:rPr>
        <w:t xml:space="preserve"> – Долевое соотношение по месту жительства   потребителей </w:t>
      </w:r>
    </w:p>
    <w:p w:rsidR="00B83E6E" w:rsidRPr="001904AD" w:rsidRDefault="00B83E6E" w:rsidP="00684516">
      <w:pPr>
        <w:spacing w:after="0" w:line="360" w:lineRule="auto"/>
        <w:ind w:firstLine="709"/>
        <w:jc w:val="center"/>
        <w:rPr>
          <w:rFonts w:ascii="Times New Roman" w:hAnsi="Times New Roman"/>
          <w:sz w:val="28"/>
          <w:szCs w:val="28"/>
        </w:rPr>
      </w:pPr>
      <w:r w:rsidRPr="001904AD">
        <w:rPr>
          <w:rFonts w:ascii="Times New Roman" w:hAnsi="Times New Roman"/>
          <w:sz w:val="28"/>
          <w:szCs w:val="28"/>
        </w:rPr>
        <w:t>молочной продукции, %</w:t>
      </w:r>
    </w:p>
    <w:p w:rsidR="00B83E6E" w:rsidRPr="001904AD" w:rsidRDefault="00B83E6E" w:rsidP="00684516">
      <w:pPr>
        <w:spacing w:after="0" w:line="360" w:lineRule="auto"/>
        <w:ind w:firstLine="709"/>
        <w:jc w:val="both"/>
        <w:rPr>
          <w:rFonts w:ascii="Times New Roman" w:eastAsia="SimSun" w:hAnsi="Times New Roman"/>
          <w:sz w:val="28"/>
          <w:szCs w:val="28"/>
        </w:rPr>
      </w:pPr>
    </w:p>
    <w:p w:rsidR="00B83E6E" w:rsidRPr="001904AD" w:rsidRDefault="00B83E6E" w:rsidP="00587D5C">
      <w:pPr>
        <w:spacing w:after="0" w:line="360" w:lineRule="auto"/>
        <w:ind w:firstLine="709"/>
        <w:jc w:val="both"/>
        <w:rPr>
          <w:rFonts w:ascii="Times New Roman" w:hAnsi="Times New Roman"/>
          <w:sz w:val="28"/>
          <w:szCs w:val="28"/>
        </w:rPr>
      </w:pPr>
      <w:r w:rsidRPr="001904AD">
        <w:rPr>
          <w:rFonts w:ascii="Times New Roman" w:hAnsi="Times New Roman"/>
          <w:sz w:val="28"/>
          <w:szCs w:val="28"/>
        </w:rPr>
        <w:t>На основе полученных данных о состоянии рынка молочной продукции</w:t>
      </w:r>
      <w:r w:rsidRPr="00173498">
        <w:rPr>
          <w:rFonts w:ascii="Times New Roman" w:hAnsi="Times New Roman"/>
          <w:sz w:val="28"/>
          <w:szCs w:val="28"/>
        </w:rPr>
        <w:t xml:space="preserve"> </w:t>
      </w:r>
      <w:r>
        <w:rPr>
          <w:rFonts w:ascii="Times New Roman" w:hAnsi="Times New Roman"/>
          <w:sz w:val="28"/>
          <w:szCs w:val="28"/>
        </w:rPr>
        <w:t>в Краснодарском крае</w:t>
      </w:r>
      <w:r w:rsidRPr="001904AD">
        <w:rPr>
          <w:rFonts w:ascii="Times New Roman" w:hAnsi="Times New Roman"/>
          <w:sz w:val="28"/>
          <w:szCs w:val="28"/>
        </w:rPr>
        <w:t xml:space="preserve">, считаем целесообразным осуществление проекта строительства завода по переработке молока мощностью 85 тонн в сутки. Проект возможно реализовать на территории Ленинградского района Краснодарского края. Основа экономики района – агропромышленный комплекс. Работают около 20 сельскохозяйственных предприятий, 269 КФХ. </w:t>
      </w:r>
    </w:p>
    <w:p w:rsidR="00B83E6E" w:rsidRPr="001904AD" w:rsidRDefault="00B83E6E" w:rsidP="00684516">
      <w:pPr>
        <w:spacing w:after="0" w:line="360" w:lineRule="auto"/>
        <w:ind w:firstLine="709"/>
        <w:jc w:val="both"/>
        <w:rPr>
          <w:rFonts w:ascii="Times New Roman" w:hAnsi="Times New Roman"/>
          <w:sz w:val="28"/>
          <w:szCs w:val="28"/>
        </w:rPr>
      </w:pPr>
      <w:r w:rsidRPr="001904AD">
        <w:rPr>
          <w:rFonts w:ascii="Times New Roman" w:hAnsi="Times New Roman"/>
          <w:sz w:val="28"/>
          <w:szCs w:val="28"/>
        </w:rPr>
        <w:t xml:space="preserve">Имеются в наличии подъездные пути (дороги, железнодорожные пути), </w:t>
      </w:r>
      <w:r>
        <w:rPr>
          <w:rFonts w:ascii="Times New Roman" w:hAnsi="Times New Roman"/>
          <w:sz w:val="28"/>
          <w:szCs w:val="28"/>
        </w:rPr>
        <w:t>ресурсы: вода, топливо, электроэнергия</w:t>
      </w:r>
      <w:r w:rsidRPr="001904AD">
        <w:rPr>
          <w:rFonts w:ascii="Times New Roman" w:hAnsi="Times New Roman"/>
          <w:sz w:val="28"/>
          <w:szCs w:val="28"/>
        </w:rPr>
        <w:t xml:space="preserve">. Район расположен в 120 км </w:t>
      </w:r>
      <w:r>
        <w:rPr>
          <w:rFonts w:ascii="Times New Roman" w:hAnsi="Times New Roman"/>
          <w:sz w:val="28"/>
          <w:szCs w:val="28"/>
        </w:rPr>
        <w:t xml:space="preserve">от </w:t>
      </w:r>
      <w:r w:rsidRPr="001904AD">
        <w:rPr>
          <w:rFonts w:ascii="Times New Roman" w:hAnsi="Times New Roman"/>
          <w:sz w:val="28"/>
          <w:szCs w:val="28"/>
        </w:rPr>
        <w:t xml:space="preserve">г. Ростова–на–Дону и в 180 км от краевого центра г. Краснодара. </w:t>
      </w:r>
    </w:p>
    <w:p w:rsidR="00B83E6E" w:rsidRPr="001904AD" w:rsidRDefault="00B83E6E" w:rsidP="00684516">
      <w:pPr>
        <w:spacing w:after="0" w:line="360" w:lineRule="auto"/>
        <w:ind w:firstLine="709"/>
        <w:jc w:val="both"/>
        <w:rPr>
          <w:rFonts w:ascii="Times New Roman" w:hAnsi="Times New Roman"/>
          <w:sz w:val="28"/>
          <w:szCs w:val="28"/>
        </w:rPr>
      </w:pPr>
      <w:r w:rsidRPr="001904AD">
        <w:rPr>
          <w:rFonts w:ascii="Times New Roman" w:hAnsi="Times New Roman"/>
          <w:sz w:val="28"/>
          <w:szCs w:val="28"/>
        </w:rPr>
        <w:t xml:space="preserve">С учетом всех влияющих факторов завод </w:t>
      </w:r>
      <w:r>
        <w:rPr>
          <w:rFonts w:ascii="Times New Roman" w:hAnsi="Times New Roman"/>
          <w:sz w:val="28"/>
          <w:szCs w:val="28"/>
        </w:rPr>
        <w:t>должен проектировать</w:t>
      </w:r>
      <w:r w:rsidRPr="001904AD">
        <w:rPr>
          <w:rFonts w:ascii="Times New Roman" w:hAnsi="Times New Roman"/>
          <w:sz w:val="28"/>
          <w:szCs w:val="28"/>
        </w:rPr>
        <w:t xml:space="preserve">ся с формой организации комбинированного производства, которое позволяет полностью перерабатывать молоко–сырье и производить </w:t>
      </w:r>
      <w:r>
        <w:rPr>
          <w:rFonts w:ascii="Times New Roman" w:hAnsi="Times New Roman"/>
          <w:sz w:val="28"/>
          <w:szCs w:val="28"/>
        </w:rPr>
        <w:t>творог</w:t>
      </w:r>
      <w:r w:rsidRPr="001904AD">
        <w:rPr>
          <w:rFonts w:ascii="Times New Roman" w:hAnsi="Times New Roman"/>
          <w:sz w:val="28"/>
          <w:szCs w:val="28"/>
        </w:rPr>
        <w:t>, сметану, молоко пастеризованное питьевое и сыворотку, то есть организовывать безотходное производство.</w:t>
      </w:r>
    </w:p>
    <w:p w:rsidR="00B83E6E" w:rsidRPr="001904AD" w:rsidRDefault="00B83E6E" w:rsidP="00684516">
      <w:pPr>
        <w:spacing w:after="0" w:line="360" w:lineRule="auto"/>
        <w:ind w:firstLine="709"/>
        <w:jc w:val="both"/>
        <w:rPr>
          <w:rFonts w:ascii="Times New Roman" w:hAnsi="Times New Roman"/>
          <w:sz w:val="28"/>
          <w:szCs w:val="28"/>
        </w:rPr>
      </w:pPr>
      <w:r w:rsidRPr="001904AD">
        <w:rPr>
          <w:rFonts w:ascii="Times New Roman" w:hAnsi="Times New Roman"/>
          <w:sz w:val="28"/>
          <w:szCs w:val="28"/>
        </w:rPr>
        <w:t>Проектом предусмотрен следующий ассортимент:</w:t>
      </w:r>
    </w:p>
    <w:p w:rsidR="00B83E6E" w:rsidRPr="001904AD" w:rsidRDefault="00B83E6E" w:rsidP="00684516">
      <w:pPr>
        <w:pStyle w:val="ListParagraph"/>
        <w:spacing w:after="0" w:line="360" w:lineRule="auto"/>
        <w:ind w:left="0" w:firstLine="709"/>
        <w:jc w:val="both"/>
        <w:rPr>
          <w:rFonts w:ascii="Times New Roman" w:hAnsi="Times New Roman"/>
          <w:sz w:val="28"/>
          <w:szCs w:val="28"/>
        </w:rPr>
      </w:pPr>
      <w:r w:rsidRPr="001904AD">
        <w:rPr>
          <w:rFonts w:ascii="Times New Roman" w:hAnsi="Times New Roman"/>
          <w:sz w:val="28"/>
          <w:szCs w:val="28"/>
        </w:rPr>
        <w:t>1. Молоко пастеризованное питьевое 2,5 % жирности.</w:t>
      </w:r>
    </w:p>
    <w:p w:rsidR="00B83E6E" w:rsidRPr="001904AD" w:rsidRDefault="00B83E6E" w:rsidP="00684516">
      <w:pPr>
        <w:pStyle w:val="ListParagraph"/>
        <w:spacing w:after="0" w:line="360" w:lineRule="auto"/>
        <w:ind w:left="0" w:firstLine="709"/>
        <w:jc w:val="both"/>
        <w:rPr>
          <w:rFonts w:ascii="Times New Roman" w:hAnsi="Times New Roman"/>
          <w:sz w:val="28"/>
          <w:szCs w:val="28"/>
        </w:rPr>
      </w:pPr>
      <w:r w:rsidRPr="001904AD">
        <w:rPr>
          <w:rFonts w:ascii="Times New Roman" w:hAnsi="Times New Roman"/>
          <w:sz w:val="28"/>
          <w:szCs w:val="28"/>
        </w:rPr>
        <w:t>2. Творог 9 % жирности.</w:t>
      </w:r>
    </w:p>
    <w:p w:rsidR="00B83E6E" w:rsidRPr="001904AD" w:rsidRDefault="00B83E6E" w:rsidP="00684516">
      <w:pPr>
        <w:pStyle w:val="ListParagraph"/>
        <w:spacing w:after="0" w:line="360" w:lineRule="auto"/>
        <w:ind w:left="0" w:firstLine="709"/>
        <w:jc w:val="both"/>
        <w:rPr>
          <w:rFonts w:ascii="Times New Roman" w:hAnsi="Times New Roman"/>
          <w:sz w:val="28"/>
          <w:szCs w:val="28"/>
        </w:rPr>
      </w:pPr>
      <w:r w:rsidRPr="001904AD">
        <w:rPr>
          <w:rFonts w:ascii="Times New Roman" w:hAnsi="Times New Roman"/>
          <w:sz w:val="28"/>
          <w:szCs w:val="28"/>
        </w:rPr>
        <w:t>3. Творог обезжиренный.</w:t>
      </w:r>
    </w:p>
    <w:p w:rsidR="00B83E6E" w:rsidRPr="001904AD" w:rsidRDefault="00B83E6E" w:rsidP="00684516">
      <w:pPr>
        <w:pStyle w:val="ListParagraph"/>
        <w:spacing w:after="0" w:line="360" w:lineRule="auto"/>
        <w:ind w:left="0" w:firstLine="709"/>
        <w:jc w:val="both"/>
        <w:rPr>
          <w:rFonts w:ascii="Times New Roman" w:hAnsi="Times New Roman"/>
          <w:sz w:val="28"/>
          <w:szCs w:val="28"/>
        </w:rPr>
      </w:pPr>
      <w:r w:rsidRPr="001904AD">
        <w:rPr>
          <w:rFonts w:ascii="Times New Roman" w:hAnsi="Times New Roman"/>
          <w:sz w:val="28"/>
          <w:szCs w:val="28"/>
        </w:rPr>
        <w:t>4. Сырки творожные 9 % жирности.</w:t>
      </w:r>
    </w:p>
    <w:p w:rsidR="00B83E6E" w:rsidRPr="001904AD" w:rsidRDefault="00B83E6E" w:rsidP="00684516">
      <w:pPr>
        <w:pStyle w:val="ListParagraph"/>
        <w:spacing w:after="0" w:line="360" w:lineRule="auto"/>
        <w:ind w:left="0" w:firstLine="709"/>
        <w:jc w:val="both"/>
        <w:rPr>
          <w:rFonts w:ascii="Times New Roman" w:hAnsi="Times New Roman"/>
          <w:sz w:val="28"/>
          <w:szCs w:val="28"/>
        </w:rPr>
      </w:pPr>
      <w:r w:rsidRPr="001904AD">
        <w:rPr>
          <w:rFonts w:ascii="Times New Roman" w:hAnsi="Times New Roman"/>
          <w:sz w:val="28"/>
          <w:szCs w:val="28"/>
        </w:rPr>
        <w:t>5. Сметана 20 % жирности.</w:t>
      </w:r>
    </w:p>
    <w:p w:rsidR="00B83E6E" w:rsidRPr="001904AD" w:rsidRDefault="00B83E6E" w:rsidP="00684516">
      <w:pPr>
        <w:pStyle w:val="ListParagraph"/>
        <w:spacing w:after="0" w:line="360" w:lineRule="auto"/>
        <w:ind w:left="0" w:firstLine="709"/>
        <w:jc w:val="both"/>
        <w:rPr>
          <w:rFonts w:ascii="Times New Roman" w:hAnsi="Times New Roman"/>
          <w:sz w:val="28"/>
          <w:szCs w:val="28"/>
        </w:rPr>
      </w:pPr>
      <w:r w:rsidRPr="001904AD">
        <w:rPr>
          <w:rFonts w:ascii="Times New Roman" w:hAnsi="Times New Roman"/>
          <w:sz w:val="28"/>
          <w:szCs w:val="28"/>
        </w:rPr>
        <w:t>6. Сывороточный напиток.</w:t>
      </w:r>
    </w:p>
    <w:p w:rsidR="00B83E6E" w:rsidRPr="001904AD" w:rsidRDefault="00B83E6E" w:rsidP="00684516">
      <w:pPr>
        <w:spacing w:after="0" w:line="360" w:lineRule="auto"/>
        <w:ind w:firstLine="709"/>
        <w:contextualSpacing/>
        <w:jc w:val="both"/>
        <w:rPr>
          <w:rFonts w:ascii="Times New Roman" w:hAnsi="Times New Roman"/>
          <w:sz w:val="28"/>
          <w:szCs w:val="28"/>
          <w:lang w:eastAsia="ru-RU"/>
        </w:rPr>
      </w:pPr>
      <w:r w:rsidRPr="001904AD">
        <w:rPr>
          <w:rFonts w:ascii="Times New Roman" w:hAnsi="Times New Roman"/>
          <w:sz w:val="28"/>
          <w:szCs w:val="28"/>
          <w:lang w:eastAsia="ru-RU"/>
        </w:rPr>
        <w:t>Оценим в таблице 1 эффективность организации производства и реализации продукции.</w:t>
      </w:r>
    </w:p>
    <w:p w:rsidR="00B83E6E" w:rsidRPr="001904AD" w:rsidRDefault="00B83E6E" w:rsidP="00684516">
      <w:pPr>
        <w:spacing w:after="0" w:line="360" w:lineRule="auto"/>
        <w:ind w:firstLine="709"/>
        <w:jc w:val="both"/>
        <w:rPr>
          <w:rFonts w:ascii="Times New Roman" w:hAnsi="Times New Roman"/>
          <w:color w:val="000000"/>
          <w:sz w:val="28"/>
          <w:szCs w:val="28"/>
          <w:lang w:eastAsia="ru-RU"/>
        </w:rPr>
      </w:pPr>
      <w:r w:rsidRPr="001904AD">
        <w:rPr>
          <w:rFonts w:ascii="Times New Roman" w:hAnsi="Times New Roman"/>
          <w:color w:val="000000"/>
          <w:sz w:val="28"/>
          <w:szCs w:val="28"/>
          <w:lang w:eastAsia="ru-RU"/>
        </w:rPr>
        <w:t>Основными факторами, определяющими экономическую эффективность, являются цена реализации и себестоимость продукции.</w:t>
      </w:r>
    </w:p>
    <w:p w:rsidR="00B83E6E" w:rsidRPr="001904AD" w:rsidRDefault="00B83E6E" w:rsidP="00684516">
      <w:pPr>
        <w:spacing w:after="0" w:line="360" w:lineRule="auto"/>
        <w:ind w:firstLine="709"/>
        <w:jc w:val="both"/>
        <w:rPr>
          <w:rFonts w:ascii="Times New Roman" w:hAnsi="Times New Roman"/>
          <w:color w:val="000000"/>
          <w:sz w:val="28"/>
          <w:szCs w:val="28"/>
          <w:lang w:eastAsia="ru-RU"/>
        </w:rPr>
        <w:sectPr w:rsidR="00B83E6E" w:rsidRPr="001904AD" w:rsidSect="00BF779F">
          <w:headerReference w:type="even" r:id="rId40"/>
          <w:headerReference w:type="default" r:id="rId41"/>
          <w:footerReference w:type="default" r:id="rId42"/>
          <w:type w:val="continuous"/>
          <w:pgSz w:w="11906" w:h="16838"/>
          <w:pgMar w:top="1418" w:right="1418" w:bottom="1418" w:left="1418" w:header="709" w:footer="709" w:gutter="0"/>
          <w:cols w:space="720"/>
          <w:docGrid w:linePitch="299"/>
        </w:sectPr>
      </w:pPr>
    </w:p>
    <w:p w:rsidR="00B83E6E" w:rsidRPr="001904AD" w:rsidRDefault="00B83E6E" w:rsidP="00684516">
      <w:pPr>
        <w:spacing w:after="0" w:line="360" w:lineRule="auto"/>
        <w:ind w:firstLine="709"/>
        <w:rPr>
          <w:rFonts w:ascii="Times New Roman" w:hAnsi="Times New Roman"/>
          <w:sz w:val="28"/>
          <w:szCs w:val="28"/>
          <w:lang w:eastAsia="ru-RU"/>
        </w:rPr>
      </w:pPr>
      <w:r>
        <w:rPr>
          <w:noProof/>
          <w:lang w:eastAsia="ru-RU"/>
        </w:rPr>
        <w:pict>
          <v:rect id="Прямоугольник 19" o:spid="_x0000_s1027" style="position:absolute;left:0;text-align:left;margin-left:348.3pt;margin-top:-49.8pt;width:37.5pt;height:16.5pt;z-index:2516572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" stroked="f" strokeweight="1pt"/>
        </w:pict>
      </w:r>
      <w:r w:rsidRPr="001904AD">
        <w:rPr>
          <w:rFonts w:ascii="Times New Roman" w:hAnsi="Times New Roman"/>
          <w:sz w:val="28"/>
          <w:szCs w:val="28"/>
          <w:lang w:eastAsia="ru-RU"/>
        </w:rPr>
        <w:t>Таблица 1 – Показатели эффективности производства и реализации продукции</w:t>
      </w:r>
    </w:p>
    <w:tbl>
      <w:tblPr>
        <w:tblW w:w="15327" w:type="dxa"/>
        <w:tblInd w:w="108" w:type="dxa"/>
        <w:tblLook w:val="00A0"/>
      </w:tblPr>
      <w:tblGrid>
        <w:gridCol w:w="4155"/>
        <w:gridCol w:w="1413"/>
        <w:gridCol w:w="1358"/>
        <w:gridCol w:w="1979"/>
        <w:gridCol w:w="1547"/>
        <w:gridCol w:w="1434"/>
        <w:gridCol w:w="2035"/>
        <w:gridCol w:w="1406"/>
      </w:tblGrid>
      <w:tr w:rsidR="00B83E6E" w:rsidRPr="0030163A" w:rsidTr="000416FA">
        <w:trPr>
          <w:trHeight w:val="1079"/>
        </w:trPr>
        <w:tc>
          <w:tcPr>
            <w:tcW w:w="4155" w:type="dxa"/>
            <w:tcBorders>
              <w:top w:val="single" w:sz="4" w:space="0" w:color="auto"/>
              <w:left w:val="single" w:sz="4" w:space="0" w:color="auto"/>
              <w:bottom w:val="single" w:sz="4" w:space="0" w:color="auto"/>
              <w:right w:val="single" w:sz="4" w:space="0" w:color="auto"/>
            </w:tcBorders>
            <w:vAlign w:val="center"/>
          </w:tcPr>
          <w:p w:rsidR="00B83E6E" w:rsidRPr="001904AD" w:rsidRDefault="00B83E6E" w:rsidP="00684516">
            <w:pPr>
              <w:spacing w:after="0" w:line="240" w:lineRule="auto"/>
              <w:ind w:firstLine="709"/>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Показатель</w:t>
            </w:r>
          </w:p>
        </w:tc>
        <w:tc>
          <w:tcPr>
            <w:tcW w:w="1413" w:type="dxa"/>
            <w:tcBorders>
              <w:top w:val="single" w:sz="4" w:space="0" w:color="auto"/>
              <w:left w:val="nil"/>
              <w:bottom w:val="single" w:sz="4" w:space="0" w:color="auto"/>
              <w:right w:val="single" w:sz="4" w:space="0" w:color="auto"/>
            </w:tcBorders>
            <w:vAlign w:val="center"/>
          </w:tcPr>
          <w:p w:rsidR="00B83E6E" w:rsidRPr="001904AD" w:rsidRDefault="00B83E6E" w:rsidP="00E9252C">
            <w:pPr>
              <w:spacing w:after="0" w:line="24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Молоко питьевое</w:t>
            </w:r>
          </w:p>
        </w:tc>
        <w:tc>
          <w:tcPr>
            <w:tcW w:w="1358" w:type="dxa"/>
            <w:tcBorders>
              <w:top w:val="single" w:sz="4" w:space="0" w:color="auto"/>
              <w:left w:val="nil"/>
              <w:bottom w:val="single" w:sz="4" w:space="0" w:color="auto"/>
              <w:right w:val="single" w:sz="4" w:space="0" w:color="auto"/>
            </w:tcBorders>
            <w:vAlign w:val="center"/>
          </w:tcPr>
          <w:p w:rsidR="00B83E6E" w:rsidRDefault="00B83E6E" w:rsidP="00E9252C">
            <w:pPr>
              <w:spacing w:after="0" w:line="240" w:lineRule="auto"/>
              <w:jc w:val="center"/>
              <w:rPr>
                <w:rFonts w:ascii="Times New Roman" w:hAnsi="Times New Roman"/>
                <w:color w:val="000000"/>
                <w:sz w:val="28"/>
                <w:szCs w:val="28"/>
                <w:lang w:val="en-US" w:eastAsia="ru-RU"/>
              </w:rPr>
            </w:pPr>
            <w:r w:rsidRPr="001904AD">
              <w:rPr>
                <w:rFonts w:ascii="Times New Roman" w:hAnsi="Times New Roman"/>
                <w:color w:val="000000"/>
                <w:sz w:val="28"/>
                <w:szCs w:val="28"/>
                <w:lang w:eastAsia="ru-RU"/>
              </w:rPr>
              <w:t>Творог</w:t>
            </w:r>
          </w:p>
          <w:p w:rsidR="00B83E6E" w:rsidRPr="001904AD" w:rsidRDefault="00B83E6E" w:rsidP="00E9252C">
            <w:pPr>
              <w:spacing w:after="0" w:line="240" w:lineRule="auto"/>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 xml:space="preserve"> 9 %</w:t>
            </w:r>
          </w:p>
        </w:tc>
        <w:tc>
          <w:tcPr>
            <w:tcW w:w="1979" w:type="dxa"/>
            <w:tcBorders>
              <w:top w:val="single" w:sz="4" w:space="0" w:color="auto"/>
              <w:left w:val="nil"/>
              <w:bottom w:val="single" w:sz="4" w:space="0" w:color="auto"/>
              <w:right w:val="single" w:sz="4" w:space="0" w:color="auto"/>
            </w:tcBorders>
            <w:vAlign w:val="center"/>
          </w:tcPr>
          <w:p w:rsidR="00B83E6E" w:rsidRPr="001904AD" w:rsidRDefault="00B83E6E" w:rsidP="00E9252C">
            <w:pPr>
              <w:spacing w:after="0" w:line="240" w:lineRule="auto"/>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 xml:space="preserve">Творог обезжиренный </w:t>
            </w:r>
          </w:p>
        </w:tc>
        <w:tc>
          <w:tcPr>
            <w:tcW w:w="1547" w:type="dxa"/>
            <w:tcBorders>
              <w:top w:val="single" w:sz="4" w:space="0" w:color="auto"/>
              <w:left w:val="nil"/>
              <w:bottom w:val="single" w:sz="4" w:space="0" w:color="auto"/>
              <w:right w:val="single" w:sz="4" w:space="0" w:color="auto"/>
            </w:tcBorders>
            <w:vAlign w:val="center"/>
          </w:tcPr>
          <w:p w:rsidR="00B83E6E" w:rsidRPr="001904AD" w:rsidRDefault="00B83E6E" w:rsidP="00E9252C">
            <w:pPr>
              <w:spacing w:after="0" w:line="240" w:lineRule="auto"/>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Сырки творожные</w:t>
            </w:r>
          </w:p>
        </w:tc>
        <w:tc>
          <w:tcPr>
            <w:tcW w:w="1434" w:type="dxa"/>
            <w:tcBorders>
              <w:top w:val="single" w:sz="4" w:space="0" w:color="auto"/>
              <w:left w:val="nil"/>
              <w:bottom w:val="single" w:sz="4" w:space="0" w:color="auto"/>
              <w:right w:val="single" w:sz="4" w:space="0" w:color="auto"/>
            </w:tcBorders>
            <w:vAlign w:val="center"/>
          </w:tcPr>
          <w:p w:rsidR="00B83E6E" w:rsidRPr="001904AD" w:rsidRDefault="00B83E6E" w:rsidP="00E9252C">
            <w:pPr>
              <w:spacing w:after="0" w:line="240" w:lineRule="auto"/>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Сметана</w:t>
            </w:r>
          </w:p>
        </w:tc>
        <w:tc>
          <w:tcPr>
            <w:tcW w:w="2035" w:type="dxa"/>
            <w:tcBorders>
              <w:top w:val="single" w:sz="4" w:space="0" w:color="auto"/>
              <w:left w:val="nil"/>
              <w:bottom w:val="single" w:sz="4" w:space="0" w:color="auto"/>
              <w:right w:val="single" w:sz="4" w:space="0" w:color="auto"/>
            </w:tcBorders>
            <w:vAlign w:val="center"/>
          </w:tcPr>
          <w:p w:rsidR="00B83E6E" w:rsidRPr="001904AD" w:rsidRDefault="00B83E6E" w:rsidP="00E9252C">
            <w:pPr>
              <w:spacing w:after="0" w:line="240" w:lineRule="auto"/>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Сывороточный напиток</w:t>
            </w:r>
          </w:p>
        </w:tc>
        <w:tc>
          <w:tcPr>
            <w:tcW w:w="1406" w:type="dxa"/>
            <w:tcBorders>
              <w:top w:val="single" w:sz="4" w:space="0" w:color="auto"/>
              <w:left w:val="nil"/>
              <w:bottom w:val="single" w:sz="4" w:space="0" w:color="auto"/>
              <w:right w:val="single" w:sz="4" w:space="0" w:color="auto"/>
            </w:tcBorders>
            <w:vAlign w:val="center"/>
          </w:tcPr>
          <w:p w:rsidR="00B83E6E" w:rsidRPr="001904AD" w:rsidRDefault="00B83E6E" w:rsidP="00E9252C">
            <w:pPr>
              <w:spacing w:after="0" w:line="240" w:lineRule="auto"/>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Итого</w:t>
            </w:r>
          </w:p>
        </w:tc>
      </w:tr>
      <w:tr w:rsidR="00B83E6E" w:rsidRPr="0030163A" w:rsidTr="000416FA">
        <w:trPr>
          <w:trHeight w:val="375"/>
        </w:trPr>
        <w:tc>
          <w:tcPr>
            <w:tcW w:w="4155" w:type="dxa"/>
            <w:tcBorders>
              <w:top w:val="nil"/>
              <w:left w:val="single" w:sz="4" w:space="0" w:color="auto"/>
              <w:bottom w:val="single" w:sz="4" w:space="0" w:color="auto"/>
              <w:right w:val="single" w:sz="4" w:space="0" w:color="auto"/>
            </w:tcBorders>
            <w:vAlign w:val="center"/>
          </w:tcPr>
          <w:p w:rsidR="00B83E6E" w:rsidRPr="001904AD" w:rsidRDefault="00B83E6E" w:rsidP="00E9252C">
            <w:pPr>
              <w:spacing w:after="0" w:line="240" w:lineRule="auto"/>
              <w:rPr>
                <w:rFonts w:ascii="Times New Roman" w:hAnsi="Times New Roman"/>
                <w:color w:val="000000"/>
                <w:sz w:val="28"/>
                <w:szCs w:val="28"/>
                <w:lang w:eastAsia="ru-RU"/>
              </w:rPr>
            </w:pPr>
            <w:r w:rsidRPr="001904AD">
              <w:rPr>
                <w:rFonts w:ascii="Times New Roman" w:hAnsi="Times New Roman"/>
                <w:color w:val="000000"/>
                <w:sz w:val="28"/>
                <w:szCs w:val="28"/>
                <w:lang w:eastAsia="ru-RU"/>
              </w:rPr>
              <w:t>Необходимая сумма инвестиций, тыс. руб.</w:t>
            </w:r>
          </w:p>
        </w:tc>
        <w:tc>
          <w:tcPr>
            <w:tcW w:w="1413"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х</w:t>
            </w:r>
          </w:p>
        </w:tc>
        <w:tc>
          <w:tcPr>
            <w:tcW w:w="1358"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х</w:t>
            </w:r>
          </w:p>
        </w:tc>
        <w:tc>
          <w:tcPr>
            <w:tcW w:w="1979"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х</w:t>
            </w:r>
          </w:p>
        </w:tc>
        <w:tc>
          <w:tcPr>
            <w:tcW w:w="1547"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х</w:t>
            </w:r>
          </w:p>
        </w:tc>
        <w:tc>
          <w:tcPr>
            <w:tcW w:w="1434"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х</w:t>
            </w:r>
          </w:p>
        </w:tc>
        <w:tc>
          <w:tcPr>
            <w:tcW w:w="2035"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х</w:t>
            </w:r>
          </w:p>
        </w:tc>
        <w:tc>
          <w:tcPr>
            <w:tcW w:w="1406" w:type="dxa"/>
            <w:tcBorders>
              <w:top w:val="nil"/>
              <w:left w:val="nil"/>
              <w:bottom w:val="single" w:sz="4" w:space="0" w:color="auto"/>
              <w:right w:val="single" w:sz="4" w:space="0" w:color="auto"/>
            </w:tcBorders>
            <w:noWrap/>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200000,00</w:t>
            </w:r>
          </w:p>
        </w:tc>
      </w:tr>
      <w:tr w:rsidR="00B83E6E" w:rsidRPr="0030163A" w:rsidTr="000416FA">
        <w:trPr>
          <w:trHeight w:val="375"/>
        </w:trPr>
        <w:tc>
          <w:tcPr>
            <w:tcW w:w="4155" w:type="dxa"/>
            <w:tcBorders>
              <w:top w:val="nil"/>
              <w:left w:val="single" w:sz="4" w:space="0" w:color="auto"/>
              <w:bottom w:val="single" w:sz="4" w:space="0" w:color="auto"/>
              <w:right w:val="single" w:sz="4" w:space="0" w:color="auto"/>
            </w:tcBorders>
            <w:vAlign w:val="center"/>
          </w:tcPr>
          <w:p w:rsidR="00B83E6E" w:rsidRPr="001904AD" w:rsidRDefault="00B83E6E" w:rsidP="00E9252C">
            <w:pPr>
              <w:spacing w:after="0" w:line="240" w:lineRule="auto"/>
              <w:rPr>
                <w:rFonts w:ascii="Times New Roman" w:hAnsi="Times New Roman"/>
                <w:color w:val="000000"/>
                <w:sz w:val="28"/>
                <w:szCs w:val="28"/>
                <w:lang w:eastAsia="ru-RU"/>
              </w:rPr>
            </w:pPr>
            <w:r w:rsidRPr="001904AD">
              <w:rPr>
                <w:rFonts w:ascii="Times New Roman" w:hAnsi="Times New Roman"/>
                <w:color w:val="000000"/>
                <w:sz w:val="28"/>
                <w:szCs w:val="28"/>
                <w:lang w:eastAsia="ru-RU"/>
              </w:rPr>
              <w:t>Объем производства, кг(л)</w:t>
            </w:r>
          </w:p>
        </w:tc>
        <w:tc>
          <w:tcPr>
            <w:tcW w:w="1413"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6000000</w:t>
            </w:r>
          </w:p>
        </w:tc>
        <w:tc>
          <w:tcPr>
            <w:tcW w:w="1358"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900000</w:t>
            </w:r>
          </w:p>
        </w:tc>
        <w:tc>
          <w:tcPr>
            <w:tcW w:w="1979"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930240</w:t>
            </w:r>
          </w:p>
        </w:tc>
        <w:tc>
          <w:tcPr>
            <w:tcW w:w="1547"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600000</w:t>
            </w:r>
          </w:p>
        </w:tc>
        <w:tc>
          <w:tcPr>
            <w:tcW w:w="1434"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2750067</w:t>
            </w:r>
          </w:p>
        </w:tc>
        <w:tc>
          <w:tcPr>
            <w:tcW w:w="2035"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12522594</w:t>
            </w:r>
          </w:p>
        </w:tc>
        <w:tc>
          <w:tcPr>
            <w:tcW w:w="1406" w:type="dxa"/>
            <w:tcBorders>
              <w:top w:val="nil"/>
              <w:left w:val="nil"/>
              <w:bottom w:val="single" w:sz="4" w:space="0" w:color="auto"/>
              <w:right w:val="single" w:sz="4" w:space="0" w:color="auto"/>
            </w:tcBorders>
            <w:noWrap/>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х</w:t>
            </w:r>
          </w:p>
        </w:tc>
      </w:tr>
      <w:tr w:rsidR="00B83E6E" w:rsidRPr="0030163A" w:rsidTr="000416FA">
        <w:trPr>
          <w:trHeight w:val="375"/>
        </w:trPr>
        <w:tc>
          <w:tcPr>
            <w:tcW w:w="4155" w:type="dxa"/>
            <w:tcBorders>
              <w:top w:val="nil"/>
              <w:left w:val="single" w:sz="4" w:space="0" w:color="auto"/>
              <w:bottom w:val="single" w:sz="4" w:space="0" w:color="auto"/>
              <w:right w:val="single" w:sz="4" w:space="0" w:color="auto"/>
            </w:tcBorders>
            <w:vAlign w:val="center"/>
          </w:tcPr>
          <w:p w:rsidR="00B83E6E" w:rsidRPr="001904AD" w:rsidRDefault="00B83E6E" w:rsidP="00E9252C">
            <w:pPr>
              <w:spacing w:after="0" w:line="240" w:lineRule="auto"/>
              <w:rPr>
                <w:rFonts w:ascii="Times New Roman" w:hAnsi="Times New Roman"/>
                <w:color w:val="000000"/>
                <w:sz w:val="28"/>
                <w:szCs w:val="28"/>
                <w:lang w:eastAsia="ru-RU"/>
              </w:rPr>
            </w:pPr>
            <w:r w:rsidRPr="001904AD">
              <w:rPr>
                <w:rFonts w:ascii="Times New Roman" w:hAnsi="Times New Roman"/>
                <w:color w:val="000000"/>
                <w:sz w:val="28"/>
                <w:szCs w:val="28"/>
                <w:lang w:eastAsia="ru-RU"/>
              </w:rPr>
              <w:t xml:space="preserve">Цена реализации 1 кг(л), руб. </w:t>
            </w:r>
          </w:p>
        </w:tc>
        <w:tc>
          <w:tcPr>
            <w:tcW w:w="1413"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32,26</w:t>
            </w:r>
          </w:p>
        </w:tc>
        <w:tc>
          <w:tcPr>
            <w:tcW w:w="1358"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225</w:t>
            </w:r>
          </w:p>
        </w:tc>
        <w:tc>
          <w:tcPr>
            <w:tcW w:w="1979"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200</w:t>
            </w:r>
          </w:p>
        </w:tc>
        <w:tc>
          <w:tcPr>
            <w:tcW w:w="1547"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230</w:t>
            </w:r>
          </w:p>
        </w:tc>
        <w:tc>
          <w:tcPr>
            <w:tcW w:w="1434"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154,29</w:t>
            </w:r>
          </w:p>
        </w:tc>
        <w:tc>
          <w:tcPr>
            <w:tcW w:w="2035"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28,75</w:t>
            </w:r>
          </w:p>
        </w:tc>
        <w:tc>
          <w:tcPr>
            <w:tcW w:w="1406" w:type="dxa"/>
            <w:tcBorders>
              <w:top w:val="nil"/>
              <w:left w:val="nil"/>
              <w:bottom w:val="single" w:sz="4" w:space="0" w:color="auto"/>
              <w:right w:val="single" w:sz="4" w:space="0" w:color="auto"/>
            </w:tcBorders>
            <w:noWrap/>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х</w:t>
            </w:r>
          </w:p>
        </w:tc>
      </w:tr>
      <w:tr w:rsidR="00B83E6E" w:rsidRPr="0030163A" w:rsidTr="000416FA">
        <w:trPr>
          <w:trHeight w:val="375"/>
        </w:trPr>
        <w:tc>
          <w:tcPr>
            <w:tcW w:w="4155" w:type="dxa"/>
            <w:tcBorders>
              <w:top w:val="nil"/>
              <w:left w:val="single" w:sz="4" w:space="0" w:color="auto"/>
              <w:bottom w:val="single" w:sz="4" w:space="0" w:color="auto"/>
              <w:right w:val="single" w:sz="4" w:space="0" w:color="auto"/>
            </w:tcBorders>
            <w:vAlign w:val="center"/>
          </w:tcPr>
          <w:p w:rsidR="00B83E6E" w:rsidRPr="001904AD" w:rsidRDefault="00B83E6E" w:rsidP="00E9252C">
            <w:pPr>
              <w:spacing w:after="0" w:line="240" w:lineRule="auto"/>
              <w:rPr>
                <w:rFonts w:ascii="Times New Roman" w:hAnsi="Times New Roman"/>
                <w:color w:val="000000"/>
                <w:sz w:val="28"/>
                <w:szCs w:val="28"/>
                <w:lang w:eastAsia="ru-RU"/>
              </w:rPr>
            </w:pPr>
            <w:r w:rsidRPr="001904AD">
              <w:rPr>
                <w:rFonts w:ascii="Times New Roman" w:hAnsi="Times New Roman"/>
                <w:color w:val="000000"/>
                <w:sz w:val="28"/>
                <w:szCs w:val="28"/>
                <w:lang w:eastAsia="ru-RU"/>
              </w:rPr>
              <w:t>Себестоимость 1 кг(л), руб.</w:t>
            </w:r>
          </w:p>
        </w:tc>
        <w:tc>
          <w:tcPr>
            <w:tcW w:w="1413"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27,71</w:t>
            </w:r>
          </w:p>
        </w:tc>
        <w:tc>
          <w:tcPr>
            <w:tcW w:w="1358"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163,0</w:t>
            </w:r>
          </w:p>
        </w:tc>
        <w:tc>
          <w:tcPr>
            <w:tcW w:w="1979"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148,0</w:t>
            </w:r>
          </w:p>
        </w:tc>
        <w:tc>
          <w:tcPr>
            <w:tcW w:w="1547"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169,0</w:t>
            </w:r>
          </w:p>
        </w:tc>
        <w:tc>
          <w:tcPr>
            <w:tcW w:w="1434"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125,51</w:t>
            </w:r>
          </w:p>
        </w:tc>
        <w:tc>
          <w:tcPr>
            <w:tcW w:w="2035"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21,0</w:t>
            </w:r>
          </w:p>
        </w:tc>
        <w:tc>
          <w:tcPr>
            <w:tcW w:w="1406" w:type="dxa"/>
            <w:tcBorders>
              <w:top w:val="nil"/>
              <w:left w:val="nil"/>
              <w:bottom w:val="single" w:sz="4" w:space="0" w:color="auto"/>
              <w:right w:val="single" w:sz="4" w:space="0" w:color="auto"/>
            </w:tcBorders>
            <w:noWrap/>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х</w:t>
            </w:r>
          </w:p>
        </w:tc>
      </w:tr>
      <w:tr w:rsidR="00B83E6E" w:rsidRPr="0030163A" w:rsidTr="000416FA">
        <w:trPr>
          <w:trHeight w:val="375"/>
        </w:trPr>
        <w:tc>
          <w:tcPr>
            <w:tcW w:w="4155" w:type="dxa"/>
            <w:tcBorders>
              <w:top w:val="nil"/>
              <w:left w:val="single" w:sz="4" w:space="0" w:color="auto"/>
              <w:bottom w:val="single" w:sz="4" w:space="0" w:color="auto"/>
              <w:right w:val="single" w:sz="4" w:space="0" w:color="auto"/>
            </w:tcBorders>
            <w:vAlign w:val="center"/>
          </w:tcPr>
          <w:p w:rsidR="00B83E6E" w:rsidRPr="001904AD" w:rsidRDefault="00B83E6E" w:rsidP="00E9252C">
            <w:pPr>
              <w:spacing w:after="0" w:line="240" w:lineRule="auto"/>
              <w:rPr>
                <w:rFonts w:ascii="Times New Roman" w:hAnsi="Times New Roman"/>
                <w:color w:val="000000"/>
                <w:sz w:val="28"/>
                <w:szCs w:val="28"/>
                <w:lang w:eastAsia="ru-RU"/>
              </w:rPr>
            </w:pPr>
            <w:r w:rsidRPr="001904AD">
              <w:rPr>
                <w:rFonts w:ascii="Times New Roman" w:hAnsi="Times New Roman"/>
                <w:color w:val="000000"/>
                <w:sz w:val="28"/>
                <w:szCs w:val="28"/>
                <w:lang w:eastAsia="ru-RU"/>
              </w:rPr>
              <w:t>Выручка от реализации всей продукции, тыс. руб.</w:t>
            </w:r>
          </w:p>
        </w:tc>
        <w:tc>
          <w:tcPr>
            <w:tcW w:w="1413"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193560,00</w:t>
            </w:r>
          </w:p>
        </w:tc>
        <w:tc>
          <w:tcPr>
            <w:tcW w:w="1358"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73908,00</w:t>
            </w:r>
          </w:p>
        </w:tc>
        <w:tc>
          <w:tcPr>
            <w:tcW w:w="1979"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63944,70</w:t>
            </w:r>
          </w:p>
        </w:tc>
        <w:tc>
          <w:tcPr>
            <w:tcW w:w="1547"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47070,00</w:t>
            </w:r>
          </w:p>
        </w:tc>
        <w:tc>
          <w:tcPr>
            <w:tcW w:w="1434"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424307,84</w:t>
            </w:r>
          </w:p>
        </w:tc>
        <w:tc>
          <w:tcPr>
            <w:tcW w:w="2035"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360024,58</w:t>
            </w:r>
          </w:p>
        </w:tc>
        <w:tc>
          <w:tcPr>
            <w:tcW w:w="1406" w:type="dxa"/>
            <w:tcBorders>
              <w:top w:val="nil"/>
              <w:left w:val="nil"/>
              <w:bottom w:val="single" w:sz="4" w:space="0" w:color="auto"/>
              <w:right w:val="single" w:sz="4" w:space="0" w:color="auto"/>
            </w:tcBorders>
            <w:noWrap/>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471377,84</w:t>
            </w:r>
          </w:p>
        </w:tc>
      </w:tr>
      <w:tr w:rsidR="00B83E6E" w:rsidRPr="0030163A" w:rsidTr="000416FA">
        <w:trPr>
          <w:trHeight w:val="375"/>
        </w:trPr>
        <w:tc>
          <w:tcPr>
            <w:tcW w:w="4155" w:type="dxa"/>
            <w:tcBorders>
              <w:top w:val="nil"/>
              <w:left w:val="single" w:sz="4" w:space="0" w:color="auto"/>
              <w:bottom w:val="single" w:sz="4" w:space="0" w:color="auto"/>
              <w:right w:val="single" w:sz="4" w:space="0" w:color="auto"/>
            </w:tcBorders>
            <w:vAlign w:val="center"/>
          </w:tcPr>
          <w:p w:rsidR="00B83E6E" w:rsidRPr="001904AD" w:rsidRDefault="00B83E6E" w:rsidP="00E9252C">
            <w:pPr>
              <w:spacing w:after="0" w:line="240" w:lineRule="auto"/>
              <w:rPr>
                <w:rFonts w:ascii="Times New Roman" w:hAnsi="Times New Roman"/>
                <w:color w:val="000000"/>
                <w:sz w:val="28"/>
                <w:szCs w:val="28"/>
                <w:lang w:eastAsia="ru-RU"/>
              </w:rPr>
            </w:pPr>
            <w:r w:rsidRPr="001904AD">
              <w:rPr>
                <w:rFonts w:ascii="Times New Roman" w:hAnsi="Times New Roman"/>
                <w:color w:val="000000"/>
                <w:sz w:val="28"/>
                <w:szCs w:val="28"/>
                <w:lang w:eastAsia="ru-RU"/>
              </w:rPr>
              <w:t>Себестоимость всей продукции, тыс. руб.</w:t>
            </w:r>
          </w:p>
        </w:tc>
        <w:tc>
          <w:tcPr>
            <w:tcW w:w="1413"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166260,00</w:t>
            </w:r>
          </w:p>
        </w:tc>
        <w:tc>
          <w:tcPr>
            <w:tcW w:w="1358"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60471,00</w:t>
            </w:r>
          </w:p>
        </w:tc>
        <w:tc>
          <w:tcPr>
            <w:tcW w:w="1979"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3990,73</w:t>
            </w:r>
          </w:p>
        </w:tc>
        <w:tc>
          <w:tcPr>
            <w:tcW w:w="1547"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36570,00</w:t>
            </w:r>
          </w:p>
        </w:tc>
        <w:tc>
          <w:tcPr>
            <w:tcW w:w="1434"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345160,91</w:t>
            </w:r>
          </w:p>
        </w:tc>
        <w:tc>
          <w:tcPr>
            <w:tcW w:w="2035"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55976,00</w:t>
            </w:r>
          </w:p>
        </w:tc>
        <w:tc>
          <w:tcPr>
            <w:tcW w:w="1406" w:type="dxa"/>
            <w:tcBorders>
              <w:top w:val="nil"/>
              <w:left w:val="nil"/>
              <w:bottom w:val="single" w:sz="4" w:space="0" w:color="auto"/>
              <w:right w:val="single" w:sz="4" w:space="0" w:color="auto"/>
            </w:tcBorders>
            <w:noWrap/>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381730,91</w:t>
            </w:r>
          </w:p>
        </w:tc>
      </w:tr>
      <w:tr w:rsidR="00B83E6E" w:rsidRPr="0030163A" w:rsidTr="000416FA">
        <w:trPr>
          <w:trHeight w:val="375"/>
        </w:trPr>
        <w:tc>
          <w:tcPr>
            <w:tcW w:w="4155" w:type="dxa"/>
            <w:tcBorders>
              <w:top w:val="nil"/>
              <w:left w:val="single" w:sz="4" w:space="0" w:color="auto"/>
              <w:bottom w:val="single" w:sz="4" w:space="0" w:color="auto"/>
              <w:right w:val="single" w:sz="4" w:space="0" w:color="auto"/>
            </w:tcBorders>
            <w:vAlign w:val="center"/>
          </w:tcPr>
          <w:p w:rsidR="00B83E6E" w:rsidRPr="001904AD" w:rsidRDefault="00B83E6E" w:rsidP="00E9252C">
            <w:pPr>
              <w:spacing w:after="0" w:line="240" w:lineRule="auto"/>
              <w:rPr>
                <w:rFonts w:ascii="Times New Roman" w:hAnsi="Times New Roman"/>
                <w:color w:val="000000"/>
                <w:sz w:val="28"/>
                <w:szCs w:val="28"/>
                <w:lang w:eastAsia="ru-RU"/>
              </w:rPr>
            </w:pPr>
            <w:r w:rsidRPr="001904AD">
              <w:rPr>
                <w:rFonts w:ascii="Times New Roman" w:hAnsi="Times New Roman"/>
                <w:color w:val="000000"/>
                <w:sz w:val="28"/>
                <w:szCs w:val="28"/>
                <w:lang w:eastAsia="ru-RU"/>
              </w:rPr>
              <w:t>Прибыль от реализации, тыс. руб.</w:t>
            </w:r>
          </w:p>
        </w:tc>
        <w:tc>
          <w:tcPr>
            <w:tcW w:w="1413"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27300,00</w:t>
            </w:r>
          </w:p>
        </w:tc>
        <w:tc>
          <w:tcPr>
            <w:tcW w:w="1358"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13437,00</w:t>
            </w:r>
          </w:p>
        </w:tc>
        <w:tc>
          <w:tcPr>
            <w:tcW w:w="1979"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15995,4</w:t>
            </w:r>
          </w:p>
        </w:tc>
        <w:tc>
          <w:tcPr>
            <w:tcW w:w="1547"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10500,00</w:t>
            </w:r>
          </w:p>
        </w:tc>
        <w:tc>
          <w:tcPr>
            <w:tcW w:w="1434"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79146,93</w:t>
            </w:r>
          </w:p>
        </w:tc>
        <w:tc>
          <w:tcPr>
            <w:tcW w:w="2035"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30404,8</w:t>
            </w:r>
          </w:p>
        </w:tc>
        <w:tc>
          <w:tcPr>
            <w:tcW w:w="1406" w:type="dxa"/>
            <w:tcBorders>
              <w:top w:val="nil"/>
              <w:left w:val="nil"/>
              <w:bottom w:val="single" w:sz="4" w:space="0" w:color="auto"/>
              <w:right w:val="single" w:sz="4" w:space="0" w:color="auto"/>
            </w:tcBorders>
            <w:noWrap/>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89646,93</w:t>
            </w:r>
          </w:p>
        </w:tc>
      </w:tr>
      <w:tr w:rsidR="00B83E6E" w:rsidRPr="0030163A" w:rsidTr="000416FA">
        <w:trPr>
          <w:trHeight w:val="375"/>
        </w:trPr>
        <w:tc>
          <w:tcPr>
            <w:tcW w:w="4155" w:type="dxa"/>
            <w:tcBorders>
              <w:top w:val="nil"/>
              <w:left w:val="single" w:sz="4" w:space="0" w:color="auto"/>
              <w:bottom w:val="single" w:sz="4" w:space="0" w:color="auto"/>
              <w:right w:val="single" w:sz="4" w:space="0" w:color="auto"/>
            </w:tcBorders>
            <w:vAlign w:val="center"/>
          </w:tcPr>
          <w:p w:rsidR="00B83E6E" w:rsidRPr="001904AD" w:rsidRDefault="00B83E6E" w:rsidP="00E9252C">
            <w:pPr>
              <w:spacing w:after="0" w:line="240" w:lineRule="auto"/>
              <w:rPr>
                <w:rFonts w:ascii="Times New Roman" w:hAnsi="Times New Roman"/>
                <w:color w:val="000000"/>
                <w:sz w:val="28"/>
                <w:szCs w:val="28"/>
                <w:lang w:eastAsia="ru-RU"/>
              </w:rPr>
            </w:pPr>
            <w:r w:rsidRPr="001904AD">
              <w:rPr>
                <w:rFonts w:ascii="Times New Roman" w:hAnsi="Times New Roman"/>
                <w:color w:val="000000"/>
                <w:sz w:val="28"/>
                <w:szCs w:val="28"/>
                <w:lang w:eastAsia="ru-RU"/>
              </w:rPr>
              <w:t>Чистая прибыль, руб.</w:t>
            </w:r>
          </w:p>
        </w:tc>
        <w:tc>
          <w:tcPr>
            <w:tcW w:w="1413"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21840,00</w:t>
            </w:r>
          </w:p>
        </w:tc>
        <w:tc>
          <w:tcPr>
            <w:tcW w:w="1358"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10749,60</w:t>
            </w:r>
          </w:p>
        </w:tc>
        <w:tc>
          <w:tcPr>
            <w:tcW w:w="1979"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47963,17</w:t>
            </w:r>
          </w:p>
        </w:tc>
        <w:tc>
          <w:tcPr>
            <w:tcW w:w="1547"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8400,00</w:t>
            </w:r>
          </w:p>
        </w:tc>
        <w:tc>
          <w:tcPr>
            <w:tcW w:w="1434"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63317,54</w:t>
            </w:r>
          </w:p>
        </w:tc>
        <w:tc>
          <w:tcPr>
            <w:tcW w:w="2035"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243238,87</w:t>
            </w:r>
          </w:p>
        </w:tc>
        <w:tc>
          <w:tcPr>
            <w:tcW w:w="1406" w:type="dxa"/>
            <w:tcBorders>
              <w:top w:val="nil"/>
              <w:left w:val="nil"/>
              <w:bottom w:val="single" w:sz="4" w:space="0" w:color="auto"/>
              <w:right w:val="single" w:sz="4" w:space="0" w:color="auto"/>
            </w:tcBorders>
            <w:noWrap/>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71717,54</w:t>
            </w:r>
          </w:p>
        </w:tc>
      </w:tr>
      <w:tr w:rsidR="00B83E6E" w:rsidRPr="0030163A" w:rsidTr="000416FA">
        <w:trPr>
          <w:trHeight w:val="375"/>
        </w:trPr>
        <w:tc>
          <w:tcPr>
            <w:tcW w:w="4155" w:type="dxa"/>
            <w:tcBorders>
              <w:top w:val="nil"/>
              <w:left w:val="single" w:sz="4" w:space="0" w:color="auto"/>
              <w:bottom w:val="single" w:sz="4" w:space="0" w:color="auto"/>
              <w:right w:val="single" w:sz="4" w:space="0" w:color="auto"/>
            </w:tcBorders>
            <w:vAlign w:val="center"/>
          </w:tcPr>
          <w:p w:rsidR="00B83E6E" w:rsidRPr="001904AD" w:rsidRDefault="00B83E6E" w:rsidP="00E9252C">
            <w:pPr>
              <w:spacing w:after="0" w:line="240" w:lineRule="auto"/>
              <w:rPr>
                <w:rFonts w:ascii="Times New Roman" w:hAnsi="Times New Roman"/>
                <w:color w:val="000000"/>
                <w:sz w:val="28"/>
                <w:szCs w:val="28"/>
                <w:lang w:eastAsia="ru-RU"/>
              </w:rPr>
            </w:pPr>
            <w:r w:rsidRPr="001904AD">
              <w:rPr>
                <w:rFonts w:ascii="Times New Roman" w:hAnsi="Times New Roman"/>
                <w:color w:val="000000"/>
                <w:sz w:val="28"/>
                <w:szCs w:val="28"/>
                <w:lang w:eastAsia="ru-RU"/>
              </w:rPr>
              <w:t>Срок окупаемости инвестиций, лет</w:t>
            </w:r>
          </w:p>
        </w:tc>
        <w:tc>
          <w:tcPr>
            <w:tcW w:w="1413"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х</w:t>
            </w:r>
          </w:p>
        </w:tc>
        <w:tc>
          <w:tcPr>
            <w:tcW w:w="1358"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х</w:t>
            </w:r>
          </w:p>
        </w:tc>
        <w:tc>
          <w:tcPr>
            <w:tcW w:w="1979"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х</w:t>
            </w:r>
          </w:p>
        </w:tc>
        <w:tc>
          <w:tcPr>
            <w:tcW w:w="1547"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х</w:t>
            </w:r>
          </w:p>
        </w:tc>
        <w:tc>
          <w:tcPr>
            <w:tcW w:w="1434"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х</w:t>
            </w:r>
          </w:p>
        </w:tc>
        <w:tc>
          <w:tcPr>
            <w:tcW w:w="2035"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х</w:t>
            </w:r>
          </w:p>
        </w:tc>
        <w:tc>
          <w:tcPr>
            <w:tcW w:w="1406" w:type="dxa"/>
            <w:tcBorders>
              <w:top w:val="nil"/>
              <w:left w:val="nil"/>
              <w:bottom w:val="single" w:sz="4" w:space="0" w:color="auto"/>
              <w:right w:val="single" w:sz="4" w:space="0" w:color="auto"/>
            </w:tcBorders>
            <w:noWrap/>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2,79</w:t>
            </w:r>
          </w:p>
        </w:tc>
      </w:tr>
      <w:tr w:rsidR="00B83E6E" w:rsidRPr="0030163A" w:rsidTr="000416FA">
        <w:trPr>
          <w:trHeight w:val="829"/>
        </w:trPr>
        <w:tc>
          <w:tcPr>
            <w:tcW w:w="4155" w:type="dxa"/>
            <w:tcBorders>
              <w:top w:val="nil"/>
              <w:left w:val="single" w:sz="4" w:space="0" w:color="auto"/>
              <w:bottom w:val="single" w:sz="4" w:space="0" w:color="auto"/>
              <w:right w:val="single" w:sz="4" w:space="0" w:color="auto"/>
            </w:tcBorders>
            <w:vAlign w:val="center"/>
          </w:tcPr>
          <w:p w:rsidR="00B83E6E" w:rsidRPr="001904AD" w:rsidRDefault="00B83E6E" w:rsidP="00E9252C">
            <w:pPr>
              <w:spacing w:after="0" w:line="240" w:lineRule="auto"/>
              <w:rPr>
                <w:rFonts w:ascii="Times New Roman" w:hAnsi="Times New Roman"/>
                <w:color w:val="000000"/>
                <w:sz w:val="28"/>
                <w:szCs w:val="28"/>
                <w:lang w:eastAsia="ru-RU"/>
              </w:rPr>
            </w:pPr>
            <w:r w:rsidRPr="001904AD">
              <w:rPr>
                <w:rFonts w:ascii="Times New Roman" w:hAnsi="Times New Roman"/>
                <w:color w:val="000000"/>
                <w:sz w:val="28"/>
                <w:szCs w:val="28"/>
                <w:lang w:eastAsia="ru-RU"/>
              </w:rPr>
              <w:t>Производственная рентабельность, %</w:t>
            </w:r>
          </w:p>
        </w:tc>
        <w:tc>
          <w:tcPr>
            <w:tcW w:w="1413"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16,42</w:t>
            </w:r>
          </w:p>
        </w:tc>
        <w:tc>
          <w:tcPr>
            <w:tcW w:w="1358"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22,22</w:t>
            </w:r>
          </w:p>
        </w:tc>
        <w:tc>
          <w:tcPr>
            <w:tcW w:w="1979"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25,1</w:t>
            </w:r>
          </w:p>
        </w:tc>
        <w:tc>
          <w:tcPr>
            <w:tcW w:w="1547"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28,71</w:t>
            </w:r>
          </w:p>
        </w:tc>
        <w:tc>
          <w:tcPr>
            <w:tcW w:w="1434"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22,93</w:t>
            </w:r>
          </w:p>
        </w:tc>
        <w:tc>
          <w:tcPr>
            <w:tcW w:w="2035"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19,90</w:t>
            </w:r>
          </w:p>
        </w:tc>
        <w:tc>
          <w:tcPr>
            <w:tcW w:w="1406"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23,48</w:t>
            </w:r>
          </w:p>
        </w:tc>
      </w:tr>
      <w:tr w:rsidR="00B83E6E" w:rsidRPr="0030163A" w:rsidTr="000416FA">
        <w:trPr>
          <w:trHeight w:val="840"/>
        </w:trPr>
        <w:tc>
          <w:tcPr>
            <w:tcW w:w="4155" w:type="dxa"/>
            <w:tcBorders>
              <w:top w:val="nil"/>
              <w:left w:val="single" w:sz="4" w:space="0" w:color="auto"/>
              <w:bottom w:val="single" w:sz="4" w:space="0" w:color="auto"/>
              <w:right w:val="single" w:sz="4" w:space="0" w:color="auto"/>
            </w:tcBorders>
            <w:vAlign w:val="center"/>
          </w:tcPr>
          <w:p w:rsidR="00B83E6E" w:rsidRPr="001904AD" w:rsidRDefault="00B83E6E" w:rsidP="00E9252C">
            <w:pPr>
              <w:spacing w:after="0" w:line="240" w:lineRule="auto"/>
              <w:rPr>
                <w:rFonts w:ascii="Times New Roman" w:hAnsi="Times New Roman"/>
                <w:color w:val="000000"/>
                <w:sz w:val="28"/>
                <w:szCs w:val="28"/>
                <w:lang w:eastAsia="ru-RU"/>
              </w:rPr>
            </w:pPr>
            <w:r w:rsidRPr="001904AD">
              <w:rPr>
                <w:rFonts w:ascii="Times New Roman" w:hAnsi="Times New Roman"/>
                <w:color w:val="000000"/>
                <w:sz w:val="28"/>
                <w:szCs w:val="28"/>
                <w:lang w:eastAsia="ru-RU"/>
              </w:rPr>
              <w:t>Коммерческая рентабельность, %</w:t>
            </w:r>
          </w:p>
        </w:tc>
        <w:tc>
          <w:tcPr>
            <w:tcW w:w="1413"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13,1</w:t>
            </w:r>
          </w:p>
        </w:tc>
        <w:tc>
          <w:tcPr>
            <w:tcW w:w="1358"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17,8</w:t>
            </w:r>
          </w:p>
        </w:tc>
        <w:tc>
          <w:tcPr>
            <w:tcW w:w="1979"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20,3</w:t>
            </w:r>
          </w:p>
        </w:tc>
        <w:tc>
          <w:tcPr>
            <w:tcW w:w="1547"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23,0</w:t>
            </w:r>
          </w:p>
        </w:tc>
        <w:tc>
          <w:tcPr>
            <w:tcW w:w="1434"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18,3</w:t>
            </w:r>
          </w:p>
        </w:tc>
        <w:tc>
          <w:tcPr>
            <w:tcW w:w="2035"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16,5</w:t>
            </w:r>
          </w:p>
        </w:tc>
        <w:tc>
          <w:tcPr>
            <w:tcW w:w="1406" w:type="dxa"/>
            <w:tcBorders>
              <w:top w:val="nil"/>
              <w:left w:val="nil"/>
              <w:bottom w:val="single" w:sz="4" w:space="0" w:color="auto"/>
              <w:right w:val="single" w:sz="4" w:space="0" w:color="auto"/>
            </w:tcBorders>
            <w:vAlign w:val="center"/>
          </w:tcPr>
          <w:p w:rsidR="00B83E6E" w:rsidRPr="001904AD" w:rsidRDefault="00B83E6E" w:rsidP="00E9252C">
            <w:pPr>
              <w:spacing w:after="0" w:line="360" w:lineRule="auto"/>
              <w:ind w:hanging="10"/>
              <w:jc w:val="center"/>
              <w:rPr>
                <w:rFonts w:ascii="Times New Roman" w:hAnsi="Times New Roman"/>
                <w:color w:val="000000"/>
                <w:sz w:val="28"/>
                <w:szCs w:val="28"/>
                <w:lang w:eastAsia="ru-RU"/>
              </w:rPr>
            </w:pPr>
            <w:r w:rsidRPr="001904AD">
              <w:rPr>
                <w:rFonts w:ascii="Times New Roman" w:hAnsi="Times New Roman"/>
                <w:color w:val="000000"/>
                <w:sz w:val="28"/>
                <w:szCs w:val="28"/>
                <w:lang w:eastAsia="ru-RU"/>
              </w:rPr>
              <w:t>18,79</w:t>
            </w:r>
          </w:p>
        </w:tc>
      </w:tr>
    </w:tbl>
    <w:p w:rsidR="00B83E6E" w:rsidRPr="001904AD" w:rsidRDefault="00B83E6E" w:rsidP="00684516">
      <w:pPr>
        <w:spacing w:after="0" w:line="360" w:lineRule="auto"/>
        <w:ind w:firstLine="709"/>
        <w:contextualSpacing/>
        <w:jc w:val="both"/>
        <w:rPr>
          <w:rFonts w:ascii="Times New Roman" w:hAnsi="Times New Roman"/>
          <w:sz w:val="28"/>
          <w:szCs w:val="28"/>
          <w:lang w:eastAsia="ru-RU"/>
        </w:rPr>
        <w:sectPr w:rsidR="00B83E6E" w:rsidRPr="001904AD" w:rsidSect="00BF779F">
          <w:headerReference w:type="default" r:id="rId43"/>
          <w:pgSz w:w="16838" w:h="11906" w:orient="landscape"/>
          <w:pgMar w:top="1134" w:right="1134" w:bottom="1134" w:left="1134" w:header="709" w:footer="709" w:gutter="0"/>
          <w:cols w:space="708"/>
          <w:docGrid w:linePitch="360"/>
        </w:sectPr>
      </w:pPr>
      <w:r w:rsidRPr="001904AD">
        <w:rPr>
          <w:rFonts w:ascii="Times New Roman" w:hAnsi="Times New Roman"/>
          <w:sz w:val="28"/>
          <w:szCs w:val="28"/>
          <w:lang w:eastAsia="ru-RU"/>
        </w:rPr>
        <w:t>Как видно по приведенным данным, производство всех видов продукции является рентабельным, соответственно производство является экономически выгодным и эффективным.</w:t>
      </w:r>
    </w:p>
    <w:p w:rsidR="00B83E6E" w:rsidRPr="001904AD" w:rsidRDefault="00B83E6E" w:rsidP="00684516">
      <w:pPr>
        <w:spacing w:after="0" w:line="360" w:lineRule="auto"/>
        <w:ind w:firstLine="709"/>
        <w:jc w:val="both"/>
        <w:rPr>
          <w:rFonts w:ascii="Times New Roman" w:hAnsi="Times New Roman"/>
          <w:sz w:val="28"/>
          <w:szCs w:val="28"/>
        </w:rPr>
      </w:pPr>
      <w:r>
        <w:rPr>
          <w:rFonts w:ascii="Times New Roman" w:hAnsi="Times New Roman"/>
          <w:bCs/>
          <w:sz w:val="28"/>
          <w:szCs w:val="28"/>
        </w:rPr>
        <w:t>Таким образом, диверсификация деятельности организаций молочного бизнеса будет способствовать развитию</w:t>
      </w:r>
      <w:r w:rsidRPr="001904AD">
        <w:rPr>
          <w:rFonts w:ascii="Times New Roman" w:hAnsi="Times New Roman"/>
          <w:bCs/>
          <w:sz w:val="28"/>
          <w:szCs w:val="28"/>
        </w:rPr>
        <w:t xml:space="preserve"> рынка молочной продукции </w:t>
      </w:r>
      <w:r>
        <w:rPr>
          <w:rFonts w:ascii="Times New Roman" w:hAnsi="Times New Roman"/>
          <w:bCs/>
          <w:sz w:val="28"/>
          <w:szCs w:val="28"/>
        </w:rPr>
        <w:t>в Краснодарском крае и позволит</w:t>
      </w:r>
      <w:r w:rsidRPr="001904AD">
        <w:rPr>
          <w:rFonts w:ascii="Times New Roman" w:hAnsi="Times New Roman"/>
          <w:bCs/>
          <w:sz w:val="28"/>
          <w:szCs w:val="28"/>
        </w:rPr>
        <w:t>:</w:t>
      </w:r>
    </w:p>
    <w:p w:rsidR="00B83E6E" w:rsidRPr="001904AD" w:rsidRDefault="00B83E6E" w:rsidP="00684516">
      <w:pPr>
        <w:spacing w:after="0" w:line="360" w:lineRule="auto"/>
        <w:ind w:firstLine="709"/>
        <w:jc w:val="both"/>
        <w:rPr>
          <w:rFonts w:ascii="Times New Roman" w:hAnsi="Times New Roman"/>
          <w:sz w:val="28"/>
          <w:szCs w:val="28"/>
        </w:rPr>
      </w:pPr>
      <w:r w:rsidRPr="001904AD">
        <w:rPr>
          <w:rFonts w:ascii="Times New Roman" w:hAnsi="Times New Roman"/>
          <w:sz w:val="28"/>
          <w:szCs w:val="28"/>
        </w:rPr>
        <w:t>–</w:t>
      </w:r>
      <w:r>
        <w:rPr>
          <w:rFonts w:ascii="Times New Roman" w:hAnsi="Times New Roman"/>
          <w:sz w:val="28"/>
          <w:szCs w:val="28"/>
        </w:rPr>
        <w:t xml:space="preserve"> возобновить темпы роста </w:t>
      </w:r>
      <w:r w:rsidRPr="001904AD">
        <w:rPr>
          <w:rFonts w:ascii="Times New Roman" w:hAnsi="Times New Roman"/>
          <w:sz w:val="28"/>
          <w:szCs w:val="28"/>
        </w:rPr>
        <w:t xml:space="preserve"> экономики</w:t>
      </w:r>
      <w:r>
        <w:rPr>
          <w:rFonts w:ascii="Times New Roman" w:hAnsi="Times New Roman"/>
          <w:sz w:val="28"/>
          <w:szCs w:val="28"/>
        </w:rPr>
        <w:t xml:space="preserve"> региона на основе осуществления</w:t>
      </w:r>
      <w:r w:rsidRPr="001904AD">
        <w:rPr>
          <w:rFonts w:ascii="Times New Roman" w:hAnsi="Times New Roman"/>
          <w:sz w:val="28"/>
          <w:szCs w:val="28"/>
        </w:rPr>
        <w:t xml:space="preserve"> с.х. товаропроизводителями самостоятельной переработки молока</w:t>
      </w:r>
      <w:r>
        <w:rPr>
          <w:rFonts w:ascii="Times New Roman" w:hAnsi="Times New Roman"/>
          <w:sz w:val="28"/>
          <w:szCs w:val="28"/>
        </w:rPr>
        <w:t>;</w:t>
      </w:r>
    </w:p>
    <w:p w:rsidR="00B83E6E" w:rsidRDefault="00B83E6E" w:rsidP="00684516">
      <w:pPr>
        <w:spacing w:after="0" w:line="360" w:lineRule="auto"/>
        <w:ind w:firstLine="709"/>
        <w:jc w:val="both"/>
        <w:rPr>
          <w:rFonts w:ascii="Times New Roman" w:hAnsi="Times New Roman"/>
          <w:sz w:val="28"/>
          <w:szCs w:val="28"/>
        </w:rPr>
      </w:pPr>
      <w:r w:rsidRPr="001904AD">
        <w:rPr>
          <w:rFonts w:ascii="Times New Roman" w:hAnsi="Times New Roman"/>
          <w:sz w:val="28"/>
          <w:szCs w:val="28"/>
        </w:rPr>
        <w:t>–</w:t>
      </w:r>
      <w:r>
        <w:rPr>
          <w:rFonts w:ascii="Times New Roman" w:hAnsi="Times New Roman"/>
          <w:sz w:val="28"/>
          <w:szCs w:val="28"/>
        </w:rPr>
        <w:t xml:space="preserve"> сократить долю</w:t>
      </w:r>
      <w:r w:rsidRPr="001904AD">
        <w:rPr>
          <w:rFonts w:ascii="Times New Roman" w:hAnsi="Times New Roman"/>
          <w:sz w:val="28"/>
          <w:szCs w:val="28"/>
        </w:rPr>
        <w:t xml:space="preserve"> импорта молока и молокопродуктов </w:t>
      </w:r>
      <w:r>
        <w:rPr>
          <w:rFonts w:ascii="Times New Roman" w:hAnsi="Times New Roman"/>
          <w:sz w:val="28"/>
          <w:szCs w:val="28"/>
        </w:rPr>
        <w:t>на</w:t>
      </w:r>
      <w:r w:rsidRPr="001904AD">
        <w:rPr>
          <w:rFonts w:ascii="Times New Roman" w:hAnsi="Times New Roman"/>
          <w:sz w:val="28"/>
          <w:szCs w:val="28"/>
        </w:rPr>
        <w:t xml:space="preserve"> </w:t>
      </w:r>
      <w:r>
        <w:rPr>
          <w:rFonts w:ascii="Times New Roman" w:hAnsi="Times New Roman"/>
          <w:sz w:val="28"/>
          <w:szCs w:val="28"/>
        </w:rPr>
        <w:t>рынке.</w:t>
      </w:r>
    </w:p>
    <w:p w:rsidR="00B83E6E" w:rsidRDefault="00B83E6E" w:rsidP="00684516">
      <w:pPr>
        <w:spacing w:after="0" w:line="360" w:lineRule="auto"/>
        <w:ind w:firstLine="709"/>
        <w:jc w:val="both"/>
        <w:rPr>
          <w:rFonts w:ascii="Times New Roman" w:hAnsi="Times New Roman"/>
          <w:sz w:val="28"/>
          <w:szCs w:val="28"/>
        </w:rPr>
      </w:pPr>
    </w:p>
    <w:p w:rsidR="00B83E6E" w:rsidRPr="007D7E1B" w:rsidRDefault="00B83E6E" w:rsidP="007D7E1B">
      <w:pPr>
        <w:tabs>
          <w:tab w:val="left" w:pos="993"/>
        </w:tabs>
        <w:spacing w:line="240" w:lineRule="auto"/>
        <w:ind w:firstLine="567"/>
        <w:jc w:val="center"/>
        <w:rPr>
          <w:rFonts w:ascii="Times New Roman" w:hAnsi="Times New Roman"/>
          <w:b/>
          <w:sz w:val="24"/>
          <w:szCs w:val="24"/>
        </w:rPr>
      </w:pPr>
      <w:r w:rsidRPr="007D7E1B">
        <w:rPr>
          <w:rFonts w:ascii="Times New Roman" w:hAnsi="Times New Roman"/>
          <w:b/>
          <w:sz w:val="24"/>
          <w:szCs w:val="24"/>
        </w:rPr>
        <w:t>ЛИТЕРАТУРА</w:t>
      </w:r>
    </w:p>
    <w:p w:rsidR="00B83E6E" w:rsidRPr="007D7E1B" w:rsidRDefault="00B83E6E" w:rsidP="00722705">
      <w:pPr>
        <w:pStyle w:val="PlainText"/>
        <w:pBdr>
          <w:top w:val="none" w:sz="0" w:space="0" w:color="auto"/>
          <w:left w:val="none" w:sz="0" w:space="0" w:color="auto"/>
          <w:bottom w:val="none" w:sz="0" w:space="0" w:color="auto"/>
          <w:right w:val="none" w:sz="0" w:space="0" w:color="auto"/>
          <w:bar w:val="none" w:sz="0" w:color="auto"/>
        </w:pBdr>
        <w:tabs>
          <w:tab w:val="left" w:pos="993"/>
        </w:tabs>
        <w:ind w:firstLine="567"/>
        <w:jc w:val="both"/>
        <w:rPr>
          <w:rFonts w:ascii="Times New Roman" w:hAnsi="Times New Roman" w:cs="Times New Roman"/>
          <w:color w:val="auto"/>
          <w:sz w:val="24"/>
          <w:szCs w:val="24"/>
        </w:rPr>
      </w:pPr>
      <w:r w:rsidRPr="007D7E1B">
        <w:rPr>
          <w:rFonts w:ascii="Times New Roman" w:hAnsi="Times New Roman" w:cs="Times New Roman"/>
          <w:color w:val="auto"/>
          <w:sz w:val="24"/>
          <w:szCs w:val="24"/>
        </w:rPr>
        <w:t xml:space="preserve">1  </w:t>
      </w:r>
      <w:hyperlink r:id="rId44" w:tooltip="Список публикаций этого автора" w:history="1">
        <w:r w:rsidRPr="007D7E1B">
          <w:rPr>
            <w:rStyle w:val="Hyperlink"/>
            <w:rFonts w:ascii="Times New Roman" w:hAnsi="Times New Roman"/>
            <w:color w:val="auto"/>
            <w:sz w:val="24"/>
            <w:szCs w:val="24"/>
            <w:u w:val="none"/>
          </w:rPr>
          <w:t>Гайдук, В.И.</w:t>
        </w:r>
      </w:hyperlink>
      <w:r w:rsidRPr="007D7E1B">
        <w:rPr>
          <w:rFonts w:ascii="Times New Roman" w:hAnsi="Times New Roman" w:cs="Times New Roman"/>
          <w:color w:val="auto"/>
          <w:sz w:val="24"/>
          <w:szCs w:val="24"/>
        </w:rPr>
        <w:t xml:space="preserve">, Калитко, С.А., </w:t>
      </w:r>
      <w:r w:rsidRPr="007D7E1B">
        <w:rPr>
          <w:rFonts w:ascii="Times New Roman" w:hAnsi="Times New Roman" w:cs="Times New Roman"/>
          <w:bCs/>
          <w:color w:val="auto"/>
          <w:sz w:val="24"/>
          <w:szCs w:val="24"/>
        </w:rPr>
        <w:t>Багмут, С.В. Управление рисками в аграрном предпринимательстве региона / В.И. Гайдук</w:t>
      </w:r>
      <w:r w:rsidRPr="007D7E1B">
        <w:rPr>
          <w:rFonts w:ascii="Times New Roman" w:hAnsi="Times New Roman" w:cs="Times New Roman"/>
          <w:color w:val="auto"/>
          <w:sz w:val="24"/>
          <w:szCs w:val="24"/>
        </w:rPr>
        <w:t xml:space="preserve">, С.А. Калитко, </w:t>
      </w:r>
      <w:r w:rsidRPr="007D7E1B">
        <w:rPr>
          <w:rFonts w:ascii="Times New Roman" w:hAnsi="Times New Roman" w:cs="Times New Roman"/>
          <w:bCs/>
          <w:color w:val="auto"/>
          <w:sz w:val="24"/>
          <w:szCs w:val="24"/>
        </w:rPr>
        <w:t>С.В. Багмут //</w:t>
      </w:r>
      <w:hyperlink r:id="rId45" w:history="1">
        <w:r w:rsidRPr="007D7E1B">
          <w:rPr>
            <w:rStyle w:val="Hyperlink"/>
            <w:rFonts w:ascii="Times New Roman" w:hAnsi="Times New Roman"/>
            <w:color w:val="auto"/>
            <w:sz w:val="24"/>
            <w:szCs w:val="24"/>
            <w:u w:val="none"/>
          </w:rPr>
          <w:t>АПК: экономика, управление</w:t>
        </w:r>
      </w:hyperlink>
      <w:r w:rsidRPr="007D7E1B">
        <w:rPr>
          <w:rFonts w:ascii="Times New Roman" w:hAnsi="Times New Roman" w:cs="Times New Roman"/>
          <w:color w:val="auto"/>
          <w:sz w:val="24"/>
          <w:szCs w:val="24"/>
        </w:rPr>
        <w:t>. – 2012. –№10. – С. 41-45.</w:t>
      </w:r>
    </w:p>
    <w:p w:rsidR="00B83E6E" w:rsidRDefault="00B83E6E" w:rsidP="00722705">
      <w:pPr>
        <w:pStyle w:val="PlainText"/>
        <w:pBdr>
          <w:top w:val="none" w:sz="0" w:space="0" w:color="auto"/>
          <w:left w:val="none" w:sz="0" w:space="0" w:color="auto"/>
          <w:bottom w:val="none" w:sz="0" w:space="0" w:color="auto"/>
          <w:right w:val="none" w:sz="0" w:space="0" w:color="auto"/>
          <w:bar w:val="none" w:sz="0" w:color="auto"/>
        </w:pBdr>
        <w:tabs>
          <w:tab w:val="left" w:pos="993"/>
        </w:tabs>
        <w:ind w:firstLine="567"/>
        <w:jc w:val="both"/>
        <w:rPr>
          <w:rFonts w:ascii="Times New Roman" w:hAnsi="Times New Roman" w:cs="Times New Roman"/>
          <w:color w:val="auto"/>
          <w:sz w:val="24"/>
          <w:szCs w:val="24"/>
          <w:lang w:val="en-US"/>
        </w:rPr>
      </w:pPr>
      <w:r w:rsidRPr="007D7E1B">
        <w:rPr>
          <w:rFonts w:ascii="Times New Roman" w:hAnsi="Times New Roman" w:cs="Times New Roman"/>
          <w:color w:val="auto"/>
          <w:sz w:val="24"/>
          <w:szCs w:val="24"/>
        </w:rPr>
        <w:t>2 Моисеев, В.В., Калитко, С.А., Шишкин, В.О. О</w:t>
      </w:r>
      <w:hyperlink r:id="rId46" w:history="1">
        <w:r w:rsidRPr="007D7E1B">
          <w:rPr>
            <w:rStyle w:val="Hyperlink"/>
            <w:rFonts w:ascii="Times New Roman" w:hAnsi="Times New Roman"/>
            <w:color w:val="auto"/>
            <w:sz w:val="24"/>
            <w:szCs w:val="24"/>
            <w:u w:val="none"/>
          </w:rPr>
          <w:t>сновные направления стимулирования предпринимательской деятельности в Ростовской области</w:t>
        </w:r>
      </w:hyperlink>
      <w:r w:rsidRPr="007D7E1B">
        <w:rPr>
          <w:rFonts w:ascii="Times New Roman" w:hAnsi="Times New Roman" w:cs="Times New Roman"/>
          <w:color w:val="auto"/>
          <w:sz w:val="24"/>
          <w:szCs w:val="24"/>
        </w:rPr>
        <w:t xml:space="preserve"> </w:t>
      </w:r>
      <w:r w:rsidRPr="007D7E1B">
        <w:rPr>
          <w:rFonts w:ascii="Times New Roman" w:hAnsi="Times New Roman" w:cs="Times New Roman"/>
          <w:bCs/>
          <w:color w:val="auto"/>
          <w:sz w:val="24"/>
          <w:szCs w:val="24"/>
        </w:rPr>
        <w:t>/ В.В. Моисеев,</w:t>
      </w:r>
      <w:r w:rsidRPr="007D7E1B">
        <w:rPr>
          <w:rFonts w:ascii="Times New Roman" w:hAnsi="Times New Roman" w:cs="Times New Roman"/>
          <w:color w:val="auto"/>
          <w:sz w:val="24"/>
          <w:szCs w:val="24"/>
        </w:rPr>
        <w:t xml:space="preserve"> С.А. Калитко, </w:t>
      </w:r>
      <w:r w:rsidRPr="007D7E1B">
        <w:rPr>
          <w:rFonts w:ascii="Times New Roman" w:hAnsi="Times New Roman" w:cs="Times New Roman"/>
          <w:bCs/>
          <w:color w:val="auto"/>
          <w:sz w:val="24"/>
          <w:szCs w:val="24"/>
        </w:rPr>
        <w:t>В.О. Шишкин //</w:t>
      </w:r>
      <w:r w:rsidRPr="007D7E1B">
        <w:rPr>
          <w:rFonts w:ascii="Times New Roman" w:hAnsi="Times New Roman" w:cs="Times New Roman"/>
          <w:color w:val="auto"/>
          <w:sz w:val="24"/>
          <w:szCs w:val="24"/>
        </w:rPr>
        <w:t xml:space="preserve"> </w:t>
      </w:r>
      <w:hyperlink r:id="rId47" w:history="1">
        <w:r w:rsidRPr="007D7E1B">
          <w:rPr>
            <w:rStyle w:val="Hyperlink"/>
            <w:rFonts w:ascii="Times New Roman" w:hAnsi="Times New Roman"/>
            <w:color w:val="auto"/>
            <w:sz w:val="24"/>
            <w:szCs w:val="24"/>
            <w:u w:val="none"/>
          </w:rPr>
          <w:t>Труды Кубанского государственного аграрного университета</w:t>
        </w:r>
      </w:hyperlink>
      <w:r w:rsidRPr="007D7E1B">
        <w:rPr>
          <w:rFonts w:ascii="Times New Roman" w:hAnsi="Times New Roman" w:cs="Times New Roman"/>
          <w:color w:val="auto"/>
          <w:sz w:val="24"/>
          <w:szCs w:val="24"/>
        </w:rPr>
        <w:t xml:space="preserve">. – 2012. – </w:t>
      </w:r>
      <w:hyperlink r:id="rId48" w:history="1">
        <w:r w:rsidRPr="007D7E1B">
          <w:rPr>
            <w:rStyle w:val="Hyperlink"/>
            <w:rFonts w:ascii="Times New Roman" w:hAnsi="Times New Roman"/>
            <w:color w:val="auto"/>
            <w:sz w:val="24"/>
            <w:szCs w:val="24"/>
            <w:u w:val="none"/>
          </w:rPr>
          <w:t>№ 36</w:t>
        </w:r>
      </w:hyperlink>
      <w:r w:rsidRPr="007D7E1B">
        <w:rPr>
          <w:rFonts w:ascii="Times New Roman" w:hAnsi="Times New Roman" w:cs="Times New Roman"/>
          <w:color w:val="auto"/>
          <w:sz w:val="24"/>
          <w:szCs w:val="24"/>
        </w:rPr>
        <w:t>. – С. 43-46.</w:t>
      </w:r>
    </w:p>
    <w:p w:rsidR="00B83E6E" w:rsidRPr="0030163A" w:rsidRDefault="00B83E6E" w:rsidP="00722705">
      <w:pPr>
        <w:tabs>
          <w:tab w:val="left" w:pos="993"/>
        </w:tabs>
        <w:spacing w:after="0" w:line="240" w:lineRule="auto"/>
        <w:ind w:firstLine="567"/>
        <w:jc w:val="both"/>
        <w:rPr>
          <w:rFonts w:ascii="Times New Roman" w:hAnsi="Times New Roman"/>
          <w:sz w:val="24"/>
          <w:szCs w:val="24"/>
        </w:rPr>
      </w:pPr>
      <w:r w:rsidRPr="0030163A">
        <w:rPr>
          <w:rFonts w:ascii="Times New Roman" w:hAnsi="Times New Roman"/>
          <w:iCs/>
          <w:sz w:val="24"/>
          <w:szCs w:val="24"/>
        </w:rPr>
        <w:t>3 Гайдук, В.И., Калитко, С.А., Шевцов, В.В.</w:t>
      </w:r>
      <w:r w:rsidRPr="0030163A">
        <w:rPr>
          <w:rFonts w:ascii="Times New Roman" w:hAnsi="Times New Roman"/>
          <w:sz w:val="24"/>
          <w:szCs w:val="24"/>
        </w:rPr>
        <w:t xml:space="preserve"> </w:t>
      </w:r>
      <w:hyperlink r:id="rId49" w:history="1">
        <w:r w:rsidRPr="0030163A">
          <w:rPr>
            <w:rStyle w:val="Hyperlink"/>
            <w:rFonts w:ascii="Times New Roman" w:hAnsi="Times New Roman"/>
            <w:bCs/>
            <w:color w:val="auto"/>
            <w:sz w:val="24"/>
            <w:szCs w:val="24"/>
            <w:u w:val="none"/>
          </w:rPr>
          <w:t>Повышение эффективности применения механизма страхования рисков в АПК</w:t>
        </w:r>
      </w:hyperlink>
      <w:r w:rsidRPr="0030163A">
        <w:rPr>
          <w:rFonts w:ascii="Times New Roman" w:hAnsi="Times New Roman"/>
          <w:sz w:val="24"/>
          <w:szCs w:val="24"/>
        </w:rPr>
        <w:t xml:space="preserve"> </w:t>
      </w:r>
      <w:r w:rsidRPr="0030163A">
        <w:rPr>
          <w:rFonts w:ascii="Times New Roman" w:hAnsi="Times New Roman"/>
          <w:bCs/>
          <w:sz w:val="24"/>
          <w:szCs w:val="24"/>
        </w:rPr>
        <w:t>/ В.И. Гайдук</w:t>
      </w:r>
      <w:r w:rsidRPr="0030163A">
        <w:rPr>
          <w:rFonts w:ascii="Times New Roman" w:hAnsi="Times New Roman"/>
          <w:sz w:val="24"/>
          <w:szCs w:val="24"/>
        </w:rPr>
        <w:t xml:space="preserve">, С.А. Калитко, </w:t>
      </w:r>
      <w:r w:rsidRPr="0030163A">
        <w:rPr>
          <w:rFonts w:ascii="Times New Roman" w:hAnsi="Times New Roman"/>
          <w:bCs/>
          <w:sz w:val="24"/>
          <w:szCs w:val="24"/>
        </w:rPr>
        <w:t xml:space="preserve">В.В. Шевцов </w:t>
      </w:r>
      <w:r w:rsidRPr="0030163A">
        <w:rPr>
          <w:rFonts w:ascii="Times New Roman" w:hAnsi="Times New Roman"/>
          <w:sz w:val="24"/>
          <w:szCs w:val="24"/>
        </w:rPr>
        <w:t xml:space="preserve">// </w:t>
      </w:r>
      <w:hyperlink r:id="rId50" w:history="1">
        <w:r w:rsidRPr="0030163A">
          <w:rPr>
            <w:rStyle w:val="Hyperlink"/>
            <w:rFonts w:ascii="Times New Roman" w:hAnsi="Times New Roman"/>
            <w:color w:val="auto"/>
            <w:sz w:val="24"/>
            <w:szCs w:val="24"/>
            <w:u w:val="none"/>
          </w:rPr>
          <w:t>Инженерный вестник Дона</w:t>
        </w:r>
      </w:hyperlink>
      <w:r w:rsidRPr="0030163A">
        <w:rPr>
          <w:rFonts w:ascii="Times New Roman" w:hAnsi="Times New Roman"/>
          <w:sz w:val="24"/>
          <w:szCs w:val="24"/>
        </w:rPr>
        <w:t xml:space="preserve">. – 2012. – Т. 20. – </w:t>
      </w:r>
      <w:hyperlink r:id="rId51" w:history="1">
        <w:r w:rsidRPr="0030163A">
          <w:rPr>
            <w:rStyle w:val="Hyperlink"/>
            <w:rFonts w:ascii="Times New Roman" w:hAnsi="Times New Roman"/>
            <w:color w:val="auto"/>
            <w:sz w:val="24"/>
            <w:szCs w:val="24"/>
            <w:u w:val="none"/>
          </w:rPr>
          <w:t>№ 2</w:t>
        </w:r>
      </w:hyperlink>
      <w:r w:rsidRPr="0030163A">
        <w:rPr>
          <w:rFonts w:ascii="Times New Roman" w:hAnsi="Times New Roman"/>
          <w:sz w:val="24"/>
          <w:szCs w:val="24"/>
        </w:rPr>
        <w:t xml:space="preserve">. – С. 137-141. </w:t>
      </w:r>
    </w:p>
    <w:p w:rsidR="00B83E6E" w:rsidRPr="0030163A" w:rsidRDefault="00B83E6E" w:rsidP="00722705">
      <w:pPr>
        <w:tabs>
          <w:tab w:val="left" w:pos="993"/>
        </w:tabs>
        <w:spacing w:after="0" w:line="240" w:lineRule="auto"/>
        <w:ind w:firstLine="567"/>
        <w:jc w:val="both"/>
        <w:rPr>
          <w:rFonts w:ascii="Times New Roman" w:hAnsi="Times New Roman"/>
          <w:sz w:val="24"/>
          <w:szCs w:val="24"/>
        </w:rPr>
      </w:pPr>
      <w:r w:rsidRPr="0030163A">
        <w:rPr>
          <w:rFonts w:ascii="Times New Roman" w:hAnsi="Times New Roman"/>
          <w:sz w:val="24"/>
          <w:szCs w:val="24"/>
        </w:rPr>
        <w:t xml:space="preserve">4 </w:t>
      </w:r>
      <w:r w:rsidRPr="0030163A">
        <w:rPr>
          <w:rFonts w:ascii="Times New Roman" w:hAnsi="Times New Roman"/>
          <w:iCs/>
          <w:sz w:val="24"/>
          <w:szCs w:val="24"/>
        </w:rPr>
        <w:t>Шевцов, В.В., Калитко, С.А., Бунчиков, О.Н.</w:t>
      </w:r>
      <w:r w:rsidRPr="0030163A">
        <w:rPr>
          <w:rFonts w:ascii="Times New Roman" w:hAnsi="Times New Roman"/>
          <w:sz w:val="24"/>
          <w:szCs w:val="24"/>
        </w:rPr>
        <w:br/>
      </w:r>
      <w:hyperlink r:id="rId52" w:history="1">
        <w:r w:rsidRPr="0030163A">
          <w:rPr>
            <w:rStyle w:val="Hyperlink"/>
            <w:rFonts w:ascii="Times New Roman" w:hAnsi="Times New Roman"/>
            <w:bCs/>
            <w:color w:val="auto"/>
            <w:sz w:val="24"/>
            <w:szCs w:val="24"/>
            <w:u w:val="none"/>
          </w:rPr>
          <w:t>Госпрограммы развития сельского хозяйства и стратегическое предпринимательство</w:t>
        </w:r>
      </w:hyperlink>
      <w:r w:rsidRPr="0030163A">
        <w:rPr>
          <w:rFonts w:ascii="Times New Roman" w:hAnsi="Times New Roman"/>
          <w:sz w:val="24"/>
          <w:szCs w:val="24"/>
        </w:rPr>
        <w:t xml:space="preserve"> </w:t>
      </w:r>
      <w:r w:rsidRPr="0030163A">
        <w:rPr>
          <w:rFonts w:ascii="Times New Roman" w:hAnsi="Times New Roman"/>
          <w:bCs/>
          <w:sz w:val="24"/>
          <w:szCs w:val="24"/>
        </w:rPr>
        <w:t>/ В.В. Шевцов</w:t>
      </w:r>
      <w:r w:rsidRPr="0030163A">
        <w:rPr>
          <w:rFonts w:ascii="Times New Roman" w:hAnsi="Times New Roman"/>
          <w:sz w:val="24"/>
          <w:szCs w:val="24"/>
        </w:rPr>
        <w:t xml:space="preserve">, С.А. Калитко, </w:t>
      </w:r>
      <w:r w:rsidRPr="0030163A">
        <w:rPr>
          <w:rFonts w:ascii="Times New Roman" w:hAnsi="Times New Roman"/>
          <w:bCs/>
          <w:sz w:val="24"/>
          <w:szCs w:val="24"/>
        </w:rPr>
        <w:t xml:space="preserve">О.Н. Бунчиков // </w:t>
      </w:r>
      <w:hyperlink r:id="rId53" w:history="1">
        <w:r w:rsidRPr="0030163A">
          <w:rPr>
            <w:rStyle w:val="Hyperlink"/>
            <w:rFonts w:ascii="Times New Roman" w:hAnsi="Times New Roman"/>
            <w:color w:val="auto"/>
            <w:sz w:val="24"/>
            <w:szCs w:val="24"/>
            <w:u w:val="none"/>
          </w:rPr>
          <w:t>Труды Кубанского государственного аграрного университета</w:t>
        </w:r>
      </w:hyperlink>
      <w:r w:rsidRPr="0030163A">
        <w:rPr>
          <w:rFonts w:ascii="Times New Roman" w:hAnsi="Times New Roman"/>
          <w:sz w:val="24"/>
          <w:szCs w:val="24"/>
        </w:rPr>
        <w:t xml:space="preserve">. – 2012. – </w:t>
      </w:r>
      <w:hyperlink r:id="rId54" w:history="1">
        <w:r w:rsidRPr="0030163A">
          <w:rPr>
            <w:rStyle w:val="Hyperlink"/>
            <w:rFonts w:ascii="Times New Roman" w:hAnsi="Times New Roman"/>
            <w:color w:val="auto"/>
            <w:sz w:val="24"/>
            <w:szCs w:val="24"/>
            <w:u w:val="none"/>
          </w:rPr>
          <w:t>№ 35</w:t>
        </w:r>
      </w:hyperlink>
      <w:r w:rsidRPr="0030163A">
        <w:rPr>
          <w:rFonts w:ascii="Times New Roman" w:hAnsi="Times New Roman"/>
          <w:sz w:val="24"/>
          <w:szCs w:val="24"/>
        </w:rPr>
        <w:t>. – С. 90-94.</w:t>
      </w:r>
    </w:p>
    <w:p w:rsidR="00B83E6E" w:rsidRPr="0030163A" w:rsidRDefault="00B83E6E" w:rsidP="00722705">
      <w:pPr>
        <w:tabs>
          <w:tab w:val="left" w:pos="993"/>
        </w:tabs>
        <w:spacing w:after="0" w:line="240" w:lineRule="auto"/>
        <w:ind w:firstLine="567"/>
        <w:jc w:val="both"/>
        <w:rPr>
          <w:rFonts w:ascii="Times New Roman" w:hAnsi="Times New Roman"/>
          <w:sz w:val="24"/>
          <w:szCs w:val="24"/>
        </w:rPr>
      </w:pPr>
      <w:r w:rsidRPr="0030163A">
        <w:rPr>
          <w:rFonts w:ascii="Times New Roman" w:hAnsi="Times New Roman"/>
          <w:sz w:val="24"/>
          <w:szCs w:val="24"/>
        </w:rPr>
        <w:t xml:space="preserve">5 </w:t>
      </w:r>
      <w:r w:rsidRPr="0030163A">
        <w:rPr>
          <w:rFonts w:ascii="Times New Roman" w:hAnsi="Times New Roman"/>
          <w:iCs/>
          <w:sz w:val="24"/>
          <w:szCs w:val="24"/>
        </w:rPr>
        <w:t>Гайдук, В.И., Шевцов, В.В., Калитко, С.А</w:t>
      </w:r>
      <w:r w:rsidRPr="0030163A">
        <w:rPr>
          <w:rFonts w:ascii="Times New Roman" w:hAnsi="Times New Roman"/>
          <w:i/>
          <w:iCs/>
          <w:color w:val="00008F"/>
          <w:sz w:val="24"/>
          <w:szCs w:val="24"/>
        </w:rPr>
        <w:t>.</w:t>
      </w:r>
      <w:r w:rsidRPr="0030163A">
        <w:rPr>
          <w:rFonts w:ascii="Times New Roman" w:hAnsi="Times New Roman"/>
          <w:sz w:val="24"/>
          <w:szCs w:val="24"/>
        </w:rPr>
        <w:br/>
        <w:t xml:space="preserve">Управление рисками в аграрном предпринимательстве / В. И. Гайдук, В.В. Шевцов, С.А. Калитко </w:t>
      </w:r>
      <w:r w:rsidRPr="0030163A">
        <w:rPr>
          <w:rFonts w:ascii="Times New Roman" w:hAnsi="Times New Roman"/>
          <w:bCs/>
          <w:sz w:val="24"/>
          <w:szCs w:val="24"/>
        </w:rPr>
        <w:t xml:space="preserve">// </w:t>
      </w:r>
      <w:hyperlink r:id="rId55" w:history="1">
        <w:r w:rsidRPr="0030163A">
          <w:rPr>
            <w:rStyle w:val="Hyperlink"/>
            <w:rFonts w:ascii="Times New Roman" w:hAnsi="Times New Roman"/>
            <w:color w:val="auto"/>
            <w:sz w:val="24"/>
            <w:szCs w:val="24"/>
            <w:u w:val="none"/>
          </w:rPr>
          <w:t>Теория и практика общественного развития</w:t>
        </w:r>
      </w:hyperlink>
      <w:r w:rsidRPr="0030163A">
        <w:rPr>
          <w:rFonts w:ascii="Times New Roman" w:hAnsi="Times New Roman"/>
          <w:sz w:val="24"/>
          <w:szCs w:val="24"/>
        </w:rPr>
        <w:t>. – 2013. –</w:t>
      </w:r>
      <w:hyperlink r:id="rId56" w:history="1">
        <w:r w:rsidRPr="0030163A">
          <w:rPr>
            <w:rStyle w:val="Hyperlink"/>
            <w:rFonts w:ascii="Times New Roman" w:hAnsi="Times New Roman"/>
            <w:color w:val="auto"/>
            <w:sz w:val="24"/>
            <w:szCs w:val="24"/>
            <w:u w:val="none"/>
          </w:rPr>
          <w:t>№ 3</w:t>
        </w:r>
      </w:hyperlink>
      <w:r w:rsidRPr="0030163A">
        <w:rPr>
          <w:rFonts w:ascii="Times New Roman" w:hAnsi="Times New Roman"/>
          <w:sz w:val="24"/>
          <w:szCs w:val="24"/>
        </w:rPr>
        <w:t>. – С. 177-180.</w:t>
      </w:r>
    </w:p>
    <w:p w:rsidR="00B83E6E" w:rsidRPr="0030163A" w:rsidRDefault="00B83E6E" w:rsidP="00722705">
      <w:pPr>
        <w:tabs>
          <w:tab w:val="left" w:pos="993"/>
        </w:tabs>
        <w:spacing w:after="0" w:line="240" w:lineRule="auto"/>
        <w:ind w:firstLine="567"/>
        <w:jc w:val="both"/>
        <w:rPr>
          <w:rFonts w:ascii="Times New Roman" w:hAnsi="Times New Roman"/>
          <w:sz w:val="24"/>
          <w:szCs w:val="24"/>
        </w:rPr>
      </w:pPr>
      <w:r w:rsidRPr="0030163A">
        <w:rPr>
          <w:rFonts w:ascii="Times New Roman" w:hAnsi="Times New Roman"/>
          <w:sz w:val="24"/>
          <w:szCs w:val="24"/>
        </w:rPr>
        <w:t xml:space="preserve">6  Калитко, С. А. Совершенствование управления пригородным сельским хозяйством: монография // С. А. Калитко. – Краснодар, 2002. – 127 с.  </w:t>
      </w:r>
    </w:p>
    <w:p w:rsidR="00B83E6E" w:rsidRPr="007D7E1B" w:rsidRDefault="00B83E6E" w:rsidP="00722705">
      <w:pPr>
        <w:pStyle w:val="PlainText"/>
        <w:pBdr>
          <w:top w:val="none" w:sz="0" w:space="0" w:color="auto"/>
          <w:left w:val="none" w:sz="0" w:space="0" w:color="auto"/>
          <w:bottom w:val="none" w:sz="0" w:space="0" w:color="auto"/>
          <w:right w:val="none" w:sz="0" w:space="0" w:color="auto"/>
          <w:bar w:val="none" w:sz="0" w:color="auto"/>
        </w:pBdr>
        <w:tabs>
          <w:tab w:val="left" w:pos="993"/>
        </w:tabs>
        <w:ind w:firstLine="567"/>
        <w:jc w:val="both"/>
        <w:rPr>
          <w:rFonts w:ascii="Times New Roman" w:hAnsi="Times New Roman" w:cs="Times New Roman"/>
          <w:color w:val="auto"/>
          <w:sz w:val="24"/>
          <w:szCs w:val="24"/>
        </w:rPr>
      </w:pPr>
      <w:r w:rsidRPr="007D7E1B">
        <w:rPr>
          <w:rFonts w:ascii="Times New Roman" w:hAnsi="Times New Roman" w:cs="Times New Roman"/>
          <w:sz w:val="24"/>
          <w:szCs w:val="24"/>
        </w:rPr>
        <w:t>7 П</w:t>
      </w:r>
      <w:hyperlink r:id="rId57" w:history="1">
        <w:r w:rsidRPr="007D7E1B">
          <w:rPr>
            <w:rStyle w:val="Hyperlink"/>
            <w:rFonts w:ascii="Times New Roman" w:hAnsi="Times New Roman"/>
            <w:bCs/>
            <w:color w:val="auto"/>
            <w:sz w:val="24"/>
            <w:szCs w:val="24"/>
            <w:u w:val="none"/>
          </w:rPr>
          <w:t>роблемы и перспективы развития сельских территорий</w:t>
        </w:r>
      </w:hyperlink>
      <w:r w:rsidRPr="007D7E1B">
        <w:rPr>
          <w:rFonts w:ascii="Times New Roman" w:hAnsi="Times New Roman" w:cs="Times New Roman"/>
          <w:color w:val="auto"/>
          <w:sz w:val="24"/>
          <w:szCs w:val="24"/>
        </w:rPr>
        <w:br/>
      </w:r>
      <w:r w:rsidRPr="007D7E1B">
        <w:rPr>
          <w:rFonts w:ascii="Times New Roman" w:hAnsi="Times New Roman" w:cs="Times New Roman"/>
          <w:iCs/>
          <w:color w:val="auto"/>
          <w:sz w:val="24"/>
          <w:szCs w:val="24"/>
        </w:rPr>
        <w:t xml:space="preserve">Автайкина Е.В., Аничкина О.А., Гайдаренко Л.В., Голубева О.Л., Денисова Н.А., Калитко С.А., Коваленко Е.Г., Костенюкова Г.А., Маслюкова Е.А., Огнева Т.В., Полушкина Т.М., Рябова Т.Ф., Филипченко А.М., Хапаев И.Б., Шевцов В.В., Юткина О.В., Якимова О.Ю.: монография </w:t>
      </w:r>
      <w:r w:rsidRPr="007D7E1B">
        <w:rPr>
          <w:rFonts w:ascii="Times New Roman" w:hAnsi="Times New Roman" w:cs="Times New Roman"/>
          <w:color w:val="auto"/>
          <w:sz w:val="24"/>
          <w:szCs w:val="24"/>
        </w:rPr>
        <w:t xml:space="preserve">// Центр развития научного сотрудничества. – Новосибирск, 2013. </w:t>
      </w:r>
    </w:p>
    <w:p w:rsidR="00B83E6E" w:rsidRPr="007D7E1B" w:rsidRDefault="00B83E6E" w:rsidP="00722705">
      <w:pPr>
        <w:pStyle w:val="PlainText"/>
        <w:pBdr>
          <w:top w:val="none" w:sz="0" w:space="0" w:color="auto"/>
          <w:left w:val="none" w:sz="0" w:space="0" w:color="auto"/>
          <w:bottom w:val="none" w:sz="0" w:space="0" w:color="auto"/>
          <w:right w:val="none" w:sz="0" w:space="0" w:color="auto"/>
          <w:bar w:val="none" w:sz="0" w:color="auto"/>
        </w:pBdr>
        <w:tabs>
          <w:tab w:val="left" w:pos="993"/>
        </w:tabs>
        <w:ind w:firstLine="567"/>
        <w:jc w:val="both"/>
        <w:rPr>
          <w:rFonts w:ascii="Times New Roman" w:hAnsi="Times New Roman" w:cs="Times New Roman"/>
          <w:color w:val="auto"/>
          <w:sz w:val="24"/>
          <w:szCs w:val="24"/>
        </w:rPr>
      </w:pPr>
      <w:r w:rsidRPr="007D7E1B">
        <w:rPr>
          <w:rFonts w:ascii="Times New Roman" w:hAnsi="Times New Roman" w:cs="Times New Roman"/>
          <w:iCs/>
          <w:color w:val="auto"/>
          <w:sz w:val="24"/>
          <w:szCs w:val="24"/>
        </w:rPr>
        <w:t>8 Гайдук, В., Калитко, С., Заднепровский, И.</w:t>
      </w:r>
      <w:r w:rsidRPr="007D7E1B">
        <w:rPr>
          <w:rFonts w:ascii="Times New Roman" w:hAnsi="Times New Roman" w:cs="Times New Roman"/>
          <w:color w:val="auto"/>
          <w:sz w:val="24"/>
          <w:szCs w:val="24"/>
        </w:rPr>
        <w:br/>
        <w:t xml:space="preserve">Страхование рисков в АПК </w:t>
      </w:r>
      <w:r w:rsidRPr="007D7E1B">
        <w:rPr>
          <w:rFonts w:ascii="Times New Roman" w:hAnsi="Times New Roman" w:cs="Times New Roman"/>
          <w:bCs/>
          <w:color w:val="auto"/>
          <w:sz w:val="24"/>
          <w:szCs w:val="24"/>
        </w:rPr>
        <w:t>/ В.И. Гайдук</w:t>
      </w:r>
      <w:r w:rsidRPr="007D7E1B">
        <w:rPr>
          <w:rFonts w:ascii="Times New Roman" w:hAnsi="Times New Roman" w:cs="Times New Roman"/>
          <w:color w:val="auto"/>
          <w:sz w:val="24"/>
          <w:szCs w:val="24"/>
        </w:rPr>
        <w:t xml:space="preserve">, С.А. Калитко, </w:t>
      </w:r>
      <w:r w:rsidRPr="007D7E1B">
        <w:rPr>
          <w:rFonts w:ascii="Times New Roman" w:hAnsi="Times New Roman" w:cs="Times New Roman"/>
          <w:bCs/>
          <w:color w:val="auto"/>
          <w:sz w:val="24"/>
          <w:szCs w:val="24"/>
        </w:rPr>
        <w:t xml:space="preserve">И. Заднепровский // </w:t>
      </w:r>
      <w:hyperlink r:id="rId58" w:history="1">
        <w:r w:rsidRPr="007D7E1B">
          <w:rPr>
            <w:rStyle w:val="Hyperlink"/>
            <w:rFonts w:ascii="Times New Roman" w:hAnsi="Times New Roman"/>
            <w:color w:val="auto"/>
            <w:sz w:val="24"/>
            <w:szCs w:val="24"/>
            <w:u w:val="none"/>
          </w:rPr>
          <w:t>Международный</w:t>
        </w:r>
      </w:hyperlink>
      <w:r w:rsidRPr="007D7E1B">
        <w:rPr>
          <w:rFonts w:ascii="Times New Roman" w:hAnsi="Times New Roman" w:cs="Times New Roman"/>
          <w:sz w:val="24"/>
          <w:szCs w:val="24"/>
        </w:rPr>
        <w:t xml:space="preserve"> сельскохозяйственный журнал</w:t>
      </w:r>
      <w:r w:rsidRPr="007D7E1B">
        <w:rPr>
          <w:rFonts w:ascii="Times New Roman" w:hAnsi="Times New Roman" w:cs="Times New Roman"/>
          <w:color w:val="auto"/>
          <w:sz w:val="24"/>
          <w:szCs w:val="24"/>
        </w:rPr>
        <w:t>. – 2012. –№2. – С. 16-19.</w:t>
      </w:r>
    </w:p>
    <w:p w:rsidR="00B83E6E" w:rsidRPr="00722705" w:rsidRDefault="00B83E6E" w:rsidP="00722705">
      <w:pPr>
        <w:pStyle w:val="PlainText"/>
        <w:pBdr>
          <w:top w:val="none" w:sz="0" w:space="0" w:color="auto"/>
          <w:left w:val="none" w:sz="0" w:space="0" w:color="auto"/>
          <w:bottom w:val="none" w:sz="0" w:space="0" w:color="auto"/>
          <w:right w:val="none" w:sz="0" w:space="0" w:color="auto"/>
          <w:bar w:val="none" w:sz="0" w:color="auto"/>
        </w:pBdr>
        <w:tabs>
          <w:tab w:val="left" w:pos="993"/>
        </w:tabs>
        <w:ind w:firstLine="567"/>
        <w:jc w:val="both"/>
        <w:rPr>
          <w:rFonts w:ascii="Times New Roman" w:hAnsi="Times New Roman" w:cs="Times New Roman"/>
          <w:color w:val="auto"/>
          <w:sz w:val="24"/>
          <w:szCs w:val="24"/>
        </w:rPr>
      </w:pPr>
    </w:p>
    <w:p w:rsidR="00B83E6E" w:rsidRPr="00722705" w:rsidRDefault="00B83E6E" w:rsidP="00722705">
      <w:pPr>
        <w:tabs>
          <w:tab w:val="left" w:pos="993"/>
        </w:tabs>
        <w:spacing w:after="0" w:line="240" w:lineRule="auto"/>
        <w:ind w:firstLine="567"/>
        <w:jc w:val="both"/>
        <w:rPr>
          <w:rFonts w:ascii="Times New Roman" w:hAnsi="Times New Roman"/>
          <w:b/>
          <w:sz w:val="24"/>
          <w:szCs w:val="24"/>
          <w:lang w:val="en-US"/>
        </w:rPr>
      </w:pPr>
      <w:r w:rsidRPr="00722705">
        <w:rPr>
          <w:rFonts w:ascii="Times New Roman" w:hAnsi="Times New Roman"/>
          <w:b/>
          <w:sz w:val="24"/>
          <w:szCs w:val="24"/>
          <w:lang w:val="en-US"/>
        </w:rPr>
        <w:t>References</w:t>
      </w:r>
    </w:p>
    <w:p w:rsidR="00B83E6E" w:rsidRDefault="00B83E6E" w:rsidP="00722705">
      <w:pPr>
        <w:tabs>
          <w:tab w:val="left" w:pos="993"/>
        </w:tabs>
        <w:spacing w:after="0" w:line="240" w:lineRule="auto"/>
        <w:ind w:firstLine="567"/>
        <w:jc w:val="both"/>
        <w:rPr>
          <w:b/>
          <w:lang w:val="en-US"/>
        </w:rPr>
      </w:pPr>
    </w:p>
    <w:p w:rsidR="00B83E6E" w:rsidRPr="00722705" w:rsidRDefault="00B83E6E" w:rsidP="00722705">
      <w:pPr>
        <w:tabs>
          <w:tab w:val="left" w:pos="993"/>
        </w:tabs>
        <w:spacing w:after="0" w:line="240" w:lineRule="auto"/>
        <w:ind w:firstLine="567"/>
        <w:jc w:val="both"/>
        <w:rPr>
          <w:rFonts w:ascii="Times New Roman" w:hAnsi="Times New Roman"/>
          <w:b/>
          <w:sz w:val="24"/>
          <w:szCs w:val="24"/>
          <w:lang w:val="en-US"/>
        </w:rPr>
      </w:pPr>
      <w:r w:rsidRPr="00722705">
        <w:rPr>
          <w:rFonts w:ascii="Times New Roman" w:hAnsi="Times New Roman"/>
          <w:sz w:val="24"/>
          <w:szCs w:val="24"/>
          <w:lang w:val="en-US"/>
        </w:rPr>
        <w:t>1  Gajduk, V.I., Kalitko, S.A., Bagmut, S.V. Upravlenie riskami v agrarnom predprinimatel'stve regiona / V.I. Gajduk, S.A. Kalitko, S.V. Bagmut //APK: jekonomika, upravlenie. – 2012. –№10. – S. 41-45.</w:t>
      </w:r>
    </w:p>
    <w:p w:rsidR="00B83E6E" w:rsidRPr="00722705" w:rsidRDefault="00B83E6E" w:rsidP="00722705">
      <w:pPr>
        <w:pStyle w:val="PlainText"/>
        <w:pBdr>
          <w:top w:val="none" w:sz="0" w:space="0" w:color="auto"/>
          <w:left w:val="none" w:sz="0" w:space="0" w:color="auto"/>
          <w:bottom w:val="none" w:sz="0" w:space="0" w:color="auto"/>
          <w:right w:val="none" w:sz="0" w:space="0" w:color="auto"/>
          <w:bar w:val="none" w:sz="0" w:color="auto"/>
        </w:pBdr>
        <w:tabs>
          <w:tab w:val="left" w:pos="440"/>
          <w:tab w:val="left" w:pos="880"/>
        </w:tabs>
        <w:ind w:firstLine="550"/>
        <w:jc w:val="both"/>
        <w:rPr>
          <w:rFonts w:ascii="Times New Roman" w:hAnsi="Times New Roman" w:cs="Times New Roman"/>
          <w:color w:val="auto"/>
          <w:sz w:val="24"/>
          <w:szCs w:val="24"/>
        </w:rPr>
      </w:pPr>
      <w:r w:rsidRPr="00722705">
        <w:rPr>
          <w:rFonts w:ascii="Times New Roman" w:hAnsi="Times New Roman" w:cs="Times New Roman"/>
          <w:color w:val="auto"/>
          <w:sz w:val="24"/>
          <w:szCs w:val="24"/>
        </w:rPr>
        <w:t xml:space="preserve">2 </w:t>
      </w:r>
      <w:r w:rsidRPr="00722705">
        <w:rPr>
          <w:rFonts w:ascii="Times New Roman" w:hAnsi="Times New Roman" w:cs="Times New Roman"/>
          <w:color w:val="auto"/>
          <w:sz w:val="24"/>
          <w:szCs w:val="24"/>
          <w:lang w:val="en-US"/>
        </w:rPr>
        <w:t>Moiseev</w:t>
      </w:r>
      <w:r w:rsidRPr="00722705">
        <w:rPr>
          <w:rFonts w:ascii="Times New Roman" w:hAnsi="Times New Roman" w:cs="Times New Roman"/>
          <w:color w:val="auto"/>
          <w:sz w:val="24"/>
          <w:szCs w:val="24"/>
        </w:rPr>
        <w:t xml:space="preserve">, </w:t>
      </w:r>
      <w:r w:rsidRPr="00722705">
        <w:rPr>
          <w:rFonts w:ascii="Times New Roman" w:hAnsi="Times New Roman" w:cs="Times New Roman"/>
          <w:color w:val="auto"/>
          <w:sz w:val="24"/>
          <w:szCs w:val="24"/>
          <w:lang w:val="en-US"/>
        </w:rPr>
        <w:t>V</w:t>
      </w:r>
      <w:r w:rsidRPr="00722705">
        <w:rPr>
          <w:rFonts w:ascii="Times New Roman" w:hAnsi="Times New Roman" w:cs="Times New Roman"/>
          <w:color w:val="auto"/>
          <w:sz w:val="24"/>
          <w:szCs w:val="24"/>
        </w:rPr>
        <w:t>.</w:t>
      </w:r>
      <w:r w:rsidRPr="00722705">
        <w:rPr>
          <w:rFonts w:ascii="Times New Roman" w:hAnsi="Times New Roman" w:cs="Times New Roman"/>
          <w:color w:val="auto"/>
          <w:sz w:val="24"/>
          <w:szCs w:val="24"/>
          <w:lang w:val="en-US"/>
        </w:rPr>
        <w:t>V</w:t>
      </w:r>
      <w:r w:rsidRPr="00722705">
        <w:rPr>
          <w:rFonts w:ascii="Times New Roman" w:hAnsi="Times New Roman" w:cs="Times New Roman"/>
          <w:color w:val="auto"/>
          <w:sz w:val="24"/>
          <w:szCs w:val="24"/>
        </w:rPr>
        <w:t xml:space="preserve">., </w:t>
      </w:r>
      <w:r w:rsidRPr="00722705">
        <w:rPr>
          <w:rFonts w:ascii="Times New Roman" w:hAnsi="Times New Roman" w:cs="Times New Roman"/>
          <w:color w:val="auto"/>
          <w:sz w:val="24"/>
          <w:szCs w:val="24"/>
          <w:lang w:val="en-US"/>
        </w:rPr>
        <w:t>Kalitko</w:t>
      </w:r>
      <w:r w:rsidRPr="00722705">
        <w:rPr>
          <w:rFonts w:ascii="Times New Roman" w:hAnsi="Times New Roman" w:cs="Times New Roman"/>
          <w:color w:val="auto"/>
          <w:sz w:val="24"/>
          <w:szCs w:val="24"/>
        </w:rPr>
        <w:t xml:space="preserve">, </w:t>
      </w:r>
      <w:r w:rsidRPr="00722705">
        <w:rPr>
          <w:rFonts w:ascii="Times New Roman" w:hAnsi="Times New Roman" w:cs="Times New Roman"/>
          <w:color w:val="auto"/>
          <w:sz w:val="24"/>
          <w:szCs w:val="24"/>
          <w:lang w:val="en-US"/>
        </w:rPr>
        <w:t>S</w:t>
      </w:r>
      <w:r w:rsidRPr="00722705">
        <w:rPr>
          <w:rFonts w:ascii="Times New Roman" w:hAnsi="Times New Roman" w:cs="Times New Roman"/>
          <w:color w:val="auto"/>
          <w:sz w:val="24"/>
          <w:szCs w:val="24"/>
        </w:rPr>
        <w:t>.</w:t>
      </w:r>
      <w:r w:rsidRPr="00722705">
        <w:rPr>
          <w:rFonts w:ascii="Times New Roman" w:hAnsi="Times New Roman" w:cs="Times New Roman"/>
          <w:color w:val="auto"/>
          <w:sz w:val="24"/>
          <w:szCs w:val="24"/>
          <w:lang w:val="en-US"/>
        </w:rPr>
        <w:t>A</w:t>
      </w:r>
      <w:r w:rsidRPr="00722705">
        <w:rPr>
          <w:rFonts w:ascii="Times New Roman" w:hAnsi="Times New Roman" w:cs="Times New Roman"/>
          <w:color w:val="auto"/>
          <w:sz w:val="24"/>
          <w:szCs w:val="24"/>
        </w:rPr>
        <w:t xml:space="preserve">., </w:t>
      </w:r>
      <w:r w:rsidRPr="00722705">
        <w:rPr>
          <w:rFonts w:ascii="Times New Roman" w:hAnsi="Times New Roman" w:cs="Times New Roman"/>
          <w:color w:val="auto"/>
          <w:sz w:val="24"/>
          <w:szCs w:val="24"/>
          <w:lang w:val="en-US"/>
        </w:rPr>
        <w:t>Shishkin</w:t>
      </w:r>
      <w:r w:rsidRPr="00722705">
        <w:rPr>
          <w:rFonts w:ascii="Times New Roman" w:hAnsi="Times New Roman" w:cs="Times New Roman"/>
          <w:color w:val="auto"/>
          <w:sz w:val="24"/>
          <w:szCs w:val="24"/>
        </w:rPr>
        <w:t xml:space="preserve">, </w:t>
      </w:r>
      <w:r w:rsidRPr="00722705">
        <w:rPr>
          <w:rFonts w:ascii="Times New Roman" w:hAnsi="Times New Roman" w:cs="Times New Roman"/>
          <w:color w:val="auto"/>
          <w:sz w:val="24"/>
          <w:szCs w:val="24"/>
          <w:lang w:val="en-US"/>
        </w:rPr>
        <w:t>V</w:t>
      </w:r>
      <w:r w:rsidRPr="00722705">
        <w:rPr>
          <w:rFonts w:ascii="Times New Roman" w:hAnsi="Times New Roman" w:cs="Times New Roman"/>
          <w:color w:val="auto"/>
          <w:sz w:val="24"/>
          <w:szCs w:val="24"/>
        </w:rPr>
        <w:t>.</w:t>
      </w:r>
      <w:r w:rsidRPr="00722705">
        <w:rPr>
          <w:rFonts w:ascii="Times New Roman" w:hAnsi="Times New Roman" w:cs="Times New Roman"/>
          <w:color w:val="auto"/>
          <w:sz w:val="24"/>
          <w:szCs w:val="24"/>
          <w:lang w:val="en-US"/>
        </w:rPr>
        <w:t>O</w:t>
      </w:r>
      <w:r w:rsidRPr="00722705">
        <w:rPr>
          <w:rFonts w:ascii="Times New Roman" w:hAnsi="Times New Roman" w:cs="Times New Roman"/>
          <w:color w:val="auto"/>
          <w:sz w:val="24"/>
          <w:szCs w:val="24"/>
        </w:rPr>
        <w:t xml:space="preserve">. </w:t>
      </w:r>
      <w:r w:rsidRPr="00722705">
        <w:rPr>
          <w:rFonts w:ascii="Times New Roman" w:hAnsi="Times New Roman" w:cs="Times New Roman"/>
          <w:color w:val="auto"/>
          <w:sz w:val="24"/>
          <w:szCs w:val="24"/>
          <w:lang w:val="en-US"/>
        </w:rPr>
        <w:t>Osnovnye</w:t>
      </w:r>
      <w:r w:rsidRPr="00722705">
        <w:rPr>
          <w:rFonts w:ascii="Times New Roman" w:hAnsi="Times New Roman" w:cs="Times New Roman"/>
          <w:color w:val="auto"/>
          <w:sz w:val="24"/>
          <w:szCs w:val="24"/>
        </w:rPr>
        <w:t xml:space="preserve"> </w:t>
      </w:r>
      <w:r w:rsidRPr="00722705">
        <w:rPr>
          <w:rFonts w:ascii="Times New Roman" w:hAnsi="Times New Roman" w:cs="Times New Roman"/>
          <w:color w:val="auto"/>
          <w:sz w:val="24"/>
          <w:szCs w:val="24"/>
          <w:lang w:val="en-US"/>
        </w:rPr>
        <w:t>napravlenija</w:t>
      </w:r>
      <w:r w:rsidRPr="00722705">
        <w:rPr>
          <w:rFonts w:ascii="Times New Roman" w:hAnsi="Times New Roman" w:cs="Times New Roman"/>
          <w:color w:val="auto"/>
          <w:sz w:val="24"/>
          <w:szCs w:val="24"/>
        </w:rPr>
        <w:t xml:space="preserve"> </w:t>
      </w:r>
      <w:r w:rsidRPr="00722705">
        <w:rPr>
          <w:rFonts w:ascii="Times New Roman" w:hAnsi="Times New Roman" w:cs="Times New Roman"/>
          <w:color w:val="auto"/>
          <w:sz w:val="24"/>
          <w:szCs w:val="24"/>
          <w:lang w:val="en-US"/>
        </w:rPr>
        <w:t>stimulirovanija</w:t>
      </w:r>
      <w:r w:rsidRPr="00722705">
        <w:rPr>
          <w:rFonts w:ascii="Times New Roman" w:hAnsi="Times New Roman" w:cs="Times New Roman"/>
          <w:color w:val="auto"/>
          <w:sz w:val="24"/>
          <w:szCs w:val="24"/>
        </w:rPr>
        <w:t xml:space="preserve"> </w:t>
      </w:r>
      <w:r w:rsidRPr="00722705">
        <w:rPr>
          <w:rFonts w:ascii="Times New Roman" w:hAnsi="Times New Roman" w:cs="Times New Roman"/>
          <w:color w:val="auto"/>
          <w:sz w:val="24"/>
          <w:szCs w:val="24"/>
          <w:lang w:val="en-US"/>
        </w:rPr>
        <w:t>predprinimatel</w:t>
      </w:r>
      <w:r w:rsidRPr="00722705">
        <w:rPr>
          <w:rFonts w:ascii="Times New Roman" w:hAnsi="Times New Roman" w:cs="Times New Roman"/>
          <w:color w:val="auto"/>
          <w:sz w:val="24"/>
          <w:szCs w:val="24"/>
        </w:rPr>
        <w:t>'</w:t>
      </w:r>
      <w:r w:rsidRPr="00722705">
        <w:rPr>
          <w:rFonts w:ascii="Times New Roman" w:hAnsi="Times New Roman" w:cs="Times New Roman"/>
          <w:color w:val="auto"/>
          <w:sz w:val="24"/>
          <w:szCs w:val="24"/>
          <w:lang w:val="en-US"/>
        </w:rPr>
        <w:t>skoj</w:t>
      </w:r>
      <w:r w:rsidRPr="00722705">
        <w:rPr>
          <w:rFonts w:ascii="Times New Roman" w:hAnsi="Times New Roman" w:cs="Times New Roman"/>
          <w:color w:val="auto"/>
          <w:sz w:val="24"/>
          <w:szCs w:val="24"/>
        </w:rPr>
        <w:t xml:space="preserve"> </w:t>
      </w:r>
      <w:r w:rsidRPr="00722705">
        <w:rPr>
          <w:rFonts w:ascii="Times New Roman" w:hAnsi="Times New Roman" w:cs="Times New Roman"/>
          <w:color w:val="auto"/>
          <w:sz w:val="24"/>
          <w:szCs w:val="24"/>
          <w:lang w:val="en-US"/>
        </w:rPr>
        <w:t>dejatel</w:t>
      </w:r>
      <w:r w:rsidRPr="00722705">
        <w:rPr>
          <w:rFonts w:ascii="Times New Roman" w:hAnsi="Times New Roman" w:cs="Times New Roman"/>
          <w:color w:val="auto"/>
          <w:sz w:val="24"/>
          <w:szCs w:val="24"/>
        </w:rPr>
        <w:t>'</w:t>
      </w:r>
      <w:r w:rsidRPr="00722705">
        <w:rPr>
          <w:rFonts w:ascii="Times New Roman" w:hAnsi="Times New Roman" w:cs="Times New Roman"/>
          <w:color w:val="auto"/>
          <w:sz w:val="24"/>
          <w:szCs w:val="24"/>
          <w:lang w:val="en-US"/>
        </w:rPr>
        <w:t>nosti</w:t>
      </w:r>
      <w:r w:rsidRPr="00722705">
        <w:rPr>
          <w:rFonts w:ascii="Times New Roman" w:hAnsi="Times New Roman" w:cs="Times New Roman"/>
          <w:color w:val="auto"/>
          <w:sz w:val="24"/>
          <w:szCs w:val="24"/>
        </w:rPr>
        <w:t xml:space="preserve"> </w:t>
      </w:r>
      <w:r w:rsidRPr="00722705">
        <w:rPr>
          <w:rFonts w:ascii="Times New Roman" w:hAnsi="Times New Roman" w:cs="Times New Roman"/>
          <w:color w:val="auto"/>
          <w:sz w:val="24"/>
          <w:szCs w:val="24"/>
          <w:lang w:val="en-US"/>
        </w:rPr>
        <w:t>v</w:t>
      </w:r>
      <w:r w:rsidRPr="00722705">
        <w:rPr>
          <w:rFonts w:ascii="Times New Roman" w:hAnsi="Times New Roman" w:cs="Times New Roman"/>
          <w:color w:val="auto"/>
          <w:sz w:val="24"/>
          <w:szCs w:val="24"/>
        </w:rPr>
        <w:t xml:space="preserve"> </w:t>
      </w:r>
      <w:r w:rsidRPr="00722705">
        <w:rPr>
          <w:rFonts w:ascii="Times New Roman" w:hAnsi="Times New Roman" w:cs="Times New Roman"/>
          <w:color w:val="auto"/>
          <w:sz w:val="24"/>
          <w:szCs w:val="24"/>
          <w:lang w:val="en-US"/>
        </w:rPr>
        <w:t>Rostovskoj</w:t>
      </w:r>
      <w:r w:rsidRPr="00722705">
        <w:rPr>
          <w:rFonts w:ascii="Times New Roman" w:hAnsi="Times New Roman" w:cs="Times New Roman"/>
          <w:color w:val="auto"/>
          <w:sz w:val="24"/>
          <w:szCs w:val="24"/>
        </w:rPr>
        <w:t xml:space="preserve"> </w:t>
      </w:r>
      <w:r w:rsidRPr="00722705">
        <w:rPr>
          <w:rFonts w:ascii="Times New Roman" w:hAnsi="Times New Roman" w:cs="Times New Roman"/>
          <w:color w:val="auto"/>
          <w:sz w:val="24"/>
          <w:szCs w:val="24"/>
          <w:lang w:val="en-US"/>
        </w:rPr>
        <w:t>oblasti</w:t>
      </w:r>
      <w:r w:rsidRPr="00722705">
        <w:rPr>
          <w:rFonts w:ascii="Times New Roman" w:hAnsi="Times New Roman" w:cs="Times New Roman"/>
          <w:color w:val="auto"/>
          <w:sz w:val="24"/>
          <w:szCs w:val="24"/>
        </w:rPr>
        <w:t xml:space="preserve"> / </w:t>
      </w:r>
      <w:r w:rsidRPr="00722705">
        <w:rPr>
          <w:rFonts w:ascii="Times New Roman" w:hAnsi="Times New Roman" w:cs="Times New Roman"/>
          <w:color w:val="auto"/>
          <w:sz w:val="24"/>
          <w:szCs w:val="24"/>
          <w:lang w:val="en-US"/>
        </w:rPr>
        <w:t>V</w:t>
      </w:r>
      <w:r w:rsidRPr="00722705">
        <w:rPr>
          <w:rFonts w:ascii="Times New Roman" w:hAnsi="Times New Roman" w:cs="Times New Roman"/>
          <w:color w:val="auto"/>
          <w:sz w:val="24"/>
          <w:szCs w:val="24"/>
        </w:rPr>
        <w:t>.</w:t>
      </w:r>
      <w:r w:rsidRPr="00722705">
        <w:rPr>
          <w:rFonts w:ascii="Times New Roman" w:hAnsi="Times New Roman" w:cs="Times New Roman"/>
          <w:color w:val="auto"/>
          <w:sz w:val="24"/>
          <w:szCs w:val="24"/>
          <w:lang w:val="en-US"/>
        </w:rPr>
        <w:t>V</w:t>
      </w:r>
      <w:r w:rsidRPr="00722705">
        <w:rPr>
          <w:rFonts w:ascii="Times New Roman" w:hAnsi="Times New Roman" w:cs="Times New Roman"/>
          <w:color w:val="auto"/>
          <w:sz w:val="24"/>
          <w:szCs w:val="24"/>
        </w:rPr>
        <w:t xml:space="preserve">. </w:t>
      </w:r>
      <w:r w:rsidRPr="00722705">
        <w:rPr>
          <w:rFonts w:ascii="Times New Roman" w:hAnsi="Times New Roman" w:cs="Times New Roman"/>
          <w:color w:val="auto"/>
          <w:sz w:val="24"/>
          <w:szCs w:val="24"/>
          <w:lang w:val="en-US"/>
        </w:rPr>
        <w:t>Moiseev</w:t>
      </w:r>
      <w:r w:rsidRPr="00722705">
        <w:rPr>
          <w:rFonts w:ascii="Times New Roman" w:hAnsi="Times New Roman" w:cs="Times New Roman"/>
          <w:color w:val="auto"/>
          <w:sz w:val="24"/>
          <w:szCs w:val="24"/>
        </w:rPr>
        <w:t xml:space="preserve">, </w:t>
      </w:r>
      <w:r w:rsidRPr="00722705">
        <w:rPr>
          <w:rFonts w:ascii="Times New Roman" w:hAnsi="Times New Roman" w:cs="Times New Roman"/>
          <w:color w:val="auto"/>
          <w:sz w:val="24"/>
          <w:szCs w:val="24"/>
          <w:lang w:val="en-US"/>
        </w:rPr>
        <w:t>S</w:t>
      </w:r>
      <w:r w:rsidRPr="00722705">
        <w:rPr>
          <w:rFonts w:ascii="Times New Roman" w:hAnsi="Times New Roman" w:cs="Times New Roman"/>
          <w:color w:val="auto"/>
          <w:sz w:val="24"/>
          <w:szCs w:val="24"/>
        </w:rPr>
        <w:t>.</w:t>
      </w:r>
      <w:r w:rsidRPr="00722705">
        <w:rPr>
          <w:rFonts w:ascii="Times New Roman" w:hAnsi="Times New Roman" w:cs="Times New Roman"/>
          <w:color w:val="auto"/>
          <w:sz w:val="24"/>
          <w:szCs w:val="24"/>
          <w:lang w:val="en-US"/>
        </w:rPr>
        <w:t>A</w:t>
      </w:r>
      <w:r w:rsidRPr="00722705">
        <w:rPr>
          <w:rFonts w:ascii="Times New Roman" w:hAnsi="Times New Roman" w:cs="Times New Roman"/>
          <w:color w:val="auto"/>
          <w:sz w:val="24"/>
          <w:szCs w:val="24"/>
        </w:rPr>
        <w:t xml:space="preserve">. </w:t>
      </w:r>
      <w:r w:rsidRPr="00722705">
        <w:rPr>
          <w:rFonts w:ascii="Times New Roman" w:hAnsi="Times New Roman" w:cs="Times New Roman"/>
          <w:color w:val="auto"/>
          <w:sz w:val="24"/>
          <w:szCs w:val="24"/>
          <w:lang w:val="en-US"/>
        </w:rPr>
        <w:t>Kalitko</w:t>
      </w:r>
      <w:r w:rsidRPr="00722705">
        <w:rPr>
          <w:rFonts w:ascii="Times New Roman" w:hAnsi="Times New Roman" w:cs="Times New Roman"/>
          <w:color w:val="auto"/>
          <w:sz w:val="24"/>
          <w:szCs w:val="24"/>
        </w:rPr>
        <w:t xml:space="preserve">, </w:t>
      </w:r>
      <w:r w:rsidRPr="00722705">
        <w:rPr>
          <w:rFonts w:ascii="Times New Roman" w:hAnsi="Times New Roman" w:cs="Times New Roman"/>
          <w:color w:val="auto"/>
          <w:sz w:val="24"/>
          <w:szCs w:val="24"/>
          <w:lang w:val="en-US"/>
        </w:rPr>
        <w:t>V</w:t>
      </w:r>
      <w:r w:rsidRPr="00722705">
        <w:rPr>
          <w:rFonts w:ascii="Times New Roman" w:hAnsi="Times New Roman" w:cs="Times New Roman"/>
          <w:color w:val="auto"/>
          <w:sz w:val="24"/>
          <w:szCs w:val="24"/>
        </w:rPr>
        <w:t>.</w:t>
      </w:r>
      <w:r w:rsidRPr="00722705">
        <w:rPr>
          <w:rFonts w:ascii="Times New Roman" w:hAnsi="Times New Roman" w:cs="Times New Roman"/>
          <w:color w:val="auto"/>
          <w:sz w:val="24"/>
          <w:szCs w:val="24"/>
          <w:lang w:val="en-US"/>
        </w:rPr>
        <w:t>O</w:t>
      </w:r>
      <w:r w:rsidRPr="00722705">
        <w:rPr>
          <w:rFonts w:ascii="Times New Roman" w:hAnsi="Times New Roman" w:cs="Times New Roman"/>
          <w:color w:val="auto"/>
          <w:sz w:val="24"/>
          <w:szCs w:val="24"/>
        </w:rPr>
        <w:t xml:space="preserve">. </w:t>
      </w:r>
      <w:r w:rsidRPr="00722705">
        <w:rPr>
          <w:rFonts w:ascii="Times New Roman" w:hAnsi="Times New Roman" w:cs="Times New Roman"/>
          <w:color w:val="auto"/>
          <w:sz w:val="24"/>
          <w:szCs w:val="24"/>
          <w:lang w:val="en-US"/>
        </w:rPr>
        <w:t>Shishkin</w:t>
      </w:r>
      <w:r w:rsidRPr="00722705">
        <w:rPr>
          <w:rFonts w:ascii="Times New Roman" w:hAnsi="Times New Roman" w:cs="Times New Roman"/>
          <w:color w:val="auto"/>
          <w:sz w:val="24"/>
          <w:szCs w:val="24"/>
        </w:rPr>
        <w:t xml:space="preserve"> // </w:t>
      </w:r>
      <w:r w:rsidRPr="00722705">
        <w:rPr>
          <w:rFonts w:ascii="Times New Roman" w:hAnsi="Times New Roman" w:cs="Times New Roman"/>
          <w:color w:val="auto"/>
          <w:sz w:val="24"/>
          <w:szCs w:val="24"/>
          <w:lang w:val="en-US"/>
        </w:rPr>
        <w:t>Trudy</w:t>
      </w:r>
      <w:r w:rsidRPr="00722705">
        <w:rPr>
          <w:rFonts w:ascii="Times New Roman" w:hAnsi="Times New Roman" w:cs="Times New Roman"/>
          <w:color w:val="auto"/>
          <w:sz w:val="24"/>
          <w:szCs w:val="24"/>
        </w:rPr>
        <w:t xml:space="preserve"> </w:t>
      </w:r>
      <w:r w:rsidRPr="00722705">
        <w:rPr>
          <w:rFonts w:ascii="Times New Roman" w:hAnsi="Times New Roman" w:cs="Times New Roman"/>
          <w:color w:val="auto"/>
          <w:sz w:val="24"/>
          <w:szCs w:val="24"/>
          <w:lang w:val="en-US"/>
        </w:rPr>
        <w:t>Kubanskogo</w:t>
      </w:r>
      <w:r w:rsidRPr="00722705">
        <w:rPr>
          <w:rFonts w:ascii="Times New Roman" w:hAnsi="Times New Roman" w:cs="Times New Roman"/>
          <w:color w:val="auto"/>
          <w:sz w:val="24"/>
          <w:szCs w:val="24"/>
        </w:rPr>
        <w:t xml:space="preserve"> </w:t>
      </w:r>
      <w:r w:rsidRPr="00722705">
        <w:rPr>
          <w:rFonts w:ascii="Times New Roman" w:hAnsi="Times New Roman" w:cs="Times New Roman"/>
          <w:color w:val="auto"/>
          <w:sz w:val="24"/>
          <w:szCs w:val="24"/>
          <w:lang w:val="en-US"/>
        </w:rPr>
        <w:t>gosudarstvennogo</w:t>
      </w:r>
      <w:r w:rsidRPr="00722705">
        <w:rPr>
          <w:rFonts w:ascii="Times New Roman" w:hAnsi="Times New Roman" w:cs="Times New Roman"/>
          <w:color w:val="auto"/>
          <w:sz w:val="24"/>
          <w:szCs w:val="24"/>
        </w:rPr>
        <w:t xml:space="preserve"> </w:t>
      </w:r>
      <w:r w:rsidRPr="00722705">
        <w:rPr>
          <w:rFonts w:ascii="Times New Roman" w:hAnsi="Times New Roman" w:cs="Times New Roman"/>
          <w:color w:val="auto"/>
          <w:sz w:val="24"/>
          <w:szCs w:val="24"/>
          <w:lang w:val="en-US"/>
        </w:rPr>
        <w:t>agrarnogo</w:t>
      </w:r>
      <w:r w:rsidRPr="00722705">
        <w:rPr>
          <w:rFonts w:ascii="Times New Roman" w:hAnsi="Times New Roman" w:cs="Times New Roman"/>
          <w:color w:val="auto"/>
          <w:sz w:val="24"/>
          <w:szCs w:val="24"/>
        </w:rPr>
        <w:t xml:space="preserve"> </w:t>
      </w:r>
      <w:r w:rsidRPr="00722705">
        <w:rPr>
          <w:rFonts w:ascii="Times New Roman" w:hAnsi="Times New Roman" w:cs="Times New Roman"/>
          <w:color w:val="auto"/>
          <w:sz w:val="24"/>
          <w:szCs w:val="24"/>
          <w:lang w:val="en-US"/>
        </w:rPr>
        <w:t>universiteta</w:t>
      </w:r>
      <w:r w:rsidRPr="00722705">
        <w:rPr>
          <w:rFonts w:ascii="Times New Roman" w:hAnsi="Times New Roman" w:cs="Times New Roman"/>
          <w:color w:val="auto"/>
          <w:sz w:val="24"/>
          <w:szCs w:val="24"/>
        </w:rPr>
        <w:t xml:space="preserve">. – 2012. – № 36. – </w:t>
      </w:r>
      <w:r w:rsidRPr="00722705">
        <w:rPr>
          <w:rFonts w:ascii="Times New Roman" w:hAnsi="Times New Roman" w:cs="Times New Roman"/>
          <w:color w:val="auto"/>
          <w:sz w:val="24"/>
          <w:szCs w:val="24"/>
          <w:lang w:val="en-US"/>
        </w:rPr>
        <w:t>S</w:t>
      </w:r>
      <w:r w:rsidRPr="00722705">
        <w:rPr>
          <w:rFonts w:ascii="Times New Roman" w:hAnsi="Times New Roman" w:cs="Times New Roman"/>
          <w:color w:val="auto"/>
          <w:sz w:val="24"/>
          <w:szCs w:val="24"/>
        </w:rPr>
        <w:t>. 43-46.</w:t>
      </w:r>
    </w:p>
    <w:p w:rsidR="00B83E6E" w:rsidRPr="00722705" w:rsidRDefault="00B83E6E" w:rsidP="00722705">
      <w:pPr>
        <w:pStyle w:val="PlainText"/>
        <w:pBdr>
          <w:top w:val="none" w:sz="0" w:space="0" w:color="auto"/>
          <w:left w:val="none" w:sz="0" w:space="0" w:color="auto"/>
          <w:bottom w:val="none" w:sz="0" w:space="0" w:color="auto"/>
          <w:right w:val="none" w:sz="0" w:space="0" w:color="auto"/>
          <w:bar w:val="none" w:sz="0" w:color="auto"/>
        </w:pBdr>
        <w:tabs>
          <w:tab w:val="left" w:pos="440"/>
          <w:tab w:val="left" w:pos="880"/>
        </w:tabs>
        <w:ind w:firstLine="550"/>
        <w:jc w:val="both"/>
        <w:rPr>
          <w:rFonts w:ascii="Times New Roman" w:hAnsi="Times New Roman" w:cs="Times New Roman"/>
          <w:color w:val="auto"/>
          <w:sz w:val="24"/>
          <w:szCs w:val="24"/>
          <w:lang w:val="en-US"/>
        </w:rPr>
      </w:pPr>
      <w:r w:rsidRPr="00722705">
        <w:rPr>
          <w:rFonts w:ascii="Times New Roman" w:hAnsi="Times New Roman" w:cs="Times New Roman"/>
          <w:color w:val="auto"/>
          <w:sz w:val="24"/>
          <w:szCs w:val="24"/>
          <w:lang w:val="en-US"/>
        </w:rPr>
        <w:t xml:space="preserve">3 Gajduk, V.I., Kalitko, S.A., Shevcov, V.V. Povyshenie jeffektivnosti primenenija mehanizma strahovanija riskov v APK / V.I. Gajduk, S.A. Kalitko, V.V. Shevcov // Inzhenernyj vestnik Dona. – 2012. – T. 20. – № 2. – S. 137-141. </w:t>
      </w:r>
    </w:p>
    <w:p w:rsidR="00B83E6E" w:rsidRPr="00722705" w:rsidRDefault="00B83E6E" w:rsidP="00722705">
      <w:pPr>
        <w:pStyle w:val="PlainText"/>
        <w:pBdr>
          <w:top w:val="none" w:sz="0" w:space="0" w:color="auto"/>
          <w:left w:val="none" w:sz="0" w:space="0" w:color="auto"/>
          <w:bottom w:val="none" w:sz="0" w:space="0" w:color="auto"/>
          <w:right w:val="none" w:sz="0" w:space="0" w:color="auto"/>
          <w:bar w:val="none" w:sz="0" w:color="auto"/>
        </w:pBdr>
        <w:tabs>
          <w:tab w:val="left" w:pos="440"/>
          <w:tab w:val="left" w:pos="880"/>
        </w:tabs>
        <w:ind w:firstLine="550"/>
        <w:jc w:val="both"/>
        <w:rPr>
          <w:rFonts w:ascii="Times New Roman" w:hAnsi="Times New Roman" w:cs="Times New Roman"/>
          <w:color w:val="auto"/>
          <w:sz w:val="24"/>
          <w:szCs w:val="24"/>
          <w:lang w:val="en-US"/>
        </w:rPr>
      </w:pPr>
      <w:r w:rsidRPr="00722705">
        <w:rPr>
          <w:rFonts w:ascii="Times New Roman" w:hAnsi="Times New Roman" w:cs="Times New Roman"/>
          <w:color w:val="auto"/>
          <w:sz w:val="24"/>
          <w:szCs w:val="24"/>
          <w:lang w:val="en-US"/>
        </w:rPr>
        <w:t>4 Shevcov, V.V., Kalitko, S.A., Bunchikov, O.N.</w:t>
      </w:r>
    </w:p>
    <w:p w:rsidR="00B83E6E" w:rsidRPr="00722705" w:rsidRDefault="00B83E6E" w:rsidP="00722705">
      <w:pPr>
        <w:pStyle w:val="PlainText"/>
        <w:pBdr>
          <w:top w:val="none" w:sz="0" w:space="0" w:color="auto"/>
          <w:left w:val="none" w:sz="0" w:space="0" w:color="auto"/>
          <w:bottom w:val="none" w:sz="0" w:space="0" w:color="auto"/>
          <w:right w:val="none" w:sz="0" w:space="0" w:color="auto"/>
          <w:bar w:val="none" w:sz="0" w:color="auto"/>
        </w:pBdr>
        <w:tabs>
          <w:tab w:val="left" w:pos="440"/>
          <w:tab w:val="left" w:pos="880"/>
        </w:tabs>
        <w:ind w:firstLine="550"/>
        <w:jc w:val="both"/>
        <w:rPr>
          <w:rFonts w:ascii="Times New Roman" w:hAnsi="Times New Roman" w:cs="Times New Roman"/>
          <w:color w:val="auto"/>
          <w:sz w:val="24"/>
          <w:szCs w:val="24"/>
          <w:lang w:val="en-US"/>
        </w:rPr>
      </w:pPr>
      <w:r w:rsidRPr="00722705">
        <w:rPr>
          <w:rFonts w:ascii="Times New Roman" w:hAnsi="Times New Roman" w:cs="Times New Roman"/>
          <w:color w:val="auto"/>
          <w:sz w:val="24"/>
          <w:szCs w:val="24"/>
          <w:lang w:val="en-US"/>
        </w:rPr>
        <w:t>Gosprogrammy razvitija sel'skogo hozjajstva i strategicheskoe predprinimatel'stvo / V.V. Shevcov, S.A. Kalitko, O.N. Bunchikov // Trudy Kubanskogo gosudarstvennogo agrarnogo universiteta. – 2012. – № 35. – S. 90-94.</w:t>
      </w:r>
    </w:p>
    <w:p w:rsidR="00B83E6E" w:rsidRPr="00722705" w:rsidRDefault="00B83E6E" w:rsidP="00722705">
      <w:pPr>
        <w:pStyle w:val="PlainText"/>
        <w:pBdr>
          <w:top w:val="none" w:sz="0" w:space="0" w:color="auto"/>
          <w:left w:val="none" w:sz="0" w:space="0" w:color="auto"/>
          <w:bottom w:val="none" w:sz="0" w:space="0" w:color="auto"/>
          <w:right w:val="none" w:sz="0" w:space="0" w:color="auto"/>
          <w:bar w:val="none" w:sz="0" w:color="auto"/>
        </w:pBdr>
        <w:tabs>
          <w:tab w:val="left" w:pos="440"/>
          <w:tab w:val="left" w:pos="880"/>
        </w:tabs>
        <w:ind w:firstLine="550"/>
        <w:jc w:val="both"/>
        <w:rPr>
          <w:rFonts w:ascii="Times New Roman" w:hAnsi="Times New Roman" w:cs="Times New Roman"/>
          <w:color w:val="auto"/>
          <w:sz w:val="24"/>
          <w:szCs w:val="24"/>
          <w:lang w:val="en-US"/>
        </w:rPr>
      </w:pPr>
      <w:r w:rsidRPr="00722705">
        <w:rPr>
          <w:rFonts w:ascii="Times New Roman" w:hAnsi="Times New Roman" w:cs="Times New Roman"/>
          <w:color w:val="auto"/>
          <w:sz w:val="24"/>
          <w:szCs w:val="24"/>
          <w:lang w:val="en-US"/>
        </w:rPr>
        <w:t>5 Gajduk, V.I., Shevcov, V.V., Kalitko, S.A.</w:t>
      </w:r>
    </w:p>
    <w:p w:rsidR="00B83E6E" w:rsidRPr="00722705" w:rsidRDefault="00B83E6E" w:rsidP="00722705">
      <w:pPr>
        <w:pStyle w:val="PlainText"/>
        <w:pBdr>
          <w:top w:val="none" w:sz="0" w:space="0" w:color="auto"/>
          <w:left w:val="none" w:sz="0" w:space="0" w:color="auto"/>
          <w:bottom w:val="none" w:sz="0" w:space="0" w:color="auto"/>
          <w:right w:val="none" w:sz="0" w:space="0" w:color="auto"/>
          <w:bar w:val="none" w:sz="0" w:color="auto"/>
        </w:pBdr>
        <w:tabs>
          <w:tab w:val="left" w:pos="440"/>
          <w:tab w:val="left" w:pos="880"/>
        </w:tabs>
        <w:ind w:firstLine="550"/>
        <w:jc w:val="both"/>
        <w:rPr>
          <w:rFonts w:ascii="Times New Roman" w:hAnsi="Times New Roman" w:cs="Times New Roman"/>
          <w:color w:val="auto"/>
          <w:sz w:val="24"/>
          <w:szCs w:val="24"/>
          <w:lang w:val="en-US"/>
        </w:rPr>
      </w:pPr>
      <w:r w:rsidRPr="00722705">
        <w:rPr>
          <w:rFonts w:ascii="Times New Roman" w:hAnsi="Times New Roman" w:cs="Times New Roman"/>
          <w:color w:val="auto"/>
          <w:sz w:val="24"/>
          <w:szCs w:val="24"/>
          <w:lang w:val="en-US"/>
        </w:rPr>
        <w:t>Upravlenie riskami v agrarnom predprinimatel'stve / V. I. Gajduk, V.V. Shevcov, S.A. Kalitko // Teorija i praktika obshhestvennogo razvitija. – 2013. –№ 3. – S. 177-180.</w:t>
      </w:r>
    </w:p>
    <w:p w:rsidR="00B83E6E" w:rsidRPr="00722705" w:rsidRDefault="00B83E6E" w:rsidP="00722705">
      <w:pPr>
        <w:pStyle w:val="PlainText"/>
        <w:pBdr>
          <w:top w:val="none" w:sz="0" w:space="0" w:color="auto"/>
          <w:left w:val="none" w:sz="0" w:space="0" w:color="auto"/>
          <w:bottom w:val="none" w:sz="0" w:space="0" w:color="auto"/>
          <w:right w:val="none" w:sz="0" w:space="0" w:color="auto"/>
          <w:bar w:val="none" w:sz="0" w:color="auto"/>
        </w:pBdr>
        <w:tabs>
          <w:tab w:val="left" w:pos="440"/>
          <w:tab w:val="left" w:pos="880"/>
        </w:tabs>
        <w:ind w:firstLine="550"/>
        <w:jc w:val="both"/>
        <w:rPr>
          <w:rFonts w:ascii="Times New Roman" w:hAnsi="Times New Roman" w:cs="Times New Roman"/>
          <w:color w:val="auto"/>
          <w:sz w:val="24"/>
          <w:szCs w:val="24"/>
          <w:lang w:val="en-US"/>
        </w:rPr>
      </w:pPr>
      <w:r w:rsidRPr="00722705">
        <w:rPr>
          <w:rFonts w:ascii="Times New Roman" w:hAnsi="Times New Roman" w:cs="Times New Roman"/>
          <w:color w:val="auto"/>
          <w:sz w:val="24"/>
          <w:szCs w:val="24"/>
          <w:lang w:val="en-US"/>
        </w:rPr>
        <w:t xml:space="preserve">6  Kalitko, S. A. Sovershenstvovanie upravlenija prigorodnym sel'skim hozjajstvom: monografija // S. A. Kalitko. – Krasnodar, 2002. – 127 s.  </w:t>
      </w:r>
    </w:p>
    <w:p w:rsidR="00B83E6E" w:rsidRPr="00722705" w:rsidRDefault="00B83E6E" w:rsidP="00722705">
      <w:pPr>
        <w:pStyle w:val="PlainText"/>
        <w:pBdr>
          <w:top w:val="none" w:sz="0" w:space="0" w:color="auto"/>
          <w:left w:val="none" w:sz="0" w:space="0" w:color="auto"/>
          <w:bottom w:val="none" w:sz="0" w:space="0" w:color="auto"/>
          <w:right w:val="none" w:sz="0" w:space="0" w:color="auto"/>
          <w:bar w:val="none" w:sz="0" w:color="auto"/>
        </w:pBdr>
        <w:tabs>
          <w:tab w:val="left" w:pos="440"/>
          <w:tab w:val="left" w:pos="880"/>
        </w:tabs>
        <w:ind w:firstLine="550"/>
        <w:jc w:val="both"/>
        <w:rPr>
          <w:rFonts w:ascii="Times New Roman" w:hAnsi="Times New Roman" w:cs="Times New Roman"/>
          <w:color w:val="auto"/>
          <w:sz w:val="24"/>
          <w:szCs w:val="24"/>
          <w:lang w:val="en-US"/>
        </w:rPr>
      </w:pPr>
      <w:r w:rsidRPr="00722705">
        <w:rPr>
          <w:rFonts w:ascii="Times New Roman" w:hAnsi="Times New Roman" w:cs="Times New Roman"/>
          <w:color w:val="auto"/>
          <w:sz w:val="24"/>
          <w:szCs w:val="24"/>
          <w:lang w:val="en-US"/>
        </w:rPr>
        <w:t>7 Problemy i perspektivy razvitija sel'skih territorij</w:t>
      </w:r>
    </w:p>
    <w:p w:rsidR="00B83E6E" w:rsidRPr="00722705" w:rsidRDefault="00B83E6E" w:rsidP="00722705">
      <w:pPr>
        <w:pStyle w:val="PlainText"/>
        <w:pBdr>
          <w:top w:val="none" w:sz="0" w:space="0" w:color="auto"/>
          <w:left w:val="none" w:sz="0" w:space="0" w:color="auto"/>
          <w:bottom w:val="none" w:sz="0" w:space="0" w:color="auto"/>
          <w:right w:val="none" w:sz="0" w:space="0" w:color="auto"/>
          <w:bar w:val="none" w:sz="0" w:color="auto"/>
        </w:pBdr>
        <w:tabs>
          <w:tab w:val="left" w:pos="440"/>
          <w:tab w:val="left" w:pos="880"/>
        </w:tabs>
        <w:ind w:firstLine="550"/>
        <w:jc w:val="both"/>
        <w:rPr>
          <w:rFonts w:ascii="Times New Roman" w:hAnsi="Times New Roman" w:cs="Times New Roman"/>
          <w:color w:val="auto"/>
          <w:sz w:val="24"/>
          <w:szCs w:val="24"/>
          <w:lang w:val="en-US"/>
        </w:rPr>
      </w:pPr>
      <w:r w:rsidRPr="00722705">
        <w:rPr>
          <w:rFonts w:ascii="Times New Roman" w:hAnsi="Times New Roman" w:cs="Times New Roman"/>
          <w:color w:val="auto"/>
          <w:sz w:val="24"/>
          <w:szCs w:val="24"/>
          <w:lang w:val="en-US"/>
        </w:rPr>
        <w:t xml:space="preserve">Avtajkina E.V., Anichkina O.A., Gajdarenko L.V., Golubeva O.L., Denisova N.A., Kalitko S.A., Kovalenko E.G., Kostenjukova G.A., Masljukova E.A., Ogneva T.V., Polushkina T.M., Rjabova T.F., Filipchenko A.M., Hapaev I.B., Shevcov V.V., Jutkina O.V., Jakimova O.Ju.: monografija // Centr razvitija nauchnogo sotrudnichestva. – Novosibirsk, 2013. </w:t>
      </w:r>
    </w:p>
    <w:p w:rsidR="00B83E6E" w:rsidRPr="00722705" w:rsidRDefault="00B83E6E" w:rsidP="00722705">
      <w:pPr>
        <w:pStyle w:val="PlainText"/>
        <w:pBdr>
          <w:top w:val="none" w:sz="0" w:space="0" w:color="auto"/>
          <w:left w:val="none" w:sz="0" w:space="0" w:color="auto"/>
          <w:bottom w:val="none" w:sz="0" w:space="0" w:color="auto"/>
          <w:right w:val="none" w:sz="0" w:space="0" w:color="auto"/>
          <w:bar w:val="none" w:sz="0" w:color="auto"/>
        </w:pBdr>
        <w:tabs>
          <w:tab w:val="left" w:pos="440"/>
          <w:tab w:val="left" w:pos="880"/>
        </w:tabs>
        <w:ind w:firstLine="550"/>
        <w:jc w:val="both"/>
        <w:rPr>
          <w:rFonts w:ascii="Times New Roman" w:hAnsi="Times New Roman" w:cs="Times New Roman"/>
          <w:color w:val="auto"/>
          <w:sz w:val="24"/>
          <w:szCs w:val="24"/>
          <w:lang w:val="en-US"/>
        </w:rPr>
      </w:pPr>
      <w:r w:rsidRPr="00722705">
        <w:rPr>
          <w:rFonts w:ascii="Times New Roman" w:hAnsi="Times New Roman" w:cs="Times New Roman"/>
          <w:color w:val="auto"/>
          <w:sz w:val="24"/>
          <w:szCs w:val="24"/>
          <w:lang w:val="en-US"/>
        </w:rPr>
        <w:t>8 Gajduk, V., Kalitko, S., Zadneprovskij, I.</w:t>
      </w:r>
    </w:p>
    <w:p w:rsidR="00B83E6E" w:rsidRPr="00722705" w:rsidRDefault="00B83E6E" w:rsidP="00722705">
      <w:pPr>
        <w:pStyle w:val="PlainText"/>
        <w:pBdr>
          <w:top w:val="none" w:sz="0" w:space="0" w:color="auto"/>
          <w:left w:val="none" w:sz="0" w:space="0" w:color="auto"/>
          <w:bottom w:val="none" w:sz="0" w:space="0" w:color="auto"/>
          <w:right w:val="none" w:sz="0" w:space="0" w:color="auto"/>
          <w:bar w:val="none" w:sz="0" w:color="auto"/>
        </w:pBdr>
        <w:tabs>
          <w:tab w:val="left" w:pos="440"/>
          <w:tab w:val="left" w:pos="880"/>
        </w:tabs>
        <w:ind w:firstLine="550"/>
        <w:jc w:val="both"/>
        <w:rPr>
          <w:rFonts w:ascii="Times New Roman" w:hAnsi="Times New Roman" w:cs="Times New Roman"/>
          <w:color w:val="auto"/>
          <w:sz w:val="24"/>
          <w:szCs w:val="24"/>
          <w:lang w:val="en-US"/>
        </w:rPr>
      </w:pPr>
      <w:r w:rsidRPr="00722705">
        <w:rPr>
          <w:rFonts w:ascii="Times New Roman" w:hAnsi="Times New Roman" w:cs="Times New Roman"/>
          <w:color w:val="auto"/>
          <w:sz w:val="24"/>
          <w:szCs w:val="24"/>
          <w:lang w:val="en-US"/>
        </w:rPr>
        <w:t>Strahovanie riskov v APK / V.I. Gajduk, S.A. Kalitko, I. Zadneprovskij // Mezhdunarodnyj sel'skohozjajstvennyj zhurnal. – 2012. –№2. – S. 16-19.</w:t>
      </w:r>
    </w:p>
    <w:p w:rsidR="00B83E6E" w:rsidRPr="00722705" w:rsidRDefault="00B83E6E" w:rsidP="00722705">
      <w:pPr>
        <w:pStyle w:val="PlainText"/>
        <w:pBdr>
          <w:top w:val="none" w:sz="0" w:space="0" w:color="auto"/>
          <w:left w:val="none" w:sz="0" w:space="0" w:color="auto"/>
          <w:bottom w:val="none" w:sz="0" w:space="0" w:color="auto"/>
          <w:right w:val="none" w:sz="0" w:space="0" w:color="auto"/>
          <w:bar w:val="none" w:sz="0" w:color="auto"/>
        </w:pBdr>
        <w:tabs>
          <w:tab w:val="left" w:pos="993"/>
        </w:tabs>
        <w:jc w:val="both"/>
        <w:rPr>
          <w:rFonts w:ascii="Times New Roman" w:hAnsi="Times New Roman" w:cs="Times New Roman"/>
          <w:color w:val="auto"/>
          <w:sz w:val="24"/>
          <w:szCs w:val="24"/>
          <w:lang w:val="en-US"/>
        </w:rPr>
      </w:pPr>
    </w:p>
    <w:p w:rsidR="00B83E6E" w:rsidRPr="00722705" w:rsidRDefault="00B83E6E" w:rsidP="00722705">
      <w:pPr>
        <w:pStyle w:val="PlainText"/>
        <w:pBdr>
          <w:top w:val="none" w:sz="0" w:space="0" w:color="auto"/>
          <w:left w:val="none" w:sz="0" w:space="0" w:color="auto"/>
          <w:bottom w:val="none" w:sz="0" w:space="0" w:color="auto"/>
          <w:right w:val="none" w:sz="0" w:space="0" w:color="auto"/>
          <w:bar w:val="none" w:sz="0" w:color="auto"/>
        </w:pBdr>
        <w:tabs>
          <w:tab w:val="left" w:pos="993"/>
        </w:tabs>
        <w:jc w:val="both"/>
        <w:rPr>
          <w:rFonts w:ascii="Times New Roman" w:hAnsi="Times New Roman" w:cs="Times New Roman"/>
          <w:color w:val="auto"/>
          <w:sz w:val="24"/>
          <w:szCs w:val="24"/>
          <w:lang w:val="en-US"/>
        </w:rPr>
      </w:pPr>
    </w:p>
    <w:sectPr w:rsidR="00B83E6E" w:rsidRPr="00722705" w:rsidSect="00A053BA">
      <w:pgSz w:w="11906" w:h="16838"/>
      <w:pgMar w:top="1418" w:right="1418" w:bottom="1418" w:left="1418" w:header="709" w:footer="709" w:gutter="0"/>
      <w:cols w:space="708"/>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83E6E" w:rsidRDefault="00B83E6E" w:rsidP="005605F3">
      <w:pPr>
        <w:spacing w:after="0" w:line="240" w:lineRule="auto"/>
      </w:pPr>
      <w:r>
        <w:separator/>
      </w:r>
    </w:p>
  </w:endnote>
  <w:endnote w:type="continuationSeparator" w:id="0">
    <w:p w:rsidR="00B83E6E" w:rsidRDefault="00B83E6E" w:rsidP="005605F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Ц"/>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3E6E" w:rsidRDefault="00B83E6E">
    <w:pPr>
      <w:pStyle w:val="Footer"/>
    </w:pPr>
    <w:r w:rsidRPr="002D1EE9">
      <w:rPr>
        <w:rFonts w:ascii="Times New Roman" w:hAnsi="Times New Roman"/>
        <w:sz w:val="24"/>
        <w:szCs w:val="24"/>
      </w:rPr>
      <w:t>http://ej.kubagro.ru/2017/06/pdf/</w:t>
    </w:r>
    <w:r w:rsidRPr="002D1EE9">
      <w:rPr>
        <w:rFonts w:ascii="Times New Roman" w:hAnsi="Times New Roman"/>
        <w:sz w:val="24"/>
        <w:szCs w:val="24"/>
        <w:lang w:val="en-US"/>
      </w:rPr>
      <w:t>6</w:t>
    </w:r>
    <w:r>
      <w:rPr>
        <w:rFonts w:ascii="Times New Roman" w:hAnsi="Times New Roman"/>
        <w:sz w:val="24"/>
        <w:szCs w:val="24"/>
        <w:lang w:val="en-US"/>
      </w:rPr>
      <w:t>4</w:t>
    </w:r>
    <w:r w:rsidRPr="002D1EE9">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83E6E" w:rsidRDefault="00B83E6E" w:rsidP="005605F3">
      <w:pPr>
        <w:spacing w:after="0" w:line="240" w:lineRule="auto"/>
      </w:pPr>
      <w:r>
        <w:separator/>
      </w:r>
    </w:p>
  </w:footnote>
  <w:footnote w:type="continuationSeparator" w:id="0">
    <w:p w:rsidR="00B83E6E" w:rsidRDefault="00B83E6E" w:rsidP="005605F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3E6E" w:rsidRDefault="00B83E6E" w:rsidP="00A053BA">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B83E6E" w:rsidRDefault="00B83E6E" w:rsidP="00EC3C65">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3E6E" w:rsidRPr="00EC3C65" w:rsidRDefault="00B83E6E" w:rsidP="00086E75">
    <w:pPr>
      <w:pStyle w:val="Header"/>
      <w:framePr w:wrap="around" w:vAnchor="text" w:hAnchor="margin" w:xAlign="right" w:y="1"/>
      <w:rPr>
        <w:rStyle w:val="PageNumber"/>
        <w:rFonts w:ascii="Times New Roman" w:hAnsi="Times New Roman"/>
        <w:sz w:val="28"/>
        <w:szCs w:val="28"/>
      </w:rPr>
    </w:pPr>
    <w:r w:rsidRPr="00EC3C65">
      <w:rPr>
        <w:rStyle w:val="PageNumber"/>
        <w:rFonts w:ascii="Times New Roman" w:hAnsi="Times New Roman"/>
        <w:sz w:val="28"/>
        <w:szCs w:val="28"/>
      </w:rPr>
      <w:fldChar w:fldCharType="begin"/>
    </w:r>
    <w:r w:rsidRPr="00EC3C65">
      <w:rPr>
        <w:rStyle w:val="PageNumber"/>
        <w:rFonts w:ascii="Times New Roman" w:hAnsi="Times New Roman"/>
        <w:sz w:val="28"/>
        <w:szCs w:val="28"/>
      </w:rPr>
      <w:instrText xml:space="preserve">PAGE  </w:instrText>
    </w:r>
    <w:r w:rsidRPr="00EC3C65">
      <w:rPr>
        <w:rStyle w:val="PageNumber"/>
        <w:rFonts w:ascii="Times New Roman" w:hAnsi="Times New Roman"/>
        <w:sz w:val="28"/>
        <w:szCs w:val="28"/>
      </w:rPr>
      <w:fldChar w:fldCharType="separate"/>
    </w:r>
    <w:r>
      <w:rPr>
        <w:rStyle w:val="PageNumber"/>
        <w:rFonts w:ascii="Times New Roman" w:hAnsi="Times New Roman"/>
        <w:noProof/>
        <w:sz w:val="28"/>
        <w:szCs w:val="28"/>
      </w:rPr>
      <w:t>14</w:t>
    </w:r>
    <w:r w:rsidRPr="00EC3C65">
      <w:rPr>
        <w:rStyle w:val="PageNumber"/>
        <w:rFonts w:ascii="Times New Roman" w:hAnsi="Times New Roman"/>
        <w:sz w:val="28"/>
        <w:szCs w:val="28"/>
      </w:rPr>
      <w:fldChar w:fldCharType="end"/>
    </w:r>
  </w:p>
  <w:p w:rsidR="00B83E6E" w:rsidRPr="00EC3C65" w:rsidRDefault="00B83E6E" w:rsidP="00EC3C65">
    <w:pPr>
      <w:pStyle w:val="Header"/>
      <w:ind w:right="360"/>
      <w:rPr>
        <w:lang w:val="en-US"/>
      </w:rPr>
    </w:pPr>
    <w:r w:rsidRPr="00A95ED0">
      <w:rPr>
        <w:rFonts w:ascii="Times New Roman" w:hAnsi="Times New Roman"/>
      </w:rPr>
      <w:t>Научный журнал КубГАУ, №130(06), 2017 года</w:t>
    </w:r>
  </w:p>
  <w:p w:rsidR="00B83E6E" w:rsidRDefault="00B83E6E">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3E6E" w:rsidRPr="00A053BA" w:rsidRDefault="00B83E6E" w:rsidP="00086E75">
    <w:pPr>
      <w:pStyle w:val="Header"/>
      <w:framePr w:wrap="around" w:vAnchor="text" w:hAnchor="margin" w:xAlign="right" w:y="1"/>
      <w:rPr>
        <w:rStyle w:val="PageNumber"/>
        <w:rFonts w:ascii="Times New Roman" w:hAnsi="Times New Roman"/>
        <w:sz w:val="28"/>
        <w:szCs w:val="28"/>
      </w:rPr>
    </w:pPr>
    <w:r w:rsidRPr="00A053BA">
      <w:rPr>
        <w:rStyle w:val="PageNumber"/>
        <w:rFonts w:ascii="Times New Roman" w:hAnsi="Times New Roman"/>
        <w:sz w:val="28"/>
        <w:szCs w:val="28"/>
      </w:rPr>
      <w:fldChar w:fldCharType="begin"/>
    </w:r>
    <w:r w:rsidRPr="00A053BA">
      <w:rPr>
        <w:rStyle w:val="PageNumber"/>
        <w:rFonts w:ascii="Times New Roman" w:hAnsi="Times New Roman"/>
        <w:sz w:val="28"/>
        <w:szCs w:val="28"/>
      </w:rPr>
      <w:instrText xml:space="preserve">PAGE  </w:instrText>
    </w:r>
    <w:r w:rsidRPr="00A053BA">
      <w:rPr>
        <w:rStyle w:val="PageNumber"/>
        <w:rFonts w:ascii="Times New Roman" w:hAnsi="Times New Roman"/>
        <w:sz w:val="28"/>
        <w:szCs w:val="28"/>
      </w:rPr>
      <w:fldChar w:fldCharType="separate"/>
    </w:r>
    <w:r>
      <w:rPr>
        <w:rStyle w:val="PageNumber"/>
        <w:rFonts w:ascii="Times New Roman" w:hAnsi="Times New Roman"/>
        <w:noProof/>
        <w:sz w:val="28"/>
        <w:szCs w:val="28"/>
      </w:rPr>
      <w:t>17</w:t>
    </w:r>
    <w:r w:rsidRPr="00A053BA">
      <w:rPr>
        <w:rStyle w:val="PageNumber"/>
        <w:rFonts w:ascii="Times New Roman" w:hAnsi="Times New Roman"/>
        <w:sz w:val="28"/>
        <w:szCs w:val="28"/>
      </w:rPr>
      <w:fldChar w:fldCharType="end"/>
    </w:r>
  </w:p>
  <w:p w:rsidR="00B83E6E" w:rsidRPr="00A053BA" w:rsidRDefault="00B83E6E" w:rsidP="00A053BA">
    <w:pPr>
      <w:pStyle w:val="Header"/>
      <w:ind w:right="360"/>
      <w:rPr>
        <w:sz w:val="24"/>
        <w:szCs w:val="24"/>
        <w:lang w:val="en-US"/>
      </w:rPr>
    </w:pPr>
    <w:r w:rsidRPr="00A053BA">
      <w:rPr>
        <w:rFonts w:ascii="Times New Roman" w:hAnsi="Times New Roman"/>
        <w:sz w:val="24"/>
        <w:szCs w:val="24"/>
      </w:rPr>
      <w:t>Научный журнал КубГАУ, №130(06), 2017 года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B360A7F"/>
    <w:multiLevelType w:val="hybridMultilevel"/>
    <w:tmpl w:val="864A4118"/>
    <w:lvl w:ilvl="0" w:tplc="719AA188">
      <w:start w:val="1"/>
      <w:numFmt w:val="decimal"/>
      <w:lvlText w:val="%1."/>
      <w:lvlJc w:val="left"/>
      <w:pPr>
        <w:ind w:left="1484" w:hanging="885"/>
      </w:pPr>
      <w:rPr>
        <w:rFonts w:cs="Times New Roman" w:hint="default"/>
      </w:rPr>
    </w:lvl>
    <w:lvl w:ilvl="1" w:tplc="04190019" w:tentative="1">
      <w:start w:val="1"/>
      <w:numFmt w:val="lowerLetter"/>
      <w:lvlText w:val="%2."/>
      <w:lvlJc w:val="left"/>
      <w:pPr>
        <w:ind w:left="1679" w:hanging="360"/>
      </w:pPr>
      <w:rPr>
        <w:rFonts w:cs="Times New Roman"/>
      </w:rPr>
    </w:lvl>
    <w:lvl w:ilvl="2" w:tplc="0419001B" w:tentative="1">
      <w:start w:val="1"/>
      <w:numFmt w:val="lowerRoman"/>
      <w:lvlText w:val="%3."/>
      <w:lvlJc w:val="right"/>
      <w:pPr>
        <w:ind w:left="2399" w:hanging="180"/>
      </w:pPr>
      <w:rPr>
        <w:rFonts w:cs="Times New Roman"/>
      </w:rPr>
    </w:lvl>
    <w:lvl w:ilvl="3" w:tplc="0419000F" w:tentative="1">
      <w:start w:val="1"/>
      <w:numFmt w:val="decimal"/>
      <w:lvlText w:val="%4."/>
      <w:lvlJc w:val="left"/>
      <w:pPr>
        <w:ind w:left="3119" w:hanging="360"/>
      </w:pPr>
      <w:rPr>
        <w:rFonts w:cs="Times New Roman"/>
      </w:rPr>
    </w:lvl>
    <w:lvl w:ilvl="4" w:tplc="04190019" w:tentative="1">
      <w:start w:val="1"/>
      <w:numFmt w:val="lowerLetter"/>
      <w:lvlText w:val="%5."/>
      <w:lvlJc w:val="left"/>
      <w:pPr>
        <w:ind w:left="3839" w:hanging="360"/>
      </w:pPr>
      <w:rPr>
        <w:rFonts w:cs="Times New Roman"/>
      </w:rPr>
    </w:lvl>
    <w:lvl w:ilvl="5" w:tplc="0419001B" w:tentative="1">
      <w:start w:val="1"/>
      <w:numFmt w:val="lowerRoman"/>
      <w:lvlText w:val="%6."/>
      <w:lvlJc w:val="right"/>
      <w:pPr>
        <w:ind w:left="4559" w:hanging="180"/>
      </w:pPr>
      <w:rPr>
        <w:rFonts w:cs="Times New Roman"/>
      </w:rPr>
    </w:lvl>
    <w:lvl w:ilvl="6" w:tplc="0419000F" w:tentative="1">
      <w:start w:val="1"/>
      <w:numFmt w:val="decimal"/>
      <w:lvlText w:val="%7."/>
      <w:lvlJc w:val="left"/>
      <w:pPr>
        <w:ind w:left="5279" w:hanging="360"/>
      </w:pPr>
      <w:rPr>
        <w:rFonts w:cs="Times New Roman"/>
      </w:rPr>
    </w:lvl>
    <w:lvl w:ilvl="7" w:tplc="04190019" w:tentative="1">
      <w:start w:val="1"/>
      <w:numFmt w:val="lowerLetter"/>
      <w:lvlText w:val="%8."/>
      <w:lvlJc w:val="left"/>
      <w:pPr>
        <w:ind w:left="5999" w:hanging="360"/>
      </w:pPr>
      <w:rPr>
        <w:rFonts w:cs="Times New Roman"/>
      </w:rPr>
    </w:lvl>
    <w:lvl w:ilvl="8" w:tplc="0419001B" w:tentative="1">
      <w:start w:val="1"/>
      <w:numFmt w:val="lowerRoman"/>
      <w:lvlText w:val="%9."/>
      <w:lvlJc w:val="right"/>
      <w:pPr>
        <w:ind w:left="6719" w:hanging="180"/>
      </w:pPr>
      <w:rPr>
        <w:rFonts w:cs="Times New Roman"/>
      </w:rPr>
    </w:lvl>
  </w:abstractNum>
  <w:abstractNum w:abstractNumId="1">
    <w:nsid w:val="227F15A2"/>
    <w:multiLevelType w:val="hybridMultilevel"/>
    <w:tmpl w:val="5A5842D4"/>
    <w:lvl w:ilvl="0" w:tplc="3A9839B6">
      <w:start w:val="1"/>
      <w:numFmt w:val="bullet"/>
      <w:lvlText w:val="•"/>
      <w:lvlJc w:val="left"/>
      <w:pPr>
        <w:tabs>
          <w:tab w:val="num" w:pos="720"/>
        </w:tabs>
        <w:ind w:left="720" w:hanging="360"/>
      </w:pPr>
      <w:rPr>
        <w:rFonts w:ascii="Arial" w:hAnsi="Arial" w:hint="default"/>
      </w:rPr>
    </w:lvl>
    <w:lvl w:ilvl="1" w:tplc="4E986C5C" w:tentative="1">
      <w:start w:val="1"/>
      <w:numFmt w:val="bullet"/>
      <w:lvlText w:val="•"/>
      <w:lvlJc w:val="left"/>
      <w:pPr>
        <w:tabs>
          <w:tab w:val="num" w:pos="1440"/>
        </w:tabs>
        <w:ind w:left="1440" w:hanging="360"/>
      </w:pPr>
      <w:rPr>
        <w:rFonts w:ascii="Arial" w:hAnsi="Arial" w:hint="default"/>
      </w:rPr>
    </w:lvl>
    <w:lvl w:ilvl="2" w:tplc="8C9E26F4" w:tentative="1">
      <w:start w:val="1"/>
      <w:numFmt w:val="bullet"/>
      <w:lvlText w:val="•"/>
      <w:lvlJc w:val="left"/>
      <w:pPr>
        <w:tabs>
          <w:tab w:val="num" w:pos="2160"/>
        </w:tabs>
        <w:ind w:left="2160" w:hanging="360"/>
      </w:pPr>
      <w:rPr>
        <w:rFonts w:ascii="Arial" w:hAnsi="Arial" w:hint="default"/>
      </w:rPr>
    </w:lvl>
    <w:lvl w:ilvl="3" w:tplc="DDF0E662" w:tentative="1">
      <w:start w:val="1"/>
      <w:numFmt w:val="bullet"/>
      <w:lvlText w:val="•"/>
      <w:lvlJc w:val="left"/>
      <w:pPr>
        <w:tabs>
          <w:tab w:val="num" w:pos="2880"/>
        </w:tabs>
        <w:ind w:left="2880" w:hanging="360"/>
      </w:pPr>
      <w:rPr>
        <w:rFonts w:ascii="Arial" w:hAnsi="Arial" w:hint="default"/>
      </w:rPr>
    </w:lvl>
    <w:lvl w:ilvl="4" w:tplc="E616766C" w:tentative="1">
      <w:start w:val="1"/>
      <w:numFmt w:val="bullet"/>
      <w:lvlText w:val="•"/>
      <w:lvlJc w:val="left"/>
      <w:pPr>
        <w:tabs>
          <w:tab w:val="num" w:pos="3600"/>
        </w:tabs>
        <w:ind w:left="3600" w:hanging="360"/>
      </w:pPr>
      <w:rPr>
        <w:rFonts w:ascii="Arial" w:hAnsi="Arial" w:hint="default"/>
      </w:rPr>
    </w:lvl>
    <w:lvl w:ilvl="5" w:tplc="911A2A84" w:tentative="1">
      <w:start w:val="1"/>
      <w:numFmt w:val="bullet"/>
      <w:lvlText w:val="•"/>
      <w:lvlJc w:val="left"/>
      <w:pPr>
        <w:tabs>
          <w:tab w:val="num" w:pos="4320"/>
        </w:tabs>
        <w:ind w:left="4320" w:hanging="360"/>
      </w:pPr>
      <w:rPr>
        <w:rFonts w:ascii="Arial" w:hAnsi="Arial" w:hint="default"/>
      </w:rPr>
    </w:lvl>
    <w:lvl w:ilvl="6" w:tplc="8162FF12" w:tentative="1">
      <w:start w:val="1"/>
      <w:numFmt w:val="bullet"/>
      <w:lvlText w:val="•"/>
      <w:lvlJc w:val="left"/>
      <w:pPr>
        <w:tabs>
          <w:tab w:val="num" w:pos="5040"/>
        </w:tabs>
        <w:ind w:left="5040" w:hanging="360"/>
      </w:pPr>
      <w:rPr>
        <w:rFonts w:ascii="Arial" w:hAnsi="Arial" w:hint="default"/>
      </w:rPr>
    </w:lvl>
    <w:lvl w:ilvl="7" w:tplc="EA263DFC" w:tentative="1">
      <w:start w:val="1"/>
      <w:numFmt w:val="bullet"/>
      <w:lvlText w:val="•"/>
      <w:lvlJc w:val="left"/>
      <w:pPr>
        <w:tabs>
          <w:tab w:val="num" w:pos="5760"/>
        </w:tabs>
        <w:ind w:left="5760" w:hanging="360"/>
      </w:pPr>
      <w:rPr>
        <w:rFonts w:ascii="Arial" w:hAnsi="Arial" w:hint="default"/>
      </w:rPr>
    </w:lvl>
    <w:lvl w:ilvl="8" w:tplc="645804C4" w:tentative="1">
      <w:start w:val="1"/>
      <w:numFmt w:val="bullet"/>
      <w:lvlText w:val="•"/>
      <w:lvlJc w:val="left"/>
      <w:pPr>
        <w:tabs>
          <w:tab w:val="num" w:pos="6480"/>
        </w:tabs>
        <w:ind w:left="6480" w:hanging="360"/>
      </w:pPr>
      <w:rPr>
        <w:rFonts w:ascii="Arial" w:hAnsi="Arial" w:hint="default"/>
      </w:rPr>
    </w:lvl>
  </w:abstractNum>
  <w:abstractNum w:abstractNumId="2">
    <w:nsid w:val="58A74D6E"/>
    <w:multiLevelType w:val="hybridMultilevel"/>
    <w:tmpl w:val="2604B158"/>
    <w:lvl w:ilvl="0" w:tplc="688C41A0">
      <w:start w:val="1"/>
      <w:numFmt w:val="decimal"/>
      <w:lvlText w:val="%1."/>
      <w:lvlJc w:val="left"/>
      <w:pPr>
        <w:ind w:left="1844" w:hanging="360"/>
      </w:pPr>
      <w:rPr>
        <w:rFonts w:cs="Times New Roman" w:hint="default"/>
      </w:rPr>
    </w:lvl>
    <w:lvl w:ilvl="1" w:tplc="04190019" w:tentative="1">
      <w:start w:val="1"/>
      <w:numFmt w:val="lowerLetter"/>
      <w:lvlText w:val="%2."/>
      <w:lvlJc w:val="left"/>
      <w:pPr>
        <w:ind w:left="2564" w:hanging="360"/>
      </w:pPr>
      <w:rPr>
        <w:rFonts w:cs="Times New Roman"/>
      </w:rPr>
    </w:lvl>
    <w:lvl w:ilvl="2" w:tplc="0419001B" w:tentative="1">
      <w:start w:val="1"/>
      <w:numFmt w:val="lowerRoman"/>
      <w:lvlText w:val="%3."/>
      <w:lvlJc w:val="right"/>
      <w:pPr>
        <w:ind w:left="3284" w:hanging="180"/>
      </w:pPr>
      <w:rPr>
        <w:rFonts w:cs="Times New Roman"/>
      </w:rPr>
    </w:lvl>
    <w:lvl w:ilvl="3" w:tplc="0419000F" w:tentative="1">
      <w:start w:val="1"/>
      <w:numFmt w:val="decimal"/>
      <w:lvlText w:val="%4."/>
      <w:lvlJc w:val="left"/>
      <w:pPr>
        <w:ind w:left="4004" w:hanging="360"/>
      </w:pPr>
      <w:rPr>
        <w:rFonts w:cs="Times New Roman"/>
      </w:rPr>
    </w:lvl>
    <w:lvl w:ilvl="4" w:tplc="04190019" w:tentative="1">
      <w:start w:val="1"/>
      <w:numFmt w:val="lowerLetter"/>
      <w:lvlText w:val="%5."/>
      <w:lvlJc w:val="left"/>
      <w:pPr>
        <w:ind w:left="4724" w:hanging="360"/>
      </w:pPr>
      <w:rPr>
        <w:rFonts w:cs="Times New Roman"/>
      </w:rPr>
    </w:lvl>
    <w:lvl w:ilvl="5" w:tplc="0419001B" w:tentative="1">
      <w:start w:val="1"/>
      <w:numFmt w:val="lowerRoman"/>
      <w:lvlText w:val="%6."/>
      <w:lvlJc w:val="right"/>
      <w:pPr>
        <w:ind w:left="5444" w:hanging="180"/>
      </w:pPr>
      <w:rPr>
        <w:rFonts w:cs="Times New Roman"/>
      </w:rPr>
    </w:lvl>
    <w:lvl w:ilvl="6" w:tplc="0419000F" w:tentative="1">
      <w:start w:val="1"/>
      <w:numFmt w:val="decimal"/>
      <w:lvlText w:val="%7."/>
      <w:lvlJc w:val="left"/>
      <w:pPr>
        <w:ind w:left="6164" w:hanging="360"/>
      </w:pPr>
      <w:rPr>
        <w:rFonts w:cs="Times New Roman"/>
      </w:rPr>
    </w:lvl>
    <w:lvl w:ilvl="7" w:tplc="04190019" w:tentative="1">
      <w:start w:val="1"/>
      <w:numFmt w:val="lowerLetter"/>
      <w:lvlText w:val="%8."/>
      <w:lvlJc w:val="left"/>
      <w:pPr>
        <w:ind w:left="6884" w:hanging="360"/>
      </w:pPr>
      <w:rPr>
        <w:rFonts w:cs="Times New Roman"/>
      </w:rPr>
    </w:lvl>
    <w:lvl w:ilvl="8" w:tplc="0419001B" w:tentative="1">
      <w:start w:val="1"/>
      <w:numFmt w:val="lowerRoman"/>
      <w:lvlText w:val="%9."/>
      <w:lvlJc w:val="right"/>
      <w:pPr>
        <w:ind w:left="7604" w:hanging="180"/>
      </w:pPr>
      <w:rPr>
        <w:rFonts w:cs="Times New Roman"/>
      </w:rPr>
    </w:lvl>
  </w:abstractNum>
  <w:num w:numId="1">
    <w:abstractNumId w:val="1"/>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93EC1"/>
    <w:rsid w:val="00011770"/>
    <w:rsid w:val="00012283"/>
    <w:rsid w:val="00025F8A"/>
    <w:rsid w:val="000378CC"/>
    <w:rsid w:val="000416FA"/>
    <w:rsid w:val="00044C8B"/>
    <w:rsid w:val="0005479B"/>
    <w:rsid w:val="000554E2"/>
    <w:rsid w:val="00065811"/>
    <w:rsid w:val="00086E75"/>
    <w:rsid w:val="000C0AC5"/>
    <w:rsid w:val="000C30C0"/>
    <w:rsid w:val="000C7822"/>
    <w:rsid w:val="000E1AE5"/>
    <w:rsid w:val="00107B5C"/>
    <w:rsid w:val="00145565"/>
    <w:rsid w:val="0015072B"/>
    <w:rsid w:val="00161BEA"/>
    <w:rsid w:val="00167CB5"/>
    <w:rsid w:val="00173497"/>
    <w:rsid w:val="00173498"/>
    <w:rsid w:val="001904AD"/>
    <w:rsid w:val="001B2A54"/>
    <w:rsid w:val="001C4489"/>
    <w:rsid w:val="001D0EC6"/>
    <w:rsid w:val="001D66B5"/>
    <w:rsid w:val="001E66E1"/>
    <w:rsid w:val="0022181C"/>
    <w:rsid w:val="00226FA4"/>
    <w:rsid w:val="00241D7E"/>
    <w:rsid w:val="0026410E"/>
    <w:rsid w:val="00285489"/>
    <w:rsid w:val="00292650"/>
    <w:rsid w:val="002A24CC"/>
    <w:rsid w:val="002B6332"/>
    <w:rsid w:val="002B6A92"/>
    <w:rsid w:val="002C56A6"/>
    <w:rsid w:val="002D1EE9"/>
    <w:rsid w:val="002F181A"/>
    <w:rsid w:val="0030163A"/>
    <w:rsid w:val="00307E46"/>
    <w:rsid w:val="00311F09"/>
    <w:rsid w:val="00316D46"/>
    <w:rsid w:val="0038592D"/>
    <w:rsid w:val="00386CA4"/>
    <w:rsid w:val="003A0F15"/>
    <w:rsid w:val="003A233F"/>
    <w:rsid w:val="003A68C4"/>
    <w:rsid w:val="003B38C2"/>
    <w:rsid w:val="003B4FAA"/>
    <w:rsid w:val="003C2519"/>
    <w:rsid w:val="003C4600"/>
    <w:rsid w:val="003E7EBE"/>
    <w:rsid w:val="003F174A"/>
    <w:rsid w:val="0040220F"/>
    <w:rsid w:val="0040724A"/>
    <w:rsid w:val="00441C65"/>
    <w:rsid w:val="00443D1D"/>
    <w:rsid w:val="00447EAB"/>
    <w:rsid w:val="00470E6A"/>
    <w:rsid w:val="00471F17"/>
    <w:rsid w:val="00482336"/>
    <w:rsid w:val="00485C48"/>
    <w:rsid w:val="00492B7B"/>
    <w:rsid w:val="00494F77"/>
    <w:rsid w:val="004A4A25"/>
    <w:rsid w:val="004A5489"/>
    <w:rsid w:val="004A7CBB"/>
    <w:rsid w:val="004D499B"/>
    <w:rsid w:val="004E7EE0"/>
    <w:rsid w:val="004F4B0F"/>
    <w:rsid w:val="0052102C"/>
    <w:rsid w:val="00525F47"/>
    <w:rsid w:val="00537F8B"/>
    <w:rsid w:val="005605F3"/>
    <w:rsid w:val="005651E3"/>
    <w:rsid w:val="00567F0E"/>
    <w:rsid w:val="00587D5C"/>
    <w:rsid w:val="00596ECE"/>
    <w:rsid w:val="005977F1"/>
    <w:rsid w:val="005B500A"/>
    <w:rsid w:val="005B5648"/>
    <w:rsid w:val="005D356A"/>
    <w:rsid w:val="006068D8"/>
    <w:rsid w:val="00620DB5"/>
    <w:rsid w:val="006478A5"/>
    <w:rsid w:val="00647D73"/>
    <w:rsid w:val="00667A42"/>
    <w:rsid w:val="00671449"/>
    <w:rsid w:val="00684516"/>
    <w:rsid w:val="006A31C1"/>
    <w:rsid w:val="006B2506"/>
    <w:rsid w:val="006D513F"/>
    <w:rsid w:val="006D6D8D"/>
    <w:rsid w:val="006F2C73"/>
    <w:rsid w:val="00701DDE"/>
    <w:rsid w:val="00706692"/>
    <w:rsid w:val="00722705"/>
    <w:rsid w:val="00727720"/>
    <w:rsid w:val="007338F6"/>
    <w:rsid w:val="00742A3B"/>
    <w:rsid w:val="007813C1"/>
    <w:rsid w:val="007823AE"/>
    <w:rsid w:val="007860E3"/>
    <w:rsid w:val="007C7375"/>
    <w:rsid w:val="007D7E1B"/>
    <w:rsid w:val="007F32D8"/>
    <w:rsid w:val="00811960"/>
    <w:rsid w:val="00817A99"/>
    <w:rsid w:val="00823D0D"/>
    <w:rsid w:val="008316F1"/>
    <w:rsid w:val="00836C30"/>
    <w:rsid w:val="008A57B8"/>
    <w:rsid w:val="008B38F7"/>
    <w:rsid w:val="008C16A9"/>
    <w:rsid w:val="008C2A3B"/>
    <w:rsid w:val="008E6413"/>
    <w:rsid w:val="00902B2A"/>
    <w:rsid w:val="00903633"/>
    <w:rsid w:val="0091579B"/>
    <w:rsid w:val="00937518"/>
    <w:rsid w:val="00941B46"/>
    <w:rsid w:val="00946214"/>
    <w:rsid w:val="00955B2D"/>
    <w:rsid w:val="0097588B"/>
    <w:rsid w:val="009820A7"/>
    <w:rsid w:val="009957E6"/>
    <w:rsid w:val="009A5CDE"/>
    <w:rsid w:val="009C037D"/>
    <w:rsid w:val="009D024C"/>
    <w:rsid w:val="009D111A"/>
    <w:rsid w:val="009D28F0"/>
    <w:rsid w:val="009E3628"/>
    <w:rsid w:val="009E443A"/>
    <w:rsid w:val="00A0289A"/>
    <w:rsid w:val="00A053BA"/>
    <w:rsid w:val="00A1310B"/>
    <w:rsid w:val="00A274F7"/>
    <w:rsid w:val="00A5705D"/>
    <w:rsid w:val="00A57816"/>
    <w:rsid w:val="00A95ED0"/>
    <w:rsid w:val="00A97C13"/>
    <w:rsid w:val="00AC040D"/>
    <w:rsid w:val="00AD0595"/>
    <w:rsid w:val="00AF3790"/>
    <w:rsid w:val="00B028D8"/>
    <w:rsid w:val="00B64E91"/>
    <w:rsid w:val="00B65A90"/>
    <w:rsid w:val="00B73AED"/>
    <w:rsid w:val="00B83E6E"/>
    <w:rsid w:val="00B90A22"/>
    <w:rsid w:val="00BB1267"/>
    <w:rsid w:val="00BC0EAD"/>
    <w:rsid w:val="00BC513F"/>
    <w:rsid w:val="00BD4943"/>
    <w:rsid w:val="00BF779F"/>
    <w:rsid w:val="00C04A19"/>
    <w:rsid w:val="00C20385"/>
    <w:rsid w:val="00C253C2"/>
    <w:rsid w:val="00C37A31"/>
    <w:rsid w:val="00C50A26"/>
    <w:rsid w:val="00C63078"/>
    <w:rsid w:val="00C727DC"/>
    <w:rsid w:val="00C81038"/>
    <w:rsid w:val="00C951B0"/>
    <w:rsid w:val="00CB12D9"/>
    <w:rsid w:val="00CB5F1C"/>
    <w:rsid w:val="00CD47AF"/>
    <w:rsid w:val="00CD78BA"/>
    <w:rsid w:val="00CF3413"/>
    <w:rsid w:val="00D07D20"/>
    <w:rsid w:val="00D213A9"/>
    <w:rsid w:val="00D83E9A"/>
    <w:rsid w:val="00DA4CB2"/>
    <w:rsid w:val="00DC454C"/>
    <w:rsid w:val="00E30CB1"/>
    <w:rsid w:val="00E51C9F"/>
    <w:rsid w:val="00E60C29"/>
    <w:rsid w:val="00E737E8"/>
    <w:rsid w:val="00E83D69"/>
    <w:rsid w:val="00E9252C"/>
    <w:rsid w:val="00EC3C65"/>
    <w:rsid w:val="00ED260D"/>
    <w:rsid w:val="00EF55BB"/>
    <w:rsid w:val="00F074D5"/>
    <w:rsid w:val="00F20982"/>
    <w:rsid w:val="00F42A20"/>
    <w:rsid w:val="00F46619"/>
    <w:rsid w:val="00F66EF9"/>
    <w:rsid w:val="00F93D5B"/>
    <w:rsid w:val="00F93EC1"/>
    <w:rsid w:val="00FB792B"/>
    <w:rsid w:val="00FB7FB1"/>
    <w:rsid w:val="00FF3F78"/>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country-region"/>
  <w:smartTagType w:namespaceuri="urn:schemas-microsoft-com:office:smarttags" w:name="place"/>
  <w:smartTagType w:namespaceuri="urn:schemas-microsoft-com:office:smarttags" w:name="City"/>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Block Text" w:locked="1" w:semiHidden="0" w:uiPriority="0" w:unhideWhenUsed="0"/>
    <w:lsdException w:name="Strong" w:locked="1" w:semiHidden="0" w:uiPriority="0" w:unhideWhenUsed="0" w:qFormat="1"/>
    <w:lsdException w:name="Emphasis" w:locked="1" w:semiHidden="0" w:uiPriority="0" w:unhideWhenUsed="0" w:qFormat="1"/>
    <w:lsdException w:name="Plain Text"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3EC1"/>
    <w:pPr>
      <w:spacing w:after="160" w:line="259" w:lineRule="auto"/>
    </w:pPr>
    <w:rPr>
      <w:lang w:eastAsia="en-US"/>
    </w:rPr>
  </w:style>
  <w:style w:type="paragraph" w:styleId="Heading1">
    <w:name w:val="heading 1"/>
    <w:basedOn w:val="Normal"/>
    <w:next w:val="Normal"/>
    <w:link w:val="Heading1Char"/>
    <w:uiPriority w:val="99"/>
    <w:qFormat/>
    <w:rsid w:val="00742A3B"/>
    <w:pPr>
      <w:keepNext/>
      <w:spacing w:after="0" w:line="240" w:lineRule="auto"/>
      <w:jc w:val="center"/>
      <w:outlineLvl w:val="0"/>
    </w:pPr>
    <w:rPr>
      <w:rFonts w:ascii="Times New Roman" w:eastAsia="Times New Roman" w:hAnsi="Times New Roman"/>
      <w:b/>
      <w:bCs/>
      <w:sz w:val="32"/>
      <w:szCs w:val="24"/>
      <w:lang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742A3B"/>
    <w:rPr>
      <w:rFonts w:ascii="Times New Roman" w:hAnsi="Times New Roman" w:cs="Times New Roman"/>
      <w:b/>
      <w:bCs/>
      <w:sz w:val="24"/>
      <w:szCs w:val="24"/>
      <w:lang w:eastAsia="ru-RU"/>
    </w:rPr>
  </w:style>
  <w:style w:type="paragraph" w:styleId="ListParagraph">
    <w:name w:val="List Paragraph"/>
    <w:basedOn w:val="Normal"/>
    <w:uiPriority w:val="99"/>
    <w:qFormat/>
    <w:rsid w:val="00F93EC1"/>
    <w:pPr>
      <w:ind w:left="720"/>
      <w:contextualSpacing/>
    </w:pPr>
  </w:style>
  <w:style w:type="paragraph" w:styleId="Header">
    <w:name w:val="header"/>
    <w:basedOn w:val="Normal"/>
    <w:link w:val="HeaderChar"/>
    <w:uiPriority w:val="99"/>
    <w:rsid w:val="00F93EC1"/>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F93EC1"/>
    <w:rPr>
      <w:rFonts w:cs="Times New Roman"/>
    </w:rPr>
  </w:style>
  <w:style w:type="paragraph" w:styleId="BalloonText">
    <w:name w:val="Balloon Text"/>
    <w:basedOn w:val="Normal"/>
    <w:link w:val="BalloonTextChar"/>
    <w:uiPriority w:val="99"/>
    <w:semiHidden/>
    <w:rsid w:val="00F93EC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F93EC1"/>
    <w:rPr>
      <w:rFonts w:ascii="Tahoma" w:hAnsi="Tahoma" w:cs="Tahoma"/>
      <w:sz w:val="16"/>
      <w:szCs w:val="16"/>
    </w:rPr>
  </w:style>
  <w:style w:type="paragraph" w:styleId="BlockText">
    <w:name w:val="Block Text"/>
    <w:basedOn w:val="Normal"/>
    <w:uiPriority w:val="99"/>
    <w:rsid w:val="003C4600"/>
    <w:pPr>
      <w:tabs>
        <w:tab w:val="left" w:pos="6379"/>
        <w:tab w:val="right" w:leader="dot" w:pos="8364"/>
      </w:tabs>
      <w:overflowPunct w:val="0"/>
      <w:autoSpaceDE w:val="0"/>
      <w:autoSpaceDN w:val="0"/>
      <w:adjustRightInd w:val="0"/>
      <w:spacing w:after="0" w:line="240" w:lineRule="auto"/>
      <w:ind w:left="340" w:right="-8"/>
      <w:jc w:val="both"/>
    </w:pPr>
    <w:rPr>
      <w:rFonts w:ascii="Tahoma" w:eastAsia="Times New Roman" w:hAnsi="Tahoma" w:cs="Tahoma"/>
      <w:sz w:val="20"/>
      <w:szCs w:val="20"/>
      <w:lang w:eastAsia="ru-RU"/>
    </w:rPr>
  </w:style>
  <w:style w:type="character" w:customStyle="1" w:styleId="ArialUnicodeMS">
    <w:name w:val="Основной текст + Arial Unicode MS"/>
    <w:aliases w:val="9,5 pt"/>
    <w:uiPriority w:val="99"/>
    <w:rsid w:val="003C4600"/>
    <w:rPr>
      <w:spacing w:val="0"/>
      <w:sz w:val="19"/>
    </w:rPr>
  </w:style>
  <w:style w:type="paragraph" w:styleId="Footer">
    <w:name w:val="footer"/>
    <w:basedOn w:val="Normal"/>
    <w:link w:val="FooterChar"/>
    <w:uiPriority w:val="99"/>
    <w:rsid w:val="009D024C"/>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9D024C"/>
    <w:rPr>
      <w:rFonts w:cs="Times New Roman"/>
    </w:rPr>
  </w:style>
  <w:style w:type="character" w:styleId="Hyperlink">
    <w:name w:val="Hyperlink"/>
    <w:basedOn w:val="DefaultParagraphFont"/>
    <w:uiPriority w:val="99"/>
    <w:rsid w:val="00A5705D"/>
    <w:rPr>
      <w:rFonts w:cs="Times New Roman"/>
      <w:color w:val="0000FF"/>
      <w:u w:val="single"/>
    </w:rPr>
  </w:style>
  <w:style w:type="paragraph" w:styleId="BodyText">
    <w:name w:val="Body Text"/>
    <w:basedOn w:val="Normal"/>
    <w:link w:val="BodyTextChar"/>
    <w:uiPriority w:val="99"/>
    <w:rsid w:val="00742A3B"/>
    <w:pPr>
      <w:spacing w:after="120" w:line="276" w:lineRule="auto"/>
    </w:pPr>
  </w:style>
  <w:style w:type="character" w:customStyle="1" w:styleId="BodyTextChar">
    <w:name w:val="Body Text Char"/>
    <w:basedOn w:val="DefaultParagraphFont"/>
    <w:link w:val="BodyText"/>
    <w:uiPriority w:val="99"/>
    <w:locked/>
    <w:rsid w:val="00742A3B"/>
    <w:rPr>
      <w:rFonts w:ascii="Calibri" w:eastAsia="Times New Roman" w:hAnsi="Calibri" w:cs="Times New Roman"/>
    </w:rPr>
  </w:style>
  <w:style w:type="paragraph" w:styleId="PlainText">
    <w:name w:val="Plain Text"/>
    <w:basedOn w:val="Normal"/>
    <w:link w:val="PlainTextChar"/>
    <w:uiPriority w:val="99"/>
    <w:rsid w:val="00742A3B"/>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Helvetica" w:eastAsia="Arial Unicode MS" w:hAnsi="Arial Unicode MS" w:cs="Arial Unicode MS"/>
      <w:color w:val="000000"/>
      <w:lang w:eastAsia="ru-RU"/>
    </w:rPr>
  </w:style>
  <w:style w:type="character" w:customStyle="1" w:styleId="PlainTextChar">
    <w:name w:val="Plain Text Char"/>
    <w:basedOn w:val="DefaultParagraphFont"/>
    <w:link w:val="PlainText"/>
    <w:uiPriority w:val="99"/>
    <w:locked/>
    <w:rsid w:val="00742A3B"/>
    <w:rPr>
      <w:rFonts w:ascii="Helvetica" w:eastAsia="Arial Unicode MS" w:hAnsi="Arial Unicode MS" w:cs="Arial Unicode MS"/>
      <w:color w:val="000000"/>
      <w:sz w:val="22"/>
      <w:szCs w:val="22"/>
      <w:lang w:val="ru-RU" w:eastAsia="ru-RU" w:bidi="ar-SA"/>
    </w:rPr>
  </w:style>
  <w:style w:type="character" w:customStyle="1" w:styleId="hps">
    <w:name w:val="hps"/>
    <w:basedOn w:val="DefaultParagraphFont"/>
    <w:uiPriority w:val="99"/>
    <w:rsid w:val="00742A3B"/>
    <w:rPr>
      <w:rFonts w:cs="Times New Roman"/>
    </w:rPr>
  </w:style>
  <w:style w:type="paragraph" w:customStyle="1" w:styleId="p1">
    <w:name w:val="p1"/>
    <w:basedOn w:val="Normal"/>
    <w:uiPriority w:val="99"/>
    <w:rsid w:val="00836C30"/>
    <w:pPr>
      <w:spacing w:after="120" w:line="240" w:lineRule="auto"/>
      <w:jc w:val="both"/>
    </w:pPr>
    <w:rPr>
      <w:rFonts w:ascii="Times New Roman" w:eastAsia="Times New Roman" w:hAnsi="Times New Roman"/>
      <w:color w:val="000000"/>
      <w:sz w:val="21"/>
      <w:szCs w:val="21"/>
      <w:lang w:eastAsia="ru-RU"/>
    </w:rPr>
  </w:style>
  <w:style w:type="character" w:customStyle="1" w:styleId="s1">
    <w:name w:val="s1"/>
    <w:basedOn w:val="DefaultParagraphFont"/>
    <w:uiPriority w:val="99"/>
    <w:rsid w:val="00836C30"/>
    <w:rPr>
      <w:rFonts w:ascii="Times New Roman" w:hAnsi="Times New Roman" w:cs="Times New Roman"/>
      <w:sz w:val="28"/>
      <w:szCs w:val="28"/>
    </w:rPr>
  </w:style>
  <w:style w:type="character" w:customStyle="1" w:styleId="apple-converted-space">
    <w:name w:val="apple-converted-space"/>
    <w:basedOn w:val="DefaultParagraphFont"/>
    <w:uiPriority w:val="99"/>
    <w:rsid w:val="00955B2D"/>
    <w:rPr>
      <w:rFonts w:cs="Times New Roman"/>
    </w:rPr>
  </w:style>
  <w:style w:type="character" w:customStyle="1" w:styleId="shorttext">
    <w:name w:val="short_text"/>
    <w:basedOn w:val="DefaultParagraphFont"/>
    <w:uiPriority w:val="99"/>
    <w:rsid w:val="00025F8A"/>
    <w:rPr>
      <w:rFonts w:cs="Times New Roman"/>
    </w:rPr>
  </w:style>
  <w:style w:type="character" w:styleId="PageNumber">
    <w:name w:val="page number"/>
    <w:basedOn w:val="DefaultParagraphFont"/>
    <w:uiPriority w:val="99"/>
    <w:rsid w:val="00EC3C65"/>
    <w:rPr>
      <w:rFonts w:cs="Times New Roman"/>
    </w:rPr>
  </w:style>
</w:styles>
</file>

<file path=word/webSettings.xml><?xml version="1.0" encoding="utf-8"?>
<w:webSettings xmlns:r="http://schemas.openxmlformats.org/officeDocument/2006/relationships" xmlns:w="http://schemas.openxmlformats.org/wordprocessingml/2006/main">
  <w:divs>
    <w:div w:id="1741907953">
      <w:marLeft w:val="0"/>
      <w:marRight w:val="0"/>
      <w:marTop w:val="0"/>
      <w:marBottom w:val="0"/>
      <w:divBdr>
        <w:top w:val="none" w:sz="0" w:space="0" w:color="auto"/>
        <w:left w:val="none" w:sz="0" w:space="0" w:color="auto"/>
        <w:bottom w:val="none" w:sz="0" w:space="0" w:color="auto"/>
        <w:right w:val="none" w:sz="0" w:space="0" w:color="auto"/>
      </w:divBdr>
      <w:divsChild>
        <w:div w:id="1741907954">
          <w:marLeft w:val="0"/>
          <w:marRight w:val="0"/>
          <w:marTop w:val="0"/>
          <w:marBottom w:val="0"/>
          <w:divBdr>
            <w:top w:val="none" w:sz="0" w:space="0" w:color="auto"/>
            <w:left w:val="none" w:sz="0" w:space="0" w:color="auto"/>
            <w:bottom w:val="none" w:sz="0" w:space="0" w:color="auto"/>
            <w:right w:val="none" w:sz="0" w:space="0" w:color="auto"/>
          </w:divBdr>
        </w:div>
      </w:divsChild>
    </w:div>
    <w:div w:id="1741907955">
      <w:marLeft w:val="0"/>
      <w:marRight w:val="0"/>
      <w:marTop w:val="0"/>
      <w:marBottom w:val="0"/>
      <w:divBdr>
        <w:top w:val="none" w:sz="0" w:space="0" w:color="auto"/>
        <w:left w:val="none" w:sz="0" w:space="0" w:color="auto"/>
        <w:bottom w:val="none" w:sz="0" w:space="0" w:color="auto"/>
        <w:right w:val="none" w:sz="0" w:space="0" w:color="auto"/>
      </w:divBdr>
      <w:divsChild>
        <w:div w:id="1741907952">
          <w:marLeft w:val="0"/>
          <w:marRight w:val="0"/>
          <w:marTop w:val="0"/>
          <w:marBottom w:val="0"/>
          <w:divBdr>
            <w:top w:val="none" w:sz="0" w:space="0" w:color="auto"/>
            <w:left w:val="none" w:sz="0" w:space="0" w:color="auto"/>
            <w:bottom w:val="none" w:sz="0" w:space="0" w:color="auto"/>
            <w:right w:val="none" w:sz="0" w:space="0" w:color="auto"/>
          </w:divBdr>
        </w:div>
      </w:divsChild>
    </w:div>
    <w:div w:id="1741907956">
      <w:marLeft w:val="0"/>
      <w:marRight w:val="0"/>
      <w:marTop w:val="0"/>
      <w:marBottom w:val="0"/>
      <w:divBdr>
        <w:top w:val="none" w:sz="0" w:space="0" w:color="auto"/>
        <w:left w:val="none" w:sz="0" w:space="0" w:color="auto"/>
        <w:bottom w:val="none" w:sz="0" w:space="0" w:color="auto"/>
        <w:right w:val="none" w:sz="0" w:space="0" w:color="auto"/>
      </w:divBdr>
      <w:divsChild>
        <w:div w:id="1741907958">
          <w:marLeft w:val="0"/>
          <w:marRight w:val="0"/>
          <w:marTop w:val="0"/>
          <w:marBottom w:val="0"/>
          <w:divBdr>
            <w:top w:val="none" w:sz="0" w:space="0" w:color="auto"/>
            <w:left w:val="none" w:sz="0" w:space="0" w:color="auto"/>
            <w:bottom w:val="none" w:sz="0" w:space="0" w:color="auto"/>
            <w:right w:val="none" w:sz="0" w:space="0" w:color="auto"/>
          </w:divBdr>
        </w:div>
      </w:divsChild>
    </w:div>
    <w:div w:id="1741907957">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png"/><Relationship Id="rId26" Type="http://schemas.openxmlformats.org/officeDocument/2006/relationships/image" Target="media/image10.png"/><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4.png"/><Relationship Id="rId42" Type="http://schemas.openxmlformats.org/officeDocument/2006/relationships/footer" Target="footer1.xml"/><Relationship Id="rId47" Type="http://schemas.openxmlformats.org/officeDocument/2006/relationships/hyperlink" Target="http://elibrary.ru/contents.asp?issueid=1027633" TargetMode="External"/><Relationship Id="rId50" Type="http://schemas.openxmlformats.org/officeDocument/2006/relationships/hyperlink" Target="http://elibrary.ru/contents.asp?issueid=1030078" TargetMode="External"/><Relationship Id="rId55" Type="http://schemas.openxmlformats.org/officeDocument/2006/relationships/hyperlink" Target="https://elibrary.ru/contents.asp?issueid=1110538" TargetMode="External"/><Relationship Id="rId7" Type="http://schemas.openxmlformats.org/officeDocument/2006/relationships/hyperlink" Target="http://elibrary.ru/author_info.asp?isold=1" TargetMode="External"/><Relationship Id="rId12" Type="http://schemas.openxmlformats.org/officeDocument/2006/relationships/image" Target="media/image3.png"/><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png"/><Relationship Id="rId46" Type="http://schemas.openxmlformats.org/officeDocument/2006/relationships/hyperlink" Target="http://elibrary.ru/item.asp?id=17895789" TargetMode="External"/><Relationship Id="rId59"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7.png"/><Relationship Id="rId29" Type="http://schemas.openxmlformats.org/officeDocument/2006/relationships/oleObject" Target="embeddings/oleObject11.bin"/><Relationship Id="rId41" Type="http://schemas.openxmlformats.org/officeDocument/2006/relationships/header" Target="header2.xml"/><Relationship Id="rId54" Type="http://schemas.openxmlformats.org/officeDocument/2006/relationships/hyperlink" Target="http://elibrary.ru/contents.asp?issueid=1017350&amp;selid=17747481"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2.bin"/><Relationship Id="rId24" Type="http://schemas.openxmlformats.org/officeDocument/2006/relationships/image" Target="media/image9.png"/><Relationship Id="rId32" Type="http://schemas.openxmlformats.org/officeDocument/2006/relationships/image" Target="media/image13.png"/><Relationship Id="rId37" Type="http://schemas.openxmlformats.org/officeDocument/2006/relationships/oleObject" Target="embeddings/oleObject15.bin"/><Relationship Id="rId40" Type="http://schemas.openxmlformats.org/officeDocument/2006/relationships/header" Target="header1.xml"/><Relationship Id="rId45" Type="http://schemas.openxmlformats.org/officeDocument/2006/relationships/hyperlink" Target="http://elibrary.ru/title_about.asp?id=8402" TargetMode="External"/><Relationship Id="rId53" Type="http://schemas.openxmlformats.org/officeDocument/2006/relationships/hyperlink" Target="http://elibrary.ru/contents.asp?issueid=1017350" TargetMode="External"/><Relationship Id="rId58" Type="http://schemas.openxmlformats.org/officeDocument/2006/relationships/hyperlink" Target="http://elibrary.ru/title_about.asp?id=8402" TargetMode="External"/><Relationship Id="rId5"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png"/><Relationship Id="rId36" Type="http://schemas.openxmlformats.org/officeDocument/2006/relationships/image" Target="media/image15.png"/><Relationship Id="rId49" Type="http://schemas.openxmlformats.org/officeDocument/2006/relationships/hyperlink" Target="http://elibrary.ru/item.asp?id=17944414" TargetMode="External"/><Relationship Id="rId57" Type="http://schemas.openxmlformats.org/officeDocument/2006/relationships/hyperlink" Target="https://elibrary.ru/item.asp?id=21547777" TargetMode="External"/><Relationship Id="rId10" Type="http://schemas.openxmlformats.org/officeDocument/2006/relationships/image" Target="media/image2.png"/><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hyperlink" Target="http://elibrary.ru/author_items.asp?authorid=293555" TargetMode="External"/><Relationship Id="rId52" Type="http://schemas.openxmlformats.org/officeDocument/2006/relationships/hyperlink" Target="http://elibrary.ru/item.asp?id=17747481" TargetMode="External"/><Relationship Id="rId6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png"/><Relationship Id="rId35" Type="http://schemas.openxmlformats.org/officeDocument/2006/relationships/oleObject" Target="embeddings/oleObject14.bin"/><Relationship Id="rId43" Type="http://schemas.openxmlformats.org/officeDocument/2006/relationships/header" Target="header3.xml"/><Relationship Id="rId48" Type="http://schemas.openxmlformats.org/officeDocument/2006/relationships/hyperlink" Target="http://elibrary.ru/contents.asp?issueid=1027633&amp;selid=17895789" TargetMode="External"/><Relationship Id="rId56" Type="http://schemas.openxmlformats.org/officeDocument/2006/relationships/hyperlink" Target="https://elibrary.ru/contents.asp?issueid=1110538&amp;selid=18865839" TargetMode="External"/><Relationship Id="rId8" Type="http://schemas.openxmlformats.org/officeDocument/2006/relationships/image" Target="media/image1.png"/><Relationship Id="rId51" Type="http://schemas.openxmlformats.org/officeDocument/2006/relationships/hyperlink" Target="http://elibrary.ru/contents.asp?issueid=1030078&amp;selid=17944414" TargetMode="External"/><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885</TotalTime>
  <Pages>17</Pages>
  <Words>3084</Words>
  <Characters>17579</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Sergey</cp:lastModifiedBy>
  <cp:revision>161</cp:revision>
  <dcterms:created xsi:type="dcterms:W3CDTF">2017-05-16T08:11:00Z</dcterms:created>
  <dcterms:modified xsi:type="dcterms:W3CDTF">2017-06-22T15:26:00Z</dcterms:modified>
</cp:coreProperties>
</file>