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314F39" w:rsidRPr="00481A5D" w:rsidTr="000700AF">
        <w:tc>
          <w:tcPr>
            <w:tcW w:w="4530" w:type="dxa"/>
          </w:tcPr>
          <w:p w:rsidR="00314F39" w:rsidRPr="007A575F" w:rsidRDefault="00314F39" w:rsidP="00564896">
            <w:pPr>
              <w:rPr>
                <w:rFonts w:ascii="Times New Roman" w:hAnsi="Times New Roman"/>
                <w:sz w:val="20"/>
                <w:szCs w:val="20"/>
              </w:rPr>
            </w:pPr>
            <w:r w:rsidRPr="007A575F">
              <w:rPr>
                <w:rFonts w:ascii="Times New Roman" w:hAnsi="Times New Roman"/>
                <w:sz w:val="20"/>
                <w:szCs w:val="20"/>
              </w:rPr>
              <w:t>УДК 632:[634.10+634.2]</w:t>
            </w:r>
          </w:p>
          <w:p w:rsidR="00314F39" w:rsidRPr="007A575F" w:rsidRDefault="00314F39" w:rsidP="00564896">
            <w:pPr>
              <w:rPr>
                <w:rFonts w:ascii="Times New Roman" w:hAnsi="Times New Roman"/>
                <w:sz w:val="20"/>
                <w:szCs w:val="20"/>
              </w:rPr>
            </w:pPr>
          </w:p>
          <w:p w:rsidR="00314F39" w:rsidRPr="007A575F" w:rsidRDefault="00314F39" w:rsidP="00564896">
            <w:pPr>
              <w:rPr>
                <w:rFonts w:ascii="Times New Roman" w:hAnsi="Times New Roman"/>
                <w:sz w:val="20"/>
                <w:szCs w:val="20"/>
                <w:bdr w:val="none" w:sz="0" w:space="0" w:color="auto" w:frame="1"/>
                <w:shd w:val="clear" w:color="auto" w:fill="FFFFFF"/>
              </w:rPr>
            </w:pPr>
            <w:r w:rsidRPr="007A575F">
              <w:rPr>
                <w:rFonts w:ascii="Times New Roman" w:hAnsi="Times New Roman"/>
                <w:sz w:val="20"/>
                <w:szCs w:val="20"/>
                <w:bdr w:val="none" w:sz="0" w:space="0" w:color="auto" w:frame="1"/>
                <w:shd w:val="clear" w:color="auto" w:fill="FFFFFF"/>
              </w:rPr>
              <w:t>06.00.00 Сельскохозяйственные науки</w:t>
            </w:r>
          </w:p>
          <w:p w:rsidR="00314F39" w:rsidRPr="007A575F" w:rsidRDefault="00314F39" w:rsidP="00564896">
            <w:pPr>
              <w:rPr>
                <w:rFonts w:ascii="Times New Roman" w:hAnsi="Times New Roman"/>
                <w:sz w:val="20"/>
                <w:szCs w:val="20"/>
                <w:bdr w:val="none" w:sz="0" w:space="0" w:color="auto" w:frame="1"/>
                <w:shd w:val="clear" w:color="auto" w:fill="FFFFFF"/>
              </w:rPr>
            </w:pPr>
          </w:p>
          <w:p w:rsidR="00314F39" w:rsidRPr="007A575F" w:rsidRDefault="00314F39" w:rsidP="00564896">
            <w:pPr>
              <w:rPr>
                <w:rFonts w:ascii="Times New Roman" w:hAnsi="Times New Roman"/>
                <w:b/>
                <w:sz w:val="20"/>
                <w:szCs w:val="20"/>
              </w:rPr>
            </w:pPr>
            <w:r w:rsidRPr="007A575F">
              <w:rPr>
                <w:rFonts w:ascii="Times New Roman" w:hAnsi="Times New Roman"/>
                <w:b/>
                <w:sz w:val="20"/>
                <w:szCs w:val="20"/>
              </w:rPr>
              <w:t xml:space="preserve">АНАЛИЗ КОМПЛЕКСА ВРЕДНЫХ ОРГАНИЗМОВ </w:t>
            </w:r>
            <w:bookmarkStart w:id="0" w:name="_GoBack"/>
            <w:bookmarkEnd w:id="0"/>
            <w:r w:rsidRPr="007A575F">
              <w:rPr>
                <w:rFonts w:ascii="Times New Roman" w:hAnsi="Times New Roman"/>
                <w:b/>
                <w:sz w:val="20"/>
                <w:szCs w:val="20"/>
              </w:rPr>
              <w:t>В АГРОЦЕНОЗАХ ЮЖНЫХ ПЛОДОВЫХ КУЛЬТУР ВО ВЛАЖНЫХ СУБТРОПИКАХ РОССИИ</w:t>
            </w:r>
          </w:p>
          <w:p w:rsidR="00314F39" w:rsidRPr="007A575F" w:rsidRDefault="00314F39" w:rsidP="00564896">
            <w:pPr>
              <w:rPr>
                <w:rFonts w:ascii="Times New Roman" w:hAnsi="Times New Roman"/>
                <w:sz w:val="20"/>
                <w:szCs w:val="20"/>
              </w:rPr>
            </w:pP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Карпун Наталья Николаевна</w:t>
            </w:r>
          </w:p>
          <w:p w:rsidR="00314F39" w:rsidRPr="007A575F" w:rsidRDefault="00314F39" w:rsidP="00201A4C">
            <w:pPr>
              <w:rPr>
                <w:rFonts w:ascii="Times New Roman" w:hAnsi="Times New Roman"/>
                <w:sz w:val="20"/>
                <w:szCs w:val="20"/>
              </w:rPr>
            </w:pPr>
            <w:r w:rsidRPr="007A575F">
              <w:rPr>
                <w:rFonts w:ascii="Times New Roman" w:hAnsi="Times New Roman"/>
                <w:sz w:val="20"/>
                <w:szCs w:val="20"/>
              </w:rPr>
              <w:t>к.б.н., доцент, заместитель директора</w:t>
            </w: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SPIN-код: 7293-8389</w:t>
            </w:r>
          </w:p>
          <w:p w:rsidR="00314F39" w:rsidRPr="007A575F" w:rsidRDefault="00314F39" w:rsidP="00564896">
            <w:pPr>
              <w:rPr>
                <w:rFonts w:ascii="Times New Roman" w:hAnsi="Times New Roman"/>
                <w:sz w:val="20"/>
                <w:szCs w:val="20"/>
              </w:rPr>
            </w:pPr>
            <w:r w:rsidRPr="007A575F">
              <w:rPr>
                <w:rFonts w:ascii="Times New Roman" w:hAnsi="Times New Roman"/>
                <w:sz w:val="20"/>
                <w:szCs w:val="20"/>
                <w:lang w:val="en-US"/>
              </w:rPr>
              <w:t>nkolem</w:t>
            </w:r>
            <w:r w:rsidRPr="007A575F">
              <w:rPr>
                <w:rFonts w:ascii="Times New Roman" w:hAnsi="Times New Roman"/>
                <w:sz w:val="20"/>
                <w:szCs w:val="20"/>
              </w:rPr>
              <w:t>@</w:t>
            </w:r>
            <w:r w:rsidRPr="007A575F">
              <w:rPr>
                <w:rFonts w:ascii="Times New Roman" w:hAnsi="Times New Roman"/>
                <w:sz w:val="20"/>
                <w:szCs w:val="20"/>
                <w:lang w:val="en-US"/>
              </w:rPr>
              <w:t>mail</w:t>
            </w:r>
            <w:r w:rsidRPr="007A575F">
              <w:rPr>
                <w:rFonts w:ascii="Times New Roman" w:hAnsi="Times New Roman"/>
                <w:sz w:val="20"/>
                <w:szCs w:val="20"/>
              </w:rPr>
              <w:t>.</w:t>
            </w:r>
            <w:r w:rsidRPr="007A575F">
              <w:rPr>
                <w:rFonts w:ascii="Times New Roman" w:hAnsi="Times New Roman"/>
                <w:sz w:val="20"/>
                <w:szCs w:val="20"/>
                <w:lang w:val="en-US"/>
              </w:rPr>
              <w:t>ru</w:t>
            </w:r>
          </w:p>
          <w:p w:rsidR="00314F39" w:rsidRPr="007A575F" w:rsidRDefault="00314F39" w:rsidP="00564896">
            <w:pPr>
              <w:rPr>
                <w:rFonts w:ascii="Times New Roman" w:hAnsi="Times New Roman"/>
                <w:sz w:val="20"/>
                <w:szCs w:val="20"/>
              </w:rPr>
            </w:pP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Михайлова Елена Валерьевна</w:t>
            </w: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мл. науч. сотрудник отдела защиты растений</w:t>
            </w: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SPIN-код: 1379-3671</w:t>
            </w:r>
          </w:p>
          <w:p w:rsidR="00314F39" w:rsidRPr="007A575F" w:rsidRDefault="00314F39" w:rsidP="00564896">
            <w:pPr>
              <w:rPr>
                <w:rFonts w:ascii="Times New Roman" w:hAnsi="Times New Roman"/>
                <w:sz w:val="20"/>
                <w:szCs w:val="20"/>
              </w:rPr>
            </w:pPr>
            <w:r w:rsidRPr="007A575F">
              <w:rPr>
                <w:rFonts w:ascii="Times New Roman" w:hAnsi="Times New Roman"/>
                <w:sz w:val="20"/>
                <w:szCs w:val="20"/>
              </w:rPr>
              <w:t>mixailovaozr@mail.ru</w:t>
            </w:r>
          </w:p>
          <w:p w:rsidR="00314F39" w:rsidRPr="007A575F" w:rsidRDefault="00314F39" w:rsidP="00564896">
            <w:pPr>
              <w:rPr>
                <w:rFonts w:ascii="Times New Roman" w:hAnsi="Times New Roman"/>
                <w:i/>
                <w:sz w:val="20"/>
                <w:szCs w:val="20"/>
              </w:rPr>
            </w:pPr>
            <w:r w:rsidRPr="007A575F">
              <w:rPr>
                <w:rFonts w:ascii="Times New Roman" w:hAnsi="Times New Roman"/>
                <w:i/>
                <w:sz w:val="20"/>
                <w:szCs w:val="20"/>
              </w:rPr>
              <w:t>ФГБНУ «Всероссийский научно-исследовательский институт цветоводства и субтропических культур», Сочи, Россия</w:t>
            </w:r>
          </w:p>
          <w:p w:rsidR="00314F39" w:rsidRPr="007A575F" w:rsidRDefault="00314F39" w:rsidP="00564896">
            <w:pPr>
              <w:rPr>
                <w:rFonts w:ascii="Times New Roman" w:hAnsi="Times New Roman"/>
                <w:sz w:val="20"/>
                <w:szCs w:val="20"/>
              </w:rPr>
            </w:pPr>
          </w:p>
          <w:p w:rsidR="00314F39" w:rsidRPr="00FE6100" w:rsidRDefault="00314F39" w:rsidP="00B63658">
            <w:pPr>
              <w:rPr>
                <w:sz w:val="20"/>
                <w:szCs w:val="20"/>
                <w:lang w:val="en-US"/>
              </w:rPr>
            </w:pPr>
            <w:r w:rsidRPr="007A575F">
              <w:rPr>
                <w:rFonts w:ascii="Times New Roman" w:hAnsi="Times New Roman"/>
                <w:sz w:val="20"/>
                <w:szCs w:val="20"/>
              </w:rPr>
              <w:t>За период исследований (2003-2016 гг.) на косточковых и семечковых культурах во влажных субтропиках России были отмечены 57 видов вредителей и 46 возбудителей болезней, среди которых преобладают представители отряда Lepidoptera и отдела Ascomycota.</w:t>
            </w:r>
            <w:r w:rsidRPr="007A575F">
              <w:rPr>
                <w:rFonts w:ascii="Times New Roman" w:hAnsi="Times New Roman"/>
                <w:sz w:val="28"/>
                <w:szCs w:val="28"/>
              </w:rPr>
              <w:t xml:space="preserve"> </w:t>
            </w:r>
            <w:r w:rsidRPr="007A575F">
              <w:rPr>
                <w:rFonts w:ascii="Times New Roman" w:hAnsi="Times New Roman"/>
                <w:sz w:val="20"/>
                <w:szCs w:val="20"/>
              </w:rPr>
              <w:t xml:space="preserve">Наибольшее количество видов отмечено на яблоне – 35 вредителей и 25 возбудителей болезней, наименьшее – на вишне и черешне (13 и 10, соответственно). 43,7 % видов являются полифагами, при этом относительная численность монофагов среди грибов выше, чем среди членистоногих. Преобладают виды с активностью в летний период. Выделена группа видов, круглогодично вредящих в условиях влажных субтропиков (11 видов фитофагов и 19 патогенов). Анализируя изменения видового состава комплекса во времени можно говорить об относительной стабильности доминирующих видов. К группе типичных доминирующих видов вредных организмов на протяжении почти века относятся </w:t>
            </w:r>
            <w:r w:rsidRPr="007A575F">
              <w:rPr>
                <w:rFonts w:ascii="Times New Roman" w:hAnsi="Times New Roman"/>
                <w:i/>
                <w:sz w:val="20"/>
                <w:szCs w:val="20"/>
                <w:lang w:val="en-US"/>
              </w:rPr>
              <w:t>Grapholita</w:t>
            </w:r>
            <w:r w:rsidRPr="007A575F">
              <w:rPr>
                <w:rFonts w:ascii="Times New Roman" w:hAnsi="Times New Roman"/>
                <w:i/>
                <w:sz w:val="20"/>
                <w:szCs w:val="20"/>
              </w:rPr>
              <w:t xml:space="preserve"> </w:t>
            </w:r>
            <w:r w:rsidRPr="007A575F">
              <w:rPr>
                <w:rFonts w:ascii="Times New Roman" w:hAnsi="Times New Roman"/>
                <w:i/>
                <w:sz w:val="20"/>
                <w:szCs w:val="20"/>
                <w:lang w:val="en-US"/>
              </w:rPr>
              <w:t>molesta</w:t>
            </w:r>
            <w:r w:rsidRPr="007A575F">
              <w:rPr>
                <w:rFonts w:ascii="Times New Roman" w:hAnsi="Times New Roman"/>
                <w:sz w:val="20"/>
                <w:szCs w:val="20"/>
              </w:rPr>
              <w:t xml:space="preserve"> </w:t>
            </w:r>
            <w:r w:rsidRPr="007A575F">
              <w:rPr>
                <w:rFonts w:ascii="Times New Roman" w:hAnsi="Times New Roman"/>
                <w:sz w:val="20"/>
                <w:szCs w:val="20"/>
                <w:lang w:val="en-US"/>
              </w:rPr>
              <w:t>Busck</w:t>
            </w:r>
            <w:r w:rsidRPr="007A575F">
              <w:rPr>
                <w:rFonts w:ascii="Times New Roman" w:hAnsi="Times New Roman"/>
                <w:sz w:val="20"/>
                <w:szCs w:val="20"/>
              </w:rPr>
              <w:t>.</w:t>
            </w:r>
            <w:r w:rsidRPr="007A575F">
              <w:rPr>
                <w:rFonts w:ascii="Times New Roman" w:hAnsi="Times New Roman"/>
                <w:noProof/>
                <w:sz w:val="20"/>
                <w:szCs w:val="20"/>
                <w:lang w:eastAsia="ru-RU"/>
              </w:rPr>
              <w:t xml:space="preserve">, </w:t>
            </w:r>
            <w:r w:rsidRPr="007A575F">
              <w:rPr>
                <w:rFonts w:ascii="Times New Roman" w:hAnsi="Times New Roman"/>
                <w:i/>
                <w:sz w:val="20"/>
                <w:szCs w:val="20"/>
                <w:lang w:val="en-US"/>
              </w:rPr>
              <w:t>G</w:t>
            </w:r>
            <w:r w:rsidRPr="007A575F">
              <w:rPr>
                <w:rFonts w:ascii="Times New Roman" w:hAnsi="Times New Roman"/>
                <w:i/>
                <w:sz w:val="20"/>
                <w:szCs w:val="20"/>
              </w:rPr>
              <w:t xml:space="preserve">. </w:t>
            </w:r>
            <w:r w:rsidRPr="007A575F">
              <w:rPr>
                <w:rFonts w:ascii="Times New Roman" w:hAnsi="Times New Roman"/>
                <w:i/>
                <w:sz w:val="20"/>
                <w:szCs w:val="20"/>
                <w:lang w:val="en-US"/>
              </w:rPr>
              <w:t>funebrana</w:t>
            </w:r>
            <w:r w:rsidRPr="007A575F">
              <w:rPr>
                <w:rFonts w:ascii="Times New Roman" w:hAnsi="Times New Roman"/>
                <w:sz w:val="20"/>
                <w:szCs w:val="20"/>
              </w:rPr>
              <w:t xml:space="preserve"> </w:t>
            </w:r>
            <w:r w:rsidRPr="007A575F">
              <w:rPr>
                <w:rFonts w:ascii="Times New Roman" w:hAnsi="Times New Roman"/>
                <w:sz w:val="20"/>
                <w:szCs w:val="20"/>
                <w:lang w:val="en-US"/>
              </w:rPr>
              <w:t>Tr</w:t>
            </w:r>
            <w:r w:rsidRPr="007A575F">
              <w:rPr>
                <w:rFonts w:ascii="Times New Roman" w:hAnsi="Times New Roman"/>
                <w:sz w:val="20"/>
                <w:szCs w:val="20"/>
              </w:rPr>
              <w:t>.</w:t>
            </w:r>
            <w:r w:rsidRPr="007A575F">
              <w:rPr>
                <w:rFonts w:ascii="Times New Roman" w:hAnsi="Times New Roman"/>
                <w:noProof/>
                <w:sz w:val="20"/>
                <w:szCs w:val="20"/>
                <w:lang w:eastAsia="ru-RU"/>
              </w:rPr>
              <w:t xml:space="preserve">, </w:t>
            </w:r>
            <w:r w:rsidRPr="007A575F">
              <w:rPr>
                <w:rFonts w:ascii="Times New Roman" w:hAnsi="Times New Roman"/>
                <w:i/>
                <w:sz w:val="20"/>
                <w:szCs w:val="20"/>
                <w:lang w:val="en-US"/>
              </w:rPr>
              <w:t>Cydia</w:t>
            </w:r>
            <w:r w:rsidRPr="007A575F">
              <w:rPr>
                <w:rFonts w:ascii="Times New Roman" w:hAnsi="Times New Roman"/>
                <w:i/>
                <w:sz w:val="20"/>
                <w:szCs w:val="20"/>
              </w:rPr>
              <w:t xml:space="preserve"> </w:t>
            </w:r>
            <w:r w:rsidRPr="007A575F">
              <w:rPr>
                <w:rFonts w:ascii="Times New Roman" w:hAnsi="Times New Roman"/>
                <w:i/>
                <w:sz w:val="20"/>
                <w:szCs w:val="20"/>
                <w:lang w:val="en-US"/>
              </w:rPr>
              <w:t>pomonella</w:t>
            </w:r>
            <w:r w:rsidRPr="007A575F">
              <w:rPr>
                <w:rFonts w:ascii="Times New Roman" w:hAnsi="Times New Roman"/>
                <w:i/>
                <w:sz w:val="20"/>
                <w:szCs w:val="20"/>
              </w:rPr>
              <w:t xml:space="preserve"> </w:t>
            </w:r>
            <w:r w:rsidRPr="007A575F">
              <w:rPr>
                <w:rFonts w:ascii="Times New Roman" w:hAnsi="Times New Roman"/>
                <w:sz w:val="20"/>
                <w:szCs w:val="20"/>
                <w:lang w:val="en-US"/>
              </w:rPr>
              <w:t>L</w:t>
            </w:r>
            <w:r w:rsidRPr="007A575F">
              <w:rPr>
                <w:rFonts w:ascii="Times New Roman" w:hAnsi="Times New Roman"/>
                <w:sz w:val="20"/>
                <w:szCs w:val="20"/>
              </w:rPr>
              <w:t>.</w:t>
            </w:r>
            <w:r w:rsidRPr="007A575F">
              <w:rPr>
                <w:rFonts w:ascii="Times New Roman" w:hAnsi="Times New Roman"/>
                <w:noProof/>
                <w:sz w:val="20"/>
                <w:szCs w:val="20"/>
                <w:lang w:eastAsia="ru-RU"/>
              </w:rPr>
              <w:t xml:space="preserve">, </w:t>
            </w:r>
            <w:r w:rsidRPr="007A575F">
              <w:rPr>
                <w:rFonts w:ascii="Times New Roman" w:hAnsi="Times New Roman"/>
                <w:i/>
                <w:sz w:val="20"/>
                <w:szCs w:val="20"/>
                <w:lang w:val="en-US"/>
              </w:rPr>
              <w:t>Taphrina</w:t>
            </w:r>
            <w:r w:rsidRPr="007A575F">
              <w:rPr>
                <w:rFonts w:ascii="Times New Roman" w:hAnsi="Times New Roman"/>
                <w:i/>
                <w:sz w:val="20"/>
                <w:szCs w:val="20"/>
              </w:rPr>
              <w:t xml:space="preserve"> </w:t>
            </w:r>
            <w:r w:rsidRPr="007A575F">
              <w:rPr>
                <w:rFonts w:ascii="Times New Roman" w:hAnsi="Times New Roman"/>
                <w:i/>
                <w:sz w:val="20"/>
                <w:szCs w:val="20"/>
                <w:lang w:val="en-US"/>
              </w:rPr>
              <w:t>deformans</w:t>
            </w:r>
            <w:r w:rsidRPr="007A575F">
              <w:rPr>
                <w:rFonts w:ascii="Times New Roman" w:hAnsi="Times New Roman"/>
                <w:sz w:val="20"/>
                <w:szCs w:val="20"/>
              </w:rPr>
              <w:t xml:space="preserve"> (</w:t>
            </w:r>
            <w:r w:rsidRPr="007A575F">
              <w:rPr>
                <w:rFonts w:ascii="Times New Roman" w:hAnsi="Times New Roman"/>
                <w:sz w:val="20"/>
                <w:szCs w:val="20"/>
                <w:lang w:val="en-US"/>
              </w:rPr>
              <w:t>Berk</w:t>
            </w:r>
            <w:r w:rsidRPr="007A575F">
              <w:rPr>
                <w:rFonts w:ascii="Times New Roman" w:hAnsi="Times New Roman"/>
                <w:sz w:val="20"/>
                <w:szCs w:val="20"/>
              </w:rPr>
              <w:t xml:space="preserve">.) </w:t>
            </w:r>
            <w:r w:rsidRPr="007A575F">
              <w:rPr>
                <w:rFonts w:ascii="Times New Roman" w:hAnsi="Times New Roman"/>
                <w:sz w:val="20"/>
                <w:szCs w:val="20"/>
                <w:lang w:val="en-US"/>
              </w:rPr>
              <w:t>Tul</w:t>
            </w:r>
            <w:r w:rsidRPr="007A575F">
              <w:rPr>
                <w:rFonts w:ascii="Times New Roman" w:hAnsi="Times New Roman"/>
                <w:sz w:val="20"/>
                <w:szCs w:val="20"/>
              </w:rPr>
              <w:t>.</w:t>
            </w:r>
            <w:r w:rsidRPr="007A575F">
              <w:rPr>
                <w:rFonts w:ascii="Times New Roman" w:hAnsi="Times New Roman"/>
                <w:noProof/>
                <w:sz w:val="20"/>
                <w:szCs w:val="20"/>
                <w:lang w:eastAsia="ru-RU"/>
              </w:rPr>
              <w:t xml:space="preserve">, </w:t>
            </w:r>
            <w:r w:rsidRPr="007A575F">
              <w:rPr>
                <w:rFonts w:ascii="Times New Roman" w:hAnsi="Times New Roman"/>
                <w:i/>
                <w:sz w:val="20"/>
                <w:szCs w:val="20"/>
                <w:lang w:val="en-US"/>
              </w:rPr>
              <w:t>Stigmina</w:t>
            </w:r>
            <w:r w:rsidRPr="007A575F">
              <w:rPr>
                <w:rFonts w:ascii="Times New Roman" w:hAnsi="Times New Roman"/>
                <w:i/>
                <w:sz w:val="20"/>
                <w:szCs w:val="20"/>
              </w:rPr>
              <w:t xml:space="preserve"> </w:t>
            </w:r>
            <w:r w:rsidRPr="007A575F">
              <w:rPr>
                <w:rFonts w:ascii="Times New Roman" w:hAnsi="Times New Roman"/>
                <w:i/>
                <w:sz w:val="20"/>
                <w:szCs w:val="20"/>
                <w:lang w:val="en-US"/>
              </w:rPr>
              <w:t>carpophila</w:t>
            </w:r>
            <w:r w:rsidRPr="007A575F">
              <w:rPr>
                <w:rFonts w:ascii="Times New Roman" w:hAnsi="Times New Roman"/>
                <w:sz w:val="20"/>
                <w:szCs w:val="20"/>
                <w:lang w:val="en-US"/>
              </w:rPr>
              <w:t> </w:t>
            </w:r>
            <w:r w:rsidRPr="007A575F">
              <w:rPr>
                <w:rFonts w:ascii="Times New Roman" w:hAnsi="Times New Roman"/>
                <w:sz w:val="20"/>
                <w:szCs w:val="20"/>
              </w:rPr>
              <w:t>(</w:t>
            </w:r>
            <w:r w:rsidRPr="007A575F">
              <w:rPr>
                <w:rFonts w:ascii="Times New Roman" w:hAnsi="Times New Roman"/>
                <w:sz w:val="20"/>
                <w:szCs w:val="20"/>
                <w:lang w:val="en-US"/>
              </w:rPr>
              <w:t>L</w:t>
            </w:r>
            <w:r w:rsidRPr="007A575F">
              <w:rPr>
                <w:rFonts w:ascii="Times New Roman" w:hAnsi="Times New Roman"/>
                <w:sz w:val="20"/>
                <w:szCs w:val="20"/>
              </w:rPr>
              <w:t>é</w:t>
            </w:r>
            <w:r w:rsidRPr="007A575F">
              <w:rPr>
                <w:rFonts w:ascii="Times New Roman" w:hAnsi="Times New Roman"/>
                <w:sz w:val="20"/>
                <w:szCs w:val="20"/>
                <w:lang w:val="en-US"/>
              </w:rPr>
              <w:t>v</w:t>
            </w:r>
            <w:r w:rsidRPr="007A575F">
              <w:rPr>
                <w:rFonts w:ascii="Times New Roman" w:hAnsi="Times New Roman"/>
                <w:sz w:val="20"/>
                <w:szCs w:val="20"/>
              </w:rPr>
              <w:t xml:space="preserve">.) </w:t>
            </w:r>
            <w:r w:rsidRPr="007A575F">
              <w:rPr>
                <w:rFonts w:ascii="Times New Roman" w:hAnsi="Times New Roman"/>
                <w:sz w:val="20"/>
                <w:szCs w:val="20"/>
                <w:lang w:val="en-US"/>
              </w:rPr>
              <w:t>M</w:t>
            </w:r>
            <w:r w:rsidRPr="007A575F">
              <w:rPr>
                <w:rFonts w:ascii="Times New Roman" w:hAnsi="Times New Roman"/>
                <w:sz w:val="20"/>
                <w:szCs w:val="20"/>
              </w:rPr>
              <w:t>.</w:t>
            </w:r>
            <w:r w:rsidRPr="007A575F">
              <w:rPr>
                <w:rFonts w:ascii="Times New Roman" w:hAnsi="Times New Roman"/>
                <w:sz w:val="20"/>
                <w:szCs w:val="20"/>
                <w:lang w:val="en-US"/>
              </w:rPr>
              <w:t>B</w:t>
            </w:r>
            <w:r w:rsidRPr="007A575F">
              <w:rPr>
                <w:rFonts w:ascii="Times New Roman" w:hAnsi="Times New Roman"/>
                <w:sz w:val="20"/>
                <w:szCs w:val="20"/>
              </w:rPr>
              <w:t xml:space="preserve">. </w:t>
            </w:r>
            <w:r w:rsidRPr="007A575F">
              <w:rPr>
                <w:rFonts w:ascii="Times New Roman" w:hAnsi="Times New Roman"/>
                <w:sz w:val="20"/>
                <w:szCs w:val="20"/>
                <w:lang w:val="en-US"/>
              </w:rPr>
              <w:t>Ellis</w:t>
            </w:r>
            <w:r w:rsidRPr="007A575F">
              <w:rPr>
                <w:rFonts w:ascii="Times New Roman" w:hAnsi="Times New Roman"/>
                <w:noProof/>
                <w:sz w:val="20"/>
                <w:szCs w:val="20"/>
                <w:lang w:eastAsia="ru-RU"/>
              </w:rPr>
              <w:t xml:space="preserve">, </w:t>
            </w:r>
            <w:r w:rsidRPr="007A575F">
              <w:rPr>
                <w:rFonts w:ascii="Times New Roman" w:hAnsi="Times New Roman"/>
                <w:i/>
                <w:sz w:val="20"/>
                <w:szCs w:val="20"/>
                <w:lang w:val="en-US"/>
              </w:rPr>
              <w:t>Monilinia</w:t>
            </w:r>
            <w:r w:rsidRPr="007A575F">
              <w:rPr>
                <w:rFonts w:ascii="Times New Roman" w:hAnsi="Times New Roman"/>
                <w:i/>
                <w:sz w:val="20"/>
                <w:szCs w:val="20"/>
              </w:rPr>
              <w:t xml:space="preserve"> </w:t>
            </w:r>
            <w:r w:rsidRPr="007A575F">
              <w:rPr>
                <w:rFonts w:ascii="Times New Roman" w:hAnsi="Times New Roman"/>
                <w:i/>
                <w:sz w:val="20"/>
                <w:szCs w:val="20"/>
                <w:lang w:val="en-US"/>
              </w:rPr>
              <w:t>laxa</w:t>
            </w:r>
            <w:r w:rsidRPr="007A575F">
              <w:rPr>
                <w:rFonts w:ascii="Times New Roman" w:hAnsi="Times New Roman"/>
                <w:sz w:val="20"/>
                <w:szCs w:val="20"/>
                <w:lang w:val="en-US"/>
              </w:rPr>
              <w:t> </w:t>
            </w:r>
            <w:r w:rsidRPr="007A575F">
              <w:rPr>
                <w:rFonts w:ascii="Times New Roman" w:hAnsi="Times New Roman"/>
                <w:sz w:val="20"/>
                <w:szCs w:val="20"/>
              </w:rPr>
              <w:t>(</w:t>
            </w:r>
            <w:r w:rsidRPr="007A575F">
              <w:rPr>
                <w:rFonts w:ascii="Times New Roman" w:hAnsi="Times New Roman"/>
                <w:sz w:val="20"/>
                <w:szCs w:val="20"/>
                <w:lang w:val="en-US"/>
              </w:rPr>
              <w:t>Aderh</w:t>
            </w:r>
            <w:r w:rsidRPr="007A575F">
              <w:rPr>
                <w:rFonts w:ascii="Times New Roman" w:hAnsi="Times New Roman"/>
                <w:sz w:val="20"/>
                <w:szCs w:val="20"/>
              </w:rPr>
              <w:t xml:space="preserve">. </w:t>
            </w:r>
            <w:r w:rsidRPr="007A575F">
              <w:rPr>
                <w:rFonts w:ascii="Times New Roman" w:hAnsi="Times New Roman"/>
                <w:sz w:val="20"/>
                <w:szCs w:val="20"/>
                <w:lang w:val="en-US"/>
              </w:rPr>
              <w:t>et</w:t>
            </w:r>
            <w:r w:rsidRPr="007A575F">
              <w:rPr>
                <w:rFonts w:ascii="Times New Roman" w:hAnsi="Times New Roman"/>
                <w:sz w:val="20"/>
                <w:szCs w:val="20"/>
              </w:rPr>
              <w:t xml:space="preserve"> </w:t>
            </w:r>
            <w:r w:rsidRPr="007A575F">
              <w:rPr>
                <w:rFonts w:ascii="Times New Roman" w:hAnsi="Times New Roman"/>
                <w:sz w:val="20"/>
                <w:szCs w:val="20"/>
                <w:lang w:val="en-US"/>
              </w:rPr>
              <w:t>Ruhland</w:t>
            </w:r>
            <w:r w:rsidRPr="007A575F">
              <w:rPr>
                <w:rFonts w:ascii="Times New Roman" w:hAnsi="Times New Roman"/>
                <w:sz w:val="20"/>
                <w:szCs w:val="20"/>
              </w:rPr>
              <w:t xml:space="preserve">) </w:t>
            </w:r>
            <w:r w:rsidRPr="007A575F">
              <w:rPr>
                <w:rFonts w:ascii="Times New Roman" w:hAnsi="Times New Roman"/>
                <w:sz w:val="20"/>
                <w:szCs w:val="20"/>
                <w:lang w:val="en-US"/>
              </w:rPr>
              <w:t>Honey</w:t>
            </w:r>
            <w:r w:rsidRPr="007A575F">
              <w:rPr>
                <w:rFonts w:ascii="Times New Roman" w:hAnsi="Times New Roman"/>
                <w:sz w:val="20"/>
                <w:szCs w:val="20"/>
              </w:rPr>
              <w:t xml:space="preserve">,  </w:t>
            </w:r>
            <w:r w:rsidRPr="007A575F">
              <w:rPr>
                <w:rFonts w:ascii="Times New Roman" w:hAnsi="Times New Roman"/>
                <w:i/>
                <w:sz w:val="20"/>
                <w:szCs w:val="20"/>
                <w:lang w:val="en-US"/>
              </w:rPr>
              <w:t>M</w:t>
            </w:r>
            <w:r w:rsidRPr="007A575F">
              <w:rPr>
                <w:rFonts w:ascii="Times New Roman" w:hAnsi="Times New Roman"/>
                <w:i/>
                <w:sz w:val="20"/>
                <w:szCs w:val="20"/>
              </w:rPr>
              <w:t xml:space="preserve">. </w:t>
            </w:r>
            <w:r w:rsidRPr="007A575F">
              <w:rPr>
                <w:rFonts w:ascii="Times New Roman" w:hAnsi="Times New Roman"/>
                <w:i/>
                <w:sz w:val="20"/>
                <w:szCs w:val="20"/>
                <w:lang w:val="en-US"/>
              </w:rPr>
              <w:t>fructigena </w:t>
            </w:r>
            <w:r w:rsidRPr="007A575F">
              <w:rPr>
                <w:rFonts w:ascii="Times New Roman" w:hAnsi="Times New Roman"/>
                <w:sz w:val="20"/>
                <w:szCs w:val="20"/>
                <w:lang w:val="en-US"/>
              </w:rPr>
              <w:t>Honey</w:t>
            </w:r>
            <w:r w:rsidRPr="007A575F">
              <w:rPr>
                <w:rFonts w:ascii="Times New Roman" w:hAnsi="Times New Roman"/>
                <w:noProof/>
                <w:sz w:val="20"/>
                <w:szCs w:val="20"/>
                <w:lang w:eastAsia="ru-RU"/>
              </w:rPr>
              <w:t xml:space="preserve">, </w:t>
            </w:r>
            <w:r w:rsidRPr="007A575F">
              <w:rPr>
                <w:rFonts w:ascii="Times New Roman" w:hAnsi="Times New Roman"/>
                <w:i/>
                <w:sz w:val="20"/>
                <w:szCs w:val="20"/>
              </w:rPr>
              <w:t>Podosphaera leucotricha</w:t>
            </w:r>
            <w:r w:rsidRPr="007A575F">
              <w:rPr>
                <w:rFonts w:ascii="Times New Roman" w:hAnsi="Times New Roman"/>
                <w:sz w:val="20"/>
                <w:szCs w:val="20"/>
              </w:rPr>
              <w:t xml:space="preserve"> (Ellis &amp; Everh.) </w:t>
            </w:r>
            <w:r w:rsidRPr="007A575F">
              <w:rPr>
                <w:rFonts w:ascii="Times New Roman" w:hAnsi="Times New Roman"/>
                <w:sz w:val="20"/>
                <w:szCs w:val="20"/>
                <w:lang w:val="en-US"/>
              </w:rPr>
              <w:t>E.S. Salmon</w:t>
            </w:r>
            <w:r w:rsidRPr="007A575F">
              <w:rPr>
                <w:rFonts w:ascii="Times New Roman" w:hAnsi="Times New Roman"/>
                <w:noProof/>
                <w:sz w:val="20"/>
                <w:szCs w:val="20"/>
                <w:lang w:val="en-US" w:eastAsia="ru-RU"/>
              </w:rPr>
              <w:t xml:space="preserve">, </w:t>
            </w:r>
            <w:r w:rsidRPr="007A575F">
              <w:rPr>
                <w:rFonts w:ascii="Times New Roman" w:hAnsi="Times New Roman"/>
                <w:i/>
                <w:sz w:val="20"/>
                <w:szCs w:val="20"/>
                <w:lang w:val="en-US"/>
              </w:rPr>
              <w:t>Venturia carpophila</w:t>
            </w:r>
            <w:r w:rsidRPr="007A575F">
              <w:rPr>
                <w:rFonts w:ascii="Times New Roman" w:hAnsi="Times New Roman"/>
                <w:sz w:val="20"/>
                <w:szCs w:val="20"/>
                <w:lang w:val="en-US"/>
              </w:rPr>
              <w:t xml:space="preserve"> E.E. Fisher</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и</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груши</w:t>
            </w:r>
            <w:r w:rsidRPr="007A575F">
              <w:rPr>
                <w:rFonts w:ascii="Times New Roman" w:hAnsi="Times New Roman"/>
                <w:noProof/>
                <w:sz w:val="20"/>
                <w:szCs w:val="20"/>
                <w:lang w:val="en-US" w:eastAsia="ru-RU"/>
              </w:rPr>
              <w:t xml:space="preserve"> </w:t>
            </w:r>
            <w:r w:rsidRPr="007A575F">
              <w:rPr>
                <w:rFonts w:ascii="Times New Roman" w:hAnsi="Times New Roman"/>
                <w:i/>
                <w:sz w:val="20"/>
                <w:szCs w:val="20"/>
                <w:lang w:val="en-US"/>
              </w:rPr>
              <w:t>V. pyrina</w:t>
            </w:r>
            <w:r w:rsidRPr="007A575F">
              <w:rPr>
                <w:rFonts w:ascii="Times New Roman" w:hAnsi="Times New Roman"/>
                <w:sz w:val="20"/>
                <w:szCs w:val="20"/>
                <w:lang w:val="en-US"/>
              </w:rPr>
              <w:t xml:space="preserve"> Aderh</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Из</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группы</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доминантов</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в</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настоящее</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время</w:t>
            </w:r>
            <w:r w:rsidRPr="007A575F">
              <w:rPr>
                <w:rFonts w:ascii="Times New Roman" w:hAnsi="Times New Roman"/>
                <w:noProof/>
                <w:sz w:val="20"/>
                <w:szCs w:val="20"/>
                <w:lang w:val="en-US" w:eastAsia="ru-RU"/>
              </w:rPr>
              <w:t xml:space="preserve"> </w:t>
            </w:r>
            <w:r w:rsidRPr="007A575F">
              <w:rPr>
                <w:rFonts w:ascii="Times New Roman" w:hAnsi="Times New Roman"/>
                <w:noProof/>
                <w:sz w:val="20"/>
                <w:szCs w:val="20"/>
                <w:lang w:eastAsia="ru-RU"/>
              </w:rPr>
              <w:t>выбыли</w:t>
            </w:r>
            <w:r w:rsidRPr="007A575F">
              <w:rPr>
                <w:rFonts w:ascii="Times New Roman" w:hAnsi="Times New Roman"/>
                <w:noProof/>
                <w:sz w:val="20"/>
                <w:szCs w:val="20"/>
                <w:lang w:val="en-US" w:eastAsia="ru-RU"/>
              </w:rPr>
              <w:t xml:space="preserve"> </w:t>
            </w:r>
            <w:r w:rsidRPr="007A575F">
              <w:rPr>
                <w:rFonts w:ascii="Times New Roman" w:hAnsi="Times New Roman"/>
                <w:i/>
                <w:sz w:val="20"/>
                <w:szCs w:val="20"/>
                <w:lang w:val="en-US"/>
              </w:rPr>
              <w:t xml:space="preserve">Eriosoma lanigerum </w:t>
            </w:r>
            <w:r w:rsidRPr="007A575F">
              <w:rPr>
                <w:rFonts w:ascii="Times New Roman" w:hAnsi="Times New Roman"/>
                <w:sz w:val="20"/>
                <w:szCs w:val="20"/>
                <w:lang w:val="en-US"/>
              </w:rPr>
              <w:t xml:space="preserve">Hausm., </w:t>
            </w:r>
            <w:r w:rsidRPr="007A575F">
              <w:rPr>
                <w:rFonts w:ascii="Times New Roman" w:hAnsi="Times New Roman"/>
                <w:i/>
                <w:sz w:val="20"/>
                <w:szCs w:val="20"/>
                <w:lang w:val="en-US"/>
              </w:rPr>
              <w:t>Scolytus mali</w:t>
            </w:r>
            <w:r w:rsidRPr="007A575F">
              <w:rPr>
                <w:rFonts w:ascii="Times New Roman" w:hAnsi="Times New Roman"/>
                <w:sz w:val="20"/>
                <w:szCs w:val="20"/>
                <w:lang w:val="en-US"/>
              </w:rPr>
              <w:t xml:space="preserve"> Bechst., </w:t>
            </w:r>
            <w:r w:rsidRPr="007A575F">
              <w:rPr>
                <w:rFonts w:ascii="Times New Roman" w:hAnsi="Times New Roman"/>
                <w:i/>
                <w:sz w:val="20"/>
                <w:szCs w:val="20"/>
                <w:lang w:val="en-US"/>
              </w:rPr>
              <w:t xml:space="preserve">Tranzschelia pruni-spinosae </w:t>
            </w:r>
            <w:r w:rsidRPr="007A575F">
              <w:rPr>
                <w:rFonts w:ascii="Times New Roman" w:hAnsi="Times New Roman"/>
                <w:sz w:val="20"/>
                <w:szCs w:val="20"/>
                <w:lang w:val="en-US"/>
              </w:rPr>
              <w:t>(Pers.) Dietel</w:t>
            </w:r>
            <w:r w:rsidRPr="007A575F">
              <w:rPr>
                <w:rFonts w:ascii="Times New Roman" w:hAnsi="Times New Roman"/>
                <w:sz w:val="20"/>
                <w:szCs w:val="20"/>
              </w:rPr>
              <w:t xml:space="preserve">, добавился новый для России вредитель </w:t>
            </w:r>
            <w:r w:rsidRPr="007A575F">
              <w:rPr>
                <w:rFonts w:ascii="Times New Roman" w:hAnsi="Times New Roman"/>
                <w:i/>
                <w:sz w:val="20"/>
                <w:szCs w:val="20"/>
                <w:lang w:val="en-US"/>
              </w:rPr>
              <w:t>Halyomorpha</w:t>
            </w:r>
            <w:r w:rsidRPr="007A575F">
              <w:rPr>
                <w:rFonts w:ascii="Times New Roman" w:hAnsi="Times New Roman"/>
                <w:i/>
                <w:sz w:val="20"/>
                <w:szCs w:val="20"/>
              </w:rPr>
              <w:t xml:space="preserve"> </w:t>
            </w:r>
            <w:r w:rsidRPr="007A575F">
              <w:rPr>
                <w:rFonts w:ascii="Times New Roman" w:hAnsi="Times New Roman"/>
                <w:i/>
                <w:sz w:val="20"/>
                <w:szCs w:val="20"/>
                <w:lang w:val="en-US"/>
              </w:rPr>
              <w:t>halys</w:t>
            </w:r>
            <w:r w:rsidRPr="007A575F">
              <w:rPr>
                <w:rFonts w:ascii="Times New Roman" w:hAnsi="Times New Roman"/>
                <w:sz w:val="20"/>
                <w:szCs w:val="20"/>
              </w:rPr>
              <w:t xml:space="preserve"> </w:t>
            </w:r>
            <w:r w:rsidRPr="007A575F">
              <w:rPr>
                <w:rFonts w:ascii="Times New Roman" w:hAnsi="Times New Roman"/>
                <w:sz w:val="20"/>
                <w:szCs w:val="20"/>
                <w:lang w:val="en-US"/>
              </w:rPr>
              <w:t>St</w:t>
            </w:r>
            <w:r w:rsidRPr="007A575F">
              <w:rPr>
                <w:rFonts w:ascii="Times New Roman" w:hAnsi="Times New Roman"/>
                <w:sz w:val="20"/>
                <w:szCs w:val="20"/>
              </w:rPr>
              <w:t>å</w:t>
            </w:r>
            <w:r w:rsidRPr="007A575F">
              <w:rPr>
                <w:rFonts w:ascii="Times New Roman" w:hAnsi="Times New Roman"/>
                <w:sz w:val="20"/>
                <w:szCs w:val="20"/>
                <w:lang w:val="en-US"/>
              </w:rPr>
              <w:t>l</w:t>
            </w:r>
            <w:r w:rsidRPr="007A575F">
              <w:rPr>
                <w:rFonts w:ascii="Times New Roman" w:hAnsi="Times New Roman"/>
                <w:sz w:val="20"/>
                <w:szCs w:val="20"/>
              </w:rPr>
              <w:t>. Выделены группы видов с резкими колебаниями численности и часто встречаемые</w:t>
            </w:r>
          </w:p>
          <w:p w:rsidR="00314F39" w:rsidRPr="007A575F" w:rsidRDefault="00314F39" w:rsidP="00564896">
            <w:pPr>
              <w:rPr>
                <w:rFonts w:ascii="Times New Roman" w:hAnsi="Times New Roman"/>
                <w:sz w:val="20"/>
                <w:szCs w:val="20"/>
              </w:rPr>
            </w:pPr>
          </w:p>
          <w:p w:rsidR="00314F39" w:rsidRPr="00481A5D" w:rsidRDefault="00314F39" w:rsidP="00564896">
            <w:pPr>
              <w:rPr>
                <w:rFonts w:ascii="Times New Roman" w:hAnsi="Times New Roman"/>
                <w:sz w:val="20"/>
                <w:szCs w:val="20"/>
              </w:rPr>
            </w:pPr>
            <w:r w:rsidRPr="007A575F">
              <w:rPr>
                <w:rFonts w:ascii="Times New Roman" w:hAnsi="Times New Roman"/>
                <w:sz w:val="20"/>
                <w:szCs w:val="20"/>
              </w:rPr>
              <w:t>Ключевые слова: ВРЕДИТЕЛИ, БОЛЕЗНИ, ЮЖНЫЕ ПЛОДОВЫЕ КУЛЬТУРЫ, КОМПЛЕКС, СТРУКТУРА, ВЛАЖНЫЕ СУБТРОПИКИ, ВРЕДОНОСНОСТЬ, ДИНАМИКА</w:t>
            </w:r>
          </w:p>
          <w:p w:rsidR="00314F39" w:rsidRDefault="00314F39" w:rsidP="00564896">
            <w:pPr>
              <w:rPr>
                <w:rFonts w:ascii="Times New Roman" w:hAnsi="Times New Roman"/>
                <w:sz w:val="20"/>
                <w:szCs w:val="20"/>
                <w:lang w:val="en-US"/>
              </w:rPr>
            </w:pPr>
          </w:p>
          <w:p w:rsidR="00314F39" w:rsidRPr="00481A5D" w:rsidRDefault="00314F39" w:rsidP="00564896">
            <w:pPr>
              <w:rPr>
                <w:rFonts w:ascii="Times New Roman" w:hAnsi="Times New Roman"/>
                <w:sz w:val="20"/>
                <w:szCs w:val="20"/>
                <w:lang w:val="en-US"/>
              </w:rPr>
            </w:pPr>
            <w:r w:rsidRPr="004A5489">
              <w:rPr>
                <w:rFonts w:ascii="Arial" w:hAnsi="Arial" w:cs="Arial"/>
                <w:b/>
                <w:sz w:val="20"/>
                <w:szCs w:val="20"/>
              </w:rPr>
              <w:t>Doi: 10.21515/1990-4665-130-0</w:t>
            </w:r>
            <w:r>
              <w:rPr>
                <w:rFonts w:ascii="Arial" w:hAnsi="Arial" w:cs="Arial"/>
                <w:b/>
                <w:sz w:val="20"/>
                <w:szCs w:val="20"/>
                <w:lang w:val="en-US"/>
              </w:rPr>
              <w:t>24</w:t>
            </w:r>
          </w:p>
        </w:tc>
        <w:tc>
          <w:tcPr>
            <w:tcW w:w="4530" w:type="dxa"/>
          </w:tcPr>
          <w:p w:rsidR="00314F39" w:rsidRPr="007A575F" w:rsidRDefault="00314F39" w:rsidP="00564896">
            <w:pPr>
              <w:rPr>
                <w:rFonts w:ascii="Times New Roman" w:hAnsi="Times New Roman"/>
                <w:sz w:val="20"/>
                <w:szCs w:val="20"/>
                <w:lang w:val="en-US"/>
              </w:rPr>
            </w:pPr>
            <w:r w:rsidRPr="007A575F">
              <w:rPr>
                <w:rFonts w:ascii="Times New Roman" w:hAnsi="Times New Roman"/>
                <w:sz w:val="20"/>
                <w:szCs w:val="20"/>
                <w:lang w:val="en-US"/>
              </w:rPr>
              <w:t>UDC 632:[634.10+634.2]</w:t>
            </w:r>
          </w:p>
          <w:p w:rsidR="00314F39" w:rsidRPr="007A575F" w:rsidRDefault="00314F39" w:rsidP="00564896">
            <w:pPr>
              <w:rPr>
                <w:rFonts w:ascii="Times New Roman" w:hAnsi="Times New Roman"/>
                <w:sz w:val="20"/>
                <w:szCs w:val="20"/>
                <w:lang w:val="en-US"/>
              </w:rPr>
            </w:pPr>
          </w:p>
          <w:p w:rsidR="00314F39" w:rsidRPr="007A575F" w:rsidRDefault="00314F39" w:rsidP="00201A4C">
            <w:pPr>
              <w:rPr>
                <w:rFonts w:ascii="Times New Roman" w:hAnsi="Times New Roman"/>
                <w:sz w:val="20"/>
                <w:szCs w:val="20"/>
                <w:lang w:val="en-US"/>
              </w:rPr>
            </w:pPr>
            <w:r w:rsidRPr="007A575F">
              <w:rPr>
                <w:rFonts w:ascii="Times New Roman" w:hAnsi="Times New Roman"/>
                <w:sz w:val="20"/>
                <w:szCs w:val="20"/>
                <w:lang w:val="en-US"/>
              </w:rPr>
              <w:t>Agricultural sciences</w:t>
            </w:r>
          </w:p>
          <w:p w:rsidR="00314F39" w:rsidRPr="007A575F" w:rsidRDefault="00314F39" w:rsidP="00201A4C">
            <w:pPr>
              <w:rPr>
                <w:rFonts w:ascii="Times New Roman" w:hAnsi="Times New Roman"/>
                <w:sz w:val="20"/>
                <w:szCs w:val="20"/>
                <w:lang w:val="en-US"/>
              </w:rPr>
            </w:pPr>
          </w:p>
          <w:p w:rsidR="00314F39" w:rsidRPr="007A575F" w:rsidRDefault="00314F39" w:rsidP="00201A4C">
            <w:pPr>
              <w:rPr>
                <w:rFonts w:ascii="Times New Roman" w:hAnsi="Times New Roman"/>
                <w:b/>
                <w:sz w:val="20"/>
                <w:szCs w:val="20"/>
                <w:lang w:val="en-US"/>
              </w:rPr>
            </w:pPr>
            <w:r w:rsidRPr="007A575F">
              <w:rPr>
                <w:rFonts w:ascii="Times New Roman" w:hAnsi="Times New Roman"/>
                <w:b/>
                <w:sz w:val="20"/>
                <w:szCs w:val="20"/>
                <w:lang w:val="en-US"/>
              </w:rPr>
              <w:t>ANALYZING THE COMPLEX OF HARMFUL ORGANISMS IN AGROCOENOSIS OF SOUTHERN FRUIT CROPS IN HUMID RUSSIAN SUBTROPICS</w:t>
            </w:r>
          </w:p>
          <w:p w:rsidR="00314F39" w:rsidRPr="007A575F" w:rsidRDefault="00314F39" w:rsidP="00201A4C">
            <w:pPr>
              <w:rPr>
                <w:rFonts w:ascii="Times New Roman" w:hAnsi="Times New Roman"/>
                <w:b/>
                <w:sz w:val="20"/>
                <w:szCs w:val="20"/>
                <w:lang w:val="en-US"/>
              </w:rPr>
            </w:pPr>
            <w:r w:rsidRPr="007A575F">
              <w:rPr>
                <w:rFonts w:ascii="Times New Roman" w:hAnsi="Times New Roman"/>
                <w:b/>
                <w:sz w:val="20"/>
                <w:szCs w:val="20"/>
                <w:lang w:val="en-US"/>
              </w:rPr>
              <w:t xml:space="preserve"> </w:t>
            </w:r>
          </w:p>
          <w:p w:rsidR="00314F39" w:rsidRPr="007A575F" w:rsidRDefault="00314F39" w:rsidP="00201A4C">
            <w:pPr>
              <w:rPr>
                <w:rFonts w:ascii="Times New Roman" w:hAnsi="Times New Roman"/>
                <w:sz w:val="20"/>
                <w:szCs w:val="20"/>
                <w:lang w:val="en-US"/>
              </w:rPr>
            </w:pPr>
            <w:r w:rsidRPr="007A575F">
              <w:rPr>
                <w:rFonts w:ascii="Times New Roman" w:hAnsi="Times New Roman"/>
                <w:sz w:val="20"/>
                <w:szCs w:val="20"/>
                <w:lang w:val="en-US"/>
              </w:rPr>
              <w:t>Karpun Natalia Nikolaevna</w:t>
            </w:r>
          </w:p>
          <w:p w:rsidR="00314F39" w:rsidRPr="007A575F" w:rsidRDefault="00314F39" w:rsidP="00201A4C">
            <w:pPr>
              <w:rPr>
                <w:rFonts w:ascii="Times New Roman" w:hAnsi="Times New Roman"/>
                <w:sz w:val="20"/>
                <w:szCs w:val="20"/>
                <w:lang w:val="en-US"/>
              </w:rPr>
            </w:pPr>
            <w:r w:rsidRPr="007A575F">
              <w:rPr>
                <w:rFonts w:ascii="Times New Roman" w:hAnsi="Times New Roman"/>
                <w:sz w:val="20"/>
                <w:szCs w:val="20"/>
                <w:lang w:val="en-US"/>
              </w:rPr>
              <w:t xml:space="preserve">Cand. Biol. Sci., Docent, deputy director </w:t>
            </w:r>
          </w:p>
          <w:p w:rsidR="00314F39" w:rsidRPr="007A575F" w:rsidRDefault="00314F39" w:rsidP="00B63658">
            <w:pPr>
              <w:rPr>
                <w:rFonts w:ascii="Times New Roman" w:hAnsi="Times New Roman"/>
                <w:sz w:val="20"/>
                <w:szCs w:val="20"/>
                <w:lang w:val="en-US"/>
              </w:rPr>
            </w:pPr>
            <w:r w:rsidRPr="007A575F">
              <w:rPr>
                <w:rFonts w:ascii="Times New Roman" w:hAnsi="Times New Roman"/>
                <w:sz w:val="20"/>
                <w:szCs w:val="20"/>
                <w:lang w:val="en-US"/>
              </w:rPr>
              <w:t>SPIN-code: 7293-8389</w:t>
            </w:r>
          </w:p>
          <w:p w:rsidR="00314F39" w:rsidRPr="007A575F" w:rsidRDefault="00314F39" w:rsidP="00B63658">
            <w:pPr>
              <w:rPr>
                <w:rFonts w:ascii="Times New Roman" w:hAnsi="Times New Roman"/>
                <w:sz w:val="20"/>
                <w:szCs w:val="20"/>
                <w:lang w:val="en-US"/>
              </w:rPr>
            </w:pPr>
            <w:r w:rsidRPr="007A575F">
              <w:rPr>
                <w:rFonts w:ascii="Times New Roman" w:hAnsi="Times New Roman"/>
                <w:sz w:val="20"/>
                <w:szCs w:val="20"/>
                <w:lang w:val="en-US"/>
              </w:rPr>
              <w:t>nkolem@mail.ru</w:t>
            </w:r>
          </w:p>
          <w:p w:rsidR="00314F39" w:rsidRPr="007A575F" w:rsidRDefault="00314F39" w:rsidP="00B63658">
            <w:pPr>
              <w:rPr>
                <w:rFonts w:ascii="Times New Roman" w:hAnsi="Times New Roman"/>
                <w:sz w:val="20"/>
                <w:szCs w:val="20"/>
                <w:lang w:val="en-US"/>
              </w:rPr>
            </w:pPr>
          </w:p>
          <w:p w:rsidR="00314F39" w:rsidRPr="007A575F" w:rsidRDefault="00314F39" w:rsidP="00B63658">
            <w:pPr>
              <w:rPr>
                <w:rFonts w:ascii="Times New Roman" w:hAnsi="Times New Roman"/>
                <w:sz w:val="20"/>
                <w:szCs w:val="20"/>
                <w:lang w:val="en-US"/>
              </w:rPr>
            </w:pPr>
            <w:r w:rsidRPr="007A575F">
              <w:rPr>
                <w:rFonts w:ascii="Times New Roman" w:hAnsi="Times New Roman"/>
                <w:sz w:val="20"/>
                <w:szCs w:val="20"/>
                <w:lang w:val="en-US"/>
              </w:rPr>
              <w:t>Mikhailova Yelena Valerievna</w:t>
            </w:r>
          </w:p>
          <w:p w:rsidR="00314F39" w:rsidRPr="007A575F" w:rsidRDefault="00314F39" w:rsidP="00B63658">
            <w:pPr>
              <w:rPr>
                <w:rFonts w:ascii="Times New Roman" w:hAnsi="Times New Roman"/>
                <w:sz w:val="20"/>
                <w:szCs w:val="20"/>
                <w:lang w:val="en-US"/>
              </w:rPr>
            </w:pPr>
            <w:r w:rsidRPr="007A575F">
              <w:rPr>
                <w:rFonts w:ascii="Times New Roman" w:hAnsi="Times New Roman"/>
                <w:sz w:val="20"/>
                <w:szCs w:val="20"/>
                <w:lang w:val="en-US"/>
              </w:rPr>
              <w:t>junior researcher, department of plant protection</w:t>
            </w:r>
          </w:p>
          <w:p w:rsidR="00314F39" w:rsidRPr="007A575F" w:rsidRDefault="00314F39" w:rsidP="00596F1B">
            <w:pPr>
              <w:rPr>
                <w:rFonts w:ascii="Times New Roman" w:hAnsi="Times New Roman"/>
                <w:sz w:val="20"/>
                <w:szCs w:val="20"/>
                <w:lang w:val="en-US"/>
              </w:rPr>
            </w:pPr>
            <w:r>
              <w:rPr>
                <w:rFonts w:ascii="Times New Roman" w:hAnsi="Times New Roman"/>
                <w:sz w:val="20"/>
                <w:szCs w:val="20"/>
                <w:lang w:val="en-US"/>
              </w:rPr>
              <w:t>SPIN-</w:t>
            </w:r>
            <w:r w:rsidRPr="007A575F">
              <w:rPr>
                <w:rFonts w:ascii="Times New Roman" w:hAnsi="Times New Roman"/>
                <w:sz w:val="20"/>
                <w:szCs w:val="20"/>
                <w:lang w:val="en-US"/>
              </w:rPr>
              <w:t>code: 1379-3671</w:t>
            </w:r>
          </w:p>
          <w:p w:rsidR="00314F39" w:rsidRPr="007A575F" w:rsidRDefault="00314F39" w:rsidP="00B63658">
            <w:pPr>
              <w:rPr>
                <w:rFonts w:ascii="Times New Roman" w:hAnsi="Times New Roman"/>
                <w:sz w:val="20"/>
                <w:szCs w:val="20"/>
                <w:lang w:val="en-US"/>
              </w:rPr>
            </w:pPr>
            <w:r w:rsidRPr="007A575F">
              <w:rPr>
                <w:rFonts w:ascii="Times New Roman" w:hAnsi="Times New Roman"/>
                <w:sz w:val="20"/>
                <w:szCs w:val="20"/>
                <w:lang w:val="en-US"/>
              </w:rPr>
              <w:t>mixailovaozr@mail.ru</w:t>
            </w:r>
          </w:p>
          <w:p w:rsidR="00314F39" w:rsidRPr="007A575F" w:rsidRDefault="00314F39" w:rsidP="00201A4C">
            <w:pPr>
              <w:rPr>
                <w:rFonts w:ascii="Times New Roman" w:hAnsi="Times New Roman"/>
                <w:i/>
                <w:sz w:val="20"/>
                <w:szCs w:val="20"/>
                <w:lang w:val="en-US"/>
              </w:rPr>
            </w:pPr>
            <w:smartTag w:uri="urn:schemas-microsoft-com:office:smarttags" w:element="PlaceName">
              <w:r w:rsidRPr="007A575F">
                <w:rPr>
                  <w:rFonts w:ascii="Times New Roman" w:hAnsi="Times New Roman"/>
                  <w:i/>
                  <w:sz w:val="20"/>
                  <w:szCs w:val="20"/>
                  <w:lang w:val="en-US"/>
                </w:rPr>
                <w:t>Federal</w:t>
              </w:r>
            </w:smartTag>
            <w:r w:rsidRPr="007A575F">
              <w:rPr>
                <w:rFonts w:ascii="Times New Roman" w:hAnsi="Times New Roman"/>
                <w:i/>
                <w:sz w:val="20"/>
                <w:szCs w:val="20"/>
                <w:lang w:val="en-US"/>
              </w:rPr>
              <w:t xml:space="preserve"> </w:t>
            </w:r>
            <w:smartTag w:uri="urn:schemas-microsoft-com:office:smarttags" w:element="PlaceType">
              <w:r w:rsidRPr="007A575F">
                <w:rPr>
                  <w:rFonts w:ascii="Times New Roman" w:hAnsi="Times New Roman"/>
                  <w:i/>
                  <w:sz w:val="20"/>
                  <w:szCs w:val="20"/>
                  <w:lang w:val="en-US"/>
                </w:rPr>
                <w:t>State</w:t>
              </w:r>
            </w:smartTag>
            <w:r w:rsidRPr="007A575F">
              <w:rPr>
                <w:rFonts w:ascii="Times New Roman" w:hAnsi="Times New Roman"/>
                <w:i/>
                <w:sz w:val="20"/>
                <w:szCs w:val="20"/>
                <w:lang w:val="en-US"/>
              </w:rPr>
              <w:t xml:space="preserve"> Budgetary Scientific Institution «Russian Research Institute of Floriculture and Subtropical Crops», </w:t>
            </w:r>
            <w:smartTag w:uri="urn:schemas-microsoft-com:office:smarttags" w:element="City">
              <w:smartTag w:uri="urn:schemas-microsoft-com:office:smarttags" w:element="place">
                <w:smartTag w:uri="urn:schemas-microsoft-com:office:smarttags" w:element="City">
                  <w:r w:rsidRPr="007A575F">
                    <w:rPr>
                      <w:rFonts w:ascii="Times New Roman" w:hAnsi="Times New Roman"/>
                      <w:i/>
                      <w:sz w:val="20"/>
                      <w:szCs w:val="20"/>
                      <w:lang w:val="en-US"/>
                    </w:rPr>
                    <w:t>Sochi</w:t>
                  </w:r>
                </w:smartTag>
                <w:r w:rsidRPr="007A575F">
                  <w:rPr>
                    <w:rFonts w:ascii="Times New Roman" w:hAnsi="Times New Roman"/>
                    <w:i/>
                    <w:sz w:val="20"/>
                    <w:szCs w:val="20"/>
                    <w:lang w:val="en-US"/>
                  </w:rPr>
                  <w:t xml:space="preserve">, </w:t>
                </w:r>
                <w:smartTag w:uri="urn:schemas-microsoft-com:office:smarttags" w:element="country-region">
                  <w:r w:rsidRPr="007A575F">
                    <w:rPr>
                      <w:rFonts w:ascii="Times New Roman" w:hAnsi="Times New Roman"/>
                      <w:i/>
                      <w:sz w:val="20"/>
                      <w:szCs w:val="20"/>
                      <w:lang w:val="en-US"/>
                    </w:rPr>
                    <w:t>Russia</w:t>
                  </w:r>
                </w:smartTag>
              </w:smartTag>
            </w:smartTag>
          </w:p>
          <w:p w:rsidR="00314F39" w:rsidRPr="007A575F" w:rsidRDefault="00314F39" w:rsidP="00201A4C">
            <w:pPr>
              <w:rPr>
                <w:rFonts w:ascii="Times New Roman" w:hAnsi="Times New Roman"/>
                <w:sz w:val="20"/>
                <w:szCs w:val="20"/>
                <w:lang w:val="en-US"/>
              </w:rPr>
            </w:pPr>
          </w:p>
          <w:p w:rsidR="00314F39" w:rsidRPr="007A575F" w:rsidRDefault="00314F39" w:rsidP="00596F1B">
            <w:pPr>
              <w:rPr>
                <w:rFonts w:ascii="Times New Roman" w:hAnsi="Times New Roman"/>
                <w:noProof/>
                <w:sz w:val="20"/>
                <w:lang w:val="en-US" w:eastAsia="ru-RU"/>
              </w:rPr>
            </w:pPr>
            <w:r w:rsidRPr="00481A5D">
              <w:rPr>
                <w:rFonts w:ascii="Times New Roman" w:hAnsi="Times New Roman"/>
                <w:sz w:val="20"/>
                <w:lang w:val="en-US"/>
              </w:rPr>
              <w:t xml:space="preserve">For the research period (2003-2016), 57 pest species and 46 pathogens were recorded on stone and pomaceous fruits in humid Russian subtropics, among which the representatives of the order </w:t>
            </w:r>
            <w:r w:rsidRPr="00481A5D">
              <w:rPr>
                <w:rFonts w:ascii="Times New Roman" w:hAnsi="Times New Roman"/>
                <w:i/>
                <w:sz w:val="20"/>
                <w:lang w:val="en-US"/>
              </w:rPr>
              <w:t>Lepidoptera</w:t>
            </w:r>
            <w:r w:rsidRPr="00481A5D">
              <w:rPr>
                <w:rFonts w:ascii="Times New Roman" w:hAnsi="Times New Roman"/>
                <w:sz w:val="20"/>
                <w:lang w:val="en-US"/>
              </w:rPr>
              <w:t xml:space="preserve"> and the division </w:t>
            </w:r>
            <w:r w:rsidRPr="00481A5D">
              <w:rPr>
                <w:rFonts w:ascii="Times New Roman" w:hAnsi="Times New Roman"/>
                <w:i/>
                <w:sz w:val="20"/>
                <w:lang w:val="en-US"/>
              </w:rPr>
              <w:t>Ascomycota</w:t>
            </w:r>
            <w:r w:rsidRPr="00481A5D">
              <w:rPr>
                <w:rFonts w:ascii="Times New Roman" w:hAnsi="Times New Roman"/>
                <w:sz w:val="20"/>
                <w:lang w:val="en-US"/>
              </w:rPr>
              <w:t xml:space="preserve"> predominate. The greatest number of the species was recorded on the apple tree - 35 pests and 25 pathogens, the smallest - on cherry and sweet cherry trees (13 and 10, respectively). 43,7 per cent of the species are polyphages, while the relative abundance of monophages among fungi is higher than among arthropods. The species with activity in the summer are prevalent. A group of species that are harmful in humid subtropical environments all year round (11 species of phytophages and 19 pathogens) was identified. Analyzing the changes in the species composition of the complex through</w:t>
            </w:r>
            <w:r w:rsidRPr="007A575F">
              <w:rPr>
                <w:rFonts w:ascii="Times New Roman" w:hAnsi="Times New Roman"/>
                <w:sz w:val="20"/>
                <w:lang w:val="en-US"/>
              </w:rPr>
              <w:t xml:space="preserve"> the</w:t>
            </w:r>
            <w:r w:rsidRPr="00481A5D">
              <w:rPr>
                <w:rFonts w:ascii="Times New Roman" w:hAnsi="Times New Roman"/>
                <w:sz w:val="20"/>
                <w:lang w:val="en-US"/>
              </w:rPr>
              <w:t xml:space="preserve"> time, we can speak about the relative stability of the dominant species. The group of the typical dominant species of pests for almost a century has included </w:t>
            </w:r>
            <w:r w:rsidRPr="007A575F">
              <w:rPr>
                <w:rFonts w:ascii="Times New Roman" w:hAnsi="Times New Roman"/>
                <w:i/>
                <w:sz w:val="20"/>
                <w:lang w:val="en-US"/>
              </w:rPr>
              <w:t>Grapholita molesta</w:t>
            </w:r>
            <w:r w:rsidRPr="007A575F">
              <w:rPr>
                <w:rFonts w:ascii="Times New Roman" w:hAnsi="Times New Roman"/>
                <w:sz w:val="20"/>
                <w:lang w:val="en-US"/>
              </w:rPr>
              <w:t xml:space="preserve"> Busck.</w:t>
            </w:r>
            <w:r w:rsidRPr="007A575F">
              <w:rPr>
                <w:rFonts w:ascii="Times New Roman" w:hAnsi="Times New Roman"/>
                <w:noProof/>
                <w:sz w:val="20"/>
                <w:lang w:val="en-US" w:eastAsia="ru-RU"/>
              </w:rPr>
              <w:t xml:space="preserve">, </w:t>
            </w:r>
            <w:r w:rsidRPr="007A575F">
              <w:rPr>
                <w:rFonts w:ascii="Times New Roman" w:hAnsi="Times New Roman"/>
                <w:i/>
                <w:sz w:val="20"/>
                <w:lang w:val="en-US"/>
              </w:rPr>
              <w:t>G. funebrana</w:t>
            </w:r>
            <w:r w:rsidRPr="007A575F">
              <w:rPr>
                <w:rFonts w:ascii="Times New Roman" w:hAnsi="Times New Roman"/>
                <w:sz w:val="20"/>
                <w:lang w:val="en-US"/>
              </w:rPr>
              <w:t xml:space="preserve"> Tr.</w:t>
            </w:r>
            <w:r w:rsidRPr="007A575F">
              <w:rPr>
                <w:rFonts w:ascii="Times New Roman" w:hAnsi="Times New Roman"/>
                <w:noProof/>
                <w:sz w:val="20"/>
                <w:lang w:val="en-US" w:eastAsia="ru-RU"/>
              </w:rPr>
              <w:t xml:space="preserve">, </w:t>
            </w:r>
            <w:r w:rsidRPr="007A575F">
              <w:rPr>
                <w:rFonts w:ascii="Times New Roman" w:hAnsi="Times New Roman"/>
                <w:i/>
                <w:sz w:val="20"/>
                <w:lang w:val="en-US"/>
              </w:rPr>
              <w:t xml:space="preserve">Cydia pomonella </w:t>
            </w:r>
            <w:r w:rsidRPr="007A575F">
              <w:rPr>
                <w:rFonts w:ascii="Times New Roman" w:hAnsi="Times New Roman"/>
                <w:sz w:val="20"/>
                <w:lang w:val="en-US"/>
              </w:rPr>
              <w:t>L.</w:t>
            </w:r>
            <w:r w:rsidRPr="007A575F">
              <w:rPr>
                <w:rFonts w:ascii="Times New Roman" w:hAnsi="Times New Roman"/>
                <w:noProof/>
                <w:sz w:val="20"/>
                <w:lang w:val="en-US" w:eastAsia="ru-RU"/>
              </w:rPr>
              <w:t xml:space="preserve">, </w:t>
            </w:r>
            <w:r w:rsidRPr="007A575F">
              <w:rPr>
                <w:rFonts w:ascii="Times New Roman" w:hAnsi="Times New Roman"/>
                <w:i/>
                <w:sz w:val="20"/>
                <w:lang w:val="en-US"/>
              </w:rPr>
              <w:t>Taphrina deformans</w:t>
            </w:r>
            <w:r w:rsidRPr="007A575F">
              <w:rPr>
                <w:rFonts w:ascii="Times New Roman" w:hAnsi="Times New Roman"/>
                <w:sz w:val="20"/>
                <w:lang w:val="en-US"/>
              </w:rPr>
              <w:t xml:space="preserve"> (Berk.) Tul.</w:t>
            </w:r>
            <w:r w:rsidRPr="007A575F">
              <w:rPr>
                <w:rFonts w:ascii="Times New Roman" w:hAnsi="Times New Roman"/>
                <w:noProof/>
                <w:sz w:val="20"/>
                <w:lang w:val="en-US" w:eastAsia="ru-RU"/>
              </w:rPr>
              <w:t xml:space="preserve">, </w:t>
            </w:r>
            <w:r w:rsidRPr="007A575F">
              <w:rPr>
                <w:rFonts w:ascii="Times New Roman" w:hAnsi="Times New Roman"/>
                <w:i/>
                <w:sz w:val="20"/>
                <w:lang w:val="en-US"/>
              </w:rPr>
              <w:t>Stigmina carpophila</w:t>
            </w:r>
            <w:r w:rsidRPr="007A575F">
              <w:rPr>
                <w:rFonts w:ascii="Times New Roman" w:hAnsi="Times New Roman"/>
                <w:sz w:val="20"/>
                <w:lang w:val="en-US"/>
              </w:rPr>
              <w:t xml:space="preserve"> (Lév.) M.B. Ellis</w:t>
            </w:r>
            <w:r w:rsidRPr="007A575F">
              <w:rPr>
                <w:rFonts w:ascii="Times New Roman" w:hAnsi="Times New Roman"/>
                <w:noProof/>
                <w:sz w:val="20"/>
                <w:lang w:val="en-US" w:eastAsia="ru-RU"/>
              </w:rPr>
              <w:t xml:space="preserve">, </w:t>
            </w:r>
            <w:r w:rsidRPr="007A575F">
              <w:rPr>
                <w:rFonts w:ascii="Times New Roman" w:hAnsi="Times New Roman"/>
                <w:i/>
                <w:sz w:val="20"/>
                <w:lang w:val="en-US"/>
              </w:rPr>
              <w:t>Monilinia laxa</w:t>
            </w:r>
            <w:r w:rsidRPr="007A575F">
              <w:rPr>
                <w:rFonts w:ascii="Times New Roman" w:hAnsi="Times New Roman"/>
                <w:sz w:val="20"/>
                <w:lang w:val="en-US"/>
              </w:rPr>
              <w:t xml:space="preserve"> (Aderh. et Ruhland) Honey, </w:t>
            </w:r>
            <w:r w:rsidRPr="007A575F">
              <w:rPr>
                <w:rFonts w:ascii="Times New Roman" w:hAnsi="Times New Roman"/>
                <w:i/>
                <w:sz w:val="20"/>
                <w:lang w:val="en-US"/>
              </w:rPr>
              <w:t>M. fructigena </w:t>
            </w:r>
            <w:r w:rsidRPr="007A575F">
              <w:rPr>
                <w:rFonts w:ascii="Times New Roman" w:hAnsi="Times New Roman"/>
                <w:sz w:val="20"/>
                <w:lang w:val="en-US"/>
              </w:rPr>
              <w:t>Honey</w:t>
            </w:r>
            <w:r w:rsidRPr="007A575F">
              <w:rPr>
                <w:rFonts w:ascii="Times New Roman" w:hAnsi="Times New Roman"/>
                <w:noProof/>
                <w:sz w:val="20"/>
                <w:lang w:val="en-US" w:eastAsia="ru-RU"/>
              </w:rPr>
              <w:t xml:space="preserve">, </w:t>
            </w:r>
            <w:r w:rsidRPr="007A575F">
              <w:rPr>
                <w:rFonts w:ascii="Times New Roman" w:hAnsi="Times New Roman"/>
                <w:i/>
                <w:sz w:val="20"/>
                <w:lang w:val="en-US"/>
              </w:rPr>
              <w:t>Podosphaera leucotricha</w:t>
            </w:r>
            <w:r w:rsidRPr="007A575F">
              <w:rPr>
                <w:rFonts w:ascii="Times New Roman" w:hAnsi="Times New Roman"/>
                <w:sz w:val="20"/>
                <w:lang w:val="en-US"/>
              </w:rPr>
              <w:t xml:space="preserve"> (Ellis &amp; Everh.) E.S. Salmon</w:t>
            </w:r>
            <w:r w:rsidRPr="007A575F">
              <w:rPr>
                <w:rFonts w:ascii="Times New Roman" w:hAnsi="Times New Roman"/>
                <w:noProof/>
                <w:sz w:val="20"/>
                <w:lang w:val="en-US" w:eastAsia="ru-RU"/>
              </w:rPr>
              <w:t xml:space="preserve">, </w:t>
            </w:r>
            <w:r w:rsidRPr="007A575F">
              <w:rPr>
                <w:rFonts w:ascii="Times New Roman" w:hAnsi="Times New Roman"/>
                <w:i/>
                <w:sz w:val="20"/>
                <w:lang w:val="en-US"/>
              </w:rPr>
              <w:t>Venturia carpophila</w:t>
            </w:r>
            <w:r w:rsidRPr="007A575F">
              <w:rPr>
                <w:rFonts w:ascii="Times New Roman" w:hAnsi="Times New Roman"/>
                <w:sz w:val="20"/>
                <w:lang w:val="en-US"/>
              </w:rPr>
              <w:t xml:space="preserve"> E.E. Fisher</w:t>
            </w:r>
            <w:r w:rsidRPr="007A575F">
              <w:rPr>
                <w:rFonts w:ascii="Times New Roman" w:hAnsi="Times New Roman"/>
                <w:noProof/>
                <w:sz w:val="20"/>
                <w:lang w:val="en-US" w:eastAsia="ru-RU"/>
              </w:rPr>
              <w:t xml:space="preserve"> and pear </w:t>
            </w:r>
          </w:p>
          <w:p w:rsidR="00314F39" w:rsidRPr="00481A5D" w:rsidRDefault="00314F39" w:rsidP="00596F1B">
            <w:pPr>
              <w:rPr>
                <w:rFonts w:ascii="Times New Roman" w:hAnsi="Times New Roman"/>
                <w:sz w:val="20"/>
                <w:lang w:val="en-US"/>
              </w:rPr>
            </w:pPr>
            <w:r w:rsidRPr="007A575F">
              <w:rPr>
                <w:rFonts w:ascii="Times New Roman" w:hAnsi="Times New Roman"/>
                <w:noProof/>
                <w:sz w:val="20"/>
                <w:lang w:val="en-US" w:eastAsia="ru-RU"/>
              </w:rPr>
              <w:t xml:space="preserve"> </w:t>
            </w:r>
            <w:r w:rsidRPr="007A575F">
              <w:rPr>
                <w:rFonts w:ascii="Times New Roman" w:hAnsi="Times New Roman"/>
                <w:i/>
                <w:sz w:val="20"/>
                <w:lang w:val="en-US"/>
              </w:rPr>
              <w:t>V. pyrina</w:t>
            </w:r>
            <w:r w:rsidRPr="007A575F">
              <w:rPr>
                <w:rFonts w:ascii="Times New Roman" w:hAnsi="Times New Roman"/>
                <w:sz w:val="20"/>
                <w:lang w:val="en-US"/>
              </w:rPr>
              <w:t xml:space="preserve"> Aderh</w:t>
            </w:r>
            <w:r w:rsidRPr="007A575F">
              <w:rPr>
                <w:rFonts w:ascii="Times New Roman" w:hAnsi="Times New Roman"/>
                <w:noProof/>
                <w:sz w:val="20"/>
                <w:lang w:val="en-US" w:eastAsia="ru-RU"/>
              </w:rPr>
              <w:t>.</w:t>
            </w:r>
            <w:r w:rsidRPr="00481A5D">
              <w:rPr>
                <w:rFonts w:ascii="Times New Roman" w:hAnsi="Times New Roman"/>
                <w:sz w:val="20"/>
                <w:lang w:val="en-US"/>
              </w:rPr>
              <w:t xml:space="preserve"> </w:t>
            </w:r>
            <w:r w:rsidRPr="00481A5D">
              <w:rPr>
                <w:rFonts w:ascii="Times New Roman" w:hAnsi="Times New Roman"/>
                <w:i/>
                <w:sz w:val="20"/>
                <w:lang w:val="en-US"/>
              </w:rPr>
              <w:t>Eriosoma lanigerum</w:t>
            </w:r>
            <w:r w:rsidRPr="00481A5D">
              <w:rPr>
                <w:rFonts w:ascii="Times New Roman" w:hAnsi="Times New Roman"/>
                <w:sz w:val="20"/>
                <w:lang w:val="en-US"/>
              </w:rPr>
              <w:t xml:space="preserve"> Hausm., </w:t>
            </w:r>
            <w:r w:rsidRPr="00481A5D">
              <w:rPr>
                <w:rFonts w:ascii="Times New Roman" w:hAnsi="Times New Roman"/>
                <w:i/>
                <w:sz w:val="20"/>
                <w:lang w:val="en-US"/>
              </w:rPr>
              <w:t xml:space="preserve">Scolytus </w:t>
            </w:r>
            <w:smartTag w:uri="urn:schemas-microsoft-com:office:smarttags" w:element="place">
              <w:smartTag w:uri="urn:schemas-microsoft-com:office:smarttags" w:element="country-region">
                <w:r w:rsidRPr="00481A5D">
                  <w:rPr>
                    <w:rFonts w:ascii="Times New Roman" w:hAnsi="Times New Roman"/>
                    <w:i/>
                    <w:sz w:val="20"/>
                    <w:lang w:val="en-US"/>
                  </w:rPr>
                  <w:t>mali</w:t>
                </w:r>
              </w:smartTag>
            </w:smartTag>
            <w:r w:rsidRPr="00481A5D">
              <w:rPr>
                <w:rFonts w:ascii="Times New Roman" w:hAnsi="Times New Roman"/>
                <w:sz w:val="20"/>
                <w:lang w:val="en-US"/>
              </w:rPr>
              <w:t xml:space="preserve"> Bechst. </w:t>
            </w:r>
            <w:r w:rsidRPr="007A575F">
              <w:rPr>
                <w:rFonts w:ascii="Times New Roman" w:hAnsi="Times New Roman"/>
                <w:sz w:val="20"/>
                <w:lang w:val="en-US"/>
              </w:rPr>
              <w:t>and</w:t>
            </w:r>
            <w:r w:rsidRPr="00481A5D">
              <w:rPr>
                <w:rFonts w:ascii="Times New Roman" w:hAnsi="Times New Roman"/>
                <w:sz w:val="20"/>
                <w:lang w:val="en-US"/>
              </w:rPr>
              <w:t xml:space="preserve"> </w:t>
            </w:r>
            <w:r w:rsidRPr="00481A5D">
              <w:rPr>
                <w:rFonts w:ascii="Times New Roman" w:hAnsi="Times New Roman"/>
                <w:i/>
                <w:sz w:val="20"/>
                <w:lang w:val="en-US"/>
              </w:rPr>
              <w:t>Tranzschelia pruni-spinosae</w:t>
            </w:r>
            <w:r w:rsidRPr="00481A5D">
              <w:rPr>
                <w:rFonts w:ascii="Times New Roman" w:hAnsi="Times New Roman"/>
                <w:sz w:val="20"/>
                <w:lang w:val="en-US"/>
              </w:rPr>
              <w:t xml:space="preserve"> (Pers.) Dietel are currently dropped out from the group of the dominants; </w:t>
            </w:r>
            <w:r w:rsidRPr="00481A5D">
              <w:rPr>
                <w:rFonts w:ascii="Times New Roman" w:hAnsi="Times New Roman"/>
                <w:i/>
                <w:sz w:val="20"/>
                <w:lang w:val="en-US"/>
              </w:rPr>
              <w:t>Halyomorpha halys</w:t>
            </w:r>
            <w:r w:rsidRPr="00481A5D">
              <w:rPr>
                <w:rFonts w:ascii="Times New Roman" w:hAnsi="Times New Roman"/>
                <w:sz w:val="20"/>
                <w:lang w:val="en-US"/>
              </w:rPr>
              <w:t xml:space="preserve"> Stål, which is a new pest for </w:t>
            </w:r>
            <w:smartTag w:uri="urn:schemas-microsoft-com:office:smarttags" w:element="place">
              <w:smartTag w:uri="urn:schemas-microsoft-com:office:smarttags" w:element="country-region">
                <w:r w:rsidRPr="00481A5D">
                  <w:rPr>
                    <w:rFonts w:ascii="Times New Roman" w:hAnsi="Times New Roman"/>
                    <w:sz w:val="20"/>
                    <w:lang w:val="en-US"/>
                  </w:rPr>
                  <w:t>Russia</w:t>
                </w:r>
              </w:smartTag>
            </w:smartTag>
            <w:r w:rsidRPr="00481A5D">
              <w:rPr>
                <w:rFonts w:ascii="Times New Roman" w:hAnsi="Times New Roman"/>
                <w:sz w:val="20"/>
                <w:lang w:val="en-US"/>
              </w:rPr>
              <w:t xml:space="preserve">, was added. Groups of </w:t>
            </w:r>
            <w:r w:rsidRPr="007A575F">
              <w:rPr>
                <w:rFonts w:ascii="Times New Roman" w:hAnsi="Times New Roman"/>
                <w:sz w:val="20"/>
                <w:lang w:val="en-US"/>
              </w:rPr>
              <w:t xml:space="preserve">the </w:t>
            </w:r>
            <w:r w:rsidRPr="00481A5D">
              <w:rPr>
                <w:rFonts w:ascii="Times New Roman" w:hAnsi="Times New Roman"/>
                <w:sz w:val="20"/>
                <w:lang w:val="en-US"/>
              </w:rPr>
              <w:t>species with sharp fluctuations in abundance or frequently encountered were distinguished</w:t>
            </w:r>
          </w:p>
          <w:p w:rsidR="00314F39" w:rsidRPr="007A575F" w:rsidRDefault="00314F39" w:rsidP="00596F1B">
            <w:pPr>
              <w:rPr>
                <w:rFonts w:ascii="Times New Roman" w:hAnsi="Times New Roman"/>
                <w:sz w:val="20"/>
                <w:lang w:val="en-US"/>
              </w:rPr>
            </w:pPr>
          </w:p>
          <w:p w:rsidR="00314F39" w:rsidRPr="007A575F" w:rsidRDefault="00314F39" w:rsidP="00596F1B">
            <w:pPr>
              <w:rPr>
                <w:rFonts w:ascii="Times New Roman" w:hAnsi="Times New Roman"/>
                <w:sz w:val="20"/>
                <w:szCs w:val="20"/>
                <w:lang w:val="en-US"/>
              </w:rPr>
            </w:pPr>
            <w:r w:rsidRPr="00481A5D">
              <w:rPr>
                <w:rFonts w:ascii="Times New Roman" w:hAnsi="Times New Roman"/>
                <w:sz w:val="20"/>
                <w:lang w:val="en-US"/>
              </w:rPr>
              <w:t>Keywords: PESTS, DISEASES, SOUTHERN FRUIT CROPS, COMPLEX, STRUCTURE, HUMID SUBTROPICS, HARMFULNESS, DYNAMICS</w:t>
            </w:r>
          </w:p>
        </w:tc>
      </w:tr>
    </w:tbl>
    <w:p w:rsidR="00314F39" w:rsidRPr="00B63658" w:rsidRDefault="00314F39" w:rsidP="0099163F">
      <w:pPr>
        <w:spacing w:line="360" w:lineRule="auto"/>
        <w:jc w:val="center"/>
        <w:rPr>
          <w:rFonts w:ascii="Times New Roman" w:hAnsi="Times New Roman"/>
          <w:sz w:val="28"/>
          <w:lang w:val="en-US"/>
        </w:rPr>
      </w:pPr>
    </w:p>
    <w:p w:rsidR="00314F39" w:rsidRDefault="00314F39" w:rsidP="00C860BF">
      <w:pPr>
        <w:spacing w:line="360" w:lineRule="auto"/>
        <w:ind w:firstLine="709"/>
        <w:jc w:val="both"/>
        <w:rPr>
          <w:rFonts w:ascii="Times New Roman" w:hAnsi="Times New Roman"/>
          <w:noProof/>
          <w:sz w:val="28"/>
          <w:lang w:eastAsia="ru-RU"/>
        </w:rPr>
      </w:pPr>
      <w:r w:rsidRPr="00A85BB4">
        <w:rPr>
          <w:rFonts w:ascii="Times New Roman" w:hAnsi="Times New Roman"/>
          <w:sz w:val="28"/>
        </w:rPr>
        <w:t>В каждой</w:t>
      </w:r>
      <w:r>
        <w:rPr>
          <w:rFonts w:ascii="Times New Roman" w:hAnsi="Times New Roman"/>
          <w:sz w:val="28"/>
        </w:rPr>
        <w:t xml:space="preserve"> конкретной</w:t>
      </w:r>
      <w:r w:rsidRPr="00A85BB4">
        <w:rPr>
          <w:rFonts w:ascii="Times New Roman" w:hAnsi="Times New Roman"/>
          <w:sz w:val="28"/>
        </w:rPr>
        <w:t xml:space="preserve"> сельскохозяйственн</w:t>
      </w:r>
      <w:r>
        <w:rPr>
          <w:rFonts w:ascii="Times New Roman" w:hAnsi="Times New Roman"/>
          <w:sz w:val="28"/>
        </w:rPr>
        <w:t>ой</w:t>
      </w:r>
      <w:r w:rsidRPr="00A85BB4">
        <w:rPr>
          <w:rFonts w:ascii="Times New Roman" w:hAnsi="Times New Roman"/>
          <w:sz w:val="28"/>
        </w:rPr>
        <w:t xml:space="preserve"> зон</w:t>
      </w:r>
      <w:r>
        <w:rPr>
          <w:rFonts w:ascii="Times New Roman" w:hAnsi="Times New Roman"/>
          <w:sz w:val="28"/>
        </w:rPr>
        <w:t>е</w:t>
      </w:r>
      <w:r w:rsidRPr="00A85BB4">
        <w:rPr>
          <w:rFonts w:ascii="Times New Roman" w:hAnsi="Times New Roman"/>
          <w:sz w:val="28"/>
        </w:rPr>
        <w:t xml:space="preserve"> имеется своеобразный комплекс вредителей и болезней, </w:t>
      </w:r>
      <w:r>
        <w:rPr>
          <w:rFonts w:ascii="Times New Roman" w:hAnsi="Times New Roman"/>
          <w:sz w:val="28"/>
        </w:rPr>
        <w:t>внутри которого</w:t>
      </w:r>
      <w:r w:rsidRPr="00A85BB4">
        <w:rPr>
          <w:rFonts w:ascii="Times New Roman" w:hAnsi="Times New Roman"/>
          <w:sz w:val="28"/>
        </w:rPr>
        <w:t xml:space="preserve"> необходимо различать главны</w:t>
      </w:r>
      <w:r>
        <w:rPr>
          <w:rFonts w:ascii="Times New Roman" w:hAnsi="Times New Roman"/>
          <w:sz w:val="28"/>
        </w:rPr>
        <w:t>е</w:t>
      </w:r>
      <w:r w:rsidRPr="00A85BB4">
        <w:rPr>
          <w:rFonts w:ascii="Times New Roman" w:hAnsi="Times New Roman"/>
          <w:sz w:val="28"/>
        </w:rPr>
        <w:t xml:space="preserve"> и второстепенны</w:t>
      </w:r>
      <w:r>
        <w:rPr>
          <w:rFonts w:ascii="Times New Roman" w:hAnsi="Times New Roman"/>
          <w:sz w:val="28"/>
        </w:rPr>
        <w:t>е виды</w:t>
      </w:r>
      <w:r w:rsidRPr="00A85BB4">
        <w:rPr>
          <w:rFonts w:ascii="Times New Roman" w:hAnsi="Times New Roman"/>
          <w:sz w:val="28"/>
        </w:rPr>
        <w:t xml:space="preserve">, знать их особенности в конкретной зоне, биологию, динамику численности </w:t>
      </w:r>
      <w:r w:rsidRPr="003377FF">
        <w:rPr>
          <w:rFonts w:ascii="Times New Roman" w:hAnsi="Times New Roman"/>
          <w:sz w:val="28"/>
        </w:rPr>
        <w:t>[</w:t>
      </w:r>
      <w:r>
        <w:rPr>
          <w:rFonts w:ascii="Times New Roman" w:hAnsi="Times New Roman"/>
          <w:sz w:val="28"/>
        </w:rPr>
        <w:t>22</w:t>
      </w:r>
      <w:r w:rsidRPr="003377FF">
        <w:rPr>
          <w:rFonts w:ascii="Times New Roman" w:hAnsi="Times New Roman"/>
          <w:sz w:val="28"/>
        </w:rPr>
        <w:t>]</w:t>
      </w:r>
      <w:r w:rsidRPr="00A85BB4">
        <w:rPr>
          <w:rFonts w:ascii="Times New Roman" w:hAnsi="Times New Roman"/>
          <w:sz w:val="28"/>
        </w:rPr>
        <w:t>.</w:t>
      </w:r>
      <w:r>
        <w:rPr>
          <w:rFonts w:ascii="Times New Roman" w:hAnsi="Times New Roman"/>
          <w:sz w:val="28"/>
        </w:rPr>
        <w:t xml:space="preserve"> Эти знания являются основой </w:t>
      </w:r>
      <w:r>
        <w:rPr>
          <w:rFonts w:ascii="Times New Roman" w:hAnsi="Times New Roman"/>
          <w:noProof/>
          <w:sz w:val="28"/>
          <w:lang w:eastAsia="ru-RU"/>
        </w:rPr>
        <w:t>разработки эффективных систем управления фитосанитарным состоянием любой искуственной экосистемы в целом, и агроценоза в частности, позволяют скорректировать сроки и виды проводимых защитных мероприятий.</w:t>
      </w:r>
    </w:p>
    <w:p w:rsidR="00314F39" w:rsidRDefault="00314F39" w:rsidP="003F6D60">
      <w:pPr>
        <w:spacing w:line="360" w:lineRule="auto"/>
        <w:ind w:firstLine="709"/>
        <w:jc w:val="both"/>
        <w:rPr>
          <w:rFonts w:ascii="Times New Roman" w:hAnsi="Times New Roman"/>
          <w:noProof/>
          <w:sz w:val="28"/>
          <w:lang w:eastAsia="ru-RU"/>
        </w:rPr>
      </w:pPr>
      <w:r w:rsidRPr="00C860BF">
        <w:rPr>
          <w:rFonts w:ascii="Times New Roman" w:hAnsi="Times New Roman"/>
          <w:noProof/>
          <w:sz w:val="28"/>
          <w:lang w:eastAsia="ru-RU"/>
        </w:rPr>
        <w:t xml:space="preserve">Природно-климатические условия зоны влажных субтропиков России благоприятствуют не только продолжительному росту и получению высоких урожаев южных плодовых культур, но и способствуют интенсивному развитию и размножению целого ряда вредителей и возбудителей болезней растений </w:t>
      </w:r>
      <w:r w:rsidRPr="003377FF">
        <w:rPr>
          <w:rFonts w:ascii="Times New Roman" w:hAnsi="Times New Roman"/>
          <w:noProof/>
          <w:sz w:val="28"/>
          <w:lang w:eastAsia="ru-RU"/>
        </w:rPr>
        <w:t>[</w:t>
      </w:r>
      <w:r>
        <w:rPr>
          <w:rFonts w:ascii="Times New Roman" w:hAnsi="Times New Roman"/>
          <w:noProof/>
          <w:sz w:val="28"/>
          <w:lang w:eastAsia="ru-RU"/>
        </w:rPr>
        <w:t>20, 21</w:t>
      </w:r>
      <w:r w:rsidRPr="003377FF">
        <w:rPr>
          <w:rFonts w:ascii="Times New Roman" w:hAnsi="Times New Roman"/>
          <w:noProof/>
          <w:sz w:val="28"/>
          <w:lang w:eastAsia="ru-RU"/>
        </w:rPr>
        <w:t>]</w:t>
      </w:r>
      <w:r w:rsidRPr="00C860BF">
        <w:rPr>
          <w:rFonts w:ascii="Times New Roman" w:hAnsi="Times New Roman"/>
          <w:noProof/>
          <w:sz w:val="28"/>
          <w:lang w:eastAsia="ru-RU"/>
        </w:rPr>
        <w:t>.</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Структура комплекса вредных организмов в насаждениях южных плодовых культур в зоне влажных субтропиков обусловлена особенностями этих агроценозов:</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породным составом: семечковые культуры – яблоня, груша; косточковые культуры – персик</w:t>
      </w:r>
      <w:r w:rsidRPr="00E0743A">
        <w:rPr>
          <w:rFonts w:ascii="Times New Roman" w:hAnsi="Times New Roman"/>
          <w:sz w:val="28"/>
          <w:szCs w:val="28"/>
        </w:rPr>
        <w:t xml:space="preserve"> </w:t>
      </w:r>
      <w:r>
        <w:rPr>
          <w:rFonts w:ascii="Times New Roman" w:hAnsi="Times New Roman"/>
          <w:sz w:val="28"/>
          <w:szCs w:val="28"/>
        </w:rPr>
        <w:t>(преобладает среди всех культур по площади), слива, алыча;</w:t>
      </w:r>
    </w:p>
    <w:p w:rsidR="00314F39" w:rsidRPr="00FB4B86"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FB4B86">
        <w:rPr>
          <w:rFonts w:ascii="Times New Roman" w:hAnsi="Times New Roman"/>
          <w:sz w:val="28"/>
          <w:szCs w:val="28"/>
        </w:rPr>
        <w:t>мелкоконтурность</w:t>
      </w:r>
      <w:r>
        <w:rPr>
          <w:rFonts w:ascii="Times New Roman" w:hAnsi="Times New Roman"/>
          <w:sz w:val="28"/>
          <w:szCs w:val="28"/>
        </w:rPr>
        <w:t>ю</w:t>
      </w:r>
      <w:r w:rsidRPr="00FB4B86">
        <w:rPr>
          <w:rFonts w:ascii="Times New Roman" w:hAnsi="Times New Roman"/>
          <w:sz w:val="28"/>
          <w:szCs w:val="28"/>
        </w:rPr>
        <w:t xml:space="preserve"> </w:t>
      </w:r>
      <w:r>
        <w:rPr>
          <w:rFonts w:ascii="Times New Roman" w:hAnsi="Times New Roman"/>
          <w:sz w:val="28"/>
          <w:szCs w:val="28"/>
        </w:rPr>
        <w:t>(</w:t>
      </w:r>
      <w:r w:rsidRPr="00FB4B86">
        <w:rPr>
          <w:rFonts w:ascii="Times New Roman" w:hAnsi="Times New Roman"/>
          <w:sz w:val="28"/>
          <w:szCs w:val="28"/>
        </w:rPr>
        <w:t xml:space="preserve">площадь садов до </w:t>
      </w:r>
      <w:smartTag w:uri="urn:schemas-microsoft-com:office:smarttags" w:element="City">
        <w:smartTag w:uri="urn:schemas-microsoft-com:office:smarttags" w:element="metricconverter">
          <w:smartTagPr>
            <w:attr w:name="ProductID" w:val="3 га"/>
          </w:smartTagPr>
          <w:r w:rsidRPr="00FB4B86">
            <w:rPr>
              <w:rFonts w:ascii="Times New Roman" w:hAnsi="Times New Roman"/>
              <w:sz w:val="28"/>
              <w:szCs w:val="28"/>
            </w:rPr>
            <w:t>3 га</w:t>
          </w:r>
        </w:smartTag>
      </w:smartTag>
      <w:r w:rsidRPr="00FB4B86">
        <w:rPr>
          <w:rFonts w:ascii="Times New Roman" w:hAnsi="Times New Roman"/>
          <w:sz w:val="28"/>
          <w:szCs w:val="28"/>
        </w:rPr>
        <w:t>);</w:t>
      </w:r>
    </w:p>
    <w:p w:rsidR="00314F39" w:rsidRPr="00FB4B86"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FB4B86">
        <w:rPr>
          <w:rFonts w:ascii="Times New Roman" w:hAnsi="Times New Roman"/>
          <w:sz w:val="28"/>
          <w:szCs w:val="28"/>
        </w:rPr>
        <w:t>разбросан</w:t>
      </w:r>
      <w:r>
        <w:rPr>
          <w:rFonts w:ascii="Times New Roman" w:hAnsi="Times New Roman"/>
          <w:sz w:val="28"/>
          <w:szCs w:val="28"/>
        </w:rPr>
        <w:t>ностью</w:t>
      </w:r>
      <w:r w:rsidRPr="00FB4B86">
        <w:rPr>
          <w:rFonts w:ascii="Times New Roman" w:hAnsi="Times New Roman"/>
          <w:sz w:val="28"/>
          <w:szCs w:val="28"/>
        </w:rPr>
        <w:t xml:space="preserve"> по территории;</w:t>
      </w:r>
    </w:p>
    <w:p w:rsidR="00314F39" w:rsidRPr="00FB4B86"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расположением</w:t>
      </w:r>
      <w:r w:rsidRPr="00FB4B86">
        <w:rPr>
          <w:rFonts w:ascii="Times New Roman" w:hAnsi="Times New Roman"/>
          <w:sz w:val="28"/>
          <w:szCs w:val="28"/>
        </w:rPr>
        <w:t xml:space="preserve"> </w:t>
      </w:r>
      <w:r>
        <w:rPr>
          <w:rFonts w:ascii="Times New Roman" w:hAnsi="Times New Roman"/>
          <w:sz w:val="28"/>
          <w:szCs w:val="28"/>
        </w:rPr>
        <w:t xml:space="preserve">садов </w:t>
      </w:r>
      <w:r w:rsidRPr="00FB4B86">
        <w:rPr>
          <w:rFonts w:ascii="Times New Roman" w:hAnsi="Times New Roman"/>
          <w:sz w:val="28"/>
          <w:szCs w:val="28"/>
        </w:rPr>
        <w:t>на склонах 15</w:t>
      </w:r>
      <w:r w:rsidRPr="00FB4B86">
        <w:rPr>
          <w:rFonts w:ascii="Times New Roman" w:hAnsi="Times New Roman"/>
          <w:sz w:val="28"/>
          <w:szCs w:val="28"/>
        </w:rPr>
        <w:sym w:font="Symbol" w:char="F0B0"/>
      </w:r>
      <w:r w:rsidRPr="00FB4B86">
        <w:rPr>
          <w:rFonts w:ascii="Times New Roman" w:hAnsi="Times New Roman"/>
          <w:sz w:val="28"/>
          <w:szCs w:val="28"/>
        </w:rPr>
        <w:t xml:space="preserve"> и более;</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FB4B86">
        <w:rPr>
          <w:rFonts w:ascii="Times New Roman" w:hAnsi="Times New Roman"/>
          <w:sz w:val="28"/>
          <w:szCs w:val="28"/>
        </w:rPr>
        <w:t>отсутств</w:t>
      </w:r>
      <w:r>
        <w:rPr>
          <w:rFonts w:ascii="Times New Roman" w:hAnsi="Times New Roman"/>
          <w:sz w:val="28"/>
          <w:szCs w:val="28"/>
        </w:rPr>
        <w:t xml:space="preserve">ие надлежащей </w:t>
      </w:r>
      <w:r w:rsidRPr="00FB4B86">
        <w:rPr>
          <w:rFonts w:ascii="Times New Roman" w:hAnsi="Times New Roman"/>
          <w:sz w:val="28"/>
          <w:szCs w:val="28"/>
        </w:rPr>
        <w:t>агротехник</w:t>
      </w:r>
      <w:r>
        <w:rPr>
          <w:rFonts w:ascii="Times New Roman" w:hAnsi="Times New Roman"/>
          <w:sz w:val="28"/>
          <w:szCs w:val="28"/>
        </w:rPr>
        <w:t>и;</w:t>
      </w:r>
    </w:p>
    <w:p w:rsidR="00314F39" w:rsidRPr="00FB4B86"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в подавляющем большинстве</w:t>
      </w:r>
      <w:r w:rsidRPr="00FB4B86">
        <w:rPr>
          <w:rFonts w:ascii="Times New Roman" w:hAnsi="Times New Roman"/>
          <w:sz w:val="28"/>
          <w:szCs w:val="28"/>
        </w:rPr>
        <w:t xml:space="preserve"> </w:t>
      </w:r>
      <w:r>
        <w:rPr>
          <w:rFonts w:ascii="Times New Roman" w:hAnsi="Times New Roman"/>
          <w:sz w:val="28"/>
          <w:szCs w:val="28"/>
        </w:rPr>
        <w:t>агроценозы</w:t>
      </w:r>
      <w:r w:rsidRPr="00FB4B86">
        <w:rPr>
          <w:rFonts w:ascii="Times New Roman" w:hAnsi="Times New Roman"/>
          <w:sz w:val="28"/>
          <w:szCs w:val="28"/>
        </w:rPr>
        <w:t xml:space="preserve"> старовозрастные</w:t>
      </w:r>
      <w:r>
        <w:rPr>
          <w:rFonts w:ascii="Times New Roman" w:hAnsi="Times New Roman"/>
          <w:sz w:val="28"/>
          <w:szCs w:val="28"/>
        </w:rPr>
        <w:t xml:space="preserve">. </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Общая площадь, занятая посадками плодовых культур в зоне, невелика.</w:t>
      </w:r>
      <w:r w:rsidRPr="009A0975">
        <w:rPr>
          <w:rFonts w:ascii="Times New Roman" w:hAnsi="Times New Roman"/>
          <w:sz w:val="28"/>
          <w:szCs w:val="28"/>
        </w:rPr>
        <w:t xml:space="preserve"> В </w:t>
      </w:r>
      <w:smartTag w:uri="urn:schemas-microsoft-com:office:smarttags" w:element="City">
        <w:smartTag w:uri="urn:schemas-microsoft-com:office:smarttags" w:element="metricconverter">
          <w:smartTagPr>
            <w:attr w:name="ProductID" w:val="2013 г"/>
          </w:smartTagPr>
          <w:r w:rsidRPr="009A0975">
            <w:rPr>
              <w:rFonts w:ascii="Times New Roman" w:hAnsi="Times New Roman"/>
              <w:sz w:val="28"/>
              <w:szCs w:val="28"/>
            </w:rPr>
            <w:t>2013 г</w:t>
          </w:r>
        </w:smartTag>
      </w:smartTag>
      <w:r w:rsidRPr="009A0975">
        <w:rPr>
          <w:rFonts w:ascii="Times New Roman" w:hAnsi="Times New Roman"/>
          <w:sz w:val="28"/>
          <w:szCs w:val="28"/>
        </w:rPr>
        <w:t xml:space="preserve">. в структуре породного состава в целом по хозяйствам Большого Сочи семечковые составили </w:t>
      </w:r>
      <w:smartTag w:uri="urn:schemas-microsoft-com:office:smarttags" w:element="City">
        <w:smartTag w:uri="urn:schemas-microsoft-com:office:smarttags" w:element="metricconverter">
          <w:smartTagPr>
            <w:attr w:name="ProductID" w:val="94 га"/>
          </w:smartTagPr>
          <w:r w:rsidRPr="009A0975">
            <w:rPr>
              <w:rFonts w:ascii="Times New Roman" w:hAnsi="Times New Roman"/>
              <w:sz w:val="28"/>
              <w:szCs w:val="28"/>
            </w:rPr>
            <w:t>94 га</w:t>
          </w:r>
        </w:smartTag>
      </w:smartTag>
      <w:r w:rsidRPr="009A0975">
        <w:rPr>
          <w:rFonts w:ascii="Times New Roman" w:hAnsi="Times New Roman"/>
          <w:sz w:val="28"/>
          <w:szCs w:val="28"/>
        </w:rPr>
        <w:t xml:space="preserve">, из них насаждений груши в промышленных посадках </w:t>
      </w:r>
      <w:r>
        <w:rPr>
          <w:rFonts w:ascii="Times New Roman" w:hAnsi="Times New Roman"/>
          <w:sz w:val="28"/>
          <w:szCs w:val="28"/>
        </w:rPr>
        <w:t>–</w:t>
      </w:r>
      <w:r w:rsidRPr="009A0975">
        <w:rPr>
          <w:rFonts w:ascii="Times New Roman" w:hAnsi="Times New Roman"/>
          <w:sz w:val="28"/>
          <w:szCs w:val="28"/>
        </w:rPr>
        <w:t xml:space="preserve"> около </w:t>
      </w:r>
      <w:smartTag w:uri="urn:schemas-microsoft-com:office:smarttags" w:element="City">
        <w:smartTag w:uri="urn:schemas-microsoft-com:office:smarttags" w:element="metricconverter">
          <w:smartTagPr>
            <w:attr w:name="ProductID" w:val="35 га"/>
          </w:smartTagPr>
          <w:r w:rsidRPr="009A0975">
            <w:rPr>
              <w:rFonts w:ascii="Times New Roman" w:hAnsi="Times New Roman"/>
              <w:sz w:val="28"/>
              <w:szCs w:val="28"/>
            </w:rPr>
            <w:t>35 га</w:t>
          </w:r>
        </w:smartTag>
      </w:smartTag>
      <w:r w:rsidRPr="009A0975">
        <w:rPr>
          <w:rFonts w:ascii="Times New Roman" w:hAnsi="Times New Roman"/>
          <w:sz w:val="28"/>
          <w:szCs w:val="28"/>
        </w:rPr>
        <w:t>, а яблони</w:t>
      </w:r>
      <w:r>
        <w:rPr>
          <w:rFonts w:ascii="Times New Roman" w:hAnsi="Times New Roman"/>
          <w:sz w:val="28"/>
          <w:szCs w:val="28"/>
        </w:rPr>
        <w:t xml:space="preserve"> –</w:t>
      </w:r>
      <w:r w:rsidRPr="009A0975">
        <w:rPr>
          <w:rFonts w:ascii="Times New Roman" w:hAnsi="Times New Roman"/>
          <w:sz w:val="28"/>
          <w:szCs w:val="28"/>
        </w:rPr>
        <w:t xml:space="preserve"> </w:t>
      </w:r>
      <w:smartTag w:uri="urn:schemas-microsoft-com:office:smarttags" w:element="City">
        <w:smartTag w:uri="urn:schemas-microsoft-com:office:smarttags" w:element="metricconverter">
          <w:smartTagPr>
            <w:attr w:name="ProductID" w:val="59 га"/>
          </w:smartTagPr>
          <w:r w:rsidRPr="009A0975">
            <w:rPr>
              <w:rFonts w:ascii="Times New Roman" w:hAnsi="Times New Roman"/>
              <w:sz w:val="28"/>
              <w:szCs w:val="28"/>
            </w:rPr>
            <w:t>59 га</w:t>
          </w:r>
        </w:smartTag>
      </w:smartTag>
      <w:r w:rsidRPr="009A0975">
        <w:rPr>
          <w:rFonts w:ascii="Times New Roman" w:hAnsi="Times New Roman"/>
          <w:sz w:val="28"/>
          <w:szCs w:val="28"/>
        </w:rPr>
        <w:t>.</w:t>
      </w:r>
      <w:r>
        <w:rPr>
          <w:rFonts w:ascii="Times New Roman" w:hAnsi="Times New Roman"/>
          <w:sz w:val="28"/>
          <w:szCs w:val="28"/>
        </w:rPr>
        <w:t xml:space="preserve"> В настоящее время площадь под семечковыми еще уменьшилась.</w:t>
      </w:r>
      <w:r w:rsidRPr="009A0975">
        <w:rPr>
          <w:rFonts w:ascii="Times New Roman" w:hAnsi="Times New Roman"/>
          <w:sz w:val="28"/>
          <w:szCs w:val="28"/>
        </w:rPr>
        <w:t xml:space="preserve"> </w:t>
      </w:r>
      <w:r w:rsidRPr="007A27ED">
        <w:rPr>
          <w:rFonts w:ascii="Times New Roman" w:hAnsi="Times New Roman"/>
          <w:sz w:val="28"/>
          <w:szCs w:val="28"/>
        </w:rPr>
        <w:t xml:space="preserve">Большая часть посадок семечковых </w:t>
      </w:r>
      <w:r>
        <w:rPr>
          <w:rFonts w:ascii="Times New Roman" w:hAnsi="Times New Roman"/>
          <w:sz w:val="28"/>
          <w:szCs w:val="28"/>
        </w:rPr>
        <w:t>осуществлена</w:t>
      </w:r>
      <w:r w:rsidRPr="007A27ED">
        <w:rPr>
          <w:rFonts w:ascii="Times New Roman" w:hAnsi="Times New Roman"/>
          <w:sz w:val="28"/>
          <w:szCs w:val="28"/>
        </w:rPr>
        <w:t xml:space="preserve"> в 1970-80-х гг., из них по причине низкой продуктивности подлежит списанию и перезакладке около 60 %.</w:t>
      </w:r>
      <w:r>
        <w:rPr>
          <w:rFonts w:ascii="Times New Roman" w:hAnsi="Times New Roman"/>
          <w:sz w:val="28"/>
          <w:szCs w:val="28"/>
        </w:rPr>
        <w:t xml:space="preserve"> Площадь, занятая косточковыми культурами в регионе, составляет </w:t>
      </w:r>
      <w:smartTag w:uri="urn:schemas-microsoft-com:office:smarttags" w:element="City">
        <w:smartTag w:uri="urn:schemas-microsoft-com:office:smarttags" w:element="metricconverter">
          <w:smartTagPr>
            <w:attr w:name="ProductID" w:val="146 га"/>
          </w:smartTagPr>
          <w:r w:rsidRPr="003E3920">
            <w:rPr>
              <w:rFonts w:ascii="Times New Roman" w:hAnsi="Times New Roman"/>
              <w:sz w:val="28"/>
              <w:szCs w:val="28"/>
            </w:rPr>
            <w:t>146 га</w:t>
          </w:r>
        </w:smartTag>
      </w:smartTag>
      <w:r w:rsidRPr="003E3920">
        <w:rPr>
          <w:rFonts w:ascii="Times New Roman" w:hAnsi="Times New Roman"/>
          <w:sz w:val="28"/>
          <w:szCs w:val="28"/>
        </w:rPr>
        <w:t xml:space="preserve">, из них плодоносящего сада </w:t>
      </w:r>
      <w:smartTag w:uri="urn:schemas-microsoft-com:office:smarttags" w:element="City">
        <w:smartTag w:uri="urn:schemas-microsoft-com:office:smarttags" w:element="metricconverter">
          <w:smartTagPr>
            <w:attr w:name="ProductID" w:val="77 га"/>
          </w:smartTagPr>
          <w:r w:rsidRPr="003E3920">
            <w:rPr>
              <w:rFonts w:ascii="Times New Roman" w:hAnsi="Times New Roman"/>
              <w:sz w:val="28"/>
              <w:szCs w:val="28"/>
            </w:rPr>
            <w:t>77 га</w:t>
          </w:r>
        </w:smartTag>
      </w:smartTag>
      <w:r>
        <w:rPr>
          <w:rFonts w:ascii="Times New Roman" w:hAnsi="Times New Roman"/>
          <w:sz w:val="28"/>
          <w:szCs w:val="28"/>
        </w:rPr>
        <w:t xml:space="preserve">, молодых насаждений – </w:t>
      </w:r>
      <w:smartTag w:uri="urn:schemas-microsoft-com:office:smarttags" w:element="City">
        <w:smartTag w:uri="urn:schemas-microsoft-com:office:smarttags" w:element="metricconverter">
          <w:smartTagPr>
            <w:attr w:name="ProductID" w:val="69 га"/>
          </w:smartTagPr>
          <w:r>
            <w:rPr>
              <w:rFonts w:ascii="Times New Roman" w:hAnsi="Times New Roman"/>
              <w:sz w:val="28"/>
              <w:szCs w:val="28"/>
            </w:rPr>
            <w:t>69 га</w:t>
          </w:r>
        </w:smartTag>
      </w:smartTag>
      <w:r>
        <w:rPr>
          <w:rFonts w:ascii="Times New Roman" w:hAnsi="Times New Roman"/>
          <w:sz w:val="28"/>
          <w:szCs w:val="28"/>
        </w:rPr>
        <w:t xml:space="preserve"> (из </w:t>
      </w:r>
      <w:r w:rsidRPr="003E3920">
        <w:rPr>
          <w:rFonts w:ascii="Times New Roman" w:hAnsi="Times New Roman"/>
          <w:sz w:val="28"/>
          <w:szCs w:val="28"/>
        </w:rPr>
        <w:t xml:space="preserve">отчета Госстатистики г. Сочи по форме 29с/х на 1 декабря </w:t>
      </w:r>
      <w:smartTag w:uri="urn:schemas-microsoft-com:office:smarttags" w:element="City">
        <w:smartTag w:uri="urn:schemas-microsoft-com:office:smarttags" w:element="metricconverter">
          <w:smartTagPr>
            <w:attr w:name="ProductID" w:val="2016 г"/>
          </w:smartTagPr>
          <w:r w:rsidRPr="003E3920">
            <w:rPr>
              <w:rFonts w:ascii="Times New Roman" w:hAnsi="Times New Roman"/>
              <w:sz w:val="28"/>
              <w:szCs w:val="28"/>
            </w:rPr>
            <w:t>2016 г</w:t>
          </w:r>
        </w:smartTag>
      </w:smartTag>
      <w:r w:rsidRPr="003E3920">
        <w:rPr>
          <w:rFonts w:ascii="Times New Roman" w:hAnsi="Times New Roman"/>
          <w:sz w:val="28"/>
          <w:szCs w:val="28"/>
        </w:rPr>
        <w:t>.</w:t>
      </w:r>
      <w:r>
        <w:rPr>
          <w:rFonts w:ascii="Times New Roman" w:hAnsi="Times New Roman"/>
          <w:sz w:val="28"/>
          <w:szCs w:val="28"/>
        </w:rPr>
        <w:t>),</w:t>
      </w:r>
      <w:r w:rsidRPr="007A27ED">
        <w:rPr>
          <w:rFonts w:ascii="Times New Roman" w:hAnsi="Times New Roman"/>
          <w:sz w:val="28"/>
          <w:szCs w:val="28"/>
        </w:rPr>
        <w:t xml:space="preserve"> </w:t>
      </w:r>
      <w:r>
        <w:rPr>
          <w:rFonts w:ascii="Times New Roman" w:hAnsi="Times New Roman"/>
          <w:sz w:val="28"/>
          <w:szCs w:val="28"/>
        </w:rPr>
        <w:t>основной промышленной культурой является персик. Плодовые культуры обязательно присутствуют в частных садах, произрастая отдельными экземплярами или группами совместно с субтропическими и декоративными культурами.</w:t>
      </w:r>
    </w:p>
    <w:p w:rsidR="00314F39" w:rsidRPr="00394776" w:rsidRDefault="00314F39" w:rsidP="00673D26">
      <w:pPr>
        <w:spacing w:line="360" w:lineRule="auto"/>
        <w:ind w:firstLine="709"/>
        <w:jc w:val="both"/>
        <w:rPr>
          <w:rFonts w:ascii="Times New Roman" w:hAnsi="Times New Roman"/>
          <w:noProof/>
          <w:sz w:val="28"/>
          <w:lang w:eastAsia="ru-RU"/>
        </w:rPr>
      </w:pPr>
      <w:r>
        <w:rPr>
          <w:rFonts w:ascii="Times New Roman" w:hAnsi="Times New Roman"/>
          <w:sz w:val="28"/>
          <w:szCs w:val="28"/>
        </w:rPr>
        <w:t xml:space="preserve">Целью настоящих исследований было проанализировать </w:t>
      </w:r>
      <w:r w:rsidRPr="00FA0085">
        <w:rPr>
          <w:rFonts w:ascii="Times New Roman" w:hAnsi="Times New Roman"/>
          <w:sz w:val="28"/>
          <w:szCs w:val="28"/>
        </w:rPr>
        <w:t>комплекс вредных организмов в агроценозах южных плодовых культур во влажных субтропиках России</w:t>
      </w:r>
      <w:r>
        <w:rPr>
          <w:rFonts w:ascii="Times New Roman" w:hAnsi="Times New Roman"/>
          <w:sz w:val="28"/>
          <w:szCs w:val="28"/>
        </w:rPr>
        <w:t xml:space="preserve">. В задачи входило уточнить </w:t>
      </w:r>
      <w:r w:rsidRPr="00394776">
        <w:rPr>
          <w:rFonts w:ascii="Times New Roman" w:hAnsi="Times New Roman"/>
          <w:noProof/>
          <w:sz w:val="28"/>
          <w:lang w:eastAsia="ru-RU"/>
        </w:rPr>
        <w:t xml:space="preserve">видовой состав вредителей и возбудителей </w:t>
      </w:r>
      <w:r>
        <w:rPr>
          <w:rFonts w:ascii="Times New Roman" w:hAnsi="Times New Roman"/>
          <w:noProof/>
          <w:sz w:val="28"/>
          <w:lang w:eastAsia="ru-RU"/>
        </w:rPr>
        <w:t xml:space="preserve">южных плодовых культур, выявить </w:t>
      </w:r>
      <w:r w:rsidRPr="00394776">
        <w:rPr>
          <w:rFonts w:ascii="Times New Roman" w:hAnsi="Times New Roman"/>
          <w:noProof/>
          <w:sz w:val="28"/>
          <w:lang w:eastAsia="ru-RU"/>
        </w:rPr>
        <w:t>структур</w:t>
      </w:r>
      <w:r>
        <w:rPr>
          <w:rFonts w:ascii="Times New Roman" w:hAnsi="Times New Roman"/>
          <w:noProof/>
          <w:sz w:val="28"/>
          <w:lang w:eastAsia="ru-RU"/>
        </w:rPr>
        <w:t>у</w:t>
      </w:r>
      <w:r w:rsidRPr="00394776">
        <w:rPr>
          <w:rFonts w:ascii="Times New Roman" w:hAnsi="Times New Roman"/>
          <w:noProof/>
          <w:sz w:val="28"/>
          <w:lang w:eastAsia="ru-RU"/>
        </w:rPr>
        <w:t xml:space="preserve"> и динамик</w:t>
      </w:r>
      <w:r>
        <w:rPr>
          <w:rFonts w:ascii="Times New Roman" w:hAnsi="Times New Roman"/>
          <w:noProof/>
          <w:sz w:val="28"/>
          <w:lang w:eastAsia="ru-RU"/>
        </w:rPr>
        <w:t>у</w:t>
      </w:r>
      <w:r w:rsidRPr="00394776">
        <w:rPr>
          <w:rFonts w:ascii="Times New Roman" w:hAnsi="Times New Roman"/>
          <w:noProof/>
          <w:sz w:val="28"/>
          <w:lang w:eastAsia="ru-RU"/>
        </w:rPr>
        <w:t xml:space="preserve"> комплекса вредных организмов</w:t>
      </w:r>
      <w:r>
        <w:rPr>
          <w:rFonts w:ascii="Times New Roman" w:hAnsi="Times New Roman"/>
          <w:noProof/>
          <w:sz w:val="28"/>
          <w:lang w:eastAsia="ru-RU"/>
        </w:rPr>
        <w:t>.</w:t>
      </w:r>
    </w:p>
    <w:p w:rsidR="00314F39" w:rsidRPr="00BA1DEA"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xml:space="preserve">Исследования проводились на протяжении 2003-2016 гг. в агроценозах южных плодовых культур влажных субтропиков России (промышленные посадки, коллекционные насаждения ФГБНУ ВНИИЦиСК, частные сады) </w:t>
      </w:r>
      <w:r w:rsidRPr="00FE54EA">
        <w:rPr>
          <w:rFonts w:ascii="Times New Roman" w:hAnsi="Times New Roman"/>
          <w:sz w:val="28"/>
          <w:szCs w:val="28"/>
        </w:rPr>
        <w:t>с использованием общепринятых методик</w:t>
      </w:r>
      <w:r>
        <w:rPr>
          <w:rFonts w:ascii="Times New Roman" w:hAnsi="Times New Roman"/>
          <w:sz w:val="28"/>
          <w:szCs w:val="28"/>
        </w:rPr>
        <w:t xml:space="preserve"> </w:t>
      </w:r>
      <w:r w:rsidRPr="003377FF">
        <w:rPr>
          <w:rFonts w:ascii="Times New Roman" w:hAnsi="Times New Roman"/>
          <w:sz w:val="28"/>
          <w:szCs w:val="28"/>
        </w:rPr>
        <w:t>[</w:t>
      </w:r>
      <w:r w:rsidRPr="00853263">
        <w:rPr>
          <w:rFonts w:ascii="Times New Roman" w:hAnsi="Times New Roman"/>
          <w:sz w:val="28"/>
          <w:szCs w:val="28"/>
        </w:rPr>
        <w:t>9, 23, 30]. Объектами исследований являлись фитофаги (насекомые и клещ</w:t>
      </w:r>
      <w:r>
        <w:rPr>
          <w:rFonts w:ascii="Times New Roman" w:hAnsi="Times New Roman"/>
          <w:sz w:val="28"/>
          <w:szCs w:val="28"/>
        </w:rPr>
        <w:t xml:space="preserve">и) и фитопатогены (грибы) наземной части растений. Сбор материала проводился методом маршрутного обследования. Энтомологический и фитопатологический материал гербаризировался общепринятыми методами </w:t>
      </w:r>
      <w:r w:rsidRPr="00FE54EA">
        <w:rPr>
          <w:rFonts w:ascii="Times New Roman" w:hAnsi="Times New Roman"/>
          <w:sz w:val="28"/>
          <w:szCs w:val="28"/>
        </w:rPr>
        <w:t>[</w:t>
      </w:r>
      <w:r>
        <w:rPr>
          <w:rFonts w:ascii="Times New Roman" w:hAnsi="Times New Roman"/>
          <w:sz w:val="28"/>
          <w:szCs w:val="28"/>
        </w:rPr>
        <w:t>7, 8</w:t>
      </w:r>
      <w:r w:rsidRPr="00FE54EA">
        <w:rPr>
          <w:rFonts w:ascii="Times New Roman" w:hAnsi="Times New Roman"/>
          <w:sz w:val="28"/>
          <w:szCs w:val="28"/>
        </w:rPr>
        <w:t>]</w:t>
      </w:r>
      <w:r>
        <w:rPr>
          <w:rFonts w:ascii="Times New Roman" w:hAnsi="Times New Roman"/>
          <w:sz w:val="28"/>
          <w:szCs w:val="28"/>
        </w:rPr>
        <w:t xml:space="preserve">. Определение видовой принадлежности фитофагов и фитопатогенов проводилось в лаборатории по повреждениям, личинкам и имаго (для насекомых и клещей) или по спороношениям (для грибов) с использованием определителей </w:t>
      </w:r>
      <w:r w:rsidRPr="00BA1DEA">
        <w:rPr>
          <w:rFonts w:ascii="Times New Roman" w:hAnsi="Times New Roman"/>
          <w:sz w:val="28"/>
          <w:szCs w:val="28"/>
        </w:rPr>
        <w:t>и Интернет-ресурсов [</w:t>
      </w:r>
      <w:r>
        <w:rPr>
          <w:rFonts w:ascii="Times New Roman" w:hAnsi="Times New Roman"/>
          <w:sz w:val="28"/>
          <w:szCs w:val="28"/>
        </w:rPr>
        <w:t>10, 22, 27, 31 и др.</w:t>
      </w:r>
      <w:r w:rsidRPr="00BA1DEA">
        <w:rPr>
          <w:rFonts w:ascii="Times New Roman" w:hAnsi="Times New Roman"/>
          <w:sz w:val="28"/>
          <w:szCs w:val="28"/>
        </w:rPr>
        <w:t>].</w:t>
      </w:r>
    </w:p>
    <w:p w:rsidR="00314F39" w:rsidRDefault="00314F39" w:rsidP="003F6D60">
      <w:pPr>
        <w:spacing w:line="360" w:lineRule="auto"/>
        <w:ind w:firstLine="709"/>
        <w:jc w:val="both"/>
        <w:rPr>
          <w:rFonts w:ascii="Times New Roman" w:hAnsi="Times New Roman"/>
          <w:sz w:val="28"/>
          <w:szCs w:val="28"/>
        </w:rPr>
      </w:pPr>
      <w:r w:rsidRPr="00260C46">
        <w:rPr>
          <w:rFonts w:ascii="Times New Roman" w:hAnsi="Times New Roman"/>
          <w:sz w:val="28"/>
          <w:szCs w:val="28"/>
        </w:rPr>
        <w:t>Анализ литературных источников</w:t>
      </w:r>
      <w:r>
        <w:rPr>
          <w:rFonts w:ascii="Times New Roman" w:hAnsi="Times New Roman"/>
          <w:sz w:val="28"/>
          <w:szCs w:val="28"/>
        </w:rPr>
        <w:t xml:space="preserve"> и собственные данные </w:t>
      </w:r>
      <w:r w:rsidRPr="00260C46">
        <w:rPr>
          <w:rFonts w:ascii="Times New Roman" w:hAnsi="Times New Roman"/>
          <w:sz w:val="28"/>
          <w:szCs w:val="28"/>
        </w:rPr>
        <w:t xml:space="preserve">позволяют </w:t>
      </w:r>
      <w:r>
        <w:rPr>
          <w:rFonts w:ascii="Times New Roman" w:hAnsi="Times New Roman"/>
          <w:sz w:val="28"/>
          <w:szCs w:val="28"/>
        </w:rPr>
        <w:t>утвержда</w:t>
      </w:r>
      <w:r w:rsidRPr="00260C46">
        <w:rPr>
          <w:rFonts w:ascii="Times New Roman" w:hAnsi="Times New Roman"/>
          <w:sz w:val="28"/>
          <w:szCs w:val="28"/>
        </w:rPr>
        <w:t xml:space="preserve">ть, что </w:t>
      </w:r>
      <w:r>
        <w:rPr>
          <w:rFonts w:ascii="Times New Roman" w:hAnsi="Times New Roman"/>
          <w:sz w:val="28"/>
          <w:szCs w:val="28"/>
        </w:rPr>
        <w:t xml:space="preserve">за последние 100 лет </w:t>
      </w:r>
      <w:r w:rsidRPr="00260C46">
        <w:rPr>
          <w:rFonts w:ascii="Times New Roman" w:hAnsi="Times New Roman"/>
          <w:sz w:val="28"/>
          <w:szCs w:val="28"/>
        </w:rPr>
        <w:t>в садах косточковых и семечковых культур на Черноморском побережье Кавказа (Россия</w:t>
      </w:r>
      <w:r>
        <w:rPr>
          <w:rFonts w:ascii="Times New Roman" w:hAnsi="Times New Roman"/>
          <w:sz w:val="28"/>
          <w:szCs w:val="28"/>
        </w:rPr>
        <w:t xml:space="preserve"> и</w:t>
      </w:r>
      <w:r w:rsidRPr="00260C46">
        <w:rPr>
          <w:rFonts w:ascii="Times New Roman" w:hAnsi="Times New Roman"/>
          <w:sz w:val="28"/>
          <w:szCs w:val="28"/>
        </w:rPr>
        <w:t xml:space="preserve"> Абхазия) </w:t>
      </w:r>
      <w:r>
        <w:rPr>
          <w:rFonts w:ascii="Times New Roman" w:hAnsi="Times New Roman"/>
          <w:sz w:val="28"/>
          <w:szCs w:val="28"/>
        </w:rPr>
        <w:t>были зарегистрированы</w:t>
      </w:r>
      <w:r w:rsidRPr="00260C46">
        <w:rPr>
          <w:rFonts w:ascii="Times New Roman" w:hAnsi="Times New Roman"/>
          <w:sz w:val="28"/>
          <w:szCs w:val="28"/>
        </w:rPr>
        <w:t xml:space="preserve"> более 70 видов вредителей и около 65 видов возбудителей болезней, существенно влияющих на состояние плодовых культур и получение урожая </w:t>
      </w:r>
      <w:r w:rsidRPr="003377FF">
        <w:rPr>
          <w:rFonts w:ascii="Times New Roman" w:hAnsi="Times New Roman"/>
          <w:sz w:val="28"/>
          <w:szCs w:val="28"/>
        </w:rPr>
        <w:t>[</w:t>
      </w:r>
      <w:r>
        <w:rPr>
          <w:rFonts w:ascii="Times New Roman" w:hAnsi="Times New Roman"/>
          <w:sz w:val="28"/>
          <w:szCs w:val="28"/>
        </w:rPr>
        <w:t xml:space="preserve">3, 11, 12-16, </w:t>
      </w:r>
      <w:r w:rsidRPr="00853263">
        <w:rPr>
          <w:rFonts w:ascii="Times New Roman" w:hAnsi="Times New Roman"/>
          <w:sz w:val="28"/>
          <w:szCs w:val="28"/>
        </w:rPr>
        <w:t>18, 24-26, 29</w:t>
      </w:r>
      <w:r w:rsidRPr="003377FF">
        <w:rPr>
          <w:rFonts w:ascii="Times New Roman" w:hAnsi="Times New Roman"/>
          <w:sz w:val="28"/>
          <w:szCs w:val="28"/>
        </w:rPr>
        <w:t>]</w:t>
      </w:r>
      <w:r w:rsidRPr="00260C46">
        <w:rPr>
          <w:rFonts w:ascii="Times New Roman" w:hAnsi="Times New Roman"/>
          <w:sz w:val="28"/>
          <w:szCs w:val="28"/>
        </w:rPr>
        <w:t>.</w:t>
      </w:r>
      <w:r>
        <w:rPr>
          <w:rFonts w:ascii="Times New Roman" w:hAnsi="Times New Roman"/>
          <w:sz w:val="28"/>
          <w:szCs w:val="28"/>
        </w:rPr>
        <w:t xml:space="preserve"> Тем не менее за период исследований (с 2003 по 2016 гг.) на </w:t>
      </w:r>
      <w:r w:rsidRPr="00260C46">
        <w:rPr>
          <w:rFonts w:ascii="Times New Roman" w:hAnsi="Times New Roman"/>
          <w:sz w:val="28"/>
          <w:szCs w:val="28"/>
        </w:rPr>
        <w:t>косточковых и семечковых культур</w:t>
      </w:r>
      <w:r>
        <w:rPr>
          <w:rFonts w:ascii="Times New Roman" w:hAnsi="Times New Roman"/>
          <w:sz w:val="28"/>
          <w:szCs w:val="28"/>
        </w:rPr>
        <w:t xml:space="preserve">ах во влажных субтропиках России были отмечены </w:t>
      </w:r>
      <w:r w:rsidRPr="004A525E">
        <w:rPr>
          <w:rFonts w:ascii="Times New Roman" w:hAnsi="Times New Roman"/>
          <w:sz w:val="28"/>
          <w:szCs w:val="28"/>
        </w:rPr>
        <w:t>57 видов вредителей и 46 возбудителе</w:t>
      </w:r>
      <w:r>
        <w:rPr>
          <w:rFonts w:ascii="Times New Roman" w:hAnsi="Times New Roman"/>
          <w:sz w:val="28"/>
          <w:szCs w:val="28"/>
        </w:rPr>
        <w:t xml:space="preserve">й болезней. </w:t>
      </w:r>
    </w:p>
    <w:p w:rsidR="00314F39" w:rsidRDefault="00314F39" w:rsidP="003F6D60">
      <w:pPr>
        <w:spacing w:line="360" w:lineRule="auto"/>
        <w:ind w:firstLine="709"/>
        <w:jc w:val="both"/>
        <w:rPr>
          <w:rFonts w:ascii="Times New Roman" w:hAnsi="Times New Roman"/>
          <w:sz w:val="28"/>
          <w:szCs w:val="28"/>
        </w:rPr>
      </w:pPr>
      <w:r w:rsidRPr="00764683">
        <w:rPr>
          <w:rFonts w:ascii="Times New Roman" w:hAnsi="Times New Roman"/>
          <w:b/>
          <w:i/>
          <w:sz w:val="28"/>
          <w:szCs w:val="28"/>
        </w:rPr>
        <w:t>Таксономическая структура</w:t>
      </w:r>
      <w:r>
        <w:rPr>
          <w:rFonts w:ascii="Times New Roman" w:hAnsi="Times New Roman"/>
          <w:sz w:val="28"/>
          <w:szCs w:val="28"/>
        </w:rPr>
        <w:t xml:space="preserve">. Среди вредителей преобладают насекомые отряда </w:t>
      </w:r>
      <w:r w:rsidRPr="007E5F07">
        <w:rPr>
          <w:rFonts w:ascii="Times New Roman" w:hAnsi="Times New Roman"/>
          <w:sz w:val="28"/>
          <w:szCs w:val="28"/>
        </w:rPr>
        <w:t>Lepidoptera</w:t>
      </w:r>
      <w:r>
        <w:rPr>
          <w:rFonts w:ascii="Times New Roman" w:hAnsi="Times New Roman"/>
          <w:sz w:val="28"/>
          <w:szCs w:val="28"/>
        </w:rPr>
        <w:t xml:space="preserve"> – 23 вида (40,4 % от общего числа видов). Далее по видовой представленности следуют отряд </w:t>
      </w:r>
      <w:r>
        <w:rPr>
          <w:rFonts w:ascii="Times New Roman" w:hAnsi="Times New Roman"/>
          <w:sz w:val="28"/>
          <w:szCs w:val="28"/>
          <w:lang w:val="en-US"/>
        </w:rPr>
        <w:t>Hemiptera</w:t>
      </w:r>
      <w:r>
        <w:rPr>
          <w:rFonts w:ascii="Times New Roman" w:hAnsi="Times New Roman"/>
          <w:sz w:val="28"/>
          <w:szCs w:val="28"/>
        </w:rPr>
        <w:t xml:space="preserve"> (18 видов), </w:t>
      </w:r>
      <w:r w:rsidRPr="008C6B85">
        <w:rPr>
          <w:rFonts w:ascii="Times New Roman" w:hAnsi="Times New Roman"/>
          <w:sz w:val="28"/>
          <w:szCs w:val="28"/>
        </w:rPr>
        <w:t>Coleoptera (5 видов), Hymenoptera (3 вида), Diptera (1 вид)</w:t>
      </w:r>
      <w:r>
        <w:rPr>
          <w:rFonts w:ascii="Times New Roman" w:hAnsi="Times New Roman"/>
          <w:sz w:val="28"/>
          <w:szCs w:val="28"/>
        </w:rPr>
        <w:t xml:space="preserve">. Также отмечено 7 видов клещей, это представители двух семейств – </w:t>
      </w:r>
      <w:r w:rsidRPr="008C6B85">
        <w:rPr>
          <w:rFonts w:ascii="Times New Roman" w:hAnsi="Times New Roman"/>
          <w:sz w:val="28"/>
          <w:szCs w:val="24"/>
        </w:rPr>
        <w:t>Tetranychidae и Eriophyidae</w:t>
      </w:r>
      <w:r>
        <w:rPr>
          <w:rFonts w:ascii="Times New Roman" w:hAnsi="Times New Roman"/>
          <w:sz w:val="28"/>
          <w:szCs w:val="28"/>
        </w:rPr>
        <w:t xml:space="preserve">. В целом же, фауна вредителей довольно разнообразна и представлена видами из 26 семейств. </w:t>
      </w:r>
    </w:p>
    <w:p w:rsidR="00314F39" w:rsidRPr="00D41502"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 xml:space="preserve">Среди возбудителей болезней доминируют представители отдела </w:t>
      </w:r>
      <w:r>
        <w:rPr>
          <w:rFonts w:ascii="Times New Roman" w:hAnsi="Times New Roman"/>
          <w:sz w:val="28"/>
          <w:szCs w:val="28"/>
          <w:lang w:val="en-US"/>
        </w:rPr>
        <w:t>Ascomycota</w:t>
      </w:r>
      <w:r>
        <w:rPr>
          <w:rFonts w:ascii="Times New Roman" w:hAnsi="Times New Roman"/>
          <w:sz w:val="28"/>
          <w:szCs w:val="28"/>
        </w:rPr>
        <w:t xml:space="preserve"> – 34 вида (73,9 % от общего числа видов). Наиболее широко представлены классы </w:t>
      </w:r>
      <w:r w:rsidRPr="00D41502">
        <w:rPr>
          <w:rFonts w:ascii="Times New Roman" w:hAnsi="Times New Roman"/>
          <w:sz w:val="28"/>
          <w:szCs w:val="28"/>
        </w:rPr>
        <w:t>Sordariomycetes (13 видов,</w:t>
      </w:r>
      <w:r>
        <w:rPr>
          <w:rFonts w:ascii="Times New Roman" w:hAnsi="Times New Roman"/>
          <w:sz w:val="28"/>
          <w:szCs w:val="28"/>
        </w:rPr>
        <w:t xml:space="preserve"> сюда относятся возбудители большинства некрозов</w:t>
      </w:r>
      <w:r w:rsidRPr="00D41502">
        <w:rPr>
          <w:rFonts w:ascii="Times New Roman" w:hAnsi="Times New Roman"/>
          <w:sz w:val="28"/>
          <w:szCs w:val="28"/>
        </w:rPr>
        <w:t>) и Dothideomycetes (11 видов</w:t>
      </w:r>
      <w:r>
        <w:rPr>
          <w:rFonts w:ascii="Times New Roman" w:hAnsi="Times New Roman"/>
          <w:sz w:val="28"/>
          <w:szCs w:val="28"/>
        </w:rPr>
        <w:t>,</w:t>
      </w:r>
      <w:r w:rsidRPr="00D41502">
        <w:rPr>
          <w:rFonts w:ascii="Times New Roman" w:hAnsi="Times New Roman"/>
          <w:sz w:val="28"/>
          <w:szCs w:val="28"/>
        </w:rPr>
        <w:t xml:space="preserve"> сюда </w:t>
      </w:r>
      <w:r>
        <w:rPr>
          <w:rFonts w:ascii="Times New Roman" w:hAnsi="Times New Roman"/>
          <w:sz w:val="28"/>
          <w:szCs w:val="28"/>
        </w:rPr>
        <w:t>относятся</w:t>
      </w:r>
      <w:r w:rsidRPr="00D41502">
        <w:rPr>
          <w:rFonts w:ascii="Times New Roman" w:hAnsi="Times New Roman"/>
          <w:sz w:val="28"/>
          <w:szCs w:val="28"/>
        </w:rPr>
        <w:t xml:space="preserve"> возбудители парши, кластероспориоза, черного рака и пятнистостей)</w:t>
      </w:r>
      <w:r>
        <w:rPr>
          <w:rFonts w:ascii="Times New Roman" w:hAnsi="Times New Roman"/>
          <w:sz w:val="28"/>
          <w:szCs w:val="28"/>
        </w:rPr>
        <w:t xml:space="preserve">. Представителей отдела </w:t>
      </w:r>
      <w:r w:rsidRPr="00D41502">
        <w:rPr>
          <w:rFonts w:ascii="Times New Roman" w:hAnsi="Times New Roman"/>
          <w:sz w:val="28"/>
          <w:szCs w:val="28"/>
        </w:rPr>
        <w:t>Basidiomycota</w:t>
      </w:r>
      <w:r>
        <w:rPr>
          <w:rFonts w:ascii="Times New Roman" w:hAnsi="Times New Roman"/>
          <w:sz w:val="28"/>
          <w:szCs w:val="28"/>
        </w:rPr>
        <w:t xml:space="preserve"> насчитывается 12 видов, это возбудители ржавчины и гнилей древесины.</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b/>
          <w:i/>
          <w:sz w:val="28"/>
          <w:szCs w:val="28"/>
        </w:rPr>
        <w:t>П</w:t>
      </w:r>
      <w:r w:rsidRPr="00764683">
        <w:rPr>
          <w:rFonts w:ascii="Times New Roman" w:hAnsi="Times New Roman"/>
          <w:b/>
          <w:i/>
          <w:sz w:val="28"/>
          <w:szCs w:val="28"/>
        </w:rPr>
        <w:t>риуроченность</w:t>
      </w:r>
      <w:r>
        <w:rPr>
          <w:rFonts w:ascii="Times New Roman" w:hAnsi="Times New Roman"/>
          <w:b/>
          <w:i/>
          <w:sz w:val="28"/>
          <w:szCs w:val="28"/>
        </w:rPr>
        <w:t xml:space="preserve"> к растению-хозяину</w:t>
      </w:r>
      <w:r>
        <w:rPr>
          <w:rFonts w:ascii="Times New Roman" w:hAnsi="Times New Roman"/>
          <w:sz w:val="28"/>
          <w:szCs w:val="28"/>
        </w:rPr>
        <w:t>. Анализ комплекса вредителей плодовых культур в зоне показывает, что наибольшее количество видов отмечено на яблоне – 35 вредителей и 25 возбудителей болезней; меньше на сливе и алыче – 2</w:t>
      </w:r>
      <w:r w:rsidRPr="001B6F70">
        <w:rPr>
          <w:rFonts w:ascii="Times New Roman" w:hAnsi="Times New Roman"/>
          <w:sz w:val="28"/>
          <w:szCs w:val="28"/>
        </w:rPr>
        <w:t>8</w:t>
      </w:r>
      <w:r>
        <w:rPr>
          <w:rFonts w:ascii="Times New Roman" w:hAnsi="Times New Roman"/>
          <w:sz w:val="28"/>
          <w:szCs w:val="28"/>
        </w:rPr>
        <w:t xml:space="preserve"> и 22 вида, соответственно (рисунок 1). Наименьшее разнообразие видов организмов отмечено на вишне и черешне – 13 вредителей и 10 возбудителей болезней, что может быть связано с наименьшим распространением этих культур в зоне влажных субтропиков России.</w:t>
      </w:r>
    </w:p>
    <w:p w:rsidR="00314F39" w:rsidRPr="00FA321D" w:rsidRDefault="00314F39" w:rsidP="003F6D60">
      <w:pPr>
        <w:spacing w:line="360" w:lineRule="auto"/>
        <w:jc w:val="center"/>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63.2pt;height:201.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">
            <v:imagedata r:id="rId7" o:title=""/>
            <o:lock v:ext="edit" aspectratio="f"/>
          </v:shape>
        </w:pict>
      </w:r>
    </w:p>
    <w:p w:rsidR="00314F39" w:rsidRPr="00D41502" w:rsidRDefault="00314F39" w:rsidP="005C6EC9">
      <w:pPr>
        <w:jc w:val="center"/>
        <w:rPr>
          <w:rFonts w:ascii="Times New Roman" w:hAnsi="Times New Roman"/>
          <w:noProof/>
          <w:sz w:val="28"/>
          <w:lang w:eastAsia="ru-RU"/>
        </w:rPr>
      </w:pPr>
      <w:r w:rsidRPr="00D41502">
        <w:rPr>
          <w:rFonts w:ascii="Times New Roman" w:hAnsi="Times New Roman"/>
          <w:noProof/>
          <w:sz w:val="28"/>
          <w:lang w:eastAsia="ru-RU"/>
        </w:rPr>
        <w:t>Рисунок 1. Распределение видов вредителей и возбудителей болезней по растениям-хозяевам</w:t>
      </w:r>
    </w:p>
    <w:p w:rsidR="00314F39" w:rsidRPr="00FA321D" w:rsidRDefault="00314F39" w:rsidP="003F6D60">
      <w:pPr>
        <w:jc w:val="center"/>
        <w:rPr>
          <w:rFonts w:ascii="Times New Roman" w:hAnsi="Times New Roman"/>
          <w:noProof/>
          <w:sz w:val="24"/>
          <w:lang w:eastAsia="ru-RU"/>
        </w:rPr>
      </w:pPr>
    </w:p>
    <w:p w:rsidR="00314F39" w:rsidRDefault="00314F39" w:rsidP="003F6D60">
      <w:pPr>
        <w:spacing w:line="360" w:lineRule="auto"/>
        <w:ind w:firstLine="709"/>
        <w:jc w:val="both"/>
        <w:rPr>
          <w:rFonts w:ascii="Times New Roman" w:hAnsi="Times New Roman"/>
          <w:noProof/>
          <w:sz w:val="28"/>
          <w:lang w:eastAsia="ru-RU"/>
        </w:rPr>
      </w:pPr>
      <w:r>
        <w:rPr>
          <w:rFonts w:ascii="Times New Roman" w:hAnsi="Times New Roman"/>
          <w:noProof/>
          <w:sz w:val="28"/>
          <w:lang w:eastAsia="ru-RU"/>
        </w:rPr>
        <w:t xml:space="preserve">Немаловажным результатом наблюдений явлется и то, что довольно большое количество развивающихся в садах видов вредных организмов являются </w:t>
      </w:r>
      <w:r w:rsidRPr="00764683">
        <w:rPr>
          <w:rFonts w:ascii="Times New Roman" w:hAnsi="Times New Roman"/>
          <w:noProof/>
          <w:sz w:val="28"/>
          <w:lang w:eastAsia="ru-RU"/>
        </w:rPr>
        <w:t>полифагами</w:t>
      </w:r>
      <w:r>
        <w:rPr>
          <w:rFonts w:ascii="Times New Roman" w:hAnsi="Times New Roman"/>
          <w:noProof/>
          <w:sz w:val="28"/>
          <w:lang w:eastAsia="ru-RU"/>
        </w:rPr>
        <w:t xml:space="preserve"> (43,7 %), которые проходят свое развитие на разных культурах, не только плодовых (рисунок 2). Именно эта группа вредителей представляет опасность и для агроценозов субтропических, и для насаждений декоративных культур, поскольку ее представители с легкостью могут переходить с одного растения-хозяина на другого, а затем возвращаться к прежнему хозяину, тем самым снижая эффективность защитных мероприятий.</w:t>
      </w:r>
    </w:p>
    <w:p w:rsidR="00314F39" w:rsidRDefault="00314F39" w:rsidP="003F6D60">
      <w:pPr>
        <w:spacing w:line="360" w:lineRule="auto"/>
        <w:ind w:firstLine="709"/>
        <w:jc w:val="both"/>
        <w:rPr>
          <w:rFonts w:ascii="Times New Roman" w:hAnsi="Times New Roman"/>
          <w:noProof/>
          <w:sz w:val="28"/>
          <w:lang w:eastAsia="ru-RU"/>
        </w:rPr>
      </w:pPr>
      <w:r>
        <w:rPr>
          <w:rFonts w:ascii="Times New Roman" w:hAnsi="Times New Roman"/>
          <w:noProof/>
          <w:sz w:val="28"/>
          <w:lang w:eastAsia="ru-RU"/>
        </w:rPr>
        <w:t xml:space="preserve">Если абсолютная количественная представленность монофагов среди вредителей и возбудителей болезней примерно одинакова (14 и 16 видов, соотвественно), то относительное их количество различно: </w:t>
      </w:r>
      <w:r w:rsidRPr="0006261A">
        <w:rPr>
          <w:rFonts w:ascii="Times New Roman" w:hAnsi="Times New Roman"/>
          <w:noProof/>
          <w:sz w:val="28"/>
          <w:lang w:eastAsia="ru-RU"/>
        </w:rPr>
        <w:t xml:space="preserve">среди вредителей монофагов насчитывается только 26,3 %, </w:t>
      </w:r>
      <w:r>
        <w:rPr>
          <w:rFonts w:ascii="Times New Roman" w:hAnsi="Times New Roman"/>
          <w:noProof/>
          <w:sz w:val="28"/>
          <w:lang w:eastAsia="ru-RU"/>
        </w:rPr>
        <w:t>а</w:t>
      </w:r>
      <w:r w:rsidRPr="0006261A">
        <w:rPr>
          <w:rFonts w:ascii="Times New Roman" w:hAnsi="Times New Roman"/>
          <w:noProof/>
          <w:sz w:val="28"/>
          <w:lang w:eastAsia="ru-RU"/>
        </w:rPr>
        <w:t xml:space="preserve"> среди возбудителей болезней их намного больше – 37,0 %.</w:t>
      </w:r>
    </w:p>
    <w:p w:rsidR="00314F39" w:rsidRDefault="00314F39" w:rsidP="003F6D60">
      <w:pPr>
        <w:spacing w:line="360" w:lineRule="auto"/>
        <w:jc w:val="center"/>
        <w:rPr>
          <w:rFonts w:ascii="Times New Roman" w:hAnsi="Times New Roman"/>
          <w:noProof/>
          <w:sz w:val="28"/>
          <w:lang w:eastAsia="ru-RU"/>
        </w:rPr>
      </w:pPr>
      <w:r>
        <w:rPr>
          <w:noProof/>
          <w:lang w:eastAsia="ru-RU"/>
        </w:rPr>
        <w:pict>
          <v:shape id="Диаграмма 12" o:spid="_x0000_i1026" type="#_x0000_t75" style="width:349.8pt;height:193.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">
            <v:imagedata r:id="rId8" o:title=""/>
            <o:lock v:ext="edit" aspectratio="f"/>
          </v:shape>
        </w:pict>
      </w:r>
    </w:p>
    <w:p w:rsidR="00314F39" w:rsidRPr="00D41502" w:rsidRDefault="00314F39" w:rsidP="005C6EC9">
      <w:pPr>
        <w:jc w:val="center"/>
        <w:rPr>
          <w:rFonts w:ascii="Times New Roman" w:hAnsi="Times New Roman"/>
          <w:noProof/>
          <w:sz w:val="28"/>
          <w:lang w:eastAsia="ru-RU"/>
        </w:rPr>
      </w:pPr>
      <w:r w:rsidRPr="00D41502">
        <w:rPr>
          <w:rFonts w:ascii="Times New Roman" w:hAnsi="Times New Roman"/>
          <w:noProof/>
          <w:sz w:val="28"/>
          <w:lang w:eastAsia="ru-RU"/>
        </w:rPr>
        <w:t>Рисунок 2. Распределение видов вредителей и возбудителей болезней по степени полифагии</w:t>
      </w:r>
    </w:p>
    <w:p w:rsidR="00314F39" w:rsidRPr="00FA321D" w:rsidRDefault="00314F39" w:rsidP="003F6D60">
      <w:pPr>
        <w:jc w:val="center"/>
        <w:rPr>
          <w:rFonts w:ascii="Times New Roman" w:hAnsi="Times New Roman"/>
          <w:noProof/>
          <w:sz w:val="24"/>
          <w:lang w:eastAsia="ru-RU"/>
        </w:rPr>
      </w:pPr>
    </w:p>
    <w:p w:rsidR="00314F39" w:rsidRDefault="00314F39" w:rsidP="003F6D60">
      <w:pPr>
        <w:spacing w:line="360" w:lineRule="auto"/>
        <w:ind w:firstLine="709"/>
        <w:jc w:val="both"/>
        <w:rPr>
          <w:rFonts w:ascii="Times New Roman" w:hAnsi="Times New Roman"/>
          <w:noProof/>
          <w:sz w:val="28"/>
          <w:lang w:eastAsia="ru-RU"/>
        </w:rPr>
      </w:pPr>
      <w:r w:rsidRPr="00764683">
        <w:rPr>
          <w:rFonts w:ascii="Times New Roman" w:hAnsi="Times New Roman"/>
          <w:b/>
          <w:i/>
          <w:noProof/>
          <w:sz w:val="28"/>
          <w:lang w:eastAsia="ru-RU"/>
        </w:rPr>
        <w:t>По органам растений</w:t>
      </w:r>
      <w:r>
        <w:rPr>
          <w:rFonts w:ascii="Times New Roman" w:hAnsi="Times New Roman"/>
          <w:noProof/>
          <w:sz w:val="28"/>
          <w:lang w:eastAsia="ru-RU"/>
        </w:rPr>
        <w:t xml:space="preserve"> вредные организмы также распределены неравномерно (рисунок 3). Большинство видов вредителей и возбудителей обнаружены на вегетативных органах – на листьях и почках (40 </w:t>
      </w:r>
      <w:r>
        <w:rPr>
          <w:rFonts w:ascii="Times New Roman" w:hAnsi="Times New Roman"/>
          <w:sz w:val="28"/>
          <w:szCs w:val="28"/>
        </w:rPr>
        <w:t xml:space="preserve">вредителей </w:t>
      </w:r>
      <w:r>
        <w:rPr>
          <w:rFonts w:ascii="Times New Roman" w:hAnsi="Times New Roman"/>
          <w:noProof/>
          <w:sz w:val="28"/>
          <w:lang w:eastAsia="ru-RU"/>
        </w:rPr>
        <w:t>и 17</w:t>
      </w:r>
      <w:r w:rsidRPr="004B7738">
        <w:rPr>
          <w:rFonts w:ascii="Times New Roman" w:hAnsi="Times New Roman"/>
          <w:sz w:val="28"/>
          <w:szCs w:val="28"/>
        </w:rPr>
        <w:t xml:space="preserve"> </w:t>
      </w:r>
      <w:r>
        <w:rPr>
          <w:rFonts w:ascii="Times New Roman" w:hAnsi="Times New Roman"/>
          <w:sz w:val="28"/>
          <w:szCs w:val="28"/>
        </w:rPr>
        <w:t>возбудителей болезней</w:t>
      </w:r>
      <w:r>
        <w:rPr>
          <w:rFonts w:ascii="Times New Roman" w:hAnsi="Times New Roman"/>
          <w:noProof/>
          <w:sz w:val="28"/>
          <w:lang w:eastAsia="ru-RU"/>
        </w:rPr>
        <w:t>) и на неодревесневших побегах и ветвях (24</w:t>
      </w:r>
      <w:r w:rsidRPr="004B7738">
        <w:rPr>
          <w:rFonts w:ascii="Times New Roman" w:hAnsi="Times New Roman"/>
          <w:sz w:val="28"/>
          <w:szCs w:val="28"/>
        </w:rPr>
        <w:t xml:space="preserve"> </w:t>
      </w:r>
      <w:r>
        <w:rPr>
          <w:rFonts w:ascii="Times New Roman" w:hAnsi="Times New Roman"/>
          <w:sz w:val="28"/>
          <w:szCs w:val="28"/>
        </w:rPr>
        <w:t xml:space="preserve">вредителя </w:t>
      </w:r>
      <w:r>
        <w:rPr>
          <w:rFonts w:ascii="Times New Roman" w:hAnsi="Times New Roman"/>
          <w:noProof/>
          <w:sz w:val="28"/>
          <w:lang w:eastAsia="ru-RU"/>
        </w:rPr>
        <w:t>и 21</w:t>
      </w:r>
      <w:r w:rsidRPr="004B7738">
        <w:rPr>
          <w:rFonts w:ascii="Times New Roman" w:hAnsi="Times New Roman"/>
          <w:sz w:val="28"/>
          <w:szCs w:val="28"/>
        </w:rPr>
        <w:t xml:space="preserve"> </w:t>
      </w:r>
      <w:r>
        <w:rPr>
          <w:rFonts w:ascii="Times New Roman" w:hAnsi="Times New Roman"/>
          <w:sz w:val="28"/>
          <w:szCs w:val="28"/>
        </w:rPr>
        <w:t>возбудитель болезней</w:t>
      </w:r>
      <w:r>
        <w:rPr>
          <w:rFonts w:ascii="Times New Roman" w:hAnsi="Times New Roman"/>
          <w:noProof/>
          <w:sz w:val="28"/>
          <w:lang w:eastAsia="ru-RU"/>
        </w:rPr>
        <w:t>). Из вегетативных органов в большее разнообразие вредных организмов отмечено на плодах, что связано, очевидно, с их более длительным в отличие от цветков развитием.</w:t>
      </w:r>
    </w:p>
    <w:p w:rsidR="00314F39" w:rsidRDefault="00314F39" w:rsidP="003F6D60">
      <w:pPr>
        <w:spacing w:line="360" w:lineRule="auto"/>
        <w:jc w:val="center"/>
        <w:rPr>
          <w:rFonts w:ascii="Times New Roman" w:hAnsi="Times New Roman"/>
          <w:noProof/>
          <w:sz w:val="28"/>
          <w:lang w:eastAsia="ru-RU"/>
        </w:rPr>
      </w:pPr>
      <w:r>
        <w:rPr>
          <w:noProof/>
          <w:lang w:eastAsia="ru-RU"/>
        </w:rPr>
        <w:pict>
          <v:shape id="Диаграмма 13" o:spid="_x0000_i1027" type="#_x0000_t75" style="width:357.6pt;height:216.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7VFS33AAAAAUBAAAPAAAAZHJzL2Rvd25y&#10;ZXYueG1sTI/NasMwEITvhb6D2EIvoZFjpz+4XoeQEHIr1O0DbKyNbWKtjKUk7ttX7aW9LAwzzHxb&#10;rCbbqwuPvnOCsJgnoFhqZzppED4/dg8voHwgMdQ7YYQv9rAqb28Kyo27yjtfqtCoWCI+J4Q2hCHX&#10;2tctW/JzN7BE7+hGSyHKsdFmpGsst71Ok+RJW+okLrQ08Kbl+lSdLcImbGd2ne0fbXaqZnuz3b3Z&#10;4wLx/m5av4IKPIW/MPzgR3QoI9PBncV41SPER8Lvjd5zmi5BHRCWWZaCLgv9n778Bg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">
            <v:imagedata r:id="rId9" o:title=""/>
            <o:lock v:ext="edit" aspectratio="f"/>
          </v:shape>
        </w:pict>
      </w:r>
    </w:p>
    <w:p w:rsidR="00314F39" w:rsidRPr="00D41502" w:rsidRDefault="00314F39" w:rsidP="003F6D60">
      <w:pPr>
        <w:jc w:val="center"/>
        <w:rPr>
          <w:rFonts w:ascii="Times New Roman" w:hAnsi="Times New Roman"/>
          <w:noProof/>
          <w:sz w:val="28"/>
          <w:lang w:eastAsia="ru-RU"/>
        </w:rPr>
      </w:pPr>
      <w:r w:rsidRPr="00D41502">
        <w:rPr>
          <w:rFonts w:ascii="Times New Roman" w:hAnsi="Times New Roman"/>
          <w:noProof/>
          <w:sz w:val="28"/>
          <w:lang w:eastAsia="ru-RU"/>
        </w:rPr>
        <w:t>Рисунок 3. Распределение видов вредителей и возбудителей болезней по повреждаемым органам</w:t>
      </w:r>
    </w:p>
    <w:p w:rsidR="00314F39" w:rsidRDefault="00314F39" w:rsidP="003F6D60">
      <w:pPr>
        <w:jc w:val="center"/>
        <w:rPr>
          <w:rFonts w:ascii="Times New Roman" w:hAnsi="Times New Roman"/>
          <w:noProof/>
          <w:sz w:val="24"/>
          <w:lang w:eastAsia="ru-RU"/>
        </w:rPr>
      </w:pPr>
    </w:p>
    <w:p w:rsidR="00314F39" w:rsidRDefault="00314F39" w:rsidP="003F6D60">
      <w:pPr>
        <w:spacing w:line="360" w:lineRule="auto"/>
        <w:ind w:firstLine="709"/>
        <w:jc w:val="both"/>
        <w:rPr>
          <w:rFonts w:ascii="Times New Roman" w:hAnsi="Times New Roman"/>
          <w:noProof/>
          <w:sz w:val="28"/>
          <w:lang w:eastAsia="ru-RU"/>
        </w:rPr>
      </w:pPr>
      <w:r>
        <w:rPr>
          <w:rFonts w:ascii="Times New Roman" w:hAnsi="Times New Roman"/>
          <w:noProof/>
          <w:sz w:val="28"/>
          <w:lang w:eastAsia="ru-RU"/>
        </w:rPr>
        <w:t xml:space="preserve">Нами также проанализированы </w:t>
      </w:r>
      <w:r w:rsidRPr="00764683">
        <w:rPr>
          <w:rFonts w:ascii="Times New Roman" w:hAnsi="Times New Roman"/>
          <w:b/>
          <w:i/>
          <w:noProof/>
          <w:sz w:val="28"/>
          <w:lang w:eastAsia="ru-RU"/>
        </w:rPr>
        <w:t>периоды вредоносности</w:t>
      </w:r>
      <w:r>
        <w:rPr>
          <w:rFonts w:ascii="Times New Roman" w:hAnsi="Times New Roman"/>
          <w:noProof/>
          <w:sz w:val="28"/>
          <w:lang w:eastAsia="ru-RU"/>
        </w:rPr>
        <w:t xml:space="preserve"> фитофагов и фитопатогенов в агроценозах южных плодовых культур. Оказалось, что преобладают виды с активностью в летний период, которые в совокупности с видами, обладающими весенне-летней активностью, составляют более половины от общего числа входящих в комплекс видов (рисунок 4). Именно сюда относятся все типичные доминирующие виды. </w:t>
      </w:r>
    </w:p>
    <w:tbl>
      <w:tblPr>
        <w:tblW w:w="0" w:type="auto"/>
        <w:tblLook w:val="00A0"/>
      </w:tblPr>
      <w:tblGrid>
        <w:gridCol w:w="4635"/>
        <w:gridCol w:w="4651"/>
      </w:tblGrid>
      <w:tr w:rsidR="00314F39" w:rsidRPr="000700AF" w:rsidTr="000700AF">
        <w:tc>
          <w:tcPr>
            <w:tcW w:w="4746" w:type="dxa"/>
            <w:tcBorders>
              <w:top w:val="single" w:sz="4" w:space="0" w:color="auto"/>
              <w:left w:val="single" w:sz="4" w:space="0" w:color="auto"/>
              <w:bottom w:val="single" w:sz="4" w:space="0" w:color="auto"/>
              <w:right w:val="single" w:sz="4" w:space="0" w:color="auto"/>
            </w:tcBorders>
          </w:tcPr>
          <w:p w:rsidR="00314F39" w:rsidRPr="000700AF" w:rsidRDefault="00314F39" w:rsidP="000700AF">
            <w:pPr>
              <w:jc w:val="center"/>
              <w:rPr>
                <w:rFonts w:ascii="Times New Roman" w:hAnsi="Times New Roman"/>
                <w:noProof/>
                <w:sz w:val="24"/>
                <w:lang w:eastAsia="ru-RU"/>
              </w:rPr>
            </w:pPr>
            <w:r>
              <w:rPr>
                <w:noProof/>
                <w:lang w:eastAsia="ru-RU"/>
              </w:rPr>
              <w:pict>
                <v:shape id="Диаграмма 14" o:spid="_x0000_i1028" type="#_x0000_t75" style="width:223.2pt;height:172.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Y5tUT3AAAAAUBAAAPAAAAZHJzL2Rvd25y&#10;ZXYueG1sTI/BbsIwEETvSP0HaytxA4cAaZXGQVVRLz1QFSr1usRLHDVeR7Eh6d/XcGkvK41mNPO2&#10;2Iy2FRfqfeNYwWKegCCunG64VvB5eJ09gvABWWPrmBT8kIdNeTcpMNdu4A+67EMtYgn7HBWYELpc&#10;Sl8ZsujnriOO3sn1FkOUfS11j0Mst61MkySTFhuOCwY7ejFUfe/PVsHuoZMH/HrfNWZIq1Nts+XW&#10;vCk1vR+fn0AEGsNfGK74ER3KyHR0Z9ZetAriI+F2o7daL1IQRwXL1ToDWRbyP335Cw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">
                  <v:imagedata r:id="rId10" o:title="" croptop="-2408f" cropbottom="-4313f" cropleft="-9898f" cropright="-12290f"/>
                  <o:lock v:ext="edit" aspectratio="f"/>
                </v:shape>
              </w:pict>
            </w:r>
          </w:p>
        </w:tc>
        <w:tc>
          <w:tcPr>
            <w:tcW w:w="4599" w:type="dxa"/>
            <w:tcBorders>
              <w:top w:val="single" w:sz="4" w:space="0" w:color="auto"/>
              <w:left w:val="single" w:sz="4" w:space="0" w:color="auto"/>
              <w:bottom w:val="single" w:sz="4" w:space="0" w:color="auto"/>
              <w:right w:val="single" w:sz="4" w:space="0" w:color="auto"/>
            </w:tcBorders>
          </w:tcPr>
          <w:p w:rsidR="00314F39" w:rsidRPr="000700AF" w:rsidRDefault="00314F39" w:rsidP="000700AF">
            <w:pPr>
              <w:jc w:val="center"/>
              <w:rPr>
                <w:rFonts w:ascii="Times New Roman" w:hAnsi="Times New Roman"/>
                <w:noProof/>
                <w:sz w:val="24"/>
                <w:lang w:eastAsia="ru-RU"/>
              </w:rPr>
            </w:pPr>
            <w:r>
              <w:rPr>
                <w:noProof/>
                <w:lang w:eastAsia="ru-RU"/>
              </w:rPr>
              <w:pict>
                <v:shape id="Диаграмма 16" o:spid="_x0000_i1029" type="#_x0000_t75" style="width:223.8pt;height:172.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">
                  <v:imagedata r:id="rId11" o:title="" croptop="-4581f" cropbottom="-8141f" cropleft="-1099f" cropright="-6924f"/>
                  <o:lock v:ext="edit" aspectratio="f"/>
                </v:shape>
              </w:pict>
            </w:r>
          </w:p>
        </w:tc>
      </w:tr>
      <w:tr w:rsidR="00314F39" w:rsidRPr="000700AF" w:rsidTr="000700AF">
        <w:tc>
          <w:tcPr>
            <w:tcW w:w="4746" w:type="dxa"/>
            <w:tcBorders>
              <w:top w:val="single" w:sz="4" w:space="0" w:color="auto"/>
            </w:tcBorders>
          </w:tcPr>
          <w:p w:rsidR="00314F39" w:rsidRPr="000700AF" w:rsidRDefault="00314F39" w:rsidP="000700AF">
            <w:pPr>
              <w:jc w:val="center"/>
              <w:rPr>
                <w:rFonts w:ascii="Times New Roman" w:hAnsi="Times New Roman"/>
                <w:i/>
                <w:noProof/>
                <w:sz w:val="24"/>
                <w:lang w:eastAsia="ru-RU"/>
              </w:rPr>
            </w:pPr>
            <w:r w:rsidRPr="000700AF">
              <w:rPr>
                <w:rFonts w:ascii="Times New Roman" w:hAnsi="Times New Roman"/>
                <w:i/>
                <w:noProof/>
                <w:sz w:val="24"/>
                <w:lang w:eastAsia="ru-RU"/>
              </w:rPr>
              <w:t>а</w:t>
            </w:r>
          </w:p>
        </w:tc>
        <w:tc>
          <w:tcPr>
            <w:tcW w:w="4599" w:type="dxa"/>
            <w:tcBorders>
              <w:top w:val="single" w:sz="4" w:space="0" w:color="auto"/>
            </w:tcBorders>
          </w:tcPr>
          <w:p w:rsidR="00314F39" w:rsidRPr="000700AF" w:rsidRDefault="00314F39" w:rsidP="000700AF">
            <w:pPr>
              <w:jc w:val="center"/>
              <w:rPr>
                <w:rFonts w:ascii="Times New Roman" w:hAnsi="Times New Roman"/>
                <w:i/>
                <w:noProof/>
                <w:sz w:val="24"/>
                <w:lang w:eastAsia="ru-RU"/>
              </w:rPr>
            </w:pPr>
            <w:r w:rsidRPr="000700AF">
              <w:rPr>
                <w:rFonts w:ascii="Times New Roman" w:hAnsi="Times New Roman"/>
                <w:i/>
                <w:noProof/>
                <w:sz w:val="24"/>
                <w:lang w:eastAsia="ru-RU"/>
              </w:rPr>
              <w:t>б</w:t>
            </w:r>
          </w:p>
        </w:tc>
      </w:tr>
    </w:tbl>
    <w:p w:rsidR="00314F39" w:rsidRPr="005C6EC9" w:rsidRDefault="00314F39" w:rsidP="003F6D60">
      <w:pPr>
        <w:jc w:val="center"/>
        <w:rPr>
          <w:rFonts w:ascii="Times New Roman" w:hAnsi="Times New Roman"/>
          <w:noProof/>
          <w:sz w:val="28"/>
          <w:lang w:eastAsia="ru-RU"/>
        </w:rPr>
      </w:pPr>
      <w:r w:rsidRPr="005C6EC9">
        <w:rPr>
          <w:rFonts w:ascii="Times New Roman" w:hAnsi="Times New Roman"/>
          <w:noProof/>
          <w:sz w:val="28"/>
          <w:lang w:eastAsia="ru-RU"/>
        </w:rPr>
        <w:t>Рисунок 4. Распределение видов вредителей (а) и возбудителей болезней (б) по периодам вредоносности</w:t>
      </w:r>
    </w:p>
    <w:p w:rsidR="00314F39" w:rsidRDefault="00314F39" w:rsidP="003F6D60">
      <w:pPr>
        <w:jc w:val="center"/>
        <w:rPr>
          <w:rFonts w:ascii="Times New Roman" w:hAnsi="Times New Roman"/>
          <w:noProof/>
          <w:sz w:val="28"/>
          <w:lang w:eastAsia="ru-RU"/>
        </w:rPr>
      </w:pPr>
    </w:p>
    <w:p w:rsidR="00314F39" w:rsidRPr="006273DD" w:rsidRDefault="00314F39" w:rsidP="003F6D60">
      <w:pPr>
        <w:spacing w:line="360" w:lineRule="auto"/>
        <w:ind w:firstLine="709"/>
        <w:jc w:val="both"/>
        <w:rPr>
          <w:rFonts w:ascii="Times New Roman" w:hAnsi="Times New Roman"/>
          <w:noProof/>
          <w:sz w:val="28"/>
          <w:lang w:eastAsia="ru-RU"/>
        </w:rPr>
      </w:pPr>
      <w:r>
        <w:rPr>
          <w:rFonts w:ascii="Times New Roman" w:hAnsi="Times New Roman"/>
          <w:noProof/>
          <w:sz w:val="28"/>
          <w:lang w:eastAsia="ru-RU"/>
        </w:rPr>
        <w:t xml:space="preserve">В отличие от других регионов России средние температуры зимних месяцев и повышенная влажность воздуха позволяют развиваться вредителям и возбудителям болезней как в период вегетации, так и в период покоя растений. </w:t>
      </w:r>
      <w:r w:rsidRPr="00764683">
        <w:rPr>
          <w:rFonts w:ascii="Times New Roman" w:hAnsi="Times New Roman"/>
          <w:b/>
          <w:noProof/>
          <w:sz w:val="28"/>
          <w:lang w:eastAsia="ru-RU"/>
        </w:rPr>
        <w:t>Выделена группа видов, круглогодично вредящих</w:t>
      </w:r>
      <w:r>
        <w:rPr>
          <w:rFonts w:ascii="Times New Roman" w:hAnsi="Times New Roman"/>
          <w:noProof/>
          <w:sz w:val="28"/>
          <w:lang w:eastAsia="ru-RU"/>
        </w:rPr>
        <w:t xml:space="preserve"> в условиях влажных субтропиков. Из вредителей к ней относятся виды кокцид (</w:t>
      </w:r>
      <w:r w:rsidRPr="00733812">
        <w:rPr>
          <w:rFonts w:ascii="Times New Roman" w:hAnsi="Times New Roman"/>
          <w:i/>
          <w:sz w:val="28"/>
          <w:lang w:val="en-US"/>
        </w:rPr>
        <w:t>Lepidosaphes</w:t>
      </w:r>
      <w:r w:rsidRPr="00733812">
        <w:rPr>
          <w:rFonts w:ascii="Times New Roman" w:hAnsi="Times New Roman"/>
          <w:i/>
          <w:sz w:val="28"/>
        </w:rPr>
        <w:t xml:space="preserve"> </w:t>
      </w:r>
      <w:r w:rsidRPr="00733812">
        <w:rPr>
          <w:rFonts w:ascii="Times New Roman" w:hAnsi="Times New Roman"/>
          <w:i/>
          <w:sz w:val="28"/>
          <w:lang w:val="en-US"/>
        </w:rPr>
        <w:t>ulmi</w:t>
      </w:r>
      <w:r w:rsidRPr="00733812">
        <w:rPr>
          <w:rFonts w:ascii="Times New Roman" w:hAnsi="Times New Roman"/>
          <w:sz w:val="28"/>
        </w:rPr>
        <w:t xml:space="preserve"> </w:t>
      </w:r>
      <w:r w:rsidRPr="00733812">
        <w:rPr>
          <w:rFonts w:ascii="Times New Roman" w:hAnsi="Times New Roman"/>
          <w:sz w:val="28"/>
          <w:lang w:val="en-US"/>
        </w:rPr>
        <w:t>L</w:t>
      </w:r>
      <w:r w:rsidRPr="00733812">
        <w:rPr>
          <w:rFonts w:ascii="Times New Roman" w:hAnsi="Times New Roman"/>
          <w:sz w:val="28"/>
        </w:rPr>
        <w:t xml:space="preserve">., </w:t>
      </w:r>
      <w:r w:rsidRPr="00733812">
        <w:rPr>
          <w:rFonts w:ascii="Times New Roman" w:hAnsi="Times New Roman"/>
          <w:i/>
          <w:sz w:val="28"/>
          <w:lang w:val="en-US"/>
        </w:rPr>
        <w:t>Diaspidiotus</w:t>
      </w:r>
      <w:r w:rsidRPr="00733812">
        <w:rPr>
          <w:rFonts w:ascii="Times New Roman" w:hAnsi="Times New Roman"/>
          <w:i/>
          <w:sz w:val="28"/>
        </w:rPr>
        <w:t xml:space="preserve"> </w:t>
      </w:r>
      <w:r w:rsidRPr="00733812">
        <w:rPr>
          <w:rFonts w:ascii="Times New Roman" w:hAnsi="Times New Roman"/>
          <w:i/>
          <w:sz w:val="28"/>
          <w:lang w:val="en-US"/>
        </w:rPr>
        <w:t>perniciosus</w:t>
      </w:r>
      <w:r w:rsidRPr="00733812">
        <w:rPr>
          <w:rFonts w:ascii="Times New Roman" w:hAnsi="Times New Roman"/>
          <w:i/>
          <w:sz w:val="28"/>
        </w:rPr>
        <w:t xml:space="preserve"> </w:t>
      </w:r>
      <w:r w:rsidRPr="00733812">
        <w:rPr>
          <w:rFonts w:ascii="Times New Roman" w:hAnsi="Times New Roman"/>
          <w:sz w:val="28"/>
          <w:lang w:val="en-US"/>
        </w:rPr>
        <w:t>Comst</w:t>
      </w:r>
      <w:r w:rsidRPr="00733812">
        <w:rPr>
          <w:rFonts w:ascii="Times New Roman" w:hAnsi="Times New Roman"/>
          <w:sz w:val="28"/>
        </w:rPr>
        <w:t xml:space="preserve">., </w:t>
      </w:r>
      <w:r w:rsidRPr="00733812">
        <w:rPr>
          <w:rFonts w:ascii="Times New Roman" w:hAnsi="Times New Roman"/>
          <w:i/>
          <w:sz w:val="28"/>
          <w:lang w:val="en-US"/>
        </w:rPr>
        <w:t>Lopholeucaspis</w:t>
      </w:r>
      <w:r w:rsidRPr="00733812">
        <w:rPr>
          <w:rFonts w:ascii="Times New Roman" w:hAnsi="Times New Roman"/>
          <w:i/>
          <w:sz w:val="28"/>
        </w:rPr>
        <w:t xml:space="preserve"> </w:t>
      </w:r>
      <w:r w:rsidRPr="00733812">
        <w:rPr>
          <w:rFonts w:ascii="Times New Roman" w:hAnsi="Times New Roman"/>
          <w:i/>
          <w:sz w:val="28"/>
          <w:lang w:val="en-US"/>
        </w:rPr>
        <w:t>japonica</w:t>
      </w:r>
      <w:r w:rsidRPr="00733812">
        <w:rPr>
          <w:rFonts w:ascii="Times New Roman" w:hAnsi="Times New Roman"/>
          <w:i/>
          <w:sz w:val="28"/>
        </w:rPr>
        <w:t xml:space="preserve"> </w:t>
      </w:r>
      <w:r w:rsidRPr="00733812">
        <w:rPr>
          <w:rFonts w:ascii="Times New Roman" w:hAnsi="Times New Roman"/>
          <w:sz w:val="28"/>
          <w:lang w:val="en-US"/>
        </w:rPr>
        <w:t>Ckll</w:t>
      </w:r>
      <w:r w:rsidRPr="00733812">
        <w:rPr>
          <w:rFonts w:ascii="Times New Roman" w:hAnsi="Times New Roman"/>
          <w:sz w:val="28"/>
        </w:rPr>
        <w:t xml:space="preserve">., </w:t>
      </w:r>
      <w:r w:rsidRPr="00733812">
        <w:rPr>
          <w:rFonts w:ascii="Times New Roman" w:hAnsi="Times New Roman"/>
          <w:i/>
          <w:sz w:val="28"/>
          <w:lang w:val="en-US"/>
        </w:rPr>
        <w:t>Parthenolecanium</w:t>
      </w:r>
      <w:r w:rsidRPr="00733812">
        <w:rPr>
          <w:rFonts w:ascii="Times New Roman" w:hAnsi="Times New Roman"/>
          <w:i/>
          <w:sz w:val="28"/>
        </w:rPr>
        <w:t xml:space="preserve"> </w:t>
      </w:r>
      <w:r w:rsidRPr="00733812">
        <w:rPr>
          <w:rFonts w:ascii="Times New Roman" w:hAnsi="Times New Roman"/>
          <w:i/>
          <w:sz w:val="28"/>
          <w:lang w:val="en-US"/>
        </w:rPr>
        <w:t>corni</w:t>
      </w:r>
      <w:r w:rsidRPr="00733812">
        <w:rPr>
          <w:rFonts w:ascii="Times New Roman" w:hAnsi="Times New Roman"/>
          <w:sz w:val="28"/>
        </w:rPr>
        <w:t xml:space="preserve"> </w:t>
      </w:r>
      <w:r w:rsidRPr="00733812">
        <w:rPr>
          <w:rFonts w:ascii="Times New Roman" w:hAnsi="Times New Roman"/>
          <w:sz w:val="28"/>
          <w:lang w:val="en-US"/>
        </w:rPr>
        <w:t>Bouche</w:t>
      </w:r>
      <w:r w:rsidRPr="00733812">
        <w:rPr>
          <w:rFonts w:ascii="Times New Roman" w:hAnsi="Times New Roman"/>
          <w:sz w:val="28"/>
        </w:rPr>
        <w:t xml:space="preserve">, </w:t>
      </w:r>
      <w:r w:rsidRPr="00733812">
        <w:rPr>
          <w:rFonts w:ascii="Times New Roman" w:hAnsi="Times New Roman"/>
          <w:i/>
          <w:sz w:val="28"/>
          <w:lang w:val="en-US"/>
        </w:rPr>
        <w:t>Sphaerolecanium</w:t>
      </w:r>
      <w:r w:rsidRPr="00733812">
        <w:rPr>
          <w:rFonts w:ascii="Times New Roman" w:hAnsi="Times New Roman"/>
          <w:i/>
          <w:sz w:val="28"/>
        </w:rPr>
        <w:t xml:space="preserve"> </w:t>
      </w:r>
      <w:r w:rsidRPr="00733812">
        <w:rPr>
          <w:rFonts w:ascii="Times New Roman" w:hAnsi="Times New Roman"/>
          <w:i/>
          <w:sz w:val="28"/>
          <w:lang w:val="en-US"/>
        </w:rPr>
        <w:t>prunastri</w:t>
      </w:r>
      <w:r w:rsidRPr="00733812">
        <w:rPr>
          <w:rFonts w:ascii="Times New Roman" w:hAnsi="Times New Roman"/>
          <w:sz w:val="28"/>
        </w:rPr>
        <w:t xml:space="preserve"> </w:t>
      </w:r>
      <w:r w:rsidRPr="00733812">
        <w:rPr>
          <w:rFonts w:ascii="Times New Roman" w:hAnsi="Times New Roman"/>
          <w:sz w:val="28"/>
          <w:lang w:val="en-US"/>
        </w:rPr>
        <w:t>Fonsc</w:t>
      </w:r>
      <w:r w:rsidRPr="00733812">
        <w:rPr>
          <w:rFonts w:ascii="Times New Roman" w:hAnsi="Times New Roman"/>
          <w:sz w:val="28"/>
        </w:rPr>
        <w:t xml:space="preserve">., </w:t>
      </w:r>
      <w:r w:rsidRPr="00733812">
        <w:rPr>
          <w:rFonts w:ascii="Times New Roman" w:hAnsi="Times New Roman"/>
          <w:i/>
          <w:sz w:val="28"/>
          <w:lang w:val="en-US"/>
        </w:rPr>
        <w:t>Parthenolecanium</w:t>
      </w:r>
      <w:r w:rsidRPr="00733812">
        <w:rPr>
          <w:rFonts w:ascii="Times New Roman" w:hAnsi="Times New Roman"/>
          <w:i/>
          <w:sz w:val="28"/>
        </w:rPr>
        <w:t xml:space="preserve"> </w:t>
      </w:r>
      <w:r w:rsidRPr="00733812">
        <w:rPr>
          <w:rFonts w:ascii="Times New Roman" w:hAnsi="Times New Roman"/>
          <w:i/>
          <w:sz w:val="28"/>
          <w:lang w:val="en-US"/>
        </w:rPr>
        <w:t>persicae</w:t>
      </w:r>
      <w:r w:rsidRPr="00733812">
        <w:rPr>
          <w:rFonts w:ascii="Times New Roman" w:hAnsi="Times New Roman"/>
          <w:sz w:val="28"/>
        </w:rPr>
        <w:t xml:space="preserve"> </w:t>
      </w:r>
      <w:r w:rsidRPr="00733812">
        <w:rPr>
          <w:rFonts w:ascii="Times New Roman" w:hAnsi="Times New Roman"/>
          <w:sz w:val="28"/>
          <w:lang w:val="en-US"/>
        </w:rPr>
        <w:t>F</w:t>
      </w:r>
      <w:r w:rsidRPr="00733812">
        <w:rPr>
          <w:rFonts w:ascii="Times New Roman" w:hAnsi="Times New Roman"/>
          <w:sz w:val="28"/>
        </w:rPr>
        <w:t>.</w:t>
      </w:r>
      <w:r>
        <w:rPr>
          <w:rFonts w:ascii="Times New Roman" w:hAnsi="Times New Roman"/>
          <w:noProof/>
          <w:sz w:val="28"/>
          <w:lang w:eastAsia="ru-RU"/>
        </w:rPr>
        <w:t>) и стволовые вредители (</w:t>
      </w:r>
      <w:r w:rsidRPr="00733812">
        <w:rPr>
          <w:rFonts w:ascii="Times New Roman" w:hAnsi="Times New Roman"/>
          <w:i/>
          <w:sz w:val="28"/>
          <w:lang w:val="en-US"/>
        </w:rPr>
        <w:t>Synanthedon</w:t>
      </w:r>
      <w:r w:rsidRPr="00733812">
        <w:rPr>
          <w:rFonts w:ascii="Times New Roman" w:hAnsi="Times New Roman"/>
          <w:i/>
          <w:sz w:val="28"/>
        </w:rPr>
        <w:t xml:space="preserve"> </w:t>
      </w:r>
      <w:r w:rsidRPr="00733812">
        <w:rPr>
          <w:rFonts w:ascii="Times New Roman" w:hAnsi="Times New Roman"/>
          <w:i/>
          <w:sz w:val="28"/>
          <w:lang w:val="en-US"/>
        </w:rPr>
        <w:t>myopaeformis</w:t>
      </w:r>
      <w:r w:rsidRPr="00733812">
        <w:rPr>
          <w:rFonts w:ascii="Times New Roman" w:hAnsi="Times New Roman"/>
          <w:sz w:val="28"/>
        </w:rPr>
        <w:t xml:space="preserve"> </w:t>
      </w:r>
      <w:r w:rsidRPr="00733812">
        <w:rPr>
          <w:rFonts w:ascii="Times New Roman" w:hAnsi="Times New Roman"/>
          <w:sz w:val="28"/>
          <w:lang w:val="en-US"/>
        </w:rPr>
        <w:t>Bkh</w:t>
      </w:r>
      <w:r w:rsidRPr="00733812">
        <w:rPr>
          <w:rFonts w:ascii="Times New Roman" w:hAnsi="Times New Roman"/>
          <w:sz w:val="28"/>
        </w:rPr>
        <w:t xml:space="preserve">., </w:t>
      </w:r>
      <w:r w:rsidRPr="00733812">
        <w:rPr>
          <w:rFonts w:ascii="Times New Roman" w:hAnsi="Times New Roman"/>
          <w:i/>
          <w:sz w:val="28"/>
          <w:lang w:val="en-US"/>
        </w:rPr>
        <w:t>Zeuzera</w:t>
      </w:r>
      <w:r w:rsidRPr="00733812">
        <w:rPr>
          <w:rFonts w:ascii="Times New Roman" w:hAnsi="Times New Roman"/>
          <w:i/>
          <w:sz w:val="28"/>
        </w:rPr>
        <w:t xml:space="preserve"> </w:t>
      </w:r>
      <w:r w:rsidRPr="00733812">
        <w:rPr>
          <w:rFonts w:ascii="Times New Roman" w:hAnsi="Times New Roman"/>
          <w:i/>
          <w:sz w:val="28"/>
          <w:lang w:val="en-US"/>
        </w:rPr>
        <w:t>pyrina</w:t>
      </w:r>
      <w:r w:rsidRPr="00733812">
        <w:rPr>
          <w:rFonts w:ascii="Times New Roman" w:hAnsi="Times New Roman"/>
          <w:sz w:val="28"/>
        </w:rPr>
        <w:t xml:space="preserve"> </w:t>
      </w:r>
      <w:r w:rsidRPr="00733812">
        <w:rPr>
          <w:rFonts w:ascii="Times New Roman" w:hAnsi="Times New Roman"/>
          <w:sz w:val="28"/>
          <w:lang w:val="en-US"/>
        </w:rPr>
        <w:t>L</w:t>
      </w:r>
      <w:r w:rsidRPr="00733812">
        <w:rPr>
          <w:rFonts w:ascii="Times New Roman" w:hAnsi="Times New Roman"/>
          <w:sz w:val="28"/>
        </w:rPr>
        <w:t xml:space="preserve">., </w:t>
      </w:r>
      <w:r w:rsidRPr="00733812">
        <w:rPr>
          <w:rFonts w:ascii="Times New Roman" w:hAnsi="Times New Roman"/>
          <w:i/>
          <w:sz w:val="28"/>
          <w:lang w:val="en-US"/>
        </w:rPr>
        <w:t>Xyleborus</w:t>
      </w:r>
      <w:r w:rsidRPr="00733812">
        <w:rPr>
          <w:rFonts w:ascii="Times New Roman" w:hAnsi="Times New Roman"/>
          <w:i/>
          <w:sz w:val="28"/>
        </w:rPr>
        <w:t xml:space="preserve"> </w:t>
      </w:r>
      <w:r w:rsidRPr="00733812">
        <w:rPr>
          <w:rFonts w:ascii="Times New Roman" w:hAnsi="Times New Roman"/>
          <w:i/>
          <w:sz w:val="28"/>
          <w:lang w:val="en-US"/>
        </w:rPr>
        <w:t>dispar</w:t>
      </w:r>
      <w:r w:rsidRPr="00733812">
        <w:rPr>
          <w:rFonts w:ascii="Times New Roman" w:hAnsi="Times New Roman"/>
          <w:sz w:val="28"/>
        </w:rPr>
        <w:t xml:space="preserve"> </w:t>
      </w:r>
      <w:r w:rsidRPr="00733812">
        <w:rPr>
          <w:rFonts w:ascii="Times New Roman" w:hAnsi="Times New Roman"/>
          <w:sz w:val="28"/>
          <w:lang w:val="en-US"/>
        </w:rPr>
        <w:t>F</w:t>
      </w:r>
      <w:r w:rsidRPr="00733812">
        <w:rPr>
          <w:rFonts w:ascii="Times New Roman" w:hAnsi="Times New Roman"/>
          <w:sz w:val="28"/>
        </w:rPr>
        <w:t xml:space="preserve">., </w:t>
      </w:r>
      <w:r w:rsidRPr="00733812">
        <w:rPr>
          <w:rFonts w:ascii="Times New Roman" w:hAnsi="Times New Roman"/>
          <w:i/>
          <w:sz w:val="28"/>
          <w:lang w:val="en-US"/>
        </w:rPr>
        <w:t>Scolytus</w:t>
      </w:r>
      <w:r w:rsidRPr="00733812">
        <w:rPr>
          <w:rFonts w:ascii="Times New Roman" w:hAnsi="Times New Roman"/>
          <w:i/>
          <w:sz w:val="28"/>
        </w:rPr>
        <w:t xml:space="preserve"> </w:t>
      </w:r>
      <w:r w:rsidRPr="00733812">
        <w:rPr>
          <w:rFonts w:ascii="Times New Roman" w:hAnsi="Times New Roman"/>
          <w:i/>
          <w:sz w:val="28"/>
          <w:lang w:val="en-US"/>
        </w:rPr>
        <w:t>rugulosus</w:t>
      </w:r>
      <w:r w:rsidRPr="00733812">
        <w:rPr>
          <w:rFonts w:ascii="Times New Roman" w:hAnsi="Times New Roman"/>
          <w:sz w:val="28"/>
        </w:rPr>
        <w:t xml:space="preserve"> </w:t>
      </w:r>
      <w:r w:rsidRPr="00733812">
        <w:rPr>
          <w:rFonts w:ascii="Times New Roman" w:hAnsi="Times New Roman"/>
          <w:sz w:val="28"/>
          <w:lang w:val="en-US"/>
        </w:rPr>
        <w:t>Mull</w:t>
      </w:r>
      <w:r w:rsidRPr="00733812">
        <w:rPr>
          <w:rFonts w:ascii="Times New Roman" w:hAnsi="Times New Roman"/>
          <w:sz w:val="28"/>
        </w:rPr>
        <w:t xml:space="preserve">., </w:t>
      </w:r>
      <w:r w:rsidRPr="00733812">
        <w:rPr>
          <w:rFonts w:ascii="Times New Roman" w:hAnsi="Times New Roman"/>
          <w:i/>
          <w:sz w:val="28"/>
          <w:lang w:val="en-US"/>
        </w:rPr>
        <w:t>Scolytus</w:t>
      </w:r>
      <w:r w:rsidRPr="00733812">
        <w:rPr>
          <w:rFonts w:ascii="Times New Roman" w:hAnsi="Times New Roman"/>
          <w:i/>
          <w:sz w:val="28"/>
        </w:rPr>
        <w:t xml:space="preserve"> </w:t>
      </w:r>
      <w:r w:rsidRPr="00733812">
        <w:rPr>
          <w:rFonts w:ascii="Times New Roman" w:hAnsi="Times New Roman"/>
          <w:i/>
          <w:sz w:val="28"/>
          <w:lang w:val="en-US"/>
        </w:rPr>
        <w:t>mali</w:t>
      </w:r>
      <w:r w:rsidRPr="00733812">
        <w:rPr>
          <w:rFonts w:ascii="Times New Roman" w:hAnsi="Times New Roman"/>
          <w:sz w:val="28"/>
        </w:rPr>
        <w:t xml:space="preserve"> </w:t>
      </w:r>
      <w:r w:rsidRPr="00733812">
        <w:rPr>
          <w:rFonts w:ascii="Times New Roman" w:hAnsi="Times New Roman"/>
          <w:sz w:val="28"/>
          <w:lang w:val="en-US"/>
        </w:rPr>
        <w:t>Bechst</w:t>
      </w:r>
      <w:r w:rsidRPr="00733812">
        <w:rPr>
          <w:rFonts w:ascii="Times New Roman" w:hAnsi="Times New Roman"/>
          <w:sz w:val="28"/>
        </w:rPr>
        <w:t>.</w:t>
      </w:r>
      <w:r>
        <w:rPr>
          <w:rFonts w:ascii="Times New Roman" w:hAnsi="Times New Roman"/>
          <w:noProof/>
          <w:sz w:val="28"/>
          <w:lang w:eastAsia="ru-RU"/>
        </w:rPr>
        <w:t>). Среди патогенов таковыми являются возбудители некрозно-раковых, сосудистых и гнилевых заболеваний (</w:t>
      </w:r>
      <w:r w:rsidRPr="0021395C">
        <w:rPr>
          <w:rFonts w:ascii="Times New Roman" w:hAnsi="Times New Roman"/>
          <w:i/>
          <w:sz w:val="28"/>
          <w:szCs w:val="28"/>
          <w:lang w:val="en-US"/>
        </w:rPr>
        <w:t>Phomopsis</w:t>
      </w:r>
      <w:r w:rsidRPr="0021395C">
        <w:rPr>
          <w:rFonts w:ascii="Times New Roman" w:hAnsi="Times New Roman"/>
          <w:i/>
          <w:sz w:val="28"/>
          <w:szCs w:val="28"/>
        </w:rPr>
        <w:t xml:space="preserve"> </w:t>
      </w:r>
      <w:r w:rsidRPr="0021395C">
        <w:rPr>
          <w:rFonts w:ascii="Times New Roman" w:hAnsi="Times New Roman"/>
          <w:i/>
          <w:sz w:val="28"/>
          <w:szCs w:val="28"/>
          <w:lang w:val="en-US"/>
        </w:rPr>
        <w:t>prunorum</w:t>
      </w:r>
      <w:r w:rsidRPr="0021395C">
        <w:rPr>
          <w:rFonts w:ascii="Times New Roman" w:hAnsi="Times New Roman"/>
          <w:i/>
          <w:sz w:val="28"/>
          <w:szCs w:val="28"/>
        </w:rPr>
        <w:t xml:space="preserve"> </w:t>
      </w:r>
      <w:r w:rsidRPr="0021395C">
        <w:rPr>
          <w:rFonts w:ascii="Times New Roman" w:hAnsi="Times New Roman"/>
          <w:sz w:val="28"/>
          <w:szCs w:val="28"/>
        </w:rPr>
        <w:t>(</w:t>
      </w:r>
      <w:r w:rsidRPr="0021395C">
        <w:rPr>
          <w:rFonts w:ascii="Times New Roman" w:hAnsi="Times New Roman"/>
          <w:sz w:val="28"/>
          <w:szCs w:val="28"/>
          <w:lang w:val="en-US"/>
        </w:rPr>
        <w:t>Cooke</w:t>
      </w:r>
      <w:r w:rsidRPr="0021395C">
        <w:rPr>
          <w:rFonts w:ascii="Times New Roman" w:hAnsi="Times New Roman"/>
          <w:sz w:val="28"/>
          <w:szCs w:val="28"/>
        </w:rPr>
        <w:t xml:space="preserve">) </w:t>
      </w:r>
      <w:r w:rsidRPr="0021395C">
        <w:rPr>
          <w:rFonts w:ascii="Times New Roman" w:hAnsi="Times New Roman"/>
          <w:sz w:val="28"/>
          <w:szCs w:val="28"/>
          <w:lang w:val="en-US"/>
        </w:rPr>
        <w:t>Grove</w:t>
      </w:r>
      <w:r w:rsidRPr="0021395C">
        <w:rPr>
          <w:rFonts w:ascii="Times New Roman" w:hAnsi="Times New Roman"/>
          <w:sz w:val="28"/>
          <w:szCs w:val="28"/>
        </w:rPr>
        <w:t xml:space="preserve">, виды рода </w:t>
      </w:r>
      <w:r w:rsidRPr="0021395C">
        <w:rPr>
          <w:rFonts w:ascii="Times New Roman" w:hAnsi="Times New Roman"/>
          <w:sz w:val="28"/>
          <w:szCs w:val="28"/>
          <w:lang w:val="en-US"/>
        </w:rPr>
        <w:t>Cytospora</w:t>
      </w:r>
      <w:r w:rsidRPr="0021395C">
        <w:rPr>
          <w:rFonts w:ascii="Times New Roman" w:hAnsi="Times New Roman"/>
          <w:sz w:val="28"/>
          <w:szCs w:val="28"/>
        </w:rPr>
        <w:t xml:space="preserve">, </w:t>
      </w:r>
      <w:r w:rsidRPr="0021395C">
        <w:rPr>
          <w:rFonts w:ascii="Times New Roman" w:hAnsi="Times New Roman"/>
          <w:i/>
          <w:sz w:val="28"/>
          <w:szCs w:val="28"/>
          <w:lang w:val="en-US"/>
        </w:rPr>
        <w:t>Verticillium</w:t>
      </w:r>
      <w:r w:rsidRPr="0021395C">
        <w:rPr>
          <w:rFonts w:ascii="Times New Roman" w:hAnsi="Times New Roman"/>
          <w:i/>
          <w:sz w:val="28"/>
          <w:szCs w:val="28"/>
        </w:rPr>
        <w:t xml:space="preserve"> </w:t>
      </w:r>
      <w:r w:rsidRPr="0021395C">
        <w:rPr>
          <w:rFonts w:ascii="Times New Roman" w:hAnsi="Times New Roman"/>
          <w:i/>
          <w:sz w:val="28"/>
          <w:szCs w:val="28"/>
          <w:lang w:val="en-US"/>
        </w:rPr>
        <w:t>alboatrum </w:t>
      </w:r>
      <w:r w:rsidRPr="0021395C">
        <w:rPr>
          <w:rFonts w:ascii="Times New Roman" w:hAnsi="Times New Roman"/>
          <w:sz w:val="28"/>
          <w:szCs w:val="28"/>
          <w:lang w:val="en-US"/>
        </w:rPr>
        <w:t>Reinke</w:t>
      </w:r>
      <w:r w:rsidRPr="0021395C">
        <w:rPr>
          <w:rFonts w:ascii="Times New Roman" w:hAnsi="Times New Roman"/>
          <w:sz w:val="28"/>
          <w:szCs w:val="28"/>
        </w:rPr>
        <w:t xml:space="preserve"> </w:t>
      </w:r>
      <w:r w:rsidRPr="0021395C">
        <w:rPr>
          <w:rFonts w:ascii="Times New Roman" w:hAnsi="Times New Roman"/>
          <w:sz w:val="28"/>
          <w:szCs w:val="28"/>
          <w:lang w:val="en-US"/>
        </w:rPr>
        <w:t>et</w:t>
      </w:r>
      <w:r w:rsidRPr="0021395C">
        <w:rPr>
          <w:rFonts w:ascii="Times New Roman" w:hAnsi="Times New Roman"/>
          <w:sz w:val="28"/>
          <w:szCs w:val="28"/>
        </w:rPr>
        <w:t xml:space="preserve"> </w:t>
      </w:r>
      <w:r w:rsidRPr="0021395C">
        <w:rPr>
          <w:rFonts w:ascii="Times New Roman" w:hAnsi="Times New Roman"/>
          <w:sz w:val="28"/>
          <w:szCs w:val="28"/>
          <w:lang w:val="en-US"/>
        </w:rPr>
        <w:t>Berthold</w:t>
      </w:r>
      <w:r w:rsidRPr="0021395C">
        <w:rPr>
          <w:rFonts w:ascii="Times New Roman" w:hAnsi="Times New Roman"/>
          <w:sz w:val="28"/>
          <w:szCs w:val="28"/>
        </w:rPr>
        <w:t xml:space="preserve">, </w:t>
      </w:r>
      <w:r w:rsidRPr="0021395C">
        <w:rPr>
          <w:rFonts w:ascii="Times New Roman" w:hAnsi="Times New Roman"/>
          <w:i/>
          <w:sz w:val="28"/>
          <w:szCs w:val="28"/>
          <w:lang w:val="en-US"/>
        </w:rPr>
        <w:t>Nectria</w:t>
      </w:r>
      <w:r w:rsidRPr="0021395C">
        <w:rPr>
          <w:rFonts w:ascii="Times New Roman" w:hAnsi="Times New Roman"/>
          <w:i/>
          <w:sz w:val="28"/>
          <w:szCs w:val="28"/>
        </w:rPr>
        <w:t xml:space="preserve"> </w:t>
      </w:r>
      <w:r w:rsidRPr="0021395C">
        <w:rPr>
          <w:rFonts w:ascii="Times New Roman" w:hAnsi="Times New Roman"/>
          <w:i/>
          <w:sz w:val="28"/>
          <w:szCs w:val="28"/>
          <w:lang w:val="en-US"/>
        </w:rPr>
        <w:t>cinnabarina</w:t>
      </w:r>
      <w:r w:rsidRPr="0021395C">
        <w:rPr>
          <w:rFonts w:ascii="Times New Roman" w:hAnsi="Times New Roman"/>
          <w:sz w:val="28"/>
          <w:szCs w:val="28"/>
        </w:rPr>
        <w:t xml:space="preserve"> (</w:t>
      </w:r>
      <w:r w:rsidRPr="0021395C">
        <w:rPr>
          <w:rFonts w:ascii="Times New Roman" w:hAnsi="Times New Roman"/>
          <w:sz w:val="28"/>
          <w:szCs w:val="28"/>
          <w:lang w:val="en-US"/>
        </w:rPr>
        <w:t>Tode</w:t>
      </w:r>
      <w:r w:rsidRPr="0021395C">
        <w:rPr>
          <w:rFonts w:ascii="Times New Roman" w:hAnsi="Times New Roman"/>
          <w:sz w:val="28"/>
          <w:szCs w:val="28"/>
        </w:rPr>
        <w:t xml:space="preserve">) </w:t>
      </w:r>
      <w:r w:rsidRPr="0021395C">
        <w:rPr>
          <w:rFonts w:ascii="Times New Roman" w:hAnsi="Times New Roman"/>
          <w:sz w:val="28"/>
          <w:szCs w:val="28"/>
          <w:lang w:val="en-US"/>
        </w:rPr>
        <w:t>Fr</w:t>
      </w:r>
      <w:r w:rsidRPr="0021395C">
        <w:rPr>
          <w:rFonts w:ascii="Times New Roman" w:hAnsi="Times New Roman"/>
          <w:sz w:val="28"/>
          <w:szCs w:val="28"/>
        </w:rPr>
        <w:t xml:space="preserve">., </w:t>
      </w:r>
      <w:r w:rsidRPr="0021395C">
        <w:rPr>
          <w:rFonts w:ascii="Times New Roman" w:hAnsi="Times New Roman"/>
          <w:i/>
          <w:sz w:val="28"/>
          <w:szCs w:val="28"/>
          <w:lang w:val="en-US"/>
        </w:rPr>
        <w:t>Fusarium</w:t>
      </w:r>
      <w:r w:rsidRPr="0021395C">
        <w:rPr>
          <w:rFonts w:ascii="Times New Roman" w:hAnsi="Times New Roman"/>
          <w:sz w:val="28"/>
          <w:szCs w:val="28"/>
        </w:rPr>
        <w:t xml:space="preserve"> </w:t>
      </w:r>
      <w:r w:rsidRPr="0021395C">
        <w:rPr>
          <w:rFonts w:ascii="Times New Roman" w:hAnsi="Times New Roman"/>
          <w:sz w:val="28"/>
          <w:szCs w:val="28"/>
          <w:lang w:val="en-US"/>
        </w:rPr>
        <w:t>sp</w:t>
      </w:r>
      <w:r w:rsidRPr="0021395C">
        <w:rPr>
          <w:rFonts w:ascii="Times New Roman" w:hAnsi="Times New Roman"/>
          <w:sz w:val="28"/>
          <w:szCs w:val="28"/>
        </w:rPr>
        <w:t xml:space="preserve">., </w:t>
      </w:r>
      <w:r w:rsidRPr="0021395C">
        <w:rPr>
          <w:rFonts w:ascii="Times New Roman" w:hAnsi="Times New Roman"/>
          <w:i/>
          <w:sz w:val="28"/>
          <w:szCs w:val="28"/>
          <w:lang w:val="en-US"/>
        </w:rPr>
        <w:t>Neonectria</w:t>
      </w:r>
      <w:r w:rsidRPr="0021395C">
        <w:rPr>
          <w:rFonts w:ascii="Times New Roman" w:hAnsi="Times New Roman"/>
          <w:i/>
          <w:sz w:val="28"/>
          <w:szCs w:val="28"/>
        </w:rPr>
        <w:t xml:space="preserve"> </w:t>
      </w:r>
      <w:r w:rsidRPr="0021395C">
        <w:rPr>
          <w:rFonts w:ascii="Times New Roman" w:hAnsi="Times New Roman"/>
          <w:i/>
          <w:sz w:val="28"/>
          <w:szCs w:val="28"/>
          <w:lang w:val="en-US"/>
        </w:rPr>
        <w:t>ditissima</w:t>
      </w:r>
      <w:r w:rsidRPr="0021395C">
        <w:rPr>
          <w:rFonts w:ascii="Times New Roman" w:hAnsi="Times New Roman"/>
          <w:sz w:val="28"/>
          <w:szCs w:val="28"/>
          <w:lang w:val="en-US"/>
        </w:rPr>
        <w:t> </w:t>
      </w:r>
      <w:r w:rsidRPr="0021395C">
        <w:rPr>
          <w:rFonts w:ascii="Times New Roman" w:hAnsi="Times New Roman"/>
          <w:sz w:val="28"/>
          <w:szCs w:val="28"/>
        </w:rPr>
        <w:t>(</w:t>
      </w:r>
      <w:r w:rsidRPr="0021395C">
        <w:rPr>
          <w:rFonts w:ascii="Times New Roman" w:hAnsi="Times New Roman"/>
          <w:sz w:val="28"/>
          <w:szCs w:val="28"/>
          <w:lang w:val="en-US"/>
        </w:rPr>
        <w:t>Tul</w:t>
      </w:r>
      <w:r w:rsidRPr="0021395C">
        <w:rPr>
          <w:rFonts w:ascii="Times New Roman" w:hAnsi="Times New Roman"/>
          <w:sz w:val="28"/>
          <w:szCs w:val="28"/>
        </w:rPr>
        <w:t xml:space="preserve">. </w:t>
      </w:r>
      <w:r w:rsidRPr="0021395C">
        <w:rPr>
          <w:rFonts w:ascii="Times New Roman" w:hAnsi="Times New Roman"/>
          <w:sz w:val="28"/>
          <w:szCs w:val="28"/>
          <w:lang w:val="en-US"/>
        </w:rPr>
        <w:t>et</w:t>
      </w:r>
      <w:r w:rsidRPr="0021395C">
        <w:rPr>
          <w:rFonts w:ascii="Times New Roman" w:hAnsi="Times New Roman"/>
          <w:sz w:val="28"/>
          <w:szCs w:val="28"/>
        </w:rPr>
        <w:t xml:space="preserve"> </w:t>
      </w:r>
      <w:r w:rsidRPr="0021395C">
        <w:rPr>
          <w:rFonts w:ascii="Times New Roman" w:hAnsi="Times New Roman"/>
          <w:sz w:val="28"/>
          <w:szCs w:val="28"/>
          <w:lang w:val="en-US"/>
        </w:rPr>
        <w:t>C</w:t>
      </w:r>
      <w:r w:rsidRPr="0021395C">
        <w:rPr>
          <w:rFonts w:ascii="Times New Roman" w:hAnsi="Times New Roman"/>
          <w:sz w:val="28"/>
          <w:szCs w:val="28"/>
        </w:rPr>
        <w:t xml:space="preserve">. </w:t>
      </w:r>
      <w:r w:rsidRPr="0021395C">
        <w:rPr>
          <w:rFonts w:ascii="Times New Roman" w:hAnsi="Times New Roman"/>
          <w:sz w:val="28"/>
          <w:szCs w:val="28"/>
          <w:lang w:val="en-US"/>
        </w:rPr>
        <w:t>Tul</w:t>
      </w:r>
      <w:r w:rsidRPr="0021395C">
        <w:rPr>
          <w:rFonts w:ascii="Times New Roman" w:hAnsi="Times New Roman"/>
          <w:sz w:val="28"/>
          <w:szCs w:val="28"/>
        </w:rPr>
        <w:t xml:space="preserve">.) </w:t>
      </w:r>
      <w:r w:rsidRPr="0021395C">
        <w:rPr>
          <w:rFonts w:ascii="Times New Roman" w:hAnsi="Times New Roman"/>
          <w:sz w:val="28"/>
          <w:szCs w:val="28"/>
          <w:lang w:val="en-US"/>
        </w:rPr>
        <w:t xml:space="preserve">Samuels &amp; Rossman, </w:t>
      </w:r>
      <w:r w:rsidRPr="0021395C">
        <w:rPr>
          <w:rFonts w:ascii="Times New Roman" w:hAnsi="Times New Roman"/>
          <w:i/>
          <w:sz w:val="28"/>
          <w:szCs w:val="28"/>
          <w:lang w:val="en-US"/>
        </w:rPr>
        <w:t>Chondrostereum purpureum</w:t>
      </w:r>
      <w:r w:rsidRPr="0021395C">
        <w:rPr>
          <w:rFonts w:ascii="Times New Roman" w:hAnsi="Times New Roman"/>
          <w:sz w:val="28"/>
          <w:szCs w:val="28"/>
          <w:lang w:val="en-US"/>
        </w:rPr>
        <w:t xml:space="preserve"> (Pers.) Pouzar, </w:t>
      </w:r>
      <w:r w:rsidRPr="0021395C">
        <w:rPr>
          <w:rFonts w:ascii="Times New Roman" w:hAnsi="Times New Roman"/>
          <w:i/>
          <w:sz w:val="28"/>
          <w:szCs w:val="28"/>
          <w:lang w:val="en-US"/>
        </w:rPr>
        <w:t xml:space="preserve">Armillaria mellea </w:t>
      </w:r>
      <w:r w:rsidRPr="0021395C">
        <w:rPr>
          <w:rFonts w:ascii="Times New Roman" w:hAnsi="Times New Roman"/>
          <w:sz w:val="28"/>
          <w:szCs w:val="28"/>
          <w:lang w:val="en-US"/>
        </w:rPr>
        <w:t xml:space="preserve">(Vahl) P. Kumm., </w:t>
      </w:r>
      <w:r w:rsidRPr="0021395C">
        <w:rPr>
          <w:rFonts w:ascii="Times New Roman" w:hAnsi="Times New Roman"/>
          <w:i/>
          <w:sz w:val="28"/>
          <w:szCs w:val="28"/>
          <w:lang w:val="en-US"/>
        </w:rPr>
        <w:t>Schizophyllum commune</w:t>
      </w:r>
      <w:r w:rsidRPr="0021395C">
        <w:rPr>
          <w:rFonts w:ascii="Times New Roman" w:hAnsi="Times New Roman"/>
          <w:sz w:val="28"/>
          <w:szCs w:val="28"/>
          <w:lang w:val="en-US"/>
        </w:rPr>
        <w:t xml:space="preserve"> Fr., </w:t>
      </w:r>
      <w:r w:rsidRPr="0021395C">
        <w:rPr>
          <w:rFonts w:ascii="Times New Roman" w:hAnsi="Times New Roman"/>
          <w:i/>
          <w:sz w:val="28"/>
          <w:szCs w:val="28"/>
          <w:lang w:val="en-US"/>
        </w:rPr>
        <w:t>Phellinus pomaceus</w:t>
      </w:r>
      <w:r w:rsidRPr="0021395C">
        <w:rPr>
          <w:rFonts w:ascii="Times New Roman" w:hAnsi="Times New Roman"/>
          <w:sz w:val="28"/>
          <w:szCs w:val="28"/>
          <w:lang w:val="en-US"/>
        </w:rPr>
        <w:t xml:space="preserve"> (Pers.) Maire, </w:t>
      </w:r>
      <w:r w:rsidRPr="0021395C">
        <w:rPr>
          <w:rFonts w:ascii="Times New Roman" w:hAnsi="Times New Roman"/>
          <w:i/>
          <w:sz w:val="28"/>
          <w:szCs w:val="28"/>
          <w:lang w:val="en-US"/>
        </w:rPr>
        <w:t>Irpex lacteus</w:t>
      </w:r>
      <w:r w:rsidRPr="0021395C">
        <w:rPr>
          <w:rFonts w:ascii="Times New Roman" w:hAnsi="Times New Roman"/>
          <w:sz w:val="28"/>
          <w:szCs w:val="28"/>
          <w:lang w:val="en-US"/>
        </w:rPr>
        <w:t xml:space="preserve"> (Fr.) Fr., </w:t>
      </w:r>
      <w:r w:rsidRPr="0021395C">
        <w:rPr>
          <w:rFonts w:ascii="Times New Roman" w:hAnsi="Times New Roman"/>
          <w:i/>
          <w:sz w:val="28"/>
          <w:szCs w:val="28"/>
          <w:lang w:val="en-US"/>
        </w:rPr>
        <w:t>Ganoderma lucidum</w:t>
      </w:r>
      <w:r w:rsidRPr="0021395C">
        <w:rPr>
          <w:rFonts w:ascii="Times New Roman" w:hAnsi="Times New Roman"/>
          <w:sz w:val="28"/>
          <w:szCs w:val="28"/>
          <w:lang w:val="en-US"/>
        </w:rPr>
        <w:t xml:space="preserve"> (Curtis) P. Karst., </w:t>
      </w:r>
      <w:r w:rsidRPr="0021395C">
        <w:rPr>
          <w:rFonts w:ascii="Times New Roman" w:hAnsi="Times New Roman"/>
          <w:i/>
          <w:sz w:val="28"/>
          <w:szCs w:val="28"/>
          <w:lang w:val="en-US"/>
        </w:rPr>
        <w:t>Ganoderma applanatum</w:t>
      </w:r>
      <w:r w:rsidRPr="0021395C">
        <w:rPr>
          <w:rFonts w:ascii="Times New Roman" w:hAnsi="Times New Roman"/>
          <w:sz w:val="28"/>
          <w:szCs w:val="28"/>
          <w:lang w:val="en-US"/>
        </w:rPr>
        <w:t xml:space="preserve"> (Pers.) Pat., </w:t>
      </w:r>
      <w:r w:rsidRPr="0021395C">
        <w:rPr>
          <w:rFonts w:ascii="Times New Roman" w:hAnsi="Times New Roman"/>
          <w:i/>
          <w:sz w:val="28"/>
          <w:szCs w:val="28"/>
          <w:lang w:val="en-US"/>
        </w:rPr>
        <w:t>Trametes versicolor</w:t>
      </w:r>
      <w:r w:rsidRPr="0021395C">
        <w:rPr>
          <w:rFonts w:ascii="Times New Roman" w:hAnsi="Times New Roman"/>
          <w:sz w:val="28"/>
          <w:szCs w:val="28"/>
          <w:lang w:val="en-US"/>
        </w:rPr>
        <w:t xml:space="preserve"> (L.) Lloyd</w:t>
      </w:r>
      <w:r w:rsidRPr="006273DD">
        <w:rPr>
          <w:rFonts w:ascii="Times New Roman" w:hAnsi="Times New Roman"/>
          <w:noProof/>
          <w:sz w:val="28"/>
          <w:lang w:eastAsia="ru-RU"/>
        </w:rPr>
        <w:t xml:space="preserve">). </w:t>
      </w:r>
    </w:p>
    <w:p w:rsidR="00314F39" w:rsidRPr="006273DD" w:rsidRDefault="00314F39" w:rsidP="003F6D60">
      <w:pPr>
        <w:spacing w:line="360" w:lineRule="auto"/>
        <w:ind w:firstLine="709"/>
        <w:jc w:val="both"/>
        <w:rPr>
          <w:rFonts w:ascii="Times New Roman" w:hAnsi="Times New Roman"/>
          <w:noProof/>
          <w:sz w:val="28"/>
          <w:szCs w:val="28"/>
          <w:lang w:eastAsia="ru-RU"/>
        </w:rPr>
      </w:pPr>
      <w:r>
        <w:rPr>
          <w:rFonts w:ascii="Times New Roman" w:hAnsi="Times New Roman"/>
          <w:noProof/>
          <w:sz w:val="28"/>
          <w:lang w:eastAsia="ru-RU"/>
        </w:rPr>
        <w:t xml:space="preserve">Анализируя </w:t>
      </w:r>
      <w:r w:rsidRPr="00764683">
        <w:rPr>
          <w:rFonts w:ascii="Times New Roman" w:hAnsi="Times New Roman"/>
          <w:b/>
          <w:i/>
          <w:noProof/>
          <w:sz w:val="28"/>
          <w:lang w:eastAsia="ru-RU"/>
        </w:rPr>
        <w:t>изменения видового состава</w:t>
      </w:r>
      <w:r>
        <w:rPr>
          <w:rFonts w:ascii="Times New Roman" w:hAnsi="Times New Roman"/>
          <w:noProof/>
          <w:sz w:val="28"/>
          <w:lang w:eastAsia="ru-RU"/>
        </w:rPr>
        <w:t xml:space="preserve"> комплекса вредных организмов на плодовых культурах в зоне влажных субтропиков России во времени, начиная с начала </w:t>
      </w:r>
      <w:r>
        <w:rPr>
          <w:rFonts w:ascii="Times New Roman" w:hAnsi="Times New Roman"/>
          <w:noProof/>
          <w:sz w:val="28"/>
          <w:lang w:val="en-US" w:eastAsia="ru-RU"/>
        </w:rPr>
        <w:t>XX</w:t>
      </w:r>
      <w:r>
        <w:rPr>
          <w:rFonts w:ascii="Times New Roman" w:hAnsi="Times New Roman"/>
          <w:noProof/>
          <w:sz w:val="28"/>
          <w:lang w:eastAsia="ru-RU"/>
        </w:rPr>
        <w:t xml:space="preserve"> века </w:t>
      </w:r>
      <w:r w:rsidRPr="003377FF">
        <w:rPr>
          <w:rFonts w:ascii="Times New Roman" w:hAnsi="Times New Roman"/>
          <w:sz w:val="28"/>
          <w:szCs w:val="28"/>
        </w:rPr>
        <w:t>[</w:t>
      </w:r>
      <w:r>
        <w:rPr>
          <w:rFonts w:ascii="Times New Roman" w:hAnsi="Times New Roman"/>
          <w:sz w:val="28"/>
          <w:szCs w:val="28"/>
        </w:rPr>
        <w:t xml:space="preserve">1, 2, 4-6, </w:t>
      </w:r>
      <w:r w:rsidRPr="00853263">
        <w:rPr>
          <w:rFonts w:ascii="Times New Roman" w:hAnsi="Times New Roman"/>
          <w:sz w:val="28"/>
          <w:szCs w:val="28"/>
        </w:rPr>
        <w:t>11</w:t>
      </w:r>
      <w:r w:rsidRPr="003377FF">
        <w:rPr>
          <w:rFonts w:ascii="Times New Roman" w:hAnsi="Times New Roman"/>
          <w:noProof/>
          <w:sz w:val="28"/>
          <w:lang w:eastAsia="ru-RU"/>
        </w:rPr>
        <w:t>]</w:t>
      </w:r>
      <w:r>
        <w:rPr>
          <w:rFonts w:ascii="Times New Roman" w:hAnsi="Times New Roman"/>
          <w:noProof/>
          <w:sz w:val="28"/>
          <w:lang w:eastAsia="ru-RU"/>
        </w:rPr>
        <w:t xml:space="preserve">, можно говорить об относительной стабильности доминирующих видов. </w:t>
      </w:r>
      <w:r w:rsidRPr="005E25D3">
        <w:rPr>
          <w:rFonts w:ascii="Times New Roman" w:hAnsi="Times New Roman"/>
          <w:noProof/>
          <w:sz w:val="28"/>
          <w:lang w:eastAsia="ru-RU"/>
        </w:rPr>
        <w:t xml:space="preserve">К группе </w:t>
      </w:r>
      <w:r w:rsidRPr="00BB40E3">
        <w:rPr>
          <w:rFonts w:ascii="Times New Roman" w:hAnsi="Times New Roman"/>
          <w:noProof/>
          <w:sz w:val="28"/>
          <w:u w:val="single"/>
          <w:lang w:eastAsia="ru-RU"/>
        </w:rPr>
        <w:t>типичных доминирующих видов вредных организмов</w:t>
      </w:r>
      <w:r>
        <w:rPr>
          <w:rFonts w:ascii="Times New Roman" w:hAnsi="Times New Roman"/>
          <w:noProof/>
          <w:sz w:val="28"/>
          <w:lang w:eastAsia="ru-RU"/>
        </w:rPr>
        <w:t xml:space="preserve"> на протяжении почти века относятся</w:t>
      </w:r>
      <w:r w:rsidRPr="005E25D3">
        <w:rPr>
          <w:rFonts w:ascii="Times New Roman" w:hAnsi="Times New Roman"/>
          <w:noProof/>
          <w:sz w:val="28"/>
          <w:lang w:eastAsia="ru-RU"/>
        </w:rPr>
        <w:t xml:space="preserve"> восточная</w:t>
      </w:r>
      <w:r>
        <w:rPr>
          <w:rFonts w:ascii="Times New Roman" w:hAnsi="Times New Roman"/>
          <w:noProof/>
          <w:sz w:val="28"/>
          <w:lang w:eastAsia="ru-RU"/>
        </w:rPr>
        <w:t xml:space="preserve"> (</w:t>
      </w:r>
      <w:r w:rsidRPr="00FC5EC9">
        <w:rPr>
          <w:rFonts w:ascii="Times New Roman" w:hAnsi="Times New Roman"/>
          <w:i/>
          <w:sz w:val="28"/>
          <w:szCs w:val="28"/>
          <w:lang w:val="en-US"/>
        </w:rPr>
        <w:t>Grapholita</w:t>
      </w:r>
      <w:r w:rsidRPr="00FC5EC9">
        <w:rPr>
          <w:rFonts w:ascii="Times New Roman" w:hAnsi="Times New Roman"/>
          <w:i/>
          <w:sz w:val="28"/>
          <w:szCs w:val="28"/>
        </w:rPr>
        <w:t xml:space="preserve"> </w:t>
      </w:r>
      <w:r w:rsidRPr="00FC5EC9">
        <w:rPr>
          <w:rFonts w:ascii="Times New Roman" w:hAnsi="Times New Roman"/>
          <w:i/>
          <w:sz w:val="28"/>
          <w:szCs w:val="28"/>
          <w:lang w:val="en-US"/>
        </w:rPr>
        <w:t>molesta</w:t>
      </w:r>
      <w:r w:rsidRPr="00FC5EC9">
        <w:rPr>
          <w:rFonts w:ascii="Times New Roman" w:hAnsi="Times New Roman"/>
          <w:sz w:val="28"/>
          <w:szCs w:val="28"/>
        </w:rPr>
        <w:t xml:space="preserve"> </w:t>
      </w:r>
      <w:r w:rsidRPr="00FC5EC9">
        <w:rPr>
          <w:rFonts w:ascii="Times New Roman" w:hAnsi="Times New Roman"/>
          <w:sz w:val="28"/>
          <w:szCs w:val="28"/>
          <w:lang w:val="en-US"/>
        </w:rPr>
        <w:t>Busck</w:t>
      </w:r>
      <w:r w:rsidRPr="00FC5EC9">
        <w:rPr>
          <w:rFonts w:ascii="Times New Roman" w:hAnsi="Times New Roman"/>
          <w:sz w:val="28"/>
          <w:szCs w:val="28"/>
        </w:rPr>
        <w:t>.</w:t>
      </w:r>
      <w:r w:rsidRPr="00FC5EC9">
        <w:rPr>
          <w:rFonts w:ascii="Times New Roman" w:hAnsi="Times New Roman"/>
          <w:noProof/>
          <w:sz w:val="28"/>
          <w:szCs w:val="28"/>
          <w:lang w:eastAsia="ru-RU"/>
        </w:rPr>
        <w:t>), сливовая (</w:t>
      </w:r>
      <w:r w:rsidRPr="00FC5EC9">
        <w:rPr>
          <w:rFonts w:ascii="Times New Roman" w:hAnsi="Times New Roman"/>
          <w:i/>
          <w:sz w:val="28"/>
          <w:szCs w:val="28"/>
          <w:lang w:val="en-US"/>
        </w:rPr>
        <w:t>Grapholita</w:t>
      </w:r>
      <w:r w:rsidRPr="00FC5EC9">
        <w:rPr>
          <w:rFonts w:ascii="Times New Roman" w:hAnsi="Times New Roman"/>
          <w:i/>
          <w:sz w:val="28"/>
          <w:szCs w:val="28"/>
        </w:rPr>
        <w:t xml:space="preserve"> </w:t>
      </w:r>
      <w:r w:rsidRPr="00FC5EC9">
        <w:rPr>
          <w:rFonts w:ascii="Times New Roman" w:hAnsi="Times New Roman"/>
          <w:i/>
          <w:sz w:val="28"/>
          <w:szCs w:val="28"/>
          <w:lang w:val="en-US"/>
        </w:rPr>
        <w:t>funebrana</w:t>
      </w:r>
      <w:r w:rsidRPr="00FC5EC9">
        <w:rPr>
          <w:rFonts w:ascii="Times New Roman" w:hAnsi="Times New Roman"/>
          <w:sz w:val="28"/>
          <w:szCs w:val="28"/>
        </w:rPr>
        <w:t xml:space="preserve"> </w:t>
      </w:r>
      <w:r w:rsidRPr="00FC5EC9">
        <w:rPr>
          <w:rFonts w:ascii="Times New Roman" w:hAnsi="Times New Roman"/>
          <w:sz w:val="28"/>
          <w:szCs w:val="28"/>
          <w:lang w:val="en-US"/>
        </w:rPr>
        <w:t>Tr</w:t>
      </w:r>
      <w:r w:rsidRPr="00FC5EC9">
        <w:rPr>
          <w:rFonts w:ascii="Times New Roman" w:hAnsi="Times New Roman"/>
          <w:sz w:val="28"/>
          <w:szCs w:val="28"/>
        </w:rPr>
        <w:t>.</w:t>
      </w:r>
      <w:r w:rsidRPr="00FC5EC9">
        <w:rPr>
          <w:rFonts w:ascii="Times New Roman" w:hAnsi="Times New Roman"/>
          <w:noProof/>
          <w:sz w:val="28"/>
          <w:szCs w:val="28"/>
          <w:lang w:eastAsia="ru-RU"/>
        </w:rPr>
        <w:t>) и яблонная (</w:t>
      </w:r>
      <w:r w:rsidRPr="00FC5EC9">
        <w:rPr>
          <w:rFonts w:ascii="Times New Roman" w:hAnsi="Times New Roman"/>
          <w:i/>
          <w:sz w:val="28"/>
          <w:szCs w:val="28"/>
          <w:lang w:val="en-US"/>
        </w:rPr>
        <w:t>Cydia</w:t>
      </w:r>
      <w:r w:rsidRPr="00FC5EC9">
        <w:rPr>
          <w:rFonts w:ascii="Times New Roman" w:hAnsi="Times New Roman"/>
          <w:i/>
          <w:sz w:val="28"/>
          <w:szCs w:val="28"/>
        </w:rPr>
        <w:t xml:space="preserve"> </w:t>
      </w:r>
      <w:r w:rsidRPr="00FC5EC9">
        <w:rPr>
          <w:rFonts w:ascii="Times New Roman" w:hAnsi="Times New Roman"/>
          <w:i/>
          <w:sz w:val="28"/>
          <w:szCs w:val="28"/>
          <w:lang w:val="en-US"/>
        </w:rPr>
        <w:t>pomonella</w:t>
      </w:r>
      <w:r w:rsidRPr="00FC5EC9">
        <w:rPr>
          <w:rFonts w:ascii="Times New Roman" w:hAnsi="Times New Roman"/>
          <w:i/>
          <w:sz w:val="28"/>
          <w:szCs w:val="28"/>
        </w:rPr>
        <w:t xml:space="preserve"> </w:t>
      </w:r>
      <w:r w:rsidRPr="00FC5EC9">
        <w:rPr>
          <w:rFonts w:ascii="Times New Roman" w:hAnsi="Times New Roman"/>
          <w:sz w:val="28"/>
          <w:szCs w:val="28"/>
          <w:lang w:val="en-US"/>
        </w:rPr>
        <w:t>L</w:t>
      </w:r>
      <w:r w:rsidRPr="00FC5EC9">
        <w:rPr>
          <w:rFonts w:ascii="Times New Roman" w:hAnsi="Times New Roman"/>
          <w:sz w:val="28"/>
          <w:szCs w:val="28"/>
        </w:rPr>
        <w:t xml:space="preserve">.) </w:t>
      </w:r>
      <w:r w:rsidRPr="00FC5EC9">
        <w:rPr>
          <w:rFonts w:ascii="Times New Roman" w:hAnsi="Times New Roman"/>
          <w:noProof/>
          <w:sz w:val="28"/>
          <w:szCs w:val="28"/>
          <w:lang w:eastAsia="ru-RU"/>
        </w:rPr>
        <w:t>плодожорки, курчавость листьев персика (</w:t>
      </w:r>
      <w:r w:rsidRPr="00FC5EC9">
        <w:rPr>
          <w:rFonts w:ascii="Times New Roman" w:hAnsi="Times New Roman"/>
          <w:i/>
          <w:sz w:val="28"/>
          <w:szCs w:val="28"/>
          <w:lang w:val="en-US"/>
        </w:rPr>
        <w:t>Taphrina</w:t>
      </w:r>
      <w:r w:rsidRPr="00FC5EC9">
        <w:rPr>
          <w:rFonts w:ascii="Times New Roman" w:hAnsi="Times New Roman"/>
          <w:i/>
          <w:sz w:val="28"/>
          <w:szCs w:val="28"/>
        </w:rPr>
        <w:t xml:space="preserve"> </w:t>
      </w:r>
      <w:r w:rsidRPr="00FC5EC9">
        <w:rPr>
          <w:rFonts w:ascii="Times New Roman" w:hAnsi="Times New Roman"/>
          <w:i/>
          <w:sz w:val="28"/>
          <w:szCs w:val="28"/>
          <w:lang w:val="en-US"/>
        </w:rPr>
        <w:t>deformans</w:t>
      </w:r>
      <w:r w:rsidRPr="00FC5EC9">
        <w:rPr>
          <w:rFonts w:ascii="Times New Roman" w:hAnsi="Times New Roman"/>
          <w:sz w:val="28"/>
          <w:szCs w:val="28"/>
        </w:rPr>
        <w:t xml:space="preserve"> (</w:t>
      </w:r>
      <w:r w:rsidRPr="00FC5EC9">
        <w:rPr>
          <w:rFonts w:ascii="Times New Roman" w:hAnsi="Times New Roman"/>
          <w:sz w:val="28"/>
          <w:szCs w:val="28"/>
          <w:lang w:val="en-US"/>
        </w:rPr>
        <w:t>Berk</w:t>
      </w:r>
      <w:r w:rsidRPr="00FC5EC9">
        <w:rPr>
          <w:rFonts w:ascii="Times New Roman" w:hAnsi="Times New Roman"/>
          <w:sz w:val="28"/>
          <w:szCs w:val="28"/>
        </w:rPr>
        <w:t xml:space="preserve">.) </w:t>
      </w:r>
      <w:r w:rsidRPr="00FC5EC9">
        <w:rPr>
          <w:rFonts w:ascii="Times New Roman" w:hAnsi="Times New Roman"/>
          <w:sz w:val="28"/>
          <w:szCs w:val="28"/>
          <w:lang w:val="en-US"/>
        </w:rPr>
        <w:t>Tul</w:t>
      </w:r>
      <w:r w:rsidRPr="00FC5EC9">
        <w:rPr>
          <w:rFonts w:ascii="Times New Roman" w:hAnsi="Times New Roman"/>
          <w:sz w:val="28"/>
          <w:szCs w:val="28"/>
        </w:rPr>
        <w:t>.</w:t>
      </w:r>
      <w:r w:rsidRPr="00FC5EC9">
        <w:rPr>
          <w:rFonts w:ascii="Times New Roman" w:hAnsi="Times New Roman"/>
          <w:noProof/>
          <w:sz w:val="28"/>
          <w:szCs w:val="28"/>
          <w:lang w:eastAsia="ru-RU"/>
        </w:rPr>
        <w:t>), кластероспориоз косточковых (</w:t>
      </w:r>
      <w:r w:rsidRPr="00FC5EC9">
        <w:rPr>
          <w:rFonts w:ascii="Times New Roman" w:hAnsi="Times New Roman"/>
          <w:i/>
          <w:sz w:val="28"/>
          <w:szCs w:val="28"/>
          <w:lang w:val="en-US"/>
        </w:rPr>
        <w:t>Stigmina</w:t>
      </w:r>
      <w:r w:rsidRPr="00FC5EC9">
        <w:rPr>
          <w:rFonts w:ascii="Times New Roman" w:hAnsi="Times New Roman"/>
          <w:i/>
          <w:sz w:val="28"/>
          <w:szCs w:val="28"/>
        </w:rPr>
        <w:t xml:space="preserve"> </w:t>
      </w:r>
      <w:r w:rsidRPr="00FC5EC9">
        <w:rPr>
          <w:rFonts w:ascii="Times New Roman" w:hAnsi="Times New Roman"/>
          <w:i/>
          <w:sz w:val="28"/>
          <w:szCs w:val="28"/>
          <w:lang w:val="en-US"/>
        </w:rPr>
        <w:t>carpophila</w:t>
      </w:r>
      <w:r w:rsidRPr="00FC5EC9">
        <w:rPr>
          <w:rFonts w:ascii="Times New Roman" w:hAnsi="Times New Roman"/>
          <w:sz w:val="28"/>
          <w:szCs w:val="28"/>
          <w:lang w:val="en-US"/>
        </w:rPr>
        <w:t> </w:t>
      </w:r>
      <w:r w:rsidRPr="00FC5EC9">
        <w:rPr>
          <w:rFonts w:ascii="Times New Roman" w:hAnsi="Times New Roman"/>
          <w:sz w:val="28"/>
          <w:szCs w:val="28"/>
        </w:rPr>
        <w:t>(</w:t>
      </w:r>
      <w:r w:rsidRPr="00FC5EC9">
        <w:rPr>
          <w:rFonts w:ascii="Times New Roman" w:hAnsi="Times New Roman"/>
          <w:sz w:val="28"/>
          <w:szCs w:val="28"/>
          <w:lang w:val="en-US"/>
        </w:rPr>
        <w:t>L</w:t>
      </w:r>
      <w:r w:rsidRPr="00FC5EC9">
        <w:rPr>
          <w:rFonts w:ascii="Times New Roman" w:hAnsi="Times New Roman"/>
          <w:sz w:val="28"/>
          <w:szCs w:val="28"/>
        </w:rPr>
        <w:t>é</w:t>
      </w:r>
      <w:r w:rsidRPr="00FC5EC9">
        <w:rPr>
          <w:rFonts w:ascii="Times New Roman" w:hAnsi="Times New Roman"/>
          <w:sz w:val="28"/>
          <w:szCs w:val="28"/>
          <w:lang w:val="en-US"/>
        </w:rPr>
        <w:t>v</w:t>
      </w:r>
      <w:r w:rsidRPr="00FC5EC9">
        <w:rPr>
          <w:rFonts w:ascii="Times New Roman" w:hAnsi="Times New Roman"/>
          <w:sz w:val="28"/>
          <w:szCs w:val="28"/>
        </w:rPr>
        <w:t xml:space="preserve">.) </w:t>
      </w:r>
      <w:r w:rsidRPr="00FC5EC9">
        <w:rPr>
          <w:rFonts w:ascii="Times New Roman" w:hAnsi="Times New Roman"/>
          <w:sz w:val="28"/>
          <w:szCs w:val="28"/>
          <w:lang w:val="en-US"/>
        </w:rPr>
        <w:t>M</w:t>
      </w:r>
      <w:r w:rsidRPr="00FC5EC9">
        <w:rPr>
          <w:rFonts w:ascii="Times New Roman" w:hAnsi="Times New Roman"/>
          <w:sz w:val="28"/>
          <w:szCs w:val="28"/>
        </w:rPr>
        <w:t>.</w:t>
      </w:r>
      <w:r w:rsidRPr="00FC5EC9">
        <w:rPr>
          <w:rFonts w:ascii="Times New Roman" w:hAnsi="Times New Roman"/>
          <w:sz w:val="28"/>
          <w:szCs w:val="28"/>
          <w:lang w:val="en-US"/>
        </w:rPr>
        <w:t>B</w:t>
      </w:r>
      <w:r w:rsidRPr="00FC5EC9">
        <w:rPr>
          <w:rFonts w:ascii="Times New Roman" w:hAnsi="Times New Roman"/>
          <w:sz w:val="28"/>
          <w:szCs w:val="28"/>
        </w:rPr>
        <w:t xml:space="preserve">. </w:t>
      </w:r>
      <w:r w:rsidRPr="00FC5EC9">
        <w:rPr>
          <w:rFonts w:ascii="Times New Roman" w:hAnsi="Times New Roman"/>
          <w:sz w:val="28"/>
          <w:szCs w:val="28"/>
          <w:lang w:val="en-US"/>
        </w:rPr>
        <w:t>Ellis</w:t>
      </w:r>
      <w:r w:rsidRPr="00FC5EC9">
        <w:rPr>
          <w:rFonts w:ascii="Times New Roman" w:hAnsi="Times New Roman"/>
          <w:noProof/>
          <w:sz w:val="28"/>
          <w:szCs w:val="28"/>
          <w:lang w:eastAsia="ru-RU"/>
        </w:rPr>
        <w:t>), монилиоз (</w:t>
      </w:r>
      <w:r w:rsidRPr="00FC5EC9">
        <w:rPr>
          <w:rFonts w:ascii="Times New Roman" w:hAnsi="Times New Roman"/>
          <w:i/>
          <w:sz w:val="28"/>
          <w:szCs w:val="28"/>
          <w:lang w:val="en-US"/>
        </w:rPr>
        <w:t>Monilinia</w:t>
      </w:r>
      <w:r w:rsidRPr="00FC5EC9">
        <w:rPr>
          <w:rFonts w:ascii="Times New Roman" w:hAnsi="Times New Roman"/>
          <w:i/>
          <w:sz w:val="28"/>
          <w:szCs w:val="28"/>
        </w:rPr>
        <w:t xml:space="preserve"> </w:t>
      </w:r>
      <w:r w:rsidRPr="00FC5EC9">
        <w:rPr>
          <w:rFonts w:ascii="Times New Roman" w:hAnsi="Times New Roman"/>
          <w:i/>
          <w:sz w:val="28"/>
          <w:szCs w:val="28"/>
          <w:lang w:val="en-US"/>
        </w:rPr>
        <w:t>laxa</w:t>
      </w:r>
      <w:r w:rsidRPr="00FC5EC9">
        <w:rPr>
          <w:rFonts w:ascii="Times New Roman" w:hAnsi="Times New Roman"/>
          <w:sz w:val="28"/>
          <w:szCs w:val="28"/>
          <w:lang w:val="en-US"/>
        </w:rPr>
        <w:t> </w:t>
      </w:r>
      <w:r w:rsidRPr="00FC5EC9">
        <w:rPr>
          <w:rFonts w:ascii="Times New Roman" w:hAnsi="Times New Roman"/>
          <w:sz w:val="28"/>
          <w:szCs w:val="28"/>
        </w:rPr>
        <w:t>(</w:t>
      </w:r>
      <w:r w:rsidRPr="00FC5EC9">
        <w:rPr>
          <w:rFonts w:ascii="Times New Roman" w:hAnsi="Times New Roman"/>
          <w:sz w:val="28"/>
          <w:szCs w:val="28"/>
          <w:lang w:val="en-US"/>
        </w:rPr>
        <w:t>Aderh</w:t>
      </w:r>
      <w:r w:rsidRPr="00FC5EC9">
        <w:rPr>
          <w:rFonts w:ascii="Times New Roman" w:hAnsi="Times New Roman"/>
          <w:sz w:val="28"/>
          <w:szCs w:val="28"/>
        </w:rPr>
        <w:t xml:space="preserve">. </w:t>
      </w:r>
      <w:r w:rsidRPr="00FC5EC9">
        <w:rPr>
          <w:rFonts w:ascii="Times New Roman" w:hAnsi="Times New Roman"/>
          <w:sz w:val="28"/>
          <w:szCs w:val="28"/>
          <w:lang w:val="en-US"/>
        </w:rPr>
        <w:t>et</w:t>
      </w:r>
      <w:r w:rsidRPr="00FC5EC9">
        <w:rPr>
          <w:rFonts w:ascii="Times New Roman" w:hAnsi="Times New Roman"/>
          <w:sz w:val="28"/>
          <w:szCs w:val="28"/>
        </w:rPr>
        <w:t xml:space="preserve"> </w:t>
      </w:r>
      <w:r w:rsidRPr="00FC5EC9">
        <w:rPr>
          <w:rFonts w:ascii="Times New Roman" w:hAnsi="Times New Roman"/>
          <w:sz w:val="28"/>
          <w:szCs w:val="28"/>
          <w:lang w:val="en-US"/>
        </w:rPr>
        <w:t>Ruhland</w:t>
      </w:r>
      <w:r w:rsidRPr="00FC5EC9">
        <w:rPr>
          <w:rFonts w:ascii="Times New Roman" w:hAnsi="Times New Roman"/>
          <w:sz w:val="28"/>
          <w:szCs w:val="28"/>
        </w:rPr>
        <w:t xml:space="preserve">) </w:t>
      </w:r>
      <w:r w:rsidRPr="00FC5EC9">
        <w:rPr>
          <w:rFonts w:ascii="Times New Roman" w:hAnsi="Times New Roman"/>
          <w:sz w:val="28"/>
          <w:szCs w:val="28"/>
          <w:lang w:val="en-US"/>
        </w:rPr>
        <w:t>Honey</w:t>
      </w:r>
      <w:r w:rsidRPr="00FC5EC9">
        <w:rPr>
          <w:rFonts w:ascii="Times New Roman" w:hAnsi="Times New Roman"/>
          <w:sz w:val="28"/>
          <w:szCs w:val="28"/>
        </w:rPr>
        <w:t xml:space="preserve"> и </w:t>
      </w:r>
      <w:r w:rsidRPr="00FC5EC9">
        <w:rPr>
          <w:rFonts w:ascii="Times New Roman" w:hAnsi="Times New Roman"/>
          <w:i/>
          <w:sz w:val="28"/>
          <w:szCs w:val="28"/>
          <w:lang w:val="en-US"/>
        </w:rPr>
        <w:t>Monilinia</w:t>
      </w:r>
      <w:r w:rsidRPr="00FC5EC9">
        <w:rPr>
          <w:rFonts w:ascii="Times New Roman" w:hAnsi="Times New Roman"/>
          <w:i/>
          <w:sz w:val="28"/>
          <w:szCs w:val="28"/>
        </w:rPr>
        <w:t xml:space="preserve"> </w:t>
      </w:r>
      <w:r w:rsidRPr="00FC5EC9">
        <w:rPr>
          <w:rFonts w:ascii="Times New Roman" w:hAnsi="Times New Roman"/>
          <w:i/>
          <w:sz w:val="28"/>
          <w:szCs w:val="28"/>
          <w:lang w:val="en-US"/>
        </w:rPr>
        <w:t>fructigena </w:t>
      </w:r>
      <w:r w:rsidRPr="00FC5EC9">
        <w:rPr>
          <w:rFonts w:ascii="Times New Roman" w:hAnsi="Times New Roman"/>
          <w:sz w:val="28"/>
          <w:szCs w:val="28"/>
          <w:lang w:val="en-US"/>
        </w:rPr>
        <w:t>Honey</w:t>
      </w:r>
      <w:r w:rsidRPr="00FC5EC9">
        <w:rPr>
          <w:rFonts w:ascii="Times New Roman" w:hAnsi="Times New Roman"/>
          <w:noProof/>
          <w:sz w:val="28"/>
          <w:szCs w:val="28"/>
          <w:lang w:eastAsia="ru-RU"/>
        </w:rPr>
        <w:t>), мучнистая роса яблони (</w:t>
      </w:r>
      <w:r w:rsidRPr="00FC5EC9">
        <w:rPr>
          <w:rFonts w:ascii="Times New Roman" w:hAnsi="Times New Roman"/>
          <w:i/>
          <w:sz w:val="28"/>
          <w:szCs w:val="28"/>
        </w:rPr>
        <w:t>Podosphaera leucotricha</w:t>
      </w:r>
      <w:r w:rsidRPr="00FC5EC9">
        <w:rPr>
          <w:rFonts w:ascii="Times New Roman" w:hAnsi="Times New Roman"/>
          <w:sz w:val="28"/>
          <w:szCs w:val="28"/>
        </w:rPr>
        <w:t xml:space="preserve"> (Ellis &amp; Everh.) </w:t>
      </w:r>
      <w:r w:rsidRPr="00FC5EC9">
        <w:rPr>
          <w:rFonts w:ascii="Times New Roman" w:hAnsi="Times New Roman"/>
          <w:sz w:val="28"/>
          <w:szCs w:val="28"/>
          <w:lang w:val="en-US"/>
        </w:rPr>
        <w:t>E</w:t>
      </w:r>
      <w:r w:rsidRPr="006273DD">
        <w:rPr>
          <w:rFonts w:ascii="Times New Roman" w:hAnsi="Times New Roman"/>
          <w:sz w:val="28"/>
          <w:szCs w:val="28"/>
        </w:rPr>
        <w:t>.</w:t>
      </w:r>
      <w:r w:rsidRPr="00FC5EC9">
        <w:rPr>
          <w:rFonts w:ascii="Times New Roman" w:hAnsi="Times New Roman"/>
          <w:sz w:val="28"/>
          <w:szCs w:val="28"/>
          <w:lang w:val="en-US"/>
        </w:rPr>
        <w:t>S</w:t>
      </w:r>
      <w:r w:rsidRPr="006273DD">
        <w:rPr>
          <w:rFonts w:ascii="Times New Roman" w:hAnsi="Times New Roman"/>
          <w:sz w:val="28"/>
          <w:szCs w:val="28"/>
        </w:rPr>
        <w:t xml:space="preserve">. </w:t>
      </w:r>
      <w:r w:rsidRPr="00FC5EC9">
        <w:rPr>
          <w:rFonts w:ascii="Times New Roman" w:hAnsi="Times New Roman"/>
          <w:sz w:val="28"/>
          <w:szCs w:val="28"/>
          <w:lang w:val="en-US"/>
        </w:rPr>
        <w:t>Salmon</w:t>
      </w:r>
      <w:r w:rsidRPr="006273DD">
        <w:rPr>
          <w:rFonts w:ascii="Times New Roman" w:hAnsi="Times New Roman"/>
          <w:noProof/>
          <w:sz w:val="28"/>
          <w:szCs w:val="28"/>
          <w:lang w:eastAsia="ru-RU"/>
        </w:rPr>
        <w:t xml:space="preserve">), </w:t>
      </w:r>
      <w:r w:rsidRPr="00FC5EC9">
        <w:rPr>
          <w:rFonts w:ascii="Times New Roman" w:hAnsi="Times New Roman"/>
          <w:noProof/>
          <w:sz w:val="28"/>
          <w:szCs w:val="28"/>
          <w:lang w:eastAsia="ru-RU"/>
        </w:rPr>
        <w:t>парша</w:t>
      </w:r>
      <w:r w:rsidRPr="006273DD">
        <w:rPr>
          <w:rFonts w:ascii="Times New Roman" w:hAnsi="Times New Roman"/>
          <w:noProof/>
          <w:sz w:val="28"/>
          <w:szCs w:val="28"/>
          <w:lang w:eastAsia="ru-RU"/>
        </w:rPr>
        <w:t xml:space="preserve"> </w:t>
      </w:r>
      <w:r w:rsidRPr="00FC5EC9">
        <w:rPr>
          <w:rFonts w:ascii="Times New Roman" w:hAnsi="Times New Roman"/>
          <w:noProof/>
          <w:sz w:val="28"/>
          <w:szCs w:val="28"/>
          <w:lang w:eastAsia="ru-RU"/>
        </w:rPr>
        <w:t>яблони</w:t>
      </w:r>
      <w:r w:rsidRPr="006273DD">
        <w:rPr>
          <w:rFonts w:ascii="Times New Roman" w:hAnsi="Times New Roman"/>
          <w:noProof/>
          <w:sz w:val="28"/>
          <w:szCs w:val="28"/>
          <w:lang w:eastAsia="ru-RU"/>
        </w:rPr>
        <w:t xml:space="preserve"> (</w:t>
      </w:r>
      <w:r w:rsidRPr="00FC5EC9">
        <w:rPr>
          <w:rFonts w:ascii="Times New Roman" w:hAnsi="Times New Roman"/>
          <w:i/>
          <w:sz w:val="28"/>
          <w:szCs w:val="28"/>
          <w:lang w:val="en-US"/>
        </w:rPr>
        <w:t>Venturia</w:t>
      </w:r>
      <w:r w:rsidRPr="006273DD">
        <w:rPr>
          <w:rFonts w:ascii="Times New Roman" w:hAnsi="Times New Roman"/>
          <w:i/>
          <w:sz w:val="28"/>
          <w:szCs w:val="28"/>
        </w:rPr>
        <w:t xml:space="preserve"> </w:t>
      </w:r>
      <w:r w:rsidRPr="00FC5EC9">
        <w:rPr>
          <w:rFonts w:ascii="Times New Roman" w:hAnsi="Times New Roman"/>
          <w:i/>
          <w:sz w:val="28"/>
          <w:szCs w:val="28"/>
          <w:lang w:val="en-US"/>
        </w:rPr>
        <w:t>carpophila</w:t>
      </w:r>
      <w:r w:rsidRPr="006273DD">
        <w:rPr>
          <w:rFonts w:ascii="Times New Roman" w:hAnsi="Times New Roman"/>
          <w:sz w:val="28"/>
          <w:szCs w:val="28"/>
        </w:rPr>
        <w:t xml:space="preserve"> </w:t>
      </w:r>
      <w:r w:rsidRPr="00FC5EC9">
        <w:rPr>
          <w:rFonts w:ascii="Times New Roman" w:hAnsi="Times New Roman"/>
          <w:sz w:val="28"/>
          <w:szCs w:val="28"/>
          <w:lang w:val="en-US"/>
        </w:rPr>
        <w:t>E</w:t>
      </w:r>
      <w:r w:rsidRPr="006273DD">
        <w:rPr>
          <w:rFonts w:ascii="Times New Roman" w:hAnsi="Times New Roman"/>
          <w:sz w:val="28"/>
          <w:szCs w:val="28"/>
        </w:rPr>
        <w:t>.</w:t>
      </w:r>
      <w:r w:rsidRPr="00FC5EC9">
        <w:rPr>
          <w:rFonts w:ascii="Times New Roman" w:hAnsi="Times New Roman"/>
          <w:sz w:val="28"/>
          <w:szCs w:val="28"/>
          <w:lang w:val="en-US"/>
        </w:rPr>
        <w:t>E</w:t>
      </w:r>
      <w:r w:rsidRPr="006273DD">
        <w:rPr>
          <w:rFonts w:ascii="Times New Roman" w:hAnsi="Times New Roman"/>
          <w:sz w:val="28"/>
          <w:szCs w:val="28"/>
        </w:rPr>
        <w:t xml:space="preserve">. </w:t>
      </w:r>
      <w:r w:rsidRPr="00FC5EC9">
        <w:rPr>
          <w:rFonts w:ascii="Times New Roman" w:hAnsi="Times New Roman"/>
          <w:sz w:val="28"/>
          <w:szCs w:val="28"/>
          <w:lang w:val="en-US"/>
        </w:rPr>
        <w:t>Fisher</w:t>
      </w:r>
      <w:r w:rsidRPr="006273DD">
        <w:rPr>
          <w:rFonts w:ascii="Times New Roman" w:hAnsi="Times New Roman"/>
          <w:noProof/>
          <w:sz w:val="28"/>
          <w:szCs w:val="28"/>
          <w:lang w:eastAsia="ru-RU"/>
        </w:rPr>
        <w:t xml:space="preserve">) </w:t>
      </w:r>
      <w:r w:rsidRPr="00FC5EC9">
        <w:rPr>
          <w:rFonts w:ascii="Times New Roman" w:hAnsi="Times New Roman"/>
          <w:noProof/>
          <w:sz w:val="28"/>
          <w:szCs w:val="28"/>
          <w:lang w:eastAsia="ru-RU"/>
        </w:rPr>
        <w:t>и</w:t>
      </w:r>
      <w:r w:rsidRPr="006273DD">
        <w:rPr>
          <w:rFonts w:ascii="Times New Roman" w:hAnsi="Times New Roman"/>
          <w:noProof/>
          <w:sz w:val="28"/>
          <w:szCs w:val="28"/>
          <w:lang w:eastAsia="ru-RU"/>
        </w:rPr>
        <w:t xml:space="preserve"> </w:t>
      </w:r>
      <w:r w:rsidRPr="00FC5EC9">
        <w:rPr>
          <w:rFonts w:ascii="Times New Roman" w:hAnsi="Times New Roman"/>
          <w:noProof/>
          <w:sz w:val="28"/>
          <w:szCs w:val="28"/>
          <w:lang w:eastAsia="ru-RU"/>
        </w:rPr>
        <w:t>груши</w:t>
      </w:r>
      <w:r w:rsidRPr="006273DD">
        <w:rPr>
          <w:rFonts w:ascii="Times New Roman" w:hAnsi="Times New Roman"/>
          <w:noProof/>
          <w:sz w:val="28"/>
          <w:szCs w:val="28"/>
          <w:lang w:eastAsia="ru-RU"/>
        </w:rPr>
        <w:t xml:space="preserve"> (</w:t>
      </w:r>
      <w:r w:rsidRPr="00FC5EC9">
        <w:rPr>
          <w:rFonts w:ascii="Times New Roman" w:hAnsi="Times New Roman"/>
          <w:i/>
          <w:sz w:val="28"/>
          <w:szCs w:val="28"/>
          <w:lang w:val="en-US"/>
        </w:rPr>
        <w:t>Venturia</w:t>
      </w:r>
      <w:r w:rsidRPr="006273DD">
        <w:rPr>
          <w:rFonts w:ascii="Times New Roman" w:hAnsi="Times New Roman"/>
          <w:i/>
          <w:sz w:val="28"/>
          <w:szCs w:val="28"/>
        </w:rPr>
        <w:t xml:space="preserve"> </w:t>
      </w:r>
      <w:r w:rsidRPr="00FC5EC9">
        <w:rPr>
          <w:rFonts w:ascii="Times New Roman" w:hAnsi="Times New Roman"/>
          <w:i/>
          <w:sz w:val="28"/>
          <w:szCs w:val="28"/>
          <w:lang w:val="en-US"/>
        </w:rPr>
        <w:t>pyrina</w:t>
      </w:r>
      <w:r w:rsidRPr="006273DD">
        <w:rPr>
          <w:rFonts w:ascii="Times New Roman" w:hAnsi="Times New Roman"/>
          <w:sz w:val="28"/>
          <w:szCs w:val="28"/>
        </w:rPr>
        <w:t xml:space="preserve"> </w:t>
      </w:r>
      <w:r w:rsidRPr="00FC5EC9">
        <w:rPr>
          <w:rFonts w:ascii="Times New Roman" w:hAnsi="Times New Roman"/>
          <w:sz w:val="28"/>
          <w:szCs w:val="28"/>
          <w:lang w:val="en-US"/>
        </w:rPr>
        <w:t>Aderh</w:t>
      </w:r>
      <w:r w:rsidRPr="006273DD">
        <w:rPr>
          <w:rFonts w:ascii="Times New Roman" w:hAnsi="Times New Roman"/>
          <w:sz w:val="28"/>
          <w:szCs w:val="28"/>
        </w:rPr>
        <w:t>.</w:t>
      </w:r>
      <w:r w:rsidRPr="006273DD">
        <w:rPr>
          <w:rFonts w:ascii="Times New Roman" w:hAnsi="Times New Roman"/>
          <w:noProof/>
          <w:sz w:val="28"/>
          <w:szCs w:val="28"/>
          <w:lang w:eastAsia="ru-RU"/>
        </w:rPr>
        <w:t>).</w:t>
      </w:r>
    </w:p>
    <w:p w:rsidR="00314F39" w:rsidRDefault="00314F39" w:rsidP="003F6D60">
      <w:pPr>
        <w:spacing w:line="360" w:lineRule="auto"/>
        <w:ind w:firstLine="709"/>
        <w:jc w:val="both"/>
        <w:rPr>
          <w:rFonts w:ascii="Times New Roman" w:hAnsi="Times New Roman"/>
          <w:noProof/>
          <w:sz w:val="28"/>
          <w:szCs w:val="28"/>
          <w:lang w:eastAsia="ru-RU"/>
        </w:rPr>
      </w:pPr>
      <w:r>
        <w:rPr>
          <w:rFonts w:ascii="Times New Roman" w:hAnsi="Times New Roman"/>
          <w:noProof/>
          <w:sz w:val="28"/>
          <w:szCs w:val="28"/>
          <w:lang w:eastAsia="ru-RU"/>
        </w:rPr>
        <w:t>Из</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группы</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доминирующих</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видов</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имеющих</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экономическую</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значимость</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регионе</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настоящее</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время</w:t>
      </w:r>
      <w:r w:rsidRPr="006273DD">
        <w:rPr>
          <w:rFonts w:ascii="Times New Roman" w:hAnsi="Times New Roman"/>
          <w:noProof/>
          <w:sz w:val="28"/>
          <w:szCs w:val="28"/>
          <w:lang w:eastAsia="ru-RU"/>
        </w:rPr>
        <w:t xml:space="preserve"> </w:t>
      </w:r>
      <w:r>
        <w:rPr>
          <w:rFonts w:ascii="Times New Roman" w:hAnsi="Times New Roman"/>
          <w:noProof/>
          <w:sz w:val="28"/>
          <w:szCs w:val="28"/>
          <w:lang w:eastAsia="ru-RU"/>
        </w:rPr>
        <w:t>выбыли</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кровяная</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тля</w:t>
      </w:r>
      <w:r w:rsidRPr="006273DD">
        <w:rPr>
          <w:rFonts w:ascii="Times New Roman" w:hAnsi="Times New Roman"/>
          <w:noProof/>
          <w:sz w:val="28"/>
          <w:szCs w:val="28"/>
          <w:lang w:eastAsia="ru-RU"/>
        </w:rPr>
        <w:t xml:space="preserve"> (</w:t>
      </w:r>
      <w:r w:rsidRPr="00A06E08">
        <w:rPr>
          <w:rFonts w:ascii="Times New Roman" w:hAnsi="Times New Roman"/>
          <w:i/>
          <w:sz w:val="28"/>
          <w:szCs w:val="28"/>
          <w:lang w:val="en-US"/>
        </w:rPr>
        <w:t>Eriosoma</w:t>
      </w:r>
      <w:r w:rsidRPr="006273DD">
        <w:rPr>
          <w:rFonts w:ascii="Times New Roman" w:hAnsi="Times New Roman"/>
          <w:i/>
          <w:sz w:val="28"/>
          <w:szCs w:val="28"/>
        </w:rPr>
        <w:t xml:space="preserve"> </w:t>
      </w:r>
      <w:r w:rsidRPr="00A06E08">
        <w:rPr>
          <w:rFonts w:ascii="Times New Roman" w:hAnsi="Times New Roman"/>
          <w:i/>
          <w:sz w:val="28"/>
          <w:szCs w:val="28"/>
          <w:lang w:val="en-US"/>
        </w:rPr>
        <w:t>lanigerum</w:t>
      </w:r>
      <w:r w:rsidRPr="006273DD">
        <w:rPr>
          <w:rFonts w:ascii="Times New Roman" w:hAnsi="Times New Roman"/>
          <w:i/>
          <w:sz w:val="28"/>
          <w:szCs w:val="28"/>
        </w:rPr>
        <w:t xml:space="preserve"> </w:t>
      </w:r>
      <w:r w:rsidRPr="00A06E08">
        <w:rPr>
          <w:rFonts w:ascii="Times New Roman" w:hAnsi="Times New Roman"/>
          <w:sz w:val="28"/>
          <w:szCs w:val="28"/>
          <w:lang w:val="en-US"/>
        </w:rPr>
        <w:t>Hausm</w:t>
      </w:r>
      <w:r w:rsidRPr="006273DD">
        <w:rPr>
          <w:rFonts w:ascii="Times New Roman" w:hAnsi="Times New Roman"/>
          <w:sz w:val="28"/>
          <w:szCs w:val="28"/>
        </w:rPr>
        <w:t>.</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сливовый</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заболонник</w:t>
      </w:r>
      <w:r w:rsidRPr="006273DD">
        <w:rPr>
          <w:rFonts w:ascii="Times New Roman" w:hAnsi="Times New Roman"/>
          <w:noProof/>
          <w:sz w:val="28"/>
          <w:szCs w:val="28"/>
          <w:lang w:eastAsia="ru-RU"/>
        </w:rPr>
        <w:t xml:space="preserve"> (</w:t>
      </w:r>
      <w:r w:rsidRPr="00A06E08">
        <w:rPr>
          <w:rFonts w:ascii="Times New Roman" w:hAnsi="Times New Roman"/>
          <w:i/>
          <w:sz w:val="28"/>
          <w:szCs w:val="28"/>
          <w:lang w:val="en-US"/>
        </w:rPr>
        <w:t>Scolytus</w:t>
      </w:r>
      <w:r w:rsidRPr="006273DD">
        <w:rPr>
          <w:rFonts w:ascii="Times New Roman" w:hAnsi="Times New Roman"/>
          <w:i/>
          <w:sz w:val="28"/>
          <w:szCs w:val="28"/>
        </w:rPr>
        <w:t xml:space="preserve"> </w:t>
      </w:r>
      <w:r w:rsidRPr="00A06E08">
        <w:rPr>
          <w:rFonts w:ascii="Times New Roman" w:hAnsi="Times New Roman"/>
          <w:i/>
          <w:sz w:val="28"/>
          <w:szCs w:val="28"/>
          <w:lang w:val="en-US"/>
        </w:rPr>
        <w:t>mali</w:t>
      </w:r>
      <w:r w:rsidRPr="006273DD">
        <w:rPr>
          <w:rFonts w:ascii="Times New Roman" w:hAnsi="Times New Roman"/>
          <w:sz w:val="28"/>
          <w:szCs w:val="28"/>
        </w:rPr>
        <w:t xml:space="preserve"> </w:t>
      </w:r>
      <w:r w:rsidRPr="00A06E08">
        <w:rPr>
          <w:rFonts w:ascii="Times New Roman" w:hAnsi="Times New Roman"/>
          <w:sz w:val="28"/>
          <w:szCs w:val="28"/>
          <w:lang w:val="en-US"/>
        </w:rPr>
        <w:t>Bechst</w:t>
      </w:r>
      <w:r w:rsidRPr="006273DD">
        <w:rPr>
          <w:rFonts w:ascii="Times New Roman" w:hAnsi="Times New Roman"/>
          <w:sz w:val="28"/>
          <w:szCs w:val="28"/>
        </w:rPr>
        <w:t>.</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ржавчина</w:t>
      </w:r>
      <w:r w:rsidRPr="006273DD">
        <w:rPr>
          <w:rFonts w:ascii="Times New Roman" w:hAnsi="Times New Roman"/>
          <w:noProof/>
          <w:sz w:val="28"/>
          <w:szCs w:val="28"/>
          <w:lang w:eastAsia="ru-RU"/>
        </w:rPr>
        <w:t xml:space="preserve"> </w:t>
      </w:r>
      <w:r w:rsidRPr="00A06E08">
        <w:rPr>
          <w:rFonts w:ascii="Times New Roman" w:hAnsi="Times New Roman"/>
          <w:noProof/>
          <w:sz w:val="28"/>
          <w:szCs w:val="28"/>
          <w:lang w:eastAsia="ru-RU"/>
        </w:rPr>
        <w:t>сливы</w:t>
      </w:r>
      <w:r w:rsidRPr="006273DD">
        <w:rPr>
          <w:rFonts w:ascii="Times New Roman" w:hAnsi="Times New Roman"/>
          <w:noProof/>
          <w:sz w:val="28"/>
          <w:szCs w:val="28"/>
          <w:lang w:eastAsia="ru-RU"/>
        </w:rPr>
        <w:t xml:space="preserve"> (</w:t>
      </w:r>
      <w:r w:rsidRPr="00A06E08">
        <w:rPr>
          <w:rFonts w:ascii="Times New Roman" w:hAnsi="Times New Roman"/>
          <w:i/>
          <w:sz w:val="28"/>
          <w:szCs w:val="28"/>
          <w:lang w:val="en-US"/>
        </w:rPr>
        <w:t>Tranzschelia</w:t>
      </w:r>
      <w:r w:rsidRPr="006273DD">
        <w:rPr>
          <w:rFonts w:ascii="Times New Roman" w:hAnsi="Times New Roman"/>
          <w:i/>
          <w:sz w:val="28"/>
          <w:szCs w:val="28"/>
        </w:rPr>
        <w:t xml:space="preserve"> </w:t>
      </w:r>
      <w:r w:rsidRPr="00A06E08">
        <w:rPr>
          <w:rFonts w:ascii="Times New Roman" w:hAnsi="Times New Roman"/>
          <w:i/>
          <w:sz w:val="28"/>
          <w:szCs w:val="28"/>
          <w:lang w:val="en-US"/>
        </w:rPr>
        <w:t>pruni</w:t>
      </w:r>
      <w:r w:rsidRPr="006273DD">
        <w:rPr>
          <w:rFonts w:ascii="Times New Roman" w:hAnsi="Times New Roman"/>
          <w:i/>
          <w:sz w:val="28"/>
          <w:szCs w:val="28"/>
        </w:rPr>
        <w:t>-</w:t>
      </w:r>
      <w:r w:rsidRPr="00A06E08">
        <w:rPr>
          <w:rFonts w:ascii="Times New Roman" w:hAnsi="Times New Roman"/>
          <w:i/>
          <w:sz w:val="28"/>
          <w:szCs w:val="28"/>
          <w:lang w:val="en-US"/>
        </w:rPr>
        <w:t>spinosae</w:t>
      </w:r>
      <w:r w:rsidRPr="006273DD">
        <w:rPr>
          <w:rFonts w:ascii="Times New Roman" w:hAnsi="Times New Roman"/>
          <w:i/>
          <w:sz w:val="28"/>
          <w:szCs w:val="28"/>
        </w:rPr>
        <w:t xml:space="preserve"> </w:t>
      </w:r>
      <w:r w:rsidRPr="006273DD">
        <w:rPr>
          <w:rFonts w:ascii="Times New Roman" w:hAnsi="Times New Roman"/>
          <w:sz w:val="28"/>
          <w:szCs w:val="28"/>
        </w:rPr>
        <w:t>(</w:t>
      </w:r>
      <w:r w:rsidRPr="00A06E08">
        <w:rPr>
          <w:rFonts w:ascii="Times New Roman" w:hAnsi="Times New Roman"/>
          <w:sz w:val="28"/>
          <w:szCs w:val="28"/>
          <w:lang w:val="en-US"/>
        </w:rPr>
        <w:t>Pers</w:t>
      </w:r>
      <w:r w:rsidRPr="006273DD">
        <w:rPr>
          <w:rFonts w:ascii="Times New Roman" w:hAnsi="Times New Roman"/>
          <w:sz w:val="28"/>
          <w:szCs w:val="28"/>
        </w:rPr>
        <w:t xml:space="preserve">.) </w:t>
      </w:r>
      <w:r w:rsidRPr="00A06E08">
        <w:rPr>
          <w:rFonts w:ascii="Times New Roman" w:hAnsi="Times New Roman"/>
          <w:sz w:val="28"/>
          <w:szCs w:val="28"/>
          <w:lang w:val="en-US"/>
        </w:rPr>
        <w:t>Dietel</w:t>
      </w:r>
      <w:r w:rsidRPr="00A06E08">
        <w:rPr>
          <w:rFonts w:ascii="Times New Roman" w:hAnsi="Times New Roman"/>
          <w:noProof/>
          <w:sz w:val="28"/>
          <w:szCs w:val="28"/>
          <w:lang w:eastAsia="ru-RU"/>
        </w:rPr>
        <w:t>). Их встречаемость в реги</w:t>
      </w:r>
      <w:r>
        <w:rPr>
          <w:rFonts w:ascii="Times New Roman" w:hAnsi="Times New Roman"/>
          <w:noProof/>
          <w:sz w:val="28"/>
          <w:szCs w:val="28"/>
          <w:lang w:eastAsia="ru-RU"/>
        </w:rPr>
        <w:t>оне хоть и ежегодная, но не более чем в 30 % случаев.</w:t>
      </w:r>
    </w:p>
    <w:p w:rsidR="00314F39" w:rsidRPr="006C226D" w:rsidRDefault="00314F39" w:rsidP="003F6D60">
      <w:pPr>
        <w:spacing w:line="360" w:lineRule="auto"/>
        <w:ind w:firstLine="709"/>
        <w:jc w:val="both"/>
        <w:rPr>
          <w:rFonts w:ascii="Times New Roman" w:hAnsi="Times New Roman"/>
          <w:noProof/>
          <w:sz w:val="28"/>
          <w:szCs w:val="28"/>
          <w:lang w:eastAsia="ru-RU"/>
        </w:rPr>
      </w:pPr>
      <w:r>
        <w:rPr>
          <w:rFonts w:ascii="Times New Roman" w:hAnsi="Times New Roman"/>
          <w:noProof/>
          <w:sz w:val="28"/>
          <w:szCs w:val="28"/>
          <w:lang w:eastAsia="ru-RU"/>
        </w:rPr>
        <w:t xml:space="preserve">В последние годы в группе доминирующих видов появился маморный </w:t>
      </w:r>
      <w:r w:rsidRPr="006C226D">
        <w:rPr>
          <w:rFonts w:ascii="Times New Roman" w:hAnsi="Times New Roman"/>
          <w:noProof/>
          <w:sz w:val="28"/>
          <w:szCs w:val="28"/>
          <w:lang w:eastAsia="ru-RU"/>
        </w:rPr>
        <w:t>клоп (</w:t>
      </w:r>
      <w:r w:rsidRPr="006C226D">
        <w:rPr>
          <w:rFonts w:ascii="Times New Roman" w:hAnsi="Times New Roman"/>
          <w:i/>
          <w:sz w:val="28"/>
          <w:szCs w:val="28"/>
          <w:lang w:val="en-US"/>
        </w:rPr>
        <w:t>Halyomorpha</w:t>
      </w:r>
      <w:r w:rsidRPr="006C226D">
        <w:rPr>
          <w:rFonts w:ascii="Times New Roman" w:hAnsi="Times New Roman"/>
          <w:i/>
          <w:sz w:val="28"/>
          <w:szCs w:val="28"/>
        </w:rPr>
        <w:t xml:space="preserve"> </w:t>
      </w:r>
      <w:r w:rsidRPr="006C226D">
        <w:rPr>
          <w:rFonts w:ascii="Times New Roman" w:hAnsi="Times New Roman"/>
          <w:i/>
          <w:sz w:val="28"/>
          <w:szCs w:val="28"/>
          <w:lang w:val="en-US"/>
        </w:rPr>
        <w:t>halys</w:t>
      </w:r>
      <w:r w:rsidRPr="006C226D">
        <w:rPr>
          <w:rFonts w:ascii="Times New Roman" w:hAnsi="Times New Roman"/>
          <w:sz w:val="28"/>
          <w:szCs w:val="28"/>
        </w:rPr>
        <w:t xml:space="preserve"> </w:t>
      </w:r>
      <w:r w:rsidRPr="006C226D">
        <w:rPr>
          <w:rFonts w:ascii="Times New Roman" w:hAnsi="Times New Roman"/>
          <w:sz w:val="28"/>
          <w:szCs w:val="28"/>
          <w:lang w:val="en-US"/>
        </w:rPr>
        <w:t>St</w:t>
      </w:r>
      <w:r w:rsidRPr="006C226D">
        <w:rPr>
          <w:rFonts w:ascii="Times New Roman" w:hAnsi="Times New Roman"/>
          <w:sz w:val="28"/>
          <w:szCs w:val="28"/>
        </w:rPr>
        <w:t>å</w:t>
      </w:r>
      <w:r w:rsidRPr="006C226D">
        <w:rPr>
          <w:rFonts w:ascii="Times New Roman" w:hAnsi="Times New Roman"/>
          <w:sz w:val="28"/>
          <w:szCs w:val="28"/>
          <w:lang w:val="en-US"/>
        </w:rPr>
        <w:t>l</w:t>
      </w:r>
      <w:r w:rsidRPr="006C226D">
        <w:rPr>
          <w:rFonts w:ascii="Times New Roman" w:hAnsi="Times New Roman"/>
          <w:noProof/>
          <w:sz w:val="28"/>
          <w:szCs w:val="28"/>
          <w:lang w:eastAsia="ru-RU"/>
        </w:rPr>
        <w:t>)</w:t>
      </w:r>
      <w:r>
        <w:rPr>
          <w:rFonts w:ascii="Times New Roman" w:hAnsi="Times New Roman"/>
          <w:noProof/>
          <w:sz w:val="28"/>
          <w:szCs w:val="28"/>
          <w:lang w:eastAsia="ru-RU"/>
        </w:rPr>
        <w:t xml:space="preserve"> – инвазивный вид, впервые отмеченный в регионе в 2014 г. </w:t>
      </w:r>
      <w:r w:rsidRPr="003377FF">
        <w:rPr>
          <w:rFonts w:ascii="Times New Roman" w:hAnsi="Times New Roman"/>
          <w:noProof/>
          <w:sz w:val="28"/>
          <w:szCs w:val="28"/>
          <w:lang w:eastAsia="ru-RU"/>
        </w:rPr>
        <w:t>[</w:t>
      </w:r>
      <w:r>
        <w:rPr>
          <w:rFonts w:ascii="Times New Roman" w:hAnsi="Times New Roman"/>
          <w:noProof/>
          <w:sz w:val="28"/>
          <w:szCs w:val="28"/>
          <w:lang w:eastAsia="ru-RU"/>
        </w:rPr>
        <w:t>19</w:t>
      </w:r>
      <w:r w:rsidRPr="003377FF">
        <w:rPr>
          <w:rFonts w:ascii="Times New Roman" w:hAnsi="Times New Roman"/>
          <w:noProof/>
          <w:sz w:val="28"/>
          <w:szCs w:val="28"/>
          <w:lang w:eastAsia="ru-RU"/>
        </w:rPr>
        <w:t>]</w:t>
      </w:r>
      <w:r>
        <w:rPr>
          <w:rFonts w:ascii="Times New Roman" w:hAnsi="Times New Roman"/>
          <w:noProof/>
          <w:sz w:val="28"/>
          <w:szCs w:val="28"/>
          <w:lang w:eastAsia="ru-RU"/>
        </w:rPr>
        <w:t xml:space="preserve">, в 2015-2016 гг. численность вредителя достигла </w:t>
      </w:r>
      <w:r w:rsidRPr="00853263">
        <w:rPr>
          <w:rFonts w:ascii="Times New Roman" w:hAnsi="Times New Roman"/>
          <w:noProof/>
          <w:sz w:val="28"/>
          <w:szCs w:val="28"/>
          <w:lang w:eastAsia="ru-RU"/>
        </w:rPr>
        <w:t>уровня вспышки массового размножения [17, 28].</w:t>
      </w:r>
    </w:p>
    <w:p w:rsidR="00314F39" w:rsidRDefault="00314F39" w:rsidP="003F6D60">
      <w:pPr>
        <w:spacing w:line="360" w:lineRule="auto"/>
        <w:ind w:firstLine="709"/>
        <w:jc w:val="both"/>
        <w:rPr>
          <w:rFonts w:ascii="Times New Roman" w:hAnsi="Times New Roman"/>
          <w:noProof/>
          <w:sz w:val="28"/>
          <w:szCs w:val="28"/>
          <w:lang w:eastAsia="ru-RU"/>
        </w:rPr>
      </w:pPr>
      <w:r>
        <w:rPr>
          <w:rFonts w:ascii="Times New Roman" w:hAnsi="Times New Roman"/>
          <w:noProof/>
          <w:sz w:val="28"/>
          <w:szCs w:val="28"/>
          <w:lang w:eastAsia="ru-RU"/>
        </w:rPr>
        <w:t xml:space="preserve">К </w:t>
      </w:r>
      <w:r w:rsidRPr="002D2ACB">
        <w:rPr>
          <w:rFonts w:ascii="Times New Roman" w:hAnsi="Times New Roman"/>
          <w:b/>
          <w:i/>
          <w:noProof/>
          <w:sz w:val="28"/>
          <w:szCs w:val="28"/>
          <w:lang w:eastAsia="ru-RU"/>
        </w:rPr>
        <w:t>группе вредных организмов,</w:t>
      </w:r>
      <w:r>
        <w:rPr>
          <w:rFonts w:ascii="Times New Roman" w:hAnsi="Times New Roman"/>
          <w:noProof/>
          <w:sz w:val="28"/>
          <w:szCs w:val="28"/>
          <w:lang w:eastAsia="ru-RU"/>
        </w:rPr>
        <w:t xml:space="preserve"> </w:t>
      </w:r>
      <w:r w:rsidRPr="002D2ACB">
        <w:rPr>
          <w:rFonts w:ascii="Times New Roman" w:hAnsi="Times New Roman"/>
          <w:b/>
          <w:i/>
          <w:noProof/>
          <w:sz w:val="28"/>
          <w:szCs w:val="28"/>
          <w:lang w:eastAsia="ru-RU"/>
        </w:rPr>
        <w:t>характеризующихся резкими колебаниями численности</w:t>
      </w:r>
      <w:r>
        <w:rPr>
          <w:rFonts w:ascii="Times New Roman" w:hAnsi="Times New Roman"/>
          <w:noProof/>
          <w:sz w:val="28"/>
          <w:szCs w:val="28"/>
          <w:lang w:eastAsia="ru-RU"/>
        </w:rPr>
        <w:t xml:space="preserve"> (от доминирования до единичной встречаемости), относится появившаяся в регионе в 1950-60-х </w:t>
      </w:r>
      <w:r w:rsidRPr="00045F5A">
        <w:rPr>
          <w:rFonts w:ascii="Times New Roman" w:hAnsi="Times New Roman"/>
          <w:noProof/>
          <w:sz w:val="28"/>
          <w:szCs w:val="28"/>
          <w:lang w:eastAsia="ru-RU"/>
        </w:rPr>
        <w:t>год</w:t>
      </w:r>
      <w:r>
        <w:rPr>
          <w:rFonts w:ascii="Times New Roman" w:hAnsi="Times New Roman"/>
          <w:noProof/>
          <w:sz w:val="28"/>
          <w:szCs w:val="28"/>
          <w:lang w:eastAsia="ru-RU"/>
        </w:rPr>
        <w:t>ах</w:t>
      </w:r>
      <w:r w:rsidRPr="00045F5A">
        <w:rPr>
          <w:rFonts w:ascii="Times New Roman" w:hAnsi="Times New Roman"/>
          <w:noProof/>
          <w:sz w:val="28"/>
          <w:szCs w:val="28"/>
          <w:lang w:eastAsia="ru-RU"/>
        </w:rPr>
        <w:t xml:space="preserve"> американская белая бабочка (</w:t>
      </w:r>
      <w:r w:rsidRPr="00045F5A">
        <w:rPr>
          <w:rFonts w:ascii="Times New Roman" w:hAnsi="Times New Roman"/>
          <w:i/>
          <w:sz w:val="28"/>
          <w:szCs w:val="28"/>
          <w:lang w:val="en-US"/>
        </w:rPr>
        <w:t>Hyphantria</w:t>
      </w:r>
      <w:r w:rsidRPr="00045F5A">
        <w:rPr>
          <w:rFonts w:ascii="Times New Roman" w:hAnsi="Times New Roman"/>
          <w:i/>
          <w:sz w:val="28"/>
          <w:szCs w:val="28"/>
        </w:rPr>
        <w:t xml:space="preserve"> </w:t>
      </w:r>
      <w:r w:rsidRPr="00045F5A">
        <w:rPr>
          <w:rFonts w:ascii="Times New Roman" w:hAnsi="Times New Roman"/>
          <w:i/>
          <w:sz w:val="28"/>
          <w:szCs w:val="28"/>
          <w:lang w:val="en-US"/>
        </w:rPr>
        <w:t>cunea</w:t>
      </w:r>
      <w:r w:rsidRPr="00045F5A">
        <w:rPr>
          <w:rFonts w:ascii="Times New Roman" w:hAnsi="Times New Roman"/>
          <w:sz w:val="28"/>
          <w:szCs w:val="28"/>
        </w:rPr>
        <w:t xml:space="preserve"> </w:t>
      </w:r>
      <w:r>
        <w:rPr>
          <w:rFonts w:ascii="Times New Roman" w:hAnsi="Times New Roman"/>
          <w:sz w:val="28"/>
          <w:szCs w:val="28"/>
          <w:lang w:val="en-US"/>
        </w:rPr>
        <w:t>Drury</w:t>
      </w:r>
      <w:r w:rsidRPr="00045F5A">
        <w:rPr>
          <w:rFonts w:ascii="Times New Roman" w:hAnsi="Times New Roman"/>
          <w:noProof/>
          <w:sz w:val="28"/>
          <w:szCs w:val="28"/>
          <w:lang w:eastAsia="ru-RU"/>
        </w:rPr>
        <w:t>). Вспышка массового</w:t>
      </w:r>
      <w:r>
        <w:rPr>
          <w:rFonts w:ascii="Times New Roman" w:hAnsi="Times New Roman"/>
          <w:noProof/>
          <w:sz w:val="28"/>
          <w:szCs w:val="28"/>
          <w:lang w:eastAsia="ru-RU"/>
        </w:rPr>
        <w:t xml:space="preserve"> размножения вредителя наблюдалась нами в 2004-2007 гг., когда заселенность крон сливы и яблони составляла от 50 до 100 %. Затем, в течение 7 лет численность популяции вредителя была крайне низка и в некоторые годы повреждения вообще не отмечались.   С 2015-2016 г. отмечается нарастание численности американской белой бабочки, что, вероятно, является началом очередной вспышки массового размножения. </w:t>
      </w:r>
    </w:p>
    <w:p w:rsidR="00314F39" w:rsidRDefault="00314F39" w:rsidP="003F6D60">
      <w:pPr>
        <w:spacing w:line="360" w:lineRule="auto"/>
        <w:ind w:firstLine="709"/>
        <w:jc w:val="both"/>
        <w:rPr>
          <w:rFonts w:ascii="Times New Roman" w:hAnsi="Times New Roman"/>
          <w:sz w:val="28"/>
          <w:szCs w:val="28"/>
        </w:rPr>
      </w:pPr>
      <w:r w:rsidRPr="002D2ACB">
        <w:rPr>
          <w:rFonts w:ascii="Times New Roman" w:hAnsi="Times New Roman"/>
          <w:b/>
          <w:i/>
          <w:noProof/>
          <w:sz w:val="28"/>
          <w:szCs w:val="28"/>
          <w:lang w:eastAsia="ru-RU"/>
        </w:rPr>
        <w:t>К часто встречаемым видам</w:t>
      </w:r>
      <w:r>
        <w:rPr>
          <w:rFonts w:ascii="Times New Roman" w:hAnsi="Times New Roman"/>
          <w:noProof/>
          <w:sz w:val="28"/>
          <w:szCs w:val="28"/>
          <w:lang w:eastAsia="ru-RU"/>
        </w:rPr>
        <w:t xml:space="preserve"> относятся </w:t>
      </w:r>
      <w:r w:rsidRPr="00B41299">
        <w:rPr>
          <w:rFonts w:ascii="Times New Roman" w:hAnsi="Times New Roman"/>
          <w:noProof/>
          <w:sz w:val="28"/>
          <w:szCs w:val="28"/>
          <w:u w:val="single"/>
          <w:lang w:eastAsia="ru-RU"/>
        </w:rPr>
        <w:t>25 видов членистоногих</w:t>
      </w:r>
      <w:r>
        <w:rPr>
          <w:rFonts w:ascii="Times New Roman" w:hAnsi="Times New Roman"/>
          <w:noProof/>
          <w:sz w:val="28"/>
          <w:szCs w:val="28"/>
          <w:lang w:eastAsia="ru-RU"/>
        </w:rPr>
        <w:t xml:space="preserve">: </w:t>
      </w:r>
      <w:r w:rsidRPr="005E04D4">
        <w:rPr>
          <w:rFonts w:ascii="Times New Roman" w:hAnsi="Times New Roman"/>
          <w:sz w:val="28"/>
          <w:szCs w:val="28"/>
        </w:rPr>
        <w:t xml:space="preserve">яблонная горностаевая моль – </w:t>
      </w:r>
      <w:r w:rsidRPr="005E04D4">
        <w:rPr>
          <w:rFonts w:ascii="Times New Roman" w:hAnsi="Times New Roman"/>
          <w:i/>
          <w:sz w:val="28"/>
          <w:szCs w:val="28"/>
          <w:lang w:val="en-US"/>
        </w:rPr>
        <w:t>Yponomeuta</w:t>
      </w:r>
      <w:r w:rsidRPr="005E04D4">
        <w:rPr>
          <w:rFonts w:ascii="Times New Roman" w:hAnsi="Times New Roman"/>
          <w:i/>
          <w:sz w:val="28"/>
          <w:szCs w:val="28"/>
        </w:rPr>
        <w:t xml:space="preserve"> </w:t>
      </w:r>
      <w:r w:rsidRPr="005E04D4">
        <w:rPr>
          <w:rFonts w:ascii="Times New Roman" w:hAnsi="Times New Roman"/>
          <w:i/>
          <w:sz w:val="28"/>
          <w:szCs w:val="28"/>
          <w:lang w:val="en-US"/>
        </w:rPr>
        <w:t>malinellus</w:t>
      </w:r>
      <w:r w:rsidRPr="005E04D4">
        <w:rPr>
          <w:rFonts w:ascii="Times New Roman" w:hAnsi="Times New Roman"/>
          <w:sz w:val="28"/>
          <w:szCs w:val="28"/>
        </w:rPr>
        <w:t xml:space="preserve"> </w:t>
      </w:r>
      <w:r w:rsidRPr="005E04D4">
        <w:rPr>
          <w:rFonts w:ascii="Times New Roman" w:hAnsi="Times New Roman"/>
          <w:sz w:val="28"/>
          <w:szCs w:val="28"/>
          <w:lang w:val="en-US"/>
        </w:rPr>
        <w:t>Zell</w:t>
      </w:r>
      <w:r w:rsidRPr="005E04D4">
        <w:rPr>
          <w:rFonts w:ascii="Times New Roman" w:hAnsi="Times New Roman"/>
          <w:sz w:val="28"/>
          <w:szCs w:val="28"/>
        </w:rPr>
        <w:t xml:space="preserve">.; яблонная нижнесторонняя минирующая моль — </w:t>
      </w:r>
      <w:r w:rsidRPr="005E04D4">
        <w:rPr>
          <w:rFonts w:ascii="Times New Roman" w:hAnsi="Times New Roman"/>
          <w:i/>
          <w:sz w:val="28"/>
          <w:szCs w:val="28"/>
        </w:rPr>
        <w:t>Lithocolletis pyrifoliella</w:t>
      </w:r>
      <w:r w:rsidRPr="005E04D4">
        <w:rPr>
          <w:rFonts w:ascii="Times New Roman" w:hAnsi="Times New Roman"/>
          <w:sz w:val="28"/>
          <w:szCs w:val="28"/>
        </w:rPr>
        <w:t xml:space="preserve"> Grsm.; моль верхнесторонняя плодовая минирующая </w:t>
      </w:r>
      <w:r w:rsidRPr="005E04D4">
        <w:rPr>
          <w:rFonts w:ascii="Times New Roman" w:hAnsi="Times New Roman"/>
          <w:i/>
          <w:sz w:val="28"/>
          <w:szCs w:val="28"/>
        </w:rPr>
        <w:t>Lithocolletis corilifoliella</w:t>
      </w:r>
      <w:r w:rsidRPr="005E04D4">
        <w:rPr>
          <w:rFonts w:ascii="Times New Roman" w:hAnsi="Times New Roman"/>
          <w:sz w:val="28"/>
          <w:szCs w:val="28"/>
        </w:rPr>
        <w:t xml:space="preserve"> Hw.; яблонная белая моль-крошка – </w:t>
      </w:r>
      <w:r w:rsidRPr="005E04D4">
        <w:rPr>
          <w:rFonts w:ascii="Times New Roman" w:hAnsi="Times New Roman"/>
          <w:i/>
          <w:sz w:val="28"/>
          <w:szCs w:val="28"/>
        </w:rPr>
        <w:t>Lyonetia clerkella</w:t>
      </w:r>
      <w:r w:rsidRPr="005E04D4">
        <w:rPr>
          <w:rFonts w:ascii="Times New Roman" w:hAnsi="Times New Roman"/>
          <w:sz w:val="28"/>
          <w:szCs w:val="28"/>
        </w:rPr>
        <w:t xml:space="preserve"> L.; зимняя пяденица – </w:t>
      </w:r>
      <w:r w:rsidRPr="005E04D4">
        <w:rPr>
          <w:rFonts w:ascii="Times New Roman" w:hAnsi="Times New Roman"/>
          <w:i/>
          <w:sz w:val="28"/>
          <w:szCs w:val="28"/>
          <w:lang w:val="en-US"/>
        </w:rPr>
        <w:t>Operophthera</w:t>
      </w:r>
      <w:r w:rsidRPr="005E04D4">
        <w:rPr>
          <w:rFonts w:ascii="Times New Roman" w:hAnsi="Times New Roman"/>
          <w:i/>
          <w:sz w:val="28"/>
          <w:szCs w:val="28"/>
        </w:rPr>
        <w:t xml:space="preserve"> </w:t>
      </w:r>
      <w:r w:rsidRPr="005E04D4">
        <w:rPr>
          <w:rFonts w:ascii="Times New Roman" w:hAnsi="Times New Roman"/>
          <w:i/>
          <w:sz w:val="28"/>
          <w:szCs w:val="28"/>
          <w:lang w:val="en-US"/>
        </w:rPr>
        <w:t>brumata</w:t>
      </w:r>
      <w:r w:rsidRPr="005E04D4">
        <w:rPr>
          <w:rFonts w:ascii="Times New Roman" w:hAnsi="Times New Roman"/>
          <w:sz w:val="28"/>
          <w:szCs w:val="28"/>
        </w:rPr>
        <w:t xml:space="preserve"> </w:t>
      </w:r>
      <w:r w:rsidRPr="005E04D4">
        <w:rPr>
          <w:rFonts w:ascii="Times New Roman" w:hAnsi="Times New Roman"/>
          <w:sz w:val="28"/>
          <w:szCs w:val="28"/>
          <w:lang w:val="en-US"/>
        </w:rPr>
        <w:t>L</w:t>
      </w:r>
      <w:r w:rsidRPr="005E04D4">
        <w:rPr>
          <w:rFonts w:ascii="Times New Roman" w:hAnsi="Times New Roman"/>
          <w:sz w:val="28"/>
          <w:szCs w:val="28"/>
        </w:rPr>
        <w:t xml:space="preserve">.; непарный шелкопряд – </w:t>
      </w:r>
      <w:r w:rsidRPr="005E04D4">
        <w:rPr>
          <w:rFonts w:ascii="Times New Roman" w:hAnsi="Times New Roman"/>
          <w:i/>
          <w:sz w:val="28"/>
          <w:szCs w:val="28"/>
        </w:rPr>
        <w:t>Lymantria dispar</w:t>
      </w:r>
      <w:r w:rsidRPr="005E04D4">
        <w:rPr>
          <w:rFonts w:ascii="Times New Roman" w:hAnsi="Times New Roman"/>
          <w:sz w:val="28"/>
          <w:szCs w:val="28"/>
        </w:rPr>
        <w:t xml:space="preserve"> L.; букарка – </w:t>
      </w:r>
      <w:r w:rsidRPr="005E04D4">
        <w:rPr>
          <w:rFonts w:ascii="Times New Roman" w:hAnsi="Times New Roman"/>
          <w:i/>
          <w:sz w:val="28"/>
          <w:szCs w:val="28"/>
          <w:lang w:val="en-US"/>
        </w:rPr>
        <w:t>Neocoenorrhinus</w:t>
      </w:r>
      <w:r w:rsidRPr="005E04D4">
        <w:rPr>
          <w:rFonts w:ascii="Times New Roman" w:hAnsi="Times New Roman"/>
          <w:i/>
          <w:sz w:val="28"/>
          <w:szCs w:val="28"/>
        </w:rPr>
        <w:t xml:space="preserve"> </w:t>
      </w:r>
      <w:r w:rsidRPr="005E04D4">
        <w:rPr>
          <w:rFonts w:ascii="Times New Roman" w:hAnsi="Times New Roman"/>
          <w:i/>
          <w:sz w:val="28"/>
          <w:szCs w:val="28"/>
          <w:lang w:val="en-US"/>
        </w:rPr>
        <w:t>pauxillus</w:t>
      </w:r>
      <w:r w:rsidRPr="005E04D4">
        <w:rPr>
          <w:rFonts w:ascii="Times New Roman" w:hAnsi="Times New Roman"/>
          <w:sz w:val="28"/>
          <w:szCs w:val="28"/>
          <w:lang w:val="en-US"/>
        </w:rPr>
        <w:t> Germ</w:t>
      </w:r>
      <w:r w:rsidRPr="005E04D4">
        <w:rPr>
          <w:rFonts w:ascii="Times New Roman" w:hAnsi="Times New Roman"/>
          <w:sz w:val="28"/>
          <w:szCs w:val="28"/>
        </w:rPr>
        <w:t xml:space="preserve">.; яблонный цветоед – </w:t>
      </w:r>
      <w:r w:rsidRPr="005E04D4">
        <w:rPr>
          <w:rFonts w:ascii="Times New Roman" w:hAnsi="Times New Roman"/>
          <w:i/>
          <w:sz w:val="28"/>
          <w:szCs w:val="28"/>
          <w:lang w:val="en-US"/>
        </w:rPr>
        <w:t>Anthonomus</w:t>
      </w:r>
      <w:r w:rsidRPr="005E04D4">
        <w:rPr>
          <w:rFonts w:ascii="Times New Roman" w:hAnsi="Times New Roman"/>
          <w:i/>
          <w:sz w:val="28"/>
          <w:szCs w:val="28"/>
        </w:rPr>
        <w:t xml:space="preserve"> </w:t>
      </w:r>
      <w:r w:rsidRPr="005E04D4">
        <w:rPr>
          <w:rFonts w:ascii="Times New Roman" w:hAnsi="Times New Roman"/>
          <w:i/>
          <w:sz w:val="28"/>
          <w:szCs w:val="28"/>
          <w:lang w:val="en-US"/>
        </w:rPr>
        <w:t>pomorum</w:t>
      </w:r>
      <w:r w:rsidRPr="005E04D4">
        <w:rPr>
          <w:rFonts w:ascii="Times New Roman" w:hAnsi="Times New Roman"/>
          <w:sz w:val="28"/>
          <w:szCs w:val="28"/>
        </w:rPr>
        <w:t xml:space="preserve"> </w:t>
      </w:r>
      <w:r w:rsidRPr="005E04D4">
        <w:rPr>
          <w:rFonts w:ascii="Times New Roman" w:hAnsi="Times New Roman"/>
          <w:sz w:val="28"/>
          <w:szCs w:val="28"/>
          <w:lang w:val="en-US"/>
        </w:rPr>
        <w:t>L</w:t>
      </w:r>
      <w:r w:rsidRPr="005E04D4">
        <w:rPr>
          <w:rFonts w:ascii="Times New Roman" w:hAnsi="Times New Roman"/>
          <w:sz w:val="28"/>
          <w:szCs w:val="28"/>
        </w:rPr>
        <w:t xml:space="preserve">.; вишневая муха – </w:t>
      </w:r>
      <w:r w:rsidRPr="005E04D4">
        <w:rPr>
          <w:rFonts w:ascii="Times New Roman" w:hAnsi="Times New Roman"/>
          <w:i/>
          <w:sz w:val="28"/>
          <w:szCs w:val="28"/>
          <w:lang w:val="en-US"/>
        </w:rPr>
        <w:t>Rhagoletis</w:t>
      </w:r>
      <w:r w:rsidRPr="005E04D4">
        <w:rPr>
          <w:rFonts w:ascii="Times New Roman" w:hAnsi="Times New Roman"/>
          <w:i/>
          <w:sz w:val="28"/>
          <w:szCs w:val="28"/>
        </w:rPr>
        <w:t xml:space="preserve"> </w:t>
      </w:r>
      <w:r w:rsidRPr="005E04D4">
        <w:rPr>
          <w:rFonts w:ascii="Times New Roman" w:hAnsi="Times New Roman"/>
          <w:i/>
          <w:sz w:val="28"/>
          <w:szCs w:val="28"/>
          <w:lang w:val="en-US"/>
        </w:rPr>
        <w:t>cerasi</w:t>
      </w:r>
      <w:r w:rsidRPr="005E04D4">
        <w:rPr>
          <w:rFonts w:ascii="Times New Roman" w:hAnsi="Times New Roman"/>
          <w:sz w:val="28"/>
          <w:szCs w:val="28"/>
        </w:rPr>
        <w:t xml:space="preserve"> </w:t>
      </w:r>
      <w:r w:rsidRPr="005E04D4">
        <w:rPr>
          <w:rFonts w:ascii="Times New Roman" w:hAnsi="Times New Roman"/>
          <w:sz w:val="28"/>
          <w:szCs w:val="28"/>
          <w:lang w:val="en-US"/>
        </w:rPr>
        <w:t>Z</w:t>
      </w:r>
      <w:r w:rsidRPr="005E04D4">
        <w:rPr>
          <w:rFonts w:ascii="Times New Roman" w:hAnsi="Times New Roman"/>
          <w:sz w:val="28"/>
          <w:szCs w:val="28"/>
        </w:rPr>
        <w:t xml:space="preserve">.; грушевая медяница – </w:t>
      </w:r>
      <w:r w:rsidRPr="005E04D4">
        <w:rPr>
          <w:rFonts w:ascii="Times New Roman" w:hAnsi="Times New Roman"/>
          <w:i/>
          <w:sz w:val="28"/>
          <w:szCs w:val="28"/>
          <w:lang w:val="en-US"/>
        </w:rPr>
        <w:t>Cacopsylla</w:t>
      </w:r>
      <w:r w:rsidRPr="005E04D4">
        <w:rPr>
          <w:rFonts w:ascii="Times New Roman" w:hAnsi="Times New Roman"/>
          <w:i/>
          <w:sz w:val="28"/>
          <w:szCs w:val="28"/>
        </w:rPr>
        <w:t xml:space="preserve"> </w:t>
      </w:r>
      <w:r w:rsidRPr="005E04D4">
        <w:rPr>
          <w:rFonts w:ascii="Times New Roman" w:hAnsi="Times New Roman"/>
          <w:i/>
          <w:sz w:val="28"/>
          <w:szCs w:val="28"/>
          <w:lang w:val="en-US"/>
        </w:rPr>
        <w:t>pyri</w:t>
      </w:r>
      <w:r w:rsidRPr="005E04D4">
        <w:rPr>
          <w:rFonts w:ascii="Times New Roman" w:hAnsi="Times New Roman"/>
          <w:sz w:val="28"/>
          <w:szCs w:val="28"/>
        </w:rPr>
        <w:t xml:space="preserve"> </w:t>
      </w:r>
      <w:r w:rsidRPr="005E04D4">
        <w:rPr>
          <w:rFonts w:ascii="Times New Roman" w:hAnsi="Times New Roman"/>
          <w:sz w:val="28"/>
          <w:szCs w:val="28"/>
          <w:lang w:val="en-US"/>
        </w:rPr>
        <w:t>L</w:t>
      </w:r>
      <w:r w:rsidRPr="005E04D4">
        <w:rPr>
          <w:rFonts w:ascii="Times New Roman" w:hAnsi="Times New Roman"/>
          <w:sz w:val="28"/>
          <w:szCs w:val="28"/>
        </w:rPr>
        <w:t xml:space="preserve">.; большая персиковая тля – </w:t>
      </w:r>
      <w:r w:rsidRPr="005E04D4">
        <w:rPr>
          <w:rFonts w:ascii="Times New Roman" w:hAnsi="Times New Roman"/>
          <w:i/>
          <w:sz w:val="28"/>
          <w:szCs w:val="28"/>
          <w:lang w:val="en-US"/>
        </w:rPr>
        <w:t>Pterochloroides</w:t>
      </w:r>
      <w:r w:rsidRPr="005E04D4">
        <w:rPr>
          <w:rFonts w:ascii="Times New Roman" w:hAnsi="Times New Roman"/>
          <w:i/>
          <w:sz w:val="28"/>
          <w:szCs w:val="28"/>
        </w:rPr>
        <w:t xml:space="preserve"> </w:t>
      </w:r>
      <w:r w:rsidRPr="005E04D4">
        <w:rPr>
          <w:rFonts w:ascii="Times New Roman" w:hAnsi="Times New Roman"/>
          <w:i/>
          <w:sz w:val="28"/>
          <w:szCs w:val="28"/>
          <w:lang w:val="en-US"/>
        </w:rPr>
        <w:t>persicae</w:t>
      </w:r>
      <w:r w:rsidRPr="005E04D4">
        <w:rPr>
          <w:rFonts w:ascii="Times New Roman" w:hAnsi="Times New Roman"/>
          <w:sz w:val="28"/>
          <w:szCs w:val="28"/>
        </w:rPr>
        <w:t xml:space="preserve"> </w:t>
      </w:r>
      <w:r w:rsidRPr="005E04D4">
        <w:rPr>
          <w:rFonts w:ascii="Times New Roman" w:hAnsi="Times New Roman"/>
          <w:sz w:val="28"/>
          <w:szCs w:val="28"/>
          <w:lang w:val="en-US"/>
        </w:rPr>
        <w:t>Chol</w:t>
      </w:r>
      <w:r w:rsidRPr="005E04D4">
        <w:rPr>
          <w:rFonts w:ascii="Times New Roman" w:hAnsi="Times New Roman"/>
          <w:sz w:val="28"/>
          <w:szCs w:val="28"/>
        </w:rPr>
        <w:t xml:space="preserve">.; сливовая опыленная тля – </w:t>
      </w:r>
      <w:r w:rsidRPr="005E04D4">
        <w:rPr>
          <w:rFonts w:ascii="Times New Roman" w:hAnsi="Times New Roman"/>
          <w:i/>
          <w:sz w:val="28"/>
          <w:szCs w:val="28"/>
        </w:rPr>
        <w:t>Hyalopterus pruni</w:t>
      </w:r>
      <w:r w:rsidRPr="005E04D4">
        <w:rPr>
          <w:rFonts w:ascii="Times New Roman" w:hAnsi="Times New Roman"/>
          <w:sz w:val="28"/>
          <w:szCs w:val="28"/>
        </w:rPr>
        <w:t xml:space="preserve"> Geoffr.; вишневая тля – </w:t>
      </w:r>
      <w:r w:rsidRPr="005E04D4">
        <w:rPr>
          <w:rFonts w:ascii="Times New Roman" w:hAnsi="Times New Roman"/>
          <w:i/>
          <w:sz w:val="28"/>
          <w:szCs w:val="28"/>
          <w:lang w:val="en-US"/>
        </w:rPr>
        <w:t>Myzus</w:t>
      </w:r>
      <w:r w:rsidRPr="005E04D4">
        <w:rPr>
          <w:rFonts w:ascii="Times New Roman" w:hAnsi="Times New Roman"/>
          <w:i/>
          <w:sz w:val="28"/>
          <w:szCs w:val="28"/>
        </w:rPr>
        <w:t xml:space="preserve"> </w:t>
      </w:r>
      <w:r w:rsidRPr="005E04D4">
        <w:rPr>
          <w:rFonts w:ascii="Times New Roman" w:hAnsi="Times New Roman"/>
          <w:i/>
          <w:sz w:val="28"/>
          <w:szCs w:val="28"/>
          <w:lang w:val="en-US"/>
        </w:rPr>
        <w:t>cerasi</w:t>
      </w:r>
      <w:r w:rsidRPr="005E04D4">
        <w:rPr>
          <w:rFonts w:ascii="Times New Roman" w:hAnsi="Times New Roman"/>
          <w:sz w:val="28"/>
          <w:szCs w:val="28"/>
        </w:rPr>
        <w:t xml:space="preserve"> </w:t>
      </w:r>
      <w:r w:rsidRPr="005E04D4">
        <w:rPr>
          <w:rFonts w:ascii="Times New Roman" w:hAnsi="Times New Roman"/>
          <w:sz w:val="28"/>
          <w:szCs w:val="28"/>
          <w:lang w:val="en-US"/>
        </w:rPr>
        <w:t>F</w:t>
      </w:r>
      <w:r w:rsidRPr="005E04D4">
        <w:rPr>
          <w:rFonts w:ascii="Times New Roman" w:hAnsi="Times New Roman"/>
          <w:sz w:val="28"/>
          <w:szCs w:val="28"/>
        </w:rPr>
        <w:t xml:space="preserve">.; персиковая тля – </w:t>
      </w:r>
      <w:r w:rsidRPr="005E04D4">
        <w:rPr>
          <w:rFonts w:ascii="Times New Roman" w:hAnsi="Times New Roman"/>
          <w:i/>
          <w:sz w:val="28"/>
          <w:szCs w:val="28"/>
          <w:lang w:val="en-US"/>
        </w:rPr>
        <w:t>Myzus</w:t>
      </w:r>
      <w:r w:rsidRPr="005E04D4">
        <w:rPr>
          <w:rFonts w:ascii="Times New Roman" w:hAnsi="Times New Roman"/>
          <w:i/>
          <w:sz w:val="28"/>
          <w:szCs w:val="28"/>
        </w:rPr>
        <w:t xml:space="preserve"> </w:t>
      </w:r>
      <w:r w:rsidRPr="005E04D4">
        <w:rPr>
          <w:rFonts w:ascii="Times New Roman" w:hAnsi="Times New Roman"/>
          <w:i/>
          <w:sz w:val="28"/>
          <w:szCs w:val="28"/>
          <w:lang w:val="en-US"/>
        </w:rPr>
        <w:t>persicae</w:t>
      </w:r>
      <w:r w:rsidRPr="005E04D4">
        <w:rPr>
          <w:rFonts w:ascii="Times New Roman" w:hAnsi="Times New Roman"/>
          <w:sz w:val="28"/>
          <w:szCs w:val="28"/>
        </w:rPr>
        <w:t xml:space="preserve"> </w:t>
      </w:r>
      <w:r w:rsidRPr="005E04D4">
        <w:rPr>
          <w:rFonts w:ascii="Times New Roman" w:hAnsi="Times New Roman"/>
          <w:sz w:val="28"/>
          <w:szCs w:val="28"/>
          <w:lang w:val="en-US"/>
        </w:rPr>
        <w:t>Sulz</w:t>
      </w:r>
      <w:r w:rsidRPr="005E04D4">
        <w:rPr>
          <w:rFonts w:ascii="Times New Roman" w:hAnsi="Times New Roman"/>
          <w:sz w:val="28"/>
          <w:szCs w:val="28"/>
        </w:rPr>
        <w:t xml:space="preserve">.; зеленая яблонная тля – </w:t>
      </w:r>
      <w:r w:rsidRPr="005E04D4">
        <w:rPr>
          <w:rFonts w:ascii="Times New Roman" w:hAnsi="Times New Roman"/>
          <w:i/>
          <w:sz w:val="28"/>
          <w:szCs w:val="28"/>
          <w:lang w:val="en-US"/>
        </w:rPr>
        <w:t>Aphis</w:t>
      </w:r>
      <w:r w:rsidRPr="005E04D4">
        <w:rPr>
          <w:rFonts w:ascii="Times New Roman" w:hAnsi="Times New Roman"/>
          <w:i/>
          <w:sz w:val="28"/>
          <w:szCs w:val="28"/>
        </w:rPr>
        <w:t xml:space="preserve"> </w:t>
      </w:r>
      <w:r w:rsidRPr="005E04D4">
        <w:rPr>
          <w:rFonts w:ascii="Times New Roman" w:hAnsi="Times New Roman"/>
          <w:i/>
          <w:sz w:val="28"/>
          <w:szCs w:val="28"/>
          <w:lang w:val="en-US"/>
        </w:rPr>
        <w:t>pomi</w:t>
      </w:r>
      <w:r w:rsidRPr="005E04D4">
        <w:rPr>
          <w:rFonts w:ascii="Times New Roman" w:hAnsi="Times New Roman"/>
          <w:i/>
          <w:sz w:val="28"/>
          <w:szCs w:val="28"/>
        </w:rPr>
        <w:t xml:space="preserve"> </w:t>
      </w:r>
      <w:r w:rsidRPr="005E04D4">
        <w:rPr>
          <w:rFonts w:ascii="Times New Roman" w:hAnsi="Times New Roman"/>
          <w:sz w:val="28"/>
          <w:szCs w:val="28"/>
          <w:lang w:val="en-US"/>
        </w:rPr>
        <w:t>Deg</w:t>
      </w:r>
      <w:r w:rsidRPr="005E04D4">
        <w:rPr>
          <w:rFonts w:ascii="Times New Roman" w:hAnsi="Times New Roman"/>
          <w:sz w:val="28"/>
          <w:szCs w:val="28"/>
        </w:rPr>
        <w:t xml:space="preserve">.; красногалловая яблонная тля – </w:t>
      </w:r>
      <w:r w:rsidRPr="005E04D4">
        <w:rPr>
          <w:rFonts w:ascii="Times New Roman" w:hAnsi="Times New Roman"/>
          <w:i/>
          <w:sz w:val="28"/>
          <w:szCs w:val="28"/>
          <w:lang w:val="en-US"/>
        </w:rPr>
        <w:t>Dysaphis</w:t>
      </w:r>
      <w:r w:rsidRPr="005E04D4">
        <w:rPr>
          <w:rFonts w:ascii="Times New Roman" w:hAnsi="Times New Roman"/>
          <w:i/>
          <w:sz w:val="28"/>
          <w:szCs w:val="28"/>
        </w:rPr>
        <w:t xml:space="preserve"> </w:t>
      </w:r>
      <w:r w:rsidRPr="005E04D4">
        <w:rPr>
          <w:rFonts w:ascii="Times New Roman" w:hAnsi="Times New Roman"/>
          <w:i/>
          <w:sz w:val="28"/>
          <w:szCs w:val="28"/>
          <w:lang w:val="en-US"/>
        </w:rPr>
        <w:t>devecta</w:t>
      </w:r>
      <w:r w:rsidRPr="005E04D4">
        <w:rPr>
          <w:rFonts w:ascii="Times New Roman" w:hAnsi="Times New Roman"/>
          <w:i/>
          <w:sz w:val="28"/>
          <w:szCs w:val="28"/>
        </w:rPr>
        <w:t xml:space="preserve"> </w:t>
      </w:r>
      <w:r w:rsidRPr="005E04D4">
        <w:rPr>
          <w:rFonts w:ascii="Times New Roman" w:hAnsi="Times New Roman"/>
          <w:sz w:val="28"/>
          <w:szCs w:val="28"/>
          <w:lang w:val="en-US"/>
        </w:rPr>
        <w:t>Walk</w:t>
      </w:r>
      <w:r w:rsidRPr="005E04D4">
        <w:rPr>
          <w:rFonts w:ascii="Times New Roman" w:hAnsi="Times New Roman"/>
          <w:sz w:val="28"/>
          <w:szCs w:val="28"/>
        </w:rPr>
        <w:t xml:space="preserve">.; калифорнийская щитовка – </w:t>
      </w:r>
      <w:r w:rsidRPr="005E04D4">
        <w:rPr>
          <w:rFonts w:ascii="Times New Roman" w:hAnsi="Times New Roman"/>
          <w:i/>
          <w:sz w:val="28"/>
          <w:szCs w:val="28"/>
          <w:lang w:val="en-US"/>
        </w:rPr>
        <w:t>Diaspidiotus</w:t>
      </w:r>
      <w:r w:rsidRPr="005E04D4">
        <w:rPr>
          <w:rFonts w:ascii="Times New Roman" w:hAnsi="Times New Roman"/>
          <w:i/>
          <w:sz w:val="28"/>
          <w:szCs w:val="28"/>
        </w:rPr>
        <w:t xml:space="preserve"> </w:t>
      </w:r>
      <w:r w:rsidRPr="005E04D4">
        <w:rPr>
          <w:rFonts w:ascii="Times New Roman" w:hAnsi="Times New Roman"/>
          <w:i/>
          <w:sz w:val="28"/>
          <w:szCs w:val="28"/>
          <w:lang w:val="en-US"/>
        </w:rPr>
        <w:t>perniciosus</w:t>
      </w:r>
      <w:r w:rsidRPr="005E04D4">
        <w:rPr>
          <w:rFonts w:ascii="Times New Roman" w:hAnsi="Times New Roman"/>
          <w:i/>
          <w:sz w:val="28"/>
          <w:szCs w:val="28"/>
        </w:rPr>
        <w:t xml:space="preserve"> </w:t>
      </w:r>
      <w:r w:rsidRPr="005E04D4">
        <w:rPr>
          <w:rFonts w:ascii="Times New Roman" w:hAnsi="Times New Roman"/>
          <w:sz w:val="28"/>
          <w:szCs w:val="28"/>
          <w:lang w:val="en-US"/>
        </w:rPr>
        <w:t>Comst</w:t>
      </w:r>
      <w:r w:rsidRPr="005E04D4">
        <w:rPr>
          <w:rFonts w:ascii="Times New Roman" w:hAnsi="Times New Roman"/>
          <w:sz w:val="28"/>
          <w:szCs w:val="28"/>
        </w:rPr>
        <w:t xml:space="preserve">.; японская палочковидная щитовка – </w:t>
      </w:r>
      <w:r w:rsidRPr="005E04D4">
        <w:rPr>
          <w:rFonts w:ascii="Times New Roman" w:hAnsi="Times New Roman"/>
          <w:i/>
          <w:sz w:val="28"/>
          <w:szCs w:val="28"/>
        </w:rPr>
        <w:t xml:space="preserve">Lopholeucaspis japonica </w:t>
      </w:r>
      <w:r w:rsidRPr="005E04D4">
        <w:rPr>
          <w:rFonts w:ascii="Times New Roman" w:hAnsi="Times New Roman"/>
          <w:sz w:val="28"/>
          <w:szCs w:val="28"/>
          <w:lang w:val="en-US"/>
        </w:rPr>
        <w:t>Ckll</w:t>
      </w:r>
      <w:r w:rsidRPr="005E04D4">
        <w:rPr>
          <w:rFonts w:ascii="Times New Roman" w:hAnsi="Times New Roman"/>
          <w:sz w:val="28"/>
          <w:szCs w:val="28"/>
        </w:rPr>
        <w:t xml:space="preserve">.; грушевый клоп – </w:t>
      </w:r>
      <w:r w:rsidRPr="005E04D4">
        <w:rPr>
          <w:rFonts w:ascii="Times New Roman" w:hAnsi="Times New Roman"/>
          <w:i/>
          <w:sz w:val="28"/>
          <w:szCs w:val="28"/>
          <w:lang w:val="en-US"/>
        </w:rPr>
        <w:t>Stephanitis</w:t>
      </w:r>
      <w:r w:rsidRPr="005E04D4">
        <w:rPr>
          <w:rFonts w:ascii="Times New Roman" w:hAnsi="Times New Roman"/>
          <w:i/>
          <w:sz w:val="28"/>
          <w:szCs w:val="28"/>
        </w:rPr>
        <w:t xml:space="preserve"> </w:t>
      </w:r>
      <w:r w:rsidRPr="005E04D4">
        <w:rPr>
          <w:rFonts w:ascii="Times New Roman" w:hAnsi="Times New Roman"/>
          <w:i/>
          <w:sz w:val="28"/>
          <w:szCs w:val="28"/>
          <w:lang w:val="en-US"/>
        </w:rPr>
        <w:t>pyri</w:t>
      </w:r>
      <w:r w:rsidRPr="005E04D4">
        <w:rPr>
          <w:rFonts w:ascii="Times New Roman" w:hAnsi="Times New Roman"/>
          <w:sz w:val="28"/>
          <w:szCs w:val="28"/>
        </w:rPr>
        <w:t xml:space="preserve"> </w:t>
      </w:r>
      <w:r w:rsidRPr="005E04D4">
        <w:rPr>
          <w:rFonts w:ascii="Times New Roman" w:hAnsi="Times New Roman"/>
          <w:sz w:val="28"/>
          <w:szCs w:val="28"/>
          <w:lang w:val="en-US"/>
        </w:rPr>
        <w:t>F</w:t>
      </w:r>
      <w:r w:rsidRPr="005E04D4">
        <w:rPr>
          <w:rFonts w:ascii="Times New Roman" w:hAnsi="Times New Roman"/>
          <w:sz w:val="28"/>
          <w:szCs w:val="28"/>
        </w:rPr>
        <w:t xml:space="preserve">.; цикадка белая – </w:t>
      </w:r>
      <w:r w:rsidRPr="005E04D4">
        <w:rPr>
          <w:rFonts w:ascii="Times New Roman" w:hAnsi="Times New Roman"/>
          <w:i/>
          <w:sz w:val="28"/>
          <w:szCs w:val="28"/>
          <w:lang w:val="en-US"/>
        </w:rPr>
        <w:t>Metcalfa</w:t>
      </w:r>
      <w:r w:rsidRPr="005E04D4">
        <w:rPr>
          <w:rFonts w:ascii="Times New Roman" w:hAnsi="Times New Roman"/>
          <w:i/>
          <w:sz w:val="28"/>
          <w:szCs w:val="28"/>
        </w:rPr>
        <w:t xml:space="preserve"> </w:t>
      </w:r>
      <w:r w:rsidRPr="005E04D4">
        <w:rPr>
          <w:rFonts w:ascii="Times New Roman" w:hAnsi="Times New Roman"/>
          <w:i/>
          <w:sz w:val="28"/>
          <w:szCs w:val="28"/>
          <w:lang w:val="en-US"/>
        </w:rPr>
        <w:t>pruinosa</w:t>
      </w:r>
      <w:r w:rsidRPr="005E04D4">
        <w:rPr>
          <w:rFonts w:ascii="Times New Roman" w:hAnsi="Times New Roman"/>
          <w:sz w:val="28"/>
          <w:szCs w:val="28"/>
        </w:rPr>
        <w:t xml:space="preserve"> </w:t>
      </w:r>
      <w:r w:rsidRPr="005E04D4">
        <w:rPr>
          <w:rFonts w:ascii="Times New Roman" w:hAnsi="Times New Roman"/>
          <w:sz w:val="28"/>
          <w:szCs w:val="28"/>
          <w:lang w:val="en-US"/>
        </w:rPr>
        <w:t>Say</w:t>
      </w:r>
      <w:r w:rsidRPr="005E04D4">
        <w:rPr>
          <w:rFonts w:ascii="Times New Roman" w:hAnsi="Times New Roman"/>
          <w:sz w:val="28"/>
          <w:szCs w:val="28"/>
        </w:rPr>
        <w:t xml:space="preserve">; цикадка-бабочка японская – </w:t>
      </w:r>
      <w:r w:rsidRPr="005E04D4">
        <w:rPr>
          <w:rFonts w:ascii="Times New Roman" w:hAnsi="Times New Roman"/>
          <w:i/>
          <w:sz w:val="28"/>
          <w:szCs w:val="28"/>
          <w:lang w:val="en-US"/>
        </w:rPr>
        <w:t>Ricania</w:t>
      </w:r>
      <w:r w:rsidRPr="005E04D4">
        <w:rPr>
          <w:rFonts w:ascii="Times New Roman" w:hAnsi="Times New Roman"/>
          <w:i/>
          <w:sz w:val="28"/>
          <w:szCs w:val="28"/>
        </w:rPr>
        <w:t xml:space="preserve"> </w:t>
      </w:r>
      <w:r w:rsidRPr="005E04D4">
        <w:rPr>
          <w:rFonts w:ascii="Times New Roman" w:hAnsi="Times New Roman"/>
          <w:i/>
          <w:sz w:val="28"/>
          <w:szCs w:val="28"/>
          <w:lang w:val="en-US"/>
        </w:rPr>
        <w:t>japonica</w:t>
      </w:r>
      <w:r w:rsidRPr="005E04D4">
        <w:rPr>
          <w:rFonts w:ascii="Times New Roman" w:hAnsi="Times New Roman"/>
          <w:sz w:val="28"/>
          <w:szCs w:val="28"/>
        </w:rPr>
        <w:t xml:space="preserve"> </w:t>
      </w:r>
      <w:r w:rsidRPr="005E04D4">
        <w:rPr>
          <w:rFonts w:ascii="Times New Roman" w:hAnsi="Times New Roman"/>
          <w:sz w:val="28"/>
          <w:szCs w:val="28"/>
          <w:lang w:val="en-US"/>
        </w:rPr>
        <w:t>Melichar</w:t>
      </w:r>
      <w:r w:rsidRPr="005E04D4">
        <w:rPr>
          <w:rFonts w:ascii="Times New Roman" w:hAnsi="Times New Roman"/>
          <w:sz w:val="28"/>
          <w:szCs w:val="28"/>
        </w:rPr>
        <w:t xml:space="preserve">; красный плодовый клещ – </w:t>
      </w:r>
      <w:r w:rsidRPr="005E04D4">
        <w:rPr>
          <w:rFonts w:ascii="Times New Roman" w:hAnsi="Times New Roman"/>
          <w:i/>
          <w:sz w:val="28"/>
          <w:szCs w:val="28"/>
        </w:rPr>
        <w:t>Panonychus ulmi</w:t>
      </w:r>
      <w:r w:rsidRPr="005E04D4">
        <w:rPr>
          <w:rFonts w:ascii="Times New Roman" w:hAnsi="Times New Roman"/>
          <w:sz w:val="28"/>
          <w:szCs w:val="28"/>
        </w:rPr>
        <w:t xml:space="preserve"> Koch.; бурый плодовый клещ – </w:t>
      </w:r>
      <w:r w:rsidRPr="005E04D4">
        <w:rPr>
          <w:rFonts w:ascii="Times New Roman" w:hAnsi="Times New Roman"/>
          <w:i/>
          <w:sz w:val="28"/>
          <w:szCs w:val="28"/>
        </w:rPr>
        <w:t xml:space="preserve">Bryobia rubrioculus </w:t>
      </w:r>
      <w:r w:rsidRPr="005E04D4">
        <w:rPr>
          <w:rFonts w:ascii="Times New Roman" w:hAnsi="Times New Roman"/>
          <w:sz w:val="28"/>
          <w:szCs w:val="28"/>
        </w:rPr>
        <w:t xml:space="preserve">Scheuten; обыкновенный паутинный клещ – </w:t>
      </w:r>
      <w:r w:rsidRPr="005E04D4">
        <w:rPr>
          <w:rFonts w:ascii="Times New Roman" w:hAnsi="Times New Roman"/>
          <w:i/>
          <w:sz w:val="28"/>
          <w:szCs w:val="28"/>
          <w:lang w:val="en-US"/>
        </w:rPr>
        <w:t>Tetranychus</w:t>
      </w:r>
      <w:r w:rsidRPr="005E04D4">
        <w:rPr>
          <w:rFonts w:ascii="Times New Roman" w:hAnsi="Times New Roman"/>
          <w:i/>
          <w:sz w:val="28"/>
          <w:szCs w:val="28"/>
        </w:rPr>
        <w:t xml:space="preserve"> </w:t>
      </w:r>
      <w:r w:rsidRPr="005E04D4">
        <w:rPr>
          <w:rFonts w:ascii="Times New Roman" w:hAnsi="Times New Roman"/>
          <w:i/>
          <w:sz w:val="28"/>
          <w:szCs w:val="28"/>
          <w:lang w:val="en-US"/>
        </w:rPr>
        <w:t>urticae</w:t>
      </w:r>
      <w:r w:rsidRPr="005E04D4">
        <w:rPr>
          <w:rFonts w:ascii="Times New Roman" w:hAnsi="Times New Roman"/>
          <w:sz w:val="28"/>
          <w:szCs w:val="28"/>
        </w:rPr>
        <w:t xml:space="preserve"> </w:t>
      </w:r>
      <w:r w:rsidRPr="005E04D4">
        <w:rPr>
          <w:rFonts w:ascii="Times New Roman" w:hAnsi="Times New Roman"/>
          <w:sz w:val="28"/>
          <w:szCs w:val="28"/>
          <w:lang w:val="en-US"/>
        </w:rPr>
        <w:t>Koch</w:t>
      </w:r>
      <w:r w:rsidRPr="005E04D4">
        <w:rPr>
          <w:rFonts w:ascii="Times New Roman" w:hAnsi="Times New Roman"/>
          <w:sz w:val="28"/>
          <w:szCs w:val="28"/>
        </w:rPr>
        <w:t xml:space="preserve">.; грушевый </w:t>
      </w:r>
      <w:r w:rsidRPr="00234560">
        <w:rPr>
          <w:rFonts w:ascii="Times New Roman" w:hAnsi="Times New Roman"/>
          <w:sz w:val="28"/>
          <w:szCs w:val="28"/>
        </w:rPr>
        <w:t xml:space="preserve">галловый клещ – </w:t>
      </w:r>
      <w:r w:rsidRPr="00234560">
        <w:rPr>
          <w:rFonts w:ascii="Times New Roman" w:hAnsi="Times New Roman"/>
          <w:i/>
          <w:sz w:val="28"/>
          <w:szCs w:val="28"/>
          <w:lang w:val="en-US"/>
        </w:rPr>
        <w:t>Eriophyes</w:t>
      </w:r>
      <w:r w:rsidRPr="00234560">
        <w:rPr>
          <w:rFonts w:ascii="Times New Roman" w:hAnsi="Times New Roman"/>
          <w:i/>
          <w:sz w:val="28"/>
          <w:szCs w:val="28"/>
        </w:rPr>
        <w:t xml:space="preserve"> </w:t>
      </w:r>
      <w:r w:rsidRPr="00234560">
        <w:rPr>
          <w:rFonts w:ascii="Times New Roman" w:hAnsi="Times New Roman"/>
          <w:i/>
          <w:sz w:val="28"/>
          <w:szCs w:val="28"/>
          <w:lang w:val="en-US"/>
        </w:rPr>
        <w:t>pyri</w:t>
      </w:r>
      <w:r w:rsidRPr="00234560">
        <w:rPr>
          <w:rFonts w:ascii="Times New Roman" w:hAnsi="Times New Roman"/>
          <w:sz w:val="28"/>
          <w:szCs w:val="28"/>
        </w:rPr>
        <w:t xml:space="preserve"> </w:t>
      </w:r>
      <w:r w:rsidRPr="00234560">
        <w:rPr>
          <w:rFonts w:ascii="Times New Roman" w:hAnsi="Times New Roman"/>
          <w:sz w:val="28"/>
          <w:szCs w:val="28"/>
          <w:lang w:val="en-US"/>
        </w:rPr>
        <w:t>Pangst</w:t>
      </w:r>
      <w:r w:rsidRPr="00234560">
        <w:rPr>
          <w:rFonts w:ascii="Times New Roman" w:hAnsi="Times New Roman"/>
          <w:sz w:val="28"/>
          <w:szCs w:val="28"/>
        </w:rPr>
        <w:t xml:space="preserve">.; </w:t>
      </w:r>
    </w:p>
    <w:p w:rsidR="00314F39" w:rsidRPr="00CB6B26" w:rsidRDefault="00314F39" w:rsidP="003F6D60">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t xml:space="preserve">и </w:t>
      </w:r>
      <w:r w:rsidRPr="00B41299">
        <w:rPr>
          <w:rFonts w:ascii="Times New Roman" w:hAnsi="Times New Roman"/>
          <w:noProof/>
          <w:sz w:val="28"/>
          <w:szCs w:val="28"/>
          <w:u w:val="single"/>
          <w:lang w:eastAsia="ru-RU"/>
        </w:rPr>
        <w:t>13 видов возбудителей болезней</w:t>
      </w:r>
      <w:r w:rsidRPr="005E04D4">
        <w:rPr>
          <w:rFonts w:ascii="Times New Roman" w:hAnsi="Times New Roman"/>
          <w:noProof/>
          <w:sz w:val="28"/>
          <w:szCs w:val="28"/>
          <w:lang w:eastAsia="ru-RU"/>
        </w:rPr>
        <w:t xml:space="preserve">: </w:t>
      </w:r>
      <w:r w:rsidRPr="00234560">
        <w:rPr>
          <w:rFonts w:ascii="Times New Roman" w:hAnsi="Times New Roman"/>
          <w:sz w:val="28"/>
          <w:szCs w:val="28"/>
        </w:rPr>
        <w:t xml:space="preserve">бурая пятнистость листьев яблони (филлостиктоз) – возбудитель </w:t>
      </w:r>
      <w:r w:rsidRPr="00234560">
        <w:rPr>
          <w:rFonts w:ascii="Times New Roman" w:hAnsi="Times New Roman"/>
          <w:i/>
          <w:sz w:val="28"/>
          <w:szCs w:val="28"/>
          <w:lang w:val="en-US"/>
        </w:rPr>
        <w:t>Mycosphaerella</w:t>
      </w:r>
      <w:r w:rsidRPr="00234560">
        <w:rPr>
          <w:rFonts w:ascii="Times New Roman" w:hAnsi="Times New Roman"/>
          <w:i/>
          <w:sz w:val="28"/>
          <w:szCs w:val="28"/>
        </w:rPr>
        <w:t xml:space="preserve"> </w:t>
      </w:r>
      <w:r w:rsidRPr="00234560">
        <w:rPr>
          <w:rFonts w:ascii="Times New Roman" w:hAnsi="Times New Roman"/>
          <w:i/>
          <w:sz w:val="28"/>
          <w:szCs w:val="28"/>
          <w:lang w:val="en-US"/>
        </w:rPr>
        <w:t>pomi</w:t>
      </w:r>
      <w:r w:rsidRPr="00234560">
        <w:rPr>
          <w:rFonts w:ascii="Times New Roman" w:hAnsi="Times New Roman"/>
          <w:sz w:val="28"/>
          <w:szCs w:val="28"/>
          <w:lang w:val="en-US"/>
        </w:rPr>
        <w:t> </w:t>
      </w:r>
      <w:r w:rsidRPr="00234560">
        <w:rPr>
          <w:rFonts w:ascii="Times New Roman" w:hAnsi="Times New Roman"/>
          <w:sz w:val="28"/>
          <w:szCs w:val="28"/>
        </w:rPr>
        <w:t>(</w:t>
      </w:r>
      <w:r w:rsidRPr="00234560">
        <w:rPr>
          <w:rFonts w:ascii="Times New Roman" w:hAnsi="Times New Roman"/>
          <w:sz w:val="28"/>
          <w:szCs w:val="28"/>
          <w:lang w:val="en-US"/>
        </w:rPr>
        <w:t>Pass</w:t>
      </w:r>
      <w:r w:rsidRPr="00234560">
        <w:rPr>
          <w:rFonts w:ascii="Times New Roman" w:hAnsi="Times New Roman"/>
          <w:sz w:val="28"/>
          <w:szCs w:val="28"/>
        </w:rPr>
        <w:t xml:space="preserve">.) </w:t>
      </w:r>
      <w:r w:rsidRPr="00234560">
        <w:rPr>
          <w:rFonts w:ascii="Times New Roman" w:hAnsi="Times New Roman"/>
          <w:sz w:val="28"/>
          <w:szCs w:val="28"/>
          <w:lang w:val="en-US"/>
        </w:rPr>
        <w:t>Lindau</w:t>
      </w:r>
      <w:r w:rsidRPr="00234560">
        <w:rPr>
          <w:rFonts w:ascii="Times New Roman" w:hAnsi="Times New Roman"/>
          <w:sz w:val="28"/>
          <w:szCs w:val="28"/>
        </w:rPr>
        <w:t xml:space="preserve">; септориоз (син. белая пятнистость) листьев груши – возбудитель </w:t>
      </w:r>
      <w:r w:rsidRPr="00234560">
        <w:rPr>
          <w:rFonts w:ascii="Times New Roman" w:hAnsi="Times New Roman"/>
          <w:i/>
          <w:sz w:val="28"/>
          <w:szCs w:val="28"/>
          <w:lang w:val="en-US"/>
        </w:rPr>
        <w:t>Mycosphaerella</w:t>
      </w:r>
      <w:r w:rsidRPr="00234560">
        <w:rPr>
          <w:rFonts w:ascii="Times New Roman" w:hAnsi="Times New Roman"/>
          <w:i/>
          <w:sz w:val="28"/>
          <w:szCs w:val="28"/>
        </w:rPr>
        <w:t xml:space="preserve"> </w:t>
      </w:r>
      <w:r w:rsidRPr="00234560">
        <w:rPr>
          <w:rFonts w:ascii="Times New Roman" w:hAnsi="Times New Roman"/>
          <w:i/>
          <w:sz w:val="28"/>
          <w:szCs w:val="28"/>
          <w:lang w:val="en-US"/>
        </w:rPr>
        <w:t>pyri</w:t>
      </w:r>
      <w:r w:rsidRPr="00234560">
        <w:rPr>
          <w:rFonts w:ascii="Times New Roman" w:hAnsi="Times New Roman"/>
          <w:sz w:val="28"/>
          <w:szCs w:val="28"/>
        </w:rPr>
        <w:t xml:space="preserve"> (</w:t>
      </w:r>
      <w:r w:rsidRPr="00234560">
        <w:rPr>
          <w:rFonts w:ascii="Times New Roman" w:hAnsi="Times New Roman"/>
          <w:sz w:val="28"/>
          <w:szCs w:val="28"/>
          <w:lang w:val="en-US"/>
        </w:rPr>
        <w:t>Auersw</w:t>
      </w:r>
      <w:r w:rsidRPr="00234560">
        <w:rPr>
          <w:rFonts w:ascii="Times New Roman" w:hAnsi="Times New Roman"/>
          <w:sz w:val="28"/>
          <w:szCs w:val="28"/>
        </w:rPr>
        <w:t xml:space="preserve">.) Boerema; мухосед – возбудитель </w:t>
      </w:r>
      <w:r w:rsidRPr="00234560">
        <w:rPr>
          <w:rFonts w:ascii="Times New Roman" w:hAnsi="Times New Roman"/>
          <w:i/>
          <w:sz w:val="28"/>
          <w:szCs w:val="28"/>
          <w:lang w:val="en-US"/>
        </w:rPr>
        <w:t>Schizothyrium</w:t>
      </w:r>
      <w:r w:rsidRPr="00234560">
        <w:rPr>
          <w:rFonts w:ascii="Times New Roman" w:hAnsi="Times New Roman"/>
          <w:i/>
          <w:sz w:val="28"/>
          <w:szCs w:val="28"/>
        </w:rPr>
        <w:t xml:space="preserve"> </w:t>
      </w:r>
      <w:r w:rsidRPr="00234560">
        <w:rPr>
          <w:rFonts w:ascii="Times New Roman" w:hAnsi="Times New Roman"/>
          <w:i/>
          <w:sz w:val="28"/>
          <w:szCs w:val="28"/>
          <w:lang w:val="en-US"/>
        </w:rPr>
        <w:t>pomi </w:t>
      </w:r>
      <w:r w:rsidRPr="00234560">
        <w:rPr>
          <w:rFonts w:ascii="Times New Roman" w:hAnsi="Times New Roman"/>
          <w:sz w:val="28"/>
          <w:szCs w:val="28"/>
        </w:rPr>
        <w:t>(</w:t>
      </w:r>
      <w:r w:rsidRPr="00234560">
        <w:rPr>
          <w:rFonts w:ascii="Times New Roman" w:hAnsi="Times New Roman"/>
          <w:sz w:val="28"/>
          <w:szCs w:val="28"/>
          <w:lang w:val="en-US"/>
        </w:rPr>
        <w:t>Mont</w:t>
      </w:r>
      <w:r w:rsidRPr="00234560">
        <w:rPr>
          <w:rFonts w:ascii="Times New Roman" w:hAnsi="Times New Roman"/>
          <w:sz w:val="28"/>
          <w:szCs w:val="28"/>
        </w:rPr>
        <w:t xml:space="preserve">. </w:t>
      </w:r>
      <w:r w:rsidRPr="00234560">
        <w:rPr>
          <w:rFonts w:ascii="Times New Roman" w:hAnsi="Times New Roman"/>
          <w:sz w:val="28"/>
          <w:szCs w:val="28"/>
          <w:lang w:val="en-US"/>
        </w:rPr>
        <w:t>et</w:t>
      </w:r>
      <w:r w:rsidRPr="00234560">
        <w:rPr>
          <w:rFonts w:ascii="Times New Roman" w:hAnsi="Times New Roman"/>
          <w:sz w:val="28"/>
          <w:szCs w:val="28"/>
        </w:rPr>
        <w:t xml:space="preserve"> </w:t>
      </w:r>
      <w:r w:rsidRPr="00234560">
        <w:rPr>
          <w:rFonts w:ascii="Times New Roman" w:hAnsi="Times New Roman"/>
          <w:sz w:val="28"/>
          <w:szCs w:val="28"/>
          <w:lang w:val="en-US"/>
        </w:rPr>
        <w:t>Fr</w:t>
      </w:r>
      <w:r w:rsidRPr="00234560">
        <w:rPr>
          <w:rFonts w:ascii="Times New Roman" w:hAnsi="Times New Roman"/>
          <w:sz w:val="28"/>
          <w:szCs w:val="28"/>
        </w:rPr>
        <w:t xml:space="preserve">.) </w:t>
      </w:r>
      <w:r w:rsidRPr="00234560">
        <w:rPr>
          <w:rFonts w:ascii="Times New Roman" w:hAnsi="Times New Roman"/>
          <w:sz w:val="28"/>
          <w:szCs w:val="28"/>
          <w:lang w:val="en-US"/>
        </w:rPr>
        <w:t>Arx</w:t>
      </w:r>
      <w:r w:rsidRPr="00234560">
        <w:rPr>
          <w:rFonts w:ascii="Times New Roman" w:hAnsi="Times New Roman"/>
          <w:sz w:val="28"/>
          <w:szCs w:val="28"/>
        </w:rPr>
        <w:t xml:space="preserve">; парша персика – возбудитель </w:t>
      </w:r>
      <w:r w:rsidRPr="00234560">
        <w:rPr>
          <w:rFonts w:ascii="Times New Roman" w:hAnsi="Times New Roman"/>
          <w:i/>
          <w:sz w:val="28"/>
          <w:szCs w:val="28"/>
          <w:lang w:val="en-US"/>
        </w:rPr>
        <w:t>Venturia</w:t>
      </w:r>
      <w:r w:rsidRPr="00234560">
        <w:rPr>
          <w:rFonts w:ascii="Times New Roman" w:hAnsi="Times New Roman"/>
          <w:i/>
          <w:sz w:val="28"/>
          <w:szCs w:val="28"/>
        </w:rPr>
        <w:t xml:space="preserve"> </w:t>
      </w:r>
      <w:r w:rsidRPr="00234560">
        <w:rPr>
          <w:rFonts w:ascii="Times New Roman" w:hAnsi="Times New Roman"/>
          <w:i/>
          <w:sz w:val="28"/>
          <w:szCs w:val="28"/>
          <w:lang w:val="en-US"/>
        </w:rPr>
        <w:t>carpophila</w:t>
      </w:r>
      <w:r w:rsidRPr="00234560">
        <w:rPr>
          <w:rFonts w:ascii="Times New Roman" w:hAnsi="Times New Roman"/>
          <w:sz w:val="28"/>
          <w:szCs w:val="28"/>
        </w:rPr>
        <w:t xml:space="preserve"> </w:t>
      </w:r>
      <w:r w:rsidRPr="00234560">
        <w:rPr>
          <w:rFonts w:ascii="Times New Roman" w:hAnsi="Times New Roman"/>
          <w:sz w:val="28"/>
          <w:szCs w:val="28"/>
          <w:lang w:val="en-US"/>
        </w:rPr>
        <w:t>E</w:t>
      </w:r>
      <w:r w:rsidRPr="00234560">
        <w:rPr>
          <w:rFonts w:ascii="Times New Roman" w:hAnsi="Times New Roman"/>
          <w:sz w:val="28"/>
          <w:szCs w:val="28"/>
        </w:rPr>
        <w:t>.</w:t>
      </w:r>
      <w:r w:rsidRPr="00234560">
        <w:rPr>
          <w:rFonts w:ascii="Times New Roman" w:hAnsi="Times New Roman"/>
          <w:sz w:val="28"/>
          <w:szCs w:val="28"/>
          <w:lang w:val="en-US"/>
        </w:rPr>
        <w:t>E</w:t>
      </w:r>
      <w:r w:rsidRPr="00234560">
        <w:rPr>
          <w:rFonts w:ascii="Times New Roman" w:hAnsi="Times New Roman"/>
          <w:sz w:val="28"/>
          <w:szCs w:val="28"/>
        </w:rPr>
        <w:t xml:space="preserve">. </w:t>
      </w:r>
      <w:r w:rsidRPr="00234560">
        <w:rPr>
          <w:rFonts w:ascii="Times New Roman" w:hAnsi="Times New Roman"/>
          <w:sz w:val="28"/>
          <w:szCs w:val="28"/>
          <w:lang w:val="en-US"/>
        </w:rPr>
        <w:t>Fisher</w:t>
      </w:r>
      <w:r w:rsidRPr="00234560">
        <w:rPr>
          <w:rFonts w:ascii="Times New Roman" w:hAnsi="Times New Roman"/>
          <w:sz w:val="28"/>
          <w:szCs w:val="28"/>
        </w:rPr>
        <w:t xml:space="preserve">; мучнистая роса персика </w:t>
      </w:r>
      <w:r w:rsidRPr="00234560">
        <w:rPr>
          <w:rFonts w:ascii="Times New Roman" w:hAnsi="Times New Roman"/>
          <w:i/>
          <w:sz w:val="28"/>
          <w:szCs w:val="28"/>
          <w:lang w:val="en-US"/>
        </w:rPr>
        <w:t>Podosphaera</w:t>
      </w:r>
      <w:r w:rsidRPr="00234560">
        <w:rPr>
          <w:rFonts w:ascii="Times New Roman" w:hAnsi="Times New Roman"/>
          <w:i/>
          <w:sz w:val="28"/>
          <w:szCs w:val="28"/>
        </w:rPr>
        <w:t xml:space="preserve"> </w:t>
      </w:r>
      <w:r w:rsidRPr="00234560">
        <w:rPr>
          <w:rFonts w:ascii="Times New Roman" w:hAnsi="Times New Roman"/>
          <w:i/>
          <w:sz w:val="28"/>
          <w:szCs w:val="28"/>
          <w:lang w:val="en-US"/>
        </w:rPr>
        <w:t>pannosa</w:t>
      </w:r>
      <w:r w:rsidRPr="00234560">
        <w:rPr>
          <w:rFonts w:ascii="Times New Roman" w:hAnsi="Times New Roman"/>
          <w:sz w:val="28"/>
          <w:szCs w:val="28"/>
          <w:lang w:val="en-US"/>
        </w:rPr>
        <w:t> </w:t>
      </w:r>
      <w:r w:rsidRPr="00234560">
        <w:rPr>
          <w:rFonts w:ascii="Times New Roman" w:hAnsi="Times New Roman"/>
          <w:sz w:val="28"/>
          <w:szCs w:val="28"/>
        </w:rPr>
        <w:t>(</w:t>
      </w:r>
      <w:r w:rsidRPr="00234560">
        <w:rPr>
          <w:rFonts w:ascii="Times New Roman" w:hAnsi="Times New Roman"/>
          <w:sz w:val="28"/>
          <w:szCs w:val="28"/>
          <w:lang w:val="en-US"/>
        </w:rPr>
        <w:t>Wallr</w:t>
      </w:r>
      <w:r w:rsidRPr="00234560">
        <w:rPr>
          <w:rFonts w:ascii="Times New Roman" w:hAnsi="Times New Roman"/>
          <w:sz w:val="28"/>
          <w:szCs w:val="28"/>
        </w:rPr>
        <w:t xml:space="preserve">.) </w:t>
      </w:r>
      <w:r w:rsidRPr="00234560">
        <w:rPr>
          <w:rFonts w:ascii="Times New Roman" w:hAnsi="Times New Roman"/>
          <w:sz w:val="28"/>
          <w:szCs w:val="28"/>
          <w:lang w:val="en-US"/>
        </w:rPr>
        <w:t>de</w:t>
      </w:r>
      <w:r w:rsidRPr="00234560">
        <w:rPr>
          <w:rFonts w:ascii="Times New Roman" w:hAnsi="Times New Roman"/>
          <w:sz w:val="28"/>
          <w:szCs w:val="28"/>
        </w:rPr>
        <w:t xml:space="preserve"> </w:t>
      </w:r>
      <w:r w:rsidRPr="00234560">
        <w:rPr>
          <w:rFonts w:ascii="Times New Roman" w:hAnsi="Times New Roman"/>
          <w:sz w:val="28"/>
          <w:szCs w:val="28"/>
          <w:lang w:val="en-US"/>
        </w:rPr>
        <w:t>Bary</w:t>
      </w:r>
      <w:r w:rsidRPr="00234560">
        <w:rPr>
          <w:rFonts w:ascii="Times New Roman" w:hAnsi="Times New Roman"/>
          <w:sz w:val="28"/>
          <w:szCs w:val="28"/>
        </w:rPr>
        <w:t xml:space="preserve">; коккомикоз – возбудитель </w:t>
      </w:r>
      <w:r w:rsidRPr="00234560">
        <w:rPr>
          <w:rFonts w:ascii="Times New Roman" w:hAnsi="Times New Roman"/>
          <w:i/>
          <w:sz w:val="28"/>
          <w:szCs w:val="28"/>
          <w:lang w:val="en-US"/>
        </w:rPr>
        <w:t>Blumeriella</w:t>
      </w:r>
      <w:r w:rsidRPr="00234560">
        <w:rPr>
          <w:rFonts w:ascii="Times New Roman" w:hAnsi="Times New Roman"/>
          <w:i/>
          <w:sz w:val="28"/>
          <w:szCs w:val="28"/>
        </w:rPr>
        <w:t xml:space="preserve"> </w:t>
      </w:r>
      <w:r w:rsidRPr="00234560">
        <w:rPr>
          <w:rFonts w:ascii="Times New Roman" w:hAnsi="Times New Roman"/>
          <w:i/>
          <w:sz w:val="28"/>
          <w:szCs w:val="28"/>
          <w:lang w:val="en-US"/>
        </w:rPr>
        <w:t>jaapii</w:t>
      </w:r>
      <w:r w:rsidRPr="00234560">
        <w:rPr>
          <w:rFonts w:ascii="Times New Roman" w:hAnsi="Times New Roman"/>
          <w:sz w:val="28"/>
          <w:szCs w:val="28"/>
          <w:lang w:val="en-US"/>
        </w:rPr>
        <w:t> </w:t>
      </w:r>
      <w:r w:rsidRPr="00234560">
        <w:rPr>
          <w:rFonts w:ascii="Times New Roman" w:hAnsi="Times New Roman"/>
          <w:sz w:val="28"/>
          <w:szCs w:val="28"/>
        </w:rPr>
        <w:t>(</w:t>
      </w:r>
      <w:r w:rsidRPr="00234560">
        <w:rPr>
          <w:rFonts w:ascii="Times New Roman" w:hAnsi="Times New Roman"/>
          <w:sz w:val="28"/>
          <w:szCs w:val="28"/>
          <w:lang w:val="en-US"/>
        </w:rPr>
        <w:t>Rehm</w:t>
      </w:r>
      <w:r w:rsidRPr="00234560">
        <w:rPr>
          <w:rFonts w:ascii="Times New Roman" w:hAnsi="Times New Roman"/>
          <w:sz w:val="28"/>
          <w:szCs w:val="28"/>
        </w:rPr>
        <w:t xml:space="preserve">) </w:t>
      </w:r>
      <w:r w:rsidRPr="00234560">
        <w:rPr>
          <w:rFonts w:ascii="Times New Roman" w:hAnsi="Times New Roman"/>
          <w:sz w:val="28"/>
          <w:szCs w:val="28"/>
          <w:lang w:val="en-US"/>
        </w:rPr>
        <w:t>Arx</w:t>
      </w:r>
      <w:r w:rsidRPr="00234560">
        <w:rPr>
          <w:rFonts w:ascii="Times New Roman" w:hAnsi="Times New Roman"/>
          <w:sz w:val="28"/>
          <w:szCs w:val="28"/>
        </w:rPr>
        <w:t xml:space="preserve">; опёнок осенний </w:t>
      </w:r>
      <w:r w:rsidRPr="00234560">
        <w:rPr>
          <w:rFonts w:ascii="Times New Roman" w:hAnsi="Times New Roman"/>
          <w:i/>
          <w:sz w:val="28"/>
          <w:szCs w:val="28"/>
          <w:lang w:val="en-US"/>
        </w:rPr>
        <w:t>Armillaria</w:t>
      </w:r>
      <w:r w:rsidRPr="00234560">
        <w:rPr>
          <w:rFonts w:ascii="Times New Roman" w:hAnsi="Times New Roman"/>
          <w:i/>
          <w:sz w:val="28"/>
          <w:szCs w:val="28"/>
        </w:rPr>
        <w:t xml:space="preserve"> </w:t>
      </w:r>
      <w:r w:rsidRPr="00234560">
        <w:rPr>
          <w:rFonts w:ascii="Times New Roman" w:hAnsi="Times New Roman"/>
          <w:i/>
          <w:sz w:val="28"/>
          <w:szCs w:val="28"/>
          <w:lang w:val="en-US"/>
        </w:rPr>
        <w:t>mellea</w:t>
      </w:r>
      <w:r w:rsidRPr="00234560">
        <w:rPr>
          <w:rFonts w:ascii="Times New Roman" w:hAnsi="Times New Roman"/>
          <w:i/>
          <w:sz w:val="28"/>
          <w:szCs w:val="28"/>
        </w:rPr>
        <w:t xml:space="preserve"> </w:t>
      </w:r>
      <w:r w:rsidRPr="00234560">
        <w:rPr>
          <w:rFonts w:ascii="Times New Roman" w:hAnsi="Times New Roman"/>
          <w:sz w:val="28"/>
          <w:szCs w:val="28"/>
        </w:rPr>
        <w:t>(</w:t>
      </w:r>
      <w:r w:rsidRPr="00234560">
        <w:rPr>
          <w:rFonts w:ascii="Times New Roman" w:hAnsi="Times New Roman"/>
          <w:sz w:val="28"/>
          <w:szCs w:val="28"/>
          <w:lang w:val="en-US"/>
        </w:rPr>
        <w:t>Vahl</w:t>
      </w:r>
      <w:r w:rsidRPr="00234560">
        <w:rPr>
          <w:rFonts w:ascii="Times New Roman" w:hAnsi="Times New Roman"/>
          <w:sz w:val="28"/>
          <w:szCs w:val="28"/>
        </w:rPr>
        <w:t xml:space="preserve">) </w:t>
      </w:r>
      <w:r w:rsidRPr="00234560">
        <w:rPr>
          <w:rFonts w:ascii="Times New Roman" w:hAnsi="Times New Roman"/>
          <w:sz w:val="28"/>
          <w:szCs w:val="28"/>
          <w:lang w:val="en-US"/>
        </w:rPr>
        <w:t>P</w:t>
      </w:r>
      <w:r w:rsidRPr="00234560">
        <w:rPr>
          <w:rFonts w:ascii="Times New Roman" w:hAnsi="Times New Roman"/>
          <w:sz w:val="28"/>
          <w:szCs w:val="28"/>
        </w:rPr>
        <w:t xml:space="preserve">. </w:t>
      </w:r>
      <w:r w:rsidRPr="00234560">
        <w:rPr>
          <w:rFonts w:ascii="Times New Roman" w:hAnsi="Times New Roman"/>
          <w:sz w:val="28"/>
          <w:szCs w:val="28"/>
          <w:lang w:val="en-US"/>
        </w:rPr>
        <w:t>Kumm</w:t>
      </w:r>
      <w:r w:rsidRPr="00234560">
        <w:rPr>
          <w:rFonts w:ascii="Times New Roman" w:hAnsi="Times New Roman"/>
          <w:sz w:val="28"/>
          <w:szCs w:val="28"/>
        </w:rPr>
        <w:t xml:space="preserve">.; щелелистник обыкновенный </w:t>
      </w:r>
      <w:r w:rsidRPr="00234560">
        <w:rPr>
          <w:rFonts w:ascii="Times New Roman" w:hAnsi="Times New Roman"/>
          <w:i/>
          <w:sz w:val="28"/>
          <w:szCs w:val="28"/>
          <w:lang w:val="en-US"/>
        </w:rPr>
        <w:t>Schizophyllum</w:t>
      </w:r>
      <w:r w:rsidRPr="00234560">
        <w:rPr>
          <w:rFonts w:ascii="Times New Roman" w:hAnsi="Times New Roman"/>
          <w:i/>
          <w:sz w:val="28"/>
          <w:szCs w:val="28"/>
        </w:rPr>
        <w:t xml:space="preserve"> </w:t>
      </w:r>
      <w:r w:rsidRPr="00234560">
        <w:rPr>
          <w:rFonts w:ascii="Times New Roman" w:hAnsi="Times New Roman"/>
          <w:i/>
          <w:sz w:val="28"/>
          <w:szCs w:val="28"/>
          <w:lang w:val="en-US"/>
        </w:rPr>
        <w:t>commune</w:t>
      </w:r>
      <w:r w:rsidRPr="00234560">
        <w:rPr>
          <w:rFonts w:ascii="Times New Roman" w:hAnsi="Times New Roman"/>
          <w:sz w:val="28"/>
          <w:szCs w:val="28"/>
          <w:lang w:val="en-US"/>
        </w:rPr>
        <w:t> Fr</w:t>
      </w:r>
      <w:r w:rsidRPr="00234560">
        <w:rPr>
          <w:rFonts w:ascii="Times New Roman" w:hAnsi="Times New Roman"/>
          <w:sz w:val="28"/>
          <w:szCs w:val="28"/>
        </w:rPr>
        <w:t xml:space="preserve">.; сливовый ложный трутовик </w:t>
      </w:r>
      <w:r w:rsidRPr="00234560">
        <w:rPr>
          <w:rFonts w:ascii="Times New Roman" w:hAnsi="Times New Roman"/>
          <w:i/>
          <w:sz w:val="28"/>
          <w:szCs w:val="28"/>
          <w:lang w:val="en-US"/>
        </w:rPr>
        <w:t>Phellinus</w:t>
      </w:r>
      <w:r w:rsidRPr="00234560">
        <w:rPr>
          <w:rFonts w:ascii="Times New Roman" w:hAnsi="Times New Roman"/>
          <w:i/>
          <w:sz w:val="28"/>
          <w:szCs w:val="28"/>
        </w:rPr>
        <w:t xml:space="preserve"> </w:t>
      </w:r>
      <w:r w:rsidRPr="00234560">
        <w:rPr>
          <w:rFonts w:ascii="Times New Roman" w:hAnsi="Times New Roman"/>
          <w:i/>
          <w:sz w:val="28"/>
          <w:szCs w:val="28"/>
          <w:lang w:val="en-US"/>
        </w:rPr>
        <w:t>pomaceus</w:t>
      </w:r>
      <w:r w:rsidRPr="00234560">
        <w:rPr>
          <w:rFonts w:ascii="Times New Roman" w:hAnsi="Times New Roman"/>
          <w:sz w:val="28"/>
          <w:szCs w:val="28"/>
        </w:rPr>
        <w:t xml:space="preserve"> (</w:t>
      </w:r>
      <w:r w:rsidRPr="00234560">
        <w:rPr>
          <w:rFonts w:ascii="Times New Roman" w:hAnsi="Times New Roman"/>
          <w:sz w:val="28"/>
          <w:szCs w:val="28"/>
          <w:lang w:val="en-US"/>
        </w:rPr>
        <w:t>Pers</w:t>
      </w:r>
      <w:r w:rsidRPr="00234560">
        <w:rPr>
          <w:rFonts w:ascii="Times New Roman" w:hAnsi="Times New Roman"/>
          <w:sz w:val="28"/>
          <w:szCs w:val="28"/>
        </w:rPr>
        <w:t xml:space="preserve">.) </w:t>
      </w:r>
      <w:r w:rsidRPr="00234560">
        <w:rPr>
          <w:rFonts w:ascii="Times New Roman" w:hAnsi="Times New Roman"/>
          <w:sz w:val="28"/>
          <w:szCs w:val="28"/>
          <w:lang w:val="en-US"/>
        </w:rPr>
        <w:t>Maire</w:t>
      </w:r>
      <w:r w:rsidRPr="00234560">
        <w:rPr>
          <w:rFonts w:ascii="Times New Roman" w:hAnsi="Times New Roman"/>
          <w:sz w:val="28"/>
          <w:szCs w:val="28"/>
        </w:rPr>
        <w:t xml:space="preserve">; молочно-белый трутовик </w:t>
      </w:r>
      <w:r w:rsidRPr="00234560">
        <w:rPr>
          <w:rFonts w:ascii="Times New Roman" w:hAnsi="Times New Roman"/>
          <w:i/>
          <w:sz w:val="28"/>
          <w:szCs w:val="28"/>
          <w:lang w:val="en-US"/>
        </w:rPr>
        <w:t>Irpex</w:t>
      </w:r>
      <w:r w:rsidRPr="00234560">
        <w:rPr>
          <w:rFonts w:ascii="Times New Roman" w:hAnsi="Times New Roman"/>
          <w:i/>
          <w:sz w:val="28"/>
          <w:szCs w:val="28"/>
        </w:rPr>
        <w:t xml:space="preserve"> </w:t>
      </w:r>
      <w:r w:rsidRPr="00234560">
        <w:rPr>
          <w:rFonts w:ascii="Times New Roman" w:hAnsi="Times New Roman"/>
          <w:i/>
          <w:sz w:val="28"/>
          <w:szCs w:val="28"/>
          <w:lang w:val="en-US"/>
        </w:rPr>
        <w:t>lacteus</w:t>
      </w:r>
      <w:r w:rsidRPr="00234560">
        <w:rPr>
          <w:rFonts w:ascii="Times New Roman" w:hAnsi="Times New Roman"/>
          <w:sz w:val="28"/>
          <w:szCs w:val="28"/>
        </w:rPr>
        <w:t xml:space="preserve"> (</w:t>
      </w:r>
      <w:r w:rsidRPr="00234560">
        <w:rPr>
          <w:rFonts w:ascii="Times New Roman" w:hAnsi="Times New Roman"/>
          <w:sz w:val="28"/>
          <w:szCs w:val="28"/>
          <w:lang w:val="en-US"/>
        </w:rPr>
        <w:t>Fr</w:t>
      </w:r>
      <w:r w:rsidRPr="00234560">
        <w:rPr>
          <w:rFonts w:ascii="Times New Roman" w:hAnsi="Times New Roman"/>
          <w:sz w:val="28"/>
          <w:szCs w:val="28"/>
        </w:rPr>
        <w:t xml:space="preserve">.) </w:t>
      </w:r>
      <w:r w:rsidRPr="00234560">
        <w:rPr>
          <w:rFonts w:ascii="Times New Roman" w:hAnsi="Times New Roman"/>
          <w:sz w:val="28"/>
          <w:szCs w:val="28"/>
          <w:lang w:val="en-US"/>
        </w:rPr>
        <w:t>Fr</w:t>
      </w:r>
      <w:r w:rsidRPr="00234560">
        <w:rPr>
          <w:rFonts w:ascii="Times New Roman" w:hAnsi="Times New Roman"/>
          <w:sz w:val="28"/>
          <w:szCs w:val="28"/>
        </w:rPr>
        <w:t xml:space="preserve">.; лакированный трутовик </w:t>
      </w:r>
      <w:r w:rsidRPr="00234560">
        <w:rPr>
          <w:rFonts w:ascii="Times New Roman" w:hAnsi="Times New Roman"/>
          <w:i/>
          <w:sz w:val="28"/>
          <w:szCs w:val="28"/>
          <w:lang w:val="en-US"/>
        </w:rPr>
        <w:t>Ganoderma</w:t>
      </w:r>
      <w:r w:rsidRPr="00234560">
        <w:rPr>
          <w:rFonts w:ascii="Times New Roman" w:hAnsi="Times New Roman"/>
          <w:i/>
          <w:sz w:val="28"/>
          <w:szCs w:val="28"/>
        </w:rPr>
        <w:t xml:space="preserve"> </w:t>
      </w:r>
      <w:r w:rsidRPr="00234560">
        <w:rPr>
          <w:rFonts w:ascii="Times New Roman" w:hAnsi="Times New Roman"/>
          <w:i/>
          <w:sz w:val="28"/>
          <w:szCs w:val="28"/>
          <w:lang w:val="en-US"/>
        </w:rPr>
        <w:t>lucidum</w:t>
      </w:r>
      <w:r w:rsidRPr="00234560">
        <w:rPr>
          <w:rFonts w:ascii="Times New Roman" w:hAnsi="Times New Roman"/>
          <w:sz w:val="28"/>
          <w:szCs w:val="28"/>
        </w:rPr>
        <w:t xml:space="preserve"> (</w:t>
      </w:r>
      <w:r w:rsidRPr="00234560">
        <w:rPr>
          <w:rFonts w:ascii="Times New Roman" w:hAnsi="Times New Roman"/>
          <w:sz w:val="28"/>
          <w:szCs w:val="28"/>
          <w:lang w:val="en-US"/>
        </w:rPr>
        <w:t>Curtis</w:t>
      </w:r>
      <w:r w:rsidRPr="00234560">
        <w:rPr>
          <w:rFonts w:ascii="Times New Roman" w:hAnsi="Times New Roman"/>
          <w:sz w:val="28"/>
          <w:szCs w:val="28"/>
        </w:rPr>
        <w:t xml:space="preserve">) </w:t>
      </w:r>
      <w:r w:rsidRPr="00234560">
        <w:rPr>
          <w:rFonts w:ascii="Times New Roman" w:hAnsi="Times New Roman"/>
          <w:sz w:val="28"/>
          <w:szCs w:val="28"/>
          <w:lang w:val="en-US"/>
        </w:rPr>
        <w:t>P</w:t>
      </w:r>
      <w:r w:rsidRPr="00234560">
        <w:rPr>
          <w:rFonts w:ascii="Times New Roman" w:hAnsi="Times New Roman"/>
          <w:sz w:val="28"/>
          <w:szCs w:val="28"/>
        </w:rPr>
        <w:t xml:space="preserve">. </w:t>
      </w:r>
      <w:r w:rsidRPr="00234560">
        <w:rPr>
          <w:rFonts w:ascii="Times New Roman" w:hAnsi="Times New Roman"/>
          <w:sz w:val="28"/>
          <w:szCs w:val="28"/>
          <w:lang w:val="en-US"/>
        </w:rPr>
        <w:t>Karst</w:t>
      </w:r>
      <w:r w:rsidRPr="00234560">
        <w:rPr>
          <w:rFonts w:ascii="Times New Roman" w:hAnsi="Times New Roman"/>
          <w:sz w:val="28"/>
          <w:szCs w:val="28"/>
        </w:rPr>
        <w:t xml:space="preserve">.; плоский трутовик </w:t>
      </w:r>
      <w:r w:rsidRPr="00234560">
        <w:rPr>
          <w:rFonts w:ascii="Times New Roman" w:hAnsi="Times New Roman"/>
          <w:i/>
          <w:sz w:val="28"/>
          <w:szCs w:val="28"/>
          <w:lang w:val="en-US"/>
        </w:rPr>
        <w:t>Ganoderma</w:t>
      </w:r>
      <w:r w:rsidRPr="00234560">
        <w:rPr>
          <w:rFonts w:ascii="Times New Roman" w:hAnsi="Times New Roman"/>
          <w:i/>
          <w:sz w:val="28"/>
          <w:szCs w:val="28"/>
        </w:rPr>
        <w:t xml:space="preserve"> </w:t>
      </w:r>
      <w:r w:rsidRPr="00234560">
        <w:rPr>
          <w:rFonts w:ascii="Times New Roman" w:hAnsi="Times New Roman"/>
          <w:i/>
          <w:sz w:val="28"/>
          <w:szCs w:val="28"/>
          <w:lang w:val="en-US"/>
        </w:rPr>
        <w:t>applanatum</w:t>
      </w:r>
      <w:r w:rsidRPr="00234560">
        <w:rPr>
          <w:rFonts w:ascii="Times New Roman" w:hAnsi="Times New Roman"/>
          <w:sz w:val="28"/>
          <w:szCs w:val="28"/>
          <w:lang w:val="en-US"/>
        </w:rPr>
        <w:t> </w:t>
      </w:r>
      <w:r w:rsidRPr="00234560">
        <w:rPr>
          <w:rFonts w:ascii="Times New Roman" w:hAnsi="Times New Roman"/>
          <w:sz w:val="28"/>
          <w:szCs w:val="28"/>
        </w:rPr>
        <w:t>(</w:t>
      </w:r>
      <w:r w:rsidRPr="00234560">
        <w:rPr>
          <w:rFonts w:ascii="Times New Roman" w:hAnsi="Times New Roman"/>
          <w:sz w:val="28"/>
          <w:szCs w:val="28"/>
          <w:lang w:val="en-US"/>
        </w:rPr>
        <w:t>Pers</w:t>
      </w:r>
      <w:r w:rsidRPr="00234560">
        <w:rPr>
          <w:rFonts w:ascii="Times New Roman" w:hAnsi="Times New Roman"/>
          <w:sz w:val="28"/>
          <w:szCs w:val="28"/>
        </w:rPr>
        <w:t xml:space="preserve">.) </w:t>
      </w:r>
      <w:r w:rsidRPr="00234560">
        <w:rPr>
          <w:rFonts w:ascii="Times New Roman" w:hAnsi="Times New Roman"/>
          <w:sz w:val="28"/>
          <w:szCs w:val="28"/>
          <w:lang w:val="en-US"/>
        </w:rPr>
        <w:t>Pat</w:t>
      </w:r>
      <w:r w:rsidRPr="00234560">
        <w:rPr>
          <w:rFonts w:ascii="Times New Roman" w:hAnsi="Times New Roman"/>
          <w:sz w:val="28"/>
          <w:szCs w:val="28"/>
        </w:rPr>
        <w:t xml:space="preserve">.; разноцветный трутовик </w:t>
      </w:r>
      <w:r w:rsidRPr="00234560">
        <w:rPr>
          <w:rFonts w:ascii="Times New Roman" w:hAnsi="Times New Roman"/>
          <w:i/>
          <w:sz w:val="28"/>
          <w:szCs w:val="28"/>
          <w:lang w:val="en-US"/>
        </w:rPr>
        <w:t>Trametes</w:t>
      </w:r>
      <w:r w:rsidRPr="00234560">
        <w:rPr>
          <w:rFonts w:ascii="Times New Roman" w:hAnsi="Times New Roman"/>
          <w:i/>
          <w:sz w:val="28"/>
          <w:szCs w:val="28"/>
        </w:rPr>
        <w:t xml:space="preserve"> </w:t>
      </w:r>
      <w:r w:rsidRPr="00234560">
        <w:rPr>
          <w:rFonts w:ascii="Times New Roman" w:hAnsi="Times New Roman"/>
          <w:i/>
          <w:sz w:val="28"/>
          <w:szCs w:val="28"/>
          <w:lang w:val="en-US"/>
        </w:rPr>
        <w:t>versicolor</w:t>
      </w:r>
      <w:r w:rsidRPr="00234560">
        <w:rPr>
          <w:rFonts w:ascii="Times New Roman" w:hAnsi="Times New Roman"/>
          <w:sz w:val="28"/>
          <w:szCs w:val="28"/>
        </w:rPr>
        <w:t xml:space="preserve"> (</w:t>
      </w:r>
      <w:r w:rsidRPr="00234560">
        <w:rPr>
          <w:rFonts w:ascii="Times New Roman" w:hAnsi="Times New Roman"/>
          <w:sz w:val="28"/>
          <w:szCs w:val="28"/>
          <w:lang w:val="en-US"/>
        </w:rPr>
        <w:t>L</w:t>
      </w:r>
      <w:r w:rsidRPr="00234560">
        <w:rPr>
          <w:rFonts w:ascii="Times New Roman" w:hAnsi="Times New Roman"/>
          <w:sz w:val="28"/>
          <w:szCs w:val="28"/>
        </w:rPr>
        <w:t xml:space="preserve">.) </w:t>
      </w:r>
      <w:r>
        <w:rPr>
          <w:rFonts w:ascii="Times New Roman" w:hAnsi="Times New Roman"/>
          <w:sz w:val="28"/>
          <w:szCs w:val="28"/>
          <w:lang w:val="en-US"/>
        </w:rPr>
        <w:t>Lloyd</w:t>
      </w:r>
      <w:r w:rsidRPr="00CB6B26">
        <w:rPr>
          <w:rFonts w:ascii="Times New Roman" w:hAnsi="Times New Roman"/>
          <w:sz w:val="28"/>
          <w:szCs w:val="28"/>
        </w:rPr>
        <w:t>.</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Популяции остальных видов вредных организмов находятся в стабильно-разреженном состоянии и не вызывают негативных последствий роста и урожайности плодовых культур.</w:t>
      </w:r>
    </w:p>
    <w:p w:rsidR="00314F39" w:rsidRDefault="00314F39" w:rsidP="003F6D60">
      <w:pPr>
        <w:spacing w:line="360" w:lineRule="auto"/>
        <w:ind w:firstLine="709"/>
        <w:jc w:val="both"/>
        <w:rPr>
          <w:rFonts w:ascii="Times New Roman" w:hAnsi="Times New Roman"/>
          <w:sz w:val="28"/>
          <w:szCs w:val="28"/>
        </w:rPr>
      </w:pPr>
      <w:r>
        <w:rPr>
          <w:rFonts w:ascii="Times New Roman" w:hAnsi="Times New Roman"/>
          <w:sz w:val="28"/>
          <w:szCs w:val="28"/>
        </w:rPr>
        <w:t>Таким образом, н</w:t>
      </w:r>
      <w:r w:rsidRPr="00E26395">
        <w:rPr>
          <w:rFonts w:ascii="Times New Roman" w:hAnsi="Times New Roman"/>
          <w:sz w:val="28"/>
          <w:szCs w:val="28"/>
        </w:rPr>
        <w:t xml:space="preserve">есмотря на </w:t>
      </w:r>
      <w:r>
        <w:rPr>
          <w:rFonts w:ascii="Times New Roman" w:hAnsi="Times New Roman"/>
          <w:sz w:val="28"/>
          <w:szCs w:val="28"/>
        </w:rPr>
        <w:t>относительно небольшое</w:t>
      </w:r>
      <w:r w:rsidRPr="00E26395">
        <w:rPr>
          <w:rFonts w:ascii="Times New Roman" w:hAnsi="Times New Roman"/>
          <w:sz w:val="28"/>
          <w:szCs w:val="28"/>
        </w:rPr>
        <w:t xml:space="preserve"> народохозяйственное значение плодовых культур в регионе, комплекс видов вредных организмов на них довольно разнообразен и интересен.</w:t>
      </w:r>
      <w:r>
        <w:rPr>
          <w:rFonts w:ascii="Times New Roman" w:hAnsi="Times New Roman"/>
          <w:sz w:val="28"/>
          <w:szCs w:val="28"/>
        </w:rPr>
        <w:t xml:space="preserve"> Выделены группы доминирующих, часто встречаемых, круглогодично вредящих видов, видов с резкими колебаниями численности. Доминирующие виды оказались относительно стабильной группой на протяжении последних 120 лет.  Старые плодовые насаждения играют роль резерватов вредных организмов, почти половина из которых является полифагами.</w:t>
      </w:r>
    </w:p>
    <w:p w:rsidR="00314F39" w:rsidRDefault="00314F39" w:rsidP="003F6D60">
      <w:pPr>
        <w:spacing w:line="360" w:lineRule="auto"/>
        <w:ind w:firstLine="709"/>
        <w:jc w:val="both"/>
        <w:rPr>
          <w:rFonts w:ascii="Times New Roman" w:hAnsi="Times New Roman"/>
          <w:sz w:val="28"/>
          <w:szCs w:val="28"/>
        </w:rPr>
      </w:pPr>
    </w:p>
    <w:p w:rsidR="00314F39" w:rsidRPr="005C6EC9" w:rsidRDefault="00314F39" w:rsidP="00B84B0C">
      <w:pPr>
        <w:ind w:firstLine="709"/>
        <w:jc w:val="both"/>
        <w:rPr>
          <w:rFonts w:ascii="Times New Roman" w:hAnsi="Times New Roman"/>
          <w:b/>
          <w:sz w:val="24"/>
          <w:szCs w:val="28"/>
        </w:rPr>
      </w:pPr>
      <w:r w:rsidRPr="005C6EC9">
        <w:rPr>
          <w:rFonts w:ascii="Times New Roman" w:hAnsi="Times New Roman"/>
          <w:b/>
          <w:sz w:val="24"/>
          <w:szCs w:val="28"/>
        </w:rPr>
        <w:t>Литература</w:t>
      </w:r>
    </w:p>
    <w:p w:rsidR="00314F39" w:rsidRPr="00D54103" w:rsidRDefault="00314F39" w:rsidP="00B84B0C">
      <w:pPr>
        <w:pStyle w:val="ListParagraph"/>
        <w:numPr>
          <w:ilvl w:val="0"/>
          <w:numId w:val="11"/>
        </w:numPr>
        <w:tabs>
          <w:tab w:val="left" w:pos="1134"/>
        </w:tabs>
        <w:ind w:left="0" w:firstLine="709"/>
        <w:jc w:val="both"/>
        <w:rPr>
          <w:rFonts w:ascii="Times New Roman" w:hAnsi="Times New Roman"/>
          <w:sz w:val="24"/>
          <w:szCs w:val="24"/>
        </w:rPr>
      </w:pPr>
      <w:r w:rsidRPr="00D54103">
        <w:rPr>
          <w:rFonts w:ascii="Times New Roman" w:hAnsi="Times New Roman"/>
          <w:sz w:val="24"/>
          <w:szCs w:val="24"/>
        </w:rPr>
        <w:t>Артемьев Г.В. Вредители и болезни плодовых культур на Черноморском побережье Азово-Черноморского края / Г.В. Артемьев // Тр. Сочин. опыт. станции субтропич. и южн. плод. к-р. – Краснодар: Азово-Черноморское краев. изд-во, 1935. – Вып. IX. – С. 189–226.</w:t>
      </w:r>
    </w:p>
    <w:p w:rsidR="00314F39" w:rsidRPr="00D54103" w:rsidRDefault="00314F39" w:rsidP="00D54103">
      <w:pPr>
        <w:pStyle w:val="ListParagraph"/>
        <w:numPr>
          <w:ilvl w:val="0"/>
          <w:numId w:val="11"/>
        </w:numPr>
        <w:tabs>
          <w:tab w:val="left" w:pos="1134"/>
        </w:tabs>
        <w:ind w:left="0" w:firstLine="709"/>
        <w:jc w:val="both"/>
        <w:rPr>
          <w:rFonts w:ascii="Times New Roman" w:hAnsi="Times New Roman"/>
          <w:sz w:val="24"/>
          <w:szCs w:val="24"/>
        </w:rPr>
      </w:pPr>
      <w:r w:rsidRPr="00D54103">
        <w:rPr>
          <w:rFonts w:ascii="Times New Roman" w:hAnsi="Times New Roman"/>
          <w:sz w:val="24"/>
          <w:szCs w:val="24"/>
        </w:rPr>
        <w:t>Артынов В.Н. О сливянных заболонниках / В.Н. Артынов // Сельское хозяйство Красного Черноморья, 1921. – №1. – С. 6.</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Батиашвили И.Д. Вредители континентальных и субтропических плодовых культур / И.Д. Батиашвили. – Тбилиси: Ганатлебо, 1965. – 319 с.</w:t>
      </w:r>
    </w:p>
    <w:p w:rsidR="00314F39" w:rsidRDefault="00314F39" w:rsidP="00D54103">
      <w:pPr>
        <w:pStyle w:val="ListParagraph"/>
        <w:numPr>
          <w:ilvl w:val="0"/>
          <w:numId w:val="11"/>
        </w:numPr>
        <w:tabs>
          <w:tab w:val="left" w:pos="1134"/>
        </w:tabs>
        <w:ind w:left="0" w:firstLine="709"/>
        <w:jc w:val="both"/>
        <w:rPr>
          <w:rFonts w:ascii="Times New Roman" w:hAnsi="Times New Roman"/>
          <w:sz w:val="24"/>
          <w:szCs w:val="24"/>
        </w:rPr>
      </w:pPr>
      <w:r w:rsidRPr="00D54103">
        <w:rPr>
          <w:rFonts w:ascii="Times New Roman" w:hAnsi="Times New Roman"/>
          <w:sz w:val="24"/>
          <w:szCs w:val="24"/>
        </w:rPr>
        <w:t>Воронихин Н.Н. Опыты борьбы с грибными заболеваниями плодовых деревьев, поставленные летом 1913 года в плодовом саду Сочинской опытной станции / Н.Н. Во</w:t>
      </w:r>
      <w:r w:rsidRPr="00D54103">
        <w:rPr>
          <w:rFonts w:ascii="Times New Roman" w:hAnsi="Times New Roman"/>
          <w:sz w:val="24"/>
          <w:szCs w:val="24"/>
        </w:rPr>
        <w:softHyphen/>
        <w:t>ронихин // Тр. Сочин. сад. сельскохоз. станции. – Сочи, 1915. – Вып. 4. – С. 137-145.</w:t>
      </w:r>
    </w:p>
    <w:p w:rsidR="00314F39" w:rsidRDefault="00314F39" w:rsidP="00D54103">
      <w:pPr>
        <w:pStyle w:val="ListParagraph"/>
        <w:numPr>
          <w:ilvl w:val="0"/>
          <w:numId w:val="11"/>
        </w:numPr>
        <w:tabs>
          <w:tab w:val="left" w:pos="1134"/>
        </w:tabs>
        <w:ind w:left="0" w:firstLine="709"/>
        <w:jc w:val="both"/>
        <w:rPr>
          <w:rFonts w:ascii="Times New Roman" w:hAnsi="Times New Roman"/>
          <w:sz w:val="24"/>
          <w:szCs w:val="24"/>
        </w:rPr>
      </w:pPr>
      <w:r w:rsidRPr="00D54103">
        <w:rPr>
          <w:rFonts w:ascii="Times New Roman" w:hAnsi="Times New Roman"/>
          <w:sz w:val="24"/>
          <w:szCs w:val="24"/>
        </w:rPr>
        <w:t>Глазунов В.А. Сливовая плодожорка и меры борьбы с нею (Для совхозов, коллек</w:t>
      </w:r>
      <w:r w:rsidRPr="00D54103">
        <w:rPr>
          <w:rFonts w:ascii="Times New Roman" w:hAnsi="Times New Roman"/>
          <w:sz w:val="24"/>
          <w:szCs w:val="24"/>
        </w:rPr>
        <w:softHyphen/>
        <w:t>тивных хозяйств, агрономов. Агроуказания). Сер. популярных изданий станции № 13 / В.А. Глазунов. – Сочи: Сочин. опытная с.-х. станция, 1930. – 8 с.</w:t>
      </w:r>
    </w:p>
    <w:p w:rsidR="00314F39" w:rsidRPr="00D54103" w:rsidRDefault="00314F39" w:rsidP="00D54103">
      <w:pPr>
        <w:pStyle w:val="ListParagraph"/>
        <w:numPr>
          <w:ilvl w:val="0"/>
          <w:numId w:val="11"/>
        </w:numPr>
        <w:tabs>
          <w:tab w:val="left" w:pos="1134"/>
        </w:tabs>
        <w:ind w:left="0" w:firstLine="709"/>
        <w:jc w:val="both"/>
        <w:rPr>
          <w:rFonts w:ascii="Times New Roman" w:hAnsi="Times New Roman"/>
          <w:sz w:val="24"/>
          <w:szCs w:val="24"/>
        </w:rPr>
      </w:pPr>
      <w:r w:rsidRPr="00D54103">
        <w:rPr>
          <w:rFonts w:ascii="Times New Roman" w:hAnsi="Times New Roman"/>
          <w:sz w:val="24"/>
          <w:szCs w:val="24"/>
        </w:rPr>
        <w:t>Глазунов В.А. Яблоневая кровяная или мохнатая тля. Сер. популярных изданий станции № 009 / В.А. Глазунов. – Сочи: Сочин. опытная с.-х. станция, 1929. – 13 с.</w:t>
      </w:r>
    </w:p>
    <w:p w:rsidR="00314F39" w:rsidRPr="00BA1DEA" w:rsidRDefault="00314F39" w:rsidP="00BA1DEA">
      <w:pPr>
        <w:pStyle w:val="ListParagraph"/>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Голуб В.Б.</w:t>
      </w:r>
      <w:r w:rsidRPr="00BA1DEA">
        <w:rPr>
          <w:rFonts w:ascii="Times New Roman" w:hAnsi="Times New Roman"/>
          <w:sz w:val="24"/>
          <w:szCs w:val="24"/>
        </w:rPr>
        <w:t xml:space="preserve"> Коллекции насекомых: сбор, обработка и хранение материала</w:t>
      </w:r>
      <w:r>
        <w:rPr>
          <w:rFonts w:ascii="Times New Roman" w:hAnsi="Times New Roman"/>
          <w:sz w:val="24"/>
          <w:szCs w:val="24"/>
        </w:rPr>
        <w:t xml:space="preserve"> /</w:t>
      </w:r>
      <w:r w:rsidRPr="003377FF">
        <w:rPr>
          <w:rFonts w:ascii="Times New Roman" w:hAnsi="Times New Roman"/>
          <w:sz w:val="24"/>
          <w:szCs w:val="24"/>
        </w:rPr>
        <w:t xml:space="preserve"> </w:t>
      </w:r>
      <w:r w:rsidRPr="00BA1DEA">
        <w:rPr>
          <w:rFonts w:ascii="Times New Roman" w:hAnsi="Times New Roman"/>
          <w:sz w:val="24"/>
          <w:szCs w:val="24"/>
        </w:rPr>
        <w:t>В.Б.</w:t>
      </w:r>
      <w:r>
        <w:rPr>
          <w:rFonts w:ascii="Times New Roman" w:hAnsi="Times New Roman"/>
          <w:sz w:val="24"/>
          <w:szCs w:val="24"/>
        </w:rPr>
        <w:t xml:space="preserve"> </w:t>
      </w:r>
      <w:r w:rsidRPr="00BA1DEA">
        <w:rPr>
          <w:rFonts w:ascii="Times New Roman" w:hAnsi="Times New Roman"/>
          <w:sz w:val="24"/>
          <w:szCs w:val="24"/>
        </w:rPr>
        <w:t>Голуб,</w:t>
      </w:r>
      <w:r w:rsidRPr="003377FF">
        <w:rPr>
          <w:rFonts w:ascii="Times New Roman" w:hAnsi="Times New Roman"/>
          <w:sz w:val="24"/>
          <w:szCs w:val="24"/>
        </w:rPr>
        <w:t xml:space="preserve"> </w:t>
      </w:r>
      <w:r w:rsidRPr="00BA1DEA">
        <w:rPr>
          <w:rFonts w:ascii="Times New Roman" w:hAnsi="Times New Roman"/>
          <w:sz w:val="24"/>
          <w:szCs w:val="24"/>
        </w:rPr>
        <w:t>М.Н. Цуриков, А.А.</w:t>
      </w:r>
      <w:r>
        <w:rPr>
          <w:rFonts w:ascii="Times New Roman" w:hAnsi="Times New Roman"/>
          <w:sz w:val="24"/>
          <w:szCs w:val="24"/>
        </w:rPr>
        <w:t xml:space="preserve"> </w:t>
      </w:r>
      <w:r w:rsidRPr="00BA1DEA">
        <w:rPr>
          <w:rFonts w:ascii="Times New Roman" w:hAnsi="Times New Roman"/>
          <w:sz w:val="24"/>
          <w:szCs w:val="24"/>
        </w:rPr>
        <w:t xml:space="preserve">Прокин. </w:t>
      </w:r>
      <w:r w:rsidRPr="00673D26">
        <w:rPr>
          <w:rFonts w:ascii="Times New Roman" w:hAnsi="Times New Roman"/>
          <w:sz w:val="24"/>
          <w:szCs w:val="24"/>
        </w:rPr>
        <w:t xml:space="preserve">– </w:t>
      </w:r>
      <w:r w:rsidRPr="00BA1DEA">
        <w:rPr>
          <w:rFonts w:ascii="Times New Roman" w:hAnsi="Times New Roman"/>
          <w:sz w:val="24"/>
          <w:szCs w:val="24"/>
        </w:rPr>
        <w:t xml:space="preserve">М., 2012. </w:t>
      </w:r>
      <w:r>
        <w:rPr>
          <w:rFonts w:ascii="Times New Roman" w:hAnsi="Times New Roman"/>
          <w:sz w:val="24"/>
          <w:szCs w:val="24"/>
        </w:rPr>
        <w:t xml:space="preserve">– </w:t>
      </w:r>
      <w:r w:rsidRPr="00BA1DEA">
        <w:rPr>
          <w:rFonts w:ascii="Times New Roman" w:hAnsi="Times New Roman"/>
          <w:sz w:val="24"/>
          <w:szCs w:val="24"/>
        </w:rPr>
        <w:t>339 с.</w:t>
      </w:r>
    </w:p>
    <w:p w:rsidR="00314F39" w:rsidRDefault="00314F39" w:rsidP="00BA1DEA">
      <w:pPr>
        <w:pStyle w:val="ListParagraph"/>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Демина М.И.</w:t>
      </w:r>
      <w:r w:rsidRPr="00BA1DEA">
        <w:rPr>
          <w:rFonts w:ascii="Times New Roman" w:hAnsi="Times New Roman"/>
          <w:sz w:val="24"/>
          <w:szCs w:val="24"/>
        </w:rPr>
        <w:t xml:space="preserve"> Гербаризация растений (сбор, техника и методика заготовки растительного материала)</w:t>
      </w:r>
      <w:r>
        <w:rPr>
          <w:rFonts w:ascii="Times New Roman" w:hAnsi="Times New Roman"/>
          <w:sz w:val="24"/>
          <w:szCs w:val="24"/>
        </w:rPr>
        <w:t>: учебное пособие /</w:t>
      </w:r>
      <w:r w:rsidRPr="003377FF">
        <w:rPr>
          <w:rFonts w:ascii="Times New Roman" w:hAnsi="Times New Roman"/>
          <w:sz w:val="24"/>
          <w:szCs w:val="24"/>
        </w:rPr>
        <w:t xml:space="preserve"> </w:t>
      </w:r>
      <w:r w:rsidRPr="00BA1DEA">
        <w:rPr>
          <w:rFonts w:ascii="Times New Roman" w:hAnsi="Times New Roman"/>
          <w:sz w:val="24"/>
          <w:szCs w:val="24"/>
        </w:rPr>
        <w:t>М.И.</w:t>
      </w:r>
      <w:r w:rsidRPr="003377FF">
        <w:rPr>
          <w:rFonts w:ascii="Times New Roman" w:hAnsi="Times New Roman"/>
          <w:sz w:val="24"/>
          <w:szCs w:val="24"/>
        </w:rPr>
        <w:t xml:space="preserve"> </w:t>
      </w:r>
      <w:r w:rsidRPr="00BA1DEA">
        <w:rPr>
          <w:rFonts w:ascii="Times New Roman" w:hAnsi="Times New Roman"/>
          <w:sz w:val="24"/>
          <w:szCs w:val="24"/>
        </w:rPr>
        <w:t>Демина,</w:t>
      </w:r>
      <w:r w:rsidRPr="003377FF">
        <w:rPr>
          <w:rFonts w:ascii="Times New Roman" w:hAnsi="Times New Roman"/>
          <w:sz w:val="24"/>
          <w:szCs w:val="24"/>
        </w:rPr>
        <w:t xml:space="preserve"> </w:t>
      </w:r>
      <w:r w:rsidRPr="00BA1DEA">
        <w:rPr>
          <w:rFonts w:ascii="Times New Roman" w:hAnsi="Times New Roman"/>
          <w:sz w:val="24"/>
          <w:szCs w:val="24"/>
        </w:rPr>
        <w:t>А.В. Соловьев,</w:t>
      </w:r>
      <w:r w:rsidRPr="003377FF">
        <w:rPr>
          <w:rFonts w:ascii="Times New Roman" w:hAnsi="Times New Roman"/>
          <w:sz w:val="24"/>
          <w:szCs w:val="24"/>
        </w:rPr>
        <w:t xml:space="preserve"> </w:t>
      </w:r>
      <w:r w:rsidRPr="00BA1DEA">
        <w:rPr>
          <w:rFonts w:ascii="Times New Roman" w:hAnsi="Times New Roman"/>
          <w:sz w:val="24"/>
          <w:szCs w:val="24"/>
        </w:rPr>
        <w:t>Н.В. Чечеткина</w:t>
      </w:r>
      <w:r>
        <w:rPr>
          <w:rFonts w:ascii="Times New Roman" w:hAnsi="Times New Roman"/>
          <w:sz w:val="24"/>
          <w:szCs w:val="24"/>
        </w:rPr>
        <w:t>. – М.: Рос. гос. аграр. заочн. ун-т, 2012. – 177 с.</w:t>
      </w:r>
    </w:p>
    <w:p w:rsidR="00314F39" w:rsidRDefault="00314F39" w:rsidP="00B84B0C">
      <w:pPr>
        <w:pStyle w:val="ListParagraph"/>
        <w:numPr>
          <w:ilvl w:val="0"/>
          <w:numId w:val="11"/>
        </w:numPr>
        <w:tabs>
          <w:tab w:val="left" w:pos="1134"/>
        </w:tabs>
        <w:ind w:left="0" w:firstLine="709"/>
        <w:jc w:val="both"/>
        <w:rPr>
          <w:rFonts w:ascii="Times New Roman" w:hAnsi="Times New Roman"/>
          <w:sz w:val="24"/>
          <w:szCs w:val="24"/>
        </w:rPr>
      </w:pPr>
      <w:r w:rsidRPr="00B84B0C">
        <w:rPr>
          <w:rFonts w:ascii="Times New Roman" w:hAnsi="Times New Roman"/>
          <w:sz w:val="24"/>
          <w:szCs w:val="24"/>
        </w:rPr>
        <w:t>Долженко В.И. Методические указания по регистрационным испытаниям фунгицидов в сельском хозяйстве. - СПб., 2009. - 377 с.</w:t>
      </w:r>
    </w:p>
    <w:p w:rsidR="00314F39" w:rsidRPr="00BA1DEA" w:rsidRDefault="00314F39" w:rsidP="00BA1DEA">
      <w:pPr>
        <w:pStyle w:val="ListParagraph"/>
        <w:numPr>
          <w:ilvl w:val="0"/>
          <w:numId w:val="11"/>
        </w:numPr>
        <w:tabs>
          <w:tab w:val="left" w:pos="1134"/>
        </w:tabs>
        <w:ind w:left="0" w:firstLine="709"/>
        <w:jc w:val="both"/>
        <w:rPr>
          <w:rFonts w:ascii="Times New Roman" w:hAnsi="Times New Roman"/>
          <w:sz w:val="24"/>
          <w:szCs w:val="24"/>
        </w:rPr>
      </w:pPr>
      <w:r w:rsidRPr="00BA1DEA">
        <w:rPr>
          <w:rFonts w:ascii="Times New Roman" w:hAnsi="Times New Roman"/>
          <w:sz w:val="24"/>
          <w:szCs w:val="24"/>
        </w:rPr>
        <w:t>Долин В.Г. Вредители сельскохозяйственных культур и лесных насаждений</w:t>
      </w:r>
      <w:r>
        <w:rPr>
          <w:rFonts w:ascii="Times New Roman" w:hAnsi="Times New Roman"/>
          <w:sz w:val="24"/>
          <w:szCs w:val="24"/>
        </w:rPr>
        <w:t xml:space="preserve">. </w:t>
      </w:r>
      <w:r w:rsidRPr="00BA1DEA">
        <w:rPr>
          <w:rFonts w:ascii="Times New Roman" w:hAnsi="Times New Roman"/>
          <w:sz w:val="24"/>
          <w:szCs w:val="24"/>
        </w:rPr>
        <w:t xml:space="preserve">Т.1. </w:t>
      </w:r>
      <w:r>
        <w:rPr>
          <w:rFonts w:ascii="Times New Roman" w:hAnsi="Times New Roman"/>
          <w:sz w:val="24"/>
          <w:szCs w:val="24"/>
        </w:rPr>
        <w:t>/ В.Г. Долин</w:t>
      </w:r>
      <w:r w:rsidRPr="00BA1DEA">
        <w:rPr>
          <w:rFonts w:ascii="Times New Roman" w:hAnsi="Times New Roman"/>
          <w:sz w:val="24"/>
          <w:szCs w:val="24"/>
        </w:rPr>
        <w:t xml:space="preserve">. </w:t>
      </w:r>
      <w:r>
        <w:rPr>
          <w:rFonts w:ascii="Times New Roman" w:hAnsi="Times New Roman"/>
          <w:sz w:val="24"/>
          <w:szCs w:val="24"/>
        </w:rPr>
        <w:t xml:space="preserve">– </w:t>
      </w:r>
      <w:r w:rsidRPr="00BA1DEA">
        <w:rPr>
          <w:rFonts w:ascii="Times New Roman" w:hAnsi="Times New Roman"/>
          <w:sz w:val="24"/>
          <w:szCs w:val="24"/>
        </w:rPr>
        <w:t xml:space="preserve">Киев, 1987. </w:t>
      </w:r>
      <w:r>
        <w:rPr>
          <w:rFonts w:ascii="Times New Roman" w:hAnsi="Times New Roman"/>
          <w:sz w:val="24"/>
          <w:szCs w:val="24"/>
        </w:rPr>
        <w:t xml:space="preserve">– </w:t>
      </w:r>
      <w:r w:rsidRPr="00BA1DEA">
        <w:rPr>
          <w:rFonts w:ascii="Times New Roman" w:hAnsi="Times New Roman"/>
          <w:sz w:val="24"/>
          <w:szCs w:val="24"/>
        </w:rPr>
        <w:t>420 с.</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Загайный С.А. Защита субтропических и южных плодовых культур от вредителей и болезней в Черноморской зоне Краснодарского края / С.А.Загайный, Ю.Ф. Кулиба</w:t>
      </w:r>
      <w:r w:rsidRPr="00673D26">
        <w:rPr>
          <w:rFonts w:ascii="Times New Roman" w:hAnsi="Times New Roman"/>
          <w:sz w:val="24"/>
          <w:szCs w:val="24"/>
        </w:rPr>
        <w:softHyphen/>
        <w:t>ба, Н.А. Панкова. – Краснодар: Краснод. книжн. изд-во, 1968. – 168 с.</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 xml:space="preserve">Игнатова Е.А. Восточная плодожорка в субтропиках РФ </w:t>
      </w:r>
      <w:r>
        <w:rPr>
          <w:rFonts w:ascii="Times New Roman" w:hAnsi="Times New Roman"/>
          <w:sz w:val="24"/>
          <w:szCs w:val="24"/>
        </w:rPr>
        <w:t xml:space="preserve">/ Е.А. Игнатова </w:t>
      </w:r>
      <w:r w:rsidRPr="00673D26">
        <w:rPr>
          <w:rFonts w:ascii="Times New Roman" w:hAnsi="Times New Roman"/>
          <w:sz w:val="24"/>
          <w:szCs w:val="24"/>
        </w:rPr>
        <w:t>// Труды Ставропольского отделения Русского энтомологического общест</w:t>
      </w:r>
      <w:r>
        <w:rPr>
          <w:rFonts w:ascii="Times New Roman" w:hAnsi="Times New Roman"/>
          <w:sz w:val="24"/>
          <w:szCs w:val="24"/>
        </w:rPr>
        <w:t>ва. – Ставрополь: Агрорус, 2009</w:t>
      </w:r>
      <w:r w:rsidRPr="00673D26">
        <w:rPr>
          <w:rFonts w:ascii="Times New Roman" w:hAnsi="Times New Roman"/>
          <w:sz w:val="24"/>
          <w:szCs w:val="24"/>
        </w:rPr>
        <w:t>. – Вып. 5. – С. 212-215.</w:t>
      </w:r>
    </w:p>
    <w:p w:rsidR="00314F39" w:rsidRPr="00673D26" w:rsidRDefault="00314F39" w:rsidP="008F5BE8">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Игнатова Е.А. Цитрусовая минирующая моль (сокоедка) в субтропиках РФ / Е.А. Игнатова // Субтропическое и декоративное садоводс</w:t>
      </w:r>
      <w:r>
        <w:rPr>
          <w:rFonts w:ascii="Times New Roman" w:hAnsi="Times New Roman"/>
          <w:sz w:val="24"/>
          <w:szCs w:val="24"/>
        </w:rPr>
        <w:t>тво: сб. науч. тр. – Сочи, 2009</w:t>
      </w:r>
      <w:r w:rsidRPr="00673D26">
        <w:rPr>
          <w:rFonts w:ascii="Times New Roman" w:hAnsi="Times New Roman"/>
          <w:sz w:val="24"/>
          <w:szCs w:val="24"/>
        </w:rPr>
        <w:t>. – Т. 42, № 2. – С. 260-265.</w:t>
      </w:r>
    </w:p>
    <w:p w:rsidR="00314F39" w:rsidRPr="00673D26" w:rsidRDefault="00314F39" w:rsidP="008F5BE8">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Игнатова Е.А. Основные направления формирования защитных мероприятий алычи от вредителей в субтропиках РФ / Е.А. Игнатова // Плодоводств</w:t>
      </w:r>
      <w:r>
        <w:rPr>
          <w:rFonts w:ascii="Times New Roman" w:hAnsi="Times New Roman"/>
          <w:sz w:val="24"/>
          <w:szCs w:val="24"/>
        </w:rPr>
        <w:t>о и ягодоводство России. – 2010</w:t>
      </w:r>
      <w:r w:rsidRPr="00673D26">
        <w:rPr>
          <w:rFonts w:ascii="Times New Roman" w:hAnsi="Times New Roman"/>
          <w:sz w:val="24"/>
          <w:szCs w:val="24"/>
        </w:rPr>
        <w:t>. – Т. 24, ч. 2. – С. 417-423.</w:t>
      </w:r>
    </w:p>
    <w:p w:rsidR="00314F39" w:rsidRPr="00673D26" w:rsidRDefault="00314F39" w:rsidP="008F5BE8">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Игнатова Е.А. Фитосанитарный мониторинг особо опасных вредителей в субтропиках России / Е.А. Игнатова // Вестник защиты растени</w:t>
      </w:r>
      <w:r>
        <w:rPr>
          <w:rFonts w:ascii="Times New Roman" w:hAnsi="Times New Roman"/>
          <w:sz w:val="24"/>
          <w:szCs w:val="24"/>
        </w:rPr>
        <w:t>й. – 2010</w:t>
      </w:r>
      <w:r w:rsidRPr="00673D26">
        <w:rPr>
          <w:rFonts w:ascii="Times New Roman" w:hAnsi="Times New Roman"/>
          <w:sz w:val="24"/>
          <w:szCs w:val="24"/>
        </w:rPr>
        <w:t>. – №1. – С. 64-66.</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Игнатова Е.А. Изменения фитосанитарного состояния агроэкосистем влажных субтропиков РФ / Е.А. Игнатова, Н.Н. Карпун // Субтропическое и декоративное садоводство: сб. науч. тр. – Сочи: ВНИИЦиСК, 2011. – Вып. 44. – С. 213-218.</w:t>
      </w:r>
    </w:p>
    <w:p w:rsidR="00314F39" w:rsidRPr="00D54103" w:rsidRDefault="00314F39" w:rsidP="00D54103">
      <w:pPr>
        <w:pStyle w:val="ListParagraph"/>
        <w:numPr>
          <w:ilvl w:val="0"/>
          <w:numId w:val="11"/>
        </w:numPr>
        <w:tabs>
          <w:tab w:val="left" w:pos="1134"/>
        </w:tabs>
        <w:ind w:left="0" w:firstLine="709"/>
        <w:jc w:val="both"/>
        <w:rPr>
          <w:rFonts w:ascii="Times New Roman" w:hAnsi="Times New Roman"/>
          <w:sz w:val="24"/>
          <w:szCs w:val="24"/>
        </w:rPr>
      </w:pPr>
      <w:r w:rsidRPr="003377FF">
        <w:rPr>
          <w:rFonts w:ascii="Times New Roman" w:hAnsi="Times New Roman"/>
          <w:sz w:val="24"/>
          <w:szCs w:val="24"/>
        </w:rPr>
        <w:t>Игнатова Е.А., Айба Л.Я., Карпун Н.Н., Шинкуба М.Ш., Акаба Ю.Г., Михайлова Е.В. Атлас вредителей и болезней косточковых и семечковых культур на Черноморском побережье Кавказа. – Сочи-Сухум, 2016. – 142 с.</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Карпун Н.Н. Видовой состав кокцид на плодовых и декоративных древесных культурах влажных субтропиков России / Н.Н. Карпун, Е.А. Игнатова // Вестник защиты растений – 2012. – № 2. – С. 50-53.</w:t>
      </w:r>
    </w:p>
    <w:p w:rsidR="00314F39" w:rsidRPr="00FE54EA" w:rsidRDefault="00314F39" w:rsidP="00B63658">
      <w:pPr>
        <w:pStyle w:val="ListParagraph"/>
        <w:numPr>
          <w:ilvl w:val="0"/>
          <w:numId w:val="11"/>
        </w:numPr>
        <w:tabs>
          <w:tab w:val="left" w:pos="1134"/>
        </w:tabs>
        <w:ind w:left="0" w:firstLine="709"/>
        <w:jc w:val="both"/>
        <w:rPr>
          <w:rFonts w:ascii="Times New Roman" w:hAnsi="Times New Roman"/>
          <w:sz w:val="24"/>
          <w:szCs w:val="24"/>
        </w:rPr>
      </w:pPr>
      <w:r w:rsidRPr="00F1101C">
        <w:rPr>
          <w:rFonts w:ascii="Times New Roman" w:hAnsi="Times New Roman"/>
          <w:sz w:val="24"/>
          <w:szCs w:val="24"/>
        </w:rPr>
        <w:t>Митюшев И.М. Первый случай обнаружения мраморного клопа в России / И.М. Митюшев // Защита и карантин растений. – 2016. – Вып. 3. – С. 48.</w:t>
      </w:r>
    </w:p>
    <w:p w:rsidR="00314F39" w:rsidRPr="00673D26" w:rsidRDefault="00314F39" w:rsidP="00F1101C">
      <w:pPr>
        <w:pStyle w:val="ListParagraph"/>
        <w:numPr>
          <w:ilvl w:val="0"/>
          <w:numId w:val="11"/>
        </w:numPr>
        <w:tabs>
          <w:tab w:val="left" w:pos="1134"/>
        </w:tabs>
        <w:ind w:left="0" w:firstLine="709"/>
        <w:jc w:val="both"/>
        <w:rPr>
          <w:rFonts w:ascii="Times New Roman" w:hAnsi="Times New Roman"/>
          <w:sz w:val="24"/>
          <w:szCs w:val="24"/>
        </w:rPr>
      </w:pPr>
      <w:r w:rsidRPr="00F1101C">
        <w:rPr>
          <w:rFonts w:ascii="Times New Roman" w:hAnsi="Times New Roman"/>
          <w:sz w:val="24"/>
          <w:szCs w:val="24"/>
        </w:rPr>
        <w:t>Омаров</w:t>
      </w:r>
      <w:r>
        <w:rPr>
          <w:rFonts w:ascii="Times New Roman" w:hAnsi="Times New Roman"/>
          <w:sz w:val="24"/>
          <w:szCs w:val="24"/>
        </w:rPr>
        <w:t xml:space="preserve"> М.Д.</w:t>
      </w:r>
      <w:r w:rsidRPr="00673D26">
        <w:rPr>
          <w:rFonts w:ascii="Times New Roman" w:hAnsi="Times New Roman"/>
          <w:sz w:val="24"/>
          <w:szCs w:val="24"/>
        </w:rPr>
        <w:t xml:space="preserve"> Болезни фейхоа на Черноморском побережье России и пути снижения их вредоносности</w:t>
      </w:r>
      <w:r>
        <w:rPr>
          <w:rFonts w:ascii="Times New Roman" w:hAnsi="Times New Roman"/>
          <w:sz w:val="24"/>
          <w:szCs w:val="24"/>
        </w:rPr>
        <w:t xml:space="preserve"> /</w:t>
      </w:r>
      <w:r w:rsidRPr="0053412A">
        <w:rPr>
          <w:rFonts w:ascii="Times New Roman" w:hAnsi="Times New Roman"/>
          <w:sz w:val="24"/>
          <w:szCs w:val="24"/>
        </w:rPr>
        <w:t xml:space="preserve"> </w:t>
      </w:r>
      <w:r w:rsidRPr="00673D26">
        <w:rPr>
          <w:rFonts w:ascii="Times New Roman" w:hAnsi="Times New Roman"/>
          <w:sz w:val="24"/>
          <w:szCs w:val="24"/>
        </w:rPr>
        <w:t>М.Д.</w:t>
      </w:r>
      <w:r>
        <w:rPr>
          <w:rFonts w:ascii="Times New Roman" w:hAnsi="Times New Roman"/>
          <w:sz w:val="24"/>
          <w:szCs w:val="24"/>
        </w:rPr>
        <w:t xml:space="preserve"> </w:t>
      </w:r>
      <w:r w:rsidRPr="00F1101C">
        <w:rPr>
          <w:rFonts w:ascii="Times New Roman" w:hAnsi="Times New Roman"/>
          <w:sz w:val="24"/>
          <w:szCs w:val="24"/>
        </w:rPr>
        <w:t>Омаров</w:t>
      </w:r>
      <w:r w:rsidRPr="00673D26">
        <w:rPr>
          <w:rFonts w:ascii="Times New Roman" w:hAnsi="Times New Roman"/>
          <w:sz w:val="24"/>
          <w:szCs w:val="24"/>
        </w:rPr>
        <w:t>, Н.Н.</w:t>
      </w:r>
      <w:r>
        <w:rPr>
          <w:rFonts w:ascii="Times New Roman" w:hAnsi="Times New Roman"/>
          <w:sz w:val="24"/>
          <w:szCs w:val="24"/>
        </w:rPr>
        <w:t xml:space="preserve"> </w:t>
      </w:r>
      <w:r w:rsidRPr="00673D26">
        <w:rPr>
          <w:rFonts w:ascii="Times New Roman" w:hAnsi="Times New Roman"/>
          <w:sz w:val="24"/>
          <w:szCs w:val="24"/>
        </w:rPr>
        <w:t>Карпун,</w:t>
      </w:r>
      <w:r w:rsidRPr="0053412A">
        <w:rPr>
          <w:rFonts w:ascii="Times New Roman" w:hAnsi="Times New Roman"/>
          <w:sz w:val="24"/>
          <w:szCs w:val="24"/>
        </w:rPr>
        <w:t xml:space="preserve"> </w:t>
      </w:r>
      <w:r w:rsidRPr="00673D26">
        <w:rPr>
          <w:rFonts w:ascii="Times New Roman" w:hAnsi="Times New Roman"/>
          <w:sz w:val="24"/>
          <w:szCs w:val="24"/>
        </w:rPr>
        <w:t>З.М. Омарова, Н.А. Осташева // Вестник защиты растений. – 2013. – № 2. – С. 56-59.</w:t>
      </w:r>
    </w:p>
    <w:p w:rsidR="00314F39" w:rsidRPr="00673D26" w:rsidRDefault="00314F39" w:rsidP="00673D26">
      <w:pPr>
        <w:pStyle w:val="ListParagraph"/>
        <w:numPr>
          <w:ilvl w:val="0"/>
          <w:numId w:val="11"/>
        </w:numPr>
        <w:tabs>
          <w:tab w:val="left" w:pos="993"/>
          <w:tab w:val="left" w:pos="1134"/>
        </w:tabs>
        <w:ind w:left="0" w:firstLine="709"/>
        <w:jc w:val="both"/>
        <w:rPr>
          <w:rFonts w:ascii="Times New Roman" w:hAnsi="Times New Roman"/>
          <w:sz w:val="24"/>
          <w:szCs w:val="24"/>
        </w:rPr>
      </w:pPr>
      <w:r>
        <w:rPr>
          <w:rFonts w:ascii="Times New Roman" w:hAnsi="Times New Roman"/>
          <w:sz w:val="24"/>
          <w:szCs w:val="24"/>
        </w:rPr>
        <w:t>Омаров М.Д.</w:t>
      </w:r>
      <w:r w:rsidRPr="00673D26">
        <w:rPr>
          <w:rFonts w:ascii="Times New Roman" w:hAnsi="Times New Roman"/>
          <w:sz w:val="24"/>
          <w:szCs w:val="24"/>
        </w:rPr>
        <w:t xml:space="preserve"> Система эколого-биологической защиты хурмы восточной от вредных организмов на Черноморском побережье России</w:t>
      </w:r>
      <w:r>
        <w:rPr>
          <w:rFonts w:ascii="Times New Roman" w:hAnsi="Times New Roman"/>
          <w:sz w:val="24"/>
          <w:szCs w:val="24"/>
        </w:rPr>
        <w:t xml:space="preserve"> /</w:t>
      </w:r>
      <w:r w:rsidRPr="0053412A">
        <w:rPr>
          <w:rFonts w:ascii="Times New Roman" w:hAnsi="Times New Roman"/>
          <w:sz w:val="24"/>
          <w:szCs w:val="24"/>
        </w:rPr>
        <w:t xml:space="preserve"> </w:t>
      </w:r>
      <w:r w:rsidRPr="00673D26">
        <w:rPr>
          <w:rFonts w:ascii="Times New Roman" w:hAnsi="Times New Roman"/>
          <w:sz w:val="24"/>
          <w:szCs w:val="24"/>
        </w:rPr>
        <w:t>М.Д. Омаров,</w:t>
      </w:r>
      <w:r w:rsidRPr="0053412A">
        <w:rPr>
          <w:rFonts w:ascii="Times New Roman" w:hAnsi="Times New Roman"/>
          <w:sz w:val="24"/>
          <w:szCs w:val="24"/>
        </w:rPr>
        <w:t xml:space="preserve"> </w:t>
      </w:r>
      <w:r w:rsidRPr="00673D26">
        <w:rPr>
          <w:rFonts w:ascii="Times New Roman" w:hAnsi="Times New Roman"/>
          <w:sz w:val="24"/>
          <w:szCs w:val="24"/>
        </w:rPr>
        <w:t>Н.А. Осташева, Н.Н. Карпун // Вестник защиты растений. – 2011. – №3. – С. 65-69.</w:t>
      </w:r>
    </w:p>
    <w:p w:rsidR="00314F39" w:rsidRPr="00673D26" w:rsidRDefault="00314F39" w:rsidP="00673D26">
      <w:pPr>
        <w:pStyle w:val="ListParagraph"/>
        <w:numPr>
          <w:ilvl w:val="0"/>
          <w:numId w:val="11"/>
        </w:numPr>
        <w:tabs>
          <w:tab w:val="left" w:pos="993"/>
          <w:tab w:val="left" w:pos="1134"/>
        </w:tabs>
        <w:ind w:left="0" w:firstLine="709"/>
        <w:jc w:val="both"/>
        <w:rPr>
          <w:rFonts w:ascii="Times New Roman" w:hAnsi="Times New Roman"/>
          <w:sz w:val="24"/>
          <w:szCs w:val="24"/>
        </w:rPr>
      </w:pPr>
      <w:r w:rsidRPr="00673D26">
        <w:rPr>
          <w:rFonts w:ascii="Times New Roman" w:hAnsi="Times New Roman"/>
          <w:sz w:val="24"/>
          <w:szCs w:val="24"/>
        </w:rPr>
        <w:t>Определитель вредных и полезных насекомых и клещей плодовых и ягодных культур в СССР / В.С. Великань, А.М. Гегечкори, В.Б. Голуб и др.; Сост. Л.М. Копанева. – Л.: Колос, Ленингр. отд-ние, 1984. – 288 с.</w:t>
      </w:r>
    </w:p>
    <w:p w:rsidR="00314F39" w:rsidRDefault="00314F39" w:rsidP="00B63658">
      <w:pPr>
        <w:pStyle w:val="ListParagraph"/>
        <w:numPr>
          <w:ilvl w:val="0"/>
          <w:numId w:val="11"/>
        </w:numPr>
        <w:tabs>
          <w:tab w:val="left" w:pos="1134"/>
        </w:tabs>
        <w:ind w:left="0" w:firstLine="709"/>
        <w:jc w:val="both"/>
        <w:rPr>
          <w:rFonts w:ascii="Times New Roman" w:hAnsi="Times New Roman"/>
          <w:sz w:val="24"/>
          <w:szCs w:val="24"/>
        </w:rPr>
      </w:pPr>
      <w:r w:rsidRPr="00FE54EA">
        <w:rPr>
          <w:rFonts w:ascii="Times New Roman" w:hAnsi="Times New Roman"/>
          <w:sz w:val="24"/>
          <w:szCs w:val="24"/>
        </w:rPr>
        <w:t>Основные методы фитопатологических исследований / Под ред. Е.А. Чумако- ва. – М.: Колос, ВНИИЗР, 1974. –189 с.</w:t>
      </w:r>
    </w:p>
    <w:p w:rsidR="00314F39" w:rsidRPr="00673D26" w:rsidRDefault="00314F39" w:rsidP="00853263">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 xml:space="preserve">Осташева Н.А. Микофлора усыхающих деревьев груши и патогенность основных возбудителей / Н.А. Осташева // Субтропическое и декоративное садоводство: сб. науч. тр. – </w:t>
      </w:r>
      <w:r>
        <w:rPr>
          <w:rFonts w:ascii="Times New Roman" w:hAnsi="Times New Roman"/>
          <w:sz w:val="24"/>
          <w:szCs w:val="24"/>
        </w:rPr>
        <w:t xml:space="preserve">Сочи, </w:t>
      </w:r>
      <w:r w:rsidRPr="00673D26">
        <w:rPr>
          <w:rFonts w:ascii="Times New Roman" w:hAnsi="Times New Roman"/>
          <w:sz w:val="24"/>
          <w:szCs w:val="24"/>
        </w:rPr>
        <w:t>1988. – Т. 35. – С. 97-103.</w:t>
      </w:r>
    </w:p>
    <w:p w:rsidR="00314F39" w:rsidRPr="00673D26" w:rsidRDefault="00314F39" w:rsidP="00853263">
      <w:pPr>
        <w:pStyle w:val="ListParagraph"/>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Осташёва Н.А.</w:t>
      </w:r>
      <w:r w:rsidRPr="00673D26">
        <w:rPr>
          <w:rFonts w:ascii="Times New Roman" w:hAnsi="Times New Roman"/>
          <w:sz w:val="24"/>
          <w:szCs w:val="24"/>
        </w:rPr>
        <w:t xml:space="preserve"> Основы биологизированной системы защиты персика от вредных организмов в субтропиках России</w:t>
      </w:r>
      <w:r>
        <w:rPr>
          <w:rFonts w:ascii="Times New Roman" w:hAnsi="Times New Roman"/>
          <w:sz w:val="24"/>
          <w:szCs w:val="24"/>
        </w:rPr>
        <w:t xml:space="preserve"> /</w:t>
      </w:r>
      <w:r w:rsidRPr="008F5BE8">
        <w:rPr>
          <w:rFonts w:ascii="Times New Roman" w:hAnsi="Times New Roman"/>
          <w:sz w:val="24"/>
          <w:szCs w:val="24"/>
        </w:rPr>
        <w:t xml:space="preserve"> </w:t>
      </w:r>
      <w:r w:rsidRPr="00673D26">
        <w:rPr>
          <w:rFonts w:ascii="Times New Roman" w:hAnsi="Times New Roman"/>
          <w:sz w:val="24"/>
          <w:szCs w:val="24"/>
        </w:rPr>
        <w:t>Н.А. Осташёва,</w:t>
      </w:r>
      <w:r w:rsidRPr="008F5BE8">
        <w:rPr>
          <w:rFonts w:ascii="Times New Roman" w:hAnsi="Times New Roman"/>
          <w:sz w:val="24"/>
          <w:szCs w:val="24"/>
        </w:rPr>
        <w:t xml:space="preserve"> </w:t>
      </w:r>
      <w:r w:rsidRPr="00673D26">
        <w:rPr>
          <w:rFonts w:ascii="Times New Roman" w:hAnsi="Times New Roman"/>
          <w:sz w:val="24"/>
          <w:szCs w:val="24"/>
        </w:rPr>
        <w:t>Е.А. Игнатова, Э.Б.</w:t>
      </w:r>
      <w:r>
        <w:rPr>
          <w:rFonts w:ascii="Times New Roman" w:hAnsi="Times New Roman"/>
          <w:sz w:val="24"/>
          <w:szCs w:val="24"/>
        </w:rPr>
        <w:t xml:space="preserve"> </w:t>
      </w:r>
      <w:r w:rsidRPr="00673D26">
        <w:rPr>
          <w:rFonts w:ascii="Times New Roman" w:hAnsi="Times New Roman"/>
          <w:sz w:val="24"/>
          <w:szCs w:val="24"/>
        </w:rPr>
        <w:t>Янушевская, В.А. Фогель // Субтропическое и декоративное садоводство: сб. науч. тр. – Сочи: ВНИИЦиСК, 2007. – Вып. 40. – С. 358-370.</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Осташёва Н.А. Галловая нематода (</w:t>
      </w:r>
      <w:r w:rsidRPr="00673D26">
        <w:rPr>
          <w:rFonts w:ascii="Times New Roman" w:hAnsi="Times New Roman"/>
          <w:i/>
          <w:sz w:val="24"/>
          <w:szCs w:val="24"/>
        </w:rPr>
        <w:t>Meloidogyne hapla</w:t>
      </w:r>
      <w:r w:rsidRPr="00673D26">
        <w:rPr>
          <w:rFonts w:ascii="Times New Roman" w:hAnsi="Times New Roman"/>
          <w:sz w:val="24"/>
          <w:szCs w:val="24"/>
        </w:rPr>
        <w:t xml:space="preserve"> Chitwood) – опасный паразит лекарственных, плодовых и субтропических культур на Черноморском побережье России и меры борьбы с ней / Н.А. Осташёва // Субтропическое и декоративное садоводство: сб. науч. тр. – Сочи: ВНИИЦиСК, 2011. – Вып. 44. – С. 236-240.</w:t>
      </w:r>
    </w:p>
    <w:p w:rsidR="00314F39" w:rsidRDefault="00314F39" w:rsidP="00B63658">
      <w:pPr>
        <w:pStyle w:val="ListParagraph"/>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Пидопличко</w:t>
      </w:r>
      <w:r w:rsidRPr="00FE54EA">
        <w:rPr>
          <w:rFonts w:ascii="Times New Roman" w:hAnsi="Times New Roman"/>
          <w:sz w:val="24"/>
          <w:szCs w:val="24"/>
        </w:rPr>
        <w:t xml:space="preserve"> Н.М. Грибы-паразиты культурных растений. Определитель в 3-х томах / Н.М. Пидопличко. – Киев: Наукова думка, 1977. – Т. 2. – 299 с. </w:t>
      </w:r>
    </w:p>
    <w:p w:rsidR="00314F39" w:rsidRPr="00F1101C" w:rsidRDefault="00314F39" w:rsidP="00B63658">
      <w:pPr>
        <w:pStyle w:val="ListParagraph"/>
        <w:numPr>
          <w:ilvl w:val="0"/>
          <w:numId w:val="11"/>
        </w:numPr>
        <w:tabs>
          <w:tab w:val="left" w:pos="1134"/>
        </w:tabs>
        <w:ind w:left="0" w:firstLine="709"/>
        <w:jc w:val="both"/>
        <w:rPr>
          <w:rFonts w:ascii="Times New Roman" w:hAnsi="Times New Roman"/>
          <w:sz w:val="24"/>
          <w:szCs w:val="24"/>
        </w:rPr>
      </w:pPr>
      <w:r w:rsidRPr="00F1101C">
        <w:rPr>
          <w:rFonts w:ascii="Times New Roman" w:hAnsi="Times New Roman"/>
          <w:sz w:val="24"/>
          <w:szCs w:val="24"/>
        </w:rPr>
        <w:t xml:space="preserve">Проценко В.Е. Мраморный клоп </w:t>
      </w:r>
      <w:r w:rsidRPr="00F1101C">
        <w:rPr>
          <w:rFonts w:ascii="Times New Roman" w:hAnsi="Times New Roman"/>
          <w:i/>
          <w:sz w:val="24"/>
          <w:szCs w:val="24"/>
        </w:rPr>
        <w:t>Halyomorpha halys</w:t>
      </w:r>
      <w:r w:rsidRPr="00F1101C">
        <w:rPr>
          <w:rFonts w:ascii="Times New Roman" w:hAnsi="Times New Roman"/>
          <w:sz w:val="24"/>
          <w:szCs w:val="24"/>
        </w:rPr>
        <w:t xml:space="preserve"> (Stål) (Heteroptera: Pentatomidae) в субтропической зоне Черноморского побережья России / В.Е. Проценко, Н.Н. Карпун, Д.Л. Мусолин // Дендробионтные беспозвоночные животные и грибы и их роль в лесных экосистемах: матер. междунар. конф., СПб, 23-25 ноября 2016</w:t>
      </w:r>
      <w:r>
        <w:rPr>
          <w:rFonts w:ascii="Times New Roman" w:hAnsi="Times New Roman"/>
          <w:sz w:val="24"/>
          <w:szCs w:val="24"/>
        </w:rPr>
        <w:t xml:space="preserve"> г. / под ред. Д.</w:t>
      </w:r>
      <w:r w:rsidRPr="00F1101C">
        <w:rPr>
          <w:rFonts w:ascii="Times New Roman" w:hAnsi="Times New Roman"/>
          <w:sz w:val="24"/>
          <w:szCs w:val="24"/>
        </w:rPr>
        <w:t>Л. Мусо</w:t>
      </w:r>
      <w:r>
        <w:rPr>
          <w:rFonts w:ascii="Times New Roman" w:hAnsi="Times New Roman"/>
          <w:sz w:val="24"/>
          <w:szCs w:val="24"/>
        </w:rPr>
        <w:t>лина и А.В. Селиховкина. – СПб</w:t>
      </w:r>
      <w:r w:rsidRPr="00F1101C">
        <w:rPr>
          <w:rFonts w:ascii="Times New Roman" w:hAnsi="Times New Roman"/>
          <w:sz w:val="24"/>
          <w:szCs w:val="24"/>
        </w:rPr>
        <w:t>: СПбГЛТУ, 2016. – С. 96-97. – DOI: 10.21266/SPBFTU.2016.9</w:t>
      </w:r>
    </w:p>
    <w:p w:rsidR="00314F39"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673D26">
        <w:rPr>
          <w:rFonts w:ascii="Times New Roman" w:hAnsi="Times New Roman"/>
          <w:sz w:val="24"/>
          <w:szCs w:val="24"/>
        </w:rPr>
        <w:t>Рындин А.В. Фитосанитарное состояние южно-плодовых и субтропических культур во влажных субтропиках РФ / Рындин А.В., Игнатова Е.А., Осташева Н.А., Фогель В.А. // Субтропическое и декоративное садоводство: сб. науч. тр. – Сочи, 2009. – Т. 42, </w:t>
      </w:r>
      <w:hyperlink r:id="rId12" w:history="1">
        <w:r w:rsidRPr="00673D26">
          <w:rPr>
            <w:rFonts w:ascii="Times New Roman" w:hAnsi="Times New Roman"/>
            <w:sz w:val="24"/>
            <w:szCs w:val="24"/>
          </w:rPr>
          <w:t>№ 2</w:t>
        </w:r>
      </w:hyperlink>
      <w:r w:rsidRPr="00673D26">
        <w:rPr>
          <w:rFonts w:ascii="Times New Roman" w:hAnsi="Times New Roman"/>
          <w:sz w:val="24"/>
          <w:szCs w:val="24"/>
        </w:rPr>
        <w:t>. – С. 24-34.</w:t>
      </w:r>
    </w:p>
    <w:p w:rsidR="00314F39" w:rsidRPr="00673D26" w:rsidRDefault="00314F39" w:rsidP="00673D26">
      <w:pPr>
        <w:pStyle w:val="ListParagraph"/>
        <w:numPr>
          <w:ilvl w:val="0"/>
          <w:numId w:val="11"/>
        </w:numPr>
        <w:tabs>
          <w:tab w:val="left" w:pos="1134"/>
        </w:tabs>
        <w:ind w:left="0" w:firstLine="709"/>
        <w:jc w:val="both"/>
        <w:rPr>
          <w:rFonts w:ascii="Times New Roman" w:hAnsi="Times New Roman"/>
          <w:sz w:val="24"/>
          <w:szCs w:val="24"/>
        </w:rPr>
      </w:pPr>
      <w:r w:rsidRPr="00BF1A98">
        <w:rPr>
          <w:rFonts w:ascii="Times New Roman" w:hAnsi="Times New Roman"/>
          <w:sz w:val="24"/>
          <w:szCs w:val="24"/>
        </w:rPr>
        <w:t>Смольякова В.М. Методические указания по фитосанитарному и токсикологическому мониторингу плодовых пород и ягодников / Сост</w:t>
      </w:r>
      <w:r>
        <w:rPr>
          <w:rFonts w:ascii="Times New Roman" w:hAnsi="Times New Roman"/>
          <w:sz w:val="24"/>
          <w:szCs w:val="24"/>
        </w:rPr>
        <w:t>.</w:t>
      </w:r>
      <w:r w:rsidRPr="00BF1A98">
        <w:rPr>
          <w:rFonts w:ascii="Times New Roman" w:hAnsi="Times New Roman"/>
          <w:sz w:val="24"/>
          <w:szCs w:val="24"/>
        </w:rPr>
        <w:t xml:space="preserve"> В.М. Смольякова, Н.А. Холод и др. – Краснодар, 1999. – 84 с.</w:t>
      </w:r>
    </w:p>
    <w:p w:rsidR="00314F39" w:rsidRDefault="00314F39" w:rsidP="00B63658">
      <w:pPr>
        <w:pStyle w:val="ListParagraph"/>
        <w:numPr>
          <w:ilvl w:val="0"/>
          <w:numId w:val="11"/>
        </w:numPr>
        <w:tabs>
          <w:tab w:val="left" w:pos="1134"/>
        </w:tabs>
        <w:ind w:left="0" w:firstLine="709"/>
        <w:jc w:val="both"/>
        <w:rPr>
          <w:rFonts w:ascii="Times New Roman" w:hAnsi="Times New Roman"/>
          <w:sz w:val="24"/>
          <w:szCs w:val="24"/>
        </w:rPr>
      </w:pPr>
      <w:r w:rsidRPr="00FE54EA">
        <w:rPr>
          <w:rFonts w:ascii="Times New Roman" w:hAnsi="Times New Roman"/>
          <w:sz w:val="24"/>
          <w:szCs w:val="24"/>
        </w:rPr>
        <w:t>Хохряков М.К. Определитель болезней растений. Изд. 3-е, исправ. / М. К. Хохряков, Т. Л. Доброзракова, К. М. Степанов, М. Ф. Летова. - СПб – М. – Краснодар: Лань, 2003. – 592 с.</w:t>
      </w:r>
    </w:p>
    <w:p w:rsidR="00314F39" w:rsidRPr="00D54103" w:rsidRDefault="00314F39" w:rsidP="00D54103">
      <w:pPr>
        <w:pStyle w:val="ListParagraph"/>
        <w:tabs>
          <w:tab w:val="left" w:pos="1134"/>
        </w:tabs>
        <w:ind w:left="709"/>
        <w:jc w:val="both"/>
        <w:rPr>
          <w:rFonts w:ascii="Times New Roman" w:hAnsi="Times New Roman"/>
          <w:sz w:val="24"/>
          <w:szCs w:val="24"/>
        </w:rPr>
      </w:pPr>
    </w:p>
    <w:p w:rsidR="00314F39" w:rsidRPr="00BA1DEA" w:rsidRDefault="00314F39" w:rsidP="007A65DD">
      <w:pPr>
        <w:ind w:firstLine="709"/>
        <w:rPr>
          <w:rFonts w:ascii="Times New Roman" w:hAnsi="Times New Roman"/>
          <w:b/>
          <w:sz w:val="24"/>
        </w:rPr>
      </w:pPr>
      <w:r w:rsidRPr="007A65DD">
        <w:rPr>
          <w:rFonts w:ascii="Times New Roman" w:hAnsi="Times New Roman"/>
          <w:b/>
          <w:sz w:val="24"/>
          <w:lang w:val="en-US"/>
        </w:rPr>
        <w:t>Refrences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rPr>
        <w:t xml:space="preserve">Artem'ev G.V. Vrediteli i bolezni plodovyh kul'tur na Chernomorskom poberezh'e Azovo-Chernomorskogo kraja / G.V. Artem'ev // Tr. </w:t>
      </w:r>
      <w:r w:rsidRPr="00B84B0C">
        <w:rPr>
          <w:rFonts w:ascii="Times New Roman" w:hAnsi="Times New Roman"/>
          <w:sz w:val="24"/>
          <w:lang w:val="en-US"/>
        </w:rPr>
        <w:t>Sochin. opyt. stancii subtropich. i juzhn. plod. k-r. – Krasnodar: Azovo-Chernomorskoe kraev. izd-vo, 1935. – Vyp. IX. – S. 189–226.</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Artynov V.N. O slivjannyh zabolonnikah / V.N. Artynov // Sel'skoe hozjajstvo Krasnogo Chernomor'ja, 1921. – №1. – S. 6.</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Batiashvili I.D. Vrediteli kontinental'nyh i subtropicheskih plodovyh kul'tur / I.D. Batiashvili. – Tbilisi: Ganatlebo, 1965. – 319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Voronihin N.N. Opyty bor'by s gribnymi zabolevanijami plodovyh derev'ev, postavlennye letom 1913 goda v plodovom sadu Sochinskoj opytnoj stancii / N.N. Voronihin // Tr. Sochin. sad. sel'skohoz. stancii. – Sochi, 1915. – Vyp. 4. – S. 137-145.</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Glazunov V.A. Slivovaja plodozhorka i mery bor'by s neju (Dlja sovhozov, kollek¬tivnyh hozjajstv, agronomov. Agroukazanija). Ser. populjarnyh izdanij stancii № 13 / V.A. Glazunov. – Sochi: Sochin. opytnaja s.-h. stancija, 1930. – 8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Glazunov V.A. Jablonevaja krovjanaja ili mohnataja tlja. Ser. populjarnyh izdanij stancii № 009 / V.A. Glazunov. – Sochi: Sochin. opytnaja s.-h. stancija, 1929. – 13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Golub V.B. Kollekcii nasekomyh: sbor, obrabotka i hranenie materiala / V.B. Golub, M.N. Curikov, A.A. Prokin. – M., 2012. – 339 s.</w:t>
      </w:r>
    </w:p>
    <w:p w:rsidR="00314F39"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Demina M.I. Gerbarizacija rastenij (sbor, tehnika i metodika zagotovki rastitel'nogo materiala): uchebnoe posobie / M.I. Demina, A.V. Solov'ev, N.V. Chechetkina. – M.: Ros. gos. agrar. zaochn. un-t, 2012. – 177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Dolzhenko V.I. Metodicheskie ukazanija po registracionnym ispytanijam fungicidov v sel'skom hozjajstve. - SPb., 2009. - 377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Dolin V.G. Vrediteli sel'skohozjajstvennyh kul'tur i lesnyh nasazhdenij. T.1. / V.G. Dolin. – Kiev, 1987. – 420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Zagajnyj S.A. Zashhita subtropicheskih i juzhnyh plodovyh kul'tur ot vreditelej i boleznej v Chernomorskoj zone Krasnodarskogo kraja / S.A.Zagajnyj, Ju.F. Kuliba¬ba, N.A. Pankova. – Krasnodar: Krasnod. knizhn. izd-vo, 1968. – 168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Vostochnaja plodozhorka v subtropikah RF / E.A. Ignatova // Trudy Stavropol'skogo otdelenija Russkogo jentomologicheskogo obshhestva. – Stavropol': Agrorus, 2009. – Vyp. 5. – S. 212-215.</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Citrusovaja minirujushhaja mol' (sokoedka) v subtropikah RF / E.A. Ignatova // Subtropicheskoe i dekorativnoe sadovodstvo: sb. nauch. tr. – Sochi, 2009. – T. 42, № 2. – S. 260-265.</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Osnovnye napravlenija formirovanija zashhitnyh meroprijatij alychi ot vreditelej v subtropikah RF / E.A. Ignatova // Plodovodstvo i jagodovodstvo Rossii. – 2010. – T. 24, ch. 2. – S. 417-423.</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Fitosanitarnyj monitoring osobo opasnyh vreditelej v subtropikah Rossii / E.A. Ignatova // Vestnik zashhity rastenij. – 2010. – №1. – S. 64-66.</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Izmenenija fitosanitarnogo sostojanija agrojekosistem vlazhnyh subtropikov RF / E.A. Ignatova, N.N. Karpun // Subtropicheskoe i dekorativnoe sadovodstvo: sb. nauch. tr. – Sochi: VNIICiSK, 2011. – Vyp. 44. – S. 213-218.</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Ignatova E.A., Ajba L.Ja., Karpun N.N., Shinkuba M.Sh., Akaba Ju.G., Mihajlova E.V. Atlas vreditelej i boleznej kostochkovyh i semechkovyh kul'tur na Chernomorskom poberezh'e Kavkaza. – Sochi-Suhum, 2016. – 142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Karpun N.N. Vidovoj sostav kokcid na plodovyh i dekorativnyh drevesnyh kul'turah vlazhnyh subtropikov Rossii / N.N. Karpun, E.A. Ignatova // Vestnik zashhity rastenij – 2012. – № 2. – S. 50-53.</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Mitjushev I.M. Pervyj sluchaj obnaruzhenija mramornogo klopa v Rossii / I.M. Mitjushev // Zashhita i karantin rastenij. – 2016. – Vyp. 3. – S. 48.</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Omarov M.D. Bolezni fejhoa na Chernomorskom poberezh'e Rossii i puti snizhenija ih vredonosnosti / M.D. Omarov, N.N. Karpun, Z.M. Omarova, N.A. Ostasheva // Vestnik zashhity rastenij. – 2013. – № 2. – S. 56-59.</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Omarov M.D. Sistema jekologo-biologicheskoj zashhity hurmy vostochnoj ot vrednyh organizmov na Chernomorskom poberezh'e Rossii / M.D. Omarov, N.A. Ostasheva, N.N. Karpun // Vestnik zashhity rastenij. – 2011. – №3. – S. 65-69.</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Opredelitel' vrednyh i poleznyh nasekomyh i kleshhej plodovyh i jagodnyh kul'tur v SSSR / V.S. Velikan', A.M. Gegechkori, V.B. Golub i dr.; Sost. L.M. Kopaneva. – L.: Kolos, Leningr. otd-nie, 1984. – 288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Osnovnye metody fitopatologicheskih issledovanij / Pod red. E.A. Chumako- va. – M.: Kolos, VNIIZR, 1974. –189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Ostashjova N.A. Gallovaja nematoda (Meloidogyne hapla Chitwood) – opasnyj parazit lekarstvennyh, plodovyh i subtropicheskih kul'tur na Chernomorskom poberezh'e Rossii i mery bor'by s nej / N.A. Ostashjova // Subtropicheskoe i dekorativnoe sadovodstvo: sb. nauch. tr. – Sochi: VNIICiSK, 2011. – Vyp. 44. – S. 236-240.</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Ostasheva N.A. Mikoflora usyhajushhih derev'ev grushi i patogennost' osnovnyh vozbuditelej / N.A. Ostasheva // Subtropicheskoe i dekorativnoe sadovodstvo: sb. nauch. tr. – Sochi, 1988. – T. 35. – S. 97-103.</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Ostashjova N.A. Osnovy biologizirovannoj sistemy zashhity persika ot vrednyh organizmov v subtropikah Rossii / N.A. Ostashjova, E.A. Ignatova, Je.B. Janushevskaja, V.A. Fogel' // Subtropicheskoe i dekorativnoe sadovodstvo: sb. nauch. tr. – Sochi: VNIICiSK, 2007. – Vyp. 40. – S. 358-370.</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 xml:space="preserve">Pidoplichko N.M. Griby-parazity kul'turnyh rastenij. Opredelitel' v 3-h tomah / N.M. Pidoplichko. – Kiev: Naukova dumka, 1977. – T. 2. – 299 s. </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Procenko V.E. Mramornyj klop Halyomorpha halys (Stål) (Heteroptera: Pentatomidae) v subtropicheskoj zone Chernomorskogo poberezh'ja Rossii / V.E. Procenko, N.N. Karpun, D.L. Musolin // Dendrobiontnye bespozvonochnye zhivotnye i griby i ih rol' v lesnyh jekosistemah: mater. mezhdunar. konf., SPb, 23-25 nojabrja 2016 g. / pod red. D.L. Musolina i A.V. Selihovkina. – SPb: SPbGLTU, 2016. – S. 96-97. – DOI: 10.21266/SPBFTU.2016.9</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Ryndin A.V. Fitosanitarnoe sostojanie juzhno-plodovyh i subtropicheskih kul'tur vo vlazhnyh subtropikah RF / Ryndin A.V., Ignatova E.A., Ostasheva N.A., Fogel' V.A. // Subtropicheskoe i dekorativnoe sadovodstvo: sb. nauch. tr. – Sochi, 2009. – T. 42, № 2. – S. 24-34.</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Smol'jakova V.M. Metodicheskie ukazanija po fitosanitarnomu i toksikologicheskomu monitoringu plodovyh porod i jagodnikov / Sost. V.M. Smol'jakova, N.A. Holod i dr. – Krasnodar, 1999. – 84 s.</w:t>
      </w:r>
    </w:p>
    <w:p w:rsidR="00314F39" w:rsidRPr="00B84B0C" w:rsidRDefault="00314F39" w:rsidP="00B84B0C">
      <w:pPr>
        <w:pStyle w:val="ListParagraph"/>
        <w:numPr>
          <w:ilvl w:val="0"/>
          <w:numId w:val="12"/>
        </w:numPr>
        <w:tabs>
          <w:tab w:val="left" w:pos="1134"/>
        </w:tabs>
        <w:ind w:left="0" w:firstLine="709"/>
        <w:jc w:val="both"/>
        <w:rPr>
          <w:rFonts w:ascii="Times New Roman" w:hAnsi="Times New Roman"/>
          <w:sz w:val="24"/>
          <w:lang w:val="en-US"/>
        </w:rPr>
      </w:pPr>
      <w:r w:rsidRPr="00B84B0C">
        <w:rPr>
          <w:rFonts w:ascii="Times New Roman" w:hAnsi="Times New Roman"/>
          <w:sz w:val="24"/>
          <w:lang w:val="en-US"/>
        </w:rPr>
        <w:t>Hohrjakov M.K. Opredelitel' boleznej rastenij. Izd. 3-e, isprav. / M. K. Hohrjakov, T. L. Dobrozrakova, K. M. Stepanov, M. F. Letova. - SPb – M. – Krasnodar: Lan', 2003. – 592 s.</w:t>
      </w:r>
    </w:p>
    <w:sectPr w:rsidR="00314F39" w:rsidRPr="00B84B0C" w:rsidSect="00564896">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F39" w:rsidRDefault="00314F39" w:rsidP="005E58C0">
      <w:r>
        <w:separator/>
      </w:r>
    </w:p>
  </w:endnote>
  <w:endnote w:type="continuationSeparator" w:id="0">
    <w:p w:rsidR="00314F39" w:rsidRDefault="00314F39" w:rsidP="005E5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F39" w:rsidRDefault="00314F39">
    <w:pPr>
      <w:pStyle w:val="Footer"/>
    </w:pPr>
    <w:r w:rsidRPr="00D82699">
      <w:rPr>
        <w:rFonts w:ascii="Times New Roman" w:hAnsi="Times New Roman"/>
        <w:sz w:val="24"/>
        <w:szCs w:val="24"/>
      </w:rPr>
      <w:t>http://ej.kubagro.ru/2017/06/pdf/</w:t>
    </w:r>
    <w:r>
      <w:rPr>
        <w:rFonts w:ascii="Times New Roman" w:hAnsi="Times New Roman"/>
        <w:sz w:val="24"/>
        <w:szCs w:val="24"/>
        <w:lang w:val="en-US"/>
      </w:rPr>
      <w:t>24</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F39" w:rsidRDefault="00314F39" w:rsidP="005E58C0">
      <w:r>
        <w:separator/>
      </w:r>
    </w:p>
  </w:footnote>
  <w:footnote w:type="continuationSeparator" w:id="0">
    <w:p w:rsidR="00314F39" w:rsidRDefault="00314F39" w:rsidP="005E5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F39" w:rsidRDefault="00314F39"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4F39" w:rsidRDefault="00314F39" w:rsidP="00B62E9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F39" w:rsidRPr="00B62E91" w:rsidRDefault="00314F39" w:rsidP="00086E75">
    <w:pPr>
      <w:pStyle w:val="Header"/>
      <w:framePr w:wrap="around" w:vAnchor="text" w:hAnchor="margin" w:xAlign="right" w:y="1"/>
      <w:rPr>
        <w:rStyle w:val="PageNumber"/>
        <w:rFonts w:ascii="Times New Roman" w:hAnsi="Times New Roman"/>
        <w:sz w:val="28"/>
        <w:szCs w:val="28"/>
      </w:rPr>
    </w:pPr>
    <w:r w:rsidRPr="00B62E91">
      <w:rPr>
        <w:rStyle w:val="PageNumber"/>
        <w:rFonts w:ascii="Times New Roman" w:hAnsi="Times New Roman"/>
        <w:sz w:val="28"/>
        <w:szCs w:val="28"/>
      </w:rPr>
      <w:fldChar w:fldCharType="begin"/>
    </w:r>
    <w:r w:rsidRPr="00B62E91">
      <w:rPr>
        <w:rStyle w:val="PageNumber"/>
        <w:rFonts w:ascii="Times New Roman" w:hAnsi="Times New Roman"/>
        <w:sz w:val="28"/>
        <w:szCs w:val="28"/>
      </w:rPr>
      <w:instrText xml:space="preserve">PAGE  </w:instrText>
    </w:r>
    <w:r w:rsidRPr="00B62E91">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B62E91">
      <w:rPr>
        <w:rStyle w:val="PageNumber"/>
        <w:rFonts w:ascii="Times New Roman" w:hAnsi="Times New Roman"/>
        <w:sz w:val="28"/>
        <w:szCs w:val="28"/>
      </w:rPr>
      <w:fldChar w:fldCharType="end"/>
    </w:r>
  </w:p>
  <w:p w:rsidR="00314F39" w:rsidRPr="00B62E91" w:rsidRDefault="00314F39" w:rsidP="00B62E91">
    <w:pPr>
      <w:pStyle w:val="Header"/>
      <w:ind w:right="360"/>
      <w:rPr>
        <w:rFonts w:ascii="Times New Roman" w:hAnsi="Times New Roman"/>
        <w:sz w:val="24"/>
        <w:szCs w:val="24"/>
        <w:lang w:val="en-US"/>
      </w:rPr>
    </w:pPr>
    <w:r w:rsidRPr="00875E49">
      <w:rPr>
        <w:rFonts w:ascii="Times New Roman" w:hAnsi="Times New Roman"/>
        <w:sz w:val="24"/>
        <w:szCs w:val="24"/>
      </w:rPr>
      <w:t>Научный журнал КубГАУ, №130(06), 2017 года</w:t>
    </w:r>
  </w:p>
  <w:p w:rsidR="00314F39" w:rsidRDefault="00314F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D0FE4E6A"/>
    <w:name w:val="WW8Num1"/>
    <w:lvl w:ilvl="0">
      <w:start w:val="1"/>
      <w:numFmt w:val="decimal"/>
      <w:lvlText w:val="%1."/>
      <w:lvlJc w:val="left"/>
      <w:pPr>
        <w:tabs>
          <w:tab w:val="num" w:pos="360"/>
        </w:tabs>
      </w:pPr>
      <w:rPr>
        <w:rFonts w:cs="Times New Roman"/>
        <w:b/>
        <w:bCs/>
        <w:i/>
        <w:iCs/>
        <w:color w:val="auto"/>
      </w:rPr>
    </w:lvl>
  </w:abstractNum>
  <w:abstractNum w:abstractNumId="1">
    <w:nsid w:val="1A7C4283"/>
    <w:multiLevelType w:val="hybridMultilevel"/>
    <w:tmpl w:val="D5B886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C5720E"/>
    <w:multiLevelType w:val="hybridMultilevel"/>
    <w:tmpl w:val="A6C8AF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7795865"/>
    <w:multiLevelType w:val="hybridMultilevel"/>
    <w:tmpl w:val="967823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B340370"/>
    <w:multiLevelType w:val="hybridMultilevel"/>
    <w:tmpl w:val="0644AEB8"/>
    <w:lvl w:ilvl="0" w:tplc="7AE89EAE">
      <w:start w:val="1"/>
      <w:numFmt w:val="bullet"/>
      <w:lvlText w:val="•"/>
      <w:lvlJc w:val="left"/>
      <w:pPr>
        <w:tabs>
          <w:tab w:val="num" w:pos="720"/>
        </w:tabs>
        <w:ind w:left="720" w:hanging="360"/>
      </w:pPr>
      <w:rPr>
        <w:rFonts w:ascii="Arial" w:hAnsi="Arial" w:hint="default"/>
      </w:rPr>
    </w:lvl>
    <w:lvl w:ilvl="1" w:tplc="FAC60318" w:tentative="1">
      <w:start w:val="1"/>
      <w:numFmt w:val="bullet"/>
      <w:lvlText w:val="•"/>
      <w:lvlJc w:val="left"/>
      <w:pPr>
        <w:tabs>
          <w:tab w:val="num" w:pos="1440"/>
        </w:tabs>
        <w:ind w:left="1440" w:hanging="360"/>
      </w:pPr>
      <w:rPr>
        <w:rFonts w:ascii="Arial" w:hAnsi="Arial" w:hint="default"/>
      </w:rPr>
    </w:lvl>
    <w:lvl w:ilvl="2" w:tplc="24C4D936" w:tentative="1">
      <w:start w:val="1"/>
      <w:numFmt w:val="bullet"/>
      <w:lvlText w:val="•"/>
      <w:lvlJc w:val="left"/>
      <w:pPr>
        <w:tabs>
          <w:tab w:val="num" w:pos="2160"/>
        </w:tabs>
        <w:ind w:left="2160" w:hanging="360"/>
      </w:pPr>
      <w:rPr>
        <w:rFonts w:ascii="Arial" w:hAnsi="Arial" w:hint="default"/>
      </w:rPr>
    </w:lvl>
    <w:lvl w:ilvl="3" w:tplc="7E121BEC" w:tentative="1">
      <w:start w:val="1"/>
      <w:numFmt w:val="bullet"/>
      <w:lvlText w:val="•"/>
      <w:lvlJc w:val="left"/>
      <w:pPr>
        <w:tabs>
          <w:tab w:val="num" w:pos="2880"/>
        </w:tabs>
        <w:ind w:left="2880" w:hanging="360"/>
      </w:pPr>
      <w:rPr>
        <w:rFonts w:ascii="Arial" w:hAnsi="Arial" w:hint="default"/>
      </w:rPr>
    </w:lvl>
    <w:lvl w:ilvl="4" w:tplc="6EAAE8EC" w:tentative="1">
      <w:start w:val="1"/>
      <w:numFmt w:val="bullet"/>
      <w:lvlText w:val="•"/>
      <w:lvlJc w:val="left"/>
      <w:pPr>
        <w:tabs>
          <w:tab w:val="num" w:pos="3600"/>
        </w:tabs>
        <w:ind w:left="3600" w:hanging="360"/>
      </w:pPr>
      <w:rPr>
        <w:rFonts w:ascii="Arial" w:hAnsi="Arial" w:hint="default"/>
      </w:rPr>
    </w:lvl>
    <w:lvl w:ilvl="5" w:tplc="41469496" w:tentative="1">
      <w:start w:val="1"/>
      <w:numFmt w:val="bullet"/>
      <w:lvlText w:val="•"/>
      <w:lvlJc w:val="left"/>
      <w:pPr>
        <w:tabs>
          <w:tab w:val="num" w:pos="4320"/>
        </w:tabs>
        <w:ind w:left="4320" w:hanging="360"/>
      </w:pPr>
      <w:rPr>
        <w:rFonts w:ascii="Arial" w:hAnsi="Arial" w:hint="default"/>
      </w:rPr>
    </w:lvl>
    <w:lvl w:ilvl="6" w:tplc="B86ED24A" w:tentative="1">
      <w:start w:val="1"/>
      <w:numFmt w:val="bullet"/>
      <w:lvlText w:val="•"/>
      <w:lvlJc w:val="left"/>
      <w:pPr>
        <w:tabs>
          <w:tab w:val="num" w:pos="5040"/>
        </w:tabs>
        <w:ind w:left="5040" w:hanging="360"/>
      </w:pPr>
      <w:rPr>
        <w:rFonts w:ascii="Arial" w:hAnsi="Arial" w:hint="default"/>
      </w:rPr>
    </w:lvl>
    <w:lvl w:ilvl="7" w:tplc="20BE70AA" w:tentative="1">
      <w:start w:val="1"/>
      <w:numFmt w:val="bullet"/>
      <w:lvlText w:val="•"/>
      <w:lvlJc w:val="left"/>
      <w:pPr>
        <w:tabs>
          <w:tab w:val="num" w:pos="5760"/>
        </w:tabs>
        <w:ind w:left="5760" w:hanging="360"/>
      </w:pPr>
      <w:rPr>
        <w:rFonts w:ascii="Arial" w:hAnsi="Arial" w:hint="default"/>
      </w:rPr>
    </w:lvl>
    <w:lvl w:ilvl="8" w:tplc="9A007D06" w:tentative="1">
      <w:start w:val="1"/>
      <w:numFmt w:val="bullet"/>
      <w:lvlText w:val="•"/>
      <w:lvlJc w:val="left"/>
      <w:pPr>
        <w:tabs>
          <w:tab w:val="num" w:pos="6480"/>
        </w:tabs>
        <w:ind w:left="6480" w:hanging="360"/>
      </w:pPr>
      <w:rPr>
        <w:rFonts w:ascii="Arial" w:hAnsi="Arial" w:hint="default"/>
      </w:rPr>
    </w:lvl>
  </w:abstractNum>
  <w:abstractNum w:abstractNumId="5">
    <w:nsid w:val="43252173"/>
    <w:multiLevelType w:val="hybridMultilevel"/>
    <w:tmpl w:val="F6EEA1B8"/>
    <w:lvl w:ilvl="0" w:tplc="BF5CD95E">
      <w:start w:val="1"/>
      <w:numFmt w:val="bullet"/>
      <w:lvlText w:val="-"/>
      <w:lvlJc w:val="left"/>
      <w:pPr>
        <w:tabs>
          <w:tab w:val="num" w:pos="720"/>
        </w:tabs>
        <w:ind w:left="720" w:hanging="360"/>
      </w:pPr>
      <w:rPr>
        <w:rFonts w:ascii="Times New Roman" w:hAnsi="Times New Roman" w:hint="default"/>
      </w:rPr>
    </w:lvl>
    <w:lvl w:ilvl="1" w:tplc="A734EFC8" w:tentative="1">
      <w:start w:val="1"/>
      <w:numFmt w:val="bullet"/>
      <w:lvlText w:val="-"/>
      <w:lvlJc w:val="left"/>
      <w:pPr>
        <w:tabs>
          <w:tab w:val="num" w:pos="1440"/>
        </w:tabs>
        <w:ind w:left="1440" w:hanging="360"/>
      </w:pPr>
      <w:rPr>
        <w:rFonts w:ascii="Times New Roman" w:hAnsi="Times New Roman" w:hint="default"/>
      </w:rPr>
    </w:lvl>
    <w:lvl w:ilvl="2" w:tplc="6EE22C78" w:tentative="1">
      <w:start w:val="1"/>
      <w:numFmt w:val="bullet"/>
      <w:lvlText w:val="-"/>
      <w:lvlJc w:val="left"/>
      <w:pPr>
        <w:tabs>
          <w:tab w:val="num" w:pos="2160"/>
        </w:tabs>
        <w:ind w:left="2160" w:hanging="360"/>
      </w:pPr>
      <w:rPr>
        <w:rFonts w:ascii="Times New Roman" w:hAnsi="Times New Roman" w:hint="default"/>
      </w:rPr>
    </w:lvl>
    <w:lvl w:ilvl="3" w:tplc="55286316" w:tentative="1">
      <w:start w:val="1"/>
      <w:numFmt w:val="bullet"/>
      <w:lvlText w:val="-"/>
      <w:lvlJc w:val="left"/>
      <w:pPr>
        <w:tabs>
          <w:tab w:val="num" w:pos="2880"/>
        </w:tabs>
        <w:ind w:left="2880" w:hanging="360"/>
      </w:pPr>
      <w:rPr>
        <w:rFonts w:ascii="Times New Roman" w:hAnsi="Times New Roman" w:hint="default"/>
      </w:rPr>
    </w:lvl>
    <w:lvl w:ilvl="4" w:tplc="C546C1B0" w:tentative="1">
      <w:start w:val="1"/>
      <w:numFmt w:val="bullet"/>
      <w:lvlText w:val="-"/>
      <w:lvlJc w:val="left"/>
      <w:pPr>
        <w:tabs>
          <w:tab w:val="num" w:pos="3600"/>
        </w:tabs>
        <w:ind w:left="3600" w:hanging="360"/>
      </w:pPr>
      <w:rPr>
        <w:rFonts w:ascii="Times New Roman" w:hAnsi="Times New Roman" w:hint="default"/>
      </w:rPr>
    </w:lvl>
    <w:lvl w:ilvl="5" w:tplc="25800318" w:tentative="1">
      <w:start w:val="1"/>
      <w:numFmt w:val="bullet"/>
      <w:lvlText w:val="-"/>
      <w:lvlJc w:val="left"/>
      <w:pPr>
        <w:tabs>
          <w:tab w:val="num" w:pos="4320"/>
        </w:tabs>
        <w:ind w:left="4320" w:hanging="360"/>
      </w:pPr>
      <w:rPr>
        <w:rFonts w:ascii="Times New Roman" w:hAnsi="Times New Roman" w:hint="default"/>
      </w:rPr>
    </w:lvl>
    <w:lvl w:ilvl="6" w:tplc="183AD954" w:tentative="1">
      <w:start w:val="1"/>
      <w:numFmt w:val="bullet"/>
      <w:lvlText w:val="-"/>
      <w:lvlJc w:val="left"/>
      <w:pPr>
        <w:tabs>
          <w:tab w:val="num" w:pos="5040"/>
        </w:tabs>
        <w:ind w:left="5040" w:hanging="360"/>
      </w:pPr>
      <w:rPr>
        <w:rFonts w:ascii="Times New Roman" w:hAnsi="Times New Roman" w:hint="default"/>
      </w:rPr>
    </w:lvl>
    <w:lvl w:ilvl="7" w:tplc="19202306" w:tentative="1">
      <w:start w:val="1"/>
      <w:numFmt w:val="bullet"/>
      <w:lvlText w:val="-"/>
      <w:lvlJc w:val="left"/>
      <w:pPr>
        <w:tabs>
          <w:tab w:val="num" w:pos="5760"/>
        </w:tabs>
        <w:ind w:left="5760" w:hanging="360"/>
      </w:pPr>
      <w:rPr>
        <w:rFonts w:ascii="Times New Roman" w:hAnsi="Times New Roman" w:hint="default"/>
      </w:rPr>
    </w:lvl>
    <w:lvl w:ilvl="8" w:tplc="E46C9A0A" w:tentative="1">
      <w:start w:val="1"/>
      <w:numFmt w:val="bullet"/>
      <w:lvlText w:val="-"/>
      <w:lvlJc w:val="left"/>
      <w:pPr>
        <w:tabs>
          <w:tab w:val="num" w:pos="6480"/>
        </w:tabs>
        <w:ind w:left="6480" w:hanging="360"/>
      </w:pPr>
      <w:rPr>
        <w:rFonts w:ascii="Times New Roman" w:hAnsi="Times New Roman" w:hint="default"/>
      </w:rPr>
    </w:lvl>
  </w:abstractNum>
  <w:abstractNum w:abstractNumId="6">
    <w:nsid w:val="449E2F51"/>
    <w:multiLevelType w:val="multilevel"/>
    <w:tmpl w:val="ED405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F368EB"/>
    <w:multiLevelType w:val="hybridMultilevel"/>
    <w:tmpl w:val="A85C7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801711"/>
    <w:multiLevelType w:val="hybridMultilevel"/>
    <w:tmpl w:val="45AE7B36"/>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E2D51B2"/>
    <w:multiLevelType w:val="hybridMultilevel"/>
    <w:tmpl w:val="A588CD5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5B9A7535"/>
    <w:multiLevelType w:val="hybridMultilevel"/>
    <w:tmpl w:val="7A0ED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EAC394B"/>
    <w:multiLevelType w:val="hybridMultilevel"/>
    <w:tmpl w:val="D6A62526"/>
    <w:lvl w:ilvl="0" w:tplc="2CE4A93C">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0"/>
  </w:num>
  <w:num w:numId="3">
    <w:abstractNumId w:val="1"/>
  </w:num>
  <w:num w:numId="4">
    <w:abstractNumId w:val="5"/>
  </w:num>
  <w:num w:numId="5">
    <w:abstractNumId w:val="7"/>
  </w:num>
  <w:num w:numId="6">
    <w:abstractNumId w:val="2"/>
  </w:num>
  <w:num w:numId="7">
    <w:abstractNumId w:val="0"/>
  </w:num>
  <w:num w:numId="8">
    <w:abstractNumId w:val="6"/>
  </w:num>
  <w:num w:numId="9">
    <w:abstractNumId w:val="9"/>
  </w:num>
  <w:num w:numId="10">
    <w:abstractNumId w:val="8"/>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3E50"/>
    <w:rsid w:val="00007A70"/>
    <w:rsid w:val="0004591F"/>
    <w:rsid w:val="00045F5A"/>
    <w:rsid w:val="0006261A"/>
    <w:rsid w:val="000700AF"/>
    <w:rsid w:val="00086E75"/>
    <w:rsid w:val="0009229B"/>
    <w:rsid w:val="001471DE"/>
    <w:rsid w:val="001B6F70"/>
    <w:rsid w:val="00201A4C"/>
    <w:rsid w:val="0021395C"/>
    <w:rsid w:val="00234560"/>
    <w:rsid w:val="00260C46"/>
    <w:rsid w:val="002D2ACB"/>
    <w:rsid w:val="00314F39"/>
    <w:rsid w:val="003377FF"/>
    <w:rsid w:val="0039197C"/>
    <w:rsid w:val="00394776"/>
    <w:rsid w:val="003E3920"/>
    <w:rsid w:val="003F6D60"/>
    <w:rsid w:val="004268BB"/>
    <w:rsid w:val="004434D6"/>
    <w:rsid w:val="00481A5D"/>
    <w:rsid w:val="004A390B"/>
    <w:rsid w:val="004A525E"/>
    <w:rsid w:val="004A5489"/>
    <w:rsid w:val="004B7738"/>
    <w:rsid w:val="004C51DD"/>
    <w:rsid w:val="0053412A"/>
    <w:rsid w:val="00564896"/>
    <w:rsid w:val="00596F1B"/>
    <w:rsid w:val="005A393E"/>
    <w:rsid w:val="005C6EC9"/>
    <w:rsid w:val="005E04D4"/>
    <w:rsid w:val="005E25D3"/>
    <w:rsid w:val="005E3A6E"/>
    <w:rsid w:val="005E58C0"/>
    <w:rsid w:val="00620F9B"/>
    <w:rsid w:val="006273DD"/>
    <w:rsid w:val="00673D26"/>
    <w:rsid w:val="006A0FDA"/>
    <w:rsid w:val="006C226D"/>
    <w:rsid w:val="00733812"/>
    <w:rsid w:val="00764683"/>
    <w:rsid w:val="007A27ED"/>
    <w:rsid w:val="007A575F"/>
    <w:rsid w:val="007A65DD"/>
    <w:rsid w:val="007D0161"/>
    <w:rsid w:val="007E5F07"/>
    <w:rsid w:val="00853263"/>
    <w:rsid w:val="00875E49"/>
    <w:rsid w:val="008C6B85"/>
    <w:rsid w:val="008F5BE8"/>
    <w:rsid w:val="0099163F"/>
    <w:rsid w:val="009A0975"/>
    <w:rsid w:val="00A050E2"/>
    <w:rsid w:val="00A06E08"/>
    <w:rsid w:val="00A85BB4"/>
    <w:rsid w:val="00AD6729"/>
    <w:rsid w:val="00B41299"/>
    <w:rsid w:val="00B62E91"/>
    <w:rsid w:val="00B63658"/>
    <w:rsid w:val="00B84B0C"/>
    <w:rsid w:val="00BA1DEA"/>
    <w:rsid w:val="00BA648F"/>
    <w:rsid w:val="00BB40E3"/>
    <w:rsid w:val="00BE7300"/>
    <w:rsid w:val="00BF1A98"/>
    <w:rsid w:val="00C07641"/>
    <w:rsid w:val="00C23C04"/>
    <w:rsid w:val="00C24605"/>
    <w:rsid w:val="00C76971"/>
    <w:rsid w:val="00C860BF"/>
    <w:rsid w:val="00C97A0F"/>
    <w:rsid w:val="00CB6B26"/>
    <w:rsid w:val="00D41502"/>
    <w:rsid w:val="00D54103"/>
    <w:rsid w:val="00D82699"/>
    <w:rsid w:val="00DF33BE"/>
    <w:rsid w:val="00E0743A"/>
    <w:rsid w:val="00E26395"/>
    <w:rsid w:val="00EB71EC"/>
    <w:rsid w:val="00ED07E9"/>
    <w:rsid w:val="00F1101C"/>
    <w:rsid w:val="00F41C9C"/>
    <w:rsid w:val="00F73E50"/>
    <w:rsid w:val="00FA0085"/>
    <w:rsid w:val="00FA321D"/>
    <w:rsid w:val="00FB4B86"/>
    <w:rsid w:val="00FB5733"/>
    <w:rsid w:val="00FC5EC9"/>
    <w:rsid w:val="00FE54EA"/>
    <w:rsid w:val="00FE61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D60"/>
    <w:rPr>
      <w:lang w:eastAsia="en-US"/>
    </w:rPr>
  </w:style>
  <w:style w:type="paragraph" w:styleId="Heading1">
    <w:name w:val="heading 1"/>
    <w:basedOn w:val="Normal"/>
    <w:next w:val="Normal"/>
    <w:link w:val="Heading1Char"/>
    <w:uiPriority w:val="99"/>
    <w:qFormat/>
    <w:rsid w:val="003F6D60"/>
    <w:pPr>
      <w:keepNext/>
      <w:keepLines/>
      <w:spacing w:before="240"/>
      <w:outlineLvl w:val="0"/>
    </w:pPr>
    <w:rPr>
      <w:rFonts w:ascii="Calibri Light" w:eastAsia="Times New Roman" w:hAnsi="Calibri Light"/>
      <w:color w:val="2E74B5"/>
      <w:sz w:val="32"/>
      <w:szCs w:val="32"/>
    </w:rPr>
  </w:style>
  <w:style w:type="paragraph" w:styleId="Heading2">
    <w:name w:val="heading 2"/>
    <w:basedOn w:val="Normal"/>
    <w:link w:val="Heading2Char"/>
    <w:uiPriority w:val="99"/>
    <w:qFormat/>
    <w:rsid w:val="003F6D60"/>
    <w:pPr>
      <w:spacing w:before="100" w:beforeAutospacing="1" w:after="100" w:afterAutospacing="1"/>
      <w:outlineLvl w:val="1"/>
    </w:pPr>
    <w:rPr>
      <w:rFonts w:ascii="Times New Roman" w:eastAsia="Times New Roman" w:hAnsi="Times New Roman"/>
      <w:b/>
      <w:bCs/>
      <w:sz w:val="36"/>
      <w:szCs w:val="36"/>
      <w:lang w:eastAsia="ru-RU"/>
    </w:rPr>
  </w:style>
  <w:style w:type="paragraph" w:styleId="Heading3">
    <w:name w:val="heading 3"/>
    <w:basedOn w:val="Normal"/>
    <w:next w:val="Normal"/>
    <w:link w:val="Heading3Char"/>
    <w:uiPriority w:val="99"/>
    <w:qFormat/>
    <w:rsid w:val="003F6D60"/>
    <w:pPr>
      <w:keepNext/>
      <w:keepLines/>
      <w:spacing w:before="40"/>
      <w:outlineLvl w:val="2"/>
    </w:pPr>
    <w:rPr>
      <w:rFonts w:ascii="Calibri Light" w:eastAsia="Times New Roman" w:hAnsi="Calibri Light"/>
      <w:color w:val="1F4D78"/>
      <w:sz w:val="24"/>
      <w:szCs w:val="24"/>
    </w:rPr>
  </w:style>
  <w:style w:type="paragraph" w:styleId="Heading5">
    <w:name w:val="heading 5"/>
    <w:basedOn w:val="Normal"/>
    <w:next w:val="Normal"/>
    <w:link w:val="Heading5Char"/>
    <w:uiPriority w:val="99"/>
    <w:qFormat/>
    <w:rsid w:val="003F6D60"/>
    <w:pPr>
      <w:keepNext/>
      <w:keepLines/>
      <w:spacing w:before="40"/>
      <w:outlineLvl w:val="4"/>
    </w:pPr>
    <w:rPr>
      <w:rFonts w:ascii="Calibri Light" w:eastAsia="Times New Roman" w:hAnsi="Calibri Light"/>
      <w:color w:val="2E74B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6D60"/>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locked/>
    <w:rsid w:val="003F6D60"/>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3F6D60"/>
    <w:rPr>
      <w:rFonts w:ascii="Calibri Light" w:hAnsi="Calibri Light" w:cs="Times New Roman"/>
      <w:color w:val="1F4D78"/>
      <w:sz w:val="24"/>
      <w:szCs w:val="24"/>
    </w:rPr>
  </w:style>
  <w:style w:type="character" w:customStyle="1" w:styleId="Heading5Char">
    <w:name w:val="Heading 5 Char"/>
    <w:basedOn w:val="DefaultParagraphFont"/>
    <w:link w:val="Heading5"/>
    <w:uiPriority w:val="99"/>
    <w:locked/>
    <w:rsid w:val="003F6D60"/>
    <w:rPr>
      <w:rFonts w:ascii="Calibri Light" w:hAnsi="Calibri Light" w:cs="Times New Roman"/>
      <w:color w:val="2E74B5"/>
    </w:rPr>
  </w:style>
  <w:style w:type="table" w:styleId="TableGrid">
    <w:name w:val="Table Grid"/>
    <w:basedOn w:val="TableNormal"/>
    <w:uiPriority w:val="99"/>
    <w:rsid w:val="003F6D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3F6D60"/>
    <w:rPr>
      <w:rFonts w:cs="Times New Roman"/>
      <w:i/>
      <w:iCs/>
    </w:rPr>
  </w:style>
  <w:style w:type="character" w:styleId="Hyperlink">
    <w:name w:val="Hyperlink"/>
    <w:basedOn w:val="DefaultParagraphFont"/>
    <w:uiPriority w:val="99"/>
    <w:rsid w:val="003F6D60"/>
    <w:rPr>
      <w:rFonts w:cs="Times New Roman"/>
      <w:color w:val="0000FF"/>
      <w:u w:val="single"/>
    </w:rPr>
  </w:style>
  <w:style w:type="character" w:customStyle="1" w:styleId="apple-converted-space">
    <w:name w:val="apple-converted-space"/>
    <w:basedOn w:val="DefaultParagraphFont"/>
    <w:uiPriority w:val="99"/>
    <w:rsid w:val="003F6D60"/>
    <w:rPr>
      <w:rFonts w:cs="Times New Roman"/>
    </w:rPr>
  </w:style>
  <w:style w:type="paragraph" w:styleId="ListParagraph">
    <w:name w:val="List Paragraph"/>
    <w:basedOn w:val="Normal"/>
    <w:uiPriority w:val="99"/>
    <w:qFormat/>
    <w:rsid w:val="003F6D60"/>
    <w:pPr>
      <w:ind w:left="720"/>
      <w:contextualSpacing/>
    </w:pPr>
  </w:style>
  <w:style w:type="paragraph" w:styleId="BalloonText">
    <w:name w:val="Balloon Text"/>
    <w:basedOn w:val="Normal"/>
    <w:link w:val="BalloonTextChar"/>
    <w:uiPriority w:val="99"/>
    <w:semiHidden/>
    <w:rsid w:val="003F6D6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6D60"/>
    <w:rPr>
      <w:rFonts w:ascii="Segoe UI" w:hAnsi="Segoe UI" w:cs="Segoe UI"/>
      <w:sz w:val="18"/>
      <w:szCs w:val="18"/>
    </w:rPr>
  </w:style>
  <w:style w:type="paragraph" w:customStyle="1" w:styleId="Standarduser">
    <w:name w:val="Standard (user)"/>
    <w:uiPriority w:val="99"/>
    <w:rsid w:val="003F6D60"/>
    <w:pPr>
      <w:widowControl w:val="0"/>
      <w:suppressAutoHyphens/>
      <w:autoSpaceDN w:val="0"/>
      <w:textAlignment w:val="baseline"/>
    </w:pPr>
    <w:rPr>
      <w:rFonts w:ascii="Times New Roman" w:hAnsi="Times New Roman" w:cs="Tahoma"/>
      <w:kern w:val="3"/>
      <w:sz w:val="24"/>
      <w:szCs w:val="24"/>
      <w:lang w:val="en-US" w:eastAsia="zh-CN"/>
    </w:rPr>
  </w:style>
  <w:style w:type="paragraph" w:styleId="NormalWeb">
    <w:name w:val="Normal (Web)"/>
    <w:basedOn w:val="Normal"/>
    <w:uiPriority w:val="99"/>
    <w:semiHidden/>
    <w:rsid w:val="003F6D60"/>
    <w:pPr>
      <w:spacing w:before="100" w:beforeAutospacing="1" w:after="100" w:afterAutospacing="1"/>
    </w:pPr>
    <w:rPr>
      <w:rFonts w:ascii="Times New Roman" w:eastAsia="Times New Roman" w:hAnsi="Times New Roman"/>
      <w:sz w:val="24"/>
      <w:szCs w:val="24"/>
      <w:lang w:eastAsia="ru-RU"/>
    </w:rPr>
  </w:style>
  <w:style w:type="character" w:customStyle="1" w:styleId="externalref">
    <w:name w:val="externalref"/>
    <w:basedOn w:val="DefaultParagraphFont"/>
    <w:uiPriority w:val="99"/>
    <w:rsid w:val="003F6D60"/>
    <w:rPr>
      <w:rFonts w:cs="Times New Roman"/>
    </w:rPr>
  </w:style>
  <w:style w:type="character" w:customStyle="1" w:styleId="refsource">
    <w:name w:val="refsource"/>
    <w:basedOn w:val="DefaultParagraphFont"/>
    <w:uiPriority w:val="99"/>
    <w:rsid w:val="003F6D60"/>
    <w:rPr>
      <w:rFonts w:cs="Times New Roman"/>
    </w:rPr>
  </w:style>
  <w:style w:type="character" w:customStyle="1" w:styleId="texto-blanco-12">
    <w:name w:val="texto-blanco-12"/>
    <w:basedOn w:val="DefaultParagraphFont"/>
    <w:uiPriority w:val="99"/>
    <w:rsid w:val="003F6D60"/>
    <w:rPr>
      <w:rFonts w:cs="Times New Roman"/>
    </w:rPr>
  </w:style>
  <w:style w:type="character" w:customStyle="1" w:styleId="nlmyear">
    <w:name w:val="nlm_year"/>
    <w:basedOn w:val="DefaultParagraphFont"/>
    <w:uiPriority w:val="99"/>
    <w:rsid w:val="003F6D60"/>
    <w:rPr>
      <w:rFonts w:cs="Times New Roman"/>
    </w:rPr>
  </w:style>
  <w:style w:type="character" w:customStyle="1" w:styleId="nlmarticle-title">
    <w:name w:val="nlm_article-title"/>
    <w:basedOn w:val="DefaultParagraphFont"/>
    <w:uiPriority w:val="99"/>
    <w:rsid w:val="003F6D60"/>
    <w:rPr>
      <w:rFonts w:cs="Times New Roman"/>
    </w:rPr>
  </w:style>
  <w:style w:type="character" w:customStyle="1" w:styleId="citationsource-journal">
    <w:name w:val="citation_source-journal"/>
    <w:basedOn w:val="DefaultParagraphFont"/>
    <w:uiPriority w:val="99"/>
    <w:rsid w:val="003F6D60"/>
    <w:rPr>
      <w:rFonts w:cs="Times New Roman"/>
    </w:rPr>
  </w:style>
  <w:style w:type="character" w:customStyle="1" w:styleId="nlmfpage">
    <w:name w:val="nlm_fpage"/>
    <w:basedOn w:val="DefaultParagraphFont"/>
    <w:uiPriority w:val="99"/>
    <w:rsid w:val="003F6D60"/>
    <w:rPr>
      <w:rFonts w:cs="Times New Roman"/>
    </w:rPr>
  </w:style>
  <w:style w:type="character" w:customStyle="1" w:styleId="nlmlpage">
    <w:name w:val="nlm_lpage"/>
    <w:basedOn w:val="DefaultParagraphFont"/>
    <w:uiPriority w:val="99"/>
    <w:rsid w:val="003F6D60"/>
    <w:rPr>
      <w:rFonts w:cs="Times New Roman"/>
    </w:rPr>
  </w:style>
  <w:style w:type="character" w:customStyle="1" w:styleId="a">
    <w:name w:val="a"/>
    <w:basedOn w:val="DefaultParagraphFont"/>
    <w:uiPriority w:val="99"/>
    <w:rsid w:val="003F6D60"/>
    <w:rPr>
      <w:rFonts w:cs="Times New Roman"/>
    </w:rPr>
  </w:style>
  <w:style w:type="character" w:customStyle="1" w:styleId="hps">
    <w:name w:val="hps"/>
    <w:basedOn w:val="DefaultParagraphFont"/>
    <w:uiPriority w:val="99"/>
    <w:rsid w:val="003F6D60"/>
    <w:rPr>
      <w:rFonts w:cs="Times New Roman"/>
    </w:rPr>
  </w:style>
  <w:style w:type="character" w:styleId="Strong">
    <w:name w:val="Strong"/>
    <w:basedOn w:val="DefaultParagraphFont"/>
    <w:uiPriority w:val="99"/>
    <w:qFormat/>
    <w:rsid w:val="00007A70"/>
    <w:rPr>
      <w:rFonts w:cs="Times New Roman"/>
      <w:b/>
      <w:bCs/>
    </w:rPr>
  </w:style>
  <w:style w:type="paragraph" w:styleId="Header">
    <w:name w:val="header"/>
    <w:basedOn w:val="Normal"/>
    <w:link w:val="HeaderChar"/>
    <w:uiPriority w:val="99"/>
    <w:rsid w:val="005E58C0"/>
    <w:pPr>
      <w:tabs>
        <w:tab w:val="center" w:pos="4677"/>
        <w:tab w:val="right" w:pos="9355"/>
      </w:tabs>
    </w:pPr>
  </w:style>
  <w:style w:type="character" w:customStyle="1" w:styleId="HeaderChar">
    <w:name w:val="Header Char"/>
    <w:basedOn w:val="DefaultParagraphFont"/>
    <w:link w:val="Header"/>
    <w:uiPriority w:val="99"/>
    <w:locked/>
    <w:rsid w:val="005E58C0"/>
    <w:rPr>
      <w:rFonts w:cs="Times New Roman"/>
    </w:rPr>
  </w:style>
  <w:style w:type="paragraph" w:styleId="Footer">
    <w:name w:val="footer"/>
    <w:basedOn w:val="Normal"/>
    <w:link w:val="FooterChar"/>
    <w:uiPriority w:val="99"/>
    <w:rsid w:val="005E58C0"/>
    <w:pPr>
      <w:tabs>
        <w:tab w:val="center" w:pos="4677"/>
        <w:tab w:val="right" w:pos="9355"/>
      </w:tabs>
    </w:pPr>
  </w:style>
  <w:style w:type="character" w:customStyle="1" w:styleId="FooterChar">
    <w:name w:val="Footer Char"/>
    <w:basedOn w:val="DefaultParagraphFont"/>
    <w:link w:val="Footer"/>
    <w:uiPriority w:val="99"/>
    <w:locked/>
    <w:rsid w:val="005E58C0"/>
    <w:rPr>
      <w:rFonts w:cs="Times New Roman"/>
    </w:rPr>
  </w:style>
  <w:style w:type="character" w:styleId="PageNumber">
    <w:name w:val="page number"/>
    <w:basedOn w:val="DefaultParagraphFont"/>
    <w:uiPriority w:val="99"/>
    <w:rsid w:val="00B62E91"/>
    <w:rPr>
      <w:rFonts w:cs="Times New Roman"/>
    </w:rPr>
  </w:style>
</w:styles>
</file>

<file path=word/webSettings.xml><?xml version="1.0" encoding="utf-8"?>
<w:webSettings xmlns:r="http://schemas.openxmlformats.org/officeDocument/2006/relationships" xmlns:w="http://schemas.openxmlformats.org/wordprocessingml/2006/main">
  <w:divs>
    <w:div w:id="205875798">
      <w:marLeft w:val="0"/>
      <w:marRight w:val="0"/>
      <w:marTop w:val="0"/>
      <w:marBottom w:val="0"/>
      <w:divBdr>
        <w:top w:val="none" w:sz="0" w:space="0" w:color="auto"/>
        <w:left w:val="none" w:sz="0" w:space="0" w:color="auto"/>
        <w:bottom w:val="none" w:sz="0" w:space="0" w:color="auto"/>
        <w:right w:val="none" w:sz="0" w:space="0" w:color="auto"/>
      </w:divBdr>
    </w:div>
    <w:div w:id="205875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library.ru/contents.asp?issueid=1012011&amp;selid=1764062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1313</TotalTime>
  <Pages>14</Pages>
  <Words>4515</Words>
  <Characters>25736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Sergey</cp:lastModifiedBy>
  <cp:revision>20</cp:revision>
  <dcterms:created xsi:type="dcterms:W3CDTF">2017-05-16T17:02:00Z</dcterms:created>
  <dcterms:modified xsi:type="dcterms:W3CDTF">2017-06-23T13:48:00Z</dcterms:modified>
</cp:coreProperties>
</file>