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0"/>
        <w:gridCol w:w="4640"/>
      </w:tblGrid>
      <w:tr w:rsidR="00C15EC2" w:rsidRPr="00F36B16" w:rsidTr="00183C56">
        <w:tc>
          <w:tcPr>
            <w:tcW w:w="2500" w:type="pct"/>
          </w:tcPr>
          <w:p w:rsidR="00C15EC2" w:rsidRPr="00F36B16" w:rsidRDefault="00C15EC2" w:rsidP="00F36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bookmarkStart w:id="0" w:name="OLE_LINK76"/>
            <w:bookmarkStart w:id="1" w:name="OLE_LINK77"/>
            <w:bookmarkStart w:id="2" w:name="OLE_LINK78"/>
            <w:r w:rsidRPr="00F36B16">
              <w:rPr>
                <w:lang w:val="en-US"/>
              </w:rPr>
              <w:t xml:space="preserve">УДК </w:t>
            </w:r>
            <w:bookmarkEnd w:id="0"/>
            <w:bookmarkEnd w:id="1"/>
            <w:bookmarkEnd w:id="2"/>
            <w:r w:rsidRPr="00F36B16">
              <w:t>330.526</w:t>
            </w:r>
          </w:p>
        </w:tc>
        <w:tc>
          <w:tcPr>
            <w:tcW w:w="2500" w:type="pct"/>
          </w:tcPr>
          <w:p w:rsidR="00C15EC2" w:rsidRPr="00F36B16" w:rsidRDefault="00C15EC2" w:rsidP="00F36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36B16">
              <w:rPr>
                <w:lang w:val="en-US"/>
              </w:rPr>
              <w:t xml:space="preserve">UDC </w:t>
            </w:r>
            <w:r w:rsidRPr="00F36B16">
              <w:t>330.526</w:t>
            </w:r>
          </w:p>
        </w:tc>
      </w:tr>
      <w:tr w:rsidR="00C15EC2" w:rsidRPr="00F36B16" w:rsidTr="00183C56">
        <w:trPr>
          <w:trHeight w:val="690"/>
        </w:trPr>
        <w:tc>
          <w:tcPr>
            <w:tcW w:w="2500" w:type="pct"/>
          </w:tcPr>
          <w:p w:rsidR="00C15EC2" w:rsidRPr="00F143A4" w:rsidRDefault="00C15EC2" w:rsidP="00F36B16">
            <w:pPr>
              <w:pStyle w:val="12"/>
              <w:spacing w:line="240" w:lineRule="auto"/>
              <w:rPr>
                <w:lang w:eastAsia="en-US"/>
              </w:rPr>
            </w:pPr>
          </w:p>
          <w:p w:rsidR="00C15EC2" w:rsidRPr="00F143A4" w:rsidRDefault="00C15EC2" w:rsidP="00F36B16">
            <w:pPr>
              <w:pStyle w:val="12"/>
              <w:spacing w:line="240" w:lineRule="auto"/>
              <w:rPr>
                <w:lang w:eastAsia="en-US"/>
              </w:rPr>
            </w:pPr>
            <w:r w:rsidRPr="00F143A4">
              <w:rPr>
                <w:lang w:eastAsia="en-US"/>
              </w:rPr>
              <w:t>08.00.00 Экономические науки</w:t>
            </w:r>
          </w:p>
        </w:tc>
        <w:tc>
          <w:tcPr>
            <w:tcW w:w="2500" w:type="pct"/>
          </w:tcPr>
          <w:p w:rsidR="00C15EC2" w:rsidRPr="00F143A4" w:rsidRDefault="00C15EC2" w:rsidP="00F36B16">
            <w:pPr>
              <w:pStyle w:val="12"/>
              <w:spacing w:line="240" w:lineRule="auto"/>
              <w:rPr>
                <w:lang w:val="en-US" w:eastAsia="en-US"/>
              </w:rPr>
            </w:pPr>
          </w:p>
          <w:p w:rsidR="00C15EC2" w:rsidRPr="00F143A4" w:rsidRDefault="00C15EC2" w:rsidP="00F36B16">
            <w:pPr>
              <w:pStyle w:val="12"/>
              <w:spacing w:line="240" w:lineRule="auto"/>
              <w:rPr>
                <w:lang w:val="en-US" w:eastAsia="en-US"/>
              </w:rPr>
            </w:pPr>
            <w:r w:rsidRPr="00F143A4">
              <w:rPr>
                <w:lang w:val="en-US" w:eastAsia="en-US"/>
              </w:rPr>
              <w:t>Economic sciences</w:t>
            </w:r>
          </w:p>
        </w:tc>
      </w:tr>
      <w:tr w:rsidR="00C15EC2" w:rsidRPr="00F36B16" w:rsidTr="00183C56">
        <w:tc>
          <w:tcPr>
            <w:tcW w:w="2500" w:type="pct"/>
          </w:tcPr>
          <w:p w:rsidR="00C15EC2" w:rsidRPr="00F36B16" w:rsidRDefault="00C15EC2" w:rsidP="00F36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36B16">
              <w:rPr>
                <w:b/>
                <w:bCs/>
                <w:caps/>
              </w:rPr>
              <w:t>ОПРЕДЕЛЕНИЕ</w:t>
            </w:r>
            <w:bookmarkStart w:id="3" w:name="_GoBack"/>
            <w:bookmarkEnd w:id="3"/>
            <w:r w:rsidRPr="00F36B16">
              <w:rPr>
                <w:b/>
                <w:bCs/>
                <w:caps/>
              </w:rPr>
              <w:t xml:space="preserve"> РЫНОЧНОЙ СТОИМОСТИ ОЦЕНИВАЕМОГО ИМУЩЕСТВА</w:t>
            </w:r>
          </w:p>
        </w:tc>
        <w:tc>
          <w:tcPr>
            <w:tcW w:w="2500" w:type="pct"/>
          </w:tcPr>
          <w:p w:rsidR="00C15EC2" w:rsidRPr="00F143A4" w:rsidRDefault="00C15EC2" w:rsidP="00F36B16">
            <w:pPr>
              <w:pStyle w:val="12"/>
              <w:spacing w:line="240" w:lineRule="auto"/>
              <w:rPr>
                <w:b/>
                <w:lang w:val="en-US" w:eastAsia="en-US"/>
              </w:rPr>
            </w:pPr>
            <w:r w:rsidRPr="00F143A4">
              <w:rPr>
                <w:b/>
                <w:lang w:val="en-US" w:eastAsia="en-US"/>
              </w:rPr>
              <w:t xml:space="preserve">DETERMINATION OF MARKET </w:t>
            </w:r>
          </w:p>
          <w:p w:rsidR="00C15EC2" w:rsidRPr="00F143A4" w:rsidRDefault="00C15EC2" w:rsidP="00F36B16">
            <w:pPr>
              <w:pStyle w:val="12"/>
              <w:spacing w:line="240" w:lineRule="auto"/>
              <w:rPr>
                <w:b/>
                <w:lang w:val="en-US" w:eastAsia="en-US"/>
              </w:rPr>
            </w:pPr>
            <w:r w:rsidRPr="00F143A4">
              <w:rPr>
                <w:b/>
                <w:lang w:val="en-US" w:eastAsia="en-US"/>
              </w:rPr>
              <w:t>COST OF VALUED REAL ESTATE</w:t>
            </w:r>
          </w:p>
        </w:tc>
      </w:tr>
      <w:tr w:rsidR="00C15EC2" w:rsidRPr="00F36B16" w:rsidTr="00183C56">
        <w:tc>
          <w:tcPr>
            <w:tcW w:w="2500" w:type="pct"/>
          </w:tcPr>
          <w:p w:rsidR="00C15EC2" w:rsidRPr="00F143A4" w:rsidRDefault="00C15EC2" w:rsidP="00F36B16">
            <w:pPr>
              <w:pStyle w:val="12"/>
              <w:spacing w:line="240" w:lineRule="auto"/>
              <w:rPr>
                <w:b/>
                <w:lang w:val="en-US" w:eastAsia="en-US"/>
              </w:rPr>
            </w:pPr>
          </w:p>
        </w:tc>
        <w:tc>
          <w:tcPr>
            <w:tcW w:w="2500" w:type="pct"/>
          </w:tcPr>
          <w:p w:rsidR="00C15EC2" w:rsidRPr="00F143A4" w:rsidRDefault="00C15EC2" w:rsidP="00F36B16">
            <w:pPr>
              <w:pStyle w:val="12"/>
              <w:spacing w:line="240" w:lineRule="auto"/>
              <w:rPr>
                <w:lang w:val="en-US" w:eastAsia="en-US"/>
              </w:rPr>
            </w:pPr>
          </w:p>
        </w:tc>
      </w:tr>
      <w:tr w:rsidR="00C15EC2" w:rsidRPr="00F36B16" w:rsidTr="00183C56">
        <w:tc>
          <w:tcPr>
            <w:tcW w:w="2500" w:type="pct"/>
          </w:tcPr>
          <w:p w:rsidR="00C15EC2" w:rsidRPr="00F36B16" w:rsidRDefault="00C15EC2" w:rsidP="00F36B16">
            <w:pPr>
              <w:widowControl w:val="0"/>
              <w:autoSpaceDE w:val="0"/>
              <w:autoSpaceDN w:val="0"/>
              <w:adjustRightInd w:val="0"/>
              <w:rPr>
                <w:rStyle w:val="Emphasis"/>
                <w:i w:val="0"/>
              </w:rPr>
            </w:pPr>
            <w:r w:rsidRPr="00F36B16">
              <w:rPr>
                <w:rStyle w:val="Emphasis"/>
                <w:i w:val="0"/>
              </w:rPr>
              <w:t>Дудник Данил Владимирович</w:t>
            </w:r>
          </w:p>
          <w:p w:rsidR="00C15EC2" w:rsidRPr="00F36B16" w:rsidRDefault="00C15EC2" w:rsidP="00F36B16">
            <w:pPr>
              <w:widowControl w:val="0"/>
              <w:autoSpaceDE w:val="0"/>
              <w:autoSpaceDN w:val="0"/>
              <w:adjustRightInd w:val="0"/>
              <w:rPr>
                <w:rStyle w:val="Emphasis"/>
                <w:i w:val="0"/>
              </w:rPr>
            </w:pPr>
            <w:r w:rsidRPr="00F36B16">
              <w:rPr>
                <w:rStyle w:val="Emphasis"/>
                <w:i w:val="0"/>
              </w:rPr>
              <w:t>к.э.н., доцент</w:t>
            </w:r>
          </w:p>
        </w:tc>
        <w:tc>
          <w:tcPr>
            <w:tcW w:w="2500" w:type="pct"/>
          </w:tcPr>
          <w:p w:rsidR="00C15EC2" w:rsidRPr="00F36B16" w:rsidRDefault="00C15EC2" w:rsidP="00F36B16">
            <w:pPr>
              <w:widowControl w:val="0"/>
              <w:autoSpaceDE w:val="0"/>
              <w:autoSpaceDN w:val="0"/>
              <w:adjustRightInd w:val="0"/>
              <w:rPr>
                <w:lang w:val="en-US"/>
              </w:rPr>
            </w:pPr>
            <w:r w:rsidRPr="00F36B16">
              <w:rPr>
                <w:lang w:val="en-US"/>
              </w:rPr>
              <w:t>Dudnik Danil Vladimirovich</w:t>
            </w:r>
          </w:p>
          <w:p w:rsidR="00C15EC2" w:rsidRPr="00F36B16" w:rsidRDefault="00C15EC2" w:rsidP="00F36B16">
            <w:pPr>
              <w:widowControl w:val="0"/>
              <w:autoSpaceDE w:val="0"/>
              <w:autoSpaceDN w:val="0"/>
              <w:adjustRightInd w:val="0"/>
              <w:rPr>
                <w:lang w:val="en-US"/>
              </w:rPr>
            </w:pPr>
            <w:r w:rsidRPr="00F36B16">
              <w:rPr>
                <w:lang w:val="en-US"/>
              </w:rPr>
              <w:t>Cand.Econ.Sci., associate professor</w:t>
            </w:r>
          </w:p>
        </w:tc>
      </w:tr>
      <w:tr w:rsidR="00C15EC2" w:rsidRPr="00F36B16" w:rsidTr="00183C56">
        <w:tc>
          <w:tcPr>
            <w:tcW w:w="2500" w:type="pct"/>
          </w:tcPr>
          <w:p w:rsidR="00C15EC2" w:rsidRPr="00F36B16" w:rsidRDefault="00C15EC2" w:rsidP="00F36B16">
            <w:pPr>
              <w:tabs>
                <w:tab w:val="left" w:pos="2343"/>
              </w:tabs>
              <w:rPr>
                <w:rStyle w:val="Emphasis"/>
                <w:i w:val="0"/>
              </w:rPr>
            </w:pPr>
            <w:r w:rsidRPr="00F36B16">
              <w:rPr>
                <w:rStyle w:val="Emphasis"/>
                <w:i w:val="0"/>
              </w:rPr>
              <w:t>SPIN-код: 3862-2797</w:t>
            </w:r>
          </w:p>
        </w:tc>
        <w:tc>
          <w:tcPr>
            <w:tcW w:w="2500" w:type="pct"/>
          </w:tcPr>
          <w:p w:rsidR="00C15EC2" w:rsidRPr="00F36B16" w:rsidRDefault="00C15EC2" w:rsidP="00F36B16">
            <w:pPr>
              <w:rPr>
                <w:lang w:val="en-US"/>
              </w:rPr>
            </w:pPr>
            <w:r w:rsidRPr="00F36B16">
              <w:rPr>
                <w:lang w:val="en-US"/>
              </w:rPr>
              <w:t>SPIN-code</w:t>
            </w:r>
            <w:r w:rsidRPr="00F36B16">
              <w:t xml:space="preserve">: </w:t>
            </w:r>
            <w:r w:rsidRPr="00F36B16">
              <w:rPr>
                <w:rStyle w:val="Emphasis"/>
                <w:i w:val="0"/>
              </w:rPr>
              <w:t>3862-2797</w:t>
            </w:r>
          </w:p>
        </w:tc>
      </w:tr>
      <w:tr w:rsidR="00C15EC2" w:rsidRPr="00F36B16" w:rsidTr="00183C56">
        <w:tc>
          <w:tcPr>
            <w:tcW w:w="2500" w:type="pct"/>
          </w:tcPr>
          <w:p w:rsidR="00C15EC2" w:rsidRPr="00F36B16" w:rsidRDefault="00C15EC2" w:rsidP="00F36B16">
            <w:pPr>
              <w:widowControl w:val="0"/>
              <w:autoSpaceDE w:val="0"/>
              <w:autoSpaceDN w:val="0"/>
              <w:adjustRightInd w:val="0"/>
              <w:outlineLvl w:val="3"/>
              <w:rPr>
                <w:rStyle w:val="Emphasis"/>
                <w:i w:val="0"/>
              </w:rPr>
            </w:pPr>
          </w:p>
        </w:tc>
        <w:tc>
          <w:tcPr>
            <w:tcW w:w="2500" w:type="pct"/>
          </w:tcPr>
          <w:p w:rsidR="00C15EC2" w:rsidRPr="00F36B16" w:rsidRDefault="00C15EC2" w:rsidP="00F36B16">
            <w:pPr>
              <w:widowControl w:val="0"/>
              <w:autoSpaceDE w:val="0"/>
              <w:autoSpaceDN w:val="0"/>
              <w:adjustRightInd w:val="0"/>
              <w:rPr>
                <w:lang w:val="en-US"/>
              </w:rPr>
            </w:pPr>
          </w:p>
        </w:tc>
      </w:tr>
      <w:tr w:rsidR="00C15EC2" w:rsidRPr="00F36B16" w:rsidTr="00183C56">
        <w:tc>
          <w:tcPr>
            <w:tcW w:w="2500" w:type="pct"/>
          </w:tcPr>
          <w:p w:rsidR="00C15EC2" w:rsidRPr="00F36B16" w:rsidRDefault="00C15EC2" w:rsidP="00F36B16">
            <w:pPr>
              <w:widowControl w:val="0"/>
              <w:autoSpaceDE w:val="0"/>
              <w:autoSpaceDN w:val="0"/>
              <w:adjustRightInd w:val="0"/>
              <w:outlineLvl w:val="3"/>
              <w:rPr>
                <w:rStyle w:val="Emphasis"/>
                <w:i w:val="0"/>
              </w:rPr>
            </w:pPr>
            <w:r w:rsidRPr="00F36B16">
              <w:rPr>
                <w:rStyle w:val="Emphasis"/>
                <w:i w:val="0"/>
              </w:rPr>
              <w:t>Бирюков Сергей Алексеевич</w:t>
            </w:r>
          </w:p>
          <w:p w:rsidR="00C15EC2" w:rsidRPr="00F36B16" w:rsidRDefault="00C15EC2" w:rsidP="00F36B16">
            <w:pPr>
              <w:widowControl w:val="0"/>
              <w:autoSpaceDE w:val="0"/>
              <w:autoSpaceDN w:val="0"/>
              <w:adjustRightInd w:val="0"/>
              <w:outlineLvl w:val="3"/>
              <w:rPr>
                <w:rStyle w:val="Emphasis"/>
                <w:i w:val="0"/>
              </w:rPr>
            </w:pPr>
            <w:r w:rsidRPr="00F36B16">
              <w:rPr>
                <w:rStyle w:val="Emphasis"/>
                <w:i w:val="0"/>
              </w:rPr>
              <w:t>к.с-х.н., доцент</w:t>
            </w:r>
          </w:p>
        </w:tc>
        <w:tc>
          <w:tcPr>
            <w:tcW w:w="2500" w:type="pct"/>
          </w:tcPr>
          <w:p w:rsidR="00C15EC2" w:rsidRPr="00F36B16" w:rsidRDefault="00C15EC2" w:rsidP="00F36B16">
            <w:pPr>
              <w:widowControl w:val="0"/>
              <w:autoSpaceDE w:val="0"/>
              <w:autoSpaceDN w:val="0"/>
              <w:adjustRightInd w:val="0"/>
              <w:rPr>
                <w:lang w:val="en-US"/>
              </w:rPr>
            </w:pPr>
            <w:r w:rsidRPr="00F36B16">
              <w:rPr>
                <w:lang w:val="en-US"/>
              </w:rPr>
              <w:t>Biryukov Sergey Alexeevich</w:t>
            </w:r>
          </w:p>
          <w:p w:rsidR="00C15EC2" w:rsidRPr="00F36B16" w:rsidRDefault="00C15EC2" w:rsidP="00F36B16">
            <w:pPr>
              <w:widowControl w:val="0"/>
              <w:autoSpaceDE w:val="0"/>
              <w:autoSpaceDN w:val="0"/>
              <w:adjustRightInd w:val="0"/>
              <w:rPr>
                <w:lang w:val="en-US"/>
              </w:rPr>
            </w:pPr>
            <w:r w:rsidRPr="00F36B16">
              <w:rPr>
                <w:lang w:val="en-US"/>
              </w:rPr>
              <w:t>Cand.Agr.Sci., associate professor</w:t>
            </w:r>
          </w:p>
        </w:tc>
      </w:tr>
      <w:tr w:rsidR="00C15EC2" w:rsidRPr="00F36B16" w:rsidTr="00183C56">
        <w:tc>
          <w:tcPr>
            <w:tcW w:w="2500" w:type="pct"/>
          </w:tcPr>
          <w:p w:rsidR="00C15EC2" w:rsidRPr="00F36B16" w:rsidRDefault="00C15EC2" w:rsidP="00F36B16">
            <w:pPr>
              <w:widowControl w:val="0"/>
              <w:autoSpaceDE w:val="0"/>
              <w:autoSpaceDN w:val="0"/>
              <w:adjustRightInd w:val="0"/>
              <w:outlineLvl w:val="3"/>
              <w:rPr>
                <w:rStyle w:val="Emphasis"/>
                <w:i w:val="0"/>
              </w:rPr>
            </w:pPr>
            <w:r w:rsidRPr="00F36B16">
              <w:rPr>
                <w:rStyle w:val="Emphasis"/>
                <w:i w:val="0"/>
              </w:rPr>
              <w:t>SPIN-код: 8415-4052</w:t>
            </w:r>
          </w:p>
        </w:tc>
        <w:tc>
          <w:tcPr>
            <w:tcW w:w="2500" w:type="pct"/>
          </w:tcPr>
          <w:p w:rsidR="00C15EC2" w:rsidRPr="00F36B16" w:rsidRDefault="00C15EC2" w:rsidP="00F36B16">
            <w:pPr>
              <w:widowControl w:val="0"/>
              <w:autoSpaceDE w:val="0"/>
              <w:autoSpaceDN w:val="0"/>
              <w:adjustRightInd w:val="0"/>
            </w:pPr>
            <w:r w:rsidRPr="00F36B16">
              <w:rPr>
                <w:lang w:val="en-US"/>
              </w:rPr>
              <w:t>SPIN-code</w:t>
            </w:r>
            <w:r w:rsidRPr="00F36B16">
              <w:t>:</w:t>
            </w:r>
            <w:r w:rsidRPr="00F36B16">
              <w:rPr>
                <w:rStyle w:val="Emphasis"/>
                <w:i w:val="0"/>
              </w:rPr>
              <w:t xml:space="preserve"> 8415-4052</w:t>
            </w:r>
          </w:p>
        </w:tc>
      </w:tr>
      <w:tr w:rsidR="00C15EC2" w:rsidRPr="00F36B16" w:rsidTr="00183C56">
        <w:tc>
          <w:tcPr>
            <w:tcW w:w="2500" w:type="pct"/>
          </w:tcPr>
          <w:p w:rsidR="00C15EC2" w:rsidRPr="00F36B16" w:rsidRDefault="00C15EC2" w:rsidP="00F36B16">
            <w:pPr>
              <w:widowControl w:val="0"/>
              <w:autoSpaceDE w:val="0"/>
              <w:autoSpaceDN w:val="0"/>
              <w:adjustRightInd w:val="0"/>
              <w:outlineLvl w:val="3"/>
              <w:rPr>
                <w:rStyle w:val="Emphasis"/>
                <w:i w:val="0"/>
              </w:rPr>
            </w:pPr>
          </w:p>
        </w:tc>
        <w:tc>
          <w:tcPr>
            <w:tcW w:w="2500" w:type="pct"/>
          </w:tcPr>
          <w:p w:rsidR="00C15EC2" w:rsidRPr="00F36B16" w:rsidRDefault="00C15EC2" w:rsidP="00F36B16">
            <w:pPr>
              <w:widowControl w:val="0"/>
              <w:autoSpaceDE w:val="0"/>
              <w:autoSpaceDN w:val="0"/>
              <w:adjustRightInd w:val="0"/>
            </w:pPr>
          </w:p>
        </w:tc>
      </w:tr>
      <w:tr w:rsidR="00C15EC2" w:rsidRPr="00F36B16" w:rsidTr="00183C56">
        <w:tc>
          <w:tcPr>
            <w:tcW w:w="2500" w:type="pct"/>
          </w:tcPr>
          <w:p w:rsidR="00C15EC2" w:rsidRPr="00F36B16" w:rsidRDefault="00C15EC2" w:rsidP="00F36B16">
            <w:pPr>
              <w:widowControl w:val="0"/>
              <w:autoSpaceDE w:val="0"/>
              <w:autoSpaceDN w:val="0"/>
              <w:adjustRightInd w:val="0"/>
              <w:rPr>
                <w:rStyle w:val="Emphasis"/>
                <w:i w:val="0"/>
              </w:rPr>
            </w:pPr>
            <w:r w:rsidRPr="00F36B16">
              <w:rPr>
                <w:rStyle w:val="Emphasis"/>
                <w:i w:val="0"/>
              </w:rPr>
              <w:t>Дьяков Сергей Александрович</w:t>
            </w:r>
          </w:p>
          <w:p w:rsidR="00C15EC2" w:rsidRPr="00F36B16" w:rsidRDefault="00C15EC2" w:rsidP="00F36B16">
            <w:pPr>
              <w:widowControl w:val="0"/>
              <w:autoSpaceDE w:val="0"/>
              <w:autoSpaceDN w:val="0"/>
              <w:adjustRightInd w:val="0"/>
              <w:rPr>
                <w:rStyle w:val="Emphasis"/>
                <w:i w:val="0"/>
              </w:rPr>
            </w:pPr>
            <w:r w:rsidRPr="00F36B16">
              <w:rPr>
                <w:rStyle w:val="Emphasis"/>
                <w:i w:val="0"/>
              </w:rPr>
              <w:t>к.э.н., доцент</w:t>
            </w:r>
          </w:p>
        </w:tc>
        <w:tc>
          <w:tcPr>
            <w:tcW w:w="2500" w:type="pct"/>
          </w:tcPr>
          <w:p w:rsidR="00C15EC2" w:rsidRPr="00F36B16" w:rsidRDefault="00C15EC2" w:rsidP="00F36B16">
            <w:pPr>
              <w:widowControl w:val="0"/>
              <w:autoSpaceDE w:val="0"/>
              <w:autoSpaceDN w:val="0"/>
              <w:adjustRightInd w:val="0"/>
              <w:rPr>
                <w:lang w:val="en-US"/>
              </w:rPr>
            </w:pPr>
            <w:r w:rsidRPr="00F36B16">
              <w:rPr>
                <w:lang w:val="en-US"/>
              </w:rPr>
              <w:t>Dyakov Sergey Alexandrovich</w:t>
            </w:r>
          </w:p>
          <w:p w:rsidR="00C15EC2" w:rsidRPr="00F36B16" w:rsidRDefault="00C15EC2" w:rsidP="00F36B16">
            <w:pPr>
              <w:widowControl w:val="0"/>
              <w:autoSpaceDE w:val="0"/>
              <w:autoSpaceDN w:val="0"/>
              <w:adjustRightInd w:val="0"/>
              <w:rPr>
                <w:lang w:val="en-US"/>
              </w:rPr>
            </w:pPr>
            <w:r w:rsidRPr="00F36B16">
              <w:rPr>
                <w:lang w:val="en-US"/>
              </w:rPr>
              <w:t>Cand.Econ.Sci., associate professor</w:t>
            </w:r>
          </w:p>
        </w:tc>
      </w:tr>
      <w:tr w:rsidR="00C15EC2" w:rsidRPr="00F36B16" w:rsidTr="00183C56">
        <w:tc>
          <w:tcPr>
            <w:tcW w:w="2500" w:type="pct"/>
          </w:tcPr>
          <w:p w:rsidR="00C15EC2" w:rsidRPr="00F36B16" w:rsidRDefault="00C15EC2" w:rsidP="00F36B16">
            <w:pPr>
              <w:tabs>
                <w:tab w:val="left" w:pos="2343"/>
              </w:tabs>
              <w:rPr>
                <w:rStyle w:val="Emphasis"/>
                <w:i w:val="0"/>
              </w:rPr>
            </w:pPr>
            <w:r w:rsidRPr="00F36B16">
              <w:rPr>
                <w:rStyle w:val="Emphasis"/>
                <w:i w:val="0"/>
              </w:rPr>
              <w:t>SPIN-код: 9193-5576</w:t>
            </w:r>
          </w:p>
        </w:tc>
        <w:tc>
          <w:tcPr>
            <w:tcW w:w="2500" w:type="pct"/>
          </w:tcPr>
          <w:p w:rsidR="00C15EC2" w:rsidRPr="00F36B16" w:rsidRDefault="00C15EC2" w:rsidP="00F36B16">
            <w:pPr>
              <w:rPr>
                <w:lang w:val="en-US"/>
              </w:rPr>
            </w:pPr>
            <w:r w:rsidRPr="00F36B16">
              <w:rPr>
                <w:lang w:val="en-US"/>
              </w:rPr>
              <w:t>SPIN-code</w:t>
            </w:r>
            <w:r w:rsidRPr="00F36B16">
              <w:t xml:space="preserve">: </w:t>
            </w:r>
            <w:r w:rsidRPr="00F36B16">
              <w:rPr>
                <w:rStyle w:val="Emphasis"/>
                <w:i w:val="0"/>
              </w:rPr>
              <w:t>9193-5576</w:t>
            </w:r>
          </w:p>
        </w:tc>
      </w:tr>
      <w:tr w:rsidR="00C15EC2" w:rsidRPr="00F36B16" w:rsidTr="00183C56">
        <w:tc>
          <w:tcPr>
            <w:tcW w:w="2500" w:type="pct"/>
          </w:tcPr>
          <w:p w:rsidR="00C15EC2" w:rsidRPr="00F36B16" w:rsidRDefault="00C15EC2" w:rsidP="00F36B16">
            <w:pPr>
              <w:tabs>
                <w:tab w:val="left" w:pos="2343"/>
              </w:tabs>
              <w:rPr>
                <w:rStyle w:val="Emphasis"/>
                <w:i w:val="0"/>
              </w:rPr>
            </w:pPr>
          </w:p>
        </w:tc>
        <w:tc>
          <w:tcPr>
            <w:tcW w:w="2500" w:type="pct"/>
          </w:tcPr>
          <w:p w:rsidR="00C15EC2" w:rsidRPr="00F36B16" w:rsidRDefault="00C15EC2" w:rsidP="00F36B16">
            <w:pPr>
              <w:rPr>
                <w:lang w:val="en-US"/>
              </w:rPr>
            </w:pPr>
          </w:p>
        </w:tc>
      </w:tr>
      <w:tr w:rsidR="00C15EC2" w:rsidRPr="00F36B16" w:rsidTr="00183C56">
        <w:tc>
          <w:tcPr>
            <w:tcW w:w="2500" w:type="pct"/>
          </w:tcPr>
          <w:p w:rsidR="00C15EC2" w:rsidRPr="00F36B16" w:rsidRDefault="00C15EC2" w:rsidP="00F36B16">
            <w:pPr>
              <w:widowControl w:val="0"/>
              <w:autoSpaceDE w:val="0"/>
              <w:autoSpaceDN w:val="0"/>
              <w:adjustRightInd w:val="0"/>
              <w:rPr>
                <w:rStyle w:val="Emphasis"/>
                <w:i w:val="0"/>
              </w:rPr>
            </w:pPr>
            <w:r w:rsidRPr="00F36B16">
              <w:rPr>
                <w:rStyle w:val="Emphasis"/>
                <w:i w:val="0"/>
              </w:rPr>
              <w:t>Яроменко Наталья Николаевна</w:t>
            </w:r>
          </w:p>
          <w:p w:rsidR="00C15EC2" w:rsidRPr="00F36B16" w:rsidRDefault="00C15EC2" w:rsidP="00F36B16">
            <w:pPr>
              <w:widowControl w:val="0"/>
              <w:autoSpaceDE w:val="0"/>
              <w:autoSpaceDN w:val="0"/>
              <w:adjustRightInd w:val="0"/>
              <w:rPr>
                <w:rStyle w:val="Emphasis"/>
                <w:i w:val="0"/>
              </w:rPr>
            </w:pPr>
            <w:r w:rsidRPr="00F36B16">
              <w:rPr>
                <w:rStyle w:val="Emphasis"/>
                <w:i w:val="0"/>
              </w:rPr>
              <w:t>к.э.н., доцент</w:t>
            </w:r>
          </w:p>
        </w:tc>
        <w:tc>
          <w:tcPr>
            <w:tcW w:w="2500" w:type="pct"/>
          </w:tcPr>
          <w:p w:rsidR="00C15EC2" w:rsidRPr="00F36B16" w:rsidRDefault="00C15EC2" w:rsidP="00F36B16">
            <w:pPr>
              <w:widowControl w:val="0"/>
              <w:autoSpaceDE w:val="0"/>
              <w:autoSpaceDN w:val="0"/>
              <w:adjustRightInd w:val="0"/>
              <w:rPr>
                <w:lang w:val="en-US"/>
              </w:rPr>
            </w:pPr>
            <w:r w:rsidRPr="00F36B16">
              <w:rPr>
                <w:lang w:val="en-US"/>
              </w:rPr>
              <w:t>Yaromenko Natalia Nikolaevna</w:t>
            </w:r>
          </w:p>
          <w:p w:rsidR="00C15EC2" w:rsidRPr="00F36B16" w:rsidRDefault="00C15EC2" w:rsidP="00F36B16">
            <w:pPr>
              <w:widowControl w:val="0"/>
              <w:autoSpaceDE w:val="0"/>
              <w:autoSpaceDN w:val="0"/>
              <w:adjustRightInd w:val="0"/>
              <w:rPr>
                <w:lang w:val="en-US"/>
              </w:rPr>
            </w:pPr>
            <w:r w:rsidRPr="00F36B16">
              <w:rPr>
                <w:lang w:val="en-US"/>
              </w:rPr>
              <w:t>Cand.Econ.Sci., associate professor</w:t>
            </w:r>
          </w:p>
        </w:tc>
      </w:tr>
      <w:tr w:rsidR="00C15EC2" w:rsidRPr="001F67C1" w:rsidTr="00183C56">
        <w:tc>
          <w:tcPr>
            <w:tcW w:w="2500" w:type="pct"/>
          </w:tcPr>
          <w:p w:rsidR="00C15EC2" w:rsidRPr="001F67C1" w:rsidRDefault="00C15EC2" w:rsidP="00F36B16">
            <w:pPr>
              <w:tabs>
                <w:tab w:val="left" w:pos="2343"/>
              </w:tabs>
              <w:rPr>
                <w:rStyle w:val="Emphasis"/>
                <w:i w:val="0"/>
              </w:rPr>
            </w:pPr>
            <w:r w:rsidRPr="001F67C1">
              <w:rPr>
                <w:rStyle w:val="Emphasis"/>
                <w:i w:val="0"/>
              </w:rPr>
              <w:t>SPIN-код: 3081-9559</w:t>
            </w:r>
          </w:p>
        </w:tc>
        <w:tc>
          <w:tcPr>
            <w:tcW w:w="2500" w:type="pct"/>
          </w:tcPr>
          <w:p w:rsidR="00C15EC2" w:rsidRPr="001F67C1" w:rsidRDefault="00C15EC2" w:rsidP="00F36B16">
            <w:pPr>
              <w:rPr>
                <w:lang w:val="en-US"/>
              </w:rPr>
            </w:pPr>
            <w:r w:rsidRPr="001F67C1">
              <w:rPr>
                <w:lang w:val="en-US"/>
              </w:rPr>
              <w:t>SPIN-code</w:t>
            </w:r>
            <w:r w:rsidRPr="001F67C1">
              <w:t xml:space="preserve">: </w:t>
            </w:r>
            <w:r w:rsidRPr="001F67C1">
              <w:rPr>
                <w:rStyle w:val="Emphasis"/>
                <w:i w:val="0"/>
              </w:rPr>
              <w:t>3081-9559</w:t>
            </w:r>
          </w:p>
        </w:tc>
      </w:tr>
      <w:tr w:rsidR="00C15EC2" w:rsidRPr="00F36B16" w:rsidTr="00183C56">
        <w:tc>
          <w:tcPr>
            <w:tcW w:w="2500" w:type="pct"/>
          </w:tcPr>
          <w:p w:rsidR="00C15EC2" w:rsidRPr="00F143A4" w:rsidRDefault="00C15EC2" w:rsidP="00F36B16">
            <w:pPr>
              <w:pStyle w:val="12"/>
              <w:spacing w:line="240" w:lineRule="auto"/>
              <w:rPr>
                <w:rStyle w:val="Emphasis"/>
                <w:lang w:eastAsia="en-US"/>
              </w:rPr>
            </w:pPr>
            <w:r w:rsidRPr="00F143A4">
              <w:rPr>
                <w:rStyle w:val="Emphasis"/>
                <w:lang w:eastAsia="en-US"/>
              </w:rPr>
              <w:t xml:space="preserve">СКФФГБОУ ВО «Российский государственный университет правосудия», Северо-Кавказский филиал, Краснодар, Россия </w:t>
            </w:r>
          </w:p>
        </w:tc>
        <w:tc>
          <w:tcPr>
            <w:tcW w:w="2500" w:type="pct"/>
          </w:tcPr>
          <w:p w:rsidR="00C15EC2" w:rsidRPr="00F143A4" w:rsidRDefault="00C15EC2" w:rsidP="00F36B16">
            <w:pPr>
              <w:pStyle w:val="12"/>
              <w:spacing w:line="240" w:lineRule="auto"/>
              <w:rPr>
                <w:i/>
                <w:lang w:val="en-US" w:eastAsia="en-US"/>
              </w:rPr>
            </w:pPr>
            <w:r w:rsidRPr="00F143A4">
              <w:rPr>
                <w:i/>
                <w:lang w:val="en-US" w:eastAsia="en-US"/>
              </w:rPr>
              <w:t>Northern-Caucasian Branch of Federal State Budgetary Educational Institution of Higher Education “Russian State University of Justice”, Northern – Caucasian Branch, Krasnodar, Russia</w:t>
            </w:r>
          </w:p>
        </w:tc>
      </w:tr>
      <w:tr w:rsidR="00C15EC2" w:rsidRPr="00F36B16" w:rsidTr="00183C56">
        <w:tc>
          <w:tcPr>
            <w:tcW w:w="2500" w:type="pct"/>
          </w:tcPr>
          <w:p w:rsidR="00C15EC2" w:rsidRPr="00F143A4" w:rsidRDefault="00C15EC2" w:rsidP="00F36B16">
            <w:pPr>
              <w:pStyle w:val="12"/>
              <w:spacing w:line="240" w:lineRule="auto"/>
              <w:rPr>
                <w:lang w:val="en-US" w:eastAsia="en-US"/>
              </w:rPr>
            </w:pPr>
          </w:p>
        </w:tc>
        <w:tc>
          <w:tcPr>
            <w:tcW w:w="2500" w:type="pct"/>
          </w:tcPr>
          <w:p w:rsidR="00C15EC2" w:rsidRPr="00F143A4" w:rsidRDefault="00C15EC2" w:rsidP="00F36B16">
            <w:pPr>
              <w:pStyle w:val="12"/>
              <w:spacing w:line="240" w:lineRule="auto"/>
              <w:rPr>
                <w:lang w:val="en-US" w:eastAsia="en-US"/>
              </w:rPr>
            </w:pPr>
          </w:p>
        </w:tc>
      </w:tr>
      <w:tr w:rsidR="00C15EC2" w:rsidRPr="00F36B16" w:rsidTr="00183C56">
        <w:tc>
          <w:tcPr>
            <w:tcW w:w="2500" w:type="pct"/>
          </w:tcPr>
          <w:p w:rsidR="00C15EC2" w:rsidRPr="00F143A4" w:rsidRDefault="00C15EC2" w:rsidP="00F36B16">
            <w:pPr>
              <w:pStyle w:val="12"/>
              <w:spacing w:line="240" w:lineRule="auto"/>
              <w:rPr>
                <w:lang w:eastAsia="en-US"/>
              </w:rPr>
            </w:pPr>
            <w:r w:rsidRPr="00F143A4">
              <w:rPr>
                <w:lang w:eastAsia="en-US"/>
              </w:rPr>
              <w:t xml:space="preserve">Статья посвящена оценке рыночной стоимости объектов недвижимости с помощью наиболее распространенных на практике формализованных и неформализованных методов, а именно: экспертные оценки, бальный метод, корреляционно-регрессионный анализ, метод сетевого моделирования, которые позволили определить с учетом корректировок стоимость </w:t>
            </w:r>
            <w:smartTag w:uri="urn:schemas-microsoft-com:office:smarttags" w:element="metricconverter">
              <w:smartTagPr>
                <w:attr w:name="ProductID" w:val="1 кв. м"/>
              </w:smartTagPr>
              <w:r w:rsidRPr="00F143A4">
                <w:rPr>
                  <w:lang w:eastAsia="en-US"/>
                </w:rPr>
                <w:t>1 кв. м</w:t>
              </w:r>
            </w:smartTag>
            <w:r w:rsidRPr="00F143A4">
              <w:rPr>
                <w:lang w:eastAsia="en-US"/>
              </w:rPr>
              <w:t>. объекта недвижимости. Проведен расчет корректировки, который производится по определении срока окупаемости, по производственной недвижимости и по объектам энергетики в среднем по России (по публичным офертам реализации инвестпроектов, по аналитическим статьям), по определении доходности специализированной и неспециализированной недвижимости (как  показатель обратный сроку окупаемости), по определении корректировки (мультипликатора) на назначение к стоимости земельного участка, как отношение коэффициентов дисконта (коэффициента дисконта  объектов неспециализированного назначения к коэффициенту дисконта объектов специализированного назначения)</w:t>
            </w:r>
          </w:p>
          <w:p w:rsidR="00C15EC2" w:rsidRPr="00F143A4" w:rsidRDefault="00C15EC2" w:rsidP="00F36B16">
            <w:pPr>
              <w:pStyle w:val="12"/>
              <w:spacing w:line="240" w:lineRule="auto"/>
              <w:rPr>
                <w:lang w:eastAsia="en-US"/>
              </w:rPr>
            </w:pPr>
          </w:p>
        </w:tc>
        <w:tc>
          <w:tcPr>
            <w:tcW w:w="2500" w:type="pct"/>
          </w:tcPr>
          <w:p w:rsidR="00C15EC2" w:rsidRPr="00F143A4" w:rsidRDefault="00C15EC2" w:rsidP="00F36B16">
            <w:pPr>
              <w:pStyle w:val="12"/>
              <w:spacing w:line="240" w:lineRule="auto"/>
              <w:rPr>
                <w:lang w:val="en-US" w:eastAsia="en-US"/>
              </w:rPr>
            </w:pPr>
            <w:r w:rsidRPr="00F143A4">
              <w:rPr>
                <w:lang w:val="en-US" w:eastAsia="en-US"/>
              </w:rPr>
              <w:t>The article is devoted to the assessment of market price of real estate objects with the help of the most spread formalized and non-formalized methods on practice, mainly: expert valuation, score method, correlation-regression analysis, method of net modeling which allowed to determine the cost of 1 km</w:t>
            </w:r>
            <w:r w:rsidRPr="00F143A4">
              <w:rPr>
                <w:vertAlign w:val="superscript"/>
                <w:lang w:val="en-US" w:eastAsia="en-US"/>
              </w:rPr>
              <w:t xml:space="preserve">2 </w:t>
            </w:r>
            <w:r w:rsidRPr="00F143A4">
              <w:rPr>
                <w:lang w:val="en-US" w:eastAsia="en-US"/>
              </w:rPr>
              <w:t>of real estate taking into account the updating. There was conducted the calculation of updating which is done by the determination of the recoupment term on production real estate and on objects of energetic in average throughout Russia (on public offers of realization of investment projects, on analytic articles), determination of profitability of specialized and non-specialized real estate (as a sign which is reverse recoupment term), determination of updating (multiplier) on purpose to the cost of land plot, as the relation of coefficients of a discount (coefficient of the discount of  non-specialized objects to the coefficient</w:t>
            </w:r>
          </w:p>
          <w:p w:rsidR="00C15EC2" w:rsidRPr="00F143A4" w:rsidRDefault="00C15EC2" w:rsidP="00F36B16">
            <w:pPr>
              <w:pStyle w:val="12"/>
              <w:spacing w:line="240" w:lineRule="auto"/>
              <w:rPr>
                <w:lang w:val="en-US" w:eastAsia="en-US"/>
              </w:rPr>
            </w:pPr>
            <w:r w:rsidRPr="00F143A4">
              <w:rPr>
                <w:lang w:val="en-US" w:eastAsia="en-US"/>
              </w:rPr>
              <w:t>of specialized objects)</w:t>
            </w:r>
          </w:p>
        </w:tc>
      </w:tr>
      <w:tr w:rsidR="00C15EC2" w:rsidRPr="00F36B16" w:rsidTr="00183C56">
        <w:tc>
          <w:tcPr>
            <w:tcW w:w="2500" w:type="pct"/>
          </w:tcPr>
          <w:p w:rsidR="00C15EC2" w:rsidRPr="00F143A4" w:rsidRDefault="00C15EC2" w:rsidP="00F36B16">
            <w:pPr>
              <w:pStyle w:val="NormalWeb"/>
              <w:spacing w:before="0"/>
              <w:rPr>
                <w:iCs/>
                <w:color w:val="000000"/>
                <w:sz w:val="20"/>
                <w:shd w:val="clear" w:color="auto" w:fill="FFFFFF"/>
                <w:lang w:eastAsia="en-US"/>
              </w:rPr>
            </w:pPr>
            <w:r w:rsidRPr="00F143A4">
              <w:rPr>
                <w:sz w:val="20"/>
              </w:rPr>
              <w:t xml:space="preserve">Ключевые слова: </w:t>
            </w:r>
            <w:r w:rsidRPr="00F143A4">
              <w:rPr>
                <w:sz w:val="20"/>
                <w:lang w:eastAsia="en-US"/>
              </w:rPr>
              <w:t>Э</w:t>
            </w:r>
            <w:r w:rsidRPr="00F143A4">
              <w:rPr>
                <w:snapToGrid w:val="0"/>
                <w:sz w:val="20"/>
                <w:lang w:eastAsia="en-US"/>
              </w:rPr>
              <w:t xml:space="preserve">КСПЕРТНЫЕ ОЦЕНКИ, </w:t>
            </w:r>
            <w:r w:rsidRPr="00F143A4">
              <w:rPr>
                <w:sz w:val="20"/>
                <w:lang w:eastAsia="en-US"/>
              </w:rPr>
              <w:t>Б</w:t>
            </w:r>
            <w:r w:rsidRPr="00F143A4">
              <w:rPr>
                <w:snapToGrid w:val="0"/>
                <w:sz w:val="20"/>
                <w:lang w:eastAsia="en-US"/>
              </w:rPr>
              <w:t xml:space="preserve">АЛЬНЫЙ МЕТОД, КОРРЕЛЯЦИОННО-РЕГРЕССИОННЫЙ АНАЛИЗ, МЕТОД СЕТЕВОГО МОДЕЛИРОВАНИЯ, </w:t>
            </w:r>
            <w:r w:rsidRPr="00F143A4">
              <w:rPr>
                <w:sz w:val="20"/>
              </w:rPr>
              <w:t>РЫНОЧНАЯ СТОИМОСТЬ, ОБЪЕКТЫ ОЦЕНКИ, ЗЕМЕЛЬНЫЕ УЧАСТКИ В СОСТАВЕ ЗЕМЕЛЬ НАСЕЛЕННЫХ ПУНКТОВ, СРОКИ ОКУПАЕМОСТИ ПО ОБЪЕКТАМ</w:t>
            </w:r>
          </w:p>
          <w:p w:rsidR="00C15EC2" w:rsidRPr="00F143A4" w:rsidRDefault="00C15EC2" w:rsidP="00F36B16">
            <w:pPr>
              <w:pStyle w:val="NormalWeb"/>
              <w:spacing w:before="0"/>
              <w:rPr>
                <w:iCs/>
                <w:color w:val="000000"/>
                <w:sz w:val="20"/>
                <w:shd w:val="clear" w:color="auto" w:fill="FFFFFF"/>
                <w:lang w:eastAsia="en-US"/>
              </w:rPr>
            </w:pPr>
          </w:p>
          <w:p w:rsidR="00C15EC2" w:rsidRPr="00F143A4" w:rsidRDefault="00C15EC2" w:rsidP="00F36B16">
            <w:pPr>
              <w:pStyle w:val="NormalWeb"/>
              <w:spacing w:before="0"/>
              <w:rPr>
                <w:b/>
                <w:sz w:val="20"/>
              </w:rPr>
            </w:pPr>
            <w:r w:rsidRPr="00F143A4">
              <w:rPr>
                <w:rFonts w:ascii="Arial" w:hAnsi="Arial" w:cs="Arial"/>
                <w:b/>
                <w:bCs/>
                <w:iCs/>
                <w:sz w:val="20"/>
                <w:lang w:val="en-US"/>
              </w:rPr>
              <w:t>Doi</w:t>
            </w:r>
            <w:r w:rsidRPr="00F143A4">
              <w:rPr>
                <w:rFonts w:ascii="Arial" w:hAnsi="Arial" w:cs="Arial"/>
                <w:b/>
                <w:bCs/>
                <w:iCs/>
                <w:sz w:val="20"/>
              </w:rPr>
              <w:t xml:space="preserve">: </w:t>
            </w:r>
            <w:r w:rsidRPr="00F143A4">
              <w:rPr>
                <w:rFonts w:ascii="Arial" w:hAnsi="Arial" w:cs="Arial"/>
                <w:b/>
                <w:sz w:val="20"/>
              </w:rPr>
              <w:t>10.21515/1990-4665-12</w:t>
            </w:r>
            <w:r w:rsidRPr="00F143A4">
              <w:rPr>
                <w:rFonts w:ascii="Arial" w:hAnsi="Arial" w:cs="Arial"/>
                <w:b/>
                <w:sz w:val="20"/>
                <w:lang w:val="en-US"/>
              </w:rPr>
              <w:t>9</w:t>
            </w:r>
            <w:r w:rsidRPr="00F143A4">
              <w:rPr>
                <w:rFonts w:ascii="Arial" w:hAnsi="Arial" w:cs="Arial"/>
                <w:b/>
                <w:sz w:val="20"/>
              </w:rPr>
              <w:t>-094</w:t>
            </w:r>
          </w:p>
        </w:tc>
        <w:tc>
          <w:tcPr>
            <w:tcW w:w="2500" w:type="pct"/>
          </w:tcPr>
          <w:p w:rsidR="00C15EC2" w:rsidRPr="00F143A4" w:rsidRDefault="00C15EC2" w:rsidP="00F36B16">
            <w:pPr>
              <w:pStyle w:val="12"/>
              <w:spacing w:line="240" w:lineRule="auto"/>
              <w:rPr>
                <w:color w:val="000000"/>
                <w:lang w:val="en-US" w:eastAsia="en-US"/>
              </w:rPr>
            </w:pPr>
            <w:r w:rsidRPr="00F143A4">
              <w:rPr>
                <w:lang w:val="en-US" w:eastAsia="en-US"/>
              </w:rPr>
              <w:t>Keywords: EXPERT ASSESSMENT, SCORE METHOD, CORRELATION-REGRESSION ANALYSIS, METHOD OF NET MODELING, MARKET COST, OBJECTS OF ASSESSMENT, LAND PLOTS IN SETTLEMENTS, RECOUPMENT TERMS ON OBJECTS</w:t>
            </w:r>
          </w:p>
        </w:tc>
      </w:tr>
    </w:tbl>
    <w:p w:rsidR="00C15EC2" w:rsidRPr="000B604A" w:rsidRDefault="00C15EC2" w:rsidP="00FA3FAB">
      <w:pPr>
        <w:widowControl w:val="0"/>
        <w:spacing w:line="360" w:lineRule="auto"/>
        <w:ind w:firstLine="709"/>
        <w:jc w:val="both"/>
        <w:rPr>
          <w:sz w:val="28"/>
          <w:szCs w:val="28"/>
          <w:lang w:val="en-US"/>
        </w:rPr>
      </w:pPr>
    </w:p>
    <w:p w:rsidR="00C15EC2" w:rsidRPr="006A2C15" w:rsidRDefault="00C15EC2" w:rsidP="00FA3FAB">
      <w:pPr>
        <w:widowControl w:val="0"/>
        <w:spacing w:line="360" w:lineRule="auto"/>
        <w:ind w:firstLine="709"/>
        <w:jc w:val="both"/>
        <w:rPr>
          <w:sz w:val="28"/>
          <w:szCs w:val="28"/>
        </w:rPr>
      </w:pPr>
      <w:r w:rsidRPr="006A2C15">
        <w:rPr>
          <w:sz w:val="28"/>
          <w:szCs w:val="28"/>
        </w:rPr>
        <w:t xml:space="preserve">Наиболее распространенной на практике оценкой рыночной стоимости объекта является метод экспертных корректировок, базирующийся в основном на профессиональном опыте и интуиции оценщика и, как следствие, имеющий весьма субъективный характер. Ведущими специалистами в области оценочной деятельности не раз отмечалась необходимость снижения субъективности и повышения достоверности результатов практических оценок, чему может способствовать применение в оценочной области математически обоснованных методов, в частности, методов многомерного регрессионного анализа. </w:t>
      </w:r>
    </w:p>
    <w:p w:rsidR="00C15EC2" w:rsidRPr="006A2C15" w:rsidRDefault="00C15EC2" w:rsidP="00FA3FAB">
      <w:pPr>
        <w:widowControl w:val="0"/>
        <w:spacing w:line="360" w:lineRule="auto"/>
        <w:ind w:firstLine="709"/>
        <w:jc w:val="both"/>
        <w:rPr>
          <w:sz w:val="28"/>
          <w:szCs w:val="28"/>
        </w:rPr>
      </w:pPr>
      <w:r w:rsidRPr="006A2C15">
        <w:rPr>
          <w:sz w:val="28"/>
          <w:szCs w:val="28"/>
        </w:rPr>
        <w:t xml:space="preserve">Для задачи оценки рыночной стоимости в настоящем исследовании нами применен метод классической линейной регрессии, основанной на методе наименьших квадратов (МНК). </w:t>
      </w:r>
    </w:p>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Пусть имеется выборка из </w:t>
      </w:r>
      <w:r w:rsidRPr="006A2C15">
        <w:rPr>
          <w:i/>
          <w:sz w:val="28"/>
          <w:szCs w:val="28"/>
        </w:rPr>
        <w:t xml:space="preserve">N </w:t>
      </w:r>
      <w:r w:rsidRPr="006A2C15">
        <w:rPr>
          <w:sz w:val="28"/>
          <w:szCs w:val="28"/>
        </w:rPr>
        <w:t xml:space="preserve">известных значений цен объектов-аналогов </w:t>
      </w:r>
      <w:r w:rsidRPr="006A2C15">
        <w:rPr>
          <w:i/>
          <w:sz w:val="28"/>
          <w:szCs w:val="28"/>
          <w:lang w:val="en-US"/>
        </w:rPr>
        <w:t>y</w:t>
      </w:r>
      <w:r w:rsidRPr="006A2C15">
        <w:rPr>
          <w:i/>
          <w:sz w:val="28"/>
          <w:szCs w:val="28"/>
          <w:vertAlign w:val="subscript"/>
        </w:rPr>
        <w:t>1</w:t>
      </w:r>
      <w:r w:rsidRPr="006A2C15">
        <w:rPr>
          <w:sz w:val="28"/>
          <w:szCs w:val="28"/>
        </w:rPr>
        <w:t xml:space="preserve">, </w:t>
      </w:r>
      <w:r w:rsidRPr="006A2C15">
        <w:rPr>
          <w:i/>
          <w:sz w:val="28"/>
          <w:szCs w:val="28"/>
          <w:lang w:val="en-US"/>
        </w:rPr>
        <w:t>y</w:t>
      </w:r>
      <w:r w:rsidRPr="006A2C15">
        <w:rPr>
          <w:i/>
          <w:sz w:val="28"/>
          <w:szCs w:val="28"/>
          <w:vertAlign w:val="subscript"/>
        </w:rPr>
        <w:t>2</w:t>
      </w:r>
      <w:r w:rsidRPr="006A2C15">
        <w:rPr>
          <w:sz w:val="28"/>
          <w:szCs w:val="28"/>
        </w:rPr>
        <w:t xml:space="preserve">,…, </w:t>
      </w:r>
      <w:r w:rsidRPr="006A2C15">
        <w:rPr>
          <w:i/>
          <w:sz w:val="28"/>
          <w:szCs w:val="28"/>
          <w:lang w:val="en-US"/>
        </w:rPr>
        <w:t>y</w:t>
      </w:r>
      <w:r w:rsidRPr="006A2C15">
        <w:rPr>
          <w:i/>
          <w:sz w:val="28"/>
          <w:szCs w:val="28"/>
          <w:vertAlign w:val="subscript"/>
        </w:rPr>
        <w:t>N</w:t>
      </w:r>
      <w:r w:rsidRPr="006A2C15">
        <w:rPr>
          <w:sz w:val="28"/>
          <w:szCs w:val="28"/>
        </w:rPr>
        <w:t xml:space="preserve">. И пусть нами выделено </w:t>
      </w:r>
      <w:r w:rsidRPr="006A2C15">
        <w:rPr>
          <w:i/>
          <w:sz w:val="28"/>
          <w:szCs w:val="28"/>
          <w:lang w:val="en-US"/>
        </w:rPr>
        <w:t>k</w:t>
      </w:r>
      <w:r w:rsidRPr="006A2C15">
        <w:rPr>
          <w:sz w:val="28"/>
          <w:szCs w:val="28"/>
        </w:rPr>
        <w:t xml:space="preserve"> характеристик объекта недвижимости, влияющих на результирующее значение стоимости. Обозначим численные значения этих характеристик как </w:t>
      </w:r>
      <w:r w:rsidRPr="006A2C15">
        <w:rPr>
          <w:i/>
          <w:sz w:val="28"/>
          <w:szCs w:val="28"/>
          <w:lang w:val="en-US"/>
        </w:rPr>
        <w:t>x</w:t>
      </w:r>
      <w:r w:rsidRPr="006A2C15">
        <w:rPr>
          <w:i/>
          <w:sz w:val="28"/>
          <w:szCs w:val="28"/>
          <w:vertAlign w:val="subscript"/>
          <w:lang w:val="en-US"/>
        </w:rPr>
        <w:t>i</w:t>
      </w:r>
      <w:r w:rsidRPr="006A2C15">
        <w:rPr>
          <w:i/>
          <w:sz w:val="28"/>
          <w:szCs w:val="28"/>
          <w:vertAlign w:val="subscript"/>
        </w:rPr>
        <w:t>1</w:t>
      </w:r>
      <w:r w:rsidRPr="006A2C15">
        <w:rPr>
          <w:sz w:val="28"/>
          <w:szCs w:val="28"/>
        </w:rPr>
        <w:t xml:space="preserve">, </w:t>
      </w:r>
      <w:r w:rsidRPr="006A2C15">
        <w:rPr>
          <w:i/>
          <w:sz w:val="28"/>
          <w:szCs w:val="28"/>
          <w:lang w:val="en-US"/>
        </w:rPr>
        <w:t>x</w:t>
      </w:r>
      <w:r w:rsidRPr="006A2C15">
        <w:rPr>
          <w:i/>
          <w:sz w:val="28"/>
          <w:szCs w:val="28"/>
          <w:vertAlign w:val="subscript"/>
          <w:lang w:val="en-US"/>
        </w:rPr>
        <w:t>i</w:t>
      </w:r>
      <w:r w:rsidRPr="006A2C15">
        <w:rPr>
          <w:i/>
          <w:sz w:val="28"/>
          <w:szCs w:val="28"/>
          <w:vertAlign w:val="subscript"/>
        </w:rPr>
        <w:t>2</w:t>
      </w:r>
      <w:r w:rsidRPr="006A2C15">
        <w:rPr>
          <w:sz w:val="28"/>
          <w:szCs w:val="28"/>
        </w:rPr>
        <w:t xml:space="preserve">,…, </w:t>
      </w:r>
      <w:r w:rsidRPr="006A2C15">
        <w:rPr>
          <w:i/>
          <w:sz w:val="28"/>
          <w:szCs w:val="28"/>
          <w:lang w:val="en-US"/>
        </w:rPr>
        <w:t>x</w:t>
      </w:r>
      <w:r w:rsidRPr="006A2C15">
        <w:rPr>
          <w:i/>
          <w:sz w:val="28"/>
          <w:szCs w:val="28"/>
          <w:vertAlign w:val="subscript"/>
          <w:lang w:val="en-US"/>
        </w:rPr>
        <w:t>ik</w:t>
      </w:r>
      <w:r w:rsidRPr="006A2C15">
        <w:rPr>
          <w:sz w:val="28"/>
          <w:szCs w:val="28"/>
        </w:rPr>
        <w:t xml:space="preserve">, </w:t>
      </w:r>
      <w:r w:rsidRPr="006A2C15">
        <w:rPr>
          <w:i/>
          <w:sz w:val="28"/>
          <w:szCs w:val="28"/>
          <w:lang w:val="en-US"/>
        </w:rPr>
        <w:t>i</w:t>
      </w:r>
      <w:r w:rsidRPr="006A2C15">
        <w:rPr>
          <w:sz w:val="28"/>
          <w:szCs w:val="28"/>
        </w:rPr>
        <w:t xml:space="preserve">=1,…, </w:t>
      </w:r>
      <w:r w:rsidRPr="006A2C15">
        <w:rPr>
          <w:i/>
          <w:sz w:val="28"/>
          <w:szCs w:val="28"/>
        </w:rPr>
        <w:t xml:space="preserve">N </w:t>
      </w:r>
      <w:r w:rsidRPr="006A2C15">
        <w:rPr>
          <w:sz w:val="28"/>
          <w:szCs w:val="28"/>
        </w:rPr>
        <w:t xml:space="preserve">для объектов-аналогов и </w:t>
      </w:r>
      <w:r w:rsidRPr="006A2C15">
        <w:rPr>
          <w:i/>
          <w:sz w:val="28"/>
          <w:szCs w:val="28"/>
          <w:lang w:val="en-US"/>
        </w:rPr>
        <w:t>x</w:t>
      </w:r>
      <w:r w:rsidRPr="006A2C15">
        <w:rPr>
          <w:i/>
          <w:sz w:val="28"/>
          <w:szCs w:val="28"/>
          <w:vertAlign w:val="subscript"/>
        </w:rPr>
        <w:t>01</w:t>
      </w:r>
      <w:r w:rsidRPr="006A2C15">
        <w:rPr>
          <w:sz w:val="28"/>
          <w:szCs w:val="28"/>
        </w:rPr>
        <w:t xml:space="preserve">, </w:t>
      </w:r>
      <w:r w:rsidRPr="006A2C15">
        <w:rPr>
          <w:i/>
          <w:sz w:val="28"/>
          <w:szCs w:val="28"/>
          <w:lang w:val="en-US"/>
        </w:rPr>
        <w:t>x</w:t>
      </w:r>
      <w:r w:rsidRPr="006A2C15">
        <w:rPr>
          <w:i/>
          <w:sz w:val="28"/>
          <w:szCs w:val="28"/>
          <w:vertAlign w:val="subscript"/>
        </w:rPr>
        <w:t>02</w:t>
      </w:r>
      <w:r w:rsidRPr="006A2C15">
        <w:rPr>
          <w:sz w:val="28"/>
          <w:szCs w:val="28"/>
        </w:rPr>
        <w:t xml:space="preserve">,…, </w:t>
      </w:r>
      <w:r w:rsidRPr="006A2C15">
        <w:rPr>
          <w:i/>
          <w:sz w:val="28"/>
          <w:szCs w:val="28"/>
          <w:lang w:val="en-US"/>
        </w:rPr>
        <w:t>x</w:t>
      </w:r>
      <w:r w:rsidRPr="006A2C15">
        <w:rPr>
          <w:i/>
          <w:sz w:val="28"/>
          <w:szCs w:val="28"/>
          <w:vertAlign w:val="subscript"/>
          <w:lang w:val="en-US"/>
        </w:rPr>
        <w:t>ok</w:t>
      </w:r>
      <w:r w:rsidRPr="006A2C15">
        <w:rPr>
          <w:sz w:val="28"/>
          <w:szCs w:val="28"/>
        </w:rPr>
        <w:t xml:space="preserve"> – для объекта оценки. В собственно линейной модели регрессионная связь ищется в виде:</w:t>
      </w:r>
    </w:p>
    <w:p w:rsidR="00C15EC2" w:rsidRPr="006A2C15" w:rsidRDefault="00C15EC2" w:rsidP="00FA3FAB">
      <w:pPr>
        <w:pStyle w:val="BodyTextIndent"/>
        <w:widowControl w:val="0"/>
        <w:spacing w:line="360" w:lineRule="auto"/>
        <w:ind w:firstLine="709"/>
        <w:rPr>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gridCol w:w="567"/>
      </w:tblGrid>
      <w:tr w:rsidR="00C15EC2" w:rsidRPr="006A2C15" w:rsidTr="0087518D">
        <w:tc>
          <w:tcPr>
            <w:tcW w:w="7796" w:type="dxa"/>
            <w:tcBorders>
              <w:top w:val="nil"/>
              <w:left w:val="nil"/>
              <w:bottom w:val="nil"/>
              <w:right w:val="nil"/>
            </w:tcBorders>
          </w:tcPr>
          <w:p w:rsidR="00C15EC2" w:rsidRPr="006A2C15" w:rsidRDefault="00C15EC2" w:rsidP="00FA3FAB">
            <w:pPr>
              <w:pStyle w:val="BodyTextIndent"/>
              <w:widowControl w:val="0"/>
              <w:spacing w:line="360" w:lineRule="auto"/>
              <w:ind w:firstLine="709"/>
              <w:rPr>
                <w:sz w:val="28"/>
                <w:szCs w:val="28"/>
              </w:rPr>
            </w:pPr>
            <w:r w:rsidRPr="006A2C15">
              <w:rPr>
                <w:noProof/>
                <w:sz w:val="28"/>
                <w:szCs w:val="28"/>
              </w:rPr>
              <w:object w:dxaOrig="26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6pt;height:14.4pt" o:ole="" fillcolor="window">
                  <v:imagedata r:id="rId7" o:title=""/>
                </v:shape>
                <o:OLEObject Type="Embed" ProgID="Equation.3" ShapeID="_x0000_i1025" DrawAspect="Content" ObjectID="_1557469727" r:id="rId8"/>
              </w:object>
            </w:r>
            <w:r w:rsidRPr="006A2C15">
              <w:rPr>
                <w:noProof/>
                <w:sz w:val="28"/>
                <w:szCs w:val="28"/>
              </w:rPr>
              <w:t xml:space="preserve">, </w:t>
            </w:r>
            <w:r w:rsidRPr="006A2C15">
              <w:rPr>
                <w:i/>
                <w:sz w:val="28"/>
                <w:szCs w:val="28"/>
                <w:lang w:val="en-US"/>
              </w:rPr>
              <w:t>i</w:t>
            </w:r>
            <w:r w:rsidRPr="006A2C15">
              <w:rPr>
                <w:sz w:val="28"/>
                <w:szCs w:val="28"/>
              </w:rPr>
              <w:t>=1,…,</w:t>
            </w:r>
            <w:r w:rsidRPr="006A2C15">
              <w:rPr>
                <w:i/>
                <w:sz w:val="28"/>
                <w:szCs w:val="28"/>
                <w:lang w:val="en-US"/>
              </w:rPr>
              <w:t>N</w:t>
            </w:r>
            <w:r w:rsidRPr="006A2C15">
              <w:rPr>
                <w:sz w:val="28"/>
                <w:szCs w:val="28"/>
              </w:rPr>
              <w:t>.</w:t>
            </w:r>
          </w:p>
        </w:tc>
        <w:tc>
          <w:tcPr>
            <w:tcW w:w="567" w:type="dxa"/>
            <w:tcBorders>
              <w:top w:val="nil"/>
              <w:left w:val="nil"/>
              <w:bottom w:val="nil"/>
              <w:right w:val="nil"/>
            </w:tcBorders>
          </w:tcPr>
          <w:p w:rsidR="00C15EC2" w:rsidRPr="006A2C15" w:rsidRDefault="00C15EC2" w:rsidP="00FA3FAB">
            <w:pPr>
              <w:pStyle w:val="BodyTextIndent"/>
              <w:widowControl w:val="0"/>
              <w:spacing w:line="360" w:lineRule="auto"/>
              <w:ind w:firstLine="0"/>
              <w:rPr>
                <w:sz w:val="28"/>
                <w:szCs w:val="28"/>
              </w:rPr>
            </w:pPr>
            <w:r w:rsidRPr="006A2C15">
              <w:rPr>
                <w:sz w:val="28"/>
                <w:szCs w:val="28"/>
              </w:rPr>
              <w:t>(1)</w:t>
            </w:r>
          </w:p>
        </w:tc>
      </w:tr>
    </w:tbl>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К этому же виду могут быть приведены степенная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gridCol w:w="567"/>
      </w:tblGrid>
      <w:tr w:rsidR="00C15EC2" w:rsidRPr="006A2C15" w:rsidTr="0087518D">
        <w:tc>
          <w:tcPr>
            <w:tcW w:w="7796" w:type="dxa"/>
            <w:tcBorders>
              <w:top w:val="nil"/>
              <w:left w:val="nil"/>
              <w:bottom w:val="nil"/>
              <w:right w:val="nil"/>
            </w:tcBorders>
          </w:tcPr>
          <w:p w:rsidR="00C15EC2" w:rsidRPr="006A2C15" w:rsidRDefault="00C15EC2" w:rsidP="00FA3FAB">
            <w:pPr>
              <w:pStyle w:val="BodyTextIndent"/>
              <w:widowControl w:val="0"/>
              <w:spacing w:line="360" w:lineRule="auto"/>
              <w:ind w:firstLine="709"/>
              <w:rPr>
                <w:sz w:val="28"/>
                <w:szCs w:val="28"/>
              </w:rPr>
            </w:pPr>
            <w:r w:rsidRPr="006A2C15">
              <w:rPr>
                <w:noProof/>
                <w:sz w:val="28"/>
                <w:szCs w:val="28"/>
              </w:rPr>
              <w:object w:dxaOrig="1900" w:dyaOrig="360">
                <v:shape id="_x0000_i1026" type="#_x0000_t75" style="width:92.4pt;height:18.6pt" o:ole="" fillcolor="window">
                  <v:imagedata r:id="rId9" o:title=""/>
                </v:shape>
                <o:OLEObject Type="Embed" ProgID="Equation.3" ShapeID="_x0000_i1026" DrawAspect="Content" ObjectID="_1557469728" r:id="rId10"/>
              </w:object>
            </w:r>
            <w:r w:rsidRPr="006A2C15">
              <w:rPr>
                <w:noProof/>
                <w:sz w:val="28"/>
                <w:szCs w:val="28"/>
              </w:rPr>
              <w:t xml:space="preserve">, </w:t>
            </w:r>
            <w:r w:rsidRPr="006A2C15">
              <w:rPr>
                <w:i/>
                <w:sz w:val="28"/>
                <w:szCs w:val="28"/>
                <w:lang w:val="en-US"/>
              </w:rPr>
              <w:t>i</w:t>
            </w:r>
            <w:r w:rsidRPr="006A2C15">
              <w:rPr>
                <w:sz w:val="28"/>
                <w:szCs w:val="28"/>
              </w:rPr>
              <w:t>=1,…,</w:t>
            </w:r>
            <w:r w:rsidRPr="006A2C15">
              <w:rPr>
                <w:i/>
                <w:sz w:val="28"/>
                <w:szCs w:val="28"/>
                <w:lang w:val="en-US"/>
              </w:rPr>
              <w:t>N</w:t>
            </w:r>
          </w:p>
        </w:tc>
        <w:tc>
          <w:tcPr>
            <w:tcW w:w="567" w:type="dxa"/>
            <w:tcBorders>
              <w:top w:val="nil"/>
              <w:left w:val="nil"/>
              <w:bottom w:val="nil"/>
              <w:right w:val="nil"/>
            </w:tcBorders>
          </w:tcPr>
          <w:p w:rsidR="00C15EC2" w:rsidRPr="006A2C15" w:rsidRDefault="00C15EC2" w:rsidP="00FA3FAB">
            <w:pPr>
              <w:pStyle w:val="BodyTextIndent"/>
              <w:widowControl w:val="0"/>
              <w:spacing w:line="360" w:lineRule="auto"/>
              <w:ind w:firstLine="0"/>
              <w:rPr>
                <w:sz w:val="28"/>
                <w:szCs w:val="28"/>
              </w:rPr>
            </w:pPr>
            <w:r w:rsidRPr="006A2C15">
              <w:rPr>
                <w:sz w:val="28"/>
                <w:szCs w:val="28"/>
              </w:rPr>
              <w:t>(2)</w:t>
            </w:r>
          </w:p>
        </w:tc>
      </w:tr>
    </w:tbl>
    <w:p w:rsidR="00C15EC2" w:rsidRPr="006A2C15" w:rsidRDefault="00C15EC2" w:rsidP="00FA3FAB">
      <w:pPr>
        <w:pStyle w:val="BodyTextIndent"/>
        <w:widowControl w:val="0"/>
        <w:spacing w:line="360" w:lineRule="auto"/>
        <w:ind w:firstLine="709"/>
        <w:rPr>
          <w:sz w:val="28"/>
          <w:szCs w:val="28"/>
        </w:rPr>
      </w:pPr>
      <w:r w:rsidRPr="006A2C15">
        <w:rPr>
          <w:sz w:val="28"/>
          <w:szCs w:val="28"/>
        </w:rPr>
        <w:t>и показательная</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gridCol w:w="1418"/>
      </w:tblGrid>
      <w:tr w:rsidR="00C15EC2" w:rsidRPr="006A2C15" w:rsidTr="0087518D">
        <w:tc>
          <w:tcPr>
            <w:tcW w:w="7938" w:type="dxa"/>
            <w:tcBorders>
              <w:top w:val="nil"/>
              <w:left w:val="nil"/>
              <w:bottom w:val="nil"/>
              <w:right w:val="nil"/>
            </w:tcBorders>
          </w:tcPr>
          <w:p w:rsidR="00C15EC2" w:rsidRPr="006A2C15" w:rsidRDefault="00C15EC2" w:rsidP="00FA3FAB">
            <w:pPr>
              <w:pStyle w:val="BodyTextIndent"/>
              <w:widowControl w:val="0"/>
              <w:spacing w:line="360" w:lineRule="auto"/>
              <w:ind w:firstLine="709"/>
              <w:rPr>
                <w:sz w:val="28"/>
                <w:szCs w:val="28"/>
              </w:rPr>
            </w:pPr>
            <w:r w:rsidRPr="006A2C15">
              <w:rPr>
                <w:noProof/>
                <w:sz w:val="28"/>
                <w:szCs w:val="28"/>
              </w:rPr>
              <w:object w:dxaOrig="1880" w:dyaOrig="360">
                <v:shape id="_x0000_i1027" type="#_x0000_t75" style="width:94.2pt;height:18.6pt" o:ole="" fillcolor="window">
                  <v:imagedata r:id="rId11" o:title=""/>
                </v:shape>
                <o:OLEObject Type="Embed" ProgID="Equation.3" ShapeID="_x0000_i1027" DrawAspect="Content" ObjectID="_1557469729" r:id="rId12"/>
              </w:object>
            </w:r>
            <w:r w:rsidRPr="006A2C15">
              <w:rPr>
                <w:noProof/>
                <w:sz w:val="28"/>
                <w:szCs w:val="28"/>
              </w:rPr>
              <w:t xml:space="preserve">, </w:t>
            </w:r>
            <w:r w:rsidRPr="006A2C15">
              <w:rPr>
                <w:i/>
                <w:sz w:val="28"/>
                <w:szCs w:val="28"/>
                <w:lang w:val="en-US"/>
              </w:rPr>
              <w:t>i</w:t>
            </w:r>
            <w:r w:rsidRPr="006A2C15">
              <w:rPr>
                <w:sz w:val="28"/>
                <w:szCs w:val="28"/>
              </w:rPr>
              <w:t>=1,…,</w:t>
            </w:r>
            <w:r w:rsidRPr="006A2C15">
              <w:rPr>
                <w:i/>
                <w:sz w:val="28"/>
                <w:szCs w:val="28"/>
                <w:lang w:val="en-US"/>
              </w:rPr>
              <w:t>N</w:t>
            </w:r>
          </w:p>
        </w:tc>
        <w:tc>
          <w:tcPr>
            <w:tcW w:w="1418" w:type="dxa"/>
            <w:tcBorders>
              <w:top w:val="nil"/>
              <w:left w:val="nil"/>
              <w:bottom w:val="nil"/>
              <w:right w:val="nil"/>
            </w:tcBorders>
          </w:tcPr>
          <w:p w:rsidR="00C15EC2" w:rsidRPr="006A2C15" w:rsidRDefault="00C15EC2" w:rsidP="00FA3FAB">
            <w:pPr>
              <w:pStyle w:val="BodyTextIndent"/>
              <w:widowControl w:val="0"/>
              <w:spacing w:line="360" w:lineRule="auto"/>
              <w:ind w:firstLine="0"/>
              <w:rPr>
                <w:sz w:val="28"/>
                <w:szCs w:val="28"/>
              </w:rPr>
            </w:pPr>
            <w:r w:rsidRPr="006A2C15">
              <w:rPr>
                <w:sz w:val="28"/>
                <w:szCs w:val="28"/>
              </w:rPr>
              <w:t>(3)</w:t>
            </w:r>
          </w:p>
        </w:tc>
      </w:tr>
    </w:tbl>
    <w:p w:rsidR="00C15EC2" w:rsidRPr="006A2C15" w:rsidRDefault="00C15EC2" w:rsidP="00FA3FAB">
      <w:pPr>
        <w:pStyle w:val="BodyTextIndent"/>
        <w:widowControl w:val="0"/>
        <w:spacing w:line="360" w:lineRule="auto"/>
        <w:ind w:firstLine="709"/>
        <w:rPr>
          <w:sz w:val="28"/>
          <w:szCs w:val="28"/>
        </w:rPr>
      </w:pPr>
      <w:r w:rsidRPr="006A2C15">
        <w:rPr>
          <w:sz w:val="28"/>
          <w:szCs w:val="28"/>
        </w:rPr>
        <w:t>зависимости. После логарифмирования правых и левых частей получим:</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gridCol w:w="1134"/>
      </w:tblGrid>
      <w:tr w:rsidR="00C15EC2" w:rsidRPr="006A2C15" w:rsidTr="0087518D">
        <w:tc>
          <w:tcPr>
            <w:tcW w:w="7796" w:type="dxa"/>
            <w:tcBorders>
              <w:top w:val="nil"/>
              <w:left w:val="nil"/>
              <w:bottom w:val="nil"/>
              <w:right w:val="nil"/>
            </w:tcBorders>
          </w:tcPr>
          <w:p w:rsidR="00C15EC2" w:rsidRPr="006A2C15" w:rsidRDefault="00C15EC2" w:rsidP="00FA3FAB">
            <w:pPr>
              <w:pStyle w:val="BodyTextIndent"/>
              <w:widowControl w:val="0"/>
              <w:spacing w:line="360" w:lineRule="auto"/>
              <w:ind w:firstLine="709"/>
              <w:rPr>
                <w:sz w:val="28"/>
                <w:szCs w:val="28"/>
                <w:lang w:val="en-US"/>
              </w:rPr>
            </w:pPr>
            <w:r w:rsidRPr="00183C56">
              <w:rPr>
                <w:noProof/>
                <w:position w:val="-12"/>
                <w:sz w:val="28"/>
                <w:szCs w:val="28"/>
              </w:rPr>
              <w:object w:dxaOrig="4480" w:dyaOrig="360">
                <v:shape id="_x0000_i1028" type="#_x0000_t75" style="width:222pt;height:17.4pt" o:ole="" fillcolor="window">
                  <v:imagedata r:id="rId13" o:title=""/>
                </v:shape>
                <o:OLEObject Type="Embed" ProgID="Equation.3" ShapeID="_x0000_i1028" DrawAspect="Content" ObjectID="_1557469730" r:id="rId14"/>
              </w:object>
            </w:r>
            <w:r w:rsidRPr="006A2C15">
              <w:rPr>
                <w:noProof/>
                <w:sz w:val="28"/>
                <w:szCs w:val="28"/>
                <w:lang w:val="en-US"/>
              </w:rPr>
              <w:t xml:space="preserve">, </w:t>
            </w:r>
            <w:r w:rsidRPr="006A2C15">
              <w:rPr>
                <w:i/>
                <w:sz w:val="28"/>
                <w:szCs w:val="28"/>
                <w:lang w:val="en-US"/>
              </w:rPr>
              <w:t>i</w:t>
            </w:r>
            <w:r w:rsidRPr="006A2C15">
              <w:rPr>
                <w:sz w:val="28"/>
                <w:szCs w:val="28"/>
                <w:lang w:val="en-US"/>
              </w:rPr>
              <w:t>=1,…,</w:t>
            </w:r>
            <w:r w:rsidRPr="006A2C15">
              <w:rPr>
                <w:i/>
                <w:sz w:val="28"/>
                <w:szCs w:val="28"/>
                <w:lang w:val="en-US"/>
              </w:rPr>
              <w:t>N</w:t>
            </w:r>
          </w:p>
        </w:tc>
        <w:tc>
          <w:tcPr>
            <w:tcW w:w="1134" w:type="dxa"/>
            <w:tcBorders>
              <w:top w:val="nil"/>
              <w:left w:val="nil"/>
              <w:bottom w:val="nil"/>
              <w:right w:val="nil"/>
            </w:tcBorders>
          </w:tcPr>
          <w:p w:rsidR="00C15EC2" w:rsidRPr="001D11C2" w:rsidRDefault="00C15EC2" w:rsidP="00FA3FAB">
            <w:pPr>
              <w:pStyle w:val="BodyTextIndent"/>
              <w:widowControl w:val="0"/>
              <w:spacing w:line="360" w:lineRule="auto"/>
              <w:ind w:firstLine="0"/>
              <w:rPr>
                <w:sz w:val="28"/>
                <w:szCs w:val="28"/>
              </w:rPr>
            </w:pPr>
            <w:r w:rsidRPr="006A2C15">
              <w:rPr>
                <w:sz w:val="28"/>
                <w:szCs w:val="28"/>
              </w:rPr>
              <w:t>(</w:t>
            </w:r>
            <w:r w:rsidRPr="001D11C2">
              <w:rPr>
                <w:sz w:val="28"/>
                <w:szCs w:val="28"/>
              </w:rPr>
              <w:t>4</w:t>
            </w:r>
            <w:r w:rsidRPr="006A2C15">
              <w:rPr>
                <w:sz w:val="28"/>
                <w:szCs w:val="28"/>
              </w:rPr>
              <w:t>)</w:t>
            </w:r>
          </w:p>
        </w:tc>
      </w:tr>
      <w:tr w:rsidR="00C15EC2" w:rsidRPr="006A2C15" w:rsidTr="0087518D">
        <w:tc>
          <w:tcPr>
            <w:tcW w:w="7796" w:type="dxa"/>
            <w:tcBorders>
              <w:top w:val="nil"/>
              <w:left w:val="nil"/>
              <w:bottom w:val="nil"/>
              <w:right w:val="nil"/>
            </w:tcBorders>
          </w:tcPr>
          <w:p w:rsidR="00C15EC2" w:rsidRPr="006A2C15" w:rsidRDefault="00C15EC2" w:rsidP="00FA3FAB">
            <w:pPr>
              <w:pStyle w:val="BodyTextIndent"/>
              <w:widowControl w:val="0"/>
              <w:spacing w:line="360" w:lineRule="auto"/>
              <w:ind w:firstLine="709"/>
              <w:rPr>
                <w:sz w:val="28"/>
                <w:szCs w:val="28"/>
              </w:rPr>
            </w:pPr>
            <w:r w:rsidRPr="006A2C15">
              <w:rPr>
                <w:noProof/>
                <w:sz w:val="28"/>
                <w:szCs w:val="28"/>
              </w:rPr>
              <w:object w:dxaOrig="3720" w:dyaOrig="300">
                <v:shape id="_x0000_i1029" type="#_x0000_t75" style="width:186pt;height:14.4pt" o:ole="" fillcolor="window">
                  <v:imagedata r:id="rId15" o:title=""/>
                </v:shape>
                <o:OLEObject Type="Embed" ProgID="Equation.3" ShapeID="_x0000_i1029" DrawAspect="Content" ObjectID="_1557469731" r:id="rId16"/>
              </w:object>
            </w:r>
            <w:r w:rsidRPr="006A2C15">
              <w:rPr>
                <w:noProof/>
                <w:sz w:val="28"/>
                <w:szCs w:val="28"/>
              </w:rPr>
              <w:t xml:space="preserve">, </w:t>
            </w:r>
            <w:r w:rsidRPr="006A2C15">
              <w:rPr>
                <w:i/>
                <w:sz w:val="28"/>
                <w:szCs w:val="28"/>
                <w:lang w:val="en-US"/>
              </w:rPr>
              <w:t>i</w:t>
            </w:r>
            <w:r w:rsidRPr="006A2C15">
              <w:rPr>
                <w:sz w:val="28"/>
                <w:szCs w:val="28"/>
              </w:rPr>
              <w:t>=1,…,</w:t>
            </w:r>
            <w:r w:rsidRPr="006A2C15">
              <w:rPr>
                <w:i/>
                <w:sz w:val="28"/>
                <w:szCs w:val="28"/>
                <w:lang w:val="en-US"/>
              </w:rPr>
              <w:t>N</w:t>
            </w:r>
            <w:r w:rsidRPr="006A2C15">
              <w:rPr>
                <w:sz w:val="28"/>
                <w:szCs w:val="28"/>
              </w:rPr>
              <w:t>.</w:t>
            </w:r>
          </w:p>
        </w:tc>
        <w:tc>
          <w:tcPr>
            <w:tcW w:w="1134" w:type="dxa"/>
            <w:tcBorders>
              <w:top w:val="nil"/>
              <w:left w:val="nil"/>
              <w:bottom w:val="nil"/>
              <w:right w:val="nil"/>
            </w:tcBorders>
          </w:tcPr>
          <w:p w:rsidR="00C15EC2" w:rsidRPr="006A2C15" w:rsidRDefault="00C15EC2" w:rsidP="00FA3FAB">
            <w:pPr>
              <w:pStyle w:val="BodyTextIndent"/>
              <w:widowControl w:val="0"/>
              <w:spacing w:line="360" w:lineRule="auto"/>
              <w:ind w:firstLine="0"/>
              <w:rPr>
                <w:sz w:val="28"/>
                <w:szCs w:val="28"/>
              </w:rPr>
            </w:pPr>
            <w:r w:rsidRPr="006A2C15">
              <w:rPr>
                <w:sz w:val="28"/>
                <w:szCs w:val="28"/>
              </w:rPr>
              <w:t>(5)</w:t>
            </w:r>
          </w:p>
        </w:tc>
      </w:tr>
    </w:tbl>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После замены переменных </w:t>
      </w:r>
      <w:r w:rsidRPr="006A2C15">
        <w:rPr>
          <w:noProof/>
          <w:sz w:val="28"/>
          <w:szCs w:val="28"/>
        </w:rPr>
        <w:object w:dxaOrig="800" w:dyaOrig="300">
          <v:shape id="_x0000_i1030" type="#_x0000_t75" style="width:40.2pt;height:14.4pt" o:ole="" fillcolor="window">
            <v:imagedata r:id="rId17" o:title=""/>
          </v:shape>
          <o:OLEObject Type="Embed" ProgID="Equation.3" ShapeID="_x0000_i1030" DrawAspect="Content" ObjectID="_1557469732" r:id="rId18"/>
        </w:object>
      </w:r>
      <w:r w:rsidRPr="006A2C15">
        <w:rPr>
          <w:noProof/>
          <w:sz w:val="28"/>
          <w:szCs w:val="28"/>
        </w:rPr>
        <w:t xml:space="preserve">, </w:t>
      </w:r>
      <w:r w:rsidRPr="006A2C15">
        <w:rPr>
          <w:noProof/>
          <w:sz w:val="28"/>
          <w:szCs w:val="28"/>
        </w:rPr>
        <w:object w:dxaOrig="859" w:dyaOrig="340">
          <v:shape id="_x0000_i1031" type="#_x0000_t75" style="width:42.6pt;height:16.8pt" o:ole="" fillcolor="window">
            <v:imagedata r:id="rId19" o:title=""/>
          </v:shape>
          <o:OLEObject Type="Embed" ProgID="Equation.3" ShapeID="_x0000_i1031" DrawAspect="Content" ObjectID="_1557469733" r:id="rId20"/>
        </w:object>
      </w:r>
      <w:r w:rsidRPr="006A2C15">
        <w:rPr>
          <w:sz w:val="28"/>
          <w:szCs w:val="28"/>
        </w:rPr>
        <w:t xml:space="preserve">для </w:t>
      </w:r>
      <w:r w:rsidRPr="006A2C15">
        <w:rPr>
          <w:i/>
          <w:sz w:val="28"/>
          <w:szCs w:val="28"/>
          <w:lang w:val="en-US"/>
        </w:rPr>
        <w:t>i</w:t>
      </w:r>
      <w:r w:rsidRPr="006A2C15">
        <w:rPr>
          <w:sz w:val="28"/>
          <w:szCs w:val="28"/>
        </w:rPr>
        <w:t>=1,…,</w:t>
      </w:r>
      <w:r w:rsidRPr="006A2C15">
        <w:rPr>
          <w:i/>
          <w:sz w:val="28"/>
          <w:szCs w:val="28"/>
        </w:rPr>
        <w:t>N</w:t>
      </w:r>
      <w:r w:rsidRPr="006A2C15">
        <w:rPr>
          <w:sz w:val="28"/>
          <w:szCs w:val="28"/>
        </w:rPr>
        <w:t>и</w:t>
      </w:r>
      <w:r w:rsidRPr="006A2C15">
        <w:rPr>
          <w:i/>
          <w:sz w:val="28"/>
          <w:szCs w:val="28"/>
          <w:lang w:val="en-US"/>
        </w:rPr>
        <w:t>j</w:t>
      </w:r>
      <w:r w:rsidRPr="006A2C15">
        <w:rPr>
          <w:sz w:val="28"/>
          <w:szCs w:val="28"/>
        </w:rPr>
        <w:t>=1,…,</w:t>
      </w:r>
      <w:r w:rsidRPr="006A2C15">
        <w:rPr>
          <w:i/>
          <w:sz w:val="28"/>
          <w:szCs w:val="28"/>
          <w:lang w:val="en-US"/>
        </w:rPr>
        <w:t>k</w:t>
      </w:r>
      <w:r w:rsidRPr="006A2C15">
        <w:rPr>
          <w:sz w:val="28"/>
          <w:szCs w:val="28"/>
        </w:rPr>
        <w:t xml:space="preserve">, </w:t>
      </w:r>
      <w:r w:rsidRPr="006A2C15">
        <w:rPr>
          <w:sz w:val="28"/>
          <w:szCs w:val="28"/>
          <w:lang w:val="en-US"/>
        </w:rPr>
        <w:object w:dxaOrig="840" w:dyaOrig="300">
          <v:shape id="_x0000_i1032" type="#_x0000_t75" style="width:42.6pt;height:14.4pt" o:ole="" fillcolor="window">
            <v:imagedata r:id="rId21" o:title=""/>
          </v:shape>
          <o:OLEObject Type="Embed" ProgID="Equation.3" ShapeID="_x0000_i1032" DrawAspect="Content" ObjectID="_1557469734" r:id="rId22"/>
        </w:object>
      </w:r>
      <w:r w:rsidRPr="006A2C15">
        <w:rPr>
          <w:sz w:val="28"/>
          <w:szCs w:val="28"/>
        </w:rPr>
        <w:t xml:space="preserve">в первом случае и </w:t>
      </w:r>
      <w:r w:rsidRPr="006A2C15">
        <w:rPr>
          <w:sz w:val="28"/>
          <w:szCs w:val="28"/>
        </w:rPr>
        <w:object w:dxaOrig="800" w:dyaOrig="300">
          <v:shape id="_x0000_i1033" type="#_x0000_t75" style="width:40.2pt;height:14.4pt" o:ole="" fillcolor="window">
            <v:imagedata r:id="rId17" o:title=""/>
          </v:shape>
          <o:OLEObject Type="Embed" ProgID="Equation.3" ShapeID="_x0000_i1033" DrawAspect="Content" ObjectID="_1557469735" r:id="rId23"/>
        </w:object>
      </w:r>
      <w:r w:rsidRPr="006A2C15">
        <w:rPr>
          <w:sz w:val="28"/>
          <w:szCs w:val="28"/>
        </w:rPr>
        <w:t xml:space="preserve">, </w:t>
      </w:r>
      <w:r w:rsidRPr="006A2C15">
        <w:rPr>
          <w:sz w:val="28"/>
          <w:szCs w:val="28"/>
        </w:rPr>
        <w:object w:dxaOrig="780" w:dyaOrig="300">
          <v:shape id="_x0000_i1034" type="#_x0000_t75" style="width:39.6pt;height:14.4pt" o:ole="" fillcolor="window">
            <v:imagedata r:id="rId24" o:title=""/>
          </v:shape>
          <o:OLEObject Type="Embed" ProgID="Equation.3" ShapeID="_x0000_i1034" DrawAspect="Content" ObjectID="_1557469736" r:id="rId25"/>
        </w:object>
      </w:r>
      <w:r w:rsidRPr="006A2C15">
        <w:rPr>
          <w:sz w:val="28"/>
          <w:szCs w:val="28"/>
        </w:rPr>
        <w:t xml:space="preserve">для </w:t>
      </w:r>
      <w:r w:rsidRPr="006A2C15">
        <w:rPr>
          <w:i/>
          <w:sz w:val="28"/>
          <w:szCs w:val="28"/>
        </w:rPr>
        <w:t>i</w:t>
      </w:r>
      <w:r w:rsidRPr="006A2C15">
        <w:rPr>
          <w:sz w:val="28"/>
          <w:szCs w:val="28"/>
        </w:rPr>
        <w:t xml:space="preserve">=1,…, </w:t>
      </w:r>
      <w:r w:rsidRPr="006A2C15">
        <w:rPr>
          <w:i/>
          <w:sz w:val="28"/>
          <w:szCs w:val="28"/>
        </w:rPr>
        <w:t>N</w:t>
      </w:r>
      <w:r w:rsidRPr="006A2C15">
        <w:rPr>
          <w:sz w:val="28"/>
          <w:szCs w:val="28"/>
        </w:rPr>
        <w:t xml:space="preserve">, </w:t>
      </w:r>
      <w:r w:rsidRPr="006A2C15">
        <w:rPr>
          <w:sz w:val="28"/>
          <w:szCs w:val="28"/>
        </w:rPr>
        <w:object w:dxaOrig="840" w:dyaOrig="300">
          <v:shape id="_x0000_i1035" type="#_x0000_t75" style="width:42.6pt;height:14.4pt" o:ole="" fillcolor="window">
            <v:imagedata r:id="rId21" o:title=""/>
          </v:shape>
          <o:OLEObject Type="Embed" ProgID="Equation.3" ShapeID="_x0000_i1035" DrawAspect="Content" ObjectID="_1557469737" r:id="rId26"/>
        </w:object>
      </w:r>
      <w:r w:rsidRPr="006A2C15">
        <w:rPr>
          <w:sz w:val="28"/>
          <w:szCs w:val="28"/>
        </w:rPr>
        <w:t xml:space="preserve"> – во втором, зависимости (2) и (3) примут вид (1).</w:t>
      </w:r>
    </w:p>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Значение </w:t>
      </w:r>
      <w:r w:rsidRPr="006A2C15">
        <w:rPr>
          <w:sz w:val="28"/>
          <w:szCs w:val="28"/>
          <w:lang w:val="en-US"/>
        </w:rPr>
        <w:object w:dxaOrig="240" w:dyaOrig="300">
          <v:shape id="_x0000_i1036" type="#_x0000_t75" style="width:10.8pt;height:14.4pt" o:ole="" fillcolor="window">
            <v:imagedata r:id="rId27" o:title=""/>
          </v:shape>
          <o:OLEObject Type="Embed" ProgID="Equation.3" ShapeID="_x0000_i1036" DrawAspect="Content" ObjectID="_1557469738" r:id="rId28"/>
        </w:object>
      </w:r>
      <w:r w:rsidRPr="006A2C15">
        <w:rPr>
          <w:sz w:val="28"/>
          <w:szCs w:val="28"/>
        </w:rPr>
        <w:t xml:space="preserve">, вычисленные с помощью регрессионной зависимости (1) для </w:t>
      </w:r>
      <w:r w:rsidRPr="006A2C15">
        <w:rPr>
          <w:i/>
          <w:sz w:val="28"/>
          <w:szCs w:val="28"/>
          <w:lang w:val="en-US"/>
        </w:rPr>
        <w:t>i</w:t>
      </w:r>
      <w:r w:rsidRPr="006A2C15">
        <w:rPr>
          <w:sz w:val="28"/>
          <w:szCs w:val="28"/>
        </w:rPr>
        <w:t xml:space="preserve">-того аналога, могут отличаться от значения стоимости </w:t>
      </w:r>
      <w:r w:rsidRPr="006A2C15">
        <w:rPr>
          <w:i/>
          <w:sz w:val="28"/>
          <w:szCs w:val="28"/>
          <w:lang w:val="en-US"/>
        </w:rPr>
        <w:t>y</w:t>
      </w:r>
      <w:r w:rsidRPr="006A2C15">
        <w:rPr>
          <w:i/>
          <w:sz w:val="28"/>
          <w:szCs w:val="28"/>
          <w:vertAlign w:val="subscript"/>
          <w:lang w:val="en-US"/>
        </w:rPr>
        <w:t>i</w:t>
      </w:r>
      <w:r w:rsidRPr="006A2C15">
        <w:rPr>
          <w:sz w:val="28"/>
          <w:szCs w:val="28"/>
        </w:rPr>
        <w:t xml:space="preserve">, известного на рынке: </w:t>
      </w:r>
      <w:r w:rsidRPr="006A2C15">
        <w:rPr>
          <w:sz w:val="28"/>
          <w:szCs w:val="28"/>
        </w:rPr>
        <w:object w:dxaOrig="960" w:dyaOrig="300">
          <v:shape id="_x0000_i1037" type="#_x0000_t75" style="width:48.6pt;height:14.4pt" o:ole="" fillcolor="window">
            <v:imagedata r:id="rId29" o:title=""/>
          </v:shape>
          <o:OLEObject Type="Embed" ProgID="Equation.3" ShapeID="_x0000_i1037" DrawAspect="Content" ObjectID="_1557469739" r:id="rId30"/>
        </w:object>
      </w:r>
      <w:r w:rsidRPr="006A2C15">
        <w:rPr>
          <w:sz w:val="28"/>
          <w:szCs w:val="28"/>
        </w:rPr>
        <w:t xml:space="preserve">. МНК ищет коэффициенты системыуравнений (1), исходя из условия минимизации суммы квадратов отклонений: </w:t>
      </w:r>
      <w:r w:rsidRPr="006A2C15">
        <w:rPr>
          <w:sz w:val="28"/>
          <w:szCs w:val="28"/>
        </w:rPr>
        <w:object w:dxaOrig="1140" w:dyaOrig="580">
          <v:shape id="_x0000_i1038" type="#_x0000_t75" style="width:54.6pt;height:28.2pt" o:ole="" fillcolor="window">
            <v:imagedata r:id="rId31" o:title=""/>
          </v:shape>
          <o:OLEObject Type="Embed" ProgID="Equation.3" ShapeID="_x0000_i1038" DrawAspect="Content" ObjectID="_1557469740" r:id="rId32"/>
        </w:object>
      </w:r>
      <w:r w:rsidRPr="006A2C15">
        <w:rPr>
          <w:sz w:val="28"/>
          <w:szCs w:val="28"/>
        </w:rPr>
        <w:t>.</w:t>
      </w:r>
    </w:p>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В результате коэффициенты могут быть найдены из уравнения </w:t>
      </w:r>
      <w:r w:rsidRPr="006A2C15">
        <w:rPr>
          <w:i/>
          <w:sz w:val="28"/>
          <w:szCs w:val="28"/>
          <w:lang w:val="en-US"/>
        </w:rPr>
        <w:t>A</w:t>
      </w:r>
      <w:r w:rsidRPr="006A2C15">
        <w:rPr>
          <w:sz w:val="28"/>
          <w:szCs w:val="28"/>
        </w:rPr>
        <w:t>=(</w:t>
      </w:r>
      <w:r w:rsidRPr="006A2C15">
        <w:rPr>
          <w:i/>
          <w:sz w:val="28"/>
          <w:szCs w:val="28"/>
          <w:lang w:val="en-US"/>
        </w:rPr>
        <w:t>X</w:t>
      </w:r>
      <w:r w:rsidRPr="006A2C15">
        <w:rPr>
          <w:i/>
          <w:sz w:val="28"/>
          <w:szCs w:val="28"/>
          <w:vertAlign w:val="superscript"/>
          <w:lang w:val="en-US"/>
        </w:rPr>
        <w:t>T</w:t>
      </w:r>
      <w:r w:rsidRPr="006A2C15">
        <w:rPr>
          <w:i/>
          <w:sz w:val="28"/>
          <w:szCs w:val="28"/>
          <w:lang w:val="en-US"/>
        </w:rPr>
        <w:t>X</w:t>
      </w:r>
      <w:r w:rsidRPr="006A2C15">
        <w:rPr>
          <w:sz w:val="28"/>
          <w:szCs w:val="28"/>
        </w:rPr>
        <w:t>)</w:t>
      </w:r>
      <w:r w:rsidRPr="006A2C15">
        <w:rPr>
          <w:sz w:val="28"/>
          <w:szCs w:val="28"/>
          <w:vertAlign w:val="superscript"/>
        </w:rPr>
        <w:t>-1</w:t>
      </w:r>
      <w:r w:rsidRPr="006A2C15">
        <w:rPr>
          <w:i/>
          <w:sz w:val="28"/>
          <w:szCs w:val="28"/>
          <w:lang w:val="en-US"/>
        </w:rPr>
        <w:t>X</w:t>
      </w:r>
      <w:r w:rsidRPr="006A2C15">
        <w:rPr>
          <w:i/>
          <w:sz w:val="28"/>
          <w:szCs w:val="28"/>
          <w:vertAlign w:val="superscript"/>
          <w:lang w:val="en-US"/>
        </w:rPr>
        <w:t>T</w:t>
      </w:r>
      <w:r w:rsidRPr="006A2C15">
        <w:rPr>
          <w:i/>
          <w:sz w:val="28"/>
          <w:szCs w:val="28"/>
          <w:lang w:val="en-US"/>
        </w:rPr>
        <w:t>Y</w:t>
      </w:r>
      <w:r w:rsidRPr="006A2C15">
        <w:rPr>
          <w:sz w:val="28"/>
          <w:szCs w:val="28"/>
        </w:rPr>
        <w:t>, где:</w:t>
      </w:r>
    </w:p>
    <w:p w:rsidR="00C15EC2" w:rsidRPr="006A2C15" w:rsidRDefault="00C15EC2" w:rsidP="00FA3FAB">
      <w:pPr>
        <w:pStyle w:val="BodyTextIndent"/>
        <w:widowControl w:val="0"/>
        <w:spacing w:line="360" w:lineRule="auto"/>
        <w:ind w:firstLine="709"/>
        <w:rPr>
          <w:sz w:val="28"/>
          <w:szCs w:val="28"/>
        </w:rPr>
      </w:pPr>
    </w:p>
    <w:p w:rsidR="00C15EC2" w:rsidRPr="006A2C15" w:rsidRDefault="00C15EC2" w:rsidP="00FA3FAB">
      <w:pPr>
        <w:pStyle w:val="BodyTextIndent"/>
        <w:widowControl w:val="0"/>
        <w:spacing w:line="360" w:lineRule="auto"/>
        <w:ind w:firstLine="709"/>
        <w:rPr>
          <w:sz w:val="28"/>
          <w:szCs w:val="28"/>
        </w:rPr>
      </w:pPr>
      <w:r w:rsidRPr="006A2C15">
        <w:rPr>
          <w:sz w:val="28"/>
          <w:szCs w:val="28"/>
        </w:rPr>
        <w:object w:dxaOrig="820" w:dyaOrig="1540">
          <v:shape id="_x0000_i1039" type="#_x0000_t75" style="width:42pt;height:78.6pt" o:ole="" fillcolor="window">
            <v:imagedata r:id="rId33" o:title=""/>
          </v:shape>
          <o:OLEObject Type="Embed" ProgID="Equation.3" ShapeID="_x0000_i1039" DrawAspect="Content" ObjectID="_1557469741" r:id="rId34"/>
        </w:object>
      </w:r>
      <w:r w:rsidRPr="006A2C15">
        <w:rPr>
          <w:sz w:val="28"/>
          <w:szCs w:val="28"/>
        </w:rPr>
        <w:t xml:space="preserve">, </w:t>
      </w:r>
      <w:r w:rsidRPr="006A2C15">
        <w:rPr>
          <w:sz w:val="28"/>
          <w:szCs w:val="28"/>
        </w:rPr>
        <w:object w:dxaOrig="4239" w:dyaOrig="2380">
          <v:shape id="_x0000_i1040" type="#_x0000_t75" style="width:210pt;height:138pt" o:ole="" fillcolor="window">
            <v:imagedata r:id="rId35" o:title=""/>
          </v:shape>
          <o:OLEObject Type="Embed" ProgID="Equation.3" ShapeID="_x0000_i1040" DrawAspect="Content" ObjectID="_1557469742" r:id="rId36"/>
        </w:object>
      </w:r>
      <w:r w:rsidRPr="006A2C15">
        <w:rPr>
          <w:sz w:val="28"/>
          <w:szCs w:val="28"/>
        </w:rPr>
        <w:t xml:space="preserve">, </w:t>
      </w:r>
      <w:r w:rsidRPr="006A2C15">
        <w:rPr>
          <w:sz w:val="28"/>
          <w:szCs w:val="28"/>
        </w:rPr>
        <w:object w:dxaOrig="1500" w:dyaOrig="2340">
          <v:shape id="_x0000_i1041" type="#_x0000_t75" style="width:74.4pt;height:117pt" o:ole="" fillcolor="window">
            <v:imagedata r:id="rId37" o:title=""/>
          </v:shape>
          <o:OLEObject Type="Embed" ProgID="Equation.3" ShapeID="_x0000_i1041" DrawAspect="Content" ObjectID="_1557469743" r:id="rId38"/>
        </w:object>
      </w:r>
      <w:r w:rsidRPr="006A2C15">
        <w:rPr>
          <w:sz w:val="28"/>
          <w:szCs w:val="28"/>
        </w:rPr>
        <w:t>.</w:t>
      </w:r>
      <w:r w:rsidRPr="006A2C15">
        <w:rPr>
          <w:sz w:val="28"/>
          <w:szCs w:val="28"/>
        </w:rPr>
        <w:tab/>
      </w:r>
      <w:r w:rsidRPr="006A2C15">
        <w:rPr>
          <w:sz w:val="28"/>
          <w:szCs w:val="28"/>
        </w:rPr>
        <w:tab/>
        <w:t>(6)</w:t>
      </w:r>
    </w:p>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Получив коэффициенты регрессионной зависимости, можно вычислить значение стоимости </w:t>
      </w:r>
      <w:r w:rsidRPr="006A2C15">
        <w:rPr>
          <w:sz w:val="28"/>
          <w:szCs w:val="28"/>
          <w:lang w:val="en-US"/>
        </w:rPr>
        <w:object w:dxaOrig="260" w:dyaOrig="300">
          <v:shape id="_x0000_i1042" type="#_x0000_t75" style="width:12.6pt;height:14.4pt" o:ole="" fillcolor="window">
            <v:imagedata r:id="rId39" o:title=""/>
          </v:shape>
          <o:OLEObject Type="Embed" ProgID="Equation.3" ShapeID="_x0000_i1042" DrawAspect="Content" ObjectID="_1557469744" r:id="rId40"/>
        </w:object>
      </w:r>
      <w:r w:rsidRPr="006A2C15">
        <w:rPr>
          <w:sz w:val="28"/>
          <w:szCs w:val="28"/>
        </w:rPr>
        <w:t xml:space="preserve"> для объекта оценки, подставив в (1) значения </w:t>
      </w:r>
      <w:r w:rsidRPr="006A2C15">
        <w:rPr>
          <w:i/>
          <w:sz w:val="28"/>
          <w:szCs w:val="28"/>
          <w:lang w:val="en-US"/>
        </w:rPr>
        <w:t>x</w:t>
      </w:r>
      <w:r w:rsidRPr="006A2C15">
        <w:rPr>
          <w:i/>
          <w:sz w:val="28"/>
          <w:szCs w:val="28"/>
          <w:vertAlign w:val="subscript"/>
        </w:rPr>
        <w:t>01</w:t>
      </w:r>
      <w:r w:rsidRPr="006A2C15">
        <w:rPr>
          <w:sz w:val="28"/>
          <w:szCs w:val="28"/>
        </w:rPr>
        <w:t xml:space="preserve">, </w:t>
      </w:r>
      <w:r w:rsidRPr="006A2C15">
        <w:rPr>
          <w:i/>
          <w:sz w:val="28"/>
          <w:szCs w:val="28"/>
          <w:lang w:val="en-US"/>
        </w:rPr>
        <w:t>x</w:t>
      </w:r>
      <w:r w:rsidRPr="006A2C15">
        <w:rPr>
          <w:i/>
          <w:sz w:val="28"/>
          <w:szCs w:val="28"/>
          <w:vertAlign w:val="subscript"/>
        </w:rPr>
        <w:t>02</w:t>
      </w:r>
      <w:r w:rsidRPr="006A2C15">
        <w:rPr>
          <w:sz w:val="28"/>
          <w:szCs w:val="28"/>
        </w:rPr>
        <w:t xml:space="preserve">,…, </w:t>
      </w:r>
      <w:r w:rsidRPr="006A2C15">
        <w:rPr>
          <w:i/>
          <w:sz w:val="28"/>
          <w:szCs w:val="28"/>
          <w:lang w:val="en-US"/>
        </w:rPr>
        <w:t>x</w:t>
      </w:r>
      <w:r w:rsidRPr="006A2C15">
        <w:rPr>
          <w:i/>
          <w:sz w:val="28"/>
          <w:szCs w:val="28"/>
          <w:vertAlign w:val="subscript"/>
          <w:lang w:val="en-US"/>
        </w:rPr>
        <w:t>ok</w:t>
      </w:r>
      <w:r w:rsidRPr="006A2C15">
        <w:rPr>
          <w:sz w:val="28"/>
          <w:szCs w:val="28"/>
        </w:rPr>
        <w:t xml:space="preserve"> его характеристик. Нельзя, однако, ограничиться этой точечной оценкой. Необходимо оценить точность и надежность полученного результата. Для этих целей может быть использован ряд статистических критериев. Приведенные ниже статистические оценки получены и справедливы в предположении нормальности распределения случайной величины </w:t>
      </w:r>
      <w:r w:rsidRPr="006A2C15">
        <w:rPr>
          <w:i/>
          <w:sz w:val="28"/>
          <w:szCs w:val="28"/>
          <w:lang w:val="en-US"/>
        </w:rPr>
        <w:t>y</w:t>
      </w:r>
      <w:r w:rsidRPr="006A2C15">
        <w:rPr>
          <w:sz w:val="28"/>
          <w:szCs w:val="28"/>
        </w:rPr>
        <w:t xml:space="preserve">, а также независимости и нормальности распределения погрешностей </w:t>
      </w:r>
      <w:r w:rsidRPr="006A2C15">
        <w:rPr>
          <w:sz w:val="28"/>
          <w:szCs w:val="28"/>
          <w:lang w:val="en-US"/>
        </w:rPr>
        <w:sym w:font="Symbol" w:char="F065"/>
      </w:r>
      <w:r w:rsidRPr="006A2C15">
        <w:rPr>
          <w:sz w:val="28"/>
          <w:szCs w:val="28"/>
          <w:vertAlign w:val="subscript"/>
          <w:lang w:val="en-US"/>
        </w:rPr>
        <w:t>i</w:t>
      </w:r>
      <w:r w:rsidRPr="006A2C15">
        <w:rPr>
          <w:sz w:val="28"/>
          <w:szCs w:val="28"/>
        </w:rPr>
        <w:t>.</w:t>
      </w:r>
    </w:p>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1) Стандартное отклонение (СКО) результата </w:t>
      </w:r>
      <w:r w:rsidRPr="006A2C15">
        <w:rPr>
          <w:sz w:val="28"/>
          <w:szCs w:val="28"/>
        </w:rPr>
        <w:object w:dxaOrig="160" w:dyaOrig="260">
          <v:shape id="_x0000_i1043" type="#_x0000_t75" style="width:7.2pt;height:12.6pt" o:ole="" fillcolor="window">
            <v:imagedata r:id="rId41" o:title=""/>
          </v:shape>
          <o:OLEObject Type="Embed" ProgID="Equation.3" ShapeID="_x0000_i1043" DrawAspect="Content" ObjectID="_1557469745" r:id="rId42"/>
        </w:object>
      </w:r>
      <w:r w:rsidRPr="006A2C15">
        <w:rPr>
          <w:sz w:val="28"/>
          <w:szCs w:val="28"/>
        </w:rPr>
        <w:t xml:space="preserve">(или остаточное СКО):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47"/>
        <w:gridCol w:w="708"/>
      </w:tblGrid>
      <w:tr w:rsidR="00C15EC2" w:rsidRPr="006A2C15" w:rsidTr="001D11C2">
        <w:trPr>
          <w:trHeight w:val="602"/>
        </w:trPr>
        <w:tc>
          <w:tcPr>
            <w:tcW w:w="7547" w:type="dxa"/>
            <w:tcBorders>
              <w:top w:val="nil"/>
              <w:left w:val="nil"/>
              <w:bottom w:val="nil"/>
              <w:right w:val="nil"/>
            </w:tcBorders>
          </w:tcPr>
          <w:p w:rsidR="00C15EC2" w:rsidRPr="006A2C15" w:rsidRDefault="00C15EC2" w:rsidP="00FA3FAB">
            <w:pPr>
              <w:pStyle w:val="BodyTextIndent"/>
              <w:widowControl w:val="0"/>
              <w:spacing w:line="360" w:lineRule="auto"/>
              <w:ind w:firstLine="709"/>
              <w:rPr>
                <w:noProof/>
                <w:sz w:val="28"/>
                <w:szCs w:val="28"/>
              </w:rPr>
            </w:pPr>
            <w:r w:rsidRPr="006A2C15">
              <w:rPr>
                <w:noProof/>
                <w:sz w:val="28"/>
                <w:szCs w:val="28"/>
              </w:rPr>
              <w:object w:dxaOrig="1200" w:dyaOrig="620">
                <v:shape id="_x0000_i1044" type="#_x0000_t75" style="width:60.6pt;height:30pt" o:ole="" fillcolor="window">
                  <v:imagedata r:id="rId43" o:title=""/>
                </v:shape>
                <o:OLEObject Type="Embed" ProgID="Equation.3" ShapeID="_x0000_i1044" DrawAspect="Content" ObjectID="_1557469746" r:id="rId44"/>
              </w:object>
            </w:r>
            <w:r w:rsidRPr="006A2C15">
              <w:rPr>
                <w:noProof/>
                <w:sz w:val="28"/>
                <w:szCs w:val="28"/>
              </w:rPr>
              <w:t>, где:</w:t>
            </w:r>
          </w:p>
          <w:p w:rsidR="00C15EC2" w:rsidRPr="006A2C15" w:rsidRDefault="00C15EC2" w:rsidP="00FA3FAB">
            <w:pPr>
              <w:pStyle w:val="BodyTextIndent"/>
              <w:widowControl w:val="0"/>
              <w:spacing w:line="360" w:lineRule="auto"/>
              <w:ind w:firstLine="709"/>
              <w:rPr>
                <w:sz w:val="28"/>
                <w:szCs w:val="28"/>
              </w:rPr>
            </w:pPr>
            <w:r w:rsidRPr="006A2C15">
              <w:rPr>
                <w:noProof/>
                <w:sz w:val="28"/>
                <w:szCs w:val="28"/>
              </w:rPr>
              <w:object w:dxaOrig="2299" w:dyaOrig="580">
                <v:shape id="_x0000_i1045" type="#_x0000_t75" style="width:115.2pt;height:28.2pt" o:ole="" fillcolor="window">
                  <v:imagedata r:id="rId45" o:title=""/>
                </v:shape>
                <o:OLEObject Type="Embed" ProgID="Equation.3" ShapeID="_x0000_i1045" DrawAspect="Content" ObjectID="_1557469747" r:id="rId46"/>
              </w:object>
            </w:r>
            <w:r w:rsidRPr="006A2C15">
              <w:rPr>
                <w:noProof/>
                <w:sz w:val="28"/>
                <w:szCs w:val="28"/>
              </w:rPr>
              <w:t>,</w:t>
            </w:r>
          </w:p>
        </w:tc>
        <w:tc>
          <w:tcPr>
            <w:tcW w:w="708" w:type="dxa"/>
            <w:tcBorders>
              <w:top w:val="nil"/>
              <w:left w:val="nil"/>
              <w:bottom w:val="nil"/>
              <w:right w:val="nil"/>
            </w:tcBorders>
          </w:tcPr>
          <w:p w:rsidR="00C15EC2" w:rsidRPr="006A2C15" w:rsidRDefault="00C15EC2" w:rsidP="00FA3FAB">
            <w:pPr>
              <w:pStyle w:val="BodyTextIndent"/>
              <w:widowControl w:val="0"/>
              <w:spacing w:line="360" w:lineRule="auto"/>
              <w:ind w:firstLine="0"/>
              <w:rPr>
                <w:sz w:val="28"/>
                <w:szCs w:val="28"/>
              </w:rPr>
            </w:pPr>
            <w:r w:rsidRPr="006A2C15">
              <w:rPr>
                <w:sz w:val="28"/>
                <w:szCs w:val="28"/>
              </w:rPr>
              <w:t>(7)</w:t>
            </w:r>
          </w:p>
        </w:tc>
      </w:tr>
    </w:tbl>
    <w:p w:rsidR="00C15EC2" w:rsidRPr="006A2C15" w:rsidRDefault="00C15EC2" w:rsidP="00FA3FAB">
      <w:pPr>
        <w:pStyle w:val="BodyTextIndent"/>
        <w:widowControl w:val="0"/>
        <w:spacing w:line="360" w:lineRule="auto"/>
        <w:ind w:firstLine="709"/>
        <w:rPr>
          <w:sz w:val="28"/>
          <w:szCs w:val="28"/>
        </w:rPr>
      </w:pPr>
      <w:r w:rsidRPr="006A2C15">
        <w:rPr>
          <w:sz w:val="28"/>
          <w:szCs w:val="28"/>
        </w:rPr>
        <w:t>используется для построения доверительного интервала полученного результата.</w:t>
      </w:r>
    </w:p>
    <w:p w:rsidR="00C15EC2" w:rsidRPr="006A2C15" w:rsidRDefault="00C15EC2" w:rsidP="00FA3FAB">
      <w:pPr>
        <w:pStyle w:val="BodyTextIndent"/>
        <w:widowControl w:val="0"/>
        <w:spacing w:line="360" w:lineRule="auto"/>
        <w:ind w:firstLine="709"/>
        <w:rPr>
          <w:sz w:val="28"/>
          <w:szCs w:val="28"/>
        </w:rPr>
      </w:pPr>
      <w:r w:rsidRPr="006A2C15">
        <w:rPr>
          <w:sz w:val="28"/>
          <w:szCs w:val="28"/>
        </w:rPr>
        <w:t>Вместо</w:t>
      </w:r>
      <w:r w:rsidRPr="006A2C15">
        <w:rPr>
          <w:sz w:val="28"/>
          <w:szCs w:val="28"/>
        </w:rPr>
        <w:object w:dxaOrig="160" w:dyaOrig="260">
          <v:shape id="_x0000_i1046" type="#_x0000_t75" style="width:7.2pt;height:12.6pt" o:ole="" fillcolor="window">
            <v:imagedata r:id="rId41" o:title=""/>
          </v:shape>
          <o:OLEObject Type="Embed" ProgID="Equation.3" ShapeID="_x0000_i1046" DrawAspect="Content" ObjectID="_1557469748" r:id="rId47"/>
        </w:object>
      </w:r>
      <w:r w:rsidRPr="006A2C15">
        <w:rPr>
          <w:sz w:val="28"/>
          <w:szCs w:val="28"/>
        </w:rPr>
        <w:t xml:space="preserve"> часто говорят о несмещенной оценке остаточной дисперсии</w:t>
      </w:r>
      <w:r w:rsidRPr="006A2C15">
        <w:rPr>
          <w:sz w:val="28"/>
          <w:szCs w:val="28"/>
        </w:rPr>
        <w:object w:dxaOrig="240" w:dyaOrig="300">
          <v:shape id="_x0000_i1047" type="#_x0000_t75" style="width:10.8pt;height:14.4pt" o:ole="" fillcolor="window">
            <v:imagedata r:id="rId48" o:title=""/>
          </v:shape>
          <o:OLEObject Type="Embed" ProgID="Equation.3" ShapeID="_x0000_i1047" DrawAspect="Content" ObjectID="_1557469749" r:id="rId49"/>
        </w:object>
      </w:r>
      <w:r w:rsidRPr="006A2C15">
        <w:rPr>
          <w:sz w:val="28"/>
          <w:szCs w:val="28"/>
        </w:rPr>
        <w:t xml:space="preserve">, </w:t>
      </w:r>
      <w:r w:rsidRPr="006A2C15">
        <w:rPr>
          <w:sz w:val="28"/>
          <w:szCs w:val="28"/>
        </w:rPr>
        <w:object w:dxaOrig="720" w:dyaOrig="380">
          <v:shape id="_x0000_i1048" type="#_x0000_t75" style="width:36.6pt;height:17.4pt" o:ole="" fillcolor="window">
            <v:imagedata r:id="rId50" o:title=""/>
          </v:shape>
          <o:OLEObject Type="Embed" ProgID="Equation.3" ShapeID="_x0000_i1048" DrawAspect="Content" ObjectID="_1557469750" r:id="rId51"/>
        </w:object>
      </w:r>
      <w:r w:rsidRPr="006A2C15">
        <w:rPr>
          <w:sz w:val="28"/>
          <w:szCs w:val="28"/>
        </w:rPr>
        <w:t>.</w:t>
      </w:r>
    </w:p>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Рыночная стоимость оцениваемого объекта со статистической надежностью </w:t>
      </w:r>
      <w:r w:rsidRPr="006A2C15">
        <w:rPr>
          <w:sz w:val="28"/>
          <w:szCs w:val="28"/>
        </w:rPr>
        <w:sym w:font="Symbol" w:char="F067"/>
      </w:r>
      <w:r w:rsidRPr="006A2C15">
        <w:rPr>
          <w:sz w:val="28"/>
          <w:szCs w:val="28"/>
        </w:rPr>
        <w:t xml:space="preserve">попадет в доверительный интервал </w:t>
      </w:r>
      <w:r w:rsidRPr="006A2C15">
        <w:rPr>
          <w:sz w:val="28"/>
          <w:szCs w:val="28"/>
        </w:rPr>
        <w:object w:dxaOrig="2380" w:dyaOrig="420">
          <v:shape id="_x0000_i1049" type="#_x0000_t75" style="width:118.8pt;height:21pt" o:ole="" fillcolor="window">
            <v:imagedata r:id="rId52" o:title=""/>
          </v:shape>
          <o:OLEObject Type="Embed" ProgID="Equation.3" ShapeID="_x0000_i1049" DrawAspect="Content" ObjectID="_1557469751" r:id="rId53"/>
        </w:object>
      </w:r>
      <w:r w:rsidRPr="006A2C15">
        <w:rPr>
          <w:sz w:val="28"/>
          <w:szCs w:val="28"/>
        </w:rPr>
        <w:t>,</w:t>
      </w:r>
    </w:p>
    <w:tbl>
      <w:tblPr>
        <w:tblW w:w="0" w:type="auto"/>
        <w:tblInd w:w="108" w:type="dxa"/>
        <w:tblLayout w:type="fixed"/>
        <w:tblLook w:val="0000"/>
      </w:tblPr>
      <w:tblGrid>
        <w:gridCol w:w="8222"/>
        <w:gridCol w:w="1418"/>
      </w:tblGrid>
      <w:tr w:rsidR="00C15EC2" w:rsidRPr="006A2C15" w:rsidTr="0087518D">
        <w:trPr>
          <w:trHeight w:val="1435"/>
        </w:trPr>
        <w:tc>
          <w:tcPr>
            <w:tcW w:w="8222" w:type="dxa"/>
          </w:tcPr>
          <w:p w:rsidR="00C15EC2" w:rsidRDefault="00C15EC2" w:rsidP="00FA3FAB">
            <w:pPr>
              <w:pStyle w:val="BodyTextIndent"/>
              <w:widowControl w:val="0"/>
              <w:spacing w:line="360" w:lineRule="auto"/>
              <w:ind w:firstLine="709"/>
              <w:rPr>
                <w:sz w:val="28"/>
                <w:szCs w:val="28"/>
              </w:rPr>
            </w:pPr>
            <w:r w:rsidRPr="006A2C15">
              <w:rPr>
                <w:noProof/>
                <w:sz w:val="28"/>
                <w:szCs w:val="28"/>
              </w:rPr>
              <w:object w:dxaOrig="999" w:dyaOrig="1260">
                <v:shape id="_x0000_i1050" type="#_x0000_t75" style="width:51pt;height:63pt" o:ole="" fillcolor="window">
                  <v:imagedata r:id="rId54" o:title=""/>
                </v:shape>
                <o:OLEObject Type="Embed" ProgID="Equation.3" ShapeID="_x0000_i1050" DrawAspect="Content" ObjectID="_1557469752" r:id="rId55"/>
              </w:object>
            </w:r>
          </w:p>
          <w:p w:rsidR="00C15EC2" w:rsidRPr="006A2C15" w:rsidRDefault="00C15EC2" w:rsidP="00FA3FAB">
            <w:pPr>
              <w:pStyle w:val="BodyTextIndent"/>
              <w:widowControl w:val="0"/>
              <w:spacing w:line="360" w:lineRule="auto"/>
              <w:ind w:firstLine="709"/>
              <w:rPr>
                <w:sz w:val="28"/>
                <w:szCs w:val="28"/>
              </w:rPr>
            </w:pPr>
            <w:r w:rsidRPr="006A2C15">
              <w:rPr>
                <w:sz w:val="28"/>
                <w:szCs w:val="28"/>
              </w:rPr>
              <w:t xml:space="preserve">где </w:t>
            </w:r>
            <w:r w:rsidRPr="006A2C15">
              <w:rPr>
                <w:i/>
                <w:sz w:val="28"/>
                <w:szCs w:val="28"/>
                <w:lang w:val="en-US"/>
              </w:rPr>
              <w:t>X</w:t>
            </w:r>
            <w:r w:rsidRPr="006A2C15">
              <w:rPr>
                <w:sz w:val="28"/>
                <w:szCs w:val="28"/>
                <w:vertAlign w:val="subscript"/>
              </w:rPr>
              <w:t>0</w:t>
            </w:r>
            <w:r w:rsidRPr="006A2C15">
              <w:rPr>
                <w:sz w:val="28"/>
                <w:szCs w:val="28"/>
              </w:rPr>
              <w:t xml:space="preserve"> – столбец:</w:t>
            </w:r>
          </w:p>
          <w:p w:rsidR="00C15EC2" w:rsidRPr="006A2C15" w:rsidRDefault="00C15EC2" w:rsidP="00FA3FAB">
            <w:pPr>
              <w:pStyle w:val="BodyTextIndent"/>
              <w:widowControl w:val="0"/>
              <w:spacing w:line="360" w:lineRule="auto"/>
              <w:ind w:firstLine="709"/>
              <w:rPr>
                <w:sz w:val="28"/>
                <w:szCs w:val="28"/>
              </w:rPr>
            </w:pPr>
            <w:r w:rsidRPr="006A2C15">
              <w:rPr>
                <w:i/>
                <w:sz w:val="28"/>
                <w:szCs w:val="28"/>
                <w:lang w:val="en-US"/>
              </w:rPr>
              <w:t>t</w:t>
            </w:r>
            <w:r w:rsidRPr="006A2C15">
              <w:rPr>
                <w:sz w:val="28"/>
                <w:szCs w:val="28"/>
                <w:vertAlign w:val="subscript"/>
                <w:lang w:val="en-US"/>
              </w:rPr>
              <w:sym w:font="Symbol" w:char="F061"/>
            </w:r>
            <w:r w:rsidRPr="006A2C15">
              <w:rPr>
                <w:sz w:val="28"/>
                <w:szCs w:val="28"/>
              </w:rPr>
              <w:t xml:space="preserve"> – значение </w:t>
            </w:r>
            <w:r w:rsidRPr="006A2C15">
              <w:rPr>
                <w:sz w:val="28"/>
                <w:szCs w:val="28"/>
                <w:lang w:val="en-US"/>
              </w:rPr>
              <w:t>t</w:t>
            </w:r>
            <w:r w:rsidRPr="006A2C15">
              <w:rPr>
                <w:sz w:val="28"/>
                <w:szCs w:val="28"/>
              </w:rPr>
              <w:t xml:space="preserve">-распределения Стьюдента для уровня значимости </w:t>
            </w:r>
            <w:r w:rsidRPr="006A2C15">
              <w:rPr>
                <w:sz w:val="28"/>
                <w:szCs w:val="28"/>
              </w:rPr>
              <w:sym w:font="Symbol" w:char="F061"/>
            </w:r>
            <w:r w:rsidRPr="006A2C15">
              <w:rPr>
                <w:sz w:val="28"/>
                <w:szCs w:val="28"/>
              </w:rPr>
              <w:t>=1-</w:t>
            </w:r>
            <w:r w:rsidRPr="006A2C15">
              <w:rPr>
                <w:sz w:val="28"/>
                <w:szCs w:val="28"/>
              </w:rPr>
              <w:sym w:font="Symbol" w:char="F067"/>
            </w:r>
            <w:r w:rsidRPr="006A2C15">
              <w:rPr>
                <w:sz w:val="28"/>
                <w:szCs w:val="28"/>
              </w:rPr>
              <w:t xml:space="preserve"> и числа степеней свободы (</w:t>
            </w:r>
            <w:r w:rsidRPr="006A2C15">
              <w:rPr>
                <w:i/>
                <w:sz w:val="28"/>
                <w:szCs w:val="28"/>
              </w:rPr>
              <w:t>N</w:t>
            </w:r>
            <w:r w:rsidRPr="006A2C15">
              <w:rPr>
                <w:sz w:val="28"/>
                <w:szCs w:val="28"/>
              </w:rPr>
              <w:t>-</w:t>
            </w:r>
            <w:r w:rsidRPr="006A2C15">
              <w:rPr>
                <w:i/>
                <w:sz w:val="28"/>
                <w:szCs w:val="28"/>
                <w:lang w:val="en-US"/>
              </w:rPr>
              <w:t>k</w:t>
            </w:r>
            <w:r w:rsidRPr="006A2C15">
              <w:rPr>
                <w:sz w:val="28"/>
                <w:szCs w:val="28"/>
              </w:rPr>
              <w:t>-1),</w:t>
            </w:r>
          </w:p>
        </w:tc>
        <w:tc>
          <w:tcPr>
            <w:tcW w:w="1418" w:type="dxa"/>
          </w:tcPr>
          <w:p w:rsidR="00C15EC2" w:rsidRPr="006A2C15" w:rsidRDefault="00C15EC2" w:rsidP="00FA3FAB">
            <w:pPr>
              <w:pStyle w:val="BodyTextIndent"/>
              <w:widowControl w:val="0"/>
              <w:spacing w:line="360" w:lineRule="auto"/>
              <w:ind w:firstLine="709"/>
              <w:rPr>
                <w:sz w:val="28"/>
                <w:szCs w:val="28"/>
              </w:rPr>
            </w:pPr>
          </w:p>
        </w:tc>
      </w:tr>
    </w:tbl>
    <w:p w:rsidR="00C15EC2" w:rsidRDefault="00C15EC2" w:rsidP="00FA3FAB">
      <w:pPr>
        <w:pStyle w:val="BodyTextIndent"/>
        <w:widowControl w:val="0"/>
        <w:spacing w:line="360" w:lineRule="auto"/>
        <w:ind w:firstLine="709"/>
        <w:rPr>
          <w:sz w:val="28"/>
          <w:szCs w:val="28"/>
        </w:rPr>
      </w:pPr>
      <w:r w:rsidRPr="006A2C15">
        <w:rPr>
          <w:sz w:val="28"/>
          <w:szCs w:val="28"/>
        </w:rPr>
        <w:t>2) Коэффициент определенностипозволяет судить о том, какой процент дисперсии известных рыночных данных объясняется с помощью регрессионной зависимости.</w:t>
      </w:r>
    </w:p>
    <w:p w:rsidR="00C15EC2" w:rsidRPr="006A2C15" w:rsidRDefault="00C15EC2" w:rsidP="00FA3FAB">
      <w:pPr>
        <w:pStyle w:val="BodyTextIndent"/>
        <w:widowControl w:val="0"/>
        <w:spacing w:line="360" w:lineRule="auto"/>
        <w:ind w:firstLine="709"/>
        <w:rPr>
          <w:sz w:val="28"/>
          <w:szCs w:val="28"/>
        </w:rPr>
      </w:pPr>
      <w:r w:rsidRPr="006A2C15">
        <w:rPr>
          <w:sz w:val="28"/>
          <w:szCs w:val="28"/>
        </w:rPr>
        <w:object w:dxaOrig="1400" w:dyaOrig="600">
          <v:shape id="_x0000_i1051" type="#_x0000_t75" style="width:66.6pt;height:27pt" o:ole="" fillcolor="window">
            <v:imagedata r:id="rId56" o:title=""/>
          </v:shape>
          <o:OLEObject Type="Embed" ProgID="Equation.3" ShapeID="_x0000_i1051" DrawAspect="Content" ObjectID="_1557469753" r:id="rId57"/>
        </w:object>
      </w:r>
      <w:r w:rsidRPr="006A2C15">
        <w:rPr>
          <w:sz w:val="28"/>
          <w:szCs w:val="28"/>
        </w:rPr>
        <w:tab/>
      </w:r>
      <w:r w:rsidRPr="006A2C15">
        <w:rPr>
          <w:sz w:val="28"/>
          <w:szCs w:val="28"/>
        </w:rPr>
        <w:tab/>
      </w:r>
      <w:r w:rsidRPr="006A2C15">
        <w:rPr>
          <w:sz w:val="28"/>
          <w:szCs w:val="28"/>
        </w:rPr>
        <w:tab/>
      </w:r>
      <w:r w:rsidRPr="006A2C15">
        <w:rPr>
          <w:sz w:val="28"/>
          <w:szCs w:val="28"/>
        </w:rPr>
        <w:tab/>
      </w:r>
      <w:r w:rsidRPr="006A2C15">
        <w:rPr>
          <w:sz w:val="28"/>
          <w:szCs w:val="28"/>
        </w:rPr>
        <w:tab/>
        <w:t xml:space="preserve"> (8)</w:t>
      </w:r>
    </w:p>
    <w:p w:rsidR="00C15EC2" w:rsidRPr="006A2C15" w:rsidRDefault="00C15EC2" w:rsidP="00FA3FAB">
      <w:pPr>
        <w:pStyle w:val="BodyTextIndent"/>
        <w:widowControl w:val="0"/>
        <w:spacing w:line="360" w:lineRule="auto"/>
        <w:ind w:firstLine="709"/>
        <w:rPr>
          <w:sz w:val="28"/>
          <w:szCs w:val="28"/>
        </w:rPr>
      </w:pPr>
      <w:r w:rsidRPr="006A2C15">
        <w:rPr>
          <w:sz w:val="28"/>
          <w:szCs w:val="28"/>
        </w:rPr>
        <w:t>Коэффициент определенности наряду с остаточным СКО служит показателем качества регрессионной модели. Из двух регрессионных моделей предпочтение отдают той, которая характеризуется меньшим остаточным СКО или большим коэффициентом определенности. Как видно, величина (8) обратно пропорциональна (7), поэтому применение этих двух критериев равнозначно.</w:t>
      </w:r>
    </w:p>
    <w:p w:rsidR="00C15EC2" w:rsidRPr="006A2C15" w:rsidRDefault="00C15EC2" w:rsidP="00FA3FAB">
      <w:pPr>
        <w:widowControl w:val="0"/>
        <w:spacing w:line="360" w:lineRule="auto"/>
        <w:ind w:firstLine="709"/>
        <w:jc w:val="both"/>
        <w:rPr>
          <w:sz w:val="28"/>
          <w:szCs w:val="28"/>
        </w:rPr>
      </w:pPr>
      <w:r w:rsidRPr="006A2C15">
        <w:rPr>
          <w:sz w:val="28"/>
          <w:szCs w:val="28"/>
        </w:rPr>
        <w:t xml:space="preserve">3) Проверка значимости уравнения регрессии с помощью </w:t>
      </w:r>
      <w:r w:rsidRPr="006A2C15">
        <w:rPr>
          <w:i/>
          <w:sz w:val="28"/>
          <w:szCs w:val="28"/>
          <w:lang w:val="en-US"/>
        </w:rPr>
        <w:t>F</w:t>
      </w:r>
      <w:r w:rsidRPr="006A2C15">
        <w:rPr>
          <w:i/>
          <w:sz w:val="28"/>
          <w:szCs w:val="28"/>
        </w:rPr>
        <w:t>-</w:t>
      </w:r>
      <w:r w:rsidRPr="006A2C15">
        <w:rPr>
          <w:sz w:val="28"/>
          <w:szCs w:val="28"/>
        </w:rPr>
        <w:t xml:space="preserve">критерия Фишера основана на вычислении статистики </w:t>
      </w:r>
      <w:r w:rsidRPr="006A2C15">
        <w:rPr>
          <w:sz w:val="28"/>
          <w:szCs w:val="28"/>
        </w:rPr>
        <w:object w:dxaOrig="1500" w:dyaOrig="600">
          <v:shape id="_x0000_i1052" type="#_x0000_t75" style="width:74.4pt;height:30.6pt" o:ole="" fillcolor="window">
            <v:imagedata r:id="rId58" o:title=""/>
          </v:shape>
          <o:OLEObject Type="Embed" ProgID="Equation.3" ShapeID="_x0000_i1052" DrawAspect="Content" ObjectID="_1557469754" r:id="rId59"/>
        </w:object>
      </w:r>
      <w:r w:rsidRPr="006A2C15">
        <w:rPr>
          <w:sz w:val="28"/>
          <w:szCs w:val="28"/>
        </w:rPr>
        <w:t xml:space="preserve">, где </w:t>
      </w:r>
      <w:r w:rsidRPr="006A2C15">
        <w:rPr>
          <w:sz w:val="28"/>
          <w:szCs w:val="28"/>
        </w:rPr>
        <w:object w:dxaOrig="1460" w:dyaOrig="580">
          <v:shape id="_x0000_i1053" type="#_x0000_t75" style="width:70.8pt;height:28.2pt" o:ole="" fillcolor="window">
            <v:imagedata r:id="rId60" o:title=""/>
          </v:shape>
          <o:OLEObject Type="Embed" ProgID="Equation.3" ShapeID="_x0000_i1053" DrawAspect="Content" ObjectID="_1557469755" r:id="rId61"/>
        </w:object>
      </w:r>
      <w:r w:rsidRPr="006A2C15">
        <w:rPr>
          <w:sz w:val="28"/>
          <w:szCs w:val="28"/>
        </w:rPr>
        <w:tab/>
      </w:r>
    </w:p>
    <w:p w:rsidR="00C15EC2" w:rsidRPr="006A2C15" w:rsidRDefault="00C15EC2" w:rsidP="00FA3FAB">
      <w:pPr>
        <w:widowControl w:val="0"/>
        <w:spacing w:line="360" w:lineRule="auto"/>
        <w:ind w:firstLine="709"/>
        <w:jc w:val="both"/>
        <w:rPr>
          <w:sz w:val="28"/>
          <w:szCs w:val="28"/>
        </w:rPr>
      </w:pPr>
      <w:r w:rsidRPr="006A2C15">
        <w:rPr>
          <w:sz w:val="28"/>
          <w:szCs w:val="28"/>
        </w:rPr>
        <w:t xml:space="preserve">Остаточная сумма квадратов Qост представляет собой показатель ошибки предсказания с помощью регрессии известных рыночных значений стоимости. Ее сравнение с регрессионной суммой квадратов QR показывает, во сколько раз регрессионная зависимость предсказывает результат лучше, чем среднее </w:t>
      </w:r>
      <w:r w:rsidRPr="006A2C15">
        <w:rPr>
          <w:sz w:val="28"/>
          <w:szCs w:val="28"/>
        </w:rPr>
        <w:object w:dxaOrig="220" w:dyaOrig="300">
          <v:shape id="_x0000_i1054" type="#_x0000_t75" style="width:10.8pt;height:14.4pt" o:ole="" fillcolor="window">
            <v:imagedata r:id="rId62" o:title=""/>
          </v:shape>
          <o:OLEObject Type="Embed" ProgID="Equation.3" ShapeID="_x0000_i1054" DrawAspect="Content" ObjectID="_1557469756" r:id="rId63"/>
        </w:object>
      </w:r>
      <w:r w:rsidRPr="006A2C15">
        <w:rPr>
          <w:sz w:val="28"/>
          <w:szCs w:val="28"/>
        </w:rPr>
        <w:t>. Значение коэффициента Фишера (8) сравнивают с критическим значением Fкр, представляю</w:t>
      </w:r>
      <w:r w:rsidRPr="006A2C15">
        <w:rPr>
          <w:sz w:val="28"/>
          <w:szCs w:val="28"/>
        </w:rPr>
        <w:softHyphen/>
        <w:t xml:space="preserve">щее собой значение F-распределения (распределение Фишера-Снедекора) со степенями свободы (N-k-1), k и уровнем значимости </w:t>
      </w:r>
      <w:r w:rsidRPr="006A2C15">
        <w:rPr>
          <w:sz w:val="28"/>
          <w:szCs w:val="28"/>
        </w:rPr>
        <w:sym w:font="Symbol" w:char="F061"/>
      </w:r>
      <w:r w:rsidRPr="006A2C15">
        <w:rPr>
          <w:sz w:val="28"/>
          <w:szCs w:val="28"/>
        </w:rPr>
        <w:t>=1-</w:t>
      </w:r>
      <w:r w:rsidRPr="006A2C15">
        <w:rPr>
          <w:sz w:val="28"/>
          <w:szCs w:val="28"/>
        </w:rPr>
        <w:sym w:font="Symbol" w:char="F067"/>
      </w:r>
      <w:r w:rsidRPr="006A2C15">
        <w:rPr>
          <w:sz w:val="28"/>
          <w:szCs w:val="28"/>
        </w:rPr>
        <w:t xml:space="preserve">. Если неравенство F &gt;Fкр выполнено, то регрессионная зависимость (1) статистически значимо (с надежностью </w:t>
      </w:r>
      <w:r w:rsidRPr="006A2C15">
        <w:rPr>
          <w:sz w:val="28"/>
          <w:szCs w:val="28"/>
        </w:rPr>
        <w:sym w:font="Symbol" w:char="F067"/>
      </w:r>
      <w:r w:rsidRPr="006A2C15">
        <w:rPr>
          <w:sz w:val="28"/>
          <w:szCs w:val="28"/>
        </w:rPr>
        <w:t>) описывает известные рыночные данные.</w:t>
      </w:r>
    </w:p>
    <w:p w:rsidR="00C15EC2" w:rsidRPr="006A2C15" w:rsidRDefault="00C15EC2" w:rsidP="00FA3FAB">
      <w:pPr>
        <w:widowControl w:val="0"/>
        <w:spacing w:line="360" w:lineRule="auto"/>
        <w:ind w:firstLine="709"/>
        <w:jc w:val="both"/>
        <w:rPr>
          <w:sz w:val="28"/>
          <w:szCs w:val="28"/>
        </w:rPr>
      </w:pPr>
      <w:r w:rsidRPr="006A2C15">
        <w:rPr>
          <w:sz w:val="28"/>
          <w:szCs w:val="28"/>
        </w:rPr>
        <w:t>Если регрессионная зависимость незначима, то принимается гипотеза о равенстве нулю всех коэффициентов регрессионной связи в генеральной совокупности. В таком случае применение методов регрессионного анализа применительно к выбранным влияющим факторам не имеет смысла, и следует либо анализировать иные влияющие факторы, либо прибегнуть к оценкам с помощью среднего.</w:t>
      </w:r>
    </w:p>
    <w:p w:rsidR="00C15EC2" w:rsidRPr="006A2C15" w:rsidRDefault="00C15EC2" w:rsidP="00FA3FAB">
      <w:pPr>
        <w:widowControl w:val="0"/>
        <w:spacing w:line="360" w:lineRule="auto"/>
        <w:ind w:firstLine="709"/>
        <w:jc w:val="both"/>
        <w:rPr>
          <w:sz w:val="28"/>
          <w:szCs w:val="28"/>
        </w:rPr>
      </w:pPr>
      <w:r w:rsidRPr="006A2C15">
        <w:rPr>
          <w:sz w:val="28"/>
          <w:szCs w:val="28"/>
        </w:rPr>
        <w:t>При этом необходимо помнить, что задачи индивидуальной оценки недвижимости имеют ряд особенностей, требующих дополнительного внимания и обработки рыночных данных.</w:t>
      </w:r>
    </w:p>
    <w:p w:rsidR="00C15EC2" w:rsidRPr="006A2C15" w:rsidRDefault="00C15EC2" w:rsidP="00FA3FAB">
      <w:pPr>
        <w:widowControl w:val="0"/>
        <w:spacing w:line="360" w:lineRule="auto"/>
        <w:ind w:firstLine="709"/>
        <w:jc w:val="both"/>
        <w:rPr>
          <w:sz w:val="28"/>
          <w:szCs w:val="28"/>
        </w:rPr>
      </w:pPr>
      <w:r w:rsidRPr="006A2C15">
        <w:rPr>
          <w:sz w:val="28"/>
          <w:szCs w:val="28"/>
        </w:rPr>
        <w:t xml:space="preserve">В первую очередь это связано к количеству объектов аналогов, используемых при расчете сравнительным подходом. </w:t>
      </w:r>
    </w:p>
    <w:p w:rsidR="00C15EC2" w:rsidRPr="006A2C15" w:rsidRDefault="00C15EC2" w:rsidP="00FA3FAB">
      <w:pPr>
        <w:widowControl w:val="0"/>
        <w:spacing w:line="360" w:lineRule="auto"/>
        <w:ind w:firstLine="709"/>
        <w:jc w:val="both"/>
        <w:rPr>
          <w:sz w:val="28"/>
          <w:szCs w:val="28"/>
        </w:rPr>
      </w:pPr>
      <w:r w:rsidRPr="006A2C15">
        <w:rPr>
          <w:sz w:val="28"/>
          <w:szCs w:val="28"/>
        </w:rPr>
        <w:t>Рынок недвижимости является замкнутым в рамках того или иного территориального образования и, как следствие, в фиксированный промежуток времени на нем имеется информация о весьма ограниченном количестве сделок с близкими аналогами оцениваемого объекта, в особенности для коммерческой и специализированной недвижимости. Поэтому на практике в большинстве случаев стандартные требования к объему N рыночных данных (превышение в 5–7 раз количества используемых моделью независимых факторных переменных) оказываются невыполнимыми. Применительно к наиболее распространенным значениям числа основных влияющих факторов – 4–7, позволяющих строить адекватные модели для отдельных сегментов рынка недвижимости, необходимый объем выборки однородных рыночных данных должен составлять порядка 25–50 сделок или предложений к ним. Опыт показывает, что это слишком жесткое требование для пассивных рынков российских поселений, за исключением, может быть, таких городов как Москва, Петербург, Екатеринбург, Нижний Новгород и некоторые другие.</w:t>
      </w:r>
    </w:p>
    <w:p w:rsidR="00C15EC2" w:rsidRPr="006A2C15" w:rsidRDefault="00C15EC2" w:rsidP="00FA3FAB">
      <w:pPr>
        <w:widowControl w:val="0"/>
        <w:spacing w:line="360" w:lineRule="auto"/>
        <w:ind w:firstLine="709"/>
        <w:jc w:val="both"/>
        <w:rPr>
          <w:sz w:val="28"/>
          <w:szCs w:val="28"/>
        </w:rPr>
      </w:pPr>
      <w:r w:rsidRPr="006A2C15">
        <w:rPr>
          <w:sz w:val="28"/>
          <w:szCs w:val="28"/>
        </w:rPr>
        <w:t xml:space="preserve">Данные требования ориентированы на классическую постановку задач статистического моделирования, характерную для массовой оценки, когда главной целью исследования является выявление отдельного влияние каждого из факторов на исследуемую величину (результирующий признак). Применительно к задачам индивидуальной оценки объектов недвижимости, такой подход можно считать избыточным. Действительно, основной целью индивидуальной оценки является количественное определение суммарного результирующего влияния основных ценообразующих факторов на значение стоимости объекта недвижимости. </w:t>
      </w:r>
    </w:p>
    <w:p w:rsidR="00C15EC2" w:rsidRPr="006A2C15" w:rsidRDefault="00C15EC2" w:rsidP="00FA3FAB">
      <w:pPr>
        <w:widowControl w:val="0"/>
        <w:spacing w:line="360" w:lineRule="auto"/>
        <w:ind w:firstLine="709"/>
        <w:jc w:val="both"/>
        <w:rPr>
          <w:sz w:val="28"/>
          <w:szCs w:val="28"/>
        </w:rPr>
      </w:pPr>
      <w:r w:rsidRPr="006A2C15">
        <w:rPr>
          <w:sz w:val="28"/>
          <w:szCs w:val="28"/>
        </w:rPr>
        <w:t>В работе (Анисимова И.Н., Баринов Н.П., Грибовский С.П. «О требованиях к количеству сопоставимых объектов при оценке недвижимости сравнительным подходом». Вопросы оценки. Научно-практический журнал. М.: РОО, 2003, №1, с.2-7) убедительно показано, что для получения представляющих практический интерес результатов моделирования цены оцениваемого объекта недвижимости методами множественной линейной регрессии по выборке рыночных данных о ценах (арендных ставках) его аналогов, необходимо иметь в распоряжении, как минимум, N=2(k+2) аналогов оцениваемого объекта (где , N– количество аналогов (объем выборки);k - количество основных ценообразующих факторов). Такой объем выборки достаточен при требуемом уровне коэффициента детерминации R2≥0,7.</w:t>
      </w:r>
    </w:p>
    <w:p w:rsidR="00C15EC2" w:rsidRPr="006A2C15" w:rsidRDefault="00C15EC2" w:rsidP="00FA3FAB">
      <w:pPr>
        <w:widowControl w:val="0"/>
        <w:spacing w:line="360" w:lineRule="auto"/>
        <w:ind w:firstLine="709"/>
        <w:jc w:val="both"/>
        <w:rPr>
          <w:sz w:val="28"/>
          <w:szCs w:val="28"/>
        </w:rPr>
      </w:pPr>
      <w:r w:rsidRPr="006A2C15">
        <w:rPr>
          <w:sz w:val="28"/>
          <w:szCs w:val="28"/>
        </w:rPr>
        <w:t xml:space="preserve">Если отличия в характеристиках объекта оценки и отобранных аналогах достаточно малы и модель хорошо специфицирована (коэффициент детерминации R2≥0,8), потребный объем выборки может быть оценен значением N=2(k+1). </w:t>
      </w:r>
    </w:p>
    <w:p w:rsidR="00C15EC2" w:rsidRPr="006A2C15" w:rsidRDefault="00C15EC2" w:rsidP="00FA3FAB">
      <w:pPr>
        <w:widowControl w:val="0"/>
        <w:spacing w:line="360" w:lineRule="auto"/>
        <w:ind w:firstLine="709"/>
        <w:jc w:val="both"/>
        <w:rPr>
          <w:sz w:val="28"/>
          <w:szCs w:val="28"/>
        </w:rPr>
      </w:pPr>
      <w:r w:rsidRPr="006A2C15">
        <w:rPr>
          <w:sz w:val="28"/>
          <w:szCs w:val="28"/>
        </w:rPr>
        <w:t>При наличии на рынке очень близких аналогов и верной спецификации модели (R2≥0,9) для статистической значимости регрессионного уравнения достаточно иметь объем выборки, равный N=k+5.</w:t>
      </w:r>
    </w:p>
    <w:p w:rsidR="00C15EC2" w:rsidRPr="006A2C15" w:rsidRDefault="00C15EC2" w:rsidP="00FA3FAB">
      <w:pPr>
        <w:widowControl w:val="0"/>
        <w:spacing w:line="360" w:lineRule="auto"/>
        <w:ind w:firstLine="709"/>
        <w:jc w:val="both"/>
        <w:rPr>
          <w:sz w:val="28"/>
          <w:szCs w:val="28"/>
        </w:rPr>
      </w:pPr>
      <w:r w:rsidRPr="006A2C15">
        <w:rPr>
          <w:sz w:val="28"/>
          <w:szCs w:val="28"/>
        </w:rPr>
        <w:t>В любом из этих случаев потребный (минимально достаточный) объем выборки существенно ниже, чем определенный для стандартных задач выражением N=(5 – 7)k:</w:t>
      </w:r>
    </w:p>
    <w:p w:rsidR="00C15EC2" w:rsidRPr="006A2C15" w:rsidRDefault="00C15EC2" w:rsidP="00FA3FAB">
      <w:pPr>
        <w:widowControl w:val="0"/>
        <w:spacing w:line="360" w:lineRule="auto"/>
        <w:ind w:firstLine="708"/>
        <w:rPr>
          <w:sz w:val="28"/>
          <w:szCs w:val="28"/>
        </w:rPr>
      </w:pPr>
      <w:r w:rsidRPr="006A2C15">
        <w:rPr>
          <w:sz w:val="28"/>
          <w:szCs w:val="28"/>
        </w:rPr>
        <w:t>Таблица 1</w:t>
      </w:r>
      <w:r>
        <w:rPr>
          <w:sz w:val="28"/>
          <w:szCs w:val="28"/>
        </w:rPr>
        <w:t xml:space="preserve"> - С</w:t>
      </w:r>
      <w:r w:rsidRPr="006A2C15">
        <w:rPr>
          <w:sz w:val="28"/>
          <w:szCs w:val="28"/>
        </w:rPr>
        <w:t>равнения требуемых объемов выборки рыночных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1310"/>
        <w:gridCol w:w="1310"/>
        <w:gridCol w:w="1312"/>
        <w:gridCol w:w="1310"/>
        <w:gridCol w:w="1312"/>
        <w:gridCol w:w="1327"/>
      </w:tblGrid>
      <w:tr w:rsidR="00C15EC2" w:rsidRPr="001D11C2" w:rsidTr="00362DCF">
        <w:tc>
          <w:tcPr>
            <w:tcW w:w="753" w:type="pct"/>
            <w:vMerge w:val="restart"/>
          </w:tcPr>
          <w:p w:rsidR="00C15EC2" w:rsidRPr="00362DCF" w:rsidRDefault="00C15EC2" w:rsidP="00362DCF">
            <w:pPr>
              <w:pStyle w:val="Header"/>
              <w:widowControl w:val="0"/>
              <w:jc w:val="center"/>
              <w:rPr>
                <w:b/>
                <w:sz w:val="24"/>
                <w:szCs w:val="24"/>
              </w:rPr>
            </w:pPr>
            <w:r w:rsidRPr="00362DCF">
              <w:rPr>
                <w:b/>
                <w:sz w:val="24"/>
                <w:szCs w:val="24"/>
              </w:rPr>
              <w:t>Качество</w:t>
            </w:r>
          </w:p>
          <w:p w:rsidR="00C15EC2" w:rsidRPr="00362DCF" w:rsidRDefault="00C15EC2" w:rsidP="00362DCF">
            <w:pPr>
              <w:pStyle w:val="Header"/>
              <w:widowControl w:val="0"/>
              <w:jc w:val="center"/>
              <w:rPr>
                <w:b/>
                <w:sz w:val="24"/>
                <w:szCs w:val="24"/>
              </w:rPr>
            </w:pPr>
            <w:r w:rsidRPr="00362DCF">
              <w:rPr>
                <w:b/>
                <w:sz w:val="24"/>
                <w:szCs w:val="24"/>
              </w:rPr>
              <w:t>модели (R2)</w:t>
            </w:r>
          </w:p>
        </w:tc>
        <w:tc>
          <w:tcPr>
            <w:tcW w:w="3532" w:type="pct"/>
            <w:gridSpan w:val="5"/>
          </w:tcPr>
          <w:p w:rsidR="00C15EC2" w:rsidRPr="00362DCF" w:rsidRDefault="00C15EC2" w:rsidP="00362DCF">
            <w:pPr>
              <w:pStyle w:val="Header"/>
              <w:widowControl w:val="0"/>
              <w:jc w:val="center"/>
              <w:rPr>
                <w:b/>
                <w:bCs/>
                <w:sz w:val="24"/>
                <w:szCs w:val="24"/>
              </w:rPr>
            </w:pPr>
            <w:r w:rsidRPr="00362DCF">
              <w:rPr>
                <w:b/>
                <w:sz w:val="24"/>
                <w:szCs w:val="24"/>
              </w:rPr>
              <w:t>Количество ценообразующих факторов (</w:t>
            </w:r>
            <w:r w:rsidRPr="00362DCF">
              <w:rPr>
                <w:b/>
                <w:iCs/>
                <w:sz w:val="24"/>
                <w:szCs w:val="24"/>
                <w:lang w:val="en-US"/>
              </w:rPr>
              <w:t>k</w:t>
            </w:r>
            <w:r w:rsidRPr="00362DCF">
              <w:rPr>
                <w:b/>
                <w:sz w:val="24"/>
                <w:szCs w:val="24"/>
              </w:rPr>
              <w:t>)</w:t>
            </w:r>
          </w:p>
        </w:tc>
        <w:tc>
          <w:tcPr>
            <w:tcW w:w="715" w:type="pct"/>
            <w:vMerge w:val="restart"/>
          </w:tcPr>
          <w:p w:rsidR="00C15EC2" w:rsidRPr="00362DCF" w:rsidRDefault="00C15EC2" w:rsidP="00362DCF">
            <w:pPr>
              <w:pStyle w:val="Header"/>
              <w:widowControl w:val="0"/>
              <w:jc w:val="center"/>
              <w:rPr>
                <w:b/>
                <w:bCs/>
                <w:sz w:val="24"/>
                <w:szCs w:val="24"/>
              </w:rPr>
            </w:pPr>
            <w:r w:rsidRPr="00362DCF">
              <w:rPr>
                <w:b/>
                <w:bCs/>
                <w:iCs/>
                <w:sz w:val="24"/>
                <w:szCs w:val="24"/>
              </w:rPr>
              <w:t>Формула расчета</w:t>
            </w:r>
          </w:p>
        </w:tc>
      </w:tr>
      <w:tr w:rsidR="00C15EC2" w:rsidRPr="001D11C2" w:rsidTr="00362DCF">
        <w:tc>
          <w:tcPr>
            <w:tcW w:w="753" w:type="pct"/>
            <w:vMerge/>
          </w:tcPr>
          <w:p w:rsidR="00C15EC2" w:rsidRPr="00362DCF" w:rsidRDefault="00C15EC2" w:rsidP="00362DCF">
            <w:pPr>
              <w:pStyle w:val="Header"/>
              <w:widowControl w:val="0"/>
              <w:jc w:val="center"/>
              <w:rPr>
                <w:bCs/>
                <w:sz w:val="24"/>
                <w:szCs w:val="24"/>
              </w:rPr>
            </w:pPr>
          </w:p>
        </w:tc>
        <w:tc>
          <w:tcPr>
            <w:tcW w:w="706" w:type="pct"/>
          </w:tcPr>
          <w:p w:rsidR="00C15EC2" w:rsidRPr="00362DCF" w:rsidRDefault="00C15EC2" w:rsidP="00362DCF">
            <w:pPr>
              <w:widowControl w:val="0"/>
              <w:jc w:val="center"/>
              <w:rPr>
                <w:b/>
                <w:bCs/>
                <w:sz w:val="24"/>
                <w:szCs w:val="24"/>
              </w:rPr>
            </w:pPr>
            <w:r w:rsidRPr="00362DCF">
              <w:rPr>
                <w:b/>
                <w:bCs/>
                <w:sz w:val="24"/>
                <w:szCs w:val="24"/>
              </w:rPr>
              <w:t>3</w:t>
            </w:r>
          </w:p>
        </w:tc>
        <w:tc>
          <w:tcPr>
            <w:tcW w:w="706" w:type="pct"/>
          </w:tcPr>
          <w:p w:rsidR="00C15EC2" w:rsidRPr="00362DCF" w:rsidRDefault="00C15EC2" w:rsidP="00362DCF">
            <w:pPr>
              <w:widowControl w:val="0"/>
              <w:jc w:val="center"/>
              <w:rPr>
                <w:b/>
                <w:bCs/>
                <w:sz w:val="24"/>
                <w:szCs w:val="24"/>
                <w:lang w:val="en-US"/>
              </w:rPr>
            </w:pPr>
            <w:r w:rsidRPr="00362DCF">
              <w:rPr>
                <w:b/>
                <w:bCs/>
                <w:sz w:val="24"/>
                <w:szCs w:val="24"/>
                <w:lang w:val="en-US"/>
              </w:rPr>
              <w:t>4</w:t>
            </w:r>
          </w:p>
        </w:tc>
        <w:tc>
          <w:tcPr>
            <w:tcW w:w="707" w:type="pct"/>
          </w:tcPr>
          <w:p w:rsidR="00C15EC2" w:rsidRPr="00362DCF" w:rsidRDefault="00C15EC2" w:rsidP="00362DCF">
            <w:pPr>
              <w:widowControl w:val="0"/>
              <w:jc w:val="center"/>
              <w:rPr>
                <w:b/>
                <w:bCs/>
                <w:sz w:val="24"/>
                <w:szCs w:val="24"/>
                <w:lang w:val="en-US"/>
              </w:rPr>
            </w:pPr>
            <w:r w:rsidRPr="00362DCF">
              <w:rPr>
                <w:b/>
                <w:bCs/>
                <w:sz w:val="24"/>
                <w:szCs w:val="24"/>
                <w:lang w:val="en-US"/>
              </w:rPr>
              <w:t>5</w:t>
            </w:r>
          </w:p>
        </w:tc>
        <w:tc>
          <w:tcPr>
            <w:tcW w:w="706" w:type="pct"/>
          </w:tcPr>
          <w:p w:rsidR="00C15EC2" w:rsidRPr="00362DCF" w:rsidRDefault="00C15EC2" w:rsidP="00362DCF">
            <w:pPr>
              <w:widowControl w:val="0"/>
              <w:jc w:val="center"/>
              <w:rPr>
                <w:b/>
                <w:bCs/>
                <w:sz w:val="24"/>
                <w:szCs w:val="24"/>
                <w:lang w:val="en-US"/>
              </w:rPr>
            </w:pPr>
            <w:r w:rsidRPr="00362DCF">
              <w:rPr>
                <w:b/>
                <w:bCs/>
                <w:sz w:val="24"/>
                <w:szCs w:val="24"/>
                <w:lang w:val="en-US"/>
              </w:rPr>
              <w:t>6</w:t>
            </w:r>
          </w:p>
        </w:tc>
        <w:tc>
          <w:tcPr>
            <w:tcW w:w="707" w:type="pct"/>
          </w:tcPr>
          <w:p w:rsidR="00C15EC2" w:rsidRPr="00362DCF" w:rsidRDefault="00C15EC2" w:rsidP="00362DCF">
            <w:pPr>
              <w:widowControl w:val="0"/>
              <w:jc w:val="center"/>
              <w:rPr>
                <w:b/>
                <w:bCs/>
                <w:sz w:val="24"/>
                <w:szCs w:val="24"/>
                <w:lang w:val="en-US"/>
              </w:rPr>
            </w:pPr>
            <w:r w:rsidRPr="00362DCF">
              <w:rPr>
                <w:b/>
                <w:bCs/>
                <w:sz w:val="24"/>
                <w:szCs w:val="24"/>
                <w:lang w:val="en-US"/>
              </w:rPr>
              <w:t>7</w:t>
            </w:r>
          </w:p>
        </w:tc>
        <w:tc>
          <w:tcPr>
            <w:tcW w:w="715" w:type="pct"/>
            <w:vMerge/>
          </w:tcPr>
          <w:p w:rsidR="00C15EC2" w:rsidRPr="00362DCF" w:rsidRDefault="00C15EC2" w:rsidP="00362DCF">
            <w:pPr>
              <w:pStyle w:val="Header"/>
              <w:widowControl w:val="0"/>
              <w:jc w:val="center"/>
              <w:rPr>
                <w:bCs/>
                <w:sz w:val="24"/>
                <w:szCs w:val="24"/>
              </w:rPr>
            </w:pPr>
          </w:p>
        </w:tc>
      </w:tr>
      <w:tr w:rsidR="00C15EC2" w:rsidRPr="001D11C2" w:rsidTr="00362DCF">
        <w:tc>
          <w:tcPr>
            <w:tcW w:w="753" w:type="pct"/>
          </w:tcPr>
          <w:p w:rsidR="00C15EC2" w:rsidRPr="00362DCF" w:rsidRDefault="00C15EC2" w:rsidP="00362DCF">
            <w:pPr>
              <w:widowControl w:val="0"/>
              <w:jc w:val="center"/>
              <w:rPr>
                <w:bCs/>
                <w:sz w:val="24"/>
                <w:szCs w:val="24"/>
                <w:lang w:val="en-US"/>
              </w:rPr>
            </w:pPr>
            <w:r w:rsidRPr="00362DCF">
              <w:rPr>
                <w:bCs/>
                <w:sz w:val="24"/>
                <w:szCs w:val="24"/>
                <w:lang w:val="en-US"/>
              </w:rPr>
              <w:t>70%</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10</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12</w:t>
            </w:r>
          </w:p>
        </w:tc>
        <w:tc>
          <w:tcPr>
            <w:tcW w:w="707" w:type="pct"/>
          </w:tcPr>
          <w:p w:rsidR="00C15EC2" w:rsidRPr="00362DCF" w:rsidRDefault="00C15EC2" w:rsidP="00362DCF">
            <w:pPr>
              <w:widowControl w:val="0"/>
              <w:jc w:val="center"/>
              <w:rPr>
                <w:sz w:val="24"/>
                <w:szCs w:val="24"/>
                <w:lang w:val="en-US"/>
              </w:rPr>
            </w:pPr>
            <w:r w:rsidRPr="00362DCF">
              <w:rPr>
                <w:sz w:val="24"/>
                <w:szCs w:val="24"/>
                <w:lang w:val="en-US"/>
              </w:rPr>
              <w:t>14</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16</w:t>
            </w:r>
          </w:p>
        </w:tc>
        <w:tc>
          <w:tcPr>
            <w:tcW w:w="707" w:type="pct"/>
          </w:tcPr>
          <w:p w:rsidR="00C15EC2" w:rsidRPr="00362DCF" w:rsidRDefault="00C15EC2" w:rsidP="00362DCF">
            <w:pPr>
              <w:widowControl w:val="0"/>
              <w:jc w:val="center"/>
              <w:rPr>
                <w:sz w:val="24"/>
                <w:szCs w:val="24"/>
                <w:lang w:val="en-US"/>
              </w:rPr>
            </w:pPr>
            <w:r w:rsidRPr="00362DCF">
              <w:rPr>
                <w:sz w:val="24"/>
                <w:szCs w:val="24"/>
                <w:lang w:val="en-US"/>
              </w:rPr>
              <w:t>18</w:t>
            </w:r>
          </w:p>
        </w:tc>
        <w:tc>
          <w:tcPr>
            <w:tcW w:w="715" w:type="pct"/>
          </w:tcPr>
          <w:p w:rsidR="00C15EC2" w:rsidRPr="00362DCF" w:rsidRDefault="00C15EC2" w:rsidP="00362DCF">
            <w:pPr>
              <w:widowControl w:val="0"/>
              <w:rPr>
                <w:bCs/>
                <w:iCs/>
                <w:sz w:val="24"/>
                <w:szCs w:val="24"/>
                <w:lang w:val="en-US"/>
              </w:rPr>
            </w:pPr>
            <w:r w:rsidRPr="00362DCF">
              <w:rPr>
                <w:bCs/>
                <w:iCs/>
                <w:sz w:val="24"/>
                <w:szCs w:val="24"/>
                <w:lang w:val="en-US"/>
              </w:rPr>
              <w:t>N=2(k+2)</w:t>
            </w:r>
          </w:p>
        </w:tc>
      </w:tr>
      <w:tr w:rsidR="00C15EC2" w:rsidRPr="001D11C2" w:rsidTr="00362DCF">
        <w:tc>
          <w:tcPr>
            <w:tcW w:w="753" w:type="pct"/>
          </w:tcPr>
          <w:p w:rsidR="00C15EC2" w:rsidRPr="00362DCF" w:rsidRDefault="00C15EC2" w:rsidP="00362DCF">
            <w:pPr>
              <w:widowControl w:val="0"/>
              <w:jc w:val="center"/>
              <w:rPr>
                <w:bCs/>
                <w:sz w:val="24"/>
                <w:szCs w:val="24"/>
                <w:lang w:val="en-US"/>
              </w:rPr>
            </w:pPr>
            <w:r w:rsidRPr="00362DCF">
              <w:rPr>
                <w:bCs/>
                <w:sz w:val="24"/>
                <w:szCs w:val="24"/>
                <w:lang w:val="en-US"/>
              </w:rPr>
              <w:t>80%</w:t>
            </w:r>
          </w:p>
        </w:tc>
        <w:tc>
          <w:tcPr>
            <w:tcW w:w="706" w:type="pct"/>
          </w:tcPr>
          <w:p w:rsidR="00C15EC2" w:rsidRPr="00362DCF" w:rsidRDefault="00C15EC2" w:rsidP="00362DCF">
            <w:pPr>
              <w:widowControl w:val="0"/>
              <w:jc w:val="center"/>
              <w:rPr>
                <w:bCs/>
                <w:sz w:val="24"/>
                <w:szCs w:val="24"/>
                <w:lang w:val="en-US"/>
              </w:rPr>
            </w:pPr>
            <w:r w:rsidRPr="00362DCF">
              <w:rPr>
                <w:bCs/>
                <w:sz w:val="24"/>
                <w:szCs w:val="24"/>
                <w:lang w:val="en-US"/>
              </w:rPr>
              <w:t>8</w:t>
            </w:r>
          </w:p>
        </w:tc>
        <w:tc>
          <w:tcPr>
            <w:tcW w:w="706" w:type="pct"/>
          </w:tcPr>
          <w:p w:rsidR="00C15EC2" w:rsidRPr="00362DCF" w:rsidRDefault="00C15EC2" w:rsidP="00362DCF">
            <w:pPr>
              <w:widowControl w:val="0"/>
              <w:jc w:val="center"/>
              <w:rPr>
                <w:bCs/>
                <w:sz w:val="24"/>
                <w:szCs w:val="24"/>
                <w:lang w:val="en-US"/>
              </w:rPr>
            </w:pPr>
            <w:r w:rsidRPr="00362DCF">
              <w:rPr>
                <w:bCs/>
                <w:sz w:val="24"/>
                <w:szCs w:val="24"/>
                <w:lang w:val="en-US"/>
              </w:rPr>
              <w:t>10</w:t>
            </w:r>
          </w:p>
        </w:tc>
        <w:tc>
          <w:tcPr>
            <w:tcW w:w="707" w:type="pct"/>
          </w:tcPr>
          <w:p w:rsidR="00C15EC2" w:rsidRPr="00362DCF" w:rsidRDefault="00C15EC2" w:rsidP="00362DCF">
            <w:pPr>
              <w:widowControl w:val="0"/>
              <w:jc w:val="center"/>
              <w:rPr>
                <w:bCs/>
                <w:sz w:val="24"/>
                <w:szCs w:val="24"/>
                <w:lang w:val="en-US"/>
              </w:rPr>
            </w:pPr>
            <w:r w:rsidRPr="00362DCF">
              <w:rPr>
                <w:bCs/>
                <w:sz w:val="24"/>
                <w:szCs w:val="24"/>
                <w:lang w:val="en-US"/>
              </w:rPr>
              <w:t>12</w:t>
            </w:r>
          </w:p>
        </w:tc>
        <w:tc>
          <w:tcPr>
            <w:tcW w:w="706" w:type="pct"/>
          </w:tcPr>
          <w:p w:rsidR="00C15EC2" w:rsidRPr="00362DCF" w:rsidRDefault="00C15EC2" w:rsidP="00362DCF">
            <w:pPr>
              <w:widowControl w:val="0"/>
              <w:jc w:val="center"/>
              <w:rPr>
                <w:bCs/>
                <w:sz w:val="24"/>
                <w:szCs w:val="24"/>
                <w:lang w:val="en-US"/>
              </w:rPr>
            </w:pPr>
            <w:r w:rsidRPr="00362DCF">
              <w:rPr>
                <w:bCs/>
                <w:sz w:val="24"/>
                <w:szCs w:val="24"/>
                <w:lang w:val="en-US"/>
              </w:rPr>
              <w:t>14</w:t>
            </w:r>
          </w:p>
        </w:tc>
        <w:tc>
          <w:tcPr>
            <w:tcW w:w="707" w:type="pct"/>
          </w:tcPr>
          <w:p w:rsidR="00C15EC2" w:rsidRPr="00362DCF" w:rsidRDefault="00C15EC2" w:rsidP="00362DCF">
            <w:pPr>
              <w:widowControl w:val="0"/>
              <w:jc w:val="center"/>
              <w:rPr>
                <w:bCs/>
                <w:sz w:val="24"/>
                <w:szCs w:val="24"/>
                <w:lang w:val="en-US"/>
              </w:rPr>
            </w:pPr>
            <w:r w:rsidRPr="00362DCF">
              <w:rPr>
                <w:bCs/>
                <w:sz w:val="24"/>
                <w:szCs w:val="24"/>
                <w:lang w:val="en-US"/>
              </w:rPr>
              <w:t>16</w:t>
            </w:r>
          </w:p>
        </w:tc>
        <w:tc>
          <w:tcPr>
            <w:tcW w:w="715" w:type="pct"/>
          </w:tcPr>
          <w:p w:rsidR="00C15EC2" w:rsidRPr="00362DCF" w:rsidRDefault="00C15EC2" w:rsidP="00362DCF">
            <w:pPr>
              <w:widowControl w:val="0"/>
              <w:rPr>
                <w:bCs/>
                <w:iCs/>
                <w:sz w:val="24"/>
                <w:szCs w:val="24"/>
                <w:lang w:val="en-US"/>
              </w:rPr>
            </w:pPr>
            <w:r w:rsidRPr="00362DCF">
              <w:rPr>
                <w:bCs/>
                <w:iCs/>
                <w:sz w:val="24"/>
                <w:szCs w:val="24"/>
                <w:lang w:val="en-US"/>
              </w:rPr>
              <w:t>N=2(k+1)</w:t>
            </w:r>
          </w:p>
        </w:tc>
      </w:tr>
      <w:tr w:rsidR="00C15EC2" w:rsidRPr="001D11C2" w:rsidTr="00362DCF">
        <w:tc>
          <w:tcPr>
            <w:tcW w:w="753" w:type="pct"/>
          </w:tcPr>
          <w:p w:rsidR="00C15EC2" w:rsidRPr="00362DCF" w:rsidRDefault="00C15EC2" w:rsidP="00362DCF">
            <w:pPr>
              <w:widowControl w:val="0"/>
              <w:jc w:val="center"/>
              <w:rPr>
                <w:bCs/>
                <w:sz w:val="24"/>
                <w:szCs w:val="24"/>
                <w:lang w:val="en-US"/>
              </w:rPr>
            </w:pPr>
            <w:r w:rsidRPr="00362DCF">
              <w:rPr>
                <w:bCs/>
                <w:sz w:val="24"/>
                <w:szCs w:val="24"/>
                <w:lang w:val="en-US"/>
              </w:rPr>
              <w:t>90%</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8</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9</w:t>
            </w:r>
          </w:p>
        </w:tc>
        <w:tc>
          <w:tcPr>
            <w:tcW w:w="707" w:type="pct"/>
          </w:tcPr>
          <w:p w:rsidR="00C15EC2" w:rsidRPr="00362DCF" w:rsidRDefault="00C15EC2" w:rsidP="00362DCF">
            <w:pPr>
              <w:widowControl w:val="0"/>
              <w:jc w:val="center"/>
              <w:rPr>
                <w:sz w:val="24"/>
                <w:szCs w:val="24"/>
                <w:lang w:val="en-US"/>
              </w:rPr>
            </w:pPr>
            <w:r w:rsidRPr="00362DCF">
              <w:rPr>
                <w:sz w:val="24"/>
                <w:szCs w:val="24"/>
                <w:lang w:val="en-US"/>
              </w:rPr>
              <w:t>10</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11</w:t>
            </w:r>
          </w:p>
        </w:tc>
        <w:tc>
          <w:tcPr>
            <w:tcW w:w="707" w:type="pct"/>
          </w:tcPr>
          <w:p w:rsidR="00C15EC2" w:rsidRPr="00362DCF" w:rsidRDefault="00C15EC2" w:rsidP="00362DCF">
            <w:pPr>
              <w:widowControl w:val="0"/>
              <w:jc w:val="center"/>
              <w:rPr>
                <w:sz w:val="24"/>
                <w:szCs w:val="24"/>
                <w:lang w:val="en-US"/>
              </w:rPr>
            </w:pPr>
            <w:r w:rsidRPr="00362DCF">
              <w:rPr>
                <w:sz w:val="24"/>
                <w:szCs w:val="24"/>
                <w:lang w:val="en-US"/>
              </w:rPr>
              <w:t>12</w:t>
            </w:r>
          </w:p>
        </w:tc>
        <w:tc>
          <w:tcPr>
            <w:tcW w:w="715" w:type="pct"/>
          </w:tcPr>
          <w:p w:rsidR="00C15EC2" w:rsidRPr="00362DCF" w:rsidRDefault="00C15EC2" w:rsidP="00362DCF">
            <w:pPr>
              <w:widowControl w:val="0"/>
              <w:rPr>
                <w:bCs/>
                <w:iCs/>
                <w:sz w:val="24"/>
                <w:szCs w:val="24"/>
                <w:lang w:val="en-US"/>
              </w:rPr>
            </w:pPr>
            <w:r w:rsidRPr="00362DCF">
              <w:rPr>
                <w:bCs/>
                <w:iCs/>
                <w:sz w:val="24"/>
                <w:szCs w:val="24"/>
                <w:lang w:val="en-US"/>
              </w:rPr>
              <w:t>N=k+5</w:t>
            </w:r>
          </w:p>
        </w:tc>
      </w:tr>
      <w:tr w:rsidR="00C15EC2" w:rsidRPr="001D11C2" w:rsidTr="00362DCF">
        <w:tc>
          <w:tcPr>
            <w:tcW w:w="753" w:type="pct"/>
          </w:tcPr>
          <w:p w:rsidR="00C15EC2" w:rsidRPr="00362DCF" w:rsidRDefault="00C15EC2" w:rsidP="00362DCF">
            <w:pPr>
              <w:widowControl w:val="0"/>
              <w:jc w:val="center"/>
              <w:rPr>
                <w:sz w:val="24"/>
                <w:szCs w:val="24"/>
              </w:rPr>
            </w:pPr>
          </w:p>
        </w:tc>
        <w:tc>
          <w:tcPr>
            <w:tcW w:w="706" w:type="pct"/>
          </w:tcPr>
          <w:p w:rsidR="00C15EC2" w:rsidRPr="00362DCF" w:rsidRDefault="00C15EC2" w:rsidP="00362DCF">
            <w:pPr>
              <w:widowControl w:val="0"/>
              <w:jc w:val="center"/>
              <w:rPr>
                <w:sz w:val="24"/>
                <w:szCs w:val="24"/>
              </w:rPr>
            </w:pPr>
            <w:r w:rsidRPr="00362DCF">
              <w:rPr>
                <w:sz w:val="24"/>
                <w:szCs w:val="24"/>
              </w:rPr>
              <w:t>21</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28</w:t>
            </w:r>
          </w:p>
        </w:tc>
        <w:tc>
          <w:tcPr>
            <w:tcW w:w="707" w:type="pct"/>
          </w:tcPr>
          <w:p w:rsidR="00C15EC2" w:rsidRPr="00362DCF" w:rsidRDefault="00C15EC2" w:rsidP="00362DCF">
            <w:pPr>
              <w:widowControl w:val="0"/>
              <w:jc w:val="center"/>
              <w:rPr>
                <w:sz w:val="24"/>
                <w:szCs w:val="24"/>
                <w:lang w:val="en-US"/>
              </w:rPr>
            </w:pPr>
            <w:r w:rsidRPr="00362DCF">
              <w:rPr>
                <w:sz w:val="24"/>
                <w:szCs w:val="24"/>
                <w:lang w:val="en-US"/>
              </w:rPr>
              <w:t>35</w:t>
            </w:r>
          </w:p>
        </w:tc>
        <w:tc>
          <w:tcPr>
            <w:tcW w:w="706" w:type="pct"/>
          </w:tcPr>
          <w:p w:rsidR="00C15EC2" w:rsidRPr="00362DCF" w:rsidRDefault="00C15EC2" w:rsidP="00362DCF">
            <w:pPr>
              <w:widowControl w:val="0"/>
              <w:jc w:val="center"/>
              <w:rPr>
                <w:sz w:val="24"/>
                <w:szCs w:val="24"/>
                <w:lang w:val="en-US"/>
              </w:rPr>
            </w:pPr>
            <w:r w:rsidRPr="00362DCF">
              <w:rPr>
                <w:sz w:val="24"/>
                <w:szCs w:val="24"/>
                <w:lang w:val="en-US"/>
              </w:rPr>
              <w:t>42</w:t>
            </w:r>
          </w:p>
        </w:tc>
        <w:tc>
          <w:tcPr>
            <w:tcW w:w="707" w:type="pct"/>
          </w:tcPr>
          <w:p w:rsidR="00C15EC2" w:rsidRPr="00362DCF" w:rsidRDefault="00C15EC2" w:rsidP="00362DCF">
            <w:pPr>
              <w:widowControl w:val="0"/>
              <w:jc w:val="center"/>
              <w:rPr>
                <w:sz w:val="24"/>
                <w:szCs w:val="24"/>
                <w:lang w:val="en-US"/>
              </w:rPr>
            </w:pPr>
            <w:r w:rsidRPr="00362DCF">
              <w:rPr>
                <w:sz w:val="24"/>
                <w:szCs w:val="24"/>
                <w:lang w:val="en-US"/>
              </w:rPr>
              <w:t>49</w:t>
            </w:r>
          </w:p>
        </w:tc>
        <w:tc>
          <w:tcPr>
            <w:tcW w:w="715" w:type="pct"/>
          </w:tcPr>
          <w:p w:rsidR="00C15EC2" w:rsidRPr="00362DCF" w:rsidRDefault="00C15EC2" w:rsidP="00362DCF">
            <w:pPr>
              <w:widowControl w:val="0"/>
              <w:rPr>
                <w:bCs/>
                <w:iCs/>
                <w:sz w:val="24"/>
                <w:szCs w:val="24"/>
                <w:lang w:val="en-US"/>
              </w:rPr>
            </w:pPr>
            <w:r w:rsidRPr="00362DCF">
              <w:rPr>
                <w:bCs/>
                <w:iCs/>
                <w:sz w:val="24"/>
                <w:szCs w:val="24"/>
                <w:lang w:val="en-US"/>
              </w:rPr>
              <w:t>N=7k</w:t>
            </w:r>
          </w:p>
        </w:tc>
      </w:tr>
    </w:tbl>
    <w:p w:rsidR="00C15EC2" w:rsidRPr="006A2C15" w:rsidRDefault="00C15EC2" w:rsidP="00FA3FAB">
      <w:pPr>
        <w:widowControl w:val="0"/>
        <w:spacing w:line="360" w:lineRule="auto"/>
        <w:ind w:firstLine="709"/>
        <w:jc w:val="both"/>
        <w:rPr>
          <w:sz w:val="28"/>
          <w:szCs w:val="28"/>
        </w:rPr>
      </w:pPr>
      <w:r w:rsidRPr="006A2C15">
        <w:rPr>
          <w:sz w:val="28"/>
          <w:szCs w:val="28"/>
        </w:rPr>
        <w:t>Опыт практического моделирования при решении задач индивидуальной оценки показывает, что существующее состояние рынка позволяет формировать выборки из объектов-аналогов, обеспечивающие получение значений коэффициента детерминации не ниже 0,8. Это означает, что для наиболее часто применяемых моделей с числом факторов 4–5 статистическая значимость уравнения обеспечивается уже при объеме выборки, содержащем 10–12 аналогов соответственно. Так же отметим, что с повышением однородности выборки (близости аналогов к объекту оценки) растет и адекватность применения линейной модели регрессии.</w:t>
      </w:r>
    </w:p>
    <w:p w:rsidR="00C15EC2" w:rsidRPr="006A2C15" w:rsidRDefault="00C15EC2" w:rsidP="00FA3FAB">
      <w:pPr>
        <w:widowControl w:val="0"/>
        <w:spacing w:line="360" w:lineRule="auto"/>
        <w:ind w:firstLine="709"/>
        <w:jc w:val="both"/>
        <w:rPr>
          <w:sz w:val="28"/>
          <w:szCs w:val="28"/>
        </w:rPr>
      </w:pPr>
      <w:r w:rsidRPr="006A2C15">
        <w:rPr>
          <w:sz w:val="28"/>
          <w:szCs w:val="28"/>
        </w:rPr>
        <w:t>Другой важной особенностью является необходимость учета в регрессионной модели факторов разной, в том числе и неколичественной, природы. Значения числовых характеристик могут быть как непрерывными, так и дискретными. Неколичественные признаки также могут быть различны: порядковые (качественные) – выраженные в баллах, рангах и характеризующие степень проявления того или иного качества, и номинальные, значения которых не связаны никаким естественным упорядочением, например, описывающие различные классы объектов.</w:t>
      </w:r>
    </w:p>
    <w:p w:rsidR="00C15EC2" w:rsidRPr="006A2C15" w:rsidRDefault="00C15EC2" w:rsidP="00FA3FAB">
      <w:pPr>
        <w:widowControl w:val="0"/>
        <w:spacing w:line="360" w:lineRule="auto"/>
        <w:ind w:firstLine="709"/>
        <w:jc w:val="both"/>
        <w:rPr>
          <w:sz w:val="28"/>
          <w:szCs w:val="28"/>
        </w:rPr>
      </w:pPr>
      <w:r w:rsidRPr="006A2C15">
        <w:rPr>
          <w:sz w:val="28"/>
          <w:szCs w:val="28"/>
        </w:rPr>
        <w:t>В задачах индивидуальной оценки чаще приходится сталкиваться с порядковыми признаками, поскольку:</w:t>
      </w:r>
    </w:p>
    <w:p w:rsidR="00C15EC2" w:rsidRPr="006A2C15" w:rsidRDefault="00C15EC2" w:rsidP="00FA3FAB">
      <w:pPr>
        <w:widowControl w:val="0"/>
        <w:tabs>
          <w:tab w:val="left" w:pos="993"/>
        </w:tabs>
        <w:spacing w:line="360" w:lineRule="auto"/>
        <w:ind w:firstLine="709"/>
        <w:jc w:val="both"/>
        <w:rPr>
          <w:sz w:val="28"/>
          <w:szCs w:val="28"/>
        </w:rPr>
      </w:pPr>
      <w:r w:rsidRPr="006A2C15">
        <w:rPr>
          <w:sz w:val="28"/>
          <w:szCs w:val="28"/>
        </w:rPr>
        <w:t>1.</w:t>
      </w:r>
      <w:r w:rsidRPr="006A2C15">
        <w:rPr>
          <w:sz w:val="28"/>
          <w:szCs w:val="28"/>
        </w:rPr>
        <w:tab/>
        <w:t>при формировании исходной выборки рыночных данных стараются отобрать сопоставимые объекты недвижимости, принадлежащие, как правило, одному классу;</w:t>
      </w:r>
    </w:p>
    <w:p w:rsidR="00C15EC2" w:rsidRPr="006A2C15" w:rsidRDefault="00C15EC2" w:rsidP="00FA3FAB">
      <w:pPr>
        <w:widowControl w:val="0"/>
        <w:tabs>
          <w:tab w:val="left" w:pos="993"/>
        </w:tabs>
        <w:spacing w:line="360" w:lineRule="auto"/>
        <w:ind w:firstLine="709"/>
        <w:jc w:val="both"/>
        <w:rPr>
          <w:sz w:val="28"/>
          <w:szCs w:val="28"/>
        </w:rPr>
      </w:pPr>
      <w:r w:rsidRPr="006A2C15">
        <w:rPr>
          <w:sz w:val="28"/>
          <w:szCs w:val="28"/>
        </w:rPr>
        <w:t>2.</w:t>
      </w:r>
      <w:r w:rsidRPr="006A2C15">
        <w:rPr>
          <w:sz w:val="28"/>
          <w:szCs w:val="28"/>
        </w:rPr>
        <w:tab/>
        <w:t xml:space="preserve">эксперт обычно в состоянии высказать экономическую гипотезу о характере влияния значений признака на оцениваемую величину, хотя и не может дать четкого количественного выражения этого влияния. </w:t>
      </w:r>
    </w:p>
    <w:p w:rsidR="00C15EC2" w:rsidRPr="006A2C15" w:rsidRDefault="00C15EC2" w:rsidP="00FA3FAB">
      <w:pPr>
        <w:widowControl w:val="0"/>
        <w:spacing w:line="360" w:lineRule="auto"/>
        <w:ind w:firstLine="709"/>
        <w:jc w:val="both"/>
        <w:rPr>
          <w:sz w:val="28"/>
          <w:szCs w:val="28"/>
        </w:rPr>
      </w:pPr>
      <w:r w:rsidRPr="006A2C15">
        <w:rPr>
          <w:sz w:val="28"/>
          <w:szCs w:val="28"/>
        </w:rPr>
        <w:t xml:space="preserve">Основными источниками информации, использованными </w:t>
      </w:r>
      <w:r>
        <w:rPr>
          <w:sz w:val="28"/>
          <w:szCs w:val="28"/>
        </w:rPr>
        <w:t>в ислледовании</w:t>
      </w:r>
      <w:r w:rsidRPr="006A2C15">
        <w:rPr>
          <w:sz w:val="28"/>
          <w:szCs w:val="28"/>
        </w:rPr>
        <w:t xml:space="preserve">, стали данные открытых электронных и печатных изданий:Автоматизированная </w:t>
      </w:r>
      <w:r w:rsidRPr="001D11C2">
        <w:rPr>
          <w:sz w:val="28"/>
          <w:szCs w:val="28"/>
        </w:rPr>
        <w:t xml:space="preserve">информационная система «Мониторинг рынка недвижимости» </w:t>
      </w:r>
      <w:hyperlink r:id="rId64" w:history="1">
        <w:r w:rsidRPr="001D11C2">
          <w:rPr>
            <w:rStyle w:val="Hyperlink"/>
            <w:color w:val="auto"/>
            <w:sz w:val="28"/>
            <w:szCs w:val="28"/>
          </w:rPr>
          <w:t>https://rosreestr.ru/wps/portal/</w:t>
        </w:r>
      </w:hyperlink>
      <w:r w:rsidRPr="001D11C2">
        <w:rPr>
          <w:sz w:val="28"/>
          <w:szCs w:val="28"/>
        </w:rPr>
        <w:t xml:space="preserve">, интернет-портал: </w:t>
      </w:r>
      <w:hyperlink r:id="rId65" w:history="1">
        <w:r w:rsidRPr="001D11C2">
          <w:rPr>
            <w:rStyle w:val="Hyperlink"/>
            <w:color w:val="auto"/>
            <w:sz w:val="28"/>
            <w:szCs w:val="28"/>
          </w:rPr>
          <w:t>http://www.bizzona.ru/</w:t>
        </w:r>
      </w:hyperlink>
      <w:r w:rsidRPr="001D11C2">
        <w:rPr>
          <w:sz w:val="28"/>
          <w:szCs w:val="28"/>
        </w:rPr>
        <w:t>,</w:t>
      </w:r>
      <w:hyperlink r:id="rId66" w:history="1">
        <w:r w:rsidRPr="001D11C2">
          <w:rPr>
            <w:rStyle w:val="Hyperlink"/>
            <w:color w:val="auto"/>
            <w:sz w:val="28"/>
            <w:szCs w:val="28"/>
          </w:rPr>
          <w:t>http://businessesforsale.ru/</w:t>
        </w:r>
      </w:hyperlink>
      <w:r w:rsidRPr="001D11C2">
        <w:rPr>
          <w:sz w:val="28"/>
          <w:szCs w:val="28"/>
        </w:rPr>
        <w:t>,</w:t>
      </w:r>
      <w:hyperlink r:id="rId67" w:history="1">
        <w:r w:rsidRPr="001D11C2">
          <w:rPr>
            <w:rStyle w:val="Hyperlink"/>
            <w:color w:val="auto"/>
            <w:sz w:val="28"/>
            <w:szCs w:val="28"/>
          </w:rPr>
          <w:t>http://www.anport.ru/</w:t>
        </w:r>
      </w:hyperlink>
      <w:r w:rsidRPr="001D11C2">
        <w:rPr>
          <w:sz w:val="28"/>
          <w:szCs w:val="28"/>
        </w:rPr>
        <w:t>,</w:t>
      </w:r>
      <w:hyperlink r:id="rId68" w:history="1">
        <w:r w:rsidRPr="001D11C2">
          <w:rPr>
            <w:rStyle w:val="Hyperlink"/>
            <w:color w:val="auto"/>
            <w:sz w:val="28"/>
            <w:szCs w:val="28"/>
          </w:rPr>
          <w:t>http://nikvrn.ru/catalog/</w:t>
        </w:r>
      </w:hyperlink>
      <w:r w:rsidRPr="001D11C2">
        <w:rPr>
          <w:sz w:val="28"/>
          <w:szCs w:val="28"/>
        </w:rPr>
        <w:t>,</w:t>
      </w:r>
      <w:hyperlink r:id="rId69" w:history="1">
        <w:r w:rsidRPr="001D11C2">
          <w:rPr>
            <w:rStyle w:val="Hyperlink"/>
            <w:color w:val="auto"/>
            <w:sz w:val="28"/>
            <w:szCs w:val="28"/>
          </w:rPr>
          <w:t>http://www.roszem.ru</w:t>
        </w:r>
      </w:hyperlink>
      <w:r w:rsidRPr="001D11C2">
        <w:rPr>
          <w:sz w:val="28"/>
          <w:szCs w:val="28"/>
        </w:rPr>
        <w:t>,</w:t>
      </w:r>
      <w:hyperlink r:id="rId70" w:history="1">
        <w:r w:rsidRPr="001D11C2">
          <w:rPr>
            <w:rStyle w:val="Hyperlink"/>
            <w:color w:val="auto"/>
            <w:sz w:val="28"/>
            <w:szCs w:val="28"/>
          </w:rPr>
          <w:t>http://www.zemelky.ru</w:t>
        </w:r>
      </w:hyperlink>
      <w:r w:rsidRPr="001D11C2">
        <w:rPr>
          <w:sz w:val="28"/>
          <w:szCs w:val="28"/>
        </w:rPr>
        <w:t xml:space="preserve">, </w:t>
      </w:r>
      <w:hyperlink r:id="rId71" w:history="1">
        <w:r w:rsidRPr="001D11C2">
          <w:rPr>
            <w:rStyle w:val="Hyperlink"/>
            <w:color w:val="auto"/>
            <w:sz w:val="28"/>
            <w:szCs w:val="28"/>
          </w:rPr>
          <w:t>http://realty.msk.acoola.ru/</w:t>
        </w:r>
      </w:hyperlink>
      <w:r w:rsidRPr="001D11C2">
        <w:rPr>
          <w:sz w:val="28"/>
          <w:szCs w:val="28"/>
        </w:rPr>
        <w:t>,</w:t>
      </w:r>
      <w:hyperlink r:id="rId72" w:history="1">
        <w:r w:rsidRPr="001D11C2">
          <w:rPr>
            <w:rStyle w:val="Hyperlink"/>
            <w:color w:val="auto"/>
            <w:sz w:val="28"/>
            <w:szCs w:val="28"/>
          </w:rPr>
          <w:t>http://www.961-961.ru</w:t>
        </w:r>
      </w:hyperlink>
      <w:r w:rsidRPr="001D11C2">
        <w:rPr>
          <w:sz w:val="28"/>
          <w:szCs w:val="28"/>
        </w:rPr>
        <w:t xml:space="preserve">, где в режиме свободного доступа размещаются сведения о </w:t>
      </w:r>
      <w:r w:rsidRPr="006A2C15">
        <w:rPr>
          <w:sz w:val="28"/>
          <w:szCs w:val="28"/>
        </w:rPr>
        <w:t>публичных офертах, аналитические материалы, экспертные оценки.</w:t>
      </w:r>
    </w:p>
    <w:p w:rsidR="00C15EC2" w:rsidRPr="006A2C15" w:rsidRDefault="00C15EC2" w:rsidP="00243C10">
      <w:pPr>
        <w:pStyle w:val="BodyTextIndent"/>
        <w:widowControl w:val="0"/>
        <w:spacing w:line="312" w:lineRule="auto"/>
        <w:ind w:firstLine="709"/>
        <w:rPr>
          <w:sz w:val="28"/>
          <w:szCs w:val="28"/>
        </w:rPr>
      </w:pPr>
      <w:r w:rsidRPr="006A2C15">
        <w:rPr>
          <w:sz w:val="28"/>
          <w:szCs w:val="28"/>
        </w:rPr>
        <w:t>В качестве объектов аналогов в данной работе использованы данные о земельных участках, предлагаемых к продаже категория – земли населенных пунктов под коммерческое использование. Вид разрешенного использования определялся из текстов объявлений, ниже представлена выборка предложений</w:t>
      </w:r>
      <w:r w:rsidRPr="00243C10">
        <w:rPr>
          <w:sz w:val="28"/>
          <w:szCs w:val="28"/>
        </w:rPr>
        <w:t>,</w:t>
      </w:r>
      <w:r w:rsidRPr="006A2C15">
        <w:rPr>
          <w:sz w:val="28"/>
          <w:szCs w:val="28"/>
        </w:rPr>
        <w:t xml:space="preserve"> используемая для построения модели. Необходимо отметить тот факт, что по объектам</w:t>
      </w:r>
      <w:r w:rsidRPr="00243C10">
        <w:rPr>
          <w:sz w:val="28"/>
          <w:szCs w:val="28"/>
        </w:rPr>
        <w:t>-</w:t>
      </w:r>
      <w:r w:rsidRPr="006A2C15">
        <w:rPr>
          <w:sz w:val="28"/>
          <w:szCs w:val="28"/>
        </w:rPr>
        <w:t>аналогам, из объявлений о продаже которых не представляется возможным установить актуальность информации на дату оценки, между тем было проведено телефонное интервьюирование продавцов или их представителей. В результате общения с продавцами (или их представителями) было выяснено, что рыночная информация об объектах-аналогах, обнаруженная при проведении оценки, была актуальной на дату оценки. Оснований сомнений в недостоверности таковой информации  нет.</w:t>
      </w:r>
    </w:p>
    <w:p w:rsidR="00C15EC2" w:rsidRPr="001D11C2" w:rsidRDefault="00C15EC2" w:rsidP="00FA3FAB">
      <w:pPr>
        <w:pStyle w:val="BodyTextIndent"/>
        <w:widowControl w:val="0"/>
        <w:spacing w:line="360" w:lineRule="auto"/>
        <w:ind w:firstLine="709"/>
        <w:rPr>
          <w:sz w:val="28"/>
          <w:szCs w:val="28"/>
        </w:rPr>
      </w:pPr>
      <w:r w:rsidRPr="006A2C15">
        <w:rPr>
          <w:sz w:val="28"/>
          <w:szCs w:val="28"/>
        </w:rPr>
        <w:t>Таблица 2</w:t>
      </w:r>
      <w:r>
        <w:rPr>
          <w:sz w:val="28"/>
          <w:szCs w:val="28"/>
        </w:rPr>
        <w:t xml:space="preserve"> – </w:t>
      </w:r>
      <w:r w:rsidRPr="001D11C2">
        <w:rPr>
          <w:sz w:val="28"/>
          <w:szCs w:val="28"/>
        </w:rPr>
        <w:t>Описание объектов-аналогов исходной выборки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750"/>
        <w:gridCol w:w="2697"/>
        <w:gridCol w:w="1592"/>
        <w:gridCol w:w="1123"/>
        <w:gridCol w:w="1737"/>
        <w:gridCol w:w="1375"/>
      </w:tblGrid>
      <w:tr w:rsidR="00C15EC2" w:rsidRPr="001D11C2" w:rsidTr="00362DCF">
        <w:trPr>
          <w:trHeight w:val="20"/>
        </w:trPr>
        <w:tc>
          <w:tcPr>
            <w:tcW w:w="404" w:type="pct"/>
            <w:gridSpan w:val="2"/>
            <w:noWrap/>
          </w:tcPr>
          <w:p w:rsidR="00C15EC2" w:rsidRPr="00362DCF" w:rsidRDefault="00C15EC2" w:rsidP="00362DCF">
            <w:pPr>
              <w:widowControl w:val="0"/>
              <w:jc w:val="center"/>
              <w:rPr>
                <w:b/>
                <w:bCs/>
                <w:sz w:val="24"/>
                <w:szCs w:val="24"/>
              </w:rPr>
            </w:pPr>
            <w:r w:rsidRPr="00362DCF">
              <w:rPr>
                <w:b/>
                <w:bCs/>
                <w:sz w:val="24"/>
                <w:szCs w:val="24"/>
              </w:rPr>
              <w:t>№п/п</w:t>
            </w:r>
          </w:p>
        </w:tc>
        <w:tc>
          <w:tcPr>
            <w:tcW w:w="1454" w:type="pct"/>
          </w:tcPr>
          <w:p w:rsidR="00C15EC2" w:rsidRPr="00362DCF" w:rsidRDefault="00C15EC2" w:rsidP="00362DCF">
            <w:pPr>
              <w:widowControl w:val="0"/>
              <w:jc w:val="center"/>
              <w:rPr>
                <w:b/>
                <w:bCs/>
                <w:sz w:val="24"/>
                <w:szCs w:val="24"/>
              </w:rPr>
            </w:pPr>
            <w:r w:rsidRPr="00362DCF">
              <w:rPr>
                <w:b/>
                <w:bCs/>
                <w:sz w:val="24"/>
                <w:szCs w:val="24"/>
              </w:rPr>
              <w:t>Описание</w:t>
            </w:r>
          </w:p>
        </w:tc>
        <w:tc>
          <w:tcPr>
            <w:tcW w:w="859" w:type="pct"/>
          </w:tcPr>
          <w:p w:rsidR="00C15EC2" w:rsidRPr="00362DCF" w:rsidRDefault="00C15EC2" w:rsidP="00362DCF">
            <w:pPr>
              <w:widowControl w:val="0"/>
              <w:ind w:left="-106" w:right="-108"/>
              <w:jc w:val="center"/>
              <w:rPr>
                <w:b/>
                <w:bCs/>
                <w:sz w:val="24"/>
                <w:szCs w:val="24"/>
              </w:rPr>
            </w:pPr>
            <w:r w:rsidRPr="00362DCF">
              <w:rPr>
                <w:b/>
                <w:bCs/>
                <w:sz w:val="24"/>
                <w:szCs w:val="24"/>
              </w:rPr>
              <w:t xml:space="preserve">Площадь, </w:t>
            </w:r>
          </w:p>
          <w:p w:rsidR="00C15EC2" w:rsidRPr="00362DCF" w:rsidRDefault="00C15EC2" w:rsidP="00362DCF">
            <w:pPr>
              <w:widowControl w:val="0"/>
              <w:ind w:left="-106" w:right="-108"/>
              <w:jc w:val="center"/>
              <w:rPr>
                <w:b/>
                <w:bCs/>
                <w:sz w:val="24"/>
                <w:szCs w:val="24"/>
              </w:rPr>
            </w:pPr>
            <w:r w:rsidRPr="00362DCF">
              <w:rPr>
                <w:b/>
                <w:bCs/>
                <w:sz w:val="24"/>
                <w:szCs w:val="24"/>
              </w:rPr>
              <w:t>кв.м</w:t>
            </w:r>
          </w:p>
        </w:tc>
        <w:tc>
          <w:tcPr>
            <w:tcW w:w="605" w:type="pct"/>
          </w:tcPr>
          <w:p w:rsidR="00C15EC2" w:rsidRPr="00362DCF" w:rsidRDefault="00C15EC2" w:rsidP="00362DCF">
            <w:pPr>
              <w:widowControl w:val="0"/>
              <w:jc w:val="center"/>
              <w:rPr>
                <w:b/>
                <w:bCs/>
                <w:sz w:val="24"/>
                <w:szCs w:val="24"/>
              </w:rPr>
            </w:pPr>
            <w:r w:rsidRPr="00362DCF">
              <w:rPr>
                <w:b/>
                <w:bCs/>
                <w:sz w:val="24"/>
                <w:szCs w:val="24"/>
              </w:rPr>
              <w:t>Расстояние от МКАД, Км.</w:t>
            </w:r>
          </w:p>
        </w:tc>
        <w:tc>
          <w:tcPr>
            <w:tcW w:w="937" w:type="pct"/>
          </w:tcPr>
          <w:p w:rsidR="00C15EC2" w:rsidRPr="00362DCF" w:rsidRDefault="00C15EC2" w:rsidP="00362DCF">
            <w:pPr>
              <w:widowControl w:val="0"/>
              <w:jc w:val="center"/>
              <w:rPr>
                <w:b/>
                <w:bCs/>
                <w:sz w:val="24"/>
                <w:szCs w:val="24"/>
              </w:rPr>
            </w:pPr>
            <w:r w:rsidRPr="00362DCF">
              <w:rPr>
                <w:b/>
                <w:bCs/>
                <w:sz w:val="24"/>
                <w:szCs w:val="24"/>
              </w:rPr>
              <w:t>Цена, руб.</w:t>
            </w:r>
          </w:p>
        </w:tc>
        <w:tc>
          <w:tcPr>
            <w:tcW w:w="741" w:type="pct"/>
          </w:tcPr>
          <w:p w:rsidR="00C15EC2" w:rsidRPr="00362DCF" w:rsidRDefault="00C15EC2" w:rsidP="00362DCF">
            <w:pPr>
              <w:widowControl w:val="0"/>
              <w:jc w:val="center"/>
              <w:rPr>
                <w:b/>
                <w:bCs/>
                <w:sz w:val="24"/>
                <w:szCs w:val="24"/>
              </w:rPr>
            </w:pPr>
            <w:r w:rsidRPr="00362DCF">
              <w:rPr>
                <w:b/>
                <w:bCs/>
                <w:sz w:val="24"/>
                <w:szCs w:val="24"/>
              </w:rPr>
              <w:t>Коммуникации</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1</w:t>
            </w:r>
          </w:p>
        </w:tc>
        <w:tc>
          <w:tcPr>
            <w:tcW w:w="1454" w:type="pct"/>
          </w:tcPr>
          <w:p w:rsidR="00C15EC2" w:rsidRPr="00362DCF" w:rsidRDefault="00C15EC2" w:rsidP="00362DCF">
            <w:pPr>
              <w:widowControl w:val="0"/>
              <w:jc w:val="center"/>
              <w:rPr>
                <w:sz w:val="24"/>
                <w:szCs w:val="24"/>
              </w:rPr>
            </w:pPr>
            <w:r w:rsidRPr="00362DCF">
              <w:rPr>
                <w:sz w:val="24"/>
                <w:szCs w:val="24"/>
              </w:rPr>
              <w:t>город Железнодорожный, зем. участок, промышленного назаначения</w:t>
            </w:r>
          </w:p>
        </w:tc>
        <w:tc>
          <w:tcPr>
            <w:tcW w:w="859" w:type="pct"/>
          </w:tcPr>
          <w:p w:rsidR="00C15EC2" w:rsidRPr="00362DCF" w:rsidRDefault="00C15EC2" w:rsidP="00362DCF">
            <w:pPr>
              <w:widowControl w:val="0"/>
              <w:jc w:val="center"/>
              <w:rPr>
                <w:sz w:val="24"/>
                <w:szCs w:val="24"/>
              </w:rPr>
            </w:pPr>
            <w:r w:rsidRPr="00362DCF">
              <w:rPr>
                <w:sz w:val="24"/>
                <w:szCs w:val="24"/>
              </w:rPr>
              <w:t>806000</w:t>
            </w:r>
          </w:p>
        </w:tc>
        <w:tc>
          <w:tcPr>
            <w:tcW w:w="605" w:type="pct"/>
          </w:tcPr>
          <w:p w:rsidR="00C15EC2" w:rsidRPr="00362DCF" w:rsidRDefault="00C15EC2" w:rsidP="00362DCF">
            <w:pPr>
              <w:widowControl w:val="0"/>
              <w:jc w:val="center"/>
              <w:rPr>
                <w:sz w:val="24"/>
                <w:szCs w:val="24"/>
              </w:rPr>
            </w:pPr>
            <w:r w:rsidRPr="00362DCF">
              <w:rPr>
                <w:sz w:val="24"/>
                <w:szCs w:val="24"/>
              </w:rPr>
              <w:t>10,00</w:t>
            </w:r>
          </w:p>
        </w:tc>
        <w:tc>
          <w:tcPr>
            <w:tcW w:w="937" w:type="pct"/>
          </w:tcPr>
          <w:p w:rsidR="00C15EC2" w:rsidRPr="00362DCF" w:rsidRDefault="00C15EC2" w:rsidP="00362DCF">
            <w:pPr>
              <w:widowControl w:val="0"/>
              <w:jc w:val="center"/>
              <w:rPr>
                <w:sz w:val="24"/>
                <w:szCs w:val="24"/>
              </w:rPr>
            </w:pPr>
            <w:r w:rsidRPr="00362DCF">
              <w:rPr>
                <w:sz w:val="24"/>
                <w:szCs w:val="24"/>
              </w:rPr>
              <w:t>1499160000</w:t>
            </w:r>
          </w:p>
        </w:tc>
        <w:tc>
          <w:tcPr>
            <w:tcW w:w="741" w:type="pct"/>
          </w:tcPr>
          <w:p w:rsidR="00C15EC2" w:rsidRPr="00362DCF" w:rsidRDefault="00C15EC2" w:rsidP="00362DCF">
            <w:pPr>
              <w:widowControl w:val="0"/>
              <w:jc w:val="center"/>
              <w:rPr>
                <w:sz w:val="24"/>
                <w:szCs w:val="24"/>
              </w:rPr>
            </w:pPr>
            <w:r w:rsidRPr="00362DCF">
              <w:rPr>
                <w:sz w:val="24"/>
                <w:szCs w:val="24"/>
              </w:rPr>
              <w:t> </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2</w:t>
            </w:r>
          </w:p>
        </w:tc>
        <w:tc>
          <w:tcPr>
            <w:tcW w:w="1454" w:type="pct"/>
          </w:tcPr>
          <w:p w:rsidR="00C15EC2" w:rsidRPr="00362DCF" w:rsidRDefault="00C15EC2" w:rsidP="00362DCF">
            <w:pPr>
              <w:widowControl w:val="0"/>
              <w:jc w:val="center"/>
              <w:rPr>
                <w:sz w:val="24"/>
                <w:szCs w:val="24"/>
              </w:rPr>
            </w:pPr>
            <w:r w:rsidRPr="00362DCF">
              <w:rPr>
                <w:sz w:val="24"/>
                <w:szCs w:val="24"/>
              </w:rPr>
              <w:t xml:space="preserve">Земельный участок пром.назначения, </w:t>
            </w:r>
          </w:p>
        </w:tc>
        <w:tc>
          <w:tcPr>
            <w:tcW w:w="859" w:type="pct"/>
          </w:tcPr>
          <w:p w:rsidR="00C15EC2" w:rsidRPr="00362DCF" w:rsidRDefault="00C15EC2" w:rsidP="00362DCF">
            <w:pPr>
              <w:widowControl w:val="0"/>
              <w:jc w:val="center"/>
              <w:rPr>
                <w:sz w:val="24"/>
                <w:szCs w:val="24"/>
              </w:rPr>
            </w:pPr>
            <w:r w:rsidRPr="00362DCF">
              <w:rPr>
                <w:sz w:val="24"/>
                <w:szCs w:val="24"/>
              </w:rPr>
              <w:t>3920000</w:t>
            </w:r>
          </w:p>
        </w:tc>
        <w:tc>
          <w:tcPr>
            <w:tcW w:w="605" w:type="pct"/>
          </w:tcPr>
          <w:p w:rsidR="00C15EC2" w:rsidRPr="00362DCF" w:rsidRDefault="00C15EC2" w:rsidP="00362DCF">
            <w:pPr>
              <w:widowControl w:val="0"/>
              <w:jc w:val="center"/>
              <w:rPr>
                <w:sz w:val="24"/>
                <w:szCs w:val="24"/>
              </w:rPr>
            </w:pPr>
            <w:r w:rsidRPr="00362DCF">
              <w:rPr>
                <w:sz w:val="24"/>
                <w:szCs w:val="24"/>
              </w:rPr>
              <w:t>60,00</w:t>
            </w:r>
          </w:p>
        </w:tc>
        <w:tc>
          <w:tcPr>
            <w:tcW w:w="937" w:type="pct"/>
          </w:tcPr>
          <w:p w:rsidR="00C15EC2" w:rsidRPr="00362DCF" w:rsidRDefault="00C15EC2" w:rsidP="00362DCF">
            <w:pPr>
              <w:widowControl w:val="0"/>
              <w:jc w:val="center"/>
              <w:rPr>
                <w:sz w:val="24"/>
                <w:szCs w:val="24"/>
              </w:rPr>
            </w:pPr>
            <w:r w:rsidRPr="00362DCF">
              <w:rPr>
                <w:sz w:val="24"/>
                <w:szCs w:val="24"/>
              </w:rPr>
              <w:t>2178187200</w:t>
            </w:r>
          </w:p>
        </w:tc>
        <w:tc>
          <w:tcPr>
            <w:tcW w:w="741" w:type="pct"/>
          </w:tcPr>
          <w:p w:rsidR="00C15EC2" w:rsidRPr="00362DCF" w:rsidRDefault="00C15EC2" w:rsidP="00362DCF">
            <w:pPr>
              <w:widowControl w:val="0"/>
              <w:jc w:val="center"/>
              <w:rPr>
                <w:sz w:val="24"/>
                <w:szCs w:val="24"/>
              </w:rPr>
            </w:pPr>
            <w:r w:rsidRPr="00362DCF">
              <w:rPr>
                <w:sz w:val="24"/>
                <w:szCs w:val="24"/>
              </w:rPr>
              <w:t>коммуникации, 5 мВт</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3</w:t>
            </w:r>
          </w:p>
        </w:tc>
        <w:tc>
          <w:tcPr>
            <w:tcW w:w="1454" w:type="pct"/>
          </w:tcPr>
          <w:p w:rsidR="00C15EC2" w:rsidRPr="00362DCF" w:rsidRDefault="00C15EC2" w:rsidP="00362DCF">
            <w:pPr>
              <w:widowControl w:val="0"/>
              <w:jc w:val="center"/>
              <w:rPr>
                <w:sz w:val="24"/>
                <w:szCs w:val="24"/>
              </w:rPr>
            </w:pPr>
            <w:r w:rsidRPr="00362DCF">
              <w:rPr>
                <w:sz w:val="24"/>
                <w:szCs w:val="24"/>
              </w:rPr>
              <w:t xml:space="preserve">Земельный участок пром. назначения, </w:t>
            </w:r>
          </w:p>
        </w:tc>
        <w:tc>
          <w:tcPr>
            <w:tcW w:w="859" w:type="pct"/>
          </w:tcPr>
          <w:p w:rsidR="00C15EC2" w:rsidRPr="00362DCF" w:rsidRDefault="00C15EC2" w:rsidP="00362DCF">
            <w:pPr>
              <w:widowControl w:val="0"/>
              <w:jc w:val="center"/>
              <w:rPr>
                <w:sz w:val="24"/>
                <w:szCs w:val="24"/>
              </w:rPr>
            </w:pPr>
            <w:r w:rsidRPr="00362DCF">
              <w:rPr>
                <w:sz w:val="24"/>
                <w:szCs w:val="24"/>
              </w:rPr>
              <w:t>16000</w:t>
            </w:r>
          </w:p>
        </w:tc>
        <w:tc>
          <w:tcPr>
            <w:tcW w:w="605" w:type="pct"/>
          </w:tcPr>
          <w:p w:rsidR="00C15EC2" w:rsidRPr="00362DCF" w:rsidRDefault="00C15EC2" w:rsidP="00362DCF">
            <w:pPr>
              <w:widowControl w:val="0"/>
              <w:jc w:val="center"/>
              <w:rPr>
                <w:sz w:val="24"/>
                <w:szCs w:val="24"/>
              </w:rPr>
            </w:pPr>
            <w:r w:rsidRPr="00362DCF">
              <w:rPr>
                <w:sz w:val="24"/>
                <w:szCs w:val="24"/>
              </w:rPr>
              <w:t>8,00</w:t>
            </w:r>
          </w:p>
        </w:tc>
        <w:tc>
          <w:tcPr>
            <w:tcW w:w="937" w:type="pct"/>
          </w:tcPr>
          <w:p w:rsidR="00C15EC2" w:rsidRPr="00362DCF" w:rsidRDefault="00C15EC2" w:rsidP="00362DCF">
            <w:pPr>
              <w:widowControl w:val="0"/>
              <w:jc w:val="center"/>
              <w:rPr>
                <w:sz w:val="24"/>
                <w:szCs w:val="24"/>
              </w:rPr>
            </w:pPr>
            <w:r w:rsidRPr="00362DCF">
              <w:rPr>
                <w:sz w:val="24"/>
                <w:szCs w:val="24"/>
              </w:rPr>
              <w:t>44800000</w:t>
            </w:r>
          </w:p>
        </w:tc>
        <w:tc>
          <w:tcPr>
            <w:tcW w:w="741" w:type="pct"/>
          </w:tcPr>
          <w:p w:rsidR="00C15EC2" w:rsidRPr="00362DCF" w:rsidRDefault="00C15EC2" w:rsidP="00362DCF">
            <w:pPr>
              <w:widowControl w:val="0"/>
              <w:jc w:val="center"/>
              <w:rPr>
                <w:sz w:val="24"/>
                <w:szCs w:val="24"/>
              </w:rPr>
            </w:pPr>
            <w:r w:rsidRPr="00362DCF">
              <w:rPr>
                <w:sz w:val="24"/>
                <w:szCs w:val="24"/>
              </w:rPr>
              <w:t>коммуникации</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4</w:t>
            </w:r>
          </w:p>
        </w:tc>
        <w:tc>
          <w:tcPr>
            <w:tcW w:w="1454" w:type="pct"/>
          </w:tcPr>
          <w:p w:rsidR="00C15EC2" w:rsidRPr="00362DCF" w:rsidRDefault="00C15EC2" w:rsidP="00362DCF">
            <w:pPr>
              <w:widowControl w:val="0"/>
              <w:jc w:val="center"/>
              <w:rPr>
                <w:sz w:val="24"/>
                <w:szCs w:val="24"/>
              </w:rPr>
            </w:pPr>
            <w:r w:rsidRPr="00362DCF">
              <w:rPr>
                <w:sz w:val="24"/>
                <w:szCs w:val="24"/>
              </w:rPr>
              <w:t>Петровское (НароФоминскиймун. р-н)</w:t>
            </w:r>
          </w:p>
        </w:tc>
        <w:tc>
          <w:tcPr>
            <w:tcW w:w="859" w:type="pct"/>
          </w:tcPr>
          <w:p w:rsidR="00C15EC2" w:rsidRPr="00362DCF" w:rsidRDefault="00C15EC2" w:rsidP="00362DCF">
            <w:pPr>
              <w:widowControl w:val="0"/>
              <w:jc w:val="center"/>
              <w:rPr>
                <w:sz w:val="24"/>
                <w:szCs w:val="24"/>
              </w:rPr>
            </w:pPr>
            <w:r w:rsidRPr="00362DCF">
              <w:rPr>
                <w:sz w:val="24"/>
                <w:szCs w:val="24"/>
              </w:rPr>
              <w:t>6000</w:t>
            </w:r>
          </w:p>
        </w:tc>
        <w:tc>
          <w:tcPr>
            <w:tcW w:w="605" w:type="pct"/>
          </w:tcPr>
          <w:p w:rsidR="00C15EC2" w:rsidRPr="00362DCF" w:rsidRDefault="00C15EC2" w:rsidP="00362DCF">
            <w:pPr>
              <w:widowControl w:val="0"/>
              <w:jc w:val="center"/>
              <w:rPr>
                <w:sz w:val="24"/>
                <w:szCs w:val="24"/>
              </w:rPr>
            </w:pPr>
            <w:r w:rsidRPr="00362DCF">
              <w:rPr>
                <w:sz w:val="24"/>
                <w:szCs w:val="24"/>
              </w:rPr>
              <w:t>33,00</w:t>
            </w:r>
          </w:p>
        </w:tc>
        <w:tc>
          <w:tcPr>
            <w:tcW w:w="937" w:type="pct"/>
          </w:tcPr>
          <w:p w:rsidR="00C15EC2" w:rsidRPr="00362DCF" w:rsidRDefault="00C15EC2" w:rsidP="00362DCF">
            <w:pPr>
              <w:widowControl w:val="0"/>
              <w:jc w:val="center"/>
              <w:rPr>
                <w:sz w:val="24"/>
                <w:szCs w:val="24"/>
              </w:rPr>
            </w:pPr>
            <w:r w:rsidRPr="00362DCF">
              <w:rPr>
                <w:sz w:val="24"/>
                <w:szCs w:val="24"/>
              </w:rPr>
              <w:t>12630000</w:t>
            </w:r>
          </w:p>
        </w:tc>
        <w:tc>
          <w:tcPr>
            <w:tcW w:w="741" w:type="pct"/>
          </w:tcPr>
          <w:p w:rsidR="00C15EC2" w:rsidRPr="00362DCF" w:rsidRDefault="00C15EC2" w:rsidP="00362DCF">
            <w:pPr>
              <w:widowControl w:val="0"/>
              <w:jc w:val="center"/>
              <w:rPr>
                <w:sz w:val="24"/>
                <w:szCs w:val="24"/>
              </w:rPr>
            </w:pPr>
            <w:r w:rsidRPr="00362DCF">
              <w:rPr>
                <w:sz w:val="24"/>
                <w:szCs w:val="24"/>
              </w:rPr>
              <w:t>Коммуникации по границе</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5</w:t>
            </w:r>
          </w:p>
        </w:tc>
        <w:tc>
          <w:tcPr>
            <w:tcW w:w="1454" w:type="pct"/>
          </w:tcPr>
          <w:p w:rsidR="00C15EC2" w:rsidRPr="00362DCF" w:rsidRDefault="00C15EC2" w:rsidP="00362DCF">
            <w:pPr>
              <w:widowControl w:val="0"/>
              <w:jc w:val="center"/>
              <w:rPr>
                <w:sz w:val="24"/>
                <w:szCs w:val="24"/>
              </w:rPr>
            </w:pPr>
            <w:r w:rsidRPr="00362DCF">
              <w:rPr>
                <w:sz w:val="24"/>
                <w:szCs w:val="24"/>
              </w:rPr>
              <w:t>Рузский район, Тучково</w:t>
            </w:r>
          </w:p>
        </w:tc>
        <w:tc>
          <w:tcPr>
            <w:tcW w:w="859" w:type="pct"/>
          </w:tcPr>
          <w:p w:rsidR="00C15EC2" w:rsidRPr="00362DCF" w:rsidRDefault="00C15EC2" w:rsidP="00362DCF">
            <w:pPr>
              <w:widowControl w:val="0"/>
              <w:jc w:val="center"/>
              <w:rPr>
                <w:sz w:val="24"/>
                <w:szCs w:val="24"/>
              </w:rPr>
            </w:pPr>
            <w:r w:rsidRPr="00362DCF">
              <w:rPr>
                <w:sz w:val="24"/>
                <w:szCs w:val="24"/>
              </w:rPr>
              <w:t>25000</w:t>
            </w:r>
          </w:p>
        </w:tc>
        <w:tc>
          <w:tcPr>
            <w:tcW w:w="605" w:type="pct"/>
          </w:tcPr>
          <w:p w:rsidR="00C15EC2" w:rsidRPr="00362DCF" w:rsidRDefault="00C15EC2" w:rsidP="00362DCF">
            <w:pPr>
              <w:widowControl w:val="0"/>
              <w:jc w:val="center"/>
              <w:rPr>
                <w:sz w:val="24"/>
                <w:szCs w:val="24"/>
              </w:rPr>
            </w:pPr>
            <w:r w:rsidRPr="00362DCF">
              <w:rPr>
                <w:sz w:val="24"/>
                <w:szCs w:val="24"/>
              </w:rPr>
              <w:t>60,00</w:t>
            </w:r>
          </w:p>
        </w:tc>
        <w:tc>
          <w:tcPr>
            <w:tcW w:w="937" w:type="pct"/>
          </w:tcPr>
          <w:p w:rsidR="00C15EC2" w:rsidRPr="00362DCF" w:rsidRDefault="00C15EC2" w:rsidP="00362DCF">
            <w:pPr>
              <w:widowControl w:val="0"/>
              <w:jc w:val="center"/>
              <w:rPr>
                <w:sz w:val="24"/>
                <w:szCs w:val="24"/>
              </w:rPr>
            </w:pPr>
            <w:r w:rsidRPr="00362DCF">
              <w:rPr>
                <w:sz w:val="24"/>
                <w:szCs w:val="24"/>
              </w:rPr>
              <w:t>30000000</w:t>
            </w:r>
          </w:p>
        </w:tc>
        <w:tc>
          <w:tcPr>
            <w:tcW w:w="741" w:type="pct"/>
          </w:tcPr>
          <w:p w:rsidR="00C15EC2" w:rsidRPr="00362DCF" w:rsidRDefault="00C15EC2" w:rsidP="00362DCF">
            <w:pPr>
              <w:widowControl w:val="0"/>
              <w:jc w:val="center"/>
              <w:rPr>
                <w:sz w:val="24"/>
                <w:szCs w:val="24"/>
              </w:rPr>
            </w:pPr>
            <w:r w:rsidRPr="00362DCF">
              <w:rPr>
                <w:sz w:val="24"/>
                <w:szCs w:val="24"/>
              </w:rPr>
              <w:t>-</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6</w:t>
            </w:r>
          </w:p>
        </w:tc>
        <w:tc>
          <w:tcPr>
            <w:tcW w:w="1454" w:type="pct"/>
          </w:tcPr>
          <w:p w:rsidR="00C15EC2" w:rsidRPr="00362DCF" w:rsidRDefault="00C15EC2" w:rsidP="00362DCF">
            <w:pPr>
              <w:widowControl w:val="0"/>
              <w:jc w:val="center"/>
              <w:rPr>
                <w:sz w:val="24"/>
                <w:szCs w:val="24"/>
              </w:rPr>
            </w:pPr>
            <w:r w:rsidRPr="00362DCF">
              <w:rPr>
                <w:sz w:val="24"/>
                <w:szCs w:val="24"/>
              </w:rPr>
              <w:t>Земельный участок промыш.</w:t>
            </w:r>
          </w:p>
        </w:tc>
        <w:tc>
          <w:tcPr>
            <w:tcW w:w="859" w:type="pct"/>
          </w:tcPr>
          <w:p w:rsidR="00C15EC2" w:rsidRPr="00362DCF" w:rsidRDefault="00C15EC2" w:rsidP="00362DCF">
            <w:pPr>
              <w:widowControl w:val="0"/>
              <w:jc w:val="center"/>
              <w:rPr>
                <w:sz w:val="24"/>
                <w:szCs w:val="24"/>
              </w:rPr>
            </w:pPr>
            <w:r w:rsidRPr="00362DCF">
              <w:rPr>
                <w:sz w:val="24"/>
                <w:szCs w:val="24"/>
              </w:rPr>
              <w:t>24000</w:t>
            </w:r>
          </w:p>
        </w:tc>
        <w:tc>
          <w:tcPr>
            <w:tcW w:w="605" w:type="pct"/>
          </w:tcPr>
          <w:p w:rsidR="00C15EC2" w:rsidRPr="00362DCF" w:rsidRDefault="00C15EC2" w:rsidP="00362DCF">
            <w:pPr>
              <w:widowControl w:val="0"/>
              <w:jc w:val="center"/>
              <w:rPr>
                <w:sz w:val="24"/>
                <w:szCs w:val="24"/>
              </w:rPr>
            </w:pPr>
            <w:r w:rsidRPr="00362DCF">
              <w:rPr>
                <w:sz w:val="24"/>
                <w:szCs w:val="24"/>
              </w:rPr>
              <w:t>80,00</w:t>
            </w:r>
          </w:p>
        </w:tc>
        <w:tc>
          <w:tcPr>
            <w:tcW w:w="937" w:type="pct"/>
          </w:tcPr>
          <w:p w:rsidR="00C15EC2" w:rsidRPr="00362DCF" w:rsidRDefault="00C15EC2" w:rsidP="00362DCF">
            <w:pPr>
              <w:widowControl w:val="0"/>
              <w:jc w:val="center"/>
              <w:rPr>
                <w:sz w:val="24"/>
                <w:szCs w:val="24"/>
              </w:rPr>
            </w:pPr>
            <w:r w:rsidRPr="00362DCF">
              <w:rPr>
                <w:sz w:val="24"/>
                <w:szCs w:val="24"/>
              </w:rPr>
              <w:t>26700000</w:t>
            </w:r>
          </w:p>
        </w:tc>
        <w:tc>
          <w:tcPr>
            <w:tcW w:w="741" w:type="pct"/>
          </w:tcPr>
          <w:p w:rsidR="00C15EC2" w:rsidRPr="00362DCF" w:rsidRDefault="00C15EC2" w:rsidP="00362DCF">
            <w:pPr>
              <w:widowControl w:val="0"/>
              <w:jc w:val="center"/>
              <w:rPr>
                <w:sz w:val="24"/>
                <w:szCs w:val="24"/>
              </w:rPr>
            </w:pPr>
            <w:r w:rsidRPr="00362DCF">
              <w:rPr>
                <w:sz w:val="24"/>
                <w:szCs w:val="24"/>
              </w:rPr>
              <w:t>электричество, газ по границе</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7</w:t>
            </w:r>
          </w:p>
        </w:tc>
        <w:tc>
          <w:tcPr>
            <w:tcW w:w="1454" w:type="pct"/>
          </w:tcPr>
          <w:p w:rsidR="00C15EC2" w:rsidRPr="00362DCF" w:rsidRDefault="00C15EC2" w:rsidP="00362DCF">
            <w:pPr>
              <w:widowControl w:val="0"/>
              <w:jc w:val="center"/>
              <w:rPr>
                <w:sz w:val="24"/>
                <w:szCs w:val="24"/>
              </w:rPr>
            </w:pPr>
            <w:r w:rsidRPr="00362DCF">
              <w:rPr>
                <w:sz w:val="24"/>
                <w:szCs w:val="24"/>
              </w:rPr>
              <w:t>Земельный участок промназначения</w:t>
            </w:r>
          </w:p>
        </w:tc>
        <w:tc>
          <w:tcPr>
            <w:tcW w:w="859" w:type="pct"/>
          </w:tcPr>
          <w:p w:rsidR="00C15EC2" w:rsidRPr="00362DCF" w:rsidRDefault="00C15EC2" w:rsidP="00362DCF">
            <w:pPr>
              <w:widowControl w:val="0"/>
              <w:jc w:val="center"/>
              <w:rPr>
                <w:sz w:val="24"/>
                <w:szCs w:val="24"/>
              </w:rPr>
            </w:pPr>
            <w:r w:rsidRPr="00362DCF">
              <w:rPr>
                <w:sz w:val="24"/>
                <w:szCs w:val="24"/>
              </w:rPr>
              <w:t>150000</w:t>
            </w:r>
          </w:p>
        </w:tc>
        <w:tc>
          <w:tcPr>
            <w:tcW w:w="605" w:type="pct"/>
          </w:tcPr>
          <w:p w:rsidR="00C15EC2" w:rsidRPr="00362DCF" w:rsidRDefault="00C15EC2" w:rsidP="00362DCF">
            <w:pPr>
              <w:widowControl w:val="0"/>
              <w:jc w:val="center"/>
              <w:rPr>
                <w:sz w:val="24"/>
                <w:szCs w:val="24"/>
              </w:rPr>
            </w:pPr>
            <w:r w:rsidRPr="00362DCF">
              <w:rPr>
                <w:sz w:val="24"/>
                <w:szCs w:val="24"/>
              </w:rPr>
              <w:t>12,00</w:t>
            </w:r>
          </w:p>
        </w:tc>
        <w:tc>
          <w:tcPr>
            <w:tcW w:w="937" w:type="pct"/>
          </w:tcPr>
          <w:p w:rsidR="00C15EC2" w:rsidRPr="00362DCF" w:rsidRDefault="00C15EC2" w:rsidP="00362DCF">
            <w:pPr>
              <w:widowControl w:val="0"/>
              <w:jc w:val="center"/>
              <w:rPr>
                <w:sz w:val="24"/>
                <w:szCs w:val="24"/>
              </w:rPr>
            </w:pPr>
            <w:r w:rsidRPr="00362DCF">
              <w:rPr>
                <w:sz w:val="24"/>
                <w:szCs w:val="24"/>
              </w:rPr>
              <w:t>360000000</w:t>
            </w:r>
          </w:p>
        </w:tc>
        <w:tc>
          <w:tcPr>
            <w:tcW w:w="741" w:type="pct"/>
          </w:tcPr>
          <w:p w:rsidR="00C15EC2" w:rsidRPr="00362DCF" w:rsidRDefault="00C15EC2" w:rsidP="00362DCF">
            <w:pPr>
              <w:widowControl w:val="0"/>
              <w:jc w:val="center"/>
              <w:rPr>
                <w:sz w:val="24"/>
                <w:szCs w:val="24"/>
              </w:rPr>
            </w:pPr>
            <w:r w:rsidRPr="00362DCF">
              <w:rPr>
                <w:sz w:val="24"/>
                <w:szCs w:val="24"/>
              </w:rPr>
              <w:t>возм. быстр. подключение</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8</w:t>
            </w:r>
          </w:p>
        </w:tc>
        <w:tc>
          <w:tcPr>
            <w:tcW w:w="1454" w:type="pct"/>
          </w:tcPr>
          <w:p w:rsidR="00C15EC2" w:rsidRPr="00362DCF" w:rsidRDefault="00C15EC2" w:rsidP="00362DCF">
            <w:pPr>
              <w:widowControl w:val="0"/>
              <w:jc w:val="center"/>
              <w:rPr>
                <w:sz w:val="24"/>
                <w:szCs w:val="24"/>
              </w:rPr>
            </w:pPr>
            <w:r w:rsidRPr="00362DCF">
              <w:rPr>
                <w:sz w:val="24"/>
                <w:szCs w:val="24"/>
              </w:rPr>
              <w:t>Земельный участок, (межевание)</w:t>
            </w:r>
          </w:p>
        </w:tc>
        <w:tc>
          <w:tcPr>
            <w:tcW w:w="859" w:type="pct"/>
          </w:tcPr>
          <w:p w:rsidR="00C15EC2" w:rsidRPr="00362DCF" w:rsidRDefault="00C15EC2" w:rsidP="00362DCF">
            <w:pPr>
              <w:widowControl w:val="0"/>
              <w:jc w:val="center"/>
              <w:rPr>
                <w:sz w:val="24"/>
                <w:szCs w:val="24"/>
              </w:rPr>
            </w:pPr>
            <w:r w:rsidRPr="00362DCF">
              <w:rPr>
                <w:sz w:val="24"/>
                <w:szCs w:val="24"/>
              </w:rPr>
              <w:t>120000</w:t>
            </w:r>
          </w:p>
        </w:tc>
        <w:tc>
          <w:tcPr>
            <w:tcW w:w="605" w:type="pct"/>
          </w:tcPr>
          <w:p w:rsidR="00C15EC2" w:rsidRPr="00362DCF" w:rsidRDefault="00C15EC2" w:rsidP="00362DCF">
            <w:pPr>
              <w:widowControl w:val="0"/>
              <w:jc w:val="center"/>
              <w:rPr>
                <w:sz w:val="24"/>
                <w:szCs w:val="24"/>
              </w:rPr>
            </w:pPr>
            <w:r w:rsidRPr="00362DCF">
              <w:rPr>
                <w:sz w:val="24"/>
                <w:szCs w:val="24"/>
              </w:rPr>
              <w:t>3,00</w:t>
            </w:r>
          </w:p>
        </w:tc>
        <w:tc>
          <w:tcPr>
            <w:tcW w:w="937" w:type="pct"/>
          </w:tcPr>
          <w:p w:rsidR="00C15EC2" w:rsidRPr="00362DCF" w:rsidRDefault="00C15EC2" w:rsidP="00362DCF">
            <w:pPr>
              <w:widowControl w:val="0"/>
              <w:jc w:val="center"/>
              <w:rPr>
                <w:sz w:val="24"/>
                <w:szCs w:val="24"/>
              </w:rPr>
            </w:pPr>
            <w:r w:rsidRPr="00362DCF">
              <w:rPr>
                <w:sz w:val="24"/>
                <w:szCs w:val="24"/>
              </w:rPr>
              <w:t>360000000</w:t>
            </w:r>
          </w:p>
        </w:tc>
        <w:tc>
          <w:tcPr>
            <w:tcW w:w="741" w:type="pct"/>
          </w:tcPr>
          <w:p w:rsidR="00C15EC2" w:rsidRPr="00362DCF" w:rsidRDefault="00C15EC2" w:rsidP="00362DCF">
            <w:pPr>
              <w:widowControl w:val="0"/>
              <w:jc w:val="center"/>
              <w:rPr>
                <w:sz w:val="24"/>
                <w:szCs w:val="24"/>
              </w:rPr>
            </w:pPr>
            <w:r w:rsidRPr="00362DCF">
              <w:rPr>
                <w:sz w:val="24"/>
                <w:szCs w:val="24"/>
              </w:rPr>
              <w:t>коммуникации по границе</w:t>
            </w:r>
          </w:p>
        </w:tc>
      </w:tr>
      <w:tr w:rsidR="00C15EC2" w:rsidRPr="001D11C2" w:rsidTr="00362DCF">
        <w:trPr>
          <w:trHeight w:val="20"/>
        </w:trPr>
        <w:tc>
          <w:tcPr>
            <w:tcW w:w="404" w:type="pct"/>
            <w:gridSpan w:val="2"/>
            <w:noWrap/>
          </w:tcPr>
          <w:p w:rsidR="00C15EC2" w:rsidRPr="00362DCF" w:rsidRDefault="00C15EC2" w:rsidP="00362DCF">
            <w:pPr>
              <w:widowControl w:val="0"/>
              <w:jc w:val="center"/>
              <w:rPr>
                <w:sz w:val="24"/>
                <w:szCs w:val="24"/>
              </w:rPr>
            </w:pPr>
            <w:r w:rsidRPr="00362DCF">
              <w:rPr>
                <w:sz w:val="24"/>
                <w:szCs w:val="24"/>
              </w:rPr>
              <w:t>9</w:t>
            </w:r>
          </w:p>
        </w:tc>
        <w:tc>
          <w:tcPr>
            <w:tcW w:w="1454" w:type="pct"/>
          </w:tcPr>
          <w:p w:rsidR="00C15EC2" w:rsidRPr="00362DCF" w:rsidRDefault="00C15EC2" w:rsidP="00362DCF">
            <w:pPr>
              <w:widowControl w:val="0"/>
              <w:jc w:val="center"/>
              <w:rPr>
                <w:sz w:val="24"/>
                <w:szCs w:val="24"/>
              </w:rPr>
            </w:pPr>
            <w:r w:rsidRPr="00362DCF">
              <w:rPr>
                <w:sz w:val="24"/>
                <w:szCs w:val="24"/>
              </w:rPr>
              <w:t xml:space="preserve">Участок, Земли пром. </w:t>
            </w:r>
          </w:p>
        </w:tc>
        <w:tc>
          <w:tcPr>
            <w:tcW w:w="859" w:type="pct"/>
          </w:tcPr>
          <w:p w:rsidR="00C15EC2" w:rsidRPr="00362DCF" w:rsidRDefault="00C15EC2" w:rsidP="00362DCF">
            <w:pPr>
              <w:widowControl w:val="0"/>
              <w:jc w:val="center"/>
              <w:rPr>
                <w:sz w:val="24"/>
                <w:szCs w:val="24"/>
              </w:rPr>
            </w:pPr>
            <w:r w:rsidRPr="00362DCF">
              <w:rPr>
                <w:sz w:val="24"/>
                <w:szCs w:val="24"/>
              </w:rPr>
              <w:t>28000</w:t>
            </w:r>
          </w:p>
        </w:tc>
        <w:tc>
          <w:tcPr>
            <w:tcW w:w="605" w:type="pct"/>
          </w:tcPr>
          <w:p w:rsidR="00C15EC2" w:rsidRPr="00362DCF" w:rsidRDefault="00C15EC2" w:rsidP="00362DCF">
            <w:pPr>
              <w:widowControl w:val="0"/>
              <w:jc w:val="center"/>
              <w:rPr>
                <w:sz w:val="24"/>
                <w:szCs w:val="24"/>
              </w:rPr>
            </w:pPr>
            <w:r w:rsidRPr="00362DCF">
              <w:rPr>
                <w:sz w:val="24"/>
                <w:szCs w:val="24"/>
              </w:rPr>
              <w:t>15,00</w:t>
            </w:r>
          </w:p>
        </w:tc>
        <w:tc>
          <w:tcPr>
            <w:tcW w:w="937" w:type="pct"/>
          </w:tcPr>
          <w:p w:rsidR="00C15EC2" w:rsidRPr="00362DCF" w:rsidRDefault="00C15EC2" w:rsidP="00362DCF">
            <w:pPr>
              <w:widowControl w:val="0"/>
              <w:jc w:val="center"/>
              <w:rPr>
                <w:sz w:val="24"/>
                <w:szCs w:val="24"/>
              </w:rPr>
            </w:pPr>
            <w:r w:rsidRPr="00362DCF">
              <w:rPr>
                <w:sz w:val="24"/>
                <w:szCs w:val="24"/>
              </w:rPr>
              <w:t>50000000</w:t>
            </w:r>
          </w:p>
        </w:tc>
        <w:tc>
          <w:tcPr>
            <w:tcW w:w="741" w:type="pct"/>
          </w:tcPr>
          <w:p w:rsidR="00C15EC2" w:rsidRPr="00362DCF" w:rsidRDefault="00C15EC2" w:rsidP="00362DCF">
            <w:pPr>
              <w:widowControl w:val="0"/>
              <w:jc w:val="center"/>
              <w:rPr>
                <w:sz w:val="24"/>
                <w:szCs w:val="24"/>
              </w:rPr>
            </w:pPr>
            <w:r w:rsidRPr="00362DCF">
              <w:rPr>
                <w:sz w:val="24"/>
                <w:szCs w:val="24"/>
              </w:rPr>
              <w:t>по границе уч. газ, эл во</w:t>
            </w:r>
          </w:p>
        </w:tc>
      </w:tr>
      <w:tr w:rsidR="00C15EC2" w:rsidRPr="00243C10" w:rsidTr="00362DCF">
        <w:trPr>
          <w:trHeight w:val="20"/>
        </w:trPr>
        <w:tc>
          <w:tcPr>
            <w:tcW w:w="404" w:type="pct"/>
            <w:gridSpan w:val="2"/>
            <w:noWrap/>
          </w:tcPr>
          <w:p w:rsidR="00C15EC2" w:rsidRPr="00243C10" w:rsidRDefault="00C15EC2" w:rsidP="00362DCF">
            <w:pPr>
              <w:widowControl w:val="0"/>
              <w:jc w:val="center"/>
              <w:rPr>
                <w:sz w:val="23"/>
                <w:szCs w:val="23"/>
              </w:rPr>
            </w:pPr>
            <w:r w:rsidRPr="00243C10">
              <w:rPr>
                <w:sz w:val="23"/>
                <w:szCs w:val="23"/>
              </w:rPr>
              <w:t>10</w:t>
            </w:r>
          </w:p>
        </w:tc>
        <w:tc>
          <w:tcPr>
            <w:tcW w:w="1454" w:type="pct"/>
          </w:tcPr>
          <w:p w:rsidR="00C15EC2" w:rsidRPr="00243C10" w:rsidRDefault="00C15EC2" w:rsidP="00362DCF">
            <w:pPr>
              <w:widowControl w:val="0"/>
              <w:jc w:val="center"/>
              <w:rPr>
                <w:sz w:val="23"/>
                <w:szCs w:val="23"/>
              </w:rPr>
            </w:pPr>
            <w:r w:rsidRPr="00243C10">
              <w:rPr>
                <w:sz w:val="23"/>
                <w:szCs w:val="23"/>
              </w:rPr>
              <w:t>Участок  пром.назн. Примыкает к трассе А104</w:t>
            </w:r>
          </w:p>
        </w:tc>
        <w:tc>
          <w:tcPr>
            <w:tcW w:w="859" w:type="pct"/>
          </w:tcPr>
          <w:p w:rsidR="00C15EC2" w:rsidRPr="00243C10" w:rsidRDefault="00C15EC2" w:rsidP="00362DCF">
            <w:pPr>
              <w:widowControl w:val="0"/>
              <w:jc w:val="center"/>
              <w:rPr>
                <w:sz w:val="23"/>
                <w:szCs w:val="23"/>
              </w:rPr>
            </w:pPr>
            <w:r w:rsidRPr="00243C10">
              <w:rPr>
                <w:sz w:val="23"/>
                <w:szCs w:val="23"/>
              </w:rPr>
              <w:t>30000</w:t>
            </w:r>
          </w:p>
        </w:tc>
        <w:tc>
          <w:tcPr>
            <w:tcW w:w="605" w:type="pct"/>
          </w:tcPr>
          <w:p w:rsidR="00C15EC2" w:rsidRPr="00243C10" w:rsidRDefault="00C15EC2" w:rsidP="00362DCF">
            <w:pPr>
              <w:widowControl w:val="0"/>
              <w:jc w:val="center"/>
              <w:rPr>
                <w:sz w:val="23"/>
                <w:szCs w:val="23"/>
              </w:rPr>
            </w:pPr>
            <w:r w:rsidRPr="00243C10">
              <w:rPr>
                <w:sz w:val="23"/>
                <w:szCs w:val="23"/>
              </w:rPr>
              <w:t>16,00</w:t>
            </w:r>
          </w:p>
        </w:tc>
        <w:tc>
          <w:tcPr>
            <w:tcW w:w="937" w:type="pct"/>
          </w:tcPr>
          <w:p w:rsidR="00C15EC2" w:rsidRPr="00243C10" w:rsidRDefault="00C15EC2" w:rsidP="00362DCF">
            <w:pPr>
              <w:widowControl w:val="0"/>
              <w:jc w:val="center"/>
              <w:rPr>
                <w:sz w:val="23"/>
                <w:szCs w:val="23"/>
              </w:rPr>
            </w:pPr>
            <w:r w:rsidRPr="00243C10">
              <w:rPr>
                <w:sz w:val="23"/>
                <w:szCs w:val="23"/>
              </w:rPr>
              <w:t>72000000</w:t>
            </w:r>
          </w:p>
        </w:tc>
        <w:tc>
          <w:tcPr>
            <w:tcW w:w="741" w:type="pct"/>
          </w:tcPr>
          <w:p w:rsidR="00C15EC2" w:rsidRPr="00243C10" w:rsidRDefault="00C15EC2" w:rsidP="00362DCF">
            <w:pPr>
              <w:widowControl w:val="0"/>
              <w:jc w:val="center"/>
              <w:rPr>
                <w:sz w:val="23"/>
                <w:szCs w:val="23"/>
              </w:rPr>
            </w:pPr>
            <w:r w:rsidRPr="00243C10">
              <w:rPr>
                <w:sz w:val="23"/>
                <w:szCs w:val="23"/>
              </w:rPr>
              <w:t>по границе уч. газ, эл во</w:t>
            </w:r>
          </w:p>
        </w:tc>
      </w:tr>
      <w:tr w:rsidR="00C15EC2" w:rsidRPr="00243C10" w:rsidTr="00362DCF">
        <w:trPr>
          <w:trHeight w:val="20"/>
        </w:trPr>
        <w:tc>
          <w:tcPr>
            <w:tcW w:w="404" w:type="pct"/>
            <w:gridSpan w:val="2"/>
            <w:noWrap/>
          </w:tcPr>
          <w:p w:rsidR="00C15EC2" w:rsidRPr="00243C10" w:rsidRDefault="00C15EC2" w:rsidP="00362DCF">
            <w:pPr>
              <w:widowControl w:val="0"/>
              <w:jc w:val="center"/>
              <w:rPr>
                <w:sz w:val="23"/>
                <w:szCs w:val="23"/>
              </w:rPr>
            </w:pPr>
            <w:r w:rsidRPr="00243C10">
              <w:rPr>
                <w:sz w:val="23"/>
                <w:szCs w:val="23"/>
              </w:rPr>
              <w:t>11</w:t>
            </w:r>
          </w:p>
        </w:tc>
        <w:tc>
          <w:tcPr>
            <w:tcW w:w="1454" w:type="pct"/>
          </w:tcPr>
          <w:p w:rsidR="00C15EC2" w:rsidRPr="00243C10" w:rsidRDefault="00C15EC2" w:rsidP="00362DCF">
            <w:pPr>
              <w:widowControl w:val="0"/>
              <w:jc w:val="center"/>
              <w:rPr>
                <w:sz w:val="23"/>
                <w:szCs w:val="23"/>
              </w:rPr>
            </w:pPr>
            <w:r w:rsidRPr="00243C10">
              <w:rPr>
                <w:sz w:val="23"/>
                <w:szCs w:val="23"/>
              </w:rPr>
              <w:t>Участок земли промышленности</w:t>
            </w:r>
          </w:p>
        </w:tc>
        <w:tc>
          <w:tcPr>
            <w:tcW w:w="859" w:type="pct"/>
          </w:tcPr>
          <w:p w:rsidR="00C15EC2" w:rsidRPr="00243C10" w:rsidRDefault="00C15EC2" w:rsidP="00362DCF">
            <w:pPr>
              <w:widowControl w:val="0"/>
              <w:jc w:val="center"/>
              <w:rPr>
                <w:sz w:val="23"/>
                <w:szCs w:val="23"/>
              </w:rPr>
            </w:pPr>
            <w:r w:rsidRPr="00243C10">
              <w:rPr>
                <w:sz w:val="23"/>
                <w:szCs w:val="23"/>
              </w:rPr>
              <w:t>400000</w:t>
            </w:r>
          </w:p>
        </w:tc>
        <w:tc>
          <w:tcPr>
            <w:tcW w:w="605" w:type="pct"/>
          </w:tcPr>
          <w:p w:rsidR="00C15EC2" w:rsidRPr="00243C10" w:rsidRDefault="00C15EC2" w:rsidP="00362DCF">
            <w:pPr>
              <w:widowControl w:val="0"/>
              <w:jc w:val="center"/>
              <w:rPr>
                <w:sz w:val="23"/>
                <w:szCs w:val="23"/>
              </w:rPr>
            </w:pPr>
            <w:r w:rsidRPr="00243C10">
              <w:rPr>
                <w:sz w:val="23"/>
                <w:szCs w:val="23"/>
              </w:rPr>
              <w:t>50,00</w:t>
            </w:r>
          </w:p>
        </w:tc>
        <w:tc>
          <w:tcPr>
            <w:tcW w:w="937" w:type="pct"/>
          </w:tcPr>
          <w:p w:rsidR="00C15EC2" w:rsidRPr="00243C10" w:rsidRDefault="00C15EC2" w:rsidP="00362DCF">
            <w:pPr>
              <w:widowControl w:val="0"/>
              <w:jc w:val="center"/>
              <w:rPr>
                <w:sz w:val="23"/>
                <w:szCs w:val="23"/>
              </w:rPr>
            </w:pPr>
            <w:r w:rsidRPr="00243C10">
              <w:rPr>
                <w:sz w:val="23"/>
                <w:szCs w:val="23"/>
              </w:rPr>
              <w:t>400000000</w:t>
            </w:r>
          </w:p>
        </w:tc>
        <w:tc>
          <w:tcPr>
            <w:tcW w:w="741" w:type="pct"/>
          </w:tcPr>
          <w:p w:rsidR="00C15EC2" w:rsidRPr="00243C10" w:rsidRDefault="00C15EC2" w:rsidP="00362DCF">
            <w:pPr>
              <w:widowControl w:val="0"/>
              <w:jc w:val="center"/>
              <w:rPr>
                <w:sz w:val="23"/>
                <w:szCs w:val="23"/>
              </w:rPr>
            </w:pPr>
            <w:r w:rsidRPr="00243C10">
              <w:rPr>
                <w:sz w:val="23"/>
                <w:szCs w:val="23"/>
              </w:rPr>
              <w:t>по границе</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12</w:t>
            </w:r>
          </w:p>
        </w:tc>
        <w:tc>
          <w:tcPr>
            <w:tcW w:w="1454" w:type="pct"/>
          </w:tcPr>
          <w:p w:rsidR="00C15EC2" w:rsidRPr="00243C10" w:rsidRDefault="00C15EC2" w:rsidP="00362DCF">
            <w:pPr>
              <w:widowControl w:val="0"/>
              <w:jc w:val="center"/>
              <w:rPr>
                <w:sz w:val="23"/>
                <w:szCs w:val="23"/>
              </w:rPr>
            </w:pPr>
            <w:r w:rsidRPr="00243C10">
              <w:rPr>
                <w:sz w:val="23"/>
                <w:szCs w:val="23"/>
              </w:rPr>
              <w:t xml:space="preserve">Земельный участок пром. назначения, </w:t>
            </w:r>
          </w:p>
        </w:tc>
        <w:tc>
          <w:tcPr>
            <w:tcW w:w="859" w:type="pct"/>
          </w:tcPr>
          <w:p w:rsidR="00C15EC2" w:rsidRPr="00243C10" w:rsidRDefault="00C15EC2" w:rsidP="00362DCF">
            <w:pPr>
              <w:widowControl w:val="0"/>
              <w:jc w:val="center"/>
              <w:rPr>
                <w:sz w:val="23"/>
                <w:szCs w:val="23"/>
              </w:rPr>
            </w:pPr>
            <w:r w:rsidRPr="00243C10">
              <w:rPr>
                <w:sz w:val="23"/>
                <w:szCs w:val="23"/>
              </w:rPr>
              <w:t>5000</w:t>
            </w:r>
          </w:p>
        </w:tc>
        <w:tc>
          <w:tcPr>
            <w:tcW w:w="605" w:type="pct"/>
          </w:tcPr>
          <w:p w:rsidR="00C15EC2" w:rsidRPr="00243C10" w:rsidRDefault="00C15EC2" w:rsidP="00362DCF">
            <w:pPr>
              <w:widowControl w:val="0"/>
              <w:jc w:val="center"/>
              <w:rPr>
                <w:sz w:val="23"/>
                <w:szCs w:val="23"/>
              </w:rPr>
            </w:pPr>
            <w:r w:rsidRPr="00243C10">
              <w:rPr>
                <w:sz w:val="23"/>
                <w:szCs w:val="23"/>
              </w:rPr>
              <w:t>8,00</w:t>
            </w:r>
          </w:p>
        </w:tc>
        <w:tc>
          <w:tcPr>
            <w:tcW w:w="937" w:type="pct"/>
          </w:tcPr>
          <w:p w:rsidR="00C15EC2" w:rsidRPr="00243C10" w:rsidRDefault="00C15EC2" w:rsidP="00362DCF">
            <w:pPr>
              <w:widowControl w:val="0"/>
              <w:jc w:val="center"/>
              <w:rPr>
                <w:sz w:val="23"/>
                <w:szCs w:val="23"/>
              </w:rPr>
            </w:pPr>
            <w:r w:rsidRPr="00243C10">
              <w:rPr>
                <w:sz w:val="23"/>
                <w:szCs w:val="23"/>
              </w:rPr>
              <w:t>14000000</w:t>
            </w:r>
          </w:p>
        </w:tc>
        <w:tc>
          <w:tcPr>
            <w:tcW w:w="741" w:type="pct"/>
          </w:tcPr>
          <w:p w:rsidR="00C15EC2" w:rsidRPr="00243C10" w:rsidRDefault="00C15EC2" w:rsidP="00362DCF">
            <w:pPr>
              <w:widowControl w:val="0"/>
              <w:jc w:val="center"/>
              <w:rPr>
                <w:sz w:val="23"/>
                <w:szCs w:val="23"/>
              </w:rPr>
            </w:pPr>
            <w:r w:rsidRPr="00243C10">
              <w:rPr>
                <w:sz w:val="23"/>
                <w:szCs w:val="23"/>
              </w:rPr>
              <w:t>коммуникации</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13</w:t>
            </w:r>
          </w:p>
        </w:tc>
        <w:tc>
          <w:tcPr>
            <w:tcW w:w="1454" w:type="pct"/>
          </w:tcPr>
          <w:p w:rsidR="00C15EC2" w:rsidRPr="00243C10" w:rsidRDefault="00C15EC2" w:rsidP="00362DCF">
            <w:pPr>
              <w:widowControl w:val="0"/>
              <w:jc w:val="center"/>
              <w:rPr>
                <w:sz w:val="23"/>
                <w:szCs w:val="23"/>
              </w:rPr>
            </w:pPr>
            <w:r w:rsidRPr="00243C10">
              <w:rPr>
                <w:sz w:val="23"/>
                <w:szCs w:val="23"/>
              </w:rPr>
              <w:t>Новомосковский округ рядом с ж/д станцией Апрелевка СРОЧНО!</w:t>
            </w:r>
          </w:p>
        </w:tc>
        <w:tc>
          <w:tcPr>
            <w:tcW w:w="859" w:type="pct"/>
          </w:tcPr>
          <w:p w:rsidR="00C15EC2" w:rsidRPr="00243C10" w:rsidRDefault="00C15EC2" w:rsidP="00362DCF">
            <w:pPr>
              <w:widowControl w:val="0"/>
              <w:jc w:val="center"/>
              <w:rPr>
                <w:sz w:val="23"/>
                <w:szCs w:val="23"/>
              </w:rPr>
            </w:pPr>
            <w:r w:rsidRPr="00243C10">
              <w:rPr>
                <w:sz w:val="23"/>
                <w:szCs w:val="23"/>
              </w:rPr>
              <w:t>1500</w:t>
            </w:r>
          </w:p>
        </w:tc>
        <w:tc>
          <w:tcPr>
            <w:tcW w:w="605" w:type="pct"/>
          </w:tcPr>
          <w:p w:rsidR="00C15EC2" w:rsidRPr="00243C10" w:rsidRDefault="00C15EC2" w:rsidP="00362DCF">
            <w:pPr>
              <w:widowControl w:val="0"/>
              <w:jc w:val="center"/>
              <w:rPr>
                <w:sz w:val="23"/>
                <w:szCs w:val="23"/>
              </w:rPr>
            </w:pPr>
            <w:r w:rsidRPr="00243C10">
              <w:rPr>
                <w:sz w:val="23"/>
                <w:szCs w:val="23"/>
              </w:rPr>
              <w:t>24,00</w:t>
            </w:r>
          </w:p>
        </w:tc>
        <w:tc>
          <w:tcPr>
            <w:tcW w:w="937" w:type="pct"/>
          </w:tcPr>
          <w:p w:rsidR="00C15EC2" w:rsidRPr="00243C10" w:rsidRDefault="00C15EC2" w:rsidP="00362DCF">
            <w:pPr>
              <w:widowControl w:val="0"/>
              <w:jc w:val="center"/>
              <w:rPr>
                <w:sz w:val="23"/>
                <w:szCs w:val="23"/>
              </w:rPr>
            </w:pPr>
            <w:r w:rsidRPr="00243C10">
              <w:rPr>
                <w:sz w:val="23"/>
                <w:szCs w:val="23"/>
              </w:rPr>
              <w:t>5000000</w:t>
            </w:r>
          </w:p>
        </w:tc>
        <w:tc>
          <w:tcPr>
            <w:tcW w:w="741" w:type="pct"/>
          </w:tcPr>
          <w:p w:rsidR="00C15EC2" w:rsidRPr="00243C10" w:rsidRDefault="00C15EC2" w:rsidP="00362DCF">
            <w:pPr>
              <w:widowControl w:val="0"/>
              <w:jc w:val="center"/>
              <w:rPr>
                <w:sz w:val="23"/>
                <w:szCs w:val="23"/>
              </w:rPr>
            </w:pPr>
            <w:r w:rsidRPr="00243C10">
              <w:rPr>
                <w:sz w:val="23"/>
                <w:szCs w:val="23"/>
              </w:rPr>
              <w:t>все</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14</w:t>
            </w:r>
          </w:p>
        </w:tc>
        <w:tc>
          <w:tcPr>
            <w:tcW w:w="1454" w:type="pct"/>
          </w:tcPr>
          <w:p w:rsidR="00C15EC2" w:rsidRPr="00243C10" w:rsidRDefault="00C15EC2" w:rsidP="00362DCF">
            <w:pPr>
              <w:widowControl w:val="0"/>
              <w:jc w:val="center"/>
              <w:rPr>
                <w:sz w:val="23"/>
                <w:szCs w:val="23"/>
              </w:rPr>
            </w:pPr>
            <w:r w:rsidRPr="00243C10">
              <w:rPr>
                <w:sz w:val="23"/>
                <w:szCs w:val="23"/>
              </w:rPr>
              <w:t>Земельный участок пром. назначения</w:t>
            </w:r>
          </w:p>
        </w:tc>
        <w:tc>
          <w:tcPr>
            <w:tcW w:w="859" w:type="pct"/>
          </w:tcPr>
          <w:p w:rsidR="00C15EC2" w:rsidRPr="00243C10" w:rsidRDefault="00C15EC2" w:rsidP="00362DCF">
            <w:pPr>
              <w:widowControl w:val="0"/>
              <w:jc w:val="center"/>
              <w:rPr>
                <w:sz w:val="23"/>
                <w:szCs w:val="23"/>
              </w:rPr>
            </w:pPr>
            <w:r w:rsidRPr="00243C10">
              <w:rPr>
                <w:sz w:val="23"/>
                <w:szCs w:val="23"/>
              </w:rPr>
              <w:t>4200</w:t>
            </w:r>
          </w:p>
        </w:tc>
        <w:tc>
          <w:tcPr>
            <w:tcW w:w="605" w:type="pct"/>
          </w:tcPr>
          <w:p w:rsidR="00C15EC2" w:rsidRPr="00243C10" w:rsidRDefault="00C15EC2" w:rsidP="00362DCF">
            <w:pPr>
              <w:widowControl w:val="0"/>
              <w:jc w:val="center"/>
              <w:rPr>
                <w:sz w:val="23"/>
                <w:szCs w:val="23"/>
              </w:rPr>
            </w:pPr>
            <w:r w:rsidRPr="00243C10">
              <w:rPr>
                <w:sz w:val="23"/>
                <w:szCs w:val="23"/>
              </w:rPr>
              <w:t>50,00</w:t>
            </w:r>
          </w:p>
        </w:tc>
        <w:tc>
          <w:tcPr>
            <w:tcW w:w="937" w:type="pct"/>
          </w:tcPr>
          <w:p w:rsidR="00C15EC2" w:rsidRPr="00243C10" w:rsidRDefault="00C15EC2" w:rsidP="00362DCF">
            <w:pPr>
              <w:widowControl w:val="0"/>
              <w:jc w:val="center"/>
              <w:rPr>
                <w:sz w:val="23"/>
                <w:szCs w:val="23"/>
              </w:rPr>
            </w:pPr>
            <w:r w:rsidRPr="00243C10">
              <w:rPr>
                <w:sz w:val="23"/>
                <w:szCs w:val="23"/>
              </w:rPr>
              <w:t>12500000</w:t>
            </w:r>
          </w:p>
        </w:tc>
        <w:tc>
          <w:tcPr>
            <w:tcW w:w="741" w:type="pct"/>
          </w:tcPr>
          <w:p w:rsidR="00C15EC2" w:rsidRPr="00243C10" w:rsidRDefault="00C15EC2" w:rsidP="00362DCF">
            <w:pPr>
              <w:widowControl w:val="0"/>
              <w:jc w:val="center"/>
              <w:rPr>
                <w:sz w:val="23"/>
                <w:szCs w:val="23"/>
              </w:rPr>
            </w:pPr>
            <w:r w:rsidRPr="00243C10">
              <w:rPr>
                <w:sz w:val="23"/>
                <w:szCs w:val="23"/>
              </w:rPr>
              <w:t>все</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15</w:t>
            </w:r>
          </w:p>
        </w:tc>
        <w:tc>
          <w:tcPr>
            <w:tcW w:w="1454" w:type="pct"/>
          </w:tcPr>
          <w:p w:rsidR="00C15EC2" w:rsidRPr="00243C10" w:rsidRDefault="00C15EC2" w:rsidP="00362DCF">
            <w:pPr>
              <w:widowControl w:val="0"/>
              <w:jc w:val="center"/>
              <w:rPr>
                <w:sz w:val="23"/>
                <w:szCs w:val="23"/>
              </w:rPr>
            </w:pPr>
            <w:r w:rsidRPr="00243C10">
              <w:rPr>
                <w:sz w:val="23"/>
                <w:szCs w:val="23"/>
              </w:rPr>
              <w:t>Участок, 5 га - забетонировано и огорожено.  Хорошие подьездные пути с Международного ш.</w:t>
            </w:r>
          </w:p>
        </w:tc>
        <w:tc>
          <w:tcPr>
            <w:tcW w:w="859" w:type="pct"/>
          </w:tcPr>
          <w:p w:rsidR="00C15EC2" w:rsidRPr="00243C10" w:rsidRDefault="00C15EC2" w:rsidP="00362DCF">
            <w:pPr>
              <w:widowControl w:val="0"/>
              <w:jc w:val="center"/>
              <w:rPr>
                <w:sz w:val="23"/>
                <w:szCs w:val="23"/>
              </w:rPr>
            </w:pPr>
            <w:r w:rsidRPr="00243C10">
              <w:rPr>
                <w:sz w:val="23"/>
                <w:szCs w:val="23"/>
              </w:rPr>
              <w:t>108000</w:t>
            </w:r>
          </w:p>
        </w:tc>
        <w:tc>
          <w:tcPr>
            <w:tcW w:w="605" w:type="pct"/>
          </w:tcPr>
          <w:p w:rsidR="00C15EC2" w:rsidRPr="00243C10" w:rsidRDefault="00C15EC2" w:rsidP="00362DCF">
            <w:pPr>
              <w:widowControl w:val="0"/>
              <w:jc w:val="center"/>
              <w:rPr>
                <w:sz w:val="23"/>
                <w:szCs w:val="23"/>
              </w:rPr>
            </w:pPr>
            <w:r w:rsidRPr="00243C10">
              <w:rPr>
                <w:sz w:val="23"/>
                <w:szCs w:val="23"/>
              </w:rPr>
              <w:t>10,00</w:t>
            </w:r>
          </w:p>
        </w:tc>
        <w:tc>
          <w:tcPr>
            <w:tcW w:w="937" w:type="pct"/>
          </w:tcPr>
          <w:p w:rsidR="00C15EC2" w:rsidRPr="00243C10" w:rsidRDefault="00C15EC2" w:rsidP="00362DCF">
            <w:pPr>
              <w:widowControl w:val="0"/>
              <w:jc w:val="center"/>
              <w:rPr>
                <w:sz w:val="23"/>
                <w:szCs w:val="23"/>
              </w:rPr>
            </w:pPr>
            <w:r w:rsidRPr="00243C10">
              <w:rPr>
                <w:sz w:val="23"/>
                <w:szCs w:val="23"/>
              </w:rPr>
              <w:t>270000000</w:t>
            </w:r>
          </w:p>
        </w:tc>
        <w:tc>
          <w:tcPr>
            <w:tcW w:w="741" w:type="pct"/>
          </w:tcPr>
          <w:p w:rsidR="00C15EC2" w:rsidRPr="00243C10" w:rsidRDefault="00C15EC2" w:rsidP="00362DCF">
            <w:pPr>
              <w:widowControl w:val="0"/>
              <w:jc w:val="center"/>
              <w:rPr>
                <w:sz w:val="23"/>
                <w:szCs w:val="23"/>
              </w:rPr>
            </w:pPr>
            <w:r w:rsidRPr="00243C10">
              <w:rPr>
                <w:sz w:val="23"/>
                <w:szCs w:val="23"/>
              </w:rPr>
              <w:t>400 кВт Скважина</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16</w:t>
            </w:r>
          </w:p>
        </w:tc>
        <w:tc>
          <w:tcPr>
            <w:tcW w:w="1454" w:type="pct"/>
          </w:tcPr>
          <w:p w:rsidR="00C15EC2" w:rsidRPr="00243C10" w:rsidRDefault="00C15EC2" w:rsidP="00362DCF">
            <w:pPr>
              <w:widowControl w:val="0"/>
              <w:jc w:val="center"/>
              <w:rPr>
                <w:sz w:val="23"/>
                <w:szCs w:val="23"/>
              </w:rPr>
            </w:pPr>
            <w:r w:rsidRPr="00243C10">
              <w:rPr>
                <w:sz w:val="23"/>
                <w:szCs w:val="23"/>
              </w:rPr>
              <w:t>Черная Грязь (Солнечногорскиймуниц. р-н). промышленно- комерческого назначения; огорожен. Рядом трасса</w:t>
            </w:r>
          </w:p>
        </w:tc>
        <w:tc>
          <w:tcPr>
            <w:tcW w:w="859" w:type="pct"/>
          </w:tcPr>
          <w:p w:rsidR="00C15EC2" w:rsidRPr="00243C10" w:rsidRDefault="00C15EC2" w:rsidP="00362DCF">
            <w:pPr>
              <w:widowControl w:val="0"/>
              <w:jc w:val="center"/>
              <w:rPr>
                <w:sz w:val="23"/>
                <w:szCs w:val="23"/>
              </w:rPr>
            </w:pPr>
            <w:r w:rsidRPr="00243C10">
              <w:rPr>
                <w:sz w:val="23"/>
                <w:szCs w:val="23"/>
              </w:rPr>
              <w:t>27800</w:t>
            </w:r>
          </w:p>
        </w:tc>
        <w:tc>
          <w:tcPr>
            <w:tcW w:w="605" w:type="pct"/>
          </w:tcPr>
          <w:p w:rsidR="00C15EC2" w:rsidRPr="00243C10" w:rsidRDefault="00C15EC2" w:rsidP="00362DCF">
            <w:pPr>
              <w:widowControl w:val="0"/>
              <w:jc w:val="center"/>
              <w:rPr>
                <w:sz w:val="23"/>
                <w:szCs w:val="23"/>
              </w:rPr>
            </w:pPr>
            <w:r w:rsidRPr="00243C10">
              <w:rPr>
                <w:sz w:val="23"/>
                <w:szCs w:val="23"/>
              </w:rPr>
              <w:t>12,00</w:t>
            </w:r>
          </w:p>
        </w:tc>
        <w:tc>
          <w:tcPr>
            <w:tcW w:w="937" w:type="pct"/>
          </w:tcPr>
          <w:p w:rsidR="00C15EC2" w:rsidRPr="00243C10" w:rsidRDefault="00C15EC2" w:rsidP="00362DCF">
            <w:pPr>
              <w:widowControl w:val="0"/>
              <w:jc w:val="center"/>
              <w:rPr>
                <w:sz w:val="23"/>
                <w:szCs w:val="23"/>
              </w:rPr>
            </w:pPr>
            <w:r w:rsidRPr="00243C10">
              <w:rPr>
                <w:sz w:val="23"/>
                <w:szCs w:val="23"/>
              </w:rPr>
              <w:t>64715000</w:t>
            </w:r>
          </w:p>
        </w:tc>
        <w:tc>
          <w:tcPr>
            <w:tcW w:w="741" w:type="pct"/>
          </w:tcPr>
          <w:p w:rsidR="00C15EC2" w:rsidRPr="00243C10" w:rsidRDefault="00C15EC2" w:rsidP="00362DCF">
            <w:pPr>
              <w:widowControl w:val="0"/>
              <w:jc w:val="center"/>
              <w:rPr>
                <w:sz w:val="23"/>
                <w:szCs w:val="23"/>
              </w:rPr>
            </w:pPr>
            <w:r w:rsidRPr="00243C10">
              <w:rPr>
                <w:sz w:val="23"/>
                <w:szCs w:val="23"/>
              </w:rPr>
              <w:t>по границе</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17</w:t>
            </w:r>
          </w:p>
        </w:tc>
        <w:tc>
          <w:tcPr>
            <w:tcW w:w="1454" w:type="pct"/>
          </w:tcPr>
          <w:p w:rsidR="00C15EC2" w:rsidRPr="00243C10" w:rsidRDefault="00C15EC2" w:rsidP="00362DCF">
            <w:pPr>
              <w:widowControl w:val="0"/>
              <w:jc w:val="center"/>
              <w:rPr>
                <w:sz w:val="23"/>
                <w:szCs w:val="23"/>
              </w:rPr>
            </w:pPr>
            <w:r w:rsidRPr="00243C10">
              <w:rPr>
                <w:sz w:val="23"/>
                <w:szCs w:val="23"/>
              </w:rPr>
              <w:t>Дурыкино, раз- мещпром-производства</w:t>
            </w:r>
          </w:p>
        </w:tc>
        <w:tc>
          <w:tcPr>
            <w:tcW w:w="859" w:type="pct"/>
          </w:tcPr>
          <w:p w:rsidR="00C15EC2" w:rsidRPr="00243C10" w:rsidRDefault="00C15EC2" w:rsidP="00362DCF">
            <w:pPr>
              <w:widowControl w:val="0"/>
              <w:jc w:val="center"/>
              <w:rPr>
                <w:sz w:val="23"/>
                <w:szCs w:val="23"/>
              </w:rPr>
            </w:pPr>
            <w:r w:rsidRPr="00243C10">
              <w:rPr>
                <w:sz w:val="23"/>
                <w:szCs w:val="23"/>
              </w:rPr>
              <w:t>105600</w:t>
            </w:r>
          </w:p>
        </w:tc>
        <w:tc>
          <w:tcPr>
            <w:tcW w:w="605" w:type="pct"/>
          </w:tcPr>
          <w:p w:rsidR="00C15EC2" w:rsidRPr="00243C10" w:rsidRDefault="00C15EC2" w:rsidP="00362DCF">
            <w:pPr>
              <w:widowControl w:val="0"/>
              <w:jc w:val="center"/>
              <w:rPr>
                <w:sz w:val="23"/>
                <w:szCs w:val="23"/>
              </w:rPr>
            </w:pPr>
            <w:r w:rsidRPr="00243C10">
              <w:rPr>
                <w:sz w:val="23"/>
                <w:szCs w:val="23"/>
              </w:rPr>
              <w:t>28,00</w:t>
            </w:r>
          </w:p>
        </w:tc>
        <w:tc>
          <w:tcPr>
            <w:tcW w:w="937" w:type="pct"/>
          </w:tcPr>
          <w:p w:rsidR="00C15EC2" w:rsidRPr="00243C10" w:rsidRDefault="00C15EC2" w:rsidP="00362DCF">
            <w:pPr>
              <w:widowControl w:val="0"/>
              <w:jc w:val="center"/>
              <w:rPr>
                <w:sz w:val="23"/>
                <w:szCs w:val="23"/>
              </w:rPr>
            </w:pPr>
            <w:r w:rsidRPr="00243C10">
              <w:rPr>
                <w:sz w:val="23"/>
                <w:szCs w:val="23"/>
              </w:rPr>
              <w:t>211200000</w:t>
            </w:r>
          </w:p>
        </w:tc>
        <w:tc>
          <w:tcPr>
            <w:tcW w:w="741" w:type="pct"/>
          </w:tcPr>
          <w:p w:rsidR="00C15EC2" w:rsidRPr="00243C10" w:rsidRDefault="00C15EC2" w:rsidP="00362DCF">
            <w:pPr>
              <w:widowControl w:val="0"/>
              <w:jc w:val="center"/>
              <w:rPr>
                <w:sz w:val="23"/>
                <w:szCs w:val="23"/>
              </w:rPr>
            </w:pPr>
            <w:r w:rsidRPr="00243C10">
              <w:rPr>
                <w:sz w:val="23"/>
                <w:szCs w:val="23"/>
              </w:rPr>
              <w:t>до границы проведено эл-тво, вода</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18</w:t>
            </w:r>
          </w:p>
        </w:tc>
        <w:tc>
          <w:tcPr>
            <w:tcW w:w="1454" w:type="pct"/>
          </w:tcPr>
          <w:p w:rsidR="00C15EC2" w:rsidRPr="00243C10" w:rsidRDefault="00C15EC2" w:rsidP="00362DCF">
            <w:pPr>
              <w:widowControl w:val="0"/>
              <w:jc w:val="center"/>
              <w:rPr>
                <w:sz w:val="23"/>
                <w:szCs w:val="23"/>
              </w:rPr>
            </w:pPr>
            <w:r w:rsidRPr="00243C10">
              <w:rPr>
                <w:sz w:val="23"/>
                <w:szCs w:val="23"/>
              </w:rPr>
              <w:t>Калининец. Зем. участок промышл.</w:t>
            </w:r>
          </w:p>
        </w:tc>
        <w:tc>
          <w:tcPr>
            <w:tcW w:w="859" w:type="pct"/>
          </w:tcPr>
          <w:p w:rsidR="00C15EC2" w:rsidRPr="00243C10" w:rsidRDefault="00C15EC2" w:rsidP="00362DCF">
            <w:pPr>
              <w:widowControl w:val="0"/>
              <w:jc w:val="center"/>
              <w:rPr>
                <w:sz w:val="23"/>
                <w:szCs w:val="23"/>
              </w:rPr>
            </w:pPr>
            <w:r w:rsidRPr="00243C10">
              <w:rPr>
                <w:sz w:val="23"/>
                <w:szCs w:val="23"/>
              </w:rPr>
              <w:t>50000</w:t>
            </w:r>
          </w:p>
        </w:tc>
        <w:tc>
          <w:tcPr>
            <w:tcW w:w="605" w:type="pct"/>
          </w:tcPr>
          <w:p w:rsidR="00C15EC2" w:rsidRPr="00243C10" w:rsidRDefault="00C15EC2" w:rsidP="00362DCF">
            <w:pPr>
              <w:widowControl w:val="0"/>
              <w:jc w:val="center"/>
              <w:rPr>
                <w:sz w:val="23"/>
                <w:szCs w:val="23"/>
              </w:rPr>
            </w:pPr>
            <w:r w:rsidRPr="00243C10">
              <w:rPr>
                <w:sz w:val="23"/>
                <w:szCs w:val="23"/>
              </w:rPr>
              <w:t>36,00</w:t>
            </w:r>
          </w:p>
        </w:tc>
        <w:tc>
          <w:tcPr>
            <w:tcW w:w="937" w:type="pct"/>
          </w:tcPr>
          <w:p w:rsidR="00C15EC2" w:rsidRPr="00243C10" w:rsidRDefault="00C15EC2" w:rsidP="00362DCF">
            <w:pPr>
              <w:widowControl w:val="0"/>
              <w:jc w:val="center"/>
              <w:rPr>
                <w:sz w:val="23"/>
                <w:szCs w:val="23"/>
              </w:rPr>
            </w:pPr>
            <w:r w:rsidRPr="00243C10">
              <w:rPr>
                <w:sz w:val="23"/>
                <w:szCs w:val="23"/>
              </w:rPr>
              <w:t>112000000</w:t>
            </w:r>
          </w:p>
        </w:tc>
        <w:tc>
          <w:tcPr>
            <w:tcW w:w="741" w:type="pct"/>
          </w:tcPr>
          <w:p w:rsidR="00C15EC2" w:rsidRPr="00243C10" w:rsidRDefault="00C15EC2" w:rsidP="00362DCF">
            <w:pPr>
              <w:widowControl w:val="0"/>
              <w:jc w:val="center"/>
              <w:rPr>
                <w:sz w:val="23"/>
                <w:szCs w:val="23"/>
              </w:rPr>
            </w:pPr>
            <w:r w:rsidRPr="00243C10">
              <w:rPr>
                <w:sz w:val="23"/>
                <w:szCs w:val="23"/>
              </w:rPr>
              <w:t>-</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19</w:t>
            </w:r>
          </w:p>
        </w:tc>
        <w:tc>
          <w:tcPr>
            <w:tcW w:w="1454" w:type="pct"/>
          </w:tcPr>
          <w:p w:rsidR="00C15EC2" w:rsidRPr="00243C10" w:rsidRDefault="00C15EC2" w:rsidP="00362DCF">
            <w:pPr>
              <w:widowControl w:val="0"/>
              <w:jc w:val="center"/>
              <w:rPr>
                <w:sz w:val="23"/>
                <w:szCs w:val="23"/>
              </w:rPr>
            </w:pPr>
            <w:r w:rsidRPr="00243C10">
              <w:rPr>
                <w:sz w:val="23"/>
                <w:szCs w:val="23"/>
              </w:rPr>
              <w:t>Павловская слобода</w:t>
            </w:r>
          </w:p>
        </w:tc>
        <w:tc>
          <w:tcPr>
            <w:tcW w:w="859" w:type="pct"/>
          </w:tcPr>
          <w:p w:rsidR="00C15EC2" w:rsidRPr="00243C10" w:rsidRDefault="00C15EC2" w:rsidP="00362DCF">
            <w:pPr>
              <w:widowControl w:val="0"/>
              <w:jc w:val="center"/>
              <w:rPr>
                <w:sz w:val="23"/>
                <w:szCs w:val="23"/>
              </w:rPr>
            </w:pPr>
            <w:r w:rsidRPr="00243C10">
              <w:rPr>
                <w:sz w:val="23"/>
                <w:szCs w:val="23"/>
              </w:rPr>
              <w:t>92600</w:t>
            </w:r>
          </w:p>
        </w:tc>
        <w:tc>
          <w:tcPr>
            <w:tcW w:w="605" w:type="pct"/>
          </w:tcPr>
          <w:p w:rsidR="00C15EC2" w:rsidRPr="00243C10" w:rsidRDefault="00C15EC2" w:rsidP="00362DCF">
            <w:pPr>
              <w:widowControl w:val="0"/>
              <w:jc w:val="center"/>
              <w:rPr>
                <w:sz w:val="23"/>
                <w:szCs w:val="23"/>
              </w:rPr>
            </w:pPr>
            <w:r w:rsidRPr="00243C10">
              <w:rPr>
                <w:sz w:val="23"/>
                <w:szCs w:val="23"/>
              </w:rPr>
              <w:t>20,00</w:t>
            </w:r>
          </w:p>
        </w:tc>
        <w:tc>
          <w:tcPr>
            <w:tcW w:w="937" w:type="pct"/>
          </w:tcPr>
          <w:p w:rsidR="00C15EC2" w:rsidRPr="00243C10" w:rsidRDefault="00C15EC2" w:rsidP="00362DCF">
            <w:pPr>
              <w:widowControl w:val="0"/>
              <w:jc w:val="center"/>
              <w:rPr>
                <w:sz w:val="23"/>
                <w:szCs w:val="23"/>
              </w:rPr>
            </w:pPr>
            <w:r w:rsidRPr="00243C10">
              <w:rPr>
                <w:sz w:val="23"/>
                <w:szCs w:val="23"/>
              </w:rPr>
              <w:t>194460000</w:t>
            </w:r>
          </w:p>
        </w:tc>
        <w:tc>
          <w:tcPr>
            <w:tcW w:w="741" w:type="pct"/>
          </w:tcPr>
          <w:p w:rsidR="00C15EC2" w:rsidRPr="00243C10" w:rsidRDefault="00C15EC2" w:rsidP="00362DCF">
            <w:pPr>
              <w:widowControl w:val="0"/>
              <w:jc w:val="center"/>
              <w:rPr>
                <w:sz w:val="23"/>
                <w:szCs w:val="23"/>
              </w:rPr>
            </w:pPr>
            <w:r w:rsidRPr="00243C10">
              <w:rPr>
                <w:sz w:val="23"/>
                <w:szCs w:val="23"/>
              </w:rPr>
              <w:t>Все коммуникации</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20</w:t>
            </w:r>
          </w:p>
        </w:tc>
        <w:tc>
          <w:tcPr>
            <w:tcW w:w="1454" w:type="pct"/>
          </w:tcPr>
          <w:p w:rsidR="00C15EC2" w:rsidRPr="00243C10" w:rsidRDefault="00C15EC2" w:rsidP="00362DCF">
            <w:pPr>
              <w:widowControl w:val="0"/>
              <w:jc w:val="center"/>
              <w:rPr>
                <w:sz w:val="23"/>
                <w:szCs w:val="23"/>
              </w:rPr>
            </w:pPr>
            <w:r w:rsidRPr="00243C10">
              <w:rPr>
                <w:sz w:val="23"/>
                <w:szCs w:val="23"/>
              </w:rPr>
              <w:t>д. Рожново. Участок 2 га. пром. назн.</w:t>
            </w:r>
          </w:p>
        </w:tc>
        <w:tc>
          <w:tcPr>
            <w:tcW w:w="859" w:type="pct"/>
          </w:tcPr>
          <w:p w:rsidR="00C15EC2" w:rsidRPr="00243C10" w:rsidRDefault="00C15EC2" w:rsidP="00362DCF">
            <w:pPr>
              <w:widowControl w:val="0"/>
              <w:jc w:val="center"/>
              <w:rPr>
                <w:sz w:val="23"/>
                <w:szCs w:val="23"/>
              </w:rPr>
            </w:pPr>
            <w:r w:rsidRPr="00243C10">
              <w:rPr>
                <w:sz w:val="23"/>
                <w:szCs w:val="23"/>
              </w:rPr>
              <w:t>20000</w:t>
            </w:r>
          </w:p>
        </w:tc>
        <w:tc>
          <w:tcPr>
            <w:tcW w:w="605" w:type="pct"/>
          </w:tcPr>
          <w:p w:rsidR="00C15EC2" w:rsidRPr="00243C10" w:rsidRDefault="00C15EC2" w:rsidP="00362DCF">
            <w:pPr>
              <w:widowControl w:val="0"/>
              <w:jc w:val="center"/>
              <w:rPr>
                <w:sz w:val="23"/>
                <w:szCs w:val="23"/>
              </w:rPr>
            </w:pPr>
            <w:r w:rsidRPr="00243C10">
              <w:rPr>
                <w:sz w:val="23"/>
                <w:szCs w:val="23"/>
              </w:rPr>
              <w:t>40,00</w:t>
            </w:r>
          </w:p>
        </w:tc>
        <w:tc>
          <w:tcPr>
            <w:tcW w:w="937" w:type="pct"/>
          </w:tcPr>
          <w:p w:rsidR="00C15EC2" w:rsidRPr="00243C10" w:rsidRDefault="00C15EC2" w:rsidP="00362DCF">
            <w:pPr>
              <w:widowControl w:val="0"/>
              <w:jc w:val="center"/>
              <w:rPr>
                <w:sz w:val="23"/>
                <w:szCs w:val="23"/>
              </w:rPr>
            </w:pPr>
            <w:r w:rsidRPr="00243C10">
              <w:rPr>
                <w:sz w:val="23"/>
                <w:szCs w:val="23"/>
              </w:rPr>
              <w:t>38400000</w:t>
            </w:r>
          </w:p>
        </w:tc>
        <w:tc>
          <w:tcPr>
            <w:tcW w:w="741" w:type="pct"/>
          </w:tcPr>
          <w:p w:rsidR="00C15EC2" w:rsidRPr="00243C10" w:rsidRDefault="00C15EC2" w:rsidP="00362DCF">
            <w:pPr>
              <w:widowControl w:val="0"/>
              <w:jc w:val="center"/>
              <w:rPr>
                <w:sz w:val="23"/>
                <w:szCs w:val="23"/>
              </w:rPr>
            </w:pPr>
            <w:r w:rsidRPr="00243C10">
              <w:rPr>
                <w:sz w:val="23"/>
                <w:szCs w:val="23"/>
              </w:rPr>
              <w:t>100кВт , газ - 30м</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21</w:t>
            </w:r>
          </w:p>
        </w:tc>
        <w:tc>
          <w:tcPr>
            <w:tcW w:w="1454" w:type="pct"/>
          </w:tcPr>
          <w:p w:rsidR="00C15EC2" w:rsidRPr="00243C10" w:rsidRDefault="00C15EC2" w:rsidP="00362DCF">
            <w:pPr>
              <w:widowControl w:val="0"/>
              <w:jc w:val="center"/>
              <w:rPr>
                <w:sz w:val="23"/>
                <w:szCs w:val="23"/>
              </w:rPr>
            </w:pPr>
            <w:r w:rsidRPr="00243C10">
              <w:rPr>
                <w:sz w:val="23"/>
                <w:szCs w:val="23"/>
              </w:rPr>
              <w:t xml:space="preserve">Земельный участок </w:t>
            </w:r>
          </w:p>
          <w:p w:rsidR="00C15EC2" w:rsidRPr="00243C10" w:rsidRDefault="00C15EC2" w:rsidP="00362DCF">
            <w:pPr>
              <w:widowControl w:val="0"/>
              <w:jc w:val="center"/>
              <w:rPr>
                <w:sz w:val="23"/>
                <w:szCs w:val="23"/>
              </w:rPr>
            </w:pPr>
            <w:r w:rsidRPr="00243C10">
              <w:rPr>
                <w:sz w:val="23"/>
                <w:szCs w:val="23"/>
              </w:rPr>
              <w:t xml:space="preserve">пром. назн., </w:t>
            </w:r>
          </w:p>
          <w:p w:rsidR="00C15EC2" w:rsidRPr="00243C10" w:rsidRDefault="00C15EC2" w:rsidP="00362DCF">
            <w:pPr>
              <w:widowControl w:val="0"/>
              <w:jc w:val="center"/>
              <w:rPr>
                <w:sz w:val="23"/>
                <w:szCs w:val="23"/>
              </w:rPr>
            </w:pPr>
            <w:r w:rsidRPr="00243C10">
              <w:rPr>
                <w:sz w:val="23"/>
                <w:szCs w:val="23"/>
              </w:rPr>
              <w:t>подъезд.пути</w:t>
            </w:r>
          </w:p>
        </w:tc>
        <w:tc>
          <w:tcPr>
            <w:tcW w:w="859" w:type="pct"/>
          </w:tcPr>
          <w:p w:rsidR="00C15EC2" w:rsidRPr="00243C10" w:rsidRDefault="00C15EC2" w:rsidP="00362DCF">
            <w:pPr>
              <w:widowControl w:val="0"/>
              <w:jc w:val="center"/>
              <w:rPr>
                <w:sz w:val="23"/>
                <w:szCs w:val="23"/>
              </w:rPr>
            </w:pPr>
            <w:r w:rsidRPr="00243C10">
              <w:rPr>
                <w:sz w:val="23"/>
                <w:szCs w:val="23"/>
              </w:rPr>
              <w:t>25000</w:t>
            </w:r>
          </w:p>
        </w:tc>
        <w:tc>
          <w:tcPr>
            <w:tcW w:w="605" w:type="pct"/>
          </w:tcPr>
          <w:p w:rsidR="00C15EC2" w:rsidRPr="00243C10" w:rsidRDefault="00C15EC2" w:rsidP="00362DCF">
            <w:pPr>
              <w:widowControl w:val="0"/>
              <w:jc w:val="center"/>
              <w:rPr>
                <w:sz w:val="23"/>
                <w:szCs w:val="23"/>
              </w:rPr>
            </w:pPr>
            <w:r w:rsidRPr="00243C10">
              <w:rPr>
                <w:sz w:val="23"/>
                <w:szCs w:val="23"/>
              </w:rPr>
              <w:t>70,00</w:t>
            </w:r>
          </w:p>
        </w:tc>
        <w:tc>
          <w:tcPr>
            <w:tcW w:w="937" w:type="pct"/>
          </w:tcPr>
          <w:p w:rsidR="00C15EC2" w:rsidRPr="00243C10" w:rsidRDefault="00C15EC2" w:rsidP="00362DCF">
            <w:pPr>
              <w:widowControl w:val="0"/>
              <w:jc w:val="center"/>
              <w:rPr>
                <w:sz w:val="23"/>
                <w:szCs w:val="23"/>
              </w:rPr>
            </w:pPr>
            <w:r w:rsidRPr="00243C10">
              <w:rPr>
                <w:sz w:val="23"/>
                <w:szCs w:val="23"/>
              </w:rPr>
              <w:t>18750000</w:t>
            </w:r>
          </w:p>
        </w:tc>
        <w:tc>
          <w:tcPr>
            <w:tcW w:w="741" w:type="pct"/>
          </w:tcPr>
          <w:p w:rsidR="00C15EC2" w:rsidRPr="00243C10" w:rsidRDefault="00C15EC2" w:rsidP="00362DCF">
            <w:pPr>
              <w:widowControl w:val="0"/>
              <w:jc w:val="center"/>
              <w:rPr>
                <w:sz w:val="23"/>
                <w:szCs w:val="23"/>
              </w:rPr>
            </w:pPr>
            <w:r w:rsidRPr="00243C10">
              <w:rPr>
                <w:sz w:val="23"/>
                <w:szCs w:val="23"/>
              </w:rPr>
              <w:t>электричество, газ по границе</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22</w:t>
            </w:r>
          </w:p>
        </w:tc>
        <w:tc>
          <w:tcPr>
            <w:tcW w:w="1454" w:type="pct"/>
          </w:tcPr>
          <w:p w:rsidR="00C15EC2" w:rsidRPr="00243C10" w:rsidRDefault="00C15EC2" w:rsidP="00362DCF">
            <w:pPr>
              <w:widowControl w:val="0"/>
              <w:jc w:val="center"/>
              <w:rPr>
                <w:sz w:val="23"/>
                <w:szCs w:val="23"/>
              </w:rPr>
            </w:pPr>
            <w:r w:rsidRPr="00243C10">
              <w:rPr>
                <w:sz w:val="23"/>
                <w:szCs w:val="23"/>
              </w:rPr>
              <w:t xml:space="preserve">г. Котельники земля пром. назначения </w:t>
            </w:r>
          </w:p>
        </w:tc>
        <w:tc>
          <w:tcPr>
            <w:tcW w:w="859" w:type="pct"/>
          </w:tcPr>
          <w:p w:rsidR="00C15EC2" w:rsidRPr="00243C10" w:rsidRDefault="00C15EC2" w:rsidP="00362DCF">
            <w:pPr>
              <w:widowControl w:val="0"/>
              <w:jc w:val="center"/>
              <w:rPr>
                <w:sz w:val="23"/>
                <w:szCs w:val="23"/>
              </w:rPr>
            </w:pPr>
            <w:r w:rsidRPr="00243C10">
              <w:rPr>
                <w:sz w:val="23"/>
                <w:szCs w:val="23"/>
              </w:rPr>
              <w:t>37300</w:t>
            </w:r>
          </w:p>
        </w:tc>
        <w:tc>
          <w:tcPr>
            <w:tcW w:w="605" w:type="pct"/>
          </w:tcPr>
          <w:p w:rsidR="00C15EC2" w:rsidRPr="00243C10" w:rsidRDefault="00C15EC2" w:rsidP="00362DCF">
            <w:pPr>
              <w:widowControl w:val="0"/>
              <w:jc w:val="center"/>
              <w:rPr>
                <w:sz w:val="23"/>
                <w:szCs w:val="23"/>
              </w:rPr>
            </w:pPr>
            <w:r w:rsidRPr="00243C10">
              <w:rPr>
                <w:sz w:val="23"/>
                <w:szCs w:val="23"/>
              </w:rPr>
              <w:t>3,00</w:t>
            </w:r>
          </w:p>
        </w:tc>
        <w:tc>
          <w:tcPr>
            <w:tcW w:w="937" w:type="pct"/>
          </w:tcPr>
          <w:p w:rsidR="00C15EC2" w:rsidRPr="00243C10" w:rsidRDefault="00C15EC2" w:rsidP="00362DCF">
            <w:pPr>
              <w:widowControl w:val="0"/>
              <w:jc w:val="center"/>
              <w:rPr>
                <w:sz w:val="23"/>
                <w:szCs w:val="23"/>
              </w:rPr>
            </w:pPr>
            <w:r w:rsidRPr="00243C10">
              <w:rPr>
                <w:sz w:val="23"/>
                <w:szCs w:val="23"/>
              </w:rPr>
              <w:t>147200000</w:t>
            </w:r>
          </w:p>
        </w:tc>
        <w:tc>
          <w:tcPr>
            <w:tcW w:w="741" w:type="pct"/>
          </w:tcPr>
          <w:p w:rsidR="00C15EC2" w:rsidRPr="00243C10" w:rsidRDefault="00C15EC2" w:rsidP="00362DCF">
            <w:pPr>
              <w:widowControl w:val="0"/>
              <w:jc w:val="center"/>
              <w:rPr>
                <w:sz w:val="23"/>
                <w:szCs w:val="23"/>
              </w:rPr>
            </w:pPr>
            <w:r w:rsidRPr="00243C10">
              <w:rPr>
                <w:sz w:val="23"/>
                <w:szCs w:val="23"/>
              </w:rPr>
              <w:t>125 кВт</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23</w:t>
            </w:r>
          </w:p>
        </w:tc>
        <w:tc>
          <w:tcPr>
            <w:tcW w:w="1454" w:type="pct"/>
          </w:tcPr>
          <w:p w:rsidR="00C15EC2" w:rsidRPr="00243C10" w:rsidRDefault="00C15EC2" w:rsidP="00362DCF">
            <w:pPr>
              <w:widowControl w:val="0"/>
              <w:jc w:val="center"/>
              <w:rPr>
                <w:sz w:val="23"/>
                <w:szCs w:val="23"/>
              </w:rPr>
            </w:pPr>
            <w:r w:rsidRPr="00243C10">
              <w:rPr>
                <w:sz w:val="23"/>
                <w:szCs w:val="23"/>
              </w:rPr>
              <w:t>Участок назнач.-произв-складской комплекс</w:t>
            </w:r>
          </w:p>
        </w:tc>
        <w:tc>
          <w:tcPr>
            <w:tcW w:w="859" w:type="pct"/>
          </w:tcPr>
          <w:p w:rsidR="00C15EC2" w:rsidRPr="00243C10" w:rsidRDefault="00C15EC2" w:rsidP="00362DCF">
            <w:pPr>
              <w:widowControl w:val="0"/>
              <w:jc w:val="center"/>
              <w:rPr>
                <w:sz w:val="23"/>
                <w:szCs w:val="23"/>
              </w:rPr>
            </w:pPr>
            <w:r w:rsidRPr="00243C10">
              <w:rPr>
                <w:sz w:val="23"/>
                <w:szCs w:val="23"/>
              </w:rPr>
              <w:t>41000</w:t>
            </w:r>
          </w:p>
        </w:tc>
        <w:tc>
          <w:tcPr>
            <w:tcW w:w="605" w:type="pct"/>
          </w:tcPr>
          <w:p w:rsidR="00C15EC2" w:rsidRPr="00243C10" w:rsidRDefault="00C15EC2" w:rsidP="00362DCF">
            <w:pPr>
              <w:widowControl w:val="0"/>
              <w:jc w:val="center"/>
              <w:rPr>
                <w:sz w:val="23"/>
                <w:szCs w:val="23"/>
              </w:rPr>
            </w:pPr>
            <w:r w:rsidRPr="00243C10">
              <w:rPr>
                <w:sz w:val="23"/>
                <w:szCs w:val="23"/>
              </w:rPr>
              <w:t>7,00</w:t>
            </w:r>
          </w:p>
        </w:tc>
        <w:tc>
          <w:tcPr>
            <w:tcW w:w="937" w:type="pct"/>
          </w:tcPr>
          <w:p w:rsidR="00C15EC2" w:rsidRPr="00243C10" w:rsidRDefault="00C15EC2" w:rsidP="00362DCF">
            <w:pPr>
              <w:widowControl w:val="0"/>
              <w:jc w:val="center"/>
              <w:rPr>
                <w:sz w:val="23"/>
                <w:szCs w:val="23"/>
              </w:rPr>
            </w:pPr>
            <w:r w:rsidRPr="00243C10">
              <w:rPr>
                <w:sz w:val="23"/>
                <w:szCs w:val="23"/>
              </w:rPr>
              <w:t>130000000</w:t>
            </w:r>
          </w:p>
        </w:tc>
        <w:tc>
          <w:tcPr>
            <w:tcW w:w="741" w:type="pct"/>
          </w:tcPr>
          <w:p w:rsidR="00C15EC2" w:rsidRPr="00243C10" w:rsidRDefault="00C15EC2" w:rsidP="00362DCF">
            <w:pPr>
              <w:widowControl w:val="0"/>
              <w:jc w:val="center"/>
              <w:rPr>
                <w:sz w:val="23"/>
                <w:szCs w:val="23"/>
              </w:rPr>
            </w:pPr>
            <w:r w:rsidRPr="00243C10">
              <w:rPr>
                <w:sz w:val="23"/>
                <w:szCs w:val="23"/>
              </w:rPr>
              <w:t>Коммуникации есть</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24</w:t>
            </w:r>
          </w:p>
        </w:tc>
        <w:tc>
          <w:tcPr>
            <w:tcW w:w="1454" w:type="pct"/>
          </w:tcPr>
          <w:p w:rsidR="00C15EC2" w:rsidRPr="00243C10" w:rsidRDefault="00C15EC2" w:rsidP="00362DCF">
            <w:pPr>
              <w:widowControl w:val="0"/>
              <w:jc w:val="center"/>
              <w:rPr>
                <w:sz w:val="23"/>
                <w:szCs w:val="23"/>
              </w:rPr>
            </w:pPr>
            <w:r w:rsidRPr="00243C10">
              <w:rPr>
                <w:sz w:val="23"/>
                <w:szCs w:val="23"/>
              </w:rPr>
              <w:t xml:space="preserve">земля пром. назначения </w:t>
            </w:r>
          </w:p>
        </w:tc>
        <w:tc>
          <w:tcPr>
            <w:tcW w:w="859" w:type="pct"/>
          </w:tcPr>
          <w:p w:rsidR="00C15EC2" w:rsidRPr="00243C10" w:rsidRDefault="00C15EC2" w:rsidP="00362DCF">
            <w:pPr>
              <w:widowControl w:val="0"/>
              <w:jc w:val="center"/>
              <w:rPr>
                <w:sz w:val="23"/>
                <w:szCs w:val="23"/>
              </w:rPr>
            </w:pPr>
            <w:r w:rsidRPr="00243C10">
              <w:rPr>
                <w:sz w:val="23"/>
                <w:szCs w:val="23"/>
              </w:rPr>
              <w:t>20000</w:t>
            </w:r>
          </w:p>
        </w:tc>
        <w:tc>
          <w:tcPr>
            <w:tcW w:w="605" w:type="pct"/>
          </w:tcPr>
          <w:p w:rsidR="00C15EC2" w:rsidRPr="00243C10" w:rsidRDefault="00C15EC2" w:rsidP="00362DCF">
            <w:pPr>
              <w:widowControl w:val="0"/>
              <w:jc w:val="center"/>
              <w:rPr>
                <w:sz w:val="23"/>
                <w:szCs w:val="23"/>
              </w:rPr>
            </w:pPr>
            <w:r w:rsidRPr="00243C10">
              <w:rPr>
                <w:sz w:val="23"/>
                <w:szCs w:val="23"/>
              </w:rPr>
              <w:t>12,00</w:t>
            </w:r>
          </w:p>
        </w:tc>
        <w:tc>
          <w:tcPr>
            <w:tcW w:w="937" w:type="pct"/>
          </w:tcPr>
          <w:p w:rsidR="00C15EC2" w:rsidRPr="00243C10" w:rsidRDefault="00C15EC2" w:rsidP="00362DCF">
            <w:pPr>
              <w:widowControl w:val="0"/>
              <w:jc w:val="center"/>
              <w:rPr>
                <w:sz w:val="23"/>
                <w:szCs w:val="23"/>
              </w:rPr>
            </w:pPr>
            <w:r w:rsidRPr="00243C10">
              <w:rPr>
                <w:sz w:val="23"/>
                <w:szCs w:val="23"/>
              </w:rPr>
              <w:t>51200000</w:t>
            </w:r>
          </w:p>
        </w:tc>
        <w:tc>
          <w:tcPr>
            <w:tcW w:w="741" w:type="pct"/>
          </w:tcPr>
          <w:p w:rsidR="00C15EC2" w:rsidRPr="00243C10" w:rsidRDefault="00C15EC2" w:rsidP="00362DCF">
            <w:pPr>
              <w:widowControl w:val="0"/>
              <w:jc w:val="center"/>
              <w:rPr>
                <w:sz w:val="23"/>
                <w:szCs w:val="23"/>
              </w:rPr>
            </w:pPr>
            <w:r w:rsidRPr="00243C10">
              <w:rPr>
                <w:sz w:val="23"/>
                <w:szCs w:val="23"/>
              </w:rPr>
              <w:t>-</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25</w:t>
            </w:r>
          </w:p>
        </w:tc>
        <w:tc>
          <w:tcPr>
            <w:tcW w:w="1454" w:type="pct"/>
          </w:tcPr>
          <w:p w:rsidR="00C15EC2" w:rsidRPr="00243C10" w:rsidRDefault="00C15EC2" w:rsidP="00362DCF">
            <w:pPr>
              <w:widowControl w:val="0"/>
              <w:jc w:val="center"/>
              <w:rPr>
                <w:sz w:val="23"/>
                <w:szCs w:val="23"/>
              </w:rPr>
            </w:pPr>
            <w:r w:rsidRPr="00243C10">
              <w:rPr>
                <w:sz w:val="23"/>
                <w:szCs w:val="23"/>
              </w:rPr>
              <w:t>Железнодорожный, зем., пром. назан.</w:t>
            </w:r>
          </w:p>
        </w:tc>
        <w:tc>
          <w:tcPr>
            <w:tcW w:w="859" w:type="pct"/>
          </w:tcPr>
          <w:p w:rsidR="00C15EC2" w:rsidRPr="00243C10" w:rsidRDefault="00C15EC2" w:rsidP="00362DCF">
            <w:pPr>
              <w:widowControl w:val="0"/>
              <w:jc w:val="center"/>
              <w:rPr>
                <w:sz w:val="23"/>
                <w:szCs w:val="23"/>
              </w:rPr>
            </w:pPr>
            <w:r w:rsidRPr="00243C10">
              <w:rPr>
                <w:sz w:val="23"/>
                <w:szCs w:val="23"/>
              </w:rPr>
              <w:t>33000</w:t>
            </w:r>
          </w:p>
        </w:tc>
        <w:tc>
          <w:tcPr>
            <w:tcW w:w="605" w:type="pct"/>
          </w:tcPr>
          <w:p w:rsidR="00C15EC2" w:rsidRPr="00243C10" w:rsidRDefault="00C15EC2" w:rsidP="00362DCF">
            <w:pPr>
              <w:widowControl w:val="0"/>
              <w:jc w:val="center"/>
              <w:rPr>
                <w:sz w:val="23"/>
                <w:szCs w:val="23"/>
              </w:rPr>
            </w:pPr>
            <w:r w:rsidRPr="00243C10">
              <w:rPr>
                <w:sz w:val="23"/>
                <w:szCs w:val="23"/>
              </w:rPr>
              <w:t>10,00</w:t>
            </w:r>
          </w:p>
        </w:tc>
        <w:tc>
          <w:tcPr>
            <w:tcW w:w="937" w:type="pct"/>
          </w:tcPr>
          <w:p w:rsidR="00C15EC2" w:rsidRPr="00243C10" w:rsidRDefault="00C15EC2" w:rsidP="00362DCF">
            <w:pPr>
              <w:widowControl w:val="0"/>
              <w:jc w:val="center"/>
              <w:rPr>
                <w:sz w:val="23"/>
                <w:szCs w:val="23"/>
              </w:rPr>
            </w:pPr>
            <w:r w:rsidRPr="00243C10">
              <w:rPr>
                <w:sz w:val="23"/>
                <w:szCs w:val="23"/>
              </w:rPr>
              <w:t>74250000</w:t>
            </w:r>
          </w:p>
        </w:tc>
        <w:tc>
          <w:tcPr>
            <w:tcW w:w="741" w:type="pct"/>
          </w:tcPr>
          <w:p w:rsidR="00C15EC2" w:rsidRPr="00243C10" w:rsidRDefault="00C15EC2" w:rsidP="00362DCF">
            <w:pPr>
              <w:widowControl w:val="0"/>
              <w:jc w:val="center"/>
              <w:rPr>
                <w:sz w:val="23"/>
                <w:szCs w:val="23"/>
              </w:rPr>
            </w:pPr>
            <w:r w:rsidRPr="00243C10">
              <w:rPr>
                <w:sz w:val="23"/>
                <w:szCs w:val="23"/>
              </w:rPr>
              <w:t>-</w:t>
            </w:r>
          </w:p>
        </w:tc>
      </w:tr>
      <w:tr w:rsidR="00C15EC2" w:rsidRPr="00243C10" w:rsidTr="00362DCF">
        <w:trPr>
          <w:gridBefore w:val="1"/>
          <w:trHeight w:val="20"/>
        </w:trPr>
        <w:tc>
          <w:tcPr>
            <w:tcW w:w="404" w:type="pct"/>
            <w:noWrap/>
          </w:tcPr>
          <w:p w:rsidR="00C15EC2" w:rsidRPr="00243C10" w:rsidRDefault="00C15EC2" w:rsidP="00362DCF">
            <w:pPr>
              <w:widowControl w:val="0"/>
              <w:jc w:val="center"/>
              <w:rPr>
                <w:sz w:val="23"/>
                <w:szCs w:val="23"/>
              </w:rPr>
            </w:pPr>
            <w:r w:rsidRPr="00243C10">
              <w:rPr>
                <w:sz w:val="23"/>
                <w:szCs w:val="23"/>
              </w:rPr>
              <w:t>26</w:t>
            </w:r>
          </w:p>
        </w:tc>
        <w:tc>
          <w:tcPr>
            <w:tcW w:w="1454" w:type="pct"/>
          </w:tcPr>
          <w:p w:rsidR="00C15EC2" w:rsidRPr="00243C10" w:rsidRDefault="00C15EC2" w:rsidP="00362DCF">
            <w:pPr>
              <w:widowControl w:val="0"/>
              <w:jc w:val="center"/>
              <w:rPr>
                <w:sz w:val="23"/>
                <w:szCs w:val="23"/>
              </w:rPr>
            </w:pPr>
            <w:r w:rsidRPr="00243C10">
              <w:rPr>
                <w:sz w:val="23"/>
                <w:szCs w:val="23"/>
              </w:rPr>
              <w:t>Железнодорожный, зем., пром. назан.</w:t>
            </w:r>
          </w:p>
        </w:tc>
        <w:tc>
          <w:tcPr>
            <w:tcW w:w="859" w:type="pct"/>
          </w:tcPr>
          <w:p w:rsidR="00C15EC2" w:rsidRPr="00243C10" w:rsidRDefault="00C15EC2" w:rsidP="00362DCF">
            <w:pPr>
              <w:widowControl w:val="0"/>
              <w:jc w:val="center"/>
              <w:rPr>
                <w:sz w:val="23"/>
                <w:szCs w:val="23"/>
              </w:rPr>
            </w:pPr>
            <w:r w:rsidRPr="00243C10">
              <w:rPr>
                <w:sz w:val="23"/>
                <w:szCs w:val="23"/>
              </w:rPr>
              <w:t>86000</w:t>
            </w:r>
          </w:p>
        </w:tc>
        <w:tc>
          <w:tcPr>
            <w:tcW w:w="605" w:type="pct"/>
          </w:tcPr>
          <w:p w:rsidR="00C15EC2" w:rsidRPr="00243C10" w:rsidRDefault="00C15EC2" w:rsidP="00362DCF">
            <w:pPr>
              <w:widowControl w:val="0"/>
              <w:jc w:val="center"/>
              <w:rPr>
                <w:sz w:val="23"/>
                <w:szCs w:val="23"/>
              </w:rPr>
            </w:pPr>
            <w:r w:rsidRPr="00243C10">
              <w:rPr>
                <w:sz w:val="23"/>
                <w:szCs w:val="23"/>
              </w:rPr>
              <w:t>10,00</w:t>
            </w:r>
          </w:p>
        </w:tc>
        <w:tc>
          <w:tcPr>
            <w:tcW w:w="937" w:type="pct"/>
          </w:tcPr>
          <w:p w:rsidR="00C15EC2" w:rsidRPr="00243C10" w:rsidRDefault="00C15EC2" w:rsidP="00362DCF">
            <w:pPr>
              <w:widowControl w:val="0"/>
              <w:jc w:val="center"/>
              <w:rPr>
                <w:sz w:val="23"/>
                <w:szCs w:val="23"/>
              </w:rPr>
            </w:pPr>
            <w:r w:rsidRPr="00243C10">
              <w:rPr>
                <w:sz w:val="23"/>
                <w:szCs w:val="23"/>
              </w:rPr>
              <w:t>158240000</w:t>
            </w:r>
          </w:p>
        </w:tc>
        <w:tc>
          <w:tcPr>
            <w:tcW w:w="741" w:type="pct"/>
          </w:tcPr>
          <w:p w:rsidR="00C15EC2" w:rsidRPr="00243C10" w:rsidRDefault="00C15EC2" w:rsidP="00362DCF">
            <w:pPr>
              <w:widowControl w:val="0"/>
              <w:jc w:val="center"/>
              <w:rPr>
                <w:sz w:val="23"/>
                <w:szCs w:val="23"/>
              </w:rPr>
            </w:pPr>
            <w:r w:rsidRPr="00243C10">
              <w:rPr>
                <w:sz w:val="23"/>
                <w:szCs w:val="23"/>
              </w:rPr>
              <w:t>-</w:t>
            </w:r>
          </w:p>
        </w:tc>
      </w:tr>
      <w:tr w:rsidR="00C15EC2" w:rsidRPr="001D11C2" w:rsidTr="00362DCF">
        <w:trPr>
          <w:gridBefore w:val="1"/>
          <w:trHeight w:val="20"/>
        </w:trPr>
        <w:tc>
          <w:tcPr>
            <w:tcW w:w="404" w:type="pct"/>
            <w:noWrap/>
          </w:tcPr>
          <w:p w:rsidR="00C15EC2" w:rsidRPr="00362DCF" w:rsidRDefault="00C15EC2" w:rsidP="00362DCF">
            <w:pPr>
              <w:widowControl w:val="0"/>
              <w:jc w:val="center"/>
              <w:rPr>
                <w:sz w:val="24"/>
                <w:szCs w:val="24"/>
              </w:rPr>
            </w:pPr>
            <w:r w:rsidRPr="00362DCF">
              <w:rPr>
                <w:sz w:val="24"/>
                <w:szCs w:val="24"/>
              </w:rPr>
              <w:t>27</w:t>
            </w:r>
          </w:p>
        </w:tc>
        <w:tc>
          <w:tcPr>
            <w:tcW w:w="1454" w:type="pct"/>
          </w:tcPr>
          <w:p w:rsidR="00C15EC2" w:rsidRPr="00362DCF" w:rsidRDefault="00C15EC2" w:rsidP="00362DCF">
            <w:pPr>
              <w:widowControl w:val="0"/>
              <w:jc w:val="center"/>
              <w:rPr>
                <w:sz w:val="24"/>
                <w:szCs w:val="24"/>
              </w:rPr>
            </w:pPr>
            <w:r w:rsidRPr="00362DCF">
              <w:rPr>
                <w:sz w:val="24"/>
                <w:szCs w:val="24"/>
              </w:rPr>
              <w:t>Участок земли промышленности</w:t>
            </w:r>
          </w:p>
        </w:tc>
        <w:tc>
          <w:tcPr>
            <w:tcW w:w="859" w:type="pct"/>
          </w:tcPr>
          <w:p w:rsidR="00C15EC2" w:rsidRPr="00362DCF" w:rsidRDefault="00C15EC2" w:rsidP="00362DCF">
            <w:pPr>
              <w:widowControl w:val="0"/>
              <w:jc w:val="center"/>
              <w:rPr>
                <w:sz w:val="24"/>
                <w:szCs w:val="24"/>
              </w:rPr>
            </w:pPr>
            <w:r w:rsidRPr="00362DCF">
              <w:rPr>
                <w:sz w:val="24"/>
                <w:szCs w:val="24"/>
              </w:rPr>
              <w:t>75000</w:t>
            </w:r>
          </w:p>
        </w:tc>
        <w:tc>
          <w:tcPr>
            <w:tcW w:w="605" w:type="pct"/>
          </w:tcPr>
          <w:p w:rsidR="00C15EC2" w:rsidRPr="00362DCF" w:rsidRDefault="00C15EC2" w:rsidP="00362DCF">
            <w:pPr>
              <w:widowControl w:val="0"/>
              <w:jc w:val="center"/>
              <w:rPr>
                <w:sz w:val="24"/>
                <w:szCs w:val="24"/>
              </w:rPr>
            </w:pPr>
            <w:r w:rsidRPr="00362DCF">
              <w:rPr>
                <w:sz w:val="24"/>
                <w:szCs w:val="24"/>
              </w:rPr>
              <w:t>70,00</w:t>
            </w:r>
          </w:p>
        </w:tc>
        <w:tc>
          <w:tcPr>
            <w:tcW w:w="937" w:type="pct"/>
          </w:tcPr>
          <w:p w:rsidR="00C15EC2" w:rsidRPr="00362DCF" w:rsidRDefault="00C15EC2" w:rsidP="00362DCF">
            <w:pPr>
              <w:widowControl w:val="0"/>
              <w:jc w:val="center"/>
              <w:rPr>
                <w:sz w:val="24"/>
                <w:szCs w:val="24"/>
              </w:rPr>
            </w:pPr>
            <w:r w:rsidRPr="00362DCF">
              <w:rPr>
                <w:sz w:val="24"/>
                <w:szCs w:val="24"/>
              </w:rPr>
              <w:t>86400000</w:t>
            </w:r>
          </w:p>
        </w:tc>
        <w:tc>
          <w:tcPr>
            <w:tcW w:w="741" w:type="pct"/>
          </w:tcPr>
          <w:p w:rsidR="00C15EC2" w:rsidRPr="00362DCF" w:rsidRDefault="00C15EC2" w:rsidP="00362DCF">
            <w:pPr>
              <w:widowControl w:val="0"/>
              <w:jc w:val="center"/>
              <w:rPr>
                <w:sz w:val="24"/>
                <w:szCs w:val="24"/>
              </w:rPr>
            </w:pPr>
            <w:r w:rsidRPr="00362DCF">
              <w:rPr>
                <w:sz w:val="24"/>
                <w:szCs w:val="24"/>
              </w:rPr>
              <w:t>коммуникации по границе</w:t>
            </w:r>
          </w:p>
        </w:tc>
      </w:tr>
    </w:tbl>
    <w:p w:rsidR="00C15EC2" w:rsidRDefault="00C15EC2" w:rsidP="00FA3FAB">
      <w:pPr>
        <w:pStyle w:val="af3"/>
        <w:widowControl w:val="0"/>
        <w:spacing w:line="360" w:lineRule="auto"/>
        <w:ind w:firstLine="709"/>
        <w:rPr>
          <w:rFonts w:ascii="Times New Roman" w:hAnsi="Times New Roman"/>
          <w:sz w:val="28"/>
          <w:szCs w:val="28"/>
        </w:rPr>
      </w:pPr>
      <w:r w:rsidRPr="00266773">
        <w:rPr>
          <w:rFonts w:ascii="Times New Roman" w:hAnsi="Times New Roman"/>
          <w:sz w:val="28"/>
          <w:szCs w:val="28"/>
        </w:rPr>
        <w:t>В таблице 3 приведены показатели</w:t>
      </w:r>
      <w:r w:rsidRPr="00243C10">
        <w:rPr>
          <w:rFonts w:ascii="Times New Roman" w:hAnsi="Times New Roman"/>
          <w:sz w:val="28"/>
          <w:szCs w:val="28"/>
        </w:rPr>
        <w:t xml:space="preserve"> </w:t>
      </w:r>
      <w:r w:rsidRPr="00266773">
        <w:rPr>
          <w:rFonts w:ascii="Times New Roman" w:hAnsi="Times New Roman"/>
          <w:sz w:val="28"/>
          <w:szCs w:val="28"/>
        </w:rPr>
        <w:t>ценообразующих факторов для объектов-аналогов, используемых в модели</w:t>
      </w:r>
      <w:r>
        <w:rPr>
          <w:rFonts w:ascii="Times New Roman" w:hAnsi="Times New Roman"/>
          <w:sz w:val="28"/>
          <w:szCs w:val="28"/>
        </w:rPr>
        <w:t>.</w:t>
      </w:r>
    </w:p>
    <w:p w:rsidR="00C15EC2" w:rsidRDefault="00C15EC2" w:rsidP="00FA3FAB">
      <w:pPr>
        <w:pStyle w:val="af3"/>
        <w:widowControl w:val="0"/>
        <w:spacing w:line="360" w:lineRule="auto"/>
        <w:ind w:firstLine="709"/>
        <w:rPr>
          <w:rFonts w:ascii="Times New Roman" w:hAnsi="Times New Roman"/>
          <w:sz w:val="28"/>
          <w:szCs w:val="28"/>
        </w:rPr>
      </w:pPr>
    </w:p>
    <w:p w:rsidR="00C15EC2" w:rsidRPr="00266773" w:rsidRDefault="00C15EC2" w:rsidP="00266773">
      <w:pPr>
        <w:pStyle w:val="af3"/>
        <w:widowControl w:val="0"/>
        <w:spacing w:line="360" w:lineRule="auto"/>
        <w:ind w:firstLine="709"/>
        <w:rPr>
          <w:rFonts w:ascii="Times New Roman" w:hAnsi="Times New Roman"/>
          <w:sz w:val="28"/>
          <w:szCs w:val="28"/>
        </w:rPr>
      </w:pPr>
      <w:r w:rsidRPr="00266773">
        <w:rPr>
          <w:rFonts w:ascii="Times New Roman" w:hAnsi="Times New Roman"/>
          <w:sz w:val="28"/>
          <w:szCs w:val="28"/>
        </w:rPr>
        <w:t>Таблица 3 – Значения ценообразующих факторов для объектов-аналогов, используемых в модели</w:t>
      </w:r>
      <w:r w:rsidRPr="00266773">
        <w:rPr>
          <w:rStyle w:val="FootnoteReference"/>
          <w:rFonts w:ascii="Times New Roman" w:hAnsi="Times New Roman"/>
          <w:sz w:val="28"/>
          <w:szCs w:val="28"/>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1"/>
        <w:gridCol w:w="1289"/>
        <w:gridCol w:w="1416"/>
        <w:gridCol w:w="1902"/>
        <w:gridCol w:w="1629"/>
        <w:gridCol w:w="2243"/>
      </w:tblGrid>
      <w:tr w:rsidR="00C15EC2" w:rsidRPr="008438A1" w:rsidTr="00362DCF">
        <w:trPr>
          <w:trHeight w:val="20"/>
        </w:trPr>
        <w:tc>
          <w:tcPr>
            <w:tcW w:w="395" w:type="pct"/>
          </w:tcPr>
          <w:p w:rsidR="00C15EC2" w:rsidRPr="00362DCF" w:rsidRDefault="00C15EC2" w:rsidP="00362DCF">
            <w:pPr>
              <w:widowControl w:val="0"/>
              <w:jc w:val="center"/>
              <w:rPr>
                <w:b/>
                <w:bCs/>
                <w:sz w:val="24"/>
                <w:szCs w:val="24"/>
              </w:rPr>
            </w:pPr>
            <w:r w:rsidRPr="00362DCF">
              <w:rPr>
                <w:b/>
                <w:bCs/>
                <w:sz w:val="24"/>
                <w:szCs w:val="24"/>
              </w:rPr>
              <w:t>№п/п</w:t>
            </w:r>
          </w:p>
        </w:tc>
        <w:tc>
          <w:tcPr>
            <w:tcW w:w="636" w:type="pct"/>
          </w:tcPr>
          <w:p w:rsidR="00C15EC2" w:rsidRPr="00362DCF" w:rsidRDefault="00C15EC2" w:rsidP="00362DCF">
            <w:pPr>
              <w:widowControl w:val="0"/>
              <w:jc w:val="center"/>
              <w:rPr>
                <w:b/>
                <w:bCs/>
                <w:sz w:val="24"/>
                <w:szCs w:val="24"/>
              </w:rPr>
            </w:pPr>
            <w:r w:rsidRPr="00362DCF">
              <w:rPr>
                <w:b/>
                <w:bCs/>
                <w:sz w:val="24"/>
                <w:szCs w:val="24"/>
              </w:rPr>
              <w:t>Площадь, м2</w:t>
            </w:r>
          </w:p>
        </w:tc>
        <w:tc>
          <w:tcPr>
            <w:tcW w:w="699" w:type="pct"/>
          </w:tcPr>
          <w:p w:rsidR="00C15EC2" w:rsidRPr="00362DCF" w:rsidRDefault="00C15EC2" w:rsidP="00362DCF">
            <w:pPr>
              <w:widowControl w:val="0"/>
              <w:jc w:val="center"/>
              <w:rPr>
                <w:b/>
                <w:bCs/>
                <w:sz w:val="24"/>
                <w:szCs w:val="24"/>
              </w:rPr>
            </w:pPr>
            <w:r w:rsidRPr="00362DCF">
              <w:rPr>
                <w:b/>
                <w:bCs/>
                <w:sz w:val="24"/>
                <w:szCs w:val="24"/>
              </w:rPr>
              <w:t>Цена, руб.</w:t>
            </w:r>
          </w:p>
        </w:tc>
        <w:tc>
          <w:tcPr>
            <w:tcW w:w="939" w:type="pct"/>
          </w:tcPr>
          <w:p w:rsidR="00C15EC2" w:rsidRPr="00362DCF" w:rsidRDefault="00C15EC2" w:rsidP="00362DCF">
            <w:pPr>
              <w:widowControl w:val="0"/>
              <w:jc w:val="center"/>
              <w:rPr>
                <w:b/>
                <w:bCs/>
                <w:sz w:val="24"/>
                <w:szCs w:val="24"/>
              </w:rPr>
            </w:pPr>
            <w:r w:rsidRPr="00362DCF">
              <w:rPr>
                <w:b/>
                <w:bCs/>
                <w:sz w:val="24"/>
                <w:szCs w:val="24"/>
              </w:rPr>
              <w:t xml:space="preserve">Удельная цена, руб./м2 </w:t>
            </w:r>
          </w:p>
          <w:p w:rsidR="00C15EC2" w:rsidRPr="00362DCF" w:rsidRDefault="00C15EC2" w:rsidP="00362DCF">
            <w:pPr>
              <w:widowControl w:val="0"/>
              <w:jc w:val="center"/>
              <w:rPr>
                <w:b/>
                <w:bCs/>
                <w:sz w:val="24"/>
                <w:szCs w:val="24"/>
              </w:rPr>
            </w:pPr>
            <w:r w:rsidRPr="00362DCF">
              <w:rPr>
                <w:b/>
                <w:bCs/>
                <w:sz w:val="24"/>
                <w:szCs w:val="24"/>
              </w:rPr>
              <w:t>с учетом корректировки на торг</w:t>
            </w:r>
          </w:p>
        </w:tc>
        <w:tc>
          <w:tcPr>
            <w:tcW w:w="1224" w:type="pct"/>
          </w:tcPr>
          <w:p w:rsidR="00C15EC2" w:rsidRPr="00362DCF" w:rsidRDefault="00C15EC2" w:rsidP="00362DCF">
            <w:pPr>
              <w:widowControl w:val="0"/>
              <w:jc w:val="center"/>
              <w:rPr>
                <w:b/>
                <w:bCs/>
                <w:sz w:val="24"/>
                <w:szCs w:val="24"/>
              </w:rPr>
            </w:pPr>
            <w:r w:rsidRPr="00362DCF">
              <w:rPr>
                <w:b/>
                <w:bCs/>
                <w:sz w:val="24"/>
                <w:szCs w:val="24"/>
              </w:rPr>
              <w:t>Расстояние от МКАД, км.</w:t>
            </w:r>
          </w:p>
        </w:tc>
        <w:tc>
          <w:tcPr>
            <w:tcW w:w="1107" w:type="pct"/>
          </w:tcPr>
          <w:p w:rsidR="00C15EC2" w:rsidRPr="00362DCF" w:rsidRDefault="00C15EC2" w:rsidP="00362DCF">
            <w:pPr>
              <w:widowControl w:val="0"/>
              <w:jc w:val="center"/>
              <w:rPr>
                <w:b/>
                <w:bCs/>
                <w:sz w:val="24"/>
                <w:szCs w:val="24"/>
              </w:rPr>
            </w:pPr>
            <w:r w:rsidRPr="00362DCF">
              <w:rPr>
                <w:b/>
                <w:bCs/>
                <w:sz w:val="24"/>
                <w:szCs w:val="24"/>
              </w:rPr>
              <w:t>Наличие электроснабжения</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w:t>
            </w:r>
          </w:p>
        </w:tc>
        <w:tc>
          <w:tcPr>
            <w:tcW w:w="636" w:type="pct"/>
            <w:noWrap/>
          </w:tcPr>
          <w:p w:rsidR="00C15EC2" w:rsidRPr="00362DCF" w:rsidRDefault="00C15EC2" w:rsidP="00362DCF">
            <w:pPr>
              <w:widowControl w:val="0"/>
              <w:jc w:val="center"/>
              <w:rPr>
                <w:sz w:val="24"/>
                <w:szCs w:val="24"/>
              </w:rPr>
            </w:pPr>
            <w:r w:rsidRPr="00362DCF">
              <w:rPr>
                <w:sz w:val="24"/>
                <w:szCs w:val="24"/>
              </w:rPr>
              <w:t>806000</w:t>
            </w:r>
          </w:p>
        </w:tc>
        <w:tc>
          <w:tcPr>
            <w:tcW w:w="699" w:type="pct"/>
            <w:noWrap/>
          </w:tcPr>
          <w:p w:rsidR="00C15EC2" w:rsidRPr="00362DCF" w:rsidRDefault="00C15EC2" w:rsidP="00362DCF">
            <w:pPr>
              <w:widowControl w:val="0"/>
              <w:jc w:val="center"/>
              <w:rPr>
                <w:sz w:val="24"/>
                <w:szCs w:val="24"/>
              </w:rPr>
            </w:pPr>
            <w:r w:rsidRPr="00362DCF">
              <w:rPr>
                <w:sz w:val="24"/>
                <w:szCs w:val="24"/>
              </w:rPr>
              <w:t>1499160000</w:t>
            </w:r>
          </w:p>
        </w:tc>
        <w:tc>
          <w:tcPr>
            <w:tcW w:w="939" w:type="pct"/>
            <w:noWrap/>
          </w:tcPr>
          <w:p w:rsidR="00C15EC2" w:rsidRPr="00362DCF" w:rsidRDefault="00C15EC2" w:rsidP="00362DCF">
            <w:pPr>
              <w:widowControl w:val="0"/>
              <w:jc w:val="center"/>
              <w:rPr>
                <w:sz w:val="24"/>
                <w:szCs w:val="24"/>
              </w:rPr>
            </w:pPr>
            <w:r w:rsidRPr="00362DCF">
              <w:rPr>
                <w:sz w:val="24"/>
                <w:szCs w:val="24"/>
              </w:rPr>
              <w:t>1701,90</w:t>
            </w:r>
          </w:p>
        </w:tc>
        <w:tc>
          <w:tcPr>
            <w:tcW w:w="1224" w:type="pct"/>
          </w:tcPr>
          <w:p w:rsidR="00C15EC2" w:rsidRPr="00362DCF" w:rsidRDefault="00C15EC2" w:rsidP="00362DCF">
            <w:pPr>
              <w:widowControl w:val="0"/>
              <w:jc w:val="center"/>
              <w:rPr>
                <w:sz w:val="24"/>
                <w:szCs w:val="24"/>
              </w:rPr>
            </w:pPr>
            <w:r w:rsidRPr="00362DCF">
              <w:rPr>
                <w:sz w:val="24"/>
                <w:szCs w:val="24"/>
              </w:rPr>
              <w:t>10,00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w:t>
            </w:r>
          </w:p>
        </w:tc>
        <w:tc>
          <w:tcPr>
            <w:tcW w:w="636" w:type="pct"/>
            <w:noWrap/>
          </w:tcPr>
          <w:p w:rsidR="00C15EC2" w:rsidRPr="00362DCF" w:rsidRDefault="00C15EC2" w:rsidP="00362DCF">
            <w:pPr>
              <w:widowControl w:val="0"/>
              <w:jc w:val="center"/>
              <w:rPr>
                <w:sz w:val="24"/>
                <w:szCs w:val="24"/>
              </w:rPr>
            </w:pPr>
            <w:r w:rsidRPr="00362DCF">
              <w:rPr>
                <w:sz w:val="24"/>
                <w:szCs w:val="24"/>
              </w:rPr>
              <w:t>3920000</w:t>
            </w:r>
          </w:p>
        </w:tc>
        <w:tc>
          <w:tcPr>
            <w:tcW w:w="699" w:type="pct"/>
            <w:noWrap/>
          </w:tcPr>
          <w:p w:rsidR="00C15EC2" w:rsidRPr="00362DCF" w:rsidRDefault="00C15EC2" w:rsidP="00362DCF">
            <w:pPr>
              <w:widowControl w:val="0"/>
              <w:jc w:val="center"/>
              <w:rPr>
                <w:sz w:val="24"/>
                <w:szCs w:val="24"/>
              </w:rPr>
            </w:pPr>
            <w:r w:rsidRPr="00362DCF">
              <w:rPr>
                <w:sz w:val="24"/>
                <w:szCs w:val="24"/>
              </w:rPr>
              <w:t>2178187200</w:t>
            </w:r>
          </w:p>
        </w:tc>
        <w:tc>
          <w:tcPr>
            <w:tcW w:w="939" w:type="pct"/>
            <w:noWrap/>
          </w:tcPr>
          <w:p w:rsidR="00C15EC2" w:rsidRPr="00362DCF" w:rsidRDefault="00C15EC2" w:rsidP="00362DCF">
            <w:pPr>
              <w:widowControl w:val="0"/>
              <w:jc w:val="center"/>
              <w:rPr>
                <w:sz w:val="24"/>
                <w:szCs w:val="24"/>
              </w:rPr>
            </w:pPr>
            <w:r w:rsidRPr="00362DCF">
              <w:rPr>
                <w:sz w:val="24"/>
                <w:szCs w:val="24"/>
              </w:rPr>
              <w:t>508,43</w:t>
            </w:r>
          </w:p>
        </w:tc>
        <w:tc>
          <w:tcPr>
            <w:tcW w:w="1224" w:type="pct"/>
          </w:tcPr>
          <w:p w:rsidR="00C15EC2" w:rsidRPr="00362DCF" w:rsidRDefault="00C15EC2" w:rsidP="00362DCF">
            <w:pPr>
              <w:widowControl w:val="0"/>
              <w:jc w:val="center"/>
              <w:rPr>
                <w:sz w:val="24"/>
                <w:szCs w:val="24"/>
              </w:rPr>
            </w:pPr>
            <w:r w:rsidRPr="00362DCF">
              <w:rPr>
                <w:sz w:val="24"/>
                <w:szCs w:val="24"/>
              </w:rPr>
              <w:t>60,00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3</w:t>
            </w:r>
          </w:p>
        </w:tc>
        <w:tc>
          <w:tcPr>
            <w:tcW w:w="636" w:type="pct"/>
            <w:noWrap/>
          </w:tcPr>
          <w:p w:rsidR="00C15EC2" w:rsidRPr="00362DCF" w:rsidRDefault="00C15EC2" w:rsidP="00362DCF">
            <w:pPr>
              <w:widowControl w:val="0"/>
              <w:jc w:val="center"/>
              <w:rPr>
                <w:sz w:val="24"/>
                <w:szCs w:val="24"/>
              </w:rPr>
            </w:pPr>
            <w:r w:rsidRPr="00362DCF">
              <w:rPr>
                <w:sz w:val="24"/>
                <w:szCs w:val="24"/>
              </w:rPr>
              <w:t>16000</w:t>
            </w:r>
          </w:p>
        </w:tc>
        <w:tc>
          <w:tcPr>
            <w:tcW w:w="699" w:type="pct"/>
            <w:noWrap/>
          </w:tcPr>
          <w:p w:rsidR="00C15EC2" w:rsidRPr="00362DCF" w:rsidRDefault="00C15EC2" w:rsidP="00362DCF">
            <w:pPr>
              <w:widowControl w:val="0"/>
              <w:jc w:val="center"/>
              <w:rPr>
                <w:sz w:val="24"/>
                <w:szCs w:val="24"/>
              </w:rPr>
            </w:pPr>
            <w:r w:rsidRPr="00362DCF">
              <w:rPr>
                <w:sz w:val="24"/>
                <w:szCs w:val="24"/>
              </w:rPr>
              <w:t>44800000</w:t>
            </w:r>
          </w:p>
        </w:tc>
        <w:tc>
          <w:tcPr>
            <w:tcW w:w="939" w:type="pct"/>
            <w:noWrap/>
          </w:tcPr>
          <w:p w:rsidR="00C15EC2" w:rsidRPr="00362DCF" w:rsidRDefault="00C15EC2" w:rsidP="00362DCF">
            <w:pPr>
              <w:widowControl w:val="0"/>
              <w:jc w:val="center"/>
              <w:rPr>
                <w:sz w:val="24"/>
                <w:szCs w:val="24"/>
              </w:rPr>
            </w:pPr>
            <w:r w:rsidRPr="00362DCF">
              <w:rPr>
                <w:sz w:val="24"/>
                <w:szCs w:val="24"/>
              </w:rPr>
              <w:t>2562,00</w:t>
            </w:r>
          </w:p>
        </w:tc>
        <w:tc>
          <w:tcPr>
            <w:tcW w:w="1224" w:type="pct"/>
          </w:tcPr>
          <w:p w:rsidR="00C15EC2" w:rsidRPr="00362DCF" w:rsidRDefault="00C15EC2" w:rsidP="00362DCF">
            <w:pPr>
              <w:widowControl w:val="0"/>
              <w:jc w:val="center"/>
              <w:rPr>
                <w:sz w:val="24"/>
                <w:szCs w:val="24"/>
              </w:rPr>
            </w:pPr>
            <w:r w:rsidRPr="00362DCF">
              <w:rPr>
                <w:sz w:val="24"/>
                <w:szCs w:val="24"/>
              </w:rPr>
              <w:t>8,00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4</w:t>
            </w:r>
          </w:p>
        </w:tc>
        <w:tc>
          <w:tcPr>
            <w:tcW w:w="636" w:type="pct"/>
            <w:noWrap/>
          </w:tcPr>
          <w:p w:rsidR="00C15EC2" w:rsidRPr="00362DCF" w:rsidRDefault="00C15EC2" w:rsidP="00362DCF">
            <w:pPr>
              <w:widowControl w:val="0"/>
              <w:jc w:val="center"/>
              <w:rPr>
                <w:sz w:val="24"/>
                <w:szCs w:val="24"/>
              </w:rPr>
            </w:pPr>
            <w:r w:rsidRPr="00362DCF">
              <w:rPr>
                <w:sz w:val="24"/>
                <w:szCs w:val="24"/>
              </w:rPr>
              <w:t>6000</w:t>
            </w:r>
          </w:p>
        </w:tc>
        <w:tc>
          <w:tcPr>
            <w:tcW w:w="699" w:type="pct"/>
            <w:noWrap/>
          </w:tcPr>
          <w:p w:rsidR="00C15EC2" w:rsidRPr="00362DCF" w:rsidRDefault="00C15EC2" w:rsidP="00362DCF">
            <w:pPr>
              <w:widowControl w:val="0"/>
              <w:jc w:val="center"/>
              <w:rPr>
                <w:sz w:val="24"/>
                <w:szCs w:val="24"/>
              </w:rPr>
            </w:pPr>
            <w:r w:rsidRPr="00362DCF">
              <w:rPr>
                <w:sz w:val="24"/>
                <w:szCs w:val="24"/>
              </w:rPr>
              <w:t>12630000</w:t>
            </w:r>
          </w:p>
        </w:tc>
        <w:tc>
          <w:tcPr>
            <w:tcW w:w="939" w:type="pct"/>
            <w:noWrap/>
          </w:tcPr>
          <w:p w:rsidR="00C15EC2" w:rsidRPr="00362DCF" w:rsidRDefault="00C15EC2" w:rsidP="00362DCF">
            <w:pPr>
              <w:widowControl w:val="0"/>
              <w:jc w:val="center"/>
              <w:rPr>
                <w:sz w:val="24"/>
                <w:szCs w:val="24"/>
              </w:rPr>
            </w:pPr>
            <w:r w:rsidRPr="00362DCF">
              <w:rPr>
                <w:sz w:val="24"/>
                <w:szCs w:val="24"/>
              </w:rPr>
              <w:t>1926,08</w:t>
            </w:r>
          </w:p>
        </w:tc>
        <w:tc>
          <w:tcPr>
            <w:tcW w:w="1224" w:type="pct"/>
          </w:tcPr>
          <w:p w:rsidR="00C15EC2" w:rsidRPr="00362DCF" w:rsidRDefault="00C15EC2" w:rsidP="00362DCF">
            <w:pPr>
              <w:widowControl w:val="0"/>
              <w:jc w:val="center"/>
              <w:rPr>
                <w:sz w:val="24"/>
                <w:szCs w:val="24"/>
              </w:rPr>
            </w:pPr>
            <w:r w:rsidRPr="00362DCF">
              <w:rPr>
                <w:sz w:val="24"/>
                <w:szCs w:val="24"/>
              </w:rPr>
              <w:t>33,00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5</w:t>
            </w:r>
          </w:p>
        </w:tc>
        <w:tc>
          <w:tcPr>
            <w:tcW w:w="636" w:type="pct"/>
            <w:noWrap/>
          </w:tcPr>
          <w:p w:rsidR="00C15EC2" w:rsidRPr="00362DCF" w:rsidRDefault="00C15EC2" w:rsidP="00362DCF">
            <w:pPr>
              <w:widowControl w:val="0"/>
              <w:jc w:val="center"/>
              <w:rPr>
                <w:sz w:val="24"/>
                <w:szCs w:val="24"/>
              </w:rPr>
            </w:pPr>
            <w:r w:rsidRPr="00362DCF">
              <w:rPr>
                <w:sz w:val="24"/>
                <w:szCs w:val="24"/>
              </w:rPr>
              <w:t>25000</w:t>
            </w:r>
          </w:p>
        </w:tc>
        <w:tc>
          <w:tcPr>
            <w:tcW w:w="699" w:type="pct"/>
            <w:noWrap/>
          </w:tcPr>
          <w:p w:rsidR="00C15EC2" w:rsidRPr="00362DCF" w:rsidRDefault="00C15EC2" w:rsidP="00362DCF">
            <w:pPr>
              <w:widowControl w:val="0"/>
              <w:jc w:val="center"/>
              <w:rPr>
                <w:sz w:val="24"/>
                <w:szCs w:val="24"/>
              </w:rPr>
            </w:pPr>
            <w:r w:rsidRPr="00362DCF">
              <w:rPr>
                <w:sz w:val="24"/>
                <w:szCs w:val="24"/>
              </w:rPr>
              <w:t>30000000</w:t>
            </w:r>
          </w:p>
        </w:tc>
        <w:tc>
          <w:tcPr>
            <w:tcW w:w="939" w:type="pct"/>
            <w:noWrap/>
          </w:tcPr>
          <w:p w:rsidR="00C15EC2" w:rsidRPr="00362DCF" w:rsidRDefault="00C15EC2" w:rsidP="00362DCF">
            <w:pPr>
              <w:widowControl w:val="0"/>
              <w:jc w:val="center"/>
              <w:rPr>
                <w:sz w:val="24"/>
                <w:szCs w:val="24"/>
              </w:rPr>
            </w:pPr>
            <w:r w:rsidRPr="00362DCF">
              <w:rPr>
                <w:sz w:val="24"/>
                <w:szCs w:val="24"/>
              </w:rPr>
              <w:t>1098,00</w:t>
            </w:r>
          </w:p>
        </w:tc>
        <w:tc>
          <w:tcPr>
            <w:tcW w:w="1224" w:type="pct"/>
          </w:tcPr>
          <w:p w:rsidR="00C15EC2" w:rsidRPr="00362DCF" w:rsidRDefault="00C15EC2" w:rsidP="00362DCF">
            <w:pPr>
              <w:widowControl w:val="0"/>
              <w:jc w:val="center"/>
              <w:rPr>
                <w:sz w:val="24"/>
                <w:szCs w:val="24"/>
              </w:rPr>
            </w:pPr>
            <w:r w:rsidRPr="00362DCF">
              <w:rPr>
                <w:sz w:val="24"/>
                <w:szCs w:val="24"/>
              </w:rPr>
              <w:t>60,00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6</w:t>
            </w:r>
          </w:p>
        </w:tc>
        <w:tc>
          <w:tcPr>
            <w:tcW w:w="636" w:type="pct"/>
            <w:noWrap/>
          </w:tcPr>
          <w:p w:rsidR="00C15EC2" w:rsidRPr="00362DCF" w:rsidRDefault="00C15EC2" w:rsidP="00362DCF">
            <w:pPr>
              <w:widowControl w:val="0"/>
              <w:jc w:val="center"/>
              <w:rPr>
                <w:sz w:val="24"/>
                <w:szCs w:val="24"/>
              </w:rPr>
            </w:pPr>
            <w:r w:rsidRPr="00362DCF">
              <w:rPr>
                <w:sz w:val="24"/>
                <w:szCs w:val="24"/>
              </w:rPr>
              <w:t>24000</w:t>
            </w:r>
          </w:p>
        </w:tc>
        <w:tc>
          <w:tcPr>
            <w:tcW w:w="699" w:type="pct"/>
            <w:noWrap/>
          </w:tcPr>
          <w:p w:rsidR="00C15EC2" w:rsidRPr="00362DCF" w:rsidRDefault="00C15EC2" w:rsidP="00362DCF">
            <w:pPr>
              <w:widowControl w:val="0"/>
              <w:jc w:val="center"/>
              <w:rPr>
                <w:sz w:val="24"/>
                <w:szCs w:val="24"/>
              </w:rPr>
            </w:pPr>
            <w:r w:rsidRPr="00362DCF">
              <w:rPr>
                <w:sz w:val="24"/>
                <w:szCs w:val="24"/>
              </w:rPr>
              <w:t>26700000</w:t>
            </w:r>
          </w:p>
        </w:tc>
        <w:tc>
          <w:tcPr>
            <w:tcW w:w="939" w:type="pct"/>
            <w:noWrap/>
          </w:tcPr>
          <w:p w:rsidR="00C15EC2" w:rsidRPr="00362DCF" w:rsidRDefault="00C15EC2" w:rsidP="00362DCF">
            <w:pPr>
              <w:widowControl w:val="0"/>
              <w:jc w:val="center"/>
              <w:rPr>
                <w:sz w:val="24"/>
                <w:szCs w:val="24"/>
              </w:rPr>
            </w:pPr>
            <w:r w:rsidRPr="00362DCF">
              <w:rPr>
                <w:sz w:val="24"/>
                <w:szCs w:val="24"/>
              </w:rPr>
              <w:t>1017,94</w:t>
            </w:r>
          </w:p>
        </w:tc>
        <w:tc>
          <w:tcPr>
            <w:tcW w:w="1224" w:type="pct"/>
          </w:tcPr>
          <w:p w:rsidR="00C15EC2" w:rsidRPr="00362DCF" w:rsidRDefault="00C15EC2" w:rsidP="00362DCF">
            <w:pPr>
              <w:widowControl w:val="0"/>
              <w:jc w:val="center"/>
              <w:rPr>
                <w:sz w:val="24"/>
                <w:szCs w:val="24"/>
              </w:rPr>
            </w:pPr>
            <w:r w:rsidRPr="00362DCF">
              <w:rPr>
                <w:sz w:val="24"/>
                <w:szCs w:val="24"/>
              </w:rPr>
              <w:t>80,00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150"/>
        </w:trPr>
        <w:tc>
          <w:tcPr>
            <w:tcW w:w="395" w:type="pct"/>
          </w:tcPr>
          <w:p w:rsidR="00C15EC2" w:rsidRPr="00362DCF" w:rsidRDefault="00C15EC2" w:rsidP="00362DCF">
            <w:pPr>
              <w:widowControl w:val="0"/>
              <w:jc w:val="center"/>
              <w:rPr>
                <w:sz w:val="24"/>
                <w:szCs w:val="24"/>
              </w:rPr>
            </w:pPr>
            <w:r w:rsidRPr="00362DCF">
              <w:rPr>
                <w:sz w:val="24"/>
                <w:szCs w:val="24"/>
              </w:rPr>
              <w:t>7</w:t>
            </w:r>
          </w:p>
        </w:tc>
        <w:tc>
          <w:tcPr>
            <w:tcW w:w="636" w:type="pct"/>
            <w:noWrap/>
          </w:tcPr>
          <w:p w:rsidR="00C15EC2" w:rsidRPr="00362DCF" w:rsidRDefault="00C15EC2" w:rsidP="00362DCF">
            <w:pPr>
              <w:widowControl w:val="0"/>
              <w:jc w:val="center"/>
              <w:rPr>
                <w:sz w:val="24"/>
                <w:szCs w:val="24"/>
              </w:rPr>
            </w:pPr>
            <w:r w:rsidRPr="00362DCF">
              <w:rPr>
                <w:sz w:val="24"/>
                <w:szCs w:val="24"/>
              </w:rPr>
              <w:t>150000</w:t>
            </w:r>
          </w:p>
        </w:tc>
        <w:tc>
          <w:tcPr>
            <w:tcW w:w="699" w:type="pct"/>
            <w:noWrap/>
          </w:tcPr>
          <w:p w:rsidR="00C15EC2" w:rsidRPr="00362DCF" w:rsidRDefault="00C15EC2" w:rsidP="00362DCF">
            <w:pPr>
              <w:widowControl w:val="0"/>
              <w:jc w:val="center"/>
              <w:rPr>
                <w:sz w:val="24"/>
                <w:szCs w:val="24"/>
              </w:rPr>
            </w:pPr>
            <w:r w:rsidRPr="00362DCF">
              <w:rPr>
                <w:sz w:val="24"/>
                <w:szCs w:val="24"/>
              </w:rPr>
              <w:t>360000000</w:t>
            </w:r>
          </w:p>
        </w:tc>
        <w:tc>
          <w:tcPr>
            <w:tcW w:w="939" w:type="pct"/>
            <w:noWrap/>
          </w:tcPr>
          <w:p w:rsidR="00C15EC2" w:rsidRPr="00362DCF" w:rsidRDefault="00C15EC2" w:rsidP="00362DCF">
            <w:pPr>
              <w:widowControl w:val="0"/>
              <w:jc w:val="center"/>
              <w:rPr>
                <w:sz w:val="24"/>
                <w:szCs w:val="24"/>
              </w:rPr>
            </w:pPr>
            <w:r w:rsidRPr="00362DCF">
              <w:rPr>
                <w:sz w:val="24"/>
                <w:szCs w:val="24"/>
              </w:rPr>
              <w:t>2196,00</w:t>
            </w:r>
          </w:p>
        </w:tc>
        <w:tc>
          <w:tcPr>
            <w:tcW w:w="1224" w:type="pct"/>
          </w:tcPr>
          <w:p w:rsidR="00C15EC2" w:rsidRPr="00362DCF" w:rsidRDefault="00C15EC2" w:rsidP="00362DCF">
            <w:pPr>
              <w:widowControl w:val="0"/>
              <w:jc w:val="center"/>
              <w:rPr>
                <w:sz w:val="24"/>
                <w:szCs w:val="24"/>
              </w:rPr>
            </w:pPr>
            <w:r w:rsidRPr="00362DCF">
              <w:rPr>
                <w:sz w:val="24"/>
                <w:szCs w:val="24"/>
              </w:rPr>
              <w:t>12,00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150"/>
        </w:trPr>
        <w:tc>
          <w:tcPr>
            <w:tcW w:w="395" w:type="pct"/>
          </w:tcPr>
          <w:p w:rsidR="00C15EC2" w:rsidRPr="00362DCF" w:rsidRDefault="00C15EC2" w:rsidP="00362DCF">
            <w:pPr>
              <w:widowControl w:val="0"/>
              <w:jc w:val="center"/>
              <w:rPr>
                <w:sz w:val="24"/>
                <w:szCs w:val="24"/>
              </w:rPr>
            </w:pPr>
            <w:r w:rsidRPr="00362DCF">
              <w:rPr>
                <w:sz w:val="24"/>
                <w:szCs w:val="24"/>
              </w:rPr>
              <w:t>8</w:t>
            </w:r>
          </w:p>
        </w:tc>
        <w:tc>
          <w:tcPr>
            <w:tcW w:w="636" w:type="pct"/>
            <w:noWrap/>
          </w:tcPr>
          <w:p w:rsidR="00C15EC2" w:rsidRPr="00362DCF" w:rsidRDefault="00C15EC2" w:rsidP="00362DCF">
            <w:pPr>
              <w:widowControl w:val="0"/>
              <w:jc w:val="center"/>
              <w:rPr>
                <w:sz w:val="24"/>
                <w:szCs w:val="24"/>
              </w:rPr>
            </w:pPr>
            <w:r w:rsidRPr="00362DCF">
              <w:rPr>
                <w:sz w:val="24"/>
                <w:szCs w:val="24"/>
              </w:rPr>
              <w:t>120000</w:t>
            </w:r>
          </w:p>
        </w:tc>
        <w:tc>
          <w:tcPr>
            <w:tcW w:w="699" w:type="pct"/>
            <w:noWrap/>
          </w:tcPr>
          <w:p w:rsidR="00C15EC2" w:rsidRPr="00362DCF" w:rsidRDefault="00C15EC2" w:rsidP="00362DCF">
            <w:pPr>
              <w:widowControl w:val="0"/>
              <w:jc w:val="center"/>
              <w:rPr>
                <w:sz w:val="24"/>
                <w:szCs w:val="24"/>
              </w:rPr>
            </w:pPr>
            <w:r w:rsidRPr="00362DCF">
              <w:rPr>
                <w:sz w:val="24"/>
                <w:szCs w:val="24"/>
              </w:rPr>
              <w:t>360000000</w:t>
            </w:r>
          </w:p>
        </w:tc>
        <w:tc>
          <w:tcPr>
            <w:tcW w:w="939" w:type="pct"/>
            <w:noWrap/>
          </w:tcPr>
          <w:p w:rsidR="00C15EC2" w:rsidRPr="00362DCF" w:rsidRDefault="00C15EC2" w:rsidP="00362DCF">
            <w:pPr>
              <w:widowControl w:val="0"/>
              <w:jc w:val="center"/>
              <w:rPr>
                <w:sz w:val="24"/>
                <w:szCs w:val="24"/>
              </w:rPr>
            </w:pPr>
            <w:r w:rsidRPr="00362DCF">
              <w:rPr>
                <w:sz w:val="24"/>
                <w:szCs w:val="24"/>
              </w:rPr>
              <w:t>2745,00</w:t>
            </w:r>
          </w:p>
        </w:tc>
        <w:tc>
          <w:tcPr>
            <w:tcW w:w="1224" w:type="pct"/>
          </w:tcPr>
          <w:p w:rsidR="00C15EC2" w:rsidRPr="00362DCF" w:rsidRDefault="00C15EC2" w:rsidP="00362DCF">
            <w:pPr>
              <w:widowControl w:val="0"/>
              <w:jc w:val="center"/>
              <w:rPr>
                <w:sz w:val="24"/>
                <w:szCs w:val="24"/>
              </w:rPr>
            </w:pPr>
            <w:r w:rsidRPr="00362DCF">
              <w:rPr>
                <w:sz w:val="24"/>
                <w:szCs w:val="24"/>
              </w:rPr>
              <w:t>3,00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9</w:t>
            </w:r>
          </w:p>
        </w:tc>
        <w:tc>
          <w:tcPr>
            <w:tcW w:w="636" w:type="pct"/>
            <w:noWrap/>
          </w:tcPr>
          <w:p w:rsidR="00C15EC2" w:rsidRPr="00362DCF" w:rsidRDefault="00C15EC2" w:rsidP="00362DCF">
            <w:pPr>
              <w:widowControl w:val="0"/>
              <w:jc w:val="center"/>
              <w:rPr>
                <w:sz w:val="24"/>
                <w:szCs w:val="24"/>
              </w:rPr>
            </w:pPr>
            <w:r w:rsidRPr="00362DCF">
              <w:rPr>
                <w:sz w:val="24"/>
                <w:szCs w:val="24"/>
              </w:rPr>
              <w:t>28000</w:t>
            </w:r>
          </w:p>
        </w:tc>
        <w:tc>
          <w:tcPr>
            <w:tcW w:w="699" w:type="pct"/>
            <w:noWrap/>
          </w:tcPr>
          <w:p w:rsidR="00C15EC2" w:rsidRPr="00362DCF" w:rsidRDefault="00C15EC2" w:rsidP="00362DCF">
            <w:pPr>
              <w:widowControl w:val="0"/>
              <w:jc w:val="center"/>
              <w:rPr>
                <w:sz w:val="24"/>
                <w:szCs w:val="24"/>
              </w:rPr>
            </w:pPr>
            <w:r w:rsidRPr="00362DCF">
              <w:rPr>
                <w:sz w:val="24"/>
                <w:szCs w:val="24"/>
              </w:rPr>
              <w:t>50000000</w:t>
            </w:r>
          </w:p>
        </w:tc>
        <w:tc>
          <w:tcPr>
            <w:tcW w:w="939" w:type="pct"/>
            <w:noWrap/>
          </w:tcPr>
          <w:p w:rsidR="00C15EC2" w:rsidRPr="00362DCF" w:rsidRDefault="00C15EC2" w:rsidP="00362DCF">
            <w:pPr>
              <w:widowControl w:val="0"/>
              <w:jc w:val="center"/>
              <w:rPr>
                <w:sz w:val="24"/>
                <w:szCs w:val="24"/>
              </w:rPr>
            </w:pPr>
            <w:r w:rsidRPr="00362DCF">
              <w:rPr>
                <w:sz w:val="24"/>
                <w:szCs w:val="24"/>
              </w:rPr>
              <w:t>1633,93</w:t>
            </w:r>
          </w:p>
        </w:tc>
        <w:tc>
          <w:tcPr>
            <w:tcW w:w="1224" w:type="pct"/>
          </w:tcPr>
          <w:p w:rsidR="00C15EC2" w:rsidRPr="00362DCF" w:rsidRDefault="00C15EC2" w:rsidP="00362DCF">
            <w:pPr>
              <w:widowControl w:val="0"/>
              <w:jc w:val="center"/>
              <w:rPr>
                <w:sz w:val="24"/>
                <w:szCs w:val="24"/>
              </w:rPr>
            </w:pPr>
            <w:r w:rsidRPr="00362DCF">
              <w:rPr>
                <w:sz w:val="24"/>
                <w:szCs w:val="24"/>
              </w:rPr>
              <w:t>15,00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10</w:t>
            </w:r>
          </w:p>
        </w:tc>
        <w:tc>
          <w:tcPr>
            <w:tcW w:w="636" w:type="pct"/>
            <w:noWrap/>
          </w:tcPr>
          <w:p w:rsidR="00C15EC2" w:rsidRPr="00362DCF" w:rsidRDefault="00C15EC2" w:rsidP="00362DCF">
            <w:pPr>
              <w:widowControl w:val="0"/>
              <w:jc w:val="center"/>
              <w:rPr>
                <w:sz w:val="24"/>
                <w:szCs w:val="24"/>
              </w:rPr>
            </w:pPr>
            <w:r w:rsidRPr="00362DCF">
              <w:rPr>
                <w:sz w:val="24"/>
                <w:szCs w:val="24"/>
              </w:rPr>
              <w:t>30000</w:t>
            </w:r>
          </w:p>
        </w:tc>
        <w:tc>
          <w:tcPr>
            <w:tcW w:w="699" w:type="pct"/>
            <w:noWrap/>
          </w:tcPr>
          <w:p w:rsidR="00C15EC2" w:rsidRPr="00362DCF" w:rsidRDefault="00C15EC2" w:rsidP="00362DCF">
            <w:pPr>
              <w:widowControl w:val="0"/>
              <w:jc w:val="center"/>
              <w:rPr>
                <w:sz w:val="24"/>
                <w:szCs w:val="24"/>
              </w:rPr>
            </w:pPr>
            <w:r w:rsidRPr="00362DCF">
              <w:rPr>
                <w:sz w:val="24"/>
                <w:szCs w:val="24"/>
              </w:rPr>
              <w:t>72000000</w:t>
            </w:r>
          </w:p>
        </w:tc>
        <w:tc>
          <w:tcPr>
            <w:tcW w:w="939" w:type="pct"/>
            <w:noWrap/>
          </w:tcPr>
          <w:p w:rsidR="00C15EC2" w:rsidRPr="00362DCF" w:rsidRDefault="00C15EC2" w:rsidP="00362DCF">
            <w:pPr>
              <w:widowControl w:val="0"/>
              <w:jc w:val="center"/>
              <w:rPr>
                <w:sz w:val="24"/>
                <w:szCs w:val="24"/>
              </w:rPr>
            </w:pPr>
            <w:r w:rsidRPr="00362DCF">
              <w:rPr>
                <w:sz w:val="24"/>
                <w:szCs w:val="24"/>
              </w:rPr>
              <w:t>2196,00</w:t>
            </w:r>
          </w:p>
        </w:tc>
        <w:tc>
          <w:tcPr>
            <w:tcW w:w="1224" w:type="pct"/>
          </w:tcPr>
          <w:p w:rsidR="00C15EC2" w:rsidRPr="00362DCF" w:rsidRDefault="00C15EC2" w:rsidP="00362DCF">
            <w:pPr>
              <w:widowControl w:val="0"/>
              <w:jc w:val="center"/>
              <w:rPr>
                <w:sz w:val="24"/>
                <w:szCs w:val="24"/>
              </w:rPr>
            </w:pPr>
            <w:r w:rsidRPr="00362DCF">
              <w:rPr>
                <w:sz w:val="24"/>
                <w:szCs w:val="24"/>
              </w:rPr>
              <w:t>16,00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11</w:t>
            </w:r>
          </w:p>
        </w:tc>
        <w:tc>
          <w:tcPr>
            <w:tcW w:w="636" w:type="pct"/>
            <w:noWrap/>
          </w:tcPr>
          <w:p w:rsidR="00C15EC2" w:rsidRPr="00362DCF" w:rsidRDefault="00C15EC2" w:rsidP="00362DCF">
            <w:pPr>
              <w:widowControl w:val="0"/>
              <w:jc w:val="center"/>
              <w:rPr>
                <w:sz w:val="24"/>
                <w:szCs w:val="24"/>
              </w:rPr>
            </w:pPr>
            <w:r w:rsidRPr="00362DCF">
              <w:rPr>
                <w:sz w:val="24"/>
                <w:szCs w:val="24"/>
              </w:rPr>
              <w:t>400000</w:t>
            </w:r>
          </w:p>
        </w:tc>
        <w:tc>
          <w:tcPr>
            <w:tcW w:w="699" w:type="pct"/>
            <w:noWrap/>
          </w:tcPr>
          <w:p w:rsidR="00C15EC2" w:rsidRPr="00362DCF" w:rsidRDefault="00C15EC2" w:rsidP="00362DCF">
            <w:pPr>
              <w:widowControl w:val="0"/>
              <w:jc w:val="center"/>
              <w:rPr>
                <w:sz w:val="24"/>
                <w:szCs w:val="24"/>
              </w:rPr>
            </w:pPr>
            <w:r w:rsidRPr="00362DCF">
              <w:rPr>
                <w:sz w:val="24"/>
                <w:szCs w:val="24"/>
              </w:rPr>
              <w:t>400000000</w:t>
            </w:r>
          </w:p>
        </w:tc>
        <w:tc>
          <w:tcPr>
            <w:tcW w:w="939" w:type="pct"/>
            <w:noWrap/>
          </w:tcPr>
          <w:p w:rsidR="00C15EC2" w:rsidRPr="00362DCF" w:rsidRDefault="00C15EC2" w:rsidP="00362DCF">
            <w:pPr>
              <w:widowControl w:val="0"/>
              <w:jc w:val="center"/>
              <w:rPr>
                <w:sz w:val="24"/>
                <w:szCs w:val="24"/>
              </w:rPr>
            </w:pPr>
            <w:r w:rsidRPr="00362DCF">
              <w:rPr>
                <w:sz w:val="24"/>
                <w:szCs w:val="24"/>
              </w:rPr>
              <w:t>915,00</w:t>
            </w:r>
          </w:p>
        </w:tc>
        <w:tc>
          <w:tcPr>
            <w:tcW w:w="1224" w:type="pct"/>
          </w:tcPr>
          <w:p w:rsidR="00C15EC2" w:rsidRPr="00362DCF" w:rsidRDefault="00C15EC2" w:rsidP="00362DCF">
            <w:pPr>
              <w:widowControl w:val="0"/>
              <w:jc w:val="center"/>
              <w:rPr>
                <w:sz w:val="24"/>
                <w:szCs w:val="24"/>
              </w:rPr>
            </w:pPr>
            <w:r w:rsidRPr="00362DCF">
              <w:rPr>
                <w:sz w:val="24"/>
                <w:szCs w:val="24"/>
              </w:rPr>
              <w:t>50,00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12</w:t>
            </w:r>
          </w:p>
        </w:tc>
        <w:tc>
          <w:tcPr>
            <w:tcW w:w="636" w:type="pct"/>
            <w:noWrap/>
          </w:tcPr>
          <w:p w:rsidR="00C15EC2" w:rsidRPr="00362DCF" w:rsidRDefault="00C15EC2" w:rsidP="00362DCF">
            <w:pPr>
              <w:widowControl w:val="0"/>
              <w:jc w:val="center"/>
              <w:rPr>
                <w:sz w:val="24"/>
                <w:szCs w:val="24"/>
              </w:rPr>
            </w:pPr>
            <w:r w:rsidRPr="00362DCF">
              <w:rPr>
                <w:sz w:val="24"/>
                <w:szCs w:val="24"/>
              </w:rPr>
              <w:t>5000</w:t>
            </w:r>
          </w:p>
        </w:tc>
        <w:tc>
          <w:tcPr>
            <w:tcW w:w="699" w:type="pct"/>
            <w:noWrap/>
          </w:tcPr>
          <w:p w:rsidR="00C15EC2" w:rsidRPr="00362DCF" w:rsidRDefault="00C15EC2" w:rsidP="00362DCF">
            <w:pPr>
              <w:widowControl w:val="0"/>
              <w:jc w:val="center"/>
              <w:rPr>
                <w:sz w:val="24"/>
                <w:szCs w:val="24"/>
              </w:rPr>
            </w:pPr>
            <w:r w:rsidRPr="00362DCF">
              <w:rPr>
                <w:sz w:val="24"/>
                <w:szCs w:val="24"/>
              </w:rPr>
              <w:t>14000000</w:t>
            </w:r>
          </w:p>
        </w:tc>
        <w:tc>
          <w:tcPr>
            <w:tcW w:w="939" w:type="pct"/>
            <w:noWrap/>
          </w:tcPr>
          <w:p w:rsidR="00C15EC2" w:rsidRPr="00362DCF" w:rsidRDefault="00C15EC2" w:rsidP="00362DCF">
            <w:pPr>
              <w:widowControl w:val="0"/>
              <w:jc w:val="center"/>
              <w:rPr>
                <w:sz w:val="24"/>
                <w:szCs w:val="24"/>
              </w:rPr>
            </w:pPr>
            <w:r w:rsidRPr="00362DCF">
              <w:rPr>
                <w:sz w:val="24"/>
                <w:szCs w:val="24"/>
              </w:rPr>
              <w:t>2562,00</w:t>
            </w:r>
          </w:p>
        </w:tc>
        <w:tc>
          <w:tcPr>
            <w:tcW w:w="1224" w:type="pct"/>
          </w:tcPr>
          <w:p w:rsidR="00C15EC2" w:rsidRPr="00362DCF" w:rsidRDefault="00C15EC2" w:rsidP="00362DCF">
            <w:pPr>
              <w:widowControl w:val="0"/>
              <w:jc w:val="center"/>
              <w:rPr>
                <w:sz w:val="24"/>
                <w:szCs w:val="24"/>
              </w:rPr>
            </w:pPr>
            <w:r w:rsidRPr="00362DCF">
              <w:rPr>
                <w:sz w:val="24"/>
                <w:szCs w:val="24"/>
              </w:rPr>
              <w:t>8,00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13</w:t>
            </w:r>
          </w:p>
        </w:tc>
        <w:tc>
          <w:tcPr>
            <w:tcW w:w="636" w:type="pct"/>
            <w:noWrap/>
          </w:tcPr>
          <w:p w:rsidR="00C15EC2" w:rsidRPr="00362DCF" w:rsidRDefault="00C15EC2" w:rsidP="00362DCF">
            <w:pPr>
              <w:widowControl w:val="0"/>
              <w:jc w:val="center"/>
              <w:rPr>
                <w:sz w:val="24"/>
                <w:szCs w:val="24"/>
              </w:rPr>
            </w:pPr>
            <w:r w:rsidRPr="00362DCF">
              <w:rPr>
                <w:sz w:val="24"/>
                <w:szCs w:val="24"/>
              </w:rPr>
              <w:t>1500</w:t>
            </w:r>
          </w:p>
        </w:tc>
        <w:tc>
          <w:tcPr>
            <w:tcW w:w="699" w:type="pct"/>
            <w:noWrap/>
          </w:tcPr>
          <w:p w:rsidR="00C15EC2" w:rsidRPr="00362DCF" w:rsidRDefault="00C15EC2" w:rsidP="00362DCF">
            <w:pPr>
              <w:widowControl w:val="0"/>
              <w:jc w:val="center"/>
              <w:rPr>
                <w:sz w:val="24"/>
                <w:szCs w:val="24"/>
              </w:rPr>
            </w:pPr>
            <w:r w:rsidRPr="00362DCF">
              <w:rPr>
                <w:sz w:val="24"/>
                <w:szCs w:val="24"/>
              </w:rPr>
              <w:t>5000000</w:t>
            </w:r>
          </w:p>
        </w:tc>
        <w:tc>
          <w:tcPr>
            <w:tcW w:w="939" w:type="pct"/>
            <w:noWrap/>
          </w:tcPr>
          <w:p w:rsidR="00C15EC2" w:rsidRPr="00362DCF" w:rsidRDefault="00C15EC2" w:rsidP="00362DCF">
            <w:pPr>
              <w:widowControl w:val="0"/>
              <w:jc w:val="center"/>
              <w:rPr>
                <w:sz w:val="24"/>
                <w:szCs w:val="24"/>
              </w:rPr>
            </w:pPr>
            <w:r w:rsidRPr="00362DCF">
              <w:rPr>
                <w:sz w:val="24"/>
                <w:szCs w:val="24"/>
              </w:rPr>
              <w:t>3050,00</w:t>
            </w:r>
          </w:p>
        </w:tc>
        <w:tc>
          <w:tcPr>
            <w:tcW w:w="1224" w:type="pct"/>
          </w:tcPr>
          <w:p w:rsidR="00C15EC2" w:rsidRPr="00362DCF" w:rsidRDefault="00C15EC2" w:rsidP="00362DCF">
            <w:pPr>
              <w:widowControl w:val="0"/>
              <w:jc w:val="center"/>
              <w:rPr>
                <w:sz w:val="24"/>
                <w:szCs w:val="24"/>
              </w:rPr>
            </w:pPr>
            <w:r w:rsidRPr="00362DCF">
              <w:rPr>
                <w:sz w:val="24"/>
                <w:szCs w:val="24"/>
              </w:rPr>
              <w:t>24,00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14</w:t>
            </w:r>
          </w:p>
        </w:tc>
        <w:tc>
          <w:tcPr>
            <w:tcW w:w="636" w:type="pct"/>
            <w:noWrap/>
          </w:tcPr>
          <w:p w:rsidR="00C15EC2" w:rsidRPr="00362DCF" w:rsidRDefault="00C15EC2" w:rsidP="00362DCF">
            <w:pPr>
              <w:widowControl w:val="0"/>
              <w:jc w:val="center"/>
              <w:rPr>
                <w:sz w:val="24"/>
                <w:szCs w:val="24"/>
              </w:rPr>
            </w:pPr>
            <w:r w:rsidRPr="00362DCF">
              <w:rPr>
                <w:sz w:val="24"/>
                <w:szCs w:val="24"/>
              </w:rPr>
              <w:t>4200</w:t>
            </w:r>
          </w:p>
        </w:tc>
        <w:tc>
          <w:tcPr>
            <w:tcW w:w="699" w:type="pct"/>
            <w:noWrap/>
          </w:tcPr>
          <w:p w:rsidR="00C15EC2" w:rsidRPr="00362DCF" w:rsidRDefault="00C15EC2" w:rsidP="00362DCF">
            <w:pPr>
              <w:widowControl w:val="0"/>
              <w:jc w:val="center"/>
              <w:rPr>
                <w:sz w:val="24"/>
                <w:szCs w:val="24"/>
              </w:rPr>
            </w:pPr>
            <w:r w:rsidRPr="00362DCF">
              <w:rPr>
                <w:sz w:val="24"/>
                <w:szCs w:val="24"/>
              </w:rPr>
              <w:t>12500000</w:t>
            </w:r>
          </w:p>
        </w:tc>
        <w:tc>
          <w:tcPr>
            <w:tcW w:w="939" w:type="pct"/>
            <w:noWrap/>
          </w:tcPr>
          <w:p w:rsidR="00C15EC2" w:rsidRPr="00362DCF" w:rsidRDefault="00C15EC2" w:rsidP="00362DCF">
            <w:pPr>
              <w:widowControl w:val="0"/>
              <w:jc w:val="center"/>
              <w:rPr>
                <w:sz w:val="24"/>
                <w:szCs w:val="24"/>
              </w:rPr>
            </w:pPr>
            <w:r w:rsidRPr="00362DCF">
              <w:rPr>
                <w:sz w:val="24"/>
                <w:szCs w:val="24"/>
              </w:rPr>
              <w:t>2723,21</w:t>
            </w:r>
          </w:p>
        </w:tc>
        <w:tc>
          <w:tcPr>
            <w:tcW w:w="1224" w:type="pct"/>
          </w:tcPr>
          <w:p w:rsidR="00C15EC2" w:rsidRPr="00362DCF" w:rsidRDefault="00C15EC2" w:rsidP="00362DCF">
            <w:pPr>
              <w:widowControl w:val="0"/>
              <w:jc w:val="center"/>
              <w:rPr>
                <w:sz w:val="24"/>
                <w:szCs w:val="24"/>
              </w:rPr>
            </w:pPr>
            <w:r w:rsidRPr="00362DCF">
              <w:rPr>
                <w:sz w:val="24"/>
                <w:szCs w:val="24"/>
              </w:rPr>
              <w:t>50,00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15</w:t>
            </w:r>
          </w:p>
        </w:tc>
        <w:tc>
          <w:tcPr>
            <w:tcW w:w="636" w:type="pct"/>
            <w:noWrap/>
          </w:tcPr>
          <w:p w:rsidR="00C15EC2" w:rsidRPr="00362DCF" w:rsidRDefault="00C15EC2" w:rsidP="00362DCF">
            <w:pPr>
              <w:widowControl w:val="0"/>
              <w:jc w:val="center"/>
              <w:rPr>
                <w:sz w:val="24"/>
                <w:szCs w:val="24"/>
              </w:rPr>
            </w:pPr>
            <w:r w:rsidRPr="00362DCF">
              <w:rPr>
                <w:sz w:val="24"/>
                <w:szCs w:val="24"/>
              </w:rPr>
              <w:t>108000</w:t>
            </w:r>
          </w:p>
        </w:tc>
        <w:tc>
          <w:tcPr>
            <w:tcW w:w="699" w:type="pct"/>
            <w:noWrap/>
          </w:tcPr>
          <w:p w:rsidR="00C15EC2" w:rsidRPr="00362DCF" w:rsidRDefault="00C15EC2" w:rsidP="00362DCF">
            <w:pPr>
              <w:widowControl w:val="0"/>
              <w:jc w:val="center"/>
              <w:rPr>
                <w:sz w:val="24"/>
                <w:szCs w:val="24"/>
              </w:rPr>
            </w:pPr>
            <w:r w:rsidRPr="00362DCF">
              <w:rPr>
                <w:sz w:val="24"/>
                <w:szCs w:val="24"/>
              </w:rPr>
              <w:t>270000000</w:t>
            </w:r>
          </w:p>
        </w:tc>
        <w:tc>
          <w:tcPr>
            <w:tcW w:w="939" w:type="pct"/>
            <w:noWrap/>
          </w:tcPr>
          <w:p w:rsidR="00C15EC2" w:rsidRPr="00362DCF" w:rsidRDefault="00C15EC2" w:rsidP="00362DCF">
            <w:pPr>
              <w:widowControl w:val="0"/>
              <w:jc w:val="center"/>
              <w:rPr>
                <w:sz w:val="24"/>
                <w:szCs w:val="24"/>
              </w:rPr>
            </w:pPr>
            <w:r w:rsidRPr="00362DCF">
              <w:rPr>
                <w:sz w:val="24"/>
                <w:szCs w:val="24"/>
              </w:rPr>
              <w:t>2287,50</w:t>
            </w:r>
          </w:p>
        </w:tc>
        <w:tc>
          <w:tcPr>
            <w:tcW w:w="1224" w:type="pct"/>
          </w:tcPr>
          <w:p w:rsidR="00C15EC2" w:rsidRPr="00362DCF" w:rsidRDefault="00C15EC2" w:rsidP="00362DCF">
            <w:pPr>
              <w:widowControl w:val="0"/>
              <w:jc w:val="center"/>
              <w:rPr>
                <w:sz w:val="24"/>
                <w:szCs w:val="24"/>
              </w:rPr>
            </w:pPr>
            <w:r w:rsidRPr="00362DCF">
              <w:rPr>
                <w:sz w:val="24"/>
                <w:szCs w:val="24"/>
              </w:rPr>
              <w:t>10,00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16</w:t>
            </w:r>
          </w:p>
        </w:tc>
        <w:tc>
          <w:tcPr>
            <w:tcW w:w="636" w:type="pct"/>
            <w:noWrap/>
          </w:tcPr>
          <w:p w:rsidR="00C15EC2" w:rsidRPr="00362DCF" w:rsidRDefault="00C15EC2" w:rsidP="00362DCF">
            <w:pPr>
              <w:widowControl w:val="0"/>
              <w:jc w:val="center"/>
              <w:rPr>
                <w:sz w:val="24"/>
                <w:szCs w:val="24"/>
              </w:rPr>
            </w:pPr>
            <w:r w:rsidRPr="00362DCF">
              <w:rPr>
                <w:sz w:val="24"/>
                <w:szCs w:val="24"/>
              </w:rPr>
              <w:t>27800</w:t>
            </w:r>
          </w:p>
        </w:tc>
        <w:tc>
          <w:tcPr>
            <w:tcW w:w="699" w:type="pct"/>
            <w:noWrap/>
          </w:tcPr>
          <w:p w:rsidR="00C15EC2" w:rsidRPr="00362DCF" w:rsidRDefault="00C15EC2" w:rsidP="00362DCF">
            <w:pPr>
              <w:widowControl w:val="0"/>
              <w:jc w:val="center"/>
              <w:rPr>
                <w:sz w:val="24"/>
                <w:szCs w:val="24"/>
              </w:rPr>
            </w:pPr>
            <w:r w:rsidRPr="00362DCF">
              <w:rPr>
                <w:sz w:val="24"/>
                <w:szCs w:val="24"/>
              </w:rPr>
              <w:t>64715000</w:t>
            </w:r>
          </w:p>
        </w:tc>
        <w:tc>
          <w:tcPr>
            <w:tcW w:w="939" w:type="pct"/>
            <w:noWrap/>
          </w:tcPr>
          <w:p w:rsidR="00C15EC2" w:rsidRPr="00362DCF" w:rsidRDefault="00C15EC2" w:rsidP="00362DCF">
            <w:pPr>
              <w:widowControl w:val="0"/>
              <w:jc w:val="center"/>
              <w:rPr>
                <w:sz w:val="24"/>
                <w:szCs w:val="24"/>
              </w:rPr>
            </w:pPr>
            <w:r w:rsidRPr="00362DCF">
              <w:rPr>
                <w:sz w:val="24"/>
                <w:szCs w:val="24"/>
              </w:rPr>
              <w:t>2130,01</w:t>
            </w:r>
          </w:p>
        </w:tc>
        <w:tc>
          <w:tcPr>
            <w:tcW w:w="1224" w:type="pct"/>
          </w:tcPr>
          <w:p w:rsidR="00C15EC2" w:rsidRPr="00362DCF" w:rsidRDefault="00C15EC2" w:rsidP="00362DCF">
            <w:pPr>
              <w:widowControl w:val="0"/>
              <w:jc w:val="center"/>
              <w:rPr>
                <w:sz w:val="24"/>
                <w:szCs w:val="24"/>
              </w:rPr>
            </w:pPr>
            <w:r w:rsidRPr="00362DCF">
              <w:rPr>
                <w:sz w:val="24"/>
                <w:szCs w:val="24"/>
              </w:rPr>
              <w:t>12,00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17</w:t>
            </w:r>
          </w:p>
        </w:tc>
        <w:tc>
          <w:tcPr>
            <w:tcW w:w="636" w:type="pct"/>
            <w:noWrap/>
          </w:tcPr>
          <w:p w:rsidR="00C15EC2" w:rsidRPr="00362DCF" w:rsidRDefault="00C15EC2" w:rsidP="00362DCF">
            <w:pPr>
              <w:widowControl w:val="0"/>
              <w:jc w:val="center"/>
              <w:rPr>
                <w:sz w:val="24"/>
                <w:szCs w:val="24"/>
              </w:rPr>
            </w:pPr>
            <w:r w:rsidRPr="00362DCF">
              <w:rPr>
                <w:sz w:val="24"/>
                <w:szCs w:val="24"/>
              </w:rPr>
              <w:t>105600</w:t>
            </w:r>
          </w:p>
        </w:tc>
        <w:tc>
          <w:tcPr>
            <w:tcW w:w="699" w:type="pct"/>
            <w:noWrap/>
          </w:tcPr>
          <w:p w:rsidR="00C15EC2" w:rsidRPr="00362DCF" w:rsidRDefault="00C15EC2" w:rsidP="00362DCF">
            <w:pPr>
              <w:widowControl w:val="0"/>
              <w:jc w:val="center"/>
              <w:rPr>
                <w:sz w:val="24"/>
                <w:szCs w:val="24"/>
              </w:rPr>
            </w:pPr>
            <w:r w:rsidRPr="00362DCF">
              <w:rPr>
                <w:sz w:val="24"/>
                <w:szCs w:val="24"/>
              </w:rPr>
              <w:t>211200000</w:t>
            </w:r>
          </w:p>
        </w:tc>
        <w:tc>
          <w:tcPr>
            <w:tcW w:w="939" w:type="pct"/>
            <w:noWrap/>
          </w:tcPr>
          <w:p w:rsidR="00C15EC2" w:rsidRPr="00362DCF" w:rsidRDefault="00C15EC2" w:rsidP="00362DCF">
            <w:pPr>
              <w:widowControl w:val="0"/>
              <w:jc w:val="center"/>
              <w:rPr>
                <w:sz w:val="24"/>
                <w:szCs w:val="24"/>
              </w:rPr>
            </w:pPr>
            <w:r w:rsidRPr="00362DCF">
              <w:rPr>
                <w:sz w:val="24"/>
                <w:szCs w:val="24"/>
              </w:rPr>
              <w:t>1830,00</w:t>
            </w:r>
          </w:p>
        </w:tc>
        <w:tc>
          <w:tcPr>
            <w:tcW w:w="1224" w:type="pct"/>
          </w:tcPr>
          <w:p w:rsidR="00C15EC2" w:rsidRPr="00362DCF" w:rsidRDefault="00C15EC2" w:rsidP="00362DCF">
            <w:pPr>
              <w:widowControl w:val="0"/>
              <w:jc w:val="center"/>
              <w:rPr>
                <w:sz w:val="24"/>
                <w:szCs w:val="24"/>
              </w:rPr>
            </w:pPr>
            <w:r w:rsidRPr="00362DCF">
              <w:rPr>
                <w:sz w:val="24"/>
                <w:szCs w:val="24"/>
              </w:rPr>
              <w:t>28,00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18</w:t>
            </w:r>
          </w:p>
        </w:tc>
        <w:tc>
          <w:tcPr>
            <w:tcW w:w="636" w:type="pct"/>
            <w:noWrap/>
          </w:tcPr>
          <w:p w:rsidR="00C15EC2" w:rsidRPr="00362DCF" w:rsidRDefault="00C15EC2" w:rsidP="00362DCF">
            <w:pPr>
              <w:widowControl w:val="0"/>
              <w:jc w:val="center"/>
              <w:rPr>
                <w:sz w:val="24"/>
                <w:szCs w:val="24"/>
              </w:rPr>
            </w:pPr>
            <w:r w:rsidRPr="00362DCF">
              <w:rPr>
                <w:sz w:val="24"/>
                <w:szCs w:val="24"/>
              </w:rPr>
              <w:t>50000</w:t>
            </w:r>
          </w:p>
        </w:tc>
        <w:tc>
          <w:tcPr>
            <w:tcW w:w="699" w:type="pct"/>
            <w:noWrap/>
          </w:tcPr>
          <w:p w:rsidR="00C15EC2" w:rsidRPr="00362DCF" w:rsidRDefault="00C15EC2" w:rsidP="00362DCF">
            <w:pPr>
              <w:widowControl w:val="0"/>
              <w:jc w:val="center"/>
              <w:rPr>
                <w:sz w:val="24"/>
                <w:szCs w:val="24"/>
              </w:rPr>
            </w:pPr>
            <w:r w:rsidRPr="00362DCF">
              <w:rPr>
                <w:sz w:val="24"/>
                <w:szCs w:val="24"/>
              </w:rPr>
              <w:t>112000000</w:t>
            </w:r>
          </w:p>
        </w:tc>
        <w:tc>
          <w:tcPr>
            <w:tcW w:w="939" w:type="pct"/>
            <w:noWrap/>
          </w:tcPr>
          <w:p w:rsidR="00C15EC2" w:rsidRPr="00362DCF" w:rsidRDefault="00C15EC2" w:rsidP="00362DCF">
            <w:pPr>
              <w:widowControl w:val="0"/>
              <w:jc w:val="center"/>
              <w:rPr>
                <w:sz w:val="24"/>
                <w:szCs w:val="24"/>
              </w:rPr>
            </w:pPr>
            <w:r w:rsidRPr="00362DCF">
              <w:rPr>
                <w:sz w:val="24"/>
                <w:szCs w:val="24"/>
              </w:rPr>
              <w:t>2049,60</w:t>
            </w:r>
          </w:p>
        </w:tc>
        <w:tc>
          <w:tcPr>
            <w:tcW w:w="1224" w:type="pct"/>
          </w:tcPr>
          <w:p w:rsidR="00C15EC2" w:rsidRPr="00362DCF" w:rsidRDefault="00C15EC2" w:rsidP="00362DCF">
            <w:pPr>
              <w:widowControl w:val="0"/>
              <w:jc w:val="center"/>
              <w:rPr>
                <w:sz w:val="24"/>
                <w:szCs w:val="24"/>
              </w:rPr>
            </w:pPr>
            <w:r w:rsidRPr="00362DCF">
              <w:rPr>
                <w:sz w:val="24"/>
                <w:szCs w:val="24"/>
              </w:rPr>
              <w:t>36,00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19</w:t>
            </w:r>
          </w:p>
        </w:tc>
        <w:tc>
          <w:tcPr>
            <w:tcW w:w="636" w:type="pct"/>
            <w:noWrap/>
          </w:tcPr>
          <w:p w:rsidR="00C15EC2" w:rsidRPr="00362DCF" w:rsidRDefault="00C15EC2" w:rsidP="00362DCF">
            <w:pPr>
              <w:widowControl w:val="0"/>
              <w:jc w:val="center"/>
              <w:rPr>
                <w:sz w:val="24"/>
                <w:szCs w:val="24"/>
              </w:rPr>
            </w:pPr>
            <w:r w:rsidRPr="00362DCF">
              <w:rPr>
                <w:sz w:val="24"/>
                <w:szCs w:val="24"/>
              </w:rPr>
              <w:t>92600</w:t>
            </w:r>
          </w:p>
        </w:tc>
        <w:tc>
          <w:tcPr>
            <w:tcW w:w="699" w:type="pct"/>
            <w:noWrap/>
          </w:tcPr>
          <w:p w:rsidR="00C15EC2" w:rsidRPr="00362DCF" w:rsidRDefault="00C15EC2" w:rsidP="00362DCF">
            <w:pPr>
              <w:widowControl w:val="0"/>
              <w:jc w:val="center"/>
              <w:rPr>
                <w:sz w:val="24"/>
                <w:szCs w:val="24"/>
              </w:rPr>
            </w:pPr>
            <w:r w:rsidRPr="00362DCF">
              <w:rPr>
                <w:sz w:val="24"/>
                <w:szCs w:val="24"/>
              </w:rPr>
              <w:t>194460000</w:t>
            </w:r>
          </w:p>
        </w:tc>
        <w:tc>
          <w:tcPr>
            <w:tcW w:w="939" w:type="pct"/>
            <w:noWrap/>
          </w:tcPr>
          <w:p w:rsidR="00C15EC2" w:rsidRPr="00362DCF" w:rsidRDefault="00C15EC2" w:rsidP="00362DCF">
            <w:pPr>
              <w:widowControl w:val="0"/>
              <w:jc w:val="center"/>
              <w:rPr>
                <w:sz w:val="24"/>
                <w:szCs w:val="24"/>
              </w:rPr>
            </w:pPr>
            <w:r w:rsidRPr="00362DCF">
              <w:rPr>
                <w:sz w:val="24"/>
                <w:szCs w:val="24"/>
              </w:rPr>
              <w:t>1921,50</w:t>
            </w:r>
          </w:p>
        </w:tc>
        <w:tc>
          <w:tcPr>
            <w:tcW w:w="1224" w:type="pct"/>
          </w:tcPr>
          <w:p w:rsidR="00C15EC2" w:rsidRPr="00362DCF" w:rsidRDefault="00C15EC2" w:rsidP="00362DCF">
            <w:pPr>
              <w:widowControl w:val="0"/>
              <w:jc w:val="center"/>
              <w:rPr>
                <w:sz w:val="24"/>
                <w:szCs w:val="24"/>
              </w:rPr>
            </w:pPr>
            <w:r w:rsidRPr="00362DCF">
              <w:rPr>
                <w:sz w:val="24"/>
                <w:szCs w:val="24"/>
              </w:rPr>
              <w:t>20,00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20</w:t>
            </w:r>
          </w:p>
        </w:tc>
        <w:tc>
          <w:tcPr>
            <w:tcW w:w="636" w:type="pct"/>
            <w:noWrap/>
          </w:tcPr>
          <w:p w:rsidR="00C15EC2" w:rsidRPr="00362DCF" w:rsidRDefault="00C15EC2" w:rsidP="00362DCF">
            <w:pPr>
              <w:widowControl w:val="0"/>
              <w:jc w:val="center"/>
              <w:rPr>
                <w:sz w:val="24"/>
                <w:szCs w:val="24"/>
              </w:rPr>
            </w:pPr>
            <w:r w:rsidRPr="00362DCF">
              <w:rPr>
                <w:sz w:val="24"/>
                <w:szCs w:val="24"/>
              </w:rPr>
              <w:t>20000</w:t>
            </w:r>
          </w:p>
        </w:tc>
        <w:tc>
          <w:tcPr>
            <w:tcW w:w="699" w:type="pct"/>
            <w:noWrap/>
          </w:tcPr>
          <w:p w:rsidR="00C15EC2" w:rsidRPr="00362DCF" w:rsidRDefault="00C15EC2" w:rsidP="00362DCF">
            <w:pPr>
              <w:widowControl w:val="0"/>
              <w:jc w:val="center"/>
              <w:rPr>
                <w:sz w:val="24"/>
                <w:szCs w:val="24"/>
              </w:rPr>
            </w:pPr>
            <w:r w:rsidRPr="00362DCF">
              <w:rPr>
                <w:sz w:val="24"/>
                <w:szCs w:val="24"/>
              </w:rPr>
              <w:t>38400000</w:t>
            </w:r>
          </w:p>
        </w:tc>
        <w:tc>
          <w:tcPr>
            <w:tcW w:w="939" w:type="pct"/>
            <w:noWrap/>
          </w:tcPr>
          <w:p w:rsidR="00C15EC2" w:rsidRPr="00362DCF" w:rsidRDefault="00C15EC2" w:rsidP="00362DCF">
            <w:pPr>
              <w:widowControl w:val="0"/>
              <w:jc w:val="center"/>
              <w:rPr>
                <w:sz w:val="24"/>
                <w:szCs w:val="24"/>
              </w:rPr>
            </w:pPr>
            <w:r w:rsidRPr="00362DCF">
              <w:rPr>
                <w:sz w:val="24"/>
                <w:szCs w:val="24"/>
              </w:rPr>
              <w:t>1756,80</w:t>
            </w:r>
          </w:p>
        </w:tc>
        <w:tc>
          <w:tcPr>
            <w:tcW w:w="1224" w:type="pct"/>
          </w:tcPr>
          <w:p w:rsidR="00C15EC2" w:rsidRPr="00362DCF" w:rsidRDefault="00C15EC2" w:rsidP="00362DCF">
            <w:pPr>
              <w:widowControl w:val="0"/>
              <w:jc w:val="center"/>
              <w:rPr>
                <w:sz w:val="24"/>
                <w:szCs w:val="24"/>
              </w:rPr>
            </w:pPr>
            <w:r w:rsidRPr="00362DCF">
              <w:rPr>
                <w:sz w:val="24"/>
                <w:szCs w:val="24"/>
              </w:rPr>
              <w:t>40,00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21</w:t>
            </w:r>
          </w:p>
        </w:tc>
        <w:tc>
          <w:tcPr>
            <w:tcW w:w="636" w:type="pct"/>
            <w:noWrap/>
          </w:tcPr>
          <w:p w:rsidR="00C15EC2" w:rsidRPr="00362DCF" w:rsidRDefault="00C15EC2" w:rsidP="00362DCF">
            <w:pPr>
              <w:widowControl w:val="0"/>
              <w:jc w:val="center"/>
              <w:rPr>
                <w:sz w:val="24"/>
                <w:szCs w:val="24"/>
              </w:rPr>
            </w:pPr>
            <w:r w:rsidRPr="00362DCF">
              <w:rPr>
                <w:sz w:val="24"/>
                <w:szCs w:val="24"/>
              </w:rPr>
              <w:t>25000</w:t>
            </w:r>
          </w:p>
        </w:tc>
        <w:tc>
          <w:tcPr>
            <w:tcW w:w="699" w:type="pct"/>
            <w:noWrap/>
          </w:tcPr>
          <w:p w:rsidR="00C15EC2" w:rsidRPr="00362DCF" w:rsidRDefault="00C15EC2" w:rsidP="00362DCF">
            <w:pPr>
              <w:widowControl w:val="0"/>
              <w:jc w:val="center"/>
              <w:rPr>
                <w:sz w:val="24"/>
                <w:szCs w:val="24"/>
              </w:rPr>
            </w:pPr>
            <w:r w:rsidRPr="00362DCF">
              <w:rPr>
                <w:sz w:val="24"/>
                <w:szCs w:val="24"/>
              </w:rPr>
              <w:t>18750000</w:t>
            </w:r>
          </w:p>
        </w:tc>
        <w:tc>
          <w:tcPr>
            <w:tcW w:w="939" w:type="pct"/>
            <w:noWrap/>
          </w:tcPr>
          <w:p w:rsidR="00C15EC2" w:rsidRPr="00362DCF" w:rsidRDefault="00C15EC2" w:rsidP="00362DCF">
            <w:pPr>
              <w:widowControl w:val="0"/>
              <w:jc w:val="center"/>
              <w:rPr>
                <w:sz w:val="24"/>
                <w:szCs w:val="24"/>
              </w:rPr>
            </w:pPr>
            <w:r w:rsidRPr="00362DCF">
              <w:rPr>
                <w:sz w:val="24"/>
                <w:szCs w:val="24"/>
              </w:rPr>
              <w:t>686,25</w:t>
            </w:r>
          </w:p>
        </w:tc>
        <w:tc>
          <w:tcPr>
            <w:tcW w:w="1224" w:type="pct"/>
          </w:tcPr>
          <w:p w:rsidR="00C15EC2" w:rsidRPr="00362DCF" w:rsidRDefault="00C15EC2" w:rsidP="00362DCF">
            <w:pPr>
              <w:widowControl w:val="0"/>
              <w:jc w:val="center"/>
              <w:rPr>
                <w:sz w:val="24"/>
                <w:szCs w:val="24"/>
              </w:rPr>
            </w:pPr>
            <w:r w:rsidRPr="00362DCF">
              <w:rPr>
                <w:sz w:val="24"/>
                <w:szCs w:val="24"/>
              </w:rPr>
              <w:t>70,00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22</w:t>
            </w:r>
          </w:p>
        </w:tc>
        <w:tc>
          <w:tcPr>
            <w:tcW w:w="636" w:type="pct"/>
            <w:noWrap/>
          </w:tcPr>
          <w:p w:rsidR="00C15EC2" w:rsidRPr="00362DCF" w:rsidRDefault="00C15EC2" w:rsidP="00362DCF">
            <w:pPr>
              <w:widowControl w:val="0"/>
              <w:jc w:val="center"/>
              <w:rPr>
                <w:sz w:val="24"/>
                <w:szCs w:val="24"/>
              </w:rPr>
            </w:pPr>
            <w:r w:rsidRPr="00362DCF">
              <w:rPr>
                <w:sz w:val="24"/>
                <w:szCs w:val="24"/>
              </w:rPr>
              <w:t>37300</w:t>
            </w:r>
          </w:p>
        </w:tc>
        <w:tc>
          <w:tcPr>
            <w:tcW w:w="699" w:type="pct"/>
            <w:noWrap/>
          </w:tcPr>
          <w:p w:rsidR="00C15EC2" w:rsidRPr="00362DCF" w:rsidRDefault="00C15EC2" w:rsidP="00362DCF">
            <w:pPr>
              <w:widowControl w:val="0"/>
              <w:jc w:val="center"/>
              <w:rPr>
                <w:sz w:val="24"/>
                <w:szCs w:val="24"/>
              </w:rPr>
            </w:pPr>
            <w:r w:rsidRPr="00362DCF">
              <w:rPr>
                <w:sz w:val="24"/>
                <w:szCs w:val="24"/>
              </w:rPr>
              <w:t>147200000</w:t>
            </w:r>
          </w:p>
        </w:tc>
        <w:tc>
          <w:tcPr>
            <w:tcW w:w="939" w:type="pct"/>
            <w:noWrap/>
          </w:tcPr>
          <w:p w:rsidR="00C15EC2" w:rsidRPr="00362DCF" w:rsidRDefault="00C15EC2" w:rsidP="00362DCF">
            <w:pPr>
              <w:widowControl w:val="0"/>
              <w:jc w:val="center"/>
              <w:rPr>
                <w:sz w:val="24"/>
                <w:szCs w:val="24"/>
              </w:rPr>
            </w:pPr>
            <w:r w:rsidRPr="00362DCF">
              <w:rPr>
                <w:sz w:val="24"/>
                <w:szCs w:val="24"/>
              </w:rPr>
              <w:t>3610,94</w:t>
            </w:r>
          </w:p>
        </w:tc>
        <w:tc>
          <w:tcPr>
            <w:tcW w:w="1224" w:type="pct"/>
          </w:tcPr>
          <w:p w:rsidR="00C15EC2" w:rsidRPr="00362DCF" w:rsidRDefault="00C15EC2" w:rsidP="00362DCF">
            <w:pPr>
              <w:widowControl w:val="0"/>
              <w:jc w:val="center"/>
              <w:rPr>
                <w:sz w:val="24"/>
                <w:szCs w:val="24"/>
              </w:rPr>
            </w:pPr>
            <w:r w:rsidRPr="00362DCF">
              <w:rPr>
                <w:sz w:val="24"/>
                <w:szCs w:val="24"/>
              </w:rPr>
              <w:t>3,00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23</w:t>
            </w:r>
          </w:p>
        </w:tc>
        <w:tc>
          <w:tcPr>
            <w:tcW w:w="636" w:type="pct"/>
            <w:noWrap/>
          </w:tcPr>
          <w:p w:rsidR="00C15EC2" w:rsidRPr="00362DCF" w:rsidRDefault="00C15EC2" w:rsidP="00362DCF">
            <w:pPr>
              <w:widowControl w:val="0"/>
              <w:jc w:val="center"/>
              <w:rPr>
                <w:sz w:val="24"/>
                <w:szCs w:val="24"/>
              </w:rPr>
            </w:pPr>
            <w:r w:rsidRPr="00362DCF">
              <w:rPr>
                <w:sz w:val="24"/>
                <w:szCs w:val="24"/>
              </w:rPr>
              <w:t>41000</w:t>
            </w:r>
          </w:p>
        </w:tc>
        <w:tc>
          <w:tcPr>
            <w:tcW w:w="699" w:type="pct"/>
            <w:noWrap/>
          </w:tcPr>
          <w:p w:rsidR="00C15EC2" w:rsidRPr="00362DCF" w:rsidRDefault="00C15EC2" w:rsidP="00362DCF">
            <w:pPr>
              <w:widowControl w:val="0"/>
              <w:jc w:val="center"/>
              <w:rPr>
                <w:sz w:val="24"/>
                <w:szCs w:val="24"/>
              </w:rPr>
            </w:pPr>
            <w:r w:rsidRPr="00362DCF">
              <w:rPr>
                <w:sz w:val="24"/>
                <w:szCs w:val="24"/>
              </w:rPr>
              <w:t>130000000</w:t>
            </w:r>
          </w:p>
        </w:tc>
        <w:tc>
          <w:tcPr>
            <w:tcW w:w="939" w:type="pct"/>
            <w:noWrap/>
          </w:tcPr>
          <w:p w:rsidR="00C15EC2" w:rsidRPr="00362DCF" w:rsidRDefault="00C15EC2" w:rsidP="00362DCF">
            <w:pPr>
              <w:widowControl w:val="0"/>
              <w:jc w:val="center"/>
              <w:rPr>
                <w:sz w:val="24"/>
                <w:szCs w:val="24"/>
              </w:rPr>
            </w:pPr>
            <w:r w:rsidRPr="00362DCF">
              <w:rPr>
                <w:sz w:val="24"/>
                <w:szCs w:val="24"/>
              </w:rPr>
              <w:t>2901,22</w:t>
            </w:r>
          </w:p>
        </w:tc>
        <w:tc>
          <w:tcPr>
            <w:tcW w:w="1224" w:type="pct"/>
          </w:tcPr>
          <w:p w:rsidR="00C15EC2" w:rsidRPr="00362DCF" w:rsidRDefault="00C15EC2" w:rsidP="00362DCF">
            <w:pPr>
              <w:widowControl w:val="0"/>
              <w:jc w:val="center"/>
              <w:rPr>
                <w:sz w:val="24"/>
                <w:szCs w:val="24"/>
              </w:rPr>
            </w:pPr>
            <w:r w:rsidRPr="00362DCF">
              <w:rPr>
                <w:sz w:val="24"/>
                <w:szCs w:val="24"/>
              </w:rPr>
              <w:t>7,00</w:t>
            </w:r>
          </w:p>
        </w:tc>
        <w:tc>
          <w:tcPr>
            <w:tcW w:w="1107" w:type="pct"/>
            <w:noWrap/>
          </w:tcPr>
          <w:p w:rsidR="00C15EC2" w:rsidRPr="00362DCF" w:rsidRDefault="00C15EC2" w:rsidP="00362DCF">
            <w:pPr>
              <w:widowControl w:val="0"/>
              <w:jc w:val="center"/>
              <w:rPr>
                <w:sz w:val="24"/>
                <w:szCs w:val="24"/>
              </w:rPr>
            </w:pPr>
            <w:r w:rsidRPr="00362DCF">
              <w:rPr>
                <w:sz w:val="24"/>
                <w:szCs w:val="24"/>
              </w:rPr>
              <w:t>есть</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24</w:t>
            </w:r>
          </w:p>
        </w:tc>
        <w:tc>
          <w:tcPr>
            <w:tcW w:w="636" w:type="pct"/>
            <w:noWrap/>
          </w:tcPr>
          <w:p w:rsidR="00C15EC2" w:rsidRPr="00362DCF" w:rsidRDefault="00C15EC2" w:rsidP="00362DCF">
            <w:pPr>
              <w:widowControl w:val="0"/>
              <w:jc w:val="center"/>
              <w:rPr>
                <w:sz w:val="24"/>
                <w:szCs w:val="24"/>
              </w:rPr>
            </w:pPr>
            <w:r w:rsidRPr="00362DCF">
              <w:rPr>
                <w:sz w:val="24"/>
                <w:szCs w:val="24"/>
              </w:rPr>
              <w:t>20000</w:t>
            </w:r>
          </w:p>
        </w:tc>
        <w:tc>
          <w:tcPr>
            <w:tcW w:w="699" w:type="pct"/>
            <w:noWrap/>
          </w:tcPr>
          <w:p w:rsidR="00C15EC2" w:rsidRPr="00362DCF" w:rsidRDefault="00C15EC2" w:rsidP="00362DCF">
            <w:pPr>
              <w:widowControl w:val="0"/>
              <w:jc w:val="center"/>
              <w:rPr>
                <w:sz w:val="24"/>
                <w:szCs w:val="24"/>
              </w:rPr>
            </w:pPr>
            <w:r w:rsidRPr="00362DCF">
              <w:rPr>
                <w:sz w:val="24"/>
                <w:szCs w:val="24"/>
              </w:rPr>
              <w:t>51200000</w:t>
            </w:r>
          </w:p>
        </w:tc>
        <w:tc>
          <w:tcPr>
            <w:tcW w:w="939" w:type="pct"/>
            <w:noWrap/>
          </w:tcPr>
          <w:p w:rsidR="00C15EC2" w:rsidRPr="00362DCF" w:rsidRDefault="00C15EC2" w:rsidP="00362DCF">
            <w:pPr>
              <w:widowControl w:val="0"/>
              <w:jc w:val="center"/>
              <w:rPr>
                <w:sz w:val="24"/>
                <w:szCs w:val="24"/>
              </w:rPr>
            </w:pPr>
            <w:r w:rsidRPr="00362DCF">
              <w:rPr>
                <w:sz w:val="24"/>
                <w:szCs w:val="24"/>
              </w:rPr>
              <w:t>2342,40</w:t>
            </w:r>
          </w:p>
        </w:tc>
        <w:tc>
          <w:tcPr>
            <w:tcW w:w="1224" w:type="pct"/>
          </w:tcPr>
          <w:p w:rsidR="00C15EC2" w:rsidRPr="00362DCF" w:rsidRDefault="00C15EC2" w:rsidP="00362DCF">
            <w:pPr>
              <w:widowControl w:val="0"/>
              <w:jc w:val="center"/>
              <w:rPr>
                <w:sz w:val="24"/>
                <w:szCs w:val="24"/>
              </w:rPr>
            </w:pPr>
            <w:r w:rsidRPr="00362DCF">
              <w:rPr>
                <w:sz w:val="24"/>
                <w:szCs w:val="24"/>
              </w:rPr>
              <w:t>12,00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25</w:t>
            </w:r>
          </w:p>
        </w:tc>
        <w:tc>
          <w:tcPr>
            <w:tcW w:w="636" w:type="pct"/>
            <w:noWrap/>
          </w:tcPr>
          <w:p w:rsidR="00C15EC2" w:rsidRPr="00362DCF" w:rsidRDefault="00C15EC2" w:rsidP="00362DCF">
            <w:pPr>
              <w:widowControl w:val="0"/>
              <w:jc w:val="center"/>
              <w:rPr>
                <w:sz w:val="24"/>
                <w:szCs w:val="24"/>
              </w:rPr>
            </w:pPr>
            <w:r w:rsidRPr="00362DCF">
              <w:rPr>
                <w:sz w:val="24"/>
                <w:szCs w:val="24"/>
              </w:rPr>
              <w:t>33000</w:t>
            </w:r>
          </w:p>
        </w:tc>
        <w:tc>
          <w:tcPr>
            <w:tcW w:w="699" w:type="pct"/>
            <w:noWrap/>
          </w:tcPr>
          <w:p w:rsidR="00C15EC2" w:rsidRPr="00362DCF" w:rsidRDefault="00C15EC2" w:rsidP="00362DCF">
            <w:pPr>
              <w:widowControl w:val="0"/>
              <w:jc w:val="center"/>
              <w:rPr>
                <w:sz w:val="24"/>
                <w:szCs w:val="24"/>
              </w:rPr>
            </w:pPr>
            <w:r w:rsidRPr="00362DCF">
              <w:rPr>
                <w:sz w:val="24"/>
                <w:szCs w:val="24"/>
              </w:rPr>
              <w:t>74250000</w:t>
            </w:r>
          </w:p>
        </w:tc>
        <w:tc>
          <w:tcPr>
            <w:tcW w:w="939" w:type="pct"/>
            <w:noWrap/>
          </w:tcPr>
          <w:p w:rsidR="00C15EC2" w:rsidRPr="00362DCF" w:rsidRDefault="00C15EC2" w:rsidP="00362DCF">
            <w:pPr>
              <w:widowControl w:val="0"/>
              <w:jc w:val="center"/>
              <w:rPr>
                <w:sz w:val="24"/>
                <w:szCs w:val="24"/>
              </w:rPr>
            </w:pPr>
            <w:r w:rsidRPr="00362DCF">
              <w:rPr>
                <w:sz w:val="24"/>
                <w:szCs w:val="24"/>
              </w:rPr>
              <w:t>2058,75</w:t>
            </w:r>
          </w:p>
        </w:tc>
        <w:tc>
          <w:tcPr>
            <w:tcW w:w="1224" w:type="pct"/>
          </w:tcPr>
          <w:p w:rsidR="00C15EC2" w:rsidRPr="00362DCF" w:rsidRDefault="00C15EC2" w:rsidP="00362DCF">
            <w:pPr>
              <w:widowControl w:val="0"/>
              <w:jc w:val="center"/>
              <w:rPr>
                <w:sz w:val="24"/>
                <w:szCs w:val="24"/>
              </w:rPr>
            </w:pPr>
            <w:r w:rsidRPr="00362DCF">
              <w:rPr>
                <w:sz w:val="24"/>
                <w:szCs w:val="24"/>
              </w:rPr>
              <w:t>10,00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26</w:t>
            </w:r>
          </w:p>
        </w:tc>
        <w:tc>
          <w:tcPr>
            <w:tcW w:w="636" w:type="pct"/>
            <w:noWrap/>
          </w:tcPr>
          <w:p w:rsidR="00C15EC2" w:rsidRPr="00362DCF" w:rsidRDefault="00C15EC2" w:rsidP="00362DCF">
            <w:pPr>
              <w:widowControl w:val="0"/>
              <w:jc w:val="center"/>
              <w:rPr>
                <w:sz w:val="24"/>
                <w:szCs w:val="24"/>
              </w:rPr>
            </w:pPr>
            <w:r w:rsidRPr="00362DCF">
              <w:rPr>
                <w:sz w:val="24"/>
                <w:szCs w:val="24"/>
              </w:rPr>
              <w:t>86000</w:t>
            </w:r>
          </w:p>
        </w:tc>
        <w:tc>
          <w:tcPr>
            <w:tcW w:w="699" w:type="pct"/>
            <w:noWrap/>
          </w:tcPr>
          <w:p w:rsidR="00C15EC2" w:rsidRPr="00362DCF" w:rsidRDefault="00C15EC2" w:rsidP="00362DCF">
            <w:pPr>
              <w:widowControl w:val="0"/>
              <w:jc w:val="center"/>
              <w:rPr>
                <w:sz w:val="24"/>
                <w:szCs w:val="24"/>
              </w:rPr>
            </w:pPr>
            <w:r w:rsidRPr="00362DCF">
              <w:rPr>
                <w:sz w:val="24"/>
                <w:szCs w:val="24"/>
              </w:rPr>
              <w:t>158240000</w:t>
            </w:r>
          </w:p>
        </w:tc>
        <w:tc>
          <w:tcPr>
            <w:tcW w:w="939" w:type="pct"/>
            <w:noWrap/>
          </w:tcPr>
          <w:p w:rsidR="00C15EC2" w:rsidRPr="00362DCF" w:rsidRDefault="00C15EC2" w:rsidP="00362DCF">
            <w:pPr>
              <w:widowControl w:val="0"/>
              <w:jc w:val="center"/>
              <w:rPr>
                <w:sz w:val="24"/>
                <w:szCs w:val="24"/>
              </w:rPr>
            </w:pPr>
            <w:r w:rsidRPr="00362DCF">
              <w:rPr>
                <w:sz w:val="24"/>
                <w:szCs w:val="24"/>
              </w:rPr>
              <w:t>1683,60</w:t>
            </w:r>
          </w:p>
        </w:tc>
        <w:tc>
          <w:tcPr>
            <w:tcW w:w="1224" w:type="pct"/>
          </w:tcPr>
          <w:p w:rsidR="00C15EC2" w:rsidRPr="00362DCF" w:rsidRDefault="00C15EC2" w:rsidP="00362DCF">
            <w:pPr>
              <w:widowControl w:val="0"/>
              <w:jc w:val="center"/>
              <w:rPr>
                <w:sz w:val="24"/>
                <w:szCs w:val="24"/>
              </w:rPr>
            </w:pPr>
            <w:r w:rsidRPr="00362DCF">
              <w:rPr>
                <w:sz w:val="24"/>
                <w:szCs w:val="24"/>
              </w:rPr>
              <w:t>10,00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r w:rsidR="00C15EC2" w:rsidRPr="008438A1" w:rsidTr="00362DCF">
        <w:trPr>
          <w:trHeight w:val="20"/>
        </w:trPr>
        <w:tc>
          <w:tcPr>
            <w:tcW w:w="395" w:type="pct"/>
          </w:tcPr>
          <w:p w:rsidR="00C15EC2" w:rsidRPr="00362DCF" w:rsidRDefault="00C15EC2" w:rsidP="00362DCF">
            <w:pPr>
              <w:widowControl w:val="0"/>
              <w:jc w:val="center"/>
              <w:rPr>
                <w:sz w:val="24"/>
                <w:szCs w:val="24"/>
              </w:rPr>
            </w:pPr>
            <w:r w:rsidRPr="00362DCF">
              <w:rPr>
                <w:sz w:val="24"/>
                <w:szCs w:val="24"/>
              </w:rPr>
              <w:t>27</w:t>
            </w:r>
          </w:p>
        </w:tc>
        <w:tc>
          <w:tcPr>
            <w:tcW w:w="636" w:type="pct"/>
            <w:noWrap/>
          </w:tcPr>
          <w:p w:rsidR="00C15EC2" w:rsidRPr="00362DCF" w:rsidRDefault="00C15EC2" w:rsidP="00362DCF">
            <w:pPr>
              <w:widowControl w:val="0"/>
              <w:jc w:val="center"/>
              <w:rPr>
                <w:sz w:val="24"/>
                <w:szCs w:val="24"/>
              </w:rPr>
            </w:pPr>
            <w:r w:rsidRPr="00362DCF">
              <w:rPr>
                <w:sz w:val="24"/>
                <w:szCs w:val="24"/>
              </w:rPr>
              <w:t>75000</w:t>
            </w:r>
          </w:p>
        </w:tc>
        <w:tc>
          <w:tcPr>
            <w:tcW w:w="699" w:type="pct"/>
            <w:noWrap/>
          </w:tcPr>
          <w:p w:rsidR="00C15EC2" w:rsidRPr="00362DCF" w:rsidRDefault="00C15EC2" w:rsidP="00362DCF">
            <w:pPr>
              <w:widowControl w:val="0"/>
              <w:jc w:val="center"/>
              <w:rPr>
                <w:sz w:val="24"/>
                <w:szCs w:val="24"/>
              </w:rPr>
            </w:pPr>
            <w:r w:rsidRPr="00362DCF">
              <w:rPr>
                <w:sz w:val="24"/>
                <w:szCs w:val="24"/>
              </w:rPr>
              <w:t>86400000</w:t>
            </w:r>
          </w:p>
        </w:tc>
        <w:tc>
          <w:tcPr>
            <w:tcW w:w="939" w:type="pct"/>
            <w:noWrap/>
          </w:tcPr>
          <w:p w:rsidR="00C15EC2" w:rsidRPr="00362DCF" w:rsidRDefault="00C15EC2" w:rsidP="00362DCF">
            <w:pPr>
              <w:widowControl w:val="0"/>
              <w:jc w:val="center"/>
              <w:rPr>
                <w:sz w:val="24"/>
                <w:szCs w:val="24"/>
              </w:rPr>
            </w:pPr>
            <w:r w:rsidRPr="00362DCF">
              <w:rPr>
                <w:sz w:val="24"/>
                <w:szCs w:val="24"/>
              </w:rPr>
              <w:t>1054,08</w:t>
            </w:r>
          </w:p>
        </w:tc>
        <w:tc>
          <w:tcPr>
            <w:tcW w:w="1224" w:type="pct"/>
          </w:tcPr>
          <w:p w:rsidR="00C15EC2" w:rsidRPr="00362DCF" w:rsidRDefault="00C15EC2" w:rsidP="00362DCF">
            <w:pPr>
              <w:widowControl w:val="0"/>
              <w:jc w:val="center"/>
              <w:rPr>
                <w:sz w:val="24"/>
                <w:szCs w:val="24"/>
              </w:rPr>
            </w:pPr>
            <w:r w:rsidRPr="00362DCF">
              <w:rPr>
                <w:sz w:val="24"/>
                <w:szCs w:val="24"/>
              </w:rPr>
              <w:t>70,00</w:t>
            </w:r>
          </w:p>
        </w:tc>
        <w:tc>
          <w:tcPr>
            <w:tcW w:w="1107" w:type="pct"/>
            <w:noWrap/>
          </w:tcPr>
          <w:p w:rsidR="00C15EC2" w:rsidRPr="00362DCF" w:rsidRDefault="00C15EC2" w:rsidP="00362DCF">
            <w:pPr>
              <w:widowControl w:val="0"/>
              <w:jc w:val="center"/>
              <w:rPr>
                <w:sz w:val="24"/>
                <w:szCs w:val="24"/>
              </w:rPr>
            </w:pPr>
            <w:r w:rsidRPr="00362DCF">
              <w:rPr>
                <w:sz w:val="24"/>
                <w:szCs w:val="24"/>
              </w:rPr>
              <w:t>нет</w:t>
            </w:r>
          </w:p>
        </w:tc>
      </w:tr>
    </w:tbl>
    <w:p w:rsidR="00C15EC2" w:rsidRDefault="00C15EC2" w:rsidP="00FA3FAB">
      <w:pPr>
        <w:widowControl w:val="0"/>
        <w:spacing w:line="360" w:lineRule="auto"/>
        <w:ind w:firstLine="709"/>
        <w:jc w:val="both"/>
        <w:rPr>
          <w:sz w:val="28"/>
          <w:szCs w:val="28"/>
        </w:rPr>
      </w:pPr>
    </w:p>
    <w:p w:rsidR="00C15EC2" w:rsidRPr="006A2C15" w:rsidRDefault="00C15EC2" w:rsidP="00243C10">
      <w:pPr>
        <w:widowControl w:val="0"/>
        <w:spacing w:line="336" w:lineRule="auto"/>
        <w:ind w:firstLine="709"/>
        <w:jc w:val="both"/>
        <w:rPr>
          <w:sz w:val="28"/>
          <w:szCs w:val="28"/>
        </w:rPr>
      </w:pPr>
      <w:r w:rsidRPr="006A2C15">
        <w:rPr>
          <w:sz w:val="28"/>
          <w:szCs w:val="28"/>
        </w:rPr>
        <w:t>В ходе анализа к ценам аналогов были внесены корректировки на различия, существующие между аналогами и объектом оценки. Отрицательная корректировка вносится в случае, если по данному показателю аналог превосходит объект оценки, а положительная – если по данному показателю аналог ему уступает.</w:t>
      </w:r>
    </w:p>
    <w:p w:rsidR="00C15EC2" w:rsidRPr="00C95CEA" w:rsidRDefault="00C15EC2" w:rsidP="00243C10">
      <w:pPr>
        <w:pStyle w:val="Heading2"/>
        <w:widowControl w:val="0"/>
        <w:spacing w:line="336" w:lineRule="auto"/>
        <w:ind w:right="0" w:firstLine="709"/>
        <w:jc w:val="both"/>
        <w:rPr>
          <w:b w:val="0"/>
          <w:i w:val="0"/>
          <w:sz w:val="28"/>
          <w:szCs w:val="28"/>
        </w:rPr>
      </w:pPr>
      <w:bookmarkStart w:id="4" w:name="_Toc275782655"/>
      <w:bookmarkStart w:id="5" w:name="_Toc369606666"/>
      <w:r w:rsidRPr="00C95CEA">
        <w:rPr>
          <w:b w:val="0"/>
          <w:i w:val="0"/>
          <w:sz w:val="28"/>
          <w:szCs w:val="28"/>
        </w:rPr>
        <w:t xml:space="preserve">Далее рассмотрим </w:t>
      </w:r>
      <w:bookmarkStart w:id="6" w:name="_Toc275782656"/>
      <w:bookmarkStart w:id="7" w:name="_Toc369606667"/>
      <w:bookmarkStart w:id="8" w:name="_Toc203901692"/>
      <w:bookmarkStart w:id="9" w:name="_Toc296679921"/>
      <w:bookmarkEnd w:id="4"/>
      <w:bookmarkEnd w:id="5"/>
      <w:r w:rsidRPr="00C95CEA">
        <w:rPr>
          <w:b w:val="0"/>
          <w:i w:val="0"/>
          <w:sz w:val="28"/>
          <w:szCs w:val="28"/>
        </w:rPr>
        <w:t>выбор элементов сравнения и расчет корректировок</w:t>
      </w:r>
      <w:bookmarkEnd w:id="6"/>
      <w:bookmarkEnd w:id="7"/>
    </w:p>
    <w:p w:rsidR="00C15EC2" w:rsidRPr="006A2C15" w:rsidRDefault="00C15EC2" w:rsidP="00243C10">
      <w:pPr>
        <w:widowControl w:val="0"/>
        <w:spacing w:line="336" w:lineRule="auto"/>
        <w:ind w:firstLine="709"/>
        <w:jc w:val="both"/>
        <w:rPr>
          <w:sz w:val="28"/>
          <w:szCs w:val="28"/>
        </w:rPr>
      </w:pPr>
      <w:r w:rsidRPr="00C95CEA">
        <w:rPr>
          <w:sz w:val="28"/>
          <w:szCs w:val="28"/>
        </w:rPr>
        <w:t xml:space="preserve">Выбор элементов сравнения. </w:t>
      </w:r>
      <w:r w:rsidRPr="006A2C15">
        <w:rPr>
          <w:sz w:val="28"/>
          <w:szCs w:val="28"/>
        </w:rPr>
        <w:t xml:space="preserve">Базой для внесения поправок является единица сравнения – цена продажи/предложения объекта – аналога. </w:t>
      </w:r>
    </w:p>
    <w:p w:rsidR="00C15EC2" w:rsidRPr="006A2C15" w:rsidRDefault="00C15EC2" w:rsidP="00243C10">
      <w:pPr>
        <w:widowControl w:val="0"/>
        <w:spacing w:line="336" w:lineRule="auto"/>
        <w:ind w:firstLine="709"/>
        <w:jc w:val="both"/>
        <w:rPr>
          <w:sz w:val="28"/>
          <w:szCs w:val="28"/>
        </w:rPr>
      </w:pPr>
      <w:r w:rsidRPr="006A2C15">
        <w:rPr>
          <w:sz w:val="28"/>
          <w:szCs w:val="28"/>
        </w:rPr>
        <w:t>Для дальнейших расчетов были выбраны следующие основные элементы сравнения:</w:t>
      </w:r>
    </w:p>
    <w:p w:rsidR="00C15EC2" w:rsidRPr="006A2C15" w:rsidRDefault="00C15EC2" w:rsidP="00243C10">
      <w:pPr>
        <w:widowControl w:val="0"/>
        <w:numPr>
          <w:ilvl w:val="0"/>
          <w:numId w:val="5"/>
        </w:numPr>
        <w:spacing w:line="336" w:lineRule="auto"/>
        <w:ind w:left="0" w:firstLine="709"/>
        <w:jc w:val="both"/>
        <w:rPr>
          <w:sz w:val="28"/>
          <w:szCs w:val="28"/>
        </w:rPr>
      </w:pPr>
      <w:r w:rsidRPr="006A2C15">
        <w:rPr>
          <w:sz w:val="28"/>
          <w:szCs w:val="28"/>
        </w:rPr>
        <w:t>Площадь земельного участка, кв.м.</w:t>
      </w:r>
    </w:p>
    <w:p w:rsidR="00C15EC2" w:rsidRPr="006A2C15" w:rsidRDefault="00C15EC2" w:rsidP="00243C10">
      <w:pPr>
        <w:widowControl w:val="0"/>
        <w:numPr>
          <w:ilvl w:val="0"/>
          <w:numId w:val="5"/>
        </w:numPr>
        <w:spacing w:line="336" w:lineRule="auto"/>
        <w:ind w:left="0" w:firstLine="709"/>
        <w:jc w:val="both"/>
        <w:rPr>
          <w:sz w:val="28"/>
          <w:szCs w:val="28"/>
        </w:rPr>
      </w:pPr>
      <w:r w:rsidRPr="006A2C15">
        <w:rPr>
          <w:sz w:val="28"/>
          <w:szCs w:val="28"/>
        </w:rPr>
        <w:t>Расстояние от МКАД, км.</w:t>
      </w:r>
    </w:p>
    <w:p w:rsidR="00C15EC2" w:rsidRPr="006A2C15" w:rsidRDefault="00C15EC2" w:rsidP="00243C10">
      <w:pPr>
        <w:widowControl w:val="0"/>
        <w:numPr>
          <w:ilvl w:val="0"/>
          <w:numId w:val="5"/>
        </w:numPr>
        <w:spacing w:line="336" w:lineRule="auto"/>
        <w:ind w:left="0" w:firstLine="709"/>
        <w:jc w:val="both"/>
        <w:rPr>
          <w:sz w:val="28"/>
          <w:szCs w:val="28"/>
        </w:rPr>
      </w:pPr>
      <w:r w:rsidRPr="006A2C15">
        <w:rPr>
          <w:sz w:val="28"/>
          <w:szCs w:val="28"/>
        </w:rPr>
        <w:t>Наличие электроснабжения</w:t>
      </w:r>
    </w:p>
    <w:p w:rsidR="00C15EC2" w:rsidRPr="006A2C15" w:rsidRDefault="00C15EC2" w:rsidP="00243C10">
      <w:pPr>
        <w:widowControl w:val="0"/>
        <w:spacing w:line="336" w:lineRule="auto"/>
        <w:ind w:firstLine="709"/>
        <w:jc w:val="both"/>
        <w:rPr>
          <w:sz w:val="28"/>
          <w:szCs w:val="28"/>
        </w:rPr>
      </w:pPr>
      <w:r w:rsidRPr="006A2C15">
        <w:rPr>
          <w:sz w:val="28"/>
          <w:szCs w:val="28"/>
        </w:rPr>
        <w:t>В рамках настоящей статьи нами не рассматривались элементы, по которым объекты аналоги отличаются от объектов оценки, но которые не оказывают влияния на рыночную стоимость (принцип достаточности) объектов оценки.</w:t>
      </w:r>
    </w:p>
    <w:p w:rsidR="00C15EC2" w:rsidRPr="006A2C15" w:rsidRDefault="00C15EC2" w:rsidP="00243C10">
      <w:pPr>
        <w:widowControl w:val="0"/>
        <w:spacing w:line="336" w:lineRule="auto"/>
        <w:ind w:firstLine="709"/>
        <w:jc w:val="both"/>
        <w:rPr>
          <w:sz w:val="28"/>
          <w:szCs w:val="28"/>
        </w:rPr>
      </w:pPr>
      <w:r w:rsidRPr="006A2C15">
        <w:rPr>
          <w:sz w:val="28"/>
          <w:szCs w:val="28"/>
        </w:rPr>
        <w:t>Для корректного применения корреляционно-регрессионных методов при определении стоимости объекта оценки с учетом отличий его от аналогов по одному или нескольким влияющим признакам, требуется обеспечить отсутствие в выборке исходных рыночных данных грубых погрешностей и нормальность ее распределения при максимально возможном объеме выборки. Гипотезы симметричности, нормальности распределения выборки и наличия в выборке грубых погрешностей могут быть проверены с помощью критериев, действенных в условиях малого объема рыночных данных. В случае невыполнения предъявляемых требований выборка должна быть сокращена, дополнена однородными данными или преобразована в зависимости от применяемой в качестве оценки РС статистики и доступной оценщику информации.</w:t>
      </w:r>
    </w:p>
    <w:p w:rsidR="00C15EC2" w:rsidRPr="006A2C15" w:rsidRDefault="00C15EC2" w:rsidP="00243C10">
      <w:pPr>
        <w:widowControl w:val="0"/>
        <w:spacing w:line="336" w:lineRule="auto"/>
        <w:ind w:firstLine="709"/>
        <w:jc w:val="both"/>
        <w:rPr>
          <w:sz w:val="28"/>
          <w:szCs w:val="28"/>
        </w:rPr>
      </w:pPr>
      <w:r w:rsidRPr="006A2C15">
        <w:rPr>
          <w:sz w:val="28"/>
          <w:szCs w:val="28"/>
        </w:rPr>
        <w:t>Далее расчеты производятся в два этапа. На первом этапе в цены предложения аналогов вносятся известные корректировки. На втором этапе рассчитывается стоимость объекта оценки регрессионным анализом. Как и в методе анализа сравнимых продаж, необходимо учесть те же факторы, влияющие на стоимость объекта оценки.</w:t>
      </w:r>
    </w:p>
    <w:p w:rsidR="00C15EC2" w:rsidRPr="006A2C15" w:rsidRDefault="00C15EC2" w:rsidP="00243C10">
      <w:pPr>
        <w:widowControl w:val="0"/>
        <w:spacing w:line="336" w:lineRule="auto"/>
        <w:ind w:firstLine="709"/>
        <w:jc w:val="both"/>
        <w:rPr>
          <w:sz w:val="28"/>
          <w:szCs w:val="28"/>
        </w:rPr>
      </w:pPr>
      <w:r w:rsidRPr="006A2C15">
        <w:rPr>
          <w:sz w:val="28"/>
          <w:szCs w:val="28"/>
        </w:rPr>
        <w:t>В качестве корректировок, предваряющих регрессионный анализ, используются корректировки.</w:t>
      </w:r>
    </w:p>
    <w:p w:rsidR="00C15EC2" w:rsidRPr="00C95CEA" w:rsidRDefault="00C15EC2" w:rsidP="00243C10">
      <w:pPr>
        <w:widowControl w:val="0"/>
        <w:spacing w:line="336" w:lineRule="auto"/>
        <w:ind w:firstLine="709"/>
        <w:jc w:val="both"/>
        <w:rPr>
          <w:sz w:val="28"/>
          <w:szCs w:val="28"/>
          <w:u w:val="single"/>
        </w:rPr>
      </w:pPr>
      <w:r w:rsidRPr="00C95CEA">
        <w:rPr>
          <w:sz w:val="28"/>
          <w:szCs w:val="28"/>
          <w:u w:val="single"/>
        </w:rPr>
        <w:t>Корректировка на цену предложения</w:t>
      </w:r>
    </w:p>
    <w:p w:rsidR="00C15EC2" w:rsidRPr="006A2C15" w:rsidRDefault="00C15EC2" w:rsidP="00243C10">
      <w:pPr>
        <w:widowControl w:val="0"/>
        <w:spacing w:line="336" w:lineRule="auto"/>
        <w:ind w:firstLine="709"/>
        <w:jc w:val="both"/>
        <w:rPr>
          <w:sz w:val="28"/>
          <w:szCs w:val="28"/>
        </w:rPr>
      </w:pPr>
      <w:r w:rsidRPr="006A2C15">
        <w:rPr>
          <w:sz w:val="28"/>
          <w:szCs w:val="28"/>
        </w:rPr>
        <w:t>Следует отметить, что в текущих экономических условиях России метод сравнительных продаж имеет ряд ограничений. Так, например, наиболее целесообразно осуществлять сравнение на основании информации о ценах зарегистрированных сделок. Однако, информация о реальных сделках не нашла широкого распространения, поэтому наиболее доступными являются данные о ценах предложений на объекты, аналогичные оцениваемому имуществу, выставленные на свободную продажу.</w:t>
      </w:r>
    </w:p>
    <w:p w:rsidR="00C15EC2" w:rsidRPr="006A2C15" w:rsidRDefault="00C15EC2" w:rsidP="00243C10">
      <w:pPr>
        <w:widowControl w:val="0"/>
        <w:spacing w:line="336" w:lineRule="auto"/>
        <w:ind w:firstLine="709"/>
        <w:jc w:val="both"/>
        <w:rPr>
          <w:sz w:val="28"/>
          <w:szCs w:val="28"/>
        </w:rPr>
      </w:pPr>
      <w:r w:rsidRPr="006A2C15">
        <w:rPr>
          <w:sz w:val="28"/>
          <w:szCs w:val="28"/>
        </w:rPr>
        <w:t>По нашему мнению, объявленные цены объектов – аналогов должны быть подвергнуты корректировке в связи с неизбежным процессом их снижения в процессе реализации (заключения договора купли – продажи).</w:t>
      </w:r>
    </w:p>
    <w:p w:rsidR="00C15EC2" w:rsidRPr="006A2C15" w:rsidRDefault="00C15EC2" w:rsidP="00243C10">
      <w:pPr>
        <w:widowControl w:val="0"/>
        <w:spacing w:line="336" w:lineRule="auto"/>
        <w:ind w:firstLine="709"/>
        <w:jc w:val="both"/>
        <w:rPr>
          <w:sz w:val="28"/>
          <w:szCs w:val="28"/>
        </w:rPr>
      </w:pPr>
      <w:r w:rsidRPr="006A2C15">
        <w:rPr>
          <w:sz w:val="28"/>
          <w:szCs w:val="28"/>
        </w:rPr>
        <w:t>Ситуация на рынке недвижимости такова, что цена сделки может значительно отличаться от цены предложения. Рынок коммерческой недвижимости – это рынок покупателя, что выражается в том, что цену покупки устанавливает тот, кто платит. Продающая сторона либо соглашается, либо не продает. Случается, что продавец нуждается в срочной продаже</w:t>
      </w:r>
      <w:r w:rsidRPr="00243C10">
        <w:rPr>
          <w:sz w:val="28"/>
          <w:szCs w:val="28"/>
        </w:rPr>
        <w:t>,</w:t>
      </w:r>
      <w:r w:rsidRPr="006A2C15">
        <w:rPr>
          <w:sz w:val="28"/>
          <w:szCs w:val="28"/>
        </w:rPr>
        <w:t xml:space="preserve"> и продает по той цене, которую ему готов заплатить покупатель «прямо сейчас» – эта цена может сильно отличаться от заявленной и всецело зависит от покупателя.</w:t>
      </w:r>
    </w:p>
    <w:p w:rsidR="00C15EC2" w:rsidRPr="006A2C15" w:rsidRDefault="00C15EC2" w:rsidP="00243C10">
      <w:pPr>
        <w:widowControl w:val="0"/>
        <w:spacing w:line="336" w:lineRule="auto"/>
        <w:ind w:firstLine="709"/>
        <w:jc w:val="both"/>
        <w:rPr>
          <w:sz w:val="28"/>
          <w:szCs w:val="28"/>
        </w:rPr>
      </w:pPr>
      <w:r w:rsidRPr="006A2C15">
        <w:rPr>
          <w:sz w:val="28"/>
          <w:szCs w:val="28"/>
        </w:rPr>
        <w:t>Следует отметить, что в рамках сравнительного подхода в подавляющем большинстве случаев не имеется возможности использовать данные по реальным сделкам, в связи с чем</w:t>
      </w:r>
      <w:r w:rsidRPr="00243C10">
        <w:rPr>
          <w:sz w:val="28"/>
          <w:szCs w:val="28"/>
        </w:rPr>
        <w:t>,</w:t>
      </w:r>
      <w:r w:rsidRPr="006A2C15">
        <w:rPr>
          <w:sz w:val="28"/>
          <w:szCs w:val="28"/>
        </w:rPr>
        <w:t xml:space="preserve"> приходиться ограничиваться информацией по предложениям, которые обычно достаточно полно представлены в соответствующих источниках. В этом случае, чтобы устранить систематическую составляющую погрешности, обычно используется понижающая процентная поправка. Здесь хотелось бы отметить, что нельзя считать такой подход единственно верным. Не менее обоснованной является методика, суть которой состоит в использовании наименьших значений из выборки по ценам предложений в качестве наиболее вероятной цены сделки. Такой подход в большей степени отвечает одному из фундаментальных принципов, который предполагает, что в процессе торгов на рынке стороны сделки действуют разумно, исходя из своих экономических интересов. При этом разумность действий сторон сделки означает, что цена сделки является «наибольшей из достижимых по разумным соображениям цен для продавца и наименьшей из достижимых по разумным соображениям цен для покупателя» . По существу, при таком подходе значение скидки определяется разностью между средним значением цен предложений сопоставимых объектов (после соответствующих корректировок) и наименьшей ценой предложения.</w:t>
      </w:r>
    </w:p>
    <w:p w:rsidR="00C15EC2" w:rsidRPr="006A2C15" w:rsidRDefault="00C15EC2" w:rsidP="00FA3FAB">
      <w:pPr>
        <w:widowControl w:val="0"/>
        <w:spacing w:line="360" w:lineRule="auto"/>
        <w:ind w:firstLine="709"/>
        <w:contextualSpacing/>
        <w:jc w:val="both"/>
        <w:rPr>
          <w:b/>
          <w:sz w:val="28"/>
          <w:szCs w:val="28"/>
        </w:rPr>
      </w:pPr>
      <w:r w:rsidRPr="006A2C15">
        <w:rPr>
          <w:sz w:val="28"/>
          <w:szCs w:val="28"/>
        </w:rPr>
        <w:t>Таблица 4</w:t>
      </w:r>
      <w:r>
        <w:rPr>
          <w:sz w:val="28"/>
          <w:szCs w:val="28"/>
        </w:rPr>
        <w:t xml:space="preserve"> – </w:t>
      </w:r>
      <w:r w:rsidRPr="008438A1">
        <w:rPr>
          <w:sz w:val="28"/>
          <w:szCs w:val="28"/>
        </w:rPr>
        <w:t>Значения корректировок на уторгование для объектов недвижимости, %</w:t>
      </w:r>
      <w:bookmarkStart w:id="10" w:name="_Toc342246648"/>
      <w:r w:rsidRPr="006A2C15">
        <w:rPr>
          <w:sz w:val="28"/>
          <w:szCs w:val="28"/>
          <w:vertAlign w:val="superscript"/>
        </w:rPr>
        <w:footnoteReference w:id="2"/>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7"/>
        <w:gridCol w:w="774"/>
        <w:gridCol w:w="895"/>
        <w:gridCol w:w="837"/>
        <w:gridCol w:w="898"/>
        <w:gridCol w:w="767"/>
        <w:gridCol w:w="898"/>
        <w:gridCol w:w="752"/>
        <w:gridCol w:w="900"/>
        <w:gridCol w:w="1082"/>
      </w:tblGrid>
      <w:tr w:rsidR="00C15EC2" w:rsidRPr="006026F1" w:rsidTr="00362DCF">
        <w:tc>
          <w:tcPr>
            <w:tcW w:w="796" w:type="pct"/>
            <w:vMerge w:val="restart"/>
          </w:tcPr>
          <w:p w:rsidR="00C15EC2" w:rsidRPr="00362DCF" w:rsidRDefault="00C15EC2" w:rsidP="00362DCF">
            <w:pPr>
              <w:widowControl w:val="0"/>
              <w:ind w:left="-57"/>
              <w:contextualSpacing/>
              <w:jc w:val="center"/>
              <w:rPr>
                <w:b/>
              </w:rPr>
            </w:pPr>
            <w:r w:rsidRPr="00362DCF">
              <w:rPr>
                <w:b/>
              </w:rPr>
              <w:t xml:space="preserve">Населенный </w:t>
            </w:r>
          </w:p>
          <w:p w:rsidR="00C15EC2" w:rsidRPr="00362DCF" w:rsidRDefault="00C15EC2" w:rsidP="00362DCF">
            <w:pPr>
              <w:widowControl w:val="0"/>
              <w:contextualSpacing/>
              <w:jc w:val="center"/>
              <w:rPr>
                <w:b/>
              </w:rPr>
            </w:pPr>
            <w:r w:rsidRPr="00362DCF">
              <w:rPr>
                <w:b/>
              </w:rPr>
              <w:t>пункт</w:t>
            </w:r>
          </w:p>
        </w:tc>
        <w:tc>
          <w:tcPr>
            <w:tcW w:w="899" w:type="pct"/>
            <w:gridSpan w:val="2"/>
          </w:tcPr>
          <w:p w:rsidR="00C15EC2" w:rsidRPr="00362DCF" w:rsidRDefault="00C15EC2" w:rsidP="00362DCF">
            <w:pPr>
              <w:widowControl w:val="0"/>
              <w:ind w:left="-66" w:right="-66"/>
              <w:contextualSpacing/>
              <w:jc w:val="center"/>
              <w:rPr>
                <w:b/>
              </w:rPr>
            </w:pPr>
            <w:r w:rsidRPr="00362DCF">
              <w:rPr>
                <w:b/>
              </w:rPr>
              <w:t>Жилая</w:t>
            </w:r>
          </w:p>
        </w:tc>
        <w:tc>
          <w:tcPr>
            <w:tcW w:w="935" w:type="pct"/>
            <w:gridSpan w:val="2"/>
          </w:tcPr>
          <w:p w:rsidR="00C15EC2" w:rsidRPr="00362DCF" w:rsidRDefault="00C15EC2" w:rsidP="00362DCF">
            <w:pPr>
              <w:widowControl w:val="0"/>
              <w:ind w:left="-66" w:right="-66"/>
              <w:contextualSpacing/>
              <w:jc w:val="center"/>
              <w:rPr>
                <w:b/>
              </w:rPr>
            </w:pPr>
            <w:r w:rsidRPr="00362DCF">
              <w:rPr>
                <w:b/>
              </w:rPr>
              <w:t>Торговая</w:t>
            </w:r>
          </w:p>
        </w:tc>
        <w:tc>
          <w:tcPr>
            <w:tcW w:w="897" w:type="pct"/>
            <w:gridSpan w:val="2"/>
          </w:tcPr>
          <w:p w:rsidR="00C15EC2" w:rsidRPr="00362DCF" w:rsidRDefault="00C15EC2" w:rsidP="00362DCF">
            <w:pPr>
              <w:widowControl w:val="0"/>
              <w:ind w:left="-66" w:right="-66"/>
              <w:contextualSpacing/>
              <w:jc w:val="center"/>
              <w:rPr>
                <w:b/>
              </w:rPr>
            </w:pPr>
            <w:r w:rsidRPr="00362DCF">
              <w:rPr>
                <w:b/>
              </w:rPr>
              <w:t>Офисная</w:t>
            </w:r>
          </w:p>
        </w:tc>
        <w:tc>
          <w:tcPr>
            <w:tcW w:w="890" w:type="pct"/>
            <w:gridSpan w:val="2"/>
          </w:tcPr>
          <w:p w:rsidR="00C15EC2" w:rsidRPr="00362DCF" w:rsidRDefault="00C15EC2" w:rsidP="00362DCF">
            <w:pPr>
              <w:widowControl w:val="0"/>
              <w:ind w:left="-66" w:right="-66"/>
              <w:contextualSpacing/>
              <w:jc w:val="center"/>
              <w:rPr>
                <w:b/>
              </w:rPr>
            </w:pPr>
            <w:r w:rsidRPr="00362DCF">
              <w:rPr>
                <w:b/>
              </w:rPr>
              <w:t>Производственно-складская</w:t>
            </w:r>
          </w:p>
        </w:tc>
        <w:tc>
          <w:tcPr>
            <w:tcW w:w="583" w:type="pct"/>
          </w:tcPr>
          <w:p w:rsidR="00C15EC2" w:rsidRPr="00362DCF" w:rsidRDefault="00C15EC2" w:rsidP="00362DCF">
            <w:pPr>
              <w:widowControl w:val="0"/>
              <w:ind w:left="-66" w:right="-66"/>
              <w:contextualSpacing/>
              <w:jc w:val="center"/>
              <w:rPr>
                <w:b/>
              </w:rPr>
            </w:pPr>
            <w:r w:rsidRPr="00362DCF">
              <w:rPr>
                <w:b/>
              </w:rPr>
              <w:t>Земель-ныеучастки</w:t>
            </w:r>
          </w:p>
        </w:tc>
      </w:tr>
      <w:tr w:rsidR="00C15EC2" w:rsidRPr="006026F1" w:rsidTr="00362DCF">
        <w:tc>
          <w:tcPr>
            <w:tcW w:w="796" w:type="pct"/>
            <w:vMerge/>
          </w:tcPr>
          <w:p w:rsidR="00C15EC2" w:rsidRPr="006026F1" w:rsidRDefault="00C15EC2" w:rsidP="00362DCF">
            <w:pPr>
              <w:widowControl w:val="0"/>
              <w:contextualSpacing/>
              <w:jc w:val="center"/>
            </w:pPr>
          </w:p>
        </w:tc>
        <w:tc>
          <w:tcPr>
            <w:tcW w:w="417" w:type="pct"/>
          </w:tcPr>
          <w:p w:rsidR="00C15EC2" w:rsidRPr="006026F1" w:rsidRDefault="00C15EC2" w:rsidP="00362DCF">
            <w:pPr>
              <w:widowControl w:val="0"/>
              <w:ind w:left="-66" w:right="-66"/>
              <w:contextualSpacing/>
              <w:jc w:val="center"/>
            </w:pPr>
            <w:r w:rsidRPr="006026F1">
              <w:t>аренда</w:t>
            </w:r>
          </w:p>
        </w:tc>
        <w:tc>
          <w:tcPr>
            <w:tcW w:w="482" w:type="pct"/>
          </w:tcPr>
          <w:p w:rsidR="00C15EC2" w:rsidRPr="006026F1" w:rsidRDefault="00C15EC2" w:rsidP="00362DCF">
            <w:pPr>
              <w:widowControl w:val="0"/>
              <w:ind w:left="-66" w:right="-66"/>
              <w:contextualSpacing/>
              <w:jc w:val="center"/>
            </w:pPr>
            <w:r w:rsidRPr="006026F1">
              <w:t>продажа</w:t>
            </w:r>
          </w:p>
        </w:tc>
        <w:tc>
          <w:tcPr>
            <w:tcW w:w="451" w:type="pct"/>
          </w:tcPr>
          <w:p w:rsidR="00C15EC2" w:rsidRPr="006026F1" w:rsidRDefault="00C15EC2" w:rsidP="00362DCF">
            <w:pPr>
              <w:widowControl w:val="0"/>
              <w:ind w:left="-66" w:right="-66"/>
              <w:contextualSpacing/>
              <w:jc w:val="center"/>
            </w:pPr>
            <w:r w:rsidRPr="006026F1">
              <w:t>аренда</w:t>
            </w:r>
          </w:p>
        </w:tc>
        <w:tc>
          <w:tcPr>
            <w:tcW w:w="484" w:type="pct"/>
          </w:tcPr>
          <w:p w:rsidR="00C15EC2" w:rsidRPr="006026F1" w:rsidRDefault="00C15EC2" w:rsidP="00362DCF">
            <w:pPr>
              <w:widowControl w:val="0"/>
              <w:ind w:left="-66" w:right="-66"/>
              <w:contextualSpacing/>
              <w:jc w:val="center"/>
            </w:pPr>
            <w:r w:rsidRPr="006026F1">
              <w:t>продажа</w:t>
            </w:r>
          </w:p>
        </w:tc>
        <w:tc>
          <w:tcPr>
            <w:tcW w:w="413" w:type="pct"/>
          </w:tcPr>
          <w:p w:rsidR="00C15EC2" w:rsidRPr="006026F1" w:rsidRDefault="00C15EC2" w:rsidP="00362DCF">
            <w:pPr>
              <w:widowControl w:val="0"/>
              <w:ind w:left="-66" w:right="-66"/>
              <w:contextualSpacing/>
              <w:jc w:val="center"/>
            </w:pPr>
            <w:r w:rsidRPr="006026F1">
              <w:t>аренда</w:t>
            </w:r>
          </w:p>
        </w:tc>
        <w:tc>
          <w:tcPr>
            <w:tcW w:w="484" w:type="pct"/>
          </w:tcPr>
          <w:p w:rsidR="00C15EC2" w:rsidRPr="006026F1" w:rsidRDefault="00C15EC2" w:rsidP="00362DCF">
            <w:pPr>
              <w:widowControl w:val="0"/>
              <w:ind w:left="-66" w:right="-66"/>
              <w:contextualSpacing/>
              <w:jc w:val="center"/>
            </w:pPr>
            <w:r w:rsidRPr="006026F1">
              <w:t>продажа</w:t>
            </w:r>
          </w:p>
        </w:tc>
        <w:tc>
          <w:tcPr>
            <w:tcW w:w="405" w:type="pct"/>
          </w:tcPr>
          <w:p w:rsidR="00C15EC2" w:rsidRPr="006026F1" w:rsidRDefault="00C15EC2" w:rsidP="00362DCF">
            <w:pPr>
              <w:widowControl w:val="0"/>
              <w:ind w:left="-66" w:right="-66"/>
              <w:contextualSpacing/>
              <w:jc w:val="center"/>
            </w:pPr>
            <w:r w:rsidRPr="006026F1">
              <w:t>аренда</w:t>
            </w:r>
          </w:p>
        </w:tc>
        <w:tc>
          <w:tcPr>
            <w:tcW w:w="485" w:type="pct"/>
          </w:tcPr>
          <w:p w:rsidR="00C15EC2" w:rsidRPr="006026F1" w:rsidRDefault="00C15EC2" w:rsidP="00362DCF">
            <w:pPr>
              <w:widowControl w:val="0"/>
              <w:ind w:left="-66" w:right="-66"/>
              <w:contextualSpacing/>
              <w:jc w:val="center"/>
            </w:pPr>
            <w:r w:rsidRPr="006026F1">
              <w:t>продажа</w:t>
            </w:r>
          </w:p>
        </w:tc>
        <w:tc>
          <w:tcPr>
            <w:tcW w:w="583" w:type="pct"/>
          </w:tcPr>
          <w:p w:rsidR="00C15EC2" w:rsidRPr="006026F1" w:rsidRDefault="00C15EC2" w:rsidP="00362DCF">
            <w:pPr>
              <w:widowControl w:val="0"/>
              <w:ind w:left="-66" w:right="-66"/>
              <w:contextualSpacing/>
              <w:jc w:val="center"/>
            </w:pPr>
            <w:r w:rsidRPr="006026F1">
              <w:t>продажа</w:t>
            </w:r>
          </w:p>
        </w:tc>
      </w:tr>
      <w:tr w:rsidR="00C15EC2" w:rsidRPr="006026F1" w:rsidTr="00362DCF">
        <w:tc>
          <w:tcPr>
            <w:tcW w:w="5000" w:type="pct"/>
            <w:gridSpan w:val="10"/>
          </w:tcPr>
          <w:p w:rsidR="00C15EC2" w:rsidRPr="006026F1" w:rsidRDefault="00C15EC2" w:rsidP="00362DCF">
            <w:pPr>
              <w:widowControl w:val="0"/>
              <w:contextualSpacing/>
              <w:jc w:val="center"/>
            </w:pPr>
            <w:r w:rsidRPr="006026F1">
              <w:t>Средние города</w:t>
            </w:r>
          </w:p>
        </w:tc>
      </w:tr>
      <w:tr w:rsidR="00C15EC2" w:rsidRPr="006026F1" w:rsidTr="00362DCF">
        <w:tc>
          <w:tcPr>
            <w:tcW w:w="796" w:type="pct"/>
          </w:tcPr>
          <w:p w:rsidR="00C15EC2" w:rsidRPr="006026F1" w:rsidRDefault="00C15EC2" w:rsidP="00362DCF">
            <w:pPr>
              <w:widowControl w:val="0"/>
              <w:contextualSpacing/>
            </w:pPr>
            <w:r w:rsidRPr="006026F1">
              <w:t>Владивосток</w:t>
            </w:r>
          </w:p>
        </w:tc>
        <w:tc>
          <w:tcPr>
            <w:tcW w:w="417" w:type="pct"/>
          </w:tcPr>
          <w:p w:rsidR="00C15EC2" w:rsidRPr="006026F1" w:rsidRDefault="00C15EC2" w:rsidP="00362DCF">
            <w:pPr>
              <w:widowControl w:val="0"/>
              <w:contextualSpacing/>
              <w:jc w:val="center"/>
            </w:pPr>
            <w:r w:rsidRPr="006026F1">
              <w:t>-</w:t>
            </w:r>
          </w:p>
        </w:tc>
        <w:tc>
          <w:tcPr>
            <w:tcW w:w="482" w:type="pct"/>
          </w:tcPr>
          <w:p w:rsidR="00C15EC2" w:rsidRPr="006026F1" w:rsidRDefault="00C15EC2" w:rsidP="00362DCF">
            <w:pPr>
              <w:widowControl w:val="0"/>
              <w:contextualSpacing/>
              <w:jc w:val="center"/>
            </w:pPr>
            <w:r w:rsidRPr="006026F1">
              <w:t>6-10</w:t>
            </w:r>
          </w:p>
          <w:p w:rsidR="00C15EC2" w:rsidRPr="006026F1" w:rsidRDefault="00C15EC2" w:rsidP="00362DCF">
            <w:pPr>
              <w:widowControl w:val="0"/>
              <w:contextualSpacing/>
              <w:jc w:val="center"/>
            </w:pPr>
            <w:r w:rsidRPr="006026F1">
              <w:t>(8,0)</w:t>
            </w:r>
          </w:p>
        </w:tc>
        <w:tc>
          <w:tcPr>
            <w:tcW w:w="451"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10-12</w:t>
            </w:r>
          </w:p>
          <w:p w:rsidR="00C15EC2" w:rsidRPr="006026F1" w:rsidRDefault="00C15EC2" w:rsidP="00362DCF">
            <w:pPr>
              <w:widowControl w:val="0"/>
              <w:contextualSpacing/>
              <w:jc w:val="center"/>
            </w:pPr>
            <w:r w:rsidRPr="006026F1">
              <w:t>(11,0)</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5-11</w:t>
            </w:r>
          </w:p>
          <w:p w:rsidR="00C15EC2" w:rsidRPr="006026F1" w:rsidRDefault="00C15EC2" w:rsidP="00362DCF">
            <w:pPr>
              <w:widowControl w:val="0"/>
              <w:contextualSpacing/>
              <w:jc w:val="center"/>
            </w:pPr>
            <w:r w:rsidRPr="006026F1">
              <w:t>(8,0)</w:t>
            </w:r>
          </w:p>
        </w:tc>
        <w:tc>
          <w:tcPr>
            <w:tcW w:w="405" w:type="pct"/>
          </w:tcPr>
          <w:p w:rsidR="00C15EC2" w:rsidRPr="006026F1" w:rsidRDefault="00C15EC2" w:rsidP="00362DCF">
            <w:pPr>
              <w:widowControl w:val="0"/>
              <w:contextualSpacing/>
              <w:jc w:val="center"/>
            </w:pPr>
            <w:r w:rsidRPr="006026F1">
              <w:t>-</w:t>
            </w:r>
          </w:p>
        </w:tc>
        <w:tc>
          <w:tcPr>
            <w:tcW w:w="485" w:type="pct"/>
          </w:tcPr>
          <w:p w:rsidR="00C15EC2" w:rsidRPr="006026F1" w:rsidRDefault="00C15EC2" w:rsidP="00362DCF">
            <w:pPr>
              <w:widowControl w:val="0"/>
              <w:contextualSpacing/>
              <w:jc w:val="center"/>
            </w:pPr>
            <w:r w:rsidRPr="006026F1">
              <w:t>12-14</w:t>
            </w:r>
          </w:p>
          <w:p w:rsidR="00C15EC2" w:rsidRPr="006026F1" w:rsidRDefault="00C15EC2" w:rsidP="00362DCF">
            <w:pPr>
              <w:widowControl w:val="0"/>
              <w:contextualSpacing/>
              <w:jc w:val="center"/>
            </w:pPr>
            <w:r w:rsidRPr="006026F1">
              <w:t>(13,0)</w:t>
            </w:r>
          </w:p>
        </w:tc>
        <w:tc>
          <w:tcPr>
            <w:tcW w:w="583" w:type="pct"/>
          </w:tcPr>
          <w:p w:rsidR="00C15EC2" w:rsidRPr="006026F1" w:rsidRDefault="00C15EC2" w:rsidP="00362DCF">
            <w:pPr>
              <w:widowControl w:val="0"/>
              <w:contextualSpacing/>
              <w:jc w:val="center"/>
            </w:pPr>
            <w:r w:rsidRPr="006026F1">
              <w:t>9-16</w:t>
            </w:r>
          </w:p>
          <w:p w:rsidR="00C15EC2" w:rsidRPr="006026F1" w:rsidRDefault="00C15EC2" w:rsidP="00362DCF">
            <w:pPr>
              <w:widowControl w:val="0"/>
              <w:contextualSpacing/>
              <w:jc w:val="center"/>
            </w:pPr>
            <w:r w:rsidRPr="006026F1">
              <w:t>(12,5)</w:t>
            </w:r>
          </w:p>
        </w:tc>
      </w:tr>
      <w:tr w:rsidR="00C15EC2" w:rsidRPr="006026F1" w:rsidTr="00362DCF">
        <w:tc>
          <w:tcPr>
            <w:tcW w:w="796" w:type="pct"/>
          </w:tcPr>
          <w:p w:rsidR="00C15EC2" w:rsidRPr="006026F1" w:rsidRDefault="00C15EC2" w:rsidP="00362DCF">
            <w:pPr>
              <w:widowControl w:val="0"/>
              <w:contextualSpacing/>
            </w:pPr>
            <w:r w:rsidRPr="006026F1">
              <w:t>Новосибирск</w:t>
            </w:r>
          </w:p>
        </w:tc>
        <w:tc>
          <w:tcPr>
            <w:tcW w:w="417" w:type="pct"/>
          </w:tcPr>
          <w:p w:rsidR="00C15EC2" w:rsidRPr="006026F1" w:rsidRDefault="00C15EC2" w:rsidP="00362DCF">
            <w:pPr>
              <w:widowControl w:val="0"/>
              <w:contextualSpacing/>
              <w:jc w:val="center"/>
            </w:pPr>
            <w:r w:rsidRPr="006026F1">
              <w:t>4-6</w:t>
            </w:r>
          </w:p>
          <w:p w:rsidR="00C15EC2" w:rsidRPr="006026F1" w:rsidRDefault="00C15EC2" w:rsidP="00362DCF">
            <w:pPr>
              <w:widowControl w:val="0"/>
              <w:contextualSpacing/>
              <w:jc w:val="center"/>
            </w:pPr>
            <w:r w:rsidRPr="006026F1">
              <w:t>(5,0)</w:t>
            </w:r>
          </w:p>
        </w:tc>
        <w:tc>
          <w:tcPr>
            <w:tcW w:w="482" w:type="pct"/>
          </w:tcPr>
          <w:p w:rsidR="00C15EC2" w:rsidRPr="006026F1" w:rsidRDefault="00C15EC2" w:rsidP="00362DCF">
            <w:pPr>
              <w:widowControl w:val="0"/>
              <w:contextualSpacing/>
              <w:jc w:val="center"/>
            </w:pPr>
            <w:r w:rsidRPr="006026F1">
              <w:t>5-8</w:t>
            </w:r>
          </w:p>
          <w:p w:rsidR="00C15EC2" w:rsidRPr="006026F1" w:rsidRDefault="00C15EC2" w:rsidP="00362DCF">
            <w:pPr>
              <w:widowControl w:val="0"/>
              <w:contextualSpacing/>
              <w:jc w:val="center"/>
            </w:pPr>
            <w:r w:rsidRPr="006026F1">
              <w:t>(6,5)</w:t>
            </w:r>
          </w:p>
        </w:tc>
        <w:tc>
          <w:tcPr>
            <w:tcW w:w="451" w:type="pct"/>
          </w:tcPr>
          <w:p w:rsidR="00C15EC2" w:rsidRPr="006026F1" w:rsidRDefault="00C15EC2" w:rsidP="00362DCF">
            <w:pPr>
              <w:widowControl w:val="0"/>
              <w:contextualSpacing/>
              <w:jc w:val="center"/>
            </w:pPr>
            <w:r w:rsidRPr="006026F1">
              <w:t>4-7</w:t>
            </w:r>
          </w:p>
          <w:p w:rsidR="00C15EC2" w:rsidRPr="006026F1" w:rsidRDefault="00C15EC2" w:rsidP="00362DCF">
            <w:pPr>
              <w:widowControl w:val="0"/>
              <w:contextualSpacing/>
              <w:jc w:val="center"/>
            </w:pPr>
            <w:r w:rsidRPr="006026F1">
              <w:t>(5,5)</w:t>
            </w:r>
          </w:p>
        </w:tc>
        <w:tc>
          <w:tcPr>
            <w:tcW w:w="484" w:type="pct"/>
          </w:tcPr>
          <w:p w:rsidR="00C15EC2" w:rsidRPr="006026F1" w:rsidRDefault="00C15EC2" w:rsidP="00362DCF">
            <w:pPr>
              <w:widowControl w:val="0"/>
              <w:contextualSpacing/>
              <w:jc w:val="center"/>
            </w:pPr>
            <w:r w:rsidRPr="006026F1">
              <w:t>6-12</w:t>
            </w:r>
          </w:p>
          <w:p w:rsidR="00C15EC2" w:rsidRPr="006026F1" w:rsidRDefault="00C15EC2" w:rsidP="00362DCF">
            <w:pPr>
              <w:widowControl w:val="0"/>
              <w:contextualSpacing/>
              <w:jc w:val="center"/>
            </w:pPr>
            <w:r w:rsidRPr="006026F1">
              <w:t>(9,0)</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8-11</w:t>
            </w:r>
          </w:p>
          <w:p w:rsidR="00C15EC2" w:rsidRPr="006026F1" w:rsidRDefault="00C15EC2" w:rsidP="00362DCF">
            <w:pPr>
              <w:widowControl w:val="0"/>
              <w:contextualSpacing/>
              <w:jc w:val="center"/>
            </w:pPr>
            <w:r w:rsidRPr="006026F1">
              <w:t>(9,5)</w:t>
            </w:r>
          </w:p>
        </w:tc>
        <w:tc>
          <w:tcPr>
            <w:tcW w:w="405" w:type="pct"/>
          </w:tcPr>
          <w:p w:rsidR="00C15EC2" w:rsidRPr="006026F1" w:rsidRDefault="00C15EC2" w:rsidP="00362DCF">
            <w:pPr>
              <w:widowControl w:val="0"/>
              <w:contextualSpacing/>
              <w:jc w:val="center"/>
            </w:pPr>
            <w:r w:rsidRPr="006026F1">
              <w:t>6-13</w:t>
            </w:r>
          </w:p>
          <w:p w:rsidR="00C15EC2" w:rsidRPr="006026F1" w:rsidRDefault="00C15EC2" w:rsidP="00362DCF">
            <w:pPr>
              <w:widowControl w:val="0"/>
              <w:contextualSpacing/>
              <w:jc w:val="center"/>
            </w:pPr>
            <w:r w:rsidRPr="006026F1">
              <w:t>(9,5)</w:t>
            </w:r>
          </w:p>
        </w:tc>
        <w:tc>
          <w:tcPr>
            <w:tcW w:w="485" w:type="pct"/>
          </w:tcPr>
          <w:p w:rsidR="00C15EC2" w:rsidRPr="006026F1" w:rsidRDefault="00C15EC2" w:rsidP="00362DCF">
            <w:pPr>
              <w:widowControl w:val="0"/>
              <w:contextualSpacing/>
              <w:jc w:val="center"/>
            </w:pPr>
            <w:r w:rsidRPr="006026F1">
              <w:t>9-14</w:t>
            </w:r>
          </w:p>
          <w:p w:rsidR="00C15EC2" w:rsidRPr="006026F1" w:rsidRDefault="00C15EC2" w:rsidP="00362DCF">
            <w:pPr>
              <w:widowControl w:val="0"/>
              <w:contextualSpacing/>
              <w:jc w:val="center"/>
            </w:pPr>
            <w:r w:rsidRPr="006026F1">
              <w:t>(11,5)</w:t>
            </w:r>
          </w:p>
        </w:tc>
        <w:tc>
          <w:tcPr>
            <w:tcW w:w="583" w:type="pct"/>
          </w:tcPr>
          <w:p w:rsidR="00C15EC2" w:rsidRPr="006026F1" w:rsidRDefault="00C15EC2" w:rsidP="00362DCF">
            <w:pPr>
              <w:widowControl w:val="0"/>
              <w:contextualSpacing/>
              <w:jc w:val="center"/>
            </w:pPr>
            <w:r w:rsidRPr="006026F1">
              <w:t>9-16</w:t>
            </w:r>
          </w:p>
          <w:p w:rsidR="00C15EC2" w:rsidRPr="006026F1" w:rsidRDefault="00C15EC2" w:rsidP="00362DCF">
            <w:pPr>
              <w:widowControl w:val="0"/>
              <w:contextualSpacing/>
              <w:jc w:val="center"/>
            </w:pPr>
            <w:r w:rsidRPr="006026F1">
              <w:t>(12,5)</w:t>
            </w:r>
          </w:p>
        </w:tc>
      </w:tr>
      <w:tr w:rsidR="00C15EC2" w:rsidRPr="006026F1" w:rsidTr="00362DCF">
        <w:tc>
          <w:tcPr>
            <w:tcW w:w="796" w:type="pct"/>
          </w:tcPr>
          <w:p w:rsidR="00C15EC2" w:rsidRPr="006026F1" w:rsidRDefault="00C15EC2" w:rsidP="00362DCF">
            <w:pPr>
              <w:widowControl w:val="0"/>
              <w:contextualSpacing/>
            </w:pPr>
            <w:r w:rsidRPr="006026F1">
              <w:t>Омск</w:t>
            </w:r>
          </w:p>
        </w:tc>
        <w:tc>
          <w:tcPr>
            <w:tcW w:w="417" w:type="pct"/>
          </w:tcPr>
          <w:p w:rsidR="00C15EC2" w:rsidRPr="006026F1" w:rsidRDefault="00C15EC2" w:rsidP="00362DCF">
            <w:pPr>
              <w:widowControl w:val="0"/>
              <w:contextualSpacing/>
              <w:jc w:val="center"/>
            </w:pPr>
            <w:r w:rsidRPr="006026F1">
              <w:t>3-8</w:t>
            </w:r>
          </w:p>
          <w:p w:rsidR="00C15EC2" w:rsidRPr="006026F1" w:rsidRDefault="00C15EC2" w:rsidP="00362DCF">
            <w:pPr>
              <w:widowControl w:val="0"/>
              <w:contextualSpacing/>
              <w:jc w:val="center"/>
            </w:pPr>
            <w:r w:rsidRPr="006026F1">
              <w:t>(5,5)</w:t>
            </w:r>
          </w:p>
        </w:tc>
        <w:tc>
          <w:tcPr>
            <w:tcW w:w="482" w:type="pct"/>
          </w:tcPr>
          <w:p w:rsidR="00C15EC2" w:rsidRPr="006026F1" w:rsidRDefault="00C15EC2" w:rsidP="00362DCF">
            <w:pPr>
              <w:widowControl w:val="0"/>
              <w:contextualSpacing/>
              <w:jc w:val="center"/>
            </w:pPr>
            <w:r w:rsidRPr="006026F1">
              <w:t>5-9</w:t>
            </w:r>
          </w:p>
          <w:p w:rsidR="00C15EC2" w:rsidRPr="006026F1" w:rsidRDefault="00C15EC2" w:rsidP="00362DCF">
            <w:pPr>
              <w:widowControl w:val="0"/>
              <w:contextualSpacing/>
              <w:jc w:val="center"/>
            </w:pPr>
            <w:r w:rsidRPr="006026F1">
              <w:t>(7,0)</w:t>
            </w:r>
          </w:p>
        </w:tc>
        <w:tc>
          <w:tcPr>
            <w:tcW w:w="451" w:type="pct"/>
          </w:tcPr>
          <w:p w:rsidR="00C15EC2" w:rsidRPr="006026F1" w:rsidRDefault="00C15EC2" w:rsidP="00362DCF">
            <w:pPr>
              <w:widowControl w:val="0"/>
              <w:contextualSpacing/>
              <w:jc w:val="center"/>
            </w:pPr>
            <w:r w:rsidRPr="006026F1">
              <w:t>4-8</w:t>
            </w:r>
          </w:p>
          <w:p w:rsidR="00C15EC2" w:rsidRPr="006026F1" w:rsidRDefault="00C15EC2" w:rsidP="00362DCF">
            <w:pPr>
              <w:widowControl w:val="0"/>
              <w:contextualSpacing/>
              <w:jc w:val="center"/>
            </w:pPr>
            <w:r w:rsidRPr="006026F1">
              <w:t>(6,0)</w:t>
            </w:r>
          </w:p>
        </w:tc>
        <w:tc>
          <w:tcPr>
            <w:tcW w:w="484" w:type="pct"/>
          </w:tcPr>
          <w:p w:rsidR="00C15EC2" w:rsidRPr="006026F1" w:rsidRDefault="00C15EC2" w:rsidP="00362DCF">
            <w:pPr>
              <w:widowControl w:val="0"/>
              <w:contextualSpacing/>
              <w:jc w:val="center"/>
            </w:pPr>
            <w:r w:rsidRPr="006026F1">
              <w:t>-</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10-12</w:t>
            </w:r>
          </w:p>
          <w:p w:rsidR="00C15EC2" w:rsidRPr="006026F1" w:rsidRDefault="00C15EC2" w:rsidP="00362DCF">
            <w:pPr>
              <w:widowControl w:val="0"/>
              <w:contextualSpacing/>
              <w:jc w:val="center"/>
            </w:pPr>
            <w:r w:rsidRPr="006026F1">
              <w:t>(11,0)</w:t>
            </w:r>
          </w:p>
        </w:tc>
        <w:tc>
          <w:tcPr>
            <w:tcW w:w="405" w:type="pct"/>
          </w:tcPr>
          <w:p w:rsidR="00C15EC2" w:rsidRPr="006026F1" w:rsidRDefault="00C15EC2" w:rsidP="00362DCF">
            <w:pPr>
              <w:widowControl w:val="0"/>
              <w:contextualSpacing/>
              <w:jc w:val="center"/>
            </w:pPr>
            <w:r w:rsidRPr="006026F1">
              <w:t>-</w:t>
            </w:r>
          </w:p>
        </w:tc>
        <w:tc>
          <w:tcPr>
            <w:tcW w:w="485" w:type="pct"/>
          </w:tcPr>
          <w:p w:rsidR="00C15EC2" w:rsidRPr="006026F1" w:rsidRDefault="00C15EC2" w:rsidP="00362DCF">
            <w:pPr>
              <w:widowControl w:val="0"/>
              <w:contextualSpacing/>
              <w:jc w:val="center"/>
            </w:pPr>
            <w:r w:rsidRPr="006026F1">
              <w:t>11-15</w:t>
            </w:r>
          </w:p>
          <w:p w:rsidR="00C15EC2" w:rsidRPr="006026F1" w:rsidRDefault="00C15EC2" w:rsidP="00362DCF">
            <w:pPr>
              <w:widowControl w:val="0"/>
              <w:contextualSpacing/>
              <w:jc w:val="center"/>
            </w:pPr>
            <w:r w:rsidRPr="006026F1">
              <w:t>(13,0)</w:t>
            </w:r>
          </w:p>
        </w:tc>
        <w:tc>
          <w:tcPr>
            <w:tcW w:w="583" w:type="pct"/>
          </w:tcPr>
          <w:p w:rsidR="00C15EC2" w:rsidRPr="006026F1" w:rsidRDefault="00C15EC2" w:rsidP="00362DCF">
            <w:pPr>
              <w:widowControl w:val="0"/>
              <w:contextualSpacing/>
              <w:jc w:val="center"/>
            </w:pPr>
            <w:r w:rsidRPr="006026F1">
              <w:t>12-16</w:t>
            </w:r>
          </w:p>
          <w:p w:rsidR="00C15EC2" w:rsidRPr="006026F1" w:rsidRDefault="00C15EC2" w:rsidP="00362DCF">
            <w:pPr>
              <w:widowControl w:val="0"/>
              <w:contextualSpacing/>
              <w:jc w:val="center"/>
            </w:pPr>
            <w:r w:rsidRPr="006026F1">
              <w:t>(14,0)</w:t>
            </w:r>
          </w:p>
        </w:tc>
      </w:tr>
      <w:tr w:rsidR="00C15EC2" w:rsidRPr="006026F1" w:rsidTr="00362DCF">
        <w:tc>
          <w:tcPr>
            <w:tcW w:w="796" w:type="pct"/>
          </w:tcPr>
          <w:p w:rsidR="00C15EC2" w:rsidRPr="006026F1" w:rsidRDefault="00C15EC2" w:rsidP="00362DCF">
            <w:pPr>
              <w:widowControl w:val="0"/>
              <w:contextualSpacing/>
            </w:pPr>
            <w:r w:rsidRPr="006026F1">
              <w:t>Пермь</w:t>
            </w:r>
          </w:p>
        </w:tc>
        <w:tc>
          <w:tcPr>
            <w:tcW w:w="417" w:type="pct"/>
          </w:tcPr>
          <w:p w:rsidR="00C15EC2" w:rsidRPr="006026F1" w:rsidRDefault="00C15EC2" w:rsidP="00362DCF">
            <w:pPr>
              <w:widowControl w:val="0"/>
              <w:contextualSpacing/>
              <w:jc w:val="center"/>
            </w:pPr>
            <w:r w:rsidRPr="006026F1">
              <w:t>-</w:t>
            </w:r>
          </w:p>
        </w:tc>
        <w:tc>
          <w:tcPr>
            <w:tcW w:w="482" w:type="pct"/>
          </w:tcPr>
          <w:p w:rsidR="00C15EC2" w:rsidRPr="006026F1" w:rsidRDefault="00C15EC2" w:rsidP="00362DCF">
            <w:pPr>
              <w:widowControl w:val="0"/>
              <w:contextualSpacing/>
              <w:jc w:val="center"/>
            </w:pPr>
            <w:r w:rsidRPr="006026F1">
              <w:t>6-10</w:t>
            </w:r>
          </w:p>
          <w:p w:rsidR="00C15EC2" w:rsidRPr="006026F1" w:rsidRDefault="00C15EC2" w:rsidP="00362DCF">
            <w:pPr>
              <w:widowControl w:val="0"/>
              <w:contextualSpacing/>
              <w:jc w:val="center"/>
            </w:pPr>
            <w:r w:rsidRPr="006026F1">
              <w:t>(8,0)</w:t>
            </w:r>
          </w:p>
        </w:tc>
        <w:tc>
          <w:tcPr>
            <w:tcW w:w="451"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9-12</w:t>
            </w:r>
          </w:p>
          <w:p w:rsidR="00C15EC2" w:rsidRPr="006026F1" w:rsidRDefault="00C15EC2" w:rsidP="00362DCF">
            <w:pPr>
              <w:widowControl w:val="0"/>
              <w:contextualSpacing/>
              <w:jc w:val="center"/>
            </w:pPr>
            <w:r w:rsidRPr="006026F1">
              <w:t>(10,5)</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8-10</w:t>
            </w:r>
          </w:p>
          <w:p w:rsidR="00C15EC2" w:rsidRPr="006026F1" w:rsidRDefault="00C15EC2" w:rsidP="00362DCF">
            <w:pPr>
              <w:widowControl w:val="0"/>
              <w:contextualSpacing/>
              <w:jc w:val="center"/>
            </w:pPr>
            <w:r w:rsidRPr="006026F1">
              <w:t>(9,0)</w:t>
            </w:r>
          </w:p>
        </w:tc>
        <w:tc>
          <w:tcPr>
            <w:tcW w:w="405" w:type="pct"/>
          </w:tcPr>
          <w:p w:rsidR="00C15EC2" w:rsidRPr="006026F1" w:rsidRDefault="00C15EC2" w:rsidP="00362DCF">
            <w:pPr>
              <w:widowControl w:val="0"/>
              <w:contextualSpacing/>
              <w:jc w:val="center"/>
            </w:pPr>
            <w:r w:rsidRPr="006026F1">
              <w:t>-</w:t>
            </w:r>
          </w:p>
        </w:tc>
        <w:tc>
          <w:tcPr>
            <w:tcW w:w="485" w:type="pct"/>
          </w:tcPr>
          <w:p w:rsidR="00C15EC2" w:rsidRPr="006026F1" w:rsidRDefault="00C15EC2" w:rsidP="00362DCF">
            <w:pPr>
              <w:widowControl w:val="0"/>
              <w:contextualSpacing/>
              <w:jc w:val="center"/>
            </w:pPr>
            <w:r w:rsidRPr="006026F1">
              <w:t>11-13</w:t>
            </w:r>
          </w:p>
          <w:p w:rsidR="00C15EC2" w:rsidRPr="006026F1" w:rsidRDefault="00C15EC2" w:rsidP="00362DCF">
            <w:pPr>
              <w:widowControl w:val="0"/>
              <w:contextualSpacing/>
              <w:jc w:val="center"/>
            </w:pPr>
            <w:r w:rsidRPr="006026F1">
              <w:t>(12,0)</w:t>
            </w:r>
          </w:p>
        </w:tc>
        <w:tc>
          <w:tcPr>
            <w:tcW w:w="583" w:type="pct"/>
          </w:tcPr>
          <w:p w:rsidR="00C15EC2" w:rsidRPr="006026F1" w:rsidRDefault="00C15EC2" w:rsidP="00362DCF">
            <w:pPr>
              <w:widowControl w:val="0"/>
              <w:contextualSpacing/>
              <w:jc w:val="center"/>
            </w:pPr>
          </w:p>
        </w:tc>
      </w:tr>
      <w:tr w:rsidR="00C15EC2" w:rsidRPr="006026F1" w:rsidTr="00362DCF">
        <w:tc>
          <w:tcPr>
            <w:tcW w:w="796" w:type="pct"/>
          </w:tcPr>
          <w:p w:rsidR="00C15EC2" w:rsidRPr="006026F1" w:rsidRDefault="00C15EC2" w:rsidP="00362DCF">
            <w:pPr>
              <w:widowControl w:val="0"/>
              <w:contextualSpacing/>
            </w:pPr>
            <w:r w:rsidRPr="006026F1">
              <w:t>Тамбов</w:t>
            </w:r>
          </w:p>
        </w:tc>
        <w:tc>
          <w:tcPr>
            <w:tcW w:w="417" w:type="pct"/>
          </w:tcPr>
          <w:p w:rsidR="00C15EC2" w:rsidRPr="006026F1" w:rsidRDefault="00C15EC2" w:rsidP="00362DCF">
            <w:pPr>
              <w:widowControl w:val="0"/>
              <w:contextualSpacing/>
              <w:jc w:val="center"/>
            </w:pPr>
            <w:r w:rsidRPr="006026F1">
              <w:t>3-6</w:t>
            </w:r>
          </w:p>
          <w:p w:rsidR="00C15EC2" w:rsidRPr="006026F1" w:rsidRDefault="00C15EC2" w:rsidP="00362DCF">
            <w:pPr>
              <w:widowControl w:val="0"/>
              <w:contextualSpacing/>
              <w:jc w:val="center"/>
            </w:pPr>
            <w:r w:rsidRPr="006026F1">
              <w:t>(4,5)</w:t>
            </w:r>
          </w:p>
        </w:tc>
        <w:tc>
          <w:tcPr>
            <w:tcW w:w="482" w:type="pct"/>
          </w:tcPr>
          <w:p w:rsidR="00C15EC2" w:rsidRPr="006026F1" w:rsidRDefault="00C15EC2" w:rsidP="00362DCF">
            <w:pPr>
              <w:widowControl w:val="0"/>
              <w:contextualSpacing/>
              <w:jc w:val="center"/>
            </w:pPr>
            <w:r w:rsidRPr="006026F1">
              <w:t>9-12</w:t>
            </w:r>
          </w:p>
          <w:p w:rsidR="00C15EC2" w:rsidRPr="006026F1" w:rsidRDefault="00C15EC2" w:rsidP="00362DCF">
            <w:pPr>
              <w:widowControl w:val="0"/>
              <w:contextualSpacing/>
              <w:jc w:val="center"/>
            </w:pPr>
            <w:r w:rsidRPr="006026F1">
              <w:t>(10,5)</w:t>
            </w:r>
          </w:p>
        </w:tc>
        <w:tc>
          <w:tcPr>
            <w:tcW w:w="451"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9-11</w:t>
            </w:r>
          </w:p>
          <w:p w:rsidR="00C15EC2" w:rsidRPr="006026F1" w:rsidRDefault="00C15EC2" w:rsidP="00362DCF">
            <w:pPr>
              <w:widowControl w:val="0"/>
              <w:contextualSpacing/>
              <w:jc w:val="center"/>
            </w:pPr>
            <w:r w:rsidRPr="006026F1">
              <w:t>(10,0)</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5-11</w:t>
            </w:r>
          </w:p>
          <w:p w:rsidR="00C15EC2" w:rsidRPr="006026F1" w:rsidRDefault="00C15EC2" w:rsidP="00362DCF">
            <w:pPr>
              <w:widowControl w:val="0"/>
              <w:contextualSpacing/>
              <w:jc w:val="center"/>
            </w:pPr>
            <w:r w:rsidRPr="006026F1">
              <w:t>(8,0)</w:t>
            </w:r>
          </w:p>
        </w:tc>
        <w:tc>
          <w:tcPr>
            <w:tcW w:w="405" w:type="pct"/>
          </w:tcPr>
          <w:p w:rsidR="00C15EC2" w:rsidRPr="006026F1" w:rsidRDefault="00C15EC2" w:rsidP="00362DCF">
            <w:pPr>
              <w:widowControl w:val="0"/>
              <w:contextualSpacing/>
              <w:jc w:val="center"/>
            </w:pPr>
            <w:r w:rsidRPr="006026F1">
              <w:t>-</w:t>
            </w:r>
          </w:p>
        </w:tc>
        <w:tc>
          <w:tcPr>
            <w:tcW w:w="485" w:type="pct"/>
          </w:tcPr>
          <w:p w:rsidR="00C15EC2" w:rsidRPr="006026F1" w:rsidRDefault="00C15EC2" w:rsidP="00362DCF">
            <w:pPr>
              <w:widowControl w:val="0"/>
              <w:contextualSpacing/>
              <w:jc w:val="center"/>
            </w:pPr>
            <w:r w:rsidRPr="006026F1">
              <w:t>6-10</w:t>
            </w:r>
          </w:p>
          <w:p w:rsidR="00C15EC2" w:rsidRPr="006026F1" w:rsidRDefault="00C15EC2" w:rsidP="00362DCF">
            <w:pPr>
              <w:widowControl w:val="0"/>
              <w:contextualSpacing/>
              <w:jc w:val="center"/>
            </w:pPr>
            <w:r w:rsidRPr="006026F1">
              <w:t>(8,0)</w:t>
            </w:r>
          </w:p>
        </w:tc>
        <w:tc>
          <w:tcPr>
            <w:tcW w:w="583" w:type="pct"/>
          </w:tcPr>
          <w:p w:rsidR="00C15EC2" w:rsidRPr="006026F1" w:rsidRDefault="00C15EC2" w:rsidP="00362DCF">
            <w:pPr>
              <w:widowControl w:val="0"/>
              <w:contextualSpacing/>
              <w:jc w:val="center"/>
            </w:pPr>
            <w:r w:rsidRPr="006026F1">
              <w:t>8-14</w:t>
            </w:r>
          </w:p>
          <w:p w:rsidR="00C15EC2" w:rsidRPr="006026F1" w:rsidRDefault="00C15EC2" w:rsidP="00362DCF">
            <w:pPr>
              <w:widowControl w:val="0"/>
              <w:contextualSpacing/>
              <w:jc w:val="center"/>
            </w:pPr>
            <w:r w:rsidRPr="006026F1">
              <w:t>(11,0)</w:t>
            </w:r>
          </w:p>
        </w:tc>
      </w:tr>
      <w:tr w:rsidR="00C15EC2" w:rsidRPr="006026F1" w:rsidTr="00362DCF">
        <w:tc>
          <w:tcPr>
            <w:tcW w:w="796" w:type="pct"/>
          </w:tcPr>
          <w:p w:rsidR="00C15EC2" w:rsidRPr="006026F1" w:rsidRDefault="00C15EC2" w:rsidP="00362DCF">
            <w:pPr>
              <w:widowControl w:val="0"/>
              <w:contextualSpacing/>
            </w:pPr>
            <w:r w:rsidRPr="006026F1">
              <w:t>Тверь</w:t>
            </w:r>
          </w:p>
        </w:tc>
        <w:tc>
          <w:tcPr>
            <w:tcW w:w="417" w:type="pct"/>
          </w:tcPr>
          <w:p w:rsidR="00C15EC2" w:rsidRPr="006026F1" w:rsidRDefault="00C15EC2" w:rsidP="00362DCF">
            <w:pPr>
              <w:widowControl w:val="0"/>
              <w:contextualSpacing/>
              <w:jc w:val="center"/>
            </w:pPr>
            <w:r w:rsidRPr="006026F1">
              <w:t>3-5</w:t>
            </w:r>
          </w:p>
          <w:p w:rsidR="00C15EC2" w:rsidRPr="006026F1" w:rsidRDefault="00C15EC2" w:rsidP="00362DCF">
            <w:pPr>
              <w:widowControl w:val="0"/>
              <w:contextualSpacing/>
              <w:jc w:val="center"/>
            </w:pPr>
            <w:r w:rsidRPr="006026F1">
              <w:t>(4,0)</w:t>
            </w:r>
          </w:p>
        </w:tc>
        <w:tc>
          <w:tcPr>
            <w:tcW w:w="482" w:type="pct"/>
          </w:tcPr>
          <w:p w:rsidR="00C15EC2" w:rsidRPr="006026F1" w:rsidRDefault="00C15EC2" w:rsidP="00362DCF">
            <w:pPr>
              <w:widowControl w:val="0"/>
              <w:contextualSpacing/>
              <w:jc w:val="center"/>
            </w:pPr>
            <w:r w:rsidRPr="006026F1">
              <w:t>6-8</w:t>
            </w:r>
          </w:p>
          <w:p w:rsidR="00C15EC2" w:rsidRPr="006026F1" w:rsidRDefault="00C15EC2" w:rsidP="00362DCF">
            <w:pPr>
              <w:widowControl w:val="0"/>
              <w:contextualSpacing/>
              <w:jc w:val="center"/>
            </w:pPr>
            <w:r w:rsidRPr="006026F1">
              <w:t>(7,0)</w:t>
            </w:r>
          </w:p>
        </w:tc>
        <w:tc>
          <w:tcPr>
            <w:tcW w:w="451"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7-13</w:t>
            </w:r>
          </w:p>
          <w:p w:rsidR="00C15EC2" w:rsidRPr="006026F1" w:rsidRDefault="00C15EC2" w:rsidP="00362DCF">
            <w:pPr>
              <w:widowControl w:val="0"/>
              <w:contextualSpacing/>
              <w:jc w:val="center"/>
            </w:pPr>
            <w:r w:rsidRPr="006026F1">
              <w:t>(10,0)</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7-12</w:t>
            </w:r>
          </w:p>
          <w:p w:rsidR="00C15EC2" w:rsidRPr="006026F1" w:rsidRDefault="00C15EC2" w:rsidP="00362DCF">
            <w:pPr>
              <w:widowControl w:val="0"/>
              <w:contextualSpacing/>
              <w:jc w:val="center"/>
            </w:pPr>
            <w:r w:rsidRPr="006026F1">
              <w:t>(9,5)</w:t>
            </w:r>
          </w:p>
        </w:tc>
        <w:tc>
          <w:tcPr>
            <w:tcW w:w="405" w:type="pct"/>
          </w:tcPr>
          <w:p w:rsidR="00C15EC2" w:rsidRPr="006026F1" w:rsidRDefault="00C15EC2" w:rsidP="00362DCF">
            <w:pPr>
              <w:widowControl w:val="0"/>
              <w:contextualSpacing/>
              <w:jc w:val="center"/>
            </w:pPr>
            <w:r w:rsidRPr="006026F1">
              <w:t>6-10</w:t>
            </w:r>
          </w:p>
          <w:p w:rsidR="00C15EC2" w:rsidRPr="006026F1" w:rsidRDefault="00C15EC2" w:rsidP="00362DCF">
            <w:pPr>
              <w:widowControl w:val="0"/>
              <w:contextualSpacing/>
              <w:jc w:val="center"/>
            </w:pPr>
            <w:r w:rsidRPr="006026F1">
              <w:t>(8,0)</w:t>
            </w:r>
          </w:p>
        </w:tc>
        <w:tc>
          <w:tcPr>
            <w:tcW w:w="485" w:type="pct"/>
          </w:tcPr>
          <w:p w:rsidR="00C15EC2" w:rsidRPr="006026F1" w:rsidRDefault="00C15EC2" w:rsidP="00362DCF">
            <w:pPr>
              <w:widowControl w:val="0"/>
              <w:contextualSpacing/>
              <w:jc w:val="center"/>
            </w:pPr>
            <w:r w:rsidRPr="006026F1">
              <w:t>7-14</w:t>
            </w:r>
          </w:p>
          <w:p w:rsidR="00C15EC2" w:rsidRPr="006026F1" w:rsidRDefault="00C15EC2" w:rsidP="00362DCF">
            <w:pPr>
              <w:widowControl w:val="0"/>
              <w:contextualSpacing/>
              <w:jc w:val="center"/>
            </w:pPr>
            <w:r w:rsidRPr="006026F1">
              <w:t>(10,5)</w:t>
            </w:r>
          </w:p>
        </w:tc>
        <w:tc>
          <w:tcPr>
            <w:tcW w:w="583" w:type="pct"/>
          </w:tcPr>
          <w:p w:rsidR="00C15EC2" w:rsidRPr="006026F1" w:rsidRDefault="00C15EC2" w:rsidP="00362DCF">
            <w:pPr>
              <w:widowControl w:val="0"/>
              <w:contextualSpacing/>
              <w:jc w:val="center"/>
            </w:pPr>
            <w:r w:rsidRPr="006026F1">
              <w:t>8-11</w:t>
            </w:r>
          </w:p>
          <w:p w:rsidR="00C15EC2" w:rsidRPr="006026F1" w:rsidRDefault="00C15EC2" w:rsidP="00362DCF">
            <w:pPr>
              <w:widowControl w:val="0"/>
              <w:contextualSpacing/>
              <w:jc w:val="center"/>
            </w:pPr>
            <w:r w:rsidRPr="006026F1">
              <w:t>(9,5)</w:t>
            </w:r>
          </w:p>
        </w:tc>
      </w:tr>
      <w:tr w:rsidR="00C15EC2" w:rsidRPr="006026F1" w:rsidTr="00362DCF">
        <w:tc>
          <w:tcPr>
            <w:tcW w:w="796" w:type="pct"/>
          </w:tcPr>
          <w:p w:rsidR="00C15EC2" w:rsidRPr="006026F1" w:rsidRDefault="00C15EC2" w:rsidP="00362DCF">
            <w:pPr>
              <w:widowControl w:val="0"/>
              <w:contextualSpacing/>
            </w:pPr>
            <w:r w:rsidRPr="006026F1">
              <w:t>Среднее</w:t>
            </w:r>
          </w:p>
        </w:tc>
        <w:tc>
          <w:tcPr>
            <w:tcW w:w="417" w:type="pct"/>
          </w:tcPr>
          <w:p w:rsidR="00C15EC2" w:rsidRPr="006026F1" w:rsidRDefault="00C15EC2" w:rsidP="00362DCF">
            <w:pPr>
              <w:widowControl w:val="0"/>
              <w:contextualSpacing/>
              <w:jc w:val="center"/>
            </w:pPr>
            <w:r w:rsidRPr="006026F1">
              <w:t>4,7</w:t>
            </w:r>
          </w:p>
        </w:tc>
        <w:tc>
          <w:tcPr>
            <w:tcW w:w="482" w:type="pct"/>
          </w:tcPr>
          <w:p w:rsidR="00C15EC2" w:rsidRPr="006026F1" w:rsidRDefault="00C15EC2" w:rsidP="00362DCF">
            <w:pPr>
              <w:widowControl w:val="0"/>
              <w:contextualSpacing/>
              <w:jc w:val="center"/>
            </w:pPr>
            <w:r w:rsidRPr="006026F1">
              <w:t>7,8</w:t>
            </w:r>
          </w:p>
        </w:tc>
        <w:tc>
          <w:tcPr>
            <w:tcW w:w="451" w:type="pct"/>
          </w:tcPr>
          <w:p w:rsidR="00C15EC2" w:rsidRPr="006026F1" w:rsidRDefault="00C15EC2" w:rsidP="00362DCF">
            <w:pPr>
              <w:widowControl w:val="0"/>
              <w:contextualSpacing/>
              <w:jc w:val="center"/>
            </w:pPr>
          </w:p>
        </w:tc>
        <w:tc>
          <w:tcPr>
            <w:tcW w:w="484" w:type="pct"/>
          </w:tcPr>
          <w:p w:rsidR="00C15EC2" w:rsidRPr="006026F1" w:rsidRDefault="00C15EC2" w:rsidP="00362DCF">
            <w:pPr>
              <w:widowControl w:val="0"/>
              <w:contextualSpacing/>
              <w:jc w:val="center"/>
            </w:pPr>
            <w:r w:rsidRPr="006026F1">
              <w:t>10,1</w:t>
            </w:r>
          </w:p>
        </w:tc>
        <w:tc>
          <w:tcPr>
            <w:tcW w:w="413" w:type="pct"/>
          </w:tcPr>
          <w:p w:rsidR="00C15EC2" w:rsidRPr="006026F1" w:rsidRDefault="00C15EC2" w:rsidP="00362DCF">
            <w:pPr>
              <w:widowControl w:val="0"/>
              <w:contextualSpacing/>
              <w:jc w:val="center"/>
            </w:pPr>
          </w:p>
        </w:tc>
        <w:tc>
          <w:tcPr>
            <w:tcW w:w="484" w:type="pct"/>
          </w:tcPr>
          <w:p w:rsidR="00C15EC2" w:rsidRPr="006026F1" w:rsidRDefault="00C15EC2" w:rsidP="00362DCF">
            <w:pPr>
              <w:widowControl w:val="0"/>
              <w:contextualSpacing/>
              <w:jc w:val="center"/>
            </w:pPr>
            <w:r w:rsidRPr="006026F1">
              <w:t>9,2</w:t>
            </w:r>
          </w:p>
        </w:tc>
        <w:tc>
          <w:tcPr>
            <w:tcW w:w="405" w:type="pct"/>
          </w:tcPr>
          <w:p w:rsidR="00C15EC2" w:rsidRPr="006026F1" w:rsidRDefault="00C15EC2" w:rsidP="00362DCF">
            <w:pPr>
              <w:widowControl w:val="0"/>
              <w:contextualSpacing/>
              <w:jc w:val="center"/>
            </w:pPr>
            <w:r w:rsidRPr="006026F1">
              <w:t>8,7</w:t>
            </w:r>
          </w:p>
        </w:tc>
        <w:tc>
          <w:tcPr>
            <w:tcW w:w="485" w:type="pct"/>
          </w:tcPr>
          <w:p w:rsidR="00C15EC2" w:rsidRPr="006026F1" w:rsidRDefault="00C15EC2" w:rsidP="00362DCF">
            <w:pPr>
              <w:widowControl w:val="0"/>
              <w:contextualSpacing/>
              <w:jc w:val="center"/>
            </w:pPr>
            <w:r w:rsidRPr="006026F1">
              <w:t>11,3</w:t>
            </w:r>
          </w:p>
        </w:tc>
        <w:tc>
          <w:tcPr>
            <w:tcW w:w="583" w:type="pct"/>
          </w:tcPr>
          <w:p w:rsidR="00C15EC2" w:rsidRPr="006026F1" w:rsidRDefault="00C15EC2" w:rsidP="00362DCF">
            <w:pPr>
              <w:widowControl w:val="0"/>
              <w:contextualSpacing/>
              <w:jc w:val="center"/>
            </w:pPr>
            <w:r w:rsidRPr="006026F1">
              <w:t>11,7</w:t>
            </w:r>
          </w:p>
        </w:tc>
      </w:tr>
      <w:tr w:rsidR="00C15EC2" w:rsidRPr="006026F1" w:rsidTr="00362DCF">
        <w:tc>
          <w:tcPr>
            <w:tcW w:w="5000" w:type="pct"/>
            <w:gridSpan w:val="10"/>
          </w:tcPr>
          <w:p w:rsidR="00C15EC2" w:rsidRPr="006026F1" w:rsidRDefault="00C15EC2" w:rsidP="00362DCF">
            <w:pPr>
              <w:widowControl w:val="0"/>
              <w:contextualSpacing/>
              <w:jc w:val="center"/>
            </w:pPr>
            <w:r w:rsidRPr="006026F1">
              <w:t>Небольшие города и населенные пункты</w:t>
            </w:r>
          </w:p>
        </w:tc>
      </w:tr>
      <w:tr w:rsidR="00C15EC2" w:rsidRPr="006026F1" w:rsidTr="00362DCF">
        <w:tc>
          <w:tcPr>
            <w:tcW w:w="796" w:type="pct"/>
          </w:tcPr>
          <w:p w:rsidR="00C15EC2" w:rsidRPr="00362DCF" w:rsidRDefault="00C15EC2" w:rsidP="00362DCF">
            <w:pPr>
              <w:widowControl w:val="0"/>
              <w:contextualSpacing/>
              <w:rPr>
                <w:b/>
              </w:rPr>
            </w:pPr>
            <w:r w:rsidRPr="00362DCF">
              <w:rPr>
                <w:b/>
              </w:rPr>
              <w:t>Московская область</w:t>
            </w:r>
          </w:p>
        </w:tc>
        <w:tc>
          <w:tcPr>
            <w:tcW w:w="417" w:type="pct"/>
          </w:tcPr>
          <w:p w:rsidR="00C15EC2" w:rsidRPr="006026F1" w:rsidRDefault="00C15EC2" w:rsidP="00362DCF">
            <w:pPr>
              <w:widowControl w:val="0"/>
              <w:contextualSpacing/>
              <w:jc w:val="center"/>
            </w:pPr>
            <w:r w:rsidRPr="006026F1">
              <w:t>4-10</w:t>
            </w:r>
          </w:p>
          <w:p w:rsidR="00C15EC2" w:rsidRPr="006026F1" w:rsidRDefault="00C15EC2" w:rsidP="00362DCF">
            <w:pPr>
              <w:widowControl w:val="0"/>
              <w:contextualSpacing/>
              <w:jc w:val="center"/>
            </w:pPr>
            <w:r w:rsidRPr="006026F1">
              <w:t>(7,0)</w:t>
            </w:r>
          </w:p>
        </w:tc>
        <w:tc>
          <w:tcPr>
            <w:tcW w:w="482" w:type="pct"/>
          </w:tcPr>
          <w:p w:rsidR="00C15EC2" w:rsidRPr="006026F1" w:rsidRDefault="00C15EC2" w:rsidP="00362DCF">
            <w:pPr>
              <w:widowControl w:val="0"/>
              <w:contextualSpacing/>
              <w:jc w:val="center"/>
            </w:pPr>
            <w:r w:rsidRPr="006026F1">
              <w:t>8-13</w:t>
            </w:r>
          </w:p>
          <w:p w:rsidR="00C15EC2" w:rsidRPr="006026F1" w:rsidRDefault="00C15EC2" w:rsidP="00362DCF">
            <w:pPr>
              <w:widowControl w:val="0"/>
              <w:contextualSpacing/>
              <w:jc w:val="center"/>
            </w:pPr>
            <w:r w:rsidRPr="006026F1">
              <w:t>(10,5)</w:t>
            </w:r>
          </w:p>
        </w:tc>
        <w:tc>
          <w:tcPr>
            <w:tcW w:w="451" w:type="pct"/>
          </w:tcPr>
          <w:p w:rsidR="00C15EC2" w:rsidRPr="006026F1" w:rsidRDefault="00C15EC2" w:rsidP="00362DCF">
            <w:pPr>
              <w:widowControl w:val="0"/>
              <w:contextualSpacing/>
              <w:jc w:val="center"/>
            </w:pPr>
            <w:r w:rsidRPr="006026F1">
              <w:t>6-10</w:t>
            </w:r>
          </w:p>
          <w:p w:rsidR="00C15EC2" w:rsidRPr="006026F1" w:rsidRDefault="00C15EC2" w:rsidP="00362DCF">
            <w:pPr>
              <w:widowControl w:val="0"/>
              <w:contextualSpacing/>
              <w:jc w:val="center"/>
            </w:pPr>
            <w:r w:rsidRPr="006026F1">
              <w:t>(8,0)</w:t>
            </w:r>
          </w:p>
        </w:tc>
        <w:tc>
          <w:tcPr>
            <w:tcW w:w="484" w:type="pct"/>
          </w:tcPr>
          <w:p w:rsidR="00C15EC2" w:rsidRPr="006026F1" w:rsidRDefault="00C15EC2" w:rsidP="00362DCF">
            <w:pPr>
              <w:widowControl w:val="0"/>
              <w:contextualSpacing/>
              <w:jc w:val="center"/>
            </w:pPr>
            <w:r w:rsidRPr="006026F1">
              <w:t>5-8</w:t>
            </w:r>
          </w:p>
          <w:p w:rsidR="00C15EC2" w:rsidRPr="006026F1" w:rsidRDefault="00C15EC2" w:rsidP="00362DCF">
            <w:pPr>
              <w:widowControl w:val="0"/>
              <w:contextualSpacing/>
              <w:jc w:val="center"/>
            </w:pPr>
            <w:r w:rsidRPr="006026F1">
              <w:t>(6,5)</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10-13</w:t>
            </w:r>
          </w:p>
          <w:p w:rsidR="00C15EC2" w:rsidRPr="006026F1" w:rsidRDefault="00C15EC2" w:rsidP="00362DCF">
            <w:pPr>
              <w:widowControl w:val="0"/>
              <w:contextualSpacing/>
              <w:jc w:val="center"/>
            </w:pPr>
            <w:r w:rsidRPr="006026F1">
              <w:t>(11,5)</w:t>
            </w:r>
          </w:p>
        </w:tc>
        <w:tc>
          <w:tcPr>
            <w:tcW w:w="405" w:type="pct"/>
          </w:tcPr>
          <w:p w:rsidR="00C15EC2" w:rsidRPr="006026F1" w:rsidRDefault="00C15EC2" w:rsidP="00362DCF">
            <w:pPr>
              <w:widowControl w:val="0"/>
              <w:contextualSpacing/>
              <w:jc w:val="center"/>
            </w:pPr>
            <w:r w:rsidRPr="006026F1">
              <w:t>9-12</w:t>
            </w:r>
          </w:p>
          <w:p w:rsidR="00C15EC2" w:rsidRPr="006026F1" w:rsidRDefault="00C15EC2" w:rsidP="00362DCF">
            <w:pPr>
              <w:widowControl w:val="0"/>
              <w:contextualSpacing/>
              <w:jc w:val="center"/>
            </w:pPr>
            <w:r w:rsidRPr="006026F1">
              <w:t>(10,0)</w:t>
            </w:r>
          </w:p>
        </w:tc>
        <w:tc>
          <w:tcPr>
            <w:tcW w:w="485" w:type="pct"/>
          </w:tcPr>
          <w:p w:rsidR="00C15EC2" w:rsidRPr="006026F1" w:rsidRDefault="00C15EC2" w:rsidP="00362DCF">
            <w:pPr>
              <w:widowControl w:val="0"/>
              <w:contextualSpacing/>
              <w:jc w:val="center"/>
            </w:pPr>
            <w:r w:rsidRPr="006026F1">
              <w:t>6-11</w:t>
            </w:r>
          </w:p>
          <w:p w:rsidR="00C15EC2" w:rsidRPr="006026F1" w:rsidRDefault="00C15EC2" w:rsidP="00362DCF">
            <w:pPr>
              <w:widowControl w:val="0"/>
              <w:contextualSpacing/>
              <w:jc w:val="center"/>
            </w:pPr>
            <w:r w:rsidRPr="006026F1">
              <w:t>(8,5)</w:t>
            </w:r>
          </w:p>
        </w:tc>
        <w:tc>
          <w:tcPr>
            <w:tcW w:w="583" w:type="pct"/>
          </w:tcPr>
          <w:p w:rsidR="00C15EC2" w:rsidRPr="006026F1" w:rsidRDefault="00C15EC2" w:rsidP="00362DCF">
            <w:pPr>
              <w:widowControl w:val="0"/>
              <w:contextualSpacing/>
              <w:jc w:val="center"/>
            </w:pPr>
            <w:r w:rsidRPr="006026F1">
              <w:t>8-11</w:t>
            </w:r>
          </w:p>
          <w:p w:rsidR="00C15EC2" w:rsidRPr="00362DCF" w:rsidRDefault="00C15EC2" w:rsidP="00362DCF">
            <w:pPr>
              <w:widowControl w:val="0"/>
              <w:contextualSpacing/>
              <w:jc w:val="center"/>
              <w:rPr>
                <w:b/>
              </w:rPr>
            </w:pPr>
            <w:r w:rsidRPr="00362DCF">
              <w:rPr>
                <w:b/>
              </w:rPr>
              <w:t>(8,5)</w:t>
            </w:r>
          </w:p>
        </w:tc>
      </w:tr>
      <w:tr w:rsidR="00C15EC2" w:rsidRPr="006026F1" w:rsidTr="00362DCF">
        <w:tc>
          <w:tcPr>
            <w:tcW w:w="796" w:type="pct"/>
          </w:tcPr>
          <w:p w:rsidR="00C15EC2" w:rsidRPr="006026F1" w:rsidRDefault="00C15EC2" w:rsidP="00362DCF">
            <w:pPr>
              <w:widowControl w:val="0"/>
              <w:contextualSpacing/>
            </w:pPr>
            <w:r w:rsidRPr="006026F1">
              <w:t>Сочи</w:t>
            </w:r>
          </w:p>
        </w:tc>
        <w:tc>
          <w:tcPr>
            <w:tcW w:w="417" w:type="pct"/>
          </w:tcPr>
          <w:p w:rsidR="00C15EC2" w:rsidRPr="006026F1" w:rsidRDefault="00C15EC2" w:rsidP="00362DCF">
            <w:pPr>
              <w:widowControl w:val="0"/>
              <w:contextualSpacing/>
              <w:jc w:val="center"/>
            </w:pPr>
            <w:r w:rsidRPr="006026F1">
              <w:t>-</w:t>
            </w:r>
          </w:p>
        </w:tc>
        <w:tc>
          <w:tcPr>
            <w:tcW w:w="482" w:type="pct"/>
          </w:tcPr>
          <w:p w:rsidR="00C15EC2" w:rsidRPr="006026F1" w:rsidRDefault="00C15EC2" w:rsidP="00362DCF">
            <w:pPr>
              <w:widowControl w:val="0"/>
              <w:contextualSpacing/>
              <w:jc w:val="center"/>
            </w:pPr>
            <w:r w:rsidRPr="006026F1">
              <w:t>8-10</w:t>
            </w:r>
          </w:p>
          <w:p w:rsidR="00C15EC2" w:rsidRPr="006026F1" w:rsidRDefault="00C15EC2" w:rsidP="00362DCF">
            <w:pPr>
              <w:widowControl w:val="0"/>
              <w:contextualSpacing/>
              <w:jc w:val="center"/>
            </w:pPr>
            <w:r w:rsidRPr="006026F1">
              <w:t>(9,0)</w:t>
            </w:r>
          </w:p>
        </w:tc>
        <w:tc>
          <w:tcPr>
            <w:tcW w:w="451"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9-12</w:t>
            </w:r>
          </w:p>
          <w:p w:rsidR="00C15EC2" w:rsidRPr="006026F1" w:rsidRDefault="00C15EC2" w:rsidP="00362DCF">
            <w:pPr>
              <w:widowControl w:val="0"/>
              <w:contextualSpacing/>
              <w:jc w:val="center"/>
            </w:pPr>
            <w:r w:rsidRPr="006026F1">
              <w:t>(10,5)</w:t>
            </w:r>
          </w:p>
        </w:tc>
        <w:tc>
          <w:tcPr>
            <w:tcW w:w="413" w:type="pct"/>
          </w:tcPr>
          <w:p w:rsidR="00C15EC2" w:rsidRPr="006026F1" w:rsidRDefault="00C15EC2" w:rsidP="00362DCF">
            <w:pPr>
              <w:widowControl w:val="0"/>
              <w:contextualSpacing/>
              <w:jc w:val="center"/>
            </w:pPr>
            <w:r w:rsidRPr="006026F1">
              <w:t>-</w:t>
            </w:r>
          </w:p>
        </w:tc>
        <w:tc>
          <w:tcPr>
            <w:tcW w:w="484" w:type="pct"/>
          </w:tcPr>
          <w:p w:rsidR="00C15EC2" w:rsidRPr="006026F1" w:rsidRDefault="00C15EC2" w:rsidP="00362DCF">
            <w:pPr>
              <w:widowControl w:val="0"/>
              <w:contextualSpacing/>
              <w:jc w:val="center"/>
            </w:pPr>
            <w:r w:rsidRPr="006026F1">
              <w:t>-</w:t>
            </w:r>
          </w:p>
        </w:tc>
        <w:tc>
          <w:tcPr>
            <w:tcW w:w="405" w:type="pct"/>
          </w:tcPr>
          <w:p w:rsidR="00C15EC2" w:rsidRPr="006026F1" w:rsidRDefault="00C15EC2" w:rsidP="00362DCF">
            <w:pPr>
              <w:widowControl w:val="0"/>
              <w:contextualSpacing/>
              <w:jc w:val="center"/>
            </w:pPr>
            <w:r w:rsidRPr="006026F1">
              <w:t>-</w:t>
            </w:r>
          </w:p>
        </w:tc>
        <w:tc>
          <w:tcPr>
            <w:tcW w:w="485" w:type="pct"/>
          </w:tcPr>
          <w:p w:rsidR="00C15EC2" w:rsidRPr="006026F1" w:rsidRDefault="00C15EC2" w:rsidP="00362DCF">
            <w:pPr>
              <w:widowControl w:val="0"/>
              <w:contextualSpacing/>
              <w:jc w:val="center"/>
            </w:pPr>
            <w:r w:rsidRPr="006026F1">
              <w:t>-</w:t>
            </w:r>
          </w:p>
        </w:tc>
        <w:tc>
          <w:tcPr>
            <w:tcW w:w="583" w:type="pct"/>
          </w:tcPr>
          <w:p w:rsidR="00C15EC2" w:rsidRPr="006026F1" w:rsidRDefault="00C15EC2" w:rsidP="00362DCF">
            <w:pPr>
              <w:widowControl w:val="0"/>
              <w:contextualSpacing/>
              <w:jc w:val="center"/>
            </w:pPr>
            <w:r w:rsidRPr="006026F1">
              <w:t>6-8</w:t>
            </w:r>
          </w:p>
          <w:p w:rsidR="00C15EC2" w:rsidRPr="006026F1" w:rsidRDefault="00C15EC2" w:rsidP="00362DCF">
            <w:pPr>
              <w:widowControl w:val="0"/>
              <w:contextualSpacing/>
              <w:jc w:val="center"/>
            </w:pPr>
            <w:r w:rsidRPr="006026F1">
              <w:t>(7,0)</w:t>
            </w:r>
          </w:p>
        </w:tc>
      </w:tr>
    </w:tbl>
    <w:p w:rsidR="00C15EC2" w:rsidRDefault="00C15EC2" w:rsidP="00FA3FAB">
      <w:pPr>
        <w:widowControl w:val="0"/>
        <w:spacing w:line="360" w:lineRule="auto"/>
        <w:ind w:firstLine="709"/>
        <w:jc w:val="both"/>
        <w:rPr>
          <w:b/>
          <w:sz w:val="28"/>
          <w:szCs w:val="28"/>
        </w:rPr>
      </w:pPr>
    </w:p>
    <w:p w:rsidR="00C15EC2" w:rsidRPr="006A2C15" w:rsidRDefault="00C15EC2" w:rsidP="006E0EC4">
      <w:pPr>
        <w:widowControl w:val="0"/>
        <w:spacing w:line="360" w:lineRule="auto"/>
        <w:ind w:firstLine="709"/>
        <w:contextualSpacing/>
        <w:jc w:val="both"/>
        <w:rPr>
          <w:sz w:val="28"/>
          <w:szCs w:val="28"/>
        </w:rPr>
      </w:pPr>
      <w:r w:rsidRPr="006A2C15">
        <w:rPr>
          <w:sz w:val="28"/>
          <w:szCs w:val="28"/>
        </w:rPr>
        <w:t>Величина корректировки на торг была определена на основании информации, представленной в Справочнике расчетных данных для оценки и консалтинга (СРД №12) / Под ред. канд. техн. наук Е.Е. Яскевича.</w:t>
      </w:r>
    </w:p>
    <w:p w:rsidR="00C15EC2" w:rsidRPr="008438A1" w:rsidRDefault="00C15EC2" w:rsidP="00FA3FAB">
      <w:pPr>
        <w:widowControl w:val="0"/>
        <w:spacing w:line="360" w:lineRule="auto"/>
        <w:ind w:firstLine="709"/>
        <w:rPr>
          <w:sz w:val="28"/>
          <w:szCs w:val="28"/>
        </w:rPr>
      </w:pPr>
      <w:r w:rsidRPr="008438A1">
        <w:rPr>
          <w:sz w:val="28"/>
          <w:szCs w:val="28"/>
        </w:rPr>
        <w:t>Таблица 5 - Расчет откорректированных цен предложений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0"/>
        <w:gridCol w:w="1871"/>
        <w:gridCol w:w="2329"/>
        <w:gridCol w:w="1270"/>
        <w:gridCol w:w="2730"/>
      </w:tblGrid>
      <w:tr w:rsidR="00C15EC2" w:rsidRPr="008438A1" w:rsidTr="00362DCF">
        <w:trPr>
          <w:trHeight w:val="20"/>
        </w:trPr>
        <w:tc>
          <w:tcPr>
            <w:tcW w:w="606" w:type="pct"/>
          </w:tcPr>
          <w:p w:rsidR="00C15EC2" w:rsidRPr="00362DCF" w:rsidRDefault="00C15EC2" w:rsidP="00362DCF">
            <w:pPr>
              <w:widowControl w:val="0"/>
              <w:jc w:val="center"/>
              <w:rPr>
                <w:b/>
                <w:sz w:val="24"/>
                <w:szCs w:val="24"/>
              </w:rPr>
            </w:pPr>
            <w:r w:rsidRPr="00362DCF">
              <w:rPr>
                <w:b/>
                <w:sz w:val="24"/>
                <w:szCs w:val="24"/>
              </w:rPr>
              <w:t>№п/п</w:t>
            </w:r>
          </w:p>
        </w:tc>
        <w:tc>
          <w:tcPr>
            <w:tcW w:w="1032" w:type="pct"/>
          </w:tcPr>
          <w:p w:rsidR="00C15EC2" w:rsidRPr="00362DCF" w:rsidRDefault="00C15EC2" w:rsidP="00362DCF">
            <w:pPr>
              <w:widowControl w:val="0"/>
              <w:jc w:val="center"/>
              <w:rPr>
                <w:b/>
                <w:sz w:val="24"/>
                <w:szCs w:val="24"/>
              </w:rPr>
            </w:pPr>
            <w:r w:rsidRPr="00362DCF">
              <w:rPr>
                <w:b/>
                <w:sz w:val="24"/>
                <w:szCs w:val="24"/>
              </w:rPr>
              <w:t>Наименование</w:t>
            </w:r>
          </w:p>
        </w:tc>
        <w:tc>
          <w:tcPr>
            <w:tcW w:w="1243" w:type="pct"/>
            <w:noWrap/>
          </w:tcPr>
          <w:p w:rsidR="00C15EC2" w:rsidRPr="00362DCF" w:rsidRDefault="00C15EC2" w:rsidP="00362DCF">
            <w:pPr>
              <w:widowControl w:val="0"/>
              <w:jc w:val="center"/>
              <w:rPr>
                <w:b/>
                <w:sz w:val="24"/>
                <w:szCs w:val="24"/>
              </w:rPr>
            </w:pPr>
            <w:r w:rsidRPr="00362DCF">
              <w:rPr>
                <w:b/>
                <w:sz w:val="24"/>
                <w:szCs w:val="24"/>
              </w:rPr>
              <w:t>Цена предложения,</w:t>
            </w:r>
          </w:p>
          <w:p w:rsidR="00C15EC2" w:rsidRPr="00362DCF" w:rsidRDefault="00C15EC2" w:rsidP="00362DCF">
            <w:pPr>
              <w:widowControl w:val="0"/>
              <w:jc w:val="center"/>
              <w:rPr>
                <w:b/>
                <w:sz w:val="24"/>
                <w:szCs w:val="24"/>
              </w:rPr>
            </w:pPr>
            <w:r w:rsidRPr="00362DCF">
              <w:rPr>
                <w:b/>
                <w:sz w:val="24"/>
                <w:szCs w:val="24"/>
              </w:rPr>
              <w:t>руб./м2</w:t>
            </w:r>
          </w:p>
        </w:tc>
        <w:tc>
          <w:tcPr>
            <w:tcW w:w="708" w:type="pct"/>
          </w:tcPr>
          <w:p w:rsidR="00C15EC2" w:rsidRPr="00362DCF" w:rsidRDefault="00C15EC2" w:rsidP="00362DCF">
            <w:pPr>
              <w:widowControl w:val="0"/>
              <w:jc w:val="center"/>
              <w:rPr>
                <w:b/>
                <w:sz w:val="24"/>
                <w:szCs w:val="24"/>
              </w:rPr>
            </w:pPr>
            <w:r w:rsidRPr="00362DCF">
              <w:rPr>
                <w:b/>
                <w:sz w:val="24"/>
                <w:szCs w:val="24"/>
              </w:rPr>
              <w:t>Скидка на торг, %</w:t>
            </w:r>
          </w:p>
        </w:tc>
        <w:tc>
          <w:tcPr>
            <w:tcW w:w="1410" w:type="pct"/>
          </w:tcPr>
          <w:p w:rsidR="00C15EC2" w:rsidRPr="00362DCF" w:rsidRDefault="00C15EC2" w:rsidP="00362DCF">
            <w:pPr>
              <w:widowControl w:val="0"/>
              <w:jc w:val="center"/>
              <w:rPr>
                <w:b/>
                <w:sz w:val="24"/>
                <w:szCs w:val="24"/>
              </w:rPr>
            </w:pPr>
            <w:r w:rsidRPr="00362DCF">
              <w:rPr>
                <w:b/>
                <w:sz w:val="24"/>
                <w:szCs w:val="24"/>
              </w:rPr>
              <w:t>Цена предложения</w:t>
            </w:r>
          </w:p>
          <w:p w:rsidR="00C15EC2" w:rsidRPr="00362DCF" w:rsidRDefault="00C15EC2" w:rsidP="00362DCF">
            <w:pPr>
              <w:widowControl w:val="0"/>
              <w:jc w:val="center"/>
              <w:rPr>
                <w:b/>
                <w:sz w:val="24"/>
                <w:szCs w:val="24"/>
              </w:rPr>
            </w:pPr>
            <w:r w:rsidRPr="00362DCF">
              <w:rPr>
                <w:b/>
                <w:sz w:val="24"/>
                <w:szCs w:val="24"/>
              </w:rPr>
              <w:t>(откорректированная), руб./м2</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w:t>
            </w:r>
          </w:p>
        </w:tc>
        <w:tc>
          <w:tcPr>
            <w:tcW w:w="1032" w:type="pct"/>
          </w:tcPr>
          <w:p w:rsidR="00C15EC2" w:rsidRPr="00362DCF" w:rsidRDefault="00C15EC2" w:rsidP="00362DCF">
            <w:pPr>
              <w:widowControl w:val="0"/>
              <w:jc w:val="center"/>
              <w:rPr>
                <w:sz w:val="24"/>
                <w:szCs w:val="24"/>
              </w:rPr>
            </w:pPr>
            <w:r w:rsidRPr="00362DCF">
              <w:rPr>
                <w:sz w:val="24"/>
                <w:szCs w:val="24"/>
              </w:rPr>
              <w:t>Аналог 1</w:t>
            </w:r>
          </w:p>
        </w:tc>
        <w:tc>
          <w:tcPr>
            <w:tcW w:w="1243" w:type="pct"/>
            <w:noWrap/>
          </w:tcPr>
          <w:p w:rsidR="00C15EC2" w:rsidRPr="00362DCF" w:rsidRDefault="00C15EC2" w:rsidP="00362DCF">
            <w:pPr>
              <w:widowControl w:val="0"/>
              <w:jc w:val="center"/>
              <w:rPr>
                <w:sz w:val="24"/>
                <w:szCs w:val="24"/>
              </w:rPr>
            </w:pPr>
            <w:r w:rsidRPr="00362DCF">
              <w:rPr>
                <w:sz w:val="24"/>
                <w:szCs w:val="24"/>
              </w:rPr>
              <w:t>1860,00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1701,90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w:t>
            </w:r>
          </w:p>
        </w:tc>
        <w:tc>
          <w:tcPr>
            <w:tcW w:w="1032" w:type="pct"/>
          </w:tcPr>
          <w:p w:rsidR="00C15EC2" w:rsidRPr="00362DCF" w:rsidRDefault="00C15EC2" w:rsidP="00362DCF">
            <w:pPr>
              <w:widowControl w:val="0"/>
              <w:jc w:val="center"/>
              <w:rPr>
                <w:sz w:val="24"/>
                <w:szCs w:val="24"/>
              </w:rPr>
            </w:pPr>
            <w:r w:rsidRPr="00362DCF">
              <w:rPr>
                <w:sz w:val="24"/>
                <w:szCs w:val="24"/>
              </w:rPr>
              <w:t>Аналог 2</w:t>
            </w:r>
          </w:p>
        </w:tc>
        <w:tc>
          <w:tcPr>
            <w:tcW w:w="1243" w:type="pct"/>
            <w:noWrap/>
          </w:tcPr>
          <w:p w:rsidR="00C15EC2" w:rsidRPr="00362DCF" w:rsidRDefault="00C15EC2" w:rsidP="00362DCF">
            <w:pPr>
              <w:widowControl w:val="0"/>
              <w:jc w:val="center"/>
              <w:rPr>
                <w:sz w:val="24"/>
                <w:szCs w:val="24"/>
              </w:rPr>
            </w:pPr>
            <w:r w:rsidRPr="00362DCF">
              <w:rPr>
                <w:sz w:val="24"/>
                <w:szCs w:val="24"/>
              </w:rPr>
              <w:t>555,66</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508,43</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3</w:t>
            </w:r>
          </w:p>
        </w:tc>
        <w:tc>
          <w:tcPr>
            <w:tcW w:w="1032" w:type="pct"/>
          </w:tcPr>
          <w:p w:rsidR="00C15EC2" w:rsidRPr="00362DCF" w:rsidRDefault="00C15EC2" w:rsidP="00362DCF">
            <w:pPr>
              <w:widowControl w:val="0"/>
              <w:jc w:val="center"/>
              <w:rPr>
                <w:sz w:val="24"/>
                <w:szCs w:val="24"/>
              </w:rPr>
            </w:pPr>
            <w:r w:rsidRPr="00362DCF">
              <w:rPr>
                <w:sz w:val="24"/>
                <w:szCs w:val="24"/>
              </w:rPr>
              <w:t>Аналог 3</w:t>
            </w:r>
          </w:p>
        </w:tc>
        <w:tc>
          <w:tcPr>
            <w:tcW w:w="1243" w:type="pct"/>
            <w:noWrap/>
          </w:tcPr>
          <w:p w:rsidR="00C15EC2" w:rsidRPr="00362DCF" w:rsidRDefault="00C15EC2" w:rsidP="00362DCF">
            <w:pPr>
              <w:widowControl w:val="0"/>
              <w:jc w:val="center"/>
              <w:rPr>
                <w:sz w:val="24"/>
                <w:szCs w:val="24"/>
              </w:rPr>
            </w:pPr>
            <w:r w:rsidRPr="00362DCF">
              <w:rPr>
                <w:sz w:val="24"/>
                <w:szCs w:val="24"/>
              </w:rPr>
              <w:t>2800,00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2562,00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4</w:t>
            </w:r>
          </w:p>
        </w:tc>
        <w:tc>
          <w:tcPr>
            <w:tcW w:w="1032" w:type="pct"/>
          </w:tcPr>
          <w:p w:rsidR="00C15EC2" w:rsidRPr="00362DCF" w:rsidRDefault="00C15EC2" w:rsidP="00362DCF">
            <w:pPr>
              <w:widowControl w:val="0"/>
              <w:jc w:val="center"/>
              <w:rPr>
                <w:sz w:val="24"/>
                <w:szCs w:val="24"/>
              </w:rPr>
            </w:pPr>
            <w:r w:rsidRPr="00362DCF">
              <w:rPr>
                <w:sz w:val="24"/>
                <w:szCs w:val="24"/>
              </w:rPr>
              <w:t>Аналог 4</w:t>
            </w:r>
          </w:p>
        </w:tc>
        <w:tc>
          <w:tcPr>
            <w:tcW w:w="1243" w:type="pct"/>
            <w:noWrap/>
          </w:tcPr>
          <w:p w:rsidR="00C15EC2" w:rsidRPr="00362DCF" w:rsidRDefault="00C15EC2" w:rsidP="00362DCF">
            <w:pPr>
              <w:widowControl w:val="0"/>
              <w:jc w:val="center"/>
              <w:rPr>
                <w:sz w:val="24"/>
                <w:szCs w:val="24"/>
              </w:rPr>
            </w:pPr>
            <w:r w:rsidRPr="00362DCF">
              <w:rPr>
                <w:sz w:val="24"/>
                <w:szCs w:val="24"/>
              </w:rPr>
              <w:t>2105,00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1926,08</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5</w:t>
            </w:r>
          </w:p>
        </w:tc>
        <w:tc>
          <w:tcPr>
            <w:tcW w:w="1032" w:type="pct"/>
          </w:tcPr>
          <w:p w:rsidR="00C15EC2" w:rsidRPr="00362DCF" w:rsidRDefault="00C15EC2" w:rsidP="00362DCF">
            <w:pPr>
              <w:widowControl w:val="0"/>
              <w:jc w:val="center"/>
              <w:rPr>
                <w:sz w:val="24"/>
                <w:szCs w:val="24"/>
              </w:rPr>
            </w:pPr>
            <w:r w:rsidRPr="00362DCF">
              <w:rPr>
                <w:sz w:val="24"/>
                <w:szCs w:val="24"/>
              </w:rPr>
              <w:t>Аналог 5</w:t>
            </w:r>
          </w:p>
        </w:tc>
        <w:tc>
          <w:tcPr>
            <w:tcW w:w="1243" w:type="pct"/>
            <w:noWrap/>
          </w:tcPr>
          <w:p w:rsidR="00C15EC2" w:rsidRPr="00362DCF" w:rsidRDefault="00C15EC2" w:rsidP="00362DCF">
            <w:pPr>
              <w:widowControl w:val="0"/>
              <w:jc w:val="center"/>
              <w:rPr>
                <w:sz w:val="24"/>
                <w:szCs w:val="24"/>
              </w:rPr>
            </w:pPr>
            <w:r w:rsidRPr="00362DCF">
              <w:rPr>
                <w:sz w:val="24"/>
                <w:szCs w:val="24"/>
              </w:rPr>
              <w:t>1200,00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1098,00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6</w:t>
            </w:r>
          </w:p>
        </w:tc>
        <w:tc>
          <w:tcPr>
            <w:tcW w:w="1032" w:type="pct"/>
          </w:tcPr>
          <w:p w:rsidR="00C15EC2" w:rsidRPr="00362DCF" w:rsidRDefault="00C15EC2" w:rsidP="00362DCF">
            <w:pPr>
              <w:widowControl w:val="0"/>
              <w:jc w:val="center"/>
              <w:rPr>
                <w:sz w:val="24"/>
                <w:szCs w:val="24"/>
              </w:rPr>
            </w:pPr>
            <w:r w:rsidRPr="00362DCF">
              <w:rPr>
                <w:sz w:val="24"/>
                <w:szCs w:val="24"/>
              </w:rPr>
              <w:t>Аналог 6</w:t>
            </w:r>
          </w:p>
        </w:tc>
        <w:tc>
          <w:tcPr>
            <w:tcW w:w="1243" w:type="pct"/>
            <w:noWrap/>
          </w:tcPr>
          <w:p w:rsidR="00C15EC2" w:rsidRPr="00362DCF" w:rsidRDefault="00C15EC2" w:rsidP="00362DCF">
            <w:pPr>
              <w:widowControl w:val="0"/>
              <w:jc w:val="center"/>
              <w:rPr>
                <w:sz w:val="24"/>
                <w:szCs w:val="24"/>
              </w:rPr>
            </w:pPr>
            <w:r w:rsidRPr="00362DCF">
              <w:rPr>
                <w:sz w:val="24"/>
                <w:szCs w:val="24"/>
              </w:rPr>
              <w:t>1112,50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1017,94</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7</w:t>
            </w:r>
          </w:p>
        </w:tc>
        <w:tc>
          <w:tcPr>
            <w:tcW w:w="1032" w:type="pct"/>
          </w:tcPr>
          <w:p w:rsidR="00C15EC2" w:rsidRPr="00362DCF" w:rsidRDefault="00C15EC2" w:rsidP="00362DCF">
            <w:pPr>
              <w:widowControl w:val="0"/>
              <w:jc w:val="center"/>
              <w:rPr>
                <w:sz w:val="24"/>
                <w:szCs w:val="24"/>
              </w:rPr>
            </w:pPr>
            <w:r w:rsidRPr="00362DCF">
              <w:rPr>
                <w:sz w:val="24"/>
                <w:szCs w:val="24"/>
              </w:rPr>
              <w:t>Аналог 7</w:t>
            </w:r>
          </w:p>
        </w:tc>
        <w:tc>
          <w:tcPr>
            <w:tcW w:w="1243" w:type="pct"/>
            <w:noWrap/>
          </w:tcPr>
          <w:p w:rsidR="00C15EC2" w:rsidRPr="00362DCF" w:rsidRDefault="00C15EC2" w:rsidP="00362DCF">
            <w:pPr>
              <w:widowControl w:val="0"/>
              <w:jc w:val="center"/>
              <w:rPr>
                <w:sz w:val="24"/>
                <w:szCs w:val="24"/>
              </w:rPr>
            </w:pPr>
            <w:r w:rsidRPr="00362DCF">
              <w:rPr>
                <w:sz w:val="24"/>
                <w:szCs w:val="24"/>
              </w:rPr>
              <w:t>2400,00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2196,00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8</w:t>
            </w:r>
          </w:p>
        </w:tc>
        <w:tc>
          <w:tcPr>
            <w:tcW w:w="1032" w:type="pct"/>
          </w:tcPr>
          <w:p w:rsidR="00C15EC2" w:rsidRPr="00362DCF" w:rsidRDefault="00C15EC2" w:rsidP="00362DCF">
            <w:pPr>
              <w:widowControl w:val="0"/>
              <w:jc w:val="center"/>
              <w:rPr>
                <w:sz w:val="24"/>
                <w:szCs w:val="24"/>
              </w:rPr>
            </w:pPr>
            <w:r w:rsidRPr="00362DCF">
              <w:rPr>
                <w:sz w:val="24"/>
                <w:szCs w:val="24"/>
              </w:rPr>
              <w:t>Аналог 8</w:t>
            </w:r>
          </w:p>
        </w:tc>
        <w:tc>
          <w:tcPr>
            <w:tcW w:w="1243" w:type="pct"/>
            <w:noWrap/>
          </w:tcPr>
          <w:p w:rsidR="00C15EC2" w:rsidRPr="00362DCF" w:rsidRDefault="00C15EC2" w:rsidP="00362DCF">
            <w:pPr>
              <w:widowControl w:val="0"/>
              <w:jc w:val="center"/>
              <w:rPr>
                <w:sz w:val="24"/>
                <w:szCs w:val="24"/>
              </w:rPr>
            </w:pPr>
            <w:r w:rsidRPr="00362DCF">
              <w:rPr>
                <w:sz w:val="24"/>
                <w:szCs w:val="24"/>
              </w:rPr>
              <w:t>3000,00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2745,00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9</w:t>
            </w:r>
          </w:p>
        </w:tc>
        <w:tc>
          <w:tcPr>
            <w:tcW w:w="1032" w:type="pct"/>
          </w:tcPr>
          <w:p w:rsidR="00C15EC2" w:rsidRPr="00362DCF" w:rsidRDefault="00C15EC2" w:rsidP="00362DCF">
            <w:pPr>
              <w:widowControl w:val="0"/>
              <w:jc w:val="center"/>
              <w:rPr>
                <w:sz w:val="24"/>
                <w:szCs w:val="24"/>
              </w:rPr>
            </w:pPr>
            <w:r w:rsidRPr="00362DCF">
              <w:rPr>
                <w:sz w:val="24"/>
                <w:szCs w:val="24"/>
              </w:rPr>
              <w:t>Аналог 9</w:t>
            </w:r>
          </w:p>
        </w:tc>
        <w:tc>
          <w:tcPr>
            <w:tcW w:w="1243" w:type="pct"/>
            <w:noWrap/>
          </w:tcPr>
          <w:p w:rsidR="00C15EC2" w:rsidRPr="00362DCF" w:rsidRDefault="00C15EC2" w:rsidP="00362DCF">
            <w:pPr>
              <w:widowControl w:val="0"/>
              <w:jc w:val="center"/>
              <w:rPr>
                <w:sz w:val="24"/>
                <w:szCs w:val="24"/>
              </w:rPr>
            </w:pPr>
            <w:r w:rsidRPr="00362DCF">
              <w:rPr>
                <w:sz w:val="24"/>
                <w:szCs w:val="24"/>
              </w:rPr>
              <w:t>1785,71</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1633,93</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10</w:t>
            </w:r>
          </w:p>
        </w:tc>
        <w:tc>
          <w:tcPr>
            <w:tcW w:w="1032" w:type="pct"/>
          </w:tcPr>
          <w:p w:rsidR="00C15EC2" w:rsidRPr="00362DCF" w:rsidRDefault="00C15EC2" w:rsidP="00362DCF">
            <w:pPr>
              <w:widowControl w:val="0"/>
              <w:jc w:val="center"/>
              <w:rPr>
                <w:sz w:val="24"/>
                <w:szCs w:val="24"/>
              </w:rPr>
            </w:pPr>
            <w:r w:rsidRPr="00362DCF">
              <w:rPr>
                <w:sz w:val="24"/>
                <w:szCs w:val="24"/>
              </w:rPr>
              <w:t>Аналог 10</w:t>
            </w:r>
          </w:p>
        </w:tc>
        <w:tc>
          <w:tcPr>
            <w:tcW w:w="1243" w:type="pct"/>
            <w:noWrap/>
          </w:tcPr>
          <w:p w:rsidR="00C15EC2" w:rsidRPr="00362DCF" w:rsidRDefault="00C15EC2" w:rsidP="00362DCF">
            <w:pPr>
              <w:widowControl w:val="0"/>
              <w:jc w:val="center"/>
              <w:rPr>
                <w:sz w:val="24"/>
                <w:szCs w:val="24"/>
              </w:rPr>
            </w:pPr>
            <w:r w:rsidRPr="00362DCF">
              <w:rPr>
                <w:sz w:val="24"/>
                <w:szCs w:val="24"/>
              </w:rPr>
              <w:t>2400,00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2196,00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11</w:t>
            </w:r>
          </w:p>
        </w:tc>
        <w:tc>
          <w:tcPr>
            <w:tcW w:w="1032" w:type="pct"/>
          </w:tcPr>
          <w:p w:rsidR="00C15EC2" w:rsidRPr="00362DCF" w:rsidRDefault="00C15EC2" w:rsidP="00362DCF">
            <w:pPr>
              <w:widowControl w:val="0"/>
              <w:jc w:val="center"/>
              <w:rPr>
                <w:sz w:val="24"/>
                <w:szCs w:val="24"/>
              </w:rPr>
            </w:pPr>
            <w:r w:rsidRPr="00362DCF">
              <w:rPr>
                <w:sz w:val="24"/>
                <w:szCs w:val="24"/>
              </w:rPr>
              <w:t>Аналог 11</w:t>
            </w:r>
          </w:p>
        </w:tc>
        <w:tc>
          <w:tcPr>
            <w:tcW w:w="1243" w:type="pct"/>
            <w:noWrap/>
          </w:tcPr>
          <w:p w:rsidR="00C15EC2" w:rsidRPr="00362DCF" w:rsidRDefault="00C15EC2" w:rsidP="00362DCF">
            <w:pPr>
              <w:widowControl w:val="0"/>
              <w:jc w:val="center"/>
              <w:rPr>
                <w:sz w:val="24"/>
                <w:szCs w:val="24"/>
              </w:rPr>
            </w:pPr>
            <w:r w:rsidRPr="00362DCF">
              <w:rPr>
                <w:sz w:val="24"/>
                <w:szCs w:val="24"/>
              </w:rPr>
              <w:t>1000,00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915,00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12</w:t>
            </w:r>
          </w:p>
        </w:tc>
        <w:tc>
          <w:tcPr>
            <w:tcW w:w="1032" w:type="pct"/>
          </w:tcPr>
          <w:p w:rsidR="00C15EC2" w:rsidRPr="00362DCF" w:rsidRDefault="00C15EC2" w:rsidP="00362DCF">
            <w:pPr>
              <w:widowControl w:val="0"/>
              <w:jc w:val="center"/>
              <w:rPr>
                <w:sz w:val="24"/>
                <w:szCs w:val="24"/>
              </w:rPr>
            </w:pPr>
            <w:r w:rsidRPr="00362DCF">
              <w:rPr>
                <w:sz w:val="24"/>
                <w:szCs w:val="24"/>
              </w:rPr>
              <w:t>Аналог 12</w:t>
            </w:r>
          </w:p>
        </w:tc>
        <w:tc>
          <w:tcPr>
            <w:tcW w:w="1243" w:type="pct"/>
            <w:noWrap/>
          </w:tcPr>
          <w:p w:rsidR="00C15EC2" w:rsidRPr="00362DCF" w:rsidRDefault="00C15EC2" w:rsidP="00362DCF">
            <w:pPr>
              <w:widowControl w:val="0"/>
              <w:jc w:val="center"/>
              <w:rPr>
                <w:sz w:val="24"/>
                <w:szCs w:val="24"/>
              </w:rPr>
            </w:pPr>
            <w:r w:rsidRPr="00362DCF">
              <w:rPr>
                <w:sz w:val="24"/>
                <w:szCs w:val="24"/>
              </w:rPr>
              <w:t>2800,00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2562,00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13</w:t>
            </w:r>
          </w:p>
        </w:tc>
        <w:tc>
          <w:tcPr>
            <w:tcW w:w="1032" w:type="pct"/>
          </w:tcPr>
          <w:p w:rsidR="00C15EC2" w:rsidRPr="00362DCF" w:rsidRDefault="00C15EC2" w:rsidP="00362DCF">
            <w:pPr>
              <w:widowControl w:val="0"/>
              <w:jc w:val="center"/>
              <w:rPr>
                <w:sz w:val="24"/>
                <w:szCs w:val="24"/>
              </w:rPr>
            </w:pPr>
            <w:r w:rsidRPr="00362DCF">
              <w:rPr>
                <w:sz w:val="24"/>
                <w:szCs w:val="24"/>
              </w:rPr>
              <w:t>Аналог 13</w:t>
            </w:r>
          </w:p>
        </w:tc>
        <w:tc>
          <w:tcPr>
            <w:tcW w:w="1243" w:type="pct"/>
            <w:noWrap/>
          </w:tcPr>
          <w:p w:rsidR="00C15EC2" w:rsidRPr="00362DCF" w:rsidRDefault="00C15EC2" w:rsidP="00362DCF">
            <w:pPr>
              <w:widowControl w:val="0"/>
              <w:jc w:val="center"/>
              <w:rPr>
                <w:sz w:val="24"/>
                <w:szCs w:val="24"/>
              </w:rPr>
            </w:pPr>
            <w:r w:rsidRPr="00362DCF">
              <w:rPr>
                <w:sz w:val="24"/>
                <w:szCs w:val="24"/>
              </w:rPr>
              <w:t>3333,33</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3050,00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14</w:t>
            </w:r>
          </w:p>
        </w:tc>
        <w:tc>
          <w:tcPr>
            <w:tcW w:w="1032" w:type="pct"/>
          </w:tcPr>
          <w:p w:rsidR="00C15EC2" w:rsidRPr="00362DCF" w:rsidRDefault="00C15EC2" w:rsidP="00362DCF">
            <w:pPr>
              <w:widowControl w:val="0"/>
              <w:jc w:val="center"/>
              <w:rPr>
                <w:sz w:val="24"/>
                <w:szCs w:val="24"/>
              </w:rPr>
            </w:pPr>
            <w:r w:rsidRPr="00362DCF">
              <w:rPr>
                <w:sz w:val="24"/>
                <w:szCs w:val="24"/>
              </w:rPr>
              <w:t>Аналог 14</w:t>
            </w:r>
          </w:p>
        </w:tc>
        <w:tc>
          <w:tcPr>
            <w:tcW w:w="1243" w:type="pct"/>
            <w:noWrap/>
          </w:tcPr>
          <w:p w:rsidR="00C15EC2" w:rsidRPr="00362DCF" w:rsidRDefault="00C15EC2" w:rsidP="00362DCF">
            <w:pPr>
              <w:widowControl w:val="0"/>
              <w:jc w:val="center"/>
              <w:rPr>
                <w:sz w:val="24"/>
                <w:szCs w:val="24"/>
              </w:rPr>
            </w:pPr>
            <w:r w:rsidRPr="00362DCF">
              <w:rPr>
                <w:sz w:val="24"/>
                <w:szCs w:val="24"/>
              </w:rPr>
              <w:t>2976,19</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2723,21</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15</w:t>
            </w:r>
          </w:p>
        </w:tc>
        <w:tc>
          <w:tcPr>
            <w:tcW w:w="1032" w:type="pct"/>
          </w:tcPr>
          <w:p w:rsidR="00C15EC2" w:rsidRPr="00362DCF" w:rsidRDefault="00C15EC2" w:rsidP="00362DCF">
            <w:pPr>
              <w:widowControl w:val="0"/>
              <w:jc w:val="center"/>
              <w:rPr>
                <w:sz w:val="24"/>
                <w:szCs w:val="24"/>
              </w:rPr>
            </w:pPr>
            <w:r w:rsidRPr="00362DCF">
              <w:rPr>
                <w:sz w:val="24"/>
                <w:szCs w:val="24"/>
              </w:rPr>
              <w:t>Аналог 15</w:t>
            </w:r>
          </w:p>
        </w:tc>
        <w:tc>
          <w:tcPr>
            <w:tcW w:w="1243" w:type="pct"/>
            <w:noWrap/>
          </w:tcPr>
          <w:p w:rsidR="00C15EC2" w:rsidRPr="00362DCF" w:rsidRDefault="00C15EC2" w:rsidP="00362DCF">
            <w:pPr>
              <w:widowControl w:val="0"/>
              <w:jc w:val="center"/>
              <w:rPr>
                <w:sz w:val="24"/>
                <w:szCs w:val="24"/>
              </w:rPr>
            </w:pPr>
            <w:r w:rsidRPr="00362DCF">
              <w:rPr>
                <w:sz w:val="24"/>
                <w:szCs w:val="24"/>
              </w:rPr>
              <w:t>2500,00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2287,50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16</w:t>
            </w:r>
          </w:p>
        </w:tc>
        <w:tc>
          <w:tcPr>
            <w:tcW w:w="1032" w:type="pct"/>
          </w:tcPr>
          <w:p w:rsidR="00C15EC2" w:rsidRPr="00362DCF" w:rsidRDefault="00C15EC2" w:rsidP="00362DCF">
            <w:pPr>
              <w:widowControl w:val="0"/>
              <w:jc w:val="center"/>
              <w:rPr>
                <w:sz w:val="24"/>
                <w:szCs w:val="24"/>
              </w:rPr>
            </w:pPr>
            <w:r w:rsidRPr="00362DCF">
              <w:rPr>
                <w:sz w:val="24"/>
                <w:szCs w:val="24"/>
              </w:rPr>
              <w:t>Аналог 16</w:t>
            </w:r>
          </w:p>
        </w:tc>
        <w:tc>
          <w:tcPr>
            <w:tcW w:w="1243" w:type="pct"/>
            <w:noWrap/>
          </w:tcPr>
          <w:p w:rsidR="00C15EC2" w:rsidRPr="00362DCF" w:rsidRDefault="00C15EC2" w:rsidP="00362DCF">
            <w:pPr>
              <w:widowControl w:val="0"/>
              <w:jc w:val="center"/>
              <w:rPr>
                <w:sz w:val="24"/>
                <w:szCs w:val="24"/>
              </w:rPr>
            </w:pPr>
            <w:r w:rsidRPr="00362DCF">
              <w:rPr>
                <w:sz w:val="24"/>
                <w:szCs w:val="24"/>
              </w:rPr>
              <w:t>2327,88</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2130,01</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17</w:t>
            </w:r>
          </w:p>
        </w:tc>
        <w:tc>
          <w:tcPr>
            <w:tcW w:w="1032" w:type="pct"/>
          </w:tcPr>
          <w:p w:rsidR="00C15EC2" w:rsidRPr="00362DCF" w:rsidRDefault="00C15EC2" w:rsidP="00362DCF">
            <w:pPr>
              <w:widowControl w:val="0"/>
              <w:jc w:val="center"/>
              <w:rPr>
                <w:sz w:val="24"/>
                <w:szCs w:val="24"/>
              </w:rPr>
            </w:pPr>
            <w:r w:rsidRPr="00362DCF">
              <w:rPr>
                <w:sz w:val="24"/>
                <w:szCs w:val="24"/>
              </w:rPr>
              <w:t>Аналог 17</w:t>
            </w:r>
          </w:p>
        </w:tc>
        <w:tc>
          <w:tcPr>
            <w:tcW w:w="1243" w:type="pct"/>
            <w:noWrap/>
          </w:tcPr>
          <w:p w:rsidR="00C15EC2" w:rsidRPr="00362DCF" w:rsidRDefault="00C15EC2" w:rsidP="00362DCF">
            <w:pPr>
              <w:widowControl w:val="0"/>
              <w:jc w:val="center"/>
              <w:rPr>
                <w:sz w:val="24"/>
                <w:szCs w:val="24"/>
              </w:rPr>
            </w:pPr>
            <w:r w:rsidRPr="00362DCF">
              <w:rPr>
                <w:sz w:val="24"/>
                <w:szCs w:val="24"/>
              </w:rPr>
              <w:t>2000,00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1830,00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18</w:t>
            </w:r>
          </w:p>
        </w:tc>
        <w:tc>
          <w:tcPr>
            <w:tcW w:w="1032" w:type="pct"/>
          </w:tcPr>
          <w:p w:rsidR="00C15EC2" w:rsidRPr="00362DCF" w:rsidRDefault="00C15EC2" w:rsidP="00362DCF">
            <w:pPr>
              <w:widowControl w:val="0"/>
              <w:jc w:val="center"/>
              <w:rPr>
                <w:sz w:val="24"/>
                <w:szCs w:val="24"/>
              </w:rPr>
            </w:pPr>
            <w:r w:rsidRPr="00362DCF">
              <w:rPr>
                <w:sz w:val="24"/>
                <w:szCs w:val="24"/>
              </w:rPr>
              <w:t>Аналог 18</w:t>
            </w:r>
          </w:p>
        </w:tc>
        <w:tc>
          <w:tcPr>
            <w:tcW w:w="1243" w:type="pct"/>
            <w:noWrap/>
          </w:tcPr>
          <w:p w:rsidR="00C15EC2" w:rsidRPr="00362DCF" w:rsidRDefault="00C15EC2" w:rsidP="00362DCF">
            <w:pPr>
              <w:widowControl w:val="0"/>
              <w:jc w:val="center"/>
              <w:rPr>
                <w:sz w:val="24"/>
                <w:szCs w:val="24"/>
              </w:rPr>
            </w:pPr>
            <w:r w:rsidRPr="00362DCF">
              <w:rPr>
                <w:sz w:val="24"/>
                <w:szCs w:val="24"/>
              </w:rPr>
              <w:t>2240,00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2049,60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19</w:t>
            </w:r>
          </w:p>
        </w:tc>
        <w:tc>
          <w:tcPr>
            <w:tcW w:w="1032" w:type="pct"/>
          </w:tcPr>
          <w:p w:rsidR="00C15EC2" w:rsidRPr="00362DCF" w:rsidRDefault="00C15EC2" w:rsidP="00362DCF">
            <w:pPr>
              <w:widowControl w:val="0"/>
              <w:jc w:val="center"/>
              <w:rPr>
                <w:sz w:val="24"/>
                <w:szCs w:val="24"/>
              </w:rPr>
            </w:pPr>
            <w:r w:rsidRPr="00362DCF">
              <w:rPr>
                <w:sz w:val="24"/>
                <w:szCs w:val="24"/>
              </w:rPr>
              <w:t>Аналог 19</w:t>
            </w:r>
          </w:p>
        </w:tc>
        <w:tc>
          <w:tcPr>
            <w:tcW w:w="1243" w:type="pct"/>
            <w:noWrap/>
          </w:tcPr>
          <w:p w:rsidR="00C15EC2" w:rsidRPr="00362DCF" w:rsidRDefault="00C15EC2" w:rsidP="00362DCF">
            <w:pPr>
              <w:widowControl w:val="0"/>
              <w:jc w:val="center"/>
              <w:rPr>
                <w:sz w:val="24"/>
                <w:szCs w:val="24"/>
              </w:rPr>
            </w:pPr>
            <w:r w:rsidRPr="00362DCF">
              <w:rPr>
                <w:sz w:val="24"/>
                <w:szCs w:val="24"/>
              </w:rPr>
              <w:t>2100,00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1921,50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20</w:t>
            </w:r>
          </w:p>
        </w:tc>
        <w:tc>
          <w:tcPr>
            <w:tcW w:w="1032" w:type="pct"/>
          </w:tcPr>
          <w:p w:rsidR="00C15EC2" w:rsidRPr="00362DCF" w:rsidRDefault="00C15EC2" w:rsidP="00362DCF">
            <w:pPr>
              <w:widowControl w:val="0"/>
              <w:jc w:val="center"/>
              <w:rPr>
                <w:sz w:val="24"/>
                <w:szCs w:val="24"/>
              </w:rPr>
            </w:pPr>
            <w:r w:rsidRPr="00362DCF">
              <w:rPr>
                <w:sz w:val="24"/>
                <w:szCs w:val="24"/>
              </w:rPr>
              <w:t>Аналог 20</w:t>
            </w:r>
          </w:p>
        </w:tc>
        <w:tc>
          <w:tcPr>
            <w:tcW w:w="1243" w:type="pct"/>
            <w:noWrap/>
          </w:tcPr>
          <w:p w:rsidR="00C15EC2" w:rsidRPr="00362DCF" w:rsidRDefault="00C15EC2" w:rsidP="00362DCF">
            <w:pPr>
              <w:widowControl w:val="0"/>
              <w:jc w:val="center"/>
              <w:rPr>
                <w:sz w:val="24"/>
                <w:szCs w:val="24"/>
              </w:rPr>
            </w:pPr>
            <w:r w:rsidRPr="00362DCF">
              <w:rPr>
                <w:sz w:val="24"/>
                <w:szCs w:val="24"/>
              </w:rPr>
              <w:t>1920,00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1756,80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21</w:t>
            </w:r>
          </w:p>
        </w:tc>
        <w:tc>
          <w:tcPr>
            <w:tcW w:w="1032" w:type="pct"/>
          </w:tcPr>
          <w:p w:rsidR="00C15EC2" w:rsidRPr="00362DCF" w:rsidRDefault="00C15EC2" w:rsidP="00362DCF">
            <w:pPr>
              <w:widowControl w:val="0"/>
              <w:jc w:val="center"/>
              <w:rPr>
                <w:sz w:val="24"/>
                <w:szCs w:val="24"/>
              </w:rPr>
            </w:pPr>
            <w:r w:rsidRPr="00362DCF">
              <w:rPr>
                <w:sz w:val="24"/>
                <w:szCs w:val="24"/>
              </w:rPr>
              <w:t>Аналог 21</w:t>
            </w:r>
          </w:p>
        </w:tc>
        <w:tc>
          <w:tcPr>
            <w:tcW w:w="1243" w:type="pct"/>
            <w:noWrap/>
          </w:tcPr>
          <w:p w:rsidR="00C15EC2" w:rsidRPr="00362DCF" w:rsidRDefault="00C15EC2" w:rsidP="00362DCF">
            <w:pPr>
              <w:widowControl w:val="0"/>
              <w:jc w:val="center"/>
              <w:rPr>
                <w:sz w:val="24"/>
                <w:szCs w:val="24"/>
              </w:rPr>
            </w:pPr>
            <w:r w:rsidRPr="00362DCF">
              <w:rPr>
                <w:sz w:val="24"/>
                <w:szCs w:val="24"/>
              </w:rPr>
              <w:t>750,00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686,25</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22</w:t>
            </w:r>
          </w:p>
        </w:tc>
        <w:tc>
          <w:tcPr>
            <w:tcW w:w="1032" w:type="pct"/>
          </w:tcPr>
          <w:p w:rsidR="00C15EC2" w:rsidRPr="00362DCF" w:rsidRDefault="00C15EC2" w:rsidP="00362DCF">
            <w:pPr>
              <w:widowControl w:val="0"/>
              <w:jc w:val="center"/>
              <w:rPr>
                <w:sz w:val="24"/>
                <w:szCs w:val="24"/>
              </w:rPr>
            </w:pPr>
            <w:r w:rsidRPr="00362DCF">
              <w:rPr>
                <w:sz w:val="24"/>
                <w:szCs w:val="24"/>
              </w:rPr>
              <w:t>Аналог 22</w:t>
            </w:r>
          </w:p>
        </w:tc>
        <w:tc>
          <w:tcPr>
            <w:tcW w:w="1243" w:type="pct"/>
            <w:noWrap/>
          </w:tcPr>
          <w:p w:rsidR="00C15EC2" w:rsidRPr="00362DCF" w:rsidRDefault="00C15EC2" w:rsidP="00362DCF">
            <w:pPr>
              <w:widowControl w:val="0"/>
              <w:jc w:val="center"/>
              <w:rPr>
                <w:sz w:val="24"/>
                <w:szCs w:val="24"/>
              </w:rPr>
            </w:pPr>
            <w:r w:rsidRPr="00362DCF">
              <w:rPr>
                <w:sz w:val="24"/>
                <w:szCs w:val="24"/>
              </w:rPr>
              <w:t>3946,38</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3610,94</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23</w:t>
            </w:r>
          </w:p>
        </w:tc>
        <w:tc>
          <w:tcPr>
            <w:tcW w:w="1032" w:type="pct"/>
          </w:tcPr>
          <w:p w:rsidR="00C15EC2" w:rsidRPr="00362DCF" w:rsidRDefault="00C15EC2" w:rsidP="00362DCF">
            <w:pPr>
              <w:widowControl w:val="0"/>
              <w:jc w:val="center"/>
              <w:rPr>
                <w:sz w:val="24"/>
                <w:szCs w:val="24"/>
              </w:rPr>
            </w:pPr>
            <w:r w:rsidRPr="00362DCF">
              <w:rPr>
                <w:sz w:val="24"/>
                <w:szCs w:val="24"/>
              </w:rPr>
              <w:t>Аналог 23</w:t>
            </w:r>
          </w:p>
        </w:tc>
        <w:tc>
          <w:tcPr>
            <w:tcW w:w="1243" w:type="pct"/>
            <w:noWrap/>
          </w:tcPr>
          <w:p w:rsidR="00C15EC2" w:rsidRPr="00362DCF" w:rsidRDefault="00C15EC2" w:rsidP="00362DCF">
            <w:pPr>
              <w:widowControl w:val="0"/>
              <w:jc w:val="center"/>
              <w:rPr>
                <w:sz w:val="24"/>
                <w:szCs w:val="24"/>
              </w:rPr>
            </w:pPr>
            <w:r w:rsidRPr="00362DCF">
              <w:rPr>
                <w:sz w:val="24"/>
                <w:szCs w:val="24"/>
              </w:rPr>
              <w:t>3170,73</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2901,22</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24</w:t>
            </w:r>
          </w:p>
        </w:tc>
        <w:tc>
          <w:tcPr>
            <w:tcW w:w="1032" w:type="pct"/>
          </w:tcPr>
          <w:p w:rsidR="00C15EC2" w:rsidRPr="00362DCF" w:rsidRDefault="00C15EC2" w:rsidP="00362DCF">
            <w:pPr>
              <w:widowControl w:val="0"/>
              <w:jc w:val="center"/>
              <w:rPr>
                <w:sz w:val="24"/>
                <w:szCs w:val="24"/>
              </w:rPr>
            </w:pPr>
            <w:r w:rsidRPr="00362DCF">
              <w:rPr>
                <w:sz w:val="24"/>
                <w:szCs w:val="24"/>
              </w:rPr>
              <w:t>Аналог 24</w:t>
            </w:r>
          </w:p>
        </w:tc>
        <w:tc>
          <w:tcPr>
            <w:tcW w:w="1243" w:type="pct"/>
            <w:noWrap/>
          </w:tcPr>
          <w:p w:rsidR="00C15EC2" w:rsidRPr="00362DCF" w:rsidRDefault="00C15EC2" w:rsidP="00362DCF">
            <w:pPr>
              <w:widowControl w:val="0"/>
              <w:jc w:val="center"/>
              <w:rPr>
                <w:sz w:val="24"/>
                <w:szCs w:val="24"/>
              </w:rPr>
            </w:pPr>
            <w:r w:rsidRPr="00362DCF">
              <w:rPr>
                <w:sz w:val="24"/>
                <w:szCs w:val="24"/>
              </w:rPr>
              <w:t>2560,00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2342,40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25</w:t>
            </w:r>
          </w:p>
        </w:tc>
        <w:tc>
          <w:tcPr>
            <w:tcW w:w="1032" w:type="pct"/>
          </w:tcPr>
          <w:p w:rsidR="00C15EC2" w:rsidRPr="00362DCF" w:rsidRDefault="00C15EC2" w:rsidP="00362DCF">
            <w:pPr>
              <w:widowControl w:val="0"/>
              <w:jc w:val="center"/>
              <w:rPr>
                <w:sz w:val="24"/>
                <w:szCs w:val="24"/>
              </w:rPr>
            </w:pPr>
            <w:r w:rsidRPr="00362DCF">
              <w:rPr>
                <w:sz w:val="24"/>
                <w:szCs w:val="24"/>
              </w:rPr>
              <w:t>Аналог 25</w:t>
            </w:r>
          </w:p>
        </w:tc>
        <w:tc>
          <w:tcPr>
            <w:tcW w:w="1243" w:type="pct"/>
            <w:noWrap/>
          </w:tcPr>
          <w:p w:rsidR="00C15EC2" w:rsidRPr="00362DCF" w:rsidRDefault="00C15EC2" w:rsidP="00362DCF">
            <w:pPr>
              <w:widowControl w:val="0"/>
              <w:jc w:val="center"/>
              <w:rPr>
                <w:sz w:val="24"/>
                <w:szCs w:val="24"/>
              </w:rPr>
            </w:pPr>
            <w:r w:rsidRPr="00362DCF">
              <w:rPr>
                <w:sz w:val="24"/>
                <w:szCs w:val="24"/>
              </w:rPr>
              <w:t>2250,00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2058,75</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26</w:t>
            </w:r>
          </w:p>
        </w:tc>
        <w:tc>
          <w:tcPr>
            <w:tcW w:w="1032" w:type="pct"/>
          </w:tcPr>
          <w:p w:rsidR="00C15EC2" w:rsidRPr="00362DCF" w:rsidRDefault="00C15EC2" w:rsidP="00362DCF">
            <w:pPr>
              <w:widowControl w:val="0"/>
              <w:jc w:val="center"/>
              <w:rPr>
                <w:sz w:val="24"/>
                <w:szCs w:val="24"/>
              </w:rPr>
            </w:pPr>
            <w:r w:rsidRPr="00362DCF">
              <w:rPr>
                <w:sz w:val="24"/>
                <w:szCs w:val="24"/>
              </w:rPr>
              <w:t>Аналог 26</w:t>
            </w:r>
          </w:p>
        </w:tc>
        <w:tc>
          <w:tcPr>
            <w:tcW w:w="1243" w:type="pct"/>
            <w:noWrap/>
          </w:tcPr>
          <w:p w:rsidR="00C15EC2" w:rsidRPr="00362DCF" w:rsidRDefault="00C15EC2" w:rsidP="00362DCF">
            <w:pPr>
              <w:widowControl w:val="0"/>
              <w:jc w:val="center"/>
              <w:rPr>
                <w:sz w:val="24"/>
                <w:szCs w:val="24"/>
              </w:rPr>
            </w:pPr>
            <w:r w:rsidRPr="00362DCF">
              <w:rPr>
                <w:sz w:val="24"/>
                <w:szCs w:val="24"/>
              </w:rPr>
              <w:t>1840,00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1683,60</w:t>
            </w:r>
          </w:p>
        </w:tc>
      </w:tr>
      <w:tr w:rsidR="00C15EC2" w:rsidRPr="008438A1" w:rsidTr="00362DCF">
        <w:trPr>
          <w:trHeight w:val="20"/>
        </w:trPr>
        <w:tc>
          <w:tcPr>
            <w:tcW w:w="606" w:type="pct"/>
          </w:tcPr>
          <w:p w:rsidR="00C15EC2" w:rsidRPr="00362DCF" w:rsidRDefault="00C15EC2" w:rsidP="00362DCF">
            <w:pPr>
              <w:widowControl w:val="0"/>
              <w:jc w:val="center"/>
              <w:rPr>
                <w:sz w:val="24"/>
                <w:szCs w:val="24"/>
              </w:rPr>
            </w:pPr>
            <w:r w:rsidRPr="00362DCF">
              <w:rPr>
                <w:sz w:val="24"/>
                <w:szCs w:val="24"/>
              </w:rPr>
              <w:t>27</w:t>
            </w:r>
          </w:p>
        </w:tc>
        <w:tc>
          <w:tcPr>
            <w:tcW w:w="1032" w:type="pct"/>
          </w:tcPr>
          <w:p w:rsidR="00C15EC2" w:rsidRPr="00362DCF" w:rsidRDefault="00C15EC2" w:rsidP="00362DCF">
            <w:pPr>
              <w:widowControl w:val="0"/>
              <w:jc w:val="center"/>
              <w:rPr>
                <w:sz w:val="24"/>
                <w:szCs w:val="24"/>
              </w:rPr>
            </w:pPr>
            <w:r w:rsidRPr="00362DCF">
              <w:rPr>
                <w:sz w:val="24"/>
                <w:szCs w:val="24"/>
              </w:rPr>
              <w:t>Аналог 27</w:t>
            </w:r>
          </w:p>
        </w:tc>
        <w:tc>
          <w:tcPr>
            <w:tcW w:w="1243" w:type="pct"/>
            <w:noWrap/>
          </w:tcPr>
          <w:p w:rsidR="00C15EC2" w:rsidRPr="00362DCF" w:rsidRDefault="00C15EC2" w:rsidP="00362DCF">
            <w:pPr>
              <w:widowControl w:val="0"/>
              <w:jc w:val="center"/>
              <w:rPr>
                <w:sz w:val="24"/>
                <w:szCs w:val="24"/>
              </w:rPr>
            </w:pPr>
            <w:r w:rsidRPr="00362DCF">
              <w:rPr>
                <w:sz w:val="24"/>
                <w:szCs w:val="24"/>
              </w:rPr>
              <w:t>1152,00</w:t>
            </w:r>
          </w:p>
        </w:tc>
        <w:tc>
          <w:tcPr>
            <w:tcW w:w="708" w:type="pct"/>
          </w:tcPr>
          <w:p w:rsidR="00C15EC2" w:rsidRPr="00362DCF" w:rsidRDefault="00C15EC2" w:rsidP="00362DCF">
            <w:pPr>
              <w:widowControl w:val="0"/>
              <w:jc w:val="center"/>
              <w:rPr>
                <w:sz w:val="24"/>
                <w:szCs w:val="24"/>
              </w:rPr>
            </w:pPr>
            <w:r w:rsidRPr="00362DCF">
              <w:rPr>
                <w:sz w:val="24"/>
                <w:szCs w:val="24"/>
              </w:rPr>
              <w:t>8,5</w:t>
            </w:r>
          </w:p>
        </w:tc>
        <w:tc>
          <w:tcPr>
            <w:tcW w:w="1410" w:type="pct"/>
          </w:tcPr>
          <w:p w:rsidR="00C15EC2" w:rsidRPr="00362DCF" w:rsidRDefault="00C15EC2" w:rsidP="00362DCF">
            <w:pPr>
              <w:widowControl w:val="0"/>
              <w:jc w:val="center"/>
              <w:rPr>
                <w:sz w:val="24"/>
                <w:szCs w:val="24"/>
              </w:rPr>
            </w:pPr>
            <w:r w:rsidRPr="00362DCF">
              <w:rPr>
                <w:sz w:val="24"/>
                <w:szCs w:val="24"/>
              </w:rPr>
              <w:t>1054,08</w:t>
            </w:r>
          </w:p>
        </w:tc>
      </w:tr>
    </w:tbl>
    <w:p w:rsidR="00C15EC2" w:rsidRPr="006A2C15" w:rsidRDefault="00C15EC2" w:rsidP="00FA3FAB">
      <w:pPr>
        <w:widowControl w:val="0"/>
        <w:spacing w:line="360" w:lineRule="auto"/>
        <w:ind w:firstLine="709"/>
        <w:jc w:val="both"/>
        <w:rPr>
          <w:sz w:val="28"/>
          <w:szCs w:val="28"/>
        </w:rPr>
      </w:pPr>
      <w:r w:rsidRPr="006A2C15">
        <w:rPr>
          <w:sz w:val="28"/>
          <w:szCs w:val="28"/>
        </w:rPr>
        <w:tab/>
      </w:r>
    </w:p>
    <w:p w:rsidR="00C15EC2" w:rsidRPr="006A2C15" w:rsidRDefault="00C15EC2" w:rsidP="00FA3FAB">
      <w:pPr>
        <w:widowControl w:val="0"/>
        <w:spacing w:line="360" w:lineRule="auto"/>
        <w:ind w:firstLine="709"/>
        <w:contextualSpacing/>
        <w:jc w:val="both"/>
        <w:rPr>
          <w:sz w:val="28"/>
          <w:szCs w:val="28"/>
        </w:rPr>
      </w:pPr>
      <w:r w:rsidRPr="006A2C15">
        <w:rPr>
          <w:sz w:val="28"/>
          <w:szCs w:val="28"/>
        </w:rPr>
        <w:t>Для использования выбранных параметров в регрессионной модели присвоим значениям неколичественных признаков «наличие электроснабжения» числовые метки, пользуясь процедурой равномерной оцифровки и высказанным гипотезам о влиянии признаков. Результат присвоения числовых меток признакам представлен в таблице.</w:t>
      </w:r>
    </w:p>
    <w:p w:rsidR="00C15EC2" w:rsidRPr="006A2C15" w:rsidRDefault="00C15EC2" w:rsidP="00FA3FAB">
      <w:pPr>
        <w:widowControl w:val="0"/>
        <w:spacing w:line="360" w:lineRule="auto"/>
        <w:ind w:firstLine="709"/>
        <w:contextualSpacing/>
        <w:jc w:val="both"/>
        <w:rPr>
          <w:sz w:val="28"/>
          <w:szCs w:val="28"/>
        </w:rPr>
      </w:pPr>
      <w:r w:rsidRPr="006A2C15">
        <w:rPr>
          <w:sz w:val="28"/>
          <w:szCs w:val="28"/>
        </w:rPr>
        <w:t>Таблица 6</w:t>
      </w:r>
      <w:r>
        <w:rPr>
          <w:sz w:val="28"/>
          <w:szCs w:val="28"/>
        </w:rPr>
        <w:t xml:space="preserve"> – </w:t>
      </w:r>
      <w:r w:rsidRPr="006A2C15">
        <w:rPr>
          <w:sz w:val="28"/>
          <w:szCs w:val="28"/>
        </w:rPr>
        <w:t>Числовые метки при равномерной оцифровке.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3"/>
        <w:gridCol w:w="4588"/>
        <w:gridCol w:w="2069"/>
      </w:tblGrid>
      <w:tr w:rsidR="00C15EC2" w:rsidRPr="008438A1" w:rsidTr="00362DCF">
        <w:trPr>
          <w:trHeight w:val="20"/>
        </w:trPr>
        <w:tc>
          <w:tcPr>
            <w:tcW w:w="1413" w:type="pct"/>
          </w:tcPr>
          <w:p w:rsidR="00C15EC2" w:rsidRPr="00362DCF" w:rsidRDefault="00C15EC2" w:rsidP="00362DCF">
            <w:pPr>
              <w:widowControl w:val="0"/>
              <w:jc w:val="center"/>
              <w:rPr>
                <w:b/>
                <w:sz w:val="24"/>
                <w:szCs w:val="28"/>
              </w:rPr>
            </w:pPr>
            <w:r w:rsidRPr="00362DCF">
              <w:rPr>
                <w:b/>
                <w:sz w:val="24"/>
                <w:szCs w:val="28"/>
              </w:rPr>
              <w:t>Наименование признака</w:t>
            </w:r>
          </w:p>
        </w:tc>
        <w:tc>
          <w:tcPr>
            <w:tcW w:w="2472" w:type="pct"/>
          </w:tcPr>
          <w:p w:rsidR="00C15EC2" w:rsidRPr="00362DCF" w:rsidRDefault="00C15EC2" w:rsidP="00362DCF">
            <w:pPr>
              <w:widowControl w:val="0"/>
              <w:jc w:val="center"/>
              <w:rPr>
                <w:b/>
                <w:sz w:val="24"/>
                <w:szCs w:val="28"/>
              </w:rPr>
            </w:pPr>
            <w:r w:rsidRPr="00362DCF">
              <w:rPr>
                <w:b/>
                <w:sz w:val="24"/>
                <w:szCs w:val="28"/>
              </w:rPr>
              <w:t>Наименования градаций</w:t>
            </w:r>
          </w:p>
        </w:tc>
        <w:tc>
          <w:tcPr>
            <w:tcW w:w="1115" w:type="pct"/>
          </w:tcPr>
          <w:p w:rsidR="00C15EC2" w:rsidRPr="00362DCF" w:rsidRDefault="00C15EC2" w:rsidP="00362DCF">
            <w:pPr>
              <w:widowControl w:val="0"/>
              <w:jc w:val="center"/>
              <w:rPr>
                <w:b/>
                <w:sz w:val="24"/>
                <w:szCs w:val="28"/>
              </w:rPr>
            </w:pPr>
            <w:r w:rsidRPr="00362DCF">
              <w:rPr>
                <w:b/>
                <w:sz w:val="24"/>
                <w:szCs w:val="28"/>
              </w:rPr>
              <w:t>Числовые метки</w:t>
            </w:r>
          </w:p>
        </w:tc>
      </w:tr>
      <w:tr w:rsidR="00C15EC2" w:rsidRPr="008438A1" w:rsidTr="00362DCF">
        <w:trPr>
          <w:trHeight w:val="20"/>
        </w:trPr>
        <w:tc>
          <w:tcPr>
            <w:tcW w:w="1413" w:type="pct"/>
            <w:vMerge w:val="restart"/>
          </w:tcPr>
          <w:p w:rsidR="00C15EC2" w:rsidRPr="00362DCF" w:rsidRDefault="00C15EC2" w:rsidP="00362DCF">
            <w:pPr>
              <w:widowControl w:val="0"/>
              <w:jc w:val="center"/>
              <w:rPr>
                <w:sz w:val="24"/>
                <w:szCs w:val="28"/>
              </w:rPr>
            </w:pPr>
            <w:r w:rsidRPr="00362DCF">
              <w:rPr>
                <w:sz w:val="24"/>
                <w:szCs w:val="28"/>
              </w:rPr>
              <w:t>наличие электроснабжения</w:t>
            </w:r>
          </w:p>
        </w:tc>
        <w:tc>
          <w:tcPr>
            <w:tcW w:w="2472" w:type="pct"/>
          </w:tcPr>
          <w:p w:rsidR="00C15EC2" w:rsidRPr="00362DCF" w:rsidRDefault="00C15EC2" w:rsidP="00362DCF">
            <w:pPr>
              <w:widowControl w:val="0"/>
              <w:jc w:val="center"/>
              <w:rPr>
                <w:sz w:val="24"/>
                <w:szCs w:val="28"/>
              </w:rPr>
            </w:pPr>
            <w:r w:rsidRPr="00362DCF">
              <w:rPr>
                <w:sz w:val="24"/>
                <w:szCs w:val="28"/>
              </w:rPr>
              <w:t>нет</w:t>
            </w:r>
          </w:p>
        </w:tc>
        <w:tc>
          <w:tcPr>
            <w:tcW w:w="1115" w:type="pct"/>
          </w:tcPr>
          <w:p w:rsidR="00C15EC2" w:rsidRPr="00362DCF" w:rsidRDefault="00C15EC2" w:rsidP="00362DCF">
            <w:pPr>
              <w:widowControl w:val="0"/>
              <w:jc w:val="center"/>
              <w:rPr>
                <w:sz w:val="24"/>
                <w:szCs w:val="28"/>
              </w:rPr>
            </w:pPr>
            <w:r w:rsidRPr="00362DCF">
              <w:rPr>
                <w:sz w:val="24"/>
                <w:szCs w:val="28"/>
              </w:rPr>
              <w:t>0</w:t>
            </w:r>
          </w:p>
        </w:tc>
      </w:tr>
      <w:tr w:rsidR="00C15EC2" w:rsidRPr="008438A1" w:rsidTr="00362DCF">
        <w:trPr>
          <w:trHeight w:val="20"/>
        </w:trPr>
        <w:tc>
          <w:tcPr>
            <w:tcW w:w="1413" w:type="pct"/>
            <w:vMerge/>
          </w:tcPr>
          <w:p w:rsidR="00C15EC2" w:rsidRPr="00362DCF" w:rsidRDefault="00C15EC2" w:rsidP="00362DCF">
            <w:pPr>
              <w:widowControl w:val="0"/>
              <w:jc w:val="center"/>
              <w:rPr>
                <w:sz w:val="24"/>
                <w:szCs w:val="28"/>
              </w:rPr>
            </w:pPr>
          </w:p>
        </w:tc>
        <w:tc>
          <w:tcPr>
            <w:tcW w:w="2472" w:type="pct"/>
          </w:tcPr>
          <w:p w:rsidR="00C15EC2" w:rsidRPr="00362DCF" w:rsidRDefault="00C15EC2" w:rsidP="00362DCF">
            <w:pPr>
              <w:widowControl w:val="0"/>
              <w:jc w:val="center"/>
              <w:rPr>
                <w:sz w:val="24"/>
                <w:szCs w:val="28"/>
              </w:rPr>
            </w:pPr>
            <w:r w:rsidRPr="00362DCF">
              <w:rPr>
                <w:sz w:val="24"/>
                <w:szCs w:val="28"/>
              </w:rPr>
              <w:t>есть</w:t>
            </w:r>
          </w:p>
        </w:tc>
        <w:tc>
          <w:tcPr>
            <w:tcW w:w="1115" w:type="pct"/>
          </w:tcPr>
          <w:p w:rsidR="00C15EC2" w:rsidRPr="00362DCF" w:rsidRDefault="00C15EC2" w:rsidP="00362DCF">
            <w:pPr>
              <w:widowControl w:val="0"/>
              <w:jc w:val="center"/>
              <w:rPr>
                <w:sz w:val="24"/>
                <w:szCs w:val="28"/>
              </w:rPr>
            </w:pPr>
            <w:r w:rsidRPr="00362DCF">
              <w:rPr>
                <w:sz w:val="24"/>
                <w:szCs w:val="28"/>
              </w:rPr>
              <w:t>1</w:t>
            </w:r>
          </w:p>
        </w:tc>
      </w:tr>
    </w:tbl>
    <w:p w:rsidR="00C15EC2" w:rsidRPr="008D4883" w:rsidRDefault="00C15EC2" w:rsidP="008D4883">
      <w:pPr>
        <w:widowControl w:val="0"/>
        <w:spacing w:line="360" w:lineRule="auto"/>
        <w:ind w:firstLine="709"/>
        <w:jc w:val="both"/>
        <w:rPr>
          <w:sz w:val="28"/>
          <w:szCs w:val="28"/>
        </w:rPr>
      </w:pPr>
      <w:r w:rsidRPr="008D4883">
        <w:rPr>
          <w:sz w:val="28"/>
          <w:szCs w:val="28"/>
        </w:rPr>
        <w:t xml:space="preserve">Для анализа </w:t>
      </w:r>
      <w:r w:rsidRPr="006A2C15">
        <w:rPr>
          <w:sz w:val="28"/>
          <w:szCs w:val="28"/>
        </w:rPr>
        <w:t>оценочн</w:t>
      </w:r>
      <w:r>
        <w:rPr>
          <w:sz w:val="28"/>
          <w:szCs w:val="28"/>
        </w:rPr>
        <w:t>ой</w:t>
      </w:r>
      <w:r w:rsidRPr="006A2C15">
        <w:rPr>
          <w:sz w:val="28"/>
          <w:szCs w:val="28"/>
        </w:rPr>
        <w:t xml:space="preserve"> величин</w:t>
      </w:r>
      <w:r>
        <w:rPr>
          <w:sz w:val="28"/>
          <w:szCs w:val="28"/>
        </w:rPr>
        <w:t>ы</w:t>
      </w:r>
      <w:r w:rsidRPr="006A2C15">
        <w:rPr>
          <w:sz w:val="28"/>
          <w:szCs w:val="28"/>
        </w:rPr>
        <w:t xml:space="preserve"> стоимости 1 кв. м. объекта</w:t>
      </w:r>
      <w:r w:rsidRPr="008D4883">
        <w:rPr>
          <w:sz w:val="28"/>
          <w:szCs w:val="28"/>
        </w:rPr>
        <w:t xml:space="preserve"> был проведен корреляционно – регрессионный анализ по статистическим данным объектов недвижимости Московской области, расположенных в пределах зоны МКАД за 2015 г. Корреляционно – регрессионный анализ проводился с применением программы Microsoft EXEL 7.0. Корреляционному анализу предшествовал отбор факторов, влияющих стоимость 1 кв.м. объекта недвижимости. </w:t>
      </w:r>
    </w:p>
    <w:p w:rsidR="00C15EC2" w:rsidRDefault="00C15EC2" w:rsidP="00FA3FAB">
      <w:pPr>
        <w:widowControl w:val="0"/>
        <w:spacing w:line="360" w:lineRule="auto"/>
        <w:ind w:firstLine="709"/>
        <w:jc w:val="both"/>
        <w:rPr>
          <w:sz w:val="28"/>
          <w:szCs w:val="28"/>
        </w:rPr>
      </w:pPr>
      <w:r w:rsidRPr="006A2C15">
        <w:rPr>
          <w:sz w:val="28"/>
          <w:szCs w:val="28"/>
        </w:rPr>
        <w:t xml:space="preserve">Исходные данные после оцифровки неколичественных влияющих признаков представлены в таблице </w:t>
      </w:r>
      <w:r>
        <w:rPr>
          <w:sz w:val="28"/>
          <w:szCs w:val="28"/>
        </w:rPr>
        <w:t>7.</w:t>
      </w:r>
    </w:p>
    <w:p w:rsidR="00C15EC2" w:rsidRPr="006A2C15" w:rsidRDefault="00C15EC2" w:rsidP="00FA3FAB">
      <w:pPr>
        <w:widowControl w:val="0"/>
        <w:spacing w:line="360" w:lineRule="auto"/>
        <w:ind w:firstLine="709"/>
        <w:rPr>
          <w:sz w:val="28"/>
          <w:szCs w:val="28"/>
        </w:rPr>
      </w:pPr>
      <w:r w:rsidRPr="006A2C15">
        <w:rPr>
          <w:sz w:val="28"/>
          <w:szCs w:val="28"/>
        </w:rPr>
        <w:t>Таблица 7</w:t>
      </w:r>
      <w:r>
        <w:rPr>
          <w:sz w:val="28"/>
          <w:szCs w:val="28"/>
        </w:rPr>
        <w:t xml:space="preserve"> – </w:t>
      </w:r>
      <w:r w:rsidRPr="006A2C15">
        <w:rPr>
          <w:sz w:val="28"/>
          <w:szCs w:val="28"/>
        </w:rPr>
        <w:t>Исходные данные после оцифровки неколичественных влияющих признаков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8"/>
        <w:gridCol w:w="2153"/>
        <w:gridCol w:w="2125"/>
        <w:gridCol w:w="1502"/>
        <w:gridCol w:w="1502"/>
        <w:gridCol w:w="1500"/>
      </w:tblGrid>
      <w:tr w:rsidR="00C15EC2" w:rsidRPr="00243C10" w:rsidTr="00362DCF">
        <w:trPr>
          <w:trHeight w:val="20"/>
        </w:trPr>
        <w:tc>
          <w:tcPr>
            <w:tcW w:w="269" w:type="pct"/>
            <w:vMerge w:val="restart"/>
          </w:tcPr>
          <w:p w:rsidR="00C15EC2" w:rsidRPr="00243C10" w:rsidRDefault="00C15EC2" w:rsidP="00362DCF">
            <w:pPr>
              <w:widowControl w:val="0"/>
              <w:rPr>
                <w:b/>
                <w:sz w:val="18"/>
                <w:szCs w:val="18"/>
              </w:rPr>
            </w:pPr>
            <w:r w:rsidRPr="00243C10">
              <w:rPr>
                <w:b/>
                <w:sz w:val="18"/>
                <w:szCs w:val="18"/>
              </w:rPr>
              <w:t>№</w:t>
            </w:r>
          </w:p>
          <w:p w:rsidR="00C15EC2" w:rsidRPr="00243C10" w:rsidRDefault="00C15EC2" w:rsidP="00362DCF">
            <w:pPr>
              <w:widowControl w:val="0"/>
              <w:rPr>
                <w:b/>
                <w:sz w:val="18"/>
                <w:szCs w:val="18"/>
              </w:rPr>
            </w:pPr>
            <w:r w:rsidRPr="00243C10">
              <w:rPr>
                <w:b/>
                <w:sz w:val="18"/>
                <w:szCs w:val="18"/>
              </w:rPr>
              <w:t>п/п</w:t>
            </w:r>
          </w:p>
        </w:tc>
        <w:tc>
          <w:tcPr>
            <w:tcW w:w="1160" w:type="pct"/>
            <w:vMerge w:val="restart"/>
          </w:tcPr>
          <w:p w:rsidR="00C15EC2" w:rsidRPr="00243C10" w:rsidRDefault="00C15EC2" w:rsidP="00362DCF">
            <w:pPr>
              <w:widowControl w:val="0"/>
              <w:jc w:val="center"/>
              <w:rPr>
                <w:b/>
                <w:sz w:val="18"/>
                <w:szCs w:val="18"/>
              </w:rPr>
            </w:pPr>
            <w:r w:rsidRPr="00243C10">
              <w:rPr>
                <w:b/>
                <w:sz w:val="18"/>
                <w:szCs w:val="18"/>
              </w:rPr>
              <w:t>Наименование</w:t>
            </w:r>
          </w:p>
        </w:tc>
        <w:tc>
          <w:tcPr>
            <w:tcW w:w="1145" w:type="pct"/>
            <w:vMerge w:val="restart"/>
            <w:noWrap/>
          </w:tcPr>
          <w:p w:rsidR="00C15EC2" w:rsidRPr="00243C10" w:rsidRDefault="00C15EC2" w:rsidP="00362DCF">
            <w:pPr>
              <w:widowControl w:val="0"/>
              <w:jc w:val="center"/>
              <w:rPr>
                <w:b/>
                <w:sz w:val="18"/>
                <w:szCs w:val="18"/>
              </w:rPr>
            </w:pPr>
            <w:r w:rsidRPr="00243C10">
              <w:rPr>
                <w:b/>
                <w:sz w:val="18"/>
                <w:szCs w:val="18"/>
              </w:rPr>
              <w:t>удельная цена предложения скорректированной на торг, руб./м</w:t>
            </w:r>
            <w:r w:rsidRPr="00243C10">
              <w:rPr>
                <w:b/>
                <w:sz w:val="18"/>
                <w:szCs w:val="18"/>
                <w:vertAlign w:val="superscript"/>
              </w:rPr>
              <w:t>2</w:t>
            </w:r>
            <w:r w:rsidRPr="00243C10">
              <w:rPr>
                <w:b/>
                <w:sz w:val="18"/>
                <w:szCs w:val="18"/>
              </w:rPr>
              <w:t>)</w:t>
            </w:r>
          </w:p>
        </w:tc>
        <w:tc>
          <w:tcPr>
            <w:tcW w:w="809" w:type="pct"/>
          </w:tcPr>
          <w:p w:rsidR="00C15EC2" w:rsidRPr="00243C10" w:rsidRDefault="00C15EC2" w:rsidP="00362DCF">
            <w:pPr>
              <w:widowControl w:val="0"/>
              <w:jc w:val="center"/>
              <w:rPr>
                <w:b/>
                <w:bCs/>
                <w:sz w:val="18"/>
                <w:szCs w:val="18"/>
              </w:rPr>
            </w:pPr>
            <w:r w:rsidRPr="00243C10">
              <w:rPr>
                <w:b/>
                <w:bCs/>
                <w:sz w:val="18"/>
                <w:szCs w:val="18"/>
              </w:rPr>
              <w:t>Площадь, м</w:t>
            </w:r>
            <w:r w:rsidRPr="00243C10">
              <w:rPr>
                <w:b/>
                <w:bCs/>
                <w:sz w:val="18"/>
                <w:szCs w:val="18"/>
                <w:vertAlign w:val="superscript"/>
              </w:rPr>
              <w:t>2</w:t>
            </w:r>
          </w:p>
        </w:tc>
        <w:tc>
          <w:tcPr>
            <w:tcW w:w="809" w:type="pct"/>
          </w:tcPr>
          <w:p w:rsidR="00C15EC2" w:rsidRPr="00243C10" w:rsidRDefault="00C15EC2" w:rsidP="00362DCF">
            <w:pPr>
              <w:widowControl w:val="0"/>
              <w:jc w:val="center"/>
              <w:rPr>
                <w:b/>
                <w:bCs/>
                <w:sz w:val="18"/>
                <w:szCs w:val="18"/>
              </w:rPr>
            </w:pPr>
            <w:r w:rsidRPr="00243C10">
              <w:rPr>
                <w:b/>
                <w:bCs/>
                <w:sz w:val="18"/>
                <w:szCs w:val="18"/>
              </w:rPr>
              <w:t>Расстояние от МКАД, км.</w:t>
            </w:r>
          </w:p>
        </w:tc>
        <w:tc>
          <w:tcPr>
            <w:tcW w:w="808" w:type="pct"/>
          </w:tcPr>
          <w:p w:rsidR="00C15EC2" w:rsidRPr="00243C10" w:rsidRDefault="00C15EC2" w:rsidP="00362DCF">
            <w:pPr>
              <w:widowControl w:val="0"/>
              <w:jc w:val="center"/>
              <w:rPr>
                <w:b/>
                <w:bCs/>
                <w:sz w:val="18"/>
                <w:szCs w:val="18"/>
              </w:rPr>
            </w:pPr>
            <w:r w:rsidRPr="00243C10">
              <w:rPr>
                <w:b/>
                <w:bCs/>
                <w:sz w:val="18"/>
                <w:szCs w:val="18"/>
              </w:rPr>
              <w:t>Наличие электроснабжения</w:t>
            </w:r>
          </w:p>
        </w:tc>
      </w:tr>
      <w:tr w:rsidR="00C15EC2" w:rsidRPr="00243C10" w:rsidTr="00362DCF">
        <w:trPr>
          <w:trHeight w:val="20"/>
        </w:trPr>
        <w:tc>
          <w:tcPr>
            <w:tcW w:w="269" w:type="pct"/>
            <w:vMerge/>
          </w:tcPr>
          <w:p w:rsidR="00C15EC2" w:rsidRPr="00243C10" w:rsidRDefault="00C15EC2" w:rsidP="00362DCF">
            <w:pPr>
              <w:widowControl w:val="0"/>
              <w:rPr>
                <w:sz w:val="18"/>
                <w:szCs w:val="18"/>
              </w:rPr>
            </w:pPr>
          </w:p>
        </w:tc>
        <w:tc>
          <w:tcPr>
            <w:tcW w:w="1160" w:type="pct"/>
            <w:vMerge/>
          </w:tcPr>
          <w:p w:rsidR="00C15EC2" w:rsidRPr="00243C10" w:rsidRDefault="00C15EC2" w:rsidP="00362DCF">
            <w:pPr>
              <w:widowControl w:val="0"/>
              <w:rPr>
                <w:sz w:val="18"/>
                <w:szCs w:val="18"/>
              </w:rPr>
            </w:pPr>
          </w:p>
        </w:tc>
        <w:tc>
          <w:tcPr>
            <w:tcW w:w="1145" w:type="pct"/>
            <w:vMerge/>
            <w:noWrap/>
          </w:tcPr>
          <w:p w:rsidR="00C15EC2" w:rsidRPr="00243C10" w:rsidRDefault="00C15EC2" w:rsidP="00362DCF">
            <w:pPr>
              <w:widowControl w:val="0"/>
              <w:rPr>
                <w:sz w:val="18"/>
                <w:szCs w:val="18"/>
              </w:rPr>
            </w:pPr>
          </w:p>
        </w:tc>
        <w:tc>
          <w:tcPr>
            <w:tcW w:w="809" w:type="pct"/>
          </w:tcPr>
          <w:p w:rsidR="00C15EC2" w:rsidRPr="00243C10" w:rsidRDefault="00C15EC2" w:rsidP="00362DCF">
            <w:pPr>
              <w:widowControl w:val="0"/>
              <w:jc w:val="center"/>
              <w:rPr>
                <w:sz w:val="18"/>
                <w:szCs w:val="18"/>
              </w:rPr>
            </w:pPr>
            <w:r w:rsidRPr="00243C10">
              <w:rPr>
                <w:sz w:val="18"/>
                <w:szCs w:val="18"/>
              </w:rPr>
              <w:t>Х1</w:t>
            </w:r>
          </w:p>
        </w:tc>
        <w:tc>
          <w:tcPr>
            <w:tcW w:w="809" w:type="pct"/>
          </w:tcPr>
          <w:p w:rsidR="00C15EC2" w:rsidRPr="00243C10" w:rsidRDefault="00C15EC2" w:rsidP="00362DCF">
            <w:pPr>
              <w:widowControl w:val="0"/>
              <w:jc w:val="center"/>
              <w:rPr>
                <w:sz w:val="18"/>
                <w:szCs w:val="18"/>
              </w:rPr>
            </w:pPr>
            <w:r w:rsidRPr="00243C10">
              <w:rPr>
                <w:sz w:val="18"/>
                <w:szCs w:val="18"/>
              </w:rPr>
              <w:t>Х2</w:t>
            </w:r>
          </w:p>
        </w:tc>
        <w:tc>
          <w:tcPr>
            <w:tcW w:w="808" w:type="pct"/>
          </w:tcPr>
          <w:p w:rsidR="00C15EC2" w:rsidRPr="00243C10" w:rsidRDefault="00C15EC2" w:rsidP="00362DCF">
            <w:pPr>
              <w:widowControl w:val="0"/>
              <w:jc w:val="center"/>
              <w:rPr>
                <w:sz w:val="18"/>
                <w:szCs w:val="18"/>
              </w:rPr>
            </w:pPr>
            <w:r w:rsidRPr="00243C10">
              <w:rPr>
                <w:sz w:val="18"/>
                <w:szCs w:val="18"/>
              </w:rPr>
              <w:t>Х3</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w:t>
            </w:r>
          </w:p>
        </w:tc>
        <w:tc>
          <w:tcPr>
            <w:tcW w:w="1160" w:type="pct"/>
          </w:tcPr>
          <w:p w:rsidR="00C15EC2" w:rsidRPr="00243C10" w:rsidRDefault="00C15EC2" w:rsidP="00362DCF">
            <w:pPr>
              <w:widowControl w:val="0"/>
              <w:jc w:val="center"/>
              <w:rPr>
                <w:sz w:val="18"/>
                <w:szCs w:val="18"/>
              </w:rPr>
            </w:pPr>
            <w:r w:rsidRPr="00243C10">
              <w:rPr>
                <w:sz w:val="18"/>
                <w:szCs w:val="18"/>
              </w:rPr>
              <w:t>Аналог 1</w:t>
            </w:r>
          </w:p>
        </w:tc>
        <w:tc>
          <w:tcPr>
            <w:tcW w:w="1145" w:type="pct"/>
            <w:noWrap/>
          </w:tcPr>
          <w:p w:rsidR="00C15EC2" w:rsidRPr="00243C10" w:rsidRDefault="00C15EC2" w:rsidP="00362DCF">
            <w:pPr>
              <w:widowControl w:val="0"/>
              <w:jc w:val="center"/>
              <w:rPr>
                <w:sz w:val="18"/>
                <w:szCs w:val="18"/>
              </w:rPr>
            </w:pPr>
            <w:r w:rsidRPr="00243C10">
              <w:rPr>
                <w:sz w:val="18"/>
                <w:szCs w:val="18"/>
              </w:rPr>
              <w:t>1701,90</w:t>
            </w:r>
          </w:p>
        </w:tc>
        <w:tc>
          <w:tcPr>
            <w:tcW w:w="809" w:type="pct"/>
          </w:tcPr>
          <w:p w:rsidR="00C15EC2" w:rsidRPr="00243C10" w:rsidRDefault="00C15EC2" w:rsidP="00362DCF">
            <w:pPr>
              <w:widowControl w:val="0"/>
              <w:jc w:val="center"/>
              <w:rPr>
                <w:sz w:val="18"/>
                <w:szCs w:val="18"/>
              </w:rPr>
            </w:pPr>
            <w:r w:rsidRPr="00243C10">
              <w:rPr>
                <w:sz w:val="18"/>
                <w:szCs w:val="18"/>
              </w:rPr>
              <w:t>806000</w:t>
            </w:r>
          </w:p>
        </w:tc>
        <w:tc>
          <w:tcPr>
            <w:tcW w:w="809" w:type="pct"/>
          </w:tcPr>
          <w:p w:rsidR="00C15EC2" w:rsidRPr="00243C10" w:rsidRDefault="00C15EC2" w:rsidP="00362DCF">
            <w:pPr>
              <w:widowControl w:val="0"/>
              <w:jc w:val="center"/>
              <w:rPr>
                <w:sz w:val="18"/>
                <w:szCs w:val="18"/>
              </w:rPr>
            </w:pPr>
            <w:r w:rsidRPr="00243C10">
              <w:rPr>
                <w:sz w:val="18"/>
                <w:szCs w:val="18"/>
              </w:rPr>
              <w:t>10</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w:t>
            </w:r>
          </w:p>
        </w:tc>
        <w:tc>
          <w:tcPr>
            <w:tcW w:w="1160" w:type="pct"/>
          </w:tcPr>
          <w:p w:rsidR="00C15EC2" w:rsidRPr="00243C10" w:rsidRDefault="00C15EC2" w:rsidP="00362DCF">
            <w:pPr>
              <w:widowControl w:val="0"/>
              <w:jc w:val="center"/>
              <w:rPr>
                <w:sz w:val="18"/>
                <w:szCs w:val="18"/>
              </w:rPr>
            </w:pPr>
            <w:r w:rsidRPr="00243C10">
              <w:rPr>
                <w:sz w:val="18"/>
                <w:szCs w:val="18"/>
              </w:rPr>
              <w:t>Аналог 2</w:t>
            </w:r>
          </w:p>
        </w:tc>
        <w:tc>
          <w:tcPr>
            <w:tcW w:w="1145" w:type="pct"/>
            <w:noWrap/>
          </w:tcPr>
          <w:p w:rsidR="00C15EC2" w:rsidRPr="00243C10" w:rsidRDefault="00C15EC2" w:rsidP="00362DCF">
            <w:pPr>
              <w:widowControl w:val="0"/>
              <w:jc w:val="center"/>
              <w:rPr>
                <w:sz w:val="18"/>
                <w:szCs w:val="18"/>
              </w:rPr>
            </w:pPr>
            <w:r w:rsidRPr="00243C10">
              <w:rPr>
                <w:sz w:val="18"/>
                <w:szCs w:val="18"/>
              </w:rPr>
              <w:t>508,43</w:t>
            </w:r>
          </w:p>
        </w:tc>
        <w:tc>
          <w:tcPr>
            <w:tcW w:w="809" w:type="pct"/>
          </w:tcPr>
          <w:p w:rsidR="00C15EC2" w:rsidRPr="00243C10" w:rsidRDefault="00C15EC2" w:rsidP="00362DCF">
            <w:pPr>
              <w:widowControl w:val="0"/>
              <w:jc w:val="center"/>
              <w:rPr>
                <w:sz w:val="18"/>
                <w:szCs w:val="18"/>
              </w:rPr>
            </w:pPr>
            <w:r w:rsidRPr="00243C10">
              <w:rPr>
                <w:sz w:val="18"/>
                <w:szCs w:val="18"/>
              </w:rPr>
              <w:t>3920000</w:t>
            </w:r>
          </w:p>
        </w:tc>
        <w:tc>
          <w:tcPr>
            <w:tcW w:w="809" w:type="pct"/>
          </w:tcPr>
          <w:p w:rsidR="00C15EC2" w:rsidRPr="00243C10" w:rsidRDefault="00C15EC2" w:rsidP="00362DCF">
            <w:pPr>
              <w:widowControl w:val="0"/>
              <w:jc w:val="center"/>
              <w:rPr>
                <w:sz w:val="18"/>
                <w:szCs w:val="18"/>
              </w:rPr>
            </w:pPr>
            <w:r w:rsidRPr="00243C10">
              <w:rPr>
                <w:sz w:val="18"/>
                <w:szCs w:val="18"/>
              </w:rPr>
              <w:t>60</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3</w:t>
            </w:r>
          </w:p>
        </w:tc>
        <w:tc>
          <w:tcPr>
            <w:tcW w:w="1160" w:type="pct"/>
          </w:tcPr>
          <w:p w:rsidR="00C15EC2" w:rsidRPr="00243C10" w:rsidRDefault="00C15EC2" w:rsidP="00362DCF">
            <w:pPr>
              <w:widowControl w:val="0"/>
              <w:jc w:val="center"/>
              <w:rPr>
                <w:sz w:val="18"/>
                <w:szCs w:val="18"/>
              </w:rPr>
            </w:pPr>
            <w:r w:rsidRPr="00243C10">
              <w:rPr>
                <w:sz w:val="18"/>
                <w:szCs w:val="18"/>
              </w:rPr>
              <w:t>Аналог 3</w:t>
            </w:r>
          </w:p>
        </w:tc>
        <w:tc>
          <w:tcPr>
            <w:tcW w:w="1145" w:type="pct"/>
            <w:noWrap/>
          </w:tcPr>
          <w:p w:rsidR="00C15EC2" w:rsidRPr="00243C10" w:rsidRDefault="00C15EC2" w:rsidP="00362DCF">
            <w:pPr>
              <w:widowControl w:val="0"/>
              <w:jc w:val="center"/>
              <w:rPr>
                <w:sz w:val="18"/>
                <w:szCs w:val="18"/>
              </w:rPr>
            </w:pPr>
            <w:r w:rsidRPr="00243C10">
              <w:rPr>
                <w:sz w:val="18"/>
                <w:szCs w:val="18"/>
              </w:rPr>
              <w:t>2562,00</w:t>
            </w:r>
          </w:p>
        </w:tc>
        <w:tc>
          <w:tcPr>
            <w:tcW w:w="809" w:type="pct"/>
          </w:tcPr>
          <w:p w:rsidR="00C15EC2" w:rsidRPr="00243C10" w:rsidRDefault="00C15EC2" w:rsidP="00362DCF">
            <w:pPr>
              <w:widowControl w:val="0"/>
              <w:jc w:val="center"/>
              <w:rPr>
                <w:sz w:val="18"/>
                <w:szCs w:val="18"/>
              </w:rPr>
            </w:pPr>
            <w:r w:rsidRPr="00243C10">
              <w:rPr>
                <w:sz w:val="18"/>
                <w:szCs w:val="18"/>
              </w:rPr>
              <w:t>16000</w:t>
            </w:r>
          </w:p>
        </w:tc>
        <w:tc>
          <w:tcPr>
            <w:tcW w:w="809" w:type="pct"/>
          </w:tcPr>
          <w:p w:rsidR="00C15EC2" w:rsidRPr="00243C10" w:rsidRDefault="00C15EC2" w:rsidP="00362DCF">
            <w:pPr>
              <w:widowControl w:val="0"/>
              <w:jc w:val="center"/>
              <w:rPr>
                <w:sz w:val="18"/>
                <w:szCs w:val="18"/>
              </w:rPr>
            </w:pPr>
            <w:r w:rsidRPr="00243C10">
              <w:rPr>
                <w:sz w:val="18"/>
                <w:szCs w:val="18"/>
              </w:rPr>
              <w:t>8</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4</w:t>
            </w:r>
          </w:p>
        </w:tc>
        <w:tc>
          <w:tcPr>
            <w:tcW w:w="1160" w:type="pct"/>
          </w:tcPr>
          <w:p w:rsidR="00C15EC2" w:rsidRPr="00243C10" w:rsidRDefault="00C15EC2" w:rsidP="00362DCF">
            <w:pPr>
              <w:widowControl w:val="0"/>
              <w:jc w:val="center"/>
              <w:rPr>
                <w:sz w:val="18"/>
                <w:szCs w:val="18"/>
              </w:rPr>
            </w:pPr>
            <w:r w:rsidRPr="00243C10">
              <w:rPr>
                <w:sz w:val="18"/>
                <w:szCs w:val="18"/>
              </w:rPr>
              <w:t>Аналог 4</w:t>
            </w:r>
          </w:p>
        </w:tc>
        <w:tc>
          <w:tcPr>
            <w:tcW w:w="1145" w:type="pct"/>
            <w:noWrap/>
          </w:tcPr>
          <w:p w:rsidR="00C15EC2" w:rsidRPr="00243C10" w:rsidRDefault="00C15EC2" w:rsidP="00362DCF">
            <w:pPr>
              <w:widowControl w:val="0"/>
              <w:jc w:val="center"/>
              <w:rPr>
                <w:sz w:val="18"/>
                <w:szCs w:val="18"/>
              </w:rPr>
            </w:pPr>
            <w:r w:rsidRPr="00243C10">
              <w:rPr>
                <w:sz w:val="18"/>
                <w:szCs w:val="18"/>
              </w:rPr>
              <w:t>1926,08</w:t>
            </w:r>
          </w:p>
        </w:tc>
        <w:tc>
          <w:tcPr>
            <w:tcW w:w="809" w:type="pct"/>
          </w:tcPr>
          <w:p w:rsidR="00C15EC2" w:rsidRPr="00243C10" w:rsidRDefault="00C15EC2" w:rsidP="00362DCF">
            <w:pPr>
              <w:widowControl w:val="0"/>
              <w:jc w:val="center"/>
              <w:rPr>
                <w:sz w:val="18"/>
                <w:szCs w:val="18"/>
              </w:rPr>
            </w:pPr>
            <w:r w:rsidRPr="00243C10">
              <w:rPr>
                <w:sz w:val="18"/>
                <w:szCs w:val="18"/>
              </w:rPr>
              <w:t>6000</w:t>
            </w:r>
          </w:p>
        </w:tc>
        <w:tc>
          <w:tcPr>
            <w:tcW w:w="809" w:type="pct"/>
          </w:tcPr>
          <w:p w:rsidR="00C15EC2" w:rsidRPr="00243C10" w:rsidRDefault="00C15EC2" w:rsidP="00362DCF">
            <w:pPr>
              <w:widowControl w:val="0"/>
              <w:jc w:val="center"/>
              <w:rPr>
                <w:sz w:val="18"/>
                <w:szCs w:val="18"/>
              </w:rPr>
            </w:pPr>
            <w:r w:rsidRPr="00243C10">
              <w:rPr>
                <w:sz w:val="18"/>
                <w:szCs w:val="18"/>
              </w:rPr>
              <w:t>33</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5</w:t>
            </w:r>
          </w:p>
        </w:tc>
        <w:tc>
          <w:tcPr>
            <w:tcW w:w="1160" w:type="pct"/>
          </w:tcPr>
          <w:p w:rsidR="00C15EC2" w:rsidRPr="00243C10" w:rsidRDefault="00C15EC2" w:rsidP="00362DCF">
            <w:pPr>
              <w:widowControl w:val="0"/>
              <w:jc w:val="center"/>
              <w:rPr>
                <w:sz w:val="18"/>
                <w:szCs w:val="18"/>
              </w:rPr>
            </w:pPr>
            <w:r w:rsidRPr="00243C10">
              <w:rPr>
                <w:sz w:val="18"/>
                <w:szCs w:val="18"/>
              </w:rPr>
              <w:t>Аналог 5</w:t>
            </w:r>
          </w:p>
        </w:tc>
        <w:tc>
          <w:tcPr>
            <w:tcW w:w="1145" w:type="pct"/>
            <w:noWrap/>
          </w:tcPr>
          <w:p w:rsidR="00C15EC2" w:rsidRPr="00243C10" w:rsidRDefault="00C15EC2" w:rsidP="00362DCF">
            <w:pPr>
              <w:widowControl w:val="0"/>
              <w:jc w:val="center"/>
              <w:rPr>
                <w:sz w:val="18"/>
                <w:szCs w:val="18"/>
              </w:rPr>
            </w:pPr>
            <w:r w:rsidRPr="00243C10">
              <w:rPr>
                <w:sz w:val="18"/>
                <w:szCs w:val="18"/>
              </w:rPr>
              <w:t>1098,00</w:t>
            </w:r>
          </w:p>
        </w:tc>
        <w:tc>
          <w:tcPr>
            <w:tcW w:w="809" w:type="pct"/>
          </w:tcPr>
          <w:p w:rsidR="00C15EC2" w:rsidRPr="00243C10" w:rsidRDefault="00C15EC2" w:rsidP="00362DCF">
            <w:pPr>
              <w:widowControl w:val="0"/>
              <w:jc w:val="center"/>
              <w:rPr>
                <w:sz w:val="18"/>
                <w:szCs w:val="18"/>
              </w:rPr>
            </w:pPr>
            <w:r w:rsidRPr="00243C10">
              <w:rPr>
                <w:sz w:val="18"/>
                <w:szCs w:val="18"/>
              </w:rPr>
              <w:t>25000</w:t>
            </w:r>
          </w:p>
        </w:tc>
        <w:tc>
          <w:tcPr>
            <w:tcW w:w="809" w:type="pct"/>
          </w:tcPr>
          <w:p w:rsidR="00C15EC2" w:rsidRPr="00243C10" w:rsidRDefault="00C15EC2" w:rsidP="00362DCF">
            <w:pPr>
              <w:widowControl w:val="0"/>
              <w:jc w:val="center"/>
              <w:rPr>
                <w:sz w:val="18"/>
                <w:szCs w:val="18"/>
              </w:rPr>
            </w:pPr>
            <w:r w:rsidRPr="00243C10">
              <w:rPr>
                <w:sz w:val="18"/>
                <w:szCs w:val="18"/>
              </w:rPr>
              <w:t>60</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6</w:t>
            </w:r>
          </w:p>
        </w:tc>
        <w:tc>
          <w:tcPr>
            <w:tcW w:w="1160" w:type="pct"/>
          </w:tcPr>
          <w:p w:rsidR="00C15EC2" w:rsidRPr="00243C10" w:rsidRDefault="00C15EC2" w:rsidP="00362DCF">
            <w:pPr>
              <w:widowControl w:val="0"/>
              <w:jc w:val="center"/>
              <w:rPr>
                <w:sz w:val="18"/>
                <w:szCs w:val="18"/>
              </w:rPr>
            </w:pPr>
            <w:r w:rsidRPr="00243C10">
              <w:rPr>
                <w:sz w:val="18"/>
                <w:szCs w:val="18"/>
              </w:rPr>
              <w:t>Аналог 6</w:t>
            </w:r>
          </w:p>
        </w:tc>
        <w:tc>
          <w:tcPr>
            <w:tcW w:w="1145" w:type="pct"/>
            <w:noWrap/>
          </w:tcPr>
          <w:p w:rsidR="00C15EC2" w:rsidRPr="00243C10" w:rsidRDefault="00C15EC2" w:rsidP="00362DCF">
            <w:pPr>
              <w:widowControl w:val="0"/>
              <w:jc w:val="center"/>
              <w:rPr>
                <w:sz w:val="18"/>
                <w:szCs w:val="18"/>
              </w:rPr>
            </w:pPr>
            <w:r w:rsidRPr="00243C10">
              <w:rPr>
                <w:sz w:val="18"/>
                <w:szCs w:val="18"/>
              </w:rPr>
              <w:t>1017,94</w:t>
            </w:r>
          </w:p>
        </w:tc>
        <w:tc>
          <w:tcPr>
            <w:tcW w:w="809" w:type="pct"/>
          </w:tcPr>
          <w:p w:rsidR="00C15EC2" w:rsidRPr="00243C10" w:rsidRDefault="00C15EC2" w:rsidP="00362DCF">
            <w:pPr>
              <w:widowControl w:val="0"/>
              <w:jc w:val="center"/>
              <w:rPr>
                <w:sz w:val="18"/>
                <w:szCs w:val="18"/>
              </w:rPr>
            </w:pPr>
            <w:r w:rsidRPr="00243C10">
              <w:rPr>
                <w:sz w:val="18"/>
                <w:szCs w:val="18"/>
              </w:rPr>
              <w:t>24000</w:t>
            </w:r>
          </w:p>
        </w:tc>
        <w:tc>
          <w:tcPr>
            <w:tcW w:w="809" w:type="pct"/>
          </w:tcPr>
          <w:p w:rsidR="00C15EC2" w:rsidRPr="00243C10" w:rsidRDefault="00C15EC2" w:rsidP="00362DCF">
            <w:pPr>
              <w:widowControl w:val="0"/>
              <w:jc w:val="center"/>
              <w:rPr>
                <w:sz w:val="18"/>
                <w:szCs w:val="18"/>
              </w:rPr>
            </w:pPr>
            <w:r w:rsidRPr="00243C10">
              <w:rPr>
                <w:sz w:val="18"/>
                <w:szCs w:val="18"/>
              </w:rPr>
              <w:t>80</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7</w:t>
            </w:r>
          </w:p>
        </w:tc>
        <w:tc>
          <w:tcPr>
            <w:tcW w:w="1160" w:type="pct"/>
          </w:tcPr>
          <w:p w:rsidR="00C15EC2" w:rsidRPr="00243C10" w:rsidRDefault="00C15EC2" w:rsidP="00362DCF">
            <w:pPr>
              <w:widowControl w:val="0"/>
              <w:jc w:val="center"/>
              <w:rPr>
                <w:sz w:val="18"/>
                <w:szCs w:val="18"/>
              </w:rPr>
            </w:pPr>
            <w:r w:rsidRPr="00243C10">
              <w:rPr>
                <w:sz w:val="18"/>
                <w:szCs w:val="18"/>
              </w:rPr>
              <w:t>Аналог 7</w:t>
            </w:r>
          </w:p>
        </w:tc>
        <w:tc>
          <w:tcPr>
            <w:tcW w:w="1145" w:type="pct"/>
            <w:noWrap/>
          </w:tcPr>
          <w:p w:rsidR="00C15EC2" w:rsidRPr="00243C10" w:rsidRDefault="00C15EC2" w:rsidP="00362DCF">
            <w:pPr>
              <w:widowControl w:val="0"/>
              <w:jc w:val="center"/>
              <w:rPr>
                <w:sz w:val="18"/>
                <w:szCs w:val="18"/>
              </w:rPr>
            </w:pPr>
            <w:r w:rsidRPr="00243C10">
              <w:rPr>
                <w:sz w:val="18"/>
                <w:szCs w:val="18"/>
              </w:rPr>
              <w:t>2196,00</w:t>
            </w:r>
          </w:p>
        </w:tc>
        <w:tc>
          <w:tcPr>
            <w:tcW w:w="809" w:type="pct"/>
          </w:tcPr>
          <w:p w:rsidR="00C15EC2" w:rsidRPr="00243C10" w:rsidRDefault="00C15EC2" w:rsidP="00362DCF">
            <w:pPr>
              <w:widowControl w:val="0"/>
              <w:jc w:val="center"/>
              <w:rPr>
                <w:sz w:val="18"/>
                <w:szCs w:val="18"/>
              </w:rPr>
            </w:pPr>
            <w:r w:rsidRPr="00243C10">
              <w:rPr>
                <w:sz w:val="18"/>
                <w:szCs w:val="18"/>
              </w:rPr>
              <w:t>150000</w:t>
            </w:r>
          </w:p>
        </w:tc>
        <w:tc>
          <w:tcPr>
            <w:tcW w:w="809" w:type="pct"/>
          </w:tcPr>
          <w:p w:rsidR="00C15EC2" w:rsidRPr="00243C10" w:rsidRDefault="00C15EC2" w:rsidP="00362DCF">
            <w:pPr>
              <w:widowControl w:val="0"/>
              <w:jc w:val="center"/>
              <w:rPr>
                <w:sz w:val="18"/>
                <w:szCs w:val="18"/>
              </w:rPr>
            </w:pPr>
            <w:r w:rsidRPr="00243C10">
              <w:rPr>
                <w:sz w:val="18"/>
                <w:szCs w:val="18"/>
              </w:rPr>
              <w:t>12</w:t>
            </w:r>
          </w:p>
        </w:tc>
        <w:tc>
          <w:tcPr>
            <w:tcW w:w="808" w:type="pct"/>
          </w:tcPr>
          <w:p w:rsidR="00C15EC2" w:rsidRPr="00243C10" w:rsidRDefault="00C15EC2" w:rsidP="00362DCF">
            <w:pPr>
              <w:widowControl w:val="0"/>
              <w:jc w:val="center"/>
              <w:rPr>
                <w:sz w:val="18"/>
                <w:szCs w:val="18"/>
                <w:lang w:val="en-US"/>
              </w:rPr>
            </w:pPr>
            <w:r w:rsidRPr="00243C10">
              <w:rPr>
                <w:sz w:val="18"/>
                <w:szCs w:val="18"/>
                <w:lang w:val="en-US"/>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8</w:t>
            </w:r>
          </w:p>
        </w:tc>
        <w:tc>
          <w:tcPr>
            <w:tcW w:w="1160" w:type="pct"/>
          </w:tcPr>
          <w:p w:rsidR="00C15EC2" w:rsidRPr="00243C10" w:rsidRDefault="00C15EC2" w:rsidP="00362DCF">
            <w:pPr>
              <w:widowControl w:val="0"/>
              <w:jc w:val="center"/>
              <w:rPr>
                <w:sz w:val="18"/>
                <w:szCs w:val="18"/>
              </w:rPr>
            </w:pPr>
            <w:r w:rsidRPr="00243C10">
              <w:rPr>
                <w:sz w:val="18"/>
                <w:szCs w:val="18"/>
              </w:rPr>
              <w:t>Аналог 8</w:t>
            </w:r>
          </w:p>
        </w:tc>
        <w:tc>
          <w:tcPr>
            <w:tcW w:w="1145" w:type="pct"/>
            <w:noWrap/>
          </w:tcPr>
          <w:p w:rsidR="00C15EC2" w:rsidRPr="00243C10" w:rsidRDefault="00C15EC2" w:rsidP="00362DCF">
            <w:pPr>
              <w:widowControl w:val="0"/>
              <w:jc w:val="center"/>
              <w:rPr>
                <w:sz w:val="18"/>
                <w:szCs w:val="18"/>
              </w:rPr>
            </w:pPr>
            <w:r w:rsidRPr="00243C10">
              <w:rPr>
                <w:sz w:val="18"/>
                <w:szCs w:val="18"/>
              </w:rPr>
              <w:t>2745,00</w:t>
            </w:r>
          </w:p>
        </w:tc>
        <w:tc>
          <w:tcPr>
            <w:tcW w:w="809" w:type="pct"/>
          </w:tcPr>
          <w:p w:rsidR="00C15EC2" w:rsidRPr="00243C10" w:rsidRDefault="00C15EC2" w:rsidP="00362DCF">
            <w:pPr>
              <w:widowControl w:val="0"/>
              <w:jc w:val="center"/>
              <w:rPr>
                <w:sz w:val="18"/>
                <w:szCs w:val="18"/>
              </w:rPr>
            </w:pPr>
            <w:r w:rsidRPr="00243C10">
              <w:rPr>
                <w:sz w:val="18"/>
                <w:szCs w:val="18"/>
              </w:rPr>
              <w:t>120000</w:t>
            </w:r>
          </w:p>
        </w:tc>
        <w:tc>
          <w:tcPr>
            <w:tcW w:w="809" w:type="pct"/>
          </w:tcPr>
          <w:p w:rsidR="00C15EC2" w:rsidRPr="00243C10" w:rsidRDefault="00C15EC2" w:rsidP="00362DCF">
            <w:pPr>
              <w:widowControl w:val="0"/>
              <w:jc w:val="center"/>
              <w:rPr>
                <w:sz w:val="18"/>
                <w:szCs w:val="18"/>
              </w:rPr>
            </w:pPr>
            <w:r w:rsidRPr="00243C10">
              <w:rPr>
                <w:sz w:val="18"/>
                <w:szCs w:val="18"/>
              </w:rPr>
              <w:t>3</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9</w:t>
            </w:r>
          </w:p>
        </w:tc>
        <w:tc>
          <w:tcPr>
            <w:tcW w:w="1160" w:type="pct"/>
          </w:tcPr>
          <w:p w:rsidR="00C15EC2" w:rsidRPr="00243C10" w:rsidRDefault="00C15EC2" w:rsidP="00362DCF">
            <w:pPr>
              <w:widowControl w:val="0"/>
              <w:jc w:val="center"/>
              <w:rPr>
                <w:sz w:val="18"/>
                <w:szCs w:val="18"/>
              </w:rPr>
            </w:pPr>
            <w:r w:rsidRPr="00243C10">
              <w:rPr>
                <w:sz w:val="18"/>
                <w:szCs w:val="18"/>
              </w:rPr>
              <w:t>Аналог 9</w:t>
            </w:r>
          </w:p>
        </w:tc>
        <w:tc>
          <w:tcPr>
            <w:tcW w:w="1145" w:type="pct"/>
            <w:noWrap/>
          </w:tcPr>
          <w:p w:rsidR="00C15EC2" w:rsidRPr="00243C10" w:rsidRDefault="00C15EC2" w:rsidP="00362DCF">
            <w:pPr>
              <w:widowControl w:val="0"/>
              <w:jc w:val="center"/>
              <w:rPr>
                <w:sz w:val="18"/>
                <w:szCs w:val="18"/>
              </w:rPr>
            </w:pPr>
            <w:r w:rsidRPr="00243C10">
              <w:rPr>
                <w:sz w:val="18"/>
                <w:szCs w:val="18"/>
              </w:rPr>
              <w:t>1633,93</w:t>
            </w:r>
          </w:p>
        </w:tc>
        <w:tc>
          <w:tcPr>
            <w:tcW w:w="809" w:type="pct"/>
          </w:tcPr>
          <w:p w:rsidR="00C15EC2" w:rsidRPr="00243C10" w:rsidRDefault="00C15EC2" w:rsidP="00362DCF">
            <w:pPr>
              <w:widowControl w:val="0"/>
              <w:jc w:val="center"/>
              <w:rPr>
                <w:sz w:val="18"/>
                <w:szCs w:val="18"/>
              </w:rPr>
            </w:pPr>
            <w:r w:rsidRPr="00243C10">
              <w:rPr>
                <w:sz w:val="18"/>
                <w:szCs w:val="18"/>
              </w:rPr>
              <w:t>28000</w:t>
            </w:r>
          </w:p>
        </w:tc>
        <w:tc>
          <w:tcPr>
            <w:tcW w:w="809" w:type="pct"/>
          </w:tcPr>
          <w:p w:rsidR="00C15EC2" w:rsidRPr="00243C10" w:rsidRDefault="00C15EC2" w:rsidP="00362DCF">
            <w:pPr>
              <w:widowControl w:val="0"/>
              <w:jc w:val="center"/>
              <w:rPr>
                <w:sz w:val="18"/>
                <w:szCs w:val="18"/>
              </w:rPr>
            </w:pPr>
            <w:r w:rsidRPr="00243C10">
              <w:rPr>
                <w:sz w:val="18"/>
                <w:szCs w:val="18"/>
              </w:rPr>
              <w:t>15</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10</w:t>
            </w:r>
          </w:p>
        </w:tc>
        <w:tc>
          <w:tcPr>
            <w:tcW w:w="1160" w:type="pct"/>
          </w:tcPr>
          <w:p w:rsidR="00C15EC2" w:rsidRPr="00243C10" w:rsidRDefault="00C15EC2" w:rsidP="00362DCF">
            <w:pPr>
              <w:widowControl w:val="0"/>
              <w:jc w:val="center"/>
              <w:rPr>
                <w:sz w:val="18"/>
                <w:szCs w:val="18"/>
              </w:rPr>
            </w:pPr>
            <w:r w:rsidRPr="00243C10">
              <w:rPr>
                <w:sz w:val="18"/>
                <w:szCs w:val="18"/>
              </w:rPr>
              <w:t>Аналог 10</w:t>
            </w:r>
          </w:p>
        </w:tc>
        <w:tc>
          <w:tcPr>
            <w:tcW w:w="1145" w:type="pct"/>
            <w:noWrap/>
          </w:tcPr>
          <w:p w:rsidR="00C15EC2" w:rsidRPr="00243C10" w:rsidRDefault="00C15EC2" w:rsidP="00362DCF">
            <w:pPr>
              <w:widowControl w:val="0"/>
              <w:jc w:val="center"/>
              <w:rPr>
                <w:sz w:val="18"/>
                <w:szCs w:val="18"/>
              </w:rPr>
            </w:pPr>
            <w:r w:rsidRPr="00243C10">
              <w:rPr>
                <w:sz w:val="18"/>
                <w:szCs w:val="18"/>
              </w:rPr>
              <w:t>2196,00</w:t>
            </w:r>
          </w:p>
        </w:tc>
        <w:tc>
          <w:tcPr>
            <w:tcW w:w="809" w:type="pct"/>
          </w:tcPr>
          <w:p w:rsidR="00C15EC2" w:rsidRPr="00243C10" w:rsidRDefault="00C15EC2" w:rsidP="00362DCF">
            <w:pPr>
              <w:widowControl w:val="0"/>
              <w:jc w:val="center"/>
              <w:rPr>
                <w:sz w:val="18"/>
                <w:szCs w:val="18"/>
              </w:rPr>
            </w:pPr>
            <w:r w:rsidRPr="00243C10">
              <w:rPr>
                <w:sz w:val="18"/>
                <w:szCs w:val="18"/>
              </w:rPr>
              <w:t>30000</w:t>
            </w:r>
          </w:p>
        </w:tc>
        <w:tc>
          <w:tcPr>
            <w:tcW w:w="809" w:type="pct"/>
          </w:tcPr>
          <w:p w:rsidR="00C15EC2" w:rsidRPr="00243C10" w:rsidRDefault="00C15EC2" w:rsidP="00362DCF">
            <w:pPr>
              <w:widowControl w:val="0"/>
              <w:jc w:val="center"/>
              <w:rPr>
                <w:sz w:val="18"/>
                <w:szCs w:val="18"/>
              </w:rPr>
            </w:pPr>
            <w:r w:rsidRPr="00243C10">
              <w:rPr>
                <w:sz w:val="18"/>
                <w:szCs w:val="18"/>
              </w:rPr>
              <w:t>16</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11</w:t>
            </w:r>
          </w:p>
        </w:tc>
        <w:tc>
          <w:tcPr>
            <w:tcW w:w="1160" w:type="pct"/>
          </w:tcPr>
          <w:p w:rsidR="00C15EC2" w:rsidRPr="00243C10" w:rsidRDefault="00C15EC2" w:rsidP="00362DCF">
            <w:pPr>
              <w:widowControl w:val="0"/>
              <w:jc w:val="center"/>
              <w:rPr>
                <w:sz w:val="18"/>
                <w:szCs w:val="18"/>
              </w:rPr>
            </w:pPr>
            <w:r w:rsidRPr="00243C10">
              <w:rPr>
                <w:sz w:val="18"/>
                <w:szCs w:val="18"/>
              </w:rPr>
              <w:t>Аналог 11</w:t>
            </w:r>
          </w:p>
        </w:tc>
        <w:tc>
          <w:tcPr>
            <w:tcW w:w="1145" w:type="pct"/>
            <w:noWrap/>
          </w:tcPr>
          <w:p w:rsidR="00C15EC2" w:rsidRPr="00243C10" w:rsidRDefault="00C15EC2" w:rsidP="00362DCF">
            <w:pPr>
              <w:widowControl w:val="0"/>
              <w:jc w:val="center"/>
              <w:rPr>
                <w:sz w:val="18"/>
                <w:szCs w:val="18"/>
              </w:rPr>
            </w:pPr>
            <w:r w:rsidRPr="00243C10">
              <w:rPr>
                <w:sz w:val="18"/>
                <w:szCs w:val="18"/>
              </w:rPr>
              <w:t>915,00</w:t>
            </w:r>
          </w:p>
        </w:tc>
        <w:tc>
          <w:tcPr>
            <w:tcW w:w="809" w:type="pct"/>
          </w:tcPr>
          <w:p w:rsidR="00C15EC2" w:rsidRPr="00243C10" w:rsidRDefault="00C15EC2" w:rsidP="00362DCF">
            <w:pPr>
              <w:widowControl w:val="0"/>
              <w:jc w:val="center"/>
              <w:rPr>
                <w:sz w:val="18"/>
                <w:szCs w:val="18"/>
              </w:rPr>
            </w:pPr>
            <w:r w:rsidRPr="00243C10">
              <w:rPr>
                <w:sz w:val="18"/>
                <w:szCs w:val="18"/>
              </w:rPr>
              <w:t>400000</w:t>
            </w:r>
          </w:p>
        </w:tc>
        <w:tc>
          <w:tcPr>
            <w:tcW w:w="809" w:type="pct"/>
          </w:tcPr>
          <w:p w:rsidR="00C15EC2" w:rsidRPr="00243C10" w:rsidRDefault="00C15EC2" w:rsidP="00362DCF">
            <w:pPr>
              <w:widowControl w:val="0"/>
              <w:jc w:val="center"/>
              <w:rPr>
                <w:sz w:val="18"/>
                <w:szCs w:val="18"/>
              </w:rPr>
            </w:pPr>
            <w:r w:rsidRPr="00243C10">
              <w:rPr>
                <w:sz w:val="18"/>
                <w:szCs w:val="18"/>
              </w:rPr>
              <w:t>50</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12</w:t>
            </w:r>
          </w:p>
        </w:tc>
        <w:tc>
          <w:tcPr>
            <w:tcW w:w="1160" w:type="pct"/>
          </w:tcPr>
          <w:p w:rsidR="00C15EC2" w:rsidRPr="00243C10" w:rsidRDefault="00C15EC2" w:rsidP="00362DCF">
            <w:pPr>
              <w:widowControl w:val="0"/>
              <w:jc w:val="center"/>
              <w:rPr>
                <w:sz w:val="18"/>
                <w:szCs w:val="18"/>
              </w:rPr>
            </w:pPr>
            <w:r w:rsidRPr="00243C10">
              <w:rPr>
                <w:sz w:val="18"/>
                <w:szCs w:val="18"/>
              </w:rPr>
              <w:t>Аналог 12</w:t>
            </w:r>
          </w:p>
        </w:tc>
        <w:tc>
          <w:tcPr>
            <w:tcW w:w="1145" w:type="pct"/>
            <w:noWrap/>
          </w:tcPr>
          <w:p w:rsidR="00C15EC2" w:rsidRPr="00243C10" w:rsidRDefault="00C15EC2" w:rsidP="00362DCF">
            <w:pPr>
              <w:widowControl w:val="0"/>
              <w:jc w:val="center"/>
              <w:rPr>
                <w:sz w:val="18"/>
                <w:szCs w:val="18"/>
              </w:rPr>
            </w:pPr>
            <w:r w:rsidRPr="00243C10">
              <w:rPr>
                <w:sz w:val="18"/>
                <w:szCs w:val="18"/>
              </w:rPr>
              <w:t>2562,00</w:t>
            </w:r>
          </w:p>
        </w:tc>
        <w:tc>
          <w:tcPr>
            <w:tcW w:w="809" w:type="pct"/>
          </w:tcPr>
          <w:p w:rsidR="00C15EC2" w:rsidRPr="00243C10" w:rsidRDefault="00C15EC2" w:rsidP="00362DCF">
            <w:pPr>
              <w:widowControl w:val="0"/>
              <w:jc w:val="center"/>
              <w:rPr>
                <w:sz w:val="18"/>
                <w:szCs w:val="18"/>
              </w:rPr>
            </w:pPr>
            <w:r w:rsidRPr="00243C10">
              <w:rPr>
                <w:sz w:val="18"/>
                <w:szCs w:val="18"/>
              </w:rPr>
              <w:t>5000</w:t>
            </w:r>
          </w:p>
        </w:tc>
        <w:tc>
          <w:tcPr>
            <w:tcW w:w="809" w:type="pct"/>
          </w:tcPr>
          <w:p w:rsidR="00C15EC2" w:rsidRPr="00243C10" w:rsidRDefault="00C15EC2" w:rsidP="00362DCF">
            <w:pPr>
              <w:widowControl w:val="0"/>
              <w:jc w:val="center"/>
              <w:rPr>
                <w:sz w:val="18"/>
                <w:szCs w:val="18"/>
              </w:rPr>
            </w:pPr>
            <w:r w:rsidRPr="00243C10">
              <w:rPr>
                <w:sz w:val="18"/>
                <w:szCs w:val="18"/>
              </w:rPr>
              <w:t>8</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13</w:t>
            </w:r>
          </w:p>
        </w:tc>
        <w:tc>
          <w:tcPr>
            <w:tcW w:w="1160" w:type="pct"/>
          </w:tcPr>
          <w:p w:rsidR="00C15EC2" w:rsidRPr="00243C10" w:rsidRDefault="00C15EC2" w:rsidP="00362DCF">
            <w:pPr>
              <w:widowControl w:val="0"/>
              <w:jc w:val="center"/>
              <w:rPr>
                <w:sz w:val="18"/>
                <w:szCs w:val="18"/>
              </w:rPr>
            </w:pPr>
            <w:r w:rsidRPr="00243C10">
              <w:rPr>
                <w:sz w:val="18"/>
                <w:szCs w:val="18"/>
              </w:rPr>
              <w:t>Аналог 13</w:t>
            </w:r>
          </w:p>
        </w:tc>
        <w:tc>
          <w:tcPr>
            <w:tcW w:w="1145" w:type="pct"/>
            <w:noWrap/>
          </w:tcPr>
          <w:p w:rsidR="00C15EC2" w:rsidRPr="00243C10" w:rsidRDefault="00C15EC2" w:rsidP="00362DCF">
            <w:pPr>
              <w:widowControl w:val="0"/>
              <w:jc w:val="center"/>
              <w:rPr>
                <w:sz w:val="18"/>
                <w:szCs w:val="18"/>
              </w:rPr>
            </w:pPr>
            <w:r w:rsidRPr="00243C10">
              <w:rPr>
                <w:sz w:val="18"/>
                <w:szCs w:val="18"/>
              </w:rPr>
              <w:t>3050,00</w:t>
            </w:r>
          </w:p>
        </w:tc>
        <w:tc>
          <w:tcPr>
            <w:tcW w:w="809" w:type="pct"/>
          </w:tcPr>
          <w:p w:rsidR="00C15EC2" w:rsidRPr="00243C10" w:rsidRDefault="00C15EC2" w:rsidP="00362DCF">
            <w:pPr>
              <w:widowControl w:val="0"/>
              <w:jc w:val="center"/>
              <w:rPr>
                <w:sz w:val="18"/>
                <w:szCs w:val="18"/>
              </w:rPr>
            </w:pPr>
            <w:r w:rsidRPr="00243C10">
              <w:rPr>
                <w:sz w:val="18"/>
                <w:szCs w:val="18"/>
              </w:rPr>
              <w:t>1500</w:t>
            </w:r>
          </w:p>
        </w:tc>
        <w:tc>
          <w:tcPr>
            <w:tcW w:w="809" w:type="pct"/>
          </w:tcPr>
          <w:p w:rsidR="00C15EC2" w:rsidRPr="00243C10" w:rsidRDefault="00C15EC2" w:rsidP="00362DCF">
            <w:pPr>
              <w:widowControl w:val="0"/>
              <w:jc w:val="center"/>
              <w:rPr>
                <w:sz w:val="18"/>
                <w:szCs w:val="18"/>
              </w:rPr>
            </w:pPr>
            <w:r w:rsidRPr="00243C10">
              <w:rPr>
                <w:sz w:val="18"/>
                <w:szCs w:val="18"/>
              </w:rPr>
              <w:t>24</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14</w:t>
            </w:r>
          </w:p>
        </w:tc>
        <w:tc>
          <w:tcPr>
            <w:tcW w:w="1160" w:type="pct"/>
          </w:tcPr>
          <w:p w:rsidR="00C15EC2" w:rsidRPr="00243C10" w:rsidRDefault="00C15EC2" w:rsidP="00362DCF">
            <w:pPr>
              <w:widowControl w:val="0"/>
              <w:jc w:val="center"/>
              <w:rPr>
                <w:sz w:val="18"/>
                <w:szCs w:val="18"/>
              </w:rPr>
            </w:pPr>
            <w:r w:rsidRPr="00243C10">
              <w:rPr>
                <w:sz w:val="18"/>
                <w:szCs w:val="18"/>
              </w:rPr>
              <w:t>Аналог 14</w:t>
            </w:r>
          </w:p>
        </w:tc>
        <w:tc>
          <w:tcPr>
            <w:tcW w:w="1145" w:type="pct"/>
            <w:noWrap/>
          </w:tcPr>
          <w:p w:rsidR="00C15EC2" w:rsidRPr="00243C10" w:rsidRDefault="00C15EC2" w:rsidP="00362DCF">
            <w:pPr>
              <w:widowControl w:val="0"/>
              <w:jc w:val="center"/>
              <w:rPr>
                <w:sz w:val="18"/>
                <w:szCs w:val="18"/>
              </w:rPr>
            </w:pPr>
            <w:r w:rsidRPr="00243C10">
              <w:rPr>
                <w:sz w:val="18"/>
                <w:szCs w:val="18"/>
              </w:rPr>
              <w:t>2723,21</w:t>
            </w:r>
          </w:p>
        </w:tc>
        <w:tc>
          <w:tcPr>
            <w:tcW w:w="809" w:type="pct"/>
          </w:tcPr>
          <w:p w:rsidR="00C15EC2" w:rsidRPr="00243C10" w:rsidRDefault="00C15EC2" w:rsidP="00362DCF">
            <w:pPr>
              <w:widowControl w:val="0"/>
              <w:jc w:val="center"/>
              <w:rPr>
                <w:sz w:val="18"/>
                <w:szCs w:val="18"/>
              </w:rPr>
            </w:pPr>
            <w:r w:rsidRPr="00243C10">
              <w:rPr>
                <w:sz w:val="18"/>
                <w:szCs w:val="18"/>
              </w:rPr>
              <w:t>4200</w:t>
            </w:r>
          </w:p>
        </w:tc>
        <w:tc>
          <w:tcPr>
            <w:tcW w:w="809" w:type="pct"/>
          </w:tcPr>
          <w:p w:rsidR="00C15EC2" w:rsidRPr="00243C10" w:rsidRDefault="00C15EC2" w:rsidP="00362DCF">
            <w:pPr>
              <w:widowControl w:val="0"/>
              <w:jc w:val="center"/>
              <w:rPr>
                <w:sz w:val="18"/>
                <w:szCs w:val="18"/>
              </w:rPr>
            </w:pPr>
            <w:r w:rsidRPr="00243C10">
              <w:rPr>
                <w:sz w:val="18"/>
                <w:szCs w:val="18"/>
              </w:rPr>
              <w:t>50</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15</w:t>
            </w:r>
          </w:p>
        </w:tc>
        <w:tc>
          <w:tcPr>
            <w:tcW w:w="1160" w:type="pct"/>
          </w:tcPr>
          <w:p w:rsidR="00C15EC2" w:rsidRPr="00243C10" w:rsidRDefault="00C15EC2" w:rsidP="00362DCF">
            <w:pPr>
              <w:widowControl w:val="0"/>
              <w:jc w:val="center"/>
              <w:rPr>
                <w:sz w:val="18"/>
                <w:szCs w:val="18"/>
              </w:rPr>
            </w:pPr>
            <w:r w:rsidRPr="00243C10">
              <w:rPr>
                <w:sz w:val="18"/>
                <w:szCs w:val="18"/>
              </w:rPr>
              <w:t>Аналог 15</w:t>
            </w:r>
          </w:p>
        </w:tc>
        <w:tc>
          <w:tcPr>
            <w:tcW w:w="1145" w:type="pct"/>
            <w:noWrap/>
          </w:tcPr>
          <w:p w:rsidR="00C15EC2" w:rsidRPr="00243C10" w:rsidRDefault="00C15EC2" w:rsidP="00362DCF">
            <w:pPr>
              <w:widowControl w:val="0"/>
              <w:jc w:val="center"/>
              <w:rPr>
                <w:sz w:val="18"/>
                <w:szCs w:val="18"/>
              </w:rPr>
            </w:pPr>
            <w:r w:rsidRPr="00243C10">
              <w:rPr>
                <w:sz w:val="18"/>
                <w:szCs w:val="18"/>
              </w:rPr>
              <w:t>2287,50</w:t>
            </w:r>
          </w:p>
        </w:tc>
        <w:tc>
          <w:tcPr>
            <w:tcW w:w="809" w:type="pct"/>
          </w:tcPr>
          <w:p w:rsidR="00C15EC2" w:rsidRPr="00243C10" w:rsidRDefault="00C15EC2" w:rsidP="00362DCF">
            <w:pPr>
              <w:widowControl w:val="0"/>
              <w:jc w:val="center"/>
              <w:rPr>
                <w:sz w:val="18"/>
                <w:szCs w:val="18"/>
              </w:rPr>
            </w:pPr>
            <w:r w:rsidRPr="00243C10">
              <w:rPr>
                <w:sz w:val="18"/>
                <w:szCs w:val="18"/>
              </w:rPr>
              <w:t>108000</w:t>
            </w:r>
          </w:p>
        </w:tc>
        <w:tc>
          <w:tcPr>
            <w:tcW w:w="809" w:type="pct"/>
          </w:tcPr>
          <w:p w:rsidR="00C15EC2" w:rsidRPr="00243C10" w:rsidRDefault="00C15EC2" w:rsidP="00362DCF">
            <w:pPr>
              <w:widowControl w:val="0"/>
              <w:jc w:val="center"/>
              <w:rPr>
                <w:sz w:val="18"/>
                <w:szCs w:val="18"/>
              </w:rPr>
            </w:pPr>
            <w:r w:rsidRPr="00243C10">
              <w:rPr>
                <w:sz w:val="18"/>
                <w:szCs w:val="18"/>
              </w:rPr>
              <w:t>10</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16</w:t>
            </w:r>
          </w:p>
        </w:tc>
        <w:tc>
          <w:tcPr>
            <w:tcW w:w="1160" w:type="pct"/>
          </w:tcPr>
          <w:p w:rsidR="00C15EC2" w:rsidRPr="00243C10" w:rsidRDefault="00C15EC2" w:rsidP="00362DCF">
            <w:pPr>
              <w:widowControl w:val="0"/>
              <w:jc w:val="center"/>
              <w:rPr>
                <w:sz w:val="18"/>
                <w:szCs w:val="18"/>
              </w:rPr>
            </w:pPr>
            <w:r w:rsidRPr="00243C10">
              <w:rPr>
                <w:sz w:val="18"/>
                <w:szCs w:val="18"/>
              </w:rPr>
              <w:t>Аналог 16</w:t>
            </w:r>
          </w:p>
        </w:tc>
        <w:tc>
          <w:tcPr>
            <w:tcW w:w="1145" w:type="pct"/>
            <w:noWrap/>
          </w:tcPr>
          <w:p w:rsidR="00C15EC2" w:rsidRPr="00243C10" w:rsidRDefault="00C15EC2" w:rsidP="00362DCF">
            <w:pPr>
              <w:widowControl w:val="0"/>
              <w:jc w:val="center"/>
              <w:rPr>
                <w:sz w:val="18"/>
                <w:szCs w:val="18"/>
              </w:rPr>
            </w:pPr>
            <w:r w:rsidRPr="00243C10">
              <w:rPr>
                <w:sz w:val="18"/>
                <w:szCs w:val="18"/>
              </w:rPr>
              <w:t>2130,01</w:t>
            </w:r>
          </w:p>
        </w:tc>
        <w:tc>
          <w:tcPr>
            <w:tcW w:w="809" w:type="pct"/>
          </w:tcPr>
          <w:p w:rsidR="00C15EC2" w:rsidRPr="00243C10" w:rsidRDefault="00C15EC2" w:rsidP="00362DCF">
            <w:pPr>
              <w:widowControl w:val="0"/>
              <w:jc w:val="center"/>
              <w:rPr>
                <w:sz w:val="18"/>
                <w:szCs w:val="18"/>
              </w:rPr>
            </w:pPr>
            <w:r w:rsidRPr="00243C10">
              <w:rPr>
                <w:sz w:val="18"/>
                <w:szCs w:val="18"/>
              </w:rPr>
              <w:t>27800</w:t>
            </w:r>
          </w:p>
        </w:tc>
        <w:tc>
          <w:tcPr>
            <w:tcW w:w="809" w:type="pct"/>
          </w:tcPr>
          <w:p w:rsidR="00C15EC2" w:rsidRPr="00243C10" w:rsidRDefault="00C15EC2" w:rsidP="00362DCF">
            <w:pPr>
              <w:widowControl w:val="0"/>
              <w:jc w:val="center"/>
              <w:rPr>
                <w:sz w:val="18"/>
                <w:szCs w:val="18"/>
              </w:rPr>
            </w:pPr>
            <w:r w:rsidRPr="00243C10">
              <w:rPr>
                <w:sz w:val="18"/>
                <w:szCs w:val="18"/>
              </w:rPr>
              <w:t>12</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17</w:t>
            </w:r>
          </w:p>
        </w:tc>
        <w:tc>
          <w:tcPr>
            <w:tcW w:w="1160" w:type="pct"/>
          </w:tcPr>
          <w:p w:rsidR="00C15EC2" w:rsidRPr="00243C10" w:rsidRDefault="00C15EC2" w:rsidP="00362DCF">
            <w:pPr>
              <w:widowControl w:val="0"/>
              <w:jc w:val="center"/>
              <w:rPr>
                <w:sz w:val="18"/>
                <w:szCs w:val="18"/>
              </w:rPr>
            </w:pPr>
            <w:r w:rsidRPr="00243C10">
              <w:rPr>
                <w:sz w:val="18"/>
                <w:szCs w:val="18"/>
              </w:rPr>
              <w:t>Аналог 17</w:t>
            </w:r>
          </w:p>
        </w:tc>
        <w:tc>
          <w:tcPr>
            <w:tcW w:w="1145" w:type="pct"/>
            <w:noWrap/>
          </w:tcPr>
          <w:p w:rsidR="00C15EC2" w:rsidRPr="00243C10" w:rsidRDefault="00C15EC2" w:rsidP="00362DCF">
            <w:pPr>
              <w:widowControl w:val="0"/>
              <w:jc w:val="center"/>
              <w:rPr>
                <w:sz w:val="18"/>
                <w:szCs w:val="18"/>
              </w:rPr>
            </w:pPr>
            <w:r w:rsidRPr="00243C10">
              <w:rPr>
                <w:sz w:val="18"/>
                <w:szCs w:val="18"/>
              </w:rPr>
              <w:t>1830,00</w:t>
            </w:r>
          </w:p>
        </w:tc>
        <w:tc>
          <w:tcPr>
            <w:tcW w:w="809" w:type="pct"/>
          </w:tcPr>
          <w:p w:rsidR="00C15EC2" w:rsidRPr="00243C10" w:rsidRDefault="00C15EC2" w:rsidP="00362DCF">
            <w:pPr>
              <w:widowControl w:val="0"/>
              <w:jc w:val="center"/>
              <w:rPr>
                <w:sz w:val="18"/>
                <w:szCs w:val="18"/>
              </w:rPr>
            </w:pPr>
            <w:r w:rsidRPr="00243C10">
              <w:rPr>
                <w:sz w:val="18"/>
                <w:szCs w:val="18"/>
              </w:rPr>
              <w:t>105600</w:t>
            </w:r>
          </w:p>
        </w:tc>
        <w:tc>
          <w:tcPr>
            <w:tcW w:w="809" w:type="pct"/>
          </w:tcPr>
          <w:p w:rsidR="00C15EC2" w:rsidRPr="00243C10" w:rsidRDefault="00C15EC2" w:rsidP="00362DCF">
            <w:pPr>
              <w:widowControl w:val="0"/>
              <w:jc w:val="center"/>
              <w:rPr>
                <w:sz w:val="18"/>
                <w:szCs w:val="18"/>
              </w:rPr>
            </w:pPr>
            <w:r w:rsidRPr="00243C10">
              <w:rPr>
                <w:sz w:val="18"/>
                <w:szCs w:val="18"/>
              </w:rPr>
              <w:t>28</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18</w:t>
            </w:r>
          </w:p>
        </w:tc>
        <w:tc>
          <w:tcPr>
            <w:tcW w:w="1160" w:type="pct"/>
          </w:tcPr>
          <w:p w:rsidR="00C15EC2" w:rsidRPr="00243C10" w:rsidRDefault="00C15EC2" w:rsidP="00362DCF">
            <w:pPr>
              <w:widowControl w:val="0"/>
              <w:jc w:val="center"/>
              <w:rPr>
                <w:sz w:val="18"/>
                <w:szCs w:val="18"/>
              </w:rPr>
            </w:pPr>
            <w:r w:rsidRPr="00243C10">
              <w:rPr>
                <w:sz w:val="18"/>
                <w:szCs w:val="18"/>
              </w:rPr>
              <w:t>Аналог 18</w:t>
            </w:r>
          </w:p>
        </w:tc>
        <w:tc>
          <w:tcPr>
            <w:tcW w:w="1145" w:type="pct"/>
            <w:noWrap/>
          </w:tcPr>
          <w:p w:rsidR="00C15EC2" w:rsidRPr="00243C10" w:rsidRDefault="00C15EC2" w:rsidP="00362DCF">
            <w:pPr>
              <w:widowControl w:val="0"/>
              <w:jc w:val="center"/>
              <w:rPr>
                <w:sz w:val="18"/>
                <w:szCs w:val="18"/>
              </w:rPr>
            </w:pPr>
            <w:r w:rsidRPr="00243C10">
              <w:rPr>
                <w:sz w:val="18"/>
                <w:szCs w:val="18"/>
              </w:rPr>
              <w:t>2049,60</w:t>
            </w:r>
          </w:p>
        </w:tc>
        <w:tc>
          <w:tcPr>
            <w:tcW w:w="809" w:type="pct"/>
          </w:tcPr>
          <w:p w:rsidR="00C15EC2" w:rsidRPr="00243C10" w:rsidRDefault="00C15EC2" w:rsidP="00362DCF">
            <w:pPr>
              <w:widowControl w:val="0"/>
              <w:jc w:val="center"/>
              <w:rPr>
                <w:sz w:val="18"/>
                <w:szCs w:val="18"/>
              </w:rPr>
            </w:pPr>
            <w:r w:rsidRPr="00243C10">
              <w:rPr>
                <w:sz w:val="18"/>
                <w:szCs w:val="18"/>
              </w:rPr>
              <w:t>50000</w:t>
            </w:r>
          </w:p>
        </w:tc>
        <w:tc>
          <w:tcPr>
            <w:tcW w:w="809" w:type="pct"/>
          </w:tcPr>
          <w:p w:rsidR="00C15EC2" w:rsidRPr="00243C10" w:rsidRDefault="00C15EC2" w:rsidP="00362DCF">
            <w:pPr>
              <w:widowControl w:val="0"/>
              <w:jc w:val="center"/>
              <w:rPr>
                <w:sz w:val="18"/>
                <w:szCs w:val="18"/>
              </w:rPr>
            </w:pPr>
            <w:r w:rsidRPr="00243C10">
              <w:rPr>
                <w:sz w:val="18"/>
                <w:szCs w:val="18"/>
              </w:rPr>
              <w:t>36</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19</w:t>
            </w:r>
          </w:p>
        </w:tc>
        <w:tc>
          <w:tcPr>
            <w:tcW w:w="1160" w:type="pct"/>
          </w:tcPr>
          <w:p w:rsidR="00C15EC2" w:rsidRPr="00243C10" w:rsidRDefault="00C15EC2" w:rsidP="00362DCF">
            <w:pPr>
              <w:widowControl w:val="0"/>
              <w:jc w:val="center"/>
              <w:rPr>
                <w:sz w:val="18"/>
                <w:szCs w:val="18"/>
              </w:rPr>
            </w:pPr>
            <w:r w:rsidRPr="00243C10">
              <w:rPr>
                <w:sz w:val="18"/>
                <w:szCs w:val="18"/>
              </w:rPr>
              <w:t>Аналог 19</w:t>
            </w:r>
          </w:p>
        </w:tc>
        <w:tc>
          <w:tcPr>
            <w:tcW w:w="1145" w:type="pct"/>
            <w:noWrap/>
          </w:tcPr>
          <w:p w:rsidR="00C15EC2" w:rsidRPr="00243C10" w:rsidRDefault="00C15EC2" w:rsidP="00362DCF">
            <w:pPr>
              <w:widowControl w:val="0"/>
              <w:jc w:val="center"/>
              <w:rPr>
                <w:sz w:val="18"/>
                <w:szCs w:val="18"/>
              </w:rPr>
            </w:pPr>
            <w:r w:rsidRPr="00243C10">
              <w:rPr>
                <w:sz w:val="18"/>
                <w:szCs w:val="18"/>
              </w:rPr>
              <w:t>1921,50</w:t>
            </w:r>
          </w:p>
        </w:tc>
        <w:tc>
          <w:tcPr>
            <w:tcW w:w="809" w:type="pct"/>
          </w:tcPr>
          <w:p w:rsidR="00C15EC2" w:rsidRPr="00243C10" w:rsidRDefault="00C15EC2" w:rsidP="00362DCF">
            <w:pPr>
              <w:widowControl w:val="0"/>
              <w:jc w:val="center"/>
              <w:rPr>
                <w:sz w:val="18"/>
                <w:szCs w:val="18"/>
              </w:rPr>
            </w:pPr>
            <w:r w:rsidRPr="00243C10">
              <w:rPr>
                <w:sz w:val="18"/>
                <w:szCs w:val="18"/>
              </w:rPr>
              <w:t>92600</w:t>
            </w:r>
          </w:p>
        </w:tc>
        <w:tc>
          <w:tcPr>
            <w:tcW w:w="809" w:type="pct"/>
          </w:tcPr>
          <w:p w:rsidR="00C15EC2" w:rsidRPr="00243C10" w:rsidRDefault="00C15EC2" w:rsidP="00362DCF">
            <w:pPr>
              <w:widowControl w:val="0"/>
              <w:jc w:val="center"/>
              <w:rPr>
                <w:sz w:val="18"/>
                <w:szCs w:val="18"/>
              </w:rPr>
            </w:pPr>
            <w:r w:rsidRPr="00243C10">
              <w:rPr>
                <w:sz w:val="18"/>
                <w:szCs w:val="18"/>
              </w:rPr>
              <w:t>20</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20</w:t>
            </w:r>
          </w:p>
        </w:tc>
        <w:tc>
          <w:tcPr>
            <w:tcW w:w="1160" w:type="pct"/>
          </w:tcPr>
          <w:p w:rsidR="00C15EC2" w:rsidRPr="00243C10" w:rsidRDefault="00C15EC2" w:rsidP="00362DCF">
            <w:pPr>
              <w:widowControl w:val="0"/>
              <w:jc w:val="center"/>
              <w:rPr>
                <w:sz w:val="18"/>
                <w:szCs w:val="18"/>
              </w:rPr>
            </w:pPr>
            <w:r w:rsidRPr="00243C10">
              <w:rPr>
                <w:sz w:val="18"/>
                <w:szCs w:val="18"/>
              </w:rPr>
              <w:t>Аналог 20</w:t>
            </w:r>
          </w:p>
        </w:tc>
        <w:tc>
          <w:tcPr>
            <w:tcW w:w="1145" w:type="pct"/>
            <w:noWrap/>
          </w:tcPr>
          <w:p w:rsidR="00C15EC2" w:rsidRPr="00243C10" w:rsidRDefault="00C15EC2" w:rsidP="00362DCF">
            <w:pPr>
              <w:widowControl w:val="0"/>
              <w:jc w:val="center"/>
              <w:rPr>
                <w:sz w:val="18"/>
                <w:szCs w:val="18"/>
              </w:rPr>
            </w:pPr>
            <w:r w:rsidRPr="00243C10">
              <w:rPr>
                <w:sz w:val="18"/>
                <w:szCs w:val="18"/>
              </w:rPr>
              <w:t>1756,80</w:t>
            </w:r>
          </w:p>
        </w:tc>
        <w:tc>
          <w:tcPr>
            <w:tcW w:w="809" w:type="pct"/>
          </w:tcPr>
          <w:p w:rsidR="00C15EC2" w:rsidRPr="00243C10" w:rsidRDefault="00C15EC2" w:rsidP="00362DCF">
            <w:pPr>
              <w:widowControl w:val="0"/>
              <w:jc w:val="center"/>
              <w:rPr>
                <w:sz w:val="18"/>
                <w:szCs w:val="18"/>
              </w:rPr>
            </w:pPr>
            <w:r w:rsidRPr="00243C10">
              <w:rPr>
                <w:sz w:val="18"/>
                <w:szCs w:val="18"/>
              </w:rPr>
              <w:t>20000</w:t>
            </w:r>
          </w:p>
        </w:tc>
        <w:tc>
          <w:tcPr>
            <w:tcW w:w="809" w:type="pct"/>
          </w:tcPr>
          <w:p w:rsidR="00C15EC2" w:rsidRPr="00243C10" w:rsidRDefault="00C15EC2" w:rsidP="00362DCF">
            <w:pPr>
              <w:widowControl w:val="0"/>
              <w:jc w:val="center"/>
              <w:rPr>
                <w:sz w:val="18"/>
                <w:szCs w:val="18"/>
              </w:rPr>
            </w:pPr>
            <w:r w:rsidRPr="00243C10">
              <w:rPr>
                <w:sz w:val="18"/>
                <w:szCs w:val="18"/>
              </w:rPr>
              <w:t>40</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21</w:t>
            </w:r>
          </w:p>
        </w:tc>
        <w:tc>
          <w:tcPr>
            <w:tcW w:w="1160" w:type="pct"/>
          </w:tcPr>
          <w:p w:rsidR="00C15EC2" w:rsidRPr="00243C10" w:rsidRDefault="00C15EC2" w:rsidP="00362DCF">
            <w:pPr>
              <w:widowControl w:val="0"/>
              <w:jc w:val="center"/>
              <w:rPr>
                <w:sz w:val="18"/>
                <w:szCs w:val="18"/>
              </w:rPr>
            </w:pPr>
            <w:r w:rsidRPr="00243C10">
              <w:rPr>
                <w:sz w:val="18"/>
                <w:szCs w:val="18"/>
              </w:rPr>
              <w:t>Аналог 21</w:t>
            </w:r>
          </w:p>
        </w:tc>
        <w:tc>
          <w:tcPr>
            <w:tcW w:w="1145" w:type="pct"/>
            <w:noWrap/>
          </w:tcPr>
          <w:p w:rsidR="00C15EC2" w:rsidRPr="00243C10" w:rsidRDefault="00C15EC2" w:rsidP="00362DCF">
            <w:pPr>
              <w:widowControl w:val="0"/>
              <w:jc w:val="center"/>
              <w:rPr>
                <w:sz w:val="18"/>
                <w:szCs w:val="18"/>
              </w:rPr>
            </w:pPr>
            <w:r w:rsidRPr="00243C10">
              <w:rPr>
                <w:sz w:val="18"/>
                <w:szCs w:val="18"/>
              </w:rPr>
              <w:t>686,25</w:t>
            </w:r>
          </w:p>
        </w:tc>
        <w:tc>
          <w:tcPr>
            <w:tcW w:w="809" w:type="pct"/>
          </w:tcPr>
          <w:p w:rsidR="00C15EC2" w:rsidRPr="00243C10" w:rsidRDefault="00C15EC2" w:rsidP="00362DCF">
            <w:pPr>
              <w:widowControl w:val="0"/>
              <w:jc w:val="center"/>
              <w:rPr>
                <w:sz w:val="18"/>
                <w:szCs w:val="18"/>
              </w:rPr>
            </w:pPr>
            <w:r w:rsidRPr="00243C10">
              <w:rPr>
                <w:sz w:val="18"/>
                <w:szCs w:val="18"/>
              </w:rPr>
              <w:t>25000</w:t>
            </w:r>
          </w:p>
        </w:tc>
        <w:tc>
          <w:tcPr>
            <w:tcW w:w="809" w:type="pct"/>
          </w:tcPr>
          <w:p w:rsidR="00C15EC2" w:rsidRPr="00243C10" w:rsidRDefault="00C15EC2" w:rsidP="00362DCF">
            <w:pPr>
              <w:widowControl w:val="0"/>
              <w:jc w:val="center"/>
              <w:rPr>
                <w:sz w:val="18"/>
                <w:szCs w:val="18"/>
              </w:rPr>
            </w:pPr>
            <w:r w:rsidRPr="00243C10">
              <w:rPr>
                <w:sz w:val="18"/>
                <w:szCs w:val="18"/>
              </w:rPr>
              <w:t>70</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22</w:t>
            </w:r>
          </w:p>
        </w:tc>
        <w:tc>
          <w:tcPr>
            <w:tcW w:w="1160" w:type="pct"/>
          </w:tcPr>
          <w:p w:rsidR="00C15EC2" w:rsidRPr="00243C10" w:rsidRDefault="00C15EC2" w:rsidP="00362DCF">
            <w:pPr>
              <w:widowControl w:val="0"/>
              <w:jc w:val="center"/>
              <w:rPr>
                <w:sz w:val="18"/>
                <w:szCs w:val="18"/>
              </w:rPr>
            </w:pPr>
            <w:r w:rsidRPr="00243C10">
              <w:rPr>
                <w:sz w:val="18"/>
                <w:szCs w:val="18"/>
              </w:rPr>
              <w:t>Аналог 22</w:t>
            </w:r>
          </w:p>
        </w:tc>
        <w:tc>
          <w:tcPr>
            <w:tcW w:w="1145" w:type="pct"/>
            <w:noWrap/>
          </w:tcPr>
          <w:p w:rsidR="00C15EC2" w:rsidRPr="00243C10" w:rsidRDefault="00C15EC2" w:rsidP="00362DCF">
            <w:pPr>
              <w:widowControl w:val="0"/>
              <w:jc w:val="center"/>
              <w:rPr>
                <w:sz w:val="18"/>
                <w:szCs w:val="18"/>
              </w:rPr>
            </w:pPr>
            <w:r w:rsidRPr="00243C10">
              <w:rPr>
                <w:sz w:val="18"/>
                <w:szCs w:val="18"/>
              </w:rPr>
              <w:t>3610,94</w:t>
            </w:r>
          </w:p>
        </w:tc>
        <w:tc>
          <w:tcPr>
            <w:tcW w:w="809" w:type="pct"/>
          </w:tcPr>
          <w:p w:rsidR="00C15EC2" w:rsidRPr="00243C10" w:rsidRDefault="00C15EC2" w:rsidP="00362DCF">
            <w:pPr>
              <w:widowControl w:val="0"/>
              <w:jc w:val="center"/>
              <w:rPr>
                <w:sz w:val="18"/>
                <w:szCs w:val="18"/>
              </w:rPr>
            </w:pPr>
            <w:r w:rsidRPr="00243C10">
              <w:rPr>
                <w:sz w:val="18"/>
                <w:szCs w:val="18"/>
              </w:rPr>
              <w:t>37300</w:t>
            </w:r>
          </w:p>
        </w:tc>
        <w:tc>
          <w:tcPr>
            <w:tcW w:w="809" w:type="pct"/>
          </w:tcPr>
          <w:p w:rsidR="00C15EC2" w:rsidRPr="00243C10" w:rsidRDefault="00C15EC2" w:rsidP="00362DCF">
            <w:pPr>
              <w:widowControl w:val="0"/>
              <w:jc w:val="center"/>
              <w:rPr>
                <w:sz w:val="18"/>
                <w:szCs w:val="18"/>
              </w:rPr>
            </w:pPr>
            <w:r w:rsidRPr="00243C10">
              <w:rPr>
                <w:sz w:val="18"/>
                <w:szCs w:val="18"/>
              </w:rPr>
              <w:t>3</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23</w:t>
            </w:r>
          </w:p>
        </w:tc>
        <w:tc>
          <w:tcPr>
            <w:tcW w:w="1160" w:type="pct"/>
          </w:tcPr>
          <w:p w:rsidR="00C15EC2" w:rsidRPr="00243C10" w:rsidRDefault="00C15EC2" w:rsidP="00362DCF">
            <w:pPr>
              <w:widowControl w:val="0"/>
              <w:jc w:val="center"/>
              <w:rPr>
                <w:sz w:val="18"/>
                <w:szCs w:val="18"/>
              </w:rPr>
            </w:pPr>
            <w:r w:rsidRPr="00243C10">
              <w:rPr>
                <w:sz w:val="18"/>
                <w:szCs w:val="18"/>
              </w:rPr>
              <w:t>Аналог 23</w:t>
            </w:r>
          </w:p>
        </w:tc>
        <w:tc>
          <w:tcPr>
            <w:tcW w:w="1145" w:type="pct"/>
            <w:noWrap/>
          </w:tcPr>
          <w:p w:rsidR="00C15EC2" w:rsidRPr="00243C10" w:rsidRDefault="00C15EC2" w:rsidP="00362DCF">
            <w:pPr>
              <w:widowControl w:val="0"/>
              <w:jc w:val="center"/>
              <w:rPr>
                <w:sz w:val="18"/>
                <w:szCs w:val="18"/>
              </w:rPr>
            </w:pPr>
            <w:r w:rsidRPr="00243C10">
              <w:rPr>
                <w:sz w:val="18"/>
                <w:szCs w:val="18"/>
              </w:rPr>
              <w:t>2901,22</w:t>
            </w:r>
          </w:p>
        </w:tc>
        <w:tc>
          <w:tcPr>
            <w:tcW w:w="809" w:type="pct"/>
          </w:tcPr>
          <w:p w:rsidR="00C15EC2" w:rsidRPr="00243C10" w:rsidRDefault="00C15EC2" w:rsidP="00362DCF">
            <w:pPr>
              <w:widowControl w:val="0"/>
              <w:jc w:val="center"/>
              <w:rPr>
                <w:sz w:val="18"/>
                <w:szCs w:val="18"/>
              </w:rPr>
            </w:pPr>
            <w:r w:rsidRPr="00243C10">
              <w:rPr>
                <w:sz w:val="18"/>
                <w:szCs w:val="18"/>
              </w:rPr>
              <w:t>41000</w:t>
            </w:r>
          </w:p>
        </w:tc>
        <w:tc>
          <w:tcPr>
            <w:tcW w:w="809" w:type="pct"/>
          </w:tcPr>
          <w:p w:rsidR="00C15EC2" w:rsidRPr="00243C10" w:rsidRDefault="00C15EC2" w:rsidP="00362DCF">
            <w:pPr>
              <w:widowControl w:val="0"/>
              <w:jc w:val="center"/>
              <w:rPr>
                <w:sz w:val="18"/>
                <w:szCs w:val="18"/>
              </w:rPr>
            </w:pPr>
            <w:r w:rsidRPr="00243C10">
              <w:rPr>
                <w:sz w:val="18"/>
                <w:szCs w:val="18"/>
              </w:rPr>
              <w:t>7</w:t>
            </w:r>
          </w:p>
        </w:tc>
        <w:tc>
          <w:tcPr>
            <w:tcW w:w="808" w:type="pct"/>
          </w:tcPr>
          <w:p w:rsidR="00C15EC2" w:rsidRPr="00243C10" w:rsidRDefault="00C15EC2" w:rsidP="00362DCF">
            <w:pPr>
              <w:widowControl w:val="0"/>
              <w:jc w:val="center"/>
              <w:rPr>
                <w:sz w:val="18"/>
                <w:szCs w:val="18"/>
              </w:rPr>
            </w:pPr>
            <w:r w:rsidRPr="00243C10">
              <w:rPr>
                <w:sz w:val="18"/>
                <w:szCs w:val="18"/>
              </w:rPr>
              <w:t>1</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24</w:t>
            </w:r>
          </w:p>
        </w:tc>
        <w:tc>
          <w:tcPr>
            <w:tcW w:w="1160" w:type="pct"/>
          </w:tcPr>
          <w:p w:rsidR="00C15EC2" w:rsidRPr="00243C10" w:rsidRDefault="00C15EC2" w:rsidP="00362DCF">
            <w:pPr>
              <w:widowControl w:val="0"/>
              <w:jc w:val="center"/>
              <w:rPr>
                <w:sz w:val="18"/>
                <w:szCs w:val="18"/>
              </w:rPr>
            </w:pPr>
            <w:r w:rsidRPr="00243C10">
              <w:rPr>
                <w:sz w:val="18"/>
                <w:szCs w:val="18"/>
              </w:rPr>
              <w:t>Аналог 24</w:t>
            </w:r>
          </w:p>
        </w:tc>
        <w:tc>
          <w:tcPr>
            <w:tcW w:w="1145" w:type="pct"/>
            <w:noWrap/>
          </w:tcPr>
          <w:p w:rsidR="00C15EC2" w:rsidRPr="00243C10" w:rsidRDefault="00C15EC2" w:rsidP="00362DCF">
            <w:pPr>
              <w:widowControl w:val="0"/>
              <w:jc w:val="center"/>
              <w:rPr>
                <w:sz w:val="18"/>
                <w:szCs w:val="18"/>
              </w:rPr>
            </w:pPr>
            <w:r w:rsidRPr="00243C10">
              <w:rPr>
                <w:sz w:val="18"/>
                <w:szCs w:val="18"/>
              </w:rPr>
              <w:t>2342,40</w:t>
            </w:r>
          </w:p>
        </w:tc>
        <w:tc>
          <w:tcPr>
            <w:tcW w:w="809" w:type="pct"/>
          </w:tcPr>
          <w:p w:rsidR="00C15EC2" w:rsidRPr="00243C10" w:rsidRDefault="00C15EC2" w:rsidP="00362DCF">
            <w:pPr>
              <w:widowControl w:val="0"/>
              <w:jc w:val="center"/>
              <w:rPr>
                <w:sz w:val="18"/>
                <w:szCs w:val="18"/>
              </w:rPr>
            </w:pPr>
            <w:r w:rsidRPr="00243C10">
              <w:rPr>
                <w:sz w:val="18"/>
                <w:szCs w:val="18"/>
              </w:rPr>
              <w:t>20000</w:t>
            </w:r>
          </w:p>
        </w:tc>
        <w:tc>
          <w:tcPr>
            <w:tcW w:w="809" w:type="pct"/>
          </w:tcPr>
          <w:p w:rsidR="00C15EC2" w:rsidRPr="00243C10" w:rsidRDefault="00C15EC2" w:rsidP="00362DCF">
            <w:pPr>
              <w:widowControl w:val="0"/>
              <w:jc w:val="center"/>
              <w:rPr>
                <w:sz w:val="18"/>
                <w:szCs w:val="18"/>
              </w:rPr>
            </w:pPr>
            <w:r w:rsidRPr="00243C10">
              <w:rPr>
                <w:sz w:val="18"/>
                <w:szCs w:val="18"/>
              </w:rPr>
              <w:t>12</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25</w:t>
            </w:r>
          </w:p>
        </w:tc>
        <w:tc>
          <w:tcPr>
            <w:tcW w:w="1160" w:type="pct"/>
          </w:tcPr>
          <w:p w:rsidR="00C15EC2" w:rsidRPr="00243C10" w:rsidRDefault="00C15EC2" w:rsidP="00362DCF">
            <w:pPr>
              <w:widowControl w:val="0"/>
              <w:jc w:val="center"/>
              <w:rPr>
                <w:sz w:val="18"/>
                <w:szCs w:val="18"/>
              </w:rPr>
            </w:pPr>
            <w:r w:rsidRPr="00243C10">
              <w:rPr>
                <w:sz w:val="18"/>
                <w:szCs w:val="18"/>
              </w:rPr>
              <w:t>Аналог 25</w:t>
            </w:r>
          </w:p>
        </w:tc>
        <w:tc>
          <w:tcPr>
            <w:tcW w:w="1145" w:type="pct"/>
            <w:noWrap/>
          </w:tcPr>
          <w:p w:rsidR="00C15EC2" w:rsidRPr="00243C10" w:rsidRDefault="00C15EC2" w:rsidP="00362DCF">
            <w:pPr>
              <w:widowControl w:val="0"/>
              <w:jc w:val="center"/>
              <w:rPr>
                <w:sz w:val="18"/>
                <w:szCs w:val="18"/>
              </w:rPr>
            </w:pPr>
            <w:r w:rsidRPr="00243C10">
              <w:rPr>
                <w:sz w:val="18"/>
                <w:szCs w:val="18"/>
              </w:rPr>
              <w:t>2058,75</w:t>
            </w:r>
          </w:p>
        </w:tc>
        <w:tc>
          <w:tcPr>
            <w:tcW w:w="809" w:type="pct"/>
          </w:tcPr>
          <w:p w:rsidR="00C15EC2" w:rsidRPr="00243C10" w:rsidRDefault="00C15EC2" w:rsidP="00362DCF">
            <w:pPr>
              <w:widowControl w:val="0"/>
              <w:jc w:val="center"/>
              <w:rPr>
                <w:sz w:val="18"/>
                <w:szCs w:val="18"/>
              </w:rPr>
            </w:pPr>
            <w:r w:rsidRPr="00243C10">
              <w:rPr>
                <w:sz w:val="18"/>
                <w:szCs w:val="18"/>
              </w:rPr>
              <w:t>33000</w:t>
            </w:r>
          </w:p>
        </w:tc>
        <w:tc>
          <w:tcPr>
            <w:tcW w:w="809" w:type="pct"/>
          </w:tcPr>
          <w:p w:rsidR="00C15EC2" w:rsidRPr="00243C10" w:rsidRDefault="00C15EC2" w:rsidP="00362DCF">
            <w:pPr>
              <w:widowControl w:val="0"/>
              <w:jc w:val="center"/>
              <w:rPr>
                <w:sz w:val="18"/>
                <w:szCs w:val="18"/>
              </w:rPr>
            </w:pPr>
            <w:r w:rsidRPr="00243C10">
              <w:rPr>
                <w:sz w:val="18"/>
                <w:szCs w:val="18"/>
              </w:rPr>
              <w:t>10</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26</w:t>
            </w:r>
          </w:p>
        </w:tc>
        <w:tc>
          <w:tcPr>
            <w:tcW w:w="1160" w:type="pct"/>
          </w:tcPr>
          <w:p w:rsidR="00C15EC2" w:rsidRPr="00243C10" w:rsidRDefault="00C15EC2" w:rsidP="00362DCF">
            <w:pPr>
              <w:widowControl w:val="0"/>
              <w:jc w:val="center"/>
              <w:rPr>
                <w:sz w:val="18"/>
                <w:szCs w:val="18"/>
              </w:rPr>
            </w:pPr>
            <w:r w:rsidRPr="00243C10">
              <w:rPr>
                <w:sz w:val="18"/>
                <w:szCs w:val="18"/>
              </w:rPr>
              <w:t>Аналог 26</w:t>
            </w:r>
          </w:p>
        </w:tc>
        <w:tc>
          <w:tcPr>
            <w:tcW w:w="1145" w:type="pct"/>
            <w:noWrap/>
          </w:tcPr>
          <w:p w:rsidR="00C15EC2" w:rsidRPr="00243C10" w:rsidRDefault="00C15EC2" w:rsidP="00362DCF">
            <w:pPr>
              <w:widowControl w:val="0"/>
              <w:jc w:val="center"/>
              <w:rPr>
                <w:sz w:val="18"/>
                <w:szCs w:val="18"/>
              </w:rPr>
            </w:pPr>
            <w:r w:rsidRPr="00243C10">
              <w:rPr>
                <w:sz w:val="18"/>
                <w:szCs w:val="18"/>
              </w:rPr>
              <w:t>1683,60</w:t>
            </w:r>
          </w:p>
        </w:tc>
        <w:tc>
          <w:tcPr>
            <w:tcW w:w="809" w:type="pct"/>
          </w:tcPr>
          <w:p w:rsidR="00C15EC2" w:rsidRPr="00243C10" w:rsidRDefault="00C15EC2" w:rsidP="00362DCF">
            <w:pPr>
              <w:widowControl w:val="0"/>
              <w:jc w:val="center"/>
              <w:rPr>
                <w:sz w:val="18"/>
                <w:szCs w:val="18"/>
              </w:rPr>
            </w:pPr>
            <w:r w:rsidRPr="00243C10">
              <w:rPr>
                <w:sz w:val="18"/>
                <w:szCs w:val="18"/>
              </w:rPr>
              <w:t>86000</w:t>
            </w:r>
          </w:p>
        </w:tc>
        <w:tc>
          <w:tcPr>
            <w:tcW w:w="809" w:type="pct"/>
          </w:tcPr>
          <w:p w:rsidR="00C15EC2" w:rsidRPr="00243C10" w:rsidRDefault="00C15EC2" w:rsidP="00362DCF">
            <w:pPr>
              <w:widowControl w:val="0"/>
              <w:jc w:val="center"/>
              <w:rPr>
                <w:sz w:val="18"/>
                <w:szCs w:val="18"/>
              </w:rPr>
            </w:pPr>
            <w:r w:rsidRPr="00243C10">
              <w:rPr>
                <w:sz w:val="18"/>
                <w:szCs w:val="18"/>
              </w:rPr>
              <w:t>10</w:t>
            </w:r>
          </w:p>
        </w:tc>
        <w:tc>
          <w:tcPr>
            <w:tcW w:w="808" w:type="pct"/>
          </w:tcPr>
          <w:p w:rsidR="00C15EC2" w:rsidRPr="00243C10" w:rsidRDefault="00C15EC2" w:rsidP="00362DCF">
            <w:pPr>
              <w:widowControl w:val="0"/>
              <w:jc w:val="center"/>
              <w:rPr>
                <w:sz w:val="18"/>
                <w:szCs w:val="18"/>
              </w:rPr>
            </w:pPr>
            <w:r w:rsidRPr="00243C10">
              <w:rPr>
                <w:sz w:val="18"/>
                <w:szCs w:val="18"/>
              </w:rPr>
              <w:t>0</w:t>
            </w:r>
          </w:p>
        </w:tc>
      </w:tr>
      <w:tr w:rsidR="00C15EC2" w:rsidRPr="00243C10" w:rsidTr="00362DCF">
        <w:trPr>
          <w:trHeight w:val="20"/>
        </w:trPr>
        <w:tc>
          <w:tcPr>
            <w:tcW w:w="269" w:type="pct"/>
          </w:tcPr>
          <w:p w:rsidR="00C15EC2" w:rsidRPr="00243C10" w:rsidRDefault="00C15EC2" w:rsidP="00362DCF">
            <w:pPr>
              <w:widowControl w:val="0"/>
              <w:jc w:val="center"/>
              <w:rPr>
                <w:sz w:val="18"/>
                <w:szCs w:val="18"/>
              </w:rPr>
            </w:pPr>
            <w:r w:rsidRPr="00243C10">
              <w:rPr>
                <w:sz w:val="18"/>
                <w:szCs w:val="18"/>
              </w:rPr>
              <w:t>27</w:t>
            </w:r>
          </w:p>
        </w:tc>
        <w:tc>
          <w:tcPr>
            <w:tcW w:w="1160" w:type="pct"/>
          </w:tcPr>
          <w:p w:rsidR="00C15EC2" w:rsidRPr="00243C10" w:rsidRDefault="00C15EC2" w:rsidP="00362DCF">
            <w:pPr>
              <w:widowControl w:val="0"/>
              <w:jc w:val="center"/>
              <w:rPr>
                <w:sz w:val="18"/>
                <w:szCs w:val="18"/>
              </w:rPr>
            </w:pPr>
            <w:r w:rsidRPr="00243C10">
              <w:rPr>
                <w:sz w:val="18"/>
                <w:szCs w:val="18"/>
              </w:rPr>
              <w:t>Аналог 27</w:t>
            </w:r>
          </w:p>
        </w:tc>
        <w:tc>
          <w:tcPr>
            <w:tcW w:w="1145" w:type="pct"/>
            <w:noWrap/>
          </w:tcPr>
          <w:p w:rsidR="00C15EC2" w:rsidRPr="00243C10" w:rsidRDefault="00C15EC2" w:rsidP="00362DCF">
            <w:pPr>
              <w:widowControl w:val="0"/>
              <w:jc w:val="center"/>
              <w:rPr>
                <w:sz w:val="18"/>
                <w:szCs w:val="18"/>
              </w:rPr>
            </w:pPr>
            <w:r w:rsidRPr="00243C10">
              <w:rPr>
                <w:sz w:val="18"/>
                <w:szCs w:val="18"/>
              </w:rPr>
              <w:t>1054,08</w:t>
            </w:r>
          </w:p>
        </w:tc>
        <w:tc>
          <w:tcPr>
            <w:tcW w:w="809" w:type="pct"/>
          </w:tcPr>
          <w:p w:rsidR="00C15EC2" w:rsidRPr="00243C10" w:rsidRDefault="00C15EC2" w:rsidP="00362DCF">
            <w:pPr>
              <w:widowControl w:val="0"/>
              <w:jc w:val="center"/>
              <w:rPr>
                <w:sz w:val="18"/>
                <w:szCs w:val="18"/>
              </w:rPr>
            </w:pPr>
            <w:r w:rsidRPr="00243C10">
              <w:rPr>
                <w:sz w:val="18"/>
                <w:szCs w:val="18"/>
              </w:rPr>
              <w:t>75000</w:t>
            </w:r>
          </w:p>
        </w:tc>
        <w:tc>
          <w:tcPr>
            <w:tcW w:w="809" w:type="pct"/>
          </w:tcPr>
          <w:p w:rsidR="00C15EC2" w:rsidRPr="00243C10" w:rsidRDefault="00C15EC2" w:rsidP="00362DCF">
            <w:pPr>
              <w:widowControl w:val="0"/>
              <w:jc w:val="center"/>
              <w:rPr>
                <w:sz w:val="18"/>
                <w:szCs w:val="18"/>
              </w:rPr>
            </w:pPr>
            <w:r w:rsidRPr="00243C10">
              <w:rPr>
                <w:sz w:val="18"/>
                <w:szCs w:val="18"/>
              </w:rPr>
              <w:t>70</w:t>
            </w:r>
          </w:p>
        </w:tc>
        <w:tc>
          <w:tcPr>
            <w:tcW w:w="808" w:type="pct"/>
          </w:tcPr>
          <w:p w:rsidR="00C15EC2" w:rsidRPr="00243C10" w:rsidRDefault="00C15EC2" w:rsidP="00362DCF">
            <w:pPr>
              <w:widowControl w:val="0"/>
              <w:jc w:val="center"/>
              <w:rPr>
                <w:sz w:val="18"/>
                <w:szCs w:val="18"/>
              </w:rPr>
            </w:pPr>
            <w:r w:rsidRPr="00243C10">
              <w:rPr>
                <w:sz w:val="18"/>
                <w:szCs w:val="18"/>
              </w:rPr>
              <w:t>0</w:t>
            </w:r>
          </w:p>
        </w:tc>
      </w:tr>
    </w:tbl>
    <w:p w:rsidR="00C15EC2" w:rsidRPr="008D4883" w:rsidRDefault="00C15EC2" w:rsidP="008D4883">
      <w:pPr>
        <w:widowControl w:val="0"/>
        <w:spacing w:line="360" w:lineRule="auto"/>
        <w:ind w:firstLine="709"/>
        <w:rPr>
          <w:sz w:val="28"/>
          <w:szCs w:val="28"/>
        </w:rPr>
      </w:pPr>
      <w:r w:rsidRPr="008D4883">
        <w:rPr>
          <w:sz w:val="28"/>
          <w:szCs w:val="28"/>
        </w:rPr>
        <w:t>Проведенный анализ показал, что множественный коэффициент корреляции R = 0,874, следовательно, связь между результативным и факторными признаками тесная.</w:t>
      </w:r>
    </w:p>
    <w:p w:rsidR="00C15EC2" w:rsidRPr="008D4883" w:rsidRDefault="00C15EC2" w:rsidP="00C95CEA">
      <w:pPr>
        <w:widowControl w:val="0"/>
        <w:spacing w:line="360" w:lineRule="auto"/>
        <w:ind w:firstLine="709"/>
        <w:jc w:val="both"/>
        <w:rPr>
          <w:sz w:val="28"/>
          <w:szCs w:val="28"/>
        </w:rPr>
      </w:pPr>
      <w:r w:rsidRPr="008D4883">
        <w:rPr>
          <w:sz w:val="28"/>
          <w:szCs w:val="28"/>
        </w:rPr>
        <w:t xml:space="preserve">Коэффициент множественной детерминации D = 0,764 свидетельствует о том, что </w:t>
      </w:r>
      <w:r w:rsidRPr="006A2C15">
        <w:rPr>
          <w:sz w:val="28"/>
          <w:szCs w:val="28"/>
        </w:rPr>
        <w:t xml:space="preserve">оценочная величина стоимости 1 кв. м. объекта оценки </w:t>
      </w:r>
      <w:r w:rsidRPr="008D4883">
        <w:rPr>
          <w:sz w:val="28"/>
          <w:szCs w:val="28"/>
        </w:rPr>
        <w:t xml:space="preserve">на 76,4 % зависит от включенных в модель факторов, </w:t>
      </w:r>
      <w:r w:rsidRPr="006A2C15">
        <w:rPr>
          <w:sz w:val="28"/>
          <w:szCs w:val="28"/>
        </w:rPr>
        <w:t>что говорит о достаточно высоком качестве модели</w:t>
      </w:r>
      <w:r>
        <w:rPr>
          <w:sz w:val="28"/>
          <w:szCs w:val="28"/>
        </w:rPr>
        <w:t xml:space="preserve">. </w:t>
      </w:r>
      <w:r w:rsidRPr="008D4883">
        <w:rPr>
          <w:sz w:val="28"/>
          <w:szCs w:val="28"/>
        </w:rPr>
        <w:t>Остальные 23,6 % колеблемости определяются факторами, не включенными в модель</w:t>
      </w:r>
    </w:p>
    <w:p w:rsidR="00C15EC2" w:rsidRPr="006A2C15" w:rsidRDefault="00C15EC2" w:rsidP="00FA3FAB">
      <w:pPr>
        <w:widowControl w:val="0"/>
        <w:spacing w:line="360" w:lineRule="auto"/>
        <w:ind w:firstLine="709"/>
        <w:rPr>
          <w:sz w:val="28"/>
          <w:szCs w:val="28"/>
        </w:rPr>
      </w:pPr>
      <w:r w:rsidRPr="008D4883">
        <w:rPr>
          <w:sz w:val="28"/>
          <w:szCs w:val="28"/>
        </w:rPr>
        <w:t>Уравнение множественной регрессии по проведенному обследованию имеет следующий вид:</w:t>
      </w:r>
      <w:r>
        <w:rPr>
          <w:sz w:val="28"/>
          <w:szCs w:val="28"/>
        </w:rPr>
        <w:t xml:space="preserve"> </w:t>
      </w:r>
      <w:r w:rsidRPr="006A2C15">
        <w:rPr>
          <w:sz w:val="28"/>
          <w:szCs w:val="28"/>
        </w:rPr>
        <w:t>y = 2340,512 - 0,00036*x1 -18,5846*x2 + 629,3985*x3</w:t>
      </w:r>
    </w:p>
    <w:p w:rsidR="00C15EC2" w:rsidRPr="006A2C15" w:rsidRDefault="00C15EC2" w:rsidP="00FA3FAB">
      <w:pPr>
        <w:widowControl w:val="0"/>
        <w:spacing w:line="360" w:lineRule="auto"/>
        <w:ind w:firstLine="709"/>
        <w:rPr>
          <w:sz w:val="28"/>
          <w:szCs w:val="28"/>
        </w:rPr>
        <w:sectPr w:rsidR="00C15EC2" w:rsidRPr="006A2C15" w:rsidSect="000B604A">
          <w:headerReference w:type="even" r:id="rId73"/>
          <w:headerReference w:type="default" r:id="rId74"/>
          <w:footerReference w:type="default" r:id="rId75"/>
          <w:pgSz w:w="11900" w:h="16840"/>
          <w:pgMar w:top="1418" w:right="1418" w:bottom="1418" w:left="1418" w:header="709" w:footer="709" w:gutter="0"/>
          <w:cols w:space="708"/>
          <w:docGrid w:linePitch="360"/>
        </w:sectPr>
      </w:pPr>
    </w:p>
    <w:p w:rsidR="00C15EC2" w:rsidRPr="00FA3FAB" w:rsidRDefault="00C15EC2" w:rsidP="00FA3FAB">
      <w:pPr>
        <w:widowControl w:val="0"/>
        <w:spacing w:line="360" w:lineRule="auto"/>
        <w:ind w:firstLine="709"/>
        <w:rPr>
          <w:sz w:val="28"/>
          <w:szCs w:val="28"/>
        </w:rPr>
      </w:pPr>
      <w:r w:rsidRPr="006A2C15">
        <w:rPr>
          <w:sz w:val="28"/>
          <w:szCs w:val="28"/>
        </w:rPr>
        <w:t>Таблица 8</w:t>
      </w:r>
      <w:r>
        <w:rPr>
          <w:sz w:val="28"/>
          <w:szCs w:val="28"/>
        </w:rPr>
        <w:t xml:space="preserve"> – </w:t>
      </w:r>
      <w:r w:rsidRPr="00C95CEA">
        <w:rPr>
          <w:sz w:val="28"/>
          <w:szCs w:val="28"/>
        </w:rPr>
        <w:t>Расчет рыночной стоимости земельных участков</w:t>
      </w:r>
    </w:p>
    <w:tbl>
      <w:tblPr>
        <w:tblW w:w="45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2097"/>
        <w:gridCol w:w="1539"/>
        <w:gridCol w:w="1109"/>
        <w:gridCol w:w="1289"/>
        <w:gridCol w:w="1076"/>
        <w:gridCol w:w="1447"/>
        <w:gridCol w:w="1477"/>
        <w:gridCol w:w="2243"/>
        <w:gridCol w:w="1401"/>
      </w:tblGrid>
      <w:tr w:rsidR="00C15EC2" w:rsidRPr="00FA3FAB" w:rsidTr="00362DCF">
        <w:trPr>
          <w:trHeight w:val="478"/>
        </w:trPr>
        <w:tc>
          <w:tcPr>
            <w:tcW w:w="291" w:type="pct"/>
          </w:tcPr>
          <w:p w:rsidR="00C15EC2" w:rsidRPr="00362DCF" w:rsidRDefault="00C15EC2" w:rsidP="00362DCF">
            <w:pPr>
              <w:widowControl w:val="0"/>
              <w:jc w:val="center"/>
              <w:rPr>
                <w:b/>
                <w:sz w:val="24"/>
                <w:szCs w:val="24"/>
              </w:rPr>
            </w:pPr>
            <w:r w:rsidRPr="00362DCF">
              <w:rPr>
                <w:b/>
                <w:sz w:val="24"/>
                <w:szCs w:val="24"/>
              </w:rPr>
              <w:t>№</w:t>
            </w:r>
          </w:p>
          <w:p w:rsidR="00C15EC2" w:rsidRPr="00362DCF" w:rsidRDefault="00C15EC2" w:rsidP="00362DCF">
            <w:pPr>
              <w:widowControl w:val="0"/>
              <w:jc w:val="center"/>
              <w:rPr>
                <w:b/>
                <w:sz w:val="24"/>
                <w:szCs w:val="24"/>
              </w:rPr>
            </w:pPr>
            <w:r w:rsidRPr="00362DCF">
              <w:rPr>
                <w:b/>
                <w:sz w:val="24"/>
                <w:szCs w:val="24"/>
              </w:rPr>
              <w:t>п/п</w:t>
            </w:r>
          </w:p>
        </w:tc>
        <w:tc>
          <w:tcPr>
            <w:tcW w:w="714" w:type="pct"/>
          </w:tcPr>
          <w:p w:rsidR="00C15EC2" w:rsidRPr="00362DCF" w:rsidRDefault="00C15EC2" w:rsidP="00362DCF">
            <w:pPr>
              <w:widowControl w:val="0"/>
              <w:jc w:val="center"/>
              <w:rPr>
                <w:b/>
                <w:sz w:val="24"/>
                <w:szCs w:val="24"/>
              </w:rPr>
            </w:pPr>
            <w:r w:rsidRPr="00362DCF">
              <w:rPr>
                <w:b/>
                <w:sz w:val="24"/>
                <w:szCs w:val="24"/>
              </w:rPr>
              <w:t>Кадастровый номер участка</w:t>
            </w:r>
          </w:p>
        </w:tc>
        <w:tc>
          <w:tcPr>
            <w:tcW w:w="454" w:type="pct"/>
          </w:tcPr>
          <w:p w:rsidR="00C15EC2" w:rsidRPr="00362DCF" w:rsidRDefault="00C15EC2" w:rsidP="00362DCF">
            <w:pPr>
              <w:widowControl w:val="0"/>
              <w:jc w:val="center"/>
              <w:rPr>
                <w:b/>
                <w:sz w:val="24"/>
                <w:szCs w:val="24"/>
                <w:highlight w:val="yellow"/>
              </w:rPr>
            </w:pPr>
            <w:r w:rsidRPr="00362DCF">
              <w:rPr>
                <w:b/>
                <w:sz w:val="24"/>
                <w:szCs w:val="24"/>
              </w:rPr>
              <w:t>Y-пересечение</w:t>
            </w:r>
          </w:p>
        </w:tc>
        <w:tc>
          <w:tcPr>
            <w:tcW w:w="504" w:type="pct"/>
          </w:tcPr>
          <w:p w:rsidR="00C15EC2" w:rsidRPr="00362DCF" w:rsidRDefault="00C15EC2" w:rsidP="00362DCF">
            <w:pPr>
              <w:widowControl w:val="0"/>
              <w:jc w:val="center"/>
              <w:rPr>
                <w:b/>
                <w:sz w:val="24"/>
                <w:szCs w:val="24"/>
                <w:highlight w:val="yellow"/>
              </w:rPr>
            </w:pPr>
            <w:r w:rsidRPr="00362DCF">
              <w:rPr>
                <w:b/>
                <w:sz w:val="24"/>
                <w:szCs w:val="24"/>
              </w:rPr>
              <w:t>Х1</w:t>
            </w:r>
          </w:p>
        </w:tc>
        <w:tc>
          <w:tcPr>
            <w:tcW w:w="453" w:type="pct"/>
          </w:tcPr>
          <w:p w:rsidR="00C15EC2" w:rsidRPr="00362DCF" w:rsidRDefault="00C15EC2" w:rsidP="00362DCF">
            <w:pPr>
              <w:widowControl w:val="0"/>
              <w:jc w:val="center"/>
              <w:rPr>
                <w:b/>
                <w:bCs/>
                <w:sz w:val="24"/>
                <w:szCs w:val="24"/>
              </w:rPr>
            </w:pPr>
            <w:r w:rsidRPr="00362DCF">
              <w:rPr>
                <w:b/>
                <w:bCs/>
                <w:sz w:val="24"/>
                <w:szCs w:val="24"/>
              </w:rPr>
              <w:t>Площадь, м</w:t>
            </w:r>
            <w:r w:rsidRPr="00362DCF">
              <w:rPr>
                <w:b/>
                <w:bCs/>
                <w:sz w:val="24"/>
                <w:szCs w:val="24"/>
                <w:vertAlign w:val="superscript"/>
              </w:rPr>
              <w:t>2</w:t>
            </w:r>
          </w:p>
        </w:tc>
        <w:tc>
          <w:tcPr>
            <w:tcW w:w="504" w:type="pct"/>
          </w:tcPr>
          <w:p w:rsidR="00C15EC2" w:rsidRPr="00362DCF" w:rsidRDefault="00C15EC2" w:rsidP="00362DCF">
            <w:pPr>
              <w:widowControl w:val="0"/>
              <w:jc w:val="center"/>
              <w:rPr>
                <w:b/>
                <w:sz w:val="24"/>
                <w:szCs w:val="24"/>
                <w:highlight w:val="yellow"/>
              </w:rPr>
            </w:pPr>
            <w:r w:rsidRPr="00362DCF">
              <w:rPr>
                <w:b/>
                <w:sz w:val="24"/>
                <w:szCs w:val="24"/>
              </w:rPr>
              <w:t>Х2</w:t>
            </w:r>
          </w:p>
        </w:tc>
        <w:tc>
          <w:tcPr>
            <w:tcW w:w="416" w:type="pct"/>
          </w:tcPr>
          <w:p w:rsidR="00C15EC2" w:rsidRPr="00362DCF" w:rsidRDefault="00C15EC2" w:rsidP="00362DCF">
            <w:pPr>
              <w:widowControl w:val="0"/>
              <w:jc w:val="center"/>
              <w:rPr>
                <w:b/>
                <w:sz w:val="24"/>
                <w:szCs w:val="24"/>
              </w:rPr>
            </w:pPr>
            <w:r w:rsidRPr="00362DCF">
              <w:rPr>
                <w:b/>
                <w:bCs/>
                <w:sz w:val="24"/>
                <w:szCs w:val="24"/>
              </w:rPr>
              <w:t>Расстояние от МКАД, км.</w:t>
            </w:r>
          </w:p>
        </w:tc>
        <w:tc>
          <w:tcPr>
            <w:tcW w:w="705" w:type="pct"/>
          </w:tcPr>
          <w:p w:rsidR="00C15EC2" w:rsidRPr="00362DCF" w:rsidRDefault="00C15EC2" w:rsidP="00362DCF">
            <w:pPr>
              <w:widowControl w:val="0"/>
              <w:jc w:val="center"/>
              <w:rPr>
                <w:b/>
                <w:sz w:val="24"/>
                <w:szCs w:val="24"/>
                <w:highlight w:val="yellow"/>
              </w:rPr>
            </w:pPr>
            <w:r w:rsidRPr="00362DCF">
              <w:rPr>
                <w:b/>
                <w:sz w:val="24"/>
                <w:szCs w:val="24"/>
              </w:rPr>
              <w:t>Х3</w:t>
            </w:r>
          </w:p>
        </w:tc>
        <w:tc>
          <w:tcPr>
            <w:tcW w:w="624" w:type="pct"/>
          </w:tcPr>
          <w:p w:rsidR="00C15EC2" w:rsidRPr="00362DCF" w:rsidRDefault="00C15EC2" w:rsidP="00362DCF">
            <w:pPr>
              <w:widowControl w:val="0"/>
              <w:jc w:val="center"/>
              <w:rPr>
                <w:b/>
                <w:bCs/>
                <w:sz w:val="24"/>
                <w:szCs w:val="24"/>
              </w:rPr>
            </w:pPr>
            <w:r w:rsidRPr="00362DCF">
              <w:rPr>
                <w:b/>
                <w:bCs/>
                <w:sz w:val="24"/>
                <w:szCs w:val="24"/>
              </w:rPr>
              <w:t>Наличие электроснабжения</w:t>
            </w:r>
          </w:p>
        </w:tc>
        <w:tc>
          <w:tcPr>
            <w:tcW w:w="336" w:type="pct"/>
          </w:tcPr>
          <w:p w:rsidR="00C15EC2" w:rsidRPr="00362DCF" w:rsidRDefault="00C15EC2" w:rsidP="00362DCF">
            <w:pPr>
              <w:widowControl w:val="0"/>
              <w:jc w:val="center"/>
              <w:rPr>
                <w:b/>
                <w:sz w:val="24"/>
                <w:szCs w:val="24"/>
              </w:rPr>
            </w:pPr>
            <w:r w:rsidRPr="00362DCF">
              <w:rPr>
                <w:b/>
                <w:sz w:val="24"/>
                <w:szCs w:val="24"/>
              </w:rPr>
              <w:t>Стоимость</w:t>
            </w:r>
          </w:p>
          <w:p w:rsidR="00C15EC2" w:rsidRPr="00362DCF" w:rsidRDefault="00C15EC2" w:rsidP="00362DCF">
            <w:pPr>
              <w:widowControl w:val="0"/>
              <w:jc w:val="center"/>
              <w:rPr>
                <w:b/>
                <w:sz w:val="24"/>
                <w:szCs w:val="24"/>
              </w:rPr>
            </w:pPr>
            <w:r w:rsidRPr="00362DCF">
              <w:rPr>
                <w:b/>
                <w:sz w:val="24"/>
                <w:szCs w:val="24"/>
              </w:rPr>
              <w:t>руб./ м</w:t>
            </w:r>
            <w:r w:rsidRPr="00362DCF">
              <w:rPr>
                <w:b/>
                <w:sz w:val="24"/>
                <w:szCs w:val="24"/>
                <w:vertAlign w:val="superscript"/>
              </w:rPr>
              <w:t>2</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w:t>
            </w:r>
          </w:p>
        </w:tc>
        <w:tc>
          <w:tcPr>
            <w:tcW w:w="714" w:type="pct"/>
            <w:noWrap/>
          </w:tcPr>
          <w:p w:rsidR="00C15EC2" w:rsidRPr="00362DCF" w:rsidRDefault="00C15EC2" w:rsidP="00362DCF">
            <w:pPr>
              <w:widowControl w:val="0"/>
              <w:jc w:val="center"/>
              <w:rPr>
                <w:sz w:val="24"/>
                <w:szCs w:val="24"/>
              </w:rPr>
            </w:pPr>
            <w:r w:rsidRPr="00362DCF">
              <w:rPr>
                <w:sz w:val="24"/>
                <w:szCs w:val="24"/>
              </w:rPr>
              <w:t>50:01:0031106:13</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10600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110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922</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w:t>
            </w:r>
          </w:p>
        </w:tc>
        <w:tc>
          <w:tcPr>
            <w:tcW w:w="714" w:type="pct"/>
            <w:noWrap/>
          </w:tcPr>
          <w:p w:rsidR="00C15EC2" w:rsidRPr="00362DCF" w:rsidRDefault="00C15EC2" w:rsidP="00362DCF">
            <w:pPr>
              <w:widowControl w:val="0"/>
              <w:jc w:val="center"/>
              <w:rPr>
                <w:sz w:val="24"/>
                <w:szCs w:val="24"/>
              </w:rPr>
            </w:pPr>
            <w:r w:rsidRPr="00362DCF">
              <w:rPr>
                <w:sz w:val="24"/>
                <w:szCs w:val="24"/>
              </w:rPr>
              <w:t>50:10:0010101:59</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9800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2966</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3</w:t>
            </w:r>
          </w:p>
        </w:tc>
        <w:tc>
          <w:tcPr>
            <w:tcW w:w="714" w:type="pct"/>
            <w:noWrap/>
          </w:tcPr>
          <w:p w:rsidR="00C15EC2" w:rsidRPr="00362DCF" w:rsidRDefault="00C15EC2" w:rsidP="00362DCF">
            <w:pPr>
              <w:widowControl w:val="0"/>
              <w:jc w:val="center"/>
              <w:rPr>
                <w:sz w:val="24"/>
                <w:szCs w:val="24"/>
              </w:rPr>
            </w:pPr>
            <w:r w:rsidRPr="00362DCF">
              <w:rPr>
                <w:sz w:val="24"/>
                <w:szCs w:val="24"/>
              </w:rPr>
              <w:t>50:10:0010101:63</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3035</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2969</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4</w:t>
            </w:r>
          </w:p>
        </w:tc>
        <w:tc>
          <w:tcPr>
            <w:tcW w:w="714" w:type="pct"/>
            <w:noWrap/>
          </w:tcPr>
          <w:p w:rsidR="00C15EC2" w:rsidRPr="00362DCF" w:rsidRDefault="00C15EC2" w:rsidP="00362DCF">
            <w:pPr>
              <w:widowControl w:val="0"/>
              <w:jc w:val="center"/>
              <w:rPr>
                <w:sz w:val="24"/>
                <w:szCs w:val="24"/>
              </w:rPr>
            </w:pPr>
            <w:r w:rsidRPr="00362DCF">
              <w:rPr>
                <w:sz w:val="24"/>
                <w:szCs w:val="24"/>
              </w:rPr>
              <w:t>50:10:0010101:69</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1347</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2969</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5</w:t>
            </w:r>
          </w:p>
        </w:tc>
        <w:tc>
          <w:tcPr>
            <w:tcW w:w="714" w:type="pct"/>
            <w:noWrap/>
          </w:tcPr>
          <w:p w:rsidR="00C15EC2" w:rsidRPr="00362DCF" w:rsidRDefault="00C15EC2" w:rsidP="00362DCF">
            <w:pPr>
              <w:widowControl w:val="0"/>
              <w:jc w:val="center"/>
              <w:rPr>
                <w:sz w:val="24"/>
                <w:szCs w:val="24"/>
              </w:rPr>
            </w:pPr>
            <w:r w:rsidRPr="00362DCF">
              <w:rPr>
                <w:sz w:val="24"/>
                <w:szCs w:val="24"/>
              </w:rPr>
              <w:t>50:10:0010101:70</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8453</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2967</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6</w:t>
            </w:r>
          </w:p>
        </w:tc>
        <w:tc>
          <w:tcPr>
            <w:tcW w:w="714" w:type="pct"/>
            <w:noWrap/>
          </w:tcPr>
          <w:p w:rsidR="00C15EC2" w:rsidRPr="00362DCF" w:rsidRDefault="00C15EC2" w:rsidP="00362DCF">
            <w:pPr>
              <w:widowControl w:val="0"/>
              <w:jc w:val="center"/>
              <w:rPr>
                <w:sz w:val="24"/>
                <w:szCs w:val="24"/>
              </w:rPr>
            </w:pPr>
            <w:r w:rsidRPr="00362DCF">
              <w:rPr>
                <w:sz w:val="24"/>
                <w:szCs w:val="24"/>
              </w:rPr>
              <w:t>50:11:0000000:91</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8000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2781</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7</w:t>
            </w:r>
          </w:p>
        </w:tc>
        <w:tc>
          <w:tcPr>
            <w:tcW w:w="714" w:type="pct"/>
            <w:noWrap/>
          </w:tcPr>
          <w:p w:rsidR="00C15EC2" w:rsidRPr="00362DCF" w:rsidRDefault="00C15EC2" w:rsidP="00362DCF">
            <w:pPr>
              <w:widowControl w:val="0"/>
              <w:jc w:val="center"/>
              <w:rPr>
                <w:sz w:val="24"/>
                <w:szCs w:val="24"/>
              </w:rPr>
            </w:pPr>
            <w:r w:rsidRPr="00362DCF">
              <w:rPr>
                <w:sz w:val="24"/>
                <w:szCs w:val="24"/>
              </w:rPr>
              <w:t>50:12:0000000:80</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1254170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2515</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8</w:t>
            </w:r>
          </w:p>
        </w:tc>
        <w:tc>
          <w:tcPr>
            <w:tcW w:w="714" w:type="pct"/>
            <w:noWrap/>
          </w:tcPr>
          <w:p w:rsidR="00C15EC2" w:rsidRPr="00362DCF" w:rsidRDefault="00C15EC2" w:rsidP="00362DCF">
            <w:pPr>
              <w:widowControl w:val="0"/>
              <w:jc w:val="center"/>
              <w:rPr>
                <w:sz w:val="24"/>
                <w:szCs w:val="24"/>
              </w:rPr>
            </w:pPr>
            <w:r w:rsidRPr="00362DCF">
              <w:rPr>
                <w:sz w:val="24"/>
                <w:szCs w:val="24"/>
              </w:rPr>
              <w:t>50:14:0050102:350</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6289</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19</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2615</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9</w:t>
            </w:r>
          </w:p>
        </w:tc>
        <w:tc>
          <w:tcPr>
            <w:tcW w:w="714" w:type="pct"/>
            <w:noWrap/>
          </w:tcPr>
          <w:p w:rsidR="00C15EC2" w:rsidRPr="00362DCF" w:rsidRDefault="00C15EC2" w:rsidP="00362DCF">
            <w:pPr>
              <w:widowControl w:val="0"/>
              <w:jc w:val="center"/>
              <w:rPr>
                <w:sz w:val="24"/>
                <w:szCs w:val="24"/>
              </w:rPr>
            </w:pPr>
            <w:r w:rsidRPr="00362DCF">
              <w:rPr>
                <w:sz w:val="24"/>
                <w:szCs w:val="24"/>
              </w:rPr>
              <w:t>50:14:0050303:342</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20087</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19</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2610</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10</w:t>
            </w:r>
          </w:p>
        </w:tc>
        <w:tc>
          <w:tcPr>
            <w:tcW w:w="714" w:type="pct"/>
            <w:noWrap/>
          </w:tcPr>
          <w:p w:rsidR="00C15EC2" w:rsidRPr="00362DCF" w:rsidRDefault="00C15EC2" w:rsidP="00362DCF">
            <w:pPr>
              <w:widowControl w:val="0"/>
              <w:jc w:val="center"/>
              <w:rPr>
                <w:sz w:val="24"/>
                <w:szCs w:val="24"/>
              </w:rPr>
            </w:pPr>
            <w:r w:rsidRPr="00362DCF">
              <w:rPr>
                <w:sz w:val="24"/>
                <w:szCs w:val="24"/>
              </w:rPr>
              <w:t>50:14:0050702:44</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11256</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19</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2613</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11</w:t>
            </w:r>
          </w:p>
        </w:tc>
        <w:tc>
          <w:tcPr>
            <w:tcW w:w="714" w:type="pct"/>
            <w:noWrap/>
          </w:tcPr>
          <w:p w:rsidR="00C15EC2" w:rsidRPr="00362DCF" w:rsidRDefault="00C15EC2" w:rsidP="00362DCF">
            <w:pPr>
              <w:widowControl w:val="0"/>
              <w:jc w:val="center"/>
              <w:rPr>
                <w:sz w:val="24"/>
                <w:szCs w:val="24"/>
              </w:rPr>
            </w:pPr>
            <w:r w:rsidRPr="00362DCF">
              <w:rPr>
                <w:sz w:val="24"/>
                <w:szCs w:val="24"/>
              </w:rPr>
              <w:t>50:14:0050704:16</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7760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19</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2614</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12</w:t>
            </w:r>
          </w:p>
        </w:tc>
        <w:tc>
          <w:tcPr>
            <w:tcW w:w="714" w:type="pct"/>
            <w:noWrap/>
          </w:tcPr>
          <w:p w:rsidR="00C15EC2" w:rsidRPr="00362DCF" w:rsidRDefault="00C15EC2" w:rsidP="00362DCF">
            <w:pPr>
              <w:widowControl w:val="0"/>
              <w:jc w:val="center"/>
              <w:rPr>
                <w:sz w:val="24"/>
                <w:szCs w:val="24"/>
              </w:rPr>
            </w:pPr>
            <w:r w:rsidRPr="00362DCF">
              <w:rPr>
                <w:sz w:val="24"/>
                <w:szCs w:val="24"/>
              </w:rPr>
              <w:t>50:14:0050704:19</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2203</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19</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2616</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13</w:t>
            </w:r>
          </w:p>
        </w:tc>
        <w:tc>
          <w:tcPr>
            <w:tcW w:w="714" w:type="pct"/>
            <w:noWrap/>
          </w:tcPr>
          <w:p w:rsidR="00C15EC2" w:rsidRPr="00362DCF" w:rsidRDefault="00C15EC2" w:rsidP="00362DCF">
            <w:pPr>
              <w:widowControl w:val="0"/>
              <w:jc w:val="center"/>
              <w:rPr>
                <w:sz w:val="24"/>
                <w:szCs w:val="24"/>
              </w:rPr>
            </w:pPr>
            <w:r w:rsidRPr="00362DCF">
              <w:rPr>
                <w:sz w:val="24"/>
                <w:szCs w:val="24"/>
              </w:rPr>
              <w:t>50:17:0021321:12</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10000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65</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1758</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14</w:t>
            </w:r>
          </w:p>
        </w:tc>
        <w:tc>
          <w:tcPr>
            <w:tcW w:w="714" w:type="pct"/>
            <w:noWrap/>
          </w:tcPr>
          <w:p w:rsidR="00C15EC2" w:rsidRPr="00362DCF" w:rsidRDefault="00C15EC2" w:rsidP="00362DCF">
            <w:pPr>
              <w:widowControl w:val="0"/>
              <w:jc w:val="center"/>
              <w:rPr>
                <w:sz w:val="24"/>
                <w:szCs w:val="24"/>
              </w:rPr>
            </w:pPr>
            <w:r w:rsidRPr="00362DCF">
              <w:rPr>
                <w:sz w:val="24"/>
                <w:szCs w:val="24"/>
              </w:rPr>
              <w:t>50:19:0010201:675</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4500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80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1482</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15</w:t>
            </w:r>
          </w:p>
        </w:tc>
        <w:tc>
          <w:tcPr>
            <w:tcW w:w="714" w:type="pct"/>
            <w:noWrap/>
          </w:tcPr>
          <w:p w:rsidR="00C15EC2" w:rsidRPr="00362DCF" w:rsidRDefault="00C15EC2" w:rsidP="00362DCF">
            <w:pPr>
              <w:widowControl w:val="0"/>
              <w:jc w:val="center"/>
              <w:rPr>
                <w:sz w:val="24"/>
                <w:szCs w:val="24"/>
              </w:rPr>
            </w:pPr>
            <w:r w:rsidRPr="00362DCF">
              <w:rPr>
                <w:sz w:val="24"/>
                <w:szCs w:val="24"/>
              </w:rPr>
              <w:t>50:22:0020202:30</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8000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14</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2707</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16</w:t>
            </w:r>
          </w:p>
        </w:tc>
        <w:tc>
          <w:tcPr>
            <w:tcW w:w="714" w:type="pct"/>
            <w:noWrap/>
          </w:tcPr>
          <w:p w:rsidR="00C15EC2" w:rsidRPr="00362DCF" w:rsidRDefault="00C15EC2" w:rsidP="00362DCF">
            <w:pPr>
              <w:widowControl w:val="0"/>
              <w:jc w:val="center"/>
              <w:rPr>
                <w:sz w:val="24"/>
                <w:szCs w:val="24"/>
              </w:rPr>
            </w:pPr>
            <w:r w:rsidRPr="00362DCF">
              <w:rPr>
                <w:sz w:val="24"/>
                <w:szCs w:val="24"/>
              </w:rPr>
              <w:t>50:22:0020202:31</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7000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14</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2707</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17</w:t>
            </w:r>
          </w:p>
        </w:tc>
        <w:tc>
          <w:tcPr>
            <w:tcW w:w="714" w:type="pct"/>
            <w:noWrap/>
          </w:tcPr>
          <w:p w:rsidR="00C15EC2" w:rsidRPr="00362DCF" w:rsidRDefault="00C15EC2" w:rsidP="00362DCF">
            <w:pPr>
              <w:widowControl w:val="0"/>
              <w:jc w:val="center"/>
              <w:rPr>
                <w:sz w:val="24"/>
                <w:szCs w:val="24"/>
              </w:rPr>
            </w:pPr>
            <w:r w:rsidRPr="00362DCF">
              <w:rPr>
                <w:sz w:val="24"/>
                <w:szCs w:val="24"/>
              </w:rPr>
              <w:t>50:25:0010113:18</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1005</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105</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1018</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18</w:t>
            </w:r>
          </w:p>
        </w:tc>
        <w:tc>
          <w:tcPr>
            <w:tcW w:w="714" w:type="pct"/>
            <w:noWrap/>
          </w:tcPr>
          <w:p w:rsidR="00C15EC2" w:rsidRPr="00362DCF" w:rsidRDefault="00C15EC2" w:rsidP="00362DCF">
            <w:pPr>
              <w:widowControl w:val="0"/>
              <w:jc w:val="center"/>
              <w:rPr>
                <w:sz w:val="24"/>
                <w:szCs w:val="24"/>
              </w:rPr>
            </w:pPr>
            <w:r w:rsidRPr="00362DCF">
              <w:rPr>
                <w:sz w:val="24"/>
                <w:szCs w:val="24"/>
              </w:rPr>
              <w:t>50:25:0010115:14</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1507100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105</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471</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19</w:t>
            </w:r>
          </w:p>
        </w:tc>
        <w:tc>
          <w:tcPr>
            <w:tcW w:w="714" w:type="pct"/>
            <w:noWrap/>
          </w:tcPr>
          <w:p w:rsidR="00C15EC2" w:rsidRPr="00362DCF" w:rsidRDefault="00C15EC2" w:rsidP="00362DCF">
            <w:pPr>
              <w:widowControl w:val="0"/>
              <w:jc w:val="center"/>
              <w:rPr>
                <w:sz w:val="24"/>
                <w:szCs w:val="24"/>
              </w:rPr>
            </w:pPr>
            <w:r w:rsidRPr="00362DCF">
              <w:rPr>
                <w:sz w:val="24"/>
                <w:szCs w:val="24"/>
              </w:rPr>
              <w:t>50:25:0030425:4</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722200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105</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756</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20</w:t>
            </w:r>
          </w:p>
        </w:tc>
        <w:tc>
          <w:tcPr>
            <w:tcW w:w="714" w:type="pct"/>
            <w:noWrap/>
          </w:tcPr>
          <w:p w:rsidR="00C15EC2" w:rsidRPr="00362DCF" w:rsidRDefault="00C15EC2" w:rsidP="00362DCF">
            <w:pPr>
              <w:widowControl w:val="0"/>
              <w:jc w:val="center"/>
              <w:rPr>
                <w:sz w:val="24"/>
                <w:szCs w:val="24"/>
              </w:rPr>
            </w:pPr>
            <w:r w:rsidRPr="00362DCF">
              <w:rPr>
                <w:sz w:val="24"/>
                <w:szCs w:val="24"/>
              </w:rPr>
              <w:t>50:31:0040118:58</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6000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45</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2131</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21</w:t>
            </w:r>
          </w:p>
        </w:tc>
        <w:tc>
          <w:tcPr>
            <w:tcW w:w="714" w:type="pct"/>
            <w:noWrap/>
          </w:tcPr>
          <w:p w:rsidR="00C15EC2" w:rsidRPr="00362DCF" w:rsidRDefault="00C15EC2" w:rsidP="00362DCF">
            <w:pPr>
              <w:widowControl w:val="0"/>
              <w:jc w:val="center"/>
              <w:rPr>
                <w:sz w:val="24"/>
                <w:szCs w:val="24"/>
              </w:rPr>
            </w:pPr>
            <w:r w:rsidRPr="00362DCF">
              <w:rPr>
                <w:sz w:val="24"/>
                <w:szCs w:val="24"/>
              </w:rPr>
              <w:t>50:33:0000000:132</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47300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88</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1317</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22</w:t>
            </w:r>
          </w:p>
        </w:tc>
        <w:tc>
          <w:tcPr>
            <w:tcW w:w="714" w:type="pct"/>
            <w:noWrap/>
          </w:tcPr>
          <w:p w:rsidR="00C15EC2" w:rsidRPr="00362DCF" w:rsidRDefault="00C15EC2" w:rsidP="00362DCF">
            <w:pPr>
              <w:widowControl w:val="0"/>
              <w:jc w:val="center"/>
              <w:rPr>
                <w:sz w:val="24"/>
                <w:szCs w:val="24"/>
              </w:rPr>
            </w:pPr>
            <w:r w:rsidRPr="00362DCF">
              <w:rPr>
                <w:sz w:val="24"/>
                <w:szCs w:val="24"/>
              </w:rPr>
              <w:t>50:33:0040127:34</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30000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88</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1324</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23</w:t>
            </w:r>
          </w:p>
        </w:tc>
        <w:tc>
          <w:tcPr>
            <w:tcW w:w="714" w:type="pct"/>
            <w:noWrap/>
          </w:tcPr>
          <w:p w:rsidR="00C15EC2" w:rsidRPr="00362DCF" w:rsidRDefault="00C15EC2" w:rsidP="00362DCF">
            <w:pPr>
              <w:widowControl w:val="0"/>
              <w:jc w:val="center"/>
              <w:rPr>
                <w:sz w:val="24"/>
                <w:szCs w:val="24"/>
              </w:rPr>
            </w:pPr>
            <w:r w:rsidRPr="00362DCF">
              <w:rPr>
                <w:sz w:val="24"/>
                <w:szCs w:val="24"/>
              </w:rPr>
              <w:t>50:37:0060601:9</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10833</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100</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1108</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24</w:t>
            </w:r>
          </w:p>
        </w:tc>
        <w:tc>
          <w:tcPr>
            <w:tcW w:w="714" w:type="pct"/>
            <w:noWrap/>
          </w:tcPr>
          <w:p w:rsidR="00C15EC2" w:rsidRPr="00362DCF" w:rsidRDefault="00C15EC2" w:rsidP="00362DCF">
            <w:pPr>
              <w:widowControl w:val="0"/>
              <w:jc w:val="center"/>
              <w:rPr>
                <w:sz w:val="24"/>
                <w:szCs w:val="24"/>
              </w:rPr>
            </w:pPr>
            <w:r w:rsidRPr="00362DCF">
              <w:rPr>
                <w:sz w:val="24"/>
                <w:szCs w:val="24"/>
              </w:rPr>
              <w:t>50:46:0030303:5</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60800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41,7</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2173</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25</w:t>
            </w:r>
          </w:p>
        </w:tc>
        <w:tc>
          <w:tcPr>
            <w:tcW w:w="714" w:type="pct"/>
            <w:noWrap/>
          </w:tcPr>
          <w:p w:rsidR="00C15EC2" w:rsidRPr="00362DCF" w:rsidRDefault="00C15EC2" w:rsidP="00362DCF">
            <w:pPr>
              <w:widowControl w:val="0"/>
              <w:jc w:val="center"/>
              <w:rPr>
                <w:sz w:val="24"/>
                <w:szCs w:val="24"/>
              </w:rPr>
            </w:pPr>
            <w:r w:rsidRPr="00362DCF">
              <w:rPr>
                <w:sz w:val="24"/>
                <w:szCs w:val="24"/>
              </w:rPr>
              <w:t>50:49:0010110:30</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4800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45</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2132</w:t>
            </w:r>
          </w:p>
        </w:tc>
      </w:tr>
      <w:tr w:rsidR="00C15EC2" w:rsidRPr="00FA3FAB" w:rsidTr="00362DCF">
        <w:trPr>
          <w:trHeight w:val="20"/>
        </w:trPr>
        <w:tc>
          <w:tcPr>
            <w:tcW w:w="291" w:type="pct"/>
            <w:noWrap/>
          </w:tcPr>
          <w:p w:rsidR="00C15EC2" w:rsidRPr="00362DCF" w:rsidRDefault="00C15EC2" w:rsidP="00362DCF">
            <w:pPr>
              <w:widowControl w:val="0"/>
              <w:jc w:val="center"/>
              <w:rPr>
                <w:sz w:val="24"/>
                <w:szCs w:val="24"/>
              </w:rPr>
            </w:pPr>
            <w:r w:rsidRPr="00362DCF">
              <w:rPr>
                <w:sz w:val="24"/>
                <w:szCs w:val="24"/>
              </w:rPr>
              <w:t>26</w:t>
            </w:r>
          </w:p>
        </w:tc>
        <w:tc>
          <w:tcPr>
            <w:tcW w:w="714" w:type="pct"/>
            <w:noWrap/>
          </w:tcPr>
          <w:p w:rsidR="00C15EC2" w:rsidRPr="00362DCF" w:rsidRDefault="00C15EC2" w:rsidP="00362DCF">
            <w:pPr>
              <w:widowControl w:val="0"/>
              <w:jc w:val="center"/>
              <w:rPr>
                <w:sz w:val="24"/>
                <w:szCs w:val="24"/>
              </w:rPr>
            </w:pPr>
            <w:r w:rsidRPr="00362DCF">
              <w:rPr>
                <w:sz w:val="24"/>
                <w:szCs w:val="24"/>
              </w:rPr>
              <w:t>50:49:0010110:29</w:t>
            </w:r>
          </w:p>
        </w:tc>
        <w:tc>
          <w:tcPr>
            <w:tcW w:w="454" w:type="pct"/>
            <w:noWrap/>
          </w:tcPr>
          <w:p w:rsidR="00C15EC2" w:rsidRPr="00362DCF" w:rsidRDefault="00C15EC2" w:rsidP="00362DCF">
            <w:pPr>
              <w:widowControl w:val="0"/>
              <w:jc w:val="center"/>
              <w:rPr>
                <w:sz w:val="24"/>
                <w:szCs w:val="24"/>
              </w:rPr>
            </w:pPr>
            <w:r w:rsidRPr="00362DCF">
              <w:rPr>
                <w:sz w:val="24"/>
                <w:szCs w:val="24"/>
              </w:rPr>
              <w:t>2340,512</w:t>
            </w:r>
          </w:p>
        </w:tc>
        <w:tc>
          <w:tcPr>
            <w:tcW w:w="504" w:type="pct"/>
            <w:noWrap/>
          </w:tcPr>
          <w:p w:rsidR="00C15EC2" w:rsidRPr="00362DCF" w:rsidRDefault="00C15EC2" w:rsidP="00362DCF">
            <w:pPr>
              <w:widowControl w:val="0"/>
              <w:jc w:val="center"/>
              <w:rPr>
                <w:sz w:val="24"/>
                <w:szCs w:val="24"/>
              </w:rPr>
            </w:pPr>
            <w:r w:rsidRPr="00362DCF">
              <w:rPr>
                <w:sz w:val="24"/>
                <w:szCs w:val="24"/>
              </w:rPr>
              <w:t>-0,00036</w:t>
            </w:r>
          </w:p>
        </w:tc>
        <w:tc>
          <w:tcPr>
            <w:tcW w:w="453" w:type="pct"/>
          </w:tcPr>
          <w:p w:rsidR="00C15EC2" w:rsidRPr="00362DCF" w:rsidRDefault="00C15EC2" w:rsidP="00362DCF">
            <w:pPr>
              <w:widowControl w:val="0"/>
              <w:jc w:val="center"/>
              <w:rPr>
                <w:sz w:val="24"/>
                <w:szCs w:val="24"/>
              </w:rPr>
            </w:pPr>
            <w:r w:rsidRPr="00362DCF">
              <w:rPr>
                <w:sz w:val="24"/>
                <w:szCs w:val="24"/>
              </w:rPr>
              <w:t>4700</w:t>
            </w:r>
          </w:p>
        </w:tc>
        <w:tc>
          <w:tcPr>
            <w:tcW w:w="504" w:type="pct"/>
            <w:noWrap/>
          </w:tcPr>
          <w:p w:rsidR="00C15EC2" w:rsidRPr="00362DCF" w:rsidRDefault="00C15EC2" w:rsidP="00362DCF">
            <w:pPr>
              <w:widowControl w:val="0"/>
              <w:jc w:val="center"/>
              <w:rPr>
                <w:sz w:val="24"/>
                <w:szCs w:val="24"/>
              </w:rPr>
            </w:pPr>
            <w:r w:rsidRPr="00362DCF">
              <w:rPr>
                <w:sz w:val="24"/>
                <w:szCs w:val="24"/>
              </w:rPr>
              <w:t>-18,5846</w:t>
            </w:r>
          </w:p>
        </w:tc>
        <w:tc>
          <w:tcPr>
            <w:tcW w:w="416" w:type="pct"/>
          </w:tcPr>
          <w:p w:rsidR="00C15EC2" w:rsidRPr="00362DCF" w:rsidRDefault="00C15EC2" w:rsidP="00362DCF">
            <w:pPr>
              <w:widowControl w:val="0"/>
              <w:jc w:val="center"/>
              <w:rPr>
                <w:sz w:val="24"/>
                <w:szCs w:val="24"/>
              </w:rPr>
            </w:pPr>
            <w:r w:rsidRPr="00362DCF">
              <w:rPr>
                <w:sz w:val="24"/>
                <w:szCs w:val="24"/>
              </w:rPr>
              <w:t>45</w:t>
            </w:r>
          </w:p>
        </w:tc>
        <w:tc>
          <w:tcPr>
            <w:tcW w:w="705" w:type="pct"/>
            <w:noWrap/>
          </w:tcPr>
          <w:p w:rsidR="00C15EC2" w:rsidRPr="00362DCF" w:rsidRDefault="00C15EC2" w:rsidP="00362DCF">
            <w:pPr>
              <w:widowControl w:val="0"/>
              <w:jc w:val="center"/>
              <w:rPr>
                <w:sz w:val="24"/>
                <w:szCs w:val="24"/>
              </w:rPr>
            </w:pPr>
            <w:r w:rsidRPr="00362DCF">
              <w:rPr>
                <w:sz w:val="24"/>
                <w:szCs w:val="24"/>
              </w:rPr>
              <w:t>629,3985</w:t>
            </w:r>
          </w:p>
        </w:tc>
        <w:tc>
          <w:tcPr>
            <w:tcW w:w="624" w:type="pct"/>
            <w:noWrap/>
          </w:tcPr>
          <w:p w:rsidR="00C15EC2" w:rsidRPr="00362DCF" w:rsidRDefault="00C15EC2" w:rsidP="00362DCF">
            <w:pPr>
              <w:widowControl w:val="0"/>
              <w:jc w:val="center"/>
              <w:rPr>
                <w:sz w:val="24"/>
                <w:szCs w:val="24"/>
              </w:rPr>
            </w:pPr>
            <w:r w:rsidRPr="00362DCF">
              <w:rPr>
                <w:sz w:val="24"/>
                <w:szCs w:val="24"/>
              </w:rPr>
              <w:t>1,00</w:t>
            </w:r>
          </w:p>
        </w:tc>
        <w:tc>
          <w:tcPr>
            <w:tcW w:w="336" w:type="pct"/>
            <w:noWrap/>
          </w:tcPr>
          <w:p w:rsidR="00C15EC2" w:rsidRPr="00362DCF" w:rsidRDefault="00C15EC2" w:rsidP="00362DCF">
            <w:pPr>
              <w:widowControl w:val="0"/>
              <w:jc w:val="right"/>
              <w:rPr>
                <w:sz w:val="24"/>
                <w:szCs w:val="24"/>
              </w:rPr>
            </w:pPr>
            <w:r w:rsidRPr="00362DCF">
              <w:rPr>
                <w:sz w:val="24"/>
                <w:szCs w:val="24"/>
              </w:rPr>
              <w:t>2132</w:t>
            </w:r>
          </w:p>
        </w:tc>
      </w:tr>
    </w:tbl>
    <w:p w:rsidR="00C15EC2" w:rsidRPr="006A2C15" w:rsidRDefault="00C15EC2" w:rsidP="00FA3FAB">
      <w:pPr>
        <w:widowControl w:val="0"/>
        <w:spacing w:line="360" w:lineRule="auto"/>
        <w:ind w:firstLine="709"/>
        <w:rPr>
          <w:sz w:val="28"/>
          <w:szCs w:val="28"/>
        </w:rPr>
      </w:pPr>
    </w:p>
    <w:p w:rsidR="00C15EC2" w:rsidRPr="006A2C15" w:rsidRDefault="00C15EC2" w:rsidP="00FA3FAB">
      <w:pPr>
        <w:widowControl w:val="0"/>
        <w:spacing w:line="360" w:lineRule="auto"/>
        <w:ind w:firstLine="709"/>
        <w:rPr>
          <w:sz w:val="28"/>
          <w:szCs w:val="28"/>
        </w:rPr>
        <w:sectPr w:rsidR="00C15EC2" w:rsidRPr="006A2C15" w:rsidSect="00545F86">
          <w:headerReference w:type="even" r:id="rId76"/>
          <w:headerReference w:type="default" r:id="rId77"/>
          <w:footerReference w:type="even" r:id="rId78"/>
          <w:footerReference w:type="default" r:id="rId79"/>
          <w:headerReference w:type="first" r:id="rId80"/>
          <w:pgSz w:w="16840" w:h="11907" w:orient="landscape" w:code="9"/>
          <w:pgMar w:top="1134" w:right="851" w:bottom="709" w:left="709" w:header="720" w:footer="667" w:gutter="0"/>
          <w:cols w:space="720"/>
          <w:docGrid w:linePitch="272"/>
        </w:sectPr>
      </w:pPr>
      <w:r w:rsidRPr="006A2C15">
        <w:rPr>
          <w:sz w:val="28"/>
          <w:szCs w:val="28"/>
        </w:rPr>
        <w:t>Далее умножим стоимость 1 м</w:t>
      </w:r>
      <w:r w:rsidRPr="006A2C15">
        <w:rPr>
          <w:sz w:val="28"/>
          <w:szCs w:val="28"/>
          <w:vertAlign w:val="superscript"/>
        </w:rPr>
        <w:t>2</w:t>
      </w:r>
      <w:r w:rsidRPr="006A2C15">
        <w:rPr>
          <w:sz w:val="28"/>
          <w:szCs w:val="28"/>
        </w:rPr>
        <w:t xml:space="preserve"> объекта оценки на его площадь</w:t>
      </w:r>
    </w:p>
    <w:p w:rsidR="00C15EC2" w:rsidRPr="006A2C15" w:rsidRDefault="00C15EC2" w:rsidP="00FA3FAB">
      <w:pPr>
        <w:widowControl w:val="0"/>
        <w:spacing w:line="360" w:lineRule="auto"/>
        <w:ind w:firstLine="709"/>
        <w:rPr>
          <w:sz w:val="28"/>
          <w:szCs w:val="28"/>
        </w:rPr>
      </w:pPr>
    </w:p>
    <w:p w:rsidR="00C15EC2" w:rsidRPr="00BF5F33" w:rsidRDefault="00C15EC2" w:rsidP="00BF5F33">
      <w:pPr>
        <w:widowControl w:val="0"/>
        <w:spacing w:line="360" w:lineRule="auto"/>
        <w:rPr>
          <w:sz w:val="28"/>
          <w:szCs w:val="28"/>
        </w:rPr>
      </w:pPr>
      <w:r w:rsidRPr="006A2C15">
        <w:rPr>
          <w:sz w:val="28"/>
          <w:szCs w:val="28"/>
        </w:rPr>
        <w:t>Таблица 9</w:t>
      </w:r>
      <w:r>
        <w:rPr>
          <w:sz w:val="28"/>
          <w:szCs w:val="28"/>
        </w:rPr>
        <w:t xml:space="preserve"> – Скорректированная </w:t>
      </w:r>
      <w:r w:rsidRPr="00BF5F33">
        <w:rPr>
          <w:sz w:val="28"/>
          <w:szCs w:val="28"/>
        </w:rPr>
        <w:t>рыночная стоимость земельных участков</w:t>
      </w:r>
    </w:p>
    <w:tbl>
      <w:tblPr>
        <w:tblW w:w="47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2207"/>
        <w:gridCol w:w="1910"/>
        <w:gridCol w:w="1949"/>
        <w:gridCol w:w="2021"/>
      </w:tblGrid>
      <w:tr w:rsidR="00C15EC2" w:rsidRPr="00FA3FAB" w:rsidTr="00362DCF">
        <w:trPr>
          <w:trHeight w:val="227"/>
        </w:trPr>
        <w:tc>
          <w:tcPr>
            <w:tcW w:w="423" w:type="pct"/>
          </w:tcPr>
          <w:p w:rsidR="00C15EC2" w:rsidRPr="00362DCF" w:rsidRDefault="00C15EC2" w:rsidP="00362DCF">
            <w:pPr>
              <w:widowControl w:val="0"/>
              <w:jc w:val="center"/>
              <w:rPr>
                <w:sz w:val="24"/>
                <w:szCs w:val="24"/>
              </w:rPr>
            </w:pPr>
            <w:r w:rsidRPr="00362DCF">
              <w:rPr>
                <w:sz w:val="24"/>
                <w:szCs w:val="24"/>
              </w:rPr>
              <w:t>№п/п</w:t>
            </w:r>
          </w:p>
        </w:tc>
        <w:tc>
          <w:tcPr>
            <w:tcW w:w="1249" w:type="pct"/>
          </w:tcPr>
          <w:p w:rsidR="00C15EC2" w:rsidRPr="00362DCF" w:rsidRDefault="00C15EC2" w:rsidP="00362DCF">
            <w:pPr>
              <w:widowControl w:val="0"/>
              <w:jc w:val="center"/>
              <w:rPr>
                <w:sz w:val="24"/>
                <w:szCs w:val="24"/>
              </w:rPr>
            </w:pPr>
            <w:r w:rsidRPr="00362DCF">
              <w:rPr>
                <w:sz w:val="24"/>
                <w:szCs w:val="24"/>
              </w:rPr>
              <w:t xml:space="preserve">Кадастровый номер </w:t>
            </w:r>
          </w:p>
          <w:p w:rsidR="00C15EC2" w:rsidRPr="00362DCF" w:rsidRDefault="00C15EC2" w:rsidP="00362DCF">
            <w:pPr>
              <w:widowControl w:val="0"/>
              <w:jc w:val="center"/>
              <w:rPr>
                <w:sz w:val="24"/>
                <w:szCs w:val="24"/>
              </w:rPr>
            </w:pPr>
            <w:r w:rsidRPr="00362DCF">
              <w:rPr>
                <w:sz w:val="24"/>
                <w:szCs w:val="24"/>
              </w:rPr>
              <w:t>участка</w:t>
            </w:r>
          </w:p>
        </w:tc>
        <w:tc>
          <w:tcPr>
            <w:tcW w:w="1081" w:type="pct"/>
          </w:tcPr>
          <w:p w:rsidR="00C15EC2" w:rsidRPr="00362DCF" w:rsidRDefault="00C15EC2" w:rsidP="00362DCF">
            <w:pPr>
              <w:widowControl w:val="0"/>
              <w:jc w:val="center"/>
              <w:rPr>
                <w:sz w:val="24"/>
                <w:szCs w:val="24"/>
              </w:rPr>
            </w:pPr>
            <w:r w:rsidRPr="00362DCF">
              <w:rPr>
                <w:sz w:val="24"/>
                <w:szCs w:val="24"/>
              </w:rPr>
              <w:t>Площадь, м2</w:t>
            </w:r>
          </w:p>
        </w:tc>
        <w:tc>
          <w:tcPr>
            <w:tcW w:w="1103" w:type="pct"/>
            <w:noWrap/>
          </w:tcPr>
          <w:p w:rsidR="00C15EC2" w:rsidRPr="00362DCF" w:rsidRDefault="00C15EC2" w:rsidP="00362DCF">
            <w:pPr>
              <w:widowControl w:val="0"/>
              <w:jc w:val="center"/>
              <w:rPr>
                <w:sz w:val="24"/>
                <w:szCs w:val="24"/>
              </w:rPr>
            </w:pPr>
            <w:r w:rsidRPr="00362DCF">
              <w:rPr>
                <w:sz w:val="24"/>
                <w:szCs w:val="24"/>
              </w:rPr>
              <w:t>Стоимость руб./</w:t>
            </w:r>
          </w:p>
          <w:p w:rsidR="00C15EC2" w:rsidRPr="00362DCF" w:rsidRDefault="00C15EC2" w:rsidP="00362DCF">
            <w:pPr>
              <w:widowControl w:val="0"/>
              <w:jc w:val="center"/>
              <w:rPr>
                <w:sz w:val="24"/>
                <w:szCs w:val="24"/>
              </w:rPr>
            </w:pPr>
            <w:r w:rsidRPr="00362DCF">
              <w:rPr>
                <w:sz w:val="24"/>
                <w:szCs w:val="24"/>
              </w:rPr>
              <w:t>1 м</w:t>
            </w:r>
            <w:r w:rsidRPr="00362DCF">
              <w:rPr>
                <w:sz w:val="24"/>
                <w:szCs w:val="24"/>
                <w:vertAlign w:val="superscript"/>
              </w:rPr>
              <w:t>2</w:t>
            </w:r>
          </w:p>
        </w:tc>
        <w:tc>
          <w:tcPr>
            <w:tcW w:w="1144" w:type="pct"/>
            <w:noWrap/>
          </w:tcPr>
          <w:p w:rsidR="00C15EC2" w:rsidRPr="00362DCF" w:rsidRDefault="00C15EC2" w:rsidP="00362DCF">
            <w:pPr>
              <w:widowControl w:val="0"/>
              <w:jc w:val="center"/>
              <w:rPr>
                <w:sz w:val="24"/>
                <w:szCs w:val="24"/>
              </w:rPr>
            </w:pPr>
            <w:r w:rsidRPr="00362DCF">
              <w:rPr>
                <w:sz w:val="24"/>
                <w:szCs w:val="24"/>
              </w:rPr>
              <w:t>Рыночная стоимость, руб.</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w:t>
            </w:r>
          </w:p>
        </w:tc>
        <w:tc>
          <w:tcPr>
            <w:tcW w:w="1249" w:type="pct"/>
            <w:noWrap/>
          </w:tcPr>
          <w:p w:rsidR="00C15EC2" w:rsidRPr="00362DCF" w:rsidRDefault="00C15EC2" w:rsidP="00362DCF">
            <w:pPr>
              <w:widowControl w:val="0"/>
              <w:jc w:val="center"/>
              <w:rPr>
                <w:sz w:val="24"/>
                <w:szCs w:val="24"/>
              </w:rPr>
            </w:pPr>
            <w:r w:rsidRPr="00362DCF">
              <w:rPr>
                <w:sz w:val="24"/>
                <w:szCs w:val="24"/>
              </w:rPr>
              <w:t>50:01:0031106:13</w:t>
            </w:r>
          </w:p>
        </w:tc>
        <w:tc>
          <w:tcPr>
            <w:tcW w:w="1081" w:type="pct"/>
            <w:noWrap/>
          </w:tcPr>
          <w:p w:rsidR="00C15EC2" w:rsidRPr="00362DCF" w:rsidRDefault="00C15EC2" w:rsidP="00362DCF">
            <w:pPr>
              <w:widowControl w:val="0"/>
              <w:jc w:val="center"/>
              <w:rPr>
                <w:sz w:val="24"/>
                <w:szCs w:val="24"/>
              </w:rPr>
            </w:pPr>
            <w:r w:rsidRPr="00362DCF">
              <w:rPr>
                <w:sz w:val="24"/>
                <w:szCs w:val="24"/>
              </w:rPr>
              <w:t>10600</w:t>
            </w:r>
          </w:p>
        </w:tc>
        <w:tc>
          <w:tcPr>
            <w:tcW w:w="1103" w:type="pct"/>
            <w:noWrap/>
          </w:tcPr>
          <w:p w:rsidR="00C15EC2" w:rsidRPr="00362DCF" w:rsidRDefault="00C15EC2" w:rsidP="00362DCF">
            <w:pPr>
              <w:widowControl w:val="0"/>
              <w:jc w:val="right"/>
              <w:rPr>
                <w:sz w:val="24"/>
                <w:szCs w:val="24"/>
              </w:rPr>
            </w:pPr>
            <w:r w:rsidRPr="00362DCF">
              <w:rPr>
                <w:sz w:val="24"/>
                <w:szCs w:val="24"/>
              </w:rPr>
              <w:t>922</w:t>
            </w:r>
          </w:p>
        </w:tc>
        <w:tc>
          <w:tcPr>
            <w:tcW w:w="1144" w:type="pct"/>
            <w:noWrap/>
          </w:tcPr>
          <w:p w:rsidR="00C15EC2" w:rsidRPr="00362DCF" w:rsidRDefault="00C15EC2" w:rsidP="00362DCF">
            <w:pPr>
              <w:widowControl w:val="0"/>
              <w:jc w:val="right"/>
              <w:rPr>
                <w:sz w:val="24"/>
                <w:szCs w:val="24"/>
              </w:rPr>
            </w:pPr>
            <w:r w:rsidRPr="00362DCF">
              <w:rPr>
                <w:sz w:val="24"/>
                <w:szCs w:val="24"/>
              </w:rPr>
              <w:t>9770611</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w:t>
            </w:r>
          </w:p>
        </w:tc>
        <w:tc>
          <w:tcPr>
            <w:tcW w:w="1249" w:type="pct"/>
            <w:noWrap/>
          </w:tcPr>
          <w:p w:rsidR="00C15EC2" w:rsidRPr="00362DCF" w:rsidRDefault="00C15EC2" w:rsidP="00362DCF">
            <w:pPr>
              <w:widowControl w:val="0"/>
              <w:jc w:val="center"/>
              <w:rPr>
                <w:sz w:val="24"/>
                <w:szCs w:val="24"/>
              </w:rPr>
            </w:pPr>
            <w:r w:rsidRPr="00362DCF">
              <w:rPr>
                <w:sz w:val="24"/>
                <w:szCs w:val="24"/>
              </w:rPr>
              <w:t>50:10:0010101:59</w:t>
            </w:r>
          </w:p>
        </w:tc>
        <w:tc>
          <w:tcPr>
            <w:tcW w:w="1081" w:type="pct"/>
            <w:noWrap/>
          </w:tcPr>
          <w:p w:rsidR="00C15EC2" w:rsidRPr="00362DCF" w:rsidRDefault="00C15EC2" w:rsidP="00362DCF">
            <w:pPr>
              <w:widowControl w:val="0"/>
              <w:jc w:val="center"/>
              <w:rPr>
                <w:sz w:val="24"/>
                <w:szCs w:val="24"/>
              </w:rPr>
            </w:pPr>
            <w:r w:rsidRPr="00362DCF">
              <w:rPr>
                <w:sz w:val="24"/>
                <w:szCs w:val="24"/>
              </w:rPr>
              <w:t>9800</w:t>
            </w:r>
          </w:p>
        </w:tc>
        <w:tc>
          <w:tcPr>
            <w:tcW w:w="1103" w:type="pct"/>
            <w:noWrap/>
          </w:tcPr>
          <w:p w:rsidR="00C15EC2" w:rsidRPr="00362DCF" w:rsidRDefault="00C15EC2" w:rsidP="00362DCF">
            <w:pPr>
              <w:widowControl w:val="0"/>
              <w:jc w:val="right"/>
              <w:rPr>
                <w:sz w:val="24"/>
                <w:szCs w:val="24"/>
              </w:rPr>
            </w:pPr>
            <w:r w:rsidRPr="00362DCF">
              <w:rPr>
                <w:sz w:val="24"/>
                <w:szCs w:val="24"/>
              </w:rPr>
              <w:t>2966</w:t>
            </w:r>
          </w:p>
        </w:tc>
        <w:tc>
          <w:tcPr>
            <w:tcW w:w="1144" w:type="pct"/>
            <w:noWrap/>
          </w:tcPr>
          <w:p w:rsidR="00C15EC2" w:rsidRPr="00362DCF" w:rsidRDefault="00C15EC2" w:rsidP="00362DCF">
            <w:pPr>
              <w:widowControl w:val="0"/>
              <w:jc w:val="right"/>
              <w:rPr>
                <w:sz w:val="24"/>
                <w:szCs w:val="24"/>
              </w:rPr>
            </w:pPr>
            <w:r w:rsidRPr="00362DCF">
              <w:rPr>
                <w:sz w:val="24"/>
                <w:szCs w:val="24"/>
              </w:rPr>
              <w:t>29070265</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3</w:t>
            </w:r>
          </w:p>
        </w:tc>
        <w:tc>
          <w:tcPr>
            <w:tcW w:w="1249" w:type="pct"/>
            <w:noWrap/>
          </w:tcPr>
          <w:p w:rsidR="00C15EC2" w:rsidRPr="00362DCF" w:rsidRDefault="00C15EC2" w:rsidP="00362DCF">
            <w:pPr>
              <w:widowControl w:val="0"/>
              <w:jc w:val="center"/>
              <w:rPr>
                <w:sz w:val="24"/>
                <w:szCs w:val="24"/>
              </w:rPr>
            </w:pPr>
            <w:r w:rsidRPr="00362DCF">
              <w:rPr>
                <w:sz w:val="24"/>
                <w:szCs w:val="24"/>
              </w:rPr>
              <w:t>50:10:0010101:63</w:t>
            </w:r>
          </w:p>
        </w:tc>
        <w:tc>
          <w:tcPr>
            <w:tcW w:w="1081" w:type="pct"/>
            <w:noWrap/>
          </w:tcPr>
          <w:p w:rsidR="00C15EC2" w:rsidRPr="00362DCF" w:rsidRDefault="00C15EC2" w:rsidP="00362DCF">
            <w:pPr>
              <w:widowControl w:val="0"/>
              <w:jc w:val="center"/>
              <w:rPr>
                <w:sz w:val="24"/>
                <w:szCs w:val="24"/>
              </w:rPr>
            </w:pPr>
            <w:r w:rsidRPr="00362DCF">
              <w:rPr>
                <w:sz w:val="24"/>
                <w:szCs w:val="24"/>
              </w:rPr>
              <w:t>3035</w:t>
            </w:r>
          </w:p>
        </w:tc>
        <w:tc>
          <w:tcPr>
            <w:tcW w:w="1103" w:type="pct"/>
            <w:noWrap/>
          </w:tcPr>
          <w:p w:rsidR="00C15EC2" w:rsidRPr="00362DCF" w:rsidRDefault="00C15EC2" w:rsidP="00362DCF">
            <w:pPr>
              <w:widowControl w:val="0"/>
              <w:jc w:val="right"/>
              <w:rPr>
                <w:sz w:val="24"/>
                <w:szCs w:val="24"/>
              </w:rPr>
            </w:pPr>
            <w:r w:rsidRPr="00362DCF">
              <w:rPr>
                <w:sz w:val="24"/>
                <w:szCs w:val="24"/>
              </w:rPr>
              <w:t>2969</w:t>
            </w:r>
          </w:p>
        </w:tc>
        <w:tc>
          <w:tcPr>
            <w:tcW w:w="1144" w:type="pct"/>
            <w:noWrap/>
          </w:tcPr>
          <w:p w:rsidR="00C15EC2" w:rsidRPr="00362DCF" w:rsidRDefault="00C15EC2" w:rsidP="00362DCF">
            <w:pPr>
              <w:widowControl w:val="0"/>
              <w:jc w:val="right"/>
              <w:rPr>
                <w:sz w:val="24"/>
                <w:szCs w:val="24"/>
              </w:rPr>
            </w:pPr>
            <w:r w:rsidRPr="00362DCF">
              <w:rPr>
                <w:sz w:val="24"/>
                <w:szCs w:val="24"/>
              </w:rPr>
              <w:t>9010336</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4</w:t>
            </w:r>
          </w:p>
        </w:tc>
        <w:tc>
          <w:tcPr>
            <w:tcW w:w="1249" w:type="pct"/>
            <w:noWrap/>
          </w:tcPr>
          <w:p w:rsidR="00C15EC2" w:rsidRPr="00362DCF" w:rsidRDefault="00C15EC2" w:rsidP="00362DCF">
            <w:pPr>
              <w:widowControl w:val="0"/>
              <w:jc w:val="center"/>
              <w:rPr>
                <w:sz w:val="24"/>
                <w:szCs w:val="24"/>
              </w:rPr>
            </w:pPr>
            <w:r w:rsidRPr="00362DCF">
              <w:rPr>
                <w:sz w:val="24"/>
                <w:szCs w:val="24"/>
              </w:rPr>
              <w:t>50:10:0010101:69</w:t>
            </w:r>
          </w:p>
        </w:tc>
        <w:tc>
          <w:tcPr>
            <w:tcW w:w="1081" w:type="pct"/>
            <w:noWrap/>
          </w:tcPr>
          <w:p w:rsidR="00C15EC2" w:rsidRPr="00362DCF" w:rsidRDefault="00C15EC2" w:rsidP="00362DCF">
            <w:pPr>
              <w:widowControl w:val="0"/>
              <w:jc w:val="center"/>
              <w:rPr>
                <w:sz w:val="24"/>
                <w:szCs w:val="24"/>
              </w:rPr>
            </w:pPr>
            <w:r w:rsidRPr="00362DCF">
              <w:rPr>
                <w:sz w:val="24"/>
                <w:szCs w:val="24"/>
              </w:rPr>
              <w:t>1347</w:t>
            </w:r>
          </w:p>
        </w:tc>
        <w:tc>
          <w:tcPr>
            <w:tcW w:w="1103" w:type="pct"/>
            <w:noWrap/>
          </w:tcPr>
          <w:p w:rsidR="00C15EC2" w:rsidRPr="00362DCF" w:rsidRDefault="00C15EC2" w:rsidP="00362DCF">
            <w:pPr>
              <w:widowControl w:val="0"/>
              <w:jc w:val="right"/>
              <w:rPr>
                <w:sz w:val="24"/>
                <w:szCs w:val="24"/>
              </w:rPr>
            </w:pPr>
            <w:r w:rsidRPr="00362DCF">
              <w:rPr>
                <w:sz w:val="24"/>
                <w:szCs w:val="24"/>
              </w:rPr>
              <w:t>2969</w:t>
            </w:r>
          </w:p>
        </w:tc>
        <w:tc>
          <w:tcPr>
            <w:tcW w:w="1144" w:type="pct"/>
            <w:noWrap/>
          </w:tcPr>
          <w:p w:rsidR="00C15EC2" w:rsidRPr="00362DCF" w:rsidRDefault="00C15EC2" w:rsidP="00362DCF">
            <w:pPr>
              <w:widowControl w:val="0"/>
              <w:jc w:val="right"/>
              <w:rPr>
                <w:sz w:val="24"/>
                <w:szCs w:val="24"/>
              </w:rPr>
            </w:pPr>
            <w:r w:rsidRPr="00362DCF">
              <w:rPr>
                <w:sz w:val="24"/>
                <w:szCs w:val="24"/>
              </w:rPr>
              <w:t>3999811</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5</w:t>
            </w:r>
          </w:p>
        </w:tc>
        <w:tc>
          <w:tcPr>
            <w:tcW w:w="1249" w:type="pct"/>
            <w:noWrap/>
          </w:tcPr>
          <w:p w:rsidR="00C15EC2" w:rsidRPr="00362DCF" w:rsidRDefault="00C15EC2" w:rsidP="00362DCF">
            <w:pPr>
              <w:widowControl w:val="0"/>
              <w:jc w:val="center"/>
              <w:rPr>
                <w:sz w:val="24"/>
                <w:szCs w:val="24"/>
              </w:rPr>
            </w:pPr>
            <w:r w:rsidRPr="00362DCF">
              <w:rPr>
                <w:sz w:val="24"/>
                <w:szCs w:val="24"/>
              </w:rPr>
              <w:t>50:10:0010101:70</w:t>
            </w:r>
          </w:p>
        </w:tc>
        <w:tc>
          <w:tcPr>
            <w:tcW w:w="1081" w:type="pct"/>
            <w:noWrap/>
          </w:tcPr>
          <w:p w:rsidR="00C15EC2" w:rsidRPr="00362DCF" w:rsidRDefault="00C15EC2" w:rsidP="00362DCF">
            <w:pPr>
              <w:widowControl w:val="0"/>
              <w:jc w:val="center"/>
              <w:rPr>
                <w:sz w:val="24"/>
                <w:szCs w:val="24"/>
              </w:rPr>
            </w:pPr>
            <w:r w:rsidRPr="00362DCF">
              <w:rPr>
                <w:sz w:val="24"/>
                <w:szCs w:val="24"/>
              </w:rPr>
              <w:t>8453</w:t>
            </w:r>
          </w:p>
        </w:tc>
        <w:tc>
          <w:tcPr>
            <w:tcW w:w="1103" w:type="pct"/>
            <w:noWrap/>
          </w:tcPr>
          <w:p w:rsidR="00C15EC2" w:rsidRPr="00362DCF" w:rsidRDefault="00C15EC2" w:rsidP="00362DCF">
            <w:pPr>
              <w:widowControl w:val="0"/>
              <w:jc w:val="right"/>
              <w:rPr>
                <w:sz w:val="24"/>
                <w:szCs w:val="24"/>
              </w:rPr>
            </w:pPr>
            <w:r w:rsidRPr="00362DCF">
              <w:rPr>
                <w:sz w:val="24"/>
                <w:szCs w:val="24"/>
              </w:rPr>
              <w:t>2967</w:t>
            </w:r>
          </w:p>
        </w:tc>
        <w:tc>
          <w:tcPr>
            <w:tcW w:w="1144" w:type="pct"/>
            <w:noWrap/>
          </w:tcPr>
          <w:p w:rsidR="00C15EC2" w:rsidRPr="00362DCF" w:rsidRDefault="00C15EC2" w:rsidP="00362DCF">
            <w:pPr>
              <w:widowControl w:val="0"/>
              <w:jc w:val="right"/>
              <w:rPr>
                <w:sz w:val="24"/>
                <w:szCs w:val="24"/>
              </w:rPr>
            </w:pPr>
            <w:r w:rsidRPr="00362DCF">
              <w:rPr>
                <w:sz w:val="24"/>
                <w:szCs w:val="24"/>
              </w:rPr>
              <w:t>25078719</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6</w:t>
            </w:r>
          </w:p>
        </w:tc>
        <w:tc>
          <w:tcPr>
            <w:tcW w:w="1249" w:type="pct"/>
            <w:noWrap/>
          </w:tcPr>
          <w:p w:rsidR="00C15EC2" w:rsidRPr="00362DCF" w:rsidRDefault="00C15EC2" w:rsidP="00362DCF">
            <w:pPr>
              <w:widowControl w:val="0"/>
              <w:jc w:val="center"/>
              <w:rPr>
                <w:sz w:val="24"/>
                <w:szCs w:val="24"/>
              </w:rPr>
            </w:pPr>
            <w:r w:rsidRPr="00362DCF">
              <w:rPr>
                <w:sz w:val="24"/>
                <w:szCs w:val="24"/>
              </w:rPr>
              <w:t>50:11:0000000:91</w:t>
            </w:r>
          </w:p>
        </w:tc>
        <w:tc>
          <w:tcPr>
            <w:tcW w:w="1081" w:type="pct"/>
            <w:noWrap/>
          </w:tcPr>
          <w:p w:rsidR="00C15EC2" w:rsidRPr="00362DCF" w:rsidRDefault="00C15EC2" w:rsidP="00362DCF">
            <w:pPr>
              <w:widowControl w:val="0"/>
              <w:jc w:val="center"/>
              <w:rPr>
                <w:sz w:val="24"/>
                <w:szCs w:val="24"/>
              </w:rPr>
            </w:pPr>
            <w:r w:rsidRPr="00362DCF">
              <w:rPr>
                <w:sz w:val="24"/>
                <w:szCs w:val="24"/>
              </w:rPr>
              <w:t>8000</w:t>
            </w:r>
          </w:p>
        </w:tc>
        <w:tc>
          <w:tcPr>
            <w:tcW w:w="1103" w:type="pct"/>
            <w:noWrap/>
          </w:tcPr>
          <w:p w:rsidR="00C15EC2" w:rsidRPr="00362DCF" w:rsidRDefault="00C15EC2" w:rsidP="00362DCF">
            <w:pPr>
              <w:widowControl w:val="0"/>
              <w:jc w:val="right"/>
              <w:rPr>
                <w:sz w:val="24"/>
                <w:szCs w:val="24"/>
              </w:rPr>
            </w:pPr>
            <w:r w:rsidRPr="00362DCF">
              <w:rPr>
                <w:sz w:val="24"/>
                <w:szCs w:val="24"/>
              </w:rPr>
              <w:t>2781</w:t>
            </w:r>
          </w:p>
        </w:tc>
        <w:tc>
          <w:tcPr>
            <w:tcW w:w="1144" w:type="pct"/>
            <w:noWrap/>
          </w:tcPr>
          <w:p w:rsidR="00C15EC2" w:rsidRPr="00362DCF" w:rsidRDefault="00C15EC2" w:rsidP="00362DCF">
            <w:pPr>
              <w:widowControl w:val="0"/>
              <w:jc w:val="right"/>
              <w:rPr>
                <w:sz w:val="24"/>
                <w:szCs w:val="24"/>
              </w:rPr>
            </w:pPr>
            <w:r w:rsidRPr="00362DCF">
              <w:rPr>
                <w:sz w:val="24"/>
                <w:szCs w:val="24"/>
              </w:rPr>
              <w:t>22249286</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7</w:t>
            </w:r>
          </w:p>
        </w:tc>
        <w:tc>
          <w:tcPr>
            <w:tcW w:w="1249" w:type="pct"/>
            <w:noWrap/>
          </w:tcPr>
          <w:p w:rsidR="00C15EC2" w:rsidRPr="00362DCF" w:rsidRDefault="00C15EC2" w:rsidP="00362DCF">
            <w:pPr>
              <w:widowControl w:val="0"/>
              <w:jc w:val="center"/>
              <w:rPr>
                <w:sz w:val="24"/>
                <w:szCs w:val="24"/>
              </w:rPr>
            </w:pPr>
            <w:r w:rsidRPr="00362DCF">
              <w:rPr>
                <w:sz w:val="24"/>
                <w:szCs w:val="24"/>
              </w:rPr>
              <w:t>50:12:0000000:80</w:t>
            </w:r>
          </w:p>
        </w:tc>
        <w:tc>
          <w:tcPr>
            <w:tcW w:w="1081" w:type="pct"/>
            <w:noWrap/>
          </w:tcPr>
          <w:p w:rsidR="00C15EC2" w:rsidRPr="00362DCF" w:rsidRDefault="00C15EC2" w:rsidP="00362DCF">
            <w:pPr>
              <w:widowControl w:val="0"/>
              <w:jc w:val="center"/>
              <w:rPr>
                <w:sz w:val="24"/>
                <w:szCs w:val="24"/>
              </w:rPr>
            </w:pPr>
            <w:r w:rsidRPr="00362DCF">
              <w:rPr>
                <w:sz w:val="24"/>
                <w:szCs w:val="24"/>
              </w:rPr>
              <w:t>1254170</w:t>
            </w:r>
          </w:p>
        </w:tc>
        <w:tc>
          <w:tcPr>
            <w:tcW w:w="1103" w:type="pct"/>
            <w:noWrap/>
          </w:tcPr>
          <w:p w:rsidR="00C15EC2" w:rsidRPr="00362DCF" w:rsidRDefault="00C15EC2" w:rsidP="00362DCF">
            <w:pPr>
              <w:widowControl w:val="0"/>
              <w:jc w:val="right"/>
              <w:rPr>
                <w:sz w:val="24"/>
                <w:szCs w:val="24"/>
              </w:rPr>
            </w:pPr>
            <w:r w:rsidRPr="00362DCF">
              <w:rPr>
                <w:sz w:val="24"/>
                <w:szCs w:val="24"/>
              </w:rPr>
              <w:t>2515</w:t>
            </w:r>
          </w:p>
        </w:tc>
        <w:tc>
          <w:tcPr>
            <w:tcW w:w="1144" w:type="pct"/>
            <w:noWrap/>
          </w:tcPr>
          <w:p w:rsidR="00C15EC2" w:rsidRPr="00362DCF" w:rsidRDefault="00C15EC2" w:rsidP="00362DCF">
            <w:pPr>
              <w:widowControl w:val="0"/>
              <w:jc w:val="right"/>
              <w:rPr>
                <w:sz w:val="24"/>
                <w:szCs w:val="24"/>
              </w:rPr>
            </w:pPr>
            <w:r w:rsidRPr="00362DCF">
              <w:rPr>
                <w:sz w:val="24"/>
                <w:szCs w:val="24"/>
              </w:rPr>
              <w:t>3153834740</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8</w:t>
            </w:r>
          </w:p>
        </w:tc>
        <w:tc>
          <w:tcPr>
            <w:tcW w:w="1249" w:type="pct"/>
            <w:noWrap/>
          </w:tcPr>
          <w:p w:rsidR="00C15EC2" w:rsidRPr="00362DCF" w:rsidRDefault="00C15EC2" w:rsidP="00362DCF">
            <w:pPr>
              <w:widowControl w:val="0"/>
              <w:jc w:val="center"/>
              <w:rPr>
                <w:sz w:val="24"/>
                <w:szCs w:val="24"/>
              </w:rPr>
            </w:pPr>
            <w:r w:rsidRPr="00362DCF">
              <w:rPr>
                <w:sz w:val="24"/>
                <w:szCs w:val="24"/>
              </w:rPr>
              <w:t>50:14:0050102:350</w:t>
            </w:r>
          </w:p>
        </w:tc>
        <w:tc>
          <w:tcPr>
            <w:tcW w:w="1081" w:type="pct"/>
            <w:noWrap/>
          </w:tcPr>
          <w:p w:rsidR="00C15EC2" w:rsidRPr="00362DCF" w:rsidRDefault="00C15EC2" w:rsidP="00362DCF">
            <w:pPr>
              <w:widowControl w:val="0"/>
              <w:jc w:val="center"/>
              <w:rPr>
                <w:sz w:val="24"/>
                <w:szCs w:val="24"/>
              </w:rPr>
            </w:pPr>
            <w:r w:rsidRPr="00362DCF">
              <w:rPr>
                <w:sz w:val="24"/>
                <w:szCs w:val="24"/>
              </w:rPr>
              <w:t>6289</w:t>
            </w:r>
          </w:p>
        </w:tc>
        <w:tc>
          <w:tcPr>
            <w:tcW w:w="1103" w:type="pct"/>
            <w:noWrap/>
          </w:tcPr>
          <w:p w:rsidR="00C15EC2" w:rsidRPr="00362DCF" w:rsidRDefault="00C15EC2" w:rsidP="00362DCF">
            <w:pPr>
              <w:widowControl w:val="0"/>
              <w:jc w:val="right"/>
              <w:rPr>
                <w:sz w:val="24"/>
                <w:szCs w:val="24"/>
              </w:rPr>
            </w:pPr>
            <w:r w:rsidRPr="00362DCF">
              <w:rPr>
                <w:sz w:val="24"/>
                <w:szCs w:val="24"/>
              </w:rPr>
              <w:t>2615</w:t>
            </w:r>
          </w:p>
        </w:tc>
        <w:tc>
          <w:tcPr>
            <w:tcW w:w="1144" w:type="pct"/>
            <w:noWrap/>
          </w:tcPr>
          <w:p w:rsidR="00C15EC2" w:rsidRPr="00362DCF" w:rsidRDefault="00C15EC2" w:rsidP="00362DCF">
            <w:pPr>
              <w:widowControl w:val="0"/>
              <w:jc w:val="right"/>
              <w:rPr>
                <w:sz w:val="24"/>
                <w:szCs w:val="24"/>
              </w:rPr>
            </w:pPr>
            <w:r w:rsidRPr="00362DCF">
              <w:rPr>
                <w:sz w:val="24"/>
                <w:szCs w:val="24"/>
              </w:rPr>
              <w:t>16442718</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9</w:t>
            </w:r>
          </w:p>
        </w:tc>
        <w:tc>
          <w:tcPr>
            <w:tcW w:w="1249" w:type="pct"/>
            <w:noWrap/>
          </w:tcPr>
          <w:p w:rsidR="00C15EC2" w:rsidRPr="00362DCF" w:rsidRDefault="00C15EC2" w:rsidP="00362DCF">
            <w:pPr>
              <w:widowControl w:val="0"/>
              <w:jc w:val="center"/>
              <w:rPr>
                <w:sz w:val="24"/>
                <w:szCs w:val="24"/>
              </w:rPr>
            </w:pPr>
            <w:r w:rsidRPr="00362DCF">
              <w:rPr>
                <w:sz w:val="24"/>
                <w:szCs w:val="24"/>
              </w:rPr>
              <w:t>50:14:0050303:342</w:t>
            </w:r>
          </w:p>
        </w:tc>
        <w:tc>
          <w:tcPr>
            <w:tcW w:w="1081" w:type="pct"/>
            <w:noWrap/>
          </w:tcPr>
          <w:p w:rsidR="00C15EC2" w:rsidRPr="00362DCF" w:rsidRDefault="00C15EC2" w:rsidP="00362DCF">
            <w:pPr>
              <w:widowControl w:val="0"/>
              <w:jc w:val="center"/>
              <w:rPr>
                <w:sz w:val="24"/>
                <w:szCs w:val="24"/>
              </w:rPr>
            </w:pPr>
            <w:r w:rsidRPr="00362DCF">
              <w:rPr>
                <w:sz w:val="24"/>
                <w:szCs w:val="24"/>
              </w:rPr>
              <w:t>20087</w:t>
            </w:r>
          </w:p>
        </w:tc>
        <w:tc>
          <w:tcPr>
            <w:tcW w:w="1103" w:type="pct"/>
            <w:noWrap/>
          </w:tcPr>
          <w:p w:rsidR="00C15EC2" w:rsidRPr="00362DCF" w:rsidRDefault="00C15EC2" w:rsidP="00362DCF">
            <w:pPr>
              <w:widowControl w:val="0"/>
              <w:jc w:val="right"/>
              <w:rPr>
                <w:sz w:val="24"/>
                <w:szCs w:val="24"/>
              </w:rPr>
            </w:pPr>
            <w:r w:rsidRPr="00362DCF">
              <w:rPr>
                <w:sz w:val="24"/>
                <w:szCs w:val="24"/>
              </w:rPr>
              <w:t>2610</w:t>
            </w:r>
          </w:p>
        </w:tc>
        <w:tc>
          <w:tcPr>
            <w:tcW w:w="1144" w:type="pct"/>
            <w:noWrap/>
          </w:tcPr>
          <w:p w:rsidR="00C15EC2" w:rsidRPr="00362DCF" w:rsidRDefault="00C15EC2" w:rsidP="00362DCF">
            <w:pPr>
              <w:widowControl w:val="0"/>
              <w:jc w:val="right"/>
              <w:rPr>
                <w:sz w:val="24"/>
                <w:szCs w:val="24"/>
              </w:rPr>
            </w:pPr>
            <w:r w:rsidRPr="00362DCF">
              <w:rPr>
                <w:sz w:val="24"/>
                <w:szCs w:val="24"/>
              </w:rPr>
              <w:t>52417267</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10</w:t>
            </w:r>
          </w:p>
        </w:tc>
        <w:tc>
          <w:tcPr>
            <w:tcW w:w="1249" w:type="pct"/>
            <w:noWrap/>
          </w:tcPr>
          <w:p w:rsidR="00C15EC2" w:rsidRPr="00362DCF" w:rsidRDefault="00C15EC2" w:rsidP="00362DCF">
            <w:pPr>
              <w:widowControl w:val="0"/>
              <w:jc w:val="center"/>
              <w:rPr>
                <w:sz w:val="24"/>
                <w:szCs w:val="24"/>
              </w:rPr>
            </w:pPr>
            <w:r w:rsidRPr="00362DCF">
              <w:rPr>
                <w:sz w:val="24"/>
                <w:szCs w:val="24"/>
              </w:rPr>
              <w:t>50:14:0050702:44</w:t>
            </w:r>
          </w:p>
        </w:tc>
        <w:tc>
          <w:tcPr>
            <w:tcW w:w="1081" w:type="pct"/>
            <w:noWrap/>
          </w:tcPr>
          <w:p w:rsidR="00C15EC2" w:rsidRPr="00362DCF" w:rsidRDefault="00C15EC2" w:rsidP="00362DCF">
            <w:pPr>
              <w:widowControl w:val="0"/>
              <w:jc w:val="center"/>
              <w:rPr>
                <w:sz w:val="24"/>
                <w:szCs w:val="24"/>
              </w:rPr>
            </w:pPr>
            <w:r w:rsidRPr="00362DCF">
              <w:rPr>
                <w:sz w:val="24"/>
                <w:szCs w:val="24"/>
              </w:rPr>
              <w:t>11256</w:t>
            </w:r>
          </w:p>
        </w:tc>
        <w:tc>
          <w:tcPr>
            <w:tcW w:w="1103" w:type="pct"/>
            <w:noWrap/>
          </w:tcPr>
          <w:p w:rsidR="00C15EC2" w:rsidRPr="00362DCF" w:rsidRDefault="00C15EC2" w:rsidP="00362DCF">
            <w:pPr>
              <w:widowControl w:val="0"/>
              <w:jc w:val="right"/>
              <w:rPr>
                <w:sz w:val="24"/>
                <w:szCs w:val="24"/>
              </w:rPr>
            </w:pPr>
            <w:r w:rsidRPr="00362DCF">
              <w:rPr>
                <w:sz w:val="24"/>
                <w:szCs w:val="24"/>
              </w:rPr>
              <w:t>2613</w:t>
            </w:r>
          </w:p>
        </w:tc>
        <w:tc>
          <w:tcPr>
            <w:tcW w:w="1144" w:type="pct"/>
            <w:noWrap/>
          </w:tcPr>
          <w:p w:rsidR="00C15EC2" w:rsidRPr="00362DCF" w:rsidRDefault="00C15EC2" w:rsidP="00362DCF">
            <w:pPr>
              <w:widowControl w:val="0"/>
              <w:jc w:val="right"/>
              <w:rPr>
                <w:sz w:val="24"/>
                <w:szCs w:val="24"/>
              </w:rPr>
            </w:pPr>
            <w:r w:rsidRPr="00362DCF">
              <w:rPr>
                <w:sz w:val="24"/>
                <w:szCs w:val="24"/>
              </w:rPr>
              <w:t>29408747</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11</w:t>
            </w:r>
          </w:p>
        </w:tc>
        <w:tc>
          <w:tcPr>
            <w:tcW w:w="1249" w:type="pct"/>
            <w:noWrap/>
          </w:tcPr>
          <w:p w:rsidR="00C15EC2" w:rsidRPr="00362DCF" w:rsidRDefault="00C15EC2" w:rsidP="00362DCF">
            <w:pPr>
              <w:widowControl w:val="0"/>
              <w:jc w:val="center"/>
              <w:rPr>
                <w:sz w:val="24"/>
                <w:szCs w:val="24"/>
              </w:rPr>
            </w:pPr>
            <w:r w:rsidRPr="00362DCF">
              <w:rPr>
                <w:sz w:val="24"/>
                <w:szCs w:val="24"/>
              </w:rPr>
              <w:t>50:14:0050704:16</w:t>
            </w:r>
          </w:p>
        </w:tc>
        <w:tc>
          <w:tcPr>
            <w:tcW w:w="1081" w:type="pct"/>
            <w:noWrap/>
          </w:tcPr>
          <w:p w:rsidR="00C15EC2" w:rsidRPr="00362DCF" w:rsidRDefault="00C15EC2" w:rsidP="00362DCF">
            <w:pPr>
              <w:widowControl w:val="0"/>
              <w:jc w:val="center"/>
              <w:rPr>
                <w:sz w:val="24"/>
                <w:szCs w:val="24"/>
              </w:rPr>
            </w:pPr>
            <w:r w:rsidRPr="00362DCF">
              <w:rPr>
                <w:sz w:val="24"/>
                <w:szCs w:val="24"/>
              </w:rPr>
              <w:t>7760</w:t>
            </w:r>
          </w:p>
        </w:tc>
        <w:tc>
          <w:tcPr>
            <w:tcW w:w="1103" w:type="pct"/>
            <w:noWrap/>
          </w:tcPr>
          <w:p w:rsidR="00C15EC2" w:rsidRPr="00362DCF" w:rsidRDefault="00C15EC2" w:rsidP="00362DCF">
            <w:pPr>
              <w:widowControl w:val="0"/>
              <w:jc w:val="right"/>
              <w:rPr>
                <w:sz w:val="24"/>
                <w:szCs w:val="24"/>
              </w:rPr>
            </w:pPr>
            <w:r w:rsidRPr="00362DCF">
              <w:rPr>
                <w:sz w:val="24"/>
                <w:szCs w:val="24"/>
              </w:rPr>
              <w:t>2614</w:t>
            </w:r>
          </w:p>
        </w:tc>
        <w:tc>
          <w:tcPr>
            <w:tcW w:w="1144" w:type="pct"/>
            <w:noWrap/>
          </w:tcPr>
          <w:p w:rsidR="00C15EC2" w:rsidRPr="00362DCF" w:rsidRDefault="00C15EC2" w:rsidP="00362DCF">
            <w:pPr>
              <w:widowControl w:val="0"/>
              <w:jc w:val="right"/>
              <w:rPr>
                <w:sz w:val="24"/>
                <w:szCs w:val="24"/>
              </w:rPr>
            </w:pPr>
            <w:r w:rsidRPr="00362DCF">
              <w:rPr>
                <w:sz w:val="24"/>
                <w:szCs w:val="24"/>
              </w:rPr>
              <w:t>20284534</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12</w:t>
            </w:r>
          </w:p>
        </w:tc>
        <w:tc>
          <w:tcPr>
            <w:tcW w:w="1249" w:type="pct"/>
            <w:noWrap/>
          </w:tcPr>
          <w:p w:rsidR="00C15EC2" w:rsidRPr="00362DCF" w:rsidRDefault="00C15EC2" w:rsidP="00362DCF">
            <w:pPr>
              <w:widowControl w:val="0"/>
              <w:jc w:val="center"/>
              <w:rPr>
                <w:sz w:val="24"/>
                <w:szCs w:val="24"/>
              </w:rPr>
            </w:pPr>
            <w:r w:rsidRPr="00362DCF">
              <w:rPr>
                <w:sz w:val="24"/>
                <w:szCs w:val="24"/>
              </w:rPr>
              <w:t>50:14:0050704:19</w:t>
            </w:r>
          </w:p>
        </w:tc>
        <w:tc>
          <w:tcPr>
            <w:tcW w:w="1081" w:type="pct"/>
            <w:noWrap/>
          </w:tcPr>
          <w:p w:rsidR="00C15EC2" w:rsidRPr="00362DCF" w:rsidRDefault="00C15EC2" w:rsidP="00362DCF">
            <w:pPr>
              <w:widowControl w:val="0"/>
              <w:jc w:val="center"/>
              <w:rPr>
                <w:sz w:val="24"/>
                <w:szCs w:val="24"/>
              </w:rPr>
            </w:pPr>
            <w:r w:rsidRPr="00362DCF">
              <w:rPr>
                <w:sz w:val="24"/>
                <w:szCs w:val="24"/>
              </w:rPr>
              <w:t>2203</w:t>
            </w:r>
          </w:p>
        </w:tc>
        <w:tc>
          <w:tcPr>
            <w:tcW w:w="1103" w:type="pct"/>
            <w:noWrap/>
          </w:tcPr>
          <w:p w:rsidR="00C15EC2" w:rsidRPr="00362DCF" w:rsidRDefault="00C15EC2" w:rsidP="00362DCF">
            <w:pPr>
              <w:widowControl w:val="0"/>
              <w:jc w:val="right"/>
              <w:rPr>
                <w:sz w:val="24"/>
                <w:szCs w:val="24"/>
              </w:rPr>
            </w:pPr>
            <w:r w:rsidRPr="00362DCF">
              <w:rPr>
                <w:sz w:val="24"/>
                <w:szCs w:val="24"/>
              </w:rPr>
              <w:t>2616</w:t>
            </w:r>
          </w:p>
        </w:tc>
        <w:tc>
          <w:tcPr>
            <w:tcW w:w="1144" w:type="pct"/>
            <w:noWrap/>
          </w:tcPr>
          <w:p w:rsidR="00C15EC2" w:rsidRPr="00362DCF" w:rsidRDefault="00C15EC2" w:rsidP="00362DCF">
            <w:pPr>
              <w:widowControl w:val="0"/>
              <w:jc w:val="right"/>
              <w:rPr>
                <w:sz w:val="24"/>
                <w:szCs w:val="24"/>
              </w:rPr>
            </w:pPr>
            <w:r w:rsidRPr="00362DCF">
              <w:rPr>
                <w:sz w:val="24"/>
                <w:szCs w:val="24"/>
              </w:rPr>
              <w:t>5763056</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13</w:t>
            </w:r>
          </w:p>
        </w:tc>
        <w:tc>
          <w:tcPr>
            <w:tcW w:w="1249" w:type="pct"/>
            <w:noWrap/>
          </w:tcPr>
          <w:p w:rsidR="00C15EC2" w:rsidRPr="00362DCF" w:rsidRDefault="00C15EC2" w:rsidP="00362DCF">
            <w:pPr>
              <w:widowControl w:val="0"/>
              <w:jc w:val="center"/>
              <w:rPr>
                <w:sz w:val="24"/>
                <w:szCs w:val="24"/>
              </w:rPr>
            </w:pPr>
            <w:r w:rsidRPr="00362DCF">
              <w:rPr>
                <w:sz w:val="24"/>
                <w:szCs w:val="24"/>
              </w:rPr>
              <w:t>50:17:0021321:12</w:t>
            </w:r>
          </w:p>
        </w:tc>
        <w:tc>
          <w:tcPr>
            <w:tcW w:w="1081" w:type="pct"/>
            <w:noWrap/>
          </w:tcPr>
          <w:p w:rsidR="00C15EC2" w:rsidRPr="00362DCF" w:rsidRDefault="00C15EC2" w:rsidP="00362DCF">
            <w:pPr>
              <w:widowControl w:val="0"/>
              <w:jc w:val="center"/>
              <w:rPr>
                <w:sz w:val="24"/>
                <w:szCs w:val="24"/>
              </w:rPr>
            </w:pPr>
            <w:r w:rsidRPr="00362DCF">
              <w:rPr>
                <w:sz w:val="24"/>
                <w:szCs w:val="24"/>
              </w:rPr>
              <w:t>10000</w:t>
            </w:r>
          </w:p>
        </w:tc>
        <w:tc>
          <w:tcPr>
            <w:tcW w:w="1103" w:type="pct"/>
            <w:noWrap/>
          </w:tcPr>
          <w:p w:rsidR="00C15EC2" w:rsidRPr="00362DCF" w:rsidRDefault="00C15EC2" w:rsidP="00362DCF">
            <w:pPr>
              <w:widowControl w:val="0"/>
              <w:jc w:val="right"/>
              <w:rPr>
                <w:sz w:val="24"/>
                <w:szCs w:val="24"/>
              </w:rPr>
            </w:pPr>
            <w:r w:rsidRPr="00362DCF">
              <w:rPr>
                <w:sz w:val="24"/>
                <w:szCs w:val="24"/>
              </w:rPr>
              <w:t>1758</w:t>
            </w:r>
          </w:p>
        </w:tc>
        <w:tc>
          <w:tcPr>
            <w:tcW w:w="1144" w:type="pct"/>
            <w:noWrap/>
          </w:tcPr>
          <w:p w:rsidR="00C15EC2" w:rsidRPr="00362DCF" w:rsidRDefault="00C15EC2" w:rsidP="00362DCF">
            <w:pPr>
              <w:widowControl w:val="0"/>
              <w:jc w:val="right"/>
              <w:rPr>
                <w:sz w:val="24"/>
                <w:szCs w:val="24"/>
              </w:rPr>
            </w:pPr>
            <w:r w:rsidRPr="00362DCF">
              <w:rPr>
                <w:sz w:val="24"/>
                <w:szCs w:val="24"/>
              </w:rPr>
              <w:t>17582811</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14</w:t>
            </w:r>
          </w:p>
        </w:tc>
        <w:tc>
          <w:tcPr>
            <w:tcW w:w="1249" w:type="pct"/>
            <w:noWrap/>
          </w:tcPr>
          <w:p w:rsidR="00C15EC2" w:rsidRPr="00362DCF" w:rsidRDefault="00C15EC2" w:rsidP="00362DCF">
            <w:pPr>
              <w:widowControl w:val="0"/>
              <w:jc w:val="center"/>
              <w:rPr>
                <w:sz w:val="24"/>
                <w:szCs w:val="24"/>
              </w:rPr>
            </w:pPr>
            <w:r w:rsidRPr="00362DCF">
              <w:rPr>
                <w:sz w:val="24"/>
                <w:szCs w:val="24"/>
              </w:rPr>
              <w:t>50:19:0010201:675</w:t>
            </w:r>
          </w:p>
        </w:tc>
        <w:tc>
          <w:tcPr>
            <w:tcW w:w="1081" w:type="pct"/>
            <w:noWrap/>
          </w:tcPr>
          <w:p w:rsidR="00C15EC2" w:rsidRPr="00362DCF" w:rsidRDefault="00C15EC2" w:rsidP="00362DCF">
            <w:pPr>
              <w:widowControl w:val="0"/>
              <w:jc w:val="center"/>
              <w:rPr>
                <w:sz w:val="24"/>
                <w:szCs w:val="24"/>
              </w:rPr>
            </w:pPr>
            <w:r w:rsidRPr="00362DCF">
              <w:rPr>
                <w:sz w:val="24"/>
                <w:szCs w:val="24"/>
              </w:rPr>
              <w:t>4500</w:t>
            </w:r>
          </w:p>
        </w:tc>
        <w:tc>
          <w:tcPr>
            <w:tcW w:w="1103" w:type="pct"/>
            <w:noWrap/>
          </w:tcPr>
          <w:p w:rsidR="00C15EC2" w:rsidRPr="00362DCF" w:rsidRDefault="00C15EC2" w:rsidP="00362DCF">
            <w:pPr>
              <w:widowControl w:val="0"/>
              <w:jc w:val="right"/>
              <w:rPr>
                <w:sz w:val="24"/>
                <w:szCs w:val="24"/>
              </w:rPr>
            </w:pPr>
            <w:r w:rsidRPr="00362DCF">
              <w:rPr>
                <w:sz w:val="24"/>
                <w:szCs w:val="24"/>
              </w:rPr>
              <w:t>1482</w:t>
            </w:r>
          </w:p>
        </w:tc>
        <w:tc>
          <w:tcPr>
            <w:tcW w:w="1144" w:type="pct"/>
            <w:noWrap/>
          </w:tcPr>
          <w:p w:rsidR="00C15EC2" w:rsidRPr="00362DCF" w:rsidRDefault="00C15EC2" w:rsidP="00362DCF">
            <w:pPr>
              <w:widowControl w:val="0"/>
              <w:jc w:val="right"/>
              <w:rPr>
                <w:sz w:val="24"/>
                <w:szCs w:val="24"/>
              </w:rPr>
            </w:pPr>
            <w:r w:rsidRPr="00362DCF">
              <w:rPr>
                <w:sz w:val="24"/>
                <w:szCs w:val="24"/>
              </w:rPr>
              <w:t>6666787</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15</w:t>
            </w:r>
          </w:p>
        </w:tc>
        <w:tc>
          <w:tcPr>
            <w:tcW w:w="1249" w:type="pct"/>
            <w:noWrap/>
          </w:tcPr>
          <w:p w:rsidR="00C15EC2" w:rsidRPr="00362DCF" w:rsidRDefault="00C15EC2" w:rsidP="00362DCF">
            <w:pPr>
              <w:widowControl w:val="0"/>
              <w:jc w:val="center"/>
              <w:rPr>
                <w:sz w:val="24"/>
                <w:szCs w:val="24"/>
              </w:rPr>
            </w:pPr>
            <w:r w:rsidRPr="00362DCF">
              <w:rPr>
                <w:sz w:val="24"/>
                <w:szCs w:val="24"/>
              </w:rPr>
              <w:t>50:22:0020202:30</w:t>
            </w:r>
          </w:p>
        </w:tc>
        <w:tc>
          <w:tcPr>
            <w:tcW w:w="1081" w:type="pct"/>
            <w:noWrap/>
          </w:tcPr>
          <w:p w:rsidR="00C15EC2" w:rsidRPr="00362DCF" w:rsidRDefault="00C15EC2" w:rsidP="00362DCF">
            <w:pPr>
              <w:widowControl w:val="0"/>
              <w:jc w:val="center"/>
              <w:rPr>
                <w:sz w:val="24"/>
                <w:szCs w:val="24"/>
              </w:rPr>
            </w:pPr>
            <w:r w:rsidRPr="00362DCF">
              <w:rPr>
                <w:sz w:val="24"/>
                <w:szCs w:val="24"/>
              </w:rPr>
              <w:t>8000</w:t>
            </w:r>
          </w:p>
        </w:tc>
        <w:tc>
          <w:tcPr>
            <w:tcW w:w="1103" w:type="pct"/>
            <w:noWrap/>
          </w:tcPr>
          <w:p w:rsidR="00C15EC2" w:rsidRPr="00362DCF" w:rsidRDefault="00C15EC2" w:rsidP="00362DCF">
            <w:pPr>
              <w:widowControl w:val="0"/>
              <w:jc w:val="right"/>
              <w:rPr>
                <w:sz w:val="24"/>
                <w:szCs w:val="24"/>
              </w:rPr>
            </w:pPr>
            <w:r w:rsidRPr="00362DCF">
              <w:rPr>
                <w:sz w:val="24"/>
                <w:szCs w:val="24"/>
              </w:rPr>
              <w:t>2707</w:t>
            </w:r>
          </w:p>
        </w:tc>
        <w:tc>
          <w:tcPr>
            <w:tcW w:w="1144" w:type="pct"/>
            <w:noWrap/>
          </w:tcPr>
          <w:p w:rsidR="00C15EC2" w:rsidRPr="00362DCF" w:rsidRDefault="00C15EC2" w:rsidP="00362DCF">
            <w:pPr>
              <w:widowControl w:val="0"/>
              <w:jc w:val="right"/>
              <w:rPr>
                <w:sz w:val="24"/>
                <w:szCs w:val="24"/>
              </w:rPr>
            </w:pPr>
            <w:r w:rsidRPr="00362DCF">
              <w:rPr>
                <w:sz w:val="24"/>
                <w:szCs w:val="24"/>
              </w:rPr>
              <w:t>21654579</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16</w:t>
            </w:r>
          </w:p>
        </w:tc>
        <w:tc>
          <w:tcPr>
            <w:tcW w:w="1249" w:type="pct"/>
            <w:noWrap/>
          </w:tcPr>
          <w:p w:rsidR="00C15EC2" w:rsidRPr="00362DCF" w:rsidRDefault="00C15EC2" w:rsidP="00362DCF">
            <w:pPr>
              <w:widowControl w:val="0"/>
              <w:jc w:val="center"/>
              <w:rPr>
                <w:sz w:val="24"/>
                <w:szCs w:val="24"/>
              </w:rPr>
            </w:pPr>
            <w:r w:rsidRPr="00362DCF">
              <w:rPr>
                <w:sz w:val="24"/>
                <w:szCs w:val="24"/>
              </w:rPr>
              <w:t>50:22:0020202:31</w:t>
            </w:r>
          </w:p>
        </w:tc>
        <w:tc>
          <w:tcPr>
            <w:tcW w:w="1081" w:type="pct"/>
            <w:noWrap/>
          </w:tcPr>
          <w:p w:rsidR="00C15EC2" w:rsidRPr="00362DCF" w:rsidRDefault="00C15EC2" w:rsidP="00362DCF">
            <w:pPr>
              <w:widowControl w:val="0"/>
              <w:jc w:val="center"/>
              <w:rPr>
                <w:sz w:val="24"/>
                <w:szCs w:val="24"/>
              </w:rPr>
            </w:pPr>
            <w:r w:rsidRPr="00362DCF">
              <w:rPr>
                <w:sz w:val="24"/>
                <w:szCs w:val="24"/>
              </w:rPr>
              <w:t>7000</w:t>
            </w:r>
          </w:p>
        </w:tc>
        <w:tc>
          <w:tcPr>
            <w:tcW w:w="1103" w:type="pct"/>
            <w:noWrap/>
          </w:tcPr>
          <w:p w:rsidR="00C15EC2" w:rsidRPr="00362DCF" w:rsidRDefault="00C15EC2" w:rsidP="00362DCF">
            <w:pPr>
              <w:widowControl w:val="0"/>
              <w:jc w:val="right"/>
              <w:rPr>
                <w:sz w:val="24"/>
                <w:szCs w:val="24"/>
              </w:rPr>
            </w:pPr>
            <w:r w:rsidRPr="00362DCF">
              <w:rPr>
                <w:sz w:val="24"/>
                <w:szCs w:val="24"/>
              </w:rPr>
              <w:t>2707</w:t>
            </w:r>
          </w:p>
        </w:tc>
        <w:tc>
          <w:tcPr>
            <w:tcW w:w="1144" w:type="pct"/>
            <w:noWrap/>
          </w:tcPr>
          <w:p w:rsidR="00C15EC2" w:rsidRPr="00362DCF" w:rsidRDefault="00C15EC2" w:rsidP="00362DCF">
            <w:pPr>
              <w:widowControl w:val="0"/>
              <w:jc w:val="right"/>
              <w:rPr>
                <w:sz w:val="24"/>
                <w:szCs w:val="24"/>
              </w:rPr>
            </w:pPr>
            <w:r w:rsidRPr="00362DCF">
              <w:rPr>
                <w:sz w:val="24"/>
                <w:szCs w:val="24"/>
              </w:rPr>
              <w:t>18950297</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17</w:t>
            </w:r>
          </w:p>
        </w:tc>
        <w:tc>
          <w:tcPr>
            <w:tcW w:w="1249" w:type="pct"/>
            <w:noWrap/>
          </w:tcPr>
          <w:p w:rsidR="00C15EC2" w:rsidRPr="00362DCF" w:rsidRDefault="00C15EC2" w:rsidP="00362DCF">
            <w:pPr>
              <w:widowControl w:val="0"/>
              <w:jc w:val="center"/>
              <w:rPr>
                <w:sz w:val="24"/>
                <w:szCs w:val="24"/>
              </w:rPr>
            </w:pPr>
            <w:r w:rsidRPr="00362DCF">
              <w:rPr>
                <w:sz w:val="24"/>
                <w:szCs w:val="24"/>
              </w:rPr>
              <w:t>50:25:0010113:18</w:t>
            </w:r>
          </w:p>
        </w:tc>
        <w:tc>
          <w:tcPr>
            <w:tcW w:w="1081" w:type="pct"/>
            <w:noWrap/>
          </w:tcPr>
          <w:p w:rsidR="00C15EC2" w:rsidRPr="00362DCF" w:rsidRDefault="00C15EC2" w:rsidP="00362DCF">
            <w:pPr>
              <w:widowControl w:val="0"/>
              <w:jc w:val="center"/>
              <w:rPr>
                <w:sz w:val="24"/>
                <w:szCs w:val="24"/>
              </w:rPr>
            </w:pPr>
            <w:r w:rsidRPr="00362DCF">
              <w:rPr>
                <w:sz w:val="24"/>
                <w:szCs w:val="24"/>
              </w:rPr>
              <w:t>1005</w:t>
            </w:r>
          </w:p>
        </w:tc>
        <w:tc>
          <w:tcPr>
            <w:tcW w:w="1103" w:type="pct"/>
            <w:noWrap/>
          </w:tcPr>
          <w:p w:rsidR="00C15EC2" w:rsidRPr="00362DCF" w:rsidRDefault="00C15EC2" w:rsidP="00362DCF">
            <w:pPr>
              <w:widowControl w:val="0"/>
              <w:jc w:val="right"/>
              <w:rPr>
                <w:sz w:val="24"/>
                <w:szCs w:val="24"/>
              </w:rPr>
            </w:pPr>
            <w:r w:rsidRPr="00362DCF">
              <w:rPr>
                <w:sz w:val="24"/>
                <w:szCs w:val="24"/>
              </w:rPr>
              <w:t>1018</w:t>
            </w:r>
          </w:p>
        </w:tc>
        <w:tc>
          <w:tcPr>
            <w:tcW w:w="1144" w:type="pct"/>
            <w:noWrap/>
          </w:tcPr>
          <w:p w:rsidR="00C15EC2" w:rsidRPr="00362DCF" w:rsidRDefault="00C15EC2" w:rsidP="00362DCF">
            <w:pPr>
              <w:widowControl w:val="0"/>
              <w:jc w:val="right"/>
              <w:rPr>
                <w:sz w:val="24"/>
                <w:szCs w:val="24"/>
              </w:rPr>
            </w:pPr>
            <w:r w:rsidRPr="00362DCF">
              <w:rPr>
                <w:sz w:val="24"/>
                <w:szCs w:val="24"/>
              </w:rPr>
              <w:t>1023252</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18</w:t>
            </w:r>
          </w:p>
        </w:tc>
        <w:tc>
          <w:tcPr>
            <w:tcW w:w="1249" w:type="pct"/>
            <w:noWrap/>
          </w:tcPr>
          <w:p w:rsidR="00C15EC2" w:rsidRPr="00362DCF" w:rsidRDefault="00C15EC2" w:rsidP="00362DCF">
            <w:pPr>
              <w:widowControl w:val="0"/>
              <w:jc w:val="center"/>
              <w:rPr>
                <w:sz w:val="24"/>
                <w:szCs w:val="24"/>
              </w:rPr>
            </w:pPr>
            <w:r w:rsidRPr="00362DCF">
              <w:rPr>
                <w:sz w:val="24"/>
                <w:szCs w:val="24"/>
              </w:rPr>
              <w:t>50:25:0010115:14</w:t>
            </w:r>
          </w:p>
        </w:tc>
        <w:tc>
          <w:tcPr>
            <w:tcW w:w="1081" w:type="pct"/>
            <w:noWrap/>
          </w:tcPr>
          <w:p w:rsidR="00C15EC2" w:rsidRPr="00362DCF" w:rsidRDefault="00C15EC2" w:rsidP="00362DCF">
            <w:pPr>
              <w:widowControl w:val="0"/>
              <w:jc w:val="center"/>
              <w:rPr>
                <w:sz w:val="24"/>
                <w:szCs w:val="24"/>
              </w:rPr>
            </w:pPr>
            <w:r w:rsidRPr="00362DCF">
              <w:rPr>
                <w:sz w:val="24"/>
                <w:szCs w:val="24"/>
              </w:rPr>
              <w:t>1507100</w:t>
            </w:r>
          </w:p>
        </w:tc>
        <w:tc>
          <w:tcPr>
            <w:tcW w:w="1103" w:type="pct"/>
            <w:noWrap/>
          </w:tcPr>
          <w:p w:rsidR="00C15EC2" w:rsidRPr="00362DCF" w:rsidRDefault="00C15EC2" w:rsidP="00362DCF">
            <w:pPr>
              <w:widowControl w:val="0"/>
              <w:jc w:val="right"/>
              <w:rPr>
                <w:sz w:val="24"/>
                <w:szCs w:val="24"/>
              </w:rPr>
            </w:pPr>
            <w:r w:rsidRPr="00362DCF">
              <w:rPr>
                <w:sz w:val="24"/>
                <w:szCs w:val="24"/>
              </w:rPr>
              <w:t>471</w:t>
            </w:r>
          </w:p>
        </w:tc>
        <w:tc>
          <w:tcPr>
            <w:tcW w:w="1144" w:type="pct"/>
            <w:noWrap/>
          </w:tcPr>
          <w:p w:rsidR="00C15EC2" w:rsidRPr="00362DCF" w:rsidRDefault="00C15EC2" w:rsidP="00362DCF">
            <w:pPr>
              <w:widowControl w:val="0"/>
              <w:jc w:val="right"/>
              <w:rPr>
                <w:sz w:val="24"/>
                <w:szCs w:val="24"/>
              </w:rPr>
            </w:pPr>
            <w:r w:rsidRPr="00362DCF">
              <w:rPr>
                <w:sz w:val="24"/>
                <w:szCs w:val="24"/>
              </w:rPr>
              <w:t>710578546</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19</w:t>
            </w:r>
          </w:p>
        </w:tc>
        <w:tc>
          <w:tcPr>
            <w:tcW w:w="1249" w:type="pct"/>
            <w:noWrap/>
          </w:tcPr>
          <w:p w:rsidR="00C15EC2" w:rsidRPr="00362DCF" w:rsidRDefault="00C15EC2" w:rsidP="00362DCF">
            <w:pPr>
              <w:widowControl w:val="0"/>
              <w:jc w:val="center"/>
              <w:rPr>
                <w:sz w:val="24"/>
                <w:szCs w:val="24"/>
              </w:rPr>
            </w:pPr>
            <w:r w:rsidRPr="00362DCF">
              <w:rPr>
                <w:sz w:val="24"/>
                <w:szCs w:val="24"/>
              </w:rPr>
              <w:t>50:25:0030425:4</w:t>
            </w:r>
          </w:p>
        </w:tc>
        <w:tc>
          <w:tcPr>
            <w:tcW w:w="1081" w:type="pct"/>
            <w:noWrap/>
          </w:tcPr>
          <w:p w:rsidR="00C15EC2" w:rsidRPr="00362DCF" w:rsidRDefault="00C15EC2" w:rsidP="00362DCF">
            <w:pPr>
              <w:widowControl w:val="0"/>
              <w:jc w:val="center"/>
              <w:rPr>
                <w:sz w:val="24"/>
                <w:szCs w:val="24"/>
              </w:rPr>
            </w:pPr>
            <w:r w:rsidRPr="00362DCF">
              <w:rPr>
                <w:sz w:val="24"/>
                <w:szCs w:val="24"/>
              </w:rPr>
              <w:t>722200</w:t>
            </w:r>
          </w:p>
        </w:tc>
        <w:tc>
          <w:tcPr>
            <w:tcW w:w="1103" w:type="pct"/>
            <w:noWrap/>
          </w:tcPr>
          <w:p w:rsidR="00C15EC2" w:rsidRPr="00362DCF" w:rsidRDefault="00C15EC2" w:rsidP="00362DCF">
            <w:pPr>
              <w:widowControl w:val="0"/>
              <w:jc w:val="right"/>
              <w:rPr>
                <w:sz w:val="24"/>
                <w:szCs w:val="24"/>
              </w:rPr>
            </w:pPr>
            <w:r w:rsidRPr="00362DCF">
              <w:rPr>
                <w:sz w:val="24"/>
                <w:szCs w:val="24"/>
              </w:rPr>
              <w:t>756</w:t>
            </w:r>
          </w:p>
        </w:tc>
        <w:tc>
          <w:tcPr>
            <w:tcW w:w="1144" w:type="pct"/>
            <w:noWrap/>
          </w:tcPr>
          <w:p w:rsidR="00C15EC2" w:rsidRPr="00362DCF" w:rsidRDefault="00C15EC2" w:rsidP="00362DCF">
            <w:pPr>
              <w:widowControl w:val="0"/>
              <w:jc w:val="right"/>
              <w:rPr>
                <w:sz w:val="24"/>
                <w:szCs w:val="24"/>
              </w:rPr>
            </w:pPr>
            <w:r w:rsidRPr="00362DCF">
              <w:rPr>
                <w:sz w:val="24"/>
                <w:szCs w:val="24"/>
              </w:rPr>
              <w:t>546262042</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20</w:t>
            </w:r>
          </w:p>
        </w:tc>
        <w:tc>
          <w:tcPr>
            <w:tcW w:w="1249" w:type="pct"/>
            <w:noWrap/>
          </w:tcPr>
          <w:p w:rsidR="00C15EC2" w:rsidRPr="00362DCF" w:rsidRDefault="00C15EC2" w:rsidP="00362DCF">
            <w:pPr>
              <w:widowControl w:val="0"/>
              <w:jc w:val="center"/>
              <w:rPr>
                <w:sz w:val="24"/>
                <w:szCs w:val="24"/>
              </w:rPr>
            </w:pPr>
            <w:r w:rsidRPr="00362DCF">
              <w:rPr>
                <w:sz w:val="24"/>
                <w:szCs w:val="24"/>
              </w:rPr>
              <w:t>50:31:0040118:58</w:t>
            </w:r>
          </w:p>
        </w:tc>
        <w:tc>
          <w:tcPr>
            <w:tcW w:w="1081" w:type="pct"/>
            <w:noWrap/>
          </w:tcPr>
          <w:p w:rsidR="00C15EC2" w:rsidRPr="00362DCF" w:rsidRDefault="00C15EC2" w:rsidP="00362DCF">
            <w:pPr>
              <w:widowControl w:val="0"/>
              <w:jc w:val="center"/>
              <w:rPr>
                <w:sz w:val="24"/>
                <w:szCs w:val="24"/>
              </w:rPr>
            </w:pPr>
            <w:r w:rsidRPr="00362DCF">
              <w:rPr>
                <w:sz w:val="24"/>
                <w:szCs w:val="24"/>
              </w:rPr>
              <w:t>6000</w:t>
            </w:r>
          </w:p>
        </w:tc>
        <w:tc>
          <w:tcPr>
            <w:tcW w:w="1103" w:type="pct"/>
            <w:noWrap/>
          </w:tcPr>
          <w:p w:rsidR="00C15EC2" w:rsidRPr="00362DCF" w:rsidRDefault="00C15EC2" w:rsidP="00362DCF">
            <w:pPr>
              <w:widowControl w:val="0"/>
              <w:jc w:val="right"/>
              <w:rPr>
                <w:sz w:val="24"/>
                <w:szCs w:val="24"/>
              </w:rPr>
            </w:pPr>
            <w:r w:rsidRPr="00362DCF">
              <w:rPr>
                <w:sz w:val="24"/>
                <w:szCs w:val="24"/>
              </w:rPr>
              <w:t>2131</w:t>
            </w:r>
          </w:p>
        </w:tc>
        <w:tc>
          <w:tcPr>
            <w:tcW w:w="1144" w:type="pct"/>
            <w:noWrap/>
          </w:tcPr>
          <w:p w:rsidR="00C15EC2" w:rsidRPr="00362DCF" w:rsidRDefault="00C15EC2" w:rsidP="00362DCF">
            <w:pPr>
              <w:widowControl w:val="0"/>
              <w:jc w:val="right"/>
              <w:rPr>
                <w:sz w:val="24"/>
                <w:szCs w:val="24"/>
              </w:rPr>
            </w:pPr>
            <w:r w:rsidRPr="00362DCF">
              <w:rPr>
                <w:sz w:val="24"/>
                <w:szCs w:val="24"/>
              </w:rPr>
              <w:t>12788552</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21</w:t>
            </w:r>
          </w:p>
        </w:tc>
        <w:tc>
          <w:tcPr>
            <w:tcW w:w="1249" w:type="pct"/>
            <w:noWrap/>
          </w:tcPr>
          <w:p w:rsidR="00C15EC2" w:rsidRPr="00362DCF" w:rsidRDefault="00C15EC2" w:rsidP="00362DCF">
            <w:pPr>
              <w:widowControl w:val="0"/>
              <w:jc w:val="center"/>
              <w:rPr>
                <w:sz w:val="24"/>
                <w:szCs w:val="24"/>
              </w:rPr>
            </w:pPr>
            <w:r w:rsidRPr="00362DCF">
              <w:rPr>
                <w:sz w:val="24"/>
                <w:szCs w:val="24"/>
              </w:rPr>
              <w:t>50:33:0000000:132</w:t>
            </w:r>
          </w:p>
        </w:tc>
        <w:tc>
          <w:tcPr>
            <w:tcW w:w="1081" w:type="pct"/>
            <w:noWrap/>
          </w:tcPr>
          <w:p w:rsidR="00C15EC2" w:rsidRPr="00362DCF" w:rsidRDefault="00C15EC2" w:rsidP="00362DCF">
            <w:pPr>
              <w:widowControl w:val="0"/>
              <w:jc w:val="center"/>
              <w:rPr>
                <w:sz w:val="24"/>
                <w:szCs w:val="24"/>
              </w:rPr>
            </w:pPr>
            <w:r w:rsidRPr="00362DCF">
              <w:rPr>
                <w:sz w:val="24"/>
                <w:szCs w:val="24"/>
              </w:rPr>
              <w:t>47300</w:t>
            </w:r>
          </w:p>
        </w:tc>
        <w:tc>
          <w:tcPr>
            <w:tcW w:w="1103" w:type="pct"/>
            <w:noWrap/>
          </w:tcPr>
          <w:p w:rsidR="00C15EC2" w:rsidRPr="00362DCF" w:rsidRDefault="00C15EC2" w:rsidP="00362DCF">
            <w:pPr>
              <w:widowControl w:val="0"/>
              <w:jc w:val="right"/>
              <w:rPr>
                <w:sz w:val="24"/>
                <w:szCs w:val="24"/>
              </w:rPr>
            </w:pPr>
            <w:r w:rsidRPr="00362DCF">
              <w:rPr>
                <w:sz w:val="24"/>
                <w:szCs w:val="24"/>
              </w:rPr>
              <w:t>1317</w:t>
            </w:r>
          </w:p>
        </w:tc>
        <w:tc>
          <w:tcPr>
            <w:tcW w:w="1144" w:type="pct"/>
            <w:noWrap/>
          </w:tcPr>
          <w:p w:rsidR="00C15EC2" w:rsidRPr="00362DCF" w:rsidRDefault="00C15EC2" w:rsidP="00362DCF">
            <w:pPr>
              <w:widowControl w:val="0"/>
              <w:jc w:val="right"/>
              <w:rPr>
                <w:sz w:val="24"/>
                <w:szCs w:val="24"/>
              </w:rPr>
            </w:pPr>
            <w:r w:rsidRPr="00362DCF">
              <w:rPr>
                <w:sz w:val="24"/>
                <w:szCs w:val="24"/>
              </w:rPr>
              <w:t>62308105</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22</w:t>
            </w:r>
          </w:p>
        </w:tc>
        <w:tc>
          <w:tcPr>
            <w:tcW w:w="1249" w:type="pct"/>
            <w:noWrap/>
          </w:tcPr>
          <w:p w:rsidR="00C15EC2" w:rsidRPr="00362DCF" w:rsidRDefault="00C15EC2" w:rsidP="00362DCF">
            <w:pPr>
              <w:widowControl w:val="0"/>
              <w:jc w:val="center"/>
              <w:rPr>
                <w:sz w:val="24"/>
                <w:szCs w:val="24"/>
              </w:rPr>
            </w:pPr>
            <w:r w:rsidRPr="00362DCF">
              <w:rPr>
                <w:sz w:val="24"/>
                <w:szCs w:val="24"/>
              </w:rPr>
              <w:t>50:33:0040127:34</w:t>
            </w:r>
          </w:p>
        </w:tc>
        <w:tc>
          <w:tcPr>
            <w:tcW w:w="1081" w:type="pct"/>
            <w:noWrap/>
          </w:tcPr>
          <w:p w:rsidR="00C15EC2" w:rsidRPr="00362DCF" w:rsidRDefault="00C15EC2" w:rsidP="00362DCF">
            <w:pPr>
              <w:widowControl w:val="0"/>
              <w:jc w:val="center"/>
              <w:rPr>
                <w:sz w:val="24"/>
                <w:szCs w:val="24"/>
              </w:rPr>
            </w:pPr>
            <w:r w:rsidRPr="00362DCF">
              <w:rPr>
                <w:sz w:val="24"/>
                <w:szCs w:val="24"/>
              </w:rPr>
              <w:t>30000</w:t>
            </w:r>
          </w:p>
        </w:tc>
        <w:tc>
          <w:tcPr>
            <w:tcW w:w="1103" w:type="pct"/>
            <w:noWrap/>
          </w:tcPr>
          <w:p w:rsidR="00C15EC2" w:rsidRPr="00362DCF" w:rsidRDefault="00C15EC2" w:rsidP="00362DCF">
            <w:pPr>
              <w:widowControl w:val="0"/>
              <w:jc w:val="right"/>
              <w:rPr>
                <w:sz w:val="24"/>
                <w:szCs w:val="24"/>
              </w:rPr>
            </w:pPr>
            <w:r w:rsidRPr="00362DCF">
              <w:rPr>
                <w:sz w:val="24"/>
                <w:szCs w:val="24"/>
              </w:rPr>
              <w:t>1324</w:t>
            </w:r>
          </w:p>
        </w:tc>
        <w:tc>
          <w:tcPr>
            <w:tcW w:w="1144" w:type="pct"/>
            <w:noWrap/>
          </w:tcPr>
          <w:p w:rsidR="00C15EC2" w:rsidRPr="00362DCF" w:rsidRDefault="00C15EC2" w:rsidP="00362DCF">
            <w:pPr>
              <w:widowControl w:val="0"/>
              <w:jc w:val="right"/>
              <w:rPr>
                <w:sz w:val="24"/>
                <w:szCs w:val="24"/>
              </w:rPr>
            </w:pPr>
            <w:r w:rsidRPr="00362DCF">
              <w:rPr>
                <w:sz w:val="24"/>
                <w:szCs w:val="24"/>
              </w:rPr>
              <w:t>39707266</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23</w:t>
            </w:r>
          </w:p>
        </w:tc>
        <w:tc>
          <w:tcPr>
            <w:tcW w:w="1249" w:type="pct"/>
            <w:noWrap/>
          </w:tcPr>
          <w:p w:rsidR="00C15EC2" w:rsidRPr="00362DCF" w:rsidRDefault="00C15EC2" w:rsidP="00362DCF">
            <w:pPr>
              <w:widowControl w:val="0"/>
              <w:jc w:val="center"/>
              <w:rPr>
                <w:sz w:val="24"/>
                <w:szCs w:val="24"/>
              </w:rPr>
            </w:pPr>
            <w:r w:rsidRPr="00362DCF">
              <w:rPr>
                <w:sz w:val="24"/>
                <w:szCs w:val="24"/>
              </w:rPr>
              <w:t>50:37:0060601:9</w:t>
            </w:r>
          </w:p>
        </w:tc>
        <w:tc>
          <w:tcPr>
            <w:tcW w:w="1081" w:type="pct"/>
            <w:noWrap/>
          </w:tcPr>
          <w:p w:rsidR="00C15EC2" w:rsidRPr="00362DCF" w:rsidRDefault="00C15EC2" w:rsidP="00362DCF">
            <w:pPr>
              <w:widowControl w:val="0"/>
              <w:jc w:val="center"/>
              <w:rPr>
                <w:sz w:val="24"/>
                <w:szCs w:val="24"/>
              </w:rPr>
            </w:pPr>
            <w:r w:rsidRPr="00362DCF">
              <w:rPr>
                <w:sz w:val="24"/>
                <w:szCs w:val="24"/>
              </w:rPr>
              <w:t>10833</w:t>
            </w:r>
          </w:p>
        </w:tc>
        <w:tc>
          <w:tcPr>
            <w:tcW w:w="1103" w:type="pct"/>
            <w:noWrap/>
          </w:tcPr>
          <w:p w:rsidR="00C15EC2" w:rsidRPr="00362DCF" w:rsidRDefault="00C15EC2" w:rsidP="00362DCF">
            <w:pPr>
              <w:widowControl w:val="0"/>
              <w:jc w:val="right"/>
              <w:rPr>
                <w:sz w:val="24"/>
                <w:szCs w:val="24"/>
              </w:rPr>
            </w:pPr>
            <w:r w:rsidRPr="00362DCF">
              <w:rPr>
                <w:sz w:val="24"/>
                <w:szCs w:val="24"/>
              </w:rPr>
              <w:t>1108</w:t>
            </w:r>
          </w:p>
        </w:tc>
        <w:tc>
          <w:tcPr>
            <w:tcW w:w="1144" w:type="pct"/>
            <w:noWrap/>
          </w:tcPr>
          <w:p w:rsidR="00C15EC2" w:rsidRPr="00362DCF" w:rsidRDefault="00C15EC2" w:rsidP="00362DCF">
            <w:pPr>
              <w:widowControl w:val="0"/>
              <w:jc w:val="right"/>
              <w:rPr>
                <w:sz w:val="24"/>
                <w:szCs w:val="24"/>
              </w:rPr>
            </w:pPr>
            <w:r w:rsidRPr="00362DCF">
              <w:rPr>
                <w:sz w:val="24"/>
                <w:szCs w:val="24"/>
              </w:rPr>
              <w:t>11997735</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24</w:t>
            </w:r>
          </w:p>
        </w:tc>
        <w:tc>
          <w:tcPr>
            <w:tcW w:w="1249" w:type="pct"/>
            <w:noWrap/>
          </w:tcPr>
          <w:p w:rsidR="00C15EC2" w:rsidRPr="00362DCF" w:rsidRDefault="00C15EC2" w:rsidP="00362DCF">
            <w:pPr>
              <w:widowControl w:val="0"/>
              <w:jc w:val="center"/>
              <w:rPr>
                <w:sz w:val="24"/>
                <w:szCs w:val="24"/>
              </w:rPr>
            </w:pPr>
            <w:r w:rsidRPr="00362DCF">
              <w:rPr>
                <w:sz w:val="24"/>
                <w:szCs w:val="24"/>
              </w:rPr>
              <w:t>50:46:0030303:5</w:t>
            </w:r>
          </w:p>
        </w:tc>
        <w:tc>
          <w:tcPr>
            <w:tcW w:w="1081" w:type="pct"/>
            <w:noWrap/>
          </w:tcPr>
          <w:p w:rsidR="00C15EC2" w:rsidRPr="00362DCF" w:rsidRDefault="00C15EC2" w:rsidP="00362DCF">
            <w:pPr>
              <w:widowControl w:val="0"/>
              <w:jc w:val="center"/>
              <w:rPr>
                <w:sz w:val="24"/>
                <w:szCs w:val="24"/>
              </w:rPr>
            </w:pPr>
            <w:r w:rsidRPr="00362DCF">
              <w:rPr>
                <w:sz w:val="24"/>
                <w:szCs w:val="24"/>
              </w:rPr>
              <w:t>60800</w:t>
            </w:r>
          </w:p>
        </w:tc>
        <w:tc>
          <w:tcPr>
            <w:tcW w:w="1103" w:type="pct"/>
            <w:noWrap/>
          </w:tcPr>
          <w:p w:rsidR="00C15EC2" w:rsidRPr="00362DCF" w:rsidRDefault="00C15EC2" w:rsidP="00362DCF">
            <w:pPr>
              <w:widowControl w:val="0"/>
              <w:jc w:val="right"/>
              <w:rPr>
                <w:sz w:val="24"/>
                <w:szCs w:val="24"/>
              </w:rPr>
            </w:pPr>
            <w:r w:rsidRPr="00362DCF">
              <w:rPr>
                <w:sz w:val="24"/>
                <w:szCs w:val="24"/>
              </w:rPr>
              <w:t>2173</w:t>
            </w:r>
          </w:p>
        </w:tc>
        <w:tc>
          <w:tcPr>
            <w:tcW w:w="1144" w:type="pct"/>
            <w:noWrap/>
          </w:tcPr>
          <w:p w:rsidR="00C15EC2" w:rsidRPr="00362DCF" w:rsidRDefault="00C15EC2" w:rsidP="00362DCF">
            <w:pPr>
              <w:widowControl w:val="0"/>
              <w:jc w:val="right"/>
              <w:rPr>
                <w:sz w:val="24"/>
                <w:szCs w:val="24"/>
              </w:rPr>
            </w:pPr>
            <w:r w:rsidRPr="00362DCF">
              <w:rPr>
                <w:sz w:val="24"/>
                <w:szCs w:val="24"/>
              </w:rPr>
              <w:t>132110100</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25</w:t>
            </w:r>
          </w:p>
        </w:tc>
        <w:tc>
          <w:tcPr>
            <w:tcW w:w="1249" w:type="pct"/>
            <w:noWrap/>
          </w:tcPr>
          <w:p w:rsidR="00C15EC2" w:rsidRPr="00362DCF" w:rsidRDefault="00C15EC2" w:rsidP="00362DCF">
            <w:pPr>
              <w:widowControl w:val="0"/>
              <w:jc w:val="center"/>
              <w:rPr>
                <w:sz w:val="24"/>
                <w:szCs w:val="24"/>
              </w:rPr>
            </w:pPr>
            <w:r w:rsidRPr="00362DCF">
              <w:rPr>
                <w:sz w:val="24"/>
                <w:szCs w:val="24"/>
              </w:rPr>
              <w:t>50:49:0010110:30</w:t>
            </w:r>
          </w:p>
        </w:tc>
        <w:tc>
          <w:tcPr>
            <w:tcW w:w="1081" w:type="pct"/>
            <w:noWrap/>
          </w:tcPr>
          <w:p w:rsidR="00C15EC2" w:rsidRPr="00362DCF" w:rsidRDefault="00C15EC2" w:rsidP="00362DCF">
            <w:pPr>
              <w:widowControl w:val="0"/>
              <w:jc w:val="center"/>
              <w:rPr>
                <w:sz w:val="24"/>
                <w:szCs w:val="24"/>
              </w:rPr>
            </w:pPr>
            <w:r w:rsidRPr="00362DCF">
              <w:rPr>
                <w:sz w:val="24"/>
                <w:szCs w:val="24"/>
              </w:rPr>
              <w:t>4800</w:t>
            </w:r>
          </w:p>
        </w:tc>
        <w:tc>
          <w:tcPr>
            <w:tcW w:w="1103" w:type="pct"/>
            <w:noWrap/>
          </w:tcPr>
          <w:p w:rsidR="00C15EC2" w:rsidRPr="00362DCF" w:rsidRDefault="00C15EC2" w:rsidP="00362DCF">
            <w:pPr>
              <w:widowControl w:val="0"/>
              <w:jc w:val="right"/>
              <w:rPr>
                <w:sz w:val="24"/>
                <w:szCs w:val="24"/>
              </w:rPr>
            </w:pPr>
            <w:r w:rsidRPr="00362DCF">
              <w:rPr>
                <w:sz w:val="24"/>
                <w:szCs w:val="24"/>
              </w:rPr>
              <w:t>2132</w:t>
            </w:r>
          </w:p>
        </w:tc>
        <w:tc>
          <w:tcPr>
            <w:tcW w:w="1144" w:type="pct"/>
            <w:noWrap/>
          </w:tcPr>
          <w:p w:rsidR="00C15EC2" w:rsidRPr="00362DCF" w:rsidRDefault="00C15EC2" w:rsidP="00362DCF">
            <w:pPr>
              <w:widowControl w:val="0"/>
              <w:jc w:val="right"/>
              <w:rPr>
                <w:sz w:val="24"/>
                <w:szCs w:val="24"/>
              </w:rPr>
            </w:pPr>
            <w:r w:rsidRPr="00362DCF">
              <w:rPr>
                <w:sz w:val="24"/>
                <w:szCs w:val="24"/>
              </w:rPr>
              <w:t>10232932</w:t>
            </w:r>
          </w:p>
        </w:tc>
      </w:tr>
      <w:tr w:rsidR="00C15EC2" w:rsidRPr="00FA3FAB" w:rsidTr="00362DCF">
        <w:trPr>
          <w:trHeight w:val="20"/>
        </w:trPr>
        <w:tc>
          <w:tcPr>
            <w:tcW w:w="423" w:type="pct"/>
            <w:noWrap/>
          </w:tcPr>
          <w:p w:rsidR="00C15EC2" w:rsidRPr="00362DCF" w:rsidRDefault="00C15EC2" w:rsidP="00362DCF">
            <w:pPr>
              <w:widowControl w:val="0"/>
              <w:jc w:val="center"/>
              <w:rPr>
                <w:sz w:val="24"/>
                <w:szCs w:val="24"/>
              </w:rPr>
            </w:pPr>
            <w:r w:rsidRPr="00362DCF">
              <w:rPr>
                <w:sz w:val="24"/>
                <w:szCs w:val="24"/>
              </w:rPr>
              <w:t>26</w:t>
            </w:r>
          </w:p>
        </w:tc>
        <w:tc>
          <w:tcPr>
            <w:tcW w:w="1249" w:type="pct"/>
            <w:noWrap/>
          </w:tcPr>
          <w:p w:rsidR="00C15EC2" w:rsidRPr="00362DCF" w:rsidRDefault="00C15EC2" w:rsidP="00362DCF">
            <w:pPr>
              <w:widowControl w:val="0"/>
              <w:jc w:val="center"/>
              <w:rPr>
                <w:sz w:val="24"/>
                <w:szCs w:val="24"/>
              </w:rPr>
            </w:pPr>
            <w:r w:rsidRPr="00362DCF">
              <w:rPr>
                <w:sz w:val="24"/>
                <w:szCs w:val="24"/>
              </w:rPr>
              <w:t>50:49:0010110:29</w:t>
            </w:r>
          </w:p>
        </w:tc>
        <w:tc>
          <w:tcPr>
            <w:tcW w:w="1081" w:type="pct"/>
            <w:noWrap/>
          </w:tcPr>
          <w:p w:rsidR="00C15EC2" w:rsidRPr="00362DCF" w:rsidRDefault="00C15EC2" w:rsidP="00362DCF">
            <w:pPr>
              <w:widowControl w:val="0"/>
              <w:jc w:val="center"/>
              <w:rPr>
                <w:sz w:val="24"/>
                <w:szCs w:val="24"/>
              </w:rPr>
            </w:pPr>
            <w:r w:rsidRPr="00362DCF">
              <w:rPr>
                <w:sz w:val="24"/>
                <w:szCs w:val="24"/>
              </w:rPr>
              <w:t>4700</w:t>
            </w:r>
          </w:p>
        </w:tc>
        <w:tc>
          <w:tcPr>
            <w:tcW w:w="1103" w:type="pct"/>
            <w:noWrap/>
          </w:tcPr>
          <w:p w:rsidR="00C15EC2" w:rsidRPr="00362DCF" w:rsidRDefault="00C15EC2" w:rsidP="00362DCF">
            <w:pPr>
              <w:widowControl w:val="0"/>
              <w:jc w:val="right"/>
              <w:rPr>
                <w:sz w:val="24"/>
                <w:szCs w:val="24"/>
              </w:rPr>
            </w:pPr>
            <w:r w:rsidRPr="00362DCF">
              <w:rPr>
                <w:sz w:val="24"/>
                <w:szCs w:val="24"/>
              </w:rPr>
              <w:t>2132</w:t>
            </w:r>
          </w:p>
        </w:tc>
        <w:tc>
          <w:tcPr>
            <w:tcW w:w="1144" w:type="pct"/>
            <w:noWrap/>
          </w:tcPr>
          <w:p w:rsidR="00C15EC2" w:rsidRPr="00362DCF" w:rsidRDefault="00C15EC2" w:rsidP="00362DCF">
            <w:pPr>
              <w:widowControl w:val="0"/>
              <w:jc w:val="right"/>
              <w:rPr>
                <w:sz w:val="24"/>
                <w:szCs w:val="24"/>
              </w:rPr>
            </w:pPr>
            <w:r w:rsidRPr="00362DCF">
              <w:rPr>
                <w:sz w:val="24"/>
                <w:szCs w:val="24"/>
              </w:rPr>
              <w:t>10019917</w:t>
            </w:r>
          </w:p>
        </w:tc>
      </w:tr>
    </w:tbl>
    <w:p w:rsidR="00C15EC2" w:rsidRPr="006A2C15" w:rsidRDefault="00C15EC2" w:rsidP="00FA3FAB">
      <w:pPr>
        <w:widowControl w:val="0"/>
        <w:spacing w:line="360" w:lineRule="auto"/>
        <w:ind w:firstLine="709"/>
        <w:rPr>
          <w:sz w:val="28"/>
          <w:szCs w:val="28"/>
        </w:rPr>
      </w:pPr>
    </w:p>
    <w:p w:rsidR="00C15EC2" w:rsidRPr="006A2C15" w:rsidRDefault="00C15EC2" w:rsidP="00FA3FAB">
      <w:pPr>
        <w:widowControl w:val="0"/>
        <w:spacing w:line="360" w:lineRule="auto"/>
        <w:ind w:firstLine="709"/>
        <w:jc w:val="both"/>
        <w:rPr>
          <w:sz w:val="28"/>
          <w:szCs w:val="28"/>
        </w:rPr>
      </w:pPr>
      <w:r w:rsidRPr="006A2C15">
        <w:rPr>
          <w:sz w:val="28"/>
          <w:szCs w:val="28"/>
        </w:rPr>
        <w:t xml:space="preserve">В полученное значение рыночной стоимости земельных участков необходимо внести </w:t>
      </w:r>
      <w:r w:rsidRPr="00C95CEA">
        <w:rPr>
          <w:sz w:val="28"/>
          <w:szCs w:val="28"/>
        </w:rPr>
        <w:t>корректировку на назначение</w:t>
      </w:r>
      <w:r w:rsidRPr="006A2C15">
        <w:rPr>
          <w:sz w:val="28"/>
          <w:szCs w:val="28"/>
        </w:rPr>
        <w:t>. Оценке подлежат земельные участки, разрешенное использование которых – земельные участки, предназначенные для размещения объектов электроэнергетики. Земельные участки с таким  видом использования относятся к специализированным, т.е. ограничены конкретным видом функционального использования и имеют закрытый рынок либо вообще такового не имеют. При оценке подобных объектов может быть применен ограниченный набор подходов, методов и техник оценки. Неспециализированные объекты, как правило, на соответствующих рынках являются более ликвидными, чем специализированные. Вследствие неразвитости рынка земельных участков со специализированным разрешенным использованием</w:t>
      </w:r>
      <w:r w:rsidRPr="007F20BE">
        <w:rPr>
          <w:sz w:val="28"/>
          <w:szCs w:val="28"/>
        </w:rPr>
        <w:t>,</w:t>
      </w:r>
      <w:r w:rsidRPr="006A2C15">
        <w:rPr>
          <w:sz w:val="28"/>
          <w:szCs w:val="28"/>
        </w:rPr>
        <w:t xml:space="preserve"> в качестве аналогов для расчета сравнительным подходом принимались земельные участки, используемые под производственные и промышленные объекты. </w:t>
      </w:r>
    </w:p>
    <w:p w:rsidR="00C15EC2" w:rsidRPr="006A2C15" w:rsidRDefault="00C15EC2" w:rsidP="00FA3FAB">
      <w:pPr>
        <w:widowControl w:val="0"/>
        <w:tabs>
          <w:tab w:val="num" w:pos="100"/>
        </w:tabs>
        <w:spacing w:line="360" w:lineRule="auto"/>
        <w:ind w:firstLine="709"/>
        <w:jc w:val="both"/>
        <w:rPr>
          <w:sz w:val="28"/>
          <w:szCs w:val="28"/>
        </w:rPr>
      </w:pPr>
      <w:r w:rsidRPr="00C95CEA">
        <w:rPr>
          <w:sz w:val="28"/>
          <w:szCs w:val="28"/>
        </w:rPr>
        <w:t>Корректировка на назначение</w:t>
      </w:r>
      <w:r w:rsidRPr="006A2C15">
        <w:rPr>
          <w:sz w:val="28"/>
          <w:szCs w:val="28"/>
        </w:rPr>
        <w:t xml:space="preserve">, учитывает влияние ограничений на возможное использование объекта на его стоимость или стоимость его аренды. Наличие ограничений на возможное использование земельного участка по сравнению с земельным участком при отсутствии таковых может снижать его стоимость. </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Поскольку в качестве показателя сравнительной эффективности капитальных вложений при выборе их оптимального варианта оценивается окупаемость капитальных вложений, то  принято решение  для учета ограниченности целевого использовать средние сроки окупаемости капитальных вложений</w:t>
      </w:r>
      <w:r w:rsidRPr="006A2C15">
        <w:rPr>
          <w:sz w:val="28"/>
          <w:szCs w:val="28"/>
          <w:vertAlign w:val="superscript"/>
        </w:rPr>
        <w:footnoteReference w:id="3"/>
      </w:r>
      <w:r w:rsidRPr="006A2C15">
        <w:rPr>
          <w:sz w:val="28"/>
          <w:szCs w:val="28"/>
        </w:rPr>
        <w:t xml:space="preserve"> для разных типов недвижимости. Расчет корректировки производится по следующей схеме:</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 Определение срока окупаемости по производственной недвижимости в среднем по России (по публичным офертам реализации инвестпроектов, по аналитическим статьям).</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 Определение срока окупаемости по объектам энергетики в среднем по России (по публичным офертам реализации, по аналитическим статьям).</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 xml:space="preserve">- Определение доходности специализированной и неспециализированной недвижимости (как показатель обратный сроку окупаемости). </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 Определение корректировки (мультипликатора) на назначение к стоимости земельного участка, как отношение коэффициентов дисконта (коэффициента дисконта  объектов неспециализированного назначения к коэффициенту дисконта объектов специализированного назначения).</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В экономическом смысле данная корректировка означает, что при прочих равных условиях земельный участок с видом функционального использования под проект с большим сроком окупаемости  должен стоить меньше участка с использованием под проект с меньшим сроком окупаемости.</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 xml:space="preserve">Данные принимались на основании опубликованных инвестиционных проектов и аналитических статей, найденных нами в открытом доступе. </w:t>
      </w:r>
    </w:p>
    <w:p w:rsidR="00C15EC2" w:rsidRPr="006A2C15" w:rsidRDefault="00C15EC2" w:rsidP="00FA3FAB">
      <w:pPr>
        <w:widowControl w:val="0"/>
        <w:spacing w:line="360" w:lineRule="auto"/>
        <w:ind w:firstLine="709"/>
        <w:jc w:val="center"/>
        <w:rPr>
          <w:b/>
          <w:sz w:val="28"/>
          <w:szCs w:val="28"/>
        </w:rPr>
      </w:pPr>
    </w:p>
    <w:p w:rsidR="00C15EC2" w:rsidRPr="00FA3FAB" w:rsidRDefault="00C15EC2" w:rsidP="00FA3FAB">
      <w:pPr>
        <w:widowControl w:val="0"/>
        <w:spacing w:line="360" w:lineRule="auto"/>
        <w:ind w:firstLine="709"/>
        <w:jc w:val="both"/>
        <w:rPr>
          <w:sz w:val="28"/>
          <w:szCs w:val="28"/>
        </w:rPr>
      </w:pPr>
      <w:r w:rsidRPr="00FA3FAB">
        <w:rPr>
          <w:sz w:val="28"/>
          <w:szCs w:val="28"/>
        </w:rPr>
        <w:t>Таблица 10 – Расчет среднего значения сроков окупаемости по производственной недвижимости</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2"/>
        <w:gridCol w:w="1831"/>
        <w:gridCol w:w="1713"/>
        <w:gridCol w:w="2693"/>
      </w:tblGrid>
      <w:tr w:rsidR="00C15EC2" w:rsidRPr="00FA3FAB" w:rsidTr="00362DCF">
        <w:trPr>
          <w:trHeight w:val="299"/>
        </w:trPr>
        <w:tc>
          <w:tcPr>
            <w:tcW w:w="2972" w:type="dxa"/>
          </w:tcPr>
          <w:p w:rsidR="00C15EC2" w:rsidRPr="00362DCF" w:rsidRDefault="00C15EC2" w:rsidP="00362DCF">
            <w:pPr>
              <w:widowControl w:val="0"/>
              <w:jc w:val="center"/>
              <w:rPr>
                <w:b/>
                <w:sz w:val="24"/>
                <w:szCs w:val="24"/>
              </w:rPr>
            </w:pPr>
            <w:r w:rsidRPr="00362DCF">
              <w:rPr>
                <w:b/>
                <w:sz w:val="24"/>
                <w:szCs w:val="24"/>
              </w:rPr>
              <w:t>Направление деятельности</w:t>
            </w:r>
          </w:p>
        </w:tc>
        <w:tc>
          <w:tcPr>
            <w:tcW w:w="1831" w:type="dxa"/>
          </w:tcPr>
          <w:p w:rsidR="00C15EC2" w:rsidRPr="00362DCF" w:rsidRDefault="00C15EC2" w:rsidP="00362DCF">
            <w:pPr>
              <w:widowControl w:val="0"/>
              <w:jc w:val="center"/>
              <w:rPr>
                <w:b/>
                <w:sz w:val="24"/>
                <w:szCs w:val="24"/>
              </w:rPr>
            </w:pPr>
            <w:r w:rsidRPr="00362DCF">
              <w:rPr>
                <w:b/>
                <w:sz w:val="24"/>
                <w:szCs w:val="24"/>
              </w:rPr>
              <w:t>Стоимость</w:t>
            </w:r>
          </w:p>
        </w:tc>
        <w:tc>
          <w:tcPr>
            <w:tcW w:w="1713" w:type="dxa"/>
          </w:tcPr>
          <w:p w:rsidR="00C15EC2" w:rsidRPr="00362DCF" w:rsidRDefault="00C15EC2" w:rsidP="00362DCF">
            <w:pPr>
              <w:widowControl w:val="0"/>
              <w:jc w:val="center"/>
              <w:rPr>
                <w:b/>
                <w:sz w:val="24"/>
                <w:szCs w:val="24"/>
              </w:rPr>
            </w:pPr>
            <w:r w:rsidRPr="00362DCF">
              <w:rPr>
                <w:b/>
                <w:sz w:val="24"/>
                <w:szCs w:val="24"/>
              </w:rPr>
              <w:t>Период окупаемости, лет</w:t>
            </w:r>
          </w:p>
        </w:tc>
        <w:tc>
          <w:tcPr>
            <w:tcW w:w="2693" w:type="dxa"/>
          </w:tcPr>
          <w:p w:rsidR="00C15EC2" w:rsidRPr="00362DCF" w:rsidRDefault="00C15EC2" w:rsidP="00362DCF">
            <w:pPr>
              <w:widowControl w:val="0"/>
              <w:rPr>
                <w:b/>
                <w:sz w:val="24"/>
                <w:szCs w:val="24"/>
              </w:rPr>
            </w:pPr>
            <w:r w:rsidRPr="00362DCF">
              <w:rPr>
                <w:b/>
                <w:sz w:val="24"/>
                <w:szCs w:val="24"/>
              </w:rPr>
              <w:t>Источник информации</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Техническое перевооружение и строительство новых производств в реальном секторе экономики</w:t>
            </w:r>
          </w:p>
        </w:tc>
        <w:tc>
          <w:tcPr>
            <w:tcW w:w="1831" w:type="dxa"/>
          </w:tcPr>
          <w:p w:rsidR="00C15EC2" w:rsidRPr="00362DCF" w:rsidRDefault="00C15EC2" w:rsidP="00362DCF">
            <w:pPr>
              <w:widowControl w:val="0"/>
              <w:jc w:val="center"/>
              <w:rPr>
                <w:sz w:val="24"/>
                <w:szCs w:val="24"/>
              </w:rPr>
            </w:pPr>
            <w:r w:rsidRPr="00362DCF">
              <w:rPr>
                <w:sz w:val="24"/>
                <w:szCs w:val="24"/>
              </w:rPr>
              <w:t>25 млн. рублей</w:t>
            </w:r>
          </w:p>
        </w:tc>
        <w:tc>
          <w:tcPr>
            <w:tcW w:w="1713" w:type="dxa"/>
          </w:tcPr>
          <w:p w:rsidR="00C15EC2" w:rsidRPr="00362DCF" w:rsidRDefault="00C15EC2" w:rsidP="00362DCF">
            <w:pPr>
              <w:widowControl w:val="0"/>
              <w:jc w:val="center"/>
              <w:rPr>
                <w:sz w:val="24"/>
                <w:szCs w:val="24"/>
              </w:rPr>
            </w:pPr>
            <w:r w:rsidRPr="00362DCF">
              <w:rPr>
                <w:sz w:val="24"/>
                <w:szCs w:val="24"/>
              </w:rPr>
              <w:t>5,64</w:t>
            </w:r>
          </w:p>
        </w:tc>
        <w:tc>
          <w:tcPr>
            <w:tcW w:w="2693" w:type="dxa"/>
          </w:tcPr>
          <w:p w:rsidR="00C15EC2" w:rsidRPr="00362DCF" w:rsidRDefault="00C15EC2" w:rsidP="00362DCF">
            <w:pPr>
              <w:widowControl w:val="0"/>
              <w:rPr>
                <w:sz w:val="24"/>
                <w:szCs w:val="24"/>
              </w:rPr>
            </w:pPr>
            <w:hyperlink r:id="rId81" w:history="1">
              <w:r w:rsidRPr="00362DCF">
                <w:rPr>
                  <w:sz w:val="24"/>
                  <w:szCs w:val="24"/>
                </w:rPr>
                <w:t>http://tomsk.gov.ru/ru/economy_finances/making_budget/result_selection_project.html</w:t>
              </w:r>
            </w:hyperlink>
          </w:p>
        </w:tc>
      </w:tr>
      <w:tr w:rsidR="00C15EC2" w:rsidRPr="00FA3FAB" w:rsidTr="00362DCF">
        <w:trPr>
          <w:trHeight w:val="270"/>
        </w:trPr>
        <w:tc>
          <w:tcPr>
            <w:tcW w:w="2972" w:type="dxa"/>
          </w:tcPr>
          <w:p w:rsidR="00C15EC2" w:rsidRPr="00362DCF" w:rsidRDefault="00C15EC2" w:rsidP="00362DCF">
            <w:pPr>
              <w:widowControl w:val="0"/>
              <w:rPr>
                <w:bCs/>
                <w:sz w:val="24"/>
                <w:szCs w:val="24"/>
                <w:highlight w:val="cyan"/>
              </w:rPr>
            </w:pPr>
            <w:r w:rsidRPr="00362DCF">
              <w:rPr>
                <w:bCs/>
                <w:sz w:val="24"/>
                <w:szCs w:val="24"/>
              </w:rPr>
              <w:t>Создание цеха по производству дверей из ценных пород древесины</w:t>
            </w:r>
          </w:p>
        </w:tc>
        <w:tc>
          <w:tcPr>
            <w:tcW w:w="1831" w:type="dxa"/>
          </w:tcPr>
          <w:p w:rsidR="00C15EC2" w:rsidRPr="00362DCF" w:rsidRDefault="00C15EC2" w:rsidP="00362DCF">
            <w:pPr>
              <w:widowControl w:val="0"/>
              <w:jc w:val="center"/>
              <w:rPr>
                <w:sz w:val="24"/>
                <w:szCs w:val="24"/>
              </w:rPr>
            </w:pPr>
            <w:r w:rsidRPr="00362DCF">
              <w:rPr>
                <w:sz w:val="24"/>
                <w:szCs w:val="24"/>
              </w:rPr>
              <w:t>5,7 млн. рублей</w:t>
            </w:r>
          </w:p>
        </w:tc>
        <w:tc>
          <w:tcPr>
            <w:tcW w:w="1713" w:type="dxa"/>
          </w:tcPr>
          <w:p w:rsidR="00C15EC2" w:rsidRPr="00362DCF" w:rsidRDefault="00C15EC2" w:rsidP="00362DCF">
            <w:pPr>
              <w:widowControl w:val="0"/>
              <w:jc w:val="center"/>
              <w:rPr>
                <w:sz w:val="24"/>
                <w:szCs w:val="24"/>
              </w:rPr>
            </w:pPr>
            <w:r w:rsidRPr="00362DCF">
              <w:rPr>
                <w:sz w:val="24"/>
                <w:szCs w:val="24"/>
              </w:rPr>
              <w:t>6,00</w:t>
            </w:r>
          </w:p>
        </w:tc>
        <w:tc>
          <w:tcPr>
            <w:tcW w:w="2693" w:type="dxa"/>
          </w:tcPr>
          <w:p w:rsidR="00C15EC2" w:rsidRPr="00362DCF" w:rsidRDefault="00C15EC2" w:rsidP="00362DCF">
            <w:pPr>
              <w:widowControl w:val="0"/>
              <w:rPr>
                <w:bCs/>
                <w:sz w:val="24"/>
                <w:szCs w:val="24"/>
                <w:highlight w:val="cyan"/>
              </w:rPr>
            </w:pPr>
            <w:r w:rsidRPr="00362DCF">
              <w:rPr>
                <w:bCs/>
                <w:sz w:val="24"/>
                <w:szCs w:val="24"/>
              </w:rPr>
              <w:t>http://www.investclub.ru/invest_in/id/20761</w:t>
            </w:r>
          </w:p>
        </w:tc>
      </w:tr>
      <w:tr w:rsidR="00C15EC2" w:rsidRPr="00FA3FAB" w:rsidTr="00362DCF">
        <w:trPr>
          <w:trHeight w:val="270"/>
        </w:trPr>
        <w:tc>
          <w:tcPr>
            <w:tcW w:w="2972" w:type="dxa"/>
          </w:tcPr>
          <w:p w:rsidR="00C15EC2" w:rsidRPr="00362DCF" w:rsidRDefault="00C15EC2" w:rsidP="00362DCF">
            <w:pPr>
              <w:widowControl w:val="0"/>
              <w:rPr>
                <w:bCs/>
                <w:sz w:val="24"/>
                <w:szCs w:val="24"/>
              </w:rPr>
            </w:pPr>
            <w:r w:rsidRPr="00362DCF">
              <w:rPr>
                <w:bCs/>
                <w:sz w:val="24"/>
                <w:szCs w:val="24"/>
              </w:rPr>
              <w:t>Строительство складов</w:t>
            </w:r>
          </w:p>
        </w:tc>
        <w:tc>
          <w:tcPr>
            <w:tcW w:w="1831" w:type="dxa"/>
          </w:tcPr>
          <w:p w:rsidR="00C15EC2" w:rsidRPr="00362DCF" w:rsidRDefault="00C15EC2" w:rsidP="00362DCF">
            <w:pPr>
              <w:widowControl w:val="0"/>
              <w:jc w:val="center"/>
              <w:rPr>
                <w:bCs/>
                <w:sz w:val="24"/>
                <w:szCs w:val="24"/>
              </w:rPr>
            </w:pPr>
            <w:r w:rsidRPr="00362DCF">
              <w:rPr>
                <w:bCs/>
                <w:sz w:val="24"/>
                <w:szCs w:val="24"/>
              </w:rPr>
              <w:t>-</w:t>
            </w:r>
          </w:p>
        </w:tc>
        <w:tc>
          <w:tcPr>
            <w:tcW w:w="1713" w:type="dxa"/>
          </w:tcPr>
          <w:p w:rsidR="00C15EC2" w:rsidRPr="00362DCF" w:rsidRDefault="00C15EC2" w:rsidP="00362DCF">
            <w:pPr>
              <w:widowControl w:val="0"/>
              <w:jc w:val="center"/>
              <w:rPr>
                <w:bCs/>
                <w:sz w:val="24"/>
                <w:szCs w:val="24"/>
              </w:rPr>
            </w:pPr>
            <w:r w:rsidRPr="00362DCF">
              <w:rPr>
                <w:bCs/>
                <w:sz w:val="24"/>
                <w:szCs w:val="24"/>
              </w:rPr>
              <w:t>7-8</w:t>
            </w:r>
          </w:p>
          <w:p w:rsidR="00C15EC2" w:rsidRPr="00362DCF" w:rsidRDefault="00C15EC2" w:rsidP="00362DCF">
            <w:pPr>
              <w:widowControl w:val="0"/>
              <w:jc w:val="center"/>
              <w:rPr>
                <w:bCs/>
                <w:sz w:val="24"/>
                <w:szCs w:val="24"/>
              </w:rPr>
            </w:pPr>
            <w:r w:rsidRPr="00362DCF">
              <w:rPr>
                <w:bCs/>
                <w:sz w:val="24"/>
                <w:szCs w:val="24"/>
              </w:rPr>
              <w:t>(среднее 7,50)</w:t>
            </w:r>
          </w:p>
        </w:tc>
        <w:tc>
          <w:tcPr>
            <w:tcW w:w="2693" w:type="dxa"/>
          </w:tcPr>
          <w:p w:rsidR="00C15EC2" w:rsidRPr="00362DCF" w:rsidRDefault="00C15EC2" w:rsidP="00362DCF">
            <w:pPr>
              <w:widowControl w:val="0"/>
              <w:rPr>
                <w:bCs/>
                <w:sz w:val="24"/>
                <w:szCs w:val="24"/>
              </w:rPr>
            </w:pPr>
            <w:r w:rsidRPr="00362DCF">
              <w:rPr>
                <w:bCs/>
                <w:sz w:val="24"/>
                <w:szCs w:val="24"/>
              </w:rPr>
              <w:t>http://www.lisat.ru/news.view.php?nid=7665</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Строительство первой очереди завода по производству строительной техники в Дзержинске (Нижегородская область)</w:t>
            </w:r>
          </w:p>
        </w:tc>
        <w:tc>
          <w:tcPr>
            <w:tcW w:w="1831" w:type="dxa"/>
          </w:tcPr>
          <w:p w:rsidR="00C15EC2" w:rsidRPr="00362DCF" w:rsidRDefault="00C15EC2" w:rsidP="00362DCF">
            <w:pPr>
              <w:widowControl w:val="0"/>
              <w:jc w:val="center"/>
              <w:rPr>
                <w:sz w:val="24"/>
                <w:szCs w:val="24"/>
              </w:rPr>
            </w:pPr>
            <w:r w:rsidRPr="00362DCF">
              <w:rPr>
                <w:sz w:val="24"/>
                <w:szCs w:val="24"/>
              </w:rPr>
              <w:t>11 млрд рублей</w:t>
            </w:r>
          </w:p>
        </w:tc>
        <w:tc>
          <w:tcPr>
            <w:tcW w:w="1713" w:type="dxa"/>
          </w:tcPr>
          <w:p w:rsidR="00C15EC2" w:rsidRPr="00362DCF" w:rsidRDefault="00C15EC2" w:rsidP="00362DCF">
            <w:pPr>
              <w:widowControl w:val="0"/>
              <w:jc w:val="center"/>
              <w:rPr>
                <w:sz w:val="24"/>
                <w:szCs w:val="24"/>
              </w:rPr>
            </w:pPr>
            <w:r w:rsidRPr="00362DCF">
              <w:rPr>
                <w:sz w:val="24"/>
                <w:szCs w:val="24"/>
              </w:rPr>
              <w:t>5-7</w:t>
            </w:r>
          </w:p>
          <w:p w:rsidR="00C15EC2" w:rsidRPr="00362DCF" w:rsidRDefault="00C15EC2" w:rsidP="00362DCF">
            <w:pPr>
              <w:widowControl w:val="0"/>
              <w:jc w:val="center"/>
              <w:rPr>
                <w:sz w:val="24"/>
                <w:szCs w:val="24"/>
              </w:rPr>
            </w:pPr>
            <w:r w:rsidRPr="00362DCF">
              <w:rPr>
                <w:sz w:val="24"/>
                <w:szCs w:val="24"/>
              </w:rPr>
              <w:t>(среднее 6,00)</w:t>
            </w:r>
          </w:p>
        </w:tc>
        <w:tc>
          <w:tcPr>
            <w:tcW w:w="2693" w:type="dxa"/>
          </w:tcPr>
          <w:p w:rsidR="00C15EC2" w:rsidRPr="00362DCF" w:rsidRDefault="00C15EC2" w:rsidP="00362DCF">
            <w:pPr>
              <w:widowControl w:val="0"/>
              <w:rPr>
                <w:sz w:val="24"/>
                <w:szCs w:val="24"/>
              </w:rPr>
            </w:pPr>
            <w:r w:rsidRPr="00362DCF">
              <w:rPr>
                <w:sz w:val="24"/>
                <w:szCs w:val="24"/>
              </w:rPr>
              <w:t>http://www.a-stroyka.ru/news/index.html?show_news=1835</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Создание комплекса энергонезависимого производства продуктов питания</w:t>
            </w:r>
          </w:p>
        </w:tc>
        <w:tc>
          <w:tcPr>
            <w:tcW w:w="1831" w:type="dxa"/>
          </w:tcPr>
          <w:p w:rsidR="00C15EC2" w:rsidRPr="00362DCF" w:rsidRDefault="00C15EC2" w:rsidP="00362DCF">
            <w:pPr>
              <w:widowControl w:val="0"/>
              <w:jc w:val="center"/>
              <w:rPr>
                <w:sz w:val="24"/>
                <w:szCs w:val="24"/>
              </w:rPr>
            </w:pPr>
            <w:r w:rsidRPr="00362DCF">
              <w:rPr>
                <w:sz w:val="24"/>
                <w:szCs w:val="24"/>
              </w:rPr>
              <w:t>30-40 млн.долларов</w:t>
            </w:r>
          </w:p>
        </w:tc>
        <w:tc>
          <w:tcPr>
            <w:tcW w:w="1713" w:type="dxa"/>
          </w:tcPr>
          <w:p w:rsidR="00C15EC2" w:rsidRPr="00362DCF" w:rsidRDefault="00C15EC2" w:rsidP="00362DCF">
            <w:pPr>
              <w:widowControl w:val="0"/>
              <w:jc w:val="center"/>
              <w:rPr>
                <w:sz w:val="24"/>
                <w:szCs w:val="24"/>
              </w:rPr>
            </w:pPr>
            <w:r w:rsidRPr="00362DCF">
              <w:rPr>
                <w:sz w:val="24"/>
                <w:szCs w:val="24"/>
              </w:rPr>
              <w:t>5-10</w:t>
            </w:r>
          </w:p>
          <w:p w:rsidR="00C15EC2" w:rsidRPr="00362DCF" w:rsidRDefault="00C15EC2" w:rsidP="00362DCF">
            <w:pPr>
              <w:widowControl w:val="0"/>
              <w:jc w:val="center"/>
              <w:rPr>
                <w:sz w:val="24"/>
                <w:szCs w:val="24"/>
              </w:rPr>
            </w:pPr>
            <w:r w:rsidRPr="00362DCF">
              <w:rPr>
                <w:sz w:val="24"/>
                <w:szCs w:val="24"/>
              </w:rPr>
              <w:t>(среднее 7,50)</w:t>
            </w:r>
          </w:p>
        </w:tc>
        <w:tc>
          <w:tcPr>
            <w:tcW w:w="2693" w:type="dxa"/>
          </w:tcPr>
          <w:p w:rsidR="00C15EC2" w:rsidRPr="00362DCF" w:rsidRDefault="00C15EC2" w:rsidP="00362DCF">
            <w:pPr>
              <w:widowControl w:val="0"/>
              <w:rPr>
                <w:sz w:val="24"/>
                <w:szCs w:val="24"/>
              </w:rPr>
            </w:pPr>
            <w:r w:rsidRPr="00362DCF">
              <w:rPr>
                <w:sz w:val="24"/>
                <w:szCs w:val="24"/>
              </w:rPr>
              <w:t>http://proventure.ru/load/proekty/stroitelstvo_i_proizvodstvo_strojmaterialov/poisk_investicij/24-1-0-5</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Строительство завода по производству стеклотарной продукции</w:t>
            </w:r>
          </w:p>
        </w:tc>
        <w:tc>
          <w:tcPr>
            <w:tcW w:w="1831" w:type="dxa"/>
          </w:tcPr>
          <w:p w:rsidR="00C15EC2" w:rsidRPr="00362DCF" w:rsidRDefault="00C15EC2" w:rsidP="00362DCF">
            <w:pPr>
              <w:widowControl w:val="0"/>
              <w:jc w:val="center"/>
              <w:rPr>
                <w:sz w:val="24"/>
                <w:szCs w:val="24"/>
              </w:rPr>
            </w:pPr>
            <w:r w:rsidRPr="00362DCF">
              <w:rPr>
                <w:sz w:val="24"/>
                <w:szCs w:val="24"/>
              </w:rPr>
              <w:t>4320,0 млн. рублей</w:t>
            </w:r>
          </w:p>
        </w:tc>
        <w:tc>
          <w:tcPr>
            <w:tcW w:w="1713" w:type="dxa"/>
          </w:tcPr>
          <w:p w:rsidR="00C15EC2" w:rsidRPr="00362DCF" w:rsidRDefault="00C15EC2" w:rsidP="00362DCF">
            <w:pPr>
              <w:widowControl w:val="0"/>
              <w:jc w:val="center"/>
              <w:rPr>
                <w:sz w:val="24"/>
                <w:szCs w:val="24"/>
              </w:rPr>
            </w:pPr>
            <w:r w:rsidRPr="00362DCF">
              <w:rPr>
                <w:sz w:val="24"/>
                <w:szCs w:val="24"/>
              </w:rPr>
              <w:t>6,00</w:t>
            </w:r>
          </w:p>
        </w:tc>
        <w:tc>
          <w:tcPr>
            <w:tcW w:w="2693" w:type="dxa"/>
          </w:tcPr>
          <w:p w:rsidR="00C15EC2" w:rsidRPr="00362DCF" w:rsidRDefault="00C15EC2" w:rsidP="00362DCF">
            <w:pPr>
              <w:widowControl w:val="0"/>
              <w:rPr>
                <w:sz w:val="24"/>
                <w:szCs w:val="24"/>
              </w:rPr>
            </w:pPr>
            <w:r w:rsidRPr="00362DCF">
              <w:rPr>
                <w:sz w:val="24"/>
                <w:szCs w:val="24"/>
              </w:rPr>
              <w:t>http://www.dagpravda.ru/?com=materials&amp;task=view&amp;page=material&amp;id=3038</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Строительство цементно-помольного комбината</w:t>
            </w:r>
          </w:p>
        </w:tc>
        <w:tc>
          <w:tcPr>
            <w:tcW w:w="1831" w:type="dxa"/>
          </w:tcPr>
          <w:p w:rsidR="00C15EC2" w:rsidRPr="00362DCF" w:rsidRDefault="00C15EC2" w:rsidP="00362DCF">
            <w:pPr>
              <w:widowControl w:val="0"/>
              <w:jc w:val="center"/>
              <w:rPr>
                <w:sz w:val="24"/>
                <w:szCs w:val="24"/>
              </w:rPr>
            </w:pPr>
            <w:r w:rsidRPr="00362DCF">
              <w:rPr>
                <w:sz w:val="24"/>
                <w:szCs w:val="24"/>
              </w:rPr>
              <w:t>1577,0 млн. рублей</w:t>
            </w:r>
          </w:p>
        </w:tc>
        <w:tc>
          <w:tcPr>
            <w:tcW w:w="1713" w:type="dxa"/>
          </w:tcPr>
          <w:p w:rsidR="00C15EC2" w:rsidRPr="00362DCF" w:rsidRDefault="00C15EC2" w:rsidP="00362DCF">
            <w:pPr>
              <w:widowControl w:val="0"/>
              <w:jc w:val="center"/>
              <w:rPr>
                <w:sz w:val="24"/>
                <w:szCs w:val="24"/>
              </w:rPr>
            </w:pPr>
            <w:r w:rsidRPr="00362DCF">
              <w:rPr>
                <w:sz w:val="24"/>
                <w:szCs w:val="24"/>
              </w:rPr>
              <w:t>7,00</w:t>
            </w:r>
          </w:p>
        </w:tc>
        <w:tc>
          <w:tcPr>
            <w:tcW w:w="2693" w:type="dxa"/>
          </w:tcPr>
          <w:p w:rsidR="00C15EC2" w:rsidRPr="00362DCF" w:rsidRDefault="00C15EC2" w:rsidP="00362DCF">
            <w:pPr>
              <w:widowControl w:val="0"/>
              <w:rPr>
                <w:sz w:val="24"/>
                <w:szCs w:val="24"/>
              </w:rPr>
            </w:pPr>
            <w:r w:rsidRPr="00362DCF">
              <w:rPr>
                <w:sz w:val="24"/>
                <w:szCs w:val="24"/>
              </w:rPr>
              <w:t>http://www.dagpravda.ru/?com=materials&amp;task=view&amp;page=material&amp;id=3038</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Строительство завода по производству базальтовой нити и базальтового ровинга</w:t>
            </w:r>
          </w:p>
        </w:tc>
        <w:tc>
          <w:tcPr>
            <w:tcW w:w="1831" w:type="dxa"/>
          </w:tcPr>
          <w:p w:rsidR="00C15EC2" w:rsidRPr="00362DCF" w:rsidRDefault="00C15EC2" w:rsidP="00362DCF">
            <w:pPr>
              <w:widowControl w:val="0"/>
              <w:jc w:val="center"/>
              <w:rPr>
                <w:sz w:val="24"/>
                <w:szCs w:val="24"/>
              </w:rPr>
            </w:pPr>
            <w:r w:rsidRPr="00362DCF">
              <w:rPr>
                <w:sz w:val="24"/>
                <w:szCs w:val="24"/>
              </w:rPr>
              <w:t>11 360 000 евро</w:t>
            </w:r>
          </w:p>
        </w:tc>
        <w:tc>
          <w:tcPr>
            <w:tcW w:w="1713" w:type="dxa"/>
          </w:tcPr>
          <w:p w:rsidR="00C15EC2" w:rsidRPr="00362DCF" w:rsidRDefault="00C15EC2" w:rsidP="00362DCF">
            <w:pPr>
              <w:widowControl w:val="0"/>
              <w:jc w:val="center"/>
              <w:rPr>
                <w:sz w:val="24"/>
                <w:szCs w:val="24"/>
              </w:rPr>
            </w:pPr>
            <w:r w:rsidRPr="00362DCF">
              <w:rPr>
                <w:sz w:val="24"/>
                <w:szCs w:val="24"/>
              </w:rPr>
              <w:t>7,00</w:t>
            </w:r>
          </w:p>
        </w:tc>
        <w:tc>
          <w:tcPr>
            <w:tcW w:w="2693" w:type="dxa"/>
          </w:tcPr>
          <w:p w:rsidR="00C15EC2" w:rsidRPr="00362DCF" w:rsidRDefault="00C15EC2" w:rsidP="00362DCF">
            <w:pPr>
              <w:widowControl w:val="0"/>
              <w:rPr>
                <w:sz w:val="24"/>
                <w:szCs w:val="24"/>
              </w:rPr>
            </w:pPr>
            <w:hyperlink r:id="rId82" w:history="1">
              <w:r w:rsidRPr="00362DCF">
                <w:rPr>
                  <w:sz w:val="24"/>
                  <w:szCs w:val="24"/>
                </w:rPr>
                <w:t>http://www.muslimeco.ru/oproject/16/</w:t>
              </w:r>
            </w:hyperlink>
          </w:p>
        </w:tc>
      </w:tr>
      <w:tr w:rsidR="00C15EC2" w:rsidRPr="00FA3FAB" w:rsidTr="00362DCF">
        <w:trPr>
          <w:trHeight w:val="270"/>
        </w:trPr>
        <w:tc>
          <w:tcPr>
            <w:tcW w:w="2972" w:type="dxa"/>
          </w:tcPr>
          <w:p w:rsidR="00C15EC2" w:rsidRPr="00362DCF" w:rsidRDefault="00C15EC2" w:rsidP="00362DCF">
            <w:pPr>
              <w:widowControl w:val="0"/>
              <w:rPr>
                <w:bCs/>
                <w:sz w:val="24"/>
                <w:szCs w:val="24"/>
              </w:rPr>
            </w:pPr>
            <w:r w:rsidRPr="00362DCF">
              <w:rPr>
                <w:bCs/>
                <w:sz w:val="24"/>
                <w:szCs w:val="24"/>
              </w:rPr>
              <w:t>Строительство конструкторско-производственного центра</w:t>
            </w:r>
          </w:p>
        </w:tc>
        <w:tc>
          <w:tcPr>
            <w:tcW w:w="1831" w:type="dxa"/>
          </w:tcPr>
          <w:p w:rsidR="00C15EC2" w:rsidRPr="00362DCF" w:rsidRDefault="00C15EC2" w:rsidP="00362DCF">
            <w:pPr>
              <w:widowControl w:val="0"/>
              <w:jc w:val="center"/>
              <w:rPr>
                <w:bCs/>
                <w:sz w:val="24"/>
                <w:szCs w:val="24"/>
              </w:rPr>
            </w:pPr>
            <w:r w:rsidRPr="00362DCF">
              <w:rPr>
                <w:bCs/>
                <w:sz w:val="24"/>
                <w:szCs w:val="24"/>
              </w:rPr>
              <w:t>4 млрд рублей</w:t>
            </w:r>
          </w:p>
        </w:tc>
        <w:tc>
          <w:tcPr>
            <w:tcW w:w="1713" w:type="dxa"/>
          </w:tcPr>
          <w:p w:rsidR="00C15EC2" w:rsidRPr="00362DCF" w:rsidRDefault="00C15EC2" w:rsidP="00362DCF">
            <w:pPr>
              <w:widowControl w:val="0"/>
              <w:jc w:val="center"/>
              <w:rPr>
                <w:bCs/>
                <w:sz w:val="24"/>
                <w:szCs w:val="24"/>
              </w:rPr>
            </w:pPr>
            <w:r w:rsidRPr="00362DCF">
              <w:rPr>
                <w:bCs/>
                <w:sz w:val="24"/>
                <w:szCs w:val="24"/>
              </w:rPr>
              <w:t>7,00</w:t>
            </w:r>
          </w:p>
        </w:tc>
        <w:tc>
          <w:tcPr>
            <w:tcW w:w="2693" w:type="dxa"/>
          </w:tcPr>
          <w:p w:rsidR="00C15EC2" w:rsidRPr="00362DCF" w:rsidRDefault="00C15EC2" w:rsidP="00362DCF">
            <w:pPr>
              <w:widowControl w:val="0"/>
              <w:rPr>
                <w:bCs/>
                <w:sz w:val="24"/>
                <w:szCs w:val="24"/>
              </w:rPr>
            </w:pPr>
            <w:r w:rsidRPr="00362DCF">
              <w:rPr>
                <w:bCs/>
                <w:sz w:val="24"/>
                <w:szCs w:val="24"/>
              </w:rPr>
              <w:t>http://dvigatelis.ya.ru/replies.xml?item_no=136</w:t>
            </w:r>
          </w:p>
        </w:tc>
      </w:tr>
      <w:tr w:rsidR="00C15EC2" w:rsidRPr="00FA3FAB" w:rsidTr="00362DCF">
        <w:trPr>
          <w:trHeight w:val="270"/>
        </w:trPr>
        <w:tc>
          <w:tcPr>
            <w:tcW w:w="2972" w:type="dxa"/>
          </w:tcPr>
          <w:p w:rsidR="00C15EC2" w:rsidRPr="00362DCF" w:rsidRDefault="00C15EC2" w:rsidP="00362DCF">
            <w:pPr>
              <w:widowControl w:val="0"/>
              <w:rPr>
                <w:bCs/>
                <w:sz w:val="24"/>
                <w:szCs w:val="24"/>
              </w:rPr>
            </w:pPr>
            <w:r w:rsidRPr="00362DCF">
              <w:rPr>
                <w:bCs/>
                <w:sz w:val="24"/>
                <w:szCs w:val="24"/>
              </w:rPr>
              <w:t>Строительство завода по переработке отходов методом плазменной газификации</w:t>
            </w:r>
          </w:p>
        </w:tc>
        <w:tc>
          <w:tcPr>
            <w:tcW w:w="1831" w:type="dxa"/>
          </w:tcPr>
          <w:p w:rsidR="00C15EC2" w:rsidRPr="00362DCF" w:rsidRDefault="00C15EC2" w:rsidP="00362DCF">
            <w:pPr>
              <w:widowControl w:val="0"/>
              <w:jc w:val="center"/>
              <w:rPr>
                <w:bCs/>
                <w:sz w:val="24"/>
                <w:szCs w:val="24"/>
              </w:rPr>
            </w:pPr>
            <w:r w:rsidRPr="00362DCF">
              <w:rPr>
                <w:bCs/>
                <w:sz w:val="24"/>
                <w:szCs w:val="24"/>
              </w:rPr>
              <w:t>50 млн. евро</w:t>
            </w:r>
          </w:p>
        </w:tc>
        <w:tc>
          <w:tcPr>
            <w:tcW w:w="1713" w:type="dxa"/>
          </w:tcPr>
          <w:p w:rsidR="00C15EC2" w:rsidRPr="00362DCF" w:rsidRDefault="00C15EC2" w:rsidP="00362DCF">
            <w:pPr>
              <w:widowControl w:val="0"/>
              <w:jc w:val="center"/>
              <w:rPr>
                <w:bCs/>
                <w:sz w:val="24"/>
                <w:szCs w:val="24"/>
              </w:rPr>
            </w:pPr>
            <w:r w:rsidRPr="00362DCF">
              <w:rPr>
                <w:bCs/>
                <w:sz w:val="24"/>
                <w:szCs w:val="24"/>
              </w:rPr>
              <w:t>7-10</w:t>
            </w:r>
          </w:p>
          <w:p w:rsidR="00C15EC2" w:rsidRPr="00362DCF" w:rsidRDefault="00C15EC2" w:rsidP="00362DCF">
            <w:pPr>
              <w:widowControl w:val="0"/>
              <w:jc w:val="center"/>
              <w:rPr>
                <w:bCs/>
                <w:sz w:val="24"/>
                <w:szCs w:val="24"/>
              </w:rPr>
            </w:pPr>
            <w:r w:rsidRPr="00362DCF">
              <w:rPr>
                <w:bCs/>
                <w:sz w:val="24"/>
                <w:szCs w:val="24"/>
              </w:rPr>
              <w:t>(среднее 8,5)</w:t>
            </w:r>
          </w:p>
        </w:tc>
        <w:tc>
          <w:tcPr>
            <w:tcW w:w="2693" w:type="dxa"/>
          </w:tcPr>
          <w:p w:rsidR="00C15EC2" w:rsidRPr="00362DCF" w:rsidRDefault="00C15EC2" w:rsidP="00362DCF">
            <w:pPr>
              <w:widowControl w:val="0"/>
              <w:rPr>
                <w:bCs/>
                <w:sz w:val="24"/>
                <w:szCs w:val="24"/>
              </w:rPr>
            </w:pPr>
            <w:hyperlink r:id="rId83" w:history="1">
              <w:r w:rsidRPr="00362DCF">
                <w:rPr>
                  <w:bCs/>
                  <w:sz w:val="24"/>
                  <w:szCs w:val="24"/>
                </w:rPr>
                <w:t>http://www.investclub.ru/invest_in/id/19454</w:t>
              </w:r>
            </w:hyperlink>
          </w:p>
        </w:tc>
      </w:tr>
      <w:tr w:rsidR="00C15EC2" w:rsidRPr="00FA3FAB" w:rsidTr="00362DCF">
        <w:trPr>
          <w:trHeight w:val="270"/>
        </w:trPr>
        <w:tc>
          <w:tcPr>
            <w:tcW w:w="2972" w:type="dxa"/>
          </w:tcPr>
          <w:p w:rsidR="00C15EC2" w:rsidRPr="00362DCF" w:rsidRDefault="00C15EC2" w:rsidP="00362DCF">
            <w:pPr>
              <w:widowControl w:val="0"/>
              <w:rPr>
                <w:bCs/>
                <w:sz w:val="24"/>
                <w:szCs w:val="24"/>
              </w:rPr>
            </w:pPr>
            <w:r w:rsidRPr="00362DCF">
              <w:rPr>
                <w:bCs/>
                <w:sz w:val="24"/>
                <w:szCs w:val="24"/>
              </w:rPr>
              <w:t>Строительство Цементного завода в Подгоренском районе Воронежской области</w:t>
            </w:r>
          </w:p>
        </w:tc>
        <w:tc>
          <w:tcPr>
            <w:tcW w:w="1831" w:type="dxa"/>
          </w:tcPr>
          <w:p w:rsidR="00C15EC2" w:rsidRPr="00362DCF" w:rsidRDefault="00C15EC2" w:rsidP="00362DCF">
            <w:pPr>
              <w:widowControl w:val="0"/>
              <w:jc w:val="center"/>
              <w:rPr>
                <w:bCs/>
                <w:sz w:val="24"/>
                <w:szCs w:val="24"/>
              </w:rPr>
            </w:pPr>
            <w:r w:rsidRPr="00362DCF">
              <w:rPr>
                <w:sz w:val="24"/>
                <w:szCs w:val="24"/>
              </w:rPr>
              <w:t>15 млрд. рублей</w:t>
            </w:r>
          </w:p>
        </w:tc>
        <w:tc>
          <w:tcPr>
            <w:tcW w:w="1713" w:type="dxa"/>
          </w:tcPr>
          <w:p w:rsidR="00C15EC2" w:rsidRPr="00362DCF" w:rsidRDefault="00C15EC2" w:rsidP="00362DCF">
            <w:pPr>
              <w:widowControl w:val="0"/>
              <w:jc w:val="center"/>
              <w:rPr>
                <w:bCs/>
                <w:sz w:val="24"/>
                <w:szCs w:val="24"/>
              </w:rPr>
            </w:pPr>
            <w:r w:rsidRPr="00362DCF">
              <w:rPr>
                <w:bCs/>
                <w:sz w:val="24"/>
                <w:szCs w:val="24"/>
              </w:rPr>
              <w:t>4,16</w:t>
            </w:r>
          </w:p>
        </w:tc>
        <w:tc>
          <w:tcPr>
            <w:tcW w:w="2693" w:type="dxa"/>
          </w:tcPr>
          <w:p w:rsidR="00C15EC2" w:rsidRPr="00362DCF" w:rsidRDefault="00C15EC2" w:rsidP="00362DCF">
            <w:pPr>
              <w:widowControl w:val="0"/>
              <w:rPr>
                <w:bCs/>
                <w:sz w:val="24"/>
                <w:szCs w:val="24"/>
              </w:rPr>
            </w:pPr>
            <w:r w:rsidRPr="00362DCF">
              <w:rPr>
                <w:bCs/>
                <w:sz w:val="24"/>
                <w:szCs w:val="24"/>
              </w:rPr>
              <w:t>http://www.spb-venchur.ru/regions/22/projectsvor.htm</w:t>
            </w:r>
          </w:p>
        </w:tc>
      </w:tr>
      <w:tr w:rsidR="00C15EC2" w:rsidRPr="00FA3FAB" w:rsidTr="00362DCF">
        <w:trPr>
          <w:trHeight w:val="270"/>
        </w:trPr>
        <w:tc>
          <w:tcPr>
            <w:tcW w:w="2972" w:type="dxa"/>
          </w:tcPr>
          <w:p w:rsidR="00C15EC2" w:rsidRPr="00362DCF" w:rsidRDefault="00C15EC2" w:rsidP="00362DCF">
            <w:pPr>
              <w:widowControl w:val="0"/>
              <w:rPr>
                <w:bCs/>
                <w:sz w:val="24"/>
                <w:szCs w:val="24"/>
              </w:rPr>
            </w:pPr>
            <w:r w:rsidRPr="00362DCF">
              <w:rPr>
                <w:sz w:val="24"/>
                <w:szCs w:val="24"/>
              </w:rPr>
              <w:t>завод по производству строительных смесей</w:t>
            </w:r>
          </w:p>
        </w:tc>
        <w:tc>
          <w:tcPr>
            <w:tcW w:w="1831" w:type="dxa"/>
          </w:tcPr>
          <w:p w:rsidR="00C15EC2" w:rsidRPr="00362DCF" w:rsidRDefault="00C15EC2" w:rsidP="00362DCF">
            <w:pPr>
              <w:widowControl w:val="0"/>
              <w:jc w:val="center"/>
              <w:rPr>
                <w:sz w:val="24"/>
                <w:szCs w:val="24"/>
              </w:rPr>
            </w:pPr>
            <w:r w:rsidRPr="00362DCF">
              <w:rPr>
                <w:sz w:val="24"/>
                <w:szCs w:val="24"/>
              </w:rPr>
              <w:t>12 млн. евро</w:t>
            </w:r>
          </w:p>
        </w:tc>
        <w:tc>
          <w:tcPr>
            <w:tcW w:w="1713" w:type="dxa"/>
          </w:tcPr>
          <w:p w:rsidR="00C15EC2" w:rsidRPr="00362DCF" w:rsidRDefault="00C15EC2" w:rsidP="00362DCF">
            <w:pPr>
              <w:widowControl w:val="0"/>
              <w:jc w:val="center"/>
              <w:rPr>
                <w:bCs/>
                <w:sz w:val="24"/>
                <w:szCs w:val="24"/>
              </w:rPr>
            </w:pPr>
            <w:r w:rsidRPr="00362DCF">
              <w:rPr>
                <w:bCs/>
                <w:sz w:val="24"/>
                <w:szCs w:val="24"/>
              </w:rPr>
              <w:t>8,5</w:t>
            </w:r>
          </w:p>
        </w:tc>
        <w:tc>
          <w:tcPr>
            <w:tcW w:w="2693" w:type="dxa"/>
          </w:tcPr>
          <w:p w:rsidR="00C15EC2" w:rsidRPr="00362DCF" w:rsidRDefault="00C15EC2" w:rsidP="00362DCF">
            <w:pPr>
              <w:widowControl w:val="0"/>
              <w:rPr>
                <w:bCs/>
                <w:sz w:val="24"/>
                <w:szCs w:val="24"/>
              </w:rPr>
            </w:pPr>
            <w:r w:rsidRPr="00362DCF">
              <w:rPr>
                <w:bCs/>
                <w:sz w:val="24"/>
                <w:szCs w:val="24"/>
              </w:rPr>
              <w:t>http://www.agencyvolnyostrov.ru/articles/avstrijskij_cementnyj_zavod_baumit_zapustili/</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завод "Суффле" в Санкт-Петербурге</w:t>
            </w:r>
          </w:p>
        </w:tc>
        <w:tc>
          <w:tcPr>
            <w:tcW w:w="1831" w:type="dxa"/>
          </w:tcPr>
          <w:p w:rsidR="00C15EC2" w:rsidRPr="00362DCF" w:rsidRDefault="00C15EC2" w:rsidP="00362DCF">
            <w:pPr>
              <w:widowControl w:val="0"/>
              <w:jc w:val="center"/>
              <w:rPr>
                <w:sz w:val="24"/>
                <w:szCs w:val="24"/>
              </w:rPr>
            </w:pPr>
            <w:r w:rsidRPr="00362DCF">
              <w:rPr>
                <w:sz w:val="24"/>
                <w:szCs w:val="24"/>
              </w:rPr>
              <w:t>50 млн долл</w:t>
            </w:r>
          </w:p>
        </w:tc>
        <w:tc>
          <w:tcPr>
            <w:tcW w:w="1713" w:type="dxa"/>
          </w:tcPr>
          <w:p w:rsidR="00C15EC2" w:rsidRPr="00362DCF" w:rsidRDefault="00C15EC2" w:rsidP="00362DCF">
            <w:pPr>
              <w:widowControl w:val="0"/>
              <w:jc w:val="center"/>
              <w:rPr>
                <w:bCs/>
                <w:sz w:val="24"/>
                <w:szCs w:val="24"/>
              </w:rPr>
            </w:pPr>
            <w:r w:rsidRPr="00362DCF">
              <w:rPr>
                <w:bCs/>
                <w:sz w:val="24"/>
                <w:szCs w:val="24"/>
              </w:rPr>
              <w:t>7</w:t>
            </w:r>
          </w:p>
        </w:tc>
        <w:tc>
          <w:tcPr>
            <w:tcW w:w="2693" w:type="dxa"/>
          </w:tcPr>
          <w:p w:rsidR="00C15EC2" w:rsidRPr="00362DCF" w:rsidRDefault="00C15EC2" w:rsidP="00362DCF">
            <w:pPr>
              <w:widowControl w:val="0"/>
              <w:rPr>
                <w:bCs/>
                <w:sz w:val="24"/>
                <w:szCs w:val="24"/>
              </w:rPr>
            </w:pPr>
            <w:r w:rsidRPr="00362DCF">
              <w:rPr>
                <w:bCs/>
                <w:sz w:val="24"/>
                <w:szCs w:val="24"/>
              </w:rPr>
              <w:t>http://www.stockmap.ru/news/03824926/</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металлургический мини-завод по выпуску арматуры и катанки г. Невинномыск</w:t>
            </w:r>
          </w:p>
        </w:tc>
        <w:tc>
          <w:tcPr>
            <w:tcW w:w="1831" w:type="dxa"/>
          </w:tcPr>
          <w:p w:rsidR="00C15EC2" w:rsidRPr="00362DCF" w:rsidRDefault="00C15EC2" w:rsidP="00362DCF">
            <w:pPr>
              <w:widowControl w:val="0"/>
              <w:jc w:val="center"/>
              <w:rPr>
                <w:sz w:val="24"/>
                <w:szCs w:val="24"/>
              </w:rPr>
            </w:pPr>
            <w:r w:rsidRPr="00362DCF">
              <w:rPr>
                <w:sz w:val="24"/>
                <w:szCs w:val="24"/>
              </w:rPr>
              <w:t>3 млрд. рублей</w:t>
            </w:r>
          </w:p>
        </w:tc>
        <w:tc>
          <w:tcPr>
            <w:tcW w:w="1713" w:type="dxa"/>
          </w:tcPr>
          <w:p w:rsidR="00C15EC2" w:rsidRPr="00362DCF" w:rsidRDefault="00C15EC2" w:rsidP="00362DCF">
            <w:pPr>
              <w:widowControl w:val="0"/>
              <w:jc w:val="center"/>
              <w:rPr>
                <w:bCs/>
                <w:sz w:val="24"/>
                <w:szCs w:val="24"/>
              </w:rPr>
            </w:pPr>
            <w:r w:rsidRPr="00362DCF">
              <w:rPr>
                <w:bCs/>
                <w:sz w:val="24"/>
                <w:szCs w:val="24"/>
              </w:rPr>
              <w:t>6</w:t>
            </w:r>
          </w:p>
        </w:tc>
        <w:tc>
          <w:tcPr>
            <w:tcW w:w="2693" w:type="dxa"/>
          </w:tcPr>
          <w:p w:rsidR="00C15EC2" w:rsidRPr="00362DCF" w:rsidRDefault="00C15EC2" w:rsidP="00362DCF">
            <w:pPr>
              <w:widowControl w:val="0"/>
              <w:rPr>
                <w:bCs/>
                <w:sz w:val="24"/>
                <w:szCs w:val="24"/>
              </w:rPr>
            </w:pPr>
            <w:r w:rsidRPr="00362DCF">
              <w:rPr>
                <w:bCs/>
                <w:sz w:val="24"/>
                <w:szCs w:val="24"/>
              </w:rPr>
              <w:t>http://www.opengaz.ru/issues/25-466/perviy_poshel.html</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Строительство завода по переработке</w:t>
            </w:r>
            <w:r w:rsidRPr="00362DCF">
              <w:rPr>
                <w:sz w:val="24"/>
                <w:szCs w:val="24"/>
              </w:rPr>
              <w:br/>
              <w:t>ТБО</w:t>
            </w:r>
          </w:p>
        </w:tc>
        <w:tc>
          <w:tcPr>
            <w:tcW w:w="1831" w:type="dxa"/>
          </w:tcPr>
          <w:p w:rsidR="00C15EC2" w:rsidRPr="00362DCF" w:rsidRDefault="00C15EC2" w:rsidP="00362DCF">
            <w:pPr>
              <w:widowControl w:val="0"/>
              <w:jc w:val="center"/>
              <w:rPr>
                <w:sz w:val="24"/>
                <w:szCs w:val="24"/>
              </w:rPr>
            </w:pPr>
            <w:r w:rsidRPr="00362DCF">
              <w:rPr>
                <w:sz w:val="24"/>
                <w:szCs w:val="24"/>
              </w:rPr>
              <w:t>20 000 000 долл. США</w:t>
            </w:r>
          </w:p>
        </w:tc>
        <w:tc>
          <w:tcPr>
            <w:tcW w:w="1713" w:type="dxa"/>
          </w:tcPr>
          <w:p w:rsidR="00C15EC2" w:rsidRPr="00362DCF" w:rsidRDefault="00C15EC2" w:rsidP="00362DCF">
            <w:pPr>
              <w:widowControl w:val="0"/>
              <w:jc w:val="center"/>
              <w:rPr>
                <w:bCs/>
                <w:sz w:val="24"/>
                <w:szCs w:val="24"/>
              </w:rPr>
            </w:pPr>
            <w:r w:rsidRPr="00362DCF">
              <w:rPr>
                <w:bCs/>
                <w:sz w:val="24"/>
                <w:szCs w:val="24"/>
              </w:rPr>
              <w:t>8</w:t>
            </w:r>
          </w:p>
        </w:tc>
        <w:tc>
          <w:tcPr>
            <w:tcW w:w="2693" w:type="dxa"/>
          </w:tcPr>
          <w:p w:rsidR="00C15EC2" w:rsidRPr="00362DCF" w:rsidRDefault="00C15EC2" w:rsidP="00362DCF">
            <w:pPr>
              <w:widowControl w:val="0"/>
              <w:rPr>
                <w:bCs/>
                <w:sz w:val="24"/>
                <w:szCs w:val="24"/>
              </w:rPr>
            </w:pPr>
            <w:r w:rsidRPr="00362DCF">
              <w:rPr>
                <w:bCs/>
                <w:sz w:val="24"/>
                <w:szCs w:val="24"/>
              </w:rPr>
              <w:t>http://icbi.ru/business_owners</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Строительство сахарного завод Кубань</w:t>
            </w:r>
          </w:p>
        </w:tc>
        <w:tc>
          <w:tcPr>
            <w:tcW w:w="1831" w:type="dxa"/>
          </w:tcPr>
          <w:p w:rsidR="00C15EC2" w:rsidRPr="00362DCF" w:rsidRDefault="00C15EC2" w:rsidP="00362DCF">
            <w:pPr>
              <w:widowControl w:val="0"/>
              <w:jc w:val="center"/>
              <w:rPr>
                <w:sz w:val="24"/>
                <w:szCs w:val="24"/>
              </w:rPr>
            </w:pPr>
          </w:p>
        </w:tc>
        <w:tc>
          <w:tcPr>
            <w:tcW w:w="1713" w:type="dxa"/>
          </w:tcPr>
          <w:p w:rsidR="00C15EC2" w:rsidRPr="00362DCF" w:rsidRDefault="00C15EC2" w:rsidP="00362DCF">
            <w:pPr>
              <w:widowControl w:val="0"/>
              <w:jc w:val="center"/>
              <w:rPr>
                <w:bCs/>
                <w:sz w:val="24"/>
                <w:szCs w:val="24"/>
              </w:rPr>
            </w:pPr>
            <w:r w:rsidRPr="00362DCF">
              <w:rPr>
                <w:bCs/>
                <w:sz w:val="24"/>
                <w:szCs w:val="24"/>
              </w:rPr>
              <w:t>8</w:t>
            </w:r>
          </w:p>
        </w:tc>
        <w:tc>
          <w:tcPr>
            <w:tcW w:w="2693" w:type="dxa"/>
          </w:tcPr>
          <w:p w:rsidR="00C15EC2" w:rsidRPr="00362DCF" w:rsidRDefault="00C15EC2" w:rsidP="00362DCF">
            <w:pPr>
              <w:widowControl w:val="0"/>
              <w:rPr>
                <w:bCs/>
                <w:sz w:val="24"/>
                <w:szCs w:val="24"/>
              </w:rPr>
            </w:pPr>
            <w:r w:rsidRPr="00362DCF">
              <w:rPr>
                <w:bCs/>
                <w:sz w:val="24"/>
                <w:szCs w:val="24"/>
              </w:rPr>
              <w:t>http://planetagro.ru/02-12-11-zavod17.html</w:t>
            </w:r>
          </w:p>
        </w:tc>
      </w:tr>
      <w:tr w:rsidR="00C15EC2" w:rsidRPr="00FA3FAB" w:rsidTr="00362DCF">
        <w:trPr>
          <w:trHeight w:val="270"/>
        </w:trPr>
        <w:tc>
          <w:tcPr>
            <w:tcW w:w="2972" w:type="dxa"/>
          </w:tcPr>
          <w:p w:rsidR="00C15EC2" w:rsidRPr="00362DCF" w:rsidRDefault="00C15EC2" w:rsidP="00362DCF">
            <w:pPr>
              <w:widowControl w:val="0"/>
              <w:rPr>
                <w:sz w:val="24"/>
                <w:szCs w:val="24"/>
              </w:rPr>
            </w:pPr>
            <w:r w:rsidRPr="00362DCF">
              <w:rPr>
                <w:sz w:val="24"/>
                <w:szCs w:val="24"/>
              </w:rPr>
              <w:t>Строительство Уральского стекольного завод</w:t>
            </w:r>
          </w:p>
        </w:tc>
        <w:tc>
          <w:tcPr>
            <w:tcW w:w="1831" w:type="dxa"/>
          </w:tcPr>
          <w:p w:rsidR="00C15EC2" w:rsidRPr="00362DCF" w:rsidRDefault="00C15EC2" w:rsidP="00362DCF">
            <w:pPr>
              <w:widowControl w:val="0"/>
              <w:jc w:val="center"/>
              <w:rPr>
                <w:sz w:val="24"/>
                <w:szCs w:val="24"/>
              </w:rPr>
            </w:pPr>
            <w:r w:rsidRPr="00362DCF">
              <w:rPr>
                <w:bCs/>
                <w:sz w:val="24"/>
                <w:szCs w:val="24"/>
              </w:rPr>
              <w:t>2,8 млрд рублей</w:t>
            </w:r>
          </w:p>
        </w:tc>
        <w:tc>
          <w:tcPr>
            <w:tcW w:w="1713" w:type="dxa"/>
          </w:tcPr>
          <w:p w:rsidR="00C15EC2" w:rsidRPr="00362DCF" w:rsidRDefault="00C15EC2" w:rsidP="00362DCF">
            <w:pPr>
              <w:widowControl w:val="0"/>
              <w:jc w:val="center"/>
              <w:rPr>
                <w:bCs/>
                <w:sz w:val="24"/>
                <w:szCs w:val="24"/>
              </w:rPr>
            </w:pPr>
            <w:r w:rsidRPr="00362DCF">
              <w:rPr>
                <w:bCs/>
                <w:sz w:val="24"/>
                <w:szCs w:val="24"/>
              </w:rPr>
              <w:t>7</w:t>
            </w:r>
          </w:p>
        </w:tc>
        <w:tc>
          <w:tcPr>
            <w:tcW w:w="2693" w:type="dxa"/>
          </w:tcPr>
          <w:p w:rsidR="00C15EC2" w:rsidRPr="00362DCF" w:rsidRDefault="00C15EC2" w:rsidP="00362DCF">
            <w:pPr>
              <w:widowControl w:val="0"/>
              <w:rPr>
                <w:bCs/>
                <w:sz w:val="24"/>
                <w:szCs w:val="24"/>
              </w:rPr>
            </w:pPr>
            <w:r w:rsidRPr="00362DCF">
              <w:rPr>
                <w:bCs/>
                <w:sz w:val="24"/>
                <w:szCs w:val="24"/>
              </w:rPr>
              <w:t>http://www.moderniz.ru/news/uralskij_stekolnyj_zavod_v_2014_godu_nameren_vyjti_na_proektnuju_moshhnost/2011-07-17-1153</w:t>
            </w:r>
          </w:p>
        </w:tc>
      </w:tr>
      <w:tr w:rsidR="00C15EC2" w:rsidRPr="00FA3FAB" w:rsidTr="00362DCF">
        <w:trPr>
          <w:trHeight w:val="60"/>
        </w:trPr>
        <w:tc>
          <w:tcPr>
            <w:tcW w:w="4803" w:type="dxa"/>
            <w:gridSpan w:val="2"/>
          </w:tcPr>
          <w:p w:rsidR="00C15EC2" w:rsidRPr="00362DCF" w:rsidRDefault="00C15EC2" w:rsidP="00362DCF">
            <w:pPr>
              <w:widowControl w:val="0"/>
              <w:jc w:val="center"/>
              <w:rPr>
                <w:b/>
                <w:iCs/>
                <w:sz w:val="24"/>
                <w:szCs w:val="24"/>
              </w:rPr>
            </w:pPr>
            <w:r w:rsidRPr="00362DCF">
              <w:rPr>
                <w:b/>
                <w:bCs/>
                <w:sz w:val="24"/>
                <w:szCs w:val="24"/>
              </w:rPr>
              <w:t>Среднее</w:t>
            </w:r>
          </w:p>
        </w:tc>
        <w:tc>
          <w:tcPr>
            <w:tcW w:w="1713" w:type="dxa"/>
          </w:tcPr>
          <w:p w:rsidR="00C15EC2" w:rsidRPr="00362DCF" w:rsidRDefault="00C15EC2" w:rsidP="00362DCF">
            <w:pPr>
              <w:widowControl w:val="0"/>
              <w:jc w:val="center"/>
              <w:rPr>
                <w:b/>
                <w:sz w:val="24"/>
                <w:szCs w:val="24"/>
              </w:rPr>
            </w:pPr>
            <w:r w:rsidRPr="00362DCF">
              <w:rPr>
                <w:b/>
                <w:sz w:val="24"/>
                <w:szCs w:val="24"/>
              </w:rPr>
              <w:t>6,87</w:t>
            </w:r>
          </w:p>
        </w:tc>
        <w:tc>
          <w:tcPr>
            <w:tcW w:w="2693" w:type="dxa"/>
          </w:tcPr>
          <w:p w:rsidR="00C15EC2" w:rsidRPr="00362DCF" w:rsidRDefault="00C15EC2" w:rsidP="00362DCF">
            <w:pPr>
              <w:widowControl w:val="0"/>
              <w:rPr>
                <w:iCs/>
                <w:sz w:val="24"/>
                <w:szCs w:val="24"/>
              </w:rPr>
            </w:pPr>
          </w:p>
        </w:tc>
      </w:tr>
    </w:tbl>
    <w:p w:rsidR="00C15EC2" w:rsidRPr="006A2C15" w:rsidRDefault="00C15EC2" w:rsidP="00FA3FAB">
      <w:pPr>
        <w:widowControl w:val="0"/>
        <w:spacing w:line="360" w:lineRule="auto"/>
        <w:ind w:firstLine="709"/>
        <w:jc w:val="both"/>
        <w:rPr>
          <w:b/>
          <w:sz w:val="28"/>
          <w:szCs w:val="28"/>
        </w:rPr>
      </w:pPr>
    </w:p>
    <w:p w:rsidR="00C15EC2" w:rsidRPr="00FA3FAB" w:rsidRDefault="00C15EC2" w:rsidP="00BF5F33">
      <w:pPr>
        <w:widowControl w:val="0"/>
        <w:spacing w:line="360" w:lineRule="auto"/>
        <w:ind w:firstLine="709"/>
        <w:jc w:val="both"/>
        <w:rPr>
          <w:sz w:val="28"/>
          <w:szCs w:val="28"/>
        </w:rPr>
      </w:pPr>
      <w:r>
        <w:rPr>
          <w:sz w:val="28"/>
          <w:szCs w:val="28"/>
        </w:rPr>
        <w:t>В таблице 11 произведем р</w:t>
      </w:r>
      <w:r w:rsidRPr="00FA3FAB">
        <w:rPr>
          <w:sz w:val="28"/>
          <w:szCs w:val="28"/>
        </w:rPr>
        <w:t>асчет среднего значения сроков окупаемости по производственной недвижимости</w:t>
      </w:r>
      <w:r>
        <w:rPr>
          <w:sz w:val="28"/>
          <w:szCs w:val="28"/>
        </w:rPr>
        <w:t>, но уже с учетом подключения к электроснабжению.</w:t>
      </w:r>
    </w:p>
    <w:p w:rsidR="00C15EC2" w:rsidRPr="006A2C15" w:rsidRDefault="00C15EC2" w:rsidP="00FA3FAB">
      <w:pPr>
        <w:widowControl w:val="0"/>
        <w:spacing w:line="360" w:lineRule="auto"/>
        <w:ind w:firstLine="709"/>
        <w:jc w:val="center"/>
        <w:rPr>
          <w:b/>
          <w:sz w:val="28"/>
          <w:szCs w:val="28"/>
        </w:rPr>
      </w:pPr>
    </w:p>
    <w:p w:rsidR="00C15EC2" w:rsidRPr="00FA3FAB" w:rsidRDefault="00C15EC2" w:rsidP="00FA3FAB">
      <w:pPr>
        <w:widowControl w:val="0"/>
        <w:spacing w:line="360" w:lineRule="auto"/>
        <w:ind w:firstLine="709"/>
        <w:jc w:val="both"/>
        <w:rPr>
          <w:sz w:val="28"/>
          <w:szCs w:val="28"/>
        </w:rPr>
      </w:pPr>
      <w:r w:rsidRPr="00FA3FAB">
        <w:rPr>
          <w:sz w:val="28"/>
          <w:szCs w:val="28"/>
        </w:rPr>
        <w:t>Таблица 11 – Расчет среднего значения сроков окупаемости по объектам электроэнергетики</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35"/>
        <w:gridCol w:w="1833"/>
        <w:gridCol w:w="1123"/>
        <w:gridCol w:w="3118"/>
      </w:tblGrid>
      <w:tr w:rsidR="00C15EC2" w:rsidRPr="00FA3FAB" w:rsidTr="00362DCF">
        <w:trPr>
          <w:trHeight w:val="299"/>
        </w:trPr>
        <w:tc>
          <w:tcPr>
            <w:tcW w:w="3135" w:type="dxa"/>
          </w:tcPr>
          <w:p w:rsidR="00C15EC2" w:rsidRPr="00362DCF" w:rsidRDefault="00C15EC2" w:rsidP="00362DCF">
            <w:pPr>
              <w:widowControl w:val="0"/>
              <w:rPr>
                <w:b/>
                <w:sz w:val="24"/>
                <w:szCs w:val="28"/>
              </w:rPr>
            </w:pPr>
            <w:r w:rsidRPr="00362DCF">
              <w:rPr>
                <w:b/>
                <w:sz w:val="24"/>
                <w:szCs w:val="28"/>
              </w:rPr>
              <w:t>Направление деятельности</w:t>
            </w:r>
          </w:p>
        </w:tc>
        <w:tc>
          <w:tcPr>
            <w:tcW w:w="1833" w:type="dxa"/>
          </w:tcPr>
          <w:p w:rsidR="00C15EC2" w:rsidRPr="00362DCF" w:rsidRDefault="00C15EC2" w:rsidP="00362DCF">
            <w:pPr>
              <w:widowControl w:val="0"/>
              <w:jc w:val="center"/>
              <w:rPr>
                <w:b/>
                <w:sz w:val="24"/>
                <w:szCs w:val="28"/>
              </w:rPr>
            </w:pPr>
            <w:r w:rsidRPr="00362DCF">
              <w:rPr>
                <w:b/>
                <w:sz w:val="24"/>
                <w:szCs w:val="28"/>
              </w:rPr>
              <w:t>Стоимость</w:t>
            </w:r>
          </w:p>
        </w:tc>
        <w:tc>
          <w:tcPr>
            <w:tcW w:w="1123" w:type="dxa"/>
          </w:tcPr>
          <w:p w:rsidR="00C15EC2" w:rsidRPr="00362DCF" w:rsidRDefault="00C15EC2" w:rsidP="00362DCF">
            <w:pPr>
              <w:widowControl w:val="0"/>
              <w:jc w:val="center"/>
              <w:rPr>
                <w:b/>
                <w:sz w:val="24"/>
                <w:szCs w:val="28"/>
              </w:rPr>
            </w:pPr>
            <w:r w:rsidRPr="00362DCF">
              <w:rPr>
                <w:b/>
                <w:sz w:val="24"/>
                <w:szCs w:val="28"/>
              </w:rPr>
              <w:t>Период окупаемости, лет</w:t>
            </w:r>
          </w:p>
        </w:tc>
        <w:tc>
          <w:tcPr>
            <w:tcW w:w="3118" w:type="dxa"/>
          </w:tcPr>
          <w:p w:rsidR="00C15EC2" w:rsidRPr="00362DCF" w:rsidRDefault="00C15EC2" w:rsidP="00362DCF">
            <w:pPr>
              <w:widowControl w:val="0"/>
              <w:jc w:val="center"/>
              <w:rPr>
                <w:b/>
                <w:sz w:val="24"/>
                <w:szCs w:val="28"/>
              </w:rPr>
            </w:pPr>
            <w:r w:rsidRPr="00362DCF">
              <w:rPr>
                <w:b/>
                <w:sz w:val="24"/>
                <w:szCs w:val="28"/>
              </w:rPr>
              <w:t>Источник информации</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мини ТЭЦ в поселке Уруссу Ютазинского района Татарстана</w:t>
            </w:r>
          </w:p>
        </w:tc>
        <w:tc>
          <w:tcPr>
            <w:tcW w:w="1833" w:type="dxa"/>
          </w:tcPr>
          <w:p w:rsidR="00C15EC2" w:rsidRPr="00362DCF" w:rsidRDefault="00C15EC2" w:rsidP="00362DCF">
            <w:pPr>
              <w:widowControl w:val="0"/>
              <w:jc w:val="center"/>
              <w:rPr>
                <w:sz w:val="24"/>
                <w:szCs w:val="28"/>
              </w:rPr>
            </w:pPr>
            <w:r w:rsidRPr="00362DCF">
              <w:rPr>
                <w:sz w:val="24"/>
                <w:szCs w:val="28"/>
              </w:rPr>
              <w:t>900 млн. рублей</w:t>
            </w:r>
          </w:p>
        </w:tc>
        <w:tc>
          <w:tcPr>
            <w:tcW w:w="1123" w:type="dxa"/>
          </w:tcPr>
          <w:p w:rsidR="00C15EC2" w:rsidRPr="00362DCF" w:rsidRDefault="00C15EC2" w:rsidP="00362DCF">
            <w:pPr>
              <w:widowControl w:val="0"/>
              <w:rPr>
                <w:sz w:val="24"/>
                <w:szCs w:val="28"/>
              </w:rPr>
            </w:pPr>
            <w:r w:rsidRPr="00362DCF">
              <w:rPr>
                <w:sz w:val="24"/>
                <w:szCs w:val="28"/>
              </w:rPr>
              <w:t xml:space="preserve">8,00  </w:t>
            </w:r>
          </w:p>
        </w:tc>
        <w:tc>
          <w:tcPr>
            <w:tcW w:w="3118" w:type="dxa"/>
          </w:tcPr>
          <w:p w:rsidR="00C15EC2" w:rsidRPr="00362DCF" w:rsidRDefault="00C15EC2" w:rsidP="00362DCF">
            <w:pPr>
              <w:widowControl w:val="0"/>
              <w:jc w:val="center"/>
              <w:rPr>
                <w:sz w:val="24"/>
                <w:szCs w:val="28"/>
              </w:rPr>
            </w:pPr>
            <w:r w:rsidRPr="00362DCF">
              <w:rPr>
                <w:sz w:val="24"/>
                <w:szCs w:val="28"/>
              </w:rPr>
              <w:t>http://www.ec-progress.ru/?id=1744</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ТЭЦ в г. Советская Гавань Хабаровского края</w:t>
            </w:r>
          </w:p>
        </w:tc>
        <w:tc>
          <w:tcPr>
            <w:tcW w:w="1833" w:type="dxa"/>
          </w:tcPr>
          <w:p w:rsidR="00C15EC2" w:rsidRPr="00362DCF" w:rsidRDefault="00C15EC2" w:rsidP="00362DCF">
            <w:pPr>
              <w:widowControl w:val="0"/>
              <w:jc w:val="center"/>
              <w:rPr>
                <w:sz w:val="24"/>
                <w:szCs w:val="28"/>
              </w:rPr>
            </w:pPr>
            <w:r w:rsidRPr="00362DCF">
              <w:rPr>
                <w:sz w:val="24"/>
                <w:szCs w:val="28"/>
              </w:rPr>
              <w:t>370,0 млн. долларов</w:t>
            </w:r>
          </w:p>
        </w:tc>
        <w:tc>
          <w:tcPr>
            <w:tcW w:w="1123" w:type="dxa"/>
          </w:tcPr>
          <w:p w:rsidR="00C15EC2" w:rsidRPr="00362DCF" w:rsidRDefault="00C15EC2" w:rsidP="00362DCF">
            <w:pPr>
              <w:widowControl w:val="0"/>
              <w:rPr>
                <w:sz w:val="24"/>
                <w:szCs w:val="28"/>
              </w:rPr>
            </w:pPr>
            <w:r w:rsidRPr="00362DCF">
              <w:rPr>
                <w:sz w:val="24"/>
                <w:szCs w:val="28"/>
              </w:rPr>
              <w:t xml:space="preserve">8,83 </w:t>
            </w:r>
          </w:p>
        </w:tc>
        <w:tc>
          <w:tcPr>
            <w:tcW w:w="3118" w:type="dxa"/>
          </w:tcPr>
          <w:p w:rsidR="00C15EC2" w:rsidRPr="00362DCF" w:rsidRDefault="00C15EC2" w:rsidP="00362DCF">
            <w:pPr>
              <w:widowControl w:val="0"/>
              <w:jc w:val="center"/>
              <w:rPr>
                <w:sz w:val="24"/>
                <w:szCs w:val="28"/>
              </w:rPr>
            </w:pPr>
            <w:r w:rsidRPr="00362DCF">
              <w:rPr>
                <w:sz w:val="24"/>
                <w:szCs w:val="28"/>
              </w:rPr>
              <w:t>http://investrf.com/ru/RU-KHA/invest/107306/</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ГТУ-ТЭЦ г. Знаменск Астраханской области</w:t>
            </w:r>
          </w:p>
        </w:tc>
        <w:tc>
          <w:tcPr>
            <w:tcW w:w="1833" w:type="dxa"/>
          </w:tcPr>
          <w:p w:rsidR="00C15EC2" w:rsidRPr="00362DCF" w:rsidRDefault="00C15EC2" w:rsidP="00362DCF">
            <w:pPr>
              <w:widowControl w:val="0"/>
              <w:jc w:val="center"/>
              <w:rPr>
                <w:sz w:val="24"/>
                <w:szCs w:val="28"/>
              </w:rPr>
            </w:pPr>
            <w:r w:rsidRPr="00362DCF">
              <w:rPr>
                <w:sz w:val="24"/>
                <w:szCs w:val="28"/>
              </w:rPr>
              <w:t>2 млрд. рублей</w:t>
            </w:r>
          </w:p>
        </w:tc>
        <w:tc>
          <w:tcPr>
            <w:tcW w:w="1123" w:type="dxa"/>
          </w:tcPr>
          <w:p w:rsidR="00C15EC2" w:rsidRPr="00362DCF" w:rsidRDefault="00C15EC2" w:rsidP="00362DCF">
            <w:pPr>
              <w:widowControl w:val="0"/>
              <w:rPr>
                <w:sz w:val="24"/>
                <w:szCs w:val="28"/>
              </w:rPr>
            </w:pPr>
            <w:r w:rsidRPr="00362DCF">
              <w:rPr>
                <w:sz w:val="24"/>
                <w:szCs w:val="28"/>
              </w:rPr>
              <w:t>7,00</w:t>
            </w:r>
          </w:p>
        </w:tc>
        <w:tc>
          <w:tcPr>
            <w:tcW w:w="3118" w:type="dxa"/>
          </w:tcPr>
          <w:p w:rsidR="00C15EC2" w:rsidRPr="00362DCF" w:rsidRDefault="00C15EC2" w:rsidP="00362DCF">
            <w:pPr>
              <w:widowControl w:val="0"/>
              <w:jc w:val="center"/>
              <w:rPr>
                <w:sz w:val="24"/>
                <w:szCs w:val="28"/>
              </w:rPr>
            </w:pPr>
            <w:hyperlink r:id="rId84" w:history="1">
              <w:r w:rsidRPr="00362DCF">
                <w:rPr>
                  <w:sz w:val="24"/>
                  <w:szCs w:val="28"/>
                </w:rPr>
                <w:t>http://pk-imperia.ru/tag/oborudovanie-dlya-kotelnoj</w:t>
              </w:r>
            </w:hyperlink>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первого блока ТЭЦ в Колпине Санкт-Петербурга</w:t>
            </w:r>
          </w:p>
        </w:tc>
        <w:tc>
          <w:tcPr>
            <w:tcW w:w="1833" w:type="dxa"/>
          </w:tcPr>
          <w:p w:rsidR="00C15EC2" w:rsidRPr="00362DCF" w:rsidRDefault="00C15EC2" w:rsidP="00362DCF">
            <w:pPr>
              <w:widowControl w:val="0"/>
              <w:jc w:val="center"/>
              <w:rPr>
                <w:sz w:val="24"/>
                <w:szCs w:val="28"/>
              </w:rPr>
            </w:pPr>
            <w:r w:rsidRPr="00362DCF">
              <w:rPr>
                <w:sz w:val="24"/>
                <w:szCs w:val="28"/>
              </w:rPr>
              <w:t>6,3 млрд. рублей</w:t>
            </w:r>
          </w:p>
        </w:tc>
        <w:tc>
          <w:tcPr>
            <w:tcW w:w="1123" w:type="dxa"/>
          </w:tcPr>
          <w:p w:rsidR="00C15EC2" w:rsidRPr="00362DCF" w:rsidRDefault="00C15EC2" w:rsidP="00362DCF">
            <w:pPr>
              <w:widowControl w:val="0"/>
              <w:rPr>
                <w:sz w:val="24"/>
                <w:szCs w:val="28"/>
              </w:rPr>
            </w:pPr>
            <w:r w:rsidRPr="00362DCF">
              <w:rPr>
                <w:sz w:val="24"/>
                <w:szCs w:val="28"/>
              </w:rPr>
              <w:t>10,00</w:t>
            </w:r>
          </w:p>
        </w:tc>
        <w:tc>
          <w:tcPr>
            <w:tcW w:w="3118" w:type="dxa"/>
          </w:tcPr>
          <w:p w:rsidR="00C15EC2" w:rsidRPr="00362DCF" w:rsidRDefault="00C15EC2" w:rsidP="00362DCF">
            <w:pPr>
              <w:widowControl w:val="0"/>
              <w:jc w:val="center"/>
              <w:rPr>
                <w:sz w:val="24"/>
                <w:szCs w:val="28"/>
              </w:rPr>
            </w:pPr>
            <w:hyperlink r:id="rId85" w:history="1">
              <w:r w:rsidRPr="00362DCF">
                <w:rPr>
                  <w:sz w:val="24"/>
                  <w:szCs w:val="28"/>
                </w:rPr>
                <w:t>http://www.proektstroy.ru/publications/announce/VEB-dal-4-9-mlrd-rubley-na-stroitelstvo-TETs-v-Peterburge</w:t>
              </w:r>
            </w:hyperlink>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Новоростовской ГРЭС</w:t>
            </w:r>
          </w:p>
        </w:tc>
        <w:tc>
          <w:tcPr>
            <w:tcW w:w="1833" w:type="dxa"/>
          </w:tcPr>
          <w:p w:rsidR="00C15EC2" w:rsidRPr="00362DCF" w:rsidRDefault="00C15EC2" w:rsidP="00362DCF">
            <w:pPr>
              <w:widowControl w:val="0"/>
              <w:jc w:val="center"/>
              <w:rPr>
                <w:sz w:val="24"/>
                <w:szCs w:val="28"/>
              </w:rPr>
            </w:pPr>
            <w:r w:rsidRPr="00362DCF">
              <w:rPr>
                <w:sz w:val="24"/>
                <w:szCs w:val="28"/>
              </w:rPr>
              <w:t>2 мрлд. долларов</w:t>
            </w:r>
          </w:p>
        </w:tc>
        <w:tc>
          <w:tcPr>
            <w:tcW w:w="1123" w:type="dxa"/>
          </w:tcPr>
          <w:p w:rsidR="00C15EC2" w:rsidRPr="00362DCF" w:rsidRDefault="00C15EC2" w:rsidP="00362DCF">
            <w:pPr>
              <w:widowControl w:val="0"/>
              <w:rPr>
                <w:sz w:val="24"/>
                <w:szCs w:val="28"/>
              </w:rPr>
            </w:pPr>
            <w:r w:rsidRPr="00362DCF">
              <w:rPr>
                <w:sz w:val="24"/>
                <w:szCs w:val="28"/>
              </w:rPr>
              <w:t>10,00</w:t>
            </w:r>
          </w:p>
        </w:tc>
        <w:tc>
          <w:tcPr>
            <w:tcW w:w="3118" w:type="dxa"/>
          </w:tcPr>
          <w:p w:rsidR="00C15EC2" w:rsidRPr="00362DCF" w:rsidRDefault="00C15EC2" w:rsidP="00362DCF">
            <w:pPr>
              <w:widowControl w:val="0"/>
              <w:jc w:val="center"/>
              <w:rPr>
                <w:sz w:val="24"/>
                <w:szCs w:val="28"/>
              </w:rPr>
            </w:pPr>
            <w:r w:rsidRPr="00362DCF">
              <w:rPr>
                <w:sz w:val="24"/>
                <w:szCs w:val="28"/>
              </w:rPr>
              <w:t>http://www.beregavolgi.com/news/?p=32314</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Строительства энергоблока №4 Пермской ГРЭС</w:t>
            </w:r>
          </w:p>
        </w:tc>
        <w:tc>
          <w:tcPr>
            <w:tcW w:w="1833" w:type="dxa"/>
          </w:tcPr>
          <w:p w:rsidR="00C15EC2" w:rsidRPr="00362DCF" w:rsidRDefault="00C15EC2" w:rsidP="00362DCF">
            <w:pPr>
              <w:widowControl w:val="0"/>
              <w:jc w:val="center"/>
              <w:rPr>
                <w:sz w:val="24"/>
                <w:szCs w:val="28"/>
              </w:rPr>
            </w:pPr>
            <w:r w:rsidRPr="00362DCF">
              <w:rPr>
                <w:sz w:val="24"/>
                <w:szCs w:val="28"/>
              </w:rPr>
              <w:t>16 млрд. рублей</w:t>
            </w:r>
          </w:p>
        </w:tc>
        <w:tc>
          <w:tcPr>
            <w:tcW w:w="1123" w:type="dxa"/>
          </w:tcPr>
          <w:p w:rsidR="00C15EC2" w:rsidRPr="00362DCF" w:rsidRDefault="00C15EC2" w:rsidP="00362DCF">
            <w:pPr>
              <w:widowControl w:val="0"/>
              <w:rPr>
                <w:sz w:val="24"/>
                <w:szCs w:val="28"/>
              </w:rPr>
            </w:pPr>
            <w:r w:rsidRPr="00362DCF">
              <w:rPr>
                <w:sz w:val="24"/>
                <w:szCs w:val="28"/>
              </w:rPr>
              <w:t xml:space="preserve">12-15 </w:t>
            </w:r>
          </w:p>
          <w:p w:rsidR="00C15EC2" w:rsidRPr="00362DCF" w:rsidRDefault="00C15EC2" w:rsidP="00362DCF">
            <w:pPr>
              <w:widowControl w:val="0"/>
              <w:rPr>
                <w:sz w:val="24"/>
                <w:szCs w:val="28"/>
              </w:rPr>
            </w:pPr>
            <w:r w:rsidRPr="00362DCF">
              <w:rPr>
                <w:sz w:val="24"/>
                <w:szCs w:val="28"/>
              </w:rPr>
              <w:t>(среднее 13,50)</w:t>
            </w:r>
          </w:p>
        </w:tc>
        <w:tc>
          <w:tcPr>
            <w:tcW w:w="3118" w:type="dxa"/>
          </w:tcPr>
          <w:p w:rsidR="00C15EC2" w:rsidRPr="00362DCF" w:rsidRDefault="00C15EC2" w:rsidP="00362DCF">
            <w:pPr>
              <w:widowControl w:val="0"/>
              <w:jc w:val="center"/>
              <w:rPr>
                <w:sz w:val="24"/>
                <w:szCs w:val="28"/>
              </w:rPr>
            </w:pPr>
            <w:r w:rsidRPr="00362DCF">
              <w:rPr>
                <w:sz w:val="24"/>
                <w:szCs w:val="28"/>
              </w:rPr>
              <w:t>http://www.obo.ru/?lang=ru&amp;option=message&amp;task=list&amp;mid=1747</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газовой турбины ПГУ-410 мвТ на Краснодарской ТЭЦ</w:t>
            </w:r>
          </w:p>
        </w:tc>
        <w:tc>
          <w:tcPr>
            <w:tcW w:w="1833" w:type="dxa"/>
          </w:tcPr>
          <w:p w:rsidR="00C15EC2" w:rsidRPr="00362DCF" w:rsidRDefault="00C15EC2" w:rsidP="00362DCF">
            <w:pPr>
              <w:widowControl w:val="0"/>
              <w:jc w:val="center"/>
              <w:rPr>
                <w:sz w:val="24"/>
                <w:szCs w:val="28"/>
              </w:rPr>
            </w:pPr>
            <w:r w:rsidRPr="00362DCF">
              <w:rPr>
                <w:sz w:val="24"/>
                <w:szCs w:val="28"/>
              </w:rPr>
              <w:t>16 млрд. рублей</w:t>
            </w:r>
          </w:p>
        </w:tc>
        <w:tc>
          <w:tcPr>
            <w:tcW w:w="1123" w:type="dxa"/>
          </w:tcPr>
          <w:p w:rsidR="00C15EC2" w:rsidRPr="00362DCF" w:rsidRDefault="00C15EC2" w:rsidP="00362DCF">
            <w:pPr>
              <w:widowControl w:val="0"/>
              <w:rPr>
                <w:sz w:val="24"/>
                <w:szCs w:val="28"/>
              </w:rPr>
            </w:pPr>
            <w:r w:rsidRPr="00362DCF">
              <w:rPr>
                <w:sz w:val="24"/>
                <w:szCs w:val="28"/>
              </w:rPr>
              <w:t>9,00</w:t>
            </w:r>
          </w:p>
        </w:tc>
        <w:tc>
          <w:tcPr>
            <w:tcW w:w="3118" w:type="dxa"/>
          </w:tcPr>
          <w:p w:rsidR="00C15EC2" w:rsidRPr="00362DCF" w:rsidRDefault="00C15EC2" w:rsidP="00362DCF">
            <w:pPr>
              <w:widowControl w:val="0"/>
              <w:jc w:val="center"/>
              <w:rPr>
                <w:sz w:val="24"/>
                <w:szCs w:val="28"/>
              </w:rPr>
            </w:pPr>
            <w:r w:rsidRPr="00362DCF">
              <w:rPr>
                <w:sz w:val="24"/>
                <w:szCs w:val="28"/>
              </w:rPr>
              <w:t>http://www.novaem.ru/ru/news-power-industry/date/2011-09-20/</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ТЭЦ п. Зырянка, Якутия</w:t>
            </w:r>
          </w:p>
        </w:tc>
        <w:tc>
          <w:tcPr>
            <w:tcW w:w="1833" w:type="dxa"/>
          </w:tcPr>
          <w:p w:rsidR="00C15EC2" w:rsidRPr="00362DCF" w:rsidRDefault="00C15EC2" w:rsidP="00362DCF">
            <w:pPr>
              <w:widowControl w:val="0"/>
              <w:jc w:val="center"/>
              <w:rPr>
                <w:sz w:val="24"/>
                <w:szCs w:val="28"/>
              </w:rPr>
            </w:pPr>
            <w:r w:rsidRPr="00362DCF">
              <w:rPr>
                <w:sz w:val="24"/>
                <w:szCs w:val="28"/>
              </w:rPr>
              <w:t>1 млрд рублей</w:t>
            </w:r>
          </w:p>
        </w:tc>
        <w:tc>
          <w:tcPr>
            <w:tcW w:w="1123" w:type="dxa"/>
          </w:tcPr>
          <w:p w:rsidR="00C15EC2" w:rsidRPr="00362DCF" w:rsidRDefault="00C15EC2" w:rsidP="00362DCF">
            <w:pPr>
              <w:widowControl w:val="0"/>
              <w:rPr>
                <w:sz w:val="24"/>
                <w:szCs w:val="28"/>
              </w:rPr>
            </w:pPr>
            <w:r w:rsidRPr="00362DCF">
              <w:rPr>
                <w:sz w:val="24"/>
                <w:szCs w:val="28"/>
              </w:rPr>
              <w:t>10</w:t>
            </w:r>
          </w:p>
        </w:tc>
        <w:tc>
          <w:tcPr>
            <w:tcW w:w="3118" w:type="dxa"/>
          </w:tcPr>
          <w:p w:rsidR="00C15EC2" w:rsidRPr="00362DCF" w:rsidRDefault="00C15EC2" w:rsidP="00362DCF">
            <w:pPr>
              <w:widowControl w:val="0"/>
              <w:jc w:val="center"/>
              <w:rPr>
                <w:sz w:val="24"/>
                <w:szCs w:val="28"/>
              </w:rPr>
            </w:pPr>
            <w:r w:rsidRPr="00362DCF">
              <w:rPr>
                <w:sz w:val="24"/>
                <w:szCs w:val="28"/>
              </w:rPr>
              <w:t>http://www.marketelectro.ru/news/4804/</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Расширение Краснодарской ТЭЦ с установкой ПГУ-410</w:t>
            </w:r>
          </w:p>
        </w:tc>
        <w:tc>
          <w:tcPr>
            <w:tcW w:w="1833" w:type="dxa"/>
          </w:tcPr>
          <w:p w:rsidR="00C15EC2" w:rsidRPr="00362DCF" w:rsidRDefault="00C15EC2" w:rsidP="00362DCF">
            <w:pPr>
              <w:widowControl w:val="0"/>
              <w:jc w:val="center"/>
              <w:rPr>
                <w:sz w:val="24"/>
                <w:szCs w:val="28"/>
              </w:rPr>
            </w:pPr>
            <w:r w:rsidRPr="00362DCF">
              <w:rPr>
                <w:sz w:val="24"/>
                <w:szCs w:val="28"/>
              </w:rPr>
              <w:t>16 млрд. рублей</w:t>
            </w:r>
          </w:p>
        </w:tc>
        <w:tc>
          <w:tcPr>
            <w:tcW w:w="1123" w:type="dxa"/>
          </w:tcPr>
          <w:p w:rsidR="00C15EC2" w:rsidRPr="00362DCF" w:rsidRDefault="00C15EC2" w:rsidP="00362DCF">
            <w:pPr>
              <w:widowControl w:val="0"/>
              <w:rPr>
                <w:sz w:val="24"/>
                <w:szCs w:val="28"/>
              </w:rPr>
            </w:pPr>
            <w:r w:rsidRPr="00362DCF">
              <w:rPr>
                <w:sz w:val="24"/>
                <w:szCs w:val="28"/>
              </w:rPr>
              <w:t>9</w:t>
            </w:r>
          </w:p>
        </w:tc>
        <w:tc>
          <w:tcPr>
            <w:tcW w:w="3118" w:type="dxa"/>
          </w:tcPr>
          <w:p w:rsidR="00C15EC2" w:rsidRPr="00362DCF" w:rsidRDefault="00C15EC2" w:rsidP="00362DCF">
            <w:pPr>
              <w:widowControl w:val="0"/>
              <w:jc w:val="center"/>
              <w:rPr>
                <w:sz w:val="24"/>
                <w:szCs w:val="28"/>
              </w:rPr>
            </w:pPr>
            <w:r w:rsidRPr="00362DCF">
              <w:rPr>
                <w:sz w:val="24"/>
                <w:szCs w:val="28"/>
              </w:rPr>
              <w:t>http://www.utz.ru/cgi-bin/news/view.cgi?news=262</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Строительство ТЭЦ г. Усинск</w:t>
            </w:r>
          </w:p>
        </w:tc>
        <w:tc>
          <w:tcPr>
            <w:tcW w:w="1833" w:type="dxa"/>
          </w:tcPr>
          <w:p w:rsidR="00C15EC2" w:rsidRPr="00362DCF" w:rsidRDefault="00C15EC2" w:rsidP="00362DCF">
            <w:pPr>
              <w:widowControl w:val="0"/>
              <w:jc w:val="center"/>
              <w:rPr>
                <w:sz w:val="24"/>
                <w:szCs w:val="28"/>
              </w:rPr>
            </w:pPr>
            <w:r w:rsidRPr="00362DCF">
              <w:rPr>
                <w:sz w:val="24"/>
                <w:szCs w:val="28"/>
              </w:rPr>
              <w:t>от 1,2 до 1,5 млрд. рублей</w:t>
            </w:r>
          </w:p>
        </w:tc>
        <w:tc>
          <w:tcPr>
            <w:tcW w:w="1123" w:type="dxa"/>
          </w:tcPr>
          <w:p w:rsidR="00C15EC2" w:rsidRPr="00362DCF" w:rsidRDefault="00C15EC2" w:rsidP="00362DCF">
            <w:pPr>
              <w:widowControl w:val="0"/>
              <w:rPr>
                <w:sz w:val="24"/>
                <w:szCs w:val="28"/>
              </w:rPr>
            </w:pPr>
            <w:r w:rsidRPr="00362DCF">
              <w:rPr>
                <w:sz w:val="24"/>
                <w:szCs w:val="28"/>
              </w:rPr>
              <w:t>8</w:t>
            </w:r>
          </w:p>
        </w:tc>
        <w:tc>
          <w:tcPr>
            <w:tcW w:w="3118" w:type="dxa"/>
          </w:tcPr>
          <w:p w:rsidR="00C15EC2" w:rsidRPr="00362DCF" w:rsidRDefault="00C15EC2" w:rsidP="00362DCF">
            <w:pPr>
              <w:widowControl w:val="0"/>
              <w:jc w:val="center"/>
              <w:rPr>
                <w:sz w:val="24"/>
                <w:szCs w:val="28"/>
              </w:rPr>
            </w:pPr>
            <w:r w:rsidRPr="00362DCF">
              <w:rPr>
                <w:sz w:val="24"/>
                <w:szCs w:val="28"/>
              </w:rPr>
              <w:t>http://www.zcasher-info.ru/energetika/ugolnaya877.html</w:t>
            </w:r>
          </w:p>
        </w:tc>
      </w:tr>
      <w:tr w:rsidR="00C15EC2" w:rsidRPr="00FA3FAB" w:rsidTr="00362DCF">
        <w:trPr>
          <w:trHeight w:val="270"/>
        </w:trPr>
        <w:tc>
          <w:tcPr>
            <w:tcW w:w="3135" w:type="dxa"/>
          </w:tcPr>
          <w:p w:rsidR="00C15EC2" w:rsidRPr="00362DCF" w:rsidRDefault="00C15EC2" w:rsidP="00362DCF">
            <w:pPr>
              <w:widowControl w:val="0"/>
              <w:rPr>
                <w:sz w:val="24"/>
                <w:szCs w:val="28"/>
              </w:rPr>
            </w:pPr>
            <w:r w:rsidRPr="00362DCF">
              <w:rPr>
                <w:sz w:val="24"/>
                <w:szCs w:val="28"/>
              </w:rPr>
              <w:t xml:space="preserve">строительству на территории завода ТЭЦ электрической мощностью 42 мВт </w:t>
            </w:r>
            <w:r w:rsidRPr="00362DCF">
              <w:rPr>
                <w:bCs/>
                <w:sz w:val="24"/>
                <w:szCs w:val="28"/>
              </w:rPr>
              <w:t>Производственном объединении "Стрела"</w:t>
            </w:r>
            <w:r w:rsidRPr="00362DCF">
              <w:rPr>
                <w:sz w:val="24"/>
                <w:szCs w:val="28"/>
              </w:rPr>
              <w:t xml:space="preserve"> г. Оренбург</w:t>
            </w:r>
          </w:p>
        </w:tc>
        <w:tc>
          <w:tcPr>
            <w:tcW w:w="1833" w:type="dxa"/>
          </w:tcPr>
          <w:p w:rsidR="00C15EC2" w:rsidRPr="00362DCF" w:rsidRDefault="00C15EC2" w:rsidP="00362DCF">
            <w:pPr>
              <w:widowControl w:val="0"/>
              <w:jc w:val="center"/>
              <w:rPr>
                <w:sz w:val="24"/>
                <w:szCs w:val="28"/>
              </w:rPr>
            </w:pPr>
            <w:r w:rsidRPr="00362DCF">
              <w:rPr>
                <w:iCs/>
                <w:sz w:val="24"/>
                <w:szCs w:val="28"/>
              </w:rPr>
              <w:t>1 650 миллионов рублей</w:t>
            </w:r>
          </w:p>
        </w:tc>
        <w:tc>
          <w:tcPr>
            <w:tcW w:w="1123" w:type="dxa"/>
          </w:tcPr>
          <w:p w:rsidR="00C15EC2" w:rsidRPr="00362DCF" w:rsidRDefault="00C15EC2" w:rsidP="00362DCF">
            <w:pPr>
              <w:widowControl w:val="0"/>
              <w:rPr>
                <w:sz w:val="24"/>
                <w:szCs w:val="28"/>
              </w:rPr>
            </w:pPr>
            <w:r w:rsidRPr="00362DCF">
              <w:rPr>
                <w:sz w:val="24"/>
                <w:szCs w:val="28"/>
              </w:rPr>
              <w:t>6,5</w:t>
            </w:r>
          </w:p>
        </w:tc>
        <w:tc>
          <w:tcPr>
            <w:tcW w:w="3118" w:type="dxa"/>
          </w:tcPr>
          <w:p w:rsidR="00C15EC2" w:rsidRPr="00362DCF" w:rsidRDefault="00C15EC2" w:rsidP="00362DCF">
            <w:pPr>
              <w:widowControl w:val="0"/>
              <w:jc w:val="center"/>
              <w:rPr>
                <w:sz w:val="24"/>
                <w:szCs w:val="28"/>
              </w:rPr>
            </w:pPr>
            <w:r w:rsidRPr="00362DCF">
              <w:rPr>
                <w:sz w:val="24"/>
                <w:szCs w:val="28"/>
              </w:rPr>
              <w:t>http://www.ruenergo.ru/index.php?area=1&amp;p=news&amp;newsid=2159</w:t>
            </w:r>
          </w:p>
        </w:tc>
      </w:tr>
      <w:tr w:rsidR="00C15EC2" w:rsidRPr="00FA3FAB" w:rsidTr="00362DCF">
        <w:trPr>
          <w:trHeight w:val="60"/>
        </w:trPr>
        <w:tc>
          <w:tcPr>
            <w:tcW w:w="4968" w:type="dxa"/>
            <w:gridSpan w:val="2"/>
          </w:tcPr>
          <w:p w:rsidR="00C15EC2" w:rsidRPr="00362DCF" w:rsidRDefault="00C15EC2" w:rsidP="00362DCF">
            <w:pPr>
              <w:widowControl w:val="0"/>
              <w:jc w:val="center"/>
              <w:rPr>
                <w:b/>
                <w:iCs/>
                <w:sz w:val="24"/>
                <w:szCs w:val="28"/>
              </w:rPr>
            </w:pPr>
            <w:r w:rsidRPr="00362DCF">
              <w:rPr>
                <w:b/>
                <w:bCs/>
                <w:sz w:val="24"/>
                <w:szCs w:val="28"/>
              </w:rPr>
              <w:t>Среднее</w:t>
            </w:r>
          </w:p>
        </w:tc>
        <w:tc>
          <w:tcPr>
            <w:tcW w:w="1123" w:type="dxa"/>
          </w:tcPr>
          <w:p w:rsidR="00C15EC2" w:rsidRPr="00362DCF" w:rsidRDefault="00C15EC2" w:rsidP="00362DCF">
            <w:pPr>
              <w:widowControl w:val="0"/>
              <w:rPr>
                <w:b/>
                <w:sz w:val="24"/>
                <w:szCs w:val="28"/>
              </w:rPr>
            </w:pPr>
            <w:r w:rsidRPr="00362DCF">
              <w:rPr>
                <w:b/>
                <w:sz w:val="24"/>
                <w:szCs w:val="28"/>
              </w:rPr>
              <w:t>9,08</w:t>
            </w:r>
          </w:p>
        </w:tc>
        <w:tc>
          <w:tcPr>
            <w:tcW w:w="3118" w:type="dxa"/>
          </w:tcPr>
          <w:p w:rsidR="00C15EC2" w:rsidRPr="00362DCF" w:rsidRDefault="00C15EC2" w:rsidP="00362DCF">
            <w:pPr>
              <w:widowControl w:val="0"/>
              <w:jc w:val="center"/>
              <w:rPr>
                <w:iCs/>
                <w:sz w:val="24"/>
                <w:szCs w:val="28"/>
              </w:rPr>
            </w:pPr>
          </w:p>
        </w:tc>
      </w:tr>
    </w:tbl>
    <w:p w:rsidR="00C15EC2" w:rsidRPr="006A2C15" w:rsidRDefault="00C15EC2" w:rsidP="00FA3FAB">
      <w:pPr>
        <w:widowControl w:val="0"/>
        <w:spacing w:line="360" w:lineRule="auto"/>
        <w:ind w:firstLine="709"/>
        <w:rPr>
          <w:sz w:val="28"/>
          <w:szCs w:val="28"/>
        </w:rPr>
      </w:pPr>
    </w:p>
    <w:p w:rsidR="00C15EC2" w:rsidRPr="006A2C15" w:rsidRDefault="00C15EC2" w:rsidP="00FA3FAB">
      <w:pPr>
        <w:widowControl w:val="0"/>
        <w:spacing w:line="360" w:lineRule="auto"/>
        <w:ind w:firstLine="709"/>
        <w:jc w:val="both"/>
        <w:rPr>
          <w:sz w:val="28"/>
          <w:szCs w:val="28"/>
        </w:rPr>
      </w:pPr>
      <w:r w:rsidRPr="006A2C15">
        <w:rPr>
          <w:sz w:val="28"/>
          <w:szCs w:val="28"/>
        </w:rPr>
        <w:t>Корректировка на назначение рассчитана по формуле:</w:t>
      </w:r>
    </w:p>
    <w:p w:rsidR="00C15EC2" w:rsidRPr="006A2C15" w:rsidRDefault="00C15EC2" w:rsidP="00FA3FAB">
      <w:pPr>
        <w:widowControl w:val="0"/>
        <w:spacing w:line="360" w:lineRule="auto"/>
        <w:ind w:firstLine="709"/>
        <w:jc w:val="center"/>
        <w:rPr>
          <w:sz w:val="28"/>
          <w:szCs w:val="28"/>
        </w:rPr>
      </w:pPr>
      <w:r w:rsidRPr="006A2C15">
        <w:rPr>
          <w:sz w:val="28"/>
          <w:szCs w:val="28"/>
        </w:rPr>
        <w:t>Кназн = Kс / Кн-1</w:t>
      </w:r>
    </w:p>
    <w:p w:rsidR="00C15EC2" w:rsidRPr="006A2C15" w:rsidRDefault="00C15EC2" w:rsidP="00FA3FAB">
      <w:pPr>
        <w:widowControl w:val="0"/>
        <w:tabs>
          <w:tab w:val="num" w:pos="100"/>
        </w:tabs>
        <w:spacing w:line="360" w:lineRule="auto"/>
        <w:ind w:firstLine="709"/>
        <w:jc w:val="both"/>
        <w:rPr>
          <w:sz w:val="28"/>
          <w:szCs w:val="28"/>
        </w:rPr>
      </w:pPr>
      <w:r>
        <w:rPr>
          <w:sz w:val="28"/>
          <w:szCs w:val="28"/>
        </w:rPr>
        <w:t xml:space="preserve">где </w:t>
      </w:r>
      <w:r w:rsidRPr="006A2C15">
        <w:rPr>
          <w:sz w:val="28"/>
          <w:szCs w:val="28"/>
        </w:rPr>
        <w:t>Кназн – корректировка на назначение, %;</w:t>
      </w:r>
    </w:p>
    <w:p w:rsidR="00C15EC2" w:rsidRPr="006A2C15" w:rsidRDefault="00C15EC2" w:rsidP="00FA3FAB">
      <w:pPr>
        <w:widowControl w:val="0"/>
        <w:tabs>
          <w:tab w:val="num" w:pos="100"/>
        </w:tabs>
        <w:spacing w:line="360" w:lineRule="auto"/>
        <w:ind w:firstLine="709"/>
        <w:jc w:val="both"/>
        <w:rPr>
          <w:sz w:val="28"/>
          <w:szCs w:val="28"/>
        </w:rPr>
      </w:pPr>
      <w:r w:rsidRPr="006A2C15">
        <w:rPr>
          <w:sz w:val="28"/>
          <w:szCs w:val="28"/>
        </w:rPr>
        <w:t>Кс – рентабельность (доходность) для специализированной недвижимости</w:t>
      </w:r>
    </w:p>
    <w:p w:rsidR="00C15EC2" w:rsidRPr="006A2C15" w:rsidRDefault="00C15EC2" w:rsidP="00FA3FAB">
      <w:pPr>
        <w:widowControl w:val="0"/>
        <w:spacing w:line="360" w:lineRule="auto"/>
        <w:ind w:firstLine="709"/>
        <w:jc w:val="both"/>
        <w:rPr>
          <w:sz w:val="28"/>
          <w:szCs w:val="28"/>
        </w:rPr>
      </w:pPr>
      <w:r w:rsidRPr="006A2C15">
        <w:rPr>
          <w:sz w:val="28"/>
          <w:szCs w:val="28"/>
        </w:rPr>
        <w:t>Кн – рентабельность (доходность) для неспециализированной недвижимости</w:t>
      </w:r>
    </w:p>
    <w:p w:rsidR="00C15EC2" w:rsidRPr="006A2C15" w:rsidRDefault="00C15EC2" w:rsidP="00FA3FAB">
      <w:pPr>
        <w:widowControl w:val="0"/>
        <w:spacing w:line="360" w:lineRule="auto"/>
        <w:ind w:firstLine="709"/>
        <w:jc w:val="both"/>
        <w:rPr>
          <w:sz w:val="28"/>
          <w:szCs w:val="28"/>
        </w:rPr>
      </w:pPr>
      <w:r w:rsidRPr="006A2C15">
        <w:rPr>
          <w:sz w:val="28"/>
          <w:szCs w:val="28"/>
        </w:rPr>
        <w:t>Показатель доходности определялся как величина обратная сроку окупаемости.</w:t>
      </w:r>
    </w:p>
    <w:p w:rsidR="00C15EC2" w:rsidRPr="006A2C15" w:rsidRDefault="00C15EC2" w:rsidP="00FA3FAB">
      <w:pPr>
        <w:widowControl w:val="0"/>
        <w:spacing w:line="360" w:lineRule="auto"/>
        <w:ind w:firstLine="709"/>
        <w:jc w:val="both"/>
        <w:rPr>
          <w:sz w:val="28"/>
          <w:szCs w:val="28"/>
        </w:rPr>
      </w:pPr>
      <w:r w:rsidRPr="006A2C15">
        <w:rPr>
          <w:sz w:val="28"/>
          <w:szCs w:val="28"/>
        </w:rPr>
        <w:t>При расчете корректировки было сделано допущение о том, что разница в доходности будет сопоставима с разницей в стоимости между земельными участками под объекты производственно-складского назначения и земельными участками под объектами электроэнергетики.</w:t>
      </w:r>
    </w:p>
    <w:p w:rsidR="00C15EC2" w:rsidRPr="006A2C15" w:rsidRDefault="00C15EC2" w:rsidP="00FA3FAB">
      <w:pPr>
        <w:widowControl w:val="0"/>
        <w:spacing w:line="360" w:lineRule="auto"/>
        <w:ind w:firstLine="709"/>
        <w:rPr>
          <w:sz w:val="28"/>
          <w:szCs w:val="28"/>
        </w:rPr>
      </w:pPr>
      <w:r w:rsidRPr="006A2C15">
        <w:rPr>
          <w:sz w:val="28"/>
          <w:szCs w:val="28"/>
        </w:rPr>
        <w:t>Расчет корректировки на назначение представлен в следующей таблице</w:t>
      </w:r>
    </w:p>
    <w:p w:rsidR="00C15EC2" w:rsidRPr="00FA3FAB" w:rsidRDefault="00C15EC2" w:rsidP="00FA3FAB">
      <w:pPr>
        <w:widowControl w:val="0"/>
        <w:spacing w:line="360" w:lineRule="auto"/>
        <w:ind w:firstLine="709"/>
        <w:jc w:val="both"/>
        <w:rPr>
          <w:sz w:val="28"/>
          <w:szCs w:val="28"/>
        </w:rPr>
      </w:pPr>
      <w:r w:rsidRPr="00FA3FAB">
        <w:rPr>
          <w:sz w:val="28"/>
          <w:szCs w:val="28"/>
        </w:rPr>
        <w:t>Таблица 12 – Расчет корректировки на вид разрешенного использования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4"/>
        <w:gridCol w:w="3155"/>
        <w:gridCol w:w="3155"/>
      </w:tblGrid>
      <w:tr w:rsidR="00C15EC2" w:rsidRPr="00FA3FAB" w:rsidTr="00362DCF">
        <w:trPr>
          <w:trHeight w:val="299"/>
        </w:trPr>
        <w:tc>
          <w:tcPr>
            <w:tcW w:w="3154" w:type="dxa"/>
          </w:tcPr>
          <w:p w:rsidR="00C15EC2" w:rsidRPr="00362DCF" w:rsidRDefault="00C15EC2" w:rsidP="00362DCF">
            <w:pPr>
              <w:widowControl w:val="0"/>
              <w:tabs>
                <w:tab w:val="num" w:pos="100"/>
              </w:tabs>
              <w:jc w:val="center"/>
              <w:rPr>
                <w:b/>
                <w:sz w:val="24"/>
                <w:szCs w:val="24"/>
              </w:rPr>
            </w:pPr>
            <w:r w:rsidRPr="00362DCF">
              <w:rPr>
                <w:b/>
                <w:sz w:val="24"/>
                <w:szCs w:val="24"/>
              </w:rPr>
              <w:t>Назначение</w:t>
            </w:r>
          </w:p>
        </w:tc>
        <w:tc>
          <w:tcPr>
            <w:tcW w:w="3155" w:type="dxa"/>
          </w:tcPr>
          <w:p w:rsidR="00C15EC2" w:rsidRPr="00362DCF" w:rsidRDefault="00C15EC2" w:rsidP="00362DCF">
            <w:pPr>
              <w:widowControl w:val="0"/>
              <w:tabs>
                <w:tab w:val="num" w:pos="100"/>
              </w:tabs>
              <w:jc w:val="center"/>
              <w:rPr>
                <w:b/>
                <w:sz w:val="24"/>
                <w:szCs w:val="24"/>
              </w:rPr>
            </w:pPr>
            <w:r w:rsidRPr="00362DCF">
              <w:rPr>
                <w:b/>
                <w:sz w:val="24"/>
                <w:szCs w:val="24"/>
              </w:rPr>
              <w:t>Среднее значение сроков окупаемости, лет</w:t>
            </w:r>
          </w:p>
        </w:tc>
        <w:tc>
          <w:tcPr>
            <w:tcW w:w="3155" w:type="dxa"/>
          </w:tcPr>
          <w:p w:rsidR="00C15EC2" w:rsidRPr="00362DCF" w:rsidRDefault="00C15EC2" w:rsidP="00362DCF">
            <w:pPr>
              <w:widowControl w:val="0"/>
              <w:tabs>
                <w:tab w:val="num" w:pos="100"/>
              </w:tabs>
              <w:jc w:val="center"/>
              <w:rPr>
                <w:b/>
                <w:sz w:val="24"/>
                <w:szCs w:val="24"/>
              </w:rPr>
            </w:pPr>
            <w:r w:rsidRPr="00362DCF">
              <w:rPr>
                <w:b/>
                <w:sz w:val="24"/>
                <w:szCs w:val="24"/>
              </w:rPr>
              <w:t>Рентабельность (доходность инвестиций)</w:t>
            </w:r>
          </w:p>
        </w:tc>
      </w:tr>
      <w:tr w:rsidR="00C15EC2" w:rsidRPr="00FA3FAB" w:rsidTr="00362DCF">
        <w:trPr>
          <w:trHeight w:val="270"/>
        </w:trPr>
        <w:tc>
          <w:tcPr>
            <w:tcW w:w="3154" w:type="dxa"/>
          </w:tcPr>
          <w:p w:rsidR="00C15EC2" w:rsidRPr="00362DCF" w:rsidRDefault="00C15EC2" w:rsidP="00362DCF">
            <w:pPr>
              <w:widowControl w:val="0"/>
              <w:tabs>
                <w:tab w:val="num" w:pos="100"/>
              </w:tabs>
              <w:rPr>
                <w:sz w:val="24"/>
                <w:szCs w:val="24"/>
              </w:rPr>
            </w:pPr>
            <w:r w:rsidRPr="00362DCF">
              <w:rPr>
                <w:sz w:val="24"/>
                <w:szCs w:val="24"/>
              </w:rPr>
              <w:t>Производственная недвижимость</w:t>
            </w:r>
          </w:p>
        </w:tc>
        <w:tc>
          <w:tcPr>
            <w:tcW w:w="3155" w:type="dxa"/>
          </w:tcPr>
          <w:p w:rsidR="00C15EC2" w:rsidRPr="00362DCF" w:rsidRDefault="00C15EC2" w:rsidP="00362DCF">
            <w:pPr>
              <w:widowControl w:val="0"/>
              <w:jc w:val="center"/>
              <w:rPr>
                <w:sz w:val="24"/>
                <w:szCs w:val="24"/>
              </w:rPr>
            </w:pPr>
            <w:r w:rsidRPr="00362DCF">
              <w:rPr>
                <w:sz w:val="24"/>
                <w:szCs w:val="24"/>
              </w:rPr>
              <w:t>6,87</w:t>
            </w:r>
          </w:p>
        </w:tc>
        <w:tc>
          <w:tcPr>
            <w:tcW w:w="3155" w:type="dxa"/>
          </w:tcPr>
          <w:p w:rsidR="00C15EC2" w:rsidRPr="00362DCF" w:rsidRDefault="00C15EC2" w:rsidP="00362DCF">
            <w:pPr>
              <w:widowControl w:val="0"/>
              <w:jc w:val="center"/>
              <w:rPr>
                <w:sz w:val="24"/>
                <w:szCs w:val="24"/>
              </w:rPr>
            </w:pPr>
            <w:r w:rsidRPr="00362DCF">
              <w:rPr>
                <w:sz w:val="24"/>
                <w:szCs w:val="24"/>
              </w:rPr>
              <w:t>14,56%</w:t>
            </w:r>
          </w:p>
        </w:tc>
      </w:tr>
      <w:tr w:rsidR="00C15EC2" w:rsidRPr="00FA3FAB" w:rsidTr="00362DCF">
        <w:trPr>
          <w:trHeight w:val="270"/>
        </w:trPr>
        <w:tc>
          <w:tcPr>
            <w:tcW w:w="3154" w:type="dxa"/>
          </w:tcPr>
          <w:p w:rsidR="00C15EC2" w:rsidRPr="00362DCF" w:rsidRDefault="00C15EC2" w:rsidP="00362DCF">
            <w:pPr>
              <w:widowControl w:val="0"/>
              <w:tabs>
                <w:tab w:val="num" w:pos="100"/>
              </w:tabs>
              <w:rPr>
                <w:sz w:val="24"/>
                <w:szCs w:val="24"/>
              </w:rPr>
            </w:pPr>
            <w:r w:rsidRPr="00362DCF">
              <w:rPr>
                <w:sz w:val="24"/>
                <w:szCs w:val="24"/>
              </w:rPr>
              <w:t>Объекты энергетики</w:t>
            </w:r>
          </w:p>
        </w:tc>
        <w:tc>
          <w:tcPr>
            <w:tcW w:w="3155" w:type="dxa"/>
          </w:tcPr>
          <w:p w:rsidR="00C15EC2" w:rsidRPr="00362DCF" w:rsidRDefault="00C15EC2" w:rsidP="00362DCF">
            <w:pPr>
              <w:widowControl w:val="0"/>
              <w:jc w:val="center"/>
              <w:rPr>
                <w:sz w:val="24"/>
                <w:szCs w:val="24"/>
              </w:rPr>
            </w:pPr>
            <w:r w:rsidRPr="00362DCF">
              <w:rPr>
                <w:sz w:val="24"/>
                <w:szCs w:val="24"/>
              </w:rPr>
              <w:t>9,08</w:t>
            </w:r>
          </w:p>
        </w:tc>
        <w:tc>
          <w:tcPr>
            <w:tcW w:w="3155" w:type="dxa"/>
          </w:tcPr>
          <w:p w:rsidR="00C15EC2" w:rsidRPr="00362DCF" w:rsidRDefault="00C15EC2" w:rsidP="00362DCF">
            <w:pPr>
              <w:widowControl w:val="0"/>
              <w:jc w:val="center"/>
              <w:rPr>
                <w:sz w:val="24"/>
                <w:szCs w:val="24"/>
              </w:rPr>
            </w:pPr>
            <w:r w:rsidRPr="00362DCF">
              <w:rPr>
                <w:sz w:val="24"/>
                <w:szCs w:val="24"/>
              </w:rPr>
              <w:t>11,01%</w:t>
            </w:r>
          </w:p>
        </w:tc>
      </w:tr>
    </w:tbl>
    <w:p w:rsidR="00C15EC2" w:rsidRPr="006A2C15" w:rsidRDefault="00C15EC2" w:rsidP="00FA3FAB">
      <w:pPr>
        <w:widowControl w:val="0"/>
        <w:spacing w:line="360" w:lineRule="auto"/>
        <w:ind w:firstLine="709"/>
        <w:jc w:val="both"/>
        <w:rPr>
          <w:sz w:val="28"/>
          <w:szCs w:val="28"/>
        </w:rPr>
      </w:pPr>
      <w:r w:rsidRPr="006A2C15">
        <w:rPr>
          <w:sz w:val="28"/>
          <w:szCs w:val="28"/>
        </w:rPr>
        <w:t>Таким образом, рассчитанную стоимость объектов оценки необходимо скорректировать на назначение.</w:t>
      </w:r>
    </w:p>
    <w:p w:rsidR="00C15EC2" w:rsidRDefault="00C15EC2" w:rsidP="00FA3FAB">
      <w:pPr>
        <w:widowControl w:val="0"/>
        <w:spacing w:line="360" w:lineRule="auto"/>
        <w:ind w:firstLine="709"/>
        <w:jc w:val="both"/>
        <w:rPr>
          <w:sz w:val="28"/>
          <w:szCs w:val="28"/>
        </w:rPr>
      </w:pPr>
      <w:r w:rsidRPr="006A2C15">
        <w:rPr>
          <w:sz w:val="28"/>
          <w:szCs w:val="28"/>
        </w:rPr>
        <w:t>Допущение. Для участков площадью до 0,4 га корректировка на функциональное назначение не вводится, так как на данных участках могут быть расположены объекты, параметры и использование которых сопоставимо с производственно-складской недвижимостью, данные участки не позволяют разместить крупные объекты электроэнергетики (ГЭС, АЭ</w:t>
      </w:r>
      <w:r>
        <w:rPr>
          <w:sz w:val="28"/>
          <w:szCs w:val="28"/>
        </w:rPr>
        <w:t>С, с учетом полосы отчуждения).</w:t>
      </w:r>
    </w:p>
    <w:p w:rsidR="00C15EC2" w:rsidRDefault="00C15EC2" w:rsidP="00FA3FAB">
      <w:pPr>
        <w:widowControl w:val="0"/>
        <w:spacing w:line="360" w:lineRule="auto"/>
        <w:ind w:firstLine="709"/>
        <w:jc w:val="both"/>
        <w:rPr>
          <w:sz w:val="28"/>
          <w:szCs w:val="28"/>
          <w:lang w:val="en-US"/>
        </w:rPr>
      </w:pPr>
    </w:p>
    <w:p w:rsidR="00C15EC2" w:rsidRPr="00FA3FAB" w:rsidRDefault="00C15EC2" w:rsidP="00FA3FAB">
      <w:pPr>
        <w:widowControl w:val="0"/>
        <w:spacing w:line="360" w:lineRule="auto"/>
        <w:ind w:firstLine="709"/>
        <w:jc w:val="both"/>
        <w:rPr>
          <w:sz w:val="28"/>
          <w:szCs w:val="28"/>
        </w:rPr>
      </w:pPr>
      <w:r w:rsidRPr="00FA3FAB">
        <w:rPr>
          <w:sz w:val="28"/>
          <w:szCs w:val="28"/>
        </w:rPr>
        <w:t xml:space="preserve">Таблица 13 – </w:t>
      </w:r>
      <w:r w:rsidRPr="00FA3FAB">
        <w:rPr>
          <w:sz w:val="28"/>
          <w:szCs w:val="28"/>
          <w:lang w:eastAsia="en-US"/>
        </w:rPr>
        <w:t>Расчетные величины средних удельных стоимостей земельных участков ВРИ-10 в городских населенных пунктах Московской области</w:t>
      </w:r>
    </w:p>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4"/>
        <w:gridCol w:w="1701"/>
        <w:gridCol w:w="3544"/>
        <w:gridCol w:w="3538"/>
      </w:tblGrid>
      <w:tr w:rsidR="00C15EC2" w:rsidRPr="007F20BE" w:rsidTr="00362DCF">
        <w:trPr>
          <w:trHeight w:val="20"/>
        </w:trPr>
        <w:tc>
          <w:tcPr>
            <w:tcW w:w="704" w:type="dxa"/>
          </w:tcPr>
          <w:p w:rsidR="00C15EC2" w:rsidRPr="007F20BE" w:rsidRDefault="00C15EC2" w:rsidP="00362DCF">
            <w:pPr>
              <w:widowControl w:val="0"/>
              <w:tabs>
                <w:tab w:val="num" w:pos="100"/>
              </w:tabs>
              <w:jc w:val="center"/>
            </w:pPr>
            <w:r w:rsidRPr="007F20BE">
              <w:t>Тип НП</w:t>
            </w:r>
          </w:p>
        </w:tc>
        <w:tc>
          <w:tcPr>
            <w:tcW w:w="1701" w:type="dxa"/>
            <w:noWrap/>
          </w:tcPr>
          <w:p w:rsidR="00C15EC2" w:rsidRPr="007F20BE" w:rsidRDefault="00C15EC2" w:rsidP="00362DCF">
            <w:pPr>
              <w:widowControl w:val="0"/>
              <w:tabs>
                <w:tab w:val="num" w:pos="100"/>
              </w:tabs>
              <w:jc w:val="center"/>
            </w:pPr>
            <w:r w:rsidRPr="007F20BE">
              <w:t>Населенный пункт</w:t>
            </w:r>
          </w:p>
        </w:tc>
        <w:tc>
          <w:tcPr>
            <w:tcW w:w="3544" w:type="dxa"/>
          </w:tcPr>
          <w:p w:rsidR="00C15EC2" w:rsidRPr="007F20BE" w:rsidRDefault="00C15EC2" w:rsidP="00362DCF">
            <w:pPr>
              <w:widowControl w:val="0"/>
              <w:tabs>
                <w:tab w:val="num" w:pos="100"/>
              </w:tabs>
              <w:jc w:val="center"/>
            </w:pPr>
            <w:r w:rsidRPr="007F20BE">
              <w:t>Средняя удельная стоимость земельного участка ВРИ-10 в населенном пункте, руб./кв.м</w:t>
            </w:r>
          </w:p>
          <w:p w:rsidR="00C15EC2" w:rsidRPr="007F20BE" w:rsidRDefault="00C15EC2" w:rsidP="00362DCF">
            <w:pPr>
              <w:widowControl w:val="0"/>
              <w:tabs>
                <w:tab w:val="num" w:pos="100"/>
              </w:tabs>
              <w:jc w:val="center"/>
            </w:pPr>
            <w:r w:rsidRPr="007F20BE">
              <w:t>для участков площадью менее 0,4 га</w:t>
            </w:r>
          </w:p>
        </w:tc>
        <w:tc>
          <w:tcPr>
            <w:tcW w:w="3538" w:type="dxa"/>
          </w:tcPr>
          <w:p w:rsidR="00C15EC2" w:rsidRPr="007F20BE" w:rsidRDefault="00C15EC2" w:rsidP="00362DCF">
            <w:pPr>
              <w:widowControl w:val="0"/>
              <w:tabs>
                <w:tab w:val="num" w:pos="100"/>
              </w:tabs>
              <w:jc w:val="center"/>
            </w:pPr>
            <w:r w:rsidRPr="007F20BE">
              <w:t>Средняя удельная стоимость земельного участка ВРИ-10 в населенном пункте, руб./кв.м</w:t>
            </w:r>
          </w:p>
          <w:p w:rsidR="00C15EC2" w:rsidRPr="007F20BE" w:rsidRDefault="00C15EC2" w:rsidP="00362DCF">
            <w:pPr>
              <w:widowControl w:val="0"/>
              <w:tabs>
                <w:tab w:val="num" w:pos="100"/>
              </w:tabs>
              <w:jc w:val="center"/>
            </w:pPr>
            <w:r w:rsidRPr="007F20BE">
              <w:t>для участков площадью более 0,4 га</w:t>
            </w:r>
          </w:p>
        </w:tc>
      </w:tr>
      <w:tr w:rsidR="00C15EC2" w:rsidRPr="007F20BE" w:rsidTr="00362DCF">
        <w:trPr>
          <w:trHeight w:val="20"/>
        </w:trPr>
        <w:tc>
          <w:tcPr>
            <w:tcW w:w="704" w:type="dxa"/>
          </w:tcPr>
          <w:p w:rsidR="00C15EC2" w:rsidRPr="007F20BE" w:rsidRDefault="00C15EC2" w:rsidP="00362DCF">
            <w:pPr>
              <w:widowControl w:val="0"/>
              <w:tabs>
                <w:tab w:val="num" w:pos="100"/>
              </w:tabs>
              <w:jc w:val="center"/>
            </w:pPr>
            <w:r w:rsidRPr="007F20BE">
              <w:t>г</w:t>
            </w:r>
          </w:p>
        </w:tc>
        <w:tc>
          <w:tcPr>
            <w:tcW w:w="1701" w:type="dxa"/>
          </w:tcPr>
          <w:p w:rsidR="00C15EC2" w:rsidRPr="007F20BE" w:rsidRDefault="00C15EC2" w:rsidP="00362DCF">
            <w:pPr>
              <w:widowControl w:val="0"/>
              <w:tabs>
                <w:tab w:val="num" w:pos="100"/>
              </w:tabs>
              <w:jc w:val="center"/>
            </w:pPr>
            <w:r w:rsidRPr="007F20BE">
              <w:t>Химки</w:t>
            </w:r>
          </w:p>
        </w:tc>
        <w:tc>
          <w:tcPr>
            <w:tcW w:w="3544" w:type="dxa"/>
          </w:tcPr>
          <w:p w:rsidR="00C15EC2" w:rsidRPr="007F20BE" w:rsidRDefault="00C15EC2" w:rsidP="00362DCF">
            <w:pPr>
              <w:widowControl w:val="0"/>
              <w:tabs>
                <w:tab w:val="num" w:pos="100"/>
              </w:tabs>
              <w:jc w:val="center"/>
            </w:pPr>
            <w:r w:rsidRPr="007F20BE">
              <w:t>3833,27</w:t>
            </w:r>
          </w:p>
        </w:tc>
        <w:tc>
          <w:tcPr>
            <w:tcW w:w="3538" w:type="dxa"/>
          </w:tcPr>
          <w:p w:rsidR="00C15EC2" w:rsidRPr="007F20BE" w:rsidRDefault="00C15EC2" w:rsidP="00362DCF">
            <w:pPr>
              <w:widowControl w:val="0"/>
              <w:tabs>
                <w:tab w:val="num" w:pos="100"/>
              </w:tabs>
              <w:jc w:val="center"/>
            </w:pPr>
            <w:r w:rsidRPr="007F20BE">
              <w:t>2503,85</w:t>
            </w:r>
          </w:p>
        </w:tc>
      </w:tr>
      <w:tr w:rsidR="00C15EC2" w:rsidRPr="007F20BE" w:rsidTr="00362DCF">
        <w:trPr>
          <w:trHeight w:val="20"/>
        </w:trPr>
        <w:tc>
          <w:tcPr>
            <w:tcW w:w="704" w:type="dxa"/>
          </w:tcPr>
          <w:p w:rsidR="00C15EC2" w:rsidRPr="007F20BE" w:rsidRDefault="00C15EC2" w:rsidP="00362DCF">
            <w:pPr>
              <w:widowControl w:val="0"/>
              <w:tabs>
                <w:tab w:val="num" w:pos="100"/>
              </w:tabs>
              <w:jc w:val="center"/>
            </w:pPr>
            <w:r w:rsidRPr="007F20BE">
              <w:t>г</w:t>
            </w:r>
          </w:p>
        </w:tc>
        <w:tc>
          <w:tcPr>
            <w:tcW w:w="1701" w:type="dxa"/>
          </w:tcPr>
          <w:p w:rsidR="00C15EC2" w:rsidRPr="007F20BE" w:rsidRDefault="00C15EC2" w:rsidP="00362DCF">
            <w:pPr>
              <w:widowControl w:val="0"/>
              <w:tabs>
                <w:tab w:val="num" w:pos="100"/>
              </w:tabs>
              <w:jc w:val="center"/>
            </w:pPr>
            <w:r w:rsidRPr="007F20BE">
              <w:t>Шатура</w:t>
            </w:r>
          </w:p>
        </w:tc>
        <w:tc>
          <w:tcPr>
            <w:tcW w:w="3544" w:type="dxa"/>
          </w:tcPr>
          <w:p w:rsidR="00C15EC2" w:rsidRPr="007F20BE" w:rsidRDefault="00C15EC2" w:rsidP="00362DCF">
            <w:pPr>
              <w:widowControl w:val="0"/>
              <w:tabs>
                <w:tab w:val="num" w:pos="100"/>
              </w:tabs>
              <w:jc w:val="center"/>
            </w:pPr>
            <w:r w:rsidRPr="007F20BE">
              <w:t>653,78</w:t>
            </w:r>
          </w:p>
        </w:tc>
        <w:tc>
          <w:tcPr>
            <w:tcW w:w="3538" w:type="dxa"/>
          </w:tcPr>
          <w:p w:rsidR="00C15EC2" w:rsidRPr="007F20BE" w:rsidRDefault="00C15EC2" w:rsidP="00362DCF">
            <w:pPr>
              <w:widowControl w:val="0"/>
              <w:tabs>
                <w:tab w:val="num" w:pos="100"/>
              </w:tabs>
              <w:jc w:val="center"/>
            </w:pPr>
            <w:r w:rsidRPr="007F20BE">
              <w:t>42,86</w:t>
            </w:r>
          </w:p>
        </w:tc>
      </w:tr>
    </w:tbl>
    <w:p w:rsidR="00C15EC2" w:rsidRPr="006A2C15" w:rsidRDefault="00C15EC2" w:rsidP="007F20BE">
      <w:pPr>
        <w:widowControl w:val="0"/>
        <w:spacing w:line="312" w:lineRule="auto"/>
        <w:ind w:firstLine="709"/>
        <w:jc w:val="both"/>
        <w:rPr>
          <w:sz w:val="28"/>
          <w:szCs w:val="28"/>
        </w:rPr>
      </w:pPr>
      <w:r w:rsidRPr="006A2C15">
        <w:rPr>
          <w:sz w:val="28"/>
          <w:szCs w:val="28"/>
        </w:rPr>
        <w:t>Приведенные в таблице 13 расчетные величины средних удельных стоимостей земельных участков в городских населенных пунктах Московской области являются удельными показателями кадастровой стоимости оцениваемых земельных участков.</w:t>
      </w:r>
    </w:p>
    <w:p w:rsidR="00C15EC2" w:rsidRPr="006A2C15" w:rsidRDefault="00C15EC2" w:rsidP="007F20BE">
      <w:pPr>
        <w:widowControl w:val="0"/>
        <w:spacing w:line="312" w:lineRule="auto"/>
        <w:ind w:firstLine="709"/>
        <w:jc w:val="both"/>
        <w:rPr>
          <w:sz w:val="28"/>
          <w:szCs w:val="28"/>
        </w:rPr>
      </w:pPr>
      <w:r w:rsidRPr="006A2C15">
        <w:rPr>
          <w:sz w:val="28"/>
          <w:szCs w:val="28"/>
        </w:rPr>
        <w:t>Произведение расчетных величин средних удельных стоимостей земельных участков в городских населенных пунктах Московской области (таблица 12) на площади земельных участков, расположенных в этих населенных пунктах,  дает величину рыночной стоимости объектов оценки.</w:t>
      </w:r>
    </w:p>
    <w:p w:rsidR="00C15EC2" w:rsidRPr="00FA3FAB" w:rsidRDefault="00C15EC2" w:rsidP="00FA3FAB">
      <w:pPr>
        <w:widowControl w:val="0"/>
        <w:spacing w:line="360" w:lineRule="auto"/>
        <w:ind w:firstLine="709"/>
        <w:rPr>
          <w:sz w:val="28"/>
          <w:szCs w:val="28"/>
        </w:rPr>
      </w:pPr>
      <w:r w:rsidRPr="00FA3FAB">
        <w:rPr>
          <w:sz w:val="28"/>
          <w:szCs w:val="28"/>
        </w:rPr>
        <w:t>Таблица 14 – Расчет рыночной стоимости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7"/>
        <w:gridCol w:w="2338"/>
        <w:gridCol w:w="2338"/>
        <w:gridCol w:w="2338"/>
      </w:tblGrid>
      <w:tr w:rsidR="00C15EC2" w:rsidRPr="007F20BE" w:rsidTr="00362DCF">
        <w:trPr>
          <w:trHeight w:val="20"/>
        </w:trPr>
        <w:tc>
          <w:tcPr>
            <w:tcW w:w="2337" w:type="dxa"/>
          </w:tcPr>
          <w:p w:rsidR="00C15EC2" w:rsidRPr="007F20BE" w:rsidRDefault="00C15EC2" w:rsidP="00362DCF">
            <w:pPr>
              <w:widowControl w:val="0"/>
              <w:jc w:val="center"/>
              <w:rPr>
                <w:b/>
                <w:bCs/>
              </w:rPr>
            </w:pPr>
            <w:r w:rsidRPr="007F20BE">
              <w:rPr>
                <w:b/>
                <w:bCs/>
              </w:rPr>
              <w:t>Кадастровый номер</w:t>
            </w:r>
          </w:p>
        </w:tc>
        <w:tc>
          <w:tcPr>
            <w:tcW w:w="2338" w:type="dxa"/>
            <w:noWrap/>
          </w:tcPr>
          <w:p w:rsidR="00C15EC2" w:rsidRPr="007F20BE" w:rsidRDefault="00C15EC2" w:rsidP="00362DCF">
            <w:pPr>
              <w:widowControl w:val="0"/>
              <w:jc w:val="center"/>
              <w:rPr>
                <w:b/>
              </w:rPr>
            </w:pPr>
            <w:r w:rsidRPr="007F20BE">
              <w:rPr>
                <w:b/>
              </w:rPr>
              <w:t>Рыночная стоимость, руб.</w:t>
            </w:r>
          </w:p>
        </w:tc>
        <w:tc>
          <w:tcPr>
            <w:tcW w:w="2338" w:type="dxa"/>
          </w:tcPr>
          <w:p w:rsidR="00C15EC2" w:rsidRPr="007F20BE" w:rsidRDefault="00C15EC2" w:rsidP="00362DCF">
            <w:pPr>
              <w:widowControl w:val="0"/>
              <w:jc w:val="center"/>
              <w:rPr>
                <w:b/>
              </w:rPr>
            </w:pPr>
            <w:r w:rsidRPr="007F20BE">
              <w:rPr>
                <w:b/>
              </w:rPr>
              <w:t>Корректировка на назначение</w:t>
            </w:r>
          </w:p>
        </w:tc>
        <w:tc>
          <w:tcPr>
            <w:tcW w:w="2338" w:type="dxa"/>
          </w:tcPr>
          <w:p w:rsidR="00C15EC2" w:rsidRPr="007F20BE" w:rsidRDefault="00C15EC2" w:rsidP="00362DCF">
            <w:pPr>
              <w:widowControl w:val="0"/>
              <w:jc w:val="center"/>
              <w:rPr>
                <w:b/>
              </w:rPr>
            </w:pPr>
            <w:r w:rsidRPr="007F20BE">
              <w:rPr>
                <w:b/>
              </w:rPr>
              <w:t>Рыночная стоимость, руб.</w:t>
            </w:r>
          </w:p>
        </w:tc>
      </w:tr>
      <w:tr w:rsidR="00C15EC2" w:rsidRPr="007F20BE" w:rsidTr="00362DCF">
        <w:trPr>
          <w:trHeight w:val="20"/>
        </w:trPr>
        <w:tc>
          <w:tcPr>
            <w:tcW w:w="2337" w:type="dxa"/>
          </w:tcPr>
          <w:p w:rsidR="00C15EC2" w:rsidRPr="007F20BE" w:rsidRDefault="00C15EC2" w:rsidP="00362DCF">
            <w:pPr>
              <w:widowControl w:val="0"/>
              <w:jc w:val="center"/>
            </w:pPr>
            <w:r w:rsidRPr="007F20BE">
              <w:t>50:01:0031106:13</w:t>
            </w:r>
          </w:p>
        </w:tc>
        <w:tc>
          <w:tcPr>
            <w:tcW w:w="2338" w:type="dxa"/>
          </w:tcPr>
          <w:p w:rsidR="00C15EC2" w:rsidRPr="007F20BE" w:rsidRDefault="00C15EC2" w:rsidP="00362DCF">
            <w:pPr>
              <w:widowControl w:val="0"/>
              <w:jc w:val="right"/>
            </w:pPr>
            <w:r w:rsidRPr="007F20BE">
              <w:t>9770611</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7426000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50:10:0010101:59</w:t>
            </w:r>
          </w:p>
        </w:tc>
        <w:tc>
          <w:tcPr>
            <w:tcW w:w="2338" w:type="dxa"/>
          </w:tcPr>
          <w:p w:rsidR="00C15EC2" w:rsidRPr="007F20BE" w:rsidRDefault="00C15EC2" w:rsidP="00362DCF">
            <w:pPr>
              <w:widowControl w:val="0"/>
              <w:jc w:val="right"/>
            </w:pPr>
            <w:r w:rsidRPr="007F20BE">
              <w:t>29070265</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22093000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50:10:0010101:63</w:t>
            </w:r>
          </w:p>
        </w:tc>
        <w:tc>
          <w:tcPr>
            <w:tcW w:w="2338" w:type="dxa"/>
          </w:tcPr>
          <w:p w:rsidR="00C15EC2" w:rsidRPr="007F20BE" w:rsidRDefault="00C15EC2" w:rsidP="00362DCF">
            <w:pPr>
              <w:widowControl w:val="0"/>
              <w:jc w:val="right"/>
            </w:pPr>
            <w:r w:rsidRPr="007F20BE">
              <w:t>9010336</w:t>
            </w:r>
          </w:p>
        </w:tc>
        <w:tc>
          <w:tcPr>
            <w:tcW w:w="2338" w:type="dxa"/>
          </w:tcPr>
          <w:p w:rsidR="00C15EC2" w:rsidRPr="007F20BE" w:rsidRDefault="00C15EC2" w:rsidP="00362DCF">
            <w:pPr>
              <w:widowControl w:val="0"/>
              <w:jc w:val="center"/>
            </w:pPr>
            <w:r w:rsidRPr="007F20BE">
              <w:t>0%</w:t>
            </w:r>
          </w:p>
        </w:tc>
        <w:tc>
          <w:tcPr>
            <w:tcW w:w="2338" w:type="dxa"/>
          </w:tcPr>
          <w:p w:rsidR="00C15EC2" w:rsidRPr="007F20BE" w:rsidRDefault="00C15EC2" w:rsidP="00362DCF">
            <w:pPr>
              <w:widowControl w:val="0"/>
              <w:jc w:val="right"/>
            </w:pPr>
            <w:r w:rsidRPr="007F20BE">
              <w:t>9010000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50:10:0010101:69</w:t>
            </w:r>
          </w:p>
        </w:tc>
        <w:tc>
          <w:tcPr>
            <w:tcW w:w="2338" w:type="dxa"/>
          </w:tcPr>
          <w:p w:rsidR="00C15EC2" w:rsidRPr="007F20BE" w:rsidRDefault="00C15EC2" w:rsidP="00362DCF">
            <w:pPr>
              <w:widowControl w:val="0"/>
              <w:jc w:val="right"/>
            </w:pPr>
            <w:r w:rsidRPr="007F20BE">
              <w:t>3999811</w:t>
            </w:r>
          </w:p>
        </w:tc>
        <w:tc>
          <w:tcPr>
            <w:tcW w:w="2338" w:type="dxa"/>
          </w:tcPr>
          <w:p w:rsidR="00C15EC2" w:rsidRPr="007F20BE" w:rsidRDefault="00C15EC2" w:rsidP="00362DCF">
            <w:pPr>
              <w:widowControl w:val="0"/>
              <w:jc w:val="center"/>
            </w:pPr>
            <w:r w:rsidRPr="007F20BE">
              <w:t>0%</w:t>
            </w:r>
          </w:p>
        </w:tc>
        <w:tc>
          <w:tcPr>
            <w:tcW w:w="2338" w:type="dxa"/>
          </w:tcPr>
          <w:p w:rsidR="00C15EC2" w:rsidRPr="007F20BE" w:rsidRDefault="00C15EC2" w:rsidP="00362DCF">
            <w:pPr>
              <w:widowControl w:val="0"/>
              <w:jc w:val="right"/>
            </w:pPr>
            <w:r w:rsidRPr="007F20BE">
              <w:t>4000000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50:10:0010101:70</w:t>
            </w:r>
          </w:p>
        </w:tc>
        <w:tc>
          <w:tcPr>
            <w:tcW w:w="2338" w:type="dxa"/>
          </w:tcPr>
          <w:p w:rsidR="00C15EC2" w:rsidRPr="007F20BE" w:rsidRDefault="00C15EC2" w:rsidP="00362DCF">
            <w:pPr>
              <w:widowControl w:val="0"/>
              <w:jc w:val="right"/>
            </w:pPr>
            <w:r w:rsidRPr="007F20BE">
              <w:t>25078719</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19060000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50:11:0000000:91</w:t>
            </w:r>
          </w:p>
        </w:tc>
        <w:tc>
          <w:tcPr>
            <w:tcW w:w="2338" w:type="dxa"/>
          </w:tcPr>
          <w:p w:rsidR="00C15EC2" w:rsidRPr="007F20BE" w:rsidRDefault="00C15EC2" w:rsidP="00362DCF">
            <w:pPr>
              <w:widowControl w:val="0"/>
              <w:jc w:val="right"/>
            </w:pPr>
            <w:r w:rsidRPr="007F20BE">
              <w:t>22249286</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16909000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50:12:0000000:80</w:t>
            </w:r>
          </w:p>
        </w:tc>
        <w:tc>
          <w:tcPr>
            <w:tcW w:w="2338" w:type="dxa"/>
          </w:tcPr>
          <w:p w:rsidR="00C15EC2" w:rsidRPr="007F20BE" w:rsidRDefault="00C15EC2" w:rsidP="00362DCF">
            <w:pPr>
              <w:widowControl w:val="0"/>
              <w:jc w:val="right"/>
            </w:pPr>
            <w:r w:rsidRPr="007F20BE">
              <w:t>3153834740</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2396914000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50:14:0050102:350</w:t>
            </w:r>
          </w:p>
        </w:tc>
        <w:tc>
          <w:tcPr>
            <w:tcW w:w="2338" w:type="dxa"/>
          </w:tcPr>
          <w:p w:rsidR="00C15EC2" w:rsidRPr="007F20BE" w:rsidRDefault="00C15EC2" w:rsidP="00362DCF">
            <w:pPr>
              <w:widowControl w:val="0"/>
              <w:jc w:val="right"/>
            </w:pPr>
            <w:r w:rsidRPr="007F20BE">
              <w:t>16442718</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12496000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50:14:0050303:342</w:t>
            </w:r>
          </w:p>
        </w:tc>
        <w:tc>
          <w:tcPr>
            <w:tcW w:w="2338" w:type="dxa"/>
          </w:tcPr>
          <w:p w:rsidR="00C15EC2" w:rsidRPr="007F20BE" w:rsidRDefault="00C15EC2" w:rsidP="00362DCF">
            <w:pPr>
              <w:widowControl w:val="0"/>
              <w:jc w:val="right"/>
            </w:pPr>
            <w:r w:rsidRPr="007F20BE">
              <w:t>52417267</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39837000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50:14:0050702:44</w:t>
            </w:r>
          </w:p>
        </w:tc>
        <w:tc>
          <w:tcPr>
            <w:tcW w:w="2338" w:type="dxa"/>
          </w:tcPr>
          <w:p w:rsidR="00C15EC2" w:rsidRPr="007F20BE" w:rsidRDefault="00C15EC2" w:rsidP="00362DCF">
            <w:pPr>
              <w:widowControl w:val="0"/>
              <w:jc w:val="right"/>
            </w:pPr>
            <w:r w:rsidRPr="007F20BE">
              <w:t>29408747</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22351000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50:14:0050704:16</w:t>
            </w:r>
          </w:p>
        </w:tc>
        <w:tc>
          <w:tcPr>
            <w:tcW w:w="2338" w:type="dxa"/>
          </w:tcPr>
          <w:p w:rsidR="00C15EC2" w:rsidRPr="007F20BE" w:rsidRDefault="00C15EC2" w:rsidP="00362DCF">
            <w:pPr>
              <w:widowControl w:val="0"/>
              <w:jc w:val="right"/>
            </w:pPr>
            <w:r w:rsidRPr="007F20BE">
              <w:t>20284534</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15416000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50:14:0050704:19</w:t>
            </w:r>
          </w:p>
        </w:tc>
        <w:tc>
          <w:tcPr>
            <w:tcW w:w="2338" w:type="dxa"/>
          </w:tcPr>
          <w:p w:rsidR="00C15EC2" w:rsidRPr="007F20BE" w:rsidRDefault="00C15EC2" w:rsidP="00362DCF">
            <w:pPr>
              <w:widowControl w:val="0"/>
              <w:jc w:val="right"/>
            </w:pPr>
            <w:r w:rsidRPr="007F20BE">
              <w:t>5763056</w:t>
            </w:r>
          </w:p>
        </w:tc>
        <w:tc>
          <w:tcPr>
            <w:tcW w:w="2338" w:type="dxa"/>
          </w:tcPr>
          <w:p w:rsidR="00C15EC2" w:rsidRPr="007F20BE" w:rsidRDefault="00C15EC2" w:rsidP="00362DCF">
            <w:pPr>
              <w:widowControl w:val="0"/>
              <w:jc w:val="center"/>
            </w:pPr>
            <w:r w:rsidRPr="007F20BE">
              <w:t>0%</w:t>
            </w:r>
          </w:p>
        </w:tc>
        <w:tc>
          <w:tcPr>
            <w:tcW w:w="2338" w:type="dxa"/>
          </w:tcPr>
          <w:p w:rsidR="00C15EC2" w:rsidRPr="007F20BE" w:rsidRDefault="00C15EC2" w:rsidP="00362DCF">
            <w:pPr>
              <w:widowControl w:val="0"/>
              <w:jc w:val="right"/>
            </w:pPr>
            <w:r w:rsidRPr="007F20BE">
              <w:t>5763000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50:17:0021321:12</w:t>
            </w:r>
          </w:p>
        </w:tc>
        <w:tc>
          <w:tcPr>
            <w:tcW w:w="2338" w:type="dxa"/>
          </w:tcPr>
          <w:p w:rsidR="00C15EC2" w:rsidRPr="007F20BE" w:rsidRDefault="00C15EC2" w:rsidP="00362DCF">
            <w:pPr>
              <w:widowControl w:val="0"/>
              <w:jc w:val="right"/>
            </w:pPr>
            <w:r w:rsidRPr="007F20BE">
              <w:t>17582811</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13363000</w:t>
            </w:r>
          </w:p>
        </w:tc>
      </w:tr>
      <w:tr w:rsidR="00C15EC2" w:rsidRPr="007F20BE" w:rsidTr="00362DCF">
        <w:trPr>
          <w:trHeight w:val="20"/>
        </w:trPr>
        <w:tc>
          <w:tcPr>
            <w:tcW w:w="2337" w:type="dxa"/>
          </w:tcPr>
          <w:p w:rsidR="00C15EC2" w:rsidRPr="007F20BE" w:rsidRDefault="00C15EC2" w:rsidP="00362DCF">
            <w:pPr>
              <w:widowControl w:val="0"/>
              <w:jc w:val="center"/>
            </w:pPr>
            <w:r w:rsidRPr="007F20BE">
              <w:t>50:19:0010201:675</w:t>
            </w:r>
          </w:p>
        </w:tc>
        <w:tc>
          <w:tcPr>
            <w:tcW w:w="2338" w:type="dxa"/>
          </w:tcPr>
          <w:p w:rsidR="00C15EC2" w:rsidRPr="007F20BE" w:rsidRDefault="00C15EC2" w:rsidP="00362DCF">
            <w:pPr>
              <w:widowControl w:val="0"/>
              <w:jc w:val="right"/>
            </w:pPr>
            <w:r w:rsidRPr="007F20BE">
              <w:t>6666787</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5067000</w:t>
            </w:r>
          </w:p>
        </w:tc>
      </w:tr>
      <w:tr w:rsidR="00C15EC2" w:rsidRPr="007F20BE" w:rsidTr="00362DCF">
        <w:trPr>
          <w:trHeight w:val="20"/>
        </w:trPr>
        <w:tc>
          <w:tcPr>
            <w:tcW w:w="2337" w:type="dxa"/>
          </w:tcPr>
          <w:p w:rsidR="00C15EC2" w:rsidRPr="007F20BE" w:rsidRDefault="00C15EC2" w:rsidP="00362DCF">
            <w:pPr>
              <w:widowControl w:val="0"/>
              <w:jc w:val="center"/>
            </w:pPr>
            <w:r w:rsidRPr="007F20BE">
              <w:t>50:22:0020202:30</w:t>
            </w:r>
          </w:p>
        </w:tc>
        <w:tc>
          <w:tcPr>
            <w:tcW w:w="2338" w:type="dxa"/>
          </w:tcPr>
          <w:p w:rsidR="00C15EC2" w:rsidRPr="007F20BE" w:rsidRDefault="00C15EC2" w:rsidP="00362DCF">
            <w:pPr>
              <w:widowControl w:val="0"/>
              <w:jc w:val="right"/>
            </w:pPr>
            <w:r w:rsidRPr="007F20BE">
              <w:t>21654579</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16457000</w:t>
            </w:r>
          </w:p>
        </w:tc>
      </w:tr>
      <w:tr w:rsidR="00C15EC2" w:rsidRPr="007F20BE" w:rsidTr="00362DCF">
        <w:trPr>
          <w:trHeight w:val="20"/>
        </w:trPr>
        <w:tc>
          <w:tcPr>
            <w:tcW w:w="2337" w:type="dxa"/>
          </w:tcPr>
          <w:p w:rsidR="00C15EC2" w:rsidRPr="007F20BE" w:rsidRDefault="00C15EC2" w:rsidP="00362DCF">
            <w:pPr>
              <w:widowControl w:val="0"/>
              <w:jc w:val="center"/>
            </w:pPr>
            <w:r w:rsidRPr="007F20BE">
              <w:t>50:22:0020202:31</w:t>
            </w:r>
          </w:p>
        </w:tc>
        <w:tc>
          <w:tcPr>
            <w:tcW w:w="2338" w:type="dxa"/>
          </w:tcPr>
          <w:p w:rsidR="00C15EC2" w:rsidRPr="007F20BE" w:rsidRDefault="00C15EC2" w:rsidP="00362DCF">
            <w:pPr>
              <w:widowControl w:val="0"/>
              <w:jc w:val="right"/>
            </w:pPr>
            <w:r w:rsidRPr="007F20BE">
              <w:t>18950297</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14402000</w:t>
            </w:r>
          </w:p>
        </w:tc>
      </w:tr>
      <w:tr w:rsidR="00C15EC2" w:rsidRPr="007F20BE" w:rsidTr="00362DCF">
        <w:trPr>
          <w:trHeight w:val="20"/>
        </w:trPr>
        <w:tc>
          <w:tcPr>
            <w:tcW w:w="2337" w:type="dxa"/>
          </w:tcPr>
          <w:p w:rsidR="00C15EC2" w:rsidRPr="007F20BE" w:rsidRDefault="00C15EC2" w:rsidP="00362DCF">
            <w:pPr>
              <w:widowControl w:val="0"/>
              <w:jc w:val="center"/>
            </w:pPr>
            <w:r w:rsidRPr="007F20BE">
              <w:t>50:25:0010113:18</w:t>
            </w:r>
          </w:p>
        </w:tc>
        <w:tc>
          <w:tcPr>
            <w:tcW w:w="2338" w:type="dxa"/>
          </w:tcPr>
          <w:p w:rsidR="00C15EC2" w:rsidRPr="007F20BE" w:rsidRDefault="00C15EC2" w:rsidP="00362DCF">
            <w:pPr>
              <w:widowControl w:val="0"/>
              <w:jc w:val="right"/>
            </w:pPr>
            <w:r w:rsidRPr="007F20BE">
              <w:t>1023252</w:t>
            </w:r>
          </w:p>
        </w:tc>
        <w:tc>
          <w:tcPr>
            <w:tcW w:w="2338" w:type="dxa"/>
          </w:tcPr>
          <w:p w:rsidR="00C15EC2" w:rsidRPr="007F20BE" w:rsidRDefault="00C15EC2" w:rsidP="00362DCF">
            <w:pPr>
              <w:widowControl w:val="0"/>
              <w:jc w:val="center"/>
            </w:pPr>
            <w:r w:rsidRPr="007F20BE">
              <w:t>0%</w:t>
            </w:r>
          </w:p>
        </w:tc>
        <w:tc>
          <w:tcPr>
            <w:tcW w:w="2338" w:type="dxa"/>
          </w:tcPr>
          <w:p w:rsidR="00C15EC2" w:rsidRPr="007F20BE" w:rsidRDefault="00C15EC2" w:rsidP="00362DCF">
            <w:pPr>
              <w:widowControl w:val="0"/>
              <w:jc w:val="right"/>
            </w:pPr>
            <w:r w:rsidRPr="007F20BE">
              <w:t>1023000</w:t>
            </w:r>
          </w:p>
        </w:tc>
      </w:tr>
      <w:tr w:rsidR="00C15EC2" w:rsidRPr="007F20BE" w:rsidTr="00362DCF">
        <w:trPr>
          <w:trHeight w:val="20"/>
        </w:trPr>
        <w:tc>
          <w:tcPr>
            <w:tcW w:w="2337" w:type="dxa"/>
          </w:tcPr>
          <w:p w:rsidR="00C15EC2" w:rsidRPr="007F20BE" w:rsidRDefault="00C15EC2" w:rsidP="00362DCF">
            <w:pPr>
              <w:widowControl w:val="0"/>
              <w:jc w:val="center"/>
            </w:pPr>
            <w:r w:rsidRPr="007F20BE">
              <w:t>50:25:0010115:14</w:t>
            </w:r>
          </w:p>
        </w:tc>
        <w:tc>
          <w:tcPr>
            <w:tcW w:w="2338" w:type="dxa"/>
          </w:tcPr>
          <w:p w:rsidR="00C15EC2" w:rsidRPr="007F20BE" w:rsidRDefault="00C15EC2" w:rsidP="00362DCF">
            <w:pPr>
              <w:widowControl w:val="0"/>
              <w:jc w:val="right"/>
            </w:pPr>
            <w:r w:rsidRPr="007F20BE">
              <w:t>710578546</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540040000</w:t>
            </w:r>
          </w:p>
        </w:tc>
      </w:tr>
      <w:tr w:rsidR="00C15EC2" w:rsidRPr="007F20BE" w:rsidTr="00362DCF">
        <w:trPr>
          <w:trHeight w:val="20"/>
        </w:trPr>
        <w:tc>
          <w:tcPr>
            <w:tcW w:w="2337" w:type="dxa"/>
          </w:tcPr>
          <w:p w:rsidR="00C15EC2" w:rsidRPr="007F20BE" w:rsidRDefault="00C15EC2" w:rsidP="00362DCF">
            <w:pPr>
              <w:widowControl w:val="0"/>
              <w:jc w:val="center"/>
            </w:pPr>
            <w:r w:rsidRPr="007F20BE">
              <w:t>50:25:0030425:4</w:t>
            </w:r>
          </w:p>
        </w:tc>
        <w:tc>
          <w:tcPr>
            <w:tcW w:w="2338" w:type="dxa"/>
          </w:tcPr>
          <w:p w:rsidR="00C15EC2" w:rsidRPr="007F20BE" w:rsidRDefault="00C15EC2" w:rsidP="00362DCF">
            <w:pPr>
              <w:widowControl w:val="0"/>
              <w:jc w:val="right"/>
            </w:pPr>
            <w:r w:rsidRPr="007F20BE">
              <w:t>546262042</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415159000</w:t>
            </w:r>
          </w:p>
        </w:tc>
      </w:tr>
      <w:tr w:rsidR="00C15EC2" w:rsidRPr="007F20BE" w:rsidTr="00362DCF">
        <w:trPr>
          <w:trHeight w:val="20"/>
        </w:trPr>
        <w:tc>
          <w:tcPr>
            <w:tcW w:w="2337" w:type="dxa"/>
          </w:tcPr>
          <w:p w:rsidR="00C15EC2" w:rsidRPr="007F20BE" w:rsidRDefault="00C15EC2" w:rsidP="00362DCF">
            <w:pPr>
              <w:widowControl w:val="0"/>
              <w:jc w:val="center"/>
            </w:pPr>
            <w:r w:rsidRPr="007F20BE">
              <w:t>50:31:0040118:58</w:t>
            </w:r>
          </w:p>
        </w:tc>
        <w:tc>
          <w:tcPr>
            <w:tcW w:w="2338" w:type="dxa"/>
          </w:tcPr>
          <w:p w:rsidR="00C15EC2" w:rsidRPr="007F20BE" w:rsidRDefault="00C15EC2" w:rsidP="00362DCF">
            <w:pPr>
              <w:widowControl w:val="0"/>
              <w:jc w:val="right"/>
            </w:pPr>
            <w:r w:rsidRPr="007F20BE">
              <w:t>12788552</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9719000</w:t>
            </w:r>
          </w:p>
        </w:tc>
      </w:tr>
      <w:tr w:rsidR="00C15EC2" w:rsidRPr="007F20BE" w:rsidTr="00362DCF">
        <w:trPr>
          <w:trHeight w:val="20"/>
        </w:trPr>
        <w:tc>
          <w:tcPr>
            <w:tcW w:w="2337" w:type="dxa"/>
          </w:tcPr>
          <w:p w:rsidR="00C15EC2" w:rsidRPr="007F20BE" w:rsidRDefault="00C15EC2" w:rsidP="00362DCF">
            <w:pPr>
              <w:widowControl w:val="0"/>
              <w:jc w:val="center"/>
            </w:pPr>
            <w:r w:rsidRPr="007F20BE">
              <w:t>50:33:0000000:132</w:t>
            </w:r>
          </w:p>
        </w:tc>
        <w:tc>
          <w:tcPr>
            <w:tcW w:w="2338" w:type="dxa"/>
          </w:tcPr>
          <w:p w:rsidR="00C15EC2" w:rsidRPr="007F20BE" w:rsidRDefault="00C15EC2" w:rsidP="00362DCF">
            <w:pPr>
              <w:widowControl w:val="0"/>
              <w:jc w:val="right"/>
            </w:pPr>
            <w:r w:rsidRPr="007F20BE">
              <w:t>62308105</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47354000</w:t>
            </w:r>
          </w:p>
        </w:tc>
      </w:tr>
      <w:tr w:rsidR="00C15EC2" w:rsidRPr="007F20BE" w:rsidTr="00362DCF">
        <w:trPr>
          <w:trHeight w:val="20"/>
        </w:trPr>
        <w:tc>
          <w:tcPr>
            <w:tcW w:w="2337" w:type="dxa"/>
          </w:tcPr>
          <w:p w:rsidR="00C15EC2" w:rsidRPr="007F20BE" w:rsidRDefault="00C15EC2" w:rsidP="00362DCF">
            <w:pPr>
              <w:widowControl w:val="0"/>
              <w:jc w:val="center"/>
            </w:pPr>
            <w:r w:rsidRPr="007F20BE">
              <w:t>50:33:0040127:34</w:t>
            </w:r>
          </w:p>
        </w:tc>
        <w:tc>
          <w:tcPr>
            <w:tcW w:w="2338" w:type="dxa"/>
          </w:tcPr>
          <w:p w:rsidR="00C15EC2" w:rsidRPr="007F20BE" w:rsidRDefault="00C15EC2" w:rsidP="00362DCF">
            <w:pPr>
              <w:widowControl w:val="0"/>
              <w:jc w:val="right"/>
            </w:pPr>
            <w:r w:rsidRPr="007F20BE">
              <w:t>39707266</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30178000</w:t>
            </w:r>
          </w:p>
        </w:tc>
      </w:tr>
      <w:tr w:rsidR="00C15EC2" w:rsidRPr="007F20BE" w:rsidTr="00362DCF">
        <w:trPr>
          <w:trHeight w:val="20"/>
        </w:trPr>
        <w:tc>
          <w:tcPr>
            <w:tcW w:w="2337" w:type="dxa"/>
          </w:tcPr>
          <w:p w:rsidR="00C15EC2" w:rsidRPr="007F20BE" w:rsidRDefault="00C15EC2" w:rsidP="00362DCF">
            <w:pPr>
              <w:widowControl w:val="0"/>
              <w:jc w:val="center"/>
            </w:pPr>
            <w:r w:rsidRPr="007F20BE">
              <w:t>50:37:0060601:9</w:t>
            </w:r>
          </w:p>
        </w:tc>
        <w:tc>
          <w:tcPr>
            <w:tcW w:w="2338" w:type="dxa"/>
          </w:tcPr>
          <w:p w:rsidR="00C15EC2" w:rsidRPr="007F20BE" w:rsidRDefault="00C15EC2" w:rsidP="00362DCF">
            <w:pPr>
              <w:widowControl w:val="0"/>
              <w:jc w:val="right"/>
            </w:pPr>
            <w:r w:rsidRPr="007F20BE">
              <w:t>11997735</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9118000</w:t>
            </w:r>
          </w:p>
        </w:tc>
      </w:tr>
      <w:tr w:rsidR="00C15EC2" w:rsidRPr="007F20BE" w:rsidTr="00362DCF">
        <w:trPr>
          <w:trHeight w:val="20"/>
        </w:trPr>
        <w:tc>
          <w:tcPr>
            <w:tcW w:w="2337" w:type="dxa"/>
          </w:tcPr>
          <w:p w:rsidR="00C15EC2" w:rsidRPr="007F20BE" w:rsidRDefault="00C15EC2" w:rsidP="00362DCF">
            <w:pPr>
              <w:widowControl w:val="0"/>
              <w:jc w:val="center"/>
            </w:pPr>
            <w:r w:rsidRPr="007F20BE">
              <w:t>50:46:0030303:5</w:t>
            </w:r>
          </w:p>
        </w:tc>
        <w:tc>
          <w:tcPr>
            <w:tcW w:w="2338" w:type="dxa"/>
          </w:tcPr>
          <w:p w:rsidR="00C15EC2" w:rsidRPr="007F20BE" w:rsidRDefault="00C15EC2" w:rsidP="00362DCF">
            <w:pPr>
              <w:widowControl w:val="0"/>
              <w:jc w:val="right"/>
            </w:pPr>
            <w:r w:rsidRPr="007F20BE">
              <w:t>132110100</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100404000</w:t>
            </w:r>
          </w:p>
        </w:tc>
      </w:tr>
      <w:tr w:rsidR="00C15EC2" w:rsidRPr="007F20BE" w:rsidTr="00362DCF">
        <w:trPr>
          <w:trHeight w:val="20"/>
        </w:trPr>
        <w:tc>
          <w:tcPr>
            <w:tcW w:w="2337" w:type="dxa"/>
          </w:tcPr>
          <w:p w:rsidR="00C15EC2" w:rsidRPr="007F20BE" w:rsidRDefault="00C15EC2" w:rsidP="00362DCF">
            <w:pPr>
              <w:widowControl w:val="0"/>
              <w:jc w:val="center"/>
            </w:pPr>
            <w:r w:rsidRPr="007F20BE">
              <w:t>50:49:0010110:30</w:t>
            </w:r>
          </w:p>
        </w:tc>
        <w:tc>
          <w:tcPr>
            <w:tcW w:w="2338" w:type="dxa"/>
          </w:tcPr>
          <w:p w:rsidR="00C15EC2" w:rsidRPr="007F20BE" w:rsidRDefault="00C15EC2" w:rsidP="00362DCF">
            <w:pPr>
              <w:widowControl w:val="0"/>
              <w:jc w:val="right"/>
            </w:pPr>
            <w:r w:rsidRPr="007F20BE">
              <w:t>10232932</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7777000</w:t>
            </w:r>
          </w:p>
        </w:tc>
      </w:tr>
      <w:tr w:rsidR="00C15EC2" w:rsidRPr="007F20BE" w:rsidTr="00362DCF">
        <w:trPr>
          <w:trHeight w:val="20"/>
        </w:trPr>
        <w:tc>
          <w:tcPr>
            <w:tcW w:w="2337" w:type="dxa"/>
          </w:tcPr>
          <w:p w:rsidR="00C15EC2" w:rsidRPr="007F20BE" w:rsidRDefault="00C15EC2" w:rsidP="00362DCF">
            <w:pPr>
              <w:widowControl w:val="0"/>
              <w:jc w:val="center"/>
            </w:pPr>
            <w:r w:rsidRPr="007F20BE">
              <w:t>50:49:0010110:29</w:t>
            </w:r>
          </w:p>
        </w:tc>
        <w:tc>
          <w:tcPr>
            <w:tcW w:w="2338" w:type="dxa"/>
          </w:tcPr>
          <w:p w:rsidR="00C15EC2" w:rsidRPr="007F20BE" w:rsidRDefault="00C15EC2" w:rsidP="00362DCF">
            <w:pPr>
              <w:widowControl w:val="0"/>
              <w:jc w:val="right"/>
            </w:pPr>
            <w:r w:rsidRPr="007F20BE">
              <w:t>10019917</w:t>
            </w:r>
          </w:p>
        </w:tc>
        <w:tc>
          <w:tcPr>
            <w:tcW w:w="2338" w:type="dxa"/>
          </w:tcPr>
          <w:p w:rsidR="00C15EC2" w:rsidRPr="007F20BE" w:rsidRDefault="00C15EC2" w:rsidP="00362DCF">
            <w:pPr>
              <w:widowControl w:val="0"/>
              <w:jc w:val="center"/>
            </w:pPr>
            <w:r w:rsidRPr="007F20BE">
              <w:t>-24%</w:t>
            </w:r>
          </w:p>
        </w:tc>
        <w:tc>
          <w:tcPr>
            <w:tcW w:w="2338" w:type="dxa"/>
          </w:tcPr>
          <w:p w:rsidR="00C15EC2" w:rsidRPr="007F20BE" w:rsidRDefault="00C15EC2" w:rsidP="00362DCF">
            <w:pPr>
              <w:widowControl w:val="0"/>
              <w:jc w:val="right"/>
            </w:pPr>
            <w:r w:rsidRPr="007F20BE">
              <w:t>7615000</w:t>
            </w:r>
          </w:p>
        </w:tc>
      </w:tr>
    </w:tbl>
    <w:bookmarkEnd w:id="8"/>
    <w:bookmarkEnd w:id="9"/>
    <w:p w:rsidR="00C15EC2" w:rsidRPr="006A2C15" w:rsidRDefault="00C15EC2" w:rsidP="00FA3FAB">
      <w:pPr>
        <w:widowControl w:val="0"/>
        <w:spacing w:line="360" w:lineRule="auto"/>
        <w:ind w:firstLine="709"/>
        <w:jc w:val="both"/>
        <w:rPr>
          <w:sz w:val="28"/>
          <w:szCs w:val="28"/>
        </w:rPr>
      </w:pPr>
      <w:r w:rsidRPr="006A2C15">
        <w:rPr>
          <w:sz w:val="28"/>
          <w:szCs w:val="28"/>
        </w:rPr>
        <w:t>Рыночная стоимость объекта недвижимости формируется под влиянием нескольких факторов: затрат на его создание, баланса спроса и предложения, потенциальной доходности объекта. В рамках настоящей статьи выполнена оценка объекта (земельного участка) одним классическим подходом – сравнительным.</w:t>
      </w:r>
    </w:p>
    <w:p w:rsidR="00C15EC2" w:rsidRPr="006A2C15" w:rsidRDefault="00C15EC2" w:rsidP="00C95CEA">
      <w:pPr>
        <w:widowControl w:val="0"/>
        <w:spacing w:line="360" w:lineRule="auto"/>
        <w:ind w:firstLine="709"/>
        <w:jc w:val="both"/>
        <w:rPr>
          <w:sz w:val="28"/>
          <w:szCs w:val="28"/>
        </w:rPr>
      </w:pPr>
      <w:r w:rsidRPr="006A2C15">
        <w:rPr>
          <w:sz w:val="28"/>
          <w:szCs w:val="28"/>
        </w:rPr>
        <w:t>Итоговую величину рыночной стоимости оцениваемых земельных участков, рассчитанную с применением сравнительного подхода, можно считать вполне соответствующей термину "рыночная стоимость" и адекватной существующей рыночной ситуации.</w:t>
      </w:r>
    </w:p>
    <w:p w:rsidR="00C15EC2" w:rsidRDefault="00C15EC2" w:rsidP="00C95CEA">
      <w:pPr>
        <w:widowControl w:val="0"/>
        <w:spacing w:line="360" w:lineRule="auto"/>
        <w:ind w:firstLine="709"/>
        <w:jc w:val="both"/>
        <w:rPr>
          <w:sz w:val="28"/>
          <w:szCs w:val="28"/>
          <w:lang w:val="en-US"/>
        </w:rPr>
      </w:pPr>
      <w:r w:rsidRPr="00D23939">
        <w:rPr>
          <w:sz w:val="28"/>
          <w:szCs w:val="28"/>
        </w:rPr>
        <w:t>Итоговая величина рыночной стоимости объектов оценки – земельных участков в составе земель населенных пунктов, предназначенные для размещения электростанций, обслуживающих их сооружений и объектов, расположенных в Московской области по состоянию на 01.01.201</w:t>
      </w:r>
      <w:r>
        <w:rPr>
          <w:sz w:val="28"/>
          <w:szCs w:val="28"/>
        </w:rPr>
        <w:t>5</w:t>
      </w:r>
      <w:r w:rsidRPr="00D23939">
        <w:rPr>
          <w:sz w:val="28"/>
          <w:szCs w:val="28"/>
        </w:rPr>
        <w:t xml:space="preserve"> г:</w:t>
      </w:r>
    </w:p>
    <w:p w:rsidR="00C15EC2" w:rsidRPr="007F20BE" w:rsidRDefault="00C15EC2" w:rsidP="00C95CEA">
      <w:pPr>
        <w:widowControl w:val="0"/>
        <w:spacing w:line="360" w:lineRule="auto"/>
        <w:ind w:firstLine="709"/>
        <w:jc w:val="both"/>
        <w:rPr>
          <w:sz w:val="28"/>
          <w:szCs w:val="28"/>
          <w:lang w:val="en-US"/>
        </w:rPr>
      </w:pPr>
    </w:p>
    <w:p w:rsidR="00C15EC2" w:rsidRPr="00551320" w:rsidRDefault="00C15EC2" w:rsidP="00C95CEA">
      <w:pPr>
        <w:widowControl w:val="0"/>
        <w:spacing w:line="360" w:lineRule="auto"/>
        <w:jc w:val="center"/>
        <w:rPr>
          <w:b/>
          <w:spacing w:val="4"/>
          <w:sz w:val="24"/>
          <w:szCs w:val="24"/>
        </w:rPr>
      </w:pPr>
      <w:r w:rsidRPr="00551320">
        <w:rPr>
          <w:b/>
          <w:spacing w:val="4"/>
          <w:sz w:val="24"/>
          <w:szCs w:val="24"/>
        </w:rPr>
        <w:t>Список</w:t>
      </w:r>
      <w:r>
        <w:rPr>
          <w:b/>
          <w:spacing w:val="4"/>
          <w:sz w:val="24"/>
          <w:szCs w:val="24"/>
        </w:rPr>
        <w:t xml:space="preserve"> </w:t>
      </w:r>
      <w:r w:rsidRPr="00551320">
        <w:rPr>
          <w:b/>
          <w:spacing w:val="4"/>
          <w:sz w:val="24"/>
          <w:szCs w:val="24"/>
        </w:rPr>
        <w:t>литературы:</w:t>
      </w:r>
    </w:p>
    <w:p w:rsidR="00C15EC2" w:rsidRPr="00B12DED" w:rsidRDefault="00C15EC2" w:rsidP="00B12DED">
      <w:pPr>
        <w:pStyle w:val="ListParagraph"/>
        <w:numPr>
          <w:ilvl w:val="0"/>
          <w:numId w:val="8"/>
        </w:numPr>
        <w:tabs>
          <w:tab w:val="num" w:pos="851"/>
        </w:tabs>
        <w:ind w:left="0" w:firstLine="540"/>
        <w:jc w:val="both"/>
        <w:rPr>
          <w:sz w:val="24"/>
          <w:szCs w:val="28"/>
        </w:rPr>
      </w:pPr>
      <w:r w:rsidRPr="00B12DED">
        <w:rPr>
          <w:sz w:val="24"/>
          <w:szCs w:val="28"/>
        </w:rPr>
        <w:t>О плате за землю: Закон российской Федерации от 11 октября 1991 года № 1738-1 с изм. и доп. от 26 июня 2007 года // СНД РСФСР и ВС РСФСР 1991 № 44. Ст. 1424; СЗ РФ. 2007. № 27. Ст. 3213.</w:t>
      </w:r>
    </w:p>
    <w:p w:rsidR="00C15EC2" w:rsidRPr="00B12DED" w:rsidRDefault="00C15EC2" w:rsidP="00B12DED">
      <w:pPr>
        <w:pStyle w:val="ListParagraph"/>
        <w:numPr>
          <w:ilvl w:val="0"/>
          <w:numId w:val="8"/>
        </w:numPr>
        <w:tabs>
          <w:tab w:val="num" w:pos="851"/>
        </w:tabs>
        <w:ind w:left="0" w:firstLine="540"/>
        <w:jc w:val="both"/>
        <w:rPr>
          <w:sz w:val="24"/>
          <w:szCs w:val="28"/>
        </w:rPr>
      </w:pPr>
      <w:r w:rsidRPr="00B12DED">
        <w:rPr>
          <w:sz w:val="24"/>
          <w:szCs w:val="28"/>
        </w:rPr>
        <w:t>Гражданский кодекс Российской Федерации (ГК РФ) (части первая, вторая, третья и четвертая). Часть первая от 30 ноября 1994 года № 51-ФЗ; Часть вторая от 26 января 1996 года № 14-ФЗ; Часть третья от 26 ноября 2001 года № 146-ФЗ; Часть четвертая от 18 декабря 2006 года № 230-ФЗ; с изм. и доп. от  30 марта 2016 г. N 79-ФЗ // СЗ РФ.- 1994. -№ 32. -Ст. 3301; -1996. -№ 5.- Ст. 410; -2001. -№ 49.- Ст. 4552; -2006.- № 52- (часть I). -Ст. 5496; 2013. -№ 7. -Ст. 609; 2016 . - N 11. - ст. 1487</w:t>
      </w:r>
    </w:p>
    <w:p w:rsidR="00C15EC2" w:rsidRPr="00B12DED" w:rsidRDefault="00C15EC2" w:rsidP="00B12DED">
      <w:pPr>
        <w:pStyle w:val="ListParagraph"/>
        <w:numPr>
          <w:ilvl w:val="0"/>
          <w:numId w:val="8"/>
        </w:numPr>
        <w:tabs>
          <w:tab w:val="num" w:pos="851"/>
        </w:tabs>
        <w:ind w:left="0" w:firstLine="540"/>
        <w:jc w:val="both"/>
        <w:rPr>
          <w:sz w:val="24"/>
          <w:szCs w:val="28"/>
        </w:rPr>
      </w:pPr>
      <w:r w:rsidRPr="00B12DED">
        <w:rPr>
          <w:sz w:val="24"/>
          <w:szCs w:val="28"/>
        </w:rPr>
        <w:t>О государственной регистрации недвижимости: Федеральный закон от 13 июля 2015 г. N 218-ФЗ с изм и доп. от 3 июля 2016 г. N 361-ФЗ \\ СЗ РФ. 2015 г. N 29 (часть I) ст. 4344; 2016 г. N 27 (часть II) ст. 4294</w:t>
      </w:r>
    </w:p>
    <w:p w:rsidR="00C15EC2" w:rsidRPr="00B12DED" w:rsidRDefault="00C15EC2" w:rsidP="00B12DED">
      <w:pPr>
        <w:pStyle w:val="ListParagraph"/>
        <w:numPr>
          <w:ilvl w:val="0"/>
          <w:numId w:val="8"/>
        </w:numPr>
        <w:tabs>
          <w:tab w:val="num" w:pos="851"/>
        </w:tabs>
        <w:ind w:left="0" w:firstLine="540"/>
        <w:jc w:val="both"/>
        <w:rPr>
          <w:sz w:val="24"/>
          <w:szCs w:val="28"/>
        </w:rPr>
      </w:pPr>
      <w:r w:rsidRPr="00B12DED">
        <w:rPr>
          <w:sz w:val="24"/>
          <w:szCs w:val="28"/>
        </w:rPr>
        <w:t>Об утверждении Порядка определения платы и ее предельных размеров за загрязнение окружающей природной среды, размещение отходов, другие виды вредного воздействия: Постановление Правительства РФ от 28 августа 1992 г. N 632 // Собрание актов Президента и Правительства Российской Федерации. - 1992. - N 10. - Ст. 726.</w:t>
      </w:r>
    </w:p>
    <w:p w:rsidR="00C15EC2" w:rsidRPr="00B12DED" w:rsidRDefault="00C15EC2" w:rsidP="00B12DED">
      <w:pPr>
        <w:pStyle w:val="ListParagraph"/>
        <w:numPr>
          <w:ilvl w:val="0"/>
          <w:numId w:val="8"/>
        </w:numPr>
        <w:tabs>
          <w:tab w:val="num" w:pos="851"/>
        </w:tabs>
        <w:ind w:left="0" w:firstLine="540"/>
        <w:jc w:val="both"/>
        <w:rPr>
          <w:sz w:val="24"/>
          <w:szCs w:val="28"/>
        </w:rPr>
      </w:pPr>
      <w:r w:rsidRPr="00B12DED">
        <w:rPr>
          <w:sz w:val="24"/>
          <w:szCs w:val="28"/>
        </w:rPr>
        <w:t>О порядке определения нормативной цены земли: Постановление Правительства РФ от 15 марта 1997 г. N 319 // СЗ РФ. 1997. N 13. Ст. 1539.</w:t>
      </w:r>
    </w:p>
    <w:p w:rsidR="00C15EC2" w:rsidRPr="00B12DED" w:rsidRDefault="00C15EC2" w:rsidP="00B12DED">
      <w:pPr>
        <w:pStyle w:val="ListParagraph"/>
        <w:numPr>
          <w:ilvl w:val="0"/>
          <w:numId w:val="8"/>
        </w:numPr>
        <w:tabs>
          <w:tab w:val="num" w:pos="851"/>
        </w:tabs>
        <w:ind w:left="0" w:firstLine="540"/>
        <w:jc w:val="both"/>
        <w:rPr>
          <w:sz w:val="24"/>
          <w:szCs w:val="28"/>
        </w:rPr>
      </w:pPr>
      <w:r w:rsidRPr="00B12DED">
        <w:rPr>
          <w:sz w:val="24"/>
          <w:szCs w:val="28"/>
        </w:rPr>
        <w:t>Постановление  Правительства Российской Федерации от 8 апреля 2004 года № 202 // СЗ РФ. 2004. №15. Ст.1494.</w:t>
      </w:r>
    </w:p>
    <w:p w:rsidR="00C15EC2" w:rsidRPr="005353D5" w:rsidRDefault="00C15EC2" w:rsidP="001320D5">
      <w:pPr>
        <w:pStyle w:val="ListParagraph"/>
        <w:numPr>
          <w:ilvl w:val="0"/>
          <w:numId w:val="8"/>
        </w:numPr>
        <w:tabs>
          <w:tab w:val="num" w:pos="851"/>
        </w:tabs>
        <w:ind w:left="0" w:firstLine="540"/>
        <w:jc w:val="both"/>
        <w:rPr>
          <w:sz w:val="22"/>
          <w:szCs w:val="24"/>
        </w:rPr>
      </w:pPr>
      <w:r w:rsidRPr="001320D5">
        <w:rPr>
          <w:sz w:val="24"/>
          <w:szCs w:val="28"/>
        </w:rPr>
        <w:t xml:space="preserve">Дудник, Д.В. </w:t>
      </w:r>
      <w:hyperlink r:id="rId86" w:history="1">
        <w:r>
          <w:rPr>
            <w:sz w:val="24"/>
            <w:szCs w:val="28"/>
          </w:rPr>
          <w:t>О</w:t>
        </w:r>
        <w:r w:rsidRPr="001320D5">
          <w:rPr>
            <w:sz w:val="24"/>
            <w:szCs w:val="28"/>
          </w:rPr>
          <w:t>сновы социо-экономической самостоятельности сельских местных сообществ российской федерации</w:t>
        </w:r>
      </w:hyperlink>
      <w:r>
        <w:rPr>
          <w:sz w:val="24"/>
          <w:szCs w:val="28"/>
        </w:rPr>
        <w:t xml:space="preserve"> / Д.В. </w:t>
      </w:r>
      <w:r w:rsidRPr="001320D5">
        <w:rPr>
          <w:sz w:val="24"/>
          <w:szCs w:val="28"/>
        </w:rPr>
        <w:t>Дудник,</w:t>
      </w:r>
      <w:r>
        <w:rPr>
          <w:sz w:val="24"/>
          <w:szCs w:val="28"/>
        </w:rPr>
        <w:t xml:space="preserve"> С.А.</w:t>
      </w:r>
      <w:r w:rsidRPr="001320D5">
        <w:rPr>
          <w:sz w:val="24"/>
          <w:szCs w:val="28"/>
        </w:rPr>
        <w:t xml:space="preserve"> Бирюков,</w:t>
      </w:r>
      <w:r>
        <w:rPr>
          <w:sz w:val="24"/>
          <w:szCs w:val="28"/>
        </w:rPr>
        <w:t xml:space="preserve"> С.А.</w:t>
      </w:r>
      <w:r w:rsidRPr="001320D5">
        <w:rPr>
          <w:sz w:val="24"/>
          <w:szCs w:val="28"/>
        </w:rPr>
        <w:t xml:space="preserve"> Дьяков,</w:t>
      </w:r>
      <w:r>
        <w:rPr>
          <w:sz w:val="24"/>
          <w:szCs w:val="28"/>
        </w:rPr>
        <w:t xml:space="preserve"> Н.Н.</w:t>
      </w:r>
      <w:r w:rsidRPr="001320D5">
        <w:rPr>
          <w:sz w:val="24"/>
          <w:szCs w:val="28"/>
        </w:rPr>
        <w:t xml:space="preserve"> Яроменко,</w:t>
      </w:r>
      <w:r>
        <w:rPr>
          <w:sz w:val="24"/>
          <w:szCs w:val="28"/>
        </w:rPr>
        <w:t xml:space="preserve"> Т.А.</w:t>
      </w:r>
      <w:r w:rsidRPr="001320D5">
        <w:rPr>
          <w:sz w:val="24"/>
          <w:szCs w:val="28"/>
        </w:rPr>
        <w:t xml:space="preserve"> Дудник</w:t>
      </w:r>
      <w:r>
        <w:rPr>
          <w:sz w:val="24"/>
          <w:szCs w:val="28"/>
        </w:rPr>
        <w:t xml:space="preserve"> // </w:t>
      </w:r>
      <w:hyperlink r:id="rId87" w:history="1">
        <w:r w:rsidRPr="001320D5">
          <w:rPr>
            <w:sz w:val="24"/>
            <w:szCs w:val="28"/>
          </w:rPr>
          <w:t>Политематический сетевой электронный научный журнал Кубанского государственного аграрного университета</w:t>
        </w:r>
      </w:hyperlink>
      <w:r w:rsidRPr="001320D5">
        <w:rPr>
          <w:sz w:val="24"/>
          <w:szCs w:val="28"/>
        </w:rPr>
        <w:t>. 2016. </w:t>
      </w:r>
      <w:hyperlink r:id="rId88" w:history="1">
        <w:r w:rsidRPr="001320D5">
          <w:rPr>
            <w:sz w:val="24"/>
            <w:szCs w:val="28"/>
          </w:rPr>
          <w:t>№ 124</w:t>
        </w:r>
      </w:hyperlink>
      <w:r w:rsidRPr="001320D5">
        <w:rPr>
          <w:sz w:val="24"/>
          <w:szCs w:val="28"/>
        </w:rPr>
        <w:t>. С. 243-256.</w:t>
      </w:r>
    </w:p>
    <w:p w:rsidR="00C15EC2" w:rsidRPr="005353D5" w:rsidRDefault="00C15EC2" w:rsidP="001320D5">
      <w:pPr>
        <w:pStyle w:val="ListParagraph"/>
        <w:numPr>
          <w:ilvl w:val="0"/>
          <w:numId w:val="8"/>
        </w:numPr>
        <w:tabs>
          <w:tab w:val="num" w:pos="851"/>
        </w:tabs>
        <w:ind w:left="0" w:firstLine="540"/>
        <w:jc w:val="both"/>
        <w:rPr>
          <w:sz w:val="24"/>
          <w:szCs w:val="28"/>
        </w:rPr>
      </w:pPr>
      <w:r w:rsidRPr="005353D5">
        <w:rPr>
          <w:sz w:val="24"/>
          <w:szCs w:val="28"/>
        </w:rPr>
        <w:t>Дудник Д.В. Управление земельными ресурсами. - Краснодар: Изд-во «Парабеллум», 2008.</w:t>
      </w:r>
    </w:p>
    <w:p w:rsidR="00C15EC2" w:rsidRPr="005353D5" w:rsidRDefault="00C15EC2" w:rsidP="001320D5">
      <w:pPr>
        <w:pStyle w:val="ListParagraph"/>
        <w:numPr>
          <w:ilvl w:val="0"/>
          <w:numId w:val="8"/>
        </w:numPr>
        <w:tabs>
          <w:tab w:val="num" w:pos="851"/>
        </w:tabs>
        <w:ind w:left="0" w:firstLine="540"/>
        <w:jc w:val="both"/>
        <w:rPr>
          <w:sz w:val="24"/>
          <w:szCs w:val="28"/>
        </w:rPr>
      </w:pPr>
      <w:r w:rsidRPr="005353D5">
        <w:rPr>
          <w:sz w:val="24"/>
          <w:szCs w:val="28"/>
        </w:rPr>
        <w:t>Дудник Д.В. Роль экономически обоснованного нормативного регулирования государственного управления использованием и охраной земель лесного фонда // Предпринимательство. - Москва. - 2008 г. - № 8.</w:t>
      </w:r>
    </w:p>
    <w:p w:rsidR="00C15EC2" w:rsidRPr="005353D5" w:rsidRDefault="00C15EC2" w:rsidP="001320D5">
      <w:pPr>
        <w:pStyle w:val="ListParagraph"/>
        <w:numPr>
          <w:ilvl w:val="0"/>
          <w:numId w:val="8"/>
        </w:numPr>
        <w:tabs>
          <w:tab w:val="num" w:pos="851"/>
        </w:tabs>
        <w:ind w:left="0" w:firstLine="540"/>
        <w:jc w:val="both"/>
        <w:rPr>
          <w:sz w:val="24"/>
          <w:szCs w:val="28"/>
        </w:rPr>
      </w:pPr>
      <w:r w:rsidRPr="005353D5">
        <w:rPr>
          <w:sz w:val="24"/>
          <w:szCs w:val="28"/>
        </w:rPr>
        <w:t>Дудник Д.В. Содержание экономического механизма государственного управления земельными ресурсами Российской Федерации // Предпринимательство. - Москва. - 2009 г. - № 4.</w:t>
      </w:r>
    </w:p>
    <w:p w:rsidR="00C15EC2" w:rsidRPr="005353D5" w:rsidRDefault="00C15EC2" w:rsidP="001320D5">
      <w:pPr>
        <w:pStyle w:val="ListParagraph"/>
        <w:numPr>
          <w:ilvl w:val="0"/>
          <w:numId w:val="8"/>
        </w:numPr>
        <w:tabs>
          <w:tab w:val="num" w:pos="851"/>
        </w:tabs>
        <w:ind w:left="0" w:firstLine="540"/>
        <w:jc w:val="both"/>
        <w:rPr>
          <w:sz w:val="24"/>
          <w:szCs w:val="28"/>
        </w:rPr>
      </w:pPr>
      <w:r w:rsidRPr="005353D5">
        <w:rPr>
          <w:sz w:val="24"/>
          <w:szCs w:val="28"/>
        </w:rPr>
        <w:t xml:space="preserve">Дудник Д.В. Механизм экономической оценки фактического воздействия нормативных правовых актов в Российской Федерации \\ Электронное научно-практическое периодическое издание «Экономика и социум». - Отв. ред. А.А. Зарайский. - Выпуск N 2(15), 2015. - Сайт: </w:t>
      </w:r>
      <w:hyperlink r:id="rId89" w:history="1">
        <w:r w:rsidRPr="005353D5">
          <w:rPr>
            <w:sz w:val="24"/>
          </w:rPr>
          <w:t>http://www.iupr.ru</w:t>
        </w:r>
      </w:hyperlink>
    </w:p>
    <w:p w:rsidR="00C15EC2" w:rsidRPr="001320D5" w:rsidRDefault="00C15EC2" w:rsidP="00645FBC">
      <w:pPr>
        <w:pStyle w:val="ListParagraph"/>
        <w:numPr>
          <w:ilvl w:val="0"/>
          <w:numId w:val="8"/>
        </w:numPr>
        <w:tabs>
          <w:tab w:val="num" w:pos="851"/>
        </w:tabs>
        <w:ind w:left="0" w:firstLine="540"/>
        <w:jc w:val="both"/>
        <w:rPr>
          <w:sz w:val="24"/>
          <w:szCs w:val="28"/>
        </w:rPr>
      </w:pPr>
      <w:r w:rsidRPr="00645FBC">
        <w:rPr>
          <w:sz w:val="24"/>
          <w:szCs w:val="28"/>
        </w:rPr>
        <w:t>Справочник расчетных данных для оценки и консалтинга (СРД №12) / Под ред. канд. техн. наук Е.Е. Яскевича. – М.: ООО «Научно-практический Центр Профессиональной Оценки», 2013. – 49 с.</w:t>
      </w:r>
    </w:p>
    <w:p w:rsidR="00C15EC2" w:rsidRPr="005353D5" w:rsidRDefault="00C15EC2" w:rsidP="005353D5">
      <w:pPr>
        <w:pStyle w:val="ListParagraph"/>
        <w:numPr>
          <w:ilvl w:val="0"/>
          <w:numId w:val="8"/>
        </w:numPr>
        <w:tabs>
          <w:tab w:val="num" w:pos="851"/>
        </w:tabs>
        <w:ind w:left="0" w:firstLine="540"/>
        <w:jc w:val="both"/>
        <w:rPr>
          <w:sz w:val="22"/>
          <w:szCs w:val="24"/>
        </w:rPr>
      </w:pPr>
      <w:r w:rsidRPr="001320D5">
        <w:rPr>
          <w:sz w:val="24"/>
          <w:szCs w:val="28"/>
        </w:rPr>
        <w:t>Захарова</w:t>
      </w:r>
      <w:r>
        <w:rPr>
          <w:sz w:val="24"/>
          <w:szCs w:val="28"/>
        </w:rPr>
        <w:t>,</w:t>
      </w:r>
      <w:r w:rsidRPr="001320D5">
        <w:rPr>
          <w:sz w:val="24"/>
          <w:szCs w:val="28"/>
        </w:rPr>
        <w:t xml:space="preserve"> Ю.Н. Корреляционно – регрессионный анализ – как инструмент поиска резервов / Ю.Н. Захарова, Н.Н. Яроменко // Конкурентоспособность в глобальном мире: экономика, наука, технологии. 2017. № 4-3 (39) С. 82-86.</w:t>
      </w:r>
    </w:p>
    <w:p w:rsidR="00C15EC2" w:rsidRDefault="00C15EC2" w:rsidP="00D23939">
      <w:pPr>
        <w:pStyle w:val="FootnoteText"/>
        <w:widowControl w:val="0"/>
        <w:tabs>
          <w:tab w:val="left" w:pos="900"/>
        </w:tabs>
        <w:ind w:firstLine="540"/>
        <w:jc w:val="center"/>
        <w:rPr>
          <w:b/>
          <w:sz w:val="24"/>
          <w:szCs w:val="24"/>
          <w:lang w:val="en-US"/>
        </w:rPr>
      </w:pPr>
    </w:p>
    <w:p w:rsidR="00C15EC2" w:rsidRPr="00D23939" w:rsidRDefault="00C15EC2" w:rsidP="00D23939">
      <w:pPr>
        <w:pStyle w:val="FootnoteText"/>
        <w:widowControl w:val="0"/>
        <w:tabs>
          <w:tab w:val="left" w:pos="900"/>
        </w:tabs>
        <w:ind w:firstLine="540"/>
        <w:jc w:val="center"/>
        <w:rPr>
          <w:b/>
          <w:sz w:val="24"/>
          <w:szCs w:val="24"/>
          <w:lang w:val="en-US"/>
        </w:rPr>
      </w:pPr>
      <w:r w:rsidRPr="00195917">
        <w:rPr>
          <w:b/>
          <w:sz w:val="24"/>
          <w:szCs w:val="24"/>
          <w:lang w:val="en-US"/>
        </w:rPr>
        <w:t>References</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1.</w:t>
      </w:r>
      <w:r w:rsidRPr="007725ED">
        <w:rPr>
          <w:sz w:val="24"/>
          <w:szCs w:val="24"/>
          <w:lang w:val="en-US"/>
        </w:rPr>
        <w:tab/>
        <w:t>O plate za zemlju: Zakon rossijskoj Federacii ot 11 oktjabrja 1991 goda № 1738-1 s izm. i dop. ot 26 ijunja 2007 goda // SND RSFSR i VS RSFSR 1991 № 44. St. 1424; SZ RF. 2007. № 27. St. 3213.</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2.</w:t>
      </w:r>
      <w:r w:rsidRPr="007725ED">
        <w:rPr>
          <w:sz w:val="24"/>
          <w:szCs w:val="24"/>
          <w:lang w:val="en-US"/>
        </w:rPr>
        <w:tab/>
        <w:t>Grazhdanskij kodeks Rossijskoj Federacii (GK RF) (chasti pervaja, vtoraja, tret'ja i chetvertaja). Chast' pervaja ot 30 nojabrja 1994 goda № 51-FZ; Chast' vtoraja ot 26 janvarja 1996 goda № 14-FZ; Chast' tret'ja ot 26 nojabrja 2001 goda № 146-FZ; Chast' chetvertaja ot 18 dekabrja 2006 goda № 230-FZ; s izm. i dop. ot  30 marta 2016 g. N 79-FZ // SZ RF.- 1994. -№ 32. -St. 3301; -1996. -№ 5.- St. 410; -2001. -№ 49.- St. 4552; -2006.- № 52- (chast' I). -St. 5496; 2013. -№ 7. -St. 609; 2016 . - N 11. - st. 1487</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3.</w:t>
      </w:r>
      <w:r w:rsidRPr="007725ED">
        <w:rPr>
          <w:sz w:val="24"/>
          <w:szCs w:val="24"/>
          <w:lang w:val="en-US"/>
        </w:rPr>
        <w:tab/>
        <w:t>O gosudarstvennoj registracii nedvizhimosti: Federal'nyj zakon ot 13 ijulja 2015 g. N 218-FZ s izm i dop. ot 3 ijulja 2016 g. N 361-FZ \\ SZ RF. 2015 g. N 29 (chast' I) st. 4344; 2016 g. N 27 (chast' II) st. 4294</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4.</w:t>
      </w:r>
      <w:r w:rsidRPr="007725ED">
        <w:rPr>
          <w:sz w:val="24"/>
          <w:szCs w:val="24"/>
          <w:lang w:val="en-US"/>
        </w:rPr>
        <w:tab/>
        <w:t>Ob utverzhdenii Porjadka opredelenija platy i ee predel'nyh razmerov za zagrjaznenie okruzhajushhej prirodnoj sredy, razmeshhenie othodov, drugie vidy vrednogo vozdejstvija: Postanovlenie Pravitel'stva RF ot 28 avgusta 1992 g. N 632 // Sobranie aktov Prezidenta i Pravitel'stva Rossijskoj Federacii. - 1992. - N 10. - St. 726.</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5.</w:t>
      </w:r>
      <w:r w:rsidRPr="007725ED">
        <w:rPr>
          <w:sz w:val="24"/>
          <w:szCs w:val="24"/>
          <w:lang w:val="en-US"/>
        </w:rPr>
        <w:tab/>
        <w:t>O porjadke opredelenija normativnoj ceny zemli: Postanovlenie Pravitel'stva RF ot 15 marta 1997 g. N 319 // SZ RF. 1997. N 13. St. 1539.</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6.</w:t>
      </w:r>
      <w:r w:rsidRPr="007725ED">
        <w:rPr>
          <w:sz w:val="24"/>
          <w:szCs w:val="24"/>
          <w:lang w:val="en-US"/>
        </w:rPr>
        <w:tab/>
        <w:t>Postanovlenie  Pravitel'stva Rossijskoj Federacii ot 8 aprelja 2004 goda № 202 // SZ RF. 2004. №15. St.1494.</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7.</w:t>
      </w:r>
      <w:r w:rsidRPr="007725ED">
        <w:rPr>
          <w:sz w:val="24"/>
          <w:szCs w:val="24"/>
          <w:lang w:val="en-US"/>
        </w:rPr>
        <w:tab/>
        <w:t>Dudnik, D.V. Osnovy socio-jekonomicheskoj samostojatel'nosti sel'skih mestnyh soobshhestv rossijskoj federacii / D.V. Dudnik, S.A. Birjukov, S.A. D'jakov, N.N. Jaromenko, T.A. Dudnik // Politematicheskij setevoj jelektronnyj nauchnyj zhurnal Kubanskogo gosudarstvennogo agrarnogo universiteta. 2016. № 124. S. 243-256.</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8.</w:t>
      </w:r>
      <w:r w:rsidRPr="007725ED">
        <w:rPr>
          <w:sz w:val="24"/>
          <w:szCs w:val="24"/>
          <w:lang w:val="en-US"/>
        </w:rPr>
        <w:tab/>
        <w:t>Dudnik D.V. Upravlenie zemel'nymi resursami. - Krasnodar: Izd-vo «Parabellum», 2008.</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9.</w:t>
      </w:r>
      <w:r w:rsidRPr="007725ED">
        <w:rPr>
          <w:sz w:val="24"/>
          <w:szCs w:val="24"/>
          <w:lang w:val="en-US"/>
        </w:rPr>
        <w:tab/>
        <w:t>Dudnik D.V. Rol' jekonomicheski obosnovannogo normativnogo regulirovanija gosudarstvennogo upravlenija ispol'zovaniem i ohranoj zemel' lesnogo fonda // Predprinimatel'stvo. - Moskva. - 2008 g. - № 8.</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10.</w:t>
      </w:r>
      <w:r w:rsidRPr="007725ED">
        <w:rPr>
          <w:sz w:val="24"/>
          <w:szCs w:val="24"/>
          <w:lang w:val="en-US"/>
        </w:rPr>
        <w:tab/>
        <w:t>Dudnik D.V. Soderzhanie jekonomicheskogo mehanizma gosudarstvennogo upravlenija zemel'nymi resursami Rossijskoj Federacii // Predprinimatel'stvo. - Moskva. - 2009 g. - № 4.</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11.</w:t>
      </w:r>
      <w:r w:rsidRPr="007725ED">
        <w:rPr>
          <w:sz w:val="24"/>
          <w:szCs w:val="24"/>
          <w:lang w:val="en-US"/>
        </w:rPr>
        <w:tab/>
        <w:t>Dudnik D.V. Mehanizm jekonomicheskoj ocenki fakticheskogo vozdejstvija normativnyh pravovyh aktov v Rossijskoj Federacii \\ Jelektronnoe nauchno-prakticheskoe periodicheskoe izdanie «Jekonomika i socium». - Otv. red. A.A. Zarajskij. - Vypusk N 2(15), 2015. - Sajt: http://www.iupr.ru</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12.</w:t>
      </w:r>
      <w:r w:rsidRPr="007725ED">
        <w:rPr>
          <w:sz w:val="24"/>
          <w:szCs w:val="24"/>
          <w:lang w:val="en-US"/>
        </w:rPr>
        <w:tab/>
        <w:t>Spravochnik raschetnyh dannyh dlja ocenki i konsaltinga (SRD №12) / Pod red. kand. tehn. nauk E.E. Jaskevicha. – M.: OOO «Nauchno-prakticheskij Centr Professional'noj Ocenki», 2013. – 49 s.</w:t>
      </w:r>
    </w:p>
    <w:p w:rsidR="00C15EC2" w:rsidRPr="007725ED" w:rsidRDefault="00C15EC2" w:rsidP="007725ED">
      <w:pPr>
        <w:pStyle w:val="ListParagraph"/>
        <w:tabs>
          <w:tab w:val="left" w:pos="900"/>
        </w:tabs>
        <w:ind w:left="0" w:firstLine="540"/>
        <w:jc w:val="both"/>
        <w:rPr>
          <w:sz w:val="24"/>
          <w:szCs w:val="24"/>
          <w:lang w:val="en-US"/>
        </w:rPr>
      </w:pPr>
      <w:r w:rsidRPr="007725ED">
        <w:rPr>
          <w:sz w:val="24"/>
          <w:szCs w:val="24"/>
          <w:lang w:val="en-US"/>
        </w:rPr>
        <w:t>13.</w:t>
      </w:r>
      <w:r w:rsidRPr="007725ED">
        <w:rPr>
          <w:sz w:val="24"/>
          <w:szCs w:val="24"/>
          <w:lang w:val="en-US"/>
        </w:rPr>
        <w:tab/>
        <w:t xml:space="preserve">Zaharova, Ju.N. Korreljacionno – regressionnyj analiz – kak instrument poiska rezervov / Ju.N. Zaharova, N.N. Jaromenko // Konkurentosposobnost' v global'nom mire: jekonomika, nauka, tehnologii. 2017. № 4-3 (39) S. 82-86. </w:t>
      </w:r>
    </w:p>
    <w:sectPr w:rsidR="00C15EC2" w:rsidRPr="007725ED" w:rsidSect="00545F8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EC2" w:rsidRDefault="00C15EC2" w:rsidP="00661388">
      <w:r>
        <w:separator/>
      </w:r>
    </w:p>
  </w:endnote>
  <w:endnote w:type="continuationSeparator" w:id="0">
    <w:p w:rsidR="00C15EC2" w:rsidRDefault="00C15EC2" w:rsidP="006613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Baltica">
    <w:altName w:val="Times New Roman"/>
    <w:panose1 w:val="020B0604020202020204"/>
    <w:charset w:val="00"/>
    <w:family w:val="auto"/>
    <w:notTrueType/>
    <w:pitch w:val="variable"/>
    <w:sig w:usb0="00000003" w:usb1="00000000" w:usb2="00000000" w:usb3="00000000" w:csb0="00000001" w:csb1="00000000"/>
  </w:font>
  <w:font w:name="Geneva">
    <w:panose1 w:val="020B060402020202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GaramondC">
    <w:altName w:val="Courier New"/>
    <w:panose1 w:val="00000000000000000000"/>
    <w:charset w:val="00"/>
    <w:family w:val="decorative"/>
    <w:notTrueType/>
    <w:pitch w:val="variable"/>
    <w:sig w:usb0="00000003" w:usb1="00000000" w:usb2="00000000" w:usb3="00000000" w:csb0="00000001" w:csb1="00000000"/>
  </w:font>
  <w:font w:name="FreeSetC">
    <w:altName w:val="Courier New"/>
    <w:panose1 w:val="00000000000000000000"/>
    <w:charset w:val="00"/>
    <w:family w:val="decorative"/>
    <w:notTrueType/>
    <w:pitch w:val="default"/>
    <w:sig w:usb0="00000003" w:usb1="00000000" w:usb2="00000000" w:usb3="00000000" w:csb0="00000001" w:csb1="00000000"/>
  </w:font>
  <w:font w:name="MS Mincho">
    <w:altName w:val="?l?r ??Ѓfc"/>
    <w:panose1 w:val="02020609040205080304"/>
    <w:charset w:val="80"/>
    <w:family w:val="modern"/>
    <w:pitch w:val="fixed"/>
    <w:sig w:usb0="E00002FF" w:usb1="6AC7FDFB" w:usb2="08000012" w:usb3="00000000" w:csb0="0002009F" w:csb1="00000000"/>
  </w:font>
  <w:font w:name="AGOpus">
    <w:altName w:val="Times New Roman"/>
    <w:panose1 w:val="020B0604020202020204"/>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Default="00C15EC2">
    <w:pPr>
      <w:pStyle w:val="Footer"/>
    </w:pPr>
    <w:bookmarkStart w:id="11" w:name="OLE_LINK122"/>
    <w:bookmarkStart w:id="12" w:name="OLE_LINK123"/>
    <w:bookmarkStart w:id="13" w:name="OLE_LINK124"/>
    <w:bookmarkStart w:id="14" w:name="OLE_LINK19"/>
    <w:bookmarkStart w:id="15" w:name="OLE_LINK20"/>
    <w:bookmarkStart w:id="16" w:name="OLE_LINK21"/>
    <w:bookmarkStart w:id="17" w:name="OLE_LINK22"/>
    <w:bookmarkStart w:id="18" w:name="OLE_LINK23"/>
    <w:bookmarkStart w:id="19" w:name="OLE_LINK24"/>
    <w:r w:rsidRPr="00AF2592">
      <w:rPr>
        <w:sz w:val="24"/>
        <w:szCs w:val="24"/>
      </w:rPr>
      <w:t>http://ej.kubagro.ru/201</w:t>
    </w:r>
    <w:r w:rsidRPr="00AF2592">
      <w:rPr>
        <w:sz w:val="24"/>
        <w:szCs w:val="24"/>
        <w:lang w:val="en-US"/>
      </w:rPr>
      <w:t>7</w:t>
    </w:r>
    <w:r w:rsidRPr="00AF2592">
      <w:rPr>
        <w:sz w:val="24"/>
        <w:szCs w:val="24"/>
      </w:rPr>
      <w:t>/</w:t>
    </w:r>
    <w:r w:rsidRPr="00AF2592">
      <w:rPr>
        <w:sz w:val="24"/>
        <w:szCs w:val="24"/>
        <w:lang w:val="en-US"/>
      </w:rPr>
      <w:t>05</w:t>
    </w:r>
    <w:r w:rsidRPr="00AF2592">
      <w:rPr>
        <w:sz w:val="24"/>
        <w:szCs w:val="24"/>
      </w:rPr>
      <w:t>/pdf/9</w:t>
    </w:r>
    <w:r>
      <w:rPr>
        <w:sz w:val="24"/>
        <w:szCs w:val="24"/>
      </w:rPr>
      <w:t>4</w:t>
    </w:r>
    <w:r w:rsidRPr="00AF2592">
      <w:rPr>
        <w:sz w:val="24"/>
        <w:szCs w:val="24"/>
      </w:rPr>
      <w:t>.pdf</w:t>
    </w:r>
    <w:bookmarkEnd w:id="11"/>
    <w:bookmarkEnd w:id="12"/>
    <w:bookmarkEnd w:id="13"/>
    <w:bookmarkEnd w:id="14"/>
    <w:bookmarkEnd w:id="15"/>
    <w:bookmarkEnd w:id="16"/>
    <w:bookmarkEnd w:id="17"/>
    <w:bookmarkEnd w:id="18"/>
    <w:bookmarkEnd w:id="19"/>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Default="00C15EC2" w:rsidP="001D11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C15EC2" w:rsidRDefault="00C15EC2">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Pr="00B90B08" w:rsidRDefault="00C15EC2" w:rsidP="00B90B08">
    <w:pPr>
      <w:pStyle w:val="Footer"/>
    </w:pPr>
    <w:r w:rsidRPr="00AF2592">
      <w:rPr>
        <w:sz w:val="24"/>
        <w:szCs w:val="24"/>
      </w:rPr>
      <w:t>http://ej.kubagro.ru/201</w:t>
    </w:r>
    <w:r w:rsidRPr="00AF2592">
      <w:rPr>
        <w:sz w:val="24"/>
        <w:szCs w:val="24"/>
        <w:lang w:val="en-US"/>
      </w:rPr>
      <w:t>7</w:t>
    </w:r>
    <w:r w:rsidRPr="00AF2592">
      <w:rPr>
        <w:sz w:val="24"/>
        <w:szCs w:val="24"/>
      </w:rPr>
      <w:t>/</w:t>
    </w:r>
    <w:r w:rsidRPr="00AF2592">
      <w:rPr>
        <w:sz w:val="24"/>
        <w:szCs w:val="24"/>
        <w:lang w:val="en-US"/>
      </w:rPr>
      <w:t>05</w:t>
    </w:r>
    <w:r w:rsidRPr="00AF2592">
      <w:rPr>
        <w:sz w:val="24"/>
        <w:szCs w:val="24"/>
      </w:rPr>
      <w:t>/pdf/9</w:t>
    </w:r>
    <w:r>
      <w:rPr>
        <w:sz w:val="24"/>
        <w:szCs w:val="24"/>
      </w:rPr>
      <w:t>4</w:t>
    </w:r>
    <w:r w:rsidRPr="00AF2592">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EC2" w:rsidRDefault="00C15EC2" w:rsidP="00661388">
      <w:r>
        <w:separator/>
      </w:r>
    </w:p>
  </w:footnote>
  <w:footnote w:type="continuationSeparator" w:id="0">
    <w:p w:rsidR="00C15EC2" w:rsidRDefault="00C15EC2" w:rsidP="00661388">
      <w:r>
        <w:continuationSeparator/>
      </w:r>
    </w:p>
  </w:footnote>
  <w:footnote w:id="1">
    <w:p w:rsidR="00C15EC2" w:rsidRDefault="00C15EC2" w:rsidP="00266773">
      <w:pPr>
        <w:pStyle w:val="FootnoteText"/>
        <w:jc w:val="both"/>
      </w:pPr>
      <w:r w:rsidRPr="00FA3FAB">
        <w:rPr>
          <w:rStyle w:val="FootnoteReference"/>
          <w:szCs w:val="16"/>
        </w:rPr>
        <w:footnoteRef/>
      </w:r>
      <w:r w:rsidRPr="00FA3FAB">
        <w:rPr>
          <w:sz w:val="18"/>
          <w:szCs w:val="18"/>
        </w:rPr>
        <w:t xml:space="preserve">Значения ценообразующих факторов, присущих объектам-аналогам, определялись аналогично значениям ценообразующих факторов, присущих объектам оценки, в соответствии с информацией приведенной в информационных источниках (текст объявления) с использованием интернет ресурса </w:t>
      </w:r>
      <w:hyperlink r:id="rId1" w:history="1">
        <w:r w:rsidRPr="00FA3FAB">
          <w:rPr>
            <w:rStyle w:val="Hyperlink"/>
            <w:color w:val="auto"/>
            <w:sz w:val="18"/>
            <w:szCs w:val="18"/>
          </w:rPr>
          <w:t>http://maps.yandex.ru</w:t>
        </w:r>
      </w:hyperlink>
      <w:r w:rsidRPr="00FA3FAB">
        <w:rPr>
          <w:sz w:val="18"/>
          <w:szCs w:val="18"/>
        </w:rPr>
        <w:t xml:space="preserve"> и </w:t>
      </w:r>
      <w:hyperlink r:id="rId2" w:history="1">
        <w:r w:rsidRPr="00FA3FAB">
          <w:rPr>
            <w:rStyle w:val="Hyperlink"/>
            <w:color w:val="auto"/>
            <w:sz w:val="18"/>
            <w:szCs w:val="18"/>
          </w:rPr>
          <w:t>http://www.aviatablo.ru/</w:t>
        </w:r>
      </w:hyperlink>
      <w:r w:rsidRPr="00FA3FAB">
        <w:rPr>
          <w:sz w:val="18"/>
          <w:szCs w:val="18"/>
        </w:rPr>
        <w:t xml:space="preserve">. </w:t>
      </w:r>
    </w:p>
  </w:footnote>
  <w:footnote w:id="2">
    <w:p w:rsidR="00C15EC2" w:rsidRDefault="00C15EC2" w:rsidP="00FA3FAB">
      <w:pPr>
        <w:spacing w:after="120"/>
        <w:jc w:val="both"/>
      </w:pPr>
      <w:r w:rsidRPr="00FA3FAB">
        <w:rPr>
          <w:rStyle w:val="FootnoteReference"/>
          <w:i/>
          <w:sz w:val="18"/>
          <w:szCs w:val="18"/>
        </w:rPr>
        <w:footnoteRef/>
      </w:r>
      <w:r w:rsidRPr="00FA3FAB">
        <w:rPr>
          <w:sz w:val="18"/>
          <w:szCs w:val="18"/>
        </w:rPr>
        <w:t>Справочник расчетных данных для оценки и консалтинга (СРД №12) / Под ред. канд. техн. наук Е.Е. Яскевича. – М.: ООО «Научно-практический Центр Профессиональной Оценки», 2013. – 49 с. Таблица 1.3.2.Значения корректировок на уторгование для объектов недвижимости в различных городах РФ, Белоруссии, США, %</w:t>
      </w:r>
    </w:p>
  </w:footnote>
  <w:footnote w:id="3">
    <w:p w:rsidR="00C15EC2" w:rsidRDefault="00C15EC2" w:rsidP="006A2C15">
      <w:pPr>
        <w:pStyle w:val="Heading1"/>
        <w:ind w:firstLine="0"/>
      </w:pPr>
      <w:r w:rsidRPr="00FA3FAB">
        <w:rPr>
          <w:rStyle w:val="FootnoteReference"/>
          <w:i w:val="0"/>
          <w:sz w:val="18"/>
          <w:szCs w:val="16"/>
          <w:u w:val="none"/>
        </w:rPr>
        <w:footnoteRef/>
      </w:r>
      <w:r w:rsidRPr="00FA3FAB">
        <w:rPr>
          <w:i w:val="0"/>
          <w:sz w:val="18"/>
          <w:szCs w:val="16"/>
          <w:u w:val="none"/>
        </w:rPr>
        <w:t xml:space="preserve"> Срок окупаемости</w:t>
      </w:r>
      <w:r w:rsidRPr="00FA3FAB">
        <w:rPr>
          <w:bCs/>
          <w:i w:val="0"/>
          <w:color w:val="000000"/>
          <w:sz w:val="18"/>
          <w:szCs w:val="16"/>
          <w:u w:val="none"/>
        </w:rPr>
        <w:t xml:space="preserve"> - это время, в течение которого доходы от инвестиций становятся равны первоначальным вложениям (т.е. период, необходимый для того, чтобы средства, вложенные в проект полностью вернулись).</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Default="00C15EC2" w:rsidP="004E78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5EC2" w:rsidRDefault="00C15EC2" w:rsidP="00F36B1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Pr="00F36B16" w:rsidRDefault="00C15EC2" w:rsidP="004E7868">
    <w:pPr>
      <w:pStyle w:val="Header"/>
      <w:framePr w:wrap="around" w:vAnchor="text" w:hAnchor="margin" w:xAlign="right" w:y="1"/>
      <w:rPr>
        <w:rStyle w:val="PageNumber"/>
        <w:sz w:val="28"/>
        <w:szCs w:val="28"/>
      </w:rPr>
    </w:pPr>
    <w:r w:rsidRPr="00F36B16">
      <w:rPr>
        <w:rStyle w:val="PageNumber"/>
        <w:sz w:val="28"/>
        <w:szCs w:val="28"/>
      </w:rPr>
      <w:fldChar w:fldCharType="begin"/>
    </w:r>
    <w:r w:rsidRPr="00F36B16">
      <w:rPr>
        <w:rStyle w:val="PageNumber"/>
        <w:sz w:val="28"/>
        <w:szCs w:val="28"/>
      </w:rPr>
      <w:instrText xml:space="preserve">PAGE  </w:instrText>
    </w:r>
    <w:r w:rsidRPr="00F36B16">
      <w:rPr>
        <w:rStyle w:val="PageNumber"/>
        <w:sz w:val="28"/>
        <w:szCs w:val="28"/>
      </w:rPr>
      <w:fldChar w:fldCharType="separate"/>
    </w:r>
    <w:r>
      <w:rPr>
        <w:rStyle w:val="PageNumber"/>
        <w:noProof/>
        <w:sz w:val="28"/>
        <w:szCs w:val="28"/>
      </w:rPr>
      <w:t>1</w:t>
    </w:r>
    <w:r w:rsidRPr="00F36B16">
      <w:rPr>
        <w:rStyle w:val="PageNumber"/>
        <w:sz w:val="28"/>
        <w:szCs w:val="28"/>
      </w:rPr>
      <w:fldChar w:fldCharType="end"/>
    </w:r>
  </w:p>
  <w:p w:rsidR="00C15EC2" w:rsidRDefault="00C15EC2" w:rsidP="00F36B16">
    <w:pPr>
      <w:pStyle w:val="Header"/>
      <w:ind w:right="360"/>
    </w:pPr>
    <w:r>
      <w:rPr>
        <w:sz w:val="24"/>
        <w:szCs w:val="24"/>
      </w:rPr>
      <w:t>Научный журнал КубГАУ, №</w:t>
    </w:r>
    <w:r>
      <w:rPr>
        <w:sz w:val="24"/>
        <w:szCs w:val="24"/>
        <w:lang w:val="en-US"/>
      </w:rPr>
      <w:t>129</w:t>
    </w:r>
    <w:r>
      <w:rPr>
        <w:sz w:val="24"/>
        <w:szCs w:val="24"/>
      </w:rPr>
      <w:t>(</w:t>
    </w:r>
    <w:r>
      <w:rPr>
        <w:sz w:val="24"/>
        <w:szCs w:val="24"/>
        <w:lang w:val="en-US"/>
      </w:rPr>
      <w:t>05</w:t>
    </w:r>
    <w:r>
      <w:rPr>
        <w:sz w:val="24"/>
        <w:szCs w:val="24"/>
      </w:rPr>
      <w:t>), 201</w:t>
    </w:r>
    <w:r>
      <w:rPr>
        <w:sz w:val="24"/>
        <w:szCs w:val="24"/>
        <w:lang w:val="en-US"/>
      </w:rPr>
      <w:t>7</w:t>
    </w:r>
    <w:r>
      <w:rPr>
        <w:sz w:val="24"/>
        <w:szCs w:val="24"/>
      </w:rPr>
      <w:t xml:space="preserve"> года</w:t>
    </w:r>
  </w:p>
  <w:p w:rsidR="00C15EC2" w:rsidRDefault="00C15EC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Default="00C15EC2" w:rsidP="00B90B0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C15EC2" w:rsidRDefault="00C15EC2">
    <w:pPr>
      <w:pStyle w:val="Header"/>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Pr="00B90B08" w:rsidRDefault="00C15EC2" w:rsidP="004E7868">
    <w:pPr>
      <w:pStyle w:val="Header"/>
      <w:framePr w:wrap="around" w:vAnchor="text" w:hAnchor="margin" w:xAlign="right" w:y="1"/>
      <w:rPr>
        <w:rStyle w:val="PageNumber"/>
        <w:sz w:val="28"/>
        <w:szCs w:val="28"/>
      </w:rPr>
    </w:pPr>
    <w:r w:rsidRPr="00B90B08">
      <w:rPr>
        <w:rStyle w:val="PageNumber"/>
        <w:sz w:val="28"/>
        <w:szCs w:val="28"/>
      </w:rPr>
      <w:fldChar w:fldCharType="begin"/>
    </w:r>
    <w:r w:rsidRPr="00B90B08">
      <w:rPr>
        <w:rStyle w:val="PageNumber"/>
        <w:sz w:val="28"/>
        <w:szCs w:val="28"/>
      </w:rPr>
      <w:instrText xml:space="preserve">PAGE  </w:instrText>
    </w:r>
    <w:r w:rsidRPr="00B90B08">
      <w:rPr>
        <w:rStyle w:val="PageNumber"/>
        <w:sz w:val="28"/>
        <w:szCs w:val="28"/>
      </w:rPr>
      <w:fldChar w:fldCharType="separate"/>
    </w:r>
    <w:r>
      <w:rPr>
        <w:rStyle w:val="PageNumber"/>
        <w:noProof/>
        <w:sz w:val="28"/>
        <w:szCs w:val="28"/>
      </w:rPr>
      <w:t>20</w:t>
    </w:r>
    <w:r w:rsidRPr="00B90B08">
      <w:rPr>
        <w:rStyle w:val="PageNumber"/>
        <w:sz w:val="28"/>
        <w:szCs w:val="28"/>
      </w:rPr>
      <w:fldChar w:fldCharType="end"/>
    </w:r>
  </w:p>
  <w:p w:rsidR="00C15EC2" w:rsidRPr="00BF5F33" w:rsidRDefault="00C15EC2" w:rsidP="00B90B08">
    <w:pPr>
      <w:pStyle w:val="Header"/>
      <w:ind w:right="360"/>
    </w:pPr>
    <w:r>
      <w:rPr>
        <w:sz w:val="24"/>
        <w:szCs w:val="24"/>
      </w:rPr>
      <w:t>Научный журнал КубГАУ, №</w:t>
    </w:r>
    <w:r>
      <w:rPr>
        <w:sz w:val="24"/>
        <w:szCs w:val="24"/>
        <w:lang w:val="en-US"/>
      </w:rPr>
      <w:t>129</w:t>
    </w:r>
    <w:r>
      <w:rPr>
        <w:sz w:val="24"/>
        <w:szCs w:val="24"/>
      </w:rPr>
      <w:t>(</w:t>
    </w:r>
    <w:r>
      <w:rPr>
        <w:sz w:val="24"/>
        <w:szCs w:val="24"/>
        <w:lang w:val="en-US"/>
      </w:rPr>
      <w:t>05</w:t>
    </w:r>
    <w:r>
      <w:rPr>
        <w:sz w:val="24"/>
        <w:szCs w:val="24"/>
      </w:rPr>
      <w:t>), 201</w:t>
    </w:r>
    <w:r>
      <w:rPr>
        <w:sz w:val="24"/>
        <w:szCs w:val="24"/>
        <w:lang w:val="en-US"/>
      </w:rPr>
      <w:t>7</w:t>
    </w:r>
    <w:r>
      <w:rPr>
        <w:sz w:val="24"/>
        <w:szCs w:val="24"/>
      </w:rPr>
      <w:t xml:space="preserve"> года</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EC2" w:rsidRDefault="00C15EC2" w:rsidP="004E786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C15EC2" w:rsidRDefault="00C15EC2" w:rsidP="00B90B08">
    <w:pPr>
      <w:pStyle w:val="Header"/>
      <w:framePr w:wrap="around" w:vAnchor="text" w:hAnchor="margin" w:xAlign="right" w:y="1"/>
      <w:ind w:right="360"/>
      <w:rPr>
        <w:rStyle w:val="PageNumber"/>
      </w:rPr>
    </w:pPr>
  </w:p>
  <w:p w:rsidR="00C15EC2" w:rsidRPr="000F3DDF" w:rsidRDefault="00C15EC2" w:rsidP="00C95CEA">
    <w:pPr>
      <w:pStyle w:val="Header"/>
      <w:tabs>
        <w:tab w:val="clear" w:pos="9072"/>
        <w:tab w:val="left" w:pos="6900"/>
        <w:tab w:val="right" w:pos="10490"/>
      </w:tabs>
      <w:ind w:right="360"/>
      <w:rPr>
        <w:rFonts w:ascii="Bookman Old Style" w:hAnsi="Bookman Old Style"/>
        <w:sz w:val="16"/>
        <w:szCs w:val="16"/>
      </w:rPr>
    </w:pPr>
    <w:r>
      <w:rPr>
        <w:sz w:val="24"/>
        <w:szCs w:val="24"/>
      </w:rPr>
      <w:t>Научный журнал КубГАУ, №</w:t>
    </w:r>
    <w:r>
      <w:rPr>
        <w:sz w:val="24"/>
        <w:szCs w:val="24"/>
        <w:lang w:val="en-US"/>
      </w:rPr>
      <w:t>129</w:t>
    </w:r>
    <w:r>
      <w:rPr>
        <w:sz w:val="24"/>
        <w:szCs w:val="24"/>
      </w:rPr>
      <w:t>(</w:t>
    </w:r>
    <w:r>
      <w:rPr>
        <w:sz w:val="24"/>
        <w:szCs w:val="24"/>
        <w:lang w:val="en-US"/>
      </w:rPr>
      <w:t>05</w:t>
    </w:r>
    <w:r>
      <w:rPr>
        <w:sz w:val="24"/>
        <w:szCs w:val="24"/>
      </w:rPr>
      <w:t>), 201</w:t>
    </w:r>
    <w:r>
      <w:rPr>
        <w:sz w:val="24"/>
        <w:szCs w:val="24"/>
        <w:lang w:val="en-US"/>
      </w:rPr>
      <w:t>7</w:t>
    </w:r>
    <w:r>
      <w:rPr>
        <w:sz w:val="24"/>
        <w:szCs w:val="24"/>
      </w:rPr>
      <w:t xml:space="preserve"> года</w:t>
    </w:r>
    <w:r>
      <w:rPr>
        <w:rFonts w:ascii="Bookman Old Style" w:hAnsi="Bookman Old Style"/>
        <w:sz w:val="16"/>
        <w:szCs w:val="1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19A327C"/>
    <w:lvl w:ilvl="0">
      <w:start w:val="1"/>
      <w:numFmt w:val="decimal"/>
      <w:lvlText w:val="%1."/>
      <w:lvlJc w:val="left"/>
      <w:pPr>
        <w:tabs>
          <w:tab w:val="num" w:pos="360"/>
        </w:tabs>
        <w:ind w:left="360" w:hanging="360"/>
      </w:pPr>
      <w:rPr>
        <w:rFonts w:cs="Times New Roman"/>
      </w:rPr>
    </w:lvl>
  </w:abstractNum>
  <w:abstractNum w:abstractNumId="1">
    <w:nsid w:val="006F41BE"/>
    <w:multiLevelType w:val="hybridMultilevel"/>
    <w:tmpl w:val="C3B464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F3C75E5"/>
    <w:multiLevelType w:val="hybridMultilevel"/>
    <w:tmpl w:val="59A8D506"/>
    <w:lvl w:ilvl="0" w:tplc="4FE6B878">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AE06B5D"/>
    <w:multiLevelType w:val="hybridMultilevel"/>
    <w:tmpl w:val="5E126736"/>
    <w:lvl w:ilvl="0" w:tplc="F3AC9458">
      <w:start w:val="1"/>
      <w:numFmt w:val="decimal"/>
      <w:lvlText w:val="%1."/>
      <w:lvlJc w:val="left"/>
      <w:pPr>
        <w:tabs>
          <w:tab w:val="num" w:pos="1080"/>
        </w:tabs>
        <w:ind w:left="1080" w:hanging="360"/>
      </w:pPr>
      <w:rPr>
        <w:rFonts w:cs="Times New Roman"/>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48D66C3"/>
    <w:multiLevelType w:val="hybridMultilevel"/>
    <w:tmpl w:val="74D8E852"/>
    <w:lvl w:ilvl="0" w:tplc="675EDB66">
      <w:start w:val="1"/>
      <w:numFmt w:val="decimal"/>
      <w:lvlText w:val="%1."/>
      <w:lvlJc w:val="left"/>
      <w:pPr>
        <w:ind w:left="900" w:hanging="360"/>
      </w:pPr>
      <w:rPr>
        <w:rFonts w:cs="Times New Roman" w:hint="default"/>
        <w:sz w:val="24"/>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59000AF8"/>
    <w:multiLevelType w:val="hybridMultilevel"/>
    <w:tmpl w:val="0C8CD9F2"/>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nsid w:val="7D3D644F"/>
    <w:multiLevelType w:val="hybridMultilevel"/>
    <w:tmpl w:val="043CB7F2"/>
    <w:lvl w:ilvl="0" w:tplc="397EF1AC">
      <w:start w:val="1"/>
      <w:numFmt w:val="decimal"/>
      <w:lvlText w:val="%1."/>
      <w:lvlJc w:val="left"/>
      <w:pPr>
        <w:tabs>
          <w:tab w:val="num" w:pos="2438"/>
        </w:tabs>
        <w:ind w:left="2438" w:hanging="102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num w:numId="1">
    <w:abstractNumId w:val="0"/>
  </w:num>
  <w:num w:numId="2">
    <w:abstractNumId w:val="0"/>
  </w:num>
  <w:num w:numId="3">
    <w:abstractNumId w:val="0"/>
  </w:num>
  <w:num w:numId="4">
    <w:abstractNumId w:val="0"/>
  </w:num>
  <w:num w:numId="5">
    <w:abstractNumId w:val="1"/>
  </w:num>
  <w:num w:numId="6">
    <w:abstractNumId w:val="6"/>
  </w:num>
  <w:num w:numId="7">
    <w:abstractNumId w:val="5"/>
  </w:num>
  <w:num w:numId="8">
    <w:abstractNumId w:val="4"/>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1388"/>
    <w:rsid w:val="00010669"/>
    <w:rsid w:val="0001160C"/>
    <w:rsid w:val="00071748"/>
    <w:rsid w:val="000A088C"/>
    <w:rsid w:val="000B604A"/>
    <w:rsid w:val="000F3DDF"/>
    <w:rsid w:val="001026A8"/>
    <w:rsid w:val="001320D5"/>
    <w:rsid w:val="00183C56"/>
    <w:rsid w:val="00195917"/>
    <w:rsid w:val="001D11C2"/>
    <w:rsid w:val="001E4949"/>
    <w:rsid w:val="001F67C1"/>
    <w:rsid w:val="00243C10"/>
    <w:rsid w:val="00266773"/>
    <w:rsid w:val="002F4252"/>
    <w:rsid w:val="00301307"/>
    <w:rsid w:val="00362DCF"/>
    <w:rsid w:val="00366C96"/>
    <w:rsid w:val="003D5324"/>
    <w:rsid w:val="00496339"/>
    <w:rsid w:val="004E7868"/>
    <w:rsid w:val="005353D5"/>
    <w:rsid w:val="00545F86"/>
    <w:rsid w:val="00551320"/>
    <w:rsid w:val="005607EB"/>
    <w:rsid w:val="006026F1"/>
    <w:rsid w:val="00645FBC"/>
    <w:rsid w:val="00651601"/>
    <w:rsid w:val="00661388"/>
    <w:rsid w:val="006A2C15"/>
    <w:rsid w:val="006E0EC4"/>
    <w:rsid w:val="0074065C"/>
    <w:rsid w:val="007470BF"/>
    <w:rsid w:val="007725ED"/>
    <w:rsid w:val="007F20BE"/>
    <w:rsid w:val="008438A1"/>
    <w:rsid w:val="0087518D"/>
    <w:rsid w:val="00892D24"/>
    <w:rsid w:val="008B1E1F"/>
    <w:rsid w:val="008B2A25"/>
    <w:rsid w:val="008D4883"/>
    <w:rsid w:val="0099292A"/>
    <w:rsid w:val="00A71706"/>
    <w:rsid w:val="00AE02AE"/>
    <w:rsid w:val="00AF2592"/>
    <w:rsid w:val="00B12DED"/>
    <w:rsid w:val="00B26A31"/>
    <w:rsid w:val="00B64B41"/>
    <w:rsid w:val="00B90B08"/>
    <w:rsid w:val="00BA5CDF"/>
    <w:rsid w:val="00BF5F33"/>
    <w:rsid w:val="00C15EC2"/>
    <w:rsid w:val="00C95CEA"/>
    <w:rsid w:val="00CD6F55"/>
    <w:rsid w:val="00D164E3"/>
    <w:rsid w:val="00D23939"/>
    <w:rsid w:val="00D51D3C"/>
    <w:rsid w:val="00D9448B"/>
    <w:rsid w:val="00DD63AF"/>
    <w:rsid w:val="00DF5626"/>
    <w:rsid w:val="00E1045B"/>
    <w:rsid w:val="00F143A4"/>
    <w:rsid w:val="00F36B16"/>
    <w:rsid w:val="00F51FB9"/>
    <w:rsid w:val="00FA3F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61388"/>
    <w:rPr>
      <w:rFonts w:ascii="Times New Roman" w:eastAsia="Times New Roman" w:hAnsi="Times New Roman"/>
      <w:sz w:val="20"/>
      <w:szCs w:val="20"/>
    </w:rPr>
  </w:style>
  <w:style w:type="paragraph" w:styleId="Heading1">
    <w:name w:val="heading 1"/>
    <w:aliases w:val="Head 1,2К Заголовок 1,Заголовок 1 Знак + Verdana,12 пт,По центр...,Заголовок 11,????????? 1,главы,Main heading,Заголовок 1 Знак Знак + После:  12 пт,Заголов,Ç1,Заголовок 1 Знак1 Знак1,Заголовок 1 Знак Знак Знак"/>
    <w:basedOn w:val="Normal"/>
    <w:next w:val="Normal"/>
    <w:link w:val="Heading1Char"/>
    <w:uiPriority w:val="99"/>
    <w:qFormat/>
    <w:rsid w:val="00661388"/>
    <w:pPr>
      <w:keepNext/>
      <w:ind w:firstLine="567"/>
      <w:jc w:val="both"/>
      <w:outlineLvl w:val="0"/>
    </w:pPr>
    <w:rPr>
      <w:i/>
      <w:sz w:val="24"/>
      <w:u w:val="single"/>
    </w:rPr>
  </w:style>
  <w:style w:type="paragraph" w:styleId="Heading2">
    <w:name w:val="heading 2"/>
    <w:aliases w:val="2К Заголовок 2,Заголовок 2 2К,Заголовок 2 2К Знак Знак Знак Знак,...,... Знак,Sub heading"/>
    <w:basedOn w:val="Normal"/>
    <w:next w:val="Normal"/>
    <w:link w:val="Heading2Char"/>
    <w:uiPriority w:val="99"/>
    <w:qFormat/>
    <w:rsid w:val="00661388"/>
    <w:pPr>
      <w:keepNext/>
      <w:ind w:right="1206" w:firstLine="638"/>
      <w:jc w:val="right"/>
      <w:outlineLvl w:val="1"/>
    </w:pPr>
    <w:rPr>
      <w:b/>
      <w:i/>
      <w:sz w:val="24"/>
    </w:rPr>
  </w:style>
  <w:style w:type="paragraph" w:styleId="Heading3">
    <w:name w:val="heading 3"/>
    <w:basedOn w:val="Normal"/>
    <w:next w:val="Normal"/>
    <w:link w:val="Heading3Char"/>
    <w:uiPriority w:val="99"/>
    <w:qFormat/>
    <w:rsid w:val="00661388"/>
    <w:pPr>
      <w:keepNext/>
      <w:ind w:firstLine="567"/>
      <w:jc w:val="both"/>
      <w:outlineLvl w:val="2"/>
    </w:pPr>
    <w:rPr>
      <w:rFonts w:ascii="Arial" w:hAnsi="Arial"/>
      <w:i/>
      <w:sz w:val="24"/>
    </w:rPr>
  </w:style>
  <w:style w:type="paragraph" w:styleId="Heading4">
    <w:name w:val="heading 4"/>
    <w:basedOn w:val="Normal"/>
    <w:next w:val="Normal"/>
    <w:link w:val="Heading4Char"/>
    <w:uiPriority w:val="99"/>
    <w:qFormat/>
    <w:rsid w:val="00661388"/>
    <w:pPr>
      <w:keepNext/>
      <w:outlineLvl w:val="3"/>
    </w:pPr>
    <w:rPr>
      <w:b/>
      <w:sz w:val="22"/>
    </w:rPr>
  </w:style>
  <w:style w:type="paragraph" w:styleId="Heading5">
    <w:name w:val="heading 5"/>
    <w:basedOn w:val="Normal"/>
    <w:next w:val="Normal"/>
    <w:link w:val="Heading5Char"/>
    <w:uiPriority w:val="99"/>
    <w:qFormat/>
    <w:rsid w:val="00661388"/>
    <w:pPr>
      <w:keepNext/>
      <w:jc w:val="center"/>
      <w:outlineLvl w:val="4"/>
    </w:pPr>
    <w:rPr>
      <w:b/>
      <w:sz w:val="28"/>
      <w:u w:val="single"/>
    </w:rPr>
  </w:style>
  <w:style w:type="paragraph" w:styleId="Heading6">
    <w:name w:val="heading 6"/>
    <w:basedOn w:val="Normal"/>
    <w:next w:val="Normal"/>
    <w:link w:val="Heading6Char"/>
    <w:uiPriority w:val="99"/>
    <w:qFormat/>
    <w:rsid w:val="00661388"/>
    <w:pPr>
      <w:keepNext/>
      <w:jc w:val="center"/>
      <w:outlineLvl w:val="5"/>
    </w:pPr>
    <w:rPr>
      <w:rFonts w:ascii="Bookman Old Style" w:hAnsi="Bookman Old Style"/>
      <w:b/>
      <w:sz w:val="52"/>
    </w:rPr>
  </w:style>
  <w:style w:type="paragraph" w:styleId="Heading7">
    <w:name w:val="heading 7"/>
    <w:basedOn w:val="Normal"/>
    <w:next w:val="Normal"/>
    <w:link w:val="Heading7Char"/>
    <w:uiPriority w:val="99"/>
    <w:qFormat/>
    <w:rsid w:val="00661388"/>
    <w:pPr>
      <w:keepNext/>
      <w:outlineLvl w:val="6"/>
    </w:pPr>
    <w:rPr>
      <w:b/>
      <w:sz w:val="24"/>
    </w:rPr>
  </w:style>
  <w:style w:type="paragraph" w:styleId="Heading8">
    <w:name w:val="heading 8"/>
    <w:basedOn w:val="Normal"/>
    <w:next w:val="Normal"/>
    <w:link w:val="Heading8Char"/>
    <w:uiPriority w:val="99"/>
    <w:qFormat/>
    <w:rsid w:val="00661388"/>
    <w:pPr>
      <w:keepNext/>
      <w:ind w:firstLine="567"/>
      <w:jc w:val="both"/>
      <w:outlineLvl w:val="7"/>
    </w:pPr>
    <w:rPr>
      <w:b/>
      <w:i/>
      <w:sz w:val="24"/>
    </w:rPr>
  </w:style>
  <w:style w:type="paragraph" w:styleId="Heading9">
    <w:name w:val="heading 9"/>
    <w:basedOn w:val="Normal"/>
    <w:next w:val="Normal"/>
    <w:link w:val="Heading9Char"/>
    <w:uiPriority w:val="99"/>
    <w:qFormat/>
    <w:rsid w:val="00661388"/>
    <w:pPr>
      <w:keepNext/>
      <w:spacing w:line="360" w:lineRule="auto"/>
      <w:jc w:val="center"/>
      <w:outlineLvl w:val="8"/>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 1 Char,2К Заголовок 1 Char,Заголовок 1 Знак + Verdana Char,12 пт Char,По центр... Char,Заголовок 11 Char,????????? 1 Char,главы Char,Main heading Char,Заголовок 1 Знак Знак + После:  12 пт Char,Заголов Char,Ç1 Char"/>
    <w:basedOn w:val="DefaultParagraphFont"/>
    <w:link w:val="Heading1"/>
    <w:uiPriority w:val="99"/>
    <w:locked/>
    <w:rsid w:val="00661388"/>
    <w:rPr>
      <w:rFonts w:ascii="Times New Roman" w:hAnsi="Times New Roman" w:cs="Times New Roman"/>
      <w:i/>
      <w:sz w:val="20"/>
      <w:szCs w:val="20"/>
      <w:u w:val="single"/>
      <w:lang w:eastAsia="ru-RU"/>
    </w:rPr>
  </w:style>
  <w:style w:type="character" w:customStyle="1" w:styleId="Heading2Char">
    <w:name w:val="Heading 2 Char"/>
    <w:aliases w:val="2К Заголовок 2 Char,Заголовок 2 2К Char,Заголовок 2 2К Знак Знак Знак Знак Char,... Char,... Знак Char,Sub heading Char"/>
    <w:basedOn w:val="DefaultParagraphFont"/>
    <w:link w:val="Heading2"/>
    <w:uiPriority w:val="99"/>
    <w:locked/>
    <w:rsid w:val="00661388"/>
    <w:rPr>
      <w:rFonts w:ascii="Times New Roman" w:hAnsi="Times New Roman" w:cs="Times New Roman"/>
      <w:b/>
      <w:i/>
      <w:sz w:val="20"/>
      <w:szCs w:val="20"/>
      <w:lang w:eastAsia="ru-RU"/>
    </w:rPr>
  </w:style>
  <w:style w:type="character" w:customStyle="1" w:styleId="Heading3Char">
    <w:name w:val="Heading 3 Char"/>
    <w:basedOn w:val="DefaultParagraphFont"/>
    <w:link w:val="Heading3"/>
    <w:uiPriority w:val="99"/>
    <w:locked/>
    <w:rsid w:val="00661388"/>
    <w:rPr>
      <w:rFonts w:ascii="Arial" w:hAnsi="Arial" w:cs="Times New Roman"/>
      <w:i/>
      <w:sz w:val="20"/>
      <w:szCs w:val="20"/>
      <w:lang w:eastAsia="ru-RU"/>
    </w:rPr>
  </w:style>
  <w:style w:type="character" w:customStyle="1" w:styleId="Heading4Char">
    <w:name w:val="Heading 4 Char"/>
    <w:basedOn w:val="DefaultParagraphFont"/>
    <w:link w:val="Heading4"/>
    <w:uiPriority w:val="99"/>
    <w:locked/>
    <w:rsid w:val="00661388"/>
    <w:rPr>
      <w:rFonts w:ascii="Times New Roman" w:hAnsi="Times New Roman" w:cs="Times New Roman"/>
      <w:b/>
      <w:sz w:val="20"/>
      <w:szCs w:val="20"/>
      <w:lang w:eastAsia="ru-RU"/>
    </w:rPr>
  </w:style>
  <w:style w:type="character" w:customStyle="1" w:styleId="Heading5Char">
    <w:name w:val="Heading 5 Char"/>
    <w:basedOn w:val="DefaultParagraphFont"/>
    <w:link w:val="Heading5"/>
    <w:uiPriority w:val="99"/>
    <w:locked/>
    <w:rsid w:val="00661388"/>
    <w:rPr>
      <w:rFonts w:ascii="Times New Roman" w:hAnsi="Times New Roman" w:cs="Times New Roman"/>
      <w:b/>
      <w:sz w:val="20"/>
      <w:szCs w:val="20"/>
      <w:u w:val="single"/>
      <w:lang w:eastAsia="ru-RU"/>
    </w:rPr>
  </w:style>
  <w:style w:type="character" w:customStyle="1" w:styleId="Heading6Char">
    <w:name w:val="Heading 6 Char"/>
    <w:basedOn w:val="DefaultParagraphFont"/>
    <w:link w:val="Heading6"/>
    <w:uiPriority w:val="99"/>
    <w:locked/>
    <w:rsid w:val="00661388"/>
    <w:rPr>
      <w:rFonts w:ascii="Bookman Old Style" w:hAnsi="Bookman Old Style" w:cs="Times New Roman"/>
      <w:b/>
      <w:sz w:val="20"/>
      <w:szCs w:val="20"/>
      <w:lang w:eastAsia="ru-RU"/>
    </w:rPr>
  </w:style>
  <w:style w:type="character" w:customStyle="1" w:styleId="Heading7Char">
    <w:name w:val="Heading 7 Char"/>
    <w:basedOn w:val="DefaultParagraphFont"/>
    <w:link w:val="Heading7"/>
    <w:uiPriority w:val="99"/>
    <w:locked/>
    <w:rsid w:val="00661388"/>
    <w:rPr>
      <w:rFonts w:ascii="Times New Roman" w:hAnsi="Times New Roman" w:cs="Times New Roman"/>
      <w:b/>
      <w:sz w:val="20"/>
      <w:szCs w:val="20"/>
      <w:lang w:eastAsia="ru-RU"/>
    </w:rPr>
  </w:style>
  <w:style w:type="character" w:customStyle="1" w:styleId="Heading8Char">
    <w:name w:val="Heading 8 Char"/>
    <w:basedOn w:val="DefaultParagraphFont"/>
    <w:link w:val="Heading8"/>
    <w:uiPriority w:val="99"/>
    <w:locked/>
    <w:rsid w:val="00661388"/>
    <w:rPr>
      <w:rFonts w:ascii="Times New Roman" w:hAnsi="Times New Roman" w:cs="Times New Roman"/>
      <w:b/>
      <w:i/>
      <w:sz w:val="20"/>
      <w:szCs w:val="20"/>
      <w:lang w:eastAsia="ru-RU"/>
    </w:rPr>
  </w:style>
  <w:style w:type="character" w:customStyle="1" w:styleId="Heading9Char">
    <w:name w:val="Heading 9 Char"/>
    <w:basedOn w:val="DefaultParagraphFont"/>
    <w:link w:val="Heading9"/>
    <w:uiPriority w:val="99"/>
    <w:locked/>
    <w:rsid w:val="00661388"/>
    <w:rPr>
      <w:rFonts w:ascii="Times New Roman" w:hAnsi="Times New Roman" w:cs="Times New Roman"/>
      <w:b/>
      <w:sz w:val="20"/>
      <w:szCs w:val="20"/>
      <w:lang w:eastAsia="ru-RU"/>
    </w:rPr>
  </w:style>
  <w:style w:type="paragraph" w:styleId="Header">
    <w:name w:val="header"/>
    <w:aliases w:val="ВерхКолонтитул,ВерхКолонтитул Знак Знак,Верхний колонтитул Знак Знак,Header Char"/>
    <w:basedOn w:val="Normal"/>
    <w:link w:val="HeaderChar1"/>
    <w:uiPriority w:val="99"/>
    <w:rsid w:val="00661388"/>
    <w:pPr>
      <w:tabs>
        <w:tab w:val="center" w:pos="4536"/>
        <w:tab w:val="right" w:pos="9072"/>
      </w:tabs>
    </w:pPr>
  </w:style>
  <w:style w:type="character" w:customStyle="1" w:styleId="HeaderChar1">
    <w:name w:val="Header Char1"/>
    <w:aliases w:val="ВерхКолонтитул Char,ВерхКолонтитул Знак Знак Char,Верхний колонтитул Знак Знак Char,Header Char Char"/>
    <w:basedOn w:val="DefaultParagraphFont"/>
    <w:link w:val="Header"/>
    <w:uiPriority w:val="99"/>
    <w:locked/>
    <w:rsid w:val="00661388"/>
    <w:rPr>
      <w:rFonts w:ascii="Times New Roman" w:hAnsi="Times New Roman" w:cs="Times New Roman"/>
      <w:sz w:val="20"/>
      <w:szCs w:val="20"/>
      <w:lang w:eastAsia="ru-RU"/>
    </w:rPr>
  </w:style>
  <w:style w:type="paragraph" w:styleId="BodyText3">
    <w:name w:val="Body Text 3"/>
    <w:basedOn w:val="Normal"/>
    <w:link w:val="BodyText3Char"/>
    <w:uiPriority w:val="99"/>
    <w:rsid w:val="00661388"/>
    <w:rPr>
      <w:sz w:val="24"/>
    </w:rPr>
  </w:style>
  <w:style w:type="character" w:customStyle="1" w:styleId="BodyText3Char">
    <w:name w:val="Body Text 3 Char"/>
    <w:basedOn w:val="DefaultParagraphFont"/>
    <w:link w:val="BodyText3"/>
    <w:uiPriority w:val="99"/>
    <w:locked/>
    <w:rsid w:val="00661388"/>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661388"/>
    <w:pPr>
      <w:ind w:firstLine="567"/>
      <w:jc w:val="both"/>
    </w:pPr>
    <w:rPr>
      <w:sz w:val="24"/>
    </w:rPr>
  </w:style>
  <w:style w:type="character" w:customStyle="1" w:styleId="BodyTextIndent3Char">
    <w:name w:val="Body Text Indent 3 Char"/>
    <w:basedOn w:val="DefaultParagraphFont"/>
    <w:link w:val="BodyTextIndent3"/>
    <w:uiPriority w:val="99"/>
    <w:locked/>
    <w:rsid w:val="00661388"/>
    <w:rPr>
      <w:rFonts w:ascii="Times New Roman" w:hAnsi="Times New Roman" w:cs="Times New Roman"/>
      <w:sz w:val="20"/>
      <w:szCs w:val="20"/>
      <w:lang w:eastAsia="ru-RU"/>
    </w:rPr>
  </w:style>
  <w:style w:type="paragraph" w:styleId="BodyTextIndent">
    <w:name w:val="Body Text Indent"/>
    <w:aliases w:val="Основной текст 1,Нумерованный список !!,Надин стиль"/>
    <w:basedOn w:val="Normal"/>
    <w:link w:val="BodyTextIndentChar"/>
    <w:uiPriority w:val="99"/>
    <w:rsid w:val="00661388"/>
    <w:pPr>
      <w:ind w:firstLine="355"/>
      <w:jc w:val="both"/>
    </w:pPr>
    <w:rPr>
      <w:sz w:val="24"/>
    </w:rPr>
  </w:style>
  <w:style w:type="character" w:customStyle="1" w:styleId="BodyTextIndentChar">
    <w:name w:val="Body Text Indent Char"/>
    <w:aliases w:val="Основной текст 1 Char,Нумерованный список !! Char,Надин стиль Char"/>
    <w:basedOn w:val="DefaultParagraphFont"/>
    <w:link w:val="BodyTextIndent"/>
    <w:uiPriority w:val="99"/>
    <w:locked/>
    <w:rsid w:val="00661388"/>
    <w:rPr>
      <w:rFonts w:ascii="Times New Roman" w:hAnsi="Times New Roman" w:cs="Times New Roman"/>
      <w:sz w:val="20"/>
      <w:szCs w:val="20"/>
      <w:lang w:eastAsia="ru-RU"/>
    </w:rPr>
  </w:style>
  <w:style w:type="paragraph" w:styleId="BodyText">
    <w:name w:val="Body Text"/>
    <w:aliases w:val="Знак Знак1 Знак Знак Знак,Основной текст Знак1,Основной текст Знак Знак,Знак Знак Знак,Знак Знак1,Знак Знак1 Знак,Знак Знак1 Знак Знак,Основной текст Знак Знак Знак Знак,текст таблицы Знак Знак Знак"/>
    <w:basedOn w:val="Normal"/>
    <w:link w:val="BodyTextChar1"/>
    <w:uiPriority w:val="99"/>
    <w:rsid w:val="00661388"/>
    <w:pPr>
      <w:jc w:val="both"/>
    </w:pPr>
    <w:rPr>
      <w:rFonts w:eastAsia="Calibri"/>
    </w:rPr>
  </w:style>
  <w:style w:type="character" w:customStyle="1" w:styleId="BodyTextChar">
    <w:name w:val="Body Text Char"/>
    <w:aliases w:val="Знак Знак1 Знак Знак Знак Char,Основной текст Знак1 Char,Основной текст Знак Знак Char,Знак Знак Знак Char,Знак Знак1 Char,Знак Знак1 Знак Char,Знак Знак1 Знак Знак Char,Основной текст Знак Знак Знак Знак Char"/>
    <w:basedOn w:val="DefaultParagraphFont"/>
    <w:link w:val="BodyText"/>
    <w:uiPriority w:val="99"/>
    <w:semiHidden/>
    <w:locked/>
    <w:rPr>
      <w:rFonts w:ascii="Times New Roman" w:hAnsi="Times New Roman" w:cs="Times New Roman"/>
      <w:sz w:val="20"/>
      <w:szCs w:val="20"/>
    </w:rPr>
  </w:style>
  <w:style w:type="character" w:customStyle="1" w:styleId="a">
    <w:name w:val="Основной текст Знак"/>
    <w:basedOn w:val="DefaultParagraphFont"/>
    <w:uiPriority w:val="99"/>
    <w:semiHidden/>
    <w:rsid w:val="00661388"/>
    <w:rPr>
      <w:rFonts w:ascii="Times New Roman" w:hAnsi="Times New Roman" w:cs="Times New Roman"/>
      <w:sz w:val="20"/>
      <w:szCs w:val="20"/>
      <w:lang w:eastAsia="ru-RU"/>
    </w:rPr>
  </w:style>
  <w:style w:type="paragraph" w:styleId="Closing">
    <w:name w:val="Closing"/>
    <w:basedOn w:val="Normal"/>
    <w:link w:val="ClosingChar"/>
    <w:uiPriority w:val="99"/>
    <w:rsid w:val="00661388"/>
    <w:pPr>
      <w:ind w:left="4252"/>
    </w:pPr>
  </w:style>
  <w:style w:type="character" w:customStyle="1" w:styleId="ClosingChar">
    <w:name w:val="Closing Char"/>
    <w:basedOn w:val="DefaultParagraphFont"/>
    <w:link w:val="Closing"/>
    <w:uiPriority w:val="99"/>
    <w:locked/>
    <w:rsid w:val="00661388"/>
    <w:rPr>
      <w:rFonts w:ascii="Times New Roman" w:hAnsi="Times New Roman" w:cs="Times New Roman"/>
      <w:sz w:val="20"/>
      <w:szCs w:val="20"/>
      <w:lang w:eastAsia="ru-RU"/>
    </w:rPr>
  </w:style>
  <w:style w:type="character" w:styleId="PageNumber">
    <w:name w:val="page number"/>
    <w:basedOn w:val="DefaultParagraphFont"/>
    <w:uiPriority w:val="99"/>
    <w:rsid w:val="00661388"/>
    <w:rPr>
      <w:rFonts w:cs="Times New Roman"/>
    </w:rPr>
  </w:style>
  <w:style w:type="paragraph" w:styleId="Footer">
    <w:name w:val="footer"/>
    <w:aliases w:val="Знак"/>
    <w:basedOn w:val="Normal"/>
    <w:link w:val="FooterChar"/>
    <w:uiPriority w:val="99"/>
    <w:rsid w:val="00661388"/>
    <w:pPr>
      <w:tabs>
        <w:tab w:val="center" w:pos="4153"/>
        <w:tab w:val="right" w:pos="8306"/>
      </w:tabs>
    </w:pPr>
  </w:style>
  <w:style w:type="character" w:customStyle="1" w:styleId="FooterChar">
    <w:name w:val="Footer Char"/>
    <w:aliases w:val="Знак Char"/>
    <w:basedOn w:val="DefaultParagraphFont"/>
    <w:link w:val="Footer"/>
    <w:uiPriority w:val="99"/>
    <w:locked/>
    <w:rsid w:val="00661388"/>
    <w:rPr>
      <w:rFonts w:ascii="Times New Roman" w:hAnsi="Times New Roman" w:cs="Times New Roman"/>
      <w:sz w:val="20"/>
      <w:szCs w:val="20"/>
      <w:lang w:eastAsia="ru-RU"/>
    </w:rPr>
  </w:style>
  <w:style w:type="paragraph" w:styleId="BodyText2">
    <w:name w:val="Body Text 2"/>
    <w:basedOn w:val="Normal"/>
    <w:link w:val="BodyText2Char"/>
    <w:uiPriority w:val="99"/>
    <w:rsid w:val="00661388"/>
    <w:pPr>
      <w:jc w:val="center"/>
    </w:pPr>
    <w:rPr>
      <w:rFonts w:ascii="Bookman Old Style" w:hAnsi="Bookman Old Style"/>
      <w:b/>
      <w:sz w:val="36"/>
    </w:rPr>
  </w:style>
  <w:style w:type="character" w:customStyle="1" w:styleId="BodyText2Char">
    <w:name w:val="Body Text 2 Char"/>
    <w:basedOn w:val="DefaultParagraphFont"/>
    <w:link w:val="BodyText2"/>
    <w:uiPriority w:val="99"/>
    <w:locked/>
    <w:rsid w:val="00661388"/>
    <w:rPr>
      <w:rFonts w:ascii="Bookman Old Style" w:hAnsi="Bookman Old Style" w:cs="Times New Roman"/>
      <w:b/>
      <w:sz w:val="20"/>
      <w:szCs w:val="20"/>
      <w:lang w:eastAsia="ru-RU"/>
    </w:rPr>
  </w:style>
  <w:style w:type="paragraph" w:styleId="BodyTextIndent2">
    <w:name w:val="Body Text Indent 2"/>
    <w:basedOn w:val="Normal"/>
    <w:link w:val="BodyTextIndent2Char"/>
    <w:uiPriority w:val="99"/>
    <w:rsid w:val="00661388"/>
    <w:pPr>
      <w:ind w:firstLine="567"/>
    </w:pPr>
    <w:rPr>
      <w:rFonts w:ascii="Tahoma" w:hAnsi="Tahoma"/>
      <w:b/>
      <w:caps/>
      <w:sz w:val="24"/>
    </w:rPr>
  </w:style>
  <w:style w:type="character" w:customStyle="1" w:styleId="BodyTextIndent2Char">
    <w:name w:val="Body Text Indent 2 Char"/>
    <w:basedOn w:val="DefaultParagraphFont"/>
    <w:link w:val="BodyTextIndent2"/>
    <w:uiPriority w:val="99"/>
    <w:locked/>
    <w:rsid w:val="00661388"/>
    <w:rPr>
      <w:rFonts w:ascii="Tahoma" w:hAnsi="Tahoma" w:cs="Times New Roman"/>
      <w:b/>
      <w:caps/>
      <w:sz w:val="20"/>
      <w:szCs w:val="20"/>
      <w:lang w:eastAsia="ru-RU"/>
    </w:rPr>
  </w:style>
  <w:style w:type="character" w:customStyle="1" w:styleId="a0">
    <w:name w:val="Девиз"/>
    <w:uiPriority w:val="99"/>
    <w:rsid w:val="00661388"/>
    <w:rPr>
      <w:i/>
      <w:spacing w:val="-6"/>
      <w:sz w:val="24"/>
    </w:rPr>
  </w:style>
  <w:style w:type="paragraph" w:customStyle="1" w:styleId="a1">
    <w:name w:val=".."/>
    <w:basedOn w:val="Normal"/>
    <w:uiPriority w:val="99"/>
    <w:rsid w:val="00661388"/>
    <w:pPr>
      <w:spacing w:line="360" w:lineRule="atLeast"/>
      <w:ind w:firstLine="567"/>
      <w:jc w:val="both"/>
    </w:pPr>
    <w:rPr>
      <w:sz w:val="24"/>
    </w:rPr>
  </w:style>
  <w:style w:type="paragraph" w:customStyle="1" w:styleId="1">
    <w:name w:val="Обычный1"/>
    <w:uiPriority w:val="99"/>
    <w:rsid w:val="00661388"/>
    <w:rPr>
      <w:rFonts w:ascii="Times New Roman" w:eastAsia="Times New Roman" w:hAnsi="Times New Roman"/>
      <w:sz w:val="20"/>
      <w:szCs w:val="20"/>
    </w:rPr>
  </w:style>
  <w:style w:type="paragraph" w:customStyle="1" w:styleId="10">
    <w:name w:val="Цитата1"/>
    <w:basedOn w:val="1"/>
    <w:uiPriority w:val="99"/>
    <w:rsid w:val="00661388"/>
    <w:pPr>
      <w:widowControl w:val="0"/>
      <w:ind w:left="720" w:right="27"/>
      <w:jc w:val="both"/>
    </w:pPr>
    <w:rPr>
      <w:sz w:val="24"/>
    </w:rPr>
  </w:style>
  <w:style w:type="paragraph" w:customStyle="1" w:styleId="11">
    <w:name w:val="Верхний колонтитул1"/>
    <w:basedOn w:val="1"/>
    <w:uiPriority w:val="99"/>
    <w:rsid w:val="00661388"/>
    <w:pPr>
      <w:tabs>
        <w:tab w:val="center" w:pos="4153"/>
        <w:tab w:val="right" w:pos="8306"/>
      </w:tabs>
    </w:pPr>
  </w:style>
  <w:style w:type="paragraph" w:customStyle="1" w:styleId="31">
    <w:name w:val="Основной текст с отступом 31"/>
    <w:basedOn w:val="1"/>
    <w:uiPriority w:val="99"/>
    <w:rsid w:val="00661388"/>
    <w:pPr>
      <w:widowControl w:val="0"/>
      <w:ind w:left="80" w:firstLine="720"/>
      <w:jc w:val="both"/>
    </w:pPr>
    <w:rPr>
      <w:sz w:val="24"/>
    </w:rPr>
  </w:style>
  <w:style w:type="paragraph" w:customStyle="1" w:styleId="12">
    <w:name w:val="Основной текст1"/>
    <w:basedOn w:val="1"/>
    <w:link w:val="a2"/>
    <w:uiPriority w:val="99"/>
    <w:rsid w:val="00661388"/>
    <w:pPr>
      <w:widowControl w:val="0"/>
      <w:spacing w:line="260" w:lineRule="exact"/>
    </w:pPr>
    <w:rPr>
      <w:rFonts w:eastAsia="Calibri"/>
    </w:rPr>
  </w:style>
  <w:style w:type="paragraph" w:customStyle="1" w:styleId="21">
    <w:name w:val="Основной текст 21"/>
    <w:basedOn w:val="1"/>
    <w:uiPriority w:val="99"/>
    <w:rsid w:val="00661388"/>
    <w:pPr>
      <w:widowControl w:val="0"/>
      <w:spacing w:line="260" w:lineRule="exact"/>
      <w:jc w:val="both"/>
    </w:pPr>
    <w:rPr>
      <w:sz w:val="24"/>
    </w:rPr>
  </w:style>
  <w:style w:type="paragraph" w:customStyle="1" w:styleId="120">
    <w:name w:val="Заголовок 12"/>
    <w:basedOn w:val="1"/>
    <w:next w:val="1"/>
    <w:uiPriority w:val="99"/>
    <w:rsid w:val="00661388"/>
    <w:pPr>
      <w:keepNext/>
      <w:jc w:val="center"/>
      <w:outlineLvl w:val="0"/>
    </w:pPr>
    <w:rPr>
      <w:b/>
      <w:sz w:val="24"/>
    </w:rPr>
  </w:style>
  <w:style w:type="paragraph" w:customStyle="1" w:styleId="210">
    <w:name w:val="Основной текст с отступом 21"/>
    <w:basedOn w:val="1"/>
    <w:uiPriority w:val="99"/>
    <w:rsid w:val="00661388"/>
    <w:pPr>
      <w:widowControl w:val="0"/>
      <w:ind w:firstLine="720"/>
      <w:jc w:val="both"/>
    </w:pPr>
    <w:rPr>
      <w:sz w:val="24"/>
    </w:rPr>
  </w:style>
  <w:style w:type="paragraph" w:styleId="BlockText">
    <w:name w:val="Block Text"/>
    <w:basedOn w:val="Normal"/>
    <w:uiPriority w:val="99"/>
    <w:rsid w:val="00661388"/>
    <w:pPr>
      <w:widowControl w:val="0"/>
      <w:ind w:left="720" w:right="27"/>
      <w:jc w:val="both"/>
    </w:pPr>
    <w:rPr>
      <w:sz w:val="24"/>
    </w:rPr>
  </w:style>
  <w:style w:type="paragraph" w:customStyle="1" w:styleId="xl24">
    <w:name w:val="xl24"/>
    <w:basedOn w:val="Normal"/>
    <w:uiPriority w:val="99"/>
    <w:rsid w:val="0066138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25">
    <w:name w:val="xl25"/>
    <w:basedOn w:val="Normal"/>
    <w:uiPriority w:val="99"/>
    <w:rsid w:val="00661388"/>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26">
    <w:name w:val="xl26"/>
    <w:basedOn w:val="Normal"/>
    <w:uiPriority w:val="99"/>
    <w:rsid w:val="00661388"/>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27">
    <w:name w:val="xl27"/>
    <w:basedOn w:val="Normal"/>
    <w:uiPriority w:val="99"/>
    <w:rsid w:val="0066138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28">
    <w:name w:val="xl28"/>
    <w:basedOn w:val="Normal"/>
    <w:uiPriority w:val="99"/>
    <w:rsid w:val="0066138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18"/>
      <w:szCs w:val="18"/>
    </w:rPr>
  </w:style>
  <w:style w:type="paragraph" w:customStyle="1" w:styleId="xl29">
    <w:name w:val="xl29"/>
    <w:basedOn w:val="Normal"/>
    <w:uiPriority w:val="99"/>
    <w:rsid w:val="00661388"/>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jc w:val="center"/>
      <w:textAlignment w:val="center"/>
    </w:pPr>
    <w:rPr>
      <w:rFonts w:ascii="Arial" w:hAnsi="Arial"/>
      <w:sz w:val="24"/>
      <w:szCs w:val="24"/>
    </w:rPr>
  </w:style>
  <w:style w:type="paragraph" w:customStyle="1" w:styleId="xl30">
    <w:name w:val="xl30"/>
    <w:basedOn w:val="Normal"/>
    <w:uiPriority w:val="99"/>
    <w:rsid w:val="0066138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31">
    <w:name w:val="xl31"/>
    <w:basedOn w:val="Normal"/>
    <w:uiPriority w:val="99"/>
    <w:rsid w:val="00661388"/>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32">
    <w:name w:val="xl32"/>
    <w:basedOn w:val="Normal"/>
    <w:uiPriority w:val="99"/>
    <w:rsid w:val="00661388"/>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33">
    <w:name w:val="xl33"/>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sz w:val="16"/>
      <w:szCs w:val="16"/>
    </w:rPr>
  </w:style>
  <w:style w:type="paragraph" w:customStyle="1" w:styleId="xl34">
    <w:name w:val="xl34"/>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16"/>
      <w:szCs w:val="16"/>
    </w:rPr>
  </w:style>
  <w:style w:type="paragraph" w:customStyle="1" w:styleId="xl35">
    <w:name w:val="xl35"/>
    <w:basedOn w:val="Normal"/>
    <w:uiPriority w:val="99"/>
    <w:rsid w:val="00661388"/>
    <w:pPr>
      <w:pBdr>
        <w:left w:val="single" w:sz="4" w:space="0" w:color="auto"/>
        <w:bottom w:val="single" w:sz="4" w:space="0" w:color="auto"/>
        <w:right w:val="single" w:sz="8" w:space="0" w:color="auto"/>
      </w:pBdr>
      <w:shd w:val="clear" w:color="auto" w:fill="FFFFFF"/>
      <w:spacing w:before="100" w:beforeAutospacing="1" w:after="100" w:afterAutospacing="1"/>
      <w:textAlignment w:val="center"/>
    </w:pPr>
    <w:rPr>
      <w:rFonts w:ascii="Arial" w:hAnsi="Arial"/>
      <w:sz w:val="16"/>
      <w:szCs w:val="16"/>
    </w:rPr>
  </w:style>
  <w:style w:type="paragraph" w:customStyle="1" w:styleId="xl36">
    <w:name w:val="xl36"/>
    <w:basedOn w:val="Normal"/>
    <w:uiPriority w:val="99"/>
    <w:rsid w:val="0066138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37">
    <w:name w:val="xl37"/>
    <w:basedOn w:val="Normal"/>
    <w:uiPriority w:val="99"/>
    <w:rsid w:val="0066138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38">
    <w:name w:val="xl38"/>
    <w:basedOn w:val="Normal"/>
    <w:uiPriority w:val="99"/>
    <w:rsid w:val="0066138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39">
    <w:name w:val="xl39"/>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sz w:val="24"/>
      <w:szCs w:val="24"/>
    </w:rPr>
  </w:style>
  <w:style w:type="paragraph" w:customStyle="1" w:styleId="xl40">
    <w:name w:val="xl40"/>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41">
    <w:name w:val="xl41"/>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42">
    <w:name w:val="xl42"/>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43">
    <w:name w:val="xl43"/>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44">
    <w:name w:val="xl44"/>
    <w:basedOn w:val="Normal"/>
    <w:uiPriority w:val="99"/>
    <w:rsid w:val="00661388"/>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45">
    <w:name w:val="xl45"/>
    <w:basedOn w:val="Normal"/>
    <w:uiPriority w:val="99"/>
    <w:rsid w:val="00661388"/>
    <w:pPr>
      <w:pBdr>
        <w:left w:val="single" w:sz="4" w:space="0" w:color="auto"/>
        <w:bottom w:val="single" w:sz="4" w:space="0" w:color="auto"/>
        <w:right w:val="single" w:sz="8"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46">
    <w:name w:val="xl46"/>
    <w:basedOn w:val="Normal"/>
    <w:uiPriority w:val="99"/>
    <w:rsid w:val="00661388"/>
    <w:pPr>
      <w:pBdr>
        <w:left w:val="single" w:sz="4" w:space="0" w:color="auto"/>
        <w:bottom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47">
    <w:name w:val="xl47"/>
    <w:basedOn w:val="Normal"/>
    <w:uiPriority w:val="99"/>
    <w:rsid w:val="00661388"/>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48">
    <w:name w:val="xl48"/>
    <w:basedOn w:val="Normal"/>
    <w:uiPriority w:val="99"/>
    <w:rsid w:val="00661388"/>
    <w:pPr>
      <w:pBdr>
        <w:top w:val="single" w:sz="8" w:space="0" w:color="auto"/>
        <w:left w:val="single" w:sz="4" w:space="0" w:color="auto"/>
        <w:bottom w:val="single" w:sz="4" w:space="0" w:color="auto"/>
      </w:pBdr>
      <w:shd w:val="clear" w:color="auto" w:fill="FFFFFF"/>
      <w:spacing w:before="100" w:beforeAutospacing="1" w:after="100" w:afterAutospacing="1"/>
      <w:jc w:val="center"/>
      <w:textAlignment w:val="center"/>
    </w:pPr>
    <w:rPr>
      <w:rFonts w:ascii="Arial" w:hAnsi="Arial"/>
      <w:sz w:val="24"/>
      <w:szCs w:val="24"/>
    </w:rPr>
  </w:style>
  <w:style w:type="paragraph" w:customStyle="1" w:styleId="xl49">
    <w:name w:val="xl49"/>
    <w:basedOn w:val="Normal"/>
    <w:uiPriority w:val="99"/>
    <w:rsid w:val="00661388"/>
    <w:pPr>
      <w:pBdr>
        <w:left w:val="single" w:sz="4" w:space="0" w:color="auto"/>
        <w:bottom w:val="single" w:sz="4" w:space="0" w:color="auto"/>
      </w:pBdr>
      <w:shd w:val="clear" w:color="auto" w:fill="FFFFFF"/>
      <w:spacing w:before="100" w:beforeAutospacing="1" w:after="100" w:afterAutospacing="1"/>
      <w:textAlignment w:val="center"/>
    </w:pPr>
    <w:rPr>
      <w:rFonts w:ascii="Arial" w:hAnsi="Arial"/>
      <w:sz w:val="16"/>
      <w:szCs w:val="16"/>
    </w:rPr>
  </w:style>
  <w:style w:type="paragraph" w:customStyle="1" w:styleId="xl50">
    <w:name w:val="xl50"/>
    <w:basedOn w:val="Normal"/>
    <w:uiPriority w:val="99"/>
    <w:rsid w:val="00661388"/>
    <w:pPr>
      <w:pBdr>
        <w:top w:val="single" w:sz="8" w:space="0" w:color="auto"/>
        <w:left w:val="single" w:sz="4" w:space="0" w:color="auto"/>
        <w:bottom w:val="single" w:sz="4" w:space="0" w:color="auto"/>
      </w:pBdr>
      <w:shd w:val="clear" w:color="auto" w:fill="FFFFFF"/>
      <w:spacing w:before="100" w:beforeAutospacing="1" w:after="100" w:afterAutospacing="1"/>
      <w:textAlignment w:val="center"/>
    </w:pPr>
    <w:rPr>
      <w:rFonts w:ascii="Arial" w:hAnsi="Arial"/>
      <w:b/>
      <w:bCs/>
      <w:sz w:val="24"/>
      <w:szCs w:val="24"/>
    </w:rPr>
  </w:style>
  <w:style w:type="paragraph" w:customStyle="1" w:styleId="xl51">
    <w:name w:val="xl51"/>
    <w:basedOn w:val="Normal"/>
    <w:uiPriority w:val="99"/>
    <w:rsid w:val="00661388"/>
    <w:pPr>
      <w:pBdr>
        <w:top w:val="single" w:sz="8" w:space="0" w:color="auto"/>
        <w:left w:val="single" w:sz="4" w:space="0" w:color="auto"/>
        <w:bottom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52">
    <w:name w:val="xl52"/>
    <w:basedOn w:val="Normal"/>
    <w:uiPriority w:val="99"/>
    <w:rsid w:val="00661388"/>
    <w:pPr>
      <w:pBdr>
        <w:top w:val="single" w:sz="8" w:space="0" w:color="auto"/>
        <w:left w:val="single" w:sz="4" w:space="0" w:color="auto"/>
        <w:bottom w:val="single" w:sz="4" w:space="0" w:color="auto"/>
      </w:pBdr>
      <w:shd w:val="clear" w:color="auto" w:fill="FFFFFF"/>
      <w:spacing w:before="100" w:beforeAutospacing="1" w:after="100" w:afterAutospacing="1"/>
      <w:textAlignment w:val="center"/>
    </w:pPr>
    <w:rPr>
      <w:rFonts w:ascii="Arial" w:hAnsi="Arial"/>
      <w:sz w:val="18"/>
      <w:szCs w:val="18"/>
    </w:rPr>
  </w:style>
  <w:style w:type="paragraph" w:customStyle="1" w:styleId="xl53">
    <w:name w:val="xl53"/>
    <w:basedOn w:val="Normal"/>
    <w:uiPriority w:val="99"/>
    <w:rsid w:val="00661388"/>
    <w:pPr>
      <w:pBdr>
        <w:top w:val="single" w:sz="8" w:space="0" w:color="auto"/>
        <w:left w:val="single" w:sz="4" w:space="0" w:color="auto"/>
        <w:bottom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54">
    <w:name w:val="xl54"/>
    <w:basedOn w:val="Normal"/>
    <w:uiPriority w:val="99"/>
    <w:rsid w:val="00661388"/>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55">
    <w:name w:val="xl55"/>
    <w:basedOn w:val="Normal"/>
    <w:uiPriority w:val="99"/>
    <w:rsid w:val="00661388"/>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18"/>
      <w:szCs w:val="18"/>
    </w:rPr>
  </w:style>
  <w:style w:type="paragraph" w:customStyle="1" w:styleId="xl56">
    <w:name w:val="xl56"/>
    <w:basedOn w:val="Normal"/>
    <w:uiPriority w:val="99"/>
    <w:rsid w:val="00661388"/>
    <w:pPr>
      <w:pBdr>
        <w:left w:val="single" w:sz="4" w:space="0" w:color="auto"/>
        <w:bottom w:val="single" w:sz="4" w:space="0" w:color="auto"/>
      </w:pBdr>
      <w:shd w:val="clear" w:color="auto" w:fill="FFFFFF"/>
      <w:spacing w:before="100" w:beforeAutospacing="1" w:after="100" w:afterAutospacing="1"/>
      <w:textAlignment w:val="center"/>
    </w:pPr>
    <w:rPr>
      <w:rFonts w:ascii="Arial" w:hAnsi="Arial"/>
      <w:sz w:val="18"/>
      <w:szCs w:val="18"/>
    </w:rPr>
  </w:style>
  <w:style w:type="paragraph" w:customStyle="1" w:styleId="xl57">
    <w:name w:val="xl57"/>
    <w:basedOn w:val="Normal"/>
    <w:uiPriority w:val="99"/>
    <w:rsid w:val="0066138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18"/>
      <w:szCs w:val="18"/>
    </w:rPr>
  </w:style>
  <w:style w:type="paragraph" w:customStyle="1" w:styleId="xl58">
    <w:name w:val="xl58"/>
    <w:basedOn w:val="Normal"/>
    <w:uiPriority w:val="99"/>
    <w:rsid w:val="0066138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24"/>
      <w:szCs w:val="24"/>
    </w:rPr>
  </w:style>
  <w:style w:type="paragraph" w:customStyle="1" w:styleId="xl59">
    <w:name w:val="xl59"/>
    <w:basedOn w:val="Normal"/>
    <w:uiPriority w:val="99"/>
    <w:rsid w:val="0066138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sz w:val="18"/>
      <w:szCs w:val="18"/>
    </w:rPr>
  </w:style>
  <w:style w:type="character" w:styleId="FootnoteReference">
    <w:name w:val="footnote reference"/>
    <w:aliases w:val="Знак сноски-FN,Знак сноски 1,Ciae niinee-FN,Referencia nota al pie,СНОСКА,сноска1,ftref,сноска,fr,Used by Word for Help footnote symbols,Avg - Знак сноски,avg-Знак сноски,ООО Знак сноски,Avg,вески,ХИА_ЗС,SUPERS,Знак сноски1"/>
    <w:basedOn w:val="DefaultParagraphFont"/>
    <w:uiPriority w:val="99"/>
    <w:rsid w:val="00661388"/>
    <w:rPr>
      <w:rFonts w:cs="Times New Roman"/>
      <w:vertAlign w:val="superscript"/>
    </w:rPr>
  </w:style>
  <w:style w:type="paragraph" w:styleId="FootnoteText">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single space,Текст сноски-FN"/>
    <w:basedOn w:val="Normal"/>
    <w:link w:val="FootnoteTextChar"/>
    <w:uiPriority w:val="99"/>
    <w:rsid w:val="00661388"/>
  </w:style>
  <w:style w:type="character" w:customStyle="1" w:styleId="FootnoteTextChar">
    <w:name w:val="Footnote Text Char"/>
    <w:aliases w:val="Текст сноски Знак1 Char,Текст сноски Знак Знак Char,Текст сноски Знак1 Знак Char,Текст сноски Знак Знак Знак Char,Текст сноски Знак Знак Знак Знак Знак Знак Знак Char,Текст сноски Знак Знак Знак Знак Знак Знак Знак Знак Char"/>
    <w:basedOn w:val="DefaultParagraphFont"/>
    <w:link w:val="FootnoteText"/>
    <w:uiPriority w:val="99"/>
    <w:locked/>
    <w:rsid w:val="00661388"/>
    <w:rPr>
      <w:rFonts w:ascii="Times New Roman" w:hAnsi="Times New Roman" w:cs="Times New Roman"/>
      <w:sz w:val="20"/>
      <w:szCs w:val="20"/>
      <w:lang w:eastAsia="ru-RU"/>
    </w:rPr>
  </w:style>
  <w:style w:type="paragraph" w:styleId="TOC1">
    <w:name w:val="toc 1"/>
    <w:basedOn w:val="Normal"/>
    <w:next w:val="Normal"/>
    <w:autoRedefine/>
    <w:uiPriority w:val="99"/>
    <w:rsid w:val="00661388"/>
    <w:pPr>
      <w:tabs>
        <w:tab w:val="right" w:pos="9923"/>
      </w:tabs>
    </w:pPr>
    <w:rPr>
      <w:b/>
      <w:bCs/>
      <w:iCs/>
      <w:caps/>
      <w:noProof/>
    </w:rPr>
  </w:style>
  <w:style w:type="paragraph" w:styleId="TOC2">
    <w:name w:val="toc 2"/>
    <w:basedOn w:val="Normal"/>
    <w:next w:val="Normal"/>
    <w:autoRedefine/>
    <w:uiPriority w:val="99"/>
    <w:rsid w:val="00661388"/>
    <w:pPr>
      <w:tabs>
        <w:tab w:val="right" w:leader="underscore" w:pos="9912"/>
      </w:tabs>
    </w:pPr>
    <w:rPr>
      <w:rFonts w:ascii="Bookman Old Style" w:hAnsi="Bookman Old Style"/>
      <w:b/>
      <w:bCs/>
      <w:smallCaps/>
      <w:noProof/>
      <w:szCs w:val="26"/>
    </w:rPr>
  </w:style>
  <w:style w:type="paragraph" w:styleId="TOC3">
    <w:name w:val="toc 3"/>
    <w:basedOn w:val="Normal"/>
    <w:next w:val="Normal"/>
    <w:autoRedefine/>
    <w:uiPriority w:val="99"/>
    <w:rsid w:val="00661388"/>
    <w:rPr>
      <w:smallCaps/>
      <w:szCs w:val="26"/>
    </w:rPr>
  </w:style>
  <w:style w:type="character" w:styleId="Hyperlink">
    <w:name w:val="Hyperlink"/>
    <w:basedOn w:val="DefaultParagraphFont"/>
    <w:uiPriority w:val="99"/>
    <w:rsid w:val="00661388"/>
    <w:rPr>
      <w:rFonts w:cs="Times New Roman"/>
      <w:color w:val="0000FF"/>
      <w:u w:val="single"/>
    </w:rPr>
  </w:style>
  <w:style w:type="paragraph" w:styleId="Title">
    <w:name w:val="Title"/>
    <w:basedOn w:val="Normal"/>
    <w:link w:val="TitleChar"/>
    <w:uiPriority w:val="99"/>
    <w:qFormat/>
    <w:rsid w:val="00661388"/>
    <w:pPr>
      <w:jc w:val="center"/>
    </w:pPr>
    <w:rPr>
      <w:b/>
      <w:sz w:val="24"/>
    </w:rPr>
  </w:style>
  <w:style w:type="character" w:customStyle="1" w:styleId="TitleChar">
    <w:name w:val="Title Char"/>
    <w:basedOn w:val="DefaultParagraphFont"/>
    <w:link w:val="Title"/>
    <w:uiPriority w:val="99"/>
    <w:locked/>
    <w:rsid w:val="00661388"/>
    <w:rPr>
      <w:rFonts w:ascii="Times New Roman" w:hAnsi="Times New Roman" w:cs="Times New Roman"/>
      <w:b/>
      <w:sz w:val="20"/>
      <w:szCs w:val="20"/>
      <w:lang w:eastAsia="ru-RU"/>
    </w:rPr>
  </w:style>
  <w:style w:type="paragraph" w:customStyle="1" w:styleId="FR1">
    <w:name w:val="FR1"/>
    <w:uiPriority w:val="99"/>
    <w:rsid w:val="00661388"/>
    <w:pPr>
      <w:widowControl w:val="0"/>
      <w:autoSpaceDE w:val="0"/>
      <w:autoSpaceDN w:val="0"/>
      <w:adjustRightInd w:val="0"/>
      <w:jc w:val="both"/>
    </w:pPr>
    <w:rPr>
      <w:rFonts w:ascii="Times New Roman" w:eastAsia="Times New Roman" w:hAnsi="Times New Roman"/>
      <w:sz w:val="16"/>
      <w:szCs w:val="16"/>
    </w:rPr>
  </w:style>
  <w:style w:type="paragraph" w:styleId="ListNumber">
    <w:name w:val="List Number"/>
    <w:basedOn w:val="Normal"/>
    <w:uiPriority w:val="99"/>
    <w:rsid w:val="00661388"/>
    <w:pPr>
      <w:tabs>
        <w:tab w:val="num" w:pos="360"/>
      </w:tabs>
      <w:jc w:val="both"/>
    </w:pPr>
    <w:rPr>
      <w:sz w:val="24"/>
    </w:rPr>
  </w:style>
  <w:style w:type="paragraph" w:styleId="BalloonText">
    <w:name w:val="Balloon Text"/>
    <w:basedOn w:val="Normal"/>
    <w:link w:val="BalloonTextChar"/>
    <w:uiPriority w:val="99"/>
    <w:rsid w:val="00661388"/>
    <w:rPr>
      <w:rFonts w:ascii="Tahoma" w:hAnsi="Tahoma"/>
      <w:sz w:val="16"/>
      <w:szCs w:val="16"/>
    </w:rPr>
  </w:style>
  <w:style w:type="character" w:customStyle="1" w:styleId="BalloonTextChar">
    <w:name w:val="Balloon Text Char"/>
    <w:basedOn w:val="DefaultParagraphFont"/>
    <w:link w:val="BalloonText"/>
    <w:uiPriority w:val="99"/>
    <w:locked/>
    <w:rsid w:val="00661388"/>
    <w:rPr>
      <w:rFonts w:ascii="Tahoma" w:hAnsi="Tahoma" w:cs="Times New Roman"/>
      <w:sz w:val="16"/>
      <w:szCs w:val="16"/>
      <w:lang w:eastAsia="ru-RU"/>
    </w:rPr>
  </w:style>
  <w:style w:type="paragraph" w:styleId="TOC4">
    <w:name w:val="toc 4"/>
    <w:basedOn w:val="Normal"/>
    <w:next w:val="Normal"/>
    <w:autoRedefine/>
    <w:uiPriority w:val="99"/>
    <w:rsid w:val="00661388"/>
    <w:pPr>
      <w:ind w:left="720"/>
    </w:pPr>
    <w:rPr>
      <w:sz w:val="24"/>
      <w:szCs w:val="24"/>
    </w:rPr>
  </w:style>
  <w:style w:type="paragraph" w:styleId="TOC5">
    <w:name w:val="toc 5"/>
    <w:basedOn w:val="Normal"/>
    <w:next w:val="Normal"/>
    <w:autoRedefine/>
    <w:uiPriority w:val="99"/>
    <w:semiHidden/>
    <w:rsid w:val="00661388"/>
    <w:pPr>
      <w:ind w:left="960"/>
    </w:pPr>
    <w:rPr>
      <w:sz w:val="24"/>
      <w:szCs w:val="24"/>
    </w:rPr>
  </w:style>
  <w:style w:type="paragraph" w:styleId="TOC6">
    <w:name w:val="toc 6"/>
    <w:basedOn w:val="Normal"/>
    <w:next w:val="Normal"/>
    <w:autoRedefine/>
    <w:uiPriority w:val="99"/>
    <w:semiHidden/>
    <w:rsid w:val="00661388"/>
    <w:pPr>
      <w:ind w:left="1200"/>
    </w:pPr>
    <w:rPr>
      <w:sz w:val="24"/>
      <w:szCs w:val="24"/>
    </w:rPr>
  </w:style>
  <w:style w:type="paragraph" w:styleId="TOC7">
    <w:name w:val="toc 7"/>
    <w:basedOn w:val="Normal"/>
    <w:next w:val="Normal"/>
    <w:autoRedefine/>
    <w:uiPriority w:val="99"/>
    <w:semiHidden/>
    <w:rsid w:val="00661388"/>
    <w:pPr>
      <w:ind w:left="1440"/>
    </w:pPr>
    <w:rPr>
      <w:sz w:val="24"/>
      <w:szCs w:val="24"/>
    </w:rPr>
  </w:style>
  <w:style w:type="paragraph" w:styleId="TOC8">
    <w:name w:val="toc 8"/>
    <w:basedOn w:val="Normal"/>
    <w:next w:val="Normal"/>
    <w:autoRedefine/>
    <w:uiPriority w:val="99"/>
    <w:semiHidden/>
    <w:rsid w:val="00661388"/>
    <w:pPr>
      <w:ind w:left="1680"/>
    </w:pPr>
    <w:rPr>
      <w:sz w:val="24"/>
      <w:szCs w:val="24"/>
    </w:rPr>
  </w:style>
  <w:style w:type="paragraph" w:styleId="TOC9">
    <w:name w:val="toc 9"/>
    <w:basedOn w:val="Normal"/>
    <w:next w:val="Normal"/>
    <w:autoRedefine/>
    <w:uiPriority w:val="99"/>
    <w:semiHidden/>
    <w:rsid w:val="00661388"/>
    <w:pPr>
      <w:ind w:left="1920"/>
    </w:pPr>
    <w:rPr>
      <w:sz w:val="24"/>
      <w:szCs w:val="24"/>
    </w:rPr>
  </w:style>
  <w:style w:type="paragraph" w:customStyle="1" w:styleId="13">
    <w:name w:val="Обычный (веб)1"/>
    <w:aliases w:val="Обычный (Web)1"/>
    <w:basedOn w:val="Normal"/>
    <w:uiPriority w:val="99"/>
    <w:rsid w:val="00661388"/>
    <w:pPr>
      <w:spacing w:before="100" w:beforeAutospacing="1" w:after="100" w:afterAutospacing="1"/>
    </w:pPr>
    <w:rPr>
      <w:rFonts w:ascii="Arial Unicode MS" w:eastAsia="Arial Unicode MS" w:hAnsi="Arial Unicode MS" w:cs="Arial CYR"/>
      <w:sz w:val="24"/>
      <w:szCs w:val="24"/>
    </w:rPr>
  </w:style>
  <w:style w:type="paragraph" w:styleId="NormalWeb">
    <w:name w:val="Normal (Web)"/>
    <w:aliases w:val="Обычный (Web),Обычный (веб) Знак Знак Знак,Обычный (веб) Знак Знак Знак Знак,Обычный (веб) Знак Знак Знак Знак Знак Знак Знак Знак,Обычный (веб) Знак Знак Знак Знак Знак Знак Знак Знак Знак Знак Знак З,Обычный (веб) Знак Знак"/>
    <w:basedOn w:val="Normal"/>
    <w:link w:val="NormalWebChar"/>
    <w:uiPriority w:val="99"/>
    <w:rsid w:val="00661388"/>
    <w:pPr>
      <w:spacing w:before="90"/>
    </w:pPr>
    <w:rPr>
      <w:rFonts w:eastAsia="Calibri"/>
      <w:sz w:val="24"/>
    </w:rPr>
  </w:style>
  <w:style w:type="paragraph" w:customStyle="1" w:styleId="port1">
    <w:name w:val="port1"/>
    <w:basedOn w:val="Normal"/>
    <w:uiPriority w:val="99"/>
    <w:rsid w:val="00661388"/>
    <w:pPr>
      <w:spacing w:before="100" w:beforeAutospacing="1" w:after="100" w:afterAutospacing="1"/>
    </w:pPr>
    <w:rPr>
      <w:rFonts w:ascii="Tahoma" w:hAnsi="Tahoma" w:cs="Tahoma"/>
      <w:b/>
      <w:bCs/>
      <w:color w:val="46916E"/>
      <w:sz w:val="24"/>
      <w:szCs w:val="24"/>
    </w:rPr>
  </w:style>
  <w:style w:type="character" w:styleId="FollowedHyperlink">
    <w:name w:val="FollowedHyperlink"/>
    <w:basedOn w:val="DefaultParagraphFont"/>
    <w:uiPriority w:val="99"/>
    <w:rsid w:val="00661388"/>
    <w:rPr>
      <w:rFonts w:cs="Times New Roman"/>
      <w:color w:val="800080"/>
      <w:u w:val="single"/>
    </w:rPr>
  </w:style>
  <w:style w:type="paragraph" w:styleId="Caption">
    <w:name w:val="caption"/>
    <w:aliases w:val="Название объекта Знак Знак Знак Знак Знак Знак Знак Знак Знак,Название объекта Знак Знак Знак Знак Знак Знак Знак Знак Знак Знак Знак Знак Знак Знак Знак Знак Знак Знак Знак Знак,Название таблицы Знак Знак Знак,Caption Char,диаграммы"/>
    <w:basedOn w:val="Normal"/>
    <w:next w:val="Normal"/>
    <w:link w:val="CaptionChar1"/>
    <w:uiPriority w:val="99"/>
    <w:qFormat/>
    <w:rsid w:val="00661388"/>
    <w:pPr>
      <w:spacing w:before="120" w:line="360" w:lineRule="auto"/>
      <w:ind w:firstLine="720"/>
      <w:jc w:val="center"/>
    </w:pPr>
    <w:rPr>
      <w:rFonts w:eastAsia="Calibri"/>
      <w:i/>
      <w:u w:val="single"/>
    </w:rPr>
  </w:style>
  <w:style w:type="table" w:styleId="TableGrid">
    <w:name w:val="Table Grid"/>
    <w:basedOn w:val="TableNormal"/>
    <w:uiPriority w:val="99"/>
    <w:rsid w:val="0066138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Таблица (влево)"/>
    <w:basedOn w:val="a4"/>
    <w:uiPriority w:val="99"/>
    <w:rsid w:val="00661388"/>
    <w:pPr>
      <w:ind w:left="57"/>
      <w:jc w:val="left"/>
    </w:pPr>
  </w:style>
  <w:style w:type="paragraph" w:customStyle="1" w:styleId="a4">
    <w:name w:val="Таблица (основной)"/>
    <w:basedOn w:val="Normal"/>
    <w:uiPriority w:val="99"/>
    <w:rsid w:val="00661388"/>
    <w:pPr>
      <w:jc w:val="center"/>
    </w:pPr>
    <w:rPr>
      <w:sz w:val="22"/>
    </w:rPr>
  </w:style>
  <w:style w:type="table" w:styleId="TableContemporary">
    <w:name w:val="Table Contemporary"/>
    <w:basedOn w:val="TableNormal"/>
    <w:uiPriority w:val="99"/>
    <w:rsid w:val="00661388"/>
    <w:rPr>
      <w:rFonts w:ascii="Times New Roman" w:eastAsia="Times New Roman" w:hAnsi="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Classic1">
    <w:name w:val="Table Classic 1"/>
    <w:aliases w:val="Таблица 1"/>
    <w:basedOn w:val="TableNormal"/>
    <w:uiPriority w:val="99"/>
    <w:rsid w:val="00661388"/>
    <w:rPr>
      <w:rFonts w:ascii="Times New Roman" w:eastAsia="Times New Roman" w:hAnsi="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ConsPlusTitle">
    <w:name w:val="ConsPlusTitle"/>
    <w:uiPriority w:val="99"/>
    <w:rsid w:val="00661388"/>
    <w:pPr>
      <w:autoSpaceDE w:val="0"/>
      <w:autoSpaceDN w:val="0"/>
      <w:adjustRightInd w:val="0"/>
    </w:pPr>
    <w:rPr>
      <w:rFonts w:ascii="Arial" w:eastAsia="Times New Roman" w:hAnsi="Arial" w:cs="Arial"/>
      <w:b/>
      <w:bCs/>
      <w:sz w:val="20"/>
      <w:szCs w:val="20"/>
    </w:rPr>
  </w:style>
  <w:style w:type="paragraph" w:styleId="PlainText">
    <w:name w:val="Plain Text"/>
    <w:aliases w:val="Текст Знак1,Текст Знак Знак,Текст Знак1 Знак Знак,Текст Знак Знак Знак Знак,Текст Знак1 Знак Знак Знак Знак,Текст Знак Знак Знак Знак Знак Знак,Текст Знак1 Знак Знак Знак Знак Знак Знак,Знак Знак Знак2 Знак,Зн,Текст Знак2"/>
    <w:basedOn w:val="Normal"/>
    <w:link w:val="PlainTextChar"/>
    <w:uiPriority w:val="99"/>
    <w:rsid w:val="00661388"/>
    <w:rPr>
      <w:rFonts w:ascii="Courier New" w:hAnsi="Courier New" w:cs="Courier New"/>
    </w:rPr>
  </w:style>
  <w:style w:type="character" w:customStyle="1" w:styleId="PlainTextChar">
    <w:name w:val="Plain Text Char"/>
    <w:aliases w:val="Текст Знак1 Char,Текст Знак Знак Char,Текст Знак1 Знак Знак Char,Текст Знак Знак Знак Знак Char,Текст Знак1 Знак Знак Знак Знак Char,Текст Знак Знак Знак Знак Знак Знак Char,Текст Знак1 Знак Знак Знак Знак Знак Знак Char,Зн Char"/>
    <w:basedOn w:val="DefaultParagraphFont"/>
    <w:link w:val="PlainText"/>
    <w:uiPriority w:val="99"/>
    <w:locked/>
    <w:rsid w:val="00661388"/>
    <w:rPr>
      <w:rFonts w:ascii="Courier New" w:hAnsi="Courier New" w:cs="Courier New"/>
      <w:sz w:val="20"/>
      <w:szCs w:val="20"/>
      <w:lang w:eastAsia="ru-RU"/>
    </w:rPr>
  </w:style>
  <w:style w:type="paragraph" w:customStyle="1" w:styleId="110">
    <w:name w:val="Знак Знак1 Знак1"/>
    <w:basedOn w:val="Normal"/>
    <w:uiPriority w:val="99"/>
    <w:rsid w:val="00661388"/>
    <w:rPr>
      <w:rFonts w:ascii="Verdana" w:hAnsi="Verdana" w:cs="Verdana"/>
      <w:lang w:val="en-US" w:eastAsia="en-US"/>
    </w:rPr>
  </w:style>
  <w:style w:type="paragraph" w:customStyle="1" w:styleId="red">
    <w:name w:val="red"/>
    <w:basedOn w:val="Normal"/>
    <w:uiPriority w:val="99"/>
    <w:rsid w:val="00661388"/>
    <w:pPr>
      <w:spacing w:before="100" w:beforeAutospacing="1" w:after="100" w:afterAutospacing="1"/>
    </w:pPr>
    <w:rPr>
      <w:color w:val="CC3300"/>
      <w:sz w:val="24"/>
      <w:szCs w:val="24"/>
    </w:rPr>
  </w:style>
  <w:style w:type="paragraph" w:customStyle="1" w:styleId="button">
    <w:name w:val="button"/>
    <w:basedOn w:val="Normal"/>
    <w:uiPriority w:val="99"/>
    <w:rsid w:val="00661388"/>
    <w:pPr>
      <w:pBdr>
        <w:top w:val="single" w:sz="6" w:space="0" w:color="FFBF7F"/>
        <w:left w:val="single" w:sz="6" w:space="0" w:color="FFBF7F"/>
        <w:bottom w:val="single" w:sz="6" w:space="0" w:color="9B4803"/>
        <w:right w:val="single" w:sz="6" w:space="0" w:color="9B4803"/>
      </w:pBdr>
      <w:shd w:val="clear" w:color="auto" w:fill="FF8E00"/>
      <w:spacing w:before="100" w:beforeAutospacing="1" w:after="15"/>
    </w:pPr>
    <w:rPr>
      <w:rFonts w:ascii="Tahoma" w:hAnsi="Tahoma" w:cs="Tahoma"/>
      <w:b/>
      <w:bCs/>
      <w:color w:val="FFFFFF"/>
      <w:sz w:val="17"/>
      <w:szCs w:val="17"/>
    </w:rPr>
  </w:style>
  <w:style w:type="character" w:customStyle="1" w:styleId="BodyTextChar1">
    <w:name w:val="Body Text Char1"/>
    <w:aliases w:val="Знак Знак1 Знак Знак Знак Char2,Основной текст Знак1 Char1,Основной текст Знак Знак Char1,Знак Знак Знак Char2,Знак Знак1 Char2,Знак Знак1 Знак Char2,Знак Знак1 Знак Знак Char2,Основной текст Знак Знак Знак Знак Char1"/>
    <w:link w:val="BodyText"/>
    <w:uiPriority w:val="99"/>
    <w:locked/>
    <w:rsid w:val="00661388"/>
    <w:rPr>
      <w:rFonts w:ascii="Times New Roman" w:hAnsi="Times New Roman"/>
      <w:sz w:val="20"/>
      <w:lang w:eastAsia="ru-RU"/>
    </w:rPr>
  </w:style>
  <w:style w:type="table" w:styleId="TableElegant">
    <w:name w:val="Table Elegant"/>
    <w:basedOn w:val="TableNormal"/>
    <w:uiPriority w:val="99"/>
    <w:rsid w:val="00661388"/>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ConsPlusNormal">
    <w:name w:val="ConsPlusNormal"/>
    <w:uiPriority w:val="99"/>
    <w:rsid w:val="00661388"/>
    <w:pPr>
      <w:autoSpaceDE w:val="0"/>
      <w:autoSpaceDN w:val="0"/>
      <w:adjustRightInd w:val="0"/>
      <w:ind w:firstLine="720"/>
    </w:pPr>
    <w:rPr>
      <w:rFonts w:ascii="Arial" w:eastAsia="Times New Roman" w:hAnsi="Arial" w:cs="Arial"/>
      <w:sz w:val="20"/>
      <w:szCs w:val="20"/>
    </w:rPr>
  </w:style>
  <w:style w:type="paragraph" w:customStyle="1" w:styleId="22">
    <w:name w:val="Основной текст 22"/>
    <w:basedOn w:val="Normal"/>
    <w:uiPriority w:val="99"/>
    <w:rsid w:val="00661388"/>
    <w:pPr>
      <w:overflowPunct w:val="0"/>
      <w:autoSpaceDE w:val="0"/>
      <w:autoSpaceDN w:val="0"/>
      <w:adjustRightInd w:val="0"/>
      <w:ind w:firstLine="708"/>
      <w:jc w:val="both"/>
      <w:textAlignment w:val="baseline"/>
    </w:pPr>
    <w:rPr>
      <w:sz w:val="24"/>
    </w:rPr>
  </w:style>
  <w:style w:type="character" w:styleId="Strong">
    <w:name w:val="Strong"/>
    <w:basedOn w:val="DefaultParagraphFont"/>
    <w:uiPriority w:val="99"/>
    <w:qFormat/>
    <w:rsid w:val="00661388"/>
    <w:rPr>
      <w:rFonts w:cs="Times New Roman"/>
      <w:b/>
    </w:rPr>
  </w:style>
  <w:style w:type="character" w:customStyle="1" w:styleId="style11">
    <w:name w:val="style11"/>
    <w:uiPriority w:val="99"/>
    <w:rsid w:val="00661388"/>
    <w:rPr>
      <w:sz w:val="18"/>
    </w:rPr>
  </w:style>
  <w:style w:type="character" w:customStyle="1" w:styleId="style2">
    <w:name w:val="style2"/>
    <w:basedOn w:val="DefaultParagraphFont"/>
    <w:uiPriority w:val="99"/>
    <w:rsid w:val="00661388"/>
    <w:rPr>
      <w:rFonts w:cs="Times New Roman"/>
    </w:rPr>
  </w:style>
  <w:style w:type="character" w:customStyle="1" w:styleId="text12">
    <w:name w:val="text12"/>
    <w:basedOn w:val="DefaultParagraphFont"/>
    <w:uiPriority w:val="99"/>
    <w:rsid w:val="00661388"/>
    <w:rPr>
      <w:rFonts w:cs="Times New Roman"/>
    </w:rPr>
  </w:style>
  <w:style w:type="paragraph" w:customStyle="1" w:styleId="xl77">
    <w:name w:val="xl77"/>
    <w:basedOn w:val="Normal"/>
    <w:uiPriority w:val="99"/>
    <w:rsid w:val="00661388"/>
    <w:pPr>
      <w:pBdr>
        <w:bottom w:val="single" w:sz="4" w:space="0" w:color="auto"/>
        <w:right w:val="single" w:sz="4" w:space="0" w:color="auto"/>
      </w:pBdr>
      <w:spacing w:before="100" w:beforeAutospacing="1" w:after="100" w:afterAutospacing="1"/>
      <w:jc w:val="right"/>
    </w:pPr>
    <w:rPr>
      <w:rFonts w:eastAsia="Arial Unicode MS"/>
      <w:sz w:val="24"/>
      <w:szCs w:val="24"/>
    </w:rPr>
  </w:style>
  <w:style w:type="character" w:customStyle="1" w:styleId="NormalWebChar">
    <w:name w:val="Normal (Web) Char"/>
    <w:aliases w:val="Обычный (Web) Char,Обычный (веб) Знак Знак Знак Char,Обычный (веб) Знак Знак Знак Знак Char,Обычный (веб) Знак Знак Знак Знак Знак Знак Знак Знак Char,Обычный (веб) Знак Знак Знак Знак Знак Знак Знак Знак Знак Знак Знак З Char"/>
    <w:link w:val="NormalWeb"/>
    <w:uiPriority w:val="99"/>
    <w:locked/>
    <w:rsid w:val="00661388"/>
    <w:rPr>
      <w:rFonts w:ascii="Times New Roman" w:hAnsi="Times New Roman"/>
      <w:sz w:val="24"/>
      <w:lang w:eastAsia="ru-RU"/>
    </w:rPr>
  </w:style>
  <w:style w:type="paragraph" w:customStyle="1" w:styleId="a5">
    <w:name w:val="Знак Знак Знак Знак Знак Знак Знак Знак Знак Знак Знак Знак Знак Знак Знак Знак"/>
    <w:basedOn w:val="Normal"/>
    <w:uiPriority w:val="99"/>
    <w:rsid w:val="00661388"/>
    <w:rPr>
      <w:rFonts w:ascii="Verdana" w:hAnsi="Verdana" w:cs="Verdana"/>
      <w:lang w:val="en-US" w:eastAsia="en-US"/>
    </w:rPr>
  </w:style>
  <w:style w:type="character" w:customStyle="1" w:styleId="111">
    <w:name w:val="Знак Знак1 Знак Знак Знак Знак1"/>
    <w:aliases w:val="Основной текст Знак1 Знак,Основной текст Знак Знак Знак,Знак Знак Знак Знак1,Знак Знак1 Знак2,Основной текст Знак Знак2,Знак Знак1 Знак Знак2,Знак Знак1 Знак Знак Знак2,Основной текст Знак Знак Знак Знак Знак"/>
    <w:uiPriority w:val="99"/>
    <w:rsid w:val="00661388"/>
    <w:rPr>
      <w:sz w:val="24"/>
      <w:lang w:val="ru-RU" w:eastAsia="ru-RU"/>
    </w:rPr>
  </w:style>
  <w:style w:type="paragraph" w:customStyle="1" w:styleId="a6">
    <w:name w:val="Знак Знак Знак Знак Знак Знак Знак Знак Знак Знак Знак Знак Знак"/>
    <w:basedOn w:val="Normal"/>
    <w:link w:val="a7"/>
    <w:uiPriority w:val="99"/>
    <w:rsid w:val="00661388"/>
    <w:rPr>
      <w:rFonts w:ascii="Verdana" w:eastAsia="Calibri" w:hAnsi="Verdana"/>
      <w:lang w:val="en-US"/>
    </w:rPr>
  </w:style>
  <w:style w:type="paragraph" w:customStyle="1" w:styleId="a8">
    <w:name w:val="Содержимое таблицы"/>
    <w:basedOn w:val="Normal"/>
    <w:uiPriority w:val="99"/>
    <w:rsid w:val="00661388"/>
    <w:pPr>
      <w:widowControl w:val="0"/>
      <w:suppressLineNumbers/>
      <w:suppressAutoHyphens/>
    </w:pPr>
    <w:rPr>
      <w:sz w:val="24"/>
    </w:rPr>
  </w:style>
  <w:style w:type="paragraph" w:customStyle="1" w:styleId="14">
    <w:name w:val="Название1"/>
    <w:basedOn w:val="Normal"/>
    <w:uiPriority w:val="99"/>
    <w:rsid w:val="00661388"/>
    <w:pPr>
      <w:widowControl w:val="0"/>
      <w:suppressLineNumbers/>
      <w:suppressAutoHyphens/>
      <w:spacing w:before="120" w:after="120"/>
    </w:pPr>
    <w:rPr>
      <w:rFonts w:cs="Tahoma"/>
      <w:i/>
      <w:iCs/>
    </w:rPr>
  </w:style>
  <w:style w:type="paragraph" w:customStyle="1" w:styleId="maintext">
    <w:name w:val="maintext"/>
    <w:basedOn w:val="Normal"/>
    <w:uiPriority w:val="99"/>
    <w:rsid w:val="00661388"/>
    <w:pPr>
      <w:spacing w:before="100" w:after="100"/>
      <w:jc w:val="both"/>
    </w:pPr>
    <w:rPr>
      <w:rFonts w:ascii="Arial" w:hAnsi="Arial"/>
      <w:sz w:val="22"/>
    </w:rPr>
  </w:style>
  <w:style w:type="paragraph" w:customStyle="1" w:styleId="Normal1">
    <w:name w:val="Normal1"/>
    <w:uiPriority w:val="99"/>
    <w:rsid w:val="00661388"/>
    <w:pPr>
      <w:spacing w:line="360" w:lineRule="auto"/>
      <w:ind w:firstLine="720"/>
      <w:jc w:val="both"/>
    </w:pPr>
    <w:rPr>
      <w:rFonts w:ascii="Times New Roman" w:eastAsia="Times New Roman" w:hAnsi="Times New Roman"/>
      <w:sz w:val="24"/>
      <w:szCs w:val="20"/>
    </w:rPr>
  </w:style>
  <w:style w:type="paragraph" w:customStyle="1" w:styleId="BodyTextIndent21">
    <w:name w:val="Body Text Indent 21"/>
    <w:basedOn w:val="Normal"/>
    <w:uiPriority w:val="99"/>
    <w:rsid w:val="00661388"/>
    <w:pPr>
      <w:ind w:left="360"/>
      <w:jc w:val="both"/>
    </w:pPr>
    <w:rPr>
      <w:rFonts w:ascii="Arial" w:hAnsi="Arial"/>
      <w:sz w:val="22"/>
    </w:rPr>
  </w:style>
  <w:style w:type="paragraph" w:customStyle="1" w:styleId="BodyTextIndent31">
    <w:name w:val="Body Text Indent 31"/>
    <w:basedOn w:val="Normal"/>
    <w:uiPriority w:val="99"/>
    <w:rsid w:val="00661388"/>
    <w:pPr>
      <w:ind w:firstLine="720"/>
      <w:jc w:val="both"/>
    </w:pPr>
    <w:rPr>
      <w:sz w:val="24"/>
    </w:rPr>
  </w:style>
  <w:style w:type="paragraph" w:customStyle="1" w:styleId="71">
    <w:name w:val="Заголовок 71"/>
    <w:basedOn w:val="1"/>
    <w:next w:val="1"/>
    <w:uiPriority w:val="99"/>
    <w:rsid w:val="00661388"/>
    <w:pPr>
      <w:spacing w:before="240" w:after="60"/>
      <w:jc w:val="both"/>
      <w:outlineLvl w:val="6"/>
    </w:pPr>
    <w:rPr>
      <w:rFonts w:ascii="Arial" w:hAnsi="Arial"/>
    </w:rPr>
  </w:style>
  <w:style w:type="paragraph" w:customStyle="1" w:styleId="-">
    <w:name w:val="основной текст - простой"/>
    <w:basedOn w:val="Normal"/>
    <w:link w:val="-0"/>
    <w:uiPriority w:val="99"/>
    <w:rsid w:val="00661388"/>
    <w:pPr>
      <w:spacing w:before="60" w:after="60"/>
      <w:ind w:right="249" w:firstLine="453"/>
      <w:jc w:val="both"/>
    </w:pPr>
    <w:rPr>
      <w:rFonts w:eastAsia="Calibri"/>
    </w:rPr>
  </w:style>
  <w:style w:type="character" w:customStyle="1" w:styleId="-0">
    <w:name w:val="основной текст - простой Знак"/>
    <w:link w:val="-"/>
    <w:uiPriority w:val="99"/>
    <w:locked/>
    <w:rsid w:val="00661388"/>
    <w:rPr>
      <w:rFonts w:ascii="Times New Roman" w:hAnsi="Times New Roman"/>
      <w:lang w:eastAsia="ru-RU"/>
    </w:rPr>
  </w:style>
  <w:style w:type="character" w:customStyle="1" w:styleId="CaptionChar1">
    <w:name w:val="Caption Char1"/>
    <w:aliases w:val="Название объекта Знак Знак Знак Знак Знак Знак Знак Знак Знак Char,Название объекта Знак Знак Знак Знак Знак Знак Знак Знак Знак Знак Знак Знак Знак Знак Знак Знак Знак Знак Знак Знак Char,Название таблицы Знак Знак Знак Char"/>
    <w:link w:val="Caption"/>
    <w:uiPriority w:val="99"/>
    <w:locked/>
    <w:rsid w:val="00661388"/>
    <w:rPr>
      <w:rFonts w:ascii="Times New Roman" w:hAnsi="Times New Roman"/>
      <w:i/>
      <w:sz w:val="20"/>
      <w:u w:val="single"/>
      <w:lang w:eastAsia="ru-RU"/>
    </w:rPr>
  </w:style>
  <w:style w:type="paragraph" w:customStyle="1" w:styleId="2">
    <w:name w:val="сновной текст с отступом 2"/>
    <w:basedOn w:val="Normal"/>
    <w:uiPriority w:val="99"/>
    <w:rsid w:val="00661388"/>
    <w:pPr>
      <w:widowControl w:val="0"/>
      <w:ind w:firstLine="720"/>
      <w:jc w:val="both"/>
    </w:pPr>
    <w:rPr>
      <w:sz w:val="26"/>
    </w:rPr>
  </w:style>
  <w:style w:type="character" w:styleId="Emphasis">
    <w:name w:val="Emphasis"/>
    <w:basedOn w:val="DefaultParagraphFont"/>
    <w:uiPriority w:val="99"/>
    <w:qFormat/>
    <w:rsid w:val="00661388"/>
    <w:rPr>
      <w:rFonts w:cs="Times New Roman"/>
      <w:i/>
    </w:rPr>
  </w:style>
  <w:style w:type="paragraph" w:customStyle="1" w:styleId="header2">
    <w:name w:val="header2"/>
    <w:basedOn w:val="Normal"/>
    <w:uiPriority w:val="99"/>
    <w:rsid w:val="00661388"/>
    <w:pPr>
      <w:spacing w:before="100" w:beforeAutospacing="1" w:after="100" w:afterAutospacing="1"/>
    </w:pPr>
    <w:rPr>
      <w:rFonts w:ascii="Book Antiqua" w:hAnsi="Book Antiqua"/>
      <w:b/>
      <w:bCs/>
      <w:color w:val="CC0000"/>
      <w:sz w:val="22"/>
      <w:szCs w:val="24"/>
    </w:rPr>
  </w:style>
  <w:style w:type="paragraph" w:customStyle="1" w:styleId="20">
    <w:name w:val="Знак2"/>
    <w:basedOn w:val="Normal"/>
    <w:uiPriority w:val="99"/>
    <w:rsid w:val="00661388"/>
    <w:rPr>
      <w:rFonts w:ascii="Verdana" w:hAnsi="Verdana" w:cs="Verdana"/>
      <w:lang w:val="en-US" w:eastAsia="en-US"/>
    </w:rPr>
  </w:style>
  <w:style w:type="character" w:customStyle="1" w:styleId="a7">
    <w:name w:val="Знак Знак Знак Знак Знак Знак Знак Знак Знак Знак Знак Знак Знак Знак"/>
    <w:link w:val="a6"/>
    <w:uiPriority w:val="99"/>
    <w:locked/>
    <w:rsid w:val="00661388"/>
    <w:rPr>
      <w:rFonts w:ascii="Verdana" w:hAnsi="Verdana"/>
      <w:sz w:val="20"/>
      <w:lang w:val="en-US"/>
    </w:rPr>
  </w:style>
  <w:style w:type="character" w:customStyle="1" w:styleId="BodyTextChar2">
    <w:name w:val="Body Text Char2"/>
    <w:aliases w:val="Знак Знак1 Знак Знак Знак Char1,Основной текст Знак1 Char2,Основной текст Знак Знак Char2,Знак Знак Знак Char1,Знак Знак1 Char1,Знак Знак1 Знак Char1,Знак Знак1 Знак Знак Char1,Основной текст Знак Знак Знак Знак Char2"/>
    <w:uiPriority w:val="99"/>
    <w:locked/>
    <w:rsid w:val="00661388"/>
    <w:rPr>
      <w:sz w:val="24"/>
      <w:lang w:val="ru-RU" w:eastAsia="ru-RU"/>
    </w:rPr>
  </w:style>
  <w:style w:type="paragraph" w:customStyle="1" w:styleId="a9">
    <w:name w:val="Маркерованный под формулой"/>
    <w:basedOn w:val="Normal"/>
    <w:uiPriority w:val="99"/>
    <w:rsid w:val="00661388"/>
    <w:pPr>
      <w:tabs>
        <w:tab w:val="left" w:pos="-247"/>
        <w:tab w:val="num" w:pos="360"/>
      </w:tabs>
      <w:ind w:left="360"/>
      <w:jc w:val="both"/>
    </w:pPr>
    <w:rPr>
      <w:rFonts w:ascii="Arial" w:hAnsi="Arial"/>
      <w:sz w:val="24"/>
    </w:rPr>
  </w:style>
  <w:style w:type="paragraph" w:customStyle="1" w:styleId="aa">
    <w:name w:val="Формула"/>
    <w:basedOn w:val="BodyTextIndent"/>
    <w:uiPriority w:val="99"/>
    <w:rsid w:val="00661388"/>
    <w:pPr>
      <w:keepNext/>
      <w:spacing w:before="240" w:after="120"/>
      <w:ind w:firstLine="0"/>
      <w:jc w:val="center"/>
    </w:pPr>
    <w:rPr>
      <w:rFonts w:ascii="Arial" w:hAnsi="Arial"/>
    </w:rPr>
  </w:style>
  <w:style w:type="paragraph" w:customStyle="1" w:styleId="23">
    <w:name w:val="Основной текст 23"/>
    <w:basedOn w:val="Normal"/>
    <w:uiPriority w:val="99"/>
    <w:rsid w:val="00661388"/>
    <w:pPr>
      <w:overflowPunct w:val="0"/>
      <w:autoSpaceDE w:val="0"/>
      <w:autoSpaceDN w:val="0"/>
      <w:adjustRightInd w:val="0"/>
      <w:ind w:firstLine="708"/>
      <w:jc w:val="both"/>
      <w:textAlignment w:val="baseline"/>
    </w:pPr>
    <w:rPr>
      <w:sz w:val="24"/>
    </w:rPr>
  </w:style>
  <w:style w:type="paragraph" w:customStyle="1" w:styleId="24">
    <w:name w:val="Обычный2"/>
    <w:uiPriority w:val="99"/>
    <w:rsid w:val="00661388"/>
    <w:rPr>
      <w:rFonts w:ascii="Times New Roman" w:eastAsia="Times New Roman" w:hAnsi="Times New Roman"/>
      <w:sz w:val="20"/>
      <w:szCs w:val="20"/>
    </w:rPr>
  </w:style>
  <w:style w:type="paragraph" w:customStyle="1" w:styleId="ab">
    <w:name w:val="Заголграф"/>
    <w:basedOn w:val="Heading3"/>
    <w:uiPriority w:val="99"/>
    <w:rsid w:val="00661388"/>
    <w:pPr>
      <w:spacing w:before="120" w:after="240"/>
      <w:ind w:firstLine="0"/>
      <w:jc w:val="center"/>
      <w:outlineLvl w:val="9"/>
    </w:pPr>
    <w:rPr>
      <w:b/>
      <w:i w:val="0"/>
      <w:sz w:val="22"/>
    </w:rPr>
  </w:style>
  <w:style w:type="paragraph" w:customStyle="1" w:styleId="ac">
    <w:name w:val="Стиль"/>
    <w:uiPriority w:val="99"/>
    <w:rsid w:val="00661388"/>
    <w:pPr>
      <w:widowControl w:val="0"/>
    </w:pPr>
    <w:rPr>
      <w:rFonts w:ascii="Times New Roman" w:eastAsia="Times New Roman" w:hAnsi="Times New Roman"/>
      <w:sz w:val="28"/>
      <w:szCs w:val="20"/>
    </w:rPr>
  </w:style>
  <w:style w:type="paragraph" w:customStyle="1" w:styleId="ConsTitle">
    <w:name w:val="ConsTitle"/>
    <w:uiPriority w:val="99"/>
    <w:rsid w:val="00661388"/>
    <w:pPr>
      <w:widowControl w:val="0"/>
      <w:autoSpaceDE w:val="0"/>
      <w:autoSpaceDN w:val="0"/>
      <w:adjustRightInd w:val="0"/>
      <w:ind w:right="19772"/>
    </w:pPr>
    <w:rPr>
      <w:rFonts w:ascii="Arial" w:eastAsia="Times New Roman" w:hAnsi="Arial"/>
      <w:b/>
      <w:sz w:val="16"/>
      <w:szCs w:val="20"/>
    </w:rPr>
  </w:style>
  <w:style w:type="paragraph" w:customStyle="1" w:styleId="ConsNormal">
    <w:name w:val="ConsNormal"/>
    <w:uiPriority w:val="99"/>
    <w:rsid w:val="00661388"/>
    <w:pPr>
      <w:widowControl w:val="0"/>
      <w:autoSpaceDE w:val="0"/>
      <w:autoSpaceDN w:val="0"/>
      <w:adjustRightInd w:val="0"/>
      <w:ind w:right="19772" w:firstLine="720"/>
    </w:pPr>
    <w:rPr>
      <w:rFonts w:ascii="Arial" w:eastAsia="Times New Roman" w:hAnsi="Arial"/>
      <w:sz w:val="20"/>
      <w:szCs w:val="20"/>
    </w:rPr>
  </w:style>
  <w:style w:type="paragraph" w:styleId="Subtitle">
    <w:name w:val="Subtitle"/>
    <w:basedOn w:val="Normal"/>
    <w:link w:val="SubtitleChar"/>
    <w:uiPriority w:val="99"/>
    <w:qFormat/>
    <w:rsid w:val="00661388"/>
    <w:pPr>
      <w:jc w:val="both"/>
    </w:pPr>
    <w:rPr>
      <w:b/>
      <w:bCs/>
      <w:sz w:val="28"/>
      <w:szCs w:val="24"/>
    </w:rPr>
  </w:style>
  <w:style w:type="character" w:customStyle="1" w:styleId="SubtitleChar">
    <w:name w:val="Subtitle Char"/>
    <w:basedOn w:val="DefaultParagraphFont"/>
    <w:link w:val="Subtitle"/>
    <w:uiPriority w:val="99"/>
    <w:locked/>
    <w:rsid w:val="00661388"/>
    <w:rPr>
      <w:rFonts w:ascii="Times New Roman" w:hAnsi="Times New Roman" w:cs="Times New Roman"/>
      <w:b/>
      <w:bCs/>
      <w:sz w:val="24"/>
      <w:szCs w:val="24"/>
      <w:lang w:eastAsia="ru-RU"/>
    </w:rPr>
  </w:style>
  <w:style w:type="paragraph" w:customStyle="1" w:styleId="ad">
    <w:name w:val="Таблица"/>
    <w:basedOn w:val="MessageHeader"/>
    <w:uiPriority w:val="99"/>
    <w:rsid w:val="00661388"/>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MessageHeader">
    <w:name w:val="Message Header"/>
    <w:basedOn w:val="Normal"/>
    <w:link w:val="MessageHeaderChar"/>
    <w:uiPriority w:val="99"/>
    <w:rsid w:val="0066138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basedOn w:val="DefaultParagraphFont"/>
    <w:link w:val="MessageHeader"/>
    <w:uiPriority w:val="99"/>
    <w:locked/>
    <w:rsid w:val="00661388"/>
    <w:rPr>
      <w:rFonts w:ascii="Arial" w:hAnsi="Arial" w:cs="Times New Roman"/>
      <w:sz w:val="24"/>
      <w:szCs w:val="24"/>
      <w:shd w:val="pct20" w:color="auto" w:fill="auto"/>
      <w:lang w:eastAsia="ru-RU"/>
    </w:rPr>
  </w:style>
  <w:style w:type="paragraph" w:customStyle="1" w:styleId="ae">
    <w:name w:val="Таблотст"/>
    <w:basedOn w:val="ad"/>
    <w:uiPriority w:val="99"/>
    <w:rsid w:val="00661388"/>
    <w:pPr>
      <w:ind w:left="85"/>
    </w:pPr>
  </w:style>
  <w:style w:type="paragraph" w:customStyle="1" w:styleId="15">
    <w:name w:val="Знак1"/>
    <w:basedOn w:val="Normal"/>
    <w:uiPriority w:val="99"/>
    <w:rsid w:val="00661388"/>
    <w:pPr>
      <w:spacing w:after="160" w:line="240" w:lineRule="exact"/>
    </w:pPr>
    <w:rPr>
      <w:rFonts w:ascii="Verdana" w:hAnsi="Verdana"/>
      <w:lang w:val="en-US" w:eastAsia="en-US"/>
    </w:rPr>
  </w:style>
  <w:style w:type="character" w:customStyle="1" w:styleId="3">
    <w:name w:val="Знак Знак3"/>
    <w:uiPriority w:val="99"/>
    <w:rsid w:val="00661388"/>
    <w:rPr>
      <w:rFonts w:ascii="Arial" w:hAnsi="Arial"/>
      <w:sz w:val="22"/>
      <w:lang w:val="ru-RU" w:eastAsia="ru-RU"/>
    </w:rPr>
  </w:style>
  <w:style w:type="character" w:customStyle="1" w:styleId="9">
    <w:name w:val="Знак Знак9"/>
    <w:uiPriority w:val="99"/>
    <w:rsid w:val="00661388"/>
    <w:rPr>
      <w:rFonts w:ascii="Arial" w:hAnsi="Arial"/>
      <w:sz w:val="22"/>
    </w:rPr>
  </w:style>
  <w:style w:type="character" w:customStyle="1" w:styleId="25">
    <w:name w:val="Знак Знак2"/>
    <w:uiPriority w:val="99"/>
    <w:rsid w:val="00661388"/>
    <w:rPr>
      <w:rFonts w:ascii="Arial" w:hAnsi="Arial"/>
      <w:sz w:val="22"/>
      <w:lang w:val="ru-RU" w:eastAsia="ru-RU"/>
    </w:rPr>
  </w:style>
  <w:style w:type="character" w:customStyle="1" w:styleId="6">
    <w:name w:val="Знак Знак6"/>
    <w:uiPriority w:val="99"/>
    <w:rsid w:val="00661388"/>
    <w:rPr>
      <w:rFonts w:ascii="Arial" w:hAnsi="Arial"/>
      <w:sz w:val="22"/>
    </w:rPr>
  </w:style>
  <w:style w:type="character" w:customStyle="1" w:styleId="8">
    <w:name w:val="Знак Знак8"/>
    <w:uiPriority w:val="99"/>
    <w:locked/>
    <w:rsid w:val="00661388"/>
    <w:rPr>
      <w:rFonts w:ascii="Arial" w:hAnsi="Arial"/>
      <w:sz w:val="22"/>
      <w:lang w:val="ru-RU" w:eastAsia="ru-RU"/>
    </w:rPr>
  </w:style>
  <w:style w:type="paragraph" w:customStyle="1" w:styleId="af">
    <w:name w:val="Заголовок таблицы"/>
    <w:basedOn w:val="a8"/>
    <w:uiPriority w:val="99"/>
    <w:rsid w:val="00661388"/>
    <w:pPr>
      <w:jc w:val="center"/>
    </w:pPr>
    <w:rPr>
      <w:rFonts w:eastAsia="Calibri"/>
      <w:b/>
      <w:bCs/>
      <w:color w:val="000000"/>
      <w:szCs w:val="24"/>
    </w:rPr>
  </w:style>
  <w:style w:type="paragraph" w:customStyle="1" w:styleId="af0">
    <w:name w:val="Знак Знак Знак Знак Знак Знак Знак Знак Знак Знак"/>
    <w:basedOn w:val="Normal"/>
    <w:uiPriority w:val="99"/>
    <w:rsid w:val="00661388"/>
    <w:pPr>
      <w:spacing w:after="160" w:line="240" w:lineRule="exact"/>
    </w:pPr>
    <w:rPr>
      <w:rFonts w:ascii="Verdana" w:hAnsi="Verdana" w:cs="Verdana"/>
      <w:lang w:val="en-US" w:eastAsia="en-US"/>
    </w:rPr>
  </w:style>
  <w:style w:type="paragraph" w:customStyle="1" w:styleId="af1">
    <w:name w:val="Знак Знак Знак Знак Знак Знак Знак"/>
    <w:basedOn w:val="Normal"/>
    <w:autoRedefine/>
    <w:uiPriority w:val="99"/>
    <w:rsid w:val="00661388"/>
    <w:pPr>
      <w:spacing w:after="160" w:line="240" w:lineRule="exact"/>
    </w:pPr>
    <w:rPr>
      <w:rFonts w:eastAsia="SimSun"/>
      <w:b/>
      <w:sz w:val="24"/>
      <w:szCs w:val="24"/>
      <w:lang w:eastAsia="en-US"/>
    </w:rPr>
  </w:style>
  <w:style w:type="paragraph" w:customStyle="1" w:styleId="112">
    <w:name w:val="Знак Знак Знак1 Знак Знак Знак Знак Знак Знак Знак1 Знак Знак Знак"/>
    <w:basedOn w:val="Normal"/>
    <w:uiPriority w:val="99"/>
    <w:rsid w:val="00661388"/>
    <w:rPr>
      <w:rFonts w:ascii="Verdana" w:hAnsi="Verdana" w:cs="Verdana"/>
      <w:lang w:val="en-US" w:eastAsia="en-US"/>
    </w:rPr>
  </w:style>
  <w:style w:type="character" w:customStyle="1" w:styleId="TableFootnotelast1">
    <w:name w:val="Table_Footnote_last Знак1"/>
    <w:aliases w:val="Table_Footnote_last Знак Знак,Текст сноски Знак1 Знак Знак Знак,Текст сноски Знак Знак Знак Знак Знак,Текст сноски Знак1 Знак1 Знак,Table_Footnote_last Знак1 Знак1 Знак,Текст сноски 2К Знак Знак,Текст сноски Знак2"/>
    <w:uiPriority w:val="99"/>
    <w:rsid w:val="00661388"/>
    <w:rPr>
      <w:lang w:val="ru-RU" w:eastAsia="ru-RU"/>
    </w:rPr>
  </w:style>
  <w:style w:type="character" w:customStyle="1" w:styleId="footerlink">
    <w:name w:val="footer_link"/>
    <w:basedOn w:val="DefaultParagraphFont"/>
    <w:uiPriority w:val="99"/>
    <w:rsid w:val="00661388"/>
    <w:rPr>
      <w:rFonts w:cs="Times New Roman"/>
    </w:rPr>
  </w:style>
  <w:style w:type="paragraph" w:customStyle="1" w:styleId="16">
    <w:name w:val="Отчет_1"/>
    <w:basedOn w:val="Normal"/>
    <w:uiPriority w:val="99"/>
    <w:rsid w:val="00661388"/>
    <w:pPr>
      <w:overflowPunct w:val="0"/>
      <w:autoSpaceDE w:val="0"/>
      <w:autoSpaceDN w:val="0"/>
      <w:adjustRightInd w:val="0"/>
      <w:spacing w:before="120"/>
      <w:ind w:firstLine="567"/>
      <w:jc w:val="both"/>
      <w:textAlignment w:val="baseline"/>
    </w:pPr>
    <w:rPr>
      <w:rFonts w:ascii="Baltica" w:hAnsi="Baltica"/>
      <w:sz w:val="24"/>
    </w:rPr>
  </w:style>
  <w:style w:type="character" w:customStyle="1" w:styleId="af2">
    <w:name w:val="!!Основной Знак"/>
    <w:link w:val="af3"/>
    <w:uiPriority w:val="99"/>
    <w:locked/>
    <w:rsid w:val="00661388"/>
    <w:rPr>
      <w:rFonts w:eastAsia="Times New Roman"/>
      <w:sz w:val="24"/>
    </w:rPr>
  </w:style>
  <w:style w:type="paragraph" w:customStyle="1" w:styleId="af3">
    <w:name w:val="!!Основной"/>
    <w:basedOn w:val="Normal"/>
    <w:link w:val="af2"/>
    <w:uiPriority w:val="99"/>
    <w:rsid w:val="00661388"/>
    <w:pPr>
      <w:ind w:firstLine="680"/>
      <w:jc w:val="both"/>
    </w:pPr>
    <w:rPr>
      <w:rFonts w:ascii="Calibri" w:hAnsi="Calibri"/>
      <w:sz w:val="24"/>
    </w:rPr>
  </w:style>
  <w:style w:type="character" w:customStyle="1" w:styleId="bt">
    <w:name w:val="bt Знак"/>
    <w:uiPriority w:val="99"/>
    <w:rsid w:val="00661388"/>
    <w:rPr>
      <w:rFonts w:ascii="Arial" w:hAnsi="Arial"/>
      <w:b/>
      <w:sz w:val="24"/>
    </w:rPr>
  </w:style>
  <w:style w:type="paragraph" w:styleId="Index1">
    <w:name w:val="index 1"/>
    <w:basedOn w:val="Normal"/>
    <w:next w:val="Normal"/>
    <w:autoRedefine/>
    <w:uiPriority w:val="99"/>
    <w:rsid w:val="00661388"/>
    <w:pPr>
      <w:ind w:left="200" w:hanging="200"/>
      <w:jc w:val="center"/>
    </w:pPr>
  </w:style>
  <w:style w:type="paragraph" w:styleId="Index2">
    <w:name w:val="index 2"/>
    <w:basedOn w:val="Normal"/>
    <w:next w:val="Normal"/>
    <w:autoRedefine/>
    <w:uiPriority w:val="99"/>
    <w:rsid w:val="00661388"/>
    <w:pPr>
      <w:ind w:left="400" w:hanging="200"/>
    </w:pPr>
  </w:style>
  <w:style w:type="paragraph" w:styleId="Index3">
    <w:name w:val="index 3"/>
    <w:basedOn w:val="Normal"/>
    <w:next w:val="Normal"/>
    <w:autoRedefine/>
    <w:uiPriority w:val="99"/>
    <w:rsid w:val="00661388"/>
    <w:pPr>
      <w:ind w:left="600" w:hanging="200"/>
    </w:pPr>
  </w:style>
  <w:style w:type="paragraph" w:styleId="Index4">
    <w:name w:val="index 4"/>
    <w:basedOn w:val="Normal"/>
    <w:next w:val="Normal"/>
    <w:autoRedefine/>
    <w:uiPriority w:val="99"/>
    <w:rsid w:val="00661388"/>
    <w:pPr>
      <w:ind w:left="800" w:hanging="200"/>
    </w:pPr>
  </w:style>
  <w:style w:type="paragraph" w:styleId="Index5">
    <w:name w:val="index 5"/>
    <w:basedOn w:val="Normal"/>
    <w:next w:val="Normal"/>
    <w:autoRedefine/>
    <w:uiPriority w:val="99"/>
    <w:rsid w:val="00661388"/>
    <w:pPr>
      <w:ind w:left="1000" w:hanging="200"/>
    </w:pPr>
  </w:style>
  <w:style w:type="paragraph" w:styleId="Index6">
    <w:name w:val="index 6"/>
    <w:basedOn w:val="Normal"/>
    <w:next w:val="Normal"/>
    <w:autoRedefine/>
    <w:uiPriority w:val="99"/>
    <w:rsid w:val="00661388"/>
    <w:pPr>
      <w:ind w:left="1200" w:hanging="200"/>
    </w:pPr>
  </w:style>
  <w:style w:type="paragraph" w:styleId="Index7">
    <w:name w:val="index 7"/>
    <w:basedOn w:val="Normal"/>
    <w:next w:val="Normal"/>
    <w:autoRedefine/>
    <w:uiPriority w:val="99"/>
    <w:rsid w:val="00661388"/>
    <w:pPr>
      <w:ind w:left="1400" w:hanging="200"/>
    </w:pPr>
  </w:style>
  <w:style w:type="paragraph" w:styleId="Index8">
    <w:name w:val="index 8"/>
    <w:basedOn w:val="Normal"/>
    <w:next w:val="Normal"/>
    <w:autoRedefine/>
    <w:uiPriority w:val="99"/>
    <w:rsid w:val="00661388"/>
    <w:pPr>
      <w:ind w:left="1600" w:hanging="200"/>
    </w:pPr>
  </w:style>
  <w:style w:type="paragraph" w:styleId="Index9">
    <w:name w:val="index 9"/>
    <w:basedOn w:val="Normal"/>
    <w:next w:val="Normal"/>
    <w:autoRedefine/>
    <w:uiPriority w:val="99"/>
    <w:rsid w:val="00661388"/>
    <w:pPr>
      <w:ind w:left="1800" w:hanging="200"/>
    </w:pPr>
  </w:style>
  <w:style w:type="paragraph" w:styleId="IndexHeading">
    <w:name w:val="index heading"/>
    <w:basedOn w:val="Normal"/>
    <w:next w:val="Index1"/>
    <w:uiPriority w:val="99"/>
    <w:rsid w:val="00661388"/>
  </w:style>
  <w:style w:type="character" w:customStyle="1" w:styleId="17">
    <w:name w:val="Гиперссылка1"/>
    <w:basedOn w:val="DefaultParagraphFont"/>
    <w:uiPriority w:val="99"/>
    <w:rsid w:val="00661388"/>
    <w:rPr>
      <w:rFonts w:cs="Times New Roman"/>
    </w:rPr>
  </w:style>
  <w:style w:type="paragraph" w:customStyle="1" w:styleId="font5">
    <w:name w:val="font5"/>
    <w:basedOn w:val="Normal"/>
    <w:uiPriority w:val="99"/>
    <w:rsid w:val="00661388"/>
    <w:pPr>
      <w:spacing w:before="100" w:beforeAutospacing="1" w:after="100" w:afterAutospacing="1"/>
    </w:pPr>
    <w:rPr>
      <w:rFonts w:ascii="Arial" w:eastAsia="Arial Unicode MS" w:hAnsi="Arial" w:cs="Arial Unicode MS"/>
      <w:b/>
      <w:bCs/>
    </w:rPr>
  </w:style>
  <w:style w:type="paragraph" w:customStyle="1" w:styleId="font6">
    <w:name w:val="font6"/>
    <w:basedOn w:val="Normal"/>
    <w:uiPriority w:val="99"/>
    <w:rsid w:val="00661388"/>
    <w:pPr>
      <w:spacing w:before="100" w:beforeAutospacing="1" w:after="100" w:afterAutospacing="1"/>
    </w:pPr>
    <w:rPr>
      <w:rFonts w:ascii="Arial" w:eastAsia="Arial Unicode MS" w:hAnsi="Arial" w:cs="Arial Unicode MS"/>
    </w:rPr>
  </w:style>
  <w:style w:type="paragraph" w:customStyle="1" w:styleId="font7">
    <w:name w:val="font7"/>
    <w:basedOn w:val="Normal"/>
    <w:uiPriority w:val="99"/>
    <w:rsid w:val="00661388"/>
    <w:pPr>
      <w:spacing w:before="100" w:beforeAutospacing="1" w:after="100" w:afterAutospacing="1"/>
    </w:pPr>
    <w:rPr>
      <w:rFonts w:ascii="Arial" w:eastAsia="Arial Unicode MS" w:hAnsi="Arial" w:cs="Arial Unicode MS"/>
      <w:b/>
      <w:bCs/>
    </w:rPr>
  </w:style>
  <w:style w:type="paragraph" w:customStyle="1" w:styleId="font8">
    <w:name w:val="font8"/>
    <w:basedOn w:val="Normal"/>
    <w:uiPriority w:val="99"/>
    <w:rsid w:val="00661388"/>
    <w:pPr>
      <w:spacing w:before="100" w:beforeAutospacing="1" w:after="100" w:afterAutospacing="1"/>
    </w:pPr>
    <w:rPr>
      <w:rFonts w:ascii="Arial" w:eastAsia="Arial Unicode MS" w:hAnsi="Arial" w:cs="Arial Unicode MS"/>
      <w:b/>
      <w:bCs/>
      <w:i/>
      <w:iCs/>
    </w:rPr>
  </w:style>
  <w:style w:type="character" w:customStyle="1" w:styleId="firstletter2">
    <w:name w:val="firstletter2"/>
    <w:uiPriority w:val="99"/>
    <w:rsid w:val="00661388"/>
    <w:rPr>
      <w:b/>
      <w:color w:val="993300"/>
    </w:rPr>
  </w:style>
  <w:style w:type="paragraph" w:customStyle="1" w:styleId="Xe2">
    <w:name w:val="Xeсновной текст 2"/>
    <w:basedOn w:val="Normal"/>
    <w:uiPriority w:val="99"/>
    <w:rsid w:val="00661388"/>
    <w:pPr>
      <w:widowControl w:val="0"/>
      <w:jc w:val="both"/>
    </w:pPr>
    <w:rPr>
      <w:sz w:val="24"/>
    </w:rPr>
  </w:style>
  <w:style w:type="paragraph" w:customStyle="1" w:styleId="18">
    <w:name w:val="çàãîëîâîê 1"/>
    <w:basedOn w:val="Normal"/>
    <w:next w:val="Normal"/>
    <w:uiPriority w:val="99"/>
    <w:rsid w:val="00661388"/>
    <w:pPr>
      <w:keepNext/>
      <w:jc w:val="both"/>
    </w:pPr>
    <w:rPr>
      <w:i/>
      <w:sz w:val="24"/>
    </w:rPr>
  </w:style>
  <w:style w:type="paragraph" w:customStyle="1" w:styleId="30">
    <w:name w:val="заголовок 3"/>
    <w:basedOn w:val="Normal"/>
    <w:next w:val="Normal"/>
    <w:uiPriority w:val="99"/>
    <w:rsid w:val="00661388"/>
    <w:pPr>
      <w:keepNext/>
      <w:widowControl w:val="0"/>
      <w:spacing w:before="240" w:after="60"/>
      <w:jc w:val="center"/>
      <w:outlineLvl w:val="0"/>
    </w:pPr>
    <w:rPr>
      <w:rFonts w:ascii="Arial" w:hAnsi="Arial"/>
      <w:sz w:val="24"/>
    </w:rPr>
  </w:style>
  <w:style w:type="paragraph" w:customStyle="1" w:styleId="26">
    <w:name w:val="заголовок 2"/>
    <w:basedOn w:val="Normal"/>
    <w:next w:val="Normal"/>
    <w:uiPriority w:val="99"/>
    <w:rsid w:val="00661388"/>
    <w:pPr>
      <w:keepNext/>
      <w:widowControl w:val="0"/>
      <w:spacing w:before="240" w:after="60"/>
      <w:jc w:val="center"/>
    </w:pPr>
    <w:rPr>
      <w:rFonts w:ascii="Arial" w:hAnsi="Arial"/>
      <w:b/>
      <w:sz w:val="24"/>
    </w:rPr>
  </w:style>
  <w:style w:type="table" w:styleId="TableWeb1">
    <w:name w:val="Table Web 1"/>
    <w:basedOn w:val="TableNormal"/>
    <w:uiPriority w:val="99"/>
    <w:rsid w:val="00661388"/>
    <w:rPr>
      <w:rFonts w:ascii="Times New Roman" w:eastAsia="Times New Roman" w:hAnsi="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61388"/>
    <w:rPr>
      <w:rFonts w:ascii="Times New Roman" w:eastAsia="Times New Roman" w:hAnsi="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f4">
    <w:name w:val="Текст для заключения"/>
    <w:basedOn w:val="Normal"/>
    <w:uiPriority w:val="99"/>
    <w:rsid w:val="00661388"/>
    <w:pPr>
      <w:keepLines/>
      <w:spacing w:before="120"/>
      <w:ind w:firstLine="720"/>
      <w:jc w:val="both"/>
    </w:pPr>
    <w:rPr>
      <w:sz w:val="24"/>
    </w:rPr>
  </w:style>
  <w:style w:type="character" w:customStyle="1" w:styleId="normal2">
    <w:name w:val="normal2"/>
    <w:uiPriority w:val="99"/>
    <w:rsid w:val="00661388"/>
    <w:rPr>
      <w:rFonts w:ascii="Tahoma" w:hAnsi="Tahoma"/>
      <w:color w:val="000000"/>
      <w:sz w:val="17"/>
    </w:rPr>
  </w:style>
  <w:style w:type="paragraph" w:customStyle="1" w:styleId="menu">
    <w:name w:val="menu"/>
    <w:basedOn w:val="Normal"/>
    <w:uiPriority w:val="99"/>
    <w:rsid w:val="00661388"/>
    <w:pPr>
      <w:spacing w:before="100" w:beforeAutospacing="1" w:after="100" w:afterAutospacing="1"/>
    </w:pPr>
    <w:rPr>
      <w:sz w:val="24"/>
      <w:szCs w:val="24"/>
    </w:rPr>
  </w:style>
  <w:style w:type="paragraph" w:customStyle="1" w:styleId="p12">
    <w:name w:val="p12"/>
    <w:basedOn w:val="Normal"/>
    <w:uiPriority w:val="99"/>
    <w:rsid w:val="00661388"/>
    <w:pPr>
      <w:spacing w:before="100" w:beforeAutospacing="1" w:after="100" w:afterAutospacing="1"/>
    </w:pPr>
    <w:rPr>
      <w:sz w:val="24"/>
      <w:szCs w:val="24"/>
    </w:rPr>
  </w:style>
  <w:style w:type="character" w:customStyle="1" w:styleId="32">
    <w:name w:val="Текст Знак3"/>
    <w:aliases w:val="Текст Знак Знак1,Текст Знак1 Знак2,Текст Знак Знак Знак2"/>
    <w:uiPriority w:val="99"/>
    <w:rsid w:val="00661388"/>
    <w:rPr>
      <w:sz w:val="24"/>
      <w:lang w:val="ru-RU" w:eastAsia="ru-RU"/>
    </w:rPr>
  </w:style>
  <w:style w:type="paragraph" w:customStyle="1" w:styleId="27">
    <w:name w:val="Знак Знак Знак2"/>
    <w:basedOn w:val="Normal"/>
    <w:uiPriority w:val="99"/>
    <w:rsid w:val="00661388"/>
    <w:pPr>
      <w:spacing w:after="160" w:line="240" w:lineRule="exact"/>
    </w:pPr>
    <w:rPr>
      <w:rFonts w:ascii="Tahoma" w:hAnsi="Tahoma" w:cs="Tahoma"/>
      <w:lang w:val="en-US" w:eastAsia="en-US"/>
    </w:rPr>
  </w:style>
  <w:style w:type="character" w:customStyle="1" w:styleId="af5">
    <w:name w:val="Текст Знак Знак Знак Знак Знак Знак Знак Знак"/>
    <w:aliases w:val="Знак Знак,Текст Знак1 Знак Знак1,Текст Знак Знак Знак Знак1,Текст Знак1 Знак Знак Знак Знак1,Текст Знак Знак Знак Знак Знак Знак1,Текст Знак1 Знак Знак Знак Знак Знак Знак1,Знак Знак Знак1"/>
    <w:uiPriority w:val="99"/>
    <w:rsid w:val="00661388"/>
    <w:rPr>
      <w:sz w:val="24"/>
      <w:lang w:val="ru-RU" w:eastAsia="ru-RU"/>
    </w:rPr>
  </w:style>
  <w:style w:type="paragraph" w:customStyle="1" w:styleId="28">
    <w:name w:val="Знак2 Знак Знак Знак"/>
    <w:basedOn w:val="Normal"/>
    <w:uiPriority w:val="99"/>
    <w:rsid w:val="00661388"/>
    <w:pPr>
      <w:spacing w:after="160" w:line="240" w:lineRule="exact"/>
    </w:pPr>
    <w:rPr>
      <w:rFonts w:ascii="Tahoma" w:hAnsi="Tahoma" w:cs="Tahoma"/>
      <w:lang w:val="en-US" w:eastAsia="en-US"/>
    </w:rPr>
  </w:style>
  <w:style w:type="table" w:styleId="Table3Deffects2">
    <w:name w:val="Table 3D effects 2"/>
    <w:basedOn w:val="TableNormal"/>
    <w:uiPriority w:val="99"/>
    <w:rsid w:val="00661388"/>
    <w:rPr>
      <w:rFonts w:ascii="Times New Roman" w:eastAsia="Times New Roman" w:hAnsi="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imple1">
    <w:name w:val="Table Simple 1"/>
    <w:basedOn w:val="TableNormal"/>
    <w:uiPriority w:val="99"/>
    <w:rsid w:val="00661388"/>
    <w:rPr>
      <w:rFonts w:ascii="Times New Roman" w:eastAsia="Times New Roman" w:hAnsi="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19">
    <w:name w:val="Знак1 Знак Знак Знак"/>
    <w:basedOn w:val="Normal"/>
    <w:uiPriority w:val="99"/>
    <w:rsid w:val="00661388"/>
    <w:pPr>
      <w:spacing w:after="160" w:line="240" w:lineRule="exact"/>
    </w:pPr>
    <w:rPr>
      <w:rFonts w:ascii="Tahoma" w:hAnsi="Tahoma" w:cs="Tahoma"/>
      <w:lang w:val="en-US" w:eastAsia="en-US"/>
    </w:rPr>
  </w:style>
  <w:style w:type="paragraph" w:customStyle="1" w:styleId="style1">
    <w:name w:val="style1"/>
    <w:basedOn w:val="Normal"/>
    <w:uiPriority w:val="99"/>
    <w:rsid w:val="00661388"/>
    <w:pPr>
      <w:spacing w:before="100" w:beforeAutospacing="1" w:after="100" w:afterAutospacing="1"/>
    </w:pPr>
  </w:style>
  <w:style w:type="paragraph" w:customStyle="1" w:styleId="af6">
    <w:name w:val="Знак Знак Знак Знак Знак Знак Знак Знак Знак Знак Знак Знак Знак Знак Знак Знак Знак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bodytext20">
    <w:name w:val="bodytext2"/>
    <w:basedOn w:val="Normal"/>
    <w:uiPriority w:val="99"/>
    <w:rsid w:val="00661388"/>
    <w:pPr>
      <w:spacing w:before="100" w:beforeAutospacing="1" w:after="100" w:afterAutospacing="1"/>
    </w:pPr>
    <w:rPr>
      <w:sz w:val="24"/>
      <w:szCs w:val="24"/>
    </w:rPr>
  </w:style>
  <w:style w:type="character" w:customStyle="1" w:styleId="style21">
    <w:name w:val="style21"/>
    <w:uiPriority w:val="99"/>
    <w:rsid w:val="00661388"/>
    <w:rPr>
      <w:rFonts w:ascii="Times New Roman" w:hAnsi="Times New Roman"/>
      <w:sz w:val="26"/>
    </w:rPr>
  </w:style>
  <w:style w:type="paragraph" w:customStyle="1" w:styleId="af7">
    <w:name w:val="Текст табл центр б/абз"/>
    <w:basedOn w:val="Normal"/>
    <w:uiPriority w:val="99"/>
    <w:rsid w:val="00661388"/>
    <w:pPr>
      <w:jc w:val="center"/>
    </w:pPr>
    <w:rPr>
      <w:szCs w:val="24"/>
    </w:rPr>
  </w:style>
  <w:style w:type="paragraph" w:customStyle="1" w:styleId="af8">
    <w:name w:val="Текст табл лево б/абз"/>
    <w:basedOn w:val="Normal"/>
    <w:uiPriority w:val="99"/>
    <w:rsid w:val="00661388"/>
    <w:rPr>
      <w:szCs w:val="24"/>
    </w:rPr>
  </w:style>
  <w:style w:type="paragraph" w:customStyle="1" w:styleId="4">
    <w:name w:val="заголовок 4"/>
    <w:basedOn w:val="Normal"/>
    <w:next w:val="Normal"/>
    <w:uiPriority w:val="99"/>
    <w:rsid w:val="00661388"/>
    <w:pPr>
      <w:keepNext/>
      <w:widowControl w:val="0"/>
      <w:jc w:val="center"/>
    </w:pPr>
    <w:rPr>
      <w:sz w:val="28"/>
      <w:szCs w:val="24"/>
    </w:rPr>
  </w:style>
  <w:style w:type="paragraph" w:customStyle="1" w:styleId="29">
    <w:name w:val="Знак Знак Знак Знак Знак2"/>
    <w:basedOn w:val="Normal"/>
    <w:uiPriority w:val="99"/>
    <w:rsid w:val="00661388"/>
    <w:pPr>
      <w:spacing w:after="160" w:line="240" w:lineRule="exact"/>
    </w:pPr>
    <w:rPr>
      <w:rFonts w:ascii="Tahoma" w:hAnsi="Tahoma" w:cs="Tahoma"/>
      <w:lang w:val="en-US" w:eastAsia="en-US"/>
    </w:rPr>
  </w:style>
  <w:style w:type="paragraph" w:customStyle="1" w:styleId="af9">
    <w:name w:val="Знак Знак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2a">
    <w:name w:val="указатель 2"/>
    <w:basedOn w:val="Normal"/>
    <w:next w:val="Normal"/>
    <w:uiPriority w:val="99"/>
    <w:rsid w:val="00661388"/>
    <w:pPr>
      <w:widowControl w:val="0"/>
      <w:tabs>
        <w:tab w:val="right" w:pos="4034"/>
      </w:tabs>
      <w:ind w:left="400" w:hanging="200"/>
    </w:pPr>
    <w:rPr>
      <w:sz w:val="18"/>
    </w:rPr>
  </w:style>
  <w:style w:type="paragraph" w:customStyle="1" w:styleId="1a">
    <w:name w:val="Основной текст с отступом1"/>
    <w:basedOn w:val="Normal"/>
    <w:uiPriority w:val="99"/>
    <w:rsid w:val="00661388"/>
    <w:pPr>
      <w:ind w:left="1554" w:hanging="1554"/>
    </w:pPr>
    <w:rPr>
      <w:rFonts w:ascii="Arial" w:hAnsi="Arial" w:cs="Arial"/>
      <w:sz w:val="32"/>
      <w:szCs w:val="32"/>
    </w:rPr>
  </w:style>
  <w:style w:type="paragraph" w:customStyle="1" w:styleId="113">
    <w:name w:val="Знак Знак1 Знак Знак Знак Знак Знак Знак Знак Знак Знак Знак Знак Знак1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afa">
    <w:name w:val="Знак Знак Знак Знак Знак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114">
    <w:name w:val="Знак Знак1 Знак Знак Знак Знак Знак Знак Знак Знак Знак Знак Знак Знак1"/>
    <w:basedOn w:val="Normal"/>
    <w:uiPriority w:val="99"/>
    <w:rsid w:val="00661388"/>
    <w:pPr>
      <w:spacing w:after="160" w:line="240" w:lineRule="exact"/>
    </w:pPr>
    <w:rPr>
      <w:rFonts w:ascii="Tahoma" w:hAnsi="Tahoma" w:cs="Tahoma"/>
      <w:lang w:val="en-US" w:eastAsia="en-US"/>
    </w:rPr>
  </w:style>
  <w:style w:type="paragraph" w:customStyle="1" w:styleId="2b">
    <w:name w:val="Знак2 Знак Знак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2c">
    <w:name w:val="Знак2 Знак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2d">
    <w:name w:val="Знак Знак Знак2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arial">
    <w:name w:val="arial"/>
    <w:basedOn w:val="Normal"/>
    <w:uiPriority w:val="99"/>
    <w:rsid w:val="00661388"/>
    <w:pPr>
      <w:spacing w:before="45" w:after="45"/>
      <w:ind w:firstLine="748"/>
    </w:pPr>
    <w:rPr>
      <w:rFonts w:ascii="Verdana" w:hAnsi="Verdana"/>
      <w:sz w:val="24"/>
      <w:szCs w:val="24"/>
    </w:rPr>
  </w:style>
  <w:style w:type="paragraph" w:customStyle="1" w:styleId="BodyText21">
    <w:name w:val="Body Text 21"/>
    <w:basedOn w:val="Normal"/>
    <w:uiPriority w:val="99"/>
    <w:rsid w:val="00661388"/>
    <w:pPr>
      <w:spacing w:line="360" w:lineRule="auto"/>
      <w:ind w:firstLine="426"/>
      <w:jc w:val="both"/>
    </w:pPr>
    <w:rPr>
      <w:sz w:val="24"/>
    </w:rPr>
  </w:style>
  <w:style w:type="paragraph" w:customStyle="1" w:styleId="1b">
    <w:name w:val="Знак Знак1 Знак Знак Знак Знак Знак Знак Знак Знак Знак Знак"/>
    <w:basedOn w:val="Normal"/>
    <w:uiPriority w:val="99"/>
    <w:rsid w:val="00661388"/>
    <w:pPr>
      <w:spacing w:after="160" w:line="240" w:lineRule="exact"/>
    </w:pPr>
    <w:rPr>
      <w:rFonts w:ascii="Tahoma" w:hAnsi="Tahoma" w:cs="Tahoma"/>
      <w:lang w:val="en-US" w:eastAsia="en-US"/>
    </w:rPr>
  </w:style>
  <w:style w:type="paragraph" w:styleId="DocumentMap">
    <w:name w:val="Document Map"/>
    <w:basedOn w:val="Normal"/>
    <w:link w:val="DocumentMapChar"/>
    <w:uiPriority w:val="99"/>
    <w:rsid w:val="00661388"/>
    <w:pPr>
      <w:shd w:val="clear" w:color="auto" w:fill="000080"/>
    </w:pPr>
    <w:rPr>
      <w:rFonts w:ascii="Tahoma" w:hAnsi="Tahoma"/>
    </w:rPr>
  </w:style>
  <w:style w:type="character" w:customStyle="1" w:styleId="DocumentMapChar">
    <w:name w:val="Document Map Char"/>
    <w:basedOn w:val="DefaultParagraphFont"/>
    <w:link w:val="DocumentMap"/>
    <w:uiPriority w:val="99"/>
    <w:locked/>
    <w:rsid w:val="00661388"/>
    <w:rPr>
      <w:rFonts w:ascii="Tahoma" w:hAnsi="Tahoma" w:cs="Times New Roman"/>
      <w:sz w:val="20"/>
      <w:szCs w:val="20"/>
      <w:shd w:val="clear" w:color="auto" w:fill="000080"/>
      <w:lang w:eastAsia="ru-RU"/>
    </w:rPr>
  </w:style>
  <w:style w:type="paragraph" w:customStyle="1" w:styleId="afb">
    <w:name w:val="Заголовок главы"/>
    <w:basedOn w:val="BodyText"/>
    <w:uiPriority w:val="99"/>
    <w:rsid w:val="00661388"/>
    <w:pPr>
      <w:jc w:val="center"/>
    </w:pPr>
    <w:rPr>
      <w:b/>
      <w:sz w:val="28"/>
    </w:rPr>
  </w:style>
  <w:style w:type="paragraph" w:customStyle="1" w:styleId="1c">
    <w:name w:val="Стиль1"/>
    <w:basedOn w:val="Title"/>
    <w:next w:val="1"/>
    <w:uiPriority w:val="99"/>
    <w:rsid w:val="00661388"/>
    <w:pPr>
      <w:widowControl w:val="0"/>
    </w:pPr>
    <w:rPr>
      <w:sz w:val="72"/>
    </w:rPr>
  </w:style>
  <w:style w:type="paragraph" w:customStyle="1" w:styleId="1d">
    <w:name w:val="Текст1"/>
    <w:basedOn w:val="Normal"/>
    <w:uiPriority w:val="99"/>
    <w:rsid w:val="00661388"/>
    <w:rPr>
      <w:rFonts w:ascii="Courier New" w:hAnsi="Courier New"/>
    </w:rPr>
  </w:style>
  <w:style w:type="paragraph" w:customStyle="1" w:styleId="afc">
    <w:name w:val="Заголовок (основной)"/>
    <w:basedOn w:val="Normal"/>
    <w:next w:val="BodyText"/>
    <w:uiPriority w:val="99"/>
    <w:rsid w:val="00661388"/>
    <w:pPr>
      <w:keepNext/>
      <w:keepLines/>
      <w:spacing w:before="140" w:line="220" w:lineRule="atLeast"/>
      <w:ind w:left="1080"/>
    </w:pPr>
    <w:rPr>
      <w:b/>
      <w:color w:val="000000"/>
      <w:spacing w:val="-4"/>
      <w:kern w:val="28"/>
      <w:sz w:val="22"/>
      <w:szCs w:val="24"/>
    </w:rPr>
  </w:style>
  <w:style w:type="paragraph" w:styleId="HTMLPreformatted">
    <w:name w:val="HTML Preformatted"/>
    <w:basedOn w:val="Normal"/>
    <w:link w:val="HTMLPreformattedChar"/>
    <w:uiPriority w:val="99"/>
    <w:rsid w:val="00661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660000"/>
    </w:rPr>
  </w:style>
  <w:style w:type="character" w:customStyle="1" w:styleId="HTMLPreformattedChar">
    <w:name w:val="HTML Preformatted Char"/>
    <w:basedOn w:val="DefaultParagraphFont"/>
    <w:link w:val="HTMLPreformatted"/>
    <w:uiPriority w:val="99"/>
    <w:locked/>
    <w:rsid w:val="00661388"/>
    <w:rPr>
      <w:rFonts w:ascii="Arial Unicode MS" w:eastAsia="Arial Unicode MS" w:hAnsi="Arial Unicode MS" w:cs="Times New Roman"/>
      <w:color w:val="660000"/>
      <w:sz w:val="20"/>
      <w:szCs w:val="20"/>
      <w:lang w:eastAsia="ru-RU"/>
    </w:rPr>
  </w:style>
  <w:style w:type="paragraph" w:customStyle="1" w:styleId="book">
    <w:name w:val="book"/>
    <w:basedOn w:val="Normal"/>
    <w:uiPriority w:val="99"/>
    <w:rsid w:val="00661388"/>
    <w:pPr>
      <w:spacing w:before="100" w:beforeAutospacing="1" w:after="100" w:afterAutospacing="1"/>
    </w:pPr>
    <w:rPr>
      <w:rFonts w:ascii="Arial Unicode MS" w:eastAsia="Arial Unicode MS" w:hAnsi="Arial Unicode MS" w:cs="Arial Unicode MS"/>
      <w:sz w:val="24"/>
      <w:szCs w:val="24"/>
    </w:rPr>
  </w:style>
  <w:style w:type="paragraph" w:customStyle="1" w:styleId="1e">
    <w:name w:val="заголовок 1"/>
    <w:basedOn w:val="Normal"/>
    <w:next w:val="Normal"/>
    <w:uiPriority w:val="99"/>
    <w:rsid w:val="00661388"/>
    <w:pPr>
      <w:keepNext/>
      <w:widowControl w:val="0"/>
      <w:spacing w:before="240" w:after="60"/>
    </w:pPr>
    <w:rPr>
      <w:rFonts w:ascii="Arial" w:hAnsi="Arial"/>
      <w:b/>
      <w:kern w:val="28"/>
      <w:sz w:val="28"/>
    </w:rPr>
  </w:style>
  <w:style w:type="paragraph" w:customStyle="1" w:styleId="5">
    <w:name w:val="заголовок 5"/>
    <w:basedOn w:val="Normal"/>
    <w:next w:val="Normal"/>
    <w:uiPriority w:val="99"/>
    <w:rsid w:val="00661388"/>
    <w:pPr>
      <w:keepNext/>
      <w:widowControl w:val="0"/>
    </w:pPr>
    <w:rPr>
      <w:sz w:val="28"/>
    </w:rPr>
  </w:style>
  <w:style w:type="paragraph" w:customStyle="1" w:styleId="afd">
    <w:name w:val="заголов"/>
    <w:basedOn w:val="Normal"/>
    <w:next w:val="Normal"/>
    <w:uiPriority w:val="99"/>
    <w:rsid w:val="00661388"/>
    <w:pPr>
      <w:widowControl w:val="0"/>
      <w:spacing w:before="240" w:after="60"/>
      <w:ind w:left="283" w:hanging="283"/>
    </w:pPr>
    <w:rPr>
      <w:i/>
      <w:sz w:val="22"/>
    </w:rPr>
  </w:style>
  <w:style w:type="paragraph" w:customStyle="1" w:styleId="7">
    <w:name w:val="заголовок 7"/>
    <w:basedOn w:val="Normal"/>
    <w:next w:val="Normal"/>
    <w:uiPriority w:val="99"/>
    <w:rsid w:val="00661388"/>
    <w:pPr>
      <w:widowControl w:val="0"/>
      <w:spacing w:before="240" w:after="60"/>
      <w:ind w:left="283" w:hanging="283"/>
    </w:pPr>
    <w:rPr>
      <w:rFonts w:ascii="Arial" w:hAnsi="Arial"/>
    </w:rPr>
  </w:style>
  <w:style w:type="paragraph" w:customStyle="1" w:styleId="80">
    <w:name w:val="заголовок 8"/>
    <w:basedOn w:val="Normal"/>
    <w:next w:val="Normal"/>
    <w:uiPriority w:val="99"/>
    <w:rsid w:val="00661388"/>
    <w:pPr>
      <w:keepNext/>
      <w:widowControl w:val="0"/>
      <w:jc w:val="right"/>
    </w:pPr>
    <w:rPr>
      <w:i/>
    </w:rPr>
  </w:style>
  <w:style w:type="paragraph" w:customStyle="1" w:styleId="9e9">
    <w:name w:val="загол9eвок 9"/>
    <w:basedOn w:val="Normal"/>
    <w:next w:val="Normal"/>
    <w:uiPriority w:val="99"/>
    <w:rsid w:val="00661388"/>
    <w:pPr>
      <w:widowControl w:val="0"/>
      <w:spacing w:before="240" w:after="60"/>
      <w:ind w:left="283" w:hanging="283"/>
    </w:pPr>
    <w:rPr>
      <w:rFonts w:ascii="Arial" w:hAnsi="Arial"/>
      <w:b/>
      <w:i/>
      <w:sz w:val="18"/>
    </w:rPr>
  </w:style>
  <w:style w:type="paragraph" w:customStyle="1" w:styleId="Cb">
    <w:name w:val="загоCb"/>
    <w:basedOn w:val="Normal"/>
    <w:next w:val="Normal"/>
    <w:uiPriority w:val="99"/>
    <w:rsid w:val="00661388"/>
    <w:pPr>
      <w:widowControl w:val="0"/>
      <w:spacing w:before="240" w:after="60"/>
      <w:ind w:left="283" w:hanging="283"/>
    </w:pPr>
    <w:rPr>
      <w:rFonts w:ascii="Arial" w:hAnsi="Arial"/>
      <w:i/>
    </w:rPr>
  </w:style>
  <w:style w:type="paragraph" w:customStyle="1" w:styleId="1f">
    <w:name w:val="оглавление 1"/>
    <w:basedOn w:val="Normal"/>
    <w:next w:val="Normal"/>
    <w:uiPriority w:val="99"/>
    <w:rsid w:val="00661388"/>
    <w:pPr>
      <w:widowControl w:val="0"/>
      <w:spacing w:before="120" w:after="120"/>
    </w:pPr>
    <w:rPr>
      <w:b/>
      <w:caps/>
    </w:rPr>
  </w:style>
  <w:style w:type="paragraph" w:customStyle="1" w:styleId="2e">
    <w:name w:val="оглавление 2"/>
    <w:basedOn w:val="Normal"/>
    <w:next w:val="Normal"/>
    <w:uiPriority w:val="99"/>
    <w:rsid w:val="00661388"/>
    <w:pPr>
      <w:widowControl w:val="0"/>
      <w:ind w:left="200"/>
    </w:pPr>
    <w:rPr>
      <w:smallCaps/>
    </w:rPr>
  </w:style>
  <w:style w:type="paragraph" w:customStyle="1" w:styleId="33">
    <w:name w:val="оглавление 3"/>
    <w:basedOn w:val="Normal"/>
    <w:next w:val="Normal"/>
    <w:uiPriority w:val="99"/>
    <w:rsid w:val="00661388"/>
    <w:pPr>
      <w:widowControl w:val="0"/>
      <w:ind w:left="400"/>
    </w:pPr>
    <w:rPr>
      <w:i/>
    </w:rPr>
  </w:style>
  <w:style w:type="paragraph" w:customStyle="1" w:styleId="40">
    <w:name w:val="оглавление 4"/>
    <w:basedOn w:val="Normal"/>
    <w:next w:val="Normal"/>
    <w:uiPriority w:val="99"/>
    <w:rsid w:val="00661388"/>
    <w:pPr>
      <w:widowControl w:val="0"/>
      <w:ind w:left="600"/>
    </w:pPr>
    <w:rPr>
      <w:sz w:val="18"/>
    </w:rPr>
  </w:style>
  <w:style w:type="paragraph" w:customStyle="1" w:styleId="50">
    <w:name w:val="оглавление 5"/>
    <w:basedOn w:val="Normal"/>
    <w:next w:val="Normal"/>
    <w:uiPriority w:val="99"/>
    <w:rsid w:val="00661388"/>
    <w:pPr>
      <w:widowControl w:val="0"/>
      <w:ind w:left="800"/>
    </w:pPr>
    <w:rPr>
      <w:sz w:val="18"/>
    </w:rPr>
  </w:style>
  <w:style w:type="paragraph" w:customStyle="1" w:styleId="60">
    <w:name w:val="оглавление 6"/>
    <w:basedOn w:val="Normal"/>
    <w:next w:val="Normal"/>
    <w:uiPriority w:val="99"/>
    <w:rsid w:val="00661388"/>
    <w:pPr>
      <w:widowControl w:val="0"/>
      <w:ind w:left="1000"/>
    </w:pPr>
    <w:rPr>
      <w:sz w:val="18"/>
    </w:rPr>
  </w:style>
  <w:style w:type="paragraph" w:customStyle="1" w:styleId="70">
    <w:name w:val="оглавление 7"/>
    <w:basedOn w:val="Normal"/>
    <w:next w:val="Normal"/>
    <w:uiPriority w:val="99"/>
    <w:rsid w:val="00661388"/>
    <w:pPr>
      <w:widowControl w:val="0"/>
      <w:ind w:left="1200"/>
    </w:pPr>
    <w:rPr>
      <w:sz w:val="18"/>
    </w:rPr>
  </w:style>
  <w:style w:type="paragraph" w:customStyle="1" w:styleId="81">
    <w:name w:val="оглавление 8"/>
    <w:basedOn w:val="Normal"/>
    <w:next w:val="Normal"/>
    <w:uiPriority w:val="99"/>
    <w:rsid w:val="00661388"/>
    <w:pPr>
      <w:widowControl w:val="0"/>
      <w:ind w:left="1400"/>
    </w:pPr>
    <w:rPr>
      <w:sz w:val="18"/>
    </w:rPr>
  </w:style>
  <w:style w:type="paragraph" w:customStyle="1" w:styleId="90">
    <w:name w:val="оглавление 9"/>
    <w:basedOn w:val="Normal"/>
    <w:next w:val="Normal"/>
    <w:uiPriority w:val="99"/>
    <w:rsid w:val="00661388"/>
    <w:pPr>
      <w:widowControl w:val="0"/>
      <w:ind w:left="1600"/>
    </w:pPr>
    <w:rPr>
      <w:sz w:val="18"/>
    </w:rPr>
  </w:style>
  <w:style w:type="paragraph" w:customStyle="1" w:styleId="afe">
    <w:name w:val="указа"/>
    <w:basedOn w:val="Normal"/>
    <w:next w:val="Normal"/>
    <w:uiPriority w:val="99"/>
    <w:rsid w:val="00661388"/>
    <w:pPr>
      <w:widowControl w:val="0"/>
      <w:tabs>
        <w:tab w:val="right" w:pos="4034"/>
      </w:tabs>
      <w:ind w:left="200" w:hanging="200"/>
    </w:pPr>
    <w:rPr>
      <w:sz w:val="18"/>
    </w:rPr>
  </w:style>
  <w:style w:type="paragraph" w:customStyle="1" w:styleId="34">
    <w:name w:val="указатель 3"/>
    <w:basedOn w:val="Normal"/>
    <w:next w:val="Normal"/>
    <w:uiPriority w:val="99"/>
    <w:rsid w:val="00661388"/>
    <w:pPr>
      <w:widowControl w:val="0"/>
      <w:tabs>
        <w:tab w:val="right" w:pos="4034"/>
      </w:tabs>
      <w:ind w:left="600" w:hanging="200"/>
    </w:pPr>
    <w:rPr>
      <w:sz w:val="18"/>
    </w:rPr>
  </w:style>
  <w:style w:type="paragraph" w:customStyle="1" w:styleId="aff">
    <w:name w:val="ук"/>
    <w:basedOn w:val="Normal"/>
    <w:next w:val="Normal"/>
    <w:uiPriority w:val="99"/>
    <w:rsid w:val="00661388"/>
    <w:pPr>
      <w:widowControl w:val="0"/>
      <w:tabs>
        <w:tab w:val="right" w:pos="4034"/>
      </w:tabs>
      <w:ind w:left="800" w:hanging="200"/>
    </w:pPr>
    <w:rPr>
      <w:sz w:val="18"/>
    </w:rPr>
  </w:style>
  <w:style w:type="paragraph" w:customStyle="1" w:styleId="51">
    <w:name w:val="указатель 5"/>
    <w:basedOn w:val="Normal"/>
    <w:next w:val="Normal"/>
    <w:uiPriority w:val="99"/>
    <w:rsid w:val="00661388"/>
    <w:pPr>
      <w:widowControl w:val="0"/>
      <w:tabs>
        <w:tab w:val="right" w:pos="4034"/>
      </w:tabs>
      <w:ind w:left="1000" w:hanging="200"/>
    </w:pPr>
    <w:rPr>
      <w:sz w:val="18"/>
    </w:rPr>
  </w:style>
  <w:style w:type="paragraph" w:customStyle="1" w:styleId="61">
    <w:name w:val="указатель 6"/>
    <w:basedOn w:val="Normal"/>
    <w:next w:val="Normal"/>
    <w:uiPriority w:val="99"/>
    <w:rsid w:val="00661388"/>
    <w:pPr>
      <w:widowControl w:val="0"/>
      <w:tabs>
        <w:tab w:val="right" w:pos="4034"/>
      </w:tabs>
      <w:ind w:left="1200" w:hanging="200"/>
    </w:pPr>
    <w:rPr>
      <w:sz w:val="18"/>
    </w:rPr>
  </w:style>
  <w:style w:type="paragraph" w:customStyle="1" w:styleId="e07">
    <w:name w:val="ук.e0затель 7"/>
    <w:basedOn w:val="Normal"/>
    <w:next w:val="Normal"/>
    <w:uiPriority w:val="99"/>
    <w:rsid w:val="00661388"/>
    <w:pPr>
      <w:widowControl w:val="0"/>
      <w:tabs>
        <w:tab w:val="right" w:pos="4034"/>
      </w:tabs>
      <w:ind w:left="1400" w:hanging="200"/>
    </w:pPr>
    <w:rPr>
      <w:sz w:val="18"/>
    </w:rPr>
  </w:style>
  <w:style w:type="paragraph" w:customStyle="1" w:styleId="82">
    <w:name w:val="указатель 8"/>
    <w:basedOn w:val="Normal"/>
    <w:next w:val="Normal"/>
    <w:uiPriority w:val="99"/>
    <w:rsid w:val="00661388"/>
    <w:pPr>
      <w:widowControl w:val="0"/>
      <w:tabs>
        <w:tab w:val="right" w:pos="4034"/>
      </w:tabs>
      <w:ind w:left="1600" w:hanging="200"/>
    </w:pPr>
    <w:rPr>
      <w:sz w:val="18"/>
    </w:rPr>
  </w:style>
  <w:style w:type="paragraph" w:customStyle="1" w:styleId="91">
    <w:name w:val="указатель 9"/>
    <w:basedOn w:val="Normal"/>
    <w:next w:val="Normal"/>
    <w:uiPriority w:val="99"/>
    <w:rsid w:val="00661388"/>
    <w:pPr>
      <w:widowControl w:val="0"/>
      <w:tabs>
        <w:tab w:val="right" w:pos="4034"/>
      </w:tabs>
      <w:ind w:left="1800" w:hanging="200"/>
    </w:pPr>
    <w:rPr>
      <w:sz w:val="18"/>
    </w:rPr>
  </w:style>
  <w:style w:type="paragraph" w:customStyle="1" w:styleId="aff0">
    <w:name w:val="указатель"/>
    <w:basedOn w:val="Normal"/>
    <w:next w:val="afe"/>
    <w:uiPriority w:val="99"/>
    <w:rsid w:val="00661388"/>
    <w:pPr>
      <w:widowControl w:val="0"/>
      <w:spacing w:before="240" w:after="120"/>
      <w:jc w:val="center"/>
    </w:pPr>
    <w:rPr>
      <w:b/>
      <w:sz w:val="26"/>
    </w:rPr>
  </w:style>
  <w:style w:type="paragraph" w:customStyle="1" w:styleId="e13">
    <w:name w:val="#e1новной текст 3"/>
    <w:basedOn w:val="Normal"/>
    <w:uiPriority w:val="99"/>
    <w:rsid w:val="00661388"/>
    <w:pPr>
      <w:widowControl w:val="0"/>
      <w:jc w:val="both"/>
    </w:pPr>
    <w:rPr>
      <w:sz w:val="24"/>
    </w:rPr>
  </w:style>
  <w:style w:type="paragraph" w:customStyle="1" w:styleId="aff1">
    <w:name w:val="Осн"/>
    <w:basedOn w:val="Normal"/>
    <w:uiPriority w:val="99"/>
    <w:rsid w:val="00661388"/>
    <w:pPr>
      <w:widowControl w:val="0"/>
      <w:ind w:firstLine="567"/>
      <w:jc w:val="both"/>
    </w:pPr>
    <w:rPr>
      <w:sz w:val="24"/>
    </w:rPr>
  </w:style>
  <w:style w:type="paragraph" w:customStyle="1" w:styleId="Xedee92">
    <w:name w:val="Xeснов@deЁe9 текст 2"/>
    <w:basedOn w:val="Normal"/>
    <w:uiPriority w:val="99"/>
    <w:rsid w:val="00661388"/>
    <w:pPr>
      <w:widowControl w:val="0"/>
      <w:jc w:val="both"/>
    </w:pPr>
    <w:rPr>
      <w:sz w:val="24"/>
    </w:rPr>
  </w:style>
  <w:style w:type="paragraph" w:customStyle="1" w:styleId="aff2">
    <w:name w:val="Готовый"/>
    <w:basedOn w:val="Normal"/>
    <w:uiPriority w:val="99"/>
    <w:rsid w:val="0066138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Aacao1">
    <w:name w:val="Aacao1"/>
    <w:basedOn w:val="Normal"/>
    <w:uiPriority w:val="99"/>
    <w:rsid w:val="00661388"/>
    <w:pPr>
      <w:widowControl w:val="0"/>
      <w:spacing w:before="120" w:after="120"/>
      <w:ind w:firstLine="720"/>
      <w:jc w:val="both"/>
    </w:pPr>
    <w:rPr>
      <w:sz w:val="24"/>
    </w:rPr>
  </w:style>
  <w:style w:type="paragraph" w:customStyle="1" w:styleId="1110">
    <w:name w:val="Заголовок 1.Заголовок 11"/>
    <w:basedOn w:val="PlainText"/>
    <w:next w:val="PlainText"/>
    <w:uiPriority w:val="99"/>
    <w:rsid w:val="00661388"/>
    <w:pPr>
      <w:keepNext/>
      <w:pageBreakBefore/>
      <w:suppressAutoHyphens/>
      <w:spacing w:before="120" w:after="60"/>
      <w:ind w:left="426" w:right="62" w:hanging="426"/>
      <w:outlineLvl w:val="0"/>
    </w:pPr>
    <w:rPr>
      <w:rFonts w:ascii="Tahoma" w:hAnsi="Tahoma" w:cs="Times New Roman"/>
      <w:b/>
      <w:kern w:val="28"/>
      <w:sz w:val="28"/>
    </w:rPr>
  </w:style>
  <w:style w:type="paragraph" w:customStyle="1" w:styleId="text">
    <w:name w:val="text"/>
    <w:basedOn w:val="Normal"/>
    <w:uiPriority w:val="99"/>
    <w:rsid w:val="00661388"/>
    <w:pPr>
      <w:spacing w:before="100" w:beforeAutospacing="1" w:after="100" w:afterAutospacing="1"/>
    </w:pPr>
    <w:rPr>
      <w:color w:val="000000"/>
      <w:sz w:val="24"/>
      <w:szCs w:val="24"/>
    </w:rPr>
  </w:style>
  <w:style w:type="paragraph" w:customStyle="1" w:styleId="ConsNonformat">
    <w:name w:val="ConsNonformat"/>
    <w:uiPriority w:val="99"/>
    <w:rsid w:val="00661388"/>
    <w:pPr>
      <w:widowControl w:val="0"/>
      <w:autoSpaceDE w:val="0"/>
      <w:autoSpaceDN w:val="0"/>
      <w:adjustRightInd w:val="0"/>
    </w:pPr>
    <w:rPr>
      <w:rFonts w:ascii="Courier New" w:eastAsia="Times New Roman" w:hAnsi="Courier New" w:cs="Courier New"/>
      <w:sz w:val="20"/>
      <w:szCs w:val="20"/>
    </w:rPr>
  </w:style>
  <w:style w:type="paragraph" w:customStyle="1" w:styleId="ConsCell">
    <w:name w:val="ConsCell"/>
    <w:uiPriority w:val="99"/>
    <w:rsid w:val="00661388"/>
    <w:pPr>
      <w:widowControl w:val="0"/>
      <w:autoSpaceDE w:val="0"/>
      <w:autoSpaceDN w:val="0"/>
      <w:adjustRightInd w:val="0"/>
    </w:pPr>
    <w:rPr>
      <w:rFonts w:ascii="Arial" w:eastAsia="Times New Roman" w:hAnsi="Arial" w:cs="Arial"/>
      <w:sz w:val="20"/>
      <w:szCs w:val="20"/>
    </w:rPr>
  </w:style>
  <w:style w:type="table" w:styleId="TableProfessional">
    <w:name w:val="Table Professional"/>
    <w:basedOn w:val="TableNormal"/>
    <w:uiPriority w:val="99"/>
    <w:rsid w:val="00661388"/>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firm">
    <w:name w:val="firm"/>
    <w:basedOn w:val="Normal"/>
    <w:uiPriority w:val="99"/>
    <w:rsid w:val="00661388"/>
    <w:pPr>
      <w:spacing w:before="100" w:beforeAutospacing="1" w:after="100" w:afterAutospacing="1"/>
    </w:pPr>
    <w:rPr>
      <w:rFonts w:ascii="Verdana" w:hAnsi="Verdana"/>
      <w:color w:val="275622"/>
      <w:sz w:val="24"/>
      <w:szCs w:val="24"/>
    </w:rPr>
  </w:style>
  <w:style w:type="paragraph" w:styleId="List">
    <w:name w:val="List"/>
    <w:basedOn w:val="Normal"/>
    <w:uiPriority w:val="99"/>
    <w:rsid w:val="00661388"/>
    <w:pPr>
      <w:ind w:left="283" w:hanging="283"/>
    </w:pPr>
  </w:style>
  <w:style w:type="paragraph" w:customStyle="1" w:styleId="ju">
    <w:name w:val="ju"/>
    <w:basedOn w:val="Normal"/>
    <w:uiPriority w:val="99"/>
    <w:rsid w:val="00661388"/>
    <w:pPr>
      <w:spacing w:before="93" w:after="93"/>
      <w:ind w:left="93" w:right="93" w:firstLine="557"/>
      <w:jc w:val="both"/>
    </w:pPr>
    <w:rPr>
      <w:rFonts w:ascii="Arial" w:hAnsi="Arial" w:cs="Arial"/>
      <w:color w:val="000000"/>
      <w:sz w:val="33"/>
      <w:szCs w:val="33"/>
    </w:rPr>
  </w:style>
  <w:style w:type="paragraph" w:customStyle="1" w:styleId="maintext0">
    <w:name w:val="main_text"/>
    <w:basedOn w:val="Normal"/>
    <w:uiPriority w:val="99"/>
    <w:rsid w:val="00661388"/>
    <w:rPr>
      <w:rFonts w:ascii="Geneva" w:hAnsi="Geneva"/>
      <w:color w:val="000000"/>
      <w:sz w:val="17"/>
      <w:szCs w:val="17"/>
    </w:rPr>
  </w:style>
  <w:style w:type="paragraph" w:customStyle="1" w:styleId="1f0">
    <w:name w:val="Знак Знак1 Знак Знак Знак Знак Знак Знак Знак Знак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115">
    <w:name w:val="Знак Знак1 Знак Знак Знак Знак Знак Знак Знак Знак Знак Знак Знак Знак1 Знак Знак Знак"/>
    <w:basedOn w:val="Normal"/>
    <w:uiPriority w:val="99"/>
    <w:rsid w:val="00661388"/>
    <w:pPr>
      <w:spacing w:after="160" w:line="240" w:lineRule="exact"/>
    </w:pPr>
    <w:rPr>
      <w:rFonts w:ascii="Tahoma" w:hAnsi="Tahoma" w:cs="Tahoma"/>
      <w:lang w:val="en-US" w:eastAsia="en-US"/>
    </w:rPr>
  </w:style>
  <w:style w:type="paragraph" w:customStyle="1" w:styleId="2f">
    <w:name w:val="Знак Знак Знак Знак Знак2 Знак"/>
    <w:basedOn w:val="Normal"/>
    <w:uiPriority w:val="99"/>
    <w:rsid w:val="00661388"/>
    <w:pPr>
      <w:spacing w:after="160" w:line="240" w:lineRule="exact"/>
    </w:pPr>
    <w:rPr>
      <w:rFonts w:ascii="Tahoma" w:hAnsi="Tahoma" w:cs="Tahoma"/>
      <w:lang w:val="en-US" w:eastAsia="en-US"/>
    </w:rPr>
  </w:style>
  <w:style w:type="paragraph" w:customStyle="1" w:styleId="121">
    <w:name w:val="Знак Знак1 Знак Знак Знак Знак Знак Знак Знак Знак Знак Знак Знак Знак2 Знак"/>
    <w:basedOn w:val="Normal"/>
    <w:uiPriority w:val="99"/>
    <w:rsid w:val="00661388"/>
    <w:pPr>
      <w:spacing w:after="160" w:line="240" w:lineRule="exact"/>
    </w:pPr>
    <w:rPr>
      <w:rFonts w:ascii="Tahoma" w:hAnsi="Tahoma" w:cs="Tahoma"/>
      <w:lang w:val="en-US" w:eastAsia="en-US"/>
    </w:rPr>
  </w:style>
  <w:style w:type="paragraph" w:styleId="HTMLAddress">
    <w:name w:val="HTML Address"/>
    <w:basedOn w:val="Normal"/>
    <w:link w:val="HTMLAddressChar"/>
    <w:uiPriority w:val="99"/>
    <w:rsid w:val="00661388"/>
    <w:rPr>
      <w:i/>
      <w:iCs/>
      <w:sz w:val="24"/>
      <w:szCs w:val="24"/>
    </w:rPr>
  </w:style>
  <w:style w:type="character" w:customStyle="1" w:styleId="HTMLAddressChar">
    <w:name w:val="HTML Address Char"/>
    <w:basedOn w:val="DefaultParagraphFont"/>
    <w:link w:val="HTMLAddress"/>
    <w:uiPriority w:val="99"/>
    <w:locked/>
    <w:rsid w:val="00661388"/>
    <w:rPr>
      <w:rFonts w:ascii="Times New Roman" w:hAnsi="Times New Roman" w:cs="Times New Roman"/>
      <w:i/>
      <w:iCs/>
      <w:sz w:val="24"/>
      <w:szCs w:val="24"/>
      <w:lang w:eastAsia="ru-RU"/>
    </w:rPr>
  </w:style>
  <w:style w:type="paragraph" w:customStyle="1" w:styleId="1f1">
    <w:name w:val="Знак Знак1 Знак Знак Знак Знак Знак Знак Знак"/>
    <w:basedOn w:val="Normal"/>
    <w:uiPriority w:val="99"/>
    <w:rsid w:val="00661388"/>
    <w:pPr>
      <w:spacing w:after="160" w:line="240" w:lineRule="exact"/>
    </w:pPr>
    <w:rPr>
      <w:rFonts w:ascii="Tahoma" w:hAnsi="Tahoma" w:cs="Tahoma"/>
      <w:lang w:val="en-US" w:eastAsia="en-US"/>
    </w:rPr>
  </w:style>
  <w:style w:type="table" w:styleId="TableGrid1">
    <w:name w:val="Table Grid 1"/>
    <w:basedOn w:val="TableNormal"/>
    <w:uiPriority w:val="99"/>
    <w:rsid w:val="00661388"/>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bord-top">
    <w:name w:val="bord-top"/>
    <w:basedOn w:val="Normal"/>
    <w:uiPriority w:val="99"/>
    <w:rsid w:val="00661388"/>
    <w:pPr>
      <w:spacing w:before="100" w:beforeAutospacing="1" w:after="100" w:afterAutospacing="1"/>
    </w:pPr>
    <w:rPr>
      <w:sz w:val="24"/>
      <w:szCs w:val="24"/>
    </w:rPr>
  </w:style>
  <w:style w:type="paragraph" w:styleId="z-TopofForm">
    <w:name w:val="HTML Top of Form"/>
    <w:basedOn w:val="Normal"/>
    <w:next w:val="Normal"/>
    <w:link w:val="z-TopofFormChar"/>
    <w:hidden/>
    <w:uiPriority w:val="99"/>
    <w:rsid w:val="0066138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locked/>
    <w:rsid w:val="00661388"/>
    <w:rPr>
      <w:rFonts w:ascii="Arial" w:hAnsi="Arial" w:cs="Times New Roman"/>
      <w:vanish/>
      <w:sz w:val="16"/>
      <w:szCs w:val="16"/>
      <w:lang w:eastAsia="ru-RU"/>
    </w:rPr>
  </w:style>
  <w:style w:type="paragraph" w:styleId="z-BottomofForm">
    <w:name w:val="HTML Bottom of Form"/>
    <w:basedOn w:val="Normal"/>
    <w:next w:val="Normal"/>
    <w:link w:val="z-BottomofFormChar"/>
    <w:hidden/>
    <w:uiPriority w:val="99"/>
    <w:rsid w:val="0066138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locked/>
    <w:rsid w:val="00661388"/>
    <w:rPr>
      <w:rFonts w:ascii="Arial" w:hAnsi="Arial" w:cs="Times New Roman"/>
      <w:vanish/>
      <w:sz w:val="16"/>
      <w:szCs w:val="16"/>
      <w:lang w:eastAsia="ru-RU"/>
    </w:rPr>
  </w:style>
  <w:style w:type="paragraph" w:customStyle="1" w:styleId="i-snp">
    <w:name w:val="i-snp"/>
    <w:basedOn w:val="Normal"/>
    <w:uiPriority w:val="99"/>
    <w:rsid w:val="00661388"/>
    <w:pPr>
      <w:spacing w:before="100" w:beforeAutospacing="1" w:after="100" w:afterAutospacing="1"/>
    </w:pPr>
    <w:rPr>
      <w:sz w:val="24"/>
      <w:szCs w:val="24"/>
    </w:rPr>
  </w:style>
  <w:style w:type="paragraph" w:customStyle="1" w:styleId="aff3">
    <w:name w:val="Знак Знак Знак Знак Знак Знак Знак Знак Знак Знак Знак Знак Знак Знак Знак Знак Знак Знак"/>
    <w:basedOn w:val="Normal"/>
    <w:uiPriority w:val="99"/>
    <w:rsid w:val="00661388"/>
    <w:pPr>
      <w:spacing w:after="160" w:line="240" w:lineRule="exact"/>
    </w:pPr>
    <w:rPr>
      <w:rFonts w:ascii="Tahoma" w:hAnsi="Tahoma" w:cs="Tahoma"/>
      <w:lang w:val="en-US" w:eastAsia="en-US"/>
    </w:rPr>
  </w:style>
  <w:style w:type="paragraph" w:customStyle="1" w:styleId="35">
    <w:name w:val="Знак3"/>
    <w:basedOn w:val="Normal"/>
    <w:uiPriority w:val="99"/>
    <w:rsid w:val="00661388"/>
    <w:pPr>
      <w:spacing w:after="160" w:line="240" w:lineRule="exact"/>
    </w:pPr>
    <w:rPr>
      <w:rFonts w:ascii="Tahoma" w:hAnsi="Tahoma" w:cs="Tahoma"/>
      <w:lang w:val="en-US" w:eastAsia="en-US"/>
    </w:rPr>
  </w:style>
  <w:style w:type="paragraph" w:styleId="ListParagraph">
    <w:name w:val="List Paragraph"/>
    <w:basedOn w:val="Normal"/>
    <w:uiPriority w:val="99"/>
    <w:qFormat/>
    <w:rsid w:val="00661388"/>
    <w:pPr>
      <w:ind w:left="720"/>
      <w:contextualSpacing/>
    </w:pPr>
  </w:style>
  <w:style w:type="paragraph" w:styleId="NormalIndent">
    <w:name w:val="Normal Indent"/>
    <w:basedOn w:val="Normal"/>
    <w:uiPriority w:val="99"/>
    <w:rsid w:val="00661388"/>
    <w:pPr>
      <w:ind w:left="720"/>
      <w:jc w:val="both"/>
    </w:pPr>
    <w:rPr>
      <w:rFonts w:ascii="Arial" w:hAnsi="Arial"/>
      <w:sz w:val="22"/>
    </w:rPr>
  </w:style>
  <w:style w:type="paragraph" w:customStyle="1" w:styleId="aff4">
    <w:name w:val="Единицы"/>
    <w:basedOn w:val="Normal"/>
    <w:uiPriority w:val="99"/>
    <w:rsid w:val="00661388"/>
    <w:pPr>
      <w:keepNext/>
      <w:spacing w:before="20" w:after="60"/>
      <w:ind w:right="284"/>
      <w:jc w:val="right"/>
    </w:pPr>
    <w:rPr>
      <w:rFonts w:ascii="Arial" w:hAnsi="Arial"/>
      <w:sz w:val="22"/>
    </w:rPr>
  </w:style>
  <w:style w:type="paragraph" w:customStyle="1" w:styleId="aff5">
    <w:name w:val="таблица ссылок"/>
    <w:basedOn w:val="Normal"/>
    <w:next w:val="Normal"/>
    <w:uiPriority w:val="99"/>
    <w:rsid w:val="00661388"/>
    <w:pPr>
      <w:ind w:left="260" w:hanging="260"/>
      <w:jc w:val="both"/>
    </w:pPr>
    <w:rPr>
      <w:rFonts w:ascii="Arial" w:hAnsi="Arial"/>
      <w:sz w:val="22"/>
    </w:rPr>
  </w:style>
  <w:style w:type="paragraph" w:customStyle="1" w:styleId="2f0">
    <w:name w:val="Таблотст2"/>
    <w:basedOn w:val="ad"/>
    <w:uiPriority w:val="99"/>
    <w:rsid w:val="00661388"/>
    <w:pPr>
      <w:ind w:left="170"/>
    </w:pPr>
  </w:style>
  <w:style w:type="character" w:customStyle="1" w:styleId="220">
    <w:name w:val="Текст Знак2 Знак2 Знак"/>
    <w:aliases w:val="Текст Знак2 Знак2 Знак Знак Знак,Текст Знак Знак Знак Знак Знак2 Знак,Текст Знак Знак Знак Знак Знак2 Знак Знак Знак,Текст Знак3 Знак Знак Знак Знак Знак Знак Знак Знак,З Знак"/>
    <w:uiPriority w:val="99"/>
    <w:rsid w:val="00661388"/>
    <w:rPr>
      <w:sz w:val="24"/>
      <w:lang w:val="ru-RU" w:eastAsia="ru-RU"/>
    </w:rPr>
  </w:style>
  <w:style w:type="paragraph" w:customStyle="1" w:styleId="211">
    <w:name w:val="Заголовок 21"/>
    <w:basedOn w:val="Normal"/>
    <w:next w:val="Normal"/>
    <w:uiPriority w:val="99"/>
    <w:rsid w:val="00661388"/>
    <w:pPr>
      <w:keepNext/>
      <w:spacing w:before="240" w:after="60"/>
      <w:jc w:val="center"/>
      <w:outlineLvl w:val="1"/>
    </w:pPr>
    <w:rPr>
      <w:b/>
      <w:i/>
      <w:caps/>
      <w:sz w:val="36"/>
    </w:rPr>
  </w:style>
  <w:style w:type="paragraph" w:customStyle="1" w:styleId="310">
    <w:name w:val="Заголовок 31"/>
    <w:basedOn w:val="Normal"/>
    <w:next w:val="Normal"/>
    <w:uiPriority w:val="99"/>
    <w:rsid w:val="00661388"/>
    <w:pPr>
      <w:keepNext/>
      <w:spacing w:before="240" w:after="60"/>
      <w:jc w:val="both"/>
      <w:outlineLvl w:val="2"/>
    </w:pPr>
    <w:rPr>
      <w:b/>
      <w:sz w:val="28"/>
      <w:lang w:val="en-US"/>
    </w:rPr>
  </w:style>
  <w:style w:type="paragraph" w:customStyle="1" w:styleId="41">
    <w:name w:val="Заголовок 41"/>
    <w:basedOn w:val="1"/>
    <w:next w:val="1"/>
    <w:uiPriority w:val="99"/>
    <w:rsid w:val="00661388"/>
    <w:pPr>
      <w:keepNext/>
      <w:spacing w:before="240" w:after="60"/>
      <w:jc w:val="both"/>
      <w:outlineLvl w:val="3"/>
    </w:pPr>
    <w:rPr>
      <w:i/>
      <w:sz w:val="28"/>
    </w:rPr>
  </w:style>
  <w:style w:type="paragraph" w:customStyle="1" w:styleId="510">
    <w:name w:val="Заголовок 51"/>
    <w:basedOn w:val="1"/>
    <w:next w:val="1"/>
    <w:uiPriority w:val="99"/>
    <w:rsid w:val="00661388"/>
    <w:pPr>
      <w:spacing w:before="240" w:after="60"/>
      <w:jc w:val="both"/>
      <w:outlineLvl w:val="4"/>
    </w:pPr>
    <w:rPr>
      <w:i/>
      <w:sz w:val="24"/>
      <w:u w:val="single"/>
    </w:rPr>
  </w:style>
  <w:style w:type="paragraph" w:customStyle="1" w:styleId="610">
    <w:name w:val="Заголовок 61"/>
    <w:basedOn w:val="1"/>
    <w:next w:val="1"/>
    <w:uiPriority w:val="99"/>
    <w:rsid w:val="00661388"/>
    <w:pPr>
      <w:spacing w:before="240" w:after="60"/>
      <w:jc w:val="both"/>
      <w:outlineLvl w:val="5"/>
    </w:pPr>
    <w:rPr>
      <w:i/>
      <w:sz w:val="22"/>
    </w:rPr>
  </w:style>
  <w:style w:type="paragraph" w:customStyle="1" w:styleId="810">
    <w:name w:val="Заголовок 81"/>
    <w:basedOn w:val="1"/>
    <w:next w:val="1"/>
    <w:uiPriority w:val="99"/>
    <w:rsid w:val="00661388"/>
    <w:pPr>
      <w:spacing w:before="240" w:after="60"/>
      <w:jc w:val="both"/>
      <w:outlineLvl w:val="7"/>
    </w:pPr>
    <w:rPr>
      <w:rFonts w:ascii="Arial" w:hAnsi="Arial"/>
      <w:i/>
    </w:rPr>
  </w:style>
  <w:style w:type="paragraph" w:customStyle="1" w:styleId="aff6">
    <w:name w:val="Текст отчета основной"/>
    <w:basedOn w:val="Normal"/>
    <w:uiPriority w:val="99"/>
    <w:rsid w:val="00661388"/>
    <w:pPr>
      <w:spacing w:before="120"/>
    </w:pPr>
    <w:rPr>
      <w:rFonts w:cs="Arial"/>
      <w:sz w:val="22"/>
      <w:szCs w:val="24"/>
    </w:rPr>
  </w:style>
  <w:style w:type="character" w:customStyle="1" w:styleId="apple-style-span">
    <w:name w:val="apple-style-span"/>
    <w:basedOn w:val="DefaultParagraphFont"/>
    <w:uiPriority w:val="99"/>
    <w:rsid w:val="00661388"/>
    <w:rPr>
      <w:rFonts w:cs="Times New Roman"/>
    </w:rPr>
  </w:style>
  <w:style w:type="character" w:customStyle="1" w:styleId="apple-converted-space">
    <w:name w:val="apple-converted-space"/>
    <w:basedOn w:val="DefaultParagraphFont"/>
    <w:uiPriority w:val="99"/>
    <w:rsid w:val="00661388"/>
    <w:rPr>
      <w:rFonts w:cs="Times New Roman"/>
    </w:rPr>
  </w:style>
  <w:style w:type="character" w:customStyle="1" w:styleId="ei1">
    <w:name w:val="ei1"/>
    <w:basedOn w:val="DefaultParagraphFont"/>
    <w:uiPriority w:val="99"/>
    <w:rsid w:val="00661388"/>
    <w:rPr>
      <w:rFonts w:cs="Times New Roman"/>
    </w:rPr>
  </w:style>
  <w:style w:type="paragraph" w:customStyle="1" w:styleId="xl74">
    <w:name w:val="xl74"/>
    <w:basedOn w:val="Normal"/>
    <w:uiPriority w:val="99"/>
    <w:rsid w:val="00661388"/>
    <w:pPr>
      <w:pBdr>
        <w:left w:val="single" w:sz="8" w:space="0" w:color="auto"/>
        <w:right w:val="single" w:sz="8" w:space="0" w:color="auto"/>
      </w:pBdr>
      <w:spacing w:before="100" w:beforeAutospacing="1" w:after="100" w:afterAutospacing="1"/>
    </w:pPr>
    <w:rPr>
      <w:rFonts w:ascii="Times New Roman CYR" w:eastAsia="Arial Unicode MS" w:hAnsi="Times New Roman CYR" w:cs="GaramondC"/>
      <w:sz w:val="18"/>
      <w:szCs w:val="18"/>
    </w:rPr>
  </w:style>
  <w:style w:type="paragraph" w:customStyle="1" w:styleId="aff7">
    <w:name w:val="Таблица шапка"/>
    <w:basedOn w:val="aff8"/>
    <w:uiPriority w:val="99"/>
    <w:rsid w:val="00661388"/>
    <w:pPr>
      <w:keepNext/>
      <w:keepLines/>
      <w:tabs>
        <w:tab w:val="left" w:pos="113"/>
        <w:tab w:val="left" w:pos="340"/>
      </w:tabs>
      <w:ind w:left="0" w:right="0"/>
      <w:jc w:val="center"/>
    </w:pPr>
  </w:style>
  <w:style w:type="paragraph" w:customStyle="1" w:styleId="aff8">
    <w:name w:val="Таблица текст"/>
    <w:basedOn w:val="Normal"/>
    <w:uiPriority w:val="99"/>
    <w:rsid w:val="00661388"/>
    <w:pPr>
      <w:tabs>
        <w:tab w:val="left" w:pos="227"/>
        <w:tab w:val="left" w:pos="454"/>
        <w:tab w:val="left" w:pos="680"/>
      </w:tabs>
      <w:spacing w:before="40" w:after="40"/>
      <w:ind w:left="57" w:right="57"/>
    </w:pPr>
    <w:rPr>
      <w:rFonts w:ascii="Arial" w:hAnsi="Arial"/>
      <w:sz w:val="16"/>
    </w:rPr>
  </w:style>
  <w:style w:type="paragraph" w:customStyle="1" w:styleId="aff9">
    <w:name w:val="Таблица цифры"/>
    <w:basedOn w:val="aff8"/>
    <w:uiPriority w:val="99"/>
    <w:rsid w:val="00661388"/>
    <w:pPr>
      <w:tabs>
        <w:tab w:val="left" w:pos="113"/>
        <w:tab w:val="left" w:pos="340"/>
      </w:tabs>
      <w:ind w:left="0" w:right="0"/>
      <w:jc w:val="right"/>
    </w:pPr>
  </w:style>
  <w:style w:type="paragraph" w:customStyle="1" w:styleId="affa">
    <w:name w:val="Основной текст с красной"/>
    <w:basedOn w:val="BodyText"/>
    <w:uiPriority w:val="99"/>
    <w:rsid w:val="00661388"/>
    <w:pPr>
      <w:spacing w:before="60" w:after="20"/>
      <w:ind w:firstLine="454"/>
    </w:pPr>
  </w:style>
  <w:style w:type="paragraph" w:customStyle="1" w:styleId="affb">
    <w:name w:val="Таблица примечание"/>
    <w:basedOn w:val="Normal"/>
    <w:uiPriority w:val="99"/>
    <w:rsid w:val="00661388"/>
    <w:pPr>
      <w:keepLines/>
      <w:spacing w:before="80"/>
      <w:ind w:firstLine="454"/>
      <w:jc w:val="both"/>
    </w:pPr>
    <w:rPr>
      <w:rFonts w:ascii="Arial" w:hAnsi="Arial"/>
      <w:sz w:val="16"/>
    </w:rPr>
  </w:style>
  <w:style w:type="paragraph" w:customStyle="1" w:styleId="affc">
    <w:name w:val="Îñíîâíîé òåêñò ñ êðàñíîé"/>
    <w:basedOn w:val="BodyText"/>
    <w:uiPriority w:val="99"/>
    <w:rsid w:val="00661388"/>
    <w:pPr>
      <w:spacing w:before="60" w:after="20"/>
      <w:ind w:firstLine="454"/>
    </w:pPr>
  </w:style>
  <w:style w:type="paragraph" w:styleId="CommentText">
    <w:name w:val="annotation text"/>
    <w:aliases w:val="Текст табличный по ширине"/>
    <w:basedOn w:val="Normal"/>
    <w:link w:val="CommentTextChar"/>
    <w:uiPriority w:val="99"/>
    <w:rsid w:val="00661388"/>
  </w:style>
  <w:style w:type="character" w:customStyle="1" w:styleId="CommentTextChar">
    <w:name w:val="Comment Text Char"/>
    <w:aliases w:val="Текст табличный по ширине Char"/>
    <w:basedOn w:val="DefaultParagraphFont"/>
    <w:link w:val="CommentText"/>
    <w:uiPriority w:val="99"/>
    <w:locked/>
    <w:rsid w:val="00661388"/>
    <w:rPr>
      <w:rFonts w:ascii="Times New Roman" w:hAnsi="Times New Roman" w:cs="Times New Roman"/>
      <w:sz w:val="20"/>
      <w:szCs w:val="20"/>
      <w:lang w:eastAsia="ru-RU"/>
    </w:rPr>
  </w:style>
  <w:style w:type="paragraph" w:customStyle="1" w:styleId="Caaieiaie">
    <w:name w:val="Caaieiaie"/>
    <w:basedOn w:val="Normal"/>
    <w:uiPriority w:val="99"/>
    <w:rsid w:val="00661388"/>
    <w:pPr>
      <w:jc w:val="center"/>
    </w:pPr>
    <w:rPr>
      <w:b/>
      <w:sz w:val="28"/>
      <w:szCs w:val="28"/>
    </w:rPr>
  </w:style>
  <w:style w:type="paragraph" w:customStyle="1" w:styleId="arttext">
    <w:name w:val="arttext"/>
    <w:basedOn w:val="Normal"/>
    <w:uiPriority w:val="99"/>
    <w:rsid w:val="00661388"/>
    <w:pPr>
      <w:spacing w:before="100" w:beforeAutospacing="1" w:after="100" w:afterAutospacing="1"/>
    </w:pPr>
    <w:rPr>
      <w:sz w:val="24"/>
      <w:szCs w:val="24"/>
    </w:rPr>
  </w:style>
  <w:style w:type="paragraph" w:customStyle="1" w:styleId="xl114">
    <w:name w:val="xl114"/>
    <w:basedOn w:val="Normal"/>
    <w:uiPriority w:val="99"/>
    <w:rsid w:val="00661388"/>
    <w:pPr>
      <w:spacing w:before="100" w:beforeAutospacing="1" w:after="100" w:afterAutospacing="1"/>
      <w:textAlignment w:val="center"/>
    </w:pPr>
  </w:style>
  <w:style w:type="paragraph" w:customStyle="1" w:styleId="xl115">
    <w:name w:val="xl115"/>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6">
    <w:name w:val="xl116"/>
    <w:basedOn w:val="Normal"/>
    <w:uiPriority w:val="99"/>
    <w:rsid w:val="0066138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rPr>
  </w:style>
  <w:style w:type="paragraph" w:customStyle="1" w:styleId="xl117">
    <w:name w:val="xl117"/>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0">
    <w:name w:val="xl120"/>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1">
    <w:name w:val="xl121"/>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2">
    <w:name w:val="xl122"/>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4">
    <w:name w:val="xl124"/>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5">
    <w:name w:val="xl125"/>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6">
    <w:name w:val="xl126"/>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29">
    <w:name w:val="xl129"/>
    <w:basedOn w:val="Normal"/>
    <w:uiPriority w:val="99"/>
    <w:rsid w:val="0066138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i/>
      <w:iCs/>
    </w:rPr>
  </w:style>
  <w:style w:type="paragraph" w:customStyle="1" w:styleId="xl112">
    <w:name w:val="xl112"/>
    <w:basedOn w:val="Normal"/>
    <w:uiPriority w:val="99"/>
    <w:rsid w:val="00661388"/>
    <w:pPr>
      <w:spacing w:before="100" w:beforeAutospacing="1" w:after="100" w:afterAutospacing="1"/>
      <w:textAlignment w:val="center"/>
    </w:pPr>
  </w:style>
  <w:style w:type="paragraph" w:customStyle="1" w:styleId="xl113">
    <w:name w:val="xl113"/>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52">
    <w:name w:val="Знак5 Знак Знак Знак"/>
    <w:basedOn w:val="Normal"/>
    <w:uiPriority w:val="99"/>
    <w:rsid w:val="00661388"/>
    <w:pPr>
      <w:spacing w:after="160" w:line="240" w:lineRule="exact"/>
    </w:pPr>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Normal"/>
    <w:uiPriority w:val="99"/>
    <w:rsid w:val="00661388"/>
    <w:rPr>
      <w:rFonts w:ascii="Verdana" w:hAnsi="Verdana" w:cs="Verdana"/>
      <w:lang w:val="en-US" w:eastAsia="en-US"/>
    </w:rPr>
  </w:style>
  <w:style w:type="character" w:customStyle="1" w:styleId="paragraph">
    <w:name w:val="paragraph"/>
    <w:uiPriority w:val="99"/>
    <w:rsid w:val="00661388"/>
  </w:style>
  <w:style w:type="paragraph" w:customStyle="1" w:styleId="artx">
    <w:name w:val="artx"/>
    <w:basedOn w:val="Normal"/>
    <w:uiPriority w:val="99"/>
    <w:rsid w:val="00661388"/>
    <w:pPr>
      <w:spacing w:before="100" w:beforeAutospacing="1" w:after="100" w:afterAutospacing="1"/>
    </w:pPr>
    <w:rPr>
      <w:sz w:val="24"/>
      <w:szCs w:val="24"/>
    </w:rPr>
  </w:style>
  <w:style w:type="paragraph" w:customStyle="1" w:styleId="13-1">
    <w:name w:val="Стиль13-1"/>
    <w:basedOn w:val="Normal"/>
    <w:uiPriority w:val="99"/>
    <w:rsid w:val="00661388"/>
    <w:pPr>
      <w:ind w:firstLine="709"/>
      <w:jc w:val="both"/>
    </w:pPr>
    <w:rPr>
      <w:sz w:val="26"/>
      <w:szCs w:val="24"/>
    </w:rPr>
  </w:style>
  <w:style w:type="paragraph" w:customStyle="1" w:styleId="affd">
    <w:name w:val="текст"/>
    <w:uiPriority w:val="99"/>
    <w:rsid w:val="00661388"/>
    <w:pPr>
      <w:autoSpaceDE w:val="0"/>
      <w:autoSpaceDN w:val="0"/>
      <w:adjustRightInd w:val="0"/>
      <w:spacing w:line="260" w:lineRule="atLeast"/>
      <w:ind w:firstLine="454"/>
      <w:jc w:val="both"/>
    </w:pPr>
    <w:rPr>
      <w:rFonts w:ascii="FreeSetC" w:eastAsia="Times New Roman" w:hAnsi="FreeSetC"/>
      <w:color w:val="000000"/>
    </w:rPr>
  </w:style>
  <w:style w:type="paragraph" w:customStyle="1" w:styleId="affe">
    <w:name w:val="текст основной"/>
    <w:uiPriority w:val="99"/>
    <w:rsid w:val="00661388"/>
    <w:pPr>
      <w:tabs>
        <w:tab w:val="right" w:pos="7200"/>
      </w:tabs>
      <w:autoSpaceDE w:val="0"/>
      <w:autoSpaceDN w:val="0"/>
      <w:adjustRightInd w:val="0"/>
      <w:ind w:firstLine="567"/>
      <w:jc w:val="both"/>
    </w:pPr>
    <w:rPr>
      <w:rFonts w:ascii="FreeSetC" w:eastAsia="Times New Roman" w:hAnsi="FreeSetC"/>
      <w:color w:val="000000"/>
    </w:rPr>
  </w:style>
  <w:style w:type="paragraph" w:customStyle="1" w:styleId="defscrRUSTxtStyleText">
    <w:name w:val="defscr_RUS_TxtStyleText"/>
    <w:basedOn w:val="Normal"/>
    <w:uiPriority w:val="99"/>
    <w:rsid w:val="00661388"/>
    <w:pPr>
      <w:widowControl w:val="0"/>
      <w:spacing w:before="120"/>
      <w:ind w:firstLine="425"/>
      <w:jc w:val="both"/>
    </w:pPr>
    <w:rPr>
      <w:noProof/>
      <w:color w:val="000000"/>
      <w:sz w:val="24"/>
    </w:rPr>
  </w:style>
  <w:style w:type="paragraph" w:styleId="E-mailSignature">
    <w:name w:val="E-mail Signature"/>
    <w:basedOn w:val="Normal"/>
    <w:link w:val="E-mailSignatureChar"/>
    <w:uiPriority w:val="99"/>
    <w:rsid w:val="00661388"/>
    <w:rPr>
      <w:sz w:val="24"/>
      <w:szCs w:val="24"/>
    </w:rPr>
  </w:style>
  <w:style w:type="character" w:customStyle="1" w:styleId="E-mailSignatureChar">
    <w:name w:val="E-mail Signature Char"/>
    <w:basedOn w:val="DefaultParagraphFont"/>
    <w:link w:val="E-mailSignature"/>
    <w:uiPriority w:val="99"/>
    <w:locked/>
    <w:rsid w:val="00661388"/>
    <w:rPr>
      <w:rFonts w:ascii="Times New Roman" w:hAnsi="Times New Roman" w:cs="Times New Roman"/>
      <w:sz w:val="24"/>
      <w:szCs w:val="24"/>
      <w:lang w:eastAsia="ru-RU"/>
    </w:rPr>
  </w:style>
  <w:style w:type="paragraph" w:customStyle="1" w:styleId="afff">
    <w:name w:val="Чиновничий"/>
    <w:basedOn w:val="Normal"/>
    <w:autoRedefine/>
    <w:uiPriority w:val="99"/>
    <w:rsid w:val="00661388"/>
    <w:pPr>
      <w:widowControl w:val="0"/>
      <w:snapToGrid w:val="0"/>
      <w:spacing w:line="360" w:lineRule="auto"/>
      <w:ind w:firstLine="709"/>
      <w:jc w:val="center"/>
    </w:pPr>
    <w:rPr>
      <w:b/>
      <w:sz w:val="28"/>
      <w:szCs w:val="28"/>
      <w:lang w:val="en-US"/>
    </w:rPr>
  </w:style>
  <w:style w:type="character" w:customStyle="1" w:styleId="FontStyle25">
    <w:name w:val="Font Style25"/>
    <w:uiPriority w:val="99"/>
    <w:rsid w:val="00661388"/>
    <w:rPr>
      <w:rFonts w:ascii="Times New Roman" w:hAnsi="Times New Roman"/>
      <w:sz w:val="26"/>
    </w:rPr>
  </w:style>
  <w:style w:type="paragraph" w:customStyle="1" w:styleId="Style10">
    <w:name w:val="Style10"/>
    <w:basedOn w:val="Normal"/>
    <w:uiPriority w:val="99"/>
    <w:rsid w:val="00661388"/>
    <w:pPr>
      <w:widowControl w:val="0"/>
      <w:autoSpaceDE w:val="0"/>
      <w:autoSpaceDN w:val="0"/>
      <w:adjustRightInd w:val="0"/>
      <w:spacing w:line="490" w:lineRule="exact"/>
      <w:ind w:firstLine="706"/>
      <w:jc w:val="both"/>
    </w:pPr>
    <w:rPr>
      <w:sz w:val="24"/>
      <w:szCs w:val="24"/>
    </w:rPr>
  </w:style>
  <w:style w:type="paragraph" w:customStyle="1" w:styleId="xl63">
    <w:name w:val="xl63"/>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64">
    <w:name w:val="xl64"/>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65">
    <w:name w:val="xl65"/>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6">
    <w:name w:val="xl66"/>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67">
    <w:name w:val="xl67"/>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68">
    <w:name w:val="xl68"/>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69">
    <w:name w:val="xl69"/>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4"/>
      <w:szCs w:val="24"/>
    </w:rPr>
  </w:style>
  <w:style w:type="paragraph" w:customStyle="1" w:styleId="xl70">
    <w:name w:val="xl70"/>
    <w:basedOn w:val="Normal"/>
    <w:uiPriority w:val="99"/>
    <w:rsid w:val="00661388"/>
    <w:pPr>
      <w:spacing w:before="100" w:beforeAutospacing="1" w:after="100" w:afterAutospacing="1"/>
    </w:pPr>
    <w:rPr>
      <w:b/>
      <w:bCs/>
      <w:sz w:val="24"/>
      <w:szCs w:val="24"/>
    </w:rPr>
  </w:style>
  <w:style w:type="paragraph" w:customStyle="1" w:styleId="xl71">
    <w:name w:val="xl71"/>
    <w:basedOn w:val="Normal"/>
    <w:uiPriority w:val="99"/>
    <w:rsid w:val="00661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Default">
    <w:name w:val="Default"/>
    <w:uiPriority w:val="99"/>
    <w:rsid w:val="00661388"/>
    <w:pPr>
      <w:autoSpaceDE w:val="0"/>
      <w:autoSpaceDN w:val="0"/>
      <w:adjustRightInd w:val="0"/>
    </w:pPr>
    <w:rPr>
      <w:rFonts w:ascii="Times New Roman" w:eastAsia="Times New Roman" w:hAnsi="Times New Roman"/>
      <w:color w:val="000000"/>
      <w:sz w:val="24"/>
      <w:szCs w:val="24"/>
    </w:rPr>
  </w:style>
  <w:style w:type="character" w:customStyle="1" w:styleId="1f2">
    <w:name w:val="Название объекта Знак1"/>
    <w:aliases w:val="Таблица ГКР Знак,Название объекта Знак Знак1,Название объекта Знак Знак Знак,Caption Char Знак Знак Знак,Caption Char1 Char Знак Знак Знак,Caption Char Char Char Знак Знак Знак,Caption Char1 Знак Знак Знак,Знак Зна Знак"/>
    <w:basedOn w:val="DefaultParagraphFont"/>
    <w:uiPriority w:val="99"/>
    <w:locked/>
    <w:rsid w:val="00661388"/>
    <w:rPr>
      <w:rFonts w:ascii="Times New Roman" w:hAnsi="Times New Roman" w:cs="Times New Roman"/>
      <w:b/>
      <w:bCs/>
      <w:i/>
      <w:sz w:val="18"/>
      <w:szCs w:val="18"/>
      <w:lang w:eastAsia="ru-RU"/>
    </w:rPr>
  </w:style>
  <w:style w:type="character" w:styleId="CommentReference">
    <w:name w:val="annotation reference"/>
    <w:basedOn w:val="DefaultParagraphFont"/>
    <w:uiPriority w:val="99"/>
    <w:rsid w:val="00661388"/>
    <w:rPr>
      <w:rFonts w:cs="Times New Roman"/>
      <w:sz w:val="16"/>
      <w:szCs w:val="16"/>
    </w:rPr>
  </w:style>
  <w:style w:type="paragraph" w:customStyle="1" w:styleId="xl22">
    <w:name w:val="xl22"/>
    <w:basedOn w:val="Normal"/>
    <w:uiPriority w:val="99"/>
    <w:rsid w:val="00661388"/>
    <w:pPr>
      <w:spacing w:before="100" w:beforeAutospacing="1" w:after="100" w:afterAutospacing="1"/>
      <w:textAlignment w:val="top"/>
    </w:pPr>
    <w:rPr>
      <w:rFonts w:ascii="Arial CYR" w:eastAsia="Arial Unicode MS" w:hAnsi="Arial CYR" w:cs="Arial CYR"/>
      <w:b/>
      <w:bCs/>
      <w:sz w:val="24"/>
      <w:szCs w:val="24"/>
    </w:rPr>
  </w:style>
  <w:style w:type="paragraph" w:customStyle="1" w:styleId="FR3">
    <w:name w:val="FR3+"/>
    <w:link w:val="FR30"/>
    <w:uiPriority w:val="99"/>
    <w:semiHidden/>
    <w:rsid w:val="00661388"/>
    <w:pPr>
      <w:widowControl w:val="0"/>
      <w:spacing w:line="300" w:lineRule="auto"/>
      <w:ind w:firstLine="600"/>
      <w:jc w:val="both"/>
    </w:pPr>
    <w:rPr>
      <w:rFonts w:ascii="Times New Roman" w:eastAsia="MS Mincho" w:hAnsi="Times New Roman"/>
      <w:i/>
    </w:rPr>
  </w:style>
  <w:style w:type="character" w:customStyle="1" w:styleId="FR30">
    <w:name w:val="FR3+ Знак"/>
    <w:link w:val="FR3"/>
    <w:uiPriority w:val="99"/>
    <w:semiHidden/>
    <w:locked/>
    <w:rsid w:val="00661388"/>
    <w:rPr>
      <w:rFonts w:ascii="Times New Roman" w:eastAsia="MS Mincho" w:hAnsi="Times New Roman"/>
      <w:i/>
      <w:snapToGrid w:val="0"/>
      <w:sz w:val="22"/>
      <w:lang w:eastAsia="ru-RU"/>
    </w:rPr>
  </w:style>
  <w:style w:type="paragraph" w:customStyle="1" w:styleId="avNormal2">
    <w:name w:val="avNormal Знак Знак Знак Знак2 Знак Знак Знак Знак Знак Знак Знак Знак Знак Знак"/>
    <w:uiPriority w:val="99"/>
    <w:rsid w:val="00661388"/>
    <w:pPr>
      <w:spacing w:before="60" w:after="60"/>
      <w:ind w:left="249"/>
      <w:jc w:val="both"/>
    </w:pPr>
    <w:rPr>
      <w:rFonts w:ascii="Times New Roman" w:eastAsia="Times New Roman" w:hAnsi="Times New Roman"/>
      <w:bCs/>
      <w:sz w:val="24"/>
      <w:szCs w:val="20"/>
    </w:rPr>
  </w:style>
  <w:style w:type="character" w:customStyle="1" w:styleId="mw-headline">
    <w:name w:val="mw-headline"/>
    <w:basedOn w:val="DefaultParagraphFont"/>
    <w:uiPriority w:val="99"/>
    <w:rsid w:val="00661388"/>
    <w:rPr>
      <w:rFonts w:cs="Times New Roman"/>
    </w:rPr>
  </w:style>
  <w:style w:type="character" w:customStyle="1" w:styleId="mw-editsection">
    <w:name w:val="mw-editsection"/>
    <w:basedOn w:val="DefaultParagraphFont"/>
    <w:uiPriority w:val="99"/>
    <w:rsid w:val="00661388"/>
    <w:rPr>
      <w:rFonts w:cs="Times New Roman"/>
    </w:rPr>
  </w:style>
  <w:style w:type="character" w:customStyle="1" w:styleId="mw-editsection-bracket">
    <w:name w:val="mw-editsection-bracket"/>
    <w:basedOn w:val="DefaultParagraphFont"/>
    <w:uiPriority w:val="99"/>
    <w:rsid w:val="00661388"/>
    <w:rPr>
      <w:rFonts w:cs="Times New Roman"/>
    </w:rPr>
  </w:style>
  <w:style w:type="character" w:customStyle="1" w:styleId="mw-editsection-divider">
    <w:name w:val="mw-editsection-divider"/>
    <w:basedOn w:val="DefaultParagraphFont"/>
    <w:uiPriority w:val="99"/>
    <w:rsid w:val="00661388"/>
    <w:rPr>
      <w:rFonts w:cs="Times New Roman"/>
    </w:rPr>
  </w:style>
  <w:style w:type="character" w:customStyle="1" w:styleId="noprint">
    <w:name w:val="noprint"/>
    <w:basedOn w:val="DefaultParagraphFont"/>
    <w:uiPriority w:val="99"/>
    <w:rsid w:val="00661388"/>
    <w:rPr>
      <w:rFonts w:cs="Times New Roman"/>
    </w:rPr>
  </w:style>
  <w:style w:type="character" w:customStyle="1" w:styleId="unicode">
    <w:name w:val="unicode"/>
    <w:basedOn w:val="DefaultParagraphFont"/>
    <w:uiPriority w:val="99"/>
    <w:rsid w:val="00661388"/>
    <w:rPr>
      <w:rFonts w:cs="Times New Roman"/>
    </w:rPr>
  </w:style>
  <w:style w:type="character" w:customStyle="1" w:styleId="metadata">
    <w:name w:val="metadata"/>
    <w:basedOn w:val="DefaultParagraphFont"/>
    <w:uiPriority w:val="99"/>
    <w:rsid w:val="00661388"/>
    <w:rPr>
      <w:rFonts w:cs="Times New Roman"/>
    </w:rPr>
  </w:style>
  <w:style w:type="paragraph" w:styleId="NoSpacing">
    <w:name w:val="No Spacing"/>
    <w:uiPriority w:val="99"/>
    <w:qFormat/>
    <w:rsid w:val="00661388"/>
    <w:rPr>
      <w:lang w:eastAsia="en-US"/>
    </w:rPr>
  </w:style>
  <w:style w:type="paragraph" w:customStyle="1" w:styleId="PlainText2">
    <w:name w:val="Plain Text2"/>
    <w:basedOn w:val="Normal"/>
    <w:uiPriority w:val="99"/>
    <w:rsid w:val="00661388"/>
    <w:pPr>
      <w:spacing w:after="240" w:line="288" w:lineRule="auto"/>
      <w:ind w:firstLine="567"/>
      <w:jc w:val="both"/>
    </w:pPr>
    <w:rPr>
      <w:rFonts w:ascii="AGOpus" w:hAnsi="AGOpus"/>
      <w:i/>
      <w:sz w:val="24"/>
    </w:rPr>
  </w:style>
  <w:style w:type="paragraph" w:customStyle="1" w:styleId="Style9">
    <w:name w:val="Style9"/>
    <w:basedOn w:val="Normal"/>
    <w:uiPriority w:val="99"/>
    <w:rsid w:val="00661388"/>
    <w:pPr>
      <w:widowControl w:val="0"/>
      <w:autoSpaceDE w:val="0"/>
      <w:autoSpaceDN w:val="0"/>
      <w:adjustRightInd w:val="0"/>
      <w:spacing w:line="288" w:lineRule="exact"/>
      <w:ind w:firstLine="403"/>
    </w:pPr>
    <w:rPr>
      <w:rFonts w:ascii="Arial" w:hAnsi="Arial" w:cs="Arial"/>
      <w:sz w:val="24"/>
      <w:szCs w:val="24"/>
    </w:rPr>
  </w:style>
  <w:style w:type="paragraph" w:styleId="CommentSubject">
    <w:name w:val="annotation subject"/>
    <w:basedOn w:val="CommentText"/>
    <w:next w:val="CommentText"/>
    <w:link w:val="CommentSubjectChar"/>
    <w:uiPriority w:val="99"/>
    <w:rsid w:val="00661388"/>
    <w:rPr>
      <w:b/>
      <w:bCs/>
    </w:rPr>
  </w:style>
  <w:style w:type="character" w:customStyle="1" w:styleId="CommentSubjectChar">
    <w:name w:val="Comment Subject Char"/>
    <w:basedOn w:val="CommentTextChar"/>
    <w:link w:val="CommentSubject"/>
    <w:uiPriority w:val="99"/>
    <w:locked/>
    <w:rsid w:val="00661388"/>
    <w:rPr>
      <w:b/>
      <w:bCs/>
    </w:rPr>
  </w:style>
  <w:style w:type="character" w:customStyle="1" w:styleId="a2">
    <w:name w:val="Основной текст_"/>
    <w:link w:val="12"/>
    <w:uiPriority w:val="99"/>
    <w:locked/>
    <w:rsid w:val="00FA3FAB"/>
    <w:rPr>
      <w:rFonts w:ascii="Times New Roman" w:hAnsi="Times New Roman"/>
      <w:snapToGrid w:val="0"/>
      <w:sz w:val="20"/>
      <w:lang w:eastAsia="ru-RU"/>
    </w:rPr>
  </w:style>
  <w:style w:type="paragraph" w:customStyle="1" w:styleId="afff0">
    <w:name w:val="Прижатый влево"/>
    <w:basedOn w:val="Normal"/>
    <w:next w:val="Normal"/>
    <w:uiPriority w:val="99"/>
    <w:rsid w:val="00B12DED"/>
    <w:pPr>
      <w:autoSpaceDE w:val="0"/>
      <w:autoSpaceDN w:val="0"/>
      <w:adjustRightInd w:val="0"/>
    </w:pPr>
    <w:rPr>
      <w:rFonts w:ascii="Arial" w:hAnsi="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hyperlink" Target="http://nikvrn.ru/catalog/" TargetMode="External"/><Relationship Id="rId76" Type="http://schemas.openxmlformats.org/officeDocument/2006/relationships/header" Target="header3.xml"/><Relationship Id="rId84" Type="http://schemas.openxmlformats.org/officeDocument/2006/relationships/hyperlink" Target="http://pk-imperia.ru/tag/oborudovanie-dlya-kotelnoj" TargetMode="External"/><Relationship Id="rId89" Type="http://schemas.openxmlformats.org/officeDocument/2006/relationships/hyperlink" Target="http://www.iupr.ru/" TargetMode="External"/><Relationship Id="rId7" Type="http://schemas.openxmlformats.org/officeDocument/2006/relationships/image" Target="media/image1.wmf"/><Relationship Id="rId71" Type="http://schemas.openxmlformats.org/officeDocument/2006/relationships/hyperlink" Target="http://realty.msk.acoola.ru/" TargetMode="Externa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oleObject" Target="embeddings/oleObject25.bin"/><Relationship Id="rId58" Type="http://schemas.openxmlformats.org/officeDocument/2006/relationships/image" Target="media/image25.wmf"/><Relationship Id="rId66" Type="http://schemas.openxmlformats.org/officeDocument/2006/relationships/hyperlink" Target="http://businessesforsale.ru/" TargetMode="External"/><Relationship Id="rId74" Type="http://schemas.openxmlformats.org/officeDocument/2006/relationships/header" Target="header2.xml"/><Relationship Id="rId79" Type="http://schemas.openxmlformats.org/officeDocument/2006/relationships/footer" Target="footer3.xml"/><Relationship Id="rId87" Type="http://schemas.openxmlformats.org/officeDocument/2006/relationships/hyperlink" Target="https://elibrary.ru/contents.asp?issueid=1747989" TargetMode="External"/><Relationship Id="rId5" Type="http://schemas.openxmlformats.org/officeDocument/2006/relationships/footnotes" Target="footnotes.xml"/><Relationship Id="rId61" Type="http://schemas.openxmlformats.org/officeDocument/2006/relationships/oleObject" Target="embeddings/oleObject29.bin"/><Relationship Id="rId82" Type="http://schemas.openxmlformats.org/officeDocument/2006/relationships/hyperlink" Target="http://www.muslimeco.ru/oproject/16/" TargetMode="External"/><Relationship Id="rId90"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hyperlink" Target="https://rosreestr.ru/wps/portal/" TargetMode="External"/><Relationship Id="rId69" Type="http://schemas.openxmlformats.org/officeDocument/2006/relationships/hyperlink" Target="http://www.roszem.ru" TargetMode="External"/><Relationship Id="rId77" Type="http://schemas.openxmlformats.org/officeDocument/2006/relationships/header" Target="header4.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hyperlink" Target="http://www.961-961.ru" TargetMode="External"/><Relationship Id="rId80" Type="http://schemas.openxmlformats.org/officeDocument/2006/relationships/header" Target="header5.xml"/><Relationship Id="rId85" Type="http://schemas.openxmlformats.org/officeDocument/2006/relationships/hyperlink" Target="http://www.proektstroy.ru/publications/announce/VEB-dal-4-9-mlrd-rubley-na-stroitelstvo-TETs-v-Peterburge" TargetMode="Externa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hyperlink" Target="http://www.anport.ru/" TargetMode="External"/><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hyperlink" Target="http://www.zemelky.ru" TargetMode="External"/><Relationship Id="rId75" Type="http://schemas.openxmlformats.org/officeDocument/2006/relationships/footer" Target="footer1.xml"/><Relationship Id="rId83" Type="http://schemas.openxmlformats.org/officeDocument/2006/relationships/hyperlink" Target="http://www.investclub.ru/invest_in/id/19454" TargetMode="External"/><Relationship Id="rId88" Type="http://schemas.openxmlformats.org/officeDocument/2006/relationships/hyperlink" Target="https://elibrary.ru/contents.asp?issueid=1747989&amp;selid=28103248"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hyperlink" Target="http://www.bizzona.ru/" TargetMode="External"/><Relationship Id="rId73" Type="http://schemas.openxmlformats.org/officeDocument/2006/relationships/header" Target="header1.xml"/><Relationship Id="rId78" Type="http://schemas.openxmlformats.org/officeDocument/2006/relationships/footer" Target="footer2.xml"/><Relationship Id="rId81" Type="http://schemas.openxmlformats.org/officeDocument/2006/relationships/hyperlink" Target="http://tomsk.gov.ru/ru/economy_finances/making_budget/result_selection_project.html" TargetMode="External"/><Relationship Id="rId86" Type="http://schemas.openxmlformats.org/officeDocument/2006/relationships/hyperlink" Target="https://elibrary.ru/item.asp?id=28103248" TargetMode="External"/><Relationship Id="rId4" Type="http://schemas.openxmlformats.org/officeDocument/2006/relationships/webSettings" Target="webSettings.xml"/><Relationship Id="rId9" Type="http://schemas.openxmlformats.org/officeDocument/2006/relationships/image" Target="media/image2.wmf"/></Relationships>
</file>

<file path=word/_rels/footnotes.xml.rels><?xml version="1.0" encoding="UTF-8" standalone="yes"?>
<Relationships xmlns="http://schemas.openxmlformats.org/package/2006/relationships"><Relationship Id="rId2" Type="http://schemas.openxmlformats.org/officeDocument/2006/relationships/hyperlink" Target="http://www.aviatablo.ru/" TargetMode="External"/><Relationship Id="rId1" Type="http://schemas.openxmlformats.org/officeDocument/2006/relationships/hyperlink" Target="http://maps.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28</Pages>
  <Words>7408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Набережнева</dc:creator>
  <cp:keywords/>
  <dc:description/>
  <cp:lastModifiedBy>Sergey</cp:lastModifiedBy>
  <cp:revision>11</cp:revision>
  <dcterms:created xsi:type="dcterms:W3CDTF">2017-05-26T12:23:00Z</dcterms:created>
  <dcterms:modified xsi:type="dcterms:W3CDTF">2017-05-28T06:42:00Z</dcterms:modified>
</cp:coreProperties>
</file>