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14089" w:rsidRPr="00EE3C8F" w:rsidTr="00206B7F">
        <w:tc>
          <w:tcPr>
            <w:tcW w:w="4643" w:type="dxa"/>
          </w:tcPr>
          <w:p w:rsidR="00C14089" w:rsidRPr="00DC0658" w:rsidRDefault="00C14089" w:rsidP="00373214">
            <w:pPr>
              <w:widowControl w:val="0"/>
              <w:jc w:val="left"/>
              <w:rPr>
                <w:rFonts w:ascii="Times New Roman" w:hAnsi="Times New Roman"/>
                <w:sz w:val="20"/>
                <w:szCs w:val="20"/>
              </w:rPr>
            </w:pPr>
            <w:r>
              <w:rPr>
                <w:rFonts w:ascii="Times New Roman" w:hAnsi="Times New Roman"/>
                <w:sz w:val="20"/>
                <w:szCs w:val="20"/>
              </w:rPr>
              <w:t>УДК 663</w:t>
            </w:r>
            <w:r w:rsidRPr="00DC0658">
              <w:rPr>
                <w:rFonts w:ascii="Times New Roman" w:hAnsi="Times New Roman"/>
                <w:sz w:val="20"/>
                <w:szCs w:val="20"/>
              </w:rPr>
              <w:t>.</w:t>
            </w:r>
            <w:r>
              <w:rPr>
                <w:rFonts w:ascii="Times New Roman" w:hAnsi="Times New Roman"/>
                <w:sz w:val="20"/>
                <w:szCs w:val="20"/>
              </w:rPr>
              <w:t>26</w:t>
            </w:r>
          </w:p>
          <w:p w:rsidR="00C14089" w:rsidRPr="00DC0658" w:rsidRDefault="00C14089" w:rsidP="00373214">
            <w:pPr>
              <w:widowControl w:val="0"/>
              <w:jc w:val="left"/>
              <w:rPr>
                <w:rFonts w:ascii="Times New Roman" w:hAnsi="Times New Roman"/>
                <w:sz w:val="20"/>
                <w:szCs w:val="20"/>
              </w:rPr>
            </w:pPr>
          </w:p>
          <w:p w:rsidR="00C14089" w:rsidRPr="00DC0658" w:rsidRDefault="00C14089" w:rsidP="00373214">
            <w:pPr>
              <w:widowControl w:val="0"/>
              <w:jc w:val="left"/>
              <w:rPr>
                <w:rFonts w:ascii="Times New Roman" w:hAnsi="Times New Roman"/>
                <w:bCs/>
                <w:sz w:val="20"/>
                <w:szCs w:val="20"/>
              </w:rPr>
            </w:pPr>
            <w:r w:rsidRPr="00DC0658">
              <w:rPr>
                <w:rFonts w:ascii="Times New Roman" w:hAnsi="Times New Roman"/>
                <w:sz w:val="20"/>
                <w:szCs w:val="20"/>
                <w:bdr w:val="none" w:sz="0" w:space="0" w:color="auto" w:frame="1"/>
                <w:shd w:val="clear" w:color="auto" w:fill="FFFFFF"/>
              </w:rPr>
              <w:t>05.00.00 Технические науки</w:t>
            </w:r>
          </w:p>
        </w:tc>
        <w:tc>
          <w:tcPr>
            <w:tcW w:w="4643" w:type="dxa"/>
            <w:shd w:val="clear" w:color="auto" w:fill="FFFFFF"/>
          </w:tcPr>
          <w:p w:rsidR="00C14089" w:rsidRPr="00206B7F" w:rsidRDefault="00C14089" w:rsidP="00373214">
            <w:pPr>
              <w:widowControl w:val="0"/>
              <w:jc w:val="left"/>
              <w:rPr>
                <w:rFonts w:ascii="Times New Roman" w:hAnsi="Times New Roman"/>
                <w:sz w:val="20"/>
                <w:szCs w:val="20"/>
              </w:rPr>
            </w:pPr>
            <w:r w:rsidRPr="00206B7F">
              <w:rPr>
                <w:rFonts w:ascii="Times New Roman" w:hAnsi="Times New Roman"/>
                <w:sz w:val="20"/>
                <w:szCs w:val="20"/>
              </w:rPr>
              <w:t>UDC 6</w:t>
            </w:r>
            <w:r>
              <w:rPr>
                <w:rFonts w:ascii="Times New Roman" w:hAnsi="Times New Roman"/>
                <w:sz w:val="20"/>
                <w:szCs w:val="20"/>
              </w:rPr>
              <w:t>63</w:t>
            </w:r>
            <w:r w:rsidRPr="00206B7F">
              <w:rPr>
                <w:rFonts w:ascii="Times New Roman" w:hAnsi="Times New Roman"/>
                <w:sz w:val="20"/>
                <w:szCs w:val="20"/>
              </w:rPr>
              <w:t>.</w:t>
            </w:r>
            <w:r>
              <w:rPr>
                <w:rFonts w:ascii="Times New Roman" w:hAnsi="Times New Roman"/>
                <w:sz w:val="20"/>
                <w:szCs w:val="20"/>
              </w:rPr>
              <w:t>26</w:t>
            </w:r>
          </w:p>
          <w:p w:rsidR="00C14089" w:rsidRPr="00206B7F" w:rsidRDefault="00C14089" w:rsidP="00373214">
            <w:pPr>
              <w:widowControl w:val="0"/>
              <w:jc w:val="left"/>
              <w:rPr>
                <w:rFonts w:ascii="Times New Roman" w:hAnsi="Times New Roman"/>
                <w:sz w:val="20"/>
                <w:szCs w:val="20"/>
              </w:rPr>
            </w:pPr>
          </w:p>
          <w:p w:rsidR="00C14089" w:rsidRPr="00206B7F" w:rsidRDefault="00C14089" w:rsidP="00373214">
            <w:pPr>
              <w:widowControl w:val="0"/>
              <w:jc w:val="left"/>
              <w:rPr>
                <w:rFonts w:ascii="Times New Roman" w:hAnsi="Times New Roman"/>
                <w:sz w:val="20"/>
                <w:szCs w:val="20"/>
              </w:rPr>
            </w:pPr>
            <w:r w:rsidRPr="00206B7F">
              <w:rPr>
                <w:rFonts w:ascii="Times New Roman" w:hAnsi="Times New Roman"/>
                <w:sz w:val="20"/>
                <w:szCs w:val="20"/>
              </w:rPr>
              <w:t>Technical Sciences</w:t>
            </w:r>
          </w:p>
        </w:tc>
      </w:tr>
      <w:tr w:rsidR="00C14089" w:rsidRPr="00EE3C8F" w:rsidTr="00206B7F">
        <w:tc>
          <w:tcPr>
            <w:tcW w:w="4643" w:type="dxa"/>
          </w:tcPr>
          <w:p w:rsidR="00C14089" w:rsidRPr="00DC0658" w:rsidRDefault="00C14089" w:rsidP="00373214">
            <w:pPr>
              <w:widowControl w:val="0"/>
              <w:jc w:val="left"/>
              <w:rPr>
                <w:rFonts w:ascii="Times New Roman" w:hAnsi="Times New Roman"/>
                <w:sz w:val="20"/>
                <w:szCs w:val="20"/>
              </w:rPr>
            </w:pPr>
          </w:p>
        </w:tc>
        <w:tc>
          <w:tcPr>
            <w:tcW w:w="4643" w:type="dxa"/>
            <w:shd w:val="clear" w:color="auto" w:fill="FFFFFF"/>
          </w:tcPr>
          <w:p w:rsidR="00C14089" w:rsidRPr="00206B7F" w:rsidRDefault="00C14089" w:rsidP="00373214">
            <w:pPr>
              <w:widowControl w:val="0"/>
              <w:jc w:val="left"/>
              <w:rPr>
                <w:rFonts w:ascii="Times New Roman" w:hAnsi="Times New Roman"/>
                <w:b/>
                <w:color w:val="FF0000"/>
                <w:sz w:val="20"/>
                <w:szCs w:val="20"/>
              </w:rPr>
            </w:pPr>
          </w:p>
        </w:tc>
      </w:tr>
      <w:tr w:rsidR="00C14089" w:rsidRPr="00E906C3" w:rsidTr="00206B7F">
        <w:tc>
          <w:tcPr>
            <w:tcW w:w="4643" w:type="dxa"/>
          </w:tcPr>
          <w:p w:rsidR="00C14089" w:rsidRPr="00206B7F" w:rsidRDefault="00C14089" w:rsidP="00373214">
            <w:pPr>
              <w:widowControl w:val="0"/>
              <w:jc w:val="left"/>
              <w:rPr>
                <w:rFonts w:ascii="Times New Roman" w:hAnsi="Times New Roman"/>
                <w:sz w:val="20"/>
                <w:szCs w:val="20"/>
              </w:rPr>
            </w:pPr>
            <w:r w:rsidRPr="00896900">
              <w:rPr>
                <w:rFonts w:ascii="Times New Roman" w:hAnsi="Times New Roman"/>
                <w:b/>
                <w:color w:val="000000"/>
                <w:sz w:val="20"/>
                <w:szCs w:val="20"/>
              </w:rPr>
              <w:t xml:space="preserve">ИСПОЛЬЗОВАНИЕ ПОРОШКА ИЗ ВИНОГРАДНЫХ ВЫЖИМОК </w:t>
            </w:r>
            <w:r>
              <w:rPr>
                <w:rFonts w:ascii="Times New Roman" w:hAnsi="Times New Roman"/>
                <w:b/>
                <w:color w:val="000000"/>
                <w:sz w:val="20"/>
                <w:szCs w:val="20"/>
              </w:rPr>
              <w:t>ПРИ ПРОИЗВОДСТВЕ МУЧНЫХ КОНДИТЕРСКИХ ИЗДЕЛИЙ</w:t>
            </w:r>
          </w:p>
        </w:tc>
        <w:tc>
          <w:tcPr>
            <w:tcW w:w="4643" w:type="dxa"/>
            <w:shd w:val="clear" w:color="auto" w:fill="FFFFFF"/>
          </w:tcPr>
          <w:p w:rsidR="00C14089" w:rsidRPr="00896900" w:rsidRDefault="00C14089" w:rsidP="00373214">
            <w:pPr>
              <w:widowControl w:val="0"/>
              <w:jc w:val="left"/>
              <w:rPr>
                <w:rFonts w:ascii="Times New Roman" w:hAnsi="Times New Roman"/>
                <w:b/>
                <w:color w:val="000000"/>
                <w:sz w:val="20"/>
                <w:szCs w:val="20"/>
                <w:lang w:val="en-US"/>
              </w:rPr>
            </w:pPr>
            <w:r w:rsidRPr="00896900">
              <w:rPr>
                <w:rFonts w:ascii="Times New Roman" w:hAnsi="Times New Roman"/>
                <w:b/>
                <w:color w:val="222222"/>
                <w:sz w:val="20"/>
                <w:szCs w:val="20"/>
                <w:lang w:val="en-US"/>
              </w:rPr>
              <w:t xml:space="preserve">USE OF GRAPE POMACE </w:t>
            </w:r>
            <w:r w:rsidRPr="00527349">
              <w:rPr>
                <w:rFonts w:ascii="Times New Roman" w:hAnsi="Times New Roman"/>
                <w:b/>
                <w:color w:val="222222"/>
                <w:sz w:val="20"/>
                <w:szCs w:val="20"/>
                <w:lang w:val="en-US"/>
              </w:rPr>
              <w:t xml:space="preserve">IN </w:t>
            </w:r>
            <w:r w:rsidRPr="00527349">
              <w:rPr>
                <w:rStyle w:val="shorttext"/>
                <w:rFonts w:ascii="Times New Roman" w:hAnsi="Times New Roman"/>
                <w:b/>
                <w:color w:val="222222"/>
                <w:sz w:val="20"/>
                <w:szCs w:val="20"/>
                <w:lang w:val="en-US"/>
              </w:rPr>
              <w:t>PRODUCTION</w:t>
            </w:r>
            <w:r w:rsidRPr="00527349">
              <w:rPr>
                <w:rFonts w:ascii="Times New Roman" w:hAnsi="Times New Roman"/>
                <w:b/>
                <w:color w:val="222222"/>
                <w:sz w:val="20"/>
                <w:szCs w:val="20"/>
                <w:lang w:val="en-US"/>
              </w:rPr>
              <w:t xml:space="preserve"> OF FLOUR CONFECTIONERY PRODUCTS</w:t>
            </w:r>
          </w:p>
        </w:tc>
      </w:tr>
      <w:tr w:rsidR="00C14089" w:rsidRPr="00E906C3" w:rsidTr="00206B7F">
        <w:tc>
          <w:tcPr>
            <w:tcW w:w="4643" w:type="dxa"/>
          </w:tcPr>
          <w:p w:rsidR="00C14089" w:rsidRPr="00983F41" w:rsidRDefault="00C14089" w:rsidP="00373214">
            <w:pPr>
              <w:widowControl w:val="0"/>
              <w:jc w:val="left"/>
              <w:rPr>
                <w:rFonts w:ascii="Times New Roman" w:hAnsi="Times New Roman"/>
                <w:b/>
                <w:color w:val="000000"/>
                <w:sz w:val="20"/>
                <w:szCs w:val="20"/>
                <w:lang w:val="en-US"/>
              </w:rPr>
            </w:pPr>
          </w:p>
        </w:tc>
        <w:tc>
          <w:tcPr>
            <w:tcW w:w="4643" w:type="dxa"/>
            <w:shd w:val="clear" w:color="auto" w:fill="FFFFFF"/>
          </w:tcPr>
          <w:p w:rsidR="00C14089" w:rsidRPr="00206B7F" w:rsidRDefault="00C14089" w:rsidP="00373214">
            <w:pPr>
              <w:widowControl w:val="0"/>
              <w:jc w:val="left"/>
              <w:rPr>
                <w:rFonts w:ascii="Times New Roman" w:hAnsi="Times New Roman"/>
                <w:b/>
                <w:color w:val="000000"/>
                <w:sz w:val="20"/>
                <w:szCs w:val="20"/>
                <w:lang w:val="en-US"/>
              </w:rPr>
            </w:pPr>
          </w:p>
        </w:tc>
      </w:tr>
      <w:tr w:rsidR="00C14089" w:rsidRPr="00E906C3" w:rsidTr="00206B7F">
        <w:tc>
          <w:tcPr>
            <w:tcW w:w="4643" w:type="dxa"/>
          </w:tcPr>
          <w:p w:rsidR="00C14089" w:rsidRDefault="00C14089" w:rsidP="00373214">
            <w:pPr>
              <w:widowControl w:val="0"/>
              <w:jc w:val="left"/>
              <w:rPr>
                <w:rFonts w:ascii="Times New Roman" w:hAnsi="Times New Roman"/>
                <w:sz w:val="20"/>
                <w:szCs w:val="20"/>
              </w:rPr>
            </w:pPr>
            <w:r>
              <w:rPr>
                <w:rFonts w:ascii="Times New Roman" w:hAnsi="Times New Roman"/>
                <w:sz w:val="20"/>
                <w:szCs w:val="20"/>
              </w:rPr>
              <w:t>Клочко Анастасия Валерьевна</w:t>
            </w:r>
          </w:p>
          <w:p w:rsidR="00C14089" w:rsidRPr="00FB127E" w:rsidRDefault="00C14089" w:rsidP="00373214">
            <w:pPr>
              <w:widowControl w:val="0"/>
              <w:jc w:val="left"/>
              <w:rPr>
                <w:rFonts w:ascii="Times New Roman" w:hAnsi="Times New Roman"/>
                <w:sz w:val="20"/>
                <w:szCs w:val="20"/>
              </w:rPr>
            </w:pPr>
            <w:r w:rsidRPr="00FB127E">
              <w:rPr>
                <w:rFonts w:ascii="Times New Roman" w:hAnsi="Times New Roman"/>
                <w:sz w:val="20"/>
                <w:szCs w:val="20"/>
              </w:rPr>
              <w:t>магистрант 20.04.01 Техносферная безопасность</w:t>
            </w:r>
          </w:p>
          <w:p w:rsidR="00C14089" w:rsidRPr="00FB127E" w:rsidRDefault="00C14089" w:rsidP="00373214">
            <w:pPr>
              <w:widowControl w:val="0"/>
              <w:jc w:val="left"/>
              <w:rPr>
                <w:rFonts w:ascii="Times New Roman" w:hAnsi="Times New Roman"/>
                <w:i/>
                <w:sz w:val="20"/>
                <w:szCs w:val="20"/>
              </w:rPr>
            </w:pPr>
            <w:hyperlink r:id="rId7" w:history="1">
              <w:r w:rsidRPr="00FB127E">
                <w:rPr>
                  <w:rStyle w:val="Hyperlink"/>
                  <w:rFonts w:ascii="Times New Roman" w:hAnsi="Times New Roman"/>
                  <w:i/>
                  <w:sz w:val="20"/>
                  <w:szCs w:val="20"/>
                  <w:lang w:val="en-US" w:eastAsia="ru-RU"/>
                </w:rPr>
                <w:t>klochko</w:t>
              </w:r>
              <w:r w:rsidRPr="00E906C3">
                <w:rPr>
                  <w:rStyle w:val="Hyperlink"/>
                  <w:rFonts w:ascii="Times New Roman" w:hAnsi="Times New Roman"/>
                  <w:i/>
                  <w:sz w:val="20"/>
                  <w:szCs w:val="20"/>
                  <w:lang w:eastAsia="ru-RU"/>
                </w:rPr>
                <w:t>_</w:t>
              </w:r>
              <w:r w:rsidRPr="00FB127E">
                <w:rPr>
                  <w:rStyle w:val="Hyperlink"/>
                  <w:rFonts w:ascii="Times New Roman" w:hAnsi="Times New Roman"/>
                  <w:i/>
                  <w:sz w:val="20"/>
                  <w:szCs w:val="20"/>
                  <w:lang w:val="en-US" w:eastAsia="ru-RU"/>
                </w:rPr>
                <w:t>nastasya</w:t>
              </w:r>
              <w:r w:rsidRPr="00E906C3">
                <w:rPr>
                  <w:rStyle w:val="Hyperlink"/>
                  <w:rFonts w:ascii="Times New Roman" w:hAnsi="Times New Roman"/>
                  <w:i/>
                  <w:sz w:val="20"/>
                  <w:szCs w:val="20"/>
                  <w:lang w:eastAsia="ru-RU"/>
                </w:rPr>
                <w:t>@</w:t>
              </w:r>
              <w:r w:rsidRPr="00FB127E">
                <w:rPr>
                  <w:rStyle w:val="Hyperlink"/>
                  <w:rFonts w:ascii="Times New Roman" w:hAnsi="Times New Roman"/>
                  <w:i/>
                  <w:sz w:val="20"/>
                  <w:szCs w:val="20"/>
                  <w:lang w:val="en-US" w:eastAsia="ru-RU"/>
                </w:rPr>
                <w:t>mail</w:t>
              </w:r>
              <w:r w:rsidRPr="00E906C3">
                <w:rPr>
                  <w:rStyle w:val="Hyperlink"/>
                  <w:rFonts w:ascii="Times New Roman" w:hAnsi="Times New Roman"/>
                  <w:i/>
                  <w:sz w:val="20"/>
                  <w:szCs w:val="20"/>
                  <w:lang w:eastAsia="ru-RU"/>
                </w:rPr>
                <w:t>.</w:t>
              </w:r>
              <w:r w:rsidRPr="00FB127E">
                <w:rPr>
                  <w:rStyle w:val="Hyperlink"/>
                  <w:rFonts w:ascii="Times New Roman" w:hAnsi="Times New Roman"/>
                  <w:i/>
                  <w:sz w:val="20"/>
                  <w:szCs w:val="20"/>
                  <w:lang w:val="en-US" w:eastAsia="ru-RU"/>
                </w:rPr>
                <w:t>ru</w:t>
              </w:r>
            </w:hyperlink>
          </w:p>
          <w:p w:rsidR="00C14089" w:rsidRPr="00FB127E" w:rsidRDefault="00C14089" w:rsidP="00373214">
            <w:pPr>
              <w:widowControl w:val="0"/>
              <w:jc w:val="left"/>
              <w:rPr>
                <w:rFonts w:ascii="Times New Roman" w:hAnsi="Times New Roman"/>
                <w:sz w:val="20"/>
                <w:szCs w:val="20"/>
              </w:rPr>
            </w:pPr>
            <w:r w:rsidRPr="00FB127E">
              <w:rPr>
                <w:rFonts w:ascii="Times New Roman" w:hAnsi="Times New Roman"/>
                <w:i/>
                <w:sz w:val="20"/>
                <w:szCs w:val="20"/>
              </w:rPr>
              <w:t>Кубанский государственный технологический</w:t>
            </w:r>
            <w:r w:rsidRPr="00DC0658">
              <w:rPr>
                <w:rFonts w:ascii="Times New Roman" w:hAnsi="Times New Roman"/>
                <w:i/>
                <w:sz w:val="20"/>
                <w:szCs w:val="20"/>
              </w:rPr>
              <w:t xml:space="preserve"> университет, г.Краснодар, Россия</w:t>
            </w:r>
          </w:p>
        </w:tc>
        <w:tc>
          <w:tcPr>
            <w:tcW w:w="4643" w:type="dxa"/>
            <w:shd w:val="clear" w:color="auto" w:fill="FFFFFF"/>
          </w:tcPr>
          <w:p w:rsidR="00C14089" w:rsidRPr="00527349" w:rsidRDefault="00C14089" w:rsidP="00373214">
            <w:pPr>
              <w:widowControl w:val="0"/>
              <w:jc w:val="left"/>
              <w:rPr>
                <w:rStyle w:val="shorttext"/>
                <w:rFonts w:ascii="Times New Roman" w:hAnsi="Times New Roman"/>
                <w:color w:val="000000"/>
                <w:sz w:val="20"/>
                <w:szCs w:val="20"/>
                <w:lang w:val="en-US"/>
              </w:rPr>
            </w:pPr>
            <w:r w:rsidRPr="00527349">
              <w:rPr>
                <w:rStyle w:val="shorttext"/>
                <w:rFonts w:ascii="Times New Roman" w:hAnsi="Times New Roman"/>
                <w:color w:val="000000"/>
                <w:sz w:val="20"/>
                <w:szCs w:val="20"/>
                <w:lang w:val="en-US"/>
              </w:rPr>
              <w:t>Klochko Anastasiya Valerevna</w:t>
            </w:r>
          </w:p>
          <w:p w:rsidR="00C14089" w:rsidRPr="0036312D" w:rsidRDefault="00C14089" w:rsidP="00373214">
            <w:pPr>
              <w:widowControl w:val="0"/>
              <w:jc w:val="left"/>
              <w:rPr>
                <w:rFonts w:ascii="Times New Roman" w:hAnsi="Times New Roman"/>
                <w:i/>
                <w:color w:val="000000"/>
                <w:sz w:val="20"/>
                <w:szCs w:val="20"/>
                <w:lang w:val="en-US"/>
              </w:rPr>
            </w:pPr>
            <w:r w:rsidRPr="0036312D">
              <w:rPr>
                <w:rStyle w:val="shorttext"/>
                <w:rFonts w:ascii="Times New Roman" w:hAnsi="Times New Roman"/>
                <w:color w:val="000000"/>
                <w:sz w:val="20"/>
                <w:szCs w:val="20"/>
                <w:lang w:val="en-US"/>
              </w:rPr>
              <w:t>undergraduate</w:t>
            </w:r>
            <w:r w:rsidRPr="0036312D">
              <w:rPr>
                <w:rStyle w:val="hps"/>
                <w:rFonts w:ascii="Times New Roman" w:hAnsi="Times New Roman"/>
                <w:color w:val="000000"/>
                <w:sz w:val="20"/>
                <w:szCs w:val="20"/>
                <w:lang w:val="en-US"/>
              </w:rPr>
              <w:t xml:space="preserve"> 20.04.01 </w:t>
            </w:r>
            <w:r w:rsidRPr="0036312D">
              <w:rPr>
                <w:rStyle w:val="shorttext"/>
                <w:rFonts w:ascii="Times New Roman" w:hAnsi="Times New Roman"/>
                <w:color w:val="000000"/>
                <w:sz w:val="20"/>
                <w:szCs w:val="20"/>
                <w:lang w:val="en-US"/>
              </w:rPr>
              <w:t>Technosphere safety</w:t>
            </w:r>
          </w:p>
          <w:p w:rsidR="00C14089" w:rsidRPr="00896900" w:rsidRDefault="00C14089" w:rsidP="00373214">
            <w:pPr>
              <w:widowControl w:val="0"/>
              <w:jc w:val="left"/>
              <w:rPr>
                <w:rFonts w:ascii="Times New Roman" w:hAnsi="Times New Roman"/>
                <w:i/>
                <w:sz w:val="20"/>
                <w:szCs w:val="20"/>
                <w:lang w:val="en-US"/>
              </w:rPr>
            </w:pPr>
            <w:hyperlink r:id="rId8" w:history="1">
              <w:r w:rsidRPr="00FB127E">
                <w:rPr>
                  <w:rStyle w:val="Hyperlink"/>
                  <w:rFonts w:ascii="Times New Roman" w:hAnsi="Times New Roman"/>
                  <w:i/>
                  <w:sz w:val="20"/>
                  <w:szCs w:val="20"/>
                  <w:lang w:val="en-US" w:eastAsia="ru-RU"/>
                </w:rPr>
                <w:t>klochko_nastasya@mail.ru</w:t>
              </w:r>
            </w:hyperlink>
          </w:p>
          <w:p w:rsidR="00C14089" w:rsidRPr="00896900" w:rsidRDefault="00C14089" w:rsidP="00373214">
            <w:pPr>
              <w:widowControl w:val="0"/>
              <w:jc w:val="left"/>
              <w:rPr>
                <w:rFonts w:ascii="Times New Roman" w:hAnsi="Times New Roman"/>
                <w:color w:val="FF0000"/>
                <w:sz w:val="20"/>
                <w:szCs w:val="20"/>
                <w:lang w:val="en-US"/>
              </w:rPr>
            </w:pPr>
            <w:smartTag w:uri="urn:schemas-microsoft-com:office:smarttags" w:element="PlaceName">
              <w:r w:rsidRPr="00C039CC">
                <w:rPr>
                  <w:rFonts w:ascii="Times New Roman" w:hAnsi="Times New Roman"/>
                  <w:i/>
                  <w:color w:val="000000"/>
                  <w:sz w:val="20"/>
                  <w:szCs w:val="20"/>
                  <w:lang w:val="en-US"/>
                </w:rPr>
                <w:t>Kuban</w:t>
              </w:r>
            </w:smartTag>
            <w:r w:rsidRPr="00C039CC">
              <w:rPr>
                <w:rFonts w:ascii="Times New Roman" w:hAnsi="Times New Roman"/>
                <w:i/>
                <w:color w:val="000000"/>
                <w:sz w:val="20"/>
                <w:szCs w:val="20"/>
                <w:lang w:val="en-US"/>
              </w:rPr>
              <w:t xml:space="preserve"> </w:t>
            </w:r>
            <w:smartTag w:uri="urn:schemas-microsoft-com:office:smarttags" w:element="PlaceType">
              <w:r w:rsidRPr="00C039CC">
                <w:rPr>
                  <w:rFonts w:ascii="Times New Roman" w:hAnsi="Times New Roman"/>
                  <w:i/>
                  <w:color w:val="000000"/>
                  <w:sz w:val="20"/>
                  <w:szCs w:val="20"/>
                  <w:lang w:val="en-US"/>
                </w:rPr>
                <w:t>State</w:t>
              </w:r>
            </w:smartTag>
            <w:r w:rsidRPr="00C039CC">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C039CC">
                  <w:rPr>
                    <w:rFonts w:ascii="Times New Roman" w:hAnsi="Times New Roman"/>
                    <w:i/>
                    <w:color w:val="000000"/>
                    <w:sz w:val="20"/>
                    <w:szCs w:val="20"/>
                    <w:lang w:val="en-US"/>
                  </w:rPr>
                  <w:t>Krasnodar</w:t>
                </w:r>
              </w:smartTag>
              <w:r w:rsidRPr="00C039CC">
                <w:rPr>
                  <w:rFonts w:ascii="Times New Roman" w:hAnsi="Times New Roman"/>
                  <w:i/>
                  <w:color w:val="000000"/>
                  <w:sz w:val="20"/>
                  <w:szCs w:val="20"/>
                  <w:lang w:val="en-US"/>
                </w:rPr>
                <w:t xml:space="preserve">, </w:t>
              </w:r>
              <w:smartTag w:uri="urn:schemas-microsoft-com:office:smarttags" w:element="country-region">
                <w:r w:rsidRPr="00C039CC">
                  <w:rPr>
                    <w:rFonts w:ascii="Times New Roman" w:hAnsi="Times New Roman"/>
                    <w:i/>
                    <w:color w:val="000000"/>
                    <w:sz w:val="20"/>
                    <w:szCs w:val="20"/>
                    <w:lang w:val="en-US"/>
                  </w:rPr>
                  <w:t>Russia</w:t>
                </w:r>
              </w:smartTag>
            </w:smartTag>
          </w:p>
        </w:tc>
      </w:tr>
      <w:tr w:rsidR="00C14089" w:rsidRPr="00E906C3" w:rsidTr="00206B7F">
        <w:tc>
          <w:tcPr>
            <w:tcW w:w="4643" w:type="dxa"/>
          </w:tcPr>
          <w:p w:rsidR="00C14089" w:rsidRPr="00896900" w:rsidRDefault="00C14089" w:rsidP="00373214">
            <w:pPr>
              <w:widowControl w:val="0"/>
              <w:jc w:val="left"/>
              <w:rPr>
                <w:rFonts w:ascii="Times New Roman" w:hAnsi="Times New Roman"/>
                <w:sz w:val="20"/>
                <w:szCs w:val="20"/>
                <w:lang w:val="en-US"/>
              </w:rPr>
            </w:pPr>
          </w:p>
        </w:tc>
        <w:tc>
          <w:tcPr>
            <w:tcW w:w="4643" w:type="dxa"/>
            <w:shd w:val="clear" w:color="auto" w:fill="FFFFFF"/>
          </w:tcPr>
          <w:p w:rsidR="00C14089" w:rsidRPr="00896900" w:rsidRDefault="00C14089" w:rsidP="00373214">
            <w:pPr>
              <w:widowControl w:val="0"/>
              <w:jc w:val="left"/>
              <w:rPr>
                <w:rFonts w:ascii="Times New Roman" w:hAnsi="Times New Roman"/>
                <w:color w:val="000000"/>
                <w:sz w:val="20"/>
                <w:szCs w:val="20"/>
                <w:lang w:val="en-US"/>
              </w:rPr>
            </w:pPr>
          </w:p>
        </w:tc>
      </w:tr>
      <w:tr w:rsidR="00C14089" w:rsidRPr="00E906C3" w:rsidTr="00206B7F">
        <w:trPr>
          <w:trHeight w:val="690"/>
        </w:trPr>
        <w:tc>
          <w:tcPr>
            <w:tcW w:w="4643" w:type="dxa"/>
          </w:tcPr>
          <w:p w:rsidR="00C14089" w:rsidRPr="00160D8A" w:rsidRDefault="00C14089" w:rsidP="00373214">
            <w:pPr>
              <w:widowControl w:val="0"/>
              <w:jc w:val="left"/>
              <w:rPr>
                <w:rFonts w:ascii="Times New Roman" w:hAnsi="Times New Roman"/>
                <w:sz w:val="20"/>
                <w:szCs w:val="20"/>
              </w:rPr>
            </w:pPr>
            <w:r>
              <w:rPr>
                <w:rFonts w:ascii="Times New Roman" w:hAnsi="Times New Roman"/>
                <w:sz w:val="20"/>
                <w:szCs w:val="20"/>
              </w:rPr>
              <w:t xml:space="preserve">Короткова Татьяна </w:t>
            </w:r>
            <w:r w:rsidRPr="00160D8A">
              <w:rPr>
                <w:rFonts w:ascii="Times New Roman" w:hAnsi="Times New Roman"/>
                <w:sz w:val="20"/>
                <w:szCs w:val="20"/>
              </w:rPr>
              <w:t>Германовна</w:t>
            </w:r>
          </w:p>
          <w:p w:rsidR="00C14089" w:rsidRDefault="00C14089" w:rsidP="00373214">
            <w:pPr>
              <w:widowControl w:val="0"/>
              <w:jc w:val="left"/>
              <w:rPr>
                <w:rFonts w:ascii="Times New Roman" w:hAnsi="Times New Roman"/>
                <w:sz w:val="20"/>
                <w:szCs w:val="20"/>
              </w:rPr>
            </w:pPr>
            <w:r w:rsidRPr="00160D8A">
              <w:rPr>
                <w:rFonts w:ascii="Times New Roman" w:hAnsi="Times New Roman"/>
                <w:sz w:val="20"/>
                <w:szCs w:val="20"/>
              </w:rPr>
              <w:t xml:space="preserve">д.т.н., профессор, </w:t>
            </w:r>
            <w:r w:rsidRPr="00160D8A">
              <w:rPr>
                <w:rFonts w:ascii="Times New Roman" w:hAnsi="Times New Roman"/>
                <w:sz w:val="20"/>
                <w:szCs w:val="20"/>
                <w:lang w:val="en-US"/>
              </w:rPr>
              <w:t>SPIN</w:t>
            </w:r>
            <w:r w:rsidRPr="00160D8A">
              <w:rPr>
                <w:rFonts w:ascii="Times New Roman" w:hAnsi="Times New Roman"/>
                <w:sz w:val="20"/>
                <w:szCs w:val="20"/>
              </w:rPr>
              <w:t>-код:</w:t>
            </w:r>
            <w:r w:rsidRPr="00160D8A">
              <w:rPr>
                <w:rFonts w:ascii="Times New Roman" w:hAnsi="Times New Roman"/>
                <w:sz w:val="20"/>
                <w:szCs w:val="20"/>
                <w:lang w:val="en-US"/>
              </w:rPr>
              <w:t> </w:t>
            </w:r>
            <w:r w:rsidRPr="00160D8A">
              <w:rPr>
                <w:rFonts w:ascii="Times New Roman" w:hAnsi="Times New Roman"/>
                <w:sz w:val="20"/>
                <w:szCs w:val="20"/>
              </w:rPr>
              <w:t>3212-7120</w:t>
            </w:r>
          </w:p>
          <w:p w:rsidR="00C14089" w:rsidRPr="00B504AA" w:rsidRDefault="00C14089" w:rsidP="00373214">
            <w:pPr>
              <w:widowControl w:val="0"/>
              <w:jc w:val="left"/>
              <w:rPr>
                <w:rFonts w:ascii="Times New Roman" w:hAnsi="Times New Roman"/>
                <w:i/>
                <w:sz w:val="20"/>
                <w:szCs w:val="20"/>
              </w:rPr>
            </w:pPr>
            <w:hyperlink r:id="rId9" w:history="1">
              <w:r w:rsidRPr="00B504AA">
                <w:rPr>
                  <w:rStyle w:val="Hyperlink"/>
                  <w:rFonts w:ascii="Times New Roman" w:hAnsi="Times New Roman"/>
                  <w:i/>
                  <w:sz w:val="20"/>
                  <w:szCs w:val="20"/>
                  <w:lang w:val="en-US"/>
                </w:rPr>
                <w:t>korotkova</w:t>
              </w:r>
              <w:r w:rsidRPr="00B504AA">
                <w:rPr>
                  <w:rStyle w:val="Hyperlink"/>
                  <w:rFonts w:ascii="Times New Roman" w:hAnsi="Times New Roman"/>
                  <w:i/>
                  <w:sz w:val="20"/>
                  <w:szCs w:val="20"/>
                </w:rPr>
                <w:t>1964@</w:t>
              </w:r>
              <w:r w:rsidRPr="00B504AA">
                <w:rPr>
                  <w:rStyle w:val="Hyperlink"/>
                  <w:rFonts w:ascii="Times New Roman" w:hAnsi="Times New Roman"/>
                  <w:i/>
                  <w:sz w:val="20"/>
                  <w:szCs w:val="20"/>
                  <w:lang w:val="en-US"/>
                </w:rPr>
                <w:t>mail</w:t>
              </w:r>
              <w:r w:rsidRPr="00B504AA">
                <w:rPr>
                  <w:rStyle w:val="Hyperlink"/>
                  <w:rFonts w:ascii="Times New Roman" w:hAnsi="Times New Roman"/>
                  <w:i/>
                  <w:sz w:val="20"/>
                  <w:szCs w:val="20"/>
                </w:rPr>
                <w:t>.</w:t>
              </w:r>
              <w:r w:rsidRPr="00B504AA">
                <w:rPr>
                  <w:rStyle w:val="Hyperlink"/>
                  <w:rFonts w:ascii="Times New Roman" w:hAnsi="Times New Roman"/>
                  <w:i/>
                  <w:sz w:val="20"/>
                  <w:szCs w:val="20"/>
                  <w:lang w:val="en-US"/>
                </w:rPr>
                <w:t>ru</w:t>
              </w:r>
            </w:hyperlink>
          </w:p>
          <w:p w:rsidR="00C14089" w:rsidRPr="00160D8A" w:rsidRDefault="00C14089" w:rsidP="00373214">
            <w:pPr>
              <w:widowControl w:val="0"/>
              <w:jc w:val="left"/>
              <w:rPr>
                <w:rFonts w:ascii="Times New Roman" w:hAnsi="Times New Roman"/>
                <w:sz w:val="20"/>
                <w:szCs w:val="20"/>
              </w:rPr>
            </w:pPr>
            <w:r w:rsidRPr="00DC0658">
              <w:rPr>
                <w:rFonts w:ascii="Times New Roman" w:hAnsi="Times New Roman"/>
                <w:i/>
                <w:sz w:val="20"/>
                <w:szCs w:val="20"/>
              </w:rPr>
              <w:t xml:space="preserve">Кубанский государственный </w:t>
            </w:r>
            <w:r>
              <w:rPr>
                <w:rFonts w:ascii="Times New Roman" w:hAnsi="Times New Roman"/>
                <w:i/>
                <w:sz w:val="20"/>
                <w:szCs w:val="20"/>
              </w:rPr>
              <w:t>технологический</w:t>
            </w:r>
            <w:r w:rsidRPr="00DC0658">
              <w:rPr>
                <w:rFonts w:ascii="Times New Roman" w:hAnsi="Times New Roman"/>
                <w:i/>
                <w:sz w:val="20"/>
                <w:szCs w:val="20"/>
              </w:rPr>
              <w:t xml:space="preserve"> университет, г.Краснодар, Россия</w:t>
            </w:r>
          </w:p>
        </w:tc>
        <w:tc>
          <w:tcPr>
            <w:tcW w:w="4643" w:type="dxa"/>
            <w:shd w:val="clear" w:color="auto" w:fill="FFFFFF"/>
          </w:tcPr>
          <w:p w:rsidR="00C14089" w:rsidRPr="00206B7F" w:rsidRDefault="00C14089" w:rsidP="00373214">
            <w:pPr>
              <w:widowControl w:val="0"/>
              <w:jc w:val="left"/>
              <w:rPr>
                <w:rFonts w:ascii="Times New Roman" w:hAnsi="Times New Roman"/>
                <w:color w:val="000000"/>
                <w:sz w:val="20"/>
                <w:szCs w:val="20"/>
                <w:lang w:val="en-US"/>
              </w:rPr>
            </w:pPr>
            <w:r w:rsidRPr="00206B7F">
              <w:rPr>
                <w:rFonts w:ascii="Times New Roman" w:hAnsi="Times New Roman"/>
                <w:color w:val="000000"/>
                <w:sz w:val="20"/>
                <w:szCs w:val="20"/>
                <w:lang w:val="en-US"/>
              </w:rPr>
              <w:t>Korotkova Tat</w:t>
            </w:r>
            <w:r>
              <w:rPr>
                <w:rFonts w:ascii="Times New Roman" w:hAnsi="Times New Roman"/>
                <w:color w:val="000000"/>
                <w:sz w:val="20"/>
                <w:szCs w:val="20"/>
                <w:lang w:val="en-US"/>
              </w:rPr>
              <w:t>y</w:t>
            </w:r>
            <w:r w:rsidRPr="00206B7F">
              <w:rPr>
                <w:rFonts w:ascii="Times New Roman" w:hAnsi="Times New Roman"/>
                <w:color w:val="000000"/>
                <w:sz w:val="20"/>
                <w:szCs w:val="20"/>
                <w:lang w:val="en-US"/>
              </w:rPr>
              <w:t>ana Germanovna</w:t>
            </w:r>
          </w:p>
          <w:p w:rsidR="00C14089" w:rsidRPr="00B504AA" w:rsidRDefault="00C14089" w:rsidP="00373214">
            <w:pPr>
              <w:widowControl w:val="0"/>
              <w:jc w:val="left"/>
              <w:rPr>
                <w:rFonts w:ascii="Times New Roman" w:hAnsi="Times New Roman"/>
                <w:color w:val="000000"/>
                <w:sz w:val="20"/>
                <w:szCs w:val="20"/>
                <w:lang w:val="en-US"/>
              </w:rPr>
            </w:pPr>
            <w:r w:rsidRPr="00206B7F">
              <w:rPr>
                <w:rStyle w:val="shorttext"/>
                <w:rFonts w:ascii="Times New Roman" w:hAnsi="Times New Roman"/>
                <w:color w:val="000000"/>
                <w:sz w:val="20"/>
                <w:szCs w:val="20"/>
                <w:lang w:val="en-US"/>
              </w:rPr>
              <w:t>D</w:t>
            </w:r>
            <w:r>
              <w:rPr>
                <w:rStyle w:val="shorttext"/>
                <w:rFonts w:ascii="Times New Roman" w:hAnsi="Times New Roman"/>
                <w:color w:val="000000"/>
                <w:sz w:val="20"/>
                <w:szCs w:val="20"/>
                <w:lang w:val="en-US"/>
              </w:rPr>
              <w:t>r</w:t>
            </w:r>
            <w:r w:rsidRPr="00206B7F">
              <w:rPr>
                <w:rStyle w:val="shorttext"/>
                <w:rFonts w:ascii="Times New Roman" w:hAnsi="Times New Roman"/>
                <w:color w:val="000000"/>
                <w:sz w:val="20"/>
                <w:szCs w:val="20"/>
                <w:lang w:val="en-US"/>
              </w:rPr>
              <w:t>.</w:t>
            </w:r>
            <w:r>
              <w:rPr>
                <w:rStyle w:val="shorttext"/>
                <w:rFonts w:ascii="Times New Roman" w:hAnsi="Times New Roman"/>
                <w:color w:val="000000"/>
                <w:sz w:val="20"/>
                <w:szCs w:val="20"/>
                <w:lang w:val="en-US"/>
              </w:rPr>
              <w:t>Sci.</w:t>
            </w:r>
            <w:r w:rsidRPr="00206B7F">
              <w:rPr>
                <w:rStyle w:val="shorttext"/>
                <w:rFonts w:ascii="Times New Roman" w:hAnsi="Times New Roman"/>
                <w:color w:val="000000"/>
                <w:sz w:val="20"/>
                <w:szCs w:val="20"/>
                <w:lang w:val="en-US"/>
              </w:rPr>
              <w:t>Tech</w:t>
            </w:r>
            <w:r w:rsidRPr="00206B7F">
              <w:rPr>
                <w:rFonts w:ascii="Times New Roman" w:hAnsi="Times New Roman"/>
                <w:color w:val="000000"/>
                <w:sz w:val="20"/>
                <w:szCs w:val="20"/>
                <w:lang w:val="en-US"/>
              </w:rPr>
              <w:t>., professor</w:t>
            </w:r>
            <w:r w:rsidRPr="00B504AA">
              <w:rPr>
                <w:rFonts w:ascii="Times New Roman" w:hAnsi="Times New Roman"/>
                <w:color w:val="000000"/>
                <w:sz w:val="20"/>
                <w:szCs w:val="20"/>
                <w:lang w:val="en-US"/>
              </w:rPr>
              <w:t xml:space="preserve">, SPIN-code: </w:t>
            </w:r>
            <w:r w:rsidRPr="00B504AA">
              <w:rPr>
                <w:rFonts w:ascii="Times New Roman" w:hAnsi="Times New Roman"/>
                <w:sz w:val="20"/>
                <w:szCs w:val="20"/>
                <w:lang w:val="en-US"/>
              </w:rPr>
              <w:t>3212-7120</w:t>
            </w:r>
          </w:p>
          <w:p w:rsidR="00C14089" w:rsidRPr="00B504AA" w:rsidRDefault="00C14089" w:rsidP="00373214">
            <w:pPr>
              <w:widowControl w:val="0"/>
              <w:jc w:val="left"/>
              <w:rPr>
                <w:rFonts w:ascii="Times New Roman" w:hAnsi="Times New Roman"/>
                <w:i/>
                <w:sz w:val="20"/>
                <w:szCs w:val="20"/>
                <w:lang w:val="en-US"/>
              </w:rPr>
            </w:pPr>
            <w:hyperlink r:id="rId10" w:history="1">
              <w:r w:rsidRPr="00B504AA">
                <w:rPr>
                  <w:rStyle w:val="Hyperlink"/>
                  <w:rFonts w:ascii="Times New Roman" w:hAnsi="Times New Roman"/>
                  <w:i/>
                  <w:sz w:val="20"/>
                  <w:szCs w:val="20"/>
                  <w:lang w:val="en-US"/>
                </w:rPr>
                <w:t>korotkova1964@mail.ru</w:t>
              </w:r>
            </w:hyperlink>
          </w:p>
          <w:p w:rsidR="00C14089" w:rsidRPr="00206B7F" w:rsidRDefault="00C14089" w:rsidP="00373214">
            <w:pPr>
              <w:widowControl w:val="0"/>
              <w:jc w:val="left"/>
              <w:rPr>
                <w:rFonts w:ascii="Times New Roman" w:hAnsi="Times New Roman"/>
                <w:color w:val="FF0000"/>
                <w:sz w:val="20"/>
                <w:szCs w:val="20"/>
                <w:lang w:val="en-US"/>
              </w:rPr>
            </w:pPr>
            <w:smartTag w:uri="urn:schemas-microsoft-com:office:smarttags" w:element="PlaceName">
              <w:r w:rsidRPr="00206B7F">
                <w:rPr>
                  <w:rFonts w:ascii="Times New Roman" w:hAnsi="Times New Roman"/>
                  <w:i/>
                  <w:color w:val="000000"/>
                  <w:sz w:val="20"/>
                  <w:szCs w:val="20"/>
                  <w:lang w:val="en-US"/>
                </w:rPr>
                <w:t>Kuban</w:t>
              </w:r>
            </w:smartTag>
            <w:r w:rsidRPr="00206B7F">
              <w:rPr>
                <w:rFonts w:ascii="Times New Roman" w:hAnsi="Times New Roman"/>
                <w:i/>
                <w:color w:val="000000"/>
                <w:sz w:val="20"/>
                <w:szCs w:val="20"/>
                <w:lang w:val="en-US"/>
              </w:rPr>
              <w:t xml:space="preserve"> </w:t>
            </w:r>
            <w:smartTag w:uri="urn:schemas-microsoft-com:office:smarttags" w:element="PlaceType">
              <w:r w:rsidRPr="00206B7F">
                <w:rPr>
                  <w:rFonts w:ascii="Times New Roman" w:hAnsi="Times New Roman"/>
                  <w:i/>
                  <w:color w:val="000000"/>
                  <w:sz w:val="20"/>
                  <w:szCs w:val="20"/>
                  <w:lang w:val="en-US"/>
                </w:rPr>
                <w:t>State</w:t>
              </w:r>
            </w:smartTag>
            <w:r w:rsidRPr="00206B7F">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206B7F">
                  <w:rPr>
                    <w:rFonts w:ascii="Times New Roman" w:hAnsi="Times New Roman"/>
                    <w:i/>
                    <w:color w:val="000000"/>
                    <w:sz w:val="20"/>
                    <w:szCs w:val="20"/>
                    <w:lang w:val="en-US"/>
                  </w:rPr>
                  <w:t>Krasnodar</w:t>
                </w:r>
              </w:smartTag>
              <w:r w:rsidRPr="00206B7F">
                <w:rPr>
                  <w:rFonts w:ascii="Times New Roman" w:hAnsi="Times New Roman"/>
                  <w:i/>
                  <w:color w:val="000000"/>
                  <w:sz w:val="20"/>
                  <w:szCs w:val="20"/>
                  <w:lang w:val="en-US"/>
                </w:rPr>
                <w:t xml:space="preserve">, </w:t>
              </w:r>
              <w:smartTag w:uri="urn:schemas-microsoft-com:office:smarttags" w:element="country-region">
                <w:r w:rsidRPr="00206B7F">
                  <w:rPr>
                    <w:rFonts w:ascii="Times New Roman" w:hAnsi="Times New Roman"/>
                    <w:i/>
                    <w:color w:val="000000"/>
                    <w:sz w:val="20"/>
                    <w:szCs w:val="20"/>
                    <w:lang w:val="en-US"/>
                  </w:rPr>
                  <w:t>Russia</w:t>
                </w:r>
              </w:smartTag>
            </w:smartTag>
          </w:p>
        </w:tc>
      </w:tr>
      <w:tr w:rsidR="00C14089" w:rsidRPr="00E906C3" w:rsidTr="00DF166A">
        <w:tc>
          <w:tcPr>
            <w:tcW w:w="4643" w:type="dxa"/>
          </w:tcPr>
          <w:p w:rsidR="00C14089" w:rsidRPr="00C039CC" w:rsidRDefault="00C14089" w:rsidP="00373214">
            <w:pPr>
              <w:widowControl w:val="0"/>
              <w:jc w:val="left"/>
              <w:rPr>
                <w:rFonts w:ascii="Times New Roman" w:hAnsi="Times New Roman"/>
                <w:i/>
                <w:sz w:val="20"/>
                <w:szCs w:val="20"/>
                <w:lang w:val="en-US"/>
              </w:rPr>
            </w:pPr>
          </w:p>
        </w:tc>
        <w:tc>
          <w:tcPr>
            <w:tcW w:w="4643" w:type="dxa"/>
          </w:tcPr>
          <w:p w:rsidR="00C14089" w:rsidRPr="00C039CC" w:rsidRDefault="00C14089" w:rsidP="00373214">
            <w:pPr>
              <w:widowControl w:val="0"/>
              <w:jc w:val="left"/>
              <w:rPr>
                <w:rFonts w:ascii="Times New Roman" w:hAnsi="Times New Roman"/>
                <w:i/>
                <w:color w:val="FF0000"/>
                <w:sz w:val="20"/>
                <w:szCs w:val="20"/>
                <w:lang w:val="en-US"/>
              </w:rPr>
            </w:pPr>
          </w:p>
        </w:tc>
      </w:tr>
      <w:tr w:rsidR="00C14089" w:rsidRPr="00E906C3" w:rsidTr="00DF166A">
        <w:tc>
          <w:tcPr>
            <w:tcW w:w="4643" w:type="dxa"/>
          </w:tcPr>
          <w:p w:rsidR="00C14089" w:rsidRDefault="00C14089" w:rsidP="00373214">
            <w:pPr>
              <w:widowControl w:val="0"/>
              <w:jc w:val="left"/>
              <w:rPr>
                <w:rFonts w:ascii="Times New Roman" w:hAnsi="Times New Roman"/>
                <w:color w:val="000000"/>
                <w:sz w:val="20"/>
                <w:szCs w:val="20"/>
              </w:rPr>
            </w:pPr>
            <w:r>
              <w:rPr>
                <w:rFonts w:ascii="Times New Roman" w:hAnsi="Times New Roman"/>
                <w:color w:val="000000"/>
                <w:sz w:val="20"/>
                <w:szCs w:val="20"/>
              </w:rPr>
              <w:t>Ксандопуло Светлана Юрьевна</w:t>
            </w:r>
          </w:p>
          <w:p w:rsidR="00C14089" w:rsidRPr="00B17F5C" w:rsidRDefault="00C14089" w:rsidP="00373214">
            <w:pPr>
              <w:widowControl w:val="0"/>
              <w:jc w:val="left"/>
              <w:rPr>
                <w:rFonts w:ascii="Times New Roman" w:hAnsi="Times New Roman"/>
                <w:color w:val="000000"/>
                <w:sz w:val="20"/>
                <w:szCs w:val="20"/>
              </w:rPr>
            </w:pPr>
            <w:r w:rsidRPr="00B17F5C">
              <w:rPr>
                <w:rFonts w:ascii="Times New Roman" w:hAnsi="Times New Roman"/>
                <w:color w:val="000000"/>
                <w:sz w:val="20"/>
                <w:szCs w:val="20"/>
              </w:rPr>
              <w:t xml:space="preserve">д.т.н., профессор, </w:t>
            </w:r>
            <w:r w:rsidRPr="00B17F5C">
              <w:rPr>
                <w:rFonts w:ascii="Times New Roman" w:hAnsi="Times New Roman"/>
                <w:color w:val="000000"/>
                <w:sz w:val="20"/>
                <w:szCs w:val="20"/>
                <w:lang w:val="en-US"/>
              </w:rPr>
              <w:t>SPIN</w:t>
            </w:r>
            <w:r w:rsidRPr="00B17F5C">
              <w:rPr>
                <w:rFonts w:ascii="Times New Roman" w:hAnsi="Times New Roman"/>
                <w:color w:val="000000"/>
                <w:sz w:val="20"/>
                <w:szCs w:val="20"/>
              </w:rPr>
              <w:t>-код: 3731-6796</w:t>
            </w:r>
          </w:p>
          <w:p w:rsidR="00C14089" w:rsidRPr="00B17F5C" w:rsidRDefault="00C14089" w:rsidP="00373214">
            <w:pPr>
              <w:widowControl w:val="0"/>
              <w:jc w:val="left"/>
              <w:rPr>
                <w:rFonts w:ascii="Times New Roman" w:hAnsi="Times New Roman"/>
                <w:color w:val="000000"/>
                <w:sz w:val="20"/>
                <w:szCs w:val="20"/>
              </w:rPr>
            </w:pPr>
            <w:r w:rsidRPr="00DC0658">
              <w:rPr>
                <w:rFonts w:ascii="Times New Roman" w:hAnsi="Times New Roman"/>
                <w:i/>
                <w:sz w:val="20"/>
                <w:szCs w:val="20"/>
              </w:rPr>
              <w:t xml:space="preserve">Кубанский государственный </w:t>
            </w:r>
            <w:r>
              <w:rPr>
                <w:rFonts w:ascii="Times New Roman" w:hAnsi="Times New Roman"/>
                <w:i/>
                <w:sz w:val="20"/>
                <w:szCs w:val="20"/>
              </w:rPr>
              <w:t>технологический</w:t>
            </w:r>
            <w:r w:rsidRPr="00DC0658">
              <w:rPr>
                <w:rFonts w:ascii="Times New Roman" w:hAnsi="Times New Roman"/>
                <w:i/>
                <w:sz w:val="20"/>
                <w:szCs w:val="20"/>
              </w:rPr>
              <w:t xml:space="preserve"> университет, г.Краснодар, Россия</w:t>
            </w:r>
          </w:p>
        </w:tc>
        <w:tc>
          <w:tcPr>
            <w:tcW w:w="4643" w:type="dxa"/>
          </w:tcPr>
          <w:p w:rsidR="00C14089" w:rsidRPr="00B17F5C" w:rsidRDefault="00C14089" w:rsidP="00373214">
            <w:pPr>
              <w:widowControl w:val="0"/>
              <w:jc w:val="left"/>
              <w:rPr>
                <w:rFonts w:ascii="Times New Roman" w:hAnsi="Times New Roman"/>
                <w:color w:val="000000"/>
                <w:sz w:val="20"/>
                <w:szCs w:val="20"/>
                <w:lang w:val="en-US"/>
              </w:rPr>
            </w:pPr>
            <w:r w:rsidRPr="00B17F5C">
              <w:rPr>
                <w:rFonts w:ascii="Times New Roman" w:hAnsi="Times New Roman"/>
                <w:color w:val="000000"/>
                <w:sz w:val="20"/>
                <w:szCs w:val="20"/>
                <w:lang w:val="en-US"/>
              </w:rPr>
              <w:t>Ksandopulo Svetlana Yurevna</w:t>
            </w:r>
          </w:p>
          <w:p w:rsidR="00C14089" w:rsidRPr="00B504AA" w:rsidRDefault="00C14089" w:rsidP="00373214">
            <w:pPr>
              <w:widowControl w:val="0"/>
              <w:jc w:val="left"/>
              <w:rPr>
                <w:rFonts w:ascii="Times New Roman" w:hAnsi="Times New Roman"/>
                <w:color w:val="000000"/>
                <w:sz w:val="20"/>
                <w:szCs w:val="20"/>
                <w:lang w:val="en-US"/>
              </w:rPr>
            </w:pPr>
            <w:r w:rsidRPr="00206B7F">
              <w:rPr>
                <w:rStyle w:val="shorttext"/>
                <w:rFonts w:ascii="Times New Roman" w:hAnsi="Times New Roman"/>
                <w:color w:val="000000"/>
                <w:sz w:val="20"/>
                <w:szCs w:val="20"/>
                <w:lang w:val="en-US"/>
              </w:rPr>
              <w:t>D</w:t>
            </w:r>
            <w:r>
              <w:rPr>
                <w:rStyle w:val="shorttext"/>
                <w:rFonts w:ascii="Times New Roman" w:hAnsi="Times New Roman"/>
                <w:color w:val="000000"/>
                <w:sz w:val="20"/>
                <w:szCs w:val="20"/>
                <w:lang w:val="en-US"/>
              </w:rPr>
              <w:t>r.Sci.</w:t>
            </w:r>
            <w:r w:rsidRPr="00206B7F">
              <w:rPr>
                <w:rStyle w:val="shorttext"/>
                <w:rFonts w:ascii="Times New Roman" w:hAnsi="Times New Roman"/>
                <w:color w:val="000000"/>
                <w:sz w:val="20"/>
                <w:szCs w:val="20"/>
                <w:lang w:val="en-US"/>
              </w:rPr>
              <w:t>Tech</w:t>
            </w:r>
            <w:r w:rsidRPr="00206B7F">
              <w:rPr>
                <w:rFonts w:ascii="Times New Roman" w:hAnsi="Times New Roman"/>
                <w:color w:val="000000"/>
                <w:sz w:val="20"/>
                <w:szCs w:val="20"/>
                <w:lang w:val="en-US"/>
              </w:rPr>
              <w:t>., professor</w:t>
            </w:r>
            <w:r w:rsidRPr="00B504AA">
              <w:rPr>
                <w:rFonts w:ascii="Times New Roman" w:hAnsi="Times New Roman"/>
                <w:color w:val="000000"/>
                <w:sz w:val="20"/>
                <w:szCs w:val="20"/>
                <w:lang w:val="en-US"/>
              </w:rPr>
              <w:t xml:space="preserve">, SPIN-code: </w:t>
            </w:r>
            <w:r w:rsidRPr="00B17F5C">
              <w:rPr>
                <w:rFonts w:ascii="Times New Roman" w:hAnsi="Times New Roman"/>
                <w:color w:val="000000"/>
                <w:sz w:val="20"/>
                <w:szCs w:val="20"/>
                <w:lang w:val="en-US"/>
              </w:rPr>
              <w:t>3731-6796</w:t>
            </w:r>
          </w:p>
          <w:p w:rsidR="00C14089" w:rsidRPr="00B17F5C" w:rsidRDefault="00C14089" w:rsidP="00373214">
            <w:pPr>
              <w:widowControl w:val="0"/>
              <w:jc w:val="left"/>
              <w:rPr>
                <w:rFonts w:ascii="Times New Roman" w:hAnsi="Times New Roman"/>
                <w:color w:val="FF0000"/>
                <w:sz w:val="20"/>
                <w:szCs w:val="20"/>
                <w:lang w:val="en-US"/>
              </w:rPr>
            </w:pPr>
            <w:smartTag w:uri="urn:schemas-microsoft-com:office:smarttags" w:element="PlaceName">
              <w:r w:rsidRPr="00206B7F">
                <w:rPr>
                  <w:rFonts w:ascii="Times New Roman" w:hAnsi="Times New Roman"/>
                  <w:i/>
                  <w:color w:val="000000"/>
                  <w:sz w:val="20"/>
                  <w:szCs w:val="20"/>
                  <w:lang w:val="en-US"/>
                </w:rPr>
                <w:t>Kuban</w:t>
              </w:r>
            </w:smartTag>
            <w:r w:rsidRPr="00206B7F">
              <w:rPr>
                <w:rFonts w:ascii="Times New Roman" w:hAnsi="Times New Roman"/>
                <w:i/>
                <w:color w:val="000000"/>
                <w:sz w:val="20"/>
                <w:szCs w:val="20"/>
                <w:lang w:val="en-US"/>
              </w:rPr>
              <w:t xml:space="preserve"> </w:t>
            </w:r>
            <w:smartTag w:uri="urn:schemas-microsoft-com:office:smarttags" w:element="PlaceType">
              <w:r w:rsidRPr="00206B7F">
                <w:rPr>
                  <w:rFonts w:ascii="Times New Roman" w:hAnsi="Times New Roman"/>
                  <w:i/>
                  <w:color w:val="000000"/>
                  <w:sz w:val="20"/>
                  <w:szCs w:val="20"/>
                  <w:lang w:val="en-US"/>
                </w:rPr>
                <w:t>State</w:t>
              </w:r>
            </w:smartTag>
            <w:r w:rsidRPr="00206B7F">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206B7F">
                  <w:rPr>
                    <w:rFonts w:ascii="Times New Roman" w:hAnsi="Times New Roman"/>
                    <w:i/>
                    <w:color w:val="000000"/>
                    <w:sz w:val="20"/>
                    <w:szCs w:val="20"/>
                    <w:lang w:val="en-US"/>
                  </w:rPr>
                  <w:t>Krasnodar</w:t>
                </w:r>
              </w:smartTag>
              <w:r w:rsidRPr="00206B7F">
                <w:rPr>
                  <w:rFonts w:ascii="Times New Roman" w:hAnsi="Times New Roman"/>
                  <w:i/>
                  <w:color w:val="000000"/>
                  <w:sz w:val="20"/>
                  <w:szCs w:val="20"/>
                  <w:lang w:val="en-US"/>
                </w:rPr>
                <w:t xml:space="preserve">, </w:t>
              </w:r>
              <w:smartTag w:uri="urn:schemas-microsoft-com:office:smarttags" w:element="country-region">
                <w:r w:rsidRPr="00206B7F">
                  <w:rPr>
                    <w:rFonts w:ascii="Times New Roman" w:hAnsi="Times New Roman"/>
                    <w:i/>
                    <w:color w:val="000000"/>
                    <w:sz w:val="20"/>
                    <w:szCs w:val="20"/>
                    <w:lang w:val="en-US"/>
                  </w:rPr>
                  <w:t>Russia</w:t>
                </w:r>
              </w:smartTag>
            </w:smartTag>
          </w:p>
        </w:tc>
      </w:tr>
      <w:tr w:rsidR="00C14089" w:rsidRPr="00E906C3" w:rsidTr="00DF166A">
        <w:tc>
          <w:tcPr>
            <w:tcW w:w="4643" w:type="dxa"/>
          </w:tcPr>
          <w:p w:rsidR="00C14089" w:rsidRPr="00B17F5C" w:rsidRDefault="00C14089" w:rsidP="00373214">
            <w:pPr>
              <w:widowControl w:val="0"/>
              <w:jc w:val="left"/>
              <w:rPr>
                <w:rFonts w:ascii="Times New Roman" w:hAnsi="Times New Roman"/>
                <w:sz w:val="20"/>
                <w:szCs w:val="20"/>
                <w:lang w:val="en-US"/>
              </w:rPr>
            </w:pPr>
          </w:p>
        </w:tc>
        <w:tc>
          <w:tcPr>
            <w:tcW w:w="4643" w:type="dxa"/>
          </w:tcPr>
          <w:p w:rsidR="00C14089" w:rsidRPr="00B17F5C" w:rsidRDefault="00C14089" w:rsidP="00373214">
            <w:pPr>
              <w:widowControl w:val="0"/>
              <w:jc w:val="left"/>
              <w:rPr>
                <w:rFonts w:ascii="Times New Roman" w:hAnsi="Times New Roman"/>
                <w:color w:val="FF0000"/>
                <w:sz w:val="20"/>
                <w:szCs w:val="20"/>
                <w:lang w:val="en-US"/>
              </w:rPr>
            </w:pPr>
          </w:p>
        </w:tc>
      </w:tr>
      <w:tr w:rsidR="00C14089" w:rsidRPr="00E906C3" w:rsidTr="00DF166A">
        <w:tc>
          <w:tcPr>
            <w:tcW w:w="4643" w:type="dxa"/>
          </w:tcPr>
          <w:p w:rsidR="00C14089" w:rsidRPr="00160D8A" w:rsidRDefault="00C14089" w:rsidP="00373214">
            <w:pPr>
              <w:widowControl w:val="0"/>
              <w:jc w:val="left"/>
              <w:rPr>
                <w:rFonts w:ascii="Times New Roman" w:hAnsi="Times New Roman"/>
                <w:sz w:val="20"/>
                <w:szCs w:val="20"/>
              </w:rPr>
            </w:pPr>
            <w:r>
              <w:rPr>
                <w:rFonts w:ascii="Times New Roman" w:hAnsi="Times New Roman"/>
                <w:sz w:val="20"/>
                <w:szCs w:val="20"/>
              </w:rPr>
              <w:t>Бушумов Святослав Андреевич</w:t>
            </w:r>
          </w:p>
          <w:p w:rsidR="00C14089" w:rsidRPr="00AF7D8D" w:rsidRDefault="00C14089" w:rsidP="00373214">
            <w:pPr>
              <w:widowControl w:val="0"/>
              <w:jc w:val="left"/>
              <w:rPr>
                <w:rFonts w:ascii="Times New Roman" w:hAnsi="Times New Roman"/>
                <w:sz w:val="20"/>
                <w:szCs w:val="20"/>
              </w:rPr>
            </w:pPr>
            <w:r w:rsidRPr="00AF7D8D">
              <w:rPr>
                <w:rFonts w:ascii="Times New Roman" w:hAnsi="Times New Roman"/>
                <w:sz w:val="20"/>
                <w:szCs w:val="20"/>
              </w:rPr>
              <w:t>магистрант 20.04.01 Техносферная безопасность</w:t>
            </w:r>
          </w:p>
          <w:p w:rsidR="00C14089" w:rsidRPr="00E5755A" w:rsidRDefault="00C14089" w:rsidP="00373214">
            <w:pPr>
              <w:widowControl w:val="0"/>
              <w:rPr>
                <w:rFonts w:ascii="Times New Roman" w:hAnsi="Times New Roman"/>
                <w:i/>
                <w:sz w:val="20"/>
                <w:szCs w:val="20"/>
              </w:rPr>
            </w:pPr>
            <w:hyperlink r:id="rId11" w:history="1">
              <w:r w:rsidRPr="00E5755A">
                <w:rPr>
                  <w:rStyle w:val="Hyperlink"/>
                  <w:rFonts w:ascii="Times New Roman" w:hAnsi="Times New Roman"/>
                  <w:i/>
                  <w:sz w:val="20"/>
                  <w:szCs w:val="20"/>
                  <w:lang w:val="en-US"/>
                </w:rPr>
                <w:t>bushumov</w:t>
              </w:r>
              <w:r w:rsidRPr="00E5755A">
                <w:rPr>
                  <w:rStyle w:val="Hyperlink"/>
                  <w:rFonts w:ascii="Times New Roman" w:hAnsi="Times New Roman"/>
                  <w:i/>
                  <w:sz w:val="20"/>
                  <w:szCs w:val="20"/>
                </w:rPr>
                <w:t>@</w:t>
              </w:r>
              <w:r w:rsidRPr="00E5755A">
                <w:rPr>
                  <w:rStyle w:val="Hyperlink"/>
                  <w:rFonts w:ascii="Times New Roman" w:hAnsi="Times New Roman"/>
                  <w:i/>
                  <w:sz w:val="20"/>
                  <w:szCs w:val="20"/>
                  <w:lang w:val="en-US"/>
                </w:rPr>
                <w:t>list</w:t>
              </w:r>
              <w:r w:rsidRPr="00E5755A">
                <w:rPr>
                  <w:rStyle w:val="Hyperlink"/>
                  <w:rFonts w:ascii="Times New Roman" w:hAnsi="Times New Roman"/>
                  <w:i/>
                  <w:sz w:val="20"/>
                  <w:szCs w:val="20"/>
                </w:rPr>
                <w:t>.</w:t>
              </w:r>
              <w:r w:rsidRPr="00E5755A">
                <w:rPr>
                  <w:rStyle w:val="Hyperlink"/>
                  <w:rFonts w:ascii="Times New Roman" w:hAnsi="Times New Roman"/>
                  <w:i/>
                  <w:sz w:val="20"/>
                  <w:szCs w:val="20"/>
                  <w:lang w:val="en-US"/>
                </w:rPr>
                <w:t>ru</w:t>
              </w:r>
            </w:hyperlink>
          </w:p>
          <w:p w:rsidR="00C14089" w:rsidRPr="00160D8A" w:rsidRDefault="00C14089" w:rsidP="00373214">
            <w:pPr>
              <w:widowControl w:val="0"/>
              <w:jc w:val="left"/>
              <w:rPr>
                <w:rFonts w:ascii="Times New Roman" w:hAnsi="Times New Roman"/>
                <w:sz w:val="20"/>
                <w:szCs w:val="20"/>
              </w:rPr>
            </w:pPr>
            <w:r w:rsidRPr="00DC0658">
              <w:rPr>
                <w:rFonts w:ascii="Times New Roman" w:hAnsi="Times New Roman"/>
                <w:i/>
                <w:sz w:val="20"/>
                <w:szCs w:val="20"/>
              </w:rPr>
              <w:t xml:space="preserve">Кубанский государственный </w:t>
            </w:r>
            <w:r>
              <w:rPr>
                <w:rFonts w:ascii="Times New Roman" w:hAnsi="Times New Roman"/>
                <w:i/>
                <w:sz w:val="20"/>
                <w:szCs w:val="20"/>
              </w:rPr>
              <w:t>технологический</w:t>
            </w:r>
            <w:r w:rsidRPr="00DC0658">
              <w:rPr>
                <w:rFonts w:ascii="Times New Roman" w:hAnsi="Times New Roman"/>
                <w:i/>
                <w:sz w:val="20"/>
                <w:szCs w:val="20"/>
              </w:rPr>
              <w:t xml:space="preserve"> университет, г.Краснодар, Россия</w:t>
            </w:r>
          </w:p>
        </w:tc>
        <w:tc>
          <w:tcPr>
            <w:tcW w:w="4643" w:type="dxa"/>
          </w:tcPr>
          <w:p w:rsidR="00C14089" w:rsidRDefault="00C14089" w:rsidP="00373214">
            <w:pPr>
              <w:widowControl w:val="0"/>
              <w:jc w:val="left"/>
              <w:rPr>
                <w:rFonts w:ascii="Times New Roman" w:hAnsi="Times New Roman"/>
                <w:color w:val="000000"/>
                <w:sz w:val="20"/>
                <w:szCs w:val="20"/>
                <w:lang w:val="en-US"/>
              </w:rPr>
            </w:pPr>
            <w:r w:rsidRPr="00736595">
              <w:rPr>
                <w:rFonts w:ascii="Times New Roman" w:hAnsi="Times New Roman"/>
                <w:color w:val="000000"/>
                <w:sz w:val="20"/>
                <w:szCs w:val="20"/>
                <w:lang w:val="en-US"/>
              </w:rPr>
              <w:t>Bushumov Svyatoslav Andreevich</w:t>
            </w:r>
          </w:p>
          <w:p w:rsidR="00C14089" w:rsidRPr="0036312D" w:rsidRDefault="00C14089" w:rsidP="00373214">
            <w:pPr>
              <w:widowControl w:val="0"/>
              <w:jc w:val="left"/>
              <w:rPr>
                <w:rFonts w:ascii="Times New Roman" w:hAnsi="Times New Roman"/>
                <w:i/>
                <w:color w:val="000000"/>
                <w:sz w:val="20"/>
                <w:szCs w:val="20"/>
                <w:lang w:val="en-US"/>
              </w:rPr>
            </w:pPr>
            <w:r w:rsidRPr="0036312D">
              <w:rPr>
                <w:rStyle w:val="shorttext"/>
                <w:rFonts w:ascii="Times New Roman" w:hAnsi="Times New Roman"/>
                <w:color w:val="000000"/>
                <w:sz w:val="20"/>
                <w:szCs w:val="20"/>
                <w:lang w:val="en-US"/>
              </w:rPr>
              <w:t>undergraduate</w:t>
            </w:r>
            <w:r w:rsidRPr="0036312D">
              <w:rPr>
                <w:rStyle w:val="hps"/>
                <w:rFonts w:ascii="Times New Roman" w:hAnsi="Times New Roman"/>
                <w:color w:val="000000"/>
                <w:sz w:val="20"/>
                <w:szCs w:val="20"/>
                <w:lang w:val="en-US"/>
              </w:rPr>
              <w:t xml:space="preserve"> 20.04.01 </w:t>
            </w:r>
            <w:r w:rsidRPr="0036312D">
              <w:rPr>
                <w:rStyle w:val="shorttext"/>
                <w:rFonts w:ascii="Times New Roman" w:hAnsi="Times New Roman"/>
                <w:color w:val="000000"/>
                <w:sz w:val="20"/>
                <w:szCs w:val="20"/>
                <w:lang w:val="en-US"/>
              </w:rPr>
              <w:t>Technosphere safety</w:t>
            </w:r>
          </w:p>
          <w:p w:rsidR="00C14089" w:rsidRPr="00E5755A" w:rsidRDefault="00C14089" w:rsidP="00373214">
            <w:pPr>
              <w:widowControl w:val="0"/>
              <w:rPr>
                <w:rFonts w:ascii="Times New Roman" w:hAnsi="Times New Roman"/>
                <w:i/>
                <w:sz w:val="20"/>
                <w:szCs w:val="20"/>
                <w:lang w:val="en-US"/>
              </w:rPr>
            </w:pPr>
            <w:hyperlink r:id="rId12" w:history="1">
              <w:r w:rsidRPr="00E5755A">
                <w:rPr>
                  <w:rStyle w:val="Hyperlink"/>
                  <w:rFonts w:ascii="Times New Roman" w:hAnsi="Times New Roman"/>
                  <w:i/>
                  <w:sz w:val="20"/>
                  <w:szCs w:val="20"/>
                  <w:lang w:val="en-US"/>
                </w:rPr>
                <w:t>bushumov@list.ru</w:t>
              </w:r>
            </w:hyperlink>
          </w:p>
          <w:p w:rsidR="00C14089" w:rsidRPr="00C039CC" w:rsidRDefault="00C14089" w:rsidP="00373214">
            <w:pPr>
              <w:widowControl w:val="0"/>
              <w:jc w:val="left"/>
              <w:rPr>
                <w:rFonts w:ascii="Times New Roman" w:hAnsi="Times New Roman"/>
                <w:color w:val="FF0000"/>
                <w:sz w:val="20"/>
                <w:szCs w:val="20"/>
                <w:lang w:val="en-US"/>
              </w:rPr>
            </w:pPr>
            <w:smartTag w:uri="urn:schemas-microsoft-com:office:smarttags" w:element="PlaceName">
              <w:r w:rsidRPr="00C039CC">
                <w:rPr>
                  <w:rFonts w:ascii="Times New Roman" w:hAnsi="Times New Roman"/>
                  <w:i/>
                  <w:color w:val="000000"/>
                  <w:sz w:val="20"/>
                  <w:szCs w:val="20"/>
                  <w:lang w:val="en-US"/>
                </w:rPr>
                <w:t>Kuban</w:t>
              </w:r>
            </w:smartTag>
            <w:r w:rsidRPr="00C039CC">
              <w:rPr>
                <w:rFonts w:ascii="Times New Roman" w:hAnsi="Times New Roman"/>
                <w:i/>
                <w:color w:val="000000"/>
                <w:sz w:val="20"/>
                <w:szCs w:val="20"/>
                <w:lang w:val="en-US"/>
              </w:rPr>
              <w:t xml:space="preserve"> </w:t>
            </w:r>
            <w:smartTag w:uri="urn:schemas-microsoft-com:office:smarttags" w:element="PlaceType">
              <w:r w:rsidRPr="00C039CC">
                <w:rPr>
                  <w:rFonts w:ascii="Times New Roman" w:hAnsi="Times New Roman"/>
                  <w:i/>
                  <w:color w:val="000000"/>
                  <w:sz w:val="20"/>
                  <w:szCs w:val="20"/>
                  <w:lang w:val="en-US"/>
                </w:rPr>
                <w:t>State</w:t>
              </w:r>
            </w:smartTag>
            <w:r w:rsidRPr="00C039CC">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C039CC">
                  <w:rPr>
                    <w:rFonts w:ascii="Times New Roman" w:hAnsi="Times New Roman"/>
                    <w:i/>
                    <w:color w:val="000000"/>
                    <w:sz w:val="20"/>
                    <w:szCs w:val="20"/>
                    <w:lang w:val="en-US"/>
                  </w:rPr>
                  <w:t>Krasnodar</w:t>
                </w:r>
              </w:smartTag>
              <w:r w:rsidRPr="00C039CC">
                <w:rPr>
                  <w:rFonts w:ascii="Times New Roman" w:hAnsi="Times New Roman"/>
                  <w:i/>
                  <w:color w:val="000000"/>
                  <w:sz w:val="20"/>
                  <w:szCs w:val="20"/>
                  <w:lang w:val="en-US"/>
                </w:rPr>
                <w:t xml:space="preserve">, </w:t>
              </w:r>
              <w:smartTag w:uri="urn:schemas-microsoft-com:office:smarttags" w:element="country-region">
                <w:r w:rsidRPr="00C039CC">
                  <w:rPr>
                    <w:rFonts w:ascii="Times New Roman" w:hAnsi="Times New Roman"/>
                    <w:i/>
                    <w:color w:val="000000"/>
                    <w:sz w:val="20"/>
                    <w:szCs w:val="20"/>
                    <w:lang w:val="en-US"/>
                  </w:rPr>
                  <w:t>Russia</w:t>
                </w:r>
              </w:smartTag>
            </w:smartTag>
          </w:p>
        </w:tc>
      </w:tr>
      <w:tr w:rsidR="00C14089" w:rsidRPr="00E906C3" w:rsidTr="00DF166A">
        <w:tc>
          <w:tcPr>
            <w:tcW w:w="4643" w:type="dxa"/>
          </w:tcPr>
          <w:p w:rsidR="00C14089" w:rsidRPr="005E7D1B" w:rsidRDefault="00C14089" w:rsidP="00373214">
            <w:pPr>
              <w:widowControl w:val="0"/>
              <w:jc w:val="left"/>
              <w:rPr>
                <w:rFonts w:ascii="Times New Roman" w:hAnsi="Times New Roman"/>
                <w:sz w:val="20"/>
                <w:szCs w:val="20"/>
                <w:lang w:val="en-US"/>
              </w:rPr>
            </w:pPr>
          </w:p>
        </w:tc>
        <w:tc>
          <w:tcPr>
            <w:tcW w:w="4643" w:type="dxa"/>
          </w:tcPr>
          <w:p w:rsidR="00C14089" w:rsidRPr="005E7D1B" w:rsidRDefault="00C14089" w:rsidP="00373214">
            <w:pPr>
              <w:widowControl w:val="0"/>
              <w:jc w:val="left"/>
              <w:rPr>
                <w:rFonts w:ascii="Times New Roman" w:hAnsi="Times New Roman"/>
                <w:color w:val="FF0000"/>
                <w:sz w:val="20"/>
                <w:szCs w:val="20"/>
                <w:lang w:val="en-US"/>
              </w:rPr>
            </w:pPr>
          </w:p>
        </w:tc>
      </w:tr>
      <w:tr w:rsidR="00C14089" w:rsidRPr="00E906C3" w:rsidTr="00DF166A">
        <w:tc>
          <w:tcPr>
            <w:tcW w:w="4643" w:type="dxa"/>
          </w:tcPr>
          <w:p w:rsidR="00C14089" w:rsidRPr="00B605E2" w:rsidRDefault="00C14089" w:rsidP="00373214">
            <w:pPr>
              <w:widowControl w:val="0"/>
              <w:jc w:val="left"/>
              <w:rPr>
                <w:rFonts w:ascii="Times New Roman" w:hAnsi="Times New Roman"/>
                <w:color w:val="000000"/>
                <w:sz w:val="20"/>
                <w:szCs w:val="20"/>
              </w:rPr>
            </w:pPr>
            <w:r>
              <w:rPr>
                <w:rFonts w:ascii="Times New Roman" w:hAnsi="Times New Roman"/>
                <w:color w:val="000000"/>
                <w:sz w:val="20"/>
                <w:szCs w:val="20"/>
              </w:rPr>
              <w:t>Мариненко</w:t>
            </w:r>
            <w:r w:rsidRPr="00B605E2">
              <w:rPr>
                <w:rFonts w:ascii="Times New Roman" w:hAnsi="Times New Roman"/>
                <w:color w:val="000000"/>
                <w:sz w:val="20"/>
                <w:szCs w:val="20"/>
              </w:rPr>
              <w:t xml:space="preserve"> </w:t>
            </w:r>
            <w:r>
              <w:rPr>
                <w:rFonts w:ascii="Times New Roman" w:hAnsi="Times New Roman"/>
                <w:color w:val="000000"/>
                <w:sz w:val="20"/>
                <w:szCs w:val="20"/>
              </w:rPr>
              <w:t>Ольга</w:t>
            </w:r>
            <w:r w:rsidRPr="00B605E2">
              <w:rPr>
                <w:rFonts w:ascii="Times New Roman" w:hAnsi="Times New Roman"/>
                <w:color w:val="000000"/>
                <w:sz w:val="20"/>
                <w:szCs w:val="20"/>
              </w:rPr>
              <w:t xml:space="preserve"> </w:t>
            </w:r>
            <w:r>
              <w:rPr>
                <w:rFonts w:ascii="Times New Roman" w:hAnsi="Times New Roman"/>
                <w:color w:val="000000"/>
                <w:sz w:val="20"/>
                <w:szCs w:val="20"/>
              </w:rPr>
              <w:t>Вячеславовна</w:t>
            </w:r>
          </w:p>
          <w:p w:rsidR="00C14089" w:rsidRPr="003207C9" w:rsidRDefault="00C14089" w:rsidP="00373214">
            <w:pPr>
              <w:widowControl w:val="0"/>
              <w:jc w:val="left"/>
              <w:rPr>
                <w:rFonts w:ascii="Times New Roman" w:hAnsi="Times New Roman"/>
                <w:sz w:val="20"/>
                <w:szCs w:val="20"/>
              </w:rPr>
            </w:pPr>
            <w:r>
              <w:rPr>
                <w:rFonts w:ascii="Times New Roman" w:hAnsi="Times New Roman"/>
                <w:color w:val="000000"/>
                <w:sz w:val="20"/>
                <w:szCs w:val="20"/>
              </w:rPr>
              <w:t xml:space="preserve">к.т.н., </w:t>
            </w:r>
            <w:r w:rsidRPr="00B605E2">
              <w:rPr>
                <w:rFonts w:ascii="Times New Roman" w:hAnsi="Times New Roman"/>
                <w:color w:val="000000"/>
                <w:sz w:val="20"/>
                <w:szCs w:val="20"/>
              </w:rPr>
              <w:t xml:space="preserve">доцент, </w:t>
            </w:r>
            <w:r w:rsidRPr="00B605E2">
              <w:rPr>
                <w:rFonts w:ascii="Times New Roman" w:hAnsi="Times New Roman"/>
                <w:color w:val="000000"/>
                <w:sz w:val="20"/>
                <w:szCs w:val="20"/>
                <w:lang w:val="en-US"/>
              </w:rPr>
              <w:t>SPIN</w:t>
            </w:r>
            <w:r w:rsidRPr="00B605E2">
              <w:rPr>
                <w:rFonts w:ascii="Times New Roman" w:hAnsi="Times New Roman"/>
                <w:color w:val="000000"/>
                <w:sz w:val="20"/>
                <w:szCs w:val="20"/>
              </w:rPr>
              <w:t>-код</w:t>
            </w:r>
            <w:r w:rsidRPr="003207C9">
              <w:rPr>
                <w:rFonts w:ascii="Times New Roman" w:hAnsi="Times New Roman"/>
                <w:sz w:val="20"/>
                <w:szCs w:val="20"/>
              </w:rPr>
              <w:t>: 7214-4807</w:t>
            </w:r>
          </w:p>
          <w:p w:rsidR="00C14089" w:rsidRPr="00B605E2" w:rsidRDefault="00C14089" w:rsidP="00373214">
            <w:pPr>
              <w:widowControl w:val="0"/>
              <w:jc w:val="left"/>
              <w:rPr>
                <w:rFonts w:ascii="Times New Roman" w:hAnsi="Times New Roman"/>
                <w:i/>
                <w:color w:val="000000"/>
                <w:sz w:val="20"/>
                <w:szCs w:val="20"/>
              </w:rPr>
            </w:pPr>
            <w:r w:rsidRPr="00B605E2">
              <w:rPr>
                <w:rFonts w:ascii="Times New Roman" w:hAnsi="Times New Roman"/>
                <w:i/>
                <w:color w:val="000000"/>
                <w:sz w:val="20"/>
                <w:szCs w:val="20"/>
              </w:rPr>
              <w:t>Майкопский государственный технологический</w:t>
            </w:r>
          </w:p>
          <w:p w:rsidR="00C14089" w:rsidRPr="00B605E2" w:rsidRDefault="00C14089" w:rsidP="00373214">
            <w:pPr>
              <w:widowControl w:val="0"/>
              <w:jc w:val="left"/>
              <w:rPr>
                <w:rFonts w:ascii="Times New Roman" w:hAnsi="Times New Roman"/>
                <w:sz w:val="20"/>
                <w:szCs w:val="20"/>
              </w:rPr>
            </w:pPr>
            <w:r w:rsidRPr="00B605E2">
              <w:rPr>
                <w:rFonts w:ascii="Times New Roman" w:hAnsi="Times New Roman"/>
                <w:i/>
                <w:sz w:val="20"/>
                <w:szCs w:val="20"/>
              </w:rPr>
              <w:t>университет, г. Майкоп, Россия</w:t>
            </w:r>
          </w:p>
        </w:tc>
        <w:tc>
          <w:tcPr>
            <w:tcW w:w="4643" w:type="dxa"/>
          </w:tcPr>
          <w:p w:rsidR="00C14089" w:rsidRDefault="00C14089" w:rsidP="00373214">
            <w:pPr>
              <w:widowControl w:val="0"/>
              <w:jc w:val="left"/>
              <w:rPr>
                <w:rFonts w:ascii="Times New Roman" w:hAnsi="Times New Roman"/>
                <w:color w:val="000000"/>
                <w:sz w:val="20"/>
                <w:szCs w:val="20"/>
                <w:lang w:val="en-US"/>
              </w:rPr>
            </w:pPr>
            <w:r w:rsidRPr="00FB127E">
              <w:rPr>
                <w:rFonts w:ascii="Times New Roman" w:hAnsi="Times New Roman"/>
                <w:color w:val="000000"/>
                <w:sz w:val="20"/>
                <w:szCs w:val="20"/>
                <w:lang w:val="en-US"/>
              </w:rPr>
              <w:t>Marinenko Olga Vyacheslavovna</w:t>
            </w:r>
          </w:p>
          <w:p w:rsidR="00C14089" w:rsidRPr="002930B5" w:rsidRDefault="00C14089" w:rsidP="00373214">
            <w:pPr>
              <w:widowControl w:val="0"/>
              <w:jc w:val="left"/>
              <w:rPr>
                <w:rFonts w:ascii="Times New Roman" w:hAnsi="Times New Roman"/>
                <w:color w:val="000000"/>
                <w:sz w:val="20"/>
                <w:szCs w:val="20"/>
                <w:lang w:val="en-US"/>
              </w:rPr>
            </w:pPr>
            <w:r w:rsidRPr="00394B1C">
              <w:rPr>
                <w:rFonts w:ascii="Times New Roman" w:hAnsi="Times New Roman"/>
                <w:color w:val="000000"/>
                <w:sz w:val="20"/>
                <w:szCs w:val="20"/>
                <w:lang w:val="en-US"/>
              </w:rPr>
              <w:t>Cand</w:t>
            </w:r>
            <w:r w:rsidRPr="002930B5">
              <w:rPr>
                <w:rFonts w:ascii="Times New Roman" w:hAnsi="Times New Roman"/>
                <w:color w:val="000000"/>
                <w:sz w:val="20"/>
                <w:szCs w:val="20"/>
                <w:lang w:val="en-US"/>
              </w:rPr>
              <w:t>.</w:t>
            </w:r>
            <w:r w:rsidRPr="00394B1C">
              <w:rPr>
                <w:rFonts w:ascii="Times New Roman" w:hAnsi="Times New Roman"/>
                <w:color w:val="000000"/>
                <w:sz w:val="20"/>
                <w:szCs w:val="20"/>
                <w:lang w:val="en-US"/>
              </w:rPr>
              <w:t>Tech</w:t>
            </w:r>
            <w:r w:rsidRPr="002930B5">
              <w:rPr>
                <w:rFonts w:ascii="Times New Roman" w:hAnsi="Times New Roman"/>
                <w:color w:val="000000"/>
                <w:sz w:val="20"/>
                <w:szCs w:val="20"/>
                <w:lang w:val="en-US"/>
              </w:rPr>
              <w:t>.</w:t>
            </w:r>
            <w:r w:rsidRPr="00394B1C">
              <w:rPr>
                <w:rFonts w:ascii="Times New Roman" w:hAnsi="Times New Roman"/>
                <w:color w:val="000000"/>
                <w:sz w:val="20"/>
                <w:szCs w:val="20"/>
                <w:lang w:val="en-US"/>
              </w:rPr>
              <w:t>Sci</w:t>
            </w:r>
            <w:r w:rsidRPr="002930B5">
              <w:rPr>
                <w:rFonts w:ascii="Times New Roman" w:hAnsi="Times New Roman"/>
                <w:color w:val="000000"/>
                <w:sz w:val="20"/>
                <w:szCs w:val="20"/>
                <w:lang w:val="en-US"/>
              </w:rPr>
              <w:t xml:space="preserve">., </w:t>
            </w:r>
            <w:r w:rsidRPr="00394B1C">
              <w:rPr>
                <w:rStyle w:val="shorttext"/>
                <w:rFonts w:ascii="Times New Roman" w:hAnsi="Times New Roman"/>
                <w:color w:val="000000"/>
                <w:sz w:val="20"/>
                <w:szCs w:val="20"/>
                <w:lang w:val="en-US"/>
              </w:rPr>
              <w:t>assistant</w:t>
            </w:r>
            <w:r w:rsidRPr="002930B5">
              <w:rPr>
                <w:rStyle w:val="shorttext"/>
                <w:rFonts w:ascii="Times New Roman" w:hAnsi="Times New Roman"/>
                <w:color w:val="000000"/>
                <w:sz w:val="20"/>
                <w:szCs w:val="20"/>
                <w:lang w:val="en-US"/>
              </w:rPr>
              <w:t xml:space="preserve"> </w:t>
            </w:r>
            <w:r w:rsidRPr="00394B1C">
              <w:rPr>
                <w:rStyle w:val="shorttext"/>
                <w:rFonts w:ascii="Times New Roman" w:hAnsi="Times New Roman"/>
                <w:color w:val="000000"/>
                <w:sz w:val="20"/>
                <w:szCs w:val="20"/>
                <w:lang w:val="en-US"/>
              </w:rPr>
              <w:t>professor</w:t>
            </w:r>
          </w:p>
          <w:p w:rsidR="00C14089" w:rsidRPr="00B605E2" w:rsidRDefault="00C14089" w:rsidP="00373214">
            <w:pPr>
              <w:widowControl w:val="0"/>
              <w:jc w:val="left"/>
              <w:rPr>
                <w:rFonts w:ascii="Times New Roman" w:hAnsi="Times New Roman"/>
                <w:color w:val="000000"/>
                <w:sz w:val="20"/>
                <w:szCs w:val="20"/>
                <w:lang w:val="en-US"/>
              </w:rPr>
            </w:pPr>
            <w:smartTag w:uri="urn:schemas-microsoft-com:office:smarttags" w:element="PlaceName">
              <w:r w:rsidRPr="00394B1C">
                <w:rPr>
                  <w:rStyle w:val="shorttext"/>
                  <w:rFonts w:ascii="Times New Roman" w:hAnsi="Times New Roman"/>
                  <w:i/>
                  <w:color w:val="222222"/>
                  <w:sz w:val="20"/>
                  <w:szCs w:val="20"/>
                  <w:lang w:val="en-US"/>
                </w:rPr>
                <w:t>Maikop</w:t>
              </w:r>
            </w:smartTag>
            <w:r w:rsidRPr="00394B1C">
              <w:rPr>
                <w:rStyle w:val="shorttext"/>
                <w:rFonts w:ascii="Times New Roman" w:hAnsi="Times New Roman"/>
                <w:i/>
                <w:color w:val="222222"/>
                <w:sz w:val="20"/>
                <w:szCs w:val="20"/>
                <w:lang w:val="en-US"/>
              </w:rPr>
              <w:t xml:space="preserve"> </w:t>
            </w:r>
            <w:smartTag w:uri="urn:schemas-microsoft-com:office:smarttags" w:element="PlaceType">
              <w:r w:rsidRPr="00394B1C">
                <w:rPr>
                  <w:rFonts w:ascii="Times New Roman" w:hAnsi="Times New Roman"/>
                  <w:i/>
                  <w:color w:val="000000"/>
                  <w:sz w:val="20"/>
                  <w:szCs w:val="20"/>
                  <w:lang w:val="en-US"/>
                </w:rPr>
                <w:t>State</w:t>
              </w:r>
            </w:smartTag>
            <w:r w:rsidRPr="00394B1C">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394B1C">
                  <w:rPr>
                    <w:rStyle w:val="shorttext"/>
                    <w:rFonts w:ascii="Times New Roman" w:hAnsi="Times New Roman"/>
                    <w:i/>
                    <w:color w:val="222222"/>
                    <w:sz w:val="20"/>
                    <w:szCs w:val="20"/>
                    <w:lang w:val="en-US"/>
                  </w:rPr>
                  <w:t>Maikop</w:t>
                </w:r>
              </w:smartTag>
              <w:r w:rsidRPr="00394B1C">
                <w:rPr>
                  <w:rFonts w:ascii="Times New Roman" w:hAnsi="Times New Roman"/>
                  <w:i/>
                  <w:color w:val="000000"/>
                  <w:sz w:val="20"/>
                  <w:szCs w:val="20"/>
                  <w:lang w:val="en-US"/>
                </w:rPr>
                <w:t xml:space="preserve">, </w:t>
              </w:r>
              <w:smartTag w:uri="urn:schemas-microsoft-com:office:smarttags" w:element="country-region">
                <w:r w:rsidRPr="00394B1C">
                  <w:rPr>
                    <w:rFonts w:ascii="Times New Roman" w:hAnsi="Times New Roman"/>
                    <w:i/>
                    <w:color w:val="000000"/>
                    <w:sz w:val="20"/>
                    <w:szCs w:val="20"/>
                    <w:lang w:val="en-US"/>
                  </w:rPr>
                  <w:t>Russia</w:t>
                </w:r>
              </w:smartTag>
            </w:smartTag>
          </w:p>
        </w:tc>
      </w:tr>
      <w:tr w:rsidR="00C14089" w:rsidRPr="00E906C3" w:rsidTr="00DF166A">
        <w:tc>
          <w:tcPr>
            <w:tcW w:w="4643" w:type="dxa"/>
          </w:tcPr>
          <w:p w:rsidR="00C14089" w:rsidRPr="007F4E11" w:rsidRDefault="00C14089" w:rsidP="00373214">
            <w:pPr>
              <w:widowControl w:val="0"/>
              <w:jc w:val="left"/>
              <w:rPr>
                <w:rFonts w:ascii="Times New Roman" w:hAnsi="Times New Roman"/>
                <w:sz w:val="20"/>
                <w:szCs w:val="20"/>
                <w:lang w:val="en-US"/>
              </w:rPr>
            </w:pPr>
          </w:p>
        </w:tc>
        <w:tc>
          <w:tcPr>
            <w:tcW w:w="4643" w:type="dxa"/>
          </w:tcPr>
          <w:p w:rsidR="00C14089" w:rsidRPr="007F4E11" w:rsidRDefault="00C14089" w:rsidP="00373214">
            <w:pPr>
              <w:widowControl w:val="0"/>
              <w:jc w:val="left"/>
              <w:rPr>
                <w:rFonts w:ascii="Times New Roman" w:hAnsi="Times New Roman"/>
                <w:color w:val="FF0000"/>
                <w:sz w:val="20"/>
                <w:szCs w:val="20"/>
                <w:lang w:val="en-US"/>
              </w:rPr>
            </w:pPr>
          </w:p>
        </w:tc>
      </w:tr>
      <w:tr w:rsidR="00C14089" w:rsidRPr="00E906C3" w:rsidTr="00DF166A">
        <w:tc>
          <w:tcPr>
            <w:tcW w:w="4643" w:type="dxa"/>
          </w:tcPr>
          <w:p w:rsidR="00C14089" w:rsidRPr="00896900" w:rsidRDefault="00C14089" w:rsidP="00373214">
            <w:pPr>
              <w:widowControl w:val="0"/>
              <w:jc w:val="left"/>
              <w:rPr>
                <w:rFonts w:ascii="Times New Roman" w:hAnsi="Times New Roman"/>
                <w:sz w:val="20"/>
                <w:szCs w:val="20"/>
              </w:rPr>
            </w:pPr>
            <w:r w:rsidRPr="00896900">
              <w:rPr>
                <w:rFonts w:ascii="Times New Roman" w:hAnsi="Times New Roman"/>
                <w:color w:val="000000"/>
                <w:sz w:val="20"/>
                <w:szCs w:val="20"/>
              </w:rPr>
              <w:t>Объектом исследования являлись сладкие выжимки красных сортов винограда,</w:t>
            </w:r>
            <w:r w:rsidRPr="00896900">
              <w:rPr>
                <w:rFonts w:ascii="Times New Roman" w:hAnsi="Times New Roman"/>
                <w:sz w:val="20"/>
                <w:szCs w:val="20"/>
              </w:rPr>
              <w:t xml:space="preserve"> выращенного в ст. Тамань Темрюкского района Краснодарского края.</w:t>
            </w:r>
            <w:r w:rsidRPr="00896900">
              <w:rPr>
                <w:rFonts w:ascii="Times New Roman" w:hAnsi="Times New Roman"/>
                <w:bCs/>
                <w:sz w:val="20"/>
                <w:szCs w:val="20"/>
              </w:rPr>
              <w:t xml:space="preserve"> Путем измельчения в лабораторной мельнице и высушиванием в сушильном шкафу при температуре не выше 60 º</w:t>
            </w:r>
            <w:r w:rsidRPr="00896900">
              <w:rPr>
                <w:rFonts w:ascii="Times New Roman" w:hAnsi="Times New Roman"/>
                <w:bCs/>
                <w:sz w:val="20"/>
                <w:szCs w:val="20"/>
                <w:lang w:val="en-US"/>
              </w:rPr>
              <w:t>C</w:t>
            </w:r>
            <w:r w:rsidRPr="00896900">
              <w:rPr>
                <w:rFonts w:ascii="Times New Roman" w:hAnsi="Times New Roman"/>
                <w:bCs/>
                <w:sz w:val="20"/>
                <w:szCs w:val="20"/>
              </w:rPr>
              <w:t xml:space="preserve"> из выжимок получен порошок. </w:t>
            </w:r>
            <w:r w:rsidRPr="00896900">
              <w:rPr>
                <w:rFonts w:ascii="Times New Roman" w:hAnsi="Times New Roman"/>
                <w:color w:val="000000"/>
                <w:sz w:val="20"/>
                <w:szCs w:val="20"/>
              </w:rPr>
              <w:t xml:space="preserve">Проведен его количественный химический анализ. Определены подвижные формы металлов и валовое содержание металлов. </w:t>
            </w:r>
            <w:r w:rsidRPr="00896900">
              <w:rPr>
                <w:rFonts w:ascii="Times New Roman" w:hAnsi="Times New Roman"/>
                <w:bCs/>
                <w:sz w:val="20"/>
                <w:szCs w:val="20"/>
              </w:rPr>
              <w:t xml:space="preserve">Содержание ртути, свинца, мышьяка не превышает показатели допустимых уровней максимального содержания токсичных элементов в мучных кондитерских изделиях. Исследовано влияние порошка из виноградных выжимок на качество готовой продукции и на свойства теста для печенья, в качестве контрольного образца выбрана рецептура сахарного печенья «Морковное». Часть муки заменена порошком из виноградных выжимок в количествах 1 %, 2 %, 5 % от массы пшеничной муки высшего сорта в тесте. Приведена рецептура сахарного печенья с добавлением порошка из виноградных выжимок и без, рассчитанная на </w:t>
            </w:r>
            <w:smartTag w:uri="urn:schemas-microsoft-com:office:smarttags" w:element="metricconverter">
              <w:smartTagPr>
                <w:attr w:name="ProductID" w:val="200 г"/>
              </w:smartTagPr>
              <w:r w:rsidRPr="00896900">
                <w:rPr>
                  <w:rFonts w:ascii="Times New Roman" w:hAnsi="Times New Roman"/>
                  <w:bCs/>
                  <w:sz w:val="20"/>
                  <w:szCs w:val="20"/>
                </w:rPr>
                <w:t>200 г</w:t>
              </w:r>
            </w:smartTag>
            <w:r w:rsidRPr="00896900">
              <w:rPr>
                <w:rFonts w:ascii="Times New Roman" w:hAnsi="Times New Roman"/>
                <w:bCs/>
                <w:sz w:val="20"/>
                <w:szCs w:val="20"/>
              </w:rPr>
              <w:t xml:space="preserve"> готовой продукции, и о</w:t>
            </w:r>
            <w:r w:rsidRPr="00896900">
              <w:rPr>
                <w:rFonts w:ascii="Times New Roman" w:hAnsi="Times New Roman"/>
                <w:sz w:val="20"/>
                <w:szCs w:val="20"/>
              </w:rPr>
              <w:t>рганолептические показатели готового печенья. Установлено, что и</w:t>
            </w:r>
            <w:r w:rsidRPr="00896900">
              <w:rPr>
                <w:rFonts w:ascii="Times New Roman" w:hAnsi="Times New Roman"/>
                <w:bCs/>
                <w:sz w:val="20"/>
                <w:szCs w:val="20"/>
              </w:rPr>
              <w:t>спользование порошка из виноградных выжимок позволяет увеличить массовую долю сухих веществ и снизить массовую долю сахара в кондитерских изделиях, а также обогатить их минеральными веществами, микроэлементами, необходимыми для нормального функционирования организма. Печенье с добавлением порошка из виноградных выжимок является хорошим источником балластных веществ, сни</w:t>
            </w:r>
            <w:r w:rsidRPr="00896900">
              <w:rPr>
                <w:rFonts w:ascii="Times New Roman" w:hAnsi="Times New Roman"/>
                <w:bCs/>
                <w:color w:val="000000"/>
                <w:sz w:val="20"/>
                <w:szCs w:val="20"/>
              </w:rPr>
              <w:t>жающих калорийность, которые способствуют выведению из организма вредных веществ:</w:t>
            </w:r>
            <w:r w:rsidRPr="00896900">
              <w:rPr>
                <w:rFonts w:ascii="Times New Roman" w:hAnsi="Times New Roman"/>
                <w:bCs/>
                <w:sz w:val="20"/>
                <w:szCs w:val="20"/>
              </w:rPr>
              <w:t xml:space="preserve"> холестерина, солей тяжелых металлов и др. </w:t>
            </w:r>
          </w:p>
        </w:tc>
        <w:tc>
          <w:tcPr>
            <w:tcW w:w="4643" w:type="dxa"/>
          </w:tcPr>
          <w:p w:rsidR="00C14089" w:rsidRPr="00896900" w:rsidRDefault="00C14089" w:rsidP="00373214">
            <w:pPr>
              <w:widowControl w:val="0"/>
              <w:jc w:val="left"/>
              <w:rPr>
                <w:rFonts w:ascii="Times New Roman" w:hAnsi="Times New Roman"/>
                <w:color w:val="FF0000"/>
                <w:sz w:val="20"/>
                <w:szCs w:val="20"/>
                <w:lang w:val="en-US"/>
              </w:rPr>
            </w:pPr>
            <w:r w:rsidRPr="00896900">
              <w:rPr>
                <w:rFonts w:ascii="Times New Roman" w:hAnsi="Times New Roman"/>
                <w:color w:val="000000"/>
                <w:sz w:val="20"/>
                <w:szCs w:val="20"/>
                <w:lang w:val="en-US"/>
              </w:rPr>
              <w:t xml:space="preserve">The object of the study was the sweet pomace of red varieties of grapes grown in </w:t>
            </w:r>
            <w:r w:rsidRPr="00896900">
              <w:rPr>
                <w:rStyle w:val="shorttext"/>
                <w:rFonts w:ascii="Times New Roman" w:hAnsi="Times New Roman"/>
                <w:color w:val="000000"/>
                <w:sz w:val="20"/>
                <w:szCs w:val="20"/>
                <w:lang w:val="en-US"/>
              </w:rPr>
              <w:t>village</w:t>
            </w:r>
            <w:r w:rsidRPr="00896900">
              <w:rPr>
                <w:rFonts w:ascii="Times New Roman" w:hAnsi="Times New Roman"/>
                <w:color w:val="000000"/>
                <w:sz w:val="20"/>
                <w:szCs w:val="20"/>
                <w:lang w:val="en-US"/>
              </w:rPr>
              <w:t xml:space="preserve"> Taman Temryuk district of the </w:t>
            </w:r>
            <w:smartTag w:uri="urn:schemas-microsoft-com:office:smarttags" w:element="place">
              <w:smartTag w:uri="urn:schemas-microsoft-com:office:smarttags" w:element="City">
                <w:r w:rsidRPr="00896900">
                  <w:rPr>
                    <w:rFonts w:ascii="Times New Roman" w:hAnsi="Times New Roman"/>
                    <w:color w:val="000000"/>
                    <w:sz w:val="20"/>
                    <w:szCs w:val="20"/>
                    <w:lang w:val="en-US"/>
                  </w:rPr>
                  <w:t>Krasnodar</w:t>
                </w:r>
              </w:smartTag>
            </w:smartTag>
            <w:r w:rsidRPr="00896900">
              <w:rPr>
                <w:rFonts w:ascii="Times New Roman" w:hAnsi="Times New Roman"/>
                <w:color w:val="000000"/>
                <w:sz w:val="20"/>
                <w:szCs w:val="20"/>
                <w:lang w:val="en-US"/>
              </w:rPr>
              <w:t xml:space="preserve"> </w:t>
            </w:r>
            <w:r w:rsidRPr="00896900">
              <w:rPr>
                <w:rFonts w:ascii="Times New Roman" w:hAnsi="Times New Roman"/>
                <w:color w:val="000000"/>
                <w:sz w:val="20"/>
                <w:szCs w:val="20"/>
                <w:lang w:val="en-US" w:eastAsia="ru-RU"/>
              </w:rPr>
              <w:t>region</w:t>
            </w:r>
            <w:r w:rsidRPr="00896900">
              <w:rPr>
                <w:rFonts w:ascii="Times New Roman" w:hAnsi="Times New Roman"/>
                <w:color w:val="000000"/>
                <w:sz w:val="20"/>
                <w:szCs w:val="20"/>
                <w:lang w:val="en-US"/>
              </w:rPr>
              <w:t>. By grinding in a laboratory mill and drying in a drying oven at a temperature of not above 60 ºC, a powder is obtained from the mash. Its quantitative chemical analysis has been carried out. The mobile forms of metals and the total content of metals are determined. The content of mercury, lead, arsenic does not exceed the permissible levels of the maximum content of toxic elements in flour confectionery products. The influence of powder from grape pomace on the quality of the finished product and on the properties of the pastry test was studied, as the control sample was chosen the recipe for the sugar cookies "</w:t>
            </w:r>
            <w:r w:rsidRPr="00896900">
              <w:rPr>
                <w:rFonts w:ascii="Times New Roman" w:hAnsi="Times New Roman"/>
                <w:color w:val="000000"/>
                <w:sz w:val="20"/>
                <w:szCs w:val="20"/>
                <w:lang w:val="en-US" w:eastAsia="ru-RU"/>
              </w:rPr>
              <w:t>Carrot</w:t>
            </w:r>
            <w:r w:rsidRPr="00896900">
              <w:rPr>
                <w:rFonts w:ascii="Times New Roman" w:hAnsi="Times New Roman"/>
                <w:color w:val="000000"/>
                <w:sz w:val="20"/>
                <w:szCs w:val="20"/>
                <w:lang w:val="en-US"/>
              </w:rPr>
              <w:t xml:space="preserve">". </w:t>
            </w:r>
            <w:r w:rsidRPr="00896900">
              <w:rPr>
                <w:rFonts w:ascii="Times New Roman" w:hAnsi="Times New Roman"/>
                <w:color w:val="000000"/>
                <w:sz w:val="20"/>
                <w:szCs w:val="20"/>
                <w:lang w:val="en-US" w:eastAsia="ru-RU"/>
              </w:rPr>
              <w:t xml:space="preserve">A part of the flour was replaced with grape-dried powder in amounts of 1 %, 2 %, 5 % of the mass of wheat flour of the highest grade in the test. The recipe of sugar cookies with the addition of powder from grape pomace and without, calculated on </w:t>
            </w:r>
            <w:smartTag w:uri="urn:schemas-microsoft-com:office:smarttags" w:element="country-region">
              <w:r w:rsidRPr="00896900">
                <w:rPr>
                  <w:rFonts w:ascii="Times New Roman" w:hAnsi="Times New Roman"/>
                  <w:color w:val="000000"/>
                  <w:sz w:val="20"/>
                  <w:szCs w:val="20"/>
                  <w:lang w:val="en-US" w:eastAsia="ru-RU"/>
                </w:rPr>
                <w:t>200 g</w:t>
              </w:r>
            </w:smartTag>
            <w:r w:rsidRPr="00896900">
              <w:rPr>
                <w:rFonts w:ascii="Times New Roman" w:hAnsi="Times New Roman"/>
                <w:color w:val="000000"/>
                <w:sz w:val="20"/>
                <w:szCs w:val="20"/>
                <w:lang w:val="en-US" w:eastAsia="ru-RU"/>
              </w:rPr>
              <w:t xml:space="preserve"> of finished product, and organoleptic parameters of the finished biscuit is given. It is established that the use of grape-dried powder allows </w:t>
            </w:r>
            <w:r w:rsidRPr="00896900">
              <w:rPr>
                <w:rFonts w:ascii="Times New Roman" w:hAnsi="Times New Roman"/>
                <w:color w:val="000000"/>
                <w:sz w:val="20"/>
                <w:szCs w:val="20"/>
                <w:lang w:val="en-US"/>
              </w:rPr>
              <w:t>to increase</w:t>
            </w:r>
            <w:r w:rsidRPr="00896900">
              <w:rPr>
                <w:rFonts w:ascii="Times New Roman" w:hAnsi="Times New Roman"/>
                <w:color w:val="000000"/>
                <w:sz w:val="20"/>
                <w:szCs w:val="20"/>
                <w:lang w:val="en-US" w:eastAsia="ru-RU"/>
              </w:rPr>
              <w:t xml:space="preserve"> the mass fraction of dry substances and to reduce the mass fraction of sugar in confectionery products, as well as to enrich them with mineral substances, microelements, which are necessary for normal functioning of the organism. Biscuits with the addition of powder from grape pomace are a good source of ballast substances reducing caloric content, which contributes to the removal of harmful substances from the body: cholesterol, heavy metal salts, etc</w:t>
            </w:r>
          </w:p>
        </w:tc>
      </w:tr>
      <w:tr w:rsidR="00C14089" w:rsidRPr="00E906C3" w:rsidTr="00DF166A">
        <w:tc>
          <w:tcPr>
            <w:tcW w:w="4643" w:type="dxa"/>
          </w:tcPr>
          <w:p w:rsidR="00C14089" w:rsidRPr="007F4E11" w:rsidRDefault="00C14089" w:rsidP="00373214">
            <w:pPr>
              <w:widowControl w:val="0"/>
              <w:jc w:val="left"/>
              <w:rPr>
                <w:rFonts w:ascii="Times New Roman" w:hAnsi="Times New Roman"/>
                <w:sz w:val="20"/>
                <w:szCs w:val="20"/>
                <w:lang w:val="en-US"/>
              </w:rPr>
            </w:pPr>
          </w:p>
        </w:tc>
        <w:tc>
          <w:tcPr>
            <w:tcW w:w="4643" w:type="dxa"/>
          </w:tcPr>
          <w:p w:rsidR="00C14089" w:rsidRPr="007F4E11" w:rsidRDefault="00C14089" w:rsidP="00373214">
            <w:pPr>
              <w:widowControl w:val="0"/>
              <w:jc w:val="left"/>
              <w:rPr>
                <w:rFonts w:ascii="Times New Roman" w:hAnsi="Times New Roman"/>
                <w:color w:val="FF0000"/>
                <w:sz w:val="20"/>
                <w:szCs w:val="20"/>
                <w:lang w:val="en-US"/>
              </w:rPr>
            </w:pPr>
          </w:p>
        </w:tc>
      </w:tr>
      <w:tr w:rsidR="00C14089" w:rsidRPr="00E906C3" w:rsidTr="00DF166A">
        <w:tc>
          <w:tcPr>
            <w:tcW w:w="4643" w:type="dxa"/>
          </w:tcPr>
          <w:p w:rsidR="00C14089" w:rsidRPr="00E906C3" w:rsidRDefault="00C14089" w:rsidP="00373214">
            <w:pPr>
              <w:widowControl w:val="0"/>
              <w:jc w:val="left"/>
              <w:rPr>
                <w:rFonts w:ascii="Times New Roman" w:hAnsi="Times New Roman"/>
                <w:color w:val="000000"/>
                <w:sz w:val="20"/>
                <w:szCs w:val="20"/>
              </w:rPr>
            </w:pPr>
            <w:r w:rsidRPr="00DC0658">
              <w:rPr>
                <w:rFonts w:ascii="Times New Roman" w:hAnsi="Times New Roman"/>
                <w:sz w:val="20"/>
                <w:szCs w:val="20"/>
              </w:rPr>
              <w:t xml:space="preserve">Ключевые слова: </w:t>
            </w:r>
            <w:r w:rsidRPr="00FB127E">
              <w:rPr>
                <w:rFonts w:ascii="Times New Roman" w:hAnsi="Times New Roman"/>
                <w:bCs/>
                <w:color w:val="000000"/>
                <w:sz w:val="20"/>
                <w:szCs w:val="20"/>
              </w:rPr>
              <w:t>СЛАДКАЯ ВИНОГРАДНАЯ ВЫЖИМКА, КРАСНЫЙ СОРТ КАБЕРНЕ, КОЛИЧЕСТВЕННЫЙ ХИМИЧЕСКИЙ АНАЛИЗ</w:t>
            </w:r>
            <w:r w:rsidRPr="00FB127E">
              <w:rPr>
                <w:rFonts w:ascii="Times New Roman" w:hAnsi="Times New Roman"/>
                <w:color w:val="000000"/>
                <w:sz w:val="20"/>
                <w:szCs w:val="20"/>
              </w:rPr>
              <w:t xml:space="preserve">, ОТХОДЫ ВИНОДЕЛИЯ, </w:t>
            </w:r>
            <w:r>
              <w:rPr>
                <w:rFonts w:ascii="Times New Roman" w:hAnsi="Times New Roman"/>
                <w:color w:val="000000"/>
                <w:sz w:val="20"/>
                <w:szCs w:val="20"/>
              </w:rPr>
              <w:t>МУЧНЫЕ КОНДИТЕРСКИЕ ИЗДЕЛИЯ</w:t>
            </w:r>
          </w:p>
          <w:p w:rsidR="00C14089" w:rsidRDefault="00C14089" w:rsidP="00373214">
            <w:pPr>
              <w:widowControl w:val="0"/>
              <w:jc w:val="left"/>
              <w:rPr>
                <w:rFonts w:ascii="Times New Roman" w:hAnsi="Times New Roman"/>
                <w:color w:val="000000"/>
                <w:sz w:val="20"/>
                <w:szCs w:val="20"/>
                <w:lang w:val="en-US"/>
              </w:rPr>
            </w:pPr>
          </w:p>
          <w:p w:rsidR="00C14089" w:rsidRPr="00E906C3" w:rsidRDefault="00C14089" w:rsidP="00373214">
            <w:pPr>
              <w:widowControl w:val="0"/>
              <w:jc w:val="left"/>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33</w:t>
            </w:r>
          </w:p>
        </w:tc>
        <w:tc>
          <w:tcPr>
            <w:tcW w:w="4643" w:type="dxa"/>
          </w:tcPr>
          <w:p w:rsidR="00C14089" w:rsidRPr="00DC0658" w:rsidRDefault="00C14089" w:rsidP="00373214">
            <w:pPr>
              <w:widowControl w:val="0"/>
              <w:jc w:val="left"/>
              <w:rPr>
                <w:rFonts w:ascii="Times New Roman" w:hAnsi="Times New Roman"/>
                <w:color w:val="FF0000"/>
                <w:sz w:val="20"/>
                <w:szCs w:val="20"/>
                <w:lang w:val="en-US" w:eastAsia="ru-RU"/>
              </w:rPr>
            </w:pPr>
            <w:r w:rsidRPr="001D6B36">
              <w:rPr>
                <w:rFonts w:ascii="Times New Roman" w:hAnsi="Times New Roman"/>
                <w:color w:val="000000"/>
                <w:sz w:val="20"/>
                <w:szCs w:val="20"/>
                <w:lang w:val="en-US" w:eastAsia="ru-RU"/>
              </w:rPr>
              <w:t xml:space="preserve">Keywords: </w:t>
            </w:r>
            <w:r w:rsidRPr="00FB127E">
              <w:rPr>
                <w:rFonts w:ascii="Times New Roman" w:hAnsi="Times New Roman"/>
                <w:color w:val="000000"/>
                <w:sz w:val="20"/>
                <w:szCs w:val="20"/>
                <w:lang w:val="en-US"/>
              </w:rPr>
              <w:t>SWEET GRAPE POMACE, CABERNET RED VARIETY, QUANTITATIVE CHEMICAL ANALYSIS, WINEMAKING WASTE,</w:t>
            </w:r>
            <w:r w:rsidRPr="00527349">
              <w:rPr>
                <w:rStyle w:val="shorttext"/>
                <w:rFonts w:ascii="Times New Roman" w:hAnsi="Times New Roman"/>
                <w:color w:val="222222"/>
                <w:sz w:val="20"/>
                <w:szCs w:val="20"/>
                <w:lang w:val="en-US"/>
              </w:rPr>
              <w:t xml:space="preserve"> FLOUR CONFECTIONERY</w:t>
            </w:r>
          </w:p>
        </w:tc>
      </w:tr>
    </w:tbl>
    <w:p w:rsidR="00C14089" w:rsidRPr="00896900" w:rsidRDefault="00C14089" w:rsidP="00B017D6">
      <w:pPr>
        <w:widowControl w:val="0"/>
        <w:spacing w:line="360" w:lineRule="auto"/>
        <w:rPr>
          <w:rFonts w:ascii="Times New Roman" w:hAnsi="Times New Roman"/>
          <w:color w:val="0000CC"/>
          <w:sz w:val="28"/>
          <w:szCs w:val="28"/>
        </w:rPr>
      </w:pPr>
    </w:p>
    <w:p w:rsidR="00C14089" w:rsidRPr="00DC49AD" w:rsidRDefault="00C14089" w:rsidP="00373214">
      <w:pPr>
        <w:widowControl w:val="0"/>
        <w:spacing w:line="360" w:lineRule="auto"/>
        <w:ind w:firstLine="567"/>
        <w:rPr>
          <w:rFonts w:ascii="Times New Roman" w:hAnsi="Times New Roman"/>
          <w:color w:val="000000"/>
          <w:sz w:val="28"/>
          <w:szCs w:val="28"/>
        </w:rPr>
      </w:pPr>
      <w:r w:rsidRPr="00EB6716">
        <w:rPr>
          <w:rFonts w:ascii="Times New Roman" w:hAnsi="Times New Roman"/>
          <w:color w:val="000000"/>
          <w:sz w:val="28"/>
          <w:szCs w:val="28"/>
        </w:rPr>
        <w:t xml:space="preserve">Различные сорта винограда являются прекрасным сырьем для виноделия. Однако при производстве виноградных вин образуется большое количество отходов в виде виноградных выжимок. </w:t>
      </w:r>
      <w:r w:rsidRPr="00EB6716">
        <w:rPr>
          <w:rFonts w:ascii="Times New Roman" w:hAnsi="Times New Roman"/>
          <w:sz w:val="28"/>
          <w:szCs w:val="28"/>
        </w:rPr>
        <w:t xml:space="preserve">Сладкие виноградные выжимки относят к выжимкам по белому способу виноделия. Физико-химический состав зависит от сорта винограда, района произрастания, условий выращивания. </w:t>
      </w:r>
      <w:r w:rsidRPr="00EB6716">
        <w:rPr>
          <w:rFonts w:ascii="Times New Roman" w:hAnsi="Times New Roman"/>
          <w:color w:val="000000"/>
          <w:sz w:val="28"/>
          <w:szCs w:val="28"/>
        </w:rPr>
        <w:t>Исследованиями доказано, что виноградные выжимки можно применять в качестве антиоксидантов</w:t>
      </w:r>
      <w:r>
        <w:rPr>
          <w:rFonts w:ascii="Times New Roman" w:hAnsi="Times New Roman"/>
          <w:color w:val="000000"/>
          <w:sz w:val="28"/>
          <w:szCs w:val="28"/>
        </w:rPr>
        <w:t>,</w:t>
      </w:r>
      <w:r w:rsidRPr="00EB6716">
        <w:rPr>
          <w:rFonts w:ascii="Times New Roman" w:hAnsi="Times New Roman"/>
          <w:color w:val="000000"/>
          <w:sz w:val="28"/>
          <w:szCs w:val="28"/>
        </w:rPr>
        <w:t xml:space="preserve"> применяемы</w:t>
      </w:r>
      <w:r>
        <w:rPr>
          <w:rFonts w:ascii="Times New Roman" w:hAnsi="Times New Roman"/>
          <w:color w:val="000000"/>
          <w:sz w:val="28"/>
          <w:szCs w:val="28"/>
        </w:rPr>
        <w:t>х</w:t>
      </w:r>
      <w:r w:rsidRPr="00EB6716">
        <w:rPr>
          <w:rFonts w:ascii="Times New Roman" w:hAnsi="Times New Roman"/>
          <w:color w:val="000000"/>
          <w:sz w:val="28"/>
          <w:szCs w:val="28"/>
        </w:rPr>
        <w:t xml:space="preserve"> для предотвращения окислительных процессов</w:t>
      </w:r>
      <w:r>
        <w:rPr>
          <w:rFonts w:ascii="Times New Roman" w:hAnsi="Times New Roman"/>
          <w:color w:val="000000"/>
          <w:sz w:val="28"/>
          <w:szCs w:val="28"/>
        </w:rPr>
        <w:t xml:space="preserve">, </w:t>
      </w:r>
      <w:r w:rsidRPr="00EB6716">
        <w:rPr>
          <w:rFonts w:ascii="Times New Roman" w:hAnsi="Times New Roman"/>
          <w:color w:val="000000"/>
          <w:sz w:val="28"/>
          <w:szCs w:val="28"/>
        </w:rPr>
        <w:t xml:space="preserve">или биологически активных добавок. Из выжимок винограда получают такие биологически активные вещества как виноградное масло, энотанин, винную кислоту, пектин. Выжимки перерабатывают на спирт этиловый, </w:t>
      </w:r>
      <w:r w:rsidRPr="00EB6716">
        <w:rPr>
          <w:rFonts w:ascii="Times New Roman" w:hAnsi="Times New Roman"/>
          <w:sz w:val="28"/>
          <w:szCs w:val="28"/>
        </w:rPr>
        <w:t xml:space="preserve">виннокислую известь, кормовую муку. Из хорошо окрашенных сортов винограда получают энокраситель (пищевая добавка из выжимок красных сортов винограда). Часть виноградных выжимок, оставшихся после комплексной переработки, </w:t>
      </w:r>
      <w:r w:rsidRPr="00DC49AD">
        <w:rPr>
          <w:rFonts w:ascii="Times New Roman" w:hAnsi="Times New Roman"/>
          <w:sz w:val="28"/>
          <w:szCs w:val="28"/>
        </w:rPr>
        <w:t>а также виноградные гребни применяют как органическое удоб</w:t>
      </w:r>
      <w:r w:rsidRPr="00DC49AD">
        <w:rPr>
          <w:rFonts w:ascii="Times New Roman" w:hAnsi="Times New Roman"/>
          <w:sz w:val="28"/>
          <w:szCs w:val="28"/>
        </w:rPr>
        <w:softHyphen/>
        <w:t xml:space="preserve">рение. </w:t>
      </w:r>
    </w:p>
    <w:p w:rsidR="00C14089" w:rsidRPr="00DC49AD" w:rsidRDefault="00C14089" w:rsidP="00373214">
      <w:pPr>
        <w:widowControl w:val="0"/>
        <w:spacing w:line="360" w:lineRule="auto"/>
        <w:ind w:firstLine="567"/>
        <w:rPr>
          <w:rFonts w:ascii="Times New Roman" w:hAnsi="Times New Roman"/>
          <w:color w:val="000000"/>
          <w:sz w:val="28"/>
          <w:szCs w:val="28"/>
        </w:rPr>
      </w:pPr>
      <w:r w:rsidRPr="00DC49AD">
        <w:rPr>
          <w:rFonts w:ascii="Times New Roman" w:hAnsi="Times New Roman"/>
          <w:color w:val="000000"/>
          <w:sz w:val="28"/>
          <w:szCs w:val="28"/>
        </w:rPr>
        <w:t>В работе [1] определены химический состав и функциональные свойства виноградной выжимки (</w:t>
      </w:r>
      <w:r w:rsidRPr="00DC49AD">
        <w:rPr>
          <w:rFonts w:ascii="Times New Roman" w:hAnsi="Times New Roman"/>
          <w:i/>
          <w:color w:val="000000"/>
          <w:sz w:val="28"/>
          <w:szCs w:val="28"/>
          <w:lang w:val="en-US"/>
        </w:rPr>
        <w:t>Vitis</w:t>
      </w:r>
      <w:r w:rsidRPr="00DC49AD">
        <w:rPr>
          <w:rFonts w:ascii="Times New Roman" w:hAnsi="Times New Roman"/>
          <w:i/>
          <w:color w:val="000000"/>
          <w:sz w:val="28"/>
          <w:szCs w:val="28"/>
        </w:rPr>
        <w:t xml:space="preserve"> </w:t>
      </w:r>
      <w:r w:rsidRPr="00DC49AD">
        <w:rPr>
          <w:rFonts w:ascii="Times New Roman" w:hAnsi="Times New Roman"/>
          <w:i/>
          <w:color w:val="000000"/>
          <w:sz w:val="28"/>
          <w:szCs w:val="28"/>
          <w:lang w:val="en-US"/>
        </w:rPr>
        <w:t>vinifera</w:t>
      </w:r>
      <w:r w:rsidRPr="00DC49AD">
        <w:rPr>
          <w:rFonts w:ascii="Times New Roman" w:hAnsi="Times New Roman"/>
          <w:color w:val="000000"/>
          <w:sz w:val="28"/>
          <w:szCs w:val="28"/>
        </w:rPr>
        <w:t xml:space="preserve"> </w:t>
      </w:r>
      <w:r w:rsidRPr="00DC49AD">
        <w:rPr>
          <w:rFonts w:ascii="Times New Roman" w:hAnsi="Times New Roman"/>
          <w:color w:val="000000"/>
          <w:sz w:val="28"/>
          <w:szCs w:val="28"/>
          <w:lang w:val="en-US"/>
        </w:rPr>
        <w:t>L</w:t>
      </w:r>
      <w:r w:rsidRPr="00DC49AD">
        <w:rPr>
          <w:rFonts w:ascii="Times New Roman" w:hAnsi="Times New Roman"/>
          <w:color w:val="000000"/>
          <w:sz w:val="28"/>
          <w:szCs w:val="28"/>
        </w:rPr>
        <w:t>.), сорт</w:t>
      </w:r>
      <w:r>
        <w:rPr>
          <w:rFonts w:ascii="Times New Roman" w:hAnsi="Times New Roman"/>
          <w:color w:val="000000"/>
          <w:sz w:val="28"/>
          <w:szCs w:val="28"/>
        </w:rPr>
        <w:t>а</w:t>
      </w:r>
      <w:r w:rsidRPr="00DC49AD">
        <w:rPr>
          <w:rFonts w:ascii="Times New Roman" w:hAnsi="Times New Roman"/>
          <w:color w:val="000000"/>
          <w:sz w:val="28"/>
          <w:szCs w:val="28"/>
        </w:rPr>
        <w:t xml:space="preserve"> Benitaka, выращенн</w:t>
      </w:r>
      <w:r>
        <w:rPr>
          <w:rFonts w:ascii="Times New Roman" w:hAnsi="Times New Roman"/>
          <w:color w:val="000000"/>
          <w:sz w:val="28"/>
          <w:szCs w:val="28"/>
        </w:rPr>
        <w:t>ого</w:t>
      </w:r>
      <w:r w:rsidRPr="00DC49AD">
        <w:rPr>
          <w:rFonts w:ascii="Times New Roman" w:hAnsi="Times New Roman"/>
          <w:color w:val="000000"/>
          <w:sz w:val="28"/>
          <w:szCs w:val="28"/>
        </w:rPr>
        <w:t xml:space="preserve"> в полузасушливом регионе Северо-Восточной Бразилии. Его микробиологическое качество и токсичность оценено с использованием </w:t>
      </w:r>
      <w:r w:rsidRPr="00090AE4">
        <w:rPr>
          <w:rFonts w:ascii="Times New Roman" w:hAnsi="Times New Roman"/>
          <w:i/>
          <w:color w:val="000000"/>
          <w:sz w:val="28"/>
          <w:szCs w:val="28"/>
          <w:lang w:val="en-US"/>
        </w:rPr>
        <w:t>Artemia</w:t>
      </w:r>
      <w:r w:rsidRPr="00090AE4">
        <w:rPr>
          <w:rFonts w:ascii="Times New Roman" w:hAnsi="Times New Roman"/>
          <w:i/>
          <w:color w:val="000000"/>
          <w:sz w:val="28"/>
          <w:szCs w:val="28"/>
        </w:rPr>
        <w:t xml:space="preserve"> </w:t>
      </w:r>
      <w:r w:rsidRPr="00090AE4">
        <w:rPr>
          <w:rFonts w:ascii="Times New Roman" w:hAnsi="Times New Roman"/>
          <w:i/>
          <w:color w:val="000000"/>
          <w:sz w:val="28"/>
          <w:szCs w:val="28"/>
          <w:lang w:val="en-US"/>
        </w:rPr>
        <w:t>salina</w:t>
      </w:r>
      <w:r w:rsidRPr="00090AE4">
        <w:rPr>
          <w:rFonts w:ascii="Times New Roman" w:hAnsi="Times New Roman"/>
          <w:i/>
          <w:color w:val="000000"/>
          <w:sz w:val="28"/>
          <w:szCs w:val="28"/>
        </w:rPr>
        <w:t xml:space="preserve"> </w:t>
      </w:r>
      <w:r w:rsidRPr="00090AE4">
        <w:rPr>
          <w:rFonts w:ascii="Times New Roman" w:hAnsi="Times New Roman"/>
          <w:i/>
          <w:color w:val="000000"/>
          <w:sz w:val="28"/>
          <w:szCs w:val="28"/>
          <w:lang w:val="en-US"/>
        </w:rPr>
        <w:t>sp</w:t>
      </w:r>
      <w:r w:rsidRPr="00DC49AD">
        <w:rPr>
          <w:rFonts w:ascii="Times New Roman" w:hAnsi="Times New Roman"/>
          <w:color w:val="000000"/>
          <w:sz w:val="28"/>
          <w:szCs w:val="28"/>
        </w:rPr>
        <w:t>. Результаты показали, что мука, полученная из этих отходов, характеризуется следующими показателями: водородный показатель (</w:t>
      </w:r>
      <w:r w:rsidRPr="00DC49AD">
        <w:rPr>
          <w:rFonts w:ascii="Times New Roman" w:hAnsi="Times New Roman"/>
          <w:color w:val="000000"/>
          <w:sz w:val="28"/>
          <w:szCs w:val="28"/>
          <w:lang w:val="en-US"/>
        </w:rPr>
        <w:t>pondus</w:t>
      </w:r>
      <w:r w:rsidRPr="00DC49AD">
        <w:rPr>
          <w:rFonts w:ascii="Times New Roman" w:hAnsi="Times New Roman"/>
          <w:color w:val="000000"/>
          <w:sz w:val="28"/>
          <w:szCs w:val="28"/>
        </w:rPr>
        <w:t xml:space="preserve"> </w:t>
      </w:r>
      <w:r w:rsidRPr="00DC49AD">
        <w:rPr>
          <w:rFonts w:ascii="Times New Roman" w:hAnsi="Times New Roman"/>
          <w:color w:val="000000"/>
          <w:sz w:val="28"/>
          <w:szCs w:val="28"/>
          <w:lang w:val="en-US"/>
        </w:rPr>
        <w:t>Gidrogenii</w:t>
      </w:r>
      <w:r w:rsidRPr="00DC49AD">
        <w:rPr>
          <w:rFonts w:ascii="Times New Roman" w:hAnsi="Times New Roman"/>
          <w:color w:val="000000"/>
          <w:sz w:val="28"/>
          <w:szCs w:val="28"/>
        </w:rPr>
        <w:t>) рН (3,82), влага (3,33г/100г), кислотность (0,64г лимонной кислоты/100г) и зола (4,65г/100г). Количество общих пищевых волокон (или клетчатки) (46,17г/100г) определено количественно по сравнению с содержанием углеводов (29,2г/100г), белка (8,49г/100г) и липидов (8,16г/100г). Полная энергия составила 224 Ккал/100г. Среди соединений с функциональными свойствами более высокие значения имели нерастворимые волокна 79% (36,4г/100г). Обнаружены витамин С (26,25 мг кислоты аскорбиновой/100г) и антоцианы (131мг/100г). Минералы железо, калий, цинк, марганец и кальций присутствуют в более высоких концентрациях. Медь не обнаружена. Результаты показали, что виноградная выжимка является важным источником питательных веществ и соединений с функциональными свойствами, которые могут быть включены в качестве ингредиента в рацион или использоваться в качестве активной биологической добавки для поддержания здоровья. Виноградные выжимки не показали микробиологическое загрязнение и признаны нетоксичными.</w:t>
      </w:r>
    </w:p>
    <w:p w:rsidR="00C14089" w:rsidRPr="00DC49AD" w:rsidRDefault="00C14089" w:rsidP="00373214">
      <w:pPr>
        <w:widowControl w:val="0"/>
        <w:spacing w:line="360" w:lineRule="auto"/>
        <w:ind w:firstLine="567"/>
        <w:rPr>
          <w:rFonts w:ascii="Times New Roman" w:hAnsi="Times New Roman"/>
          <w:color w:val="000000"/>
          <w:sz w:val="28"/>
          <w:szCs w:val="28"/>
        </w:rPr>
      </w:pPr>
      <w:r w:rsidRPr="00DC49AD">
        <w:rPr>
          <w:rFonts w:ascii="Times New Roman" w:hAnsi="Times New Roman"/>
          <w:color w:val="000000"/>
          <w:sz w:val="28"/>
          <w:szCs w:val="28"/>
        </w:rPr>
        <w:t xml:space="preserve">В работе [2] исследованы мякоть, семена и кожица местного красного винограда сорта </w:t>
      </w:r>
      <w:r w:rsidRPr="00DC49AD">
        <w:rPr>
          <w:rFonts w:ascii="Times New Roman" w:hAnsi="Times New Roman"/>
          <w:color w:val="000000"/>
          <w:sz w:val="28"/>
          <w:szCs w:val="28"/>
          <w:lang w:val="en-US"/>
        </w:rPr>
        <w:t>Sultana</w:t>
      </w:r>
      <w:r w:rsidRPr="00DC49AD">
        <w:rPr>
          <w:rFonts w:ascii="Times New Roman" w:hAnsi="Times New Roman"/>
          <w:color w:val="000000"/>
          <w:sz w:val="28"/>
          <w:szCs w:val="28"/>
        </w:rPr>
        <w:t xml:space="preserve"> (Ливия), достигшего оптимальной зрелости, для определения уточненного химического состава, некоторых минералов и витаминов и общего содержания фенольных соединений. Результаты показали, что кожица имела высокий процент влаги по сравнению с семенами, в то время как семена имели высокий процент клетчатки и белков. Мякоть и семена имели высокое содержание углеводов по сравнению с кожицей. С другой стороны, в кожице обнаружено высокое содержание кальция, магния, калия и фосфора. Семена показали высокое содержание железа и низкое содержание фосфора и калия. В кожице высокое значение витамина А, в то время как в семенах высокое значение витамина С и общее содержание фенольных веществ.</w:t>
      </w:r>
    </w:p>
    <w:p w:rsidR="00C14089" w:rsidRPr="005E4C50" w:rsidRDefault="00C14089" w:rsidP="00373214">
      <w:pPr>
        <w:widowControl w:val="0"/>
        <w:spacing w:line="360" w:lineRule="auto"/>
        <w:ind w:firstLine="567"/>
        <w:rPr>
          <w:rFonts w:ascii="Times New Roman" w:hAnsi="Times New Roman"/>
          <w:color w:val="000000"/>
          <w:sz w:val="28"/>
          <w:szCs w:val="28"/>
        </w:rPr>
      </w:pPr>
      <w:r w:rsidRPr="005E4C50">
        <w:rPr>
          <w:rFonts w:ascii="Times New Roman" w:hAnsi="Times New Roman"/>
          <w:color w:val="000000"/>
          <w:sz w:val="28"/>
          <w:szCs w:val="28"/>
        </w:rPr>
        <w:t xml:space="preserve">В работе [3] румынскими исследователями проведена сравнительная оценка химического состава виноградной выжимки, полученной в результате процесса виноделия из белого винограда (сорт </w:t>
      </w:r>
      <w:r w:rsidRPr="005E4C50">
        <w:rPr>
          <w:rFonts w:ascii="Times New Roman" w:hAnsi="Times New Roman"/>
          <w:color w:val="000000"/>
          <w:sz w:val="28"/>
          <w:szCs w:val="28"/>
          <w:lang w:val="en-US"/>
        </w:rPr>
        <w:t>Aligot</w:t>
      </w:r>
      <w:r w:rsidRPr="005E4C50">
        <w:rPr>
          <w:rFonts w:ascii="Times New Roman" w:hAnsi="Times New Roman"/>
          <w:color w:val="000000"/>
          <w:sz w:val="28"/>
          <w:szCs w:val="28"/>
        </w:rPr>
        <w:t>é, из Husi области) и красного винограда (</w:t>
      </w:r>
      <w:r w:rsidRPr="005E4C50">
        <w:rPr>
          <w:rFonts w:ascii="Times New Roman" w:hAnsi="Times New Roman"/>
          <w:color w:val="000000"/>
          <w:sz w:val="28"/>
          <w:szCs w:val="28"/>
          <w:lang w:val="en-US"/>
        </w:rPr>
        <w:t>Black</w:t>
      </w:r>
      <w:r w:rsidRPr="005E4C50">
        <w:rPr>
          <w:rFonts w:ascii="Times New Roman" w:hAnsi="Times New Roman"/>
          <w:color w:val="000000"/>
          <w:sz w:val="28"/>
          <w:szCs w:val="28"/>
        </w:rPr>
        <w:t xml:space="preserve"> </w:t>
      </w:r>
      <w:r w:rsidRPr="005E4C50">
        <w:rPr>
          <w:rFonts w:ascii="Times New Roman" w:hAnsi="Times New Roman"/>
          <w:color w:val="000000"/>
          <w:sz w:val="28"/>
          <w:szCs w:val="28"/>
          <w:lang w:val="en-US"/>
        </w:rPr>
        <w:t>Maiden</w:t>
      </w:r>
      <w:r w:rsidRPr="005E4C50">
        <w:rPr>
          <w:rFonts w:ascii="Times New Roman" w:hAnsi="Times New Roman"/>
          <w:color w:val="000000"/>
          <w:sz w:val="28"/>
          <w:szCs w:val="28"/>
        </w:rPr>
        <w:t xml:space="preserve">, из </w:t>
      </w:r>
      <w:r w:rsidRPr="005E4C50">
        <w:rPr>
          <w:rFonts w:ascii="Times New Roman" w:hAnsi="Times New Roman"/>
          <w:color w:val="000000"/>
          <w:sz w:val="28"/>
          <w:szCs w:val="28"/>
          <w:lang w:val="en-US"/>
        </w:rPr>
        <w:t>Ia</w:t>
      </w:r>
      <w:r w:rsidRPr="005E4C50">
        <w:rPr>
          <w:rFonts w:ascii="Times New Roman" w:hAnsi="Times New Roman"/>
          <w:color w:val="000000"/>
          <w:sz w:val="28"/>
          <w:szCs w:val="28"/>
        </w:rPr>
        <w:t>ş</w:t>
      </w:r>
      <w:r w:rsidRPr="005E4C50">
        <w:rPr>
          <w:rFonts w:ascii="Times New Roman" w:hAnsi="Times New Roman"/>
          <w:color w:val="000000"/>
          <w:sz w:val="28"/>
          <w:szCs w:val="28"/>
          <w:lang w:val="en-US"/>
        </w:rPr>
        <w:t>i</w:t>
      </w:r>
      <w:r w:rsidRPr="005E4C50">
        <w:rPr>
          <w:rFonts w:ascii="Times New Roman" w:hAnsi="Times New Roman"/>
          <w:color w:val="000000"/>
          <w:sz w:val="28"/>
          <w:szCs w:val="28"/>
        </w:rPr>
        <w:t xml:space="preserve"> области) по двум вариантам: с и без гребней; виноградную выжимку сушили при 20 ºC. Измерения направлены на содержание сухого вещества, сырой золы, сырого протеина, сырого жира, сырой клетчатки и общего количества полифенолов. </w:t>
      </w:r>
      <w:r>
        <w:rPr>
          <w:rFonts w:ascii="Times New Roman" w:hAnsi="Times New Roman"/>
          <w:color w:val="000000"/>
          <w:sz w:val="28"/>
          <w:szCs w:val="28"/>
          <w:lang w:val="en-US"/>
        </w:rPr>
        <w:t>H</w:t>
      </w:r>
      <w:r w:rsidRPr="005E4C50">
        <w:rPr>
          <w:rFonts w:ascii="Times New Roman" w:hAnsi="Times New Roman"/>
          <w:color w:val="000000"/>
          <w:sz w:val="28"/>
          <w:szCs w:val="28"/>
        </w:rPr>
        <w:t>езультаты показали более высокое содержание в выжимке красного винограда сырой золы, сырого протеина, сырого жира и общего количества полифенолов по сравнению с выжимкой из белого винограда.</w:t>
      </w:r>
    </w:p>
    <w:p w:rsidR="00C14089" w:rsidRPr="005E4C50" w:rsidRDefault="00C14089" w:rsidP="00373214">
      <w:pPr>
        <w:widowControl w:val="0"/>
        <w:spacing w:line="360" w:lineRule="auto"/>
        <w:ind w:firstLine="709"/>
        <w:rPr>
          <w:rFonts w:ascii="Times New Roman" w:hAnsi="Times New Roman"/>
          <w:color w:val="000000"/>
          <w:sz w:val="28"/>
          <w:szCs w:val="28"/>
        </w:rPr>
      </w:pPr>
      <w:r w:rsidRPr="005E4C50">
        <w:rPr>
          <w:rFonts w:ascii="Times New Roman" w:hAnsi="Times New Roman"/>
          <w:color w:val="000000"/>
          <w:sz w:val="28"/>
          <w:szCs w:val="28"/>
        </w:rPr>
        <w:t xml:space="preserve">В настоящее время большой популярностью пользуются экстракты из виноградной выжимки, которые характеризуются наличием глюкозы, фруктозы, аминокислот, пептидов, белков, фенольных соединений, минеральных веществ, витаминов, эфирных масел, микроэлементов (марганец, ванадий, титан, висмут, кобальт и др.). Основными веществами являются флаваноиды и резвератрол, обладающие антиоксидантной активностью. Лечебное действие таких препаратов обусловлено комплексом находящихся в них биологически активных веществ. Экстракт виноградной выжимки улучшает микроциркуляцию, задерживает нутриенты, стимулирует взаимодействие клеток и очищение тканей [4]. </w:t>
      </w:r>
    </w:p>
    <w:p w:rsidR="00C14089" w:rsidRPr="00152795" w:rsidRDefault="00C14089" w:rsidP="00373214">
      <w:pPr>
        <w:widowControl w:val="0"/>
        <w:spacing w:line="360" w:lineRule="auto"/>
        <w:ind w:firstLine="567"/>
        <w:rPr>
          <w:rFonts w:ascii="Times New Roman" w:hAnsi="Times New Roman"/>
          <w:sz w:val="28"/>
          <w:szCs w:val="28"/>
        </w:rPr>
      </w:pPr>
      <w:r w:rsidRPr="005E4C50">
        <w:rPr>
          <w:rFonts w:ascii="Times New Roman" w:hAnsi="Times New Roman"/>
          <w:color w:val="000000"/>
          <w:sz w:val="28"/>
          <w:szCs w:val="28"/>
        </w:rPr>
        <w:t>Объектом исследования наших работ [5, 6] являлись сладкие выжимки красного сорта Каберне,</w:t>
      </w:r>
      <w:r w:rsidRPr="005E4C50">
        <w:rPr>
          <w:rFonts w:ascii="Times New Roman" w:hAnsi="Times New Roman"/>
          <w:sz w:val="28"/>
          <w:szCs w:val="28"/>
        </w:rPr>
        <w:t xml:space="preserve"> выращенного в ст. Тамань Темрюкского района</w:t>
      </w:r>
      <w:r w:rsidRPr="003158EA">
        <w:rPr>
          <w:rFonts w:ascii="Times New Roman" w:hAnsi="Times New Roman"/>
          <w:sz w:val="28"/>
          <w:szCs w:val="28"/>
        </w:rPr>
        <w:t xml:space="preserve"> Краснодарского края. Краснодарский край, входящий в Южный Федеральный округ Российской Федерации, осуществляет значительную часть всего валового сбора винограда. В</w:t>
      </w:r>
      <w:r w:rsidRPr="003158EA">
        <w:rPr>
          <w:rFonts w:ascii="Times New Roman" w:hAnsi="Times New Roman"/>
          <w:color w:val="000000"/>
          <w:sz w:val="28"/>
          <w:szCs w:val="28"/>
        </w:rPr>
        <w:t xml:space="preserve">инзавод «Южный» расположен в </w:t>
      </w:r>
      <w:r w:rsidRPr="00EB6716">
        <w:rPr>
          <w:rFonts w:ascii="Times New Roman" w:hAnsi="Times New Roman"/>
          <w:color w:val="000000"/>
          <w:sz w:val="28"/>
          <w:szCs w:val="28"/>
        </w:rPr>
        <w:t>ст. Тамань, занимается выращиванием и переработкой винограда, относится к заводам первичного виноделия</w:t>
      </w:r>
      <w:r>
        <w:rPr>
          <w:rFonts w:ascii="Times New Roman" w:hAnsi="Times New Roman"/>
          <w:color w:val="000000"/>
          <w:sz w:val="28"/>
          <w:szCs w:val="28"/>
        </w:rPr>
        <w:t xml:space="preserve"> </w:t>
      </w:r>
      <w:r w:rsidRPr="003158EA">
        <w:rPr>
          <w:rFonts w:ascii="Times New Roman" w:hAnsi="Times New Roman"/>
          <w:color w:val="000000"/>
          <w:sz w:val="28"/>
          <w:szCs w:val="28"/>
        </w:rPr>
        <w:t>[7]</w:t>
      </w:r>
      <w:r w:rsidRPr="00EB6716">
        <w:rPr>
          <w:rFonts w:ascii="Times New Roman" w:hAnsi="Times New Roman"/>
          <w:color w:val="000000"/>
          <w:sz w:val="28"/>
          <w:szCs w:val="28"/>
        </w:rPr>
        <w:t>.</w:t>
      </w:r>
      <w:r w:rsidRPr="003158EA">
        <w:rPr>
          <w:rFonts w:ascii="Times New Roman" w:hAnsi="Times New Roman"/>
          <w:color w:val="000000"/>
          <w:sz w:val="28"/>
          <w:szCs w:val="28"/>
        </w:rPr>
        <w:t xml:space="preserve"> </w:t>
      </w:r>
      <w:r w:rsidRPr="003158EA">
        <w:rPr>
          <w:rFonts w:ascii="Times New Roman" w:hAnsi="Times New Roman"/>
          <w:sz w:val="28"/>
          <w:szCs w:val="28"/>
        </w:rPr>
        <w:t xml:space="preserve">Установлено, что показатель степени опасности </w:t>
      </w:r>
      <w:r w:rsidRPr="003158EA">
        <w:rPr>
          <w:rFonts w:ascii="Times New Roman" w:hAnsi="Times New Roman"/>
          <w:i/>
          <w:sz w:val="28"/>
          <w:szCs w:val="28"/>
        </w:rPr>
        <w:t>i</w:t>
      </w:r>
      <w:r w:rsidRPr="003158EA">
        <w:rPr>
          <w:rFonts w:ascii="Times New Roman" w:hAnsi="Times New Roman"/>
          <w:sz w:val="28"/>
          <w:szCs w:val="28"/>
        </w:rPr>
        <w:t xml:space="preserve">-го компонента опасного отхода для окружающей природной среды меньше 10, что соответствует </w:t>
      </w:r>
      <w:r w:rsidRPr="003158EA">
        <w:rPr>
          <w:rFonts w:ascii="Times New Roman" w:hAnsi="Times New Roman"/>
          <w:sz w:val="28"/>
          <w:szCs w:val="28"/>
          <w:lang w:val="en-US"/>
        </w:rPr>
        <w:t>V</w:t>
      </w:r>
      <w:r w:rsidRPr="003158EA">
        <w:rPr>
          <w:rFonts w:ascii="Times New Roman" w:hAnsi="Times New Roman"/>
          <w:sz w:val="28"/>
          <w:szCs w:val="28"/>
        </w:rPr>
        <w:t xml:space="preserve"> классу опасности</w:t>
      </w:r>
      <w:r>
        <w:rPr>
          <w:rFonts w:ascii="Times New Roman" w:hAnsi="Times New Roman"/>
          <w:sz w:val="28"/>
          <w:szCs w:val="28"/>
        </w:rPr>
        <w:t xml:space="preserve"> </w:t>
      </w:r>
      <w:r w:rsidRPr="00090AE4">
        <w:rPr>
          <w:rFonts w:ascii="Times New Roman" w:hAnsi="Times New Roman"/>
          <w:sz w:val="28"/>
          <w:szCs w:val="28"/>
        </w:rPr>
        <w:t>[5]</w:t>
      </w:r>
      <w:r w:rsidRPr="003158EA">
        <w:rPr>
          <w:rFonts w:ascii="Times New Roman" w:hAnsi="Times New Roman"/>
          <w:sz w:val="28"/>
          <w:szCs w:val="28"/>
        </w:rPr>
        <w:t xml:space="preserve">. В ходе токсикологического анализа не выявлено острое токсическое действие водной вытяжки из отхода на тест организмы </w:t>
      </w:r>
      <w:r w:rsidRPr="003158EA">
        <w:rPr>
          <w:rFonts w:ascii="Times New Roman" w:hAnsi="Times New Roman"/>
          <w:i/>
          <w:sz w:val="28"/>
          <w:szCs w:val="28"/>
        </w:rPr>
        <w:t>Daphnia magna Straus</w:t>
      </w:r>
      <w:r w:rsidRPr="003158EA">
        <w:rPr>
          <w:rFonts w:ascii="Times New Roman" w:hAnsi="Times New Roman"/>
          <w:sz w:val="28"/>
          <w:szCs w:val="28"/>
        </w:rPr>
        <w:t xml:space="preserve"> и водоросли </w:t>
      </w:r>
      <w:r w:rsidRPr="003158EA">
        <w:rPr>
          <w:rFonts w:ascii="Times New Roman" w:hAnsi="Times New Roman"/>
          <w:i/>
          <w:sz w:val="28"/>
          <w:szCs w:val="28"/>
        </w:rPr>
        <w:t xml:space="preserve">Scenedesmus </w:t>
      </w:r>
      <w:r w:rsidRPr="003158EA">
        <w:rPr>
          <w:rFonts w:ascii="Times New Roman" w:hAnsi="Times New Roman"/>
          <w:i/>
          <w:sz w:val="28"/>
          <w:szCs w:val="28"/>
          <w:lang w:val="en-US"/>
        </w:rPr>
        <w:t>q</w:t>
      </w:r>
      <w:r w:rsidRPr="003158EA">
        <w:rPr>
          <w:rFonts w:ascii="Times New Roman" w:hAnsi="Times New Roman"/>
          <w:i/>
          <w:sz w:val="28"/>
          <w:szCs w:val="28"/>
        </w:rPr>
        <w:t>uadricauda</w:t>
      </w:r>
      <w:r w:rsidRPr="003158EA">
        <w:rPr>
          <w:rFonts w:ascii="Times New Roman" w:hAnsi="Times New Roman"/>
          <w:sz w:val="28"/>
          <w:szCs w:val="28"/>
        </w:rPr>
        <w:t>, вызывающие гибель не более 10</w:t>
      </w:r>
      <w:r>
        <w:rPr>
          <w:rFonts w:ascii="Times New Roman" w:hAnsi="Times New Roman"/>
          <w:sz w:val="28"/>
          <w:szCs w:val="28"/>
        </w:rPr>
        <w:t xml:space="preserve"> </w:t>
      </w:r>
      <w:r w:rsidRPr="003158EA">
        <w:rPr>
          <w:rFonts w:ascii="Times New Roman" w:hAnsi="Times New Roman"/>
          <w:sz w:val="28"/>
          <w:szCs w:val="28"/>
        </w:rPr>
        <w:t>% дафний за 96 часов и отклонение численности водорослей не более чем на 20</w:t>
      </w:r>
      <w:r>
        <w:rPr>
          <w:rFonts w:ascii="Times New Roman" w:hAnsi="Times New Roman"/>
          <w:sz w:val="28"/>
          <w:szCs w:val="28"/>
        </w:rPr>
        <w:t xml:space="preserve"> </w:t>
      </w:r>
      <w:r w:rsidRPr="003158EA">
        <w:rPr>
          <w:rFonts w:ascii="Times New Roman" w:hAnsi="Times New Roman"/>
          <w:sz w:val="28"/>
          <w:szCs w:val="28"/>
        </w:rPr>
        <w:t>% за 72 часа по отношению к контролю</w:t>
      </w:r>
      <w:r w:rsidRPr="00090AE4">
        <w:rPr>
          <w:rFonts w:ascii="Times New Roman" w:hAnsi="Times New Roman"/>
          <w:sz w:val="28"/>
          <w:szCs w:val="28"/>
        </w:rPr>
        <w:t xml:space="preserve"> [6]</w:t>
      </w:r>
      <w:r w:rsidRPr="003158EA">
        <w:rPr>
          <w:rFonts w:ascii="Times New Roman" w:hAnsi="Times New Roman"/>
          <w:sz w:val="28"/>
          <w:szCs w:val="28"/>
        </w:rPr>
        <w:t>.</w:t>
      </w:r>
    </w:p>
    <w:p w:rsidR="00C14089" w:rsidRDefault="00C14089" w:rsidP="00373214">
      <w:pPr>
        <w:widowControl w:val="0"/>
        <w:spacing w:line="360" w:lineRule="auto"/>
        <w:ind w:firstLine="567"/>
        <w:rPr>
          <w:rFonts w:ascii="Times New Roman" w:hAnsi="Times New Roman"/>
          <w:sz w:val="28"/>
          <w:szCs w:val="28"/>
        </w:rPr>
      </w:pPr>
      <w:r w:rsidRPr="00E56837">
        <w:rPr>
          <w:rFonts w:ascii="Times New Roman" w:hAnsi="Times New Roman"/>
          <w:sz w:val="28"/>
          <w:szCs w:val="28"/>
        </w:rPr>
        <w:t>В данной работе исследован порошок из выжимок винограда Каберне и других темноокрашенных сортов винограда</w:t>
      </w:r>
      <w:r>
        <w:rPr>
          <w:rFonts w:ascii="Times New Roman" w:hAnsi="Times New Roman"/>
          <w:sz w:val="28"/>
          <w:szCs w:val="28"/>
        </w:rPr>
        <w:t>,</w:t>
      </w:r>
      <w:r w:rsidRPr="00E56837">
        <w:rPr>
          <w:rFonts w:ascii="Times New Roman" w:hAnsi="Times New Roman"/>
          <w:sz w:val="28"/>
          <w:szCs w:val="28"/>
        </w:rPr>
        <w:t xml:space="preserve"> </w:t>
      </w:r>
      <w:r>
        <w:rPr>
          <w:rFonts w:ascii="Times New Roman" w:hAnsi="Times New Roman"/>
          <w:sz w:val="28"/>
          <w:szCs w:val="28"/>
        </w:rPr>
        <w:t>который</w:t>
      </w:r>
      <w:r w:rsidRPr="00E56837">
        <w:rPr>
          <w:rFonts w:ascii="Times New Roman" w:hAnsi="Times New Roman"/>
          <w:sz w:val="28"/>
          <w:szCs w:val="28"/>
        </w:rPr>
        <w:t xml:space="preserve"> добавлен в качестве ингредиента в печенье</w:t>
      </w:r>
      <w:r>
        <w:rPr>
          <w:rFonts w:ascii="Times New Roman" w:hAnsi="Times New Roman"/>
          <w:sz w:val="28"/>
          <w:szCs w:val="28"/>
        </w:rPr>
        <w:t>.</w:t>
      </w:r>
      <w:r w:rsidRPr="00E56837">
        <w:rPr>
          <w:rFonts w:ascii="Times New Roman" w:hAnsi="Times New Roman"/>
          <w:sz w:val="28"/>
          <w:szCs w:val="28"/>
        </w:rPr>
        <w:t xml:space="preserve"> </w:t>
      </w:r>
      <w:r w:rsidRPr="00E56837">
        <w:rPr>
          <w:rFonts w:ascii="Times New Roman" w:hAnsi="Times New Roman"/>
          <w:bCs/>
          <w:sz w:val="28"/>
          <w:szCs w:val="28"/>
        </w:rPr>
        <w:t xml:space="preserve">Порошок получен путем измельчения в лабораторной мельнице ЛЗМ </w:t>
      </w:r>
      <w:r>
        <w:rPr>
          <w:rFonts w:ascii="Times New Roman" w:hAnsi="Times New Roman"/>
          <w:bCs/>
          <w:sz w:val="28"/>
          <w:szCs w:val="28"/>
        </w:rPr>
        <w:t>с последующим</w:t>
      </w:r>
      <w:r w:rsidRPr="00E56837">
        <w:rPr>
          <w:rFonts w:ascii="Times New Roman" w:hAnsi="Times New Roman"/>
          <w:bCs/>
          <w:sz w:val="28"/>
          <w:szCs w:val="28"/>
        </w:rPr>
        <w:t xml:space="preserve"> высушиванием в сушильном шкафу при температуре не выше 60 º</w:t>
      </w:r>
      <w:r w:rsidRPr="00E56837">
        <w:rPr>
          <w:rFonts w:ascii="Times New Roman" w:hAnsi="Times New Roman"/>
          <w:bCs/>
          <w:sz w:val="28"/>
          <w:szCs w:val="28"/>
          <w:lang w:val="en-US"/>
        </w:rPr>
        <w:t>C</w:t>
      </w:r>
      <w:r w:rsidRPr="00E56837">
        <w:rPr>
          <w:rFonts w:ascii="Times New Roman" w:hAnsi="Times New Roman"/>
          <w:bCs/>
          <w:sz w:val="28"/>
          <w:szCs w:val="28"/>
        </w:rPr>
        <w:t>. Определение массовой доли влаги определено по ГОСТ 5180-2015 Грунты. Методы лабораторного определения физических характеристик. Влажность состав</w:t>
      </w:r>
      <w:r>
        <w:rPr>
          <w:rFonts w:ascii="Times New Roman" w:hAnsi="Times New Roman"/>
          <w:bCs/>
          <w:sz w:val="28"/>
          <w:szCs w:val="28"/>
        </w:rPr>
        <w:t>ила</w:t>
      </w:r>
      <w:r w:rsidRPr="00E56837">
        <w:rPr>
          <w:rFonts w:ascii="Times New Roman" w:hAnsi="Times New Roman"/>
          <w:bCs/>
          <w:sz w:val="28"/>
          <w:szCs w:val="28"/>
        </w:rPr>
        <w:t xml:space="preserve"> 2,3</w:t>
      </w:r>
      <w:r>
        <w:rPr>
          <w:rFonts w:ascii="Times New Roman" w:hAnsi="Times New Roman"/>
          <w:bCs/>
          <w:sz w:val="28"/>
          <w:szCs w:val="28"/>
        </w:rPr>
        <w:t xml:space="preserve"> </w:t>
      </w:r>
      <w:r w:rsidRPr="00E56837">
        <w:rPr>
          <w:rFonts w:ascii="Times New Roman" w:hAnsi="Times New Roman"/>
          <w:bCs/>
          <w:sz w:val="28"/>
          <w:szCs w:val="28"/>
        </w:rPr>
        <w:t>%.</w:t>
      </w:r>
      <w:r>
        <w:rPr>
          <w:rFonts w:ascii="Times New Roman" w:hAnsi="Times New Roman"/>
          <w:bCs/>
          <w:sz w:val="28"/>
          <w:szCs w:val="28"/>
        </w:rPr>
        <w:t xml:space="preserve"> </w:t>
      </w:r>
      <w:r>
        <w:rPr>
          <w:rFonts w:ascii="Times New Roman" w:hAnsi="Times New Roman"/>
          <w:sz w:val="28"/>
          <w:szCs w:val="28"/>
        </w:rPr>
        <w:t>Количественный химический анализ порошка приведен в таблицах 1 и 2.</w:t>
      </w:r>
    </w:p>
    <w:p w:rsidR="00C14089" w:rsidRPr="00090AE4" w:rsidRDefault="00C14089" w:rsidP="00373214">
      <w:pPr>
        <w:widowControl w:val="0"/>
        <w:spacing w:line="360" w:lineRule="auto"/>
        <w:rPr>
          <w:rFonts w:ascii="Times New Roman" w:hAnsi="Times New Roman"/>
          <w:color w:val="000000"/>
          <w:sz w:val="24"/>
          <w:szCs w:val="24"/>
        </w:rPr>
      </w:pPr>
      <w:r w:rsidRPr="00090AE4">
        <w:rPr>
          <w:rFonts w:ascii="Times New Roman" w:hAnsi="Times New Roman"/>
          <w:color w:val="000000"/>
          <w:sz w:val="24"/>
          <w:szCs w:val="24"/>
        </w:rPr>
        <w:t xml:space="preserve">Таблица </w:t>
      </w:r>
      <w:r>
        <w:rPr>
          <w:rFonts w:ascii="Times New Roman" w:hAnsi="Times New Roman"/>
          <w:color w:val="000000"/>
          <w:sz w:val="24"/>
          <w:szCs w:val="24"/>
        </w:rPr>
        <w:t>1</w:t>
      </w:r>
      <w:r w:rsidRPr="00090AE4">
        <w:rPr>
          <w:rFonts w:ascii="Times New Roman" w:hAnsi="Times New Roman"/>
          <w:color w:val="000000"/>
          <w:sz w:val="24"/>
          <w:szCs w:val="24"/>
        </w:rPr>
        <w:t xml:space="preserve"> – Количественный химический анализ. Подвижные формы металлов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607"/>
        <w:gridCol w:w="950"/>
        <w:gridCol w:w="1181"/>
        <w:gridCol w:w="1181"/>
        <w:gridCol w:w="1182"/>
        <w:gridCol w:w="2976"/>
      </w:tblGrid>
      <w:tr w:rsidR="00C14089" w:rsidRPr="00152795" w:rsidTr="00606EAD">
        <w:tc>
          <w:tcPr>
            <w:tcW w:w="1607" w:type="dxa"/>
            <w:vMerge w:val="restart"/>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Определяемые показатели</w:t>
            </w:r>
          </w:p>
        </w:tc>
        <w:tc>
          <w:tcPr>
            <w:tcW w:w="950" w:type="dxa"/>
            <w:vMerge w:val="restart"/>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Ед. изм.</w:t>
            </w:r>
          </w:p>
        </w:tc>
        <w:tc>
          <w:tcPr>
            <w:tcW w:w="3544" w:type="dxa"/>
            <w:gridSpan w:val="3"/>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Результат анализа ± погрешность</w:t>
            </w:r>
          </w:p>
        </w:tc>
        <w:tc>
          <w:tcPr>
            <w:tcW w:w="2976" w:type="dxa"/>
            <w:vMerge w:val="restart"/>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 xml:space="preserve">Методики выполнений </w:t>
            </w:r>
          </w:p>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измерений</w:t>
            </w:r>
          </w:p>
        </w:tc>
      </w:tr>
      <w:tr w:rsidR="00C14089" w:rsidTr="00606EAD">
        <w:tc>
          <w:tcPr>
            <w:tcW w:w="1607" w:type="dxa"/>
            <w:vMerge/>
          </w:tcPr>
          <w:p w:rsidR="00C14089" w:rsidRPr="00606EAD" w:rsidRDefault="00C14089" w:rsidP="00606EAD">
            <w:pPr>
              <w:widowControl w:val="0"/>
              <w:jc w:val="center"/>
              <w:rPr>
                <w:rFonts w:ascii="Times New Roman" w:hAnsi="Times New Roman"/>
                <w:b/>
                <w:sz w:val="24"/>
                <w:szCs w:val="24"/>
              </w:rPr>
            </w:pPr>
          </w:p>
        </w:tc>
        <w:tc>
          <w:tcPr>
            <w:tcW w:w="950" w:type="dxa"/>
            <w:vMerge/>
          </w:tcPr>
          <w:p w:rsidR="00C14089" w:rsidRPr="00606EAD" w:rsidRDefault="00C14089" w:rsidP="00606EAD">
            <w:pPr>
              <w:widowControl w:val="0"/>
              <w:ind w:left="-75" w:right="-108"/>
              <w:jc w:val="center"/>
              <w:rPr>
                <w:rFonts w:ascii="Times New Roman" w:hAnsi="Times New Roman"/>
                <w:b/>
                <w:sz w:val="24"/>
                <w:szCs w:val="24"/>
              </w:rPr>
            </w:pPr>
          </w:p>
        </w:tc>
        <w:tc>
          <w:tcPr>
            <w:tcW w:w="1181" w:type="dxa"/>
          </w:tcPr>
          <w:p w:rsidR="00C14089" w:rsidRPr="00606EAD" w:rsidRDefault="00C14089" w:rsidP="00606EAD">
            <w:pPr>
              <w:widowControl w:val="0"/>
              <w:jc w:val="center"/>
              <w:rPr>
                <w:rFonts w:ascii="Times New Roman" w:hAnsi="Times New Roman"/>
                <w:sz w:val="24"/>
                <w:szCs w:val="24"/>
                <w:vertAlign w:val="subscript"/>
              </w:rPr>
            </w:pPr>
            <w:r w:rsidRPr="00606EAD">
              <w:rPr>
                <w:rFonts w:ascii="Times New Roman" w:hAnsi="Times New Roman"/>
                <w:sz w:val="24"/>
                <w:szCs w:val="24"/>
              </w:rPr>
              <w:t>X</w:t>
            </w:r>
            <w:r w:rsidRPr="00606EAD">
              <w:rPr>
                <w:rFonts w:ascii="Times New Roman" w:hAnsi="Times New Roman"/>
                <w:sz w:val="24"/>
                <w:szCs w:val="24"/>
                <w:vertAlign w:val="subscript"/>
              </w:rPr>
              <w:t>1</w:t>
            </w:r>
          </w:p>
        </w:tc>
        <w:tc>
          <w:tcPr>
            <w:tcW w:w="1181" w:type="dxa"/>
          </w:tcPr>
          <w:p w:rsidR="00C14089" w:rsidRPr="00606EAD" w:rsidRDefault="00C14089" w:rsidP="00606EAD">
            <w:pPr>
              <w:widowControl w:val="0"/>
              <w:jc w:val="center"/>
              <w:rPr>
                <w:rFonts w:ascii="Times New Roman" w:hAnsi="Times New Roman"/>
                <w:sz w:val="24"/>
                <w:szCs w:val="24"/>
                <w:vertAlign w:val="subscript"/>
              </w:rPr>
            </w:pPr>
            <w:r w:rsidRPr="00606EAD">
              <w:rPr>
                <w:rFonts w:ascii="Times New Roman" w:hAnsi="Times New Roman"/>
                <w:sz w:val="24"/>
                <w:szCs w:val="24"/>
              </w:rPr>
              <w:t>X</w:t>
            </w:r>
            <w:r w:rsidRPr="00606EAD">
              <w:rPr>
                <w:rFonts w:ascii="Times New Roman" w:hAnsi="Times New Roman"/>
                <w:sz w:val="24"/>
                <w:szCs w:val="24"/>
                <w:vertAlign w:val="subscript"/>
              </w:rPr>
              <w:t>2</w:t>
            </w:r>
          </w:p>
        </w:tc>
        <w:tc>
          <w:tcPr>
            <w:tcW w:w="1182" w:type="dxa"/>
          </w:tcPr>
          <w:p w:rsidR="00C14089" w:rsidRPr="00606EAD" w:rsidRDefault="00C14089" w:rsidP="00606EAD">
            <w:pPr>
              <w:widowControl w:val="0"/>
              <w:jc w:val="center"/>
              <w:rPr>
                <w:rFonts w:ascii="Times New Roman" w:hAnsi="Times New Roman"/>
                <w:sz w:val="24"/>
                <w:szCs w:val="24"/>
                <w:vertAlign w:val="subscript"/>
              </w:rPr>
            </w:pPr>
            <w:r w:rsidRPr="00606EAD">
              <w:rPr>
                <w:rFonts w:ascii="Times New Roman" w:hAnsi="Times New Roman"/>
                <w:sz w:val="24"/>
                <w:szCs w:val="24"/>
              </w:rPr>
              <w:t>X</w:t>
            </w:r>
            <w:r w:rsidRPr="00606EAD">
              <w:rPr>
                <w:rFonts w:ascii="Times New Roman" w:hAnsi="Times New Roman"/>
                <w:sz w:val="24"/>
                <w:szCs w:val="24"/>
                <w:vertAlign w:val="subscript"/>
              </w:rPr>
              <w:t>ср.</w:t>
            </w:r>
          </w:p>
        </w:tc>
        <w:tc>
          <w:tcPr>
            <w:tcW w:w="2976" w:type="dxa"/>
            <w:vMerge/>
          </w:tcPr>
          <w:p w:rsidR="00C14089" w:rsidRPr="00606EAD" w:rsidRDefault="00C14089" w:rsidP="00606EAD">
            <w:pPr>
              <w:widowControl w:val="0"/>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Кадмий</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restart"/>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ПНД Ф 16.1:2:2.2:2.3.46-06</w:t>
            </w: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Медь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14</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15±4</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Ртуть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Никель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Свинец</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3,2</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3,6</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3,4±0,9</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Цинк</w:t>
            </w:r>
          </w:p>
        </w:tc>
        <w:tc>
          <w:tcPr>
            <w:tcW w:w="950" w:type="dxa"/>
            <w:vAlign w:val="center"/>
          </w:tcPr>
          <w:p w:rsidR="00C14089" w:rsidRPr="00606EAD" w:rsidRDefault="00C14089" w:rsidP="00606EAD">
            <w:pPr>
              <w:widowControl w:val="0"/>
              <w:ind w:left="-103" w:right="-222" w:hanging="75"/>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Кобальт</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Железо</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Марганец</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Мышьяк</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Селен</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Сурьма</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Висмут</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Кальций</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158</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143</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151±38</w:t>
            </w:r>
          </w:p>
        </w:tc>
        <w:tc>
          <w:tcPr>
            <w:tcW w:w="2976" w:type="dxa"/>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ПНД Ф 16.2.2:2.3:3.34-02</w:t>
            </w: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Алюминий</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5</w:t>
            </w:r>
          </w:p>
        </w:tc>
        <w:tc>
          <w:tcPr>
            <w:tcW w:w="2976" w:type="dxa"/>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ГОСТ 26485-85</w:t>
            </w: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Влажность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w:t>
            </w:r>
          </w:p>
        </w:tc>
        <w:tc>
          <w:tcPr>
            <w:tcW w:w="2976" w:type="dxa"/>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ГОСТ 5180-2015</w:t>
            </w:r>
          </w:p>
        </w:tc>
      </w:tr>
    </w:tbl>
    <w:p w:rsidR="00C14089" w:rsidRPr="00090AE4" w:rsidRDefault="00C14089" w:rsidP="00373214">
      <w:pPr>
        <w:widowControl w:val="0"/>
        <w:rPr>
          <w:rFonts w:ascii="Times New Roman" w:hAnsi="Times New Roman"/>
          <w:color w:val="000000"/>
          <w:sz w:val="24"/>
          <w:szCs w:val="24"/>
        </w:rPr>
      </w:pPr>
      <w:r>
        <w:rPr>
          <w:rFonts w:ascii="Times New Roman" w:hAnsi="Times New Roman"/>
          <w:color w:val="000000"/>
          <w:sz w:val="24"/>
          <w:szCs w:val="24"/>
        </w:rPr>
        <w:t>Таблица 2</w:t>
      </w:r>
      <w:r w:rsidRPr="00090AE4">
        <w:rPr>
          <w:rFonts w:ascii="Times New Roman" w:hAnsi="Times New Roman"/>
          <w:color w:val="000000"/>
          <w:sz w:val="24"/>
          <w:szCs w:val="24"/>
        </w:rPr>
        <w:t xml:space="preserve"> – Валовое содержание металлов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607"/>
        <w:gridCol w:w="950"/>
        <w:gridCol w:w="1181"/>
        <w:gridCol w:w="1181"/>
        <w:gridCol w:w="1182"/>
        <w:gridCol w:w="2976"/>
      </w:tblGrid>
      <w:tr w:rsidR="00C14089" w:rsidRPr="00152795" w:rsidTr="00606EAD">
        <w:tc>
          <w:tcPr>
            <w:tcW w:w="1607" w:type="dxa"/>
            <w:vMerge w:val="restart"/>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Определяемые показатели</w:t>
            </w:r>
          </w:p>
        </w:tc>
        <w:tc>
          <w:tcPr>
            <w:tcW w:w="950" w:type="dxa"/>
            <w:vMerge w:val="restart"/>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Ед. изм.</w:t>
            </w:r>
          </w:p>
        </w:tc>
        <w:tc>
          <w:tcPr>
            <w:tcW w:w="3544" w:type="dxa"/>
            <w:gridSpan w:val="3"/>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Результат анализа ± погрешность</w:t>
            </w:r>
          </w:p>
        </w:tc>
        <w:tc>
          <w:tcPr>
            <w:tcW w:w="2976" w:type="dxa"/>
            <w:vMerge w:val="restart"/>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 xml:space="preserve">Методики выполнений </w:t>
            </w:r>
          </w:p>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измерений</w:t>
            </w:r>
          </w:p>
        </w:tc>
      </w:tr>
      <w:tr w:rsidR="00C14089" w:rsidTr="00606EAD">
        <w:tc>
          <w:tcPr>
            <w:tcW w:w="1607" w:type="dxa"/>
            <w:vMerge/>
          </w:tcPr>
          <w:p w:rsidR="00C14089" w:rsidRPr="00606EAD" w:rsidRDefault="00C14089" w:rsidP="00606EAD">
            <w:pPr>
              <w:widowControl w:val="0"/>
              <w:jc w:val="center"/>
              <w:rPr>
                <w:rFonts w:ascii="Times New Roman" w:hAnsi="Times New Roman"/>
                <w:b/>
                <w:sz w:val="24"/>
                <w:szCs w:val="24"/>
              </w:rPr>
            </w:pPr>
          </w:p>
        </w:tc>
        <w:tc>
          <w:tcPr>
            <w:tcW w:w="950" w:type="dxa"/>
            <w:vMerge/>
          </w:tcPr>
          <w:p w:rsidR="00C14089" w:rsidRPr="00606EAD" w:rsidRDefault="00C14089" w:rsidP="00606EAD">
            <w:pPr>
              <w:widowControl w:val="0"/>
              <w:ind w:left="-75" w:right="-108"/>
              <w:jc w:val="center"/>
              <w:rPr>
                <w:rFonts w:ascii="Times New Roman" w:hAnsi="Times New Roman"/>
                <w:b/>
                <w:sz w:val="24"/>
                <w:szCs w:val="24"/>
              </w:rPr>
            </w:pPr>
          </w:p>
        </w:tc>
        <w:tc>
          <w:tcPr>
            <w:tcW w:w="1181" w:type="dxa"/>
          </w:tcPr>
          <w:p w:rsidR="00C14089" w:rsidRPr="00606EAD" w:rsidRDefault="00C14089" w:rsidP="00606EAD">
            <w:pPr>
              <w:widowControl w:val="0"/>
              <w:jc w:val="center"/>
              <w:rPr>
                <w:rFonts w:ascii="Times New Roman" w:hAnsi="Times New Roman"/>
                <w:sz w:val="24"/>
                <w:szCs w:val="24"/>
                <w:vertAlign w:val="subscript"/>
              </w:rPr>
            </w:pPr>
            <w:r w:rsidRPr="00606EAD">
              <w:rPr>
                <w:rFonts w:ascii="Times New Roman" w:hAnsi="Times New Roman"/>
                <w:sz w:val="24"/>
                <w:szCs w:val="24"/>
              </w:rPr>
              <w:t>X</w:t>
            </w:r>
            <w:r w:rsidRPr="00606EAD">
              <w:rPr>
                <w:rFonts w:ascii="Times New Roman" w:hAnsi="Times New Roman"/>
                <w:sz w:val="24"/>
                <w:szCs w:val="24"/>
                <w:vertAlign w:val="subscript"/>
              </w:rPr>
              <w:t>1</w:t>
            </w:r>
          </w:p>
        </w:tc>
        <w:tc>
          <w:tcPr>
            <w:tcW w:w="1181" w:type="dxa"/>
          </w:tcPr>
          <w:p w:rsidR="00C14089" w:rsidRPr="00606EAD" w:rsidRDefault="00C14089" w:rsidP="00606EAD">
            <w:pPr>
              <w:widowControl w:val="0"/>
              <w:jc w:val="center"/>
              <w:rPr>
                <w:rFonts w:ascii="Times New Roman" w:hAnsi="Times New Roman"/>
                <w:sz w:val="24"/>
                <w:szCs w:val="24"/>
                <w:vertAlign w:val="subscript"/>
              </w:rPr>
            </w:pPr>
            <w:r w:rsidRPr="00606EAD">
              <w:rPr>
                <w:rFonts w:ascii="Times New Roman" w:hAnsi="Times New Roman"/>
                <w:sz w:val="24"/>
                <w:szCs w:val="24"/>
              </w:rPr>
              <w:t>X</w:t>
            </w:r>
            <w:r w:rsidRPr="00606EAD">
              <w:rPr>
                <w:rFonts w:ascii="Times New Roman" w:hAnsi="Times New Roman"/>
                <w:sz w:val="24"/>
                <w:szCs w:val="24"/>
                <w:vertAlign w:val="subscript"/>
              </w:rPr>
              <w:t>2</w:t>
            </w:r>
          </w:p>
        </w:tc>
        <w:tc>
          <w:tcPr>
            <w:tcW w:w="1182" w:type="dxa"/>
          </w:tcPr>
          <w:p w:rsidR="00C14089" w:rsidRPr="00606EAD" w:rsidRDefault="00C14089" w:rsidP="00606EAD">
            <w:pPr>
              <w:widowControl w:val="0"/>
              <w:jc w:val="center"/>
              <w:rPr>
                <w:rFonts w:ascii="Times New Roman" w:hAnsi="Times New Roman"/>
                <w:sz w:val="24"/>
                <w:szCs w:val="24"/>
                <w:vertAlign w:val="subscript"/>
              </w:rPr>
            </w:pPr>
            <w:r w:rsidRPr="00606EAD">
              <w:rPr>
                <w:rFonts w:ascii="Times New Roman" w:hAnsi="Times New Roman"/>
                <w:sz w:val="24"/>
                <w:szCs w:val="24"/>
              </w:rPr>
              <w:t>X</w:t>
            </w:r>
            <w:r w:rsidRPr="00606EAD">
              <w:rPr>
                <w:rFonts w:ascii="Times New Roman" w:hAnsi="Times New Roman"/>
                <w:sz w:val="24"/>
                <w:szCs w:val="24"/>
                <w:vertAlign w:val="subscript"/>
              </w:rPr>
              <w:t>ср.</w:t>
            </w:r>
          </w:p>
        </w:tc>
        <w:tc>
          <w:tcPr>
            <w:tcW w:w="2976" w:type="dxa"/>
            <w:vMerge/>
          </w:tcPr>
          <w:p w:rsidR="00C14089" w:rsidRPr="00606EAD" w:rsidRDefault="00C14089" w:rsidP="00606EAD">
            <w:pPr>
              <w:widowControl w:val="0"/>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Кадмий</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restart"/>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ПНД Ф 16.1:2:2.2:2.3.46-06</w:t>
            </w: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Медь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105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113</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109±27</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Ртуть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Никель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Свинец</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24</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23±6</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Цинк</w:t>
            </w:r>
          </w:p>
        </w:tc>
        <w:tc>
          <w:tcPr>
            <w:tcW w:w="950" w:type="dxa"/>
            <w:vAlign w:val="center"/>
          </w:tcPr>
          <w:p w:rsidR="00C14089" w:rsidRPr="00606EAD" w:rsidRDefault="00C14089" w:rsidP="00606EAD">
            <w:pPr>
              <w:widowControl w:val="0"/>
              <w:ind w:left="-103" w:right="-222" w:hanging="75"/>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1,2</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1,2±0,3</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Кобальт</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0,5</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Железо</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Марганец</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Мышьяк</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Селен</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0,1</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Сурьма</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Висмут</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1,0</w:t>
            </w:r>
          </w:p>
        </w:tc>
        <w:tc>
          <w:tcPr>
            <w:tcW w:w="2976" w:type="dxa"/>
            <w:vMerge/>
            <w:vAlign w:val="center"/>
          </w:tcPr>
          <w:p w:rsidR="00C14089" w:rsidRPr="00606EAD" w:rsidRDefault="00C14089" w:rsidP="00606EAD">
            <w:pPr>
              <w:widowControl w:val="0"/>
              <w:ind w:right="-108" w:hanging="108"/>
              <w:jc w:val="center"/>
              <w:rPr>
                <w:rFonts w:ascii="Times New Roman" w:hAnsi="Times New Roman"/>
                <w:sz w:val="24"/>
                <w:szCs w:val="24"/>
              </w:rPr>
            </w:pP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Кальций</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286</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301</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294±74</w:t>
            </w:r>
          </w:p>
        </w:tc>
        <w:tc>
          <w:tcPr>
            <w:tcW w:w="2976" w:type="dxa"/>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ПНД Ф 16.2.2:2.3:3.34-02</w:t>
            </w: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Алюминий</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мг/кг</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5</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5</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&lt; 5</w:t>
            </w:r>
          </w:p>
        </w:tc>
        <w:tc>
          <w:tcPr>
            <w:tcW w:w="2976" w:type="dxa"/>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ГОСТ 26485-85</w:t>
            </w:r>
          </w:p>
        </w:tc>
      </w:tr>
      <w:tr w:rsidR="00C14089" w:rsidTr="00606EAD">
        <w:tc>
          <w:tcPr>
            <w:tcW w:w="1607" w:type="dxa"/>
            <w:vAlign w:val="center"/>
          </w:tcPr>
          <w:p w:rsidR="00C14089" w:rsidRPr="00606EAD" w:rsidRDefault="00C14089" w:rsidP="00606EAD">
            <w:pPr>
              <w:widowControl w:val="0"/>
              <w:tabs>
                <w:tab w:val="left" w:pos="225"/>
              </w:tabs>
              <w:ind w:left="57"/>
              <w:rPr>
                <w:rFonts w:ascii="Times New Roman" w:hAnsi="Times New Roman"/>
                <w:sz w:val="24"/>
                <w:szCs w:val="24"/>
              </w:rPr>
            </w:pPr>
            <w:r w:rsidRPr="00606EAD">
              <w:rPr>
                <w:rFonts w:ascii="Times New Roman" w:hAnsi="Times New Roman"/>
                <w:sz w:val="24"/>
                <w:szCs w:val="24"/>
              </w:rPr>
              <w:t>Влажность</w:t>
            </w:r>
          </w:p>
        </w:tc>
        <w:tc>
          <w:tcPr>
            <w:tcW w:w="950" w:type="dxa"/>
            <w:vAlign w:val="center"/>
          </w:tcPr>
          <w:p w:rsidR="00C14089" w:rsidRPr="00606EAD" w:rsidRDefault="00C14089" w:rsidP="00606EAD">
            <w:pPr>
              <w:widowControl w:val="0"/>
              <w:ind w:left="-75" w:right="-108"/>
              <w:jc w:val="center"/>
              <w:rPr>
                <w:rFonts w:ascii="Times New Roman" w:hAnsi="Times New Roman"/>
                <w:sz w:val="24"/>
                <w:szCs w:val="24"/>
              </w:rPr>
            </w:pPr>
            <w:r w:rsidRPr="00606EAD">
              <w:rPr>
                <w:rFonts w:ascii="Times New Roman" w:hAnsi="Times New Roman"/>
                <w:sz w:val="24"/>
                <w:szCs w:val="24"/>
              </w:rPr>
              <w:t>%</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w:t>
            </w:r>
          </w:p>
        </w:tc>
        <w:tc>
          <w:tcPr>
            <w:tcW w:w="1181"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w:t>
            </w:r>
          </w:p>
        </w:tc>
        <w:tc>
          <w:tcPr>
            <w:tcW w:w="1182" w:type="dxa"/>
            <w:vAlign w:val="center"/>
          </w:tcPr>
          <w:p w:rsidR="00C14089" w:rsidRPr="00606EAD" w:rsidRDefault="00C14089" w:rsidP="00606EAD">
            <w:pPr>
              <w:widowControl w:val="0"/>
              <w:jc w:val="center"/>
              <w:rPr>
                <w:rFonts w:ascii="Times New Roman" w:hAnsi="Times New Roman"/>
                <w:sz w:val="24"/>
                <w:szCs w:val="24"/>
              </w:rPr>
            </w:pPr>
            <w:r w:rsidRPr="00606EAD">
              <w:rPr>
                <w:rFonts w:ascii="Times New Roman" w:hAnsi="Times New Roman"/>
                <w:sz w:val="24"/>
                <w:szCs w:val="24"/>
              </w:rPr>
              <w:t>2,3</w:t>
            </w:r>
          </w:p>
        </w:tc>
        <w:tc>
          <w:tcPr>
            <w:tcW w:w="2976" w:type="dxa"/>
            <w:vAlign w:val="center"/>
          </w:tcPr>
          <w:p w:rsidR="00C14089" w:rsidRPr="00606EAD" w:rsidRDefault="00C14089" w:rsidP="00606EAD">
            <w:pPr>
              <w:widowControl w:val="0"/>
              <w:ind w:right="-108" w:hanging="108"/>
              <w:jc w:val="center"/>
              <w:rPr>
                <w:rFonts w:ascii="Times New Roman" w:hAnsi="Times New Roman"/>
                <w:sz w:val="24"/>
                <w:szCs w:val="24"/>
              </w:rPr>
            </w:pPr>
            <w:r w:rsidRPr="00606EAD">
              <w:rPr>
                <w:rFonts w:ascii="Times New Roman" w:hAnsi="Times New Roman"/>
                <w:sz w:val="24"/>
                <w:szCs w:val="24"/>
              </w:rPr>
              <w:t>ГОСТ 5180-2015</w:t>
            </w:r>
          </w:p>
        </w:tc>
      </w:tr>
    </w:tbl>
    <w:p w:rsidR="00C14089" w:rsidRDefault="00C14089" w:rsidP="00373214">
      <w:pPr>
        <w:widowControl w:val="0"/>
        <w:spacing w:line="360" w:lineRule="auto"/>
        <w:rPr>
          <w:rFonts w:ascii="Times New Roman" w:hAnsi="Times New Roman"/>
          <w:sz w:val="28"/>
          <w:szCs w:val="28"/>
        </w:rPr>
      </w:pPr>
    </w:p>
    <w:p w:rsidR="00C14089" w:rsidRDefault="00C14089" w:rsidP="00B017D6">
      <w:pPr>
        <w:widowControl w:val="0"/>
        <w:spacing w:line="312" w:lineRule="auto"/>
        <w:ind w:firstLine="567"/>
        <w:rPr>
          <w:rFonts w:ascii="Times New Roman" w:hAnsi="Times New Roman"/>
          <w:bCs/>
          <w:sz w:val="28"/>
          <w:szCs w:val="28"/>
        </w:rPr>
      </w:pPr>
      <w:r>
        <w:rPr>
          <w:rFonts w:ascii="Times New Roman" w:hAnsi="Times New Roman"/>
          <w:bCs/>
          <w:sz w:val="28"/>
          <w:szCs w:val="28"/>
        </w:rPr>
        <w:t>А</w:t>
      </w:r>
      <w:r w:rsidRPr="001E655C">
        <w:rPr>
          <w:rFonts w:ascii="Times New Roman" w:hAnsi="Times New Roman"/>
          <w:bCs/>
          <w:sz w:val="28"/>
          <w:szCs w:val="28"/>
        </w:rPr>
        <w:t xml:space="preserve">нализ химического состава </w:t>
      </w:r>
      <w:r>
        <w:rPr>
          <w:rFonts w:ascii="Times New Roman" w:hAnsi="Times New Roman"/>
          <w:bCs/>
          <w:sz w:val="28"/>
          <w:szCs w:val="28"/>
        </w:rPr>
        <w:t xml:space="preserve">порошка из </w:t>
      </w:r>
      <w:r w:rsidRPr="001E655C">
        <w:rPr>
          <w:rFonts w:ascii="Times New Roman" w:hAnsi="Times New Roman"/>
          <w:bCs/>
          <w:sz w:val="28"/>
          <w:szCs w:val="28"/>
        </w:rPr>
        <w:t>выжим</w:t>
      </w:r>
      <w:r>
        <w:rPr>
          <w:rFonts w:ascii="Times New Roman" w:hAnsi="Times New Roman"/>
          <w:bCs/>
          <w:sz w:val="28"/>
          <w:szCs w:val="28"/>
        </w:rPr>
        <w:t>о</w:t>
      </w:r>
      <w:r w:rsidRPr="001E655C">
        <w:rPr>
          <w:rFonts w:ascii="Times New Roman" w:hAnsi="Times New Roman"/>
          <w:bCs/>
          <w:sz w:val="28"/>
          <w:szCs w:val="28"/>
        </w:rPr>
        <w:t xml:space="preserve">к </w:t>
      </w:r>
      <w:r>
        <w:rPr>
          <w:rFonts w:ascii="Times New Roman" w:hAnsi="Times New Roman"/>
          <w:bCs/>
          <w:sz w:val="28"/>
          <w:szCs w:val="28"/>
        </w:rPr>
        <w:t>красных сортов винограда показал, что</w:t>
      </w:r>
      <w:r w:rsidRPr="001E655C">
        <w:rPr>
          <w:rFonts w:ascii="Times New Roman" w:hAnsi="Times New Roman"/>
          <w:bCs/>
          <w:sz w:val="28"/>
          <w:szCs w:val="28"/>
        </w:rPr>
        <w:t xml:space="preserve"> </w:t>
      </w:r>
      <w:r>
        <w:rPr>
          <w:rFonts w:ascii="Times New Roman" w:hAnsi="Times New Roman"/>
          <w:bCs/>
          <w:sz w:val="28"/>
          <w:szCs w:val="28"/>
        </w:rPr>
        <w:t>содержание м</w:t>
      </w:r>
      <w:r w:rsidRPr="001E655C">
        <w:rPr>
          <w:rFonts w:ascii="Times New Roman" w:hAnsi="Times New Roman"/>
          <w:bCs/>
          <w:sz w:val="28"/>
          <w:szCs w:val="28"/>
        </w:rPr>
        <w:t>ед</w:t>
      </w:r>
      <w:r>
        <w:rPr>
          <w:rFonts w:ascii="Times New Roman" w:hAnsi="Times New Roman"/>
          <w:bCs/>
          <w:sz w:val="28"/>
          <w:szCs w:val="28"/>
        </w:rPr>
        <w:t>и составляет</w:t>
      </w:r>
      <w:r w:rsidRPr="001E655C">
        <w:rPr>
          <w:rFonts w:ascii="Times New Roman" w:hAnsi="Times New Roman"/>
          <w:bCs/>
          <w:sz w:val="28"/>
          <w:szCs w:val="28"/>
        </w:rPr>
        <w:t xml:space="preserve"> 109±27 мг/кг (10,9±2,7 мг/100г)</w:t>
      </w:r>
      <w:r>
        <w:rPr>
          <w:rFonts w:ascii="Times New Roman" w:hAnsi="Times New Roman"/>
          <w:bCs/>
          <w:sz w:val="28"/>
          <w:szCs w:val="28"/>
        </w:rPr>
        <w:t>. Известно, что медь</w:t>
      </w:r>
      <w:r w:rsidRPr="001E655C">
        <w:rPr>
          <w:rFonts w:ascii="Times New Roman" w:hAnsi="Times New Roman"/>
          <w:bCs/>
          <w:sz w:val="28"/>
          <w:szCs w:val="28"/>
        </w:rPr>
        <w:t xml:space="preserve"> занимает первое место среди тяжелых металлов. Это связано с применением медьсодержащих средств защиты растений в виноградарстве. Одной из основных функций является ее участие в образовании крови. </w:t>
      </w:r>
      <w:r>
        <w:rPr>
          <w:rFonts w:ascii="Times New Roman" w:hAnsi="Times New Roman"/>
          <w:bCs/>
          <w:sz w:val="28"/>
          <w:szCs w:val="28"/>
        </w:rPr>
        <w:t>Содержание с</w:t>
      </w:r>
      <w:r w:rsidRPr="001E655C">
        <w:rPr>
          <w:rFonts w:ascii="Times New Roman" w:hAnsi="Times New Roman"/>
          <w:bCs/>
          <w:sz w:val="28"/>
          <w:szCs w:val="28"/>
        </w:rPr>
        <w:t xml:space="preserve">винца составляет 23±6 мг/кг (2,3±0,6 мг/100г = 0,023 мг/г). Биологическая роль свинца отсутствует. Содержание свинца не соответствует техническому регламенту Таможенного союза «О безопасности пищевой продукции» (ТР ТС 021/2011). Наличие высокого содержания свинца в порошке может объясняться концентрированием тяжелых металлов путем удаления влаги из выжимок. Его концентрацию можно контролировать путем соблюдения массовой доли порошка из выжимок в продукте. </w:t>
      </w:r>
      <w:r>
        <w:rPr>
          <w:rFonts w:ascii="Times New Roman" w:hAnsi="Times New Roman"/>
          <w:bCs/>
          <w:sz w:val="28"/>
          <w:szCs w:val="28"/>
        </w:rPr>
        <w:t>Содержание ртути, свинца, м</w:t>
      </w:r>
      <w:r w:rsidRPr="001E655C">
        <w:rPr>
          <w:rFonts w:ascii="Times New Roman" w:hAnsi="Times New Roman"/>
          <w:bCs/>
          <w:sz w:val="28"/>
          <w:szCs w:val="28"/>
        </w:rPr>
        <w:t>ышьяка не превышает показатели допустимых уровней максимального содержания токсичных элементов в мучных кондитер</w:t>
      </w:r>
      <w:r>
        <w:rPr>
          <w:rFonts w:ascii="Times New Roman" w:hAnsi="Times New Roman"/>
          <w:bCs/>
          <w:sz w:val="28"/>
          <w:szCs w:val="28"/>
        </w:rPr>
        <w:t>ских изделиях согласно п</w:t>
      </w:r>
      <w:r w:rsidRPr="001E655C">
        <w:rPr>
          <w:rFonts w:ascii="Times New Roman" w:hAnsi="Times New Roman"/>
          <w:bCs/>
          <w:sz w:val="28"/>
          <w:szCs w:val="28"/>
        </w:rPr>
        <w:t>риложению 3 «Гигиенические требования безопасности к пищевой продукции» к техническому регламенту Таможенного союза «О безопасности пищевой продукции» (ТР ТС 021/2011)</w:t>
      </w:r>
      <w:r>
        <w:rPr>
          <w:rFonts w:ascii="Times New Roman" w:hAnsi="Times New Roman"/>
          <w:bCs/>
          <w:sz w:val="28"/>
          <w:szCs w:val="28"/>
        </w:rPr>
        <w:t xml:space="preserve">. </w:t>
      </w:r>
      <w:r w:rsidRPr="001E655C">
        <w:rPr>
          <w:rFonts w:ascii="Times New Roman" w:hAnsi="Times New Roman"/>
          <w:bCs/>
          <w:sz w:val="28"/>
          <w:szCs w:val="28"/>
        </w:rPr>
        <w:t>Кальций составляет 294±74 мг/кг (29,4±7,4 мг/100г) и является важным для всех форм жизни. Усиливает прочность костей и зубов, способствует восстановлению клеток всего организма</w:t>
      </w:r>
      <w:r>
        <w:rPr>
          <w:rFonts w:ascii="Times New Roman" w:hAnsi="Times New Roman"/>
          <w:bCs/>
          <w:sz w:val="28"/>
          <w:szCs w:val="28"/>
        </w:rPr>
        <w:t>. Кальций</w:t>
      </w:r>
      <w:r w:rsidRPr="001E655C">
        <w:rPr>
          <w:rFonts w:ascii="Times New Roman" w:hAnsi="Times New Roman"/>
          <w:bCs/>
          <w:sz w:val="28"/>
          <w:szCs w:val="28"/>
        </w:rPr>
        <w:t xml:space="preserve"> необходим для работы мышц и кроветворения, </w:t>
      </w:r>
      <w:r>
        <w:rPr>
          <w:rFonts w:ascii="Times New Roman" w:hAnsi="Times New Roman"/>
          <w:bCs/>
          <w:sz w:val="28"/>
          <w:szCs w:val="28"/>
        </w:rPr>
        <w:t>а также</w:t>
      </w:r>
      <w:r w:rsidRPr="001E655C">
        <w:rPr>
          <w:rFonts w:ascii="Times New Roman" w:hAnsi="Times New Roman"/>
          <w:bCs/>
          <w:sz w:val="28"/>
          <w:szCs w:val="28"/>
        </w:rPr>
        <w:t xml:space="preserve"> для нормального свертывания крови, обеспечивает нормальную работу эндокринных желез, нейтрализует вредные для организма кислоты, повышает устойчивость организма к инфекциям и т.д. </w:t>
      </w:r>
      <w:r w:rsidRPr="00E56837">
        <w:rPr>
          <w:rFonts w:ascii="Times New Roman" w:hAnsi="Times New Roman"/>
          <w:bCs/>
          <w:sz w:val="28"/>
          <w:szCs w:val="28"/>
        </w:rPr>
        <w:t>Для исследования влияния порошка из виноградных выжимок на качество готовой продукции и на свойства теста для печенья, в качестве контрольного образца была выбрана рецептура сахарного печенья «Морковное». В ходе исследований</w:t>
      </w:r>
      <w:r>
        <w:rPr>
          <w:rFonts w:ascii="Times New Roman" w:hAnsi="Times New Roman"/>
          <w:bCs/>
          <w:sz w:val="28"/>
          <w:szCs w:val="28"/>
        </w:rPr>
        <w:t>, проведенных в специализированной лаборатории Кубанского государственного технологического университета,</w:t>
      </w:r>
      <w:r w:rsidRPr="00E56837">
        <w:rPr>
          <w:rFonts w:ascii="Times New Roman" w:hAnsi="Times New Roman"/>
          <w:bCs/>
          <w:sz w:val="28"/>
          <w:szCs w:val="28"/>
        </w:rPr>
        <w:t xml:space="preserve"> часть муки</w:t>
      </w:r>
      <w:r>
        <w:rPr>
          <w:rFonts w:ascii="Times New Roman" w:hAnsi="Times New Roman"/>
          <w:bCs/>
          <w:sz w:val="28"/>
          <w:szCs w:val="28"/>
        </w:rPr>
        <w:t xml:space="preserve"> была заменена</w:t>
      </w:r>
      <w:r w:rsidRPr="00E56837">
        <w:rPr>
          <w:rFonts w:ascii="Times New Roman" w:hAnsi="Times New Roman"/>
          <w:bCs/>
          <w:sz w:val="28"/>
          <w:szCs w:val="28"/>
        </w:rPr>
        <w:t xml:space="preserve"> порошком из виноградных выжимок в количеств</w:t>
      </w:r>
      <w:r>
        <w:rPr>
          <w:rFonts w:ascii="Times New Roman" w:hAnsi="Times New Roman"/>
          <w:bCs/>
          <w:sz w:val="28"/>
          <w:szCs w:val="28"/>
        </w:rPr>
        <w:t>ах</w:t>
      </w:r>
      <w:r w:rsidRPr="00E56837">
        <w:rPr>
          <w:rFonts w:ascii="Times New Roman" w:hAnsi="Times New Roman"/>
          <w:bCs/>
          <w:sz w:val="28"/>
          <w:szCs w:val="28"/>
        </w:rPr>
        <w:t xml:space="preserve"> 1 %, 2 %, 5 % от массы пшеничной муки высшего сорта в тесте</w:t>
      </w:r>
      <w:r>
        <w:rPr>
          <w:rFonts w:ascii="Times New Roman" w:hAnsi="Times New Roman"/>
          <w:bCs/>
          <w:sz w:val="28"/>
          <w:szCs w:val="28"/>
        </w:rPr>
        <w:t xml:space="preserve"> (таблица 3)</w:t>
      </w:r>
      <w:r w:rsidRPr="00E56837">
        <w:rPr>
          <w:rFonts w:ascii="Times New Roman" w:hAnsi="Times New Roman"/>
          <w:bCs/>
          <w:sz w:val="28"/>
          <w:szCs w:val="28"/>
        </w:rPr>
        <w:t>.</w:t>
      </w:r>
      <w:r>
        <w:rPr>
          <w:rFonts w:ascii="Times New Roman" w:hAnsi="Times New Roman"/>
          <w:bCs/>
          <w:sz w:val="28"/>
          <w:szCs w:val="28"/>
        </w:rPr>
        <w:t xml:space="preserve"> Органолептические показатели приготовленного печенья приведены в таблице 4.</w:t>
      </w:r>
    </w:p>
    <w:p w:rsidR="00C14089" w:rsidRPr="00193DCE" w:rsidRDefault="00C14089" w:rsidP="00373214">
      <w:pPr>
        <w:widowControl w:val="0"/>
        <w:rPr>
          <w:rFonts w:ascii="Times New Roman" w:hAnsi="Times New Roman"/>
          <w:sz w:val="24"/>
          <w:szCs w:val="24"/>
        </w:rPr>
      </w:pPr>
      <w:r w:rsidRPr="00193DCE">
        <w:rPr>
          <w:rFonts w:ascii="Times New Roman" w:hAnsi="Times New Roman"/>
          <w:bCs/>
          <w:sz w:val="24"/>
          <w:szCs w:val="24"/>
        </w:rPr>
        <w:t xml:space="preserve">Таблица </w:t>
      </w:r>
      <w:r>
        <w:rPr>
          <w:rFonts w:ascii="Times New Roman" w:hAnsi="Times New Roman"/>
          <w:bCs/>
          <w:sz w:val="24"/>
          <w:szCs w:val="24"/>
        </w:rPr>
        <w:t>3</w:t>
      </w:r>
      <w:r w:rsidRPr="00193DCE">
        <w:rPr>
          <w:rFonts w:ascii="Times New Roman" w:hAnsi="Times New Roman"/>
          <w:bCs/>
          <w:sz w:val="24"/>
          <w:szCs w:val="24"/>
        </w:rPr>
        <w:t xml:space="preserve"> – Рецептура сахарного печенья с добавлением порошка из виноградных выжимок и без, рассчитанная на 200 г готовой продукции</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872"/>
        <w:gridCol w:w="966"/>
        <w:gridCol w:w="821"/>
        <w:gridCol w:w="804"/>
        <w:gridCol w:w="791"/>
        <w:gridCol w:w="785"/>
        <w:gridCol w:w="791"/>
        <w:gridCol w:w="786"/>
        <w:gridCol w:w="791"/>
        <w:gridCol w:w="670"/>
      </w:tblGrid>
      <w:tr w:rsidR="00C14089" w:rsidTr="00606EAD">
        <w:tc>
          <w:tcPr>
            <w:tcW w:w="1872" w:type="dxa"/>
            <w:vMerge w:val="restart"/>
            <w:vAlign w:val="center"/>
          </w:tcPr>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Наименование сырья </w:t>
            </w:r>
          </w:p>
        </w:tc>
        <w:tc>
          <w:tcPr>
            <w:tcW w:w="966" w:type="dxa"/>
            <w:vMerge w:val="restart"/>
          </w:tcPr>
          <w:p w:rsidR="00C14089" w:rsidRPr="00606EAD" w:rsidRDefault="00C14089" w:rsidP="00606EAD">
            <w:pPr>
              <w:widowControl w:val="0"/>
              <w:ind w:left="57" w:right="57"/>
              <w:jc w:val="center"/>
              <w:rPr>
                <w:rFonts w:ascii="Times New Roman" w:hAnsi="Times New Roman"/>
                <w:color w:val="000000"/>
                <w:kern w:val="24"/>
                <w:sz w:val="24"/>
                <w:szCs w:val="24"/>
                <w:lang w:eastAsia="ru-RU"/>
              </w:rPr>
            </w:pPr>
            <w:r w:rsidRPr="00606EAD">
              <w:rPr>
                <w:rFonts w:ascii="Times New Roman" w:hAnsi="Times New Roman"/>
                <w:color w:val="000000"/>
                <w:kern w:val="24"/>
                <w:sz w:val="24"/>
                <w:szCs w:val="24"/>
                <w:lang w:eastAsia="ru-RU"/>
              </w:rPr>
              <w:t>сухих веществ (СВ),</w:t>
            </w:r>
          </w:p>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 </w:t>
            </w:r>
          </w:p>
        </w:tc>
        <w:tc>
          <w:tcPr>
            <w:tcW w:w="1625" w:type="dxa"/>
            <w:gridSpan w:val="2"/>
          </w:tcPr>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Контроль - печенье «Морковное» </w:t>
            </w:r>
          </w:p>
        </w:tc>
        <w:tc>
          <w:tcPr>
            <w:tcW w:w="1576" w:type="dxa"/>
            <w:gridSpan w:val="2"/>
          </w:tcPr>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Печенье с 1 % (1,39 г) выжимок от массы муки </w:t>
            </w:r>
          </w:p>
        </w:tc>
        <w:tc>
          <w:tcPr>
            <w:tcW w:w="1577" w:type="dxa"/>
            <w:gridSpan w:val="2"/>
          </w:tcPr>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Печенье с 2 % (2,79 г) выжимок от массы муки </w:t>
            </w:r>
          </w:p>
        </w:tc>
        <w:tc>
          <w:tcPr>
            <w:tcW w:w="1461" w:type="dxa"/>
            <w:gridSpan w:val="2"/>
          </w:tcPr>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Печенье с 5 % </w:t>
            </w:r>
          </w:p>
          <w:p w:rsidR="00C14089" w:rsidRPr="00606EAD" w:rsidRDefault="00C14089" w:rsidP="00606EAD">
            <w:pPr>
              <w:widowControl w:val="0"/>
              <w:ind w:left="57" w:right="57"/>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(6,97 г) выжимок от массы муки </w:t>
            </w:r>
          </w:p>
        </w:tc>
      </w:tr>
      <w:tr w:rsidR="00C14089" w:rsidTr="00606EAD">
        <w:tc>
          <w:tcPr>
            <w:tcW w:w="1872" w:type="dxa"/>
            <w:vMerge/>
            <w:vAlign w:val="center"/>
          </w:tcPr>
          <w:p w:rsidR="00C14089" w:rsidRPr="00606EAD" w:rsidRDefault="00C14089" w:rsidP="00606EAD">
            <w:pPr>
              <w:widowControl w:val="0"/>
              <w:ind w:left="57" w:right="57"/>
              <w:rPr>
                <w:rFonts w:ascii="Times New Roman" w:hAnsi="Times New Roman"/>
                <w:color w:val="000000"/>
                <w:sz w:val="24"/>
                <w:szCs w:val="24"/>
                <w:lang w:eastAsia="ru-RU"/>
              </w:rPr>
            </w:pPr>
          </w:p>
        </w:tc>
        <w:tc>
          <w:tcPr>
            <w:tcW w:w="966" w:type="dxa"/>
            <w:vMerge/>
            <w:vAlign w:val="center"/>
          </w:tcPr>
          <w:p w:rsidR="00C14089" w:rsidRPr="00606EAD" w:rsidRDefault="00C14089" w:rsidP="00606EAD">
            <w:pPr>
              <w:widowControl w:val="0"/>
              <w:ind w:left="57" w:right="57"/>
              <w:rPr>
                <w:rFonts w:ascii="Times New Roman" w:hAnsi="Times New Roman"/>
                <w:color w:val="000000"/>
                <w:sz w:val="24"/>
                <w:szCs w:val="24"/>
                <w:lang w:eastAsia="ru-RU"/>
              </w:rPr>
            </w:pP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натуре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СВ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натуре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СВ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натуре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СВ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натуре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 СВ </w:t>
            </w:r>
          </w:p>
        </w:tc>
      </w:tr>
      <w:tr w:rsidR="00C14089" w:rsidTr="00606EAD">
        <w:tc>
          <w:tcPr>
            <w:tcW w:w="1872" w:type="dxa"/>
            <w:vAlign w:val="center"/>
          </w:tcPr>
          <w:p w:rsidR="00C14089" w:rsidRPr="00606EAD" w:rsidRDefault="00C14089" w:rsidP="00606EAD">
            <w:pPr>
              <w:widowControl w:val="0"/>
              <w:ind w:left="57" w:right="57"/>
              <w:jc w:val="left"/>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Мука высшего сорта </w:t>
            </w:r>
          </w:p>
        </w:tc>
        <w:tc>
          <w:tcPr>
            <w:tcW w:w="96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85,5 </w:t>
            </w:r>
          </w:p>
        </w:tc>
        <w:tc>
          <w:tcPr>
            <w:tcW w:w="82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139,45 </w:t>
            </w:r>
          </w:p>
        </w:tc>
        <w:tc>
          <w:tcPr>
            <w:tcW w:w="804"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119,23 </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138,06 </w:t>
            </w:r>
          </w:p>
        </w:tc>
        <w:tc>
          <w:tcPr>
            <w:tcW w:w="785"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118,04 </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136,67 </w:t>
            </w:r>
          </w:p>
        </w:tc>
        <w:tc>
          <w:tcPr>
            <w:tcW w:w="78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116,85 </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132,64 </w:t>
            </w:r>
          </w:p>
        </w:tc>
        <w:tc>
          <w:tcPr>
            <w:tcW w:w="670"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113,41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kern w:val="24"/>
                <w:sz w:val="24"/>
                <w:szCs w:val="24"/>
                <w:lang w:eastAsia="ru-RU"/>
              </w:rPr>
            </w:pPr>
            <w:r w:rsidRPr="00606EAD">
              <w:rPr>
                <w:rFonts w:ascii="Times New Roman" w:hAnsi="Times New Roman"/>
                <w:color w:val="000000"/>
                <w:kern w:val="24"/>
                <w:sz w:val="24"/>
                <w:szCs w:val="24"/>
                <w:lang w:eastAsia="ru-RU"/>
              </w:rPr>
              <w:t xml:space="preserve">Порошок из </w:t>
            </w:r>
          </w:p>
          <w:p w:rsidR="00C14089" w:rsidRPr="00606EAD" w:rsidRDefault="00C14089" w:rsidP="00606EAD">
            <w:pPr>
              <w:widowControl w:val="0"/>
              <w:ind w:left="57" w:right="57"/>
              <w:rPr>
                <w:rFonts w:ascii="Times New Roman" w:hAnsi="Times New Roman"/>
                <w:color w:val="000000"/>
                <w:kern w:val="24"/>
                <w:sz w:val="24"/>
                <w:szCs w:val="24"/>
                <w:lang w:eastAsia="ru-RU"/>
              </w:rPr>
            </w:pPr>
            <w:r w:rsidRPr="00606EAD">
              <w:rPr>
                <w:rFonts w:ascii="Times New Roman" w:hAnsi="Times New Roman"/>
                <w:color w:val="000000"/>
                <w:kern w:val="24"/>
                <w:sz w:val="24"/>
                <w:szCs w:val="24"/>
                <w:lang w:eastAsia="ru-RU"/>
              </w:rPr>
              <w:t xml:space="preserve">выжимок </w:t>
            </w:r>
          </w:p>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виноградных </w:t>
            </w:r>
          </w:p>
        </w:tc>
        <w:tc>
          <w:tcPr>
            <w:tcW w:w="96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97,7 </w:t>
            </w:r>
          </w:p>
        </w:tc>
        <w:tc>
          <w:tcPr>
            <w:tcW w:w="82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 </w:t>
            </w:r>
          </w:p>
        </w:tc>
        <w:tc>
          <w:tcPr>
            <w:tcW w:w="804"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 </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1,39 </w:t>
            </w:r>
          </w:p>
        </w:tc>
        <w:tc>
          <w:tcPr>
            <w:tcW w:w="785"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1,36 </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2,79 </w:t>
            </w:r>
          </w:p>
        </w:tc>
        <w:tc>
          <w:tcPr>
            <w:tcW w:w="78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2,72 </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6,97 </w:t>
            </w:r>
          </w:p>
        </w:tc>
        <w:tc>
          <w:tcPr>
            <w:tcW w:w="670"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6,81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Сахарная пудра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99,85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44,62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44,56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32,0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31,95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223,12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222,78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44,62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44,56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Сливочное масло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84,0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22,31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18,74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16,0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13,44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111,56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93,71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22,31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18,74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kern w:val="24"/>
                <w:sz w:val="24"/>
                <w:szCs w:val="24"/>
                <w:lang w:eastAsia="ru-RU"/>
              </w:rPr>
            </w:pPr>
            <w:r w:rsidRPr="00606EAD">
              <w:rPr>
                <w:rFonts w:ascii="Times New Roman" w:hAnsi="Times New Roman"/>
                <w:color w:val="000000"/>
                <w:kern w:val="24"/>
                <w:sz w:val="24"/>
                <w:szCs w:val="24"/>
                <w:lang w:eastAsia="ru-RU"/>
              </w:rPr>
              <w:t xml:space="preserve">Молоко </w:t>
            </w:r>
          </w:p>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сгущенное </w:t>
            </w:r>
          </w:p>
        </w:tc>
        <w:tc>
          <w:tcPr>
            <w:tcW w:w="96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74,0</w:t>
            </w:r>
          </w:p>
        </w:tc>
        <w:tc>
          <w:tcPr>
            <w:tcW w:w="82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11,16</w:t>
            </w:r>
          </w:p>
        </w:tc>
        <w:tc>
          <w:tcPr>
            <w:tcW w:w="804"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8,26</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8,0</w:t>
            </w:r>
          </w:p>
        </w:tc>
        <w:tc>
          <w:tcPr>
            <w:tcW w:w="785"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5,92</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55,78</w:t>
            </w:r>
          </w:p>
        </w:tc>
        <w:tc>
          <w:tcPr>
            <w:tcW w:w="78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41,27</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11,16</w:t>
            </w:r>
          </w:p>
        </w:tc>
        <w:tc>
          <w:tcPr>
            <w:tcW w:w="670"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8,26</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Ванильная пудра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99,85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0,43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0,43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0,31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0,31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2,16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2,15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0,43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0,43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Соль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96,5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0,56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0,54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0,4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0,38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2,79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2,68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0,56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0,54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Сода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50,0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0,70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0,35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0,5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0,25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3,49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1,74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0,70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0,35 </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kern w:val="24"/>
                <w:sz w:val="24"/>
                <w:szCs w:val="24"/>
                <w:lang w:eastAsia="ru-RU"/>
              </w:rPr>
            </w:pPr>
            <w:r w:rsidRPr="00606EAD">
              <w:rPr>
                <w:rFonts w:ascii="Times New Roman" w:hAnsi="Times New Roman"/>
                <w:color w:val="000000"/>
                <w:kern w:val="24"/>
                <w:sz w:val="24"/>
                <w:szCs w:val="24"/>
                <w:lang w:eastAsia="ru-RU"/>
              </w:rPr>
              <w:t xml:space="preserve">Аммоний </w:t>
            </w:r>
          </w:p>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(разрыхлитель) </w:t>
            </w:r>
          </w:p>
        </w:tc>
        <w:tc>
          <w:tcPr>
            <w:tcW w:w="96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w:t>
            </w:r>
          </w:p>
        </w:tc>
        <w:tc>
          <w:tcPr>
            <w:tcW w:w="82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0,70</w:t>
            </w:r>
          </w:p>
        </w:tc>
        <w:tc>
          <w:tcPr>
            <w:tcW w:w="804"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0,5</w:t>
            </w:r>
          </w:p>
        </w:tc>
        <w:tc>
          <w:tcPr>
            <w:tcW w:w="785"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3,49</w:t>
            </w:r>
          </w:p>
        </w:tc>
        <w:tc>
          <w:tcPr>
            <w:tcW w:w="786"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w:t>
            </w:r>
          </w:p>
        </w:tc>
        <w:tc>
          <w:tcPr>
            <w:tcW w:w="791"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0,70</w:t>
            </w:r>
          </w:p>
        </w:tc>
        <w:tc>
          <w:tcPr>
            <w:tcW w:w="670" w:type="dxa"/>
            <w:vAlign w:val="center"/>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w:t>
            </w:r>
          </w:p>
        </w:tc>
      </w:tr>
      <w:tr w:rsidR="00C14089" w:rsidTr="00606EAD">
        <w:tc>
          <w:tcPr>
            <w:tcW w:w="1872" w:type="dxa"/>
          </w:tcPr>
          <w:p w:rsidR="00C14089" w:rsidRPr="00606EAD" w:rsidRDefault="00C14089" w:rsidP="00606EAD">
            <w:pPr>
              <w:widowControl w:val="0"/>
              <w:ind w:left="57" w:right="57"/>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Морковный сок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10,0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18,13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1,81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13,0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1,30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90,64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9,06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18,13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1,81 </w:t>
            </w:r>
          </w:p>
        </w:tc>
      </w:tr>
      <w:tr w:rsidR="00C14089" w:rsidTr="00606EAD">
        <w:tc>
          <w:tcPr>
            <w:tcW w:w="1872" w:type="dxa"/>
          </w:tcPr>
          <w:p w:rsidR="00C14089" w:rsidRPr="00606EAD" w:rsidRDefault="00C14089" w:rsidP="00606EAD">
            <w:pPr>
              <w:widowControl w:val="0"/>
              <w:ind w:left="57" w:right="57"/>
              <w:jc w:val="right"/>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Итого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238,06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193,92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238,06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194,09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238,06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194,27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238,06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194,91 </w:t>
            </w:r>
          </w:p>
        </w:tc>
      </w:tr>
      <w:tr w:rsidR="00C14089" w:rsidTr="00606EAD">
        <w:tc>
          <w:tcPr>
            <w:tcW w:w="1872" w:type="dxa"/>
          </w:tcPr>
          <w:p w:rsidR="00C14089" w:rsidRPr="00606EAD" w:rsidRDefault="00C14089" w:rsidP="00606EAD">
            <w:pPr>
              <w:widowControl w:val="0"/>
              <w:ind w:left="57" w:right="57"/>
              <w:jc w:val="right"/>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Выход </w:t>
            </w:r>
          </w:p>
        </w:tc>
        <w:tc>
          <w:tcPr>
            <w:tcW w:w="96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95,5 </w:t>
            </w:r>
          </w:p>
        </w:tc>
        <w:tc>
          <w:tcPr>
            <w:tcW w:w="82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200,0 </w:t>
            </w:r>
          </w:p>
        </w:tc>
        <w:tc>
          <w:tcPr>
            <w:tcW w:w="804"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191,0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200,0 </w:t>
            </w:r>
          </w:p>
        </w:tc>
        <w:tc>
          <w:tcPr>
            <w:tcW w:w="785"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191,0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200,0 </w:t>
            </w:r>
          </w:p>
        </w:tc>
        <w:tc>
          <w:tcPr>
            <w:tcW w:w="786"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191,0 </w:t>
            </w:r>
          </w:p>
        </w:tc>
        <w:tc>
          <w:tcPr>
            <w:tcW w:w="791"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200,0 </w:t>
            </w:r>
          </w:p>
        </w:tc>
        <w:tc>
          <w:tcPr>
            <w:tcW w:w="670" w:type="dxa"/>
          </w:tcPr>
          <w:p w:rsidR="00C14089" w:rsidRPr="00606EAD" w:rsidRDefault="00C14089" w:rsidP="00606EAD">
            <w:pPr>
              <w:widowControl w:val="0"/>
              <w:jc w:val="center"/>
              <w:rPr>
                <w:rFonts w:ascii="Times New Roman" w:hAnsi="Times New Roman"/>
                <w:color w:val="000000"/>
                <w:sz w:val="24"/>
                <w:szCs w:val="24"/>
                <w:lang w:eastAsia="ru-RU"/>
              </w:rPr>
            </w:pPr>
            <w:r w:rsidRPr="00606EAD">
              <w:rPr>
                <w:rFonts w:ascii="Times New Roman" w:hAnsi="Times New Roman"/>
                <w:color w:val="000000"/>
                <w:kern w:val="24"/>
                <w:sz w:val="24"/>
                <w:szCs w:val="24"/>
                <w:lang w:eastAsia="ru-RU"/>
              </w:rPr>
              <w:t xml:space="preserve">191,0 </w:t>
            </w:r>
          </w:p>
        </w:tc>
      </w:tr>
    </w:tbl>
    <w:p w:rsidR="00C14089" w:rsidRDefault="00C14089" w:rsidP="00373214">
      <w:pPr>
        <w:widowControl w:val="0"/>
        <w:spacing w:line="360" w:lineRule="auto"/>
        <w:ind w:firstLine="567"/>
        <w:rPr>
          <w:rFonts w:ascii="Times New Roman" w:hAnsi="Times New Roman"/>
          <w:bCs/>
          <w:sz w:val="28"/>
          <w:szCs w:val="28"/>
        </w:rPr>
      </w:pPr>
    </w:p>
    <w:p w:rsidR="00C14089" w:rsidRPr="00A374F3" w:rsidRDefault="00C14089" w:rsidP="00373214">
      <w:pPr>
        <w:widowControl w:val="0"/>
        <w:rPr>
          <w:rFonts w:ascii="Times New Roman" w:hAnsi="Times New Roman"/>
          <w:sz w:val="24"/>
          <w:szCs w:val="24"/>
        </w:rPr>
      </w:pPr>
      <w:r w:rsidRPr="00A374F3">
        <w:rPr>
          <w:rFonts w:ascii="Times New Roman" w:hAnsi="Times New Roman"/>
          <w:sz w:val="24"/>
          <w:szCs w:val="24"/>
        </w:rPr>
        <w:t xml:space="preserve">Таблица </w:t>
      </w:r>
      <w:r>
        <w:rPr>
          <w:rFonts w:ascii="Times New Roman" w:hAnsi="Times New Roman"/>
          <w:sz w:val="24"/>
          <w:szCs w:val="24"/>
        </w:rPr>
        <w:t>4</w:t>
      </w:r>
      <w:r w:rsidRPr="00A374F3">
        <w:rPr>
          <w:rFonts w:ascii="Times New Roman" w:hAnsi="Times New Roman"/>
          <w:sz w:val="24"/>
          <w:szCs w:val="24"/>
        </w:rPr>
        <w:t xml:space="preserve"> – Органолептические показатели готового печенья</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06"/>
        <w:gridCol w:w="1842"/>
        <w:gridCol w:w="1843"/>
        <w:gridCol w:w="1843"/>
        <w:gridCol w:w="1843"/>
      </w:tblGrid>
      <w:tr w:rsidR="00C14089" w:rsidTr="00606EAD">
        <w:tc>
          <w:tcPr>
            <w:tcW w:w="1706"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bCs/>
                <w:color w:val="000000"/>
                <w:sz w:val="24"/>
                <w:szCs w:val="24"/>
              </w:rPr>
              <w:t>Органолепти-ческие показатели</w:t>
            </w:r>
          </w:p>
        </w:tc>
        <w:tc>
          <w:tcPr>
            <w:tcW w:w="1842"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bCs/>
                <w:color w:val="000000"/>
                <w:sz w:val="24"/>
                <w:szCs w:val="24"/>
              </w:rPr>
              <w:t>Контроль</w:t>
            </w:r>
          </w:p>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bCs/>
                <w:color w:val="000000"/>
                <w:sz w:val="24"/>
                <w:szCs w:val="24"/>
              </w:rPr>
              <w:t>печенье «Морковное»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bCs/>
                <w:color w:val="000000"/>
                <w:sz w:val="24"/>
                <w:szCs w:val="24"/>
              </w:rPr>
              <w:t>Печенье с 1 % (1,39 г) выжимок от массы муки</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bCs/>
                <w:color w:val="000000"/>
                <w:sz w:val="24"/>
                <w:szCs w:val="24"/>
              </w:rPr>
              <w:t>Печенье с 2 % (2,79 г) выжимок от массы муки</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bCs/>
                <w:color w:val="000000"/>
                <w:sz w:val="24"/>
                <w:szCs w:val="24"/>
              </w:rPr>
              <w:t>Печенье с 5 % (6,97 г) выжимок от массы муки</w:t>
            </w:r>
          </w:p>
        </w:tc>
      </w:tr>
      <w:tr w:rsidR="00C14089" w:rsidTr="00606EAD">
        <w:tc>
          <w:tcPr>
            <w:tcW w:w="1706" w:type="dxa"/>
            <w:vAlign w:val="center"/>
          </w:tcPr>
          <w:p w:rsidR="00C14089" w:rsidRPr="00606EAD" w:rsidRDefault="00C14089" w:rsidP="00606EAD">
            <w:pPr>
              <w:widowControl w:val="0"/>
              <w:ind w:left="57" w:right="57"/>
              <w:rPr>
                <w:rFonts w:ascii="Times New Roman" w:hAnsi="Times New Roman"/>
                <w:color w:val="000000"/>
                <w:sz w:val="24"/>
                <w:szCs w:val="24"/>
              </w:rPr>
            </w:pPr>
            <w:r w:rsidRPr="00606EAD">
              <w:rPr>
                <w:rFonts w:ascii="Times New Roman" w:hAnsi="Times New Roman"/>
                <w:bCs/>
                <w:color w:val="000000"/>
                <w:sz w:val="24"/>
                <w:szCs w:val="24"/>
              </w:rPr>
              <w:t xml:space="preserve">Вкус и запах </w:t>
            </w:r>
          </w:p>
        </w:tc>
        <w:tc>
          <w:tcPr>
            <w:tcW w:w="1842"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Выраженные, свойственные вкусу и запаху компонентов, входящих в рецептуру печенья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Выраженные, свойственные вкусу и запаху компонентов, входящих в рецептуру печенья, без посторонних привкуса и запаха </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r>
      <w:tr w:rsidR="00C14089" w:rsidTr="00606EAD">
        <w:tc>
          <w:tcPr>
            <w:tcW w:w="1706" w:type="dxa"/>
            <w:vAlign w:val="center"/>
          </w:tcPr>
          <w:p w:rsidR="00C14089" w:rsidRPr="00606EAD" w:rsidRDefault="00C14089" w:rsidP="00606EAD">
            <w:pPr>
              <w:widowControl w:val="0"/>
              <w:ind w:left="57" w:right="57"/>
              <w:rPr>
                <w:rFonts w:ascii="Times New Roman" w:hAnsi="Times New Roman"/>
                <w:color w:val="000000"/>
                <w:sz w:val="24"/>
                <w:szCs w:val="24"/>
              </w:rPr>
            </w:pPr>
            <w:r w:rsidRPr="00606EAD">
              <w:rPr>
                <w:rFonts w:ascii="Times New Roman" w:hAnsi="Times New Roman"/>
                <w:bCs/>
                <w:color w:val="000000"/>
                <w:sz w:val="24"/>
                <w:szCs w:val="24"/>
              </w:rPr>
              <w:t xml:space="preserve">Форма печенья </w:t>
            </w:r>
          </w:p>
        </w:tc>
        <w:tc>
          <w:tcPr>
            <w:tcW w:w="1842"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Фигурная, плоская, края фигурные, без вмятин, вздутий, повреждений </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r>
      <w:tr w:rsidR="00C14089" w:rsidTr="00606EAD">
        <w:tc>
          <w:tcPr>
            <w:tcW w:w="1706" w:type="dxa"/>
            <w:vAlign w:val="center"/>
          </w:tcPr>
          <w:p w:rsidR="00C14089" w:rsidRPr="00606EAD" w:rsidRDefault="00C14089" w:rsidP="00606EAD">
            <w:pPr>
              <w:widowControl w:val="0"/>
              <w:ind w:left="57" w:right="57"/>
              <w:rPr>
                <w:rFonts w:ascii="Times New Roman" w:hAnsi="Times New Roman"/>
                <w:bCs/>
                <w:color w:val="000000"/>
                <w:sz w:val="24"/>
                <w:szCs w:val="24"/>
              </w:rPr>
            </w:pPr>
            <w:r w:rsidRPr="00606EAD">
              <w:rPr>
                <w:rFonts w:ascii="Times New Roman" w:hAnsi="Times New Roman"/>
                <w:bCs/>
                <w:color w:val="000000"/>
                <w:sz w:val="24"/>
                <w:szCs w:val="24"/>
              </w:rPr>
              <w:t xml:space="preserve">Поверхность </w:t>
            </w:r>
          </w:p>
          <w:p w:rsidR="00C14089" w:rsidRPr="00606EAD" w:rsidRDefault="00C14089" w:rsidP="00606EAD">
            <w:pPr>
              <w:widowControl w:val="0"/>
              <w:ind w:left="57" w:right="57"/>
              <w:rPr>
                <w:rFonts w:ascii="Times New Roman" w:hAnsi="Times New Roman"/>
                <w:color w:val="000000"/>
                <w:sz w:val="24"/>
                <w:szCs w:val="24"/>
              </w:rPr>
            </w:pPr>
            <w:r w:rsidRPr="00606EAD">
              <w:rPr>
                <w:rFonts w:ascii="Times New Roman" w:hAnsi="Times New Roman"/>
                <w:bCs/>
                <w:color w:val="000000"/>
                <w:sz w:val="24"/>
                <w:szCs w:val="24"/>
              </w:rPr>
              <w:t xml:space="preserve">печенья </w:t>
            </w:r>
          </w:p>
        </w:tc>
        <w:tc>
          <w:tcPr>
            <w:tcW w:w="1842"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Ровная, с ясным рисунком на лицевой стороне, без борозд, вздутий, вкрапленных крошек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Ровная, с ясным рисунком на лицевой стороне, с вкраплениями частиц порошка виноградной выжимки </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r>
      <w:tr w:rsidR="00C14089" w:rsidTr="00606EAD">
        <w:tc>
          <w:tcPr>
            <w:tcW w:w="1706" w:type="dxa"/>
            <w:vAlign w:val="center"/>
          </w:tcPr>
          <w:p w:rsidR="00C14089" w:rsidRPr="00606EAD" w:rsidRDefault="00C14089" w:rsidP="00606EAD">
            <w:pPr>
              <w:widowControl w:val="0"/>
              <w:ind w:left="57" w:right="57"/>
              <w:rPr>
                <w:rFonts w:ascii="Times New Roman" w:hAnsi="Times New Roman"/>
                <w:color w:val="000000"/>
                <w:sz w:val="24"/>
                <w:szCs w:val="24"/>
              </w:rPr>
            </w:pPr>
            <w:r w:rsidRPr="00606EAD">
              <w:rPr>
                <w:rFonts w:ascii="Times New Roman" w:hAnsi="Times New Roman"/>
                <w:bCs/>
                <w:color w:val="000000"/>
                <w:sz w:val="24"/>
                <w:szCs w:val="24"/>
              </w:rPr>
              <w:t xml:space="preserve">Цвет печенья </w:t>
            </w:r>
          </w:p>
        </w:tc>
        <w:tc>
          <w:tcPr>
            <w:tcW w:w="1842"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Желтый, свойственный данному наименованию печенья, равномерный, поверхность печенья поджаристая, но не горелая. Более темная окраска, выступающих частей рельефного рисунка и уголков печенья, а также нижней стороны. Общий тон окраски отдельных штук печенья одинаковый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Светло-соломенный, равномерный, поверхность печенья поджаристая, но не горелая. Более темная окраска, выступающих частей рельефного рисунка и уголков печенья, а также нижней стороны (допускается по ГОСТ 24901-2014). Общий тон окраски отдельных штук печенья одинаковый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Темно-соломенный, равномерный, поверхность печенья поджаристая, но не горелая. Более темная окраска, выступающих частей рельефного рисунка и уголков печенья, а также нижней стороны (допускается по ГОСТ 24901-2014). Общий тон окраски отдельных штук печенья одинаковый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Светло-коричневый, равномерный, поверхность печенья поджаристая, но не горелая. Одинаковая окраска поверхности, выступающих частей рельефного рисунка и уголков печенья, а также нижней стороны. Общий тон окраски отдельных штук печенья одинаковый </w:t>
            </w:r>
          </w:p>
        </w:tc>
      </w:tr>
      <w:tr w:rsidR="00C14089" w:rsidTr="00606EAD">
        <w:tc>
          <w:tcPr>
            <w:tcW w:w="1706" w:type="dxa"/>
            <w:vAlign w:val="center"/>
          </w:tcPr>
          <w:p w:rsidR="00C14089" w:rsidRPr="00606EAD" w:rsidRDefault="00C14089" w:rsidP="00606EAD">
            <w:pPr>
              <w:widowControl w:val="0"/>
              <w:ind w:left="57" w:right="57"/>
              <w:rPr>
                <w:rFonts w:ascii="Times New Roman" w:hAnsi="Times New Roman"/>
                <w:color w:val="000000"/>
                <w:sz w:val="24"/>
                <w:szCs w:val="24"/>
              </w:rPr>
            </w:pPr>
            <w:r w:rsidRPr="00606EAD">
              <w:rPr>
                <w:rFonts w:ascii="Times New Roman" w:hAnsi="Times New Roman"/>
                <w:bCs/>
                <w:color w:val="000000"/>
                <w:sz w:val="24"/>
                <w:szCs w:val="24"/>
              </w:rPr>
              <w:t xml:space="preserve">Размеры печенья </w:t>
            </w:r>
          </w:p>
        </w:tc>
        <w:tc>
          <w:tcPr>
            <w:tcW w:w="1842"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Фигурное печенье вмещается в круг диаметром 75 мм. Толщина печенья 7,5 мм </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c>
          <w:tcPr>
            <w:tcW w:w="1843" w:type="dxa"/>
          </w:tcPr>
          <w:p w:rsidR="00C14089" w:rsidRPr="00606EAD" w:rsidRDefault="00C14089" w:rsidP="00606EAD">
            <w:pPr>
              <w:widowControl w:val="0"/>
              <w:ind w:left="57" w:right="57"/>
              <w:jc w:val="center"/>
              <w:rPr>
                <w:rFonts w:ascii="Times New Roman" w:hAnsi="Times New Roman"/>
                <w:color w:val="000000"/>
                <w:sz w:val="24"/>
                <w:szCs w:val="24"/>
              </w:rPr>
            </w:pPr>
            <w:r w:rsidRPr="00606EAD">
              <w:rPr>
                <w:rFonts w:ascii="Times New Roman" w:hAnsi="Times New Roman"/>
                <w:color w:val="000000"/>
                <w:sz w:val="24"/>
                <w:szCs w:val="24"/>
              </w:rPr>
              <w:t>То же</w:t>
            </w:r>
          </w:p>
        </w:tc>
      </w:tr>
      <w:tr w:rsidR="00C14089" w:rsidTr="00606EAD">
        <w:tc>
          <w:tcPr>
            <w:tcW w:w="1706" w:type="dxa"/>
            <w:vAlign w:val="center"/>
          </w:tcPr>
          <w:p w:rsidR="00C14089" w:rsidRPr="00606EAD" w:rsidRDefault="00C14089" w:rsidP="00606EAD">
            <w:pPr>
              <w:widowControl w:val="0"/>
              <w:ind w:left="57" w:right="57"/>
              <w:rPr>
                <w:rFonts w:ascii="Times New Roman" w:hAnsi="Times New Roman"/>
                <w:color w:val="000000"/>
                <w:sz w:val="24"/>
                <w:szCs w:val="24"/>
              </w:rPr>
            </w:pPr>
            <w:r w:rsidRPr="00606EAD">
              <w:rPr>
                <w:rFonts w:ascii="Times New Roman" w:hAnsi="Times New Roman"/>
                <w:bCs/>
                <w:color w:val="000000"/>
                <w:sz w:val="24"/>
                <w:szCs w:val="24"/>
              </w:rPr>
              <w:t xml:space="preserve">Вид в изломе </w:t>
            </w:r>
          </w:p>
        </w:tc>
        <w:tc>
          <w:tcPr>
            <w:tcW w:w="1842"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Пропеченное печенье с равномерной пористой структурой, без пустот и следов непромеса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Пропеченное печенье с равномерной пористой структурой, без пустот и следов непромеса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Пропеченное печенье с равномерной пористой структурой, без пустот и следов непромеса </w:t>
            </w:r>
          </w:p>
        </w:tc>
        <w:tc>
          <w:tcPr>
            <w:tcW w:w="1843" w:type="dxa"/>
          </w:tcPr>
          <w:p w:rsidR="00C14089" w:rsidRPr="00606EAD" w:rsidRDefault="00C14089" w:rsidP="00606EAD">
            <w:pPr>
              <w:widowControl w:val="0"/>
              <w:ind w:left="57" w:right="57"/>
              <w:jc w:val="left"/>
              <w:rPr>
                <w:rFonts w:ascii="Times New Roman" w:hAnsi="Times New Roman"/>
                <w:color w:val="000000"/>
                <w:sz w:val="24"/>
                <w:szCs w:val="24"/>
              </w:rPr>
            </w:pPr>
            <w:r w:rsidRPr="00606EAD">
              <w:rPr>
                <w:rFonts w:ascii="Times New Roman" w:hAnsi="Times New Roman"/>
                <w:bCs/>
                <w:color w:val="000000"/>
                <w:sz w:val="24"/>
                <w:szCs w:val="24"/>
              </w:rPr>
              <w:t xml:space="preserve">Пропеченное печенье с равномерной пористой структурой, без пустот и следов непромеса </w:t>
            </w:r>
          </w:p>
        </w:tc>
      </w:tr>
    </w:tbl>
    <w:p w:rsidR="00C14089" w:rsidRDefault="00C14089" w:rsidP="00527349">
      <w:pPr>
        <w:widowControl w:val="0"/>
        <w:rPr>
          <w:rFonts w:ascii="Times New Roman" w:hAnsi="Times New Roman"/>
          <w:sz w:val="28"/>
          <w:szCs w:val="28"/>
        </w:rPr>
      </w:pPr>
    </w:p>
    <w:p w:rsidR="00C14089" w:rsidRPr="00A374F3" w:rsidRDefault="00C14089" w:rsidP="00373214">
      <w:pPr>
        <w:widowControl w:val="0"/>
        <w:spacing w:line="360" w:lineRule="auto"/>
        <w:ind w:firstLine="567"/>
        <w:rPr>
          <w:rFonts w:ascii="Times New Roman" w:hAnsi="Times New Roman"/>
          <w:sz w:val="28"/>
          <w:szCs w:val="28"/>
        </w:rPr>
      </w:pPr>
      <w:r>
        <w:rPr>
          <w:rFonts w:ascii="Times New Roman" w:hAnsi="Times New Roman"/>
          <w:bCs/>
          <w:sz w:val="28"/>
          <w:szCs w:val="28"/>
        </w:rPr>
        <w:t xml:space="preserve">Вывод. </w:t>
      </w:r>
      <w:r w:rsidRPr="00A374F3">
        <w:rPr>
          <w:rFonts w:ascii="Times New Roman" w:hAnsi="Times New Roman"/>
          <w:bCs/>
          <w:sz w:val="28"/>
          <w:szCs w:val="28"/>
        </w:rPr>
        <w:t>Использование порошка из виноградных выжимок позволяет увеличить массовую долю сухих веществ и снизить массовую долю сахара в кондитерских изделиях</w:t>
      </w:r>
      <w:r>
        <w:rPr>
          <w:rFonts w:ascii="Times New Roman" w:hAnsi="Times New Roman"/>
          <w:bCs/>
          <w:sz w:val="28"/>
          <w:szCs w:val="28"/>
        </w:rPr>
        <w:t>, а также</w:t>
      </w:r>
      <w:r w:rsidRPr="00A374F3">
        <w:rPr>
          <w:rFonts w:ascii="Times New Roman" w:hAnsi="Times New Roman"/>
          <w:bCs/>
          <w:sz w:val="28"/>
          <w:szCs w:val="28"/>
        </w:rPr>
        <w:t xml:space="preserve"> обогатить кондитерские изделия минеральными веществами, микроэлементами, необходимым для нормального функционирования организма</w:t>
      </w:r>
      <w:r>
        <w:rPr>
          <w:rFonts w:ascii="Times New Roman" w:hAnsi="Times New Roman"/>
          <w:bCs/>
          <w:sz w:val="28"/>
          <w:szCs w:val="28"/>
        </w:rPr>
        <w:t>. П</w:t>
      </w:r>
      <w:r w:rsidRPr="00A374F3">
        <w:rPr>
          <w:rFonts w:ascii="Times New Roman" w:hAnsi="Times New Roman"/>
          <w:bCs/>
          <w:sz w:val="28"/>
          <w:szCs w:val="28"/>
        </w:rPr>
        <w:t>еченье с добавлением порошка из виноградных выжимок является хорошим источником балластных веществ, снижающих калорийность, и способствую</w:t>
      </w:r>
      <w:r>
        <w:rPr>
          <w:rFonts w:ascii="Times New Roman" w:hAnsi="Times New Roman"/>
          <w:bCs/>
          <w:sz w:val="28"/>
          <w:szCs w:val="28"/>
        </w:rPr>
        <w:t>щих</w:t>
      </w:r>
      <w:r w:rsidRPr="00A374F3">
        <w:rPr>
          <w:rFonts w:ascii="Times New Roman" w:hAnsi="Times New Roman"/>
          <w:bCs/>
          <w:sz w:val="28"/>
          <w:szCs w:val="28"/>
        </w:rPr>
        <w:t xml:space="preserve"> выведению из организма вредных веществ (холестерина, солей тяжелых металлов и др.), положительно влияющих на моторику кишечника. </w:t>
      </w:r>
    </w:p>
    <w:p w:rsidR="00C14089" w:rsidRDefault="00C14089" w:rsidP="00373214">
      <w:pPr>
        <w:widowControl w:val="0"/>
        <w:ind w:firstLine="567"/>
        <w:rPr>
          <w:rFonts w:ascii="Times New Roman" w:hAnsi="Times New Roman"/>
          <w:b/>
          <w:sz w:val="28"/>
          <w:szCs w:val="28"/>
          <w:lang w:val="en-US"/>
        </w:rPr>
      </w:pPr>
    </w:p>
    <w:p w:rsidR="00C14089" w:rsidRDefault="00C14089" w:rsidP="00373214">
      <w:pPr>
        <w:widowControl w:val="0"/>
        <w:ind w:firstLine="567"/>
        <w:rPr>
          <w:rFonts w:ascii="Times New Roman" w:hAnsi="Times New Roman"/>
          <w:b/>
          <w:sz w:val="28"/>
          <w:szCs w:val="28"/>
        </w:rPr>
      </w:pPr>
      <w:r w:rsidRPr="000D25E2">
        <w:rPr>
          <w:rFonts w:ascii="Times New Roman" w:hAnsi="Times New Roman"/>
          <w:b/>
          <w:sz w:val="28"/>
          <w:szCs w:val="28"/>
        </w:rPr>
        <w:t>Список литературы</w:t>
      </w:r>
    </w:p>
    <w:p w:rsidR="00C14089" w:rsidRPr="005E4C50" w:rsidRDefault="00C14089" w:rsidP="00373214">
      <w:pPr>
        <w:widowControl w:val="0"/>
        <w:numPr>
          <w:ilvl w:val="0"/>
          <w:numId w:val="30"/>
        </w:numPr>
        <w:tabs>
          <w:tab w:val="left" w:pos="851"/>
        </w:tabs>
        <w:ind w:left="0" w:firstLine="567"/>
        <w:rPr>
          <w:rFonts w:ascii="Times New Roman" w:hAnsi="Times New Roman"/>
          <w:color w:val="000000"/>
          <w:sz w:val="24"/>
          <w:szCs w:val="24"/>
          <w:lang w:val="en-US"/>
        </w:rPr>
      </w:pPr>
      <w:r w:rsidRPr="005E4C50">
        <w:rPr>
          <w:rFonts w:ascii="Times New Roman" w:hAnsi="Times New Roman"/>
          <w:color w:val="000000"/>
          <w:sz w:val="24"/>
          <w:szCs w:val="24"/>
          <w:lang w:val="en-US"/>
        </w:rPr>
        <w:t>Sousa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E</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C</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A</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M</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Athayde</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Uch</w:t>
      </w:r>
      <w:r w:rsidRPr="00E906C3">
        <w:rPr>
          <w:rFonts w:ascii="Times New Roman" w:hAnsi="Times New Roman"/>
          <w:color w:val="000000"/>
          <w:sz w:val="24"/>
          <w:szCs w:val="24"/>
          <w:lang w:val="en-US"/>
        </w:rPr>
        <w:t>ô</w:t>
      </w:r>
      <w:r w:rsidRPr="005E4C50">
        <w:rPr>
          <w:rFonts w:ascii="Times New Roman" w:hAnsi="Times New Roman"/>
          <w:color w:val="000000"/>
          <w:sz w:val="24"/>
          <w:szCs w:val="24"/>
          <w:lang w:val="en-US"/>
        </w:rPr>
        <w:t>a</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Thomaz</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J</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O</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Beserra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Carioca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S</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M</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de</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Morais</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de</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Lima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C</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G</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Martins</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C</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D</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Alexandrino</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P</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Travassos</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Ferreira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A</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L</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Moreira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Rodrigues</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S</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P</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Rodrigues</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J</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do</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Nascimento</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Silva</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and</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L</w:t>
      </w:r>
      <w:r w:rsidRPr="00E906C3">
        <w:rPr>
          <w:rFonts w:ascii="Times New Roman" w:hAnsi="Times New Roman"/>
          <w:color w:val="000000"/>
          <w:sz w:val="24"/>
          <w:szCs w:val="24"/>
          <w:lang w:val="en-US"/>
        </w:rPr>
        <w:t>.</w:t>
      </w:r>
      <w:r w:rsidRPr="005E4C50">
        <w:rPr>
          <w:rFonts w:ascii="Times New Roman" w:hAnsi="Times New Roman"/>
          <w:color w:val="000000"/>
          <w:sz w:val="24"/>
          <w:szCs w:val="24"/>
          <w:lang w:val="en-US"/>
        </w:rPr>
        <w:t>L</w:t>
      </w:r>
      <w:r w:rsidRPr="00E906C3">
        <w:rPr>
          <w:rFonts w:ascii="Times New Roman" w:hAnsi="Times New Roman"/>
          <w:color w:val="000000"/>
          <w:sz w:val="24"/>
          <w:szCs w:val="24"/>
          <w:lang w:val="en-US"/>
        </w:rPr>
        <w:t xml:space="preserve">. </w:t>
      </w:r>
      <w:r w:rsidRPr="005E4C50">
        <w:rPr>
          <w:rFonts w:ascii="Times New Roman" w:hAnsi="Times New Roman"/>
          <w:color w:val="000000"/>
          <w:sz w:val="24"/>
          <w:szCs w:val="24"/>
          <w:lang w:val="en-US"/>
        </w:rPr>
        <w:t>Rodrigues</w:t>
      </w:r>
      <w:r w:rsidRPr="00E906C3">
        <w:rPr>
          <w:rFonts w:ascii="Times New Roman" w:hAnsi="Times New Roman"/>
          <w:color w:val="000000"/>
          <w:sz w:val="24"/>
          <w:szCs w:val="24"/>
          <w:lang w:val="en-US"/>
        </w:rPr>
        <w:t xml:space="preserve">, 2014. </w:t>
      </w:r>
      <w:r w:rsidRPr="005E4C50">
        <w:rPr>
          <w:rFonts w:ascii="Times New Roman" w:hAnsi="Times New Roman"/>
          <w:color w:val="000000"/>
          <w:sz w:val="24"/>
          <w:szCs w:val="24"/>
          <w:lang w:val="en-US"/>
        </w:rPr>
        <w:t>Chemical Composition and Bioactive Compounds of Grape Pomace (</w:t>
      </w:r>
      <w:r w:rsidRPr="005E4C50">
        <w:rPr>
          <w:rFonts w:ascii="Times New Roman" w:hAnsi="Times New Roman"/>
          <w:i/>
          <w:color w:val="000000"/>
          <w:sz w:val="24"/>
          <w:szCs w:val="24"/>
          <w:lang w:val="en-US"/>
        </w:rPr>
        <w:t>Vitis Vinifera</w:t>
      </w:r>
      <w:r w:rsidRPr="005E4C50">
        <w:rPr>
          <w:rFonts w:ascii="Times New Roman" w:hAnsi="Times New Roman"/>
          <w:color w:val="000000"/>
          <w:sz w:val="24"/>
          <w:szCs w:val="24"/>
          <w:lang w:val="en-US"/>
        </w:rPr>
        <w:t xml:space="preserve"> L.), Benitaka Variety, Grown in the Semiarid Region of Northeast Brazil. Food Science and Technology, 34(1): 135-142.</w:t>
      </w:r>
    </w:p>
    <w:p w:rsidR="00C14089" w:rsidRPr="005E4C50" w:rsidRDefault="00C14089" w:rsidP="00373214">
      <w:pPr>
        <w:widowControl w:val="0"/>
        <w:numPr>
          <w:ilvl w:val="0"/>
          <w:numId w:val="30"/>
        </w:numPr>
        <w:tabs>
          <w:tab w:val="left" w:pos="851"/>
        </w:tabs>
        <w:ind w:left="0" w:firstLine="567"/>
        <w:rPr>
          <w:rFonts w:ascii="Times New Roman" w:hAnsi="Times New Roman"/>
          <w:color w:val="000000"/>
          <w:sz w:val="24"/>
          <w:szCs w:val="24"/>
        </w:rPr>
      </w:pPr>
      <w:r w:rsidRPr="005E4C50">
        <w:rPr>
          <w:rFonts w:ascii="Times New Roman" w:hAnsi="Times New Roman"/>
          <w:color w:val="000000"/>
          <w:sz w:val="24"/>
          <w:szCs w:val="24"/>
          <w:lang w:val="en-US"/>
        </w:rPr>
        <w:t xml:space="preserve">Abdrabba, S. and S. Hussein, 2015. Chemical Composition of Pulp, Seed and Peel of Red Grape from Libya. </w:t>
      </w:r>
      <w:r w:rsidRPr="005E4C50">
        <w:rPr>
          <w:rFonts w:ascii="Times New Roman" w:hAnsi="Times New Roman"/>
          <w:color w:val="000000"/>
          <w:sz w:val="24"/>
          <w:szCs w:val="24"/>
        </w:rPr>
        <w:t>Global Journal of Scientific Researches Journal, 3(2): 6-11.</w:t>
      </w:r>
    </w:p>
    <w:p w:rsidR="00C14089" w:rsidRPr="005E4C50" w:rsidRDefault="00C14089" w:rsidP="00373214">
      <w:pPr>
        <w:widowControl w:val="0"/>
        <w:numPr>
          <w:ilvl w:val="0"/>
          <w:numId w:val="30"/>
        </w:numPr>
        <w:tabs>
          <w:tab w:val="left" w:pos="851"/>
        </w:tabs>
        <w:ind w:left="0" w:firstLine="567"/>
        <w:rPr>
          <w:rFonts w:ascii="Times New Roman" w:hAnsi="Times New Roman"/>
          <w:color w:val="000000"/>
          <w:sz w:val="24"/>
          <w:szCs w:val="24"/>
          <w:lang w:val="en-US"/>
        </w:rPr>
      </w:pPr>
      <w:r w:rsidRPr="005E4C50">
        <w:rPr>
          <w:rFonts w:ascii="Times New Roman" w:hAnsi="Times New Roman"/>
          <w:color w:val="000000"/>
          <w:sz w:val="24"/>
          <w:szCs w:val="24"/>
          <w:lang w:val="en-US"/>
        </w:rPr>
        <w:t>Pop, I.M., S.M. Pascariu, D. Simeanu, C. Radu-Rusu and A. Albu, 2015. Determination of the Chemical Composition of the Grape Pomace of Different Varieties of Grapes. Scientific Papers-Animal Science Series: Lucrări Ştiinţifice - Seria Zootehnie, 63, pp. 76-80.</w:t>
      </w:r>
    </w:p>
    <w:p w:rsidR="00C14089" w:rsidRPr="005E4C50" w:rsidRDefault="00C14089" w:rsidP="00373214">
      <w:pPr>
        <w:widowControl w:val="0"/>
        <w:numPr>
          <w:ilvl w:val="0"/>
          <w:numId w:val="30"/>
        </w:numPr>
        <w:tabs>
          <w:tab w:val="left" w:pos="851"/>
        </w:tabs>
        <w:ind w:left="0" w:firstLine="567"/>
        <w:rPr>
          <w:rFonts w:ascii="Times New Roman" w:hAnsi="Times New Roman"/>
          <w:color w:val="000000"/>
          <w:sz w:val="24"/>
          <w:szCs w:val="24"/>
        </w:rPr>
      </w:pPr>
      <w:r w:rsidRPr="005E4C50">
        <w:rPr>
          <w:rFonts w:ascii="Times New Roman" w:hAnsi="Times New Roman"/>
          <w:color w:val="000000"/>
          <w:sz w:val="24"/>
          <w:szCs w:val="24"/>
          <w:lang w:val="en-US"/>
        </w:rPr>
        <w:t xml:space="preserve"> </w:t>
      </w:r>
      <w:r w:rsidRPr="005E4C50">
        <w:rPr>
          <w:rFonts w:ascii="Times New Roman" w:hAnsi="Times New Roman"/>
          <w:color w:val="000000"/>
          <w:sz w:val="24"/>
          <w:szCs w:val="24"/>
        </w:rPr>
        <w:t>Аксенова А.В., Христюк В.Т. Выбор и обоснование использования ферментных препаратов для переработки виноградных выжимок с целью получения экстрактов // Научные труды ГНУ СКЗНИИСиВ. Том 4. 2013. С. 145-148.</w:t>
      </w:r>
    </w:p>
    <w:p w:rsidR="00C14089" w:rsidRPr="005E4C50" w:rsidRDefault="00C14089" w:rsidP="00373214">
      <w:pPr>
        <w:widowControl w:val="0"/>
        <w:numPr>
          <w:ilvl w:val="0"/>
          <w:numId w:val="30"/>
        </w:numPr>
        <w:tabs>
          <w:tab w:val="left" w:pos="851"/>
        </w:tabs>
        <w:ind w:left="0" w:firstLine="567"/>
        <w:rPr>
          <w:rFonts w:ascii="Times New Roman" w:hAnsi="Times New Roman"/>
          <w:sz w:val="24"/>
          <w:szCs w:val="24"/>
          <w:lang w:val="en-US"/>
        </w:rPr>
      </w:pPr>
      <w:r w:rsidRPr="005E4C50">
        <w:rPr>
          <w:rFonts w:ascii="Times New Roman" w:hAnsi="Times New Roman"/>
          <w:sz w:val="24"/>
          <w:szCs w:val="24"/>
          <w:lang w:val="en-US"/>
        </w:rPr>
        <w:t>Korotkova T.G., Ksandopulo S.Ju</w:t>
      </w:r>
      <w:r w:rsidRPr="005E4C50">
        <w:rPr>
          <w:rFonts w:ascii="Times New Roman" w:hAnsi="Times New Roman"/>
          <w:color w:val="000000"/>
          <w:sz w:val="24"/>
          <w:szCs w:val="24"/>
          <w:lang w:val="en-US"/>
        </w:rPr>
        <w:t>., Klochko A.V., Bushumov S.A.,</w:t>
      </w:r>
      <w:r w:rsidRPr="005E4C50">
        <w:rPr>
          <w:rFonts w:ascii="Times New Roman" w:hAnsi="Times New Roman"/>
          <w:sz w:val="24"/>
          <w:szCs w:val="24"/>
          <w:lang w:val="en-US"/>
        </w:rPr>
        <w:t xml:space="preserve"> Engovatova V.V. Quantitative chemical analysis and biotesting of sweet red Cabernet grape pomace </w:t>
      </w:r>
      <w:r w:rsidRPr="002F467E">
        <w:rPr>
          <w:rFonts w:ascii="Times New Roman" w:hAnsi="Times New Roman"/>
          <w:sz w:val="24"/>
          <w:szCs w:val="24"/>
          <w:lang w:val="en-US"/>
        </w:rPr>
        <w:t xml:space="preserve">// </w:t>
      </w:r>
      <w:r w:rsidRPr="005E4C50">
        <w:rPr>
          <w:rFonts w:ascii="Times New Roman" w:hAnsi="Times New Roman"/>
          <w:bCs/>
          <w:sz w:val="24"/>
          <w:szCs w:val="24"/>
          <w:lang w:val="en-US"/>
        </w:rPr>
        <w:t>International</w:t>
      </w:r>
      <w:r w:rsidRPr="002F467E">
        <w:rPr>
          <w:rFonts w:ascii="Times New Roman" w:hAnsi="Times New Roman"/>
          <w:bCs/>
          <w:sz w:val="24"/>
          <w:szCs w:val="24"/>
          <w:lang w:val="en-US"/>
        </w:rPr>
        <w:t xml:space="preserve"> </w:t>
      </w:r>
      <w:r w:rsidRPr="005E4C50">
        <w:rPr>
          <w:rFonts w:ascii="Times New Roman" w:hAnsi="Times New Roman"/>
          <w:bCs/>
          <w:sz w:val="24"/>
          <w:szCs w:val="24"/>
          <w:lang w:val="en-US"/>
        </w:rPr>
        <w:t>Journal</w:t>
      </w:r>
      <w:r w:rsidRPr="002F467E">
        <w:rPr>
          <w:rFonts w:ascii="Times New Roman" w:hAnsi="Times New Roman"/>
          <w:bCs/>
          <w:sz w:val="24"/>
          <w:szCs w:val="24"/>
          <w:lang w:val="en-US"/>
        </w:rPr>
        <w:t xml:space="preserve"> </w:t>
      </w:r>
      <w:r w:rsidRPr="005E4C50">
        <w:rPr>
          <w:rFonts w:ascii="Times New Roman" w:hAnsi="Times New Roman"/>
          <w:bCs/>
          <w:sz w:val="24"/>
          <w:szCs w:val="24"/>
          <w:lang w:val="en-US"/>
        </w:rPr>
        <w:t>of</w:t>
      </w:r>
      <w:r w:rsidRPr="002F467E">
        <w:rPr>
          <w:rFonts w:ascii="Times New Roman" w:hAnsi="Times New Roman"/>
          <w:bCs/>
          <w:sz w:val="24"/>
          <w:szCs w:val="24"/>
          <w:lang w:val="en-US"/>
        </w:rPr>
        <w:t xml:space="preserve"> </w:t>
      </w:r>
      <w:r w:rsidRPr="005E4C50">
        <w:rPr>
          <w:rFonts w:ascii="Times New Roman" w:hAnsi="Times New Roman"/>
          <w:bCs/>
          <w:sz w:val="24"/>
          <w:szCs w:val="24"/>
          <w:lang w:val="en-US"/>
        </w:rPr>
        <w:t>Pharmacy</w:t>
      </w:r>
      <w:r w:rsidRPr="002F467E">
        <w:rPr>
          <w:rFonts w:ascii="Times New Roman" w:hAnsi="Times New Roman"/>
          <w:bCs/>
          <w:sz w:val="24"/>
          <w:szCs w:val="24"/>
          <w:lang w:val="en-US"/>
        </w:rPr>
        <w:t xml:space="preserve"> </w:t>
      </w:r>
      <w:r w:rsidRPr="005E4C50">
        <w:rPr>
          <w:rFonts w:ascii="Times New Roman" w:hAnsi="Times New Roman"/>
          <w:bCs/>
          <w:sz w:val="24"/>
          <w:szCs w:val="24"/>
          <w:lang w:val="en-US"/>
        </w:rPr>
        <w:t>and</w:t>
      </w:r>
      <w:r w:rsidRPr="002F467E">
        <w:rPr>
          <w:rFonts w:ascii="Times New Roman" w:hAnsi="Times New Roman"/>
          <w:bCs/>
          <w:sz w:val="24"/>
          <w:szCs w:val="24"/>
          <w:lang w:val="en-US"/>
        </w:rPr>
        <w:t xml:space="preserve"> </w:t>
      </w:r>
      <w:r w:rsidRPr="005E4C50">
        <w:rPr>
          <w:rFonts w:ascii="Times New Roman" w:hAnsi="Times New Roman"/>
          <w:bCs/>
          <w:sz w:val="24"/>
          <w:szCs w:val="24"/>
          <w:lang w:val="en-US"/>
        </w:rPr>
        <w:t>Technology</w:t>
      </w:r>
      <w:r w:rsidRPr="002F467E">
        <w:rPr>
          <w:rFonts w:ascii="Times New Roman" w:hAnsi="Times New Roman"/>
          <w:bCs/>
          <w:sz w:val="24"/>
          <w:szCs w:val="24"/>
          <w:lang w:val="en-US"/>
        </w:rPr>
        <w:t>,</w:t>
      </w:r>
      <w:r w:rsidRPr="002F467E">
        <w:rPr>
          <w:rFonts w:ascii="Times New Roman" w:hAnsi="Times New Roman"/>
          <w:b/>
          <w:bCs/>
          <w:sz w:val="24"/>
          <w:szCs w:val="24"/>
          <w:lang w:val="en-US"/>
        </w:rPr>
        <w:t xml:space="preserve"> </w:t>
      </w:r>
      <w:r w:rsidRPr="002F467E">
        <w:rPr>
          <w:rFonts w:ascii="Times New Roman" w:hAnsi="Times New Roman"/>
          <w:bCs/>
          <w:sz w:val="24"/>
          <w:szCs w:val="24"/>
          <w:lang w:val="en-US"/>
        </w:rPr>
        <w:t xml:space="preserve">2016. </w:t>
      </w:r>
      <w:r w:rsidRPr="005E4C50">
        <w:rPr>
          <w:rFonts w:ascii="Times New Roman" w:hAnsi="Times New Roman"/>
          <w:bCs/>
          <w:sz w:val="24"/>
          <w:szCs w:val="24"/>
          <w:lang w:val="en-US"/>
        </w:rPr>
        <w:t>Vol. 8. No. 4. pp. 27304-27316.</w:t>
      </w:r>
      <w:r w:rsidRPr="005E4C50">
        <w:rPr>
          <w:rFonts w:ascii="Times New Roman" w:hAnsi="Times New Roman"/>
          <w:sz w:val="24"/>
          <w:szCs w:val="24"/>
          <w:lang w:val="en-US"/>
        </w:rPr>
        <w:t xml:space="preserve"> URL: </w:t>
      </w:r>
      <w:hyperlink r:id="rId13" w:tgtFrame="_blank" w:history="1">
        <w:r w:rsidRPr="005E4C50">
          <w:rPr>
            <w:rFonts w:ascii="Times New Roman" w:hAnsi="Times New Roman"/>
            <w:color w:val="0077CC"/>
            <w:sz w:val="24"/>
            <w:szCs w:val="24"/>
            <w:u w:val="single"/>
            <w:lang w:val="en-US"/>
          </w:rPr>
          <w:t>http://www.ijptonline.com/wp-content/uploads/2017/01/27304-27316.pdf</w:t>
        </w:r>
      </w:hyperlink>
    </w:p>
    <w:p w:rsidR="00C14089" w:rsidRPr="005E4C50" w:rsidRDefault="00C14089" w:rsidP="00373214">
      <w:pPr>
        <w:widowControl w:val="0"/>
        <w:numPr>
          <w:ilvl w:val="0"/>
          <w:numId w:val="30"/>
        </w:numPr>
        <w:tabs>
          <w:tab w:val="left" w:pos="851"/>
        </w:tabs>
        <w:ind w:left="0" w:firstLine="567"/>
        <w:rPr>
          <w:rFonts w:ascii="Times New Roman" w:hAnsi="Times New Roman"/>
          <w:sz w:val="24"/>
          <w:szCs w:val="24"/>
        </w:rPr>
      </w:pPr>
      <w:r w:rsidRPr="005E4C50">
        <w:rPr>
          <w:rFonts w:ascii="Times New Roman" w:hAnsi="Times New Roman"/>
          <w:sz w:val="24"/>
          <w:szCs w:val="24"/>
        </w:rPr>
        <w:t>Короткова Т.Г</w:t>
      </w:r>
      <w:r w:rsidRPr="005E4C50">
        <w:rPr>
          <w:rFonts w:ascii="Times New Roman" w:hAnsi="Times New Roman"/>
          <w:color w:val="000000"/>
          <w:sz w:val="24"/>
          <w:szCs w:val="24"/>
        </w:rPr>
        <w:t>., Бушумов С.А., Клочко А.В. Токсикологический</w:t>
      </w:r>
      <w:r w:rsidRPr="005E4C50">
        <w:rPr>
          <w:rFonts w:ascii="Times New Roman" w:hAnsi="Times New Roman"/>
          <w:sz w:val="24"/>
          <w:szCs w:val="24"/>
        </w:rPr>
        <w:t xml:space="preserve"> анализ сладких виноградных выжимок красного сорта Каберне // Явления переноса в процессах и аппаратах химических и пищевых производств: матер. </w:t>
      </w:r>
      <w:r w:rsidRPr="005E4C50">
        <w:rPr>
          <w:rFonts w:ascii="Times New Roman" w:hAnsi="Times New Roman"/>
          <w:sz w:val="24"/>
          <w:szCs w:val="24"/>
          <w:lang w:val="en-US"/>
        </w:rPr>
        <w:t>II</w:t>
      </w:r>
      <w:r w:rsidRPr="005E4C50">
        <w:rPr>
          <w:rFonts w:ascii="Times New Roman" w:hAnsi="Times New Roman"/>
          <w:sz w:val="24"/>
          <w:szCs w:val="24"/>
        </w:rPr>
        <w:t xml:space="preserve"> Междунар. науч.-практ. конф./ Воронеж. гос. ун-т инж. технол.-Воронеж: ВГУИТ, 2016.-С. 543-545.</w:t>
      </w:r>
    </w:p>
    <w:p w:rsidR="00C14089" w:rsidRPr="005E4C50" w:rsidRDefault="00C14089" w:rsidP="00373214">
      <w:pPr>
        <w:widowControl w:val="0"/>
        <w:numPr>
          <w:ilvl w:val="0"/>
          <w:numId w:val="30"/>
        </w:numPr>
        <w:tabs>
          <w:tab w:val="left" w:pos="851"/>
        </w:tabs>
        <w:ind w:left="0" w:firstLine="567"/>
        <w:rPr>
          <w:rFonts w:ascii="Times New Roman" w:hAnsi="Times New Roman"/>
          <w:color w:val="000000"/>
          <w:sz w:val="24"/>
          <w:szCs w:val="24"/>
        </w:rPr>
      </w:pPr>
      <w:r w:rsidRPr="005E4C50">
        <w:rPr>
          <w:rFonts w:ascii="Times New Roman" w:hAnsi="Times New Roman"/>
          <w:color w:val="000000"/>
          <w:sz w:val="24"/>
          <w:szCs w:val="24"/>
        </w:rPr>
        <w:t xml:space="preserve">Клочко А.В., Короткова Т.Г., Козлова М.О. Технологические стадии переработки винограда на винзаводе «Южный» </w:t>
      </w:r>
      <w:r w:rsidRPr="005E4C50">
        <w:rPr>
          <w:rFonts w:ascii="Times New Roman" w:hAnsi="Times New Roman"/>
          <w:sz w:val="24"/>
          <w:szCs w:val="24"/>
        </w:rPr>
        <w:t xml:space="preserve">[Электронный ресурс] // Научные труды КубГТУ: электрон. сетевой политематич. </w:t>
      </w:r>
      <w:r w:rsidRPr="005E4C50">
        <w:rPr>
          <w:rFonts w:ascii="Times New Roman" w:hAnsi="Times New Roman"/>
          <w:color w:val="000000"/>
          <w:sz w:val="24"/>
          <w:szCs w:val="24"/>
        </w:rPr>
        <w:t xml:space="preserve">журн. 2016. № 13. С. 13-24. </w:t>
      </w:r>
      <w:r w:rsidRPr="005E4C50">
        <w:rPr>
          <w:rFonts w:ascii="Times New Roman" w:hAnsi="Times New Roman"/>
          <w:color w:val="000000"/>
          <w:sz w:val="24"/>
          <w:szCs w:val="24"/>
          <w:lang w:val="en-US"/>
        </w:rPr>
        <w:t>URL</w:t>
      </w:r>
      <w:r w:rsidRPr="005E4C50">
        <w:rPr>
          <w:rFonts w:ascii="Times New Roman" w:hAnsi="Times New Roman"/>
          <w:color w:val="000000"/>
          <w:sz w:val="24"/>
          <w:szCs w:val="24"/>
        </w:rPr>
        <w:t xml:space="preserve">: </w:t>
      </w:r>
      <w:hyperlink r:id="rId14" w:history="1">
        <w:r w:rsidRPr="005E4C50">
          <w:rPr>
            <w:rStyle w:val="Hyperlink"/>
            <w:rFonts w:ascii="Times New Roman" w:hAnsi="Times New Roman"/>
            <w:sz w:val="24"/>
            <w:szCs w:val="24"/>
          </w:rPr>
          <w:t>http://ntk.kubstu.ru/file/1252</w:t>
        </w:r>
      </w:hyperlink>
      <w:r w:rsidRPr="005E4C50">
        <w:rPr>
          <w:rFonts w:ascii="Times New Roman" w:hAnsi="Times New Roman"/>
          <w:color w:val="000000"/>
          <w:sz w:val="24"/>
          <w:szCs w:val="24"/>
        </w:rPr>
        <w:t xml:space="preserve"> (дата обращения: 04.12.2016).</w:t>
      </w:r>
    </w:p>
    <w:p w:rsidR="00C14089" w:rsidRDefault="00C14089" w:rsidP="00373214">
      <w:pPr>
        <w:widowControl w:val="0"/>
        <w:tabs>
          <w:tab w:val="left" w:pos="851"/>
        </w:tabs>
        <w:ind w:firstLine="567"/>
        <w:rPr>
          <w:rFonts w:ascii="Times New Roman" w:hAnsi="Times New Roman"/>
          <w:sz w:val="24"/>
          <w:szCs w:val="24"/>
          <w:lang w:eastAsia="ru-RU"/>
        </w:rPr>
      </w:pPr>
    </w:p>
    <w:p w:rsidR="00C14089" w:rsidRPr="00D13BDE" w:rsidRDefault="00C14089" w:rsidP="00373214">
      <w:pPr>
        <w:widowControl w:val="0"/>
        <w:jc w:val="center"/>
        <w:rPr>
          <w:rFonts w:ascii="Times New Roman" w:hAnsi="Times New Roman"/>
          <w:b/>
          <w:sz w:val="24"/>
          <w:szCs w:val="24"/>
          <w:lang w:eastAsia="ru-RU"/>
        </w:rPr>
      </w:pPr>
      <w:r w:rsidRPr="003F0BD6">
        <w:rPr>
          <w:rFonts w:ascii="Times New Roman" w:hAnsi="Times New Roman"/>
          <w:b/>
          <w:sz w:val="24"/>
          <w:szCs w:val="24"/>
          <w:lang w:val="en-US" w:eastAsia="ru-RU"/>
        </w:rPr>
        <w:t>References</w:t>
      </w:r>
    </w:p>
    <w:p w:rsidR="00C14089" w:rsidRDefault="00C14089" w:rsidP="00373214">
      <w:pPr>
        <w:widowControl w:val="0"/>
        <w:ind w:left="284" w:firstLine="567"/>
        <w:jc w:val="center"/>
        <w:rPr>
          <w:rFonts w:ascii="Times New Roman" w:hAnsi="Times New Roman"/>
          <w:b/>
          <w:sz w:val="24"/>
          <w:szCs w:val="24"/>
          <w:lang w:eastAsia="ru-RU"/>
        </w:rPr>
      </w:pPr>
    </w:p>
    <w:p w:rsidR="00C14089" w:rsidRPr="005E4C50" w:rsidRDefault="00C14089" w:rsidP="00373214">
      <w:pPr>
        <w:widowControl w:val="0"/>
        <w:tabs>
          <w:tab w:val="left" w:pos="851"/>
        </w:tabs>
        <w:ind w:firstLine="567"/>
        <w:rPr>
          <w:rStyle w:val="hps"/>
          <w:rFonts w:ascii="Times New Roman" w:hAnsi="Times New Roman"/>
          <w:color w:val="222222"/>
          <w:sz w:val="24"/>
          <w:szCs w:val="24"/>
          <w:lang w:val="en-US"/>
        </w:rPr>
      </w:pPr>
      <w:r w:rsidRPr="00E906C3">
        <w:rPr>
          <w:rStyle w:val="hps"/>
          <w:rFonts w:ascii="Times New Roman" w:hAnsi="Times New Roman"/>
          <w:color w:val="222222"/>
          <w:sz w:val="24"/>
          <w:szCs w:val="24"/>
          <w:lang w:val="en-US"/>
        </w:rPr>
        <w:t>1.</w:t>
      </w:r>
      <w:r w:rsidRPr="00E906C3">
        <w:rPr>
          <w:rStyle w:val="hps"/>
          <w:rFonts w:ascii="Times New Roman" w:hAnsi="Times New Roman"/>
          <w:color w:val="222222"/>
          <w:sz w:val="24"/>
          <w:szCs w:val="24"/>
          <w:lang w:val="en-US"/>
        </w:rPr>
        <w:tab/>
      </w:r>
      <w:r w:rsidRPr="005E4C50">
        <w:rPr>
          <w:rStyle w:val="hps"/>
          <w:rFonts w:ascii="Times New Roman" w:hAnsi="Times New Roman"/>
          <w:color w:val="222222"/>
          <w:sz w:val="24"/>
          <w:szCs w:val="24"/>
          <w:lang w:val="en-US"/>
        </w:rPr>
        <w:t>Sousa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E</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C</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A</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M</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Athayde</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Uch</w:t>
      </w:r>
      <w:r w:rsidRPr="00E906C3">
        <w:rPr>
          <w:rStyle w:val="hps"/>
          <w:rFonts w:ascii="Times New Roman" w:hAnsi="Times New Roman"/>
          <w:color w:val="222222"/>
          <w:sz w:val="24"/>
          <w:szCs w:val="24"/>
          <w:lang w:val="en-US"/>
        </w:rPr>
        <w:t>ô</w:t>
      </w:r>
      <w:r w:rsidRPr="005E4C50">
        <w:rPr>
          <w:rStyle w:val="hps"/>
          <w:rFonts w:ascii="Times New Roman" w:hAnsi="Times New Roman"/>
          <w:color w:val="222222"/>
          <w:sz w:val="24"/>
          <w:szCs w:val="24"/>
          <w:lang w:val="en-US"/>
        </w:rPr>
        <w:t>a</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Thomaz</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J</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O</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Beserra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Carioca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S</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M</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de</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Morais</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de</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Lima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C</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G</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Martins</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C</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D</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Alexandrino</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P</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Travassos</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Ferreira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A</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L</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Moreira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Rodrigues</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S</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P</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Rodrigues</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J</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do</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Nascimento</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Silva</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and</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L</w:t>
      </w:r>
      <w:r w:rsidRPr="00E906C3">
        <w:rPr>
          <w:rStyle w:val="hps"/>
          <w:rFonts w:ascii="Times New Roman" w:hAnsi="Times New Roman"/>
          <w:color w:val="222222"/>
          <w:sz w:val="24"/>
          <w:szCs w:val="24"/>
          <w:lang w:val="en-US"/>
        </w:rPr>
        <w:t>.</w:t>
      </w:r>
      <w:r w:rsidRPr="005E4C50">
        <w:rPr>
          <w:rStyle w:val="hps"/>
          <w:rFonts w:ascii="Times New Roman" w:hAnsi="Times New Roman"/>
          <w:color w:val="222222"/>
          <w:sz w:val="24"/>
          <w:szCs w:val="24"/>
          <w:lang w:val="en-US"/>
        </w:rPr>
        <w:t>L</w:t>
      </w:r>
      <w:r w:rsidRPr="00E906C3">
        <w:rPr>
          <w:rStyle w:val="hps"/>
          <w:rFonts w:ascii="Times New Roman" w:hAnsi="Times New Roman"/>
          <w:color w:val="222222"/>
          <w:sz w:val="24"/>
          <w:szCs w:val="24"/>
          <w:lang w:val="en-US"/>
        </w:rPr>
        <w:t xml:space="preserve">. </w:t>
      </w:r>
      <w:r w:rsidRPr="005E4C50">
        <w:rPr>
          <w:rStyle w:val="hps"/>
          <w:rFonts w:ascii="Times New Roman" w:hAnsi="Times New Roman"/>
          <w:color w:val="222222"/>
          <w:sz w:val="24"/>
          <w:szCs w:val="24"/>
          <w:lang w:val="en-US"/>
        </w:rPr>
        <w:t>Rodrigues</w:t>
      </w:r>
      <w:r w:rsidRPr="00E906C3">
        <w:rPr>
          <w:rStyle w:val="hps"/>
          <w:rFonts w:ascii="Times New Roman" w:hAnsi="Times New Roman"/>
          <w:color w:val="222222"/>
          <w:sz w:val="24"/>
          <w:szCs w:val="24"/>
          <w:lang w:val="en-US"/>
        </w:rPr>
        <w:t xml:space="preserve">, 2014. </w:t>
      </w:r>
      <w:r w:rsidRPr="005E4C50">
        <w:rPr>
          <w:rStyle w:val="hps"/>
          <w:rFonts w:ascii="Times New Roman" w:hAnsi="Times New Roman"/>
          <w:color w:val="222222"/>
          <w:sz w:val="24"/>
          <w:szCs w:val="24"/>
          <w:lang w:val="en-US"/>
        </w:rPr>
        <w:t>Chemical Composition and Bioactive Compounds of Grape Pomace (Vitis Vinifera L.), Benitaka Variety, Grown in the Semiarid Region of Northeast Brazil. Food Science and Technology, 34(1): 135-142.</w:t>
      </w:r>
    </w:p>
    <w:p w:rsidR="00C14089" w:rsidRPr="005E4C50" w:rsidRDefault="00C14089" w:rsidP="00373214">
      <w:pPr>
        <w:widowControl w:val="0"/>
        <w:tabs>
          <w:tab w:val="left" w:pos="851"/>
        </w:tabs>
        <w:ind w:firstLine="567"/>
        <w:rPr>
          <w:rStyle w:val="hps"/>
          <w:rFonts w:ascii="Times New Roman" w:hAnsi="Times New Roman"/>
          <w:color w:val="222222"/>
          <w:sz w:val="24"/>
          <w:szCs w:val="24"/>
          <w:lang w:val="en-US"/>
        </w:rPr>
      </w:pPr>
      <w:r w:rsidRPr="005E4C50">
        <w:rPr>
          <w:rStyle w:val="hps"/>
          <w:rFonts w:ascii="Times New Roman" w:hAnsi="Times New Roman"/>
          <w:color w:val="222222"/>
          <w:sz w:val="24"/>
          <w:szCs w:val="24"/>
          <w:lang w:val="en-US"/>
        </w:rPr>
        <w:t>2.</w:t>
      </w:r>
      <w:r w:rsidRPr="005E4C50">
        <w:rPr>
          <w:rStyle w:val="hps"/>
          <w:rFonts w:ascii="Times New Roman" w:hAnsi="Times New Roman"/>
          <w:color w:val="222222"/>
          <w:sz w:val="24"/>
          <w:szCs w:val="24"/>
          <w:lang w:val="en-US"/>
        </w:rPr>
        <w:tab/>
        <w:t>Abdrabba, S. and S. Hussein, 2015. Chemical Composition of Pulp, Seed and Peel of Red Grape from Libya. Global Journal of Scientific Researches Journal, 3(2): 6-11.</w:t>
      </w:r>
    </w:p>
    <w:p w:rsidR="00C14089" w:rsidRPr="005E4C50" w:rsidRDefault="00C14089" w:rsidP="00373214">
      <w:pPr>
        <w:widowControl w:val="0"/>
        <w:tabs>
          <w:tab w:val="left" w:pos="851"/>
        </w:tabs>
        <w:ind w:firstLine="567"/>
        <w:rPr>
          <w:rStyle w:val="hps"/>
          <w:rFonts w:ascii="Times New Roman" w:hAnsi="Times New Roman"/>
          <w:color w:val="222222"/>
          <w:sz w:val="24"/>
          <w:szCs w:val="24"/>
          <w:lang w:val="en-US"/>
        </w:rPr>
      </w:pPr>
      <w:r w:rsidRPr="005E4C50">
        <w:rPr>
          <w:rStyle w:val="hps"/>
          <w:rFonts w:ascii="Times New Roman" w:hAnsi="Times New Roman"/>
          <w:color w:val="222222"/>
          <w:sz w:val="24"/>
          <w:szCs w:val="24"/>
          <w:lang w:val="en-US"/>
        </w:rPr>
        <w:t>3.</w:t>
      </w:r>
      <w:r w:rsidRPr="005E4C50">
        <w:rPr>
          <w:rStyle w:val="hps"/>
          <w:rFonts w:ascii="Times New Roman" w:hAnsi="Times New Roman"/>
          <w:color w:val="222222"/>
          <w:sz w:val="24"/>
          <w:szCs w:val="24"/>
          <w:lang w:val="en-US"/>
        </w:rPr>
        <w:tab/>
        <w:t>Pop, I.M., S.M. Pascariu, D. Simeanu, C. Radu-Rusu and A. Albu, 2015. Deter-mination of the Chemical Composition of the Grape Pomace of Different Varie-ties of Grapes. Scientific Papers-Animal Science Series: Lucrări Ştiinţifice - Seria Zootehnie, 63, pp. 76-80.</w:t>
      </w:r>
    </w:p>
    <w:p w:rsidR="00C14089" w:rsidRPr="005E4C50" w:rsidRDefault="00C14089" w:rsidP="00373214">
      <w:pPr>
        <w:widowControl w:val="0"/>
        <w:tabs>
          <w:tab w:val="left" w:pos="851"/>
        </w:tabs>
        <w:ind w:firstLine="567"/>
        <w:rPr>
          <w:rStyle w:val="hps"/>
          <w:rFonts w:ascii="Times New Roman" w:hAnsi="Times New Roman"/>
          <w:color w:val="222222"/>
          <w:sz w:val="24"/>
          <w:szCs w:val="24"/>
          <w:lang w:val="en-US"/>
        </w:rPr>
      </w:pPr>
      <w:r w:rsidRPr="005E4C50">
        <w:rPr>
          <w:rStyle w:val="hps"/>
          <w:rFonts w:ascii="Times New Roman" w:hAnsi="Times New Roman"/>
          <w:color w:val="222222"/>
          <w:sz w:val="24"/>
          <w:szCs w:val="24"/>
          <w:lang w:val="en-US"/>
        </w:rPr>
        <w:t>4.</w:t>
      </w:r>
      <w:r w:rsidRPr="005E4C50">
        <w:rPr>
          <w:rStyle w:val="hps"/>
          <w:rFonts w:ascii="Times New Roman" w:hAnsi="Times New Roman"/>
          <w:color w:val="222222"/>
          <w:sz w:val="24"/>
          <w:szCs w:val="24"/>
          <w:lang w:val="en-US"/>
        </w:rPr>
        <w:tab/>
        <w:t xml:space="preserve"> Aksenova A.V., Khristyuk V.T. Vybor i obosnovanie ispolzovaniya fer-mentnykh preparatov dlya pererabotki vinogradnykh vyzhimok s tselyu polu-cheniya ekstraktov // Nauchnye trudy GNU SKZNIISiV. Tom 4. 2013. S. 145-148.</w:t>
      </w:r>
    </w:p>
    <w:p w:rsidR="00C14089" w:rsidRPr="005E4C50" w:rsidRDefault="00C14089" w:rsidP="00373214">
      <w:pPr>
        <w:widowControl w:val="0"/>
        <w:tabs>
          <w:tab w:val="left" w:pos="851"/>
        </w:tabs>
        <w:ind w:firstLine="567"/>
        <w:rPr>
          <w:rStyle w:val="hps"/>
          <w:rFonts w:ascii="Times New Roman" w:hAnsi="Times New Roman"/>
          <w:color w:val="222222"/>
          <w:sz w:val="24"/>
          <w:szCs w:val="24"/>
          <w:lang w:val="en-US"/>
        </w:rPr>
      </w:pPr>
      <w:r w:rsidRPr="005E4C50">
        <w:rPr>
          <w:rStyle w:val="hps"/>
          <w:rFonts w:ascii="Times New Roman" w:hAnsi="Times New Roman"/>
          <w:color w:val="222222"/>
          <w:sz w:val="24"/>
          <w:szCs w:val="24"/>
          <w:lang w:val="en-US"/>
        </w:rPr>
        <w:t>5.</w:t>
      </w:r>
      <w:r w:rsidRPr="005E4C50">
        <w:rPr>
          <w:rStyle w:val="hps"/>
          <w:rFonts w:ascii="Times New Roman" w:hAnsi="Times New Roman"/>
          <w:color w:val="222222"/>
          <w:sz w:val="24"/>
          <w:szCs w:val="24"/>
          <w:lang w:val="en-US"/>
        </w:rPr>
        <w:tab/>
        <w:t>Korotkova T.G., Ksandopulo S.Ju., Klochko A.V., Bushumov S.A., Engovatova V.V. Quantitative chemical analysis and biotesting of sweet red Cabernet grape pomace // International Journal of Pharmacy and Technology, 2016. Vol. 8. No. 4. pp. 27304-27316. URL: http://www.ijptonline.com/wp-content/uploads/2017/01/27304-27316.pdf</w:t>
      </w:r>
    </w:p>
    <w:p w:rsidR="00C14089" w:rsidRPr="005E4C50" w:rsidRDefault="00C14089" w:rsidP="00373214">
      <w:pPr>
        <w:widowControl w:val="0"/>
        <w:tabs>
          <w:tab w:val="left" w:pos="851"/>
        </w:tabs>
        <w:ind w:firstLine="567"/>
        <w:rPr>
          <w:rStyle w:val="hps"/>
          <w:rFonts w:ascii="Times New Roman" w:hAnsi="Times New Roman"/>
          <w:color w:val="222222"/>
          <w:sz w:val="24"/>
          <w:szCs w:val="24"/>
          <w:lang w:val="de-DE"/>
        </w:rPr>
      </w:pPr>
      <w:r w:rsidRPr="005E4C50">
        <w:rPr>
          <w:rStyle w:val="hps"/>
          <w:rFonts w:ascii="Times New Roman" w:hAnsi="Times New Roman"/>
          <w:color w:val="222222"/>
          <w:sz w:val="24"/>
          <w:szCs w:val="24"/>
          <w:lang w:val="en-US"/>
        </w:rPr>
        <w:t>6.</w:t>
      </w:r>
      <w:r w:rsidRPr="005E4C50">
        <w:rPr>
          <w:rStyle w:val="hps"/>
          <w:rFonts w:ascii="Times New Roman" w:hAnsi="Times New Roman"/>
          <w:color w:val="222222"/>
          <w:sz w:val="24"/>
          <w:szCs w:val="24"/>
          <w:lang w:val="en-US"/>
        </w:rPr>
        <w:tab/>
        <w:t xml:space="preserve">Korotkova T.G., Bushumov S.A., Klochko A.V. Toksikologicheskiy analiz sladkikh vinogradnykh vyzhimok krasnogo sorta Kaberne // Yavleniya perenosa v protsessakh i apparatakh khimicheskikh i pishchevykh proizvodstv: mater. </w:t>
      </w:r>
      <w:r w:rsidRPr="005E4C50">
        <w:rPr>
          <w:rStyle w:val="hps"/>
          <w:rFonts w:ascii="Times New Roman" w:hAnsi="Times New Roman"/>
          <w:color w:val="222222"/>
          <w:sz w:val="24"/>
          <w:szCs w:val="24"/>
          <w:lang w:val="de-DE"/>
        </w:rPr>
        <w:t>II Me-zhdunar. nauch.-prakt. konf./ Voronezh. gos. un-t inzh. tekhnol.-Voronezh: VGUIT, 2016.-S. 543-545.</w:t>
      </w:r>
    </w:p>
    <w:p w:rsidR="00C14089" w:rsidRPr="00645560" w:rsidRDefault="00C14089" w:rsidP="00373214">
      <w:pPr>
        <w:widowControl w:val="0"/>
        <w:tabs>
          <w:tab w:val="left" w:pos="851"/>
        </w:tabs>
        <w:ind w:firstLine="567"/>
        <w:rPr>
          <w:rFonts w:ascii="Times New Roman" w:hAnsi="Times New Roman"/>
          <w:sz w:val="24"/>
          <w:szCs w:val="24"/>
          <w:lang w:val="en-US" w:eastAsia="ru-RU"/>
        </w:rPr>
      </w:pPr>
      <w:r w:rsidRPr="005E4C50">
        <w:rPr>
          <w:rStyle w:val="hps"/>
          <w:rFonts w:ascii="Times New Roman" w:hAnsi="Times New Roman"/>
          <w:color w:val="222222"/>
          <w:sz w:val="24"/>
          <w:szCs w:val="24"/>
          <w:lang w:val="de-DE"/>
        </w:rPr>
        <w:t>7.</w:t>
      </w:r>
      <w:r w:rsidRPr="005E4C50">
        <w:rPr>
          <w:rStyle w:val="hps"/>
          <w:rFonts w:ascii="Times New Roman" w:hAnsi="Times New Roman"/>
          <w:color w:val="222222"/>
          <w:sz w:val="24"/>
          <w:szCs w:val="24"/>
          <w:lang w:val="de-DE"/>
        </w:rPr>
        <w:tab/>
        <w:t>Klochko A.V., Korotkova T.G., Kozlova M.O. Tekhnologicheskie stadii pererabotki vinograda na vinzavode «Yuzhnyy» [Elektronnyy resurs] // Nauchnye trudy KubGTU: elektron. setevoy politematich. zhurn. 2016. № 13. S. 13-24. URL: http://ntk.kubstu.ru/file/1252 (data obrashcheniya: 04.12.2016).</w:t>
      </w:r>
    </w:p>
    <w:sectPr w:rsidR="00C14089" w:rsidRPr="00645560" w:rsidSect="00E92D1D">
      <w:headerReference w:type="even" r:id="rId15"/>
      <w:headerReference w:type="default" r:id="rId16"/>
      <w:footerReference w:type="default" r:id="rId17"/>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089" w:rsidRDefault="00C14089" w:rsidP="00A34AD2">
      <w:r>
        <w:separator/>
      </w:r>
    </w:p>
  </w:endnote>
  <w:endnote w:type="continuationSeparator" w:id="0">
    <w:p w:rsidR="00C14089" w:rsidRDefault="00C14089" w:rsidP="00A34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89" w:rsidRDefault="00C14089">
    <w:pPr>
      <w:pStyle w:val="Footer"/>
    </w:pPr>
    <w:bookmarkStart w:id="2" w:name="OLE_LINK122"/>
    <w:bookmarkStart w:id="3" w:name="OLE_LINK123"/>
    <w:bookmarkStart w:id="4" w:name="OLE_LINK124"/>
    <w:bookmarkStart w:id="5" w:name="OLE_LINK19"/>
    <w:bookmarkStart w:id="6" w:name="OLE_LINK20"/>
    <w:bookmarkStart w:id="7" w:name="OLE_LINK21"/>
    <w:bookmarkStart w:id="8" w:name="OLE_LINK22"/>
    <w:bookmarkStart w:id="9" w:name="OLE_LINK23"/>
    <w:bookmarkStart w:id="10"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sidRPr="006570AF">
      <w:rPr>
        <w:rFonts w:ascii="Times New Roman" w:hAnsi="Times New Roman"/>
        <w:sz w:val="24"/>
        <w:szCs w:val="24"/>
        <w:lang w:val="en-US"/>
      </w:rPr>
      <w:t>3</w:t>
    </w:r>
    <w:r>
      <w:rPr>
        <w:rFonts w:ascii="Times New Roman" w:hAnsi="Times New Roman"/>
        <w:sz w:val="24"/>
        <w:szCs w:val="24"/>
        <w:lang w:val="en-US"/>
      </w:rPr>
      <w:t>3</w:t>
    </w:r>
    <w:r w:rsidRPr="006570AF">
      <w:rPr>
        <w:rFonts w:ascii="Times New Roman" w:hAnsi="Times New Roman"/>
        <w:sz w:val="24"/>
        <w:szCs w:val="24"/>
      </w:rPr>
      <w:t>.pdf</w:t>
    </w:r>
    <w:bookmarkEnd w:id="2"/>
    <w:bookmarkEnd w:id="3"/>
    <w:bookmarkEnd w:id="4"/>
    <w:bookmarkEnd w:id="5"/>
    <w:bookmarkEnd w:id="6"/>
    <w:bookmarkEnd w:id="7"/>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089" w:rsidRDefault="00C14089" w:rsidP="00A34AD2">
      <w:r>
        <w:separator/>
      </w:r>
    </w:p>
  </w:footnote>
  <w:footnote w:type="continuationSeparator" w:id="0">
    <w:p w:rsidR="00C14089" w:rsidRDefault="00C14089" w:rsidP="00A3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89" w:rsidRDefault="00C14089"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4089" w:rsidRDefault="00C14089" w:rsidP="003C7EB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OLE_LINK78"/>
  <w:bookmarkStart w:id="1" w:name="OLE_LINK79"/>
  <w:p w:rsidR="00C14089" w:rsidRPr="003C7EBE" w:rsidRDefault="00C14089" w:rsidP="00CE6E48">
    <w:pPr>
      <w:pStyle w:val="Header"/>
      <w:framePr w:wrap="around" w:vAnchor="text" w:hAnchor="margin" w:xAlign="right" w:y="1"/>
      <w:rPr>
        <w:rStyle w:val="PageNumber"/>
        <w:rFonts w:ascii="Times New Roman" w:hAnsi="Times New Roman"/>
        <w:sz w:val="28"/>
        <w:szCs w:val="28"/>
      </w:rPr>
    </w:pPr>
    <w:r w:rsidRPr="003C7EBE">
      <w:rPr>
        <w:rStyle w:val="PageNumber"/>
        <w:rFonts w:ascii="Times New Roman" w:hAnsi="Times New Roman"/>
        <w:sz w:val="28"/>
        <w:szCs w:val="28"/>
      </w:rPr>
      <w:fldChar w:fldCharType="begin"/>
    </w:r>
    <w:r w:rsidRPr="003C7EBE">
      <w:rPr>
        <w:rStyle w:val="PageNumber"/>
        <w:rFonts w:ascii="Times New Roman" w:hAnsi="Times New Roman"/>
        <w:sz w:val="28"/>
        <w:szCs w:val="28"/>
      </w:rPr>
      <w:instrText xml:space="preserve">PAGE  </w:instrText>
    </w:r>
    <w:r w:rsidRPr="003C7EB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3C7EBE">
      <w:rPr>
        <w:rStyle w:val="PageNumber"/>
        <w:rFonts w:ascii="Times New Roman" w:hAnsi="Times New Roman"/>
        <w:sz w:val="28"/>
        <w:szCs w:val="28"/>
      </w:rPr>
      <w:fldChar w:fldCharType="end"/>
    </w:r>
  </w:p>
  <w:p w:rsidR="00C14089" w:rsidRPr="003C7EBE" w:rsidRDefault="00C14089" w:rsidP="003C7EBE">
    <w:pPr>
      <w:pStyle w:val="Header"/>
      <w:tabs>
        <w:tab w:val="clear" w:pos="9355"/>
      </w:tabs>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EC40320"/>
    <w:lvl w:ilvl="0">
      <w:start w:val="1"/>
      <w:numFmt w:val="decimal"/>
      <w:lvlText w:val="%1."/>
      <w:lvlJc w:val="left"/>
      <w:pPr>
        <w:tabs>
          <w:tab w:val="num" w:pos="360"/>
        </w:tabs>
        <w:ind w:left="360" w:hanging="360"/>
      </w:pPr>
      <w:rPr>
        <w:rFonts w:cs="Times New Roman"/>
      </w:rPr>
    </w:lvl>
  </w:abstractNum>
  <w:abstractNum w:abstractNumId="1">
    <w:nsid w:val="02DF5F74"/>
    <w:multiLevelType w:val="hybridMultilevel"/>
    <w:tmpl w:val="69C64200"/>
    <w:lvl w:ilvl="0" w:tplc="57527DF8">
      <w:start w:val="1"/>
      <w:numFmt w:val="decimal"/>
      <w:lvlText w:val="%1."/>
      <w:lvlJc w:val="left"/>
      <w:pPr>
        <w:ind w:left="2058" w:hanging="924"/>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4850168"/>
    <w:multiLevelType w:val="hybridMultilevel"/>
    <w:tmpl w:val="C38C8A38"/>
    <w:lvl w:ilvl="0" w:tplc="AFB4F7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332B04"/>
    <w:multiLevelType w:val="hybridMultilevel"/>
    <w:tmpl w:val="715405A6"/>
    <w:lvl w:ilvl="0" w:tplc="7AFA590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628606A"/>
    <w:multiLevelType w:val="hybridMultilevel"/>
    <w:tmpl w:val="4DCCE6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392A72"/>
    <w:multiLevelType w:val="hybridMultilevel"/>
    <w:tmpl w:val="D22C5D3C"/>
    <w:lvl w:ilvl="0" w:tplc="3E1071C4">
      <w:start w:val="1"/>
      <w:numFmt w:val="decimal"/>
      <w:lvlText w:val="%1."/>
      <w:lvlJc w:val="left"/>
      <w:pPr>
        <w:ind w:left="1765" w:hanging="105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899097F"/>
    <w:multiLevelType w:val="hybridMultilevel"/>
    <w:tmpl w:val="A0D8270E"/>
    <w:lvl w:ilvl="0" w:tplc="0F8CF32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8DC1700"/>
    <w:multiLevelType w:val="hybridMultilevel"/>
    <w:tmpl w:val="BC5A5A84"/>
    <w:lvl w:ilvl="0" w:tplc="F4EE0B14">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918058E"/>
    <w:multiLevelType w:val="hybridMultilevel"/>
    <w:tmpl w:val="A7DE7A4A"/>
    <w:lvl w:ilvl="0" w:tplc="0CD258C4">
      <w:start w:val="1"/>
      <w:numFmt w:val="bullet"/>
      <w:lvlText w:val=""/>
      <w:lvlJc w:val="left"/>
      <w:pPr>
        <w:tabs>
          <w:tab w:val="num" w:pos="720"/>
        </w:tabs>
        <w:ind w:left="720" w:hanging="360"/>
      </w:pPr>
      <w:rPr>
        <w:rFonts w:ascii="Wingdings 3" w:hAnsi="Wingdings 3" w:hint="default"/>
      </w:rPr>
    </w:lvl>
    <w:lvl w:ilvl="1" w:tplc="E0466E8A" w:tentative="1">
      <w:start w:val="1"/>
      <w:numFmt w:val="bullet"/>
      <w:lvlText w:val=""/>
      <w:lvlJc w:val="left"/>
      <w:pPr>
        <w:tabs>
          <w:tab w:val="num" w:pos="1440"/>
        </w:tabs>
        <w:ind w:left="1440" w:hanging="360"/>
      </w:pPr>
      <w:rPr>
        <w:rFonts w:ascii="Wingdings 3" w:hAnsi="Wingdings 3" w:hint="default"/>
      </w:rPr>
    </w:lvl>
    <w:lvl w:ilvl="2" w:tplc="39C4817C" w:tentative="1">
      <w:start w:val="1"/>
      <w:numFmt w:val="bullet"/>
      <w:lvlText w:val=""/>
      <w:lvlJc w:val="left"/>
      <w:pPr>
        <w:tabs>
          <w:tab w:val="num" w:pos="2160"/>
        </w:tabs>
        <w:ind w:left="2160" w:hanging="360"/>
      </w:pPr>
      <w:rPr>
        <w:rFonts w:ascii="Wingdings 3" w:hAnsi="Wingdings 3" w:hint="default"/>
      </w:rPr>
    </w:lvl>
    <w:lvl w:ilvl="3" w:tplc="139CACFE" w:tentative="1">
      <w:start w:val="1"/>
      <w:numFmt w:val="bullet"/>
      <w:lvlText w:val=""/>
      <w:lvlJc w:val="left"/>
      <w:pPr>
        <w:tabs>
          <w:tab w:val="num" w:pos="2880"/>
        </w:tabs>
        <w:ind w:left="2880" w:hanging="360"/>
      </w:pPr>
      <w:rPr>
        <w:rFonts w:ascii="Wingdings 3" w:hAnsi="Wingdings 3" w:hint="default"/>
      </w:rPr>
    </w:lvl>
    <w:lvl w:ilvl="4" w:tplc="FAC27E98" w:tentative="1">
      <w:start w:val="1"/>
      <w:numFmt w:val="bullet"/>
      <w:lvlText w:val=""/>
      <w:lvlJc w:val="left"/>
      <w:pPr>
        <w:tabs>
          <w:tab w:val="num" w:pos="3600"/>
        </w:tabs>
        <w:ind w:left="3600" w:hanging="360"/>
      </w:pPr>
      <w:rPr>
        <w:rFonts w:ascii="Wingdings 3" w:hAnsi="Wingdings 3" w:hint="default"/>
      </w:rPr>
    </w:lvl>
    <w:lvl w:ilvl="5" w:tplc="04E400C2" w:tentative="1">
      <w:start w:val="1"/>
      <w:numFmt w:val="bullet"/>
      <w:lvlText w:val=""/>
      <w:lvlJc w:val="left"/>
      <w:pPr>
        <w:tabs>
          <w:tab w:val="num" w:pos="4320"/>
        </w:tabs>
        <w:ind w:left="4320" w:hanging="360"/>
      </w:pPr>
      <w:rPr>
        <w:rFonts w:ascii="Wingdings 3" w:hAnsi="Wingdings 3" w:hint="default"/>
      </w:rPr>
    </w:lvl>
    <w:lvl w:ilvl="6" w:tplc="89A4FD2E" w:tentative="1">
      <w:start w:val="1"/>
      <w:numFmt w:val="bullet"/>
      <w:lvlText w:val=""/>
      <w:lvlJc w:val="left"/>
      <w:pPr>
        <w:tabs>
          <w:tab w:val="num" w:pos="5040"/>
        </w:tabs>
        <w:ind w:left="5040" w:hanging="360"/>
      </w:pPr>
      <w:rPr>
        <w:rFonts w:ascii="Wingdings 3" w:hAnsi="Wingdings 3" w:hint="default"/>
      </w:rPr>
    </w:lvl>
    <w:lvl w:ilvl="7" w:tplc="6D84E720" w:tentative="1">
      <w:start w:val="1"/>
      <w:numFmt w:val="bullet"/>
      <w:lvlText w:val=""/>
      <w:lvlJc w:val="left"/>
      <w:pPr>
        <w:tabs>
          <w:tab w:val="num" w:pos="5760"/>
        </w:tabs>
        <w:ind w:left="5760" w:hanging="360"/>
      </w:pPr>
      <w:rPr>
        <w:rFonts w:ascii="Wingdings 3" w:hAnsi="Wingdings 3" w:hint="default"/>
      </w:rPr>
    </w:lvl>
    <w:lvl w:ilvl="8" w:tplc="53EC1FBE" w:tentative="1">
      <w:start w:val="1"/>
      <w:numFmt w:val="bullet"/>
      <w:lvlText w:val=""/>
      <w:lvlJc w:val="left"/>
      <w:pPr>
        <w:tabs>
          <w:tab w:val="num" w:pos="6480"/>
        </w:tabs>
        <w:ind w:left="6480" w:hanging="360"/>
      </w:pPr>
      <w:rPr>
        <w:rFonts w:ascii="Wingdings 3" w:hAnsi="Wingdings 3" w:hint="default"/>
      </w:rPr>
    </w:lvl>
  </w:abstractNum>
  <w:abstractNum w:abstractNumId="9">
    <w:nsid w:val="09F94F3E"/>
    <w:multiLevelType w:val="hybridMultilevel"/>
    <w:tmpl w:val="5A94780C"/>
    <w:lvl w:ilvl="0" w:tplc="14822866">
      <w:start w:val="1"/>
      <w:numFmt w:val="decimal"/>
      <w:lvlText w:val="%1."/>
      <w:lvlJc w:val="left"/>
      <w:pPr>
        <w:ind w:left="1443" w:hanging="876"/>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0D5680B"/>
    <w:multiLevelType w:val="hybridMultilevel"/>
    <w:tmpl w:val="E5AC7342"/>
    <w:lvl w:ilvl="0" w:tplc="0AD00950">
      <w:start w:val="1"/>
      <w:numFmt w:val="decimal"/>
      <w:lvlText w:val="%1."/>
      <w:lvlJc w:val="left"/>
      <w:pPr>
        <w:tabs>
          <w:tab w:val="num" w:pos="510"/>
        </w:tabs>
        <w:ind w:left="510" w:hanging="510"/>
      </w:pPr>
      <w:rPr>
        <w:rFonts w:cs="Times New Roman" w:hint="default"/>
        <w:b w:val="0"/>
        <w:sz w:val="28"/>
        <w:szCs w:val="28"/>
      </w:rPr>
    </w:lvl>
    <w:lvl w:ilvl="1" w:tplc="BAA4B97A">
      <w:start w:val="1"/>
      <w:numFmt w:val="lowerLetter"/>
      <w:lvlText w:val="%2."/>
      <w:lvlJc w:val="left"/>
      <w:pPr>
        <w:tabs>
          <w:tab w:val="num" w:pos="1440"/>
        </w:tabs>
        <w:ind w:left="1440" w:hanging="360"/>
      </w:pPr>
      <w:rPr>
        <w:rFonts w:cs="Times New Roman"/>
      </w:rPr>
    </w:lvl>
    <w:lvl w:ilvl="2" w:tplc="30C07E8C" w:tentative="1">
      <w:start w:val="1"/>
      <w:numFmt w:val="lowerRoman"/>
      <w:lvlText w:val="%3."/>
      <w:lvlJc w:val="right"/>
      <w:pPr>
        <w:tabs>
          <w:tab w:val="num" w:pos="2160"/>
        </w:tabs>
        <w:ind w:left="2160" w:hanging="180"/>
      </w:pPr>
      <w:rPr>
        <w:rFonts w:cs="Times New Roman"/>
      </w:rPr>
    </w:lvl>
    <w:lvl w:ilvl="3" w:tplc="4F363FB0" w:tentative="1">
      <w:start w:val="1"/>
      <w:numFmt w:val="decimal"/>
      <w:lvlText w:val="%4."/>
      <w:lvlJc w:val="left"/>
      <w:pPr>
        <w:tabs>
          <w:tab w:val="num" w:pos="2880"/>
        </w:tabs>
        <w:ind w:left="2880" w:hanging="360"/>
      </w:pPr>
      <w:rPr>
        <w:rFonts w:cs="Times New Roman"/>
      </w:rPr>
    </w:lvl>
    <w:lvl w:ilvl="4" w:tplc="9DB84634" w:tentative="1">
      <w:start w:val="1"/>
      <w:numFmt w:val="lowerLetter"/>
      <w:lvlText w:val="%5."/>
      <w:lvlJc w:val="left"/>
      <w:pPr>
        <w:tabs>
          <w:tab w:val="num" w:pos="3600"/>
        </w:tabs>
        <w:ind w:left="3600" w:hanging="360"/>
      </w:pPr>
      <w:rPr>
        <w:rFonts w:cs="Times New Roman"/>
      </w:rPr>
    </w:lvl>
    <w:lvl w:ilvl="5" w:tplc="87E2938C" w:tentative="1">
      <w:start w:val="1"/>
      <w:numFmt w:val="lowerRoman"/>
      <w:lvlText w:val="%6."/>
      <w:lvlJc w:val="right"/>
      <w:pPr>
        <w:tabs>
          <w:tab w:val="num" w:pos="4320"/>
        </w:tabs>
        <w:ind w:left="4320" w:hanging="180"/>
      </w:pPr>
      <w:rPr>
        <w:rFonts w:cs="Times New Roman"/>
      </w:rPr>
    </w:lvl>
    <w:lvl w:ilvl="6" w:tplc="C5F49592" w:tentative="1">
      <w:start w:val="1"/>
      <w:numFmt w:val="decimal"/>
      <w:lvlText w:val="%7."/>
      <w:lvlJc w:val="left"/>
      <w:pPr>
        <w:tabs>
          <w:tab w:val="num" w:pos="5040"/>
        </w:tabs>
        <w:ind w:left="5040" w:hanging="360"/>
      </w:pPr>
      <w:rPr>
        <w:rFonts w:cs="Times New Roman"/>
      </w:rPr>
    </w:lvl>
    <w:lvl w:ilvl="7" w:tplc="6AF80424" w:tentative="1">
      <w:start w:val="1"/>
      <w:numFmt w:val="lowerLetter"/>
      <w:lvlText w:val="%8."/>
      <w:lvlJc w:val="left"/>
      <w:pPr>
        <w:tabs>
          <w:tab w:val="num" w:pos="5760"/>
        </w:tabs>
        <w:ind w:left="5760" w:hanging="360"/>
      </w:pPr>
      <w:rPr>
        <w:rFonts w:cs="Times New Roman"/>
      </w:rPr>
    </w:lvl>
    <w:lvl w:ilvl="8" w:tplc="40F2D08A" w:tentative="1">
      <w:start w:val="1"/>
      <w:numFmt w:val="lowerRoman"/>
      <w:lvlText w:val="%9."/>
      <w:lvlJc w:val="right"/>
      <w:pPr>
        <w:tabs>
          <w:tab w:val="num" w:pos="6480"/>
        </w:tabs>
        <w:ind w:left="6480" w:hanging="180"/>
      </w:pPr>
      <w:rPr>
        <w:rFonts w:cs="Times New Roman"/>
      </w:rPr>
    </w:lvl>
  </w:abstractNum>
  <w:abstractNum w:abstractNumId="11">
    <w:nsid w:val="193259B8"/>
    <w:multiLevelType w:val="hybridMultilevel"/>
    <w:tmpl w:val="5C2A3AD6"/>
    <w:lvl w:ilvl="0" w:tplc="4C2A590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182374"/>
    <w:multiLevelType w:val="hybridMultilevel"/>
    <w:tmpl w:val="726860F2"/>
    <w:lvl w:ilvl="0" w:tplc="AA60CD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DCF4D77"/>
    <w:multiLevelType w:val="hybridMultilevel"/>
    <w:tmpl w:val="1AB60442"/>
    <w:lvl w:ilvl="0" w:tplc="9B86E89A">
      <w:start w:val="1"/>
      <w:numFmt w:val="bullet"/>
      <w:lvlText w:val=""/>
      <w:lvlJc w:val="left"/>
      <w:pPr>
        <w:tabs>
          <w:tab w:val="num" w:pos="720"/>
        </w:tabs>
        <w:ind w:left="720" w:hanging="360"/>
      </w:pPr>
      <w:rPr>
        <w:rFonts w:ascii="Wingdings 3" w:hAnsi="Wingdings 3" w:hint="default"/>
      </w:rPr>
    </w:lvl>
    <w:lvl w:ilvl="1" w:tplc="1A5A5080" w:tentative="1">
      <w:start w:val="1"/>
      <w:numFmt w:val="bullet"/>
      <w:lvlText w:val=""/>
      <w:lvlJc w:val="left"/>
      <w:pPr>
        <w:tabs>
          <w:tab w:val="num" w:pos="1440"/>
        </w:tabs>
        <w:ind w:left="1440" w:hanging="360"/>
      </w:pPr>
      <w:rPr>
        <w:rFonts w:ascii="Wingdings 3" w:hAnsi="Wingdings 3" w:hint="default"/>
      </w:rPr>
    </w:lvl>
    <w:lvl w:ilvl="2" w:tplc="BCB0308C" w:tentative="1">
      <w:start w:val="1"/>
      <w:numFmt w:val="bullet"/>
      <w:lvlText w:val=""/>
      <w:lvlJc w:val="left"/>
      <w:pPr>
        <w:tabs>
          <w:tab w:val="num" w:pos="2160"/>
        </w:tabs>
        <w:ind w:left="2160" w:hanging="360"/>
      </w:pPr>
      <w:rPr>
        <w:rFonts w:ascii="Wingdings 3" w:hAnsi="Wingdings 3" w:hint="default"/>
      </w:rPr>
    </w:lvl>
    <w:lvl w:ilvl="3" w:tplc="EAD46A60" w:tentative="1">
      <w:start w:val="1"/>
      <w:numFmt w:val="bullet"/>
      <w:lvlText w:val=""/>
      <w:lvlJc w:val="left"/>
      <w:pPr>
        <w:tabs>
          <w:tab w:val="num" w:pos="2880"/>
        </w:tabs>
        <w:ind w:left="2880" w:hanging="360"/>
      </w:pPr>
      <w:rPr>
        <w:rFonts w:ascii="Wingdings 3" w:hAnsi="Wingdings 3" w:hint="default"/>
      </w:rPr>
    </w:lvl>
    <w:lvl w:ilvl="4" w:tplc="40E61160" w:tentative="1">
      <w:start w:val="1"/>
      <w:numFmt w:val="bullet"/>
      <w:lvlText w:val=""/>
      <w:lvlJc w:val="left"/>
      <w:pPr>
        <w:tabs>
          <w:tab w:val="num" w:pos="3600"/>
        </w:tabs>
        <w:ind w:left="3600" w:hanging="360"/>
      </w:pPr>
      <w:rPr>
        <w:rFonts w:ascii="Wingdings 3" w:hAnsi="Wingdings 3" w:hint="default"/>
      </w:rPr>
    </w:lvl>
    <w:lvl w:ilvl="5" w:tplc="CBF6270E" w:tentative="1">
      <w:start w:val="1"/>
      <w:numFmt w:val="bullet"/>
      <w:lvlText w:val=""/>
      <w:lvlJc w:val="left"/>
      <w:pPr>
        <w:tabs>
          <w:tab w:val="num" w:pos="4320"/>
        </w:tabs>
        <w:ind w:left="4320" w:hanging="360"/>
      </w:pPr>
      <w:rPr>
        <w:rFonts w:ascii="Wingdings 3" w:hAnsi="Wingdings 3" w:hint="default"/>
      </w:rPr>
    </w:lvl>
    <w:lvl w:ilvl="6" w:tplc="A808B29E" w:tentative="1">
      <w:start w:val="1"/>
      <w:numFmt w:val="bullet"/>
      <w:lvlText w:val=""/>
      <w:lvlJc w:val="left"/>
      <w:pPr>
        <w:tabs>
          <w:tab w:val="num" w:pos="5040"/>
        </w:tabs>
        <w:ind w:left="5040" w:hanging="360"/>
      </w:pPr>
      <w:rPr>
        <w:rFonts w:ascii="Wingdings 3" w:hAnsi="Wingdings 3" w:hint="default"/>
      </w:rPr>
    </w:lvl>
    <w:lvl w:ilvl="7" w:tplc="C6C27344" w:tentative="1">
      <w:start w:val="1"/>
      <w:numFmt w:val="bullet"/>
      <w:lvlText w:val=""/>
      <w:lvlJc w:val="left"/>
      <w:pPr>
        <w:tabs>
          <w:tab w:val="num" w:pos="5760"/>
        </w:tabs>
        <w:ind w:left="5760" w:hanging="360"/>
      </w:pPr>
      <w:rPr>
        <w:rFonts w:ascii="Wingdings 3" w:hAnsi="Wingdings 3" w:hint="default"/>
      </w:rPr>
    </w:lvl>
    <w:lvl w:ilvl="8" w:tplc="74FE98C4" w:tentative="1">
      <w:start w:val="1"/>
      <w:numFmt w:val="bullet"/>
      <w:lvlText w:val=""/>
      <w:lvlJc w:val="left"/>
      <w:pPr>
        <w:tabs>
          <w:tab w:val="num" w:pos="6480"/>
        </w:tabs>
        <w:ind w:left="6480" w:hanging="360"/>
      </w:pPr>
      <w:rPr>
        <w:rFonts w:ascii="Wingdings 3" w:hAnsi="Wingdings 3" w:hint="default"/>
      </w:rPr>
    </w:lvl>
  </w:abstractNum>
  <w:abstractNum w:abstractNumId="14">
    <w:nsid w:val="21810D72"/>
    <w:multiLevelType w:val="hybridMultilevel"/>
    <w:tmpl w:val="F3DAAB24"/>
    <w:lvl w:ilvl="0" w:tplc="0419000F">
      <w:start w:val="1"/>
      <w:numFmt w:val="decimal"/>
      <w:lvlText w:val="%1."/>
      <w:lvlJc w:val="left"/>
      <w:pPr>
        <w:ind w:left="1491" w:hanging="924"/>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21E761AD"/>
    <w:multiLevelType w:val="hybridMultilevel"/>
    <w:tmpl w:val="28967A16"/>
    <w:lvl w:ilvl="0" w:tplc="57527DF8">
      <w:start w:val="1"/>
      <w:numFmt w:val="decimal"/>
      <w:lvlText w:val="%1."/>
      <w:lvlJc w:val="left"/>
      <w:pPr>
        <w:ind w:left="50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1EF7AF7"/>
    <w:multiLevelType w:val="hybridMultilevel"/>
    <w:tmpl w:val="4F90A7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CC2747"/>
    <w:multiLevelType w:val="hybridMultilevel"/>
    <w:tmpl w:val="B2A4EE88"/>
    <w:lvl w:ilvl="0" w:tplc="531EFB0C">
      <w:start w:val="25"/>
      <w:numFmt w:val="bullet"/>
      <w:lvlText w:val="-"/>
      <w:lvlJc w:val="left"/>
      <w:pPr>
        <w:ind w:left="1501" w:hanging="360"/>
      </w:pPr>
      <w:rPr>
        <w:rFonts w:ascii="Times New Roman" w:eastAsia="Times New Roman" w:hAnsi="Times New Roman" w:hint="default"/>
      </w:rPr>
    </w:lvl>
    <w:lvl w:ilvl="1" w:tplc="04190003" w:tentative="1">
      <w:start w:val="1"/>
      <w:numFmt w:val="bullet"/>
      <w:lvlText w:val="o"/>
      <w:lvlJc w:val="left"/>
      <w:pPr>
        <w:ind w:left="2221" w:hanging="360"/>
      </w:pPr>
      <w:rPr>
        <w:rFonts w:ascii="Courier New" w:hAnsi="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18">
    <w:nsid w:val="27C56CEB"/>
    <w:multiLevelType w:val="hybridMultilevel"/>
    <w:tmpl w:val="8F3C8F86"/>
    <w:lvl w:ilvl="0" w:tplc="B2C6FAF4">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2069C4"/>
    <w:multiLevelType w:val="hybridMultilevel"/>
    <w:tmpl w:val="8368CCBC"/>
    <w:lvl w:ilvl="0" w:tplc="DEA8914A">
      <w:start w:val="1"/>
      <w:numFmt w:val="decimal"/>
      <w:lvlText w:val="%1."/>
      <w:lvlJc w:val="left"/>
      <w:pPr>
        <w:ind w:left="900" w:hanging="54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CB9733C"/>
    <w:multiLevelType w:val="hybridMultilevel"/>
    <w:tmpl w:val="16284456"/>
    <w:lvl w:ilvl="0" w:tplc="037C247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CE86B35"/>
    <w:multiLevelType w:val="hybridMultilevel"/>
    <w:tmpl w:val="34C4904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36314125"/>
    <w:multiLevelType w:val="hybridMultilevel"/>
    <w:tmpl w:val="F976C26C"/>
    <w:lvl w:ilvl="0" w:tplc="0419000F">
      <w:start w:val="1"/>
      <w:numFmt w:val="decimal"/>
      <w:lvlText w:val="%1."/>
      <w:legacy w:legacy="1" w:legacySpace="0" w:legacyIndent="283"/>
      <w:lvlJc w:val="left"/>
      <w:pPr>
        <w:ind w:left="283" w:hanging="283"/>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A057F60"/>
    <w:multiLevelType w:val="hybridMultilevel"/>
    <w:tmpl w:val="AF306E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0332BE"/>
    <w:multiLevelType w:val="hybridMultilevel"/>
    <w:tmpl w:val="F68CD93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BE781A"/>
    <w:multiLevelType w:val="hybridMultilevel"/>
    <w:tmpl w:val="E36E6E70"/>
    <w:lvl w:ilvl="0" w:tplc="F82AFF2C">
      <w:start w:val="1"/>
      <w:numFmt w:val="decimal"/>
      <w:lvlText w:val="%1."/>
      <w:lvlJc w:val="left"/>
      <w:pPr>
        <w:ind w:left="1491" w:hanging="924"/>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6885CBE"/>
    <w:multiLevelType w:val="hybridMultilevel"/>
    <w:tmpl w:val="D3620E2A"/>
    <w:lvl w:ilvl="0" w:tplc="037C247C">
      <w:start w:val="1"/>
      <w:numFmt w:val="decimal"/>
      <w:lvlText w:val="%1."/>
      <w:lvlJc w:val="left"/>
      <w:pPr>
        <w:ind w:left="50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91E0E59"/>
    <w:multiLevelType w:val="hybridMultilevel"/>
    <w:tmpl w:val="42F63CCC"/>
    <w:lvl w:ilvl="0" w:tplc="276A59D2">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575675"/>
    <w:multiLevelType w:val="multilevel"/>
    <w:tmpl w:val="FB0A71B0"/>
    <w:lvl w:ilvl="0">
      <w:start w:val="1"/>
      <w:numFmt w:val="decimal"/>
      <w:lvlText w:val="%1"/>
      <w:lvlJc w:val="left"/>
      <w:pPr>
        <w:tabs>
          <w:tab w:val="num" w:pos="468"/>
        </w:tabs>
        <w:ind w:left="468" w:hanging="468"/>
      </w:pPr>
      <w:rPr>
        <w:rFonts w:cs="Times New Roman" w:hint="default"/>
      </w:rPr>
    </w:lvl>
    <w:lvl w:ilvl="1">
      <w:start w:val="1"/>
      <w:numFmt w:val="decimal"/>
      <w:lvlText w:val="%1.%2"/>
      <w:lvlJc w:val="left"/>
      <w:pPr>
        <w:tabs>
          <w:tab w:val="num" w:pos="1035"/>
        </w:tabs>
        <w:ind w:left="1035" w:hanging="468"/>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9">
    <w:nsid w:val="6E1327AE"/>
    <w:multiLevelType w:val="hybridMultilevel"/>
    <w:tmpl w:val="EF54F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24B0E"/>
    <w:multiLevelType w:val="hybridMultilevel"/>
    <w:tmpl w:val="57049A78"/>
    <w:lvl w:ilvl="0" w:tplc="E42C20DC">
      <w:start w:val="1"/>
      <w:numFmt w:val="decimal"/>
      <w:lvlText w:val="%1."/>
      <w:lvlJc w:val="left"/>
      <w:pPr>
        <w:ind w:left="1479" w:hanging="912"/>
      </w:pPr>
      <w:rPr>
        <w:rFonts w:ascii="Times New Roman" w:hAnsi="Times New Roman" w:cs="Times New Roman" w:hint="default"/>
        <w:color w:val="000000"/>
      </w:rPr>
    </w:lvl>
    <w:lvl w:ilvl="1" w:tplc="F6E2C610" w:tentative="1">
      <w:start w:val="1"/>
      <w:numFmt w:val="lowerLetter"/>
      <w:lvlText w:val="%2."/>
      <w:lvlJc w:val="left"/>
      <w:pPr>
        <w:ind w:left="1647" w:hanging="360"/>
      </w:pPr>
      <w:rPr>
        <w:rFonts w:cs="Times New Roman"/>
      </w:rPr>
    </w:lvl>
    <w:lvl w:ilvl="2" w:tplc="11C4DD0C" w:tentative="1">
      <w:start w:val="1"/>
      <w:numFmt w:val="lowerRoman"/>
      <w:lvlText w:val="%3."/>
      <w:lvlJc w:val="right"/>
      <w:pPr>
        <w:ind w:left="2367" w:hanging="180"/>
      </w:pPr>
      <w:rPr>
        <w:rFonts w:cs="Times New Roman"/>
      </w:rPr>
    </w:lvl>
    <w:lvl w:ilvl="3" w:tplc="A5E034E6" w:tentative="1">
      <w:start w:val="1"/>
      <w:numFmt w:val="decimal"/>
      <w:lvlText w:val="%4."/>
      <w:lvlJc w:val="left"/>
      <w:pPr>
        <w:ind w:left="3087" w:hanging="360"/>
      </w:pPr>
      <w:rPr>
        <w:rFonts w:cs="Times New Roman"/>
      </w:rPr>
    </w:lvl>
    <w:lvl w:ilvl="4" w:tplc="E79A9340" w:tentative="1">
      <w:start w:val="1"/>
      <w:numFmt w:val="lowerLetter"/>
      <w:lvlText w:val="%5."/>
      <w:lvlJc w:val="left"/>
      <w:pPr>
        <w:ind w:left="3807" w:hanging="360"/>
      </w:pPr>
      <w:rPr>
        <w:rFonts w:cs="Times New Roman"/>
      </w:rPr>
    </w:lvl>
    <w:lvl w:ilvl="5" w:tplc="8FF6533E" w:tentative="1">
      <w:start w:val="1"/>
      <w:numFmt w:val="lowerRoman"/>
      <w:lvlText w:val="%6."/>
      <w:lvlJc w:val="right"/>
      <w:pPr>
        <w:ind w:left="4527" w:hanging="180"/>
      </w:pPr>
      <w:rPr>
        <w:rFonts w:cs="Times New Roman"/>
      </w:rPr>
    </w:lvl>
    <w:lvl w:ilvl="6" w:tplc="E9F4D65A" w:tentative="1">
      <w:start w:val="1"/>
      <w:numFmt w:val="decimal"/>
      <w:lvlText w:val="%7."/>
      <w:lvlJc w:val="left"/>
      <w:pPr>
        <w:ind w:left="5247" w:hanging="360"/>
      </w:pPr>
      <w:rPr>
        <w:rFonts w:cs="Times New Roman"/>
      </w:rPr>
    </w:lvl>
    <w:lvl w:ilvl="7" w:tplc="D1CAAB84" w:tentative="1">
      <w:start w:val="1"/>
      <w:numFmt w:val="lowerLetter"/>
      <w:lvlText w:val="%8."/>
      <w:lvlJc w:val="left"/>
      <w:pPr>
        <w:ind w:left="5967" w:hanging="360"/>
      </w:pPr>
      <w:rPr>
        <w:rFonts w:cs="Times New Roman"/>
      </w:rPr>
    </w:lvl>
    <w:lvl w:ilvl="8" w:tplc="8668D62C" w:tentative="1">
      <w:start w:val="1"/>
      <w:numFmt w:val="lowerRoman"/>
      <w:lvlText w:val="%9."/>
      <w:lvlJc w:val="right"/>
      <w:pPr>
        <w:ind w:left="6687" w:hanging="180"/>
      </w:pPr>
      <w:rPr>
        <w:rFonts w:cs="Times New Roman"/>
      </w:rPr>
    </w:lvl>
  </w:abstractNum>
  <w:abstractNum w:abstractNumId="31">
    <w:nsid w:val="77E43022"/>
    <w:multiLevelType w:val="hybridMultilevel"/>
    <w:tmpl w:val="29ECA2D4"/>
    <w:lvl w:ilvl="0" w:tplc="C6DEB96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F1C2489"/>
    <w:multiLevelType w:val="hybridMultilevel"/>
    <w:tmpl w:val="C4604A3A"/>
    <w:lvl w:ilvl="0" w:tplc="35B25110">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2"/>
  </w:num>
  <w:num w:numId="4">
    <w:abstractNumId w:val="11"/>
  </w:num>
  <w:num w:numId="5">
    <w:abstractNumId w:val="27"/>
  </w:num>
  <w:num w:numId="6">
    <w:abstractNumId w:val="7"/>
  </w:num>
  <w:num w:numId="7">
    <w:abstractNumId w:val="20"/>
  </w:num>
  <w:num w:numId="8">
    <w:abstractNumId w:val="5"/>
  </w:num>
  <w:num w:numId="9">
    <w:abstractNumId w:val="9"/>
  </w:num>
  <w:num w:numId="10">
    <w:abstractNumId w:val="15"/>
  </w:num>
  <w:num w:numId="11">
    <w:abstractNumId w:val="6"/>
  </w:num>
  <w:num w:numId="12">
    <w:abstractNumId w:val="32"/>
  </w:num>
  <w:num w:numId="13">
    <w:abstractNumId w:val="4"/>
  </w:num>
  <w:num w:numId="14">
    <w:abstractNumId w:val="21"/>
  </w:num>
  <w:num w:numId="15">
    <w:abstractNumId w:val="30"/>
  </w:num>
  <w:num w:numId="16">
    <w:abstractNumId w:val="14"/>
  </w:num>
  <w:num w:numId="17">
    <w:abstractNumId w:val="1"/>
  </w:num>
  <w:num w:numId="18">
    <w:abstractNumId w:val="31"/>
  </w:num>
  <w:num w:numId="19">
    <w:abstractNumId w:val="28"/>
  </w:num>
  <w:num w:numId="20">
    <w:abstractNumId w:val="22"/>
  </w:num>
  <w:num w:numId="21">
    <w:abstractNumId w:val="10"/>
  </w:num>
  <w:num w:numId="22">
    <w:abstractNumId w:val="0"/>
  </w:num>
  <w:num w:numId="23">
    <w:abstractNumId w:val="3"/>
  </w:num>
  <w:num w:numId="24">
    <w:abstractNumId w:val="2"/>
  </w:num>
  <w:num w:numId="25">
    <w:abstractNumId w:val="25"/>
  </w:num>
  <w:num w:numId="26">
    <w:abstractNumId w:val="19"/>
  </w:num>
  <w:num w:numId="27">
    <w:abstractNumId w:val="17"/>
  </w:num>
  <w:num w:numId="28">
    <w:abstractNumId w:val="18"/>
  </w:num>
  <w:num w:numId="29">
    <w:abstractNumId w:val="16"/>
  </w:num>
  <w:num w:numId="30">
    <w:abstractNumId w:val="23"/>
  </w:num>
  <w:num w:numId="31">
    <w:abstractNumId w:val="26"/>
  </w:num>
  <w:num w:numId="32">
    <w:abstractNumId w:val="24"/>
  </w:num>
  <w:num w:numId="33">
    <w:abstractNumId w:val="13"/>
  </w:num>
  <w:num w:numId="34">
    <w:abstractNumId w:val="29"/>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A0E"/>
    <w:rsid w:val="0000062E"/>
    <w:rsid w:val="00005269"/>
    <w:rsid w:val="00020C9D"/>
    <w:rsid w:val="0002225C"/>
    <w:rsid w:val="000235D3"/>
    <w:rsid w:val="00026BCF"/>
    <w:rsid w:val="00031442"/>
    <w:rsid w:val="00032E74"/>
    <w:rsid w:val="000437F9"/>
    <w:rsid w:val="00047D87"/>
    <w:rsid w:val="0005643F"/>
    <w:rsid w:val="00064D41"/>
    <w:rsid w:val="00065C90"/>
    <w:rsid w:val="00066613"/>
    <w:rsid w:val="00067DE7"/>
    <w:rsid w:val="00072D6A"/>
    <w:rsid w:val="00080CE4"/>
    <w:rsid w:val="00090AE4"/>
    <w:rsid w:val="00090E15"/>
    <w:rsid w:val="000A0C43"/>
    <w:rsid w:val="000B0FE3"/>
    <w:rsid w:val="000B4AB9"/>
    <w:rsid w:val="000B5888"/>
    <w:rsid w:val="000C0A8D"/>
    <w:rsid w:val="000C5DE3"/>
    <w:rsid w:val="000D05D1"/>
    <w:rsid w:val="000D122A"/>
    <w:rsid w:val="000D16BF"/>
    <w:rsid w:val="000D25E2"/>
    <w:rsid w:val="000D612B"/>
    <w:rsid w:val="000D6DA7"/>
    <w:rsid w:val="000E0474"/>
    <w:rsid w:val="000E0691"/>
    <w:rsid w:val="000E34C5"/>
    <w:rsid w:val="000F2B0D"/>
    <w:rsid w:val="000F3527"/>
    <w:rsid w:val="000F564D"/>
    <w:rsid w:val="000F5A05"/>
    <w:rsid w:val="001008A6"/>
    <w:rsid w:val="00100A54"/>
    <w:rsid w:val="00100A81"/>
    <w:rsid w:val="00101104"/>
    <w:rsid w:val="00103BB1"/>
    <w:rsid w:val="0010590E"/>
    <w:rsid w:val="0010648C"/>
    <w:rsid w:val="001168DB"/>
    <w:rsid w:val="00120563"/>
    <w:rsid w:val="0012406B"/>
    <w:rsid w:val="001263BE"/>
    <w:rsid w:val="00126841"/>
    <w:rsid w:val="00131549"/>
    <w:rsid w:val="00131748"/>
    <w:rsid w:val="00141B2B"/>
    <w:rsid w:val="00143B4B"/>
    <w:rsid w:val="00144E17"/>
    <w:rsid w:val="00145A80"/>
    <w:rsid w:val="00151056"/>
    <w:rsid w:val="00152795"/>
    <w:rsid w:val="00153279"/>
    <w:rsid w:val="00154CA6"/>
    <w:rsid w:val="00160D8A"/>
    <w:rsid w:val="00161453"/>
    <w:rsid w:val="00177ADC"/>
    <w:rsid w:val="00180513"/>
    <w:rsid w:val="001852B5"/>
    <w:rsid w:val="00192A8F"/>
    <w:rsid w:val="00193DCE"/>
    <w:rsid w:val="00194490"/>
    <w:rsid w:val="001949CB"/>
    <w:rsid w:val="0019654B"/>
    <w:rsid w:val="001A1097"/>
    <w:rsid w:val="001A62E0"/>
    <w:rsid w:val="001A6C3D"/>
    <w:rsid w:val="001A79BA"/>
    <w:rsid w:val="001B2196"/>
    <w:rsid w:val="001C0669"/>
    <w:rsid w:val="001C6542"/>
    <w:rsid w:val="001D030F"/>
    <w:rsid w:val="001D1CE7"/>
    <w:rsid w:val="001D2D2B"/>
    <w:rsid w:val="001D4F35"/>
    <w:rsid w:val="001D688B"/>
    <w:rsid w:val="001D6B36"/>
    <w:rsid w:val="001E560C"/>
    <w:rsid w:val="001E655C"/>
    <w:rsid w:val="001F0CE8"/>
    <w:rsid w:val="001F2F77"/>
    <w:rsid w:val="001F6C1F"/>
    <w:rsid w:val="00203AB4"/>
    <w:rsid w:val="002069B1"/>
    <w:rsid w:val="00206B7F"/>
    <w:rsid w:val="0021590A"/>
    <w:rsid w:val="00222C07"/>
    <w:rsid w:val="002271FD"/>
    <w:rsid w:val="002308E5"/>
    <w:rsid w:val="002444A7"/>
    <w:rsid w:val="002456C4"/>
    <w:rsid w:val="002605CC"/>
    <w:rsid w:val="00261A44"/>
    <w:rsid w:val="00265B7F"/>
    <w:rsid w:val="00266B2E"/>
    <w:rsid w:val="002679B8"/>
    <w:rsid w:val="002702CF"/>
    <w:rsid w:val="00271680"/>
    <w:rsid w:val="00277F21"/>
    <w:rsid w:val="00287061"/>
    <w:rsid w:val="002930B5"/>
    <w:rsid w:val="002B7A5B"/>
    <w:rsid w:val="002C0DDD"/>
    <w:rsid w:val="002C2FC8"/>
    <w:rsid w:val="002E022C"/>
    <w:rsid w:val="002F1196"/>
    <w:rsid w:val="002F2A86"/>
    <w:rsid w:val="002F3D37"/>
    <w:rsid w:val="002F467E"/>
    <w:rsid w:val="00300BF2"/>
    <w:rsid w:val="00301E3C"/>
    <w:rsid w:val="003026C1"/>
    <w:rsid w:val="003033E1"/>
    <w:rsid w:val="00307AEC"/>
    <w:rsid w:val="003127CD"/>
    <w:rsid w:val="003158EA"/>
    <w:rsid w:val="003168A3"/>
    <w:rsid w:val="00316B3C"/>
    <w:rsid w:val="003207C9"/>
    <w:rsid w:val="0032300E"/>
    <w:rsid w:val="00330DF8"/>
    <w:rsid w:val="003318A2"/>
    <w:rsid w:val="003358BB"/>
    <w:rsid w:val="003476A8"/>
    <w:rsid w:val="00350E0E"/>
    <w:rsid w:val="0035277D"/>
    <w:rsid w:val="00356E2D"/>
    <w:rsid w:val="0036312D"/>
    <w:rsid w:val="003634FC"/>
    <w:rsid w:val="003723C3"/>
    <w:rsid w:val="00373214"/>
    <w:rsid w:val="00377DDD"/>
    <w:rsid w:val="00383278"/>
    <w:rsid w:val="003875E6"/>
    <w:rsid w:val="0039009B"/>
    <w:rsid w:val="0039422D"/>
    <w:rsid w:val="003943B2"/>
    <w:rsid w:val="00394B1C"/>
    <w:rsid w:val="003953E9"/>
    <w:rsid w:val="0039642C"/>
    <w:rsid w:val="00397C8D"/>
    <w:rsid w:val="003A09B0"/>
    <w:rsid w:val="003A7D62"/>
    <w:rsid w:val="003B0F48"/>
    <w:rsid w:val="003B12CF"/>
    <w:rsid w:val="003B181F"/>
    <w:rsid w:val="003C7519"/>
    <w:rsid w:val="003C7E02"/>
    <w:rsid w:val="003C7EBE"/>
    <w:rsid w:val="003D396E"/>
    <w:rsid w:val="003D42CA"/>
    <w:rsid w:val="003D4C9B"/>
    <w:rsid w:val="003D6B6D"/>
    <w:rsid w:val="003E18E1"/>
    <w:rsid w:val="003E4072"/>
    <w:rsid w:val="003E67AE"/>
    <w:rsid w:val="003F0BD6"/>
    <w:rsid w:val="003F2A1E"/>
    <w:rsid w:val="003F35A2"/>
    <w:rsid w:val="003F404F"/>
    <w:rsid w:val="003F7EF9"/>
    <w:rsid w:val="00401390"/>
    <w:rsid w:val="00404B8A"/>
    <w:rsid w:val="00406459"/>
    <w:rsid w:val="00411F92"/>
    <w:rsid w:val="00421323"/>
    <w:rsid w:val="00427458"/>
    <w:rsid w:val="00431EA3"/>
    <w:rsid w:val="00443E34"/>
    <w:rsid w:val="0044558C"/>
    <w:rsid w:val="004467FE"/>
    <w:rsid w:val="00447032"/>
    <w:rsid w:val="004544DB"/>
    <w:rsid w:val="00461232"/>
    <w:rsid w:val="00461DEB"/>
    <w:rsid w:val="00462DAD"/>
    <w:rsid w:val="004715B9"/>
    <w:rsid w:val="0047718D"/>
    <w:rsid w:val="00480A63"/>
    <w:rsid w:val="00482BF4"/>
    <w:rsid w:val="00483926"/>
    <w:rsid w:val="004A05AD"/>
    <w:rsid w:val="004A31C6"/>
    <w:rsid w:val="004A5185"/>
    <w:rsid w:val="004A62E9"/>
    <w:rsid w:val="004B013F"/>
    <w:rsid w:val="004B0BFB"/>
    <w:rsid w:val="004C5916"/>
    <w:rsid w:val="004C5DCB"/>
    <w:rsid w:val="004C71A6"/>
    <w:rsid w:val="004D2A0B"/>
    <w:rsid w:val="004D6078"/>
    <w:rsid w:val="004D681C"/>
    <w:rsid w:val="004E7CFF"/>
    <w:rsid w:val="004F3D0A"/>
    <w:rsid w:val="004F6BBC"/>
    <w:rsid w:val="0050269C"/>
    <w:rsid w:val="00510827"/>
    <w:rsid w:val="00514747"/>
    <w:rsid w:val="00517270"/>
    <w:rsid w:val="00522F22"/>
    <w:rsid w:val="00524222"/>
    <w:rsid w:val="00527349"/>
    <w:rsid w:val="005305BF"/>
    <w:rsid w:val="0053629D"/>
    <w:rsid w:val="00537336"/>
    <w:rsid w:val="00540B4C"/>
    <w:rsid w:val="00543103"/>
    <w:rsid w:val="00543301"/>
    <w:rsid w:val="005462A9"/>
    <w:rsid w:val="00546C28"/>
    <w:rsid w:val="005520C7"/>
    <w:rsid w:val="005623D8"/>
    <w:rsid w:val="00562BA4"/>
    <w:rsid w:val="00565D13"/>
    <w:rsid w:val="00565FF2"/>
    <w:rsid w:val="00567074"/>
    <w:rsid w:val="00577F27"/>
    <w:rsid w:val="0058061F"/>
    <w:rsid w:val="0059087F"/>
    <w:rsid w:val="005A3314"/>
    <w:rsid w:val="005A6D50"/>
    <w:rsid w:val="005A79E2"/>
    <w:rsid w:val="005B0A8D"/>
    <w:rsid w:val="005B133A"/>
    <w:rsid w:val="005B3318"/>
    <w:rsid w:val="005C00E7"/>
    <w:rsid w:val="005C0BC7"/>
    <w:rsid w:val="005C709B"/>
    <w:rsid w:val="005E0C52"/>
    <w:rsid w:val="005E472D"/>
    <w:rsid w:val="005E47C2"/>
    <w:rsid w:val="005E4C50"/>
    <w:rsid w:val="005E7D1B"/>
    <w:rsid w:val="005F247C"/>
    <w:rsid w:val="005F660B"/>
    <w:rsid w:val="005F72CD"/>
    <w:rsid w:val="00606EAD"/>
    <w:rsid w:val="00613B16"/>
    <w:rsid w:val="006205B3"/>
    <w:rsid w:val="00620FD7"/>
    <w:rsid w:val="00622867"/>
    <w:rsid w:val="00630061"/>
    <w:rsid w:val="00631E6A"/>
    <w:rsid w:val="00631F94"/>
    <w:rsid w:val="006329A5"/>
    <w:rsid w:val="006329D9"/>
    <w:rsid w:val="00634ADA"/>
    <w:rsid w:val="00640B18"/>
    <w:rsid w:val="00642A47"/>
    <w:rsid w:val="00643E94"/>
    <w:rsid w:val="00645560"/>
    <w:rsid w:val="00650E23"/>
    <w:rsid w:val="006511C9"/>
    <w:rsid w:val="006570AF"/>
    <w:rsid w:val="00661634"/>
    <w:rsid w:val="00663151"/>
    <w:rsid w:val="006661DC"/>
    <w:rsid w:val="006727D6"/>
    <w:rsid w:val="0067464B"/>
    <w:rsid w:val="006822EF"/>
    <w:rsid w:val="00683E7C"/>
    <w:rsid w:val="00685FAB"/>
    <w:rsid w:val="006861EF"/>
    <w:rsid w:val="00692BAA"/>
    <w:rsid w:val="006A12A8"/>
    <w:rsid w:val="006A4543"/>
    <w:rsid w:val="006B1082"/>
    <w:rsid w:val="006B1272"/>
    <w:rsid w:val="006B251E"/>
    <w:rsid w:val="006C0A5F"/>
    <w:rsid w:val="006C12A4"/>
    <w:rsid w:val="006C57D9"/>
    <w:rsid w:val="006C73E5"/>
    <w:rsid w:val="006E212F"/>
    <w:rsid w:val="006E6411"/>
    <w:rsid w:val="006E7C44"/>
    <w:rsid w:val="006F5BE0"/>
    <w:rsid w:val="006F75F7"/>
    <w:rsid w:val="00703D95"/>
    <w:rsid w:val="0071132E"/>
    <w:rsid w:val="007115C0"/>
    <w:rsid w:val="00712B52"/>
    <w:rsid w:val="00727AD1"/>
    <w:rsid w:val="00736595"/>
    <w:rsid w:val="00737708"/>
    <w:rsid w:val="00743FE4"/>
    <w:rsid w:val="007448EF"/>
    <w:rsid w:val="00760098"/>
    <w:rsid w:val="00762054"/>
    <w:rsid w:val="00765906"/>
    <w:rsid w:val="00773DB6"/>
    <w:rsid w:val="00777E5B"/>
    <w:rsid w:val="00781CC3"/>
    <w:rsid w:val="007C1484"/>
    <w:rsid w:val="007C3919"/>
    <w:rsid w:val="007C4492"/>
    <w:rsid w:val="007D03ED"/>
    <w:rsid w:val="007D2466"/>
    <w:rsid w:val="007D2E09"/>
    <w:rsid w:val="007D70DD"/>
    <w:rsid w:val="007E5895"/>
    <w:rsid w:val="007F04BC"/>
    <w:rsid w:val="007F4E11"/>
    <w:rsid w:val="007F7BEE"/>
    <w:rsid w:val="007F7E02"/>
    <w:rsid w:val="0080281D"/>
    <w:rsid w:val="00807393"/>
    <w:rsid w:val="008124A8"/>
    <w:rsid w:val="00812D1D"/>
    <w:rsid w:val="008148A3"/>
    <w:rsid w:val="00820349"/>
    <w:rsid w:val="0082421D"/>
    <w:rsid w:val="008251D8"/>
    <w:rsid w:val="00830606"/>
    <w:rsid w:val="00831E64"/>
    <w:rsid w:val="00835BE6"/>
    <w:rsid w:val="008413EE"/>
    <w:rsid w:val="00845146"/>
    <w:rsid w:val="008500D2"/>
    <w:rsid w:val="00855DC8"/>
    <w:rsid w:val="00860AD9"/>
    <w:rsid w:val="0086697E"/>
    <w:rsid w:val="0087241F"/>
    <w:rsid w:val="00874D22"/>
    <w:rsid w:val="0087675B"/>
    <w:rsid w:val="0088253D"/>
    <w:rsid w:val="00887802"/>
    <w:rsid w:val="00896900"/>
    <w:rsid w:val="008A2F97"/>
    <w:rsid w:val="008A5978"/>
    <w:rsid w:val="008A64E4"/>
    <w:rsid w:val="008A7C15"/>
    <w:rsid w:val="008B1397"/>
    <w:rsid w:val="008B300A"/>
    <w:rsid w:val="008B726C"/>
    <w:rsid w:val="008B7B33"/>
    <w:rsid w:val="008C19CF"/>
    <w:rsid w:val="008C2731"/>
    <w:rsid w:val="008C31FD"/>
    <w:rsid w:val="008C623C"/>
    <w:rsid w:val="008C6837"/>
    <w:rsid w:val="008C774D"/>
    <w:rsid w:val="008D22F0"/>
    <w:rsid w:val="008D790B"/>
    <w:rsid w:val="008E5C4D"/>
    <w:rsid w:val="008E7E52"/>
    <w:rsid w:val="008F2F2D"/>
    <w:rsid w:val="008F792F"/>
    <w:rsid w:val="00902458"/>
    <w:rsid w:val="00903821"/>
    <w:rsid w:val="009042C6"/>
    <w:rsid w:val="0090492D"/>
    <w:rsid w:val="00905149"/>
    <w:rsid w:val="00910105"/>
    <w:rsid w:val="00911075"/>
    <w:rsid w:val="00925274"/>
    <w:rsid w:val="009271D6"/>
    <w:rsid w:val="00930F0C"/>
    <w:rsid w:val="009316EF"/>
    <w:rsid w:val="00937B73"/>
    <w:rsid w:val="009413AF"/>
    <w:rsid w:val="00942726"/>
    <w:rsid w:val="009435B8"/>
    <w:rsid w:val="00947A0F"/>
    <w:rsid w:val="00950413"/>
    <w:rsid w:val="00951E35"/>
    <w:rsid w:val="00962B41"/>
    <w:rsid w:val="009655E4"/>
    <w:rsid w:val="00972425"/>
    <w:rsid w:val="00975376"/>
    <w:rsid w:val="00981FD2"/>
    <w:rsid w:val="00983E1B"/>
    <w:rsid w:val="00983F41"/>
    <w:rsid w:val="0098530B"/>
    <w:rsid w:val="00987744"/>
    <w:rsid w:val="009964C9"/>
    <w:rsid w:val="009973B0"/>
    <w:rsid w:val="009A1C7D"/>
    <w:rsid w:val="009B3536"/>
    <w:rsid w:val="009B440A"/>
    <w:rsid w:val="009B6FDB"/>
    <w:rsid w:val="009C3A56"/>
    <w:rsid w:val="009D1A8C"/>
    <w:rsid w:val="009D7D87"/>
    <w:rsid w:val="009E2D9A"/>
    <w:rsid w:val="009E31D7"/>
    <w:rsid w:val="009F6EF2"/>
    <w:rsid w:val="00A0239E"/>
    <w:rsid w:val="00A04469"/>
    <w:rsid w:val="00A138BB"/>
    <w:rsid w:val="00A158C1"/>
    <w:rsid w:val="00A16A91"/>
    <w:rsid w:val="00A1770C"/>
    <w:rsid w:val="00A20A2F"/>
    <w:rsid w:val="00A21608"/>
    <w:rsid w:val="00A34AD2"/>
    <w:rsid w:val="00A35B76"/>
    <w:rsid w:val="00A374F3"/>
    <w:rsid w:val="00A41841"/>
    <w:rsid w:val="00A42AAF"/>
    <w:rsid w:val="00A52179"/>
    <w:rsid w:val="00A52F65"/>
    <w:rsid w:val="00A5693E"/>
    <w:rsid w:val="00A62EC3"/>
    <w:rsid w:val="00A642CB"/>
    <w:rsid w:val="00A65AF8"/>
    <w:rsid w:val="00A66D58"/>
    <w:rsid w:val="00A67494"/>
    <w:rsid w:val="00A70CCF"/>
    <w:rsid w:val="00A73BA9"/>
    <w:rsid w:val="00A75632"/>
    <w:rsid w:val="00A84371"/>
    <w:rsid w:val="00A95042"/>
    <w:rsid w:val="00A95223"/>
    <w:rsid w:val="00AA1FBD"/>
    <w:rsid w:val="00AA63F7"/>
    <w:rsid w:val="00AB1279"/>
    <w:rsid w:val="00AC1447"/>
    <w:rsid w:val="00AC2136"/>
    <w:rsid w:val="00AC415A"/>
    <w:rsid w:val="00AC60AA"/>
    <w:rsid w:val="00AE2530"/>
    <w:rsid w:val="00AE33D4"/>
    <w:rsid w:val="00AE36CF"/>
    <w:rsid w:val="00AE6895"/>
    <w:rsid w:val="00AF7D8D"/>
    <w:rsid w:val="00B002E7"/>
    <w:rsid w:val="00B017D6"/>
    <w:rsid w:val="00B03F0C"/>
    <w:rsid w:val="00B0588E"/>
    <w:rsid w:val="00B07394"/>
    <w:rsid w:val="00B102E8"/>
    <w:rsid w:val="00B17F5C"/>
    <w:rsid w:val="00B32275"/>
    <w:rsid w:val="00B41B30"/>
    <w:rsid w:val="00B452A1"/>
    <w:rsid w:val="00B460C4"/>
    <w:rsid w:val="00B504AA"/>
    <w:rsid w:val="00B513FE"/>
    <w:rsid w:val="00B54B55"/>
    <w:rsid w:val="00B605E2"/>
    <w:rsid w:val="00B61020"/>
    <w:rsid w:val="00B671A6"/>
    <w:rsid w:val="00B672AC"/>
    <w:rsid w:val="00B71C76"/>
    <w:rsid w:val="00B71D1D"/>
    <w:rsid w:val="00B72FD6"/>
    <w:rsid w:val="00B766E6"/>
    <w:rsid w:val="00B913CE"/>
    <w:rsid w:val="00BA096F"/>
    <w:rsid w:val="00BA20BC"/>
    <w:rsid w:val="00BA467A"/>
    <w:rsid w:val="00BA7D10"/>
    <w:rsid w:val="00BA7E6B"/>
    <w:rsid w:val="00BC1F0C"/>
    <w:rsid w:val="00BC2FA7"/>
    <w:rsid w:val="00BC381F"/>
    <w:rsid w:val="00BC3EBD"/>
    <w:rsid w:val="00BC4770"/>
    <w:rsid w:val="00BE123A"/>
    <w:rsid w:val="00BE2C4A"/>
    <w:rsid w:val="00BE2EF7"/>
    <w:rsid w:val="00BE430F"/>
    <w:rsid w:val="00BF40A6"/>
    <w:rsid w:val="00BF52E5"/>
    <w:rsid w:val="00BF5498"/>
    <w:rsid w:val="00C0142A"/>
    <w:rsid w:val="00C0173E"/>
    <w:rsid w:val="00C02270"/>
    <w:rsid w:val="00C039CC"/>
    <w:rsid w:val="00C045A3"/>
    <w:rsid w:val="00C05234"/>
    <w:rsid w:val="00C0558D"/>
    <w:rsid w:val="00C068ED"/>
    <w:rsid w:val="00C14089"/>
    <w:rsid w:val="00C22EB2"/>
    <w:rsid w:val="00C23D99"/>
    <w:rsid w:val="00C271DF"/>
    <w:rsid w:val="00C32807"/>
    <w:rsid w:val="00C328B9"/>
    <w:rsid w:val="00C337AE"/>
    <w:rsid w:val="00C41A0E"/>
    <w:rsid w:val="00C41FFA"/>
    <w:rsid w:val="00C56704"/>
    <w:rsid w:val="00C6254E"/>
    <w:rsid w:val="00C62EA6"/>
    <w:rsid w:val="00C7191A"/>
    <w:rsid w:val="00C761D8"/>
    <w:rsid w:val="00C8078B"/>
    <w:rsid w:val="00C82E37"/>
    <w:rsid w:val="00C84D4D"/>
    <w:rsid w:val="00C94FE6"/>
    <w:rsid w:val="00CA12B0"/>
    <w:rsid w:val="00CA732A"/>
    <w:rsid w:val="00CA7B35"/>
    <w:rsid w:val="00CC19F1"/>
    <w:rsid w:val="00CC1AF2"/>
    <w:rsid w:val="00CC2897"/>
    <w:rsid w:val="00CD1AC2"/>
    <w:rsid w:val="00CD2D7F"/>
    <w:rsid w:val="00CD4DF5"/>
    <w:rsid w:val="00CE1739"/>
    <w:rsid w:val="00CE2880"/>
    <w:rsid w:val="00CE6E48"/>
    <w:rsid w:val="00CE77D3"/>
    <w:rsid w:val="00CF204B"/>
    <w:rsid w:val="00CF226C"/>
    <w:rsid w:val="00D02790"/>
    <w:rsid w:val="00D04BD8"/>
    <w:rsid w:val="00D07735"/>
    <w:rsid w:val="00D13BDE"/>
    <w:rsid w:val="00D1769F"/>
    <w:rsid w:val="00D20821"/>
    <w:rsid w:val="00D22E25"/>
    <w:rsid w:val="00D2519F"/>
    <w:rsid w:val="00D30020"/>
    <w:rsid w:val="00D30A3D"/>
    <w:rsid w:val="00D40C26"/>
    <w:rsid w:val="00D429BD"/>
    <w:rsid w:val="00D42DF8"/>
    <w:rsid w:val="00D43C31"/>
    <w:rsid w:val="00D50678"/>
    <w:rsid w:val="00D520C2"/>
    <w:rsid w:val="00D52DAC"/>
    <w:rsid w:val="00D57160"/>
    <w:rsid w:val="00D62F56"/>
    <w:rsid w:val="00D64CBB"/>
    <w:rsid w:val="00D6548D"/>
    <w:rsid w:val="00D67146"/>
    <w:rsid w:val="00D73583"/>
    <w:rsid w:val="00D73CFD"/>
    <w:rsid w:val="00D940A3"/>
    <w:rsid w:val="00D96D77"/>
    <w:rsid w:val="00DA2B6E"/>
    <w:rsid w:val="00DA3F02"/>
    <w:rsid w:val="00DA6D69"/>
    <w:rsid w:val="00DC0658"/>
    <w:rsid w:val="00DC49AD"/>
    <w:rsid w:val="00DD050D"/>
    <w:rsid w:val="00DD39C2"/>
    <w:rsid w:val="00DD7542"/>
    <w:rsid w:val="00DE2E28"/>
    <w:rsid w:val="00DE6A0B"/>
    <w:rsid w:val="00DE6C37"/>
    <w:rsid w:val="00DF166A"/>
    <w:rsid w:val="00DF2F46"/>
    <w:rsid w:val="00E02704"/>
    <w:rsid w:val="00E02AC9"/>
    <w:rsid w:val="00E032A5"/>
    <w:rsid w:val="00E07A1B"/>
    <w:rsid w:val="00E114AA"/>
    <w:rsid w:val="00E12A28"/>
    <w:rsid w:val="00E21C2F"/>
    <w:rsid w:val="00E23609"/>
    <w:rsid w:val="00E27BAB"/>
    <w:rsid w:val="00E30E3A"/>
    <w:rsid w:val="00E35C63"/>
    <w:rsid w:val="00E43361"/>
    <w:rsid w:val="00E4351B"/>
    <w:rsid w:val="00E556E4"/>
    <w:rsid w:val="00E56837"/>
    <w:rsid w:val="00E5755A"/>
    <w:rsid w:val="00E6104F"/>
    <w:rsid w:val="00E6384D"/>
    <w:rsid w:val="00E67047"/>
    <w:rsid w:val="00E67478"/>
    <w:rsid w:val="00E76023"/>
    <w:rsid w:val="00E83DE1"/>
    <w:rsid w:val="00E906C3"/>
    <w:rsid w:val="00E92D1D"/>
    <w:rsid w:val="00E94D2C"/>
    <w:rsid w:val="00EA2C40"/>
    <w:rsid w:val="00EA4F1D"/>
    <w:rsid w:val="00EA7D1B"/>
    <w:rsid w:val="00EB43C5"/>
    <w:rsid w:val="00EB6716"/>
    <w:rsid w:val="00EB760B"/>
    <w:rsid w:val="00EC0470"/>
    <w:rsid w:val="00EC4908"/>
    <w:rsid w:val="00EC5753"/>
    <w:rsid w:val="00ED424B"/>
    <w:rsid w:val="00ED7329"/>
    <w:rsid w:val="00EE3A96"/>
    <w:rsid w:val="00EE3C8F"/>
    <w:rsid w:val="00F06860"/>
    <w:rsid w:val="00F152B9"/>
    <w:rsid w:val="00F153CC"/>
    <w:rsid w:val="00F17EDE"/>
    <w:rsid w:val="00F22345"/>
    <w:rsid w:val="00F262B7"/>
    <w:rsid w:val="00F31A1A"/>
    <w:rsid w:val="00F333D5"/>
    <w:rsid w:val="00F33DD1"/>
    <w:rsid w:val="00F362A1"/>
    <w:rsid w:val="00F36956"/>
    <w:rsid w:val="00F54956"/>
    <w:rsid w:val="00F5738F"/>
    <w:rsid w:val="00F60A6D"/>
    <w:rsid w:val="00F628B7"/>
    <w:rsid w:val="00F67354"/>
    <w:rsid w:val="00F7208D"/>
    <w:rsid w:val="00F72317"/>
    <w:rsid w:val="00F7346D"/>
    <w:rsid w:val="00F83C1B"/>
    <w:rsid w:val="00F840D2"/>
    <w:rsid w:val="00F842EC"/>
    <w:rsid w:val="00F86E66"/>
    <w:rsid w:val="00F9143E"/>
    <w:rsid w:val="00F91FBB"/>
    <w:rsid w:val="00F9685D"/>
    <w:rsid w:val="00FA2909"/>
    <w:rsid w:val="00FA411E"/>
    <w:rsid w:val="00FB02CC"/>
    <w:rsid w:val="00FB127E"/>
    <w:rsid w:val="00FB7C39"/>
    <w:rsid w:val="00FC6F48"/>
    <w:rsid w:val="00FC79CE"/>
    <w:rsid w:val="00FD2D19"/>
    <w:rsid w:val="00FD45C9"/>
    <w:rsid w:val="00FE0BF1"/>
    <w:rsid w:val="00FE3B16"/>
    <w:rsid w:val="00FE7CFB"/>
    <w:rsid w:val="00FF159A"/>
    <w:rsid w:val="00FF37D8"/>
    <w:rsid w:val="00FF486B"/>
    <w:rsid w:val="00FF7F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0E"/>
    <w:pPr>
      <w:jc w:val="both"/>
    </w:pPr>
    <w:rPr>
      <w:lang w:eastAsia="en-US"/>
    </w:rPr>
  </w:style>
  <w:style w:type="paragraph" w:styleId="Heading1">
    <w:name w:val="heading 1"/>
    <w:basedOn w:val="Normal"/>
    <w:next w:val="Normal"/>
    <w:link w:val="Heading1Char"/>
    <w:uiPriority w:val="99"/>
    <w:qFormat/>
    <w:rsid w:val="00896900"/>
    <w:pPr>
      <w:keepNext/>
      <w:tabs>
        <w:tab w:val="num" w:pos="1800"/>
      </w:tabs>
      <w:spacing w:before="240" w:after="240" w:line="360" w:lineRule="auto"/>
      <w:jc w:val="left"/>
      <w:outlineLvl w:val="0"/>
    </w:pPr>
    <w:rPr>
      <w:rFonts w:ascii="Times New Roman" w:eastAsia="Times New Roman" w:hAnsi="Times New Roman"/>
      <w:caps/>
      <w:sz w:val="28"/>
      <w:szCs w:val="20"/>
      <w:lang w:val="en-US" w:eastAsia="ru-RU"/>
    </w:rPr>
  </w:style>
  <w:style w:type="paragraph" w:styleId="Heading2">
    <w:name w:val="heading 2"/>
    <w:basedOn w:val="Normal"/>
    <w:link w:val="Heading2Char"/>
    <w:uiPriority w:val="99"/>
    <w:qFormat/>
    <w:rsid w:val="003476A8"/>
    <w:pPr>
      <w:spacing w:before="133" w:after="133" w:line="533" w:lineRule="atLeast"/>
      <w:jc w:val="left"/>
      <w:outlineLvl w:val="1"/>
    </w:pPr>
    <w:rPr>
      <w:rFonts w:ascii="inherit" w:eastAsia="Times New Roman" w:hAnsi="inherit"/>
      <w:b/>
      <w:bCs/>
      <w:sz w:val="42"/>
      <w:szCs w:val="42"/>
      <w:lang w:eastAsia="ru-RU"/>
    </w:rPr>
  </w:style>
  <w:style w:type="paragraph" w:styleId="Heading3">
    <w:name w:val="heading 3"/>
    <w:basedOn w:val="Normal"/>
    <w:next w:val="Normal"/>
    <w:link w:val="Heading3Char"/>
    <w:uiPriority w:val="99"/>
    <w:qFormat/>
    <w:rsid w:val="00896900"/>
    <w:pPr>
      <w:keepNext/>
      <w:tabs>
        <w:tab w:val="num" w:pos="720"/>
      </w:tabs>
      <w:spacing w:before="240" w:after="60" w:line="360" w:lineRule="auto"/>
      <w:ind w:left="720" w:hanging="432"/>
      <w:outlineLvl w:val="2"/>
    </w:pPr>
    <w:rPr>
      <w:rFonts w:ascii="Times New Roman" w:eastAsia="Times New Roman" w:hAnsi="Times New Roman"/>
      <w:sz w:val="28"/>
      <w:szCs w:val="20"/>
      <w:lang w:eastAsia="ru-RU"/>
    </w:rPr>
  </w:style>
  <w:style w:type="paragraph" w:styleId="Heading4">
    <w:name w:val="heading 4"/>
    <w:basedOn w:val="Normal"/>
    <w:next w:val="Normal"/>
    <w:link w:val="Heading4Char"/>
    <w:uiPriority w:val="99"/>
    <w:qFormat/>
    <w:rsid w:val="00896900"/>
    <w:pPr>
      <w:keepNext/>
      <w:tabs>
        <w:tab w:val="num" w:pos="864"/>
      </w:tabs>
      <w:spacing w:before="240" w:after="60" w:line="360" w:lineRule="auto"/>
      <w:ind w:left="864" w:hanging="144"/>
      <w:outlineLvl w:val="3"/>
    </w:pPr>
    <w:rPr>
      <w:rFonts w:ascii="Times New Roman" w:eastAsia="Times New Roman" w:hAnsi="Times New Roman"/>
      <w:b/>
      <w:sz w:val="28"/>
      <w:szCs w:val="20"/>
      <w:lang w:eastAsia="ru-RU"/>
    </w:rPr>
  </w:style>
  <w:style w:type="paragraph" w:styleId="Heading5">
    <w:name w:val="heading 5"/>
    <w:basedOn w:val="Normal"/>
    <w:next w:val="Normal"/>
    <w:link w:val="Heading5Char"/>
    <w:uiPriority w:val="99"/>
    <w:qFormat/>
    <w:rsid w:val="00896900"/>
    <w:pPr>
      <w:tabs>
        <w:tab w:val="num" w:pos="1008"/>
      </w:tabs>
      <w:spacing w:before="240" w:after="60" w:line="360" w:lineRule="auto"/>
      <w:ind w:left="1008" w:hanging="432"/>
      <w:outlineLvl w:val="4"/>
    </w:pPr>
    <w:rPr>
      <w:rFonts w:ascii="Times New Roman" w:eastAsia="Times New Roman" w:hAnsi="Times New Roman"/>
      <w:b/>
      <w:i/>
      <w:sz w:val="26"/>
      <w:szCs w:val="20"/>
      <w:lang w:eastAsia="ru-RU"/>
    </w:rPr>
  </w:style>
  <w:style w:type="paragraph" w:styleId="Heading6">
    <w:name w:val="heading 6"/>
    <w:basedOn w:val="Normal"/>
    <w:next w:val="Normal"/>
    <w:link w:val="Heading6Char"/>
    <w:uiPriority w:val="99"/>
    <w:qFormat/>
    <w:rsid w:val="00896900"/>
    <w:pPr>
      <w:tabs>
        <w:tab w:val="num" w:pos="1152"/>
      </w:tabs>
      <w:spacing w:before="240" w:after="60" w:line="360" w:lineRule="auto"/>
      <w:ind w:left="1152" w:hanging="432"/>
      <w:outlineLvl w:val="5"/>
    </w:pPr>
    <w:rPr>
      <w:rFonts w:ascii="Times New Roman" w:eastAsia="Times New Roman" w:hAnsi="Times New Roman"/>
      <w:b/>
      <w:szCs w:val="20"/>
      <w:lang w:eastAsia="ru-RU"/>
    </w:rPr>
  </w:style>
  <w:style w:type="paragraph" w:styleId="Heading7">
    <w:name w:val="heading 7"/>
    <w:basedOn w:val="Normal"/>
    <w:next w:val="Normal"/>
    <w:link w:val="Heading7Char"/>
    <w:uiPriority w:val="99"/>
    <w:qFormat/>
    <w:rsid w:val="00896900"/>
    <w:pPr>
      <w:tabs>
        <w:tab w:val="num" w:pos="1296"/>
      </w:tabs>
      <w:spacing w:before="240" w:after="60" w:line="360" w:lineRule="auto"/>
      <w:ind w:left="1296" w:hanging="288"/>
      <w:outlineLvl w:val="6"/>
    </w:pPr>
    <w:rPr>
      <w:rFonts w:ascii="Times New Roman" w:eastAsia="Times New Roman" w:hAnsi="Times New Roman"/>
      <w:sz w:val="28"/>
      <w:szCs w:val="20"/>
      <w:lang w:eastAsia="ru-RU"/>
    </w:rPr>
  </w:style>
  <w:style w:type="paragraph" w:styleId="Heading8">
    <w:name w:val="heading 8"/>
    <w:basedOn w:val="Normal"/>
    <w:next w:val="Normal"/>
    <w:link w:val="Heading8Char"/>
    <w:uiPriority w:val="99"/>
    <w:qFormat/>
    <w:rsid w:val="00896900"/>
    <w:pPr>
      <w:tabs>
        <w:tab w:val="num" w:pos="1440"/>
      </w:tabs>
      <w:spacing w:before="240" w:after="60" w:line="360" w:lineRule="auto"/>
      <w:ind w:left="1440" w:hanging="432"/>
      <w:outlineLvl w:val="7"/>
    </w:pPr>
    <w:rPr>
      <w:rFonts w:ascii="Times New Roman" w:eastAsia="Times New Roman" w:hAnsi="Times New Roman"/>
      <w:i/>
      <w:sz w:val="28"/>
      <w:szCs w:val="20"/>
      <w:lang w:eastAsia="ru-RU"/>
    </w:rPr>
  </w:style>
  <w:style w:type="paragraph" w:styleId="Heading9">
    <w:name w:val="heading 9"/>
    <w:basedOn w:val="Normal"/>
    <w:next w:val="Normal"/>
    <w:link w:val="Heading9Char"/>
    <w:uiPriority w:val="99"/>
    <w:qFormat/>
    <w:rsid w:val="00896900"/>
    <w:pPr>
      <w:tabs>
        <w:tab w:val="num" w:pos="1584"/>
      </w:tabs>
      <w:spacing w:before="240" w:after="60" w:line="360" w:lineRule="auto"/>
      <w:ind w:left="1584" w:hanging="144"/>
      <w:outlineLvl w:val="8"/>
    </w:pPr>
    <w:rPr>
      <w:rFonts w:ascii="Arial" w:eastAsia="Times New Roman" w:hAnsi="Arial"/>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6900"/>
    <w:rPr>
      <w:rFonts w:ascii="Times New Roman" w:hAnsi="Times New Roman" w:cs="Times New Roman"/>
      <w:caps/>
      <w:sz w:val="28"/>
      <w:lang w:val="en-US"/>
    </w:rPr>
  </w:style>
  <w:style w:type="character" w:customStyle="1" w:styleId="Heading2Char">
    <w:name w:val="Heading 2 Char"/>
    <w:basedOn w:val="DefaultParagraphFont"/>
    <w:link w:val="Heading2"/>
    <w:uiPriority w:val="99"/>
    <w:locked/>
    <w:rsid w:val="003476A8"/>
    <w:rPr>
      <w:rFonts w:ascii="inherit" w:hAnsi="inherit"/>
      <w:b/>
      <w:sz w:val="42"/>
    </w:rPr>
  </w:style>
  <w:style w:type="character" w:customStyle="1" w:styleId="Heading3Char">
    <w:name w:val="Heading 3 Char"/>
    <w:basedOn w:val="DefaultParagraphFont"/>
    <w:link w:val="Heading3"/>
    <w:uiPriority w:val="99"/>
    <w:locked/>
    <w:rsid w:val="00896900"/>
    <w:rPr>
      <w:rFonts w:ascii="Times New Roman" w:hAnsi="Times New Roman" w:cs="Times New Roman"/>
      <w:sz w:val="28"/>
    </w:rPr>
  </w:style>
  <w:style w:type="character" w:customStyle="1" w:styleId="Heading4Char">
    <w:name w:val="Heading 4 Char"/>
    <w:basedOn w:val="DefaultParagraphFont"/>
    <w:link w:val="Heading4"/>
    <w:uiPriority w:val="99"/>
    <w:locked/>
    <w:rsid w:val="00896900"/>
    <w:rPr>
      <w:rFonts w:ascii="Times New Roman" w:hAnsi="Times New Roman" w:cs="Times New Roman"/>
      <w:b/>
      <w:sz w:val="28"/>
    </w:rPr>
  </w:style>
  <w:style w:type="character" w:customStyle="1" w:styleId="Heading5Char">
    <w:name w:val="Heading 5 Char"/>
    <w:basedOn w:val="DefaultParagraphFont"/>
    <w:link w:val="Heading5"/>
    <w:uiPriority w:val="99"/>
    <w:locked/>
    <w:rsid w:val="00896900"/>
    <w:rPr>
      <w:rFonts w:ascii="Times New Roman" w:hAnsi="Times New Roman" w:cs="Times New Roman"/>
      <w:b/>
      <w:i/>
      <w:sz w:val="26"/>
    </w:rPr>
  </w:style>
  <w:style w:type="character" w:customStyle="1" w:styleId="Heading6Char">
    <w:name w:val="Heading 6 Char"/>
    <w:basedOn w:val="DefaultParagraphFont"/>
    <w:link w:val="Heading6"/>
    <w:uiPriority w:val="99"/>
    <w:locked/>
    <w:rsid w:val="00896900"/>
    <w:rPr>
      <w:rFonts w:ascii="Times New Roman" w:hAnsi="Times New Roman" w:cs="Times New Roman"/>
      <w:b/>
      <w:sz w:val="22"/>
    </w:rPr>
  </w:style>
  <w:style w:type="character" w:customStyle="1" w:styleId="Heading7Char">
    <w:name w:val="Heading 7 Char"/>
    <w:basedOn w:val="DefaultParagraphFont"/>
    <w:link w:val="Heading7"/>
    <w:uiPriority w:val="99"/>
    <w:locked/>
    <w:rsid w:val="00896900"/>
    <w:rPr>
      <w:rFonts w:ascii="Times New Roman" w:hAnsi="Times New Roman" w:cs="Times New Roman"/>
      <w:sz w:val="28"/>
    </w:rPr>
  </w:style>
  <w:style w:type="character" w:customStyle="1" w:styleId="Heading8Char">
    <w:name w:val="Heading 8 Char"/>
    <w:basedOn w:val="DefaultParagraphFont"/>
    <w:link w:val="Heading8"/>
    <w:uiPriority w:val="99"/>
    <w:locked/>
    <w:rsid w:val="00896900"/>
    <w:rPr>
      <w:rFonts w:ascii="Times New Roman" w:hAnsi="Times New Roman" w:cs="Times New Roman"/>
      <w:i/>
      <w:sz w:val="28"/>
    </w:rPr>
  </w:style>
  <w:style w:type="character" w:customStyle="1" w:styleId="Heading9Char">
    <w:name w:val="Heading 9 Char"/>
    <w:basedOn w:val="DefaultParagraphFont"/>
    <w:link w:val="Heading9"/>
    <w:uiPriority w:val="99"/>
    <w:locked/>
    <w:rsid w:val="00896900"/>
    <w:rPr>
      <w:rFonts w:ascii="Arial" w:hAnsi="Arial" w:cs="Times New Roman"/>
      <w:sz w:val="22"/>
    </w:rPr>
  </w:style>
  <w:style w:type="character" w:customStyle="1" w:styleId="hps">
    <w:name w:val="hps"/>
    <w:basedOn w:val="DefaultParagraphFont"/>
    <w:uiPriority w:val="99"/>
    <w:rsid w:val="00C41A0E"/>
    <w:rPr>
      <w:rFonts w:cs="Times New Roman"/>
    </w:rPr>
  </w:style>
  <w:style w:type="paragraph" w:styleId="ListParagraph">
    <w:name w:val="List Paragraph"/>
    <w:basedOn w:val="Normal"/>
    <w:uiPriority w:val="99"/>
    <w:qFormat/>
    <w:rsid w:val="00C41A0E"/>
    <w:pPr>
      <w:spacing w:line="360" w:lineRule="auto"/>
      <w:ind w:left="720" w:firstLine="567"/>
      <w:contextualSpacing/>
    </w:pPr>
  </w:style>
  <w:style w:type="paragraph" w:styleId="BalloonText">
    <w:name w:val="Balloon Text"/>
    <w:basedOn w:val="Normal"/>
    <w:link w:val="BalloonTextChar"/>
    <w:uiPriority w:val="99"/>
    <w:semiHidden/>
    <w:rsid w:val="00C41A0E"/>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41A0E"/>
    <w:rPr>
      <w:rFonts w:ascii="Tahoma" w:eastAsia="Times New Roman" w:hAnsi="Tahoma"/>
      <w:sz w:val="16"/>
    </w:rPr>
  </w:style>
  <w:style w:type="paragraph" w:styleId="Header">
    <w:name w:val="header"/>
    <w:basedOn w:val="Normal"/>
    <w:link w:val="HeaderChar"/>
    <w:uiPriority w:val="99"/>
    <w:rsid w:val="00A34AD2"/>
    <w:pPr>
      <w:tabs>
        <w:tab w:val="center" w:pos="4677"/>
        <w:tab w:val="right" w:pos="9355"/>
      </w:tabs>
    </w:pPr>
  </w:style>
  <w:style w:type="character" w:customStyle="1" w:styleId="HeaderChar">
    <w:name w:val="Header Char"/>
    <w:basedOn w:val="DefaultParagraphFont"/>
    <w:link w:val="Header"/>
    <w:uiPriority w:val="99"/>
    <w:locked/>
    <w:rsid w:val="00A34AD2"/>
    <w:rPr>
      <w:sz w:val="22"/>
      <w:lang w:eastAsia="en-US"/>
    </w:rPr>
  </w:style>
  <w:style w:type="paragraph" w:styleId="Footer">
    <w:name w:val="footer"/>
    <w:basedOn w:val="Normal"/>
    <w:link w:val="FooterChar"/>
    <w:uiPriority w:val="99"/>
    <w:rsid w:val="00A34AD2"/>
    <w:pPr>
      <w:tabs>
        <w:tab w:val="center" w:pos="4677"/>
        <w:tab w:val="right" w:pos="9355"/>
      </w:tabs>
    </w:pPr>
  </w:style>
  <w:style w:type="character" w:customStyle="1" w:styleId="FooterChar">
    <w:name w:val="Footer Char"/>
    <w:basedOn w:val="DefaultParagraphFont"/>
    <w:link w:val="Footer"/>
    <w:uiPriority w:val="99"/>
    <w:locked/>
    <w:rsid w:val="00A34AD2"/>
    <w:rPr>
      <w:sz w:val="22"/>
      <w:lang w:eastAsia="en-US"/>
    </w:rPr>
  </w:style>
  <w:style w:type="paragraph" w:styleId="NormalWeb">
    <w:name w:val="Normal (Web)"/>
    <w:basedOn w:val="Normal"/>
    <w:uiPriority w:val="99"/>
    <w:rsid w:val="008D790B"/>
    <w:pPr>
      <w:spacing w:before="100" w:beforeAutospacing="1" w:after="100" w:afterAutospacing="1"/>
      <w:jc w:val="left"/>
    </w:pPr>
    <w:rPr>
      <w:rFonts w:ascii="Times New Roman" w:eastAsia="Times New Roman" w:hAnsi="Times New Roman"/>
      <w:sz w:val="24"/>
      <w:szCs w:val="24"/>
      <w:lang w:eastAsia="ru-RU"/>
    </w:rPr>
  </w:style>
  <w:style w:type="paragraph" w:customStyle="1" w:styleId="page-footer">
    <w:name w:val="page-footer"/>
    <w:basedOn w:val="Normal"/>
    <w:uiPriority w:val="99"/>
    <w:rsid w:val="008D790B"/>
    <w:pPr>
      <w:spacing w:before="240" w:after="240"/>
      <w:ind w:left="240" w:right="240"/>
      <w:jc w:val="center"/>
    </w:pPr>
    <w:rPr>
      <w:rFonts w:ascii="Arial" w:eastAsia="Times New Roman" w:hAnsi="Arial" w:cs="Arial"/>
      <w:color w:val="DEDCE0"/>
      <w:sz w:val="13"/>
      <w:szCs w:val="13"/>
      <w:lang w:eastAsia="ru-RU"/>
    </w:rPr>
  </w:style>
  <w:style w:type="character" w:styleId="Strong">
    <w:name w:val="Strong"/>
    <w:basedOn w:val="DefaultParagraphFont"/>
    <w:uiPriority w:val="99"/>
    <w:qFormat/>
    <w:rsid w:val="008D790B"/>
    <w:rPr>
      <w:rFonts w:cs="Times New Roman"/>
      <w:b/>
    </w:rPr>
  </w:style>
  <w:style w:type="character" w:styleId="Hyperlink">
    <w:name w:val="Hyperlink"/>
    <w:basedOn w:val="DefaultParagraphFont"/>
    <w:uiPriority w:val="99"/>
    <w:rsid w:val="00D429BD"/>
    <w:rPr>
      <w:rFonts w:cs="Times New Roman"/>
      <w:color w:val="0000FF"/>
      <w:u w:val="single"/>
    </w:rPr>
  </w:style>
  <w:style w:type="table" w:styleId="TableGrid">
    <w:name w:val="Table Grid"/>
    <w:basedOn w:val="TableNormal"/>
    <w:uiPriority w:val="99"/>
    <w:rsid w:val="00727A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uiPriority w:val="99"/>
    <w:rsid w:val="00683E7C"/>
    <w:rPr>
      <w:rFonts w:cs="Times New Roman"/>
    </w:rPr>
  </w:style>
  <w:style w:type="paragraph" w:styleId="BodyTextIndent">
    <w:name w:val="Body Text Indent"/>
    <w:basedOn w:val="Normal"/>
    <w:link w:val="BodyTextIndentChar"/>
    <w:uiPriority w:val="99"/>
    <w:rsid w:val="006A12A8"/>
    <w:pPr>
      <w:ind w:firstLine="567"/>
    </w:pPr>
    <w:rPr>
      <w:rFonts w:ascii="Times New Roman" w:eastAsia="Times New Roman" w:hAnsi="Times New Roman"/>
      <w:sz w:val="24"/>
      <w:szCs w:val="20"/>
      <w:lang w:eastAsia="ru-RU"/>
    </w:rPr>
  </w:style>
  <w:style w:type="character" w:customStyle="1" w:styleId="BodyTextIndentChar">
    <w:name w:val="Body Text Indent Char"/>
    <w:basedOn w:val="DefaultParagraphFont"/>
    <w:link w:val="BodyTextIndent"/>
    <w:uiPriority w:val="99"/>
    <w:locked/>
    <w:rsid w:val="006A12A8"/>
    <w:rPr>
      <w:rFonts w:ascii="Times New Roman" w:hAnsi="Times New Roman"/>
      <w:sz w:val="24"/>
    </w:rPr>
  </w:style>
  <w:style w:type="character" w:customStyle="1" w:styleId="shorttext">
    <w:name w:val="short_text"/>
    <w:basedOn w:val="DefaultParagraphFont"/>
    <w:uiPriority w:val="99"/>
    <w:rsid w:val="001D6B36"/>
    <w:rPr>
      <w:rFonts w:cs="Times New Roman"/>
    </w:rPr>
  </w:style>
  <w:style w:type="character" w:customStyle="1" w:styleId="hl1">
    <w:name w:val="hl1"/>
    <w:basedOn w:val="DefaultParagraphFont"/>
    <w:uiPriority w:val="99"/>
    <w:rsid w:val="005E7D1B"/>
    <w:rPr>
      <w:rFonts w:cs="Times New Roman"/>
      <w:color w:val="4682B4"/>
    </w:rPr>
  </w:style>
  <w:style w:type="character" w:customStyle="1" w:styleId="val">
    <w:name w:val="val"/>
    <w:basedOn w:val="DefaultParagraphFont"/>
    <w:uiPriority w:val="99"/>
    <w:rsid w:val="00896900"/>
    <w:rPr>
      <w:rFonts w:cs="Times New Roman"/>
    </w:rPr>
  </w:style>
  <w:style w:type="character" w:customStyle="1" w:styleId="atn">
    <w:name w:val="atn"/>
    <w:basedOn w:val="DefaultParagraphFont"/>
    <w:uiPriority w:val="99"/>
    <w:rsid w:val="00896900"/>
    <w:rPr>
      <w:rFonts w:cs="Times New Roman"/>
    </w:rPr>
  </w:style>
  <w:style w:type="paragraph" w:customStyle="1" w:styleId="Default">
    <w:name w:val="Default"/>
    <w:uiPriority w:val="99"/>
    <w:rsid w:val="00896900"/>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896900"/>
    <w:pPr>
      <w:spacing w:after="120"/>
      <w:jc w:val="left"/>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896900"/>
    <w:rPr>
      <w:rFonts w:ascii="Times New Roman" w:hAnsi="Times New Roman" w:cs="Times New Roman"/>
      <w:sz w:val="24"/>
      <w:szCs w:val="24"/>
    </w:rPr>
  </w:style>
  <w:style w:type="paragraph" w:styleId="BlockText">
    <w:name w:val="Block Text"/>
    <w:basedOn w:val="Normal"/>
    <w:uiPriority w:val="99"/>
    <w:rsid w:val="00896900"/>
    <w:pPr>
      <w:tabs>
        <w:tab w:val="left" w:pos="3060"/>
      </w:tabs>
      <w:ind w:left="-1260" w:right="-545" w:firstLine="720"/>
      <w:jc w:val="left"/>
    </w:pPr>
    <w:rPr>
      <w:rFonts w:ascii="Times New Roman" w:eastAsia="Times New Roman" w:hAnsi="Times New Roman"/>
      <w:sz w:val="36"/>
      <w:szCs w:val="20"/>
      <w:lang w:eastAsia="ru-RU"/>
    </w:rPr>
  </w:style>
  <w:style w:type="character" w:customStyle="1" w:styleId="BodyText2Char">
    <w:name w:val="Body Text 2 Char"/>
    <w:link w:val="BodyText2"/>
    <w:uiPriority w:val="99"/>
    <w:semiHidden/>
    <w:locked/>
    <w:rsid w:val="00896900"/>
    <w:rPr>
      <w:rFonts w:ascii="Times New Roman" w:hAnsi="Times New Roman" w:cs="Times New Roman"/>
      <w:sz w:val="28"/>
      <w:szCs w:val="28"/>
    </w:rPr>
  </w:style>
  <w:style w:type="paragraph" w:styleId="BodyText2">
    <w:name w:val="Body Text 2"/>
    <w:basedOn w:val="Normal"/>
    <w:link w:val="BodyText2Char2"/>
    <w:uiPriority w:val="99"/>
    <w:semiHidden/>
    <w:rsid w:val="00896900"/>
    <w:pPr>
      <w:spacing w:after="120" w:line="480" w:lineRule="auto"/>
      <w:jc w:val="left"/>
    </w:pPr>
    <w:rPr>
      <w:rFonts w:ascii="Times New Roman" w:eastAsia="Times New Roman" w:hAnsi="Times New Roman"/>
      <w:sz w:val="28"/>
      <w:szCs w:val="28"/>
      <w:lang w:eastAsia="ru-RU"/>
    </w:rPr>
  </w:style>
  <w:style w:type="character" w:customStyle="1" w:styleId="BodyText2Char1">
    <w:name w:val="Body Text 2 Char1"/>
    <w:basedOn w:val="DefaultParagraphFont"/>
    <w:link w:val="BodyText2"/>
    <w:uiPriority w:val="99"/>
    <w:semiHidden/>
    <w:rsid w:val="00F1002A"/>
    <w:rPr>
      <w:lang w:eastAsia="en-US"/>
    </w:rPr>
  </w:style>
  <w:style w:type="character" w:customStyle="1" w:styleId="BodyText2Char2">
    <w:name w:val="Body Text 2 Char2"/>
    <w:basedOn w:val="DefaultParagraphFont"/>
    <w:link w:val="BodyText2"/>
    <w:uiPriority w:val="99"/>
    <w:semiHidden/>
    <w:locked/>
    <w:rsid w:val="00896900"/>
    <w:rPr>
      <w:rFonts w:cs="Times New Roman"/>
      <w:sz w:val="22"/>
      <w:szCs w:val="22"/>
      <w:lang w:eastAsia="en-US"/>
    </w:rPr>
  </w:style>
  <w:style w:type="paragraph" w:styleId="BodyTextIndent2">
    <w:name w:val="Body Text Indent 2"/>
    <w:basedOn w:val="Normal"/>
    <w:link w:val="BodyTextIndent2Char"/>
    <w:uiPriority w:val="99"/>
    <w:rsid w:val="00896900"/>
    <w:pPr>
      <w:spacing w:after="120" w:line="480" w:lineRule="auto"/>
      <w:ind w:left="283"/>
      <w:jc w:val="left"/>
    </w:pPr>
  </w:style>
  <w:style w:type="character" w:customStyle="1" w:styleId="BodyTextIndent2Char">
    <w:name w:val="Body Text Indent 2 Char"/>
    <w:basedOn w:val="DefaultParagraphFont"/>
    <w:link w:val="BodyTextIndent2"/>
    <w:uiPriority w:val="99"/>
    <w:locked/>
    <w:rsid w:val="00896900"/>
    <w:rPr>
      <w:rFonts w:cs="Times New Roman"/>
      <w:sz w:val="22"/>
      <w:szCs w:val="22"/>
      <w:lang w:eastAsia="en-US"/>
    </w:rPr>
  </w:style>
  <w:style w:type="paragraph" w:styleId="NoSpacing">
    <w:name w:val="No Spacing"/>
    <w:uiPriority w:val="99"/>
    <w:qFormat/>
    <w:rsid w:val="00896900"/>
    <w:rPr>
      <w:rFonts w:ascii="Times New Roman" w:eastAsia="Times New Roman" w:hAnsi="Times New Roman"/>
      <w:sz w:val="28"/>
      <w:szCs w:val="28"/>
      <w:lang w:eastAsia="en-US"/>
    </w:rPr>
  </w:style>
  <w:style w:type="character" w:customStyle="1" w:styleId="apple-converted-space">
    <w:name w:val="apple-converted-space"/>
    <w:basedOn w:val="DefaultParagraphFont"/>
    <w:uiPriority w:val="99"/>
    <w:rsid w:val="00896900"/>
    <w:rPr>
      <w:rFonts w:cs="Times New Roman"/>
    </w:rPr>
  </w:style>
  <w:style w:type="character" w:styleId="Emphasis">
    <w:name w:val="Emphasis"/>
    <w:basedOn w:val="DefaultParagraphFont"/>
    <w:uiPriority w:val="99"/>
    <w:qFormat/>
    <w:rsid w:val="00896900"/>
    <w:rPr>
      <w:rFonts w:cs="Times New Roman"/>
      <w:i/>
      <w:iCs/>
    </w:rPr>
  </w:style>
  <w:style w:type="paragraph" w:customStyle="1" w:styleId="a">
    <w:name w:val="АБРЕК"/>
    <w:basedOn w:val="Normal"/>
    <w:autoRedefine/>
    <w:uiPriority w:val="99"/>
    <w:rsid w:val="00896900"/>
    <w:pPr>
      <w:ind w:right="567"/>
      <w:jc w:val="center"/>
    </w:pPr>
    <w:rPr>
      <w:rFonts w:ascii="Times New Roman" w:eastAsia="Times New Roman" w:hAnsi="Times New Roman"/>
      <w:sz w:val="28"/>
      <w:szCs w:val="28"/>
      <w:lang w:eastAsia="ru-RU"/>
    </w:rPr>
  </w:style>
  <w:style w:type="paragraph" w:customStyle="1" w:styleId="a0">
    <w:name w:val="Абрек Таб"/>
    <w:basedOn w:val="Normal"/>
    <w:next w:val="a"/>
    <w:uiPriority w:val="99"/>
    <w:rsid w:val="00896900"/>
    <w:pPr>
      <w:jc w:val="center"/>
    </w:pPr>
    <w:rPr>
      <w:rFonts w:ascii="Times New Roman" w:eastAsia="Times New Roman" w:hAnsi="Times New Roman"/>
      <w:sz w:val="28"/>
      <w:szCs w:val="24"/>
      <w:lang w:eastAsia="ru-RU"/>
    </w:rPr>
  </w:style>
  <w:style w:type="paragraph" w:customStyle="1" w:styleId="FR1">
    <w:name w:val="FR1"/>
    <w:uiPriority w:val="99"/>
    <w:rsid w:val="00896900"/>
    <w:pPr>
      <w:widowControl w:val="0"/>
      <w:ind w:firstLine="680"/>
      <w:jc w:val="both"/>
    </w:pPr>
    <w:rPr>
      <w:rFonts w:ascii="Times New Roman" w:eastAsia="Times New Roman" w:hAnsi="Times New Roman"/>
      <w:sz w:val="32"/>
      <w:szCs w:val="20"/>
    </w:rPr>
  </w:style>
  <w:style w:type="paragraph" w:styleId="Title">
    <w:name w:val="Title"/>
    <w:basedOn w:val="Normal"/>
    <w:next w:val="Normal"/>
    <w:link w:val="TitleChar"/>
    <w:uiPriority w:val="99"/>
    <w:qFormat/>
    <w:rsid w:val="00896900"/>
    <w:pPr>
      <w:spacing w:before="240" w:after="60" w:line="276"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896900"/>
    <w:rPr>
      <w:rFonts w:ascii="Cambria" w:hAnsi="Cambria" w:cs="Times New Roman"/>
      <w:b/>
      <w:bCs/>
      <w:kern w:val="28"/>
      <w:sz w:val="32"/>
      <w:szCs w:val="32"/>
      <w:lang w:eastAsia="en-US"/>
    </w:rPr>
  </w:style>
  <w:style w:type="paragraph" w:customStyle="1" w:styleId="formattext">
    <w:name w:val="formattext"/>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customStyle="1" w:styleId="a1">
    <w:name w:val="Стиль"/>
    <w:basedOn w:val="Normal"/>
    <w:autoRedefine/>
    <w:uiPriority w:val="99"/>
    <w:rsid w:val="00896900"/>
    <w:pPr>
      <w:spacing w:after="160" w:line="240" w:lineRule="exact"/>
      <w:jc w:val="left"/>
    </w:pPr>
    <w:rPr>
      <w:rFonts w:ascii="Times New Roman" w:eastAsia="SimSun" w:hAnsi="Times New Roman"/>
      <w:b/>
      <w:sz w:val="28"/>
      <w:szCs w:val="24"/>
      <w:lang w:val="en-US"/>
    </w:rPr>
  </w:style>
  <w:style w:type="character" w:customStyle="1" w:styleId="apple-style-span">
    <w:name w:val="apple-style-span"/>
    <w:basedOn w:val="DefaultParagraphFont"/>
    <w:uiPriority w:val="99"/>
    <w:rsid w:val="00896900"/>
    <w:rPr>
      <w:rFonts w:cs="Times New Roman"/>
    </w:rPr>
  </w:style>
  <w:style w:type="character" w:customStyle="1" w:styleId="FontStyle12">
    <w:name w:val="Font Style12"/>
    <w:uiPriority w:val="99"/>
    <w:rsid w:val="00896900"/>
    <w:rPr>
      <w:rFonts w:ascii="Times New Roman" w:hAnsi="Times New Roman"/>
      <w:sz w:val="22"/>
    </w:rPr>
  </w:style>
  <w:style w:type="paragraph" w:customStyle="1" w:styleId="Style1">
    <w:name w:val="Style1"/>
    <w:basedOn w:val="Normal"/>
    <w:uiPriority w:val="99"/>
    <w:rsid w:val="00896900"/>
    <w:pPr>
      <w:widowControl w:val="0"/>
      <w:autoSpaceDE w:val="0"/>
      <w:autoSpaceDN w:val="0"/>
      <w:adjustRightInd w:val="0"/>
      <w:jc w:val="left"/>
    </w:pPr>
    <w:rPr>
      <w:rFonts w:ascii="Times New Roman" w:eastAsia="Times New Roman" w:hAnsi="Times New Roman"/>
      <w:sz w:val="24"/>
      <w:szCs w:val="24"/>
      <w:lang w:eastAsia="ru-RU"/>
    </w:rPr>
  </w:style>
  <w:style w:type="character" w:customStyle="1" w:styleId="FontStyle11">
    <w:name w:val="Font Style11"/>
    <w:uiPriority w:val="99"/>
    <w:rsid w:val="00896900"/>
    <w:rPr>
      <w:rFonts w:ascii="Times New Roman" w:hAnsi="Times New Roman"/>
      <w:b/>
      <w:sz w:val="26"/>
    </w:rPr>
  </w:style>
  <w:style w:type="character" w:customStyle="1" w:styleId="FontStyle17">
    <w:name w:val="Font Style17"/>
    <w:uiPriority w:val="99"/>
    <w:rsid w:val="00896900"/>
    <w:rPr>
      <w:rFonts w:ascii="Times New Roman" w:hAnsi="Times New Roman"/>
      <w:b/>
      <w:sz w:val="22"/>
    </w:rPr>
  </w:style>
  <w:style w:type="character" w:customStyle="1" w:styleId="plan">
    <w:name w:val="plan"/>
    <w:basedOn w:val="DefaultParagraphFont"/>
    <w:uiPriority w:val="99"/>
    <w:rsid w:val="00896900"/>
    <w:rPr>
      <w:rFonts w:cs="Times New Roman"/>
    </w:rPr>
  </w:style>
  <w:style w:type="paragraph" w:styleId="ListNumber">
    <w:name w:val="List Number"/>
    <w:basedOn w:val="Normal"/>
    <w:uiPriority w:val="99"/>
    <w:rsid w:val="00896900"/>
    <w:pPr>
      <w:numPr>
        <w:numId w:val="21"/>
      </w:numPr>
      <w:tabs>
        <w:tab w:val="clear" w:pos="510"/>
        <w:tab w:val="num" w:pos="720"/>
      </w:tabs>
      <w:ind w:left="720" w:hanging="360"/>
      <w:contextualSpacing/>
      <w:jc w:val="left"/>
    </w:pPr>
    <w:rPr>
      <w:rFonts w:ascii="Times New Roman" w:eastAsia="Times New Roman" w:hAnsi="Times New Roman"/>
      <w:sz w:val="24"/>
      <w:szCs w:val="24"/>
      <w:lang w:eastAsia="ru-RU"/>
    </w:rPr>
  </w:style>
  <w:style w:type="character" w:customStyle="1" w:styleId="6">
    <w:name w:val="стиль6"/>
    <w:basedOn w:val="DefaultParagraphFont"/>
    <w:uiPriority w:val="99"/>
    <w:rsid w:val="00896900"/>
    <w:rPr>
      <w:rFonts w:cs="Times New Roman"/>
    </w:rPr>
  </w:style>
  <w:style w:type="character" w:customStyle="1" w:styleId="2">
    <w:name w:val="стиль2"/>
    <w:basedOn w:val="DefaultParagraphFont"/>
    <w:uiPriority w:val="99"/>
    <w:rsid w:val="00896900"/>
    <w:rPr>
      <w:rFonts w:cs="Times New Roman"/>
    </w:rPr>
  </w:style>
  <w:style w:type="paragraph" w:customStyle="1" w:styleId="3">
    <w:name w:val="Уровень 3"/>
    <w:basedOn w:val="Normal"/>
    <w:uiPriority w:val="99"/>
    <w:rsid w:val="00896900"/>
    <w:pPr>
      <w:widowControl w:val="0"/>
      <w:numPr>
        <w:ilvl w:val="3"/>
      </w:numPr>
      <w:tabs>
        <w:tab w:val="num" w:pos="1440"/>
      </w:tabs>
      <w:autoSpaceDE w:val="0"/>
      <w:autoSpaceDN w:val="0"/>
      <w:adjustRightInd w:val="0"/>
      <w:ind w:left="1440" w:firstLine="360"/>
    </w:pPr>
    <w:rPr>
      <w:rFonts w:ascii="Times New Roman" w:eastAsia="Times New Roman" w:hAnsi="Times New Roman"/>
      <w:sz w:val="24"/>
      <w:szCs w:val="24"/>
      <w:lang w:eastAsia="ru-RU"/>
    </w:rPr>
  </w:style>
  <w:style w:type="paragraph" w:customStyle="1" w:styleId="ConsPlusNormal">
    <w:name w:val="ConsPlusNormal"/>
    <w:uiPriority w:val="99"/>
    <w:rsid w:val="00896900"/>
    <w:pPr>
      <w:widowControl w:val="0"/>
      <w:autoSpaceDE w:val="0"/>
      <w:autoSpaceDN w:val="0"/>
      <w:adjustRightInd w:val="0"/>
      <w:ind w:firstLine="720"/>
    </w:pPr>
    <w:rPr>
      <w:rFonts w:ascii="Arial" w:eastAsia="Times New Roman" w:hAnsi="Arial" w:cs="Arial"/>
      <w:sz w:val="20"/>
      <w:szCs w:val="20"/>
    </w:rPr>
  </w:style>
  <w:style w:type="paragraph" w:customStyle="1" w:styleId="ConsCell">
    <w:name w:val="ConsCell"/>
    <w:uiPriority w:val="99"/>
    <w:rsid w:val="00896900"/>
    <w:pPr>
      <w:widowControl w:val="0"/>
      <w:autoSpaceDE w:val="0"/>
      <w:autoSpaceDN w:val="0"/>
      <w:adjustRightInd w:val="0"/>
    </w:pPr>
    <w:rPr>
      <w:rFonts w:ascii="Arial" w:eastAsia="Times New Roman" w:hAnsi="Arial" w:cs="Arial"/>
      <w:sz w:val="20"/>
      <w:szCs w:val="20"/>
    </w:rPr>
  </w:style>
  <w:style w:type="paragraph" w:customStyle="1" w:styleId="1">
    <w:name w:val="Уровень 1"/>
    <w:basedOn w:val="Normal"/>
    <w:next w:val="Normal"/>
    <w:uiPriority w:val="99"/>
    <w:rsid w:val="00896900"/>
    <w:pPr>
      <w:widowControl w:val="0"/>
      <w:autoSpaceDE w:val="0"/>
      <w:autoSpaceDN w:val="0"/>
      <w:adjustRightInd w:val="0"/>
      <w:ind w:left="1695" w:hanging="360"/>
      <w:jc w:val="center"/>
    </w:pPr>
    <w:rPr>
      <w:rFonts w:ascii="Times New Roman" w:eastAsia="Times New Roman" w:hAnsi="Times New Roman"/>
      <w:b/>
      <w:bCs/>
      <w:spacing w:val="10"/>
      <w:sz w:val="24"/>
      <w:szCs w:val="20"/>
      <w:lang w:eastAsia="ru-RU"/>
    </w:rPr>
  </w:style>
  <w:style w:type="paragraph" w:customStyle="1" w:styleId="text">
    <w:name w:val="text"/>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customStyle="1" w:styleId="text-v">
    <w:name w:val="text-v"/>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customStyle="1" w:styleId="social-header">
    <w:name w:val="social-header"/>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customStyle="1" w:styleId="rf6">
    <w:name w:val="rf6"/>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character" w:customStyle="1" w:styleId="rf61">
    <w:name w:val="rf61"/>
    <w:basedOn w:val="DefaultParagraphFont"/>
    <w:uiPriority w:val="99"/>
    <w:rsid w:val="00896900"/>
    <w:rPr>
      <w:rFonts w:cs="Times New Roman"/>
    </w:rPr>
  </w:style>
  <w:style w:type="character" w:customStyle="1" w:styleId="rf23">
    <w:name w:val="rf23"/>
    <w:basedOn w:val="DefaultParagraphFont"/>
    <w:uiPriority w:val="99"/>
    <w:rsid w:val="00896900"/>
    <w:rPr>
      <w:rFonts w:cs="Times New Roman"/>
    </w:rPr>
  </w:style>
  <w:style w:type="character" w:customStyle="1" w:styleId="rf21">
    <w:name w:val="rf21"/>
    <w:basedOn w:val="DefaultParagraphFont"/>
    <w:uiPriority w:val="99"/>
    <w:rsid w:val="00896900"/>
    <w:rPr>
      <w:rFonts w:cs="Times New Roman"/>
    </w:rPr>
  </w:style>
  <w:style w:type="paragraph" w:customStyle="1" w:styleId="ConsPlusNonformat">
    <w:name w:val="ConsPlusNonformat"/>
    <w:uiPriority w:val="99"/>
    <w:rsid w:val="00896900"/>
    <w:pPr>
      <w:widowControl w:val="0"/>
      <w:autoSpaceDE w:val="0"/>
      <w:autoSpaceDN w:val="0"/>
      <w:adjustRightInd w:val="0"/>
    </w:pPr>
    <w:rPr>
      <w:rFonts w:ascii="Courier New" w:eastAsia="Times New Roman" w:hAnsi="Courier New" w:cs="Courier New"/>
      <w:sz w:val="20"/>
      <w:szCs w:val="20"/>
    </w:rPr>
  </w:style>
  <w:style w:type="paragraph" w:styleId="HTMLPreformatted">
    <w:name w:val="HTML Preformatted"/>
    <w:basedOn w:val="Normal"/>
    <w:link w:val="HTMLPreformattedChar"/>
    <w:uiPriority w:val="99"/>
    <w:rsid w:val="00896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896900"/>
    <w:rPr>
      <w:rFonts w:ascii="Courier New" w:hAnsi="Courier New" w:cs="Courier New"/>
    </w:rPr>
  </w:style>
  <w:style w:type="character" w:customStyle="1" w:styleId="w">
    <w:name w:val="w"/>
    <w:basedOn w:val="DefaultParagraphFont"/>
    <w:uiPriority w:val="99"/>
    <w:rsid w:val="00896900"/>
    <w:rPr>
      <w:rFonts w:cs="Times New Roman"/>
    </w:rPr>
  </w:style>
  <w:style w:type="character" w:customStyle="1" w:styleId="comment">
    <w:name w:val="comment"/>
    <w:basedOn w:val="DefaultParagraphFont"/>
    <w:uiPriority w:val="99"/>
    <w:rsid w:val="00896900"/>
    <w:rPr>
      <w:rFonts w:cs="Times New Roman"/>
    </w:rPr>
  </w:style>
  <w:style w:type="character" w:customStyle="1" w:styleId="info-title">
    <w:name w:val="info-title"/>
    <w:basedOn w:val="DefaultParagraphFont"/>
    <w:uiPriority w:val="99"/>
    <w:rsid w:val="00896900"/>
    <w:rPr>
      <w:rFonts w:cs="Times New Roman"/>
    </w:rPr>
  </w:style>
  <w:style w:type="paragraph" w:customStyle="1" w:styleId="fr2">
    <w:name w:val="fr2"/>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customStyle="1" w:styleId="c2">
    <w:name w:val="c2"/>
    <w:basedOn w:val="Normal"/>
    <w:uiPriority w:val="99"/>
    <w:rsid w:val="00896900"/>
    <w:pPr>
      <w:spacing w:line="245" w:lineRule="atLeast"/>
      <w:ind w:left="122"/>
    </w:pPr>
    <w:rPr>
      <w:rFonts w:ascii="Tahoma" w:eastAsia="Times New Roman" w:hAnsi="Tahoma" w:cs="Tahoma"/>
      <w:sz w:val="18"/>
      <w:szCs w:val="18"/>
      <w:lang w:eastAsia="ru-RU"/>
    </w:rPr>
  </w:style>
  <w:style w:type="character" w:customStyle="1" w:styleId="c3">
    <w:name w:val="c3"/>
    <w:basedOn w:val="DefaultParagraphFont"/>
    <w:uiPriority w:val="99"/>
    <w:rsid w:val="00896900"/>
    <w:rPr>
      <w:rFonts w:cs="Times New Roman"/>
    </w:rPr>
  </w:style>
  <w:style w:type="character" w:customStyle="1" w:styleId="BodyText3Char">
    <w:name w:val="Body Text 3 Char"/>
    <w:link w:val="BodyText3"/>
    <w:uiPriority w:val="99"/>
    <w:semiHidden/>
    <w:locked/>
    <w:rsid w:val="00896900"/>
    <w:rPr>
      <w:rFonts w:ascii="Times New Roman" w:hAnsi="Times New Roman" w:cs="Times New Roman"/>
      <w:sz w:val="16"/>
      <w:szCs w:val="16"/>
    </w:rPr>
  </w:style>
  <w:style w:type="paragraph" w:styleId="BodyText3">
    <w:name w:val="Body Text 3"/>
    <w:basedOn w:val="Normal"/>
    <w:link w:val="BodyText3Char2"/>
    <w:uiPriority w:val="99"/>
    <w:semiHidden/>
    <w:rsid w:val="00896900"/>
    <w:pPr>
      <w:spacing w:after="120" w:line="276" w:lineRule="auto"/>
      <w:jc w:val="left"/>
    </w:pPr>
    <w:rPr>
      <w:rFonts w:ascii="Times New Roman" w:eastAsia="Times New Roman" w:hAnsi="Times New Roman"/>
      <w:sz w:val="16"/>
      <w:szCs w:val="16"/>
      <w:lang w:eastAsia="ru-RU"/>
    </w:rPr>
  </w:style>
  <w:style w:type="character" w:customStyle="1" w:styleId="BodyText3Char1">
    <w:name w:val="Body Text 3 Char1"/>
    <w:basedOn w:val="DefaultParagraphFont"/>
    <w:link w:val="BodyText3"/>
    <w:uiPriority w:val="99"/>
    <w:semiHidden/>
    <w:rsid w:val="00F1002A"/>
    <w:rPr>
      <w:sz w:val="16"/>
      <w:szCs w:val="16"/>
      <w:lang w:eastAsia="en-US"/>
    </w:rPr>
  </w:style>
  <w:style w:type="character" w:customStyle="1" w:styleId="BodyText3Char2">
    <w:name w:val="Body Text 3 Char2"/>
    <w:basedOn w:val="DefaultParagraphFont"/>
    <w:link w:val="BodyText3"/>
    <w:uiPriority w:val="99"/>
    <w:semiHidden/>
    <w:locked/>
    <w:rsid w:val="00896900"/>
    <w:rPr>
      <w:rFonts w:cs="Times New Roman"/>
      <w:sz w:val="16"/>
      <w:szCs w:val="16"/>
      <w:lang w:eastAsia="en-US"/>
    </w:rPr>
  </w:style>
  <w:style w:type="paragraph" w:customStyle="1" w:styleId="listparagraph0">
    <w:name w:val="listparagraph"/>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customStyle="1" w:styleId="infobox-blue">
    <w:name w:val="infobox-blue"/>
    <w:basedOn w:val="Normal"/>
    <w:uiPriority w:val="99"/>
    <w:rsid w:val="00896900"/>
    <w:pPr>
      <w:spacing w:before="100" w:beforeAutospacing="1" w:after="100" w:afterAutospacing="1"/>
      <w:jc w:val="left"/>
    </w:pPr>
    <w:rPr>
      <w:rFonts w:ascii="Times New Roman" w:eastAsia="Times New Roman" w:hAnsi="Times New Roman"/>
      <w:sz w:val="24"/>
      <w:szCs w:val="24"/>
      <w:lang w:eastAsia="ru-RU"/>
    </w:rPr>
  </w:style>
  <w:style w:type="paragraph" w:styleId="Caption">
    <w:name w:val="caption"/>
    <w:basedOn w:val="Normal"/>
    <w:next w:val="Normal"/>
    <w:uiPriority w:val="99"/>
    <w:qFormat/>
    <w:rsid w:val="00896900"/>
    <w:pPr>
      <w:spacing w:before="120" w:after="120"/>
      <w:jc w:val="left"/>
    </w:pPr>
    <w:rPr>
      <w:rFonts w:ascii="Times New Roman" w:eastAsia="Times New Roman" w:hAnsi="Times New Roman"/>
      <w:b/>
      <w:bCs/>
      <w:sz w:val="20"/>
      <w:szCs w:val="20"/>
      <w:lang w:eastAsia="ru-RU"/>
    </w:rPr>
  </w:style>
  <w:style w:type="character" w:customStyle="1" w:styleId="unicode">
    <w:name w:val="unicode"/>
    <w:basedOn w:val="DefaultParagraphFont"/>
    <w:uiPriority w:val="99"/>
    <w:rsid w:val="00896900"/>
    <w:rPr>
      <w:rFonts w:cs="Times New Roman"/>
    </w:rPr>
  </w:style>
  <w:style w:type="character" w:customStyle="1" w:styleId="BodyTextIndent3Char">
    <w:name w:val="Body Text Indent 3 Char"/>
    <w:link w:val="BodyTextIndent3"/>
    <w:uiPriority w:val="99"/>
    <w:semiHidden/>
    <w:locked/>
    <w:rsid w:val="00896900"/>
    <w:rPr>
      <w:rFonts w:ascii="Times New Roman" w:hAnsi="Times New Roman" w:cs="Times New Roman"/>
      <w:sz w:val="16"/>
      <w:szCs w:val="16"/>
    </w:rPr>
  </w:style>
  <w:style w:type="paragraph" w:styleId="BodyTextIndent3">
    <w:name w:val="Body Text Indent 3"/>
    <w:basedOn w:val="Normal"/>
    <w:link w:val="BodyTextIndent3Char2"/>
    <w:uiPriority w:val="99"/>
    <w:semiHidden/>
    <w:rsid w:val="00896900"/>
    <w:pPr>
      <w:spacing w:after="120" w:line="276" w:lineRule="auto"/>
      <w:ind w:left="283"/>
      <w:jc w:val="left"/>
    </w:pPr>
    <w:rPr>
      <w:rFonts w:ascii="Times New Roman" w:eastAsia="Times New Roman" w:hAnsi="Times New Roman"/>
      <w:sz w:val="16"/>
      <w:szCs w:val="16"/>
      <w:lang w:eastAsia="ru-RU"/>
    </w:rPr>
  </w:style>
  <w:style w:type="character" w:customStyle="1" w:styleId="BodyTextIndent3Char1">
    <w:name w:val="Body Text Indent 3 Char1"/>
    <w:basedOn w:val="DefaultParagraphFont"/>
    <w:link w:val="BodyTextIndent3"/>
    <w:uiPriority w:val="99"/>
    <w:semiHidden/>
    <w:rsid w:val="00F1002A"/>
    <w:rPr>
      <w:sz w:val="16"/>
      <w:szCs w:val="16"/>
      <w:lang w:eastAsia="en-US"/>
    </w:rPr>
  </w:style>
  <w:style w:type="character" w:customStyle="1" w:styleId="BodyTextIndent3Char2">
    <w:name w:val="Body Text Indent 3 Char2"/>
    <w:basedOn w:val="DefaultParagraphFont"/>
    <w:link w:val="BodyTextIndent3"/>
    <w:uiPriority w:val="99"/>
    <w:semiHidden/>
    <w:locked/>
    <w:rsid w:val="00896900"/>
    <w:rPr>
      <w:rFonts w:cs="Times New Roman"/>
      <w:sz w:val="16"/>
      <w:szCs w:val="16"/>
      <w:lang w:eastAsia="en-US"/>
    </w:rPr>
  </w:style>
  <w:style w:type="character" w:customStyle="1" w:styleId="FontStyle14">
    <w:name w:val="Font Style14"/>
    <w:uiPriority w:val="99"/>
    <w:rsid w:val="00896900"/>
    <w:rPr>
      <w:rFonts w:ascii="Times New Roman" w:hAnsi="Times New Roman"/>
      <w:spacing w:val="-20"/>
      <w:sz w:val="28"/>
    </w:rPr>
  </w:style>
  <w:style w:type="character" w:customStyle="1" w:styleId="FontStyle18">
    <w:name w:val="Font Style18"/>
    <w:uiPriority w:val="99"/>
    <w:rsid w:val="00896900"/>
    <w:rPr>
      <w:rFonts w:ascii="Bookman Old Style" w:hAnsi="Bookman Old Style"/>
      <w:sz w:val="18"/>
    </w:rPr>
  </w:style>
  <w:style w:type="paragraph" w:customStyle="1" w:styleId="Style2">
    <w:name w:val="Style2"/>
    <w:basedOn w:val="Normal"/>
    <w:uiPriority w:val="99"/>
    <w:rsid w:val="00896900"/>
    <w:pPr>
      <w:widowControl w:val="0"/>
      <w:autoSpaceDE w:val="0"/>
      <w:autoSpaceDN w:val="0"/>
      <w:adjustRightInd w:val="0"/>
      <w:spacing w:line="429" w:lineRule="exact"/>
      <w:ind w:firstLine="676"/>
    </w:pPr>
    <w:rPr>
      <w:rFonts w:ascii="Times New Roman" w:eastAsia="Times New Roman" w:hAnsi="Times New Roman"/>
      <w:sz w:val="24"/>
      <w:szCs w:val="24"/>
      <w:lang w:eastAsia="ru-RU"/>
    </w:rPr>
  </w:style>
  <w:style w:type="character" w:customStyle="1" w:styleId="st1">
    <w:name w:val="st1"/>
    <w:uiPriority w:val="99"/>
    <w:rsid w:val="00896900"/>
  </w:style>
  <w:style w:type="character" w:customStyle="1" w:styleId="submenu-table">
    <w:name w:val="submenu-table"/>
    <w:uiPriority w:val="99"/>
    <w:rsid w:val="00896900"/>
  </w:style>
  <w:style w:type="character" w:customStyle="1" w:styleId="mw-headline">
    <w:name w:val="mw-headline"/>
    <w:uiPriority w:val="99"/>
    <w:rsid w:val="00896900"/>
  </w:style>
  <w:style w:type="character" w:customStyle="1" w:styleId="mw-editsection1">
    <w:name w:val="mw-editsection1"/>
    <w:uiPriority w:val="99"/>
    <w:rsid w:val="00896900"/>
  </w:style>
  <w:style w:type="character" w:customStyle="1" w:styleId="mw-editsection-bracket">
    <w:name w:val="mw-editsection-bracket"/>
    <w:uiPriority w:val="99"/>
    <w:rsid w:val="00896900"/>
  </w:style>
  <w:style w:type="character" w:customStyle="1" w:styleId="mw-editsection-divider1">
    <w:name w:val="mw-editsection-divider1"/>
    <w:uiPriority w:val="99"/>
    <w:rsid w:val="00896900"/>
    <w:rPr>
      <w:color w:val="555555"/>
    </w:rPr>
  </w:style>
  <w:style w:type="paragraph" w:customStyle="1" w:styleId="pasport">
    <w:name w:val="pasport"/>
    <w:uiPriority w:val="99"/>
    <w:rsid w:val="00896900"/>
    <w:pPr>
      <w:ind w:left="601"/>
    </w:pPr>
    <w:rPr>
      <w:rFonts w:ascii="Times New Roman" w:eastAsia="Times New Roman" w:hAnsi="Times New Roman"/>
      <w:noProof/>
      <w:sz w:val="20"/>
      <w:szCs w:val="20"/>
    </w:rPr>
  </w:style>
  <w:style w:type="character" w:styleId="PageNumber">
    <w:name w:val="page number"/>
    <w:basedOn w:val="DefaultParagraphFont"/>
    <w:uiPriority w:val="99"/>
    <w:rsid w:val="003C7EBE"/>
    <w:rPr>
      <w:rFonts w:cs="Times New Roman"/>
    </w:rPr>
  </w:style>
</w:styles>
</file>

<file path=word/webSettings.xml><?xml version="1.0" encoding="utf-8"?>
<w:webSettings xmlns:r="http://schemas.openxmlformats.org/officeDocument/2006/relationships" xmlns:w="http://schemas.openxmlformats.org/wordprocessingml/2006/main">
  <w:divs>
    <w:div w:id="1803189449">
      <w:marLeft w:val="0"/>
      <w:marRight w:val="0"/>
      <w:marTop w:val="0"/>
      <w:marBottom w:val="0"/>
      <w:divBdr>
        <w:top w:val="none" w:sz="0" w:space="0" w:color="auto"/>
        <w:left w:val="none" w:sz="0" w:space="0" w:color="auto"/>
        <w:bottom w:val="none" w:sz="0" w:space="0" w:color="auto"/>
        <w:right w:val="none" w:sz="0" w:space="0" w:color="auto"/>
      </w:divBdr>
      <w:divsChild>
        <w:div w:id="1803189457">
          <w:marLeft w:val="0"/>
          <w:marRight w:val="0"/>
          <w:marTop w:val="100"/>
          <w:marBottom w:val="100"/>
          <w:divBdr>
            <w:top w:val="none" w:sz="0" w:space="0" w:color="auto"/>
            <w:left w:val="none" w:sz="0" w:space="0" w:color="auto"/>
            <w:bottom w:val="none" w:sz="0" w:space="0" w:color="auto"/>
            <w:right w:val="none" w:sz="0" w:space="0" w:color="auto"/>
          </w:divBdr>
          <w:divsChild>
            <w:div w:id="1803189500">
              <w:marLeft w:val="0"/>
              <w:marRight w:val="0"/>
              <w:marTop w:val="0"/>
              <w:marBottom w:val="0"/>
              <w:divBdr>
                <w:top w:val="none" w:sz="0" w:space="0" w:color="auto"/>
                <w:left w:val="none" w:sz="0" w:space="0" w:color="auto"/>
                <w:bottom w:val="none" w:sz="0" w:space="0" w:color="auto"/>
                <w:right w:val="none" w:sz="0" w:space="0" w:color="auto"/>
              </w:divBdr>
              <w:divsChild>
                <w:div w:id="1803189520">
                  <w:marLeft w:val="0"/>
                  <w:marRight w:val="0"/>
                  <w:marTop w:val="0"/>
                  <w:marBottom w:val="0"/>
                  <w:divBdr>
                    <w:top w:val="none" w:sz="0" w:space="0" w:color="auto"/>
                    <w:left w:val="none" w:sz="0" w:space="0" w:color="auto"/>
                    <w:bottom w:val="none" w:sz="0" w:space="0" w:color="auto"/>
                    <w:right w:val="none" w:sz="0" w:space="0" w:color="auto"/>
                  </w:divBdr>
                  <w:divsChild>
                    <w:div w:id="1803189480">
                      <w:marLeft w:val="0"/>
                      <w:marRight w:val="0"/>
                      <w:marTop w:val="0"/>
                      <w:marBottom w:val="0"/>
                      <w:divBdr>
                        <w:top w:val="none" w:sz="0" w:space="0" w:color="auto"/>
                        <w:left w:val="none" w:sz="0" w:space="0" w:color="auto"/>
                        <w:bottom w:val="none" w:sz="0" w:space="0" w:color="auto"/>
                        <w:right w:val="none" w:sz="0" w:space="0" w:color="auto"/>
                      </w:divBdr>
                      <w:divsChild>
                        <w:div w:id="1803189492">
                          <w:marLeft w:val="0"/>
                          <w:marRight w:val="0"/>
                          <w:marTop w:val="0"/>
                          <w:marBottom w:val="0"/>
                          <w:divBdr>
                            <w:top w:val="none" w:sz="0" w:space="0" w:color="auto"/>
                            <w:left w:val="none" w:sz="0" w:space="0" w:color="auto"/>
                            <w:bottom w:val="none" w:sz="0" w:space="0" w:color="auto"/>
                            <w:right w:val="none" w:sz="0" w:space="0" w:color="auto"/>
                          </w:divBdr>
                          <w:divsChild>
                            <w:div w:id="1803189464">
                              <w:marLeft w:val="0"/>
                              <w:marRight w:val="0"/>
                              <w:marTop w:val="0"/>
                              <w:marBottom w:val="0"/>
                              <w:divBdr>
                                <w:top w:val="none" w:sz="0" w:space="0" w:color="auto"/>
                                <w:left w:val="none" w:sz="0" w:space="0" w:color="auto"/>
                                <w:bottom w:val="none" w:sz="0" w:space="0" w:color="auto"/>
                                <w:right w:val="none" w:sz="0" w:space="0" w:color="auto"/>
                              </w:divBdr>
                              <w:divsChild>
                                <w:div w:id="1803189463">
                                  <w:marLeft w:val="0"/>
                                  <w:marRight w:val="0"/>
                                  <w:marTop w:val="0"/>
                                  <w:marBottom w:val="0"/>
                                  <w:divBdr>
                                    <w:top w:val="none" w:sz="0" w:space="0" w:color="auto"/>
                                    <w:left w:val="none" w:sz="0" w:space="0" w:color="auto"/>
                                    <w:bottom w:val="none" w:sz="0" w:space="0" w:color="auto"/>
                                    <w:right w:val="none" w:sz="0" w:space="0" w:color="auto"/>
                                  </w:divBdr>
                                  <w:divsChild>
                                    <w:div w:id="1803189497">
                                      <w:marLeft w:val="0"/>
                                      <w:marRight w:val="0"/>
                                      <w:marTop w:val="0"/>
                                      <w:marBottom w:val="0"/>
                                      <w:divBdr>
                                        <w:top w:val="none" w:sz="0" w:space="0" w:color="auto"/>
                                        <w:left w:val="none" w:sz="0" w:space="0" w:color="auto"/>
                                        <w:bottom w:val="none" w:sz="0" w:space="0" w:color="auto"/>
                                        <w:right w:val="none" w:sz="0" w:space="0" w:color="auto"/>
                                      </w:divBdr>
                                      <w:divsChild>
                                        <w:div w:id="1803189453">
                                          <w:marLeft w:val="0"/>
                                          <w:marRight w:val="0"/>
                                          <w:marTop w:val="0"/>
                                          <w:marBottom w:val="0"/>
                                          <w:divBdr>
                                            <w:top w:val="none" w:sz="0" w:space="0" w:color="auto"/>
                                            <w:left w:val="none" w:sz="0" w:space="0" w:color="auto"/>
                                            <w:bottom w:val="none" w:sz="0" w:space="0" w:color="auto"/>
                                            <w:right w:val="none" w:sz="0" w:space="0" w:color="auto"/>
                                          </w:divBdr>
                                          <w:divsChild>
                                            <w:div w:id="180318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189462">
      <w:marLeft w:val="0"/>
      <w:marRight w:val="0"/>
      <w:marTop w:val="0"/>
      <w:marBottom w:val="0"/>
      <w:divBdr>
        <w:top w:val="none" w:sz="0" w:space="0" w:color="auto"/>
        <w:left w:val="none" w:sz="0" w:space="0" w:color="auto"/>
        <w:bottom w:val="none" w:sz="0" w:space="0" w:color="auto"/>
        <w:right w:val="none" w:sz="0" w:space="0" w:color="auto"/>
      </w:divBdr>
      <w:divsChild>
        <w:div w:id="1803189448">
          <w:marLeft w:val="0"/>
          <w:marRight w:val="0"/>
          <w:marTop w:val="0"/>
          <w:marBottom w:val="0"/>
          <w:divBdr>
            <w:top w:val="none" w:sz="0" w:space="0" w:color="auto"/>
            <w:left w:val="none" w:sz="0" w:space="0" w:color="auto"/>
            <w:bottom w:val="none" w:sz="0" w:space="0" w:color="auto"/>
            <w:right w:val="none" w:sz="0" w:space="0" w:color="auto"/>
          </w:divBdr>
          <w:divsChild>
            <w:div w:id="1803189485">
              <w:marLeft w:val="0"/>
              <w:marRight w:val="0"/>
              <w:marTop w:val="133"/>
              <w:marBottom w:val="0"/>
              <w:divBdr>
                <w:top w:val="none" w:sz="0" w:space="0" w:color="auto"/>
                <w:left w:val="none" w:sz="0" w:space="0" w:color="auto"/>
                <w:bottom w:val="none" w:sz="0" w:space="0" w:color="auto"/>
                <w:right w:val="none" w:sz="0" w:space="0" w:color="auto"/>
              </w:divBdr>
              <w:divsChild>
                <w:div w:id="1803189460">
                  <w:marLeft w:val="27"/>
                  <w:marRight w:val="27"/>
                  <w:marTop w:val="27"/>
                  <w:marBottom w:val="27"/>
                  <w:divBdr>
                    <w:top w:val="none" w:sz="0" w:space="0" w:color="auto"/>
                    <w:left w:val="none" w:sz="0" w:space="0" w:color="auto"/>
                    <w:bottom w:val="none" w:sz="0" w:space="0" w:color="auto"/>
                    <w:right w:val="none" w:sz="0" w:space="0" w:color="auto"/>
                  </w:divBdr>
                  <w:divsChild>
                    <w:div w:id="1803189467">
                      <w:marLeft w:val="0"/>
                      <w:marRight w:val="0"/>
                      <w:marTop w:val="0"/>
                      <w:marBottom w:val="80"/>
                      <w:divBdr>
                        <w:top w:val="none" w:sz="0" w:space="0" w:color="auto"/>
                        <w:left w:val="none" w:sz="0" w:space="0" w:color="auto"/>
                        <w:bottom w:val="none" w:sz="0" w:space="0" w:color="auto"/>
                        <w:right w:val="none" w:sz="0" w:space="0" w:color="auto"/>
                      </w:divBdr>
                      <w:divsChild>
                        <w:div w:id="1803189444">
                          <w:marLeft w:val="0"/>
                          <w:marRight w:val="0"/>
                          <w:marTop w:val="0"/>
                          <w:marBottom w:val="0"/>
                          <w:divBdr>
                            <w:top w:val="none" w:sz="0" w:space="0" w:color="auto"/>
                            <w:left w:val="none" w:sz="0" w:space="0" w:color="auto"/>
                            <w:bottom w:val="none" w:sz="0" w:space="0" w:color="auto"/>
                            <w:right w:val="none" w:sz="0" w:space="0" w:color="auto"/>
                          </w:divBdr>
                          <w:divsChild>
                            <w:div w:id="1803189447">
                              <w:marLeft w:val="67"/>
                              <w:marRight w:val="67"/>
                              <w:marTop w:val="67"/>
                              <w:marBottom w:val="67"/>
                              <w:divBdr>
                                <w:top w:val="none" w:sz="0" w:space="0" w:color="auto"/>
                                <w:left w:val="none" w:sz="0" w:space="0" w:color="auto"/>
                                <w:bottom w:val="none" w:sz="0" w:space="0" w:color="auto"/>
                                <w:right w:val="none" w:sz="0" w:space="0" w:color="auto"/>
                              </w:divBdr>
                              <w:divsChild>
                                <w:div w:id="1803189478">
                                  <w:marLeft w:val="213"/>
                                  <w:marRight w:val="213"/>
                                  <w:marTop w:val="213"/>
                                  <w:marBottom w:val="213"/>
                                  <w:divBdr>
                                    <w:top w:val="none" w:sz="0" w:space="0" w:color="auto"/>
                                    <w:left w:val="none" w:sz="0" w:space="0" w:color="auto"/>
                                    <w:bottom w:val="none" w:sz="0" w:space="0" w:color="auto"/>
                                    <w:right w:val="none" w:sz="0" w:space="0" w:color="auto"/>
                                  </w:divBdr>
                                  <w:divsChild>
                                    <w:div w:id="1803189458">
                                      <w:marLeft w:val="0"/>
                                      <w:marRight w:val="0"/>
                                      <w:marTop w:val="0"/>
                                      <w:marBottom w:val="0"/>
                                      <w:divBdr>
                                        <w:top w:val="none" w:sz="0" w:space="0" w:color="auto"/>
                                        <w:left w:val="none" w:sz="0" w:space="0" w:color="auto"/>
                                        <w:bottom w:val="none" w:sz="0" w:space="0" w:color="auto"/>
                                        <w:right w:val="none" w:sz="0" w:space="0" w:color="auto"/>
                                      </w:divBdr>
                                      <w:divsChild>
                                        <w:div w:id="18031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189494">
                      <w:marLeft w:val="0"/>
                      <w:marRight w:val="0"/>
                      <w:marTop w:val="67"/>
                      <w:marBottom w:val="0"/>
                      <w:divBdr>
                        <w:top w:val="none" w:sz="0" w:space="0" w:color="auto"/>
                        <w:left w:val="none" w:sz="0" w:space="0" w:color="auto"/>
                        <w:bottom w:val="none" w:sz="0" w:space="0" w:color="auto"/>
                        <w:right w:val="none" w:sz="0" w:space="0" w:color="auto"/>
                      </w:divBdr>
                      <w:divsChild>
                        <w:div w:id="180318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189469">
      <w:marLeft w:val="0"/>
      <w:marRight w:val="0"/>
      <w:marTop w:val="0"/>
      <w:marBottom w:val="0"/>
      <w:divBdr>
        <w:top w:val="none" w:sz="0" w:space="0" w:color="auto"/>
        <w:left w:val="none" w:sz="0" w:space="0" w:color="auto"/>
        <w:bottom w:val="none" w:sz="0" w:space="0" w:color="auto"/>
        <w:right w:val="none" w:sz="0" w:space="0" w:color="auto"/>
      </w:divBdr>
      <w:divsChild>
        <w:div w:id="1803189486">
          <w:marLeft w:val="0"/>
          <w:marRight w:val="0"/>
          <w:marTop w:val="0"/>
          <w:marBottom w:val="0"/>
          <w:divBdr>
            <w:top w:val="none" w:sz="0" w:space="0" w:color="auto"/>
            <w:left w:val="none" w:sz="0" w:space="0" w:color="auto"/>
            <w:bottom w:val="none" w:sz="0" w:space="0" w:color="auto"/>
            <w:right w:val="none" w:sz="0" w:space="0" w:color="auto"/>
          </w:divBdr>
        </w:div>
      </w:divsChild>
    </w:div>
    <w:div w:id="1803189481">
      <w:marLeft w:val="0"/>
      <w:marRight w:val="0"/>
      <w:marTop w:val="0"/>
      <w:marBottom w:val="0"/>
      <w:divBdr>
        <w:top w:val="none" w:sz="0" w:space="0" w:color="auto"/>
        <w:left w:val="none" w:sz="0" w:space="0" w:color="auto"/>
        <w:bottom w:val="none" w:sz="0" w:space="0" w:color="auto"/>
        <w:right w:val="none" w:sz="0" w:space="0" w:color="auto"/>
      </w:divBdr>
      <w:divsChild>
        <w:div w:id="1803189454">
          <w:marLeft w:val="0"/>
          <w:marRight w:val="0"/>
          <w:marTop w:val="0"/>
          <w:marBottom w:val="0"/>
          <w:divBdr>
            <w:top w:val="none" w:sz="0" w:space="0" w:color="auto"/>
            <w:left w:val="none" w:sz="0" w:space="0" w:color="auto"/>
            <w:bottom w:val="none" w:sz="0" w:space="0" w:color="auto"/>
            <w:right w:val="none" w:sz="0" w:space="0" w:color="auto"/>
          </w:divBdr>
          <w:divsChild>
            <w:div w:id="1803189511">
              <w:marLeft w:val="0"/>
              <w:marRight w:val="0"/>
              <w:marTop w:val="0"/>
              <w:marBottom w:val="0"/>
              <w:divBdr>
                <w:top w:val="none" w:sz="0" w:space="0" w:color="auto"/>
                <w:left w:val="none" w:sz="0" w:space="0" w:color="auto"/>
                <w:bottom w:val="none" w:sz="0" w:space="0" w:color="auto"/>
                <w:right w:val="none" w:sz="0" w:space="0" w:color="auto"/>
              </w:divBdr>
              <w:divsChild>
                <w:div w:id="1803189471">
                  <w:marLeft w:val="0"/>
                  <w:marRight w:val="0"/>
                  <w:marTop w:val="0"/>
                  <w:marBottom w:val="0"/>
                  <w:divBdr>
                    <w:top w:val="none" w:sz="0" w:space="0" w:color="auto"/>
                    <w:left w:val="none" w:sz="0" w:space="0" w:color="auto"/>
                    <w:bottom w:val="none" w:sz="0" w:space="0" w:color="auto"/>
                    <w:right w:val="none" w:sz="0" w:space="0" w:color="auto"/>
                  </w:divBdr>
                  <w:divsChild>
                    <w:div w:id="1803189445">
                      <w:marLeft w:val="0"/>
                      <w:marRight w:val="0"/>
                      <w:marTop w:val="0"/>
                      <w:marBottom w:val="0"/>
                      <w:divBdr>
                        <w:top w:val="none" w:sz="0" w:space="0" w:color="auto"/>
                        <w:left w:val="none" w:sz="0" w:space="0" w:color="auto"/>
                        <w:bottom w:val="none" w:sz="0" w:space="0" w:color="auto"/>
                        <w:right w:val="none" w:sz="0" w:space="0" w:color="auto"/>
                      </w:divBdr>
                      <w:divsChild>
                        <w:div w:id="1803189474">
                          <w:marLeft w:val="0"/>
                          <w:marRight w:val="0"/>
                          <w:marTop w:val="0"/>
                          <w:marBottom w:val="0"/>
                          <w:divBdr>
                            <w:top w:val="none" w:sz="0" w:space="0" w:color="auto"/>
                            <w:left w:val="none" w:sz="0" w:space="0" w:color="auto"/>
                            <w:bottom w:val="none" w:sz="0" w:space="0" w:color="auto"/>
                            <w:right w:val="none" w:sz="0" w:space="0" w:color="auto"/>
                          </w:divBdr>
                          <w:divsChild>
                            <w:div w:id="180318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9482">
      <w:marLeft w:val="0"/>
      <w:marRight w:val="0"/>
      <w:marTop w:val="0"/>
      <w:marBottom w:val="0"/>
      <w:divBdr>
        <w:top w:val="none" w:sz="0" w:space="0" w:color="auto"/>
        <w:left w:val="none" w:sz="0" w:space="0" w:color="auto"/>
        <w:bottom w:val="none" w:sz="0" w:space="0" w:color="auto"/>
        <w:right w:val="none" w:sz="0" w:space="0" w:color="auto"/>
      </w:divBdr>
      <w:divsChild>
        <w:div w:id="1803189479">
          <w:marLeft w:val="0"/>
          <w:marRight w:val="0"/>
          <w:marTop w:val="0"/>
          <w:marBottom w:val="0"/>
          <w:divBdr>
            <w:top w:val="none" w:sz="0" w:space="0" w:color="auto"/>
            <w:left w:val="none" w:sz="0" w:space="0" w:color="auto"/>
            <w:bottom w:val="none" w:sz="0" w:space="0" w:color="auto"/>
            <w:right w:val="none" w:sz="0" w:space="0" w:color="auto"/>
          </w:divBdr>
          <w:divsChild>
            <w:div w:id="1803189510">
              <w:marLeft w:val="0"/>
              <w:marRight w:val="0"/>
              <w:marTop w:val="0"/>
              <w:marBottom w:val="0"/>
              <w:divBdr>
                <w:top w:val="none" w:sz="0" w:space="0" w:color="auto"/>
                <w:left w:val="none" w:sz="0" w:space="0" w:color="auto"/>
                <w:bottom w:val="none" w:sz="0" w:space="0" w:color="auto"/>
                <w:right w:val="none" w:sz="0" w:space="0" w:color="auto"/>
              </w:divBdr>
              <w:divsChild>
                <w:div w:id="1803189477">
                  <w:marLeft w:val="0"/>
                  <w:marRight w:val="0"/>
                  <w:marTop w:val="0"/>
                  <w:marBottom w:val="0"/>
                  <w:divBdr>
                    <w:top w:val="none" w:sz="0" w:space="0" w:color="auto"/>
                    <w:left w:val="none" w:sz="0" w:space="0" w:color="auto"/>
                    <w:bottom w:val="none" w:sz="0" w:space="0" w:color="auto"/>
                    <w:right w:val="none" w:sz="0" w:space="0" w:color="auto"/>
                  </w:divBdr>
                  <w:divsChild>
                    <w:div w:id="1803189456">
                      <w:marLeft w:val="0"/>
                      <w:marRight w:val="0"/>
                      <w:marTop w:val="0"/>
                      <w:marBottom w:val="0"/>
                      <w:divBdr>
                        <w:top w:val="none" w:sz="0" w:space="0" w:color="auto"/>
                        <w:left w:val="none" w:sz="0" w:space="0" w:color="auto"/>
                        <w:bottom w:val="none" w:sz="0" w:space="0" w:color="auto"/>
                        <w:right w:val="none" w:sz="0" w:space="0" w:color="auto"/>
                      </w:divBdr>
                      <w:divsChild>
                        <w:div w:id="1803189473">
                          <w:marLeft w:val="0"/>
                          <w:marRight w:val="0"/>
                          <w:marTop w:val="0"/>
                          <w:marBottom w:val="0"/>
                          <w:divBdr>
                            <w:top w:val="none" w:sz="0" w:space="0" w:color="auto"/>
                            <w:left w:val="none" w:sz="0" w:space="0" w:color="auto"/>
                            <w:bottom w:val="none" w:sz="0" w:space="0" w:color="auto"/>
                            <w:right w:val="none" w:sz="0" w:space="0" w:color="auto"/>
                          </w:divBdr>
                          <w:divsChild>
                            <w:div w:id="1803189518">
                              <w:marLeft w:val="0"/>
                              <w:marRight w:val="0"/>
                              <w:marTop w:val="0"/>
                              <w:marBottom w:val="0"/>
                              <w:divBdr>
                                <w:top w:val="none" w:sz="0" w:space="0" w:color="auto"/>
                                <w:left w:val="none" w:sz="0" w:space="0" w:color="auto"/>
                                <w:bottom w:val="none" w:sz="0" w:space="0" w:color="auto"/>
                                <w:right w:val="none" w:sz="0" w:space="0" w:color="auto"/>
                              </w:divBdr>
                              <w:divsChild>
                                <w:div w:id="1803189483">
                                  <w:marLeft w:val="0"/>
                                  <w:marRight w:val="0"/>
                                  <w:marTop w:val="0"/>
                                  <w:marBottom w:val="0"/>
                                  <w:divBdr>
                                    <w:top w:val="none" w:sz="0" w:space="0" w:color="auto"/>
                                    <w:left w:val="none" w:sz="0" w:space="0" w:color="auto"/>
                                    <w:bottom w:val="none" w:sz="0" w:space="0" w:color="auto"/>
                                    <w:right w:val="none" w:sz="0" w:space="0" w:color="auto"/>
                                  </w:divBdr>
                                  <w:divsChild>
                                    <w:div w:id="1803189519">
                                      <w:marLeft w:val="53"/>
                                      <w:marRight w:val="0"/>
                                      <w:marTop w:val="0"/>
                                      <w:marBottom w:val="0"/>
                                      <w:divBdr>
                                        <w:top w:val="none" w:sz="0" w:space="0" w:color="auto"/>
                                        <w:left w:val="none" w:sz="0" w:space="0" w:color="auto"/>
                                        <w:bottom w:val="none" w:sz="0" w:space="0" w:color="auto"/>
                                        <w:right w:val="none" w:sz="0" w:space="0" w:color="auto"/>
                                      </w:divBdr>
                                      <w:divsChild>
                                        <w:div w:id="1803189452">
                                          <w:marLeft w:val="0"/>
                                          <w:marRight w:val="0"/>
                                          <w:marTop w:val="0"/>
                                          <w:marBottom w:val="0"/>
                                          <w:divBdr>
                                            <w:top w:val="none" w:sz="0" w:space="0" w:color="auto"/>
                                            <w:left w:val="none" w:sz="0" w:space="0" w:color="auto"/>
                                            <w:bottom w:val="none" w:sz="0" w:space="0" w:color="auto"/>
                                            <w:right w:val="none" w:sz="0" w:space="0" w:color="auto"/>
                                          </w:divBdr>
                                          <w:divsChild>
                                            <w:div w:id="1803189461">
                                              <w:marLeft w:val="0"/>
                                              <w:marRight w:val="0"/>
                                              <w:marTop w:val="0"/>
                                              <w:marBottom w:val="107"/>
                                              <w:divBdr>
                                                <w:top w:val="single" w:sz="4" w:space="0" w:color="F5F5F5"/>
                                                <w:left w:val="single" w:sz="4" w:space="0" w:color="F5F5F5"/>
                                                <w:bottom w:val="single" w:sz="4" w:space="0" w:color="F5F5F5"/>
                                                <w:right w:val="single" w:sz="4" w:space="0" w:color="F5F5F5"/>
                                              </w:divBdr>
                                              <w:divsChild>
                                                <w:div w:id="1803189468">
                                                  <w:marLeft w:val="0"/>
                                                  <w:marRight w:val="0"/>
                                                  <w:marTop w:val="0"/>
                                                  <w:marBottom w:val="0"/>
                                                  <w:divBdr>
                                                    <w:top w:val="none" w:sz="0" w:space="0" w:color="auto"/>
                                                    <w:left w:val="none" w:sz="0" w:space="0" w:color="auto"/>
                                                    <w:bottom w:val="none" w:sz="0" w:space="0" w:color="auto"/>
                                                    <w:right w:val="none" w:sz="0" w:space="0" w:color="auto"/>
                                                  </w:divBdr>
                                                  <w:divsChild>
                                                    <w:div w:id="1803189513">
                                                      <w:marLeft w:val="0"/>
                                                      <w:marRight w:val="0"/>
                                                      <w:marTop w:val="0"/>
                                                      <w:marBottom w:val="0"/>
                                                      <w:divBdr>
                                                        <w:top w:val="none" w:sz="0" w:space="0" w:color="auto"/>
                                                        <w:left w:val="none" w:sz="0" w:space="0" w:color="auto"/>
                                                        <w:bottom w:val="none" w:sz="0" w:space="0" w:color="auto"/>
                                                        <w:right w:val="none" w:sz="0" w:space="0" w:color="auto"/>
                                                      </w:divBdr>
                                                    </w:div>
                                                  </w:divsChild>
                                                </w:div>
                                                <w:div w:id="1803189475">
                                                  <w:marLeft w:val="0"/>
                                                  <w:marRight w:val="0"/>
                                                  <w:marTop w:val="0"/>
                                                  <w:marBottom w:val="0"/>
                                                  <w:divBdr>
                                                    <w:top w:val="none" w:sz="0" w:space="0" w:color="auto"/>
                                                    <w:left w:val="none" w:sz="0" w:space="0" w:color="auto"/>
                                                    <w:bottom w:val="none" w:sz="0" w:space="0" w:color="auto"/>
                                                    <w:right w:val="none" w:sz="0" w:space="0" w:color="auto"/>
                                                  </w:divBdr>
                                                  <w:divsChild>
                                                    <w:div w:id="180318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3189493">
      <w:marLeft w:val="0"/>
      <w:marRight w:val="0"/>
      <w:marTop w:val="0"/>
      <w:marBottom w:val="0"/>
      <w:divBdr>
        <w:top w:val="none" w:sz="0" w:space="0" w:color="auto"/>
        <w:left w:val="none" w:sz="0" w:space="0" w:color="auto"/>
        <w:bottom w:val="none" w:sz="0" w:space="0" w:color="auto"/>
        <w:right w:val="none" w:sz="0" w:space="0" w:color="auto"/>
      </w:divBdr>
      <w:divsChild>
        <w:div w:id="1803189484">
          <w:marLeft w:val="0"/>
          <w:marRight w:val="0"/>
          <w:marTop w:val="0"/>
          <w:marBottom w:val="0"/>
          <w:divBdr>
            <w:top w:val="none" w:sz="0" w:space="0" w:color="auto"/>
            <w:left w:val="none" w:sz="0" w:space="0" w:color="auto"/>
            <w:bottom w:val="none" w:sz="0" w:space="0" w:color="auto"/>
            <w:right w:val="none" w:sz="0" w:space="0" w:color="auto"/>
          </w:divBdr>
          <w:divsChild>
            <w:div w:id="1803189514">
              <w:marLeft w:val="0"/>
              <w:marRight w:val="0"/>
              <w:marTop w:val="0"/>
              <w:marBottom w:val="0"/>
              <w:divBdr>
                <w:top w:val="none" w:sz="0" w:space="0" w:color="auto"/>
                <w:left w:val="none" w:sz="0" w:space="0" w:color="auto"/>
                <w:bottom w:val="none" w:sz="0" w:space="0" w:color="auto"/>
                <w:right w:val="none" w:sz="0" w:space="0" w:color="auto"/>
              </w:divBdr>
              <w:divsChild>
                <w:div w:id="1803189503">
                  <w:marLeft w:val="0"/>
                  <w:marRight w:val="0"/>
                  <w:marTop w:val="0"/>
                  <w:marBottom w:val="0"/>
                  <w:divBdr>
                    <w:top w:val="none" w:sz="0" w:space="0" w:color="auto"/>
                    <w:left w:val="none" w:sz="0" w:space="0" w:color="auto"/>
                    <w:bottom w:val="none" w:sz="0" w:space="0" w:color="auto"/>
                    <w:right w:val="none" w:sz="0" w:space="0" w:color="auto"/>
                  </w:divBdr>
                  <w:divsChild>
                    <w:div w:id="1803189487">
                      <w:marLeft w:val="0"/>
                      <w:marRight w:val="0"/>
                      <w:marTop w:val="0"/>
                      <w:marBottom w:val="0"/>
                      <w:divBdr>
                        <w:top w:val="none" w:sz="0" w:space="0" w:color="auto"/>
                        <w:left w:val="none" w:sz="0" w:space="0" w:color="auto"/>
                        <w:bottom w:val="none" w:sz="0" w:space="0" w:color="auto"/>
                        <w:right w:val="none" w:sz="0" w:space="0" w:color="auto"/>
                      </w:divBdr>
                      <w:divsChild>
                        <w:div w:id="1803189488">
                          <w:marLeft w:val="0"/>
                          <w:marRight w:val="0"/>
                          <w:marTop w:val="0"/>
                          <w:marBottom w:val="0"/>
                          <w:divBdr>
                            <w:top w:val="none" w:sz="0" w:space="0" w:color="auto"/>
                            <w:left w:val="none" w:sz="0" w:space="0" w:color="auto"/>
                            <w:bottom w:val="none" w:sz="0" w:space="0" w:color="auto"/>
                            <w:right w:val="none" w:sz="0" w:space="0" w:color="auto"/>
                          </w:divBdr>
                          <w:divsChild>
                            <w:div w:id="1803189470">
                              <w:marLeft w:val="0"/>
                              <w:marRight w:val="0"/>
                              <w:marTop w:val="0"/>
                              <w:marBottom w:val="0"/>
                              <w:divBdr>
                                <w:top w:val="none" w:sz="0" w:space="0" w:color="auto"/>
                                <w:left w:val="none" w:sz="0" w:space="0" w:color="auto"/>
                                <w:bottom w:val="none" w:sz="0" w:space="0" w:color="auto"/>
                                <w:right w:val="none" w:sz="0" w:space="0" w:color="auto"/>
                              </w:divBdr>
                              <w:divsChild>
                                <w:div w:id="180318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189501">
      <w:marLeft w:val="0"/>
      <w:marRight w:val="0"/>
      <w:marTop w:val="0"/>
      <w:marBottom w:val="0"/>
      <w:divBdr>
        <w:top w:val="none" w:sz="0" w:space="0" w:color="auto"/>
        <w:left w:val="none" w:sz="0" w:space="0" w:color="auto"/>
        <w:bottom w:val="none" w:sz="0" w:space="0" w:color="auto"/>
        <w:right w:val="none" w:sz="0" w:space="0" w:color="auto"/>
      </w:divBdr>
      <w:divsChild>
        <w:div w:id="1803189466">
          <w:marLeft w:val="0"/>
          <w:marRight w:val="0"/>
          <w:marTop w:val="0"/>
          <w:marBottom w:val="0"/>
          <w:divBdr>
            <w:top w:val="none" w:sz="0" w:space="0" w:color="auto"/>
            <w:left w:val="none" w:sz="0" w:space="0" w:color="auto"/>
            <w:bottom w:val="none" w:sz="0" w:space="0" w:color="auto"/>
            <w:right w:val="none" w:sz="0" w:space="0" w:color="auto"/>
          </w:divBdr>
          <w:divsChild>
            <w:div w:id="1803189451">
              <w:marLeft w:val="0"/>
              <w:marRight w:val="0"/>
              <w:marTop w:val="0"/>
              <w:marBottom w:val="0"/>
              <w:divBdr>
                <w:top w:val="none" w:sz="0" w:space="0" w:color="auto"/>
                <w:left w:val="none" w:sz="0" w:space="0" w:color="auto"/>
                <w:bottom w:val="none" w:sz="0" w:space="0" w:color="auto"/>
                <w:right w:val="none" w:sz="0" w:space="0" w:color="auto"/>
              </w:divBdr>
              <w:divsChild>
                <w:div w:id="1803189509">
                  <w:marLeft w:val="0"/>
                  <w:marRight w:val="0"/>
                  <w:marTop w:val="0"/>
                  <w:marBottom w:val="0"/>
                  <w:divBdr>
                    <w:top w:val="none" w:sz="0" w:space="0" w:color="auto"/>
                    <w:left w:val="none" w:sz="0" w:space="0" w:color="auto"/>
                    <w:bottom w:val="none" w:sz="0" w:space="0" w:color="auto"/>
                    <w:right w:val="none" w:sz="0" w:space="0" w:color="auto"/>
                  </w:divBdr>
                  <w:divsChild>
                    <w:div w:id="1803189496">
                      <w:marLeft w:val="0"/>
                      <w:marRight w:val="0"/>
                      <w:marTop w:val="0"/>
                      <w:marBottom w:val="0"/>
                      <w:divBdr>
                        <w:top w:val="none" w:sz="0" w:space="0" w:color="auto"/>
                        <w:left w:val="none" w:sz="0" w:space="0" w:color="auto"/>
                        <w:bottom w:val="none" w:sz="0" w:space="0" w:color="auto"/>
                        <w:right w:val="none" w:sz="0" w:space="0" w:color="auto"/>
                      </w:divBdr>
                      <w:divsChild>
                        <w:div w:id="1803189506">
                          <w:marLeft w:val="0"/>
                          <w:marRight w:val="0"/>
                          <w:marTop w:val="0"/>
                          <w:marBottom w:val="0"/>
                          <w:divBdr>
                            <w:top w:val="none" w:sz="0" w:space="0" w:color="auto"/>
                            <w:left w:val="none" w:sz="0" w:space="0" w:color="auto"/>
                            <w:bottom w:val="none" w:sz="0" w:space="0" w:color="auto"/>
                            <w:right w:val="none" w:sz="0" w:space="0" w:color="auto"/>
                          </w:divBdr>
                          <w:divsChild>
                            <w:div w:id="1803189498">
                              <w:marLeft w:val="0"/>
                              <w:marRight w:val="0"/>
                              <w:marTop w:val="0"/>
                              <w:marBottom w:val="0"/>
                              <w:divBdr>
                                <w:top w:val="none" w:sz="0" w:space="0" w:color="auto"/>
                                <w:left w:val="none" w:sz="0" w:space="0" w:color="auto"/>
                                <w:bottom w:val="none" w:sz="0" w:space="0" w:color="auto"/>
                                <w:right w:val="none" w:sz="0" w:space="0" w:color="auto"/>
                              </w:divBdr>
                              <w:divsChild>
                                <w:div w:id="1803189441">
                                  <w:marLeft w:val="0"/>
                                  <w:marRight w:val="0"/>
                                  <w:marTop w:val="0"/>
                                  <w:marBottom w:val="0"/>
                                  <w:divBdr>
                                    <w:top w:val="none" w:sz="0" w:space="0" w:color="auto"/>
                                    <w:left w:val="none" w:sz="0" w:space="0" w:color="auto"/>
                                    <w:bottom w:val="none" w:sz="0" w:space="0" w:color="auto"/>
                                    <w:right w:val="none" w:sz="0" w:space="0" w:color="auto"/>
                                  </w:divBdr>
                                  <w:divsChild>
                                    <w:div w:id="1803189515">
                                      <w:marLeft w:val="48"/>
                                      <w:marRight w:val="0"/>
                                      <w:marTop w:val="0"/>
                                      <w:marBottom w:val="0"/>
                                      <w:divBdr>
                                        <w:top w:val="none" w:sz="0" w:space="0" w:color="auto"/>
                                        <w:left w:val="none" w:sz="0" w:space="0" w:color="auto"/>
                                        <w:bottom w:val="none" w:sz="0" w:space="0" w:color="auto"/>
                                        <w:right w:val="none" w:sz="0" w:space="0" w:color="auto"/>
                                      </w:divBdr>
                                      <w:divsChild>
                                        <w:div w:id="1803189495">
                                          <w:marLeft w:val="0"/>
                                          <w:marRight w:val="0"/>
                                          <w:marTop w:val="0"/>
                                          <w:marBottom w:val="0"/>
                                          <w:divBdr>
                                            <w:top w:val="none" w:sz="0" w:space="0" w:color="auto"/>
                                            <w:left w:val="none" w:sz="0" w:space="0" w:color="auto"/>
                                            <w:bottom w:val="none" w:sz="0" w:space="0" w:color="auto"/>
                                            <w:right w:val="none" w:sz="0" w:space="0" w:color="auto"/>
                                          </w:divBdr>
                                          <w:divsChild>
                                            <w:div w:id="1803189489">
                                              <w:marLeft w:val="0"/>
                                              <w:marRight w:val="0"/>
                                              <w:marTop w:val="0"/>
                                              <w:marBottom w:val="96"/>
                                              <w:divBdr>
                                                <w:top w:val="single" w:sz="4" w:space="0" w:color="F5F5F5"/>
                                                <w:left w:val="single" w:sz="4" w:space="0" w:color="F5F5F5"/>
                                                <w:bottom w:val="single" w:sz="4" w:space="0" w:color="F5F5F5"/>
                                                <w:right w:val="single" w:sz="4" w:space="0" w:color="F5F5F5"/>
                                              </w:divBdr>
                                              <w:divsChild>
                                                <w:div w:id="1803189508">
                                                  <w:marLeft w:val="0"/>
                                                  <w:marRight w:val="0"/>
                                                  <w:marTop w:val="0"/>
                                                  <w:marBottom w:val="0"/>
                                                  <w:divBdr>
                                                    <w:top w:val="none" w:sz="0" w:space="0" w:color="auto"/>
                                                    <w:left w:val="none" w:sz="0" w:space="0" w:color="auto"/>
                                                    <w:bottom w:val="none" w:sz="0" w:space="0" w:color="auto"/>
                                                    <w:right w:val="none" w:sz="0" w:space="0" w:color="auto"/>
                                                  </w:divBdr>
                                                  <w:divsChild>
                                                    <w:div w:id="18031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3189512">
      <w:marLeft w:val="0"/>
      <w:marRight w:val="0"/>
      <w:marTop w:val="0"/>
      <w:marBottom w:val="0"/>
      <w:divBdr>
        <w:top w:val="none" w:sz="0" w:space="0" w:color="auto"/>
        <w:left w:val="none" w:sz="0" w:space="0" w:color="auto"/>
        <w:bottom w:val="none" w:sz="0" w:space="0" w:color="auto"/>
        <w:right w:val="none" w:sz="0" w:space="0" w:color="auto"/>
      </w:divBdr>
      <w:divsChild>
        <w:div w:id="1803189491">
          <w:marLeft w:val="0"/>
          <w:marRight w:val="0"/>
          <w:marTop w:val="0"/>
          <w:marBottom w:val="0"/>
          <w:divBdr>
            <w:top w:val="none" w:sz="0" w:space="0" w:color="auto"/>
            <w:left w:val="none" w:sz="0" w:space="0" w:color="auto"/>
            <w:bottom w:val="none" w:sz="0" w:space="0" w:color="auto"/>
            <w:right w:val="none" w:sz="0" w:space="0" w:color="auto"/>
          </w:divBdr>
          <w:divsChild>
            <w:div w:id="1803189502">
              <w:marLeft w:val="0"/>
              <w:marRight w:val="0"/>
              <w:marTop w:val="0"/>
              <w:marBottom w:val="0"/>
              <w:divBdr>
                <w:top w:val="none" w:sz="0" w:space="0" w:color="auto"/>
                <w:left w:val="none" w:sz="0" w:space="0" w:color="auto"/>
                <w:bottom w:val="none" w:sz="0" w:space="0" w:color="auto"/>
                <w:right w:val="none" w:sz="0" w:space="0" w:color="auto"/>
              </w:divBdr>
              <w:divsChild>
                <w:div w:id="1803189465">
                  <w:marLeft w:val="0"/>
                  <w:marRight w:val="0"/>
                  <w:marTop w:val="0"/>
                  <w:marBottom w:val="0"/>
                  <w:divBdr>
                    <w:top w:val="none" w:sz="0" w:space="0" w:color="auto"/>
                    <w:left w:val="none" w:sz="0" w:space="0" w:color="auto"/>
                    <w:bottom w:val="none" w:sz="0" w:space="0" w:color="auto"/>
                    <w:right w:val="none" w:sz="0" w:space="0" w:color="auto"/>
                  </w:divBdr>
                  <w:divsChild>
                    <w:div w:id="1803189450">
                      <w:marLeft w:val="0"/>
                      <w:marRight w:val="0"/>
                      <w:marTop w:val="0"/>
                      <w:marBottom w:val="0"/>
                      <w:divBdr>
                        <w:top w:val="none" w:sz="0" w:space="0" w:color="auto"/>
                        <w:left w:val="none" w:sz="0" w:space="0" w:color="auto"/>
                        <w:bottom w:val="none" w:sz="0" w:space="0" w:color="auto"/>
                        <w:right w:val="none" w:sz="0" w:space="0" w:color="auto"/>
                      </w:divBdr>
                      <w:divsChild>
                        <w:div w:id="1803189455">
                          <w:marLeft w:val="0"/>
                          <w:marRight w:val="0"/>
                          <w:marTop w:val="0"/>
                          <w:marBottom w:val="0"/>
                          <w:divBdr>
                            <w:top w:val="none" w:sz="0" w:space="0" w:color="auto"/>
                            <w:left w:val="none" w:sz="0" w:space="0" w:color="auto"/>
                            <w:bottom w:val="none" w:sz="0" w:space="0" w:color="auto"/>
                            <w:right w:val="none" w:sz="0" w:space="0" w:color="auto"/>
                          </w:divBdr>
                          <w:divsChild>
                            <w:div w:id="1803189504">
                              <w:marLeft w:val="0"/>
                              <w:marRight w:val="0"/>
                              <w:marTop w:val="0"/>
                              <w:marBottom w:val="0"/>
                              <w:divBdr>
                                <w:top w:val="none" w:sz="0" w:space="0" w:color="auto"/>
                                <w:left w:val="none" w:sz="0" w:space="0" w:color="auto"/>
                                <w:bottom w:val="none" w:sz="0" w:space="0" w:color="auto"/>
                                <w:right w:val="none" w:sz="0" w:space="0" w:color="auto"/>
                              </w:divBdr>
                              <w:divsChild>
                                <w:div w:id="1803189472">
                                  <w:marLeft w:val="0"/>
                                  <w:marRight w:val="0"/>
                                  <w:marTop w:val="0"/>
                                  <w:marBottom w:val="0"/>
                                  <w:divBdr>
                                    <w:top w:val="none" w:sz="0" w:space="0" w:color="auto"/>
                                    <w:left w:val="none" w:sz="0" w:space="0" w:color="auto"/>
                                    <w:bottom w:val="none" w:sz="0" w:space="0" w:color="auto"/>
                                    <w:right w:val="none" w:sz="0" w:space="0" w:color="auto"/>
                                  </w:divBdr>
                                  <w:divsChild>
                                    <w:div w:id="1803189516">
                                      <w:marLeft w:val="0"/>
                                      <w:marRight w:val="0"/>
                                      <w:marTop w:val="0"/>
                                      <w:marBottom w:val="0"/>
                                      <w:divBdr>
                                        <w:top w:val="none" w:sz="0" w:space="0" w:color="auto"/>
                                        <w:left w:val="none" w:sz="0" w:space="0" w:color="auto"/>
                                        <w:bottom w:val="none" w:sz="0" w:space="0" w:color="auto"/>
                                        <w:right w:val="none" w:sz="0" w:space="0" w:color="auto"/>
                                      </w:divBdr>
                                      <w:divsChild>
                                        <w:div w:id="1803189499">
                                          <w:marLeft w:val="0"/>
                                          <w:marRight w:val="0"/>
                                          <w:marTop w:val="0"/>
                                          <w:marBottom w:val="0"/>
                                          <w:divBdr>
                                            <w:top w:val="none" w:sz="0" w:space="0" w:color="auto"/>
                                            <w:left w:val="none" w:sz="0" w:space="0" w:color="auto"/>
                                            <w:bottom w:val="none" w:sz="0" w:space="0" w:color="auto"/>
                                            <w:right w:val="none" w:sz="0" w:space="0" w:color="auto"/>
                                          </w:divBdr>
                                          <w:divsChild>
                                            <w:div w:id="1803189443">
                                              <w:marLeft w:val="0"/>
                                              <w:marRight w:val="0"/>
                                              <w:marTop w:val="0"/>
                                              <w:marBottom w:val="0"/>
                                              <w:divBdr>
                                                <w:top w:val="none" w:sz="0" w:space="0" w:color="auto"/>
                                                <w:left w:val="none" w:sz="0" w:space="0" w:color="auto"/>
                                                <w:bottom w:val="none" w:sz="0" w:space="0" w:color="auto"/>
                                                <w:right w:val="none" w:sz="0" w:space="0" w:color="auto"/>
                                              </w:divBdr>
                                              <w:divsChild>
                                                <w:div w:id="180318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ochko_nastasya@mail.ru" TargetMode="External"/><Relationship Id="rId13" Type="http://schemas.openxmlformats.org/officeDocument/2006/relationships/hyperlink" Target="http://www.ijptonline.com/wp-content/uploads/2017/01/27304-27316.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lochko_nastasya@mail.ru" TargetMode="External"/><Relationship Id="rId12" Type="http://schemas.openxmlformats.org/officeDocument/2006/relationships/hyperlink" Target="mailto:bushumov@lis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ushumov@lis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korotkova1964@mail.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orotkova1964@mail.ru" TargetMode="External"/><Relationship Id="rId14" Type="http://schemas.openxmlformats.org/officeDocument/2006/relationships/hyperlink" Target="http://ntk.kubstu.ru/file/12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10</Pages>
  <Words>3497</Words>
  <Characters>19934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Sergey</cp:lastModifiedBy>
  <cp:revision>7</cp:revision>
  <cp:lastPrinted>2017-03-17T17:13:00Z</cp:lastPrinted>
  <dcterms:created xsi:type="dcterms:W3CDTF">2017-04-30T08:42:00Z</dcterms:created>
  <dcterms:modified xsi:type="dcterms:W3CDTF">2017-05-21T06:54:00Z</dcterms:modified>
</cp:coreProperties>
</file>