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60"/>
        <w:gridCol w:w="4626"/>
      </w:tblGrid>
      <w:tr w:rsidR="004E50CA" w:rsidRPr="00120D44" w:rsidTr="002A3B13">
        <w:tc>
          <w:tcPr>
            <w:tcW w:w="4785" w:type="dxa"/>
          </w:tcPr>
          <w:p w:rsidR="004E50CA" w:rsidRPr="00120D44" w:rsidRDefault="004E50CA" w:rsidP="002A3B13">
            <w:pPr>
              <w:widowControl w:val="0"/>
              <w:spacing w:after="0" w:line="240" w:lineRule="auto"/>
              <w:rPr>
                <w:rFonts w:ascii="Times New Roman" w:hAnsi="Times New Roman"/>
                <w:sz w:val="20"/>
                <w:szCs w:val="20"/>
              </w:rPr>
            </w:pPr>
            <w:bookmarkStart w:id="0" w:name="_GoBack"/>
            <w:bookmarkEnd w:id="0"/>
            <w:r w:rsidRPr="00120D44">
              <w:rPr>
                <w:rFonts w:ascii="Times New Roman" w:hAnsi="Times New Roman"/>
                <w:sz w:val="20"/>
                <w:szCs w:val="20"/>
              </w:rPr>
              <w:t>УДК 316.653</w:t>
            </w:r>
          </w:p>
          <w:p w:rsidR="004E50CA" w:rsidRPr="00120D44" w:rsidRDefault="004E50CA" w:rsidP="002A3B13">
            <w:pPr>
              <w:widowControl w:val="0"/>
              <w:spacing w:after="0" w:line="240" w:lineRule="auto"/>
              <w:rPr>
                <w:rFonts w:ascii="Times New Roman" w:hAnsi="Times New Roman"/>
                <w:sz w:val="20"/>
                <w:szCs w:val="20"/>
              </w:rPr>
            </w:pPr>
          </w:p>
          <w:p w:rsidR="004E50CA" w:rsidRPr="00120D44" w:rsidRDefault="004E50CA" w:rsidP="002A3B13">
            <w:pPr>
              <w:widowControl w:val="0"/>
              <w:spacing w:after="0" w:line="240" w:lineRule="auto"/>
              <w:rPr>
                <w:rFonts w:ascii="Times New Roman" w:hAnsi="Times New Roman"/>
                <w:sz w:val="20"/>
                <w:szCs w:val="20"/>
              </w:rPr>
            </w:pPr>
            <w:r w:rsidRPr="00120D44">
              <w:rPr>
                <w:rFonts w:ascii="Times New Roman" w:hAnsi="Times New Roman"/>
                <w:sz w:val="20"/>
                <w:szCs w:val="20"/>
              </w:rPr>
              <w:t>22.00.00 Социологические науки</w:t>
            </w:r>
          </w:p>
          <w:p w:rsidR="004E50CA" w:rsidRPr="00120D44" w:rsidRDefault="004E50CA" w:rsidP="002A3B13">
            <w:pPr>
              <w:widowControl w:val="0"/>
              <w:spacing w:after="0" w:line="240" w:lineRule="auto"/>
              <w:rPr>
                <w:rFonts w:ascii="Times New Roman" w:hAnsi="Times New Roman"/>
                <w:sz w:val="20"/>
                <w:szCs w:val="20"/>
              </w:rPr>
            </w:pPr>
          </w:p>
          <w:p w:rsidR="004E50CA" w:rsidRPr="00120D44" w:rsidRDefault="004E50CA" w:rsidP="002A3B13">
            <w:pPr>
              <w:widowControl w:val="0"/>
              <w:spacing w:after="0" w:line="240" w:lineRule="auto"/>
              <w:rPr>
                <w:rFonts w:ascii="Times New Roman" w:hAnsi="Times New Roman"/>
                <w:b/>
                <w:sz w:val="20"/>
                <w:szCs w:val="20"/>
              </w:rPr>
            </w:pPr>
            <w:r w:rsidRPr="00120D44">
              <w:rPr>
                <w:rFonts w:ascii="Times New Roman" w:hAnsi="Times New Roman"/>
                <w:b/>
                <w:sz w:val="20"/>
                <w:szCs w:val="20"/>
                <w:shd w:val="clear" w:color="auto" w:fill="FFFFFF"/>
              </w:rPr>
              <w:t>КОМПЛЕКСНЫЙ АНАЛИЗ СОЦИАЛЬНОГО САМОЧУВСТВИЯ ЖИТЕЛЕЙ Г. СОЧИ В ПОСТОЛИМПИЙСКИЙ ПЕРИОД</w:t>
            </w:r>
          </w:p>
          <w:p w:rsidR="004E50CA" w:rsidRPr="00120D44" w:rsidRDefault="004E50CA" w:rsidP="002A3B13">
            <w:pPr>
              <w:widowControl w:val="0"/>
              <w:spacing w:after="0" w:line="240" w:lineRule="auto"/>
              <w:rPr>
                <w:rFonts w:ascii="Times New Roman" w:hAnsi="Times New Roman"/>
                <w:sz w:val="20"/>
                <w:szCs w:val="20"/>
              </w:rPr>
            </w:pPr>
          </w:p>
          <w:p w:rsidR="004E50CA" w:rsidRPr="00120D44" w:rsidRDefault="004E50CA" w:rsidP="002A3B13">
            <w:pPr>
              <w:widowControl w:val="0"/>
              <w:spacing w:after="0" w:line="240" w:lineRule="auto"/>
              <w:rPr>
                <w:rFonts w:ascii="Times New Roman" w:hAnsi="Times New Roman"/>
                <w:sz w:val="20"/>
                <w:szCs w:val="20"/>
              </w:rPr>
            </w:pPr>
            <w:r w:rsidRPr="00120D44">
              <w:rPr>
                <w:rFonts w:ascii="Times New Roman" w:hAnsi="Times New Roman"/>
                <w:sz w:val="20"/>
                <w:szCs w:val="20"/>
              </w:rPr>
              <w:t xml:space="preserve">Миронец Елена Васильевна </w:t>
            </w:r>
          </w:p>
          <w:p w:rsidR="004E50CA" w:rsidRPr="00120D44" w:rsidRDefault="004E50CA" w:rsidP="002A3B13">
            <w:pPr>
              <w:widowControl w:val="0"/>
              <w:spacing w:after="0" w:line="240" w:lineRule="auto"/>
              <w:rPr>
                <w:rFonts w:ascii="Times New Roman" w:hAnsi="Times New Roman"/>
                <w:sz w:val="20"/>
                <w:szCs w:val="20"/>
              </w:rPr>
            </w:pPr>
            <w:r w:rsidRPr="00120D44">
              <w:rPr>
                <w:rFonts w:ascii="Times New Roman" w:hAnsi="Times New Roman"/>
                <w:sz w:val="20"/>
                <w:szCs w:val="20"/>
              </w:rPr>
              <w:t xml:space="preserve">к.с.н., доцент, SPIN-код в РИНЦ 2372-1620 </w:t>
            </w:r>
          </w:p>
          <w:p w:rsidR="004E50CA" w:rsidRPr="00120D44" w:rsidRDefault="004E50CA" w:rsidP="002A3B13">
            <w:pPr>
              <w:widowControl w:val="0"/>
              <w:spacing w:after="0" w:line="240" w:lineRule="auto"/>
              <w:rPr>
                <w:rFonts w:ascii="Times New Roman" w:hAnsi="Times New Roman"/>
                <w:sz w:val="20"/>
                <w:szCs w:val="20"/>
              </w:rPr>
            </w:pPr>
            <w:hyperlink r:id="rId7" w:history="1">
              <w:r w:rsidRPr="00120D44">
                <w:rPr>
                  <w:rStyle w:val="Hyperlink"/>
                  <w:rFonts w:ascii="Times New Roman" w:hAnsi="Times New Roman"/>
                  <w:color w:val="auto"/>
                  <w:sz w:val="20"/>
                  <w:szCs w:val="20"/>
                </w:rPr>
                <w:t>evmironec@mail.ru</w:t>
              </w:r>
            </w:hyperlink>
          </w:p>
          <w:p w:rsidR="004E50CA" w:rsidRPr="00120D44" w:rsidRDefault="004E50CA" w:rsidP="002A3B13">
            <w:pPr>
              <w:widowControl w:val="0"/>
              <w:spacing w:after="0" w:line="240" w:lineRule="auto"/>
              <w:rPr>
                <w:rFonts w:ascii="Times New Roman" w:hAnsi="Times New Roman"/>
                <w:i/>
                <w:sz w:val="20"/>
                <w:szCs w:val="20"/>
              </w:rPr>
            </w:pPr>
            <w:r w:rsidRPr="00120D44">
              <w:rPr>
                <w:rFonts w:ascii="Times New Roman" w:hAnsi="Times New Roman"/>
                <w:i/>
                <w:sz w:val="20"/>
                <w:szCs w:val="20"/>
              </w:rPr>
              <w:t xml:space="preserve">Кубанский государственный аграрный университет, Краснодар, Россия </w:t>
            </w:r>
          </w:p>
          <w:p w:rsidR="004E50CA" w:rsidRPr="00120D44" w:rsidRDefault="004E50CA" w:rsidP="002A3B13">
            <w:pPr>
              <w:widowControl w:val="0"/>
              <w:spacing w:after="0" w:line="240" w:lineRule="auto"/>
              <w:rPr>
                <w:rFonts w:ascii="Times New Roman" w:hAnsi="Times New Roman"/>
                <w:sz w:val="20"/>
                <w:szCs w:val="20"/>
              </w:rPr>
            </w:pPr>
          </w:p>
          <w:p w:rsidR="004E50CA" w:rsidRPr="00120D44" w:rsidRDefault="004E50CA" w:rsidP="002A3B13">
            <w:pPr>
              <w:widowControl w:val="0"/>
              <w:spacing w:after="0" w:line="240" w:lineRule="auto"/>
              <w:rPr>
                <w:rFonts w:ascii="Times New Roman" w:hAnsi="Times New Roman"/>
                <w:sz w:val="20"/>
                <w:szCs w:val="20"/>
              </w:rPr>
            </w:pPr>
            <w:r w:rsidRPr="00120D44">
              <w:rPr>
                <w:rFonts w:ascii="Times New Roman" w:hAnsi="Times New Roman"/>
                <w:sz w:val="20"/>
                <w:szCs w:val="20"/>
              </w:rPr>
              <w:t xml:space="preserve">Яковлева Ирина Павловна </w:t>
            </w:r>
          </w:p>
          <w:p w:rsidR="004E50CA" w:rsidRPr="00120D44" w:rsidRDefault="004E50CA" w:rsidP="002A3B13">
            <w:pPr>
              <w:widowControl w:val="0"/>
              <w:spacing w:after="0" w:line="240" w:lineRule="auto"/>
              <w:rPr>
                <w:rFonts w:ascii="Times New Roman" w:hAnsi="Times New Roman"/>
                <w:sz w:val="20"/>
                <w:szCs w:val="20"/>
              </w:rPr>
            </w:pPr>
            <w:r w:rsidRPr="00120D44">
              <w:rPr>
                <w:rFonts w:ascii="Times New Roman" w:hAnsi="Times New Roman"/>
                <w:sz w:val="20"/>
                <w:szCs w:val="20"/>
              </w:rPr>
              <w:t xml:space="preserve">к.и.н., доцент, SPIN-код в РИНЦ 7768-1939 </w:t>
            </w:r>
          </w:p>
          <w:p w:rsidR="004E50CA" w:rsidRPr="00120D44" w:rsidRDefault="004E50CA" w:rsidP="002A3B13">
            <w:pPr>
              <w:widowControl w:val="0"/>
              <w:spacing w:after="0" w:line="240" w:lineRule="auto"/>
              <w:rPr>
                <w:rFonts w:ascii="Times New Roman" w:hAnsi="Times New Roman"/>
                <w:sz w:val="20"/>
                <w:szCs w:val="20"/>
              </w:rPr>
            </w:pPr>
            <w:hyperlink r:id="rId8" w:history="1">
              <w:r w:rsidRPr="00120D44">
                <w:rPr>
                  <w:rStyle w:val="Hyperlink"/>
                  <w:rFonts w:ascii="Times New Roman" w:hAnsi="Times New Roman"/>
                  <w:color w:val="auto"/>
                  <w:sz w:val="20"/>
                  <w:szCs w:val="20"/>
                </w:rPr>
                <w:t>pariny@rambler.ru</w:t>
              </w:r>
            </w:hyperlink>
          </w:p>
          <w:p w:rsidR="004E50CA" w:rsidRPr="00120D44" w:rsidRDefault="004E50CA" w:rsidP="002A3B13">
            <w:pPr>
              <w:widowControl w:val="0"/>
              <w:spacing w:after="0" w:line="240" w:lineRule="auto"/>
              <w:rPr>
                <w:rFonts w:ascii="Times New Roman" w:hAnsi="Times New Roman"/>
                <w:i/>
                <w:sz w:val="20"/>
                <w:szCs w:val="20"/>
              </w:rPr>
            </w:pPr>
            <w:r w:rsidRPr="00120D44">
              <w:rPr>
                <w:rFonts w:ascii="Times New Roman" w:hAnsi="Times New Roman"/>
                <w:i/>
                <w:sz w:val="20"/>
                <w:szCs w:val="20"/>
              </w:rPr>
              <w:t>Кубанский государственный технологический университет, Краснодар, Россия</w:t>
            </w:r>
          </w:p>
          <w:p w:rsidR="004E50CA" w:rsidRDefault="004E50CA" w:rsidP="002A3B13">
            <w:pPr>
              <w:spacing w:after="0" w:line="240" w:lineRule="auto"/>
              <w:rPr>
                <w:rFonts w:ascii="Times New Roman" w:hAnsi="Times New Roman"/>
                <w:bCs/>
                <w:sz w:val="20"/>
                <w:szCs w:val="20"/>
                <w:bdr w:val="none" w:sz="0" w:space="0" w:color="auto" w:frame="1"/>
                <w:lang w:val="en-US"/>
              </w:rPr>
            </w:pPr>
          </w:p>
          <w:p w:rsidR="004E50CA" w:rsidRPr="00120D44" w:rsidRDefault="004E50CA" w:rsidP="002A3B13">
            <w:pPr>
              <w:spacing w:after="0" w:line="240" w:lineRule="auto"/>
              <w:rPr>
                <w:rFonts w:ascii="Times New Roman" w:hAnsi="Times New Roman"/>
                <w:sz w:val="20"/>
                <w:szCs w:val="20"/>
                <w:lang w:val="en-US"/>
              </w:rPr>
            </w:pPr>
            <w:r w:rsidRPr="00120D44">
              <w:rPr>
                <w:rFonts w:ascii="Times New Roman" w:hAnsi="Times New Roman"/>
                <w:bCs/>
                <w:sz w:val="20"/>
                <w:szCs w:val="20"/>
                <w:bdr w:val="none" w:sz="0" w:space="0" w:color="auto" w:frame="1"/>
              </w:rPr>
              <w:t xml:space="preserve">Статья посвящена изучению социального самочувствия как интегрального показателя социально-психологического состояния личности, социальных групп и общества в целом. Рассмотрены различные методологические подходы к определению данной категории. </w:t>
            </w:r>
            <w:r w:rsidRPr="00120D44">
              <w:rPr>
                <w:rFonts w:ascii="Times New Roman" w:hAnsi="Times New Roman"/>
                <w:sz w:val="20"/>
                <w:szCs w:val="20"/>
                <w:shd w:val="clear" w:color="auto" w:fill="FFFFFF"/>
              </w:rPr>
              <w:t xml:space="preserve">Представлены результаты проведенного авторами статьи социологического исследования, посвященного исследованию социального самочувствия жителей г. Сочи в постолимпийский период. На основе анализа эмпирических данных определены следующие показатели: удовлетворенность сочинцев своим материальным положением, бытовыми условиями и состоянием здоровья; уровень оптимизма в контексте личной и общественной жизни в ближайшей временной перспективе, степень конфликтности в городе между различными социальными группами и доверия жителей города к центральным, региональным и местным властям. Выявлены основные проблемы г. Сочи и возможные способы их решения, по мнению местных жителей. Изучено мнение сочинцев о таких общенациональных процессах, как присоединение Крыма к России и введение санкций против нашей страны, а также ответных санкций РФ. Особое внимание в опросе уделено отношению местных жителей к  проведению Олимпиады в их городе и проблемам использования постолимпийского наследия, а также подготовке и проведению Чемпионата Мира по футболу в </w:t>
            </w:r>
            <w:smartTag w:uri="urn:schemas-microsoft-com:office:smarttags" w:element="metricconverter">
              <w:smartTagPr>
                <w:attr w:name="ProductID" w:val="2018 г"/>
              </w:smartTagPr>
              <w:r w:rsidRPr="00120D44">
                <w:rPr>
                  <w:rFonts w:ascii="Times New Roman" w:hAnsi="Times New Roman"/>
                  <w:sz w:val="20"/>
                  <w:szCs w:val="20"/>
                  <w:shd w:val="clear" w:color="auto" w:fill="FFFFFF"/>
                </w:rPr>
                <w:t>2018 г</w:t>
              </w:r>
            </w:smartTag>
            <w:r w:rsidRPr="00120D44">
              <w:rPr>
                <w:rFonts w:ascii="Times New Roman" w:hAnsi="Times New Roman"/>
                <w:sz w:val="20"/>
                <w:szCs w:val="20"/>
                <w:shd w:val="clear" w:color="auto" w:fill="FFFFFF"/>
              </w:rPr>
              <w:t>.</w:t>
            </w:r>
          </w:p>
          <w:p w:rsidR="004E50CA" w:rsidRPr="00120D44" w:rsidRDefault="004E50CA" w:rsidP="002A3B13">
            <w:pPr>
              <w:widowControl w:val="0"/>
              <w:spacing w:after="0" w:line="240" w:lineRule="auto"/>
              <w:rPr>
                <w:rFonts w:ascii="Times New Roman" w:hAnsi="Times New Roman"/>
                <w:sz w:val="20"/>
                <w:szCs w:val="20"/>
              </w:rPr>
            </w:pPr>
          </w:p>
          <w:p w:rsidR="004E50CA" w:rsidRDefault="004E50CA" w:rsidP="002A3B13">
            <w:pPr>
              <w:widowControl w:val="0"/>
              <w:spacing w:after="0" w:line="240" w:lineRule="auto"/>
              <w:rPr>
                <w:rFonts w:ascii="Times New Roman" w:hAnsi="Times New Roman"/>
                <w:sz w:val="20"/>
                <w:szCs w:val="20"/>
                <w:lang w:val="en-US"/>
              </w:rPr>
            </w:pPr>
            <w:r w:rsidRPr="00120D44">
              <w:rPr>
                <w:rFonts w:ascii="Times New Roman" w:hAnsi="Times New Roman"/>
                <w:sz w:val="20"/>
                <w:szCs w:val="20"/>
              </w:rPr>
              <w:t>Ключевые слова: СОЦИАЛЬНОЕ САМОЧУВСТВИЕ, ОЛИМПИАДА 2014, СОЦИАЛЬНО-ЭКОНОМИЧЕСКОЕ ПОЛОЖЕНИЕ Г. СОЧИ, СОЦИАЛЬНО-ПСИХОЛОГИЧЕСКИЙ КОМФОРТ, УРОВЕНЬ КОНФЛИКТНОСТИ</w:t>
            </w:r>
          </w:p>
          <w:p w:rsidR="004E50CA" w:rsidRPr="00120D44" w:rsidRDefault="004E50CA" w:rsidP="002A3B13">
            <w:pPr>
              <w:widowControl w:val="0"/>
              <w:spacing w:after="0" w:line="240" w:lineRule="auto"/>
              <w:rPr>
                <w:rFonts w:ascii="Times New Roman" w:hAnsi="Times New Roman"/>
                <w:sz w:val="20"/>
                <w:szCs w:val="20"/>
                <w:lang w:val="en-US"/>
              </w:rPr>
            </w:pPr>
          </w:p>
          <w:p w:rsidR="004E50CA" w:rsidRPr="00120D44" w:rsidRDefault="004E50CA" w:rsidP="002A3B13">
            <w:pPr>
              <w:widowControl w:val="0"/>
              <w:spacing w:after="0" w:line="240" w:lineRule="auto"/>
              <w:rPr>
                <w:rFonts w:ascii="Times New Roman" w:hAnsi="Times New Roman"/>
                <w:sz w:val="20"/>
                <w:szCs w:val="20"/>
                <w:lang w:val="en-US"/>
              </w:rPr>
            </w:pPr>
            <w:r w:rsidRPr="00120D44">
              <w:rPr>
                <w:rFonts w:ascii="Arial" w:hAnsi="Arial" w:cs="Arial"/>
                <w:b/>
                <w:bCs/>
                <w:iCs/>
                <w:sz w:val="20"/>
                <w:szCs w:val="20"/>
                <w:lang w:val="en-US"/>
              </w:rPr>
              <w:t>Doi</w:t>
            </w:r>
            <w:r w:rsidRPr="00120D44">
              <w:rPr>
                <w:rFonts w:ascii="Arial" w:hAnsi="Arial" w:cs="Arial"/>
                <w:b/>
                <w:bCs/>
                <w:iCs/>
                <w:sz w:val="20"/>
                <w:szCs w:val="20"/>
              </w:rPr>
              <w:t xml:space="preserve">: </w:t>
            </w:r>
            <w:r w:rsidRPr="00120D44">
              <w:rPr>
                <w:rFonts w:ascii="Arial" w:hAnsi="Arial" w:cs="Arial"/>
                <w:b/>
                <w:sz w:val="20"/>
                <w:szCs w:val="20"/>
              </w:rPr>
              <w:t>10.21515/1990-4665-12</w:t>
            </w:r>
            <w:r w:rsidRPr="00120D44">
              <w:rPr>
                <w:rFonts w:ascii="Arial" w:hAnsi="Arial" w:cs="Arial"/>
                <w:b/>
                <w:sz w:val="20"/>
                <w:szCs w:val="20"/>
                <w:lang w:val="en-US"/>
              </w:rPr>
              <w:t>9</w:t>
            </w:r>
            <w:r w:rsidRPr="00120D44">
              <w:rPr>
                <w:rFonts w:ascii="Arial" w:hAnsi="Arial" w:cs="Arial"/>
                <w:b/>
                <w:sz w:val="20"/>
                <w:szCs w:val="20"/>
              </w:rPr>
              <w:t>-0</w:t>
            </w:r>
            <w:r w:rsidRPr="00120D44">
              <w:rPr>
                <w:rFonts w:ascii="Arial" w:hAnsi="Arial" w:cs="Arial"/>
                <w:b/>
                <w:sz w:val="20"/>
                <w:szCs w:val="20"/>
                <w:lang w:val="en-US"/>
              </w:rPr>
              <w:t>30</w:t>
            </w:r>
          </w:p>
        </w:tc>
        <w:tc>
          <w:tcPr>
            <w:tcW w:w="4786" w:type="dxa"/>
          </w:tcPr>
          <w:p w:rsidR="004E50CA" w:rsidRPr="00120D44" w:rsidRDefault="004E50CA" w:rsidP="002A3B13">
            <w:pPr>
              <w:widowControl w:val="0"/>
              <w:spacing w:after="0" w:line="240" w:lineRule="auto"/>
              <w:rPr>
                <w:rFonts w:ascii="Times New Roman" w:hAnsi="Times New Roman"/>
                <w:sz w:val="20"/>
                <w:szCs w:val="20"/>
                <w:lang w:val="en-US"/>
              </w:rPr>
            </w:pPr>
            <w:r w:rsidRPr="00120D44">
              <w:rPr>
                <w:rFonts w:ascii="Times New Roman" w:hAnsi="Times New Roman"/>
                <w:sz w:val="20"/>
                <w:szCs w:val="20"/>
                <w:lang w:val="en-US"/>
              </w:rPr>
              <w:t>UDC 316.653</w:t>
            </w:r>
          </w:p>
          <w:p w:rsidR="004E50CA" w:rsidRPr="00120D44" w:rsidRDefault="004E50CA" w:rsidP="002A3B13">
            <w:pPr>
              <w:widowControl w:val="0"/>
              <w:spacing w:after="0" w:line="240" w:lineRule="auto"/>
              <w:rPr>
                <w:rFonts w:ascii="Times New Roman" w:hAnsi="Times New Roman"/>
                <w:sz w:val="20"/>
                <w:szCs w:val="20"/>
                <w:lang w:val="en-US"/>
              </w:rPr>
            </w:pPr>
          </w:p>
          <w:p w:rsidR="004E50CA" w:rsidRPr="00120D44" w:rsidRDefault="004E50CA" w:rsidP="002A3B13">
            <w:pPr>
              <w:widowControl w:val="0"/>
              <w:spacing w:after="0" w:line="240" w:lineRule="auto"/>
              <w:rPr>
                <w:rFonts w:ascii="Times New Roman" w:hAnsi="Times New Roman"/>
                <w:sz w:val="20"/>
                <w:szCs w:val="20"/>
                <w:lang w:val="en-US"/>
              </w:rPr>
            </w:pPr>
            <w:r w:rsidRPr="00120D44">
              <w:rPr>
                <w:rFonts w:ascii="Times New Roman" w:hAnsi="Times New Roman"/>
                <w:sz w:val="20"/>
                <w:szCs w:val="20"/>
                <w:lang w:val="en-US"/>
              </w:rPr>
              <w:t xml:space="preserve">Sociological sciences </w:t>
            </w:r>
          </w:p>
          <w:p w:rsidR="004E50CA" w:rsidRPr="00120D44" w:rsidRDefault="004E50CA" w:rsidP="002A3B13">
            <w:pPr>
              <w:widowControl w:val="0"/>
              <w:spacing w:after="0" w:line="240" w:lineRule="auto"/>
              <w:rPr>
                <w:rFonts w:ascii="Times New Roman" w:hAnsi="Times New Roman"/>
                <w:sz w:val="20"/>
                <w:szCs w:val="20"/>
                <w:lang w:val="en-US"/>
              </w:rPr>
            </w:pPr>
          </w:p>
          <w:p w:rsidR="004E50CA" w:rsidRPr="00120D44" w:rsidRDefault="004E50CA" w:rsidP="002A3B13">
            <w:pPr>
              <w:widowControl w:val="0"/>
              <w:spacing w:after="0" w:line="240" w:lineRule="auto"/>
              <w:rPr>
                <w:rFonts w:ascii="Times New Roman" w:hAnsi="Times New Roman"/>
                <w:b/>
                <w:sz w:val="20"/>
                <w:szCs w:val="20"/>
                <w:lang w:val="en-US"/>
              </w:rPr>
            </w:pPr>
            <w:r w:rsidRPr="00120D44">
              <w:rPr>
                <w:rFonts w:ascii="Times New Roman" w:hAnsi="Times New Roman"/>
                <w:b/>
                <w:sz w:val="20"/>
                <w:szCs w:val="20"/>
                <w:shd w:val="clear" w:color="auto" w:fill="FFFFFF"/>
                <w:lang w:val="en-US"/>
              </w:rPr>
              <w:t>COMPLEX</w:t>
            </w:r>
            <w:r w:rsidRPr="00120D44">
              <w:rPr>
                <w:rFonts w:ascii="Times New Roman" w:hAnsi="Times New Roman"/>
                <w:b/>
                <w:sz w:val="20"/>
                <w:szCs w:val="20"/>
                <w:lang w:val="en-US"/>
              </w:rPr>
              <w:t xml:space="preserve"> ANALYSIS OF SOCIAL WELL-BEING OF THE INHABITANTS OF </w:t>
            </w:r>
            <w:smartTag w:uri="urn:schemas-microsoft-com:office:smarttags" w:element="place">
              <w:smartTag w:uri="urn:schemas-microsoft-com:office:smarttags" w:element="City">
                <w:r w:rsidRPr="00120D44">
                  <w:rPr>
                    <w:rFonts w:ascii="Times New Roman" w:hAnsi="Times New Roman"/>
                    <w:b/>
                    <w:sz w:val="20"/>
                    <w:szCs w:val="20"/>
                    <w:lang w:val="en-US"/>
                  </w:rPr>
                  <w:t>SOCHI</w:t>
                </w:r>
              </w:smartTag>
            </w:smartTag>
            <w:r w:rsidRPr="00120D44">
              <w:rPr>
                <w:rFonts w:ascii="Times New Roman" w:hAnsi="Times New Roman"/>
                <w:b/>
                <w:sz w:val="20"/>
                <w:szCs w:val="20"/>
                <w:lang w:val="en-US"/>
              </w:rPr>
              <w:t xml:space="preserve"> </w:t>
            </w:r>
            <w:r w:rsidRPr="00120D44">
              <w:rPr>
                <w:rFonts w:ascii="Times New Roman" w:hAnsi="Times New Roman"/>
                <w:b/>
                <w:sz w:val="20"/>
                <w:szCs w:val="20"/>
                <w:shd w:val="clear" w:color="auto" w:fill="FFFFFF"/>
                <w:lang w:val="en-US"/>
              </w:rPr>
              <w:t>IN THE POST-OLYMPIC PERIOD</w:t>
            </w:r>
          </w:p>
          <w:p w:rsidR="004E50CA" w:rsidRPr="00120D44" w:rsidRDefault="004E50CA" w:rsidP="002A3B13">
            <w:pPr>
              <w:widowControl w:val="0"/>
              <w:spacing w:after="0" w:line="240" w:lineRule="auto"/>
              <w:rPr>
                <w:rFonts w:ascii="Times New Roman" w:hAnsi="Times New Roman"/>
                <w:sz w:val="20"/>
                <w:szCs w:val="20"/>
                <w:lang w:val="en-US"/>
              </w:rPr>
            </w:pPr>
          </w:p>
          <w:p w:rsidR="004E50CA" w:rsidRPr="00120D44" w:rsidRDefault="004E50CA" w:rsidP="002A3B13">
            <w:pPr>
              <w:widowControl w:val="0"/>
              <w:spacing w:after="0" w:line="240" w:lineRule="auto"/>
              <w:rPr>
                <w:rFonts w:ascii="Times New Roman" w:hAnsi="Times New Roman"/>
                <w:sz w:val="20"/>
                <w:szCs w:val="20"/>
                <w:lang w:val="en-US"/>
              </w:rPr>
            </w:pPr>
            <w:r w:rsidRPr="00120D44">
              <w:rPr>
                <w:rFonts w:ascii="Times New Roman" w:hAnsi="Times New Roman"/>
                <w:sz w:val="20"/>
                <w:szCs w:val="20"/>
                <w:lang w:val="en-US"/>
              </w:rPr>
              <w:t>Mironets Elena Vasilyevna</w:t>
            </w:r>
          </w:p>
          <w:p w:rsidR="004E50CA" w:rsidRPr="00120D44" w:rsidRDefault="004E50CA" w:rsidP="002A3B13">
            <w:pPr>
              <w:widowControl w:val="0"/>
              <w:spacing w:after="0" w:line="240" w:lineRule="auto"/>
              <w:rPr>
                <w:rFonts w:ascii="Times New Roman" w:hAnsi="Times New Roman"/>
                <w:sz w:val="20"/>
                <w:szCs w:val="20"/>
                <w:lang w:val="en-US"/>
              </w:rPr>
            </w:pPr>
            <w:r w:rsidRPr="00120D44">
              <w:rPr>
                <w:rFonts w:ascii="Times New Roman" w:hAnsi="Times New Roman"/>
                <w:sz w:val="20"/>
                <w:szCs w:val="20"/>
                <w:lang w:val="en-US"/>
              </w:rPr>
              <w:t>Cand.Sociol.Sci., associate professor</w:t>
            </w:r>
          </w:p>
          <w:p w:rsidR="004E50CA" w:rsidRPr="00120D44" w:rsidRDefault="004E50CA" w:rsidP="002A3B13">
            <w:pPr>
              <w:widowControl w:val="0"/>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120D44">
              <w:rPr>
                <w:rFonts w:ascii="Times New Roman" w:hAnsi="Times New Roman"/>
                <w:sz w:val="20"/>
                <w:szCs w:val="20"/>
                <w:lang w:val="en-US"/>
              </w:rPr>
              <w:t>SPIN-code</w:t>
            </w:r>
            <w:r>
              <w:rPr>
                <w:rFonts w:ascii="Times New Roman" w:hAnsi="Times New Roman"/>
                <w:sz w:val="20"/>
                <w:szCs w:val="20"/>
                <w:lang w:val="en-US"/>
              </w:rPr>
              <w:t>:</w:t>
            </w:r>
            <w:r w:rsidRPr="00120D44">
              <w:rPr>
                <w:rFonts w:ascii="Times New Roman" w:hAnsi="Times New Roman"/>
                <w:sz w:val="20"/>
                <w:szCs w:val="20"/>
                <w:lang w:val="en-US"/>
              </w:rPr>
              <w:t xml:space="preserve"> 2372-1620 </w:t>
            </w:r>
          </w:p>
          <w:p w:rsidR="004E50CA" w:rsidRPr="00120D44" w:rsidRDefault="004E50CA" w:rsidP="002A3B13">
            <w:pPr>
              <w:widowControl w:val="0"/>
              <w:spacing w:after="0" w:line="240" w:lineRule="auto"/>
              <w:rPr>
                <w:rFonts w:ascii="Times New Roman" w:hAnsi="Times New Roman"/>
                <w:sz w:val="20"/>
                <w:szCs w:val="20"/>
                <w:lang w:val="en-US"/>
              </w:rPr>
            </w:pPr>
            <w:r w:rsidRPr="00120D44">
              <w:rPr>
                <w:rFonts w:ascii="Times New Roman" w:hAnsi="Times New Roman"/>
                <w:sz w:val="20"/>
                <w:szCs w:val="20"/>
                <w:lang w:val="en-US"/>
              </w:rPr>
              <w:t xml:space="preserve">E-mail: </w:t>
            </w:r>
            <w:hyperlink r:id="rId9" w:history="1">
              <w:r w:rsidRPr="00120D44">
                <w:rPr>
                  <w:rStyle w:val="Hyperlink"/>
                  <w:rFonts w:ascii="Times New Roman" w:hAnsi="Times New Roman"/>
                  <w:color w:val="auto"/>
                  <w:sz w:val="20"/>
                  <w:szCs w:val="20"/>
                  <w:lang w:val="en-US"/>
                </w:rPr>
                <w:t>evmironec@mail.ru</w:t>
              </w:r>
            </w:hyperlink>
          </w:p>
          <w:p w:rsidR="004E50CA" w:rsidRPr="00120D44" w:rsidRDefault="004E50CA" w:rsidP="002A3B13">
            <w:pPr>
              <w:widowControl w:val="0"/>
              <w:spacing w:after="0" w:line="240" w:lineRule="auto"/>
              <w:rPr>
                <w:rFonts w:ascii="Times New Roman" w:hAnsi="Times New Roman"/>
                <w:i/>
                <w:sz w:val="20"/>
                <w:szCs w:val="20"/>
                <w:lang w:val="en-US"/>
              </w:rPr>
            </w:pPr>
            <w:smartTag w:uri="urn:schemas-microsoft-com:office:smarttags" w:element="PlaceName">
              <w:r w:rsidRPr="00120D44">
                <w:rPr>
                  <w:rFonts w:ascii="Times New Roman" w:hAnsi="Times New Roman"/>
                  <w:i/>
                  <w:sz w:val="20"/>
                  <w:szCs w:val="20"/>
                  <w:lang w:val="en-US"/>
                </w:rPr>
                <w:t>Kuban</w:t>
              </w:r>
            </w:smartTag>
            <w:r w:rsidRPr="00120D44">
              <w:rPr>
                <w:rFonts w:ascii="Times New Roman" w:hAnsi="Times New Roman"/>
                <w:i/>
                <w:sz w:val="20"/>
                <w:szCs w:val="20"/>
                <w:lang w:val="en-US"/>
              </w:rPr>
              <w:t xml:space="preserve"> </w:t>
            </w:r>
            <w:smartTag w:uri="urn:schemas-microsoft-com:office:smarttags" w:element="PlaceType">
              <w:r w:rsidRPr="00120D44">
                <w:rPr>
                  <w:rFonts w:ascii="Times New Roman" w:hAnsi="Times New Roman"/>
                  <w:i/>
                  <w:sz w:val="20"/>
                  <w:szCs w:val="20"/>
                  <w:lang w:val="en-US"/>
                </w:rPr>
                <w:t>State</w:t>
              </w:r>
            </w:smartTag>
            <w:r w:rsidRPr="00120D44">
              <w:rPr>
                <w:rFonts w:ascii="Times New Roman" w:hAnsi="Times New Roman"/>
                <w:i/>
                <w:sz w:val="20"/>
                <w:szCs w:val="20"/>
                <w:lang w:val="en-US"/>
              </w:rPr>
              <w:t xml:space="preserve"> </w:t>
            </w:r>
            <w:smartTag w:uri="urn:schemas-microsoft-com:office:smarttags" w:element="PlaceName">
              <w:r w:rsidRPr="00120D44">
                <w:rPr>
                  <w:rFonts w:ascii="Times New Roman" w:hAnsi="Times New Roman"/>
                  <w:i/>
                  <w:sz w:val="20"/>
                  <w:szCs w:val="20"/>
                  <w:lang w:val="en-US"/>
                </w:rPr>
                <w:t>Agrarian</w:t>
              </w:r>
            </w:smartTag>
            <w:r w:rsidRPr="00120D44">
              <w:rPr>
                <w:rFonts w:ascii="Times New Roman" w:hAnsi="Times New Roman"/>
                <w:i/>
                <w:sz w:val="20"/>
                <w:szCs w:val="20"/>
                <w:lang w:val="en-US"/>
              </w:rPr>
              <w:t xml:space="preserve"> </w:t>
            </w:r>
            <w:smartTag w:uri="urn:schemas-microsoft-com:office:smarttags" w:element="PlaceType">
              <w:r w:rsidRPr="00120D44">
                <w:rPr>
                  <w:rFonts w:ascii="Times New Roman" w:hAnsi="Times New Roman"/>
                  <w:i/>
                  <w:sz w:val="20"/>
                  <w:szCs w:val="20"/>
                  <w:lang w:val="en-US"/>
                </w:rPr>
                <w:t>University</w:t>
              </w:r>
            </w:smartTag>
            <w:r w:rsidRPr="00120D44">
              <w:rPr>
                <w:rFonts w:ascii="Times New Roman" w:hAnsi="Times New Roman"/>
                <w:i/>
                <w:sz w:val="20"/>
                <w:szCs w:val="20"/>
                <w:lang w:val="en-US"/>
              </w:rPr>
              <w:t xml:space="preserve">, </w:t>
            </w:r>
            <w:smartTag w:uri="urn:schemas-microsoft-com:office:smarttags" w:element="place">
              <w:smartTag w:uri="urn:schemas-microsoft-com:office:smarttags" w:element="City">
                <w:r w:rsidRPr="00120D44">
                  <w:rPr>
                    <w:rFonts w:ascii="Times New Roman" w:hAnsi="Times New Roman"/>
                    <w:i/>
                    <w:sz w:val="20"/>
                    <w:szCs w:val="20"/>
                    <w:lang w:val="en-US"/>
                  </w:rPr>
                  <w:t>Krasnodar</w:t>
                </w:r>
              </w:smartTag>
              <w:r w:rsidRPr="00120D44">
                <w:rPr>
                  <w:rFonts w:ascii="Times New Roman" w:hAnsi="Times New Roman"/>
                  <w:i/>
                  <w:sz w:val="20"/>
                  <w:szCs w:val="20"/>
                  <w:lang w:val="en-US"/>
                </w:rPr>
                <w:t xml:space="preserve">, </w:t>
              </w:r>
              <w:smartTag w:uri="urn:schemas-microsoft-com:office:smarttags" w:element="country-region">
                <w:r w:rsidRPr="00120D44">
                  <w:rPr>
                    <w:rFonts w:ascii="Times New Roman" w:hAnsi="Times New Roman"/>
                    <w:i/>
                    <w:sz w:val="20"/>
                    <w:szCs w:val="20"/>
                    <w:lang w:val="en-US"/>
                  </w:rPr>
                  <w:t>Russia</w:t>
                </w:r>
              </w:smartTag>
            </w:smartTag>
            <w:r w:rsidRPr="00120D44">
              <w:rPr>
                <w:rFonts w:ascii="Times New Roman" w:hAnsi="Times New Roman"/>
                <w:i/>
                <w:sz w:val="20"/>
                <w:szCs w:val="20"/>
                <w:lang w:val="en-US"/>
              </w:rPr>
              <w:t xml:space="preserve"> </w:t>
            </w:r>
          </w:p>
          <w:p w:rsidR="004E50CA" w:rsidRPr="00120D44" w:rsidRDefault="004E50CA" w:rsidP="002A3B13">
            <w:pPr>
              <w:widowControl w:val="0"/>
              <w:spacing w:after="0" w:line="240" w:lineRule="auto"/>
              <w:rPr>
                <w:rFonts w:ascii="Times New Roman" w:hAnsi="Times New Roman"/>
                <w:sz w:val="20"/>
                <w:szCs w:val="20"/>
                <w:lang w:val="en-US"/>
              </w:rPr>
            </w:pPr>
          </w:p>
          <w:p w:rsidR="004E50CA" w:rsidRPr="00120D44" w:rsidRDefault="004E50CA" w:rsidP="002A3B13">
            <w:pPr>
              <w:widowControl w:val="0"/>
              <w:spacing w:after="0" w:line="240" w:lineRule="auto"/>
              <w:rPr>
                <w:rFonts w:ascii="Times New Roman" w:hAnsi="Times New Roman"/>
                <w:sz w:val="20"/>
                <w:szCs w:val="20"/>
                <w:lang w:val="en-US"/>
              </w:rPr>
            </w:pPr>
            <w:r w:rsidRPr="00120D44">
              <w:rPr>
                <w:rFonts w:ascii="Times New Roman" w:hAnsi="Times New Roman"/>
                <w:sz w:val="20"/>
                <w:szCs w:val="20"/>
                <w:lang w:val="en-US"/>
              </w:rPr>
              <w:t>Yakovleva Irina Pavlovna</w:t>
            </w:r>
          </w:p>
          <w:p w:rsidR="004E50CA" w:rsidRPr="00120D44" w:rsidRDefault="004E50CA" w:rsidP="002A3B13">
            <w:pPr>
              <w:widowControl w:val="0"/>
              <w:spacing w:after="0" w:line="240" w:lineRule="auto"/>
              <w:rPr>
                <w:rFonts w:ascii="Times New Roman" w:hAnsi="Times New Roman"/>
                <w:sz w:val="20"/>
                <w:szCs w:val="20"/>
                <w:lang w:val="en-US"/>
              </w:rPr>
            </w:pPr>
            <w:r w:rsidRPr="00120D44">
              <w:rPr>
                <w:rFonts w:ascii="Times New Roman" w:hAnsi="Times New Roman"/>
                <w:sz w:val="20"/>
                <w:szCs w:val="20"/>
                <w:lang w:val="en-US"/>
              </w:rPr>
              <w:t xml:space="preserve">Cand.Histor.Sci., associate professor </w:t>
            </w:r>
          </w:p>
          <w:p w:rsidR="004E50CA" w:rsidRPr="00120D44" w:rsidRDefault="004E50CA" w:rsidP="002A3B13">
            <w:pPr>
              <w:widowControl w:val="0"/>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120D44">
              <w:rPr>
                <w:rFonts w:ascii="Times New Roman" w:hAnsi="Times New Roman"/>
                <w:sz w:val="20"/>
                <w:szCs w:val="20"/>
                <w:lang w:val="en-US"/>
              </w:rPr>
              <w:t>SPIN-code</w:t>
            </w:r>
            <w:r>
              <w:rPr>
                <w:rFonts w:ascii="Times New Roman" w:hAnsi="Times New Roman"/>
                <w:sz w:val="20"/>
                <w:szCs w:val="20"/>
                <w:lang w:val="en-US"/>
              </w:rPr>
              <w:t>:</w:t>
            </w:r>
            <w:r w:rsidRPr="00120D44">
              <w:rPr>
                <w:rFonts w:ascii="Times New Roman" w:hAnsi="Times New Roman"/>
                <w:sz w:val="20"/>
                <w:szCs w:val="20"/>
                <w:lang w:val="en-US"/>
              </w:rPr>
              <w:t xml:space="preserve"> 7768-1939</w:t>
            </w:r>
            <w:r>
              <w:rPr>
                <w:rFonts w:ascii="Times New Roman" w:hAnsi="Times New Roman"/>
                <w:sz w:val="20"/>
                <w:szCs w:val="20"/>
                <w:lang w:val="en-US"/>
              </w:rPr>
              <w:t xml:space="preserve">, </w:t>
            </w:r>
            <w:hyperlink r:id="rId10" w:history="1">
              <w:r w:rsidRPr="00120D44">
                <w:rPr>
                  <w:rStyle w:val="Hyperlink"/>
                  <w:rFonts w:ascii="Times New Roman" w:hAnsi="Times New Roman"/>
                  <w:color w:val="auto"/>
                  <w:sz w:val="20"/>
                  <w:szCs w:val="20"/>
                  <w:lang w:val="en-US"/>
                </w:rPr>
                <w:t>pariny@rambler.ru</w:t>
              </w:r>
            </w:hyperlink>
          </w:p>
          <w:p w:rsidR="004E50CA" w:rsidRPr="00120D44" w:rsidRDefault="004E50CA" w:rsidP="002A3B13">
            <w:pPr>
              <w:widowControl w:val="0"/>
              <w:spacing w:after="0" w:line="240" w:lineRule="auto"/>
              <w:rPr>
                <w:rFonts w:ascii="Times New Roman" w:hAnsi="Times New Roman"/>
                <w:i/>
                <w:sz w:val="20"/>
                <w:szCs w:val="20"/>
                <w:lang w:val="en-US"/>
              </w:rPr>
            </w:pPr>
            <w:smartTag w:uri="urn:schemas-microsoft-com:office:smarttags" w:element="PlaceName">
              <w:r w:rsidRPr="00120D44">
                <w:rPr>
                  <w:rFonts w:ascii="Times New Roman" w:hAnsi="Times New Roman"/>
                  <w:i/>
                  <w:sz w:val="20"/>
                  <w:szCs w:val="20"/>
                  <w:lang w:val="en-US"/>
                </w:rPr>
                <w:t>Kuban</w:t>
              </w:r>
            </w:smartTag>
            <w:r w:rsidRPr="00120D44">
              <w:rPr>
                <w:rFonts w:ascii="Times New Roman" w:hAnsi="Times New Roman"/>
                <w:i/>
                <w:sz w:val="20"/>
                <w:szCs w:val="20"/>
                <w:lang w:val="en-US"/>
              </w:rPr>
              <w:t xml:space="preserve"> </w:t>
            </w:r>
            <w:smartTag w:uri="urn:schemas-microsoft-com:office:smarttags" w:element="PlaceType">
              <w:r w:rsidRPr="00120D44">
                <w:rPr>
                  <w:rFonts w:ascii="Times New Roman" w:hAnsi="Times New Roman"/>
                  <w:i/>
                  <w:sz w:val="20"/>
                  <w:szCs w:val="20"/>
                  <w:lang w:val="en-US"/>
                </w:rPr>
                <w:t>State</w:t>
              </w:r>
            </w:smartTag>
            <w:r w:rsidRPr="00120D44">
              <w:rPr>
                <w:rFonts w:ascii="Times New Roman" w:hAnsi="Times New Roman"/>
                <w:i/>
                <w:sz w:val="20"/>
                <w:szCs w:val="20"/>
                <w:lang w:val="en-US"/>
              </w:rPr>
              <w:t xml:space="preserve"> Technological University, </w:t>
            </w:r>
            <w:smartTag w:uri="urn:schemas-microsoft-com:office:smarttags" w:element="place">
              <w:smartTag w:uri="urn:schemas-microsoft-com:office:smarttags" w:element="City">
                <w:r w:rsidRPr="00120D44">
                  <w:rPr>
                    <w:rFonts w:ascii="Times New Roman" w:hAnsi="Times New Roman"/>
                    <w:i/>
                    <w:sz w:val="20"/>
                    <w:szCs w:val="20"/>
                    <w:lang w:val="en-US"/>
                  </w:rPr>
                  <w:t>Krasnodar</w:t>
                </w:r>
              </w:smartTag>
              <w:r w:rsidRPr="00120D44">
                <w:rPr>
                  <w:rFonts w:ascii="Times New Roman" w:hAnsi="Times New Roman"/>
                  <w:i/>
                  <w:sz w:val="20"/>
                  <w:szCs w:val="20"/>
                  <w:lang w:val="en-US"/>
                </w:rPr>
                <w:t xml:space="preserve">, </w:t>
              </w:r>
              <w:smartTag w:uri="urn:schemas-microsoft-com:office:smarttags" w:element="country-region">
                <w:r w:rsidRPr="00120D44">
                  <w:rPr>
                    <w:rFonts w:ascii="Times New Roman" w:hAnsi="Times New Roman"/>
                    <w:i/>
                    <w:sz w:val="20"/>
                    <w:szCs w:val="20"/>
                    <w:lang w:val="en-US"/>
                  </w:rPr>
                  <w:t>Russia</w:t>
                </w:r>
              </w:smartTag>
            </w:smartTag>
          </w:p>
          <w:p w:rsidR="004E50CA" w:rsidRPr="00120D44" w:rsidRDefault="004E50CA" w:rsidP="002A3B13">
            <w:pPr>
              <w:widowControl w:val="0"/>
              <w:spacing w:after="0" w:line="240" w:lineRule="auto"/>
              <w:rPr>
                <w:rFonts w:ascii="Times New Roman" w:hAnsi="Times New Roman"/>
                <w:sz w:val="20"/>
                <w:szCs w:val="20"/>
                <w:lang w:val="en-US"/>
              </w:rPr>
            </w:pPr>
          </w:p>
          <w:p w:rsidR="004E50CA" w:rsidRPr="00120D44" w:rsidRDefault="004E50CA" w:rsidP="002A3B13">
            <w:pPr>
              <w:spacing w:after="0" w:line="240" w:lineRule="auto"/>
              <w:rPr>
                <w:rFonts w:ascii="Times New Roman" w:hAnsi="Times New Roman"/>
                <w:sz w:val="20"/>
                <w:szCs w:val="20"/>
                <w:shd w:val="clear" w:color="auto" w:fill="FFFFFF"/>
                <w:lang w:val="en-US"/>
              </w:rPr>
            </w:pPr>
            <w:r w:rsidRPr="00120D44">
              <w:rPr>
                <w:rFonts w:ascii="Times New Roman" w:hAnsi="Times New Roman"/>
                <w:sz w:val="20"/>
                <w:szCs w:val="20"/>
                <w:shd w:val="clear" w:color="auto" w:fill="FFFFFF"/>
                <w:lang w:val="en-US"/>
              </w:rPr>
              <w:t xml:space="preserve">The article is devoted to social wellbeing as an integral indicator of the socio-psychological state of the individual, social groups and society as a whole. Various methodological approaches to the definition of this category </w:t>
            </w:r>
            <w:r>
              <w:rPr>
                <w:rFonts w:ascii="Times New Roman" w:hAnsi="Times New Roman"/>
                <w:sz w:val="20"/>
                <w:szCs w:val="20"/>
                <w:shd w:val="clear" w:color="auto" w:fill="FFFFFF"/>
                <w:lang w:val="en-US"/>
              </w:rPr>
              <w:t>were</w:t>
            </w:r>
            <w:r w:rsidRPr="00120D44">
              <w:rPr>
                <w:rFonts w:ascii="Times New Roman" w:hAnsi="Times New Roman"/>
                <w:sz w:val="20"/>
                <w:szCs w:val="20"/>
                <w:shd w:val="clear" w:color="auto" w:fill="FFFFFF"/>
                <w:lang w:val="en-US"/>
              </w:rPr>
              <w:t xml:space="preserve"> examined. </w:t>
            </w:r>
            <w:r>
              <w:rPr>
                <w:rFonts w:ascii="Times New Roman" w:hAnsi="Times New Roman"/>
                <w:sz w:val="20"/>
                <w:szCs w:val="20"/>
                <w:shd w:val="clear" w:color="auto" w:fill="FFFFFF"/>
                <w:lang w:val="en-US"/>
              </w:rPr>
              <w:t>The article p</w:t>
            </w:r>
            <w:r w:rsidRPr="00120D44">
              <w:rPr>
                <w:rFonts w:ascii="Times New Roman" w:hAnsi="Times New Roman"/>
                <w:sz w:val="20"/>
                <w:szCs w:val="20"/>
                <w:shd w:val="clear" w:color="auto" w:fill="FFFFFF"/>
                <w:lang w:val="en-US"/>
              </w:rPr>
              <w:t xml:space="preserve">resents the results of the sociological research carried out by the authors devoted to the study of social well-being of the residents of </w:t>
            </w:r>
            <w:smartTag w:uri="urn:schemas-microsoft-com:office:smarttags" w:element="City">
              <w:smartTag w:uri="urn:schemas-microsoft-com:office:smarttags" w:element="place">
                <w:r w:rsidRPr="00120D44">
                  <w:rPr>
                    <w:rFonts w:ascii="Times New Roman" w:hAnsi="Times New Roman"/>
                    <w:sz w:val="20"/>
                    <w:szCs w:val="20"/>
                    <w:shd w:val="clear" w:color="auto" w:fill="FFFFFF"/>
                    <w:lang w:val="en-US"/>
                  </w:rPr>
                  <w:t>Sochi</w:t>
                </w:r>
              </w:smartTag>
            </w:smartTag>
            <w:r w:rsidRPr="00120D44">
              <w:rPr>
                <w:rFonts w:ascii="Times New Roman" w:hAnsi="Times New Roman"/>
                <w:sz w:val="20"/>
                <w:szCs w:val="20"/>
                <w:shd w:val="clear" w:color="auto" w:fill="FFFFFF"/>
                <w:lang w:val="en-US"/>
              </w:rPr>
              <w:t xml:space="preserve"> in the post-Olympic period. Based on the analysis of empirical data</w:t>
            </w:r>
            <w:r>
              <w:rPr>
                <w:rFonts w:ascii="Times New Roman" w:hAnsi="Times New Roman"/>
                <w:sz w:val="20"/>
                <w:szCs w:val="20"/>
                <w:shd w:val="clear" w:color="auto" w:fill="FFFFFF"/>
                <w:lang w:val="en-US"/>
              </w:rPr>
              <w:t>,</w:t>
            </w:r>
            <w:r w:rsidRPr="00120D44">
              <w:rPr>
                <w:rFonts w:ascii="Times New Roman" w:hAnsi="Times New Roman"/>
                <w:sz w:val="20"/>
                <w:szCs w:val="20"/>
                <w:shd w:val="clear" w:color="auto" w:fill="FFFFFF"/>
                <w:lang w:val="en-US"/>
              </w:rPr>
              <w:t xml:space="preserve"> the following indicators are certain: satisfaction of residents with their financial situation, living conditions and health status; the level of optimism in the context of personal and social life in the short time perspective, the degree of conflict in the city between different social groups and trust of habitants to the Central, regional and local authorities. The main problems of </w:t>
            </w:r>
            <w:smartTag w:uri="urn:schemas-microsoft-com:office:smarttags" w:element="place">
              <w:smartTag w:uri="urn:schemas-microsoft-com:office:smarttags" w:element="City">
                <w:r w:rsidRPr="00120D44">
                  <w:rPr>
                    <w:rFonts w:ascii="Times New Roman" w:hAnsi="Times New Roman"/>
                    <w:sz w:val="20"/>
                    <w:szCs w:val="20"/>
                    <w:shd w:val="clear" w:color="auto" w:fill="FFFFFF"/>
                    <w:lang w:val="en-US"/>
                  </w:rPr>
                  <w:t>Sochi</w:t>
                </w:r>
              </w:smartTag>
            </w:smartTag>
            <w:r w:rsidRPr="00120D44">
              <w:rPr>
                <w:rFonts w:ascii="Times New Roman" w:hAnsi="Times New Roman"/>
                <w:sz w:val="20"/>
                <w:szCs w:val="20"/>
                <w:shd w:val="clear" w:color="auto" w:fill="FFFFFF"/>
                <w:lang w:val="en-US"/>
              </w:rPr>
              <w:t xml:space="preserve"> and possible ways of their solution, according to opinion of local residents are presented. The</w:t>
            </w:r>
            <w:r w:rsidRPr="00120D44">
              <w:rPr>
                <w:rStyle w:val="apple-converted-space"/>
                <w:rFonts w:ascii="Times New Roman" w:hAnsi="Times New Roman"/>
                <w:sz w:val="20"/>
                <w:szCs w:val="20"/>
                <w:shd w:val="clear" w:color="auto" w:fill="FFFFFF"/>
                <w:lang w:val="en-US"/>
              </w:rPr>
              <w:t xml:space="preserve"> </w:t>
            </w:r>
            <w:r w:rsidRPr="00120D44">
              <w:rPr>
                <w:rFonts w:ascii="Times New Roman" w:hAnsi="Times New Roman"/>
                <w:sz w:val="20"/>
                <w:szCs w:val="20"/>
                <w:shd w:val="clear" w:color="auto" w:fill="FFFFFF"/>
                <w:lang w:val="en-US"/>
              </w:rPr>
              <w:t>article stud</w:t>
            </w:r>
            <w:r>
              <w:rPr>
                <w:rFonts w:ascii="Times New Roman" w:hAnsi="Times New Roman"/>
                <w:sz w:val="20"/>
                <w:szCs w:val="20"/>
                <w:shd w:val="clear" w:color="auto" w:fill="FFFFFF"/>
                <w:lang w:val="en-US"/>
              </w:rPr>
              <w:t>ies</w:t>
            </w:r>
            <w:r w:rsidRPr="00120D44">
              <w:rPr>
                <w:rFonts w:ascii="Times New Roman" w:hAnsi="Times New Roman"/>
                <w:sz w:val="20"/>
                <w:szCs w:val="20"/>
                <w:shd w:val="clear" w:color="auto" w:fill="FFFFFF"/>
                <w:lang w:val="en-US"/>
              </w:rPr>
              <w:t xml:space="preserve"> the opinion of citizens to such nationwide processes as the annexation of </w:t>
            </w:r>
            <w:r>
              <w:rPr>
                <w:rFonts w:ascii="Times New Roman" w:hAnsi="Times New Roman"/>
                <w:sz w:val="20"/>
                <w:szCs w:val="20"/>
                <w:shd w:val="clear" w:color="auto" w:fill="FFFFFF"/>
                <w:lang w:val="en-US"/>
              </w:rPr>
              <w:t xml:space="preserve">the </w:t>
            </w:r>
            <w:r w:rsidRPr="00120D44">
              <w:rPr>
                <w:rFonts w:ascii="Times New Roman" w:hAnsi="Times New Roman"/>
                <w:sz w:val="20"/>
                <w:szCs w:val="20"/>
                <w:shd w:val="clear" w:color="auto" w:fill="FFFFFF"/>
                <w:lang w:val="en-US"/>
              </w:rPr>
              <w:t xml:space="preserve">Crimea to </w:t>
            </w:r>
            <w:smartTag w:uri="urn:schemas-microsoft-com:office:smarttags" w:element="country-region">
              <w:r w:rsidRPr="00120D44">
                <w:rPr>
                  <w:rFonts w:ascii="Times New Roman" w:hAnsi="Times New Roman"/>
                  <w:sz w:val="20"/>
                  <w:szCs w:val="20"/>
                  <w:shd w:val="clear" w:color="auto" w:fill="FFFFFF"/>
                  <w:lang w:val="en-US"/>
                </w:rPr>
                <w:t>Russia</w:t>
              </w:r>
            </w:smartTag>
            <w:r w:rsidRPr="00120D44">
              <w:rPr>
                <w:rFonts w:ascii="Times New Roman" w:hAnsi="Times New Roman"/>
                <w:sz w:val="20"/>
                <w:szCs w:val="20"/>
                <w:shd w:val="clear" w:color="auto" w:fill="FFFFFF"/>
                <w:lang w:val="en-US"/>
              </w:rPr>
              <w:t xml:space="preserve"> and the imposition of sanctions against our country, as well as retaliatory sanctions of the </w:t>
            </w:r>
            <w:smartTag w:uri="urn:schemas-microsoft-com:office:smarttags" w:element="place">
              <w:smartTag w:uri="urn:schemas-microsoft-com:office:smarttags" w:element="country-region">
                <w:r w:rsidRPr="00120D44">
                  <w:rPr>
                    <w:rFonts w:ascii="Times New Roman" w:hAnsi="Times New Roman"/>
                    <w:sz w:val="20"/>
                    <w:szCs w:val="20"/>
                    <w:shd w:val="clear" w:color="auto" w:fill="FFFFFF"/>
                    <w:lang w:val="en-US"/>
                  </w:rPr>
                  <w:t>Russian Federation</w:t>
                </w:r>
              </w:smartTag>
            </w:smartTag>
            <w:r w:rsidRPr="00120D44">
              <w:rPr>
                <w:rFonts w:ascii="Times New Roman" w:hAnsi="Times New Roman"/>
                <w:sz w:val="20"/>
                <w:szCs w:val="20"/>
                <w:shd w:val="clear" w:color="auto" w:fill="FFFFFF"/>
                <w:lang w:val="en-US"/>
              </w:rPr>
              <w:t xml:space="preserve">. Special attention in the survey </w:t>
            </w:r>
            <w:r>
              <w:rPr>
                <w:rFonts w:ascii="Times New Roman" w:hAnsi="Times New Roman"/>
                <w:sz w:val="20"/>
                <w:szCs w:val="20"/>
                <w:shd w:val="clear" w:color="auto" w:fill="FFFFFF"/>
                <w:lang w:val="en-US"/>
              </w:rPr>
              <w:t xml:space="preserve">is </w:t>
            </w:r>
            <w:r w:rsidRPr="00120D44">
              <w:rPr>
                <w:rFonts w:ascii="Times New Roman" w:hAnsi="Times New Roman"/>
                <w:sz w:val="20"/>
                <w:szCs w:val="20"/>
                <w:shd w:val="clear" w:color="auto" w:fill="FFFFFF"/>
                <w:lang w:val="en-US"/>
              </w:rPr>
              <w:t xml:space="preserve">devoted to the attitude of local people to the Olympics in their city and the use of Olympic legacy, as well as the preparation and holding of football World Cup </w:t>
            </w:r>
            <w:r>
              <w:rPr>
                <w:rFonts w:ascii="Times New Roman" w:hAnsi="Times New Roman"/>
                <w:sz w:val="20"/>
                <w:szCs w:val="20"/>
                <w:shd w:val="clear" w:color="auto" w:fill="FFFFFF"/>
                <w:lang w:val="en-US"/>
              </w:rPr>
              <w:t>in 2018</w:t>
            </w:r>
          </w:p>
          <w:p w:rsidR="004E50CA" w:rsidRPr="00120D44" w:rsidRDefault="004E50CA" w:rsidP="002A3B13">
            <w:pPr>
              <w:spacing w:after="0" w:line="240" w:lineRule="auto"/>
              <w:rPr>
                <w:rFonts w:ascii="Times New Roman" w:hAnsi="Times New Roman"/>
                <w:sz w:val="20"/>
                <w:szCs w:val="20"/>
                <w:lang w:val="en-US"/>
              </w:rPr>
            </w:pPr>
          </w:p>
          <w:p w:rsidR="004E50CA" w:rsidRPr="00120D44" w:rsidRDefault="004E50CA" w:rsidP="002A3B13">
            <w:pPr>
              <w:spacing w:after="0" w:line="240" w:lineRule="auto"/>
              <w:rPr>
                <w:rFonts w:ascii="Times New Roman" w:hAnsi="Times New Roman"/>
                <w:sz w:val="20"/>
                <w:szCs w:val="20"/>
                <w:lang w:val="en-US"/>
              </w:rPr>
            </w:pPr>
          </w:p>
          <w:p w:rsidR="004E50CA" w:rsidRPr="00120D44" w:rsidRDefault="004E50CA" w:rsidP="002A3B13">
            <w:pPr>
              <w:spacing w:after="0" w:line="240" w:lineRule="auto"/>
              <w:rPr>
                <w:rFonts w:ascii="Times New Roman" w:hAnsi="Times New Roman"/>
                <w:sz w:val="20"/>
                <w:szCs w:val="20"/>
                <w:lang w:val="en-US"/>
              </w:rPr>
            </w:pPr>
          </w:p>
          <w:p w:rsidR="004E50CA" w:rsidRPr="00120D44" w:rsidRDefault="004E50CA" w:rsidP="002A3B13">
            <w:pPr>
              <w:spacing w:after="0" w:line="240" w:lineRule="auto"/>
              <w:rPr>
                <w:rFonts w:ascii="Times New Roman" w:hAnsi="Times New Roman"/>
                <w:sz w:val="20"/>
                <w:szCs w:val="20"/>
                <w:lang w:val="en-US"/>
              </w:rPr>
            </w:pPr>
          </w:p>
          <w:p w:rsidR="004E50CA" w:rsidRPr="00120D44" w:rsidRDefault="004E50CA" w:rsidP="002A3B13">
            <w:pPr>
              <w:spacing w:after="0" w:line="240" w:lineRule="auto"/>
              <w:rPr>
                <w:rFonts w:ascii="Times New Roman" w:hAnsi="Times New Roman"/>
                <w:sz w:val="20"/>
                <w:szCs w:val="20"/>
                <w:lang w:val="en-US"/>
              </w:rPr>
            </w:pPr>
          </w:p>
          <w:p w:rsidR="004E50CA" w:rsidRPr="00120D44" w:rsidRDefault="004E50CA" w:rsidP="002A3B13">
            <w:pPr>
              <w:spacing w:after="0" w:line="240" w:lineRule="auto"/>
              <w:rPr>
                <w:rFonts w:ascii="Times New Roman" w:hAnsi="Times New Roman"/>
                <w:sz w:val="20"/>
                <w:szCs w:val="20"/>
                <w:lang w:val="en-US"/>
              </w:rPr>
            </w:pPr>
          </w:p>
          <w:p w:rsidR="004E50CA" w:rsidRPr="00120D44" w:rsidRDefault="004E50CA" w:rsidP="002A3B13">
            <w:pPr>
              <w:spacing w:after="0" w:line="240" w:lineRule="auto"/>
              <w:rPr>
                <w:rFonts w:ascii="Times New Roman" w:hAnsi="Times New Roman"/>
                <w:sz w:val="20"/>
                <w:szCs w:val="20"/>
                <w:lang w:val="en-US"/>
              </w:rPr>
            </w:pPr>
            <w:r w:rsidRPr="00120D44">
              <w:rPr>
                <w:rFonts w:ascii="Times New Roman" w:hAnsi="Times New Roman"/>
                <w:sz w:val="20"/>
                <w:szCs w:val="20"/>
                <w:lang w:val="en-US"/>
              </w:rPr>
              <w:t xml:space="preserve">Keywords: SOCIAL WELL-BEING, OLYMPIC GAMES 2014, THE SOCIO-ECONOMIC SITUATION OF </w:t>
            </w:r>
            <w:smartTag w:uri="urn:schemas-microsoft-com:office:smarttags" w:element="country-region">
              <w:r w:rsidRPr="00120D44">
                <w:rPr>
                  <w:rFonts w:ascii="Times New Roman" w:hAnsi="Times New Roman"/>
                  <w:sz w:val="20"/>
                  <w:szCs w:val="20"/>
                  <w:lang w:val="en-US"/>
                </w:rPr>
                <w:t>SOCHI</w:t>
              </w:r>
            </w:smartTag>
            <w:r w:rsidRPr="00120D44">
              <w:rPr>
                <w:rFonts w:ascii="Times New Roman" w:hAnsi="Times New Roman"/>
                <w:sz w:val="20"/>
                <w:szCs w:val="20"/>
                <w:lang w:val="en-US"/>
              </w:rPr>
              <w:t>, SOCIO-PSYCHOLOGICAL COMFORT, LEVEL OF CONFLICT</w:t>
            </w:r>
          </w:p>
          <w:p w:rsidR="004E50CA" w:rsidRPr="00120D44" w:rsidRDefault="004E50CA" w:rsidP="002A3B13">
            <w:pPr>
              <w:widowControl w:val="0"/>
              <w:spacing w:after="0" w:line="240" w:lineRule="auto"/>
              <w:rPr>
                <w:rFonts w:ascii="Times New Roman" w:hAnsi="Times New Roman"/>
                <w:sz w:val="20"/>
                <w:szCs w:val="20"/>
                <w:lang w:val="en-US"/>
              </w:rPr>
            </w:pPr>
          </w:p>
        </w:tc>
      </w:tr>
    </w:tbl>
    <w:p w:rsidR="004E50CA" w:rsidRDefault="004E50CA" w:rsidP="00086F32">
      <w:pPr>
        <w:spacing w:after="0" w:line="360" w:lineRule="auto"/>
        <w:ind w:firstLine="709"/>
        <w:jc w:val="both"/>
        <w:rPr>
          <w:rFonts w:ascii="Times New Roman" w:hAnsi="Times New Roman"/>
          <w:sz w:val="28"/>
          <w:szCs w:val="28"/>
        </w:rPr>
      </w:pPr>
      <w:r>
        <w:rPr>
          <w:rFonts w:ascii="Times New Roman" w:hAnsi="Times New Roman"/>
          <w:sz w:val="28"/>
          <w:szCs w:val="28"/>
        </w:rPr>
        <w:t>Среди индикаторов состояния личности, отдельных социальных групп и общества в целом особо важное место занимает социальное самочувствие. Оно рассматривается исследователями как одна из форм проявления общественного сознания, выступающая в качестве обобщенной эмоционально-оценочной реакции людей на содержание и условия их жизнедеятельности, а также происходящие в обществе изменения. К</w:t>
      </w:r>
      <w:r w:rsidRPr="00380F1C">
        <w:rPr>
          <w:rFonts w:ascii="Times New Roman" w:hAnsi="Times New Roman"/>
          <w:sz w:val="28"/>
          <w:szCs w:val="28"/>
        </w:rPr>
        <w:t xml:space="preserve">атегория </w:t>
      </w:r>
      <w:r>
        <w:rPr>
          <w:rFonts w:ascii="Times New Roman" w:hAnsi="Times New Roman"/>
          <w:sz w:val="28"/>
          <w:szCs w:val="28"/>
        </w:rPr>
        <w:t>социального самочувствия</w:t>
      </w:r>
      <w:r w:rsidRPr="00380F1C">
        <w:rPr>
          <w:rFonts w:ascii="Times New Roman" w:hAnsi="Times New Roman"/>
          <w:sz w:val="28"/>
          <w:szCs w:val="28"/>
        </w:rPr>
        <w:t xml:space="preserve"> отража</w:t>
      </w:r>
      <w:r>
        <w:rPr>
          <w:rFonts w:ascii="Times New Roman" w:hAnsi="Times New Roman"/>
          <w:sz w:val="28"/>
          <w:szCs w:val="28"/>
        </w:rPr>
        <w:t>ет</w:t>
      </w:r>
      <w:r w:rsidRPr="00380F1C">
        <w:rPr>
          <w:rFonts w:ascii="Times New Roman" w:hAnsi="Times New Roman"/>
          <w:sz w:val="28"/>
          <w:szCs w:val="28"/>
        </w:rPr>
        <w:t xml:space="preserve"> отношение к взаимосвязи между уровнем притязаний, зависящего от жизненной стратегии, и степенью удовлетворения смысложизненных потребностей (т.е. удовлетворению реализацией жизненных стратегий). Это касается различных сфер деятельности индивида – профессиональной, семейной, учебной, трудовой, досуговой, политической, экономической [1, </w:t>
      </w:r>
      <w:r>
        <w:rPr>
          <w:rFonts w:ascii="Times New Roman" w:hAnsi="Times New Roman"/>
          <w:sz w:val="28"/>
          <w:szCs w:val="28"/>
        </w:rPr>
        <w:t>с</w:t>
      </w:r>
      <w:r w:rsidRPr="00380F1C">
        <w:rPr>
          <w:rFonts w:ascii="Times New Roman" w:hAnsi="Times New Roman"/>
          <w:sz w:val="28"/>
          <w:szCs w:val="28"/>
        </w:rPr>
        <w:t>. 224-225].</w:t>
      </w:r>
    </w:p>
    <w:p w:rsidR="004E50CA" w:rsidRPr="009A498D" w:rsidRDefault="004E50CA" w:rsidP="00086F32">
      <w:pPr>
        <w:pStyle w:val="BodyTextIndent3"/>
        <w:tabs>
          <w:tab w:val="left" w:pos="708"/>
        </w:tabs>
        <w:spacing w:line="360" w:lineRule="auto"/>
        <w:rPr>
          <w:szCs w:val="28"/>
        </w:rPr>
      </w:pPr>
      <w:r w:rsidRPr="009A498D">
        <w:rPr>
          <w:szCs w:val="28"/>
        </w:rPr>
        <w:t xml:space="preserve">По мнению О.В. Коломиец роль социального самочувствия в поведении человека выражается, прежде всего, в его регуляторной функции: становясь мотивом поведения, самочувствие может проявляться в различных формах активности и пассивности личности [2, </w:t>
      </w:r>
      <w:r>
        <w:rPr>
          <w:szCs w:val="28"/>
        </w:rPr>
        <w:t>с</w:t>
      </w:r>
      <w:r w:rsidRPr="009A498D">
        <w:rPr>
          <w:szCs w:val="28"/>
        </w:rPr>
        <w:t>. 19]. Оно также является показателем адаптации и социокультурной интеграции личности в социум.</w:t>
      </w:r>
    </w:p>
    <w:p w:rsidR="004E50CA" w:rsidRPr="000B221D" w:rsidRDefault="004E50CA" w:rsidP="00086F32">
      <w:pPr>
        <w:pStyle w:val="BodyTextIndent3"/>
        <w:tabs>
          <w:tab w:val="left" w:pos="708"/>
        </w:tabs>
        <w:spacing w:line="360" w:lineRule="auto"/>
        <w:rPr>
          <w:szCs w:val="28"/>
        </w:rPr>
      </w:pPr>
      <w:r w:rsidRPr="009A498D">
        <w:rPr>
          <w:szCs w:val="28"/>
        </w:rPr>
        <w:t>Социальное самочувствие большинством авторов оценивается как многомерная характеристика, охватывающая все аспекты человеческой деятельности. Оно включает такие показатели как уверенность населения в завтрашнем дне, степ</w:t>
      </w:r>
      <w:r>
        <w:rPr>
          <w:szCs w:val="28"/>
        </w:rPr>
        <w:t>е</w:t>
      </w:r>
      <w:r w:rsidRPr="009A498D">
        <w:rPr>
          <w:szCs w:val="28"/>
        </w:rPr>
        <w:t>нь социального оптимизма, уровень материальной обеспеченности, активная социальная адаптация, уровень социальной напряженности в стране и т.д.</w:t>
      </w:r>
      <w:r w:rsidRPr="006D30BF">
        <w:rPr>
          <w:szCs w:val="28"/>
        </w:rPr>
        <w:t xml:space="preserve"> [</w:t>
      </w:r>
      <w:r w:rsidRPr="00086F32">
        <w:rPr>
          <w:color w:val="000000"/>
          <w:szCs w:val="28"/>
        </w:rPr>
        <w:t>3, с. 57</w:t>
      </w:r>
      <w:r w:rsidRPr="006D30BF">
        <w:rPr>
          <w:szCs w:val="28"/>
        </w:rPr>
        <w:t>].</w:t>
      </w:r>
      <w:r>
        <w:rPr>
          <w:szCs w:val="28"/>
        </w:rPr>
        <w:t xml:space="preserve"> Методика анализа социального самочувствия россиян, предложенная ВЦИОМ, предлагает интегрированный показатель по таким индексам как оценка экономического положения страны, оценка материального положения семьи, индекс оценок политической обстановки, индекс оценок общего вектора развития страны, уровень удовлетворенности жизни, индекс социального оптимизма </w:t>
      </w:r>
      <w:r w:rsidRPr="000B221D">
        <w:rPr>
          <w:szCs w:val="28"/>
        </w:rPr>
        <w:t>[</w:t>
      </w:r>
      <w:r>
        <w:rPr>
          <w:szCs w:val="28"/>
        </w:rPr>
        <w:t>4</w:t>
      </w:r>
      <w:r w:rsidRPr="000B221D">
        <w:rPr>
          <w:szCs w:val="28"/>
        </w:rPr>
        <w:t>]</w:t>
      </w:r>
      <w:r>
        <w:rPr>
          <w:szCs w:val="28"/>
        </w:rPr>
        <w:t>.</w:t>
      </w:r>
    </w:p>
    <w:p w:rsidR="004E50CA" w:rsidRPr="009A498D" w:rsidRDefault="004E50CA" w:rsidP="00086F32">
      <w:pPr>
        <w:pStyle w:val="BodyTextIndent3"/>
        <w:tabs>
          <w:tab w:val="left" w:pos="708"/>
        </w:tabs>
        <w:spacing w:line="360" w:lineRule="auto"/>
        <w:rPr>
          <w:szCs w:val="28"/>
        </w:rPr>
      </w:pPr>
      <w:r>
        <w:rPr>
          <w:szCs w:val="28"/>
        </w:rPr>
        <w:t>Как свидетельствует анализ научной литературы, н</w:t>
      </w:r>
      <w:r w:rsidRPr="009A498D">
        <w:rPr>
          <w:szCs w:val="28"/>
        </w:rPr>
        <w:t xml:space="preserve">а социальное самочувствие влияют как объективные, так и субъективные факторы. К субъективным факторам относят социальный статус, физическое здоровье, семейно-бытовое положение [2, </w:t>
      </w:r>
      <w:r>
        <w:rPr>
          <w:szCs w:val="28"/>
        </w:rPr>
        <w:t>с</w:t>
      </w:r>
      <w:r w:rsidRPr="009A498D">
        <w:rPr>
          <w:szCs w:val="28"/>
        </w:rPr>
        <w:t>. 22]; ощущение стабильности социальной системы, уверенность в завтрашнем дне, ощущение благополучия и счастья [</w:t>
      </w:r>
      <w:r>
        <w:rPr>
          <w:szCs w:val="28"/>
        </w:rPr>
        <w:t>5</w:t>
      </w:r>
      <w:r w:rsidRPr="009A498D">
        <w:rPr>
          <w:szCs w:val="28"/>
        </w:rPr>
        <w:t xml:space="preserve">, </w:t>
      </w:r>
      <w:r>
        <w:rPr>
          <w:szCs w:val="28"/>
        </w:rPr>
        <w:t>с</w:t>
      </w:r>
      <w:r w:rsidRPr="009A498D">
        <w:rPr>
          <w:szCs w:val="28"/>
        </w:rPr>
        <w:t>. 38]; характер и качество включенности в социальную жизнь во всех ее сферах, степень удовлетворенности социальными благами, доступными для пользования [</w:t>
      </w:r>
      <w:r>
        <w:rPr>
          <w:szCs w:val="28"/>
        </w:rPr>
        <w:t>6</w:t>
      </w:r>
      <w:r w:rsidRPr="009A498D">
        <w:rPr>
          <w:szCs w:val="28"/>
        </w:rPr>
        <w:t xml:space="preserve">, </w:t>
      </w:r>
      <w:r>
        <w:rPr>
          <w:szCs w:val="28"/>
        </w:rPr>
        <w:t>с</w:t>
      </w:r>
      <w:r w:rsidRPr="009A498D">
        <w:rPr>
          <w:szCs w:val="28"/>
        </w:rPr>
        <w:t>. 60]. К объективным – уровень, качество жизни, экономические, политические, социокультурные изменения в обществе [</w:t>
      </w:r>
      <w:r>
        <w:rPr>
          <w:szCs w:val="28"/>
        </w:rPr>
        <w:t>5</w:t>
      </w:r>
      <w:r w:rsidRPr="009A498D">
        <w:rPr>
          <w:szCs w:val="28"/>
        </w:rPr>
        <w:t xml:space="preserve">, </w:t>
      </w:r>
      <w:r>
        <w:rPr>
          <w:szCs w:val="28"/>
        </w:rPr>
        <w:t>с</w:t>
      </w:r>
      <w:r w:rsidRPr="009A498D">
        <w:rPr>
          <w:szCs w:val="28"/>
        </w:rPr>
        <w:t>. 38]; деятельность властей на региональном и федеральном уровне [</w:t>
      </w:r>
      <w:r>
        <w:rPr>
          <w:szCs w:val="28"/>
        </w:rPr>
        <w:t>7</w:t>
      </w:r>
      <w:r w:rsidRPr="009A498D">
        <w:rPr>
          <w:szCs w:val="28"/>
        </w:rPr>
        <w:t xml:space="preserve">, </w:t>
      </w:r>
      <w:r>
        <w:rPr>
          <w:szCs w:val="28"/>
        </w:rPr>
        <w:t>с</w:t>
      </w:r>
      <w:r w:rsidRPr="009A498D">
        <w:rPr>
          <w:szCs w:val="28"/>
        </w:rPr>
        <w:t xml:space="preserve">. 2]; историческая память [2, </w:t>
      </w:r>
      <w:r>
        <w:rPr>
          <w:szCs w:val="28"/>
        </w:rPr>
        <w:t>с</w:t>
      </w:r>
      <w:r w:rsidRPr="009A498D">
        <w:rPr>
          <w:szCs w:val="28"/>
        </w:rPr>
        <w:t>. 19]; степень доверия ведущим политическим деятелям и политическим структурам [</w:t>
      </w:r>
      <w:r>
        <w:rPr>
          <w:szCs w:val="28"/>
        </w:rPr>
        <w:t>8</w:t>
      </w:r>
      <w:r w:rsidRPr="009A498D">
        <w:rPr>
          <w:szCs w:val="28"/>
        </w:rPr>
        <w:t>].</w:t>
      </w:r>
    </w:p>
    <w:p w:rsidR="004E50CA" w:rsidRDefault="004E50CA" w:rsidP="00086F32">
      <w:pPr>
        <w:spacing w:after="0" w:line="360" w:lineRule="auto"/>
        <w:ind w:firstLine="709"/>
        <w:jc w:val="both"/>
        <w:rPr>
          <w:rFonts w:ascii="Times New Roman" w:hAnsi="Times New Roman"/>
          <w:sz w:val="28"/>
          <w:szCs w:val="28"/>
        </w:rPr>
      </w:pPr>
      <w:r>
        <w:rPr>
          <w:rFonts w:ascii="Times New Roman" w:hAnsi="Times New Roman"/>
          <w:sz w:val="28"/>
          <w:szCs w:val="28"/>
        </w:rPr>
        <w:t xml:space="preserve">Изменения, реакцией на которые является социальное самочувствие, могут происходить как на микроуровне (карьерный рост, вступление в брак, развод и т.д.), так и на инвестиции в развитие региона, закрытие градообразующего предприятия), и на макро (активизация роли России на международной арене, введение санкций и прочее). </w:t>
      </w:r>
    </w:p>
    <w:p w:rsidR="004E50CA" w:rsidRPr="007C56B1" w:rsidRDefault="004E50CA" w:rsidP="00086F32">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трансформирующемся российском обществе изучение социального самочувствия как населения в целом, так и жителей отдельных регионов страны, безусловно, является актуальным. С нашей точки зрения особый интерес в этом плане представляет исследование социального самочувствия жителей г. Сочи. За последние годы на все сферы жизнедеятельности горожан, а, следовательно, на их социальное самочувствие оказал влияние целый ряд факторов. Среди них, помимо общероссийских (экономический кризис, введение санкций против России и ответные санкции РФ), можно отметить и региональные факторы: реализация здесь ряда инвестиционных проектов, оказавших влияние на инфраструктуру города, подготовка и проведение Олимпийских игр </w:t>
      </w:r>
      <w:smartTag w:uri="urn:schemas-microsoft-com:office:smarttags" w:element="country-region">
        <w:r>
          <w:rPr>
            <w:rFonts w:ascii="Times New Roman" w:hAnsi="Times New Roman"/>
            <w:sz w:val="28"/>
            <w:szCs w:val="28"/>
          </w:rPr>
          <w:t>2014 г</w:t>
        </w:r>
      </w:smartTag>
      <w:r>
        <w:rPr>
          <w:rFonts w:ascii="Times New Roman" w:hAnsi="Times New Roman"/>
          <w:sz w:val="28"/>
          <w:szCs w:val="28"/>
        </w:rPr>
        <w:t xml:space="preserve">., </w:t>
      </w:r>
      <w:r w:rsidRPr="00CE0A78">
        <w:rPr>
          <w:rFonts w:ascii="Times New Roman" w:hAnsi="Times New Roman"/>
          <w:sz w:val="28"/>
          <w:szCs w:val="28"/>
        </w:rPr>
        <w:t>ежегодн</w:t>
      </w:r>
      <w:r>
        <w:rPr>
          <w:rFonts w:ascii="Times New Roman" w:hAnsi="Times New Roman"/>
          <w:sz w:val="28"/>
          <w:szCs w:val="28"/>
        </w:rPr>
        <w:t>ого</w:t>
      </w:r>
      <w:r w:rsidRPr="00CE0A78">
        <w:rPr>
          <w:rFonts w:ascii="Times New Roman" w:hAnsi="Times New Roman"/>
          <w:sz w:val="28"/>
          <w:szCs w:val="28"/>
        </w:rPr>
        <w:t xml:space="preserve"> этапа Чемпионата Мира в классе автомобилей Формула 1 – Гран-При России</w:t>
      </w:r>
      <w:r>
        <w:rPr>
          <w:rFonts w:ascii="Times New Roman" w:hAnsi="Times New Roman"/>
          <w:sz w:val="28"/>
          <w:szCs w:val="28"/>
        </w:rPr>
        <w:t xml:space="preserve"> и других спортивных мероприятий, превращение Сочи в круглогодичный многопрофильный курорт и многое другое.</w:t>
      </w:r>
    </w:p>
    <w:p w:rsidR="004E50CA" w:rsidRPr="00CE0A78" w:rsidRDefault="004E50CA" w:rsidP="00086F32">
      <w:pPr>
        <w:spacing w:after="0" w:line="360" w:lineRule="auto"/>
        <w:ind w:firstLine="709"/>
        <w:jc w:val="both"/>
        <w:rPr>
          <w:rFonts w:ascii="Times New Roman" w:hAnsi="Times New Roman"/>
          <w:sz w:val="28"/>
          <w:szCs w:val="28"/>
        </w:rPr>
      </w:pPr>
      <w:r w:rsidRPr="00CE0A78">
        <w:rPr>
          <w:rFonts w:ascii="Times New Roman" w:hAnsi="Times New Roman"/>
          <w:sz w:val="28"/>
          <w:szCs w:val="28"/>
        </w:rPr>
        <w:t xml:space="preserve">С целью выявления уровня социального самочувствия жителей г. Сочи </w:t>
      </w:r>
      <w:r>
        <w:rPr>
          <w:rFonts w:ascii="Times New Roman" w:hAnsi="Times New Roman"/>
          <w:sz w:val="28"/>
          <w:szCs w:val="28"/>
        </w:rPr>
        <w:t>в условиях постоянных общероссийских и региональных изменений было</w:t>
      </w:r>
      <w:r w:rsidRPr="00CE0A78">
        <w:rPr>
          <w:rFonts w:ascii="Times New Roman" w:hAnsi="Times New Roman"/>
          <w:sz w:val="28"/>
          <w:szCs w:val="28"/>
        </w:rPr>
        <w:t xml:space="preserve"> проведено социологическое исследование с использованием метода анкетного опроса на основе разработанной анкеты. В опросе приняли участие </w:t>
      </w:r>
      <w:r>
        <w:rPr>
          <w:rFonts w:ascii="Times New Roman" w:hAnsi="Times New Roman"/>
          <w:sz w:val="28"/>
          <w:szCs w:val="28"/>
        </w:rPr>
        <w:t>847</w:t>
      </w:r>
      <w:r w:rsidRPr="00CE0A78">
        <w:rPr>
          <w:rFonts w:ascii="Times New Roman" w:hAnsi="Times New Roman"/>
          <w:sz w:val="28"/>
          <w:szCs w:val="28"/>
        </w:rPr>
        <w:t xml:space="preserve"> жителей г. Сочи, среди которых 63 % женщины и 37 % мужчины. По возрастному признаку распределение произошло следующим образом: 45,2 % объема выборки составляют респонденты в возрасте 18-30 лет, 33,3 % – 31-45 лет, 17,8 % – 46-60 лет и 3,7 % – 61 и более лет. Почти половина опрошенных (48,1 %) имеют высшее образование, 17,0 % – среднее специальное, 14,8 % – незаконченное высшее, 14, 1 % – полное среднее и 5,9 % – неполное среднее. </w:t>
      </w:r>
    </w:p>
    <w:p w:rsidR="004E50CA" w:rsidRPr="00CE0A78" w:rsidRDefault="004E50CA" w:rsidP="00086F32">
      <w:pPr>
        <w:spacing w:after="0" w:line="360" w:lineRule="auto"/>
        <w:ind w:firstLine="709"/>
        <w:jc w:val="both"/>
        <w:rPr>
          <w:rFonts w:ascii="Times New Roman" w:hAnsi="Times New Roman"/>
          <w:sz w:val="28"/>
          <w:szCs w:val="28"/>
        </w:rPr>
      </w:pPr>
      <w:r w:rsidRPr="00CE0A78">
        <w:rPr>
          <w:rFonts w:ascii="Times New Roman" w:hAnsi="Times New Roman"/>
          <w:sz w:val="28"/>
          <w:szCs w:val="28"/>
        </w:rPr>
        <w:t>Свое материальное положение респонденты оценивают, в целом, достаточно высоко. Так, 43,7 % опрошенных имеют доход выше среднего: «высокий» (8,9 %) и «сравнительно высокий» (34,8 %), средний уровень дохода отметили 37,0 %, уровень дохода ниже среднего указали 13,4 %: «низкий» (11,9 %) и «очень низкий» – (1,5 %) и 5,9 % затруднились ответить на этот вопрос.</w:t>
      </w:r>
      <w:r>
        <w:rPr>
          <w:rFonts w:ascii="Times New Roman" w:hAnsi="Times New Roman"/>
          <w:sz w:val="28"/>
          <w:szCs w:val="28"/>
        </w:rPr>
        <w:t xml:space="preserve"> Полученные результаты могут быть объяснены тем, что по данным госстатистики уровень заработной платы в Сочи выше, чем в среднем по краю (на январь 2017 г. для Краснодарского края он составил 30395 руб., для Сочи – 35810 руб.) и есть определенный рост (104,2 % к показателям на январь 2016 г.) </w:t>
      </w:r>
      <w:r w:rsidRPr="0085187A">
        <w:rPr>
          <w:rFonts w:ascii="Times New Roman" w:hAnsi="Times New Roman"/>
          <w:sz w:val="28"/>
          <w:szCs w:val="28"/>
        </w:rPr>
        <w:t>[</w:t>
      </w:r>
      <w:r>
        <w:rPr>
          <w:rFonts w:ascii="Times New Roman" w:hAnsi="Times New Roman"/>
          <w:sz w:val="28"/>
          <w:szCs w:val="28"/>
        </w:rPr>
        <w:t>9</w:t>
      </w:r>
      <w:r w:rsidRPr="0085187A">
        <w:rPr>
          <w:rFonts w:ascii="Times New Roman" w:hAnsi="Times New Roman"/>
          <w:sz w:val="28"/>
          <w:szCs w:val="28"/>
        </w:rPr>
        <w:t>]</w:t>
      </w:r>
      <w:r>
        <w:rPr>
          <w:rFonts w:ascii="Times New Roman" w:hAnsi="Times New Roman"/>
          <w:sz w:val="28"/>
          <w:szCs w:val="28"/>
        </w:rPr>
        <w:t>.</w:t>
      </w:r>
    </w:p>
    <w:p w:rsidR="004E50CA" w:rsidRPr="00086F32" w:rsidRDefault="004E50CA" w:rsidP="00086F32">
      <w:pPr>
        <w:spacing w:after="0" w:line="360" w:lineRule="auto"/>
        <w:ind w:firstLine="709"/>
        <w:jc w:val="both"/>
        <w:rPr>
          <w:rFonts w:ascii="Times New Roman" w:hAnsi="Times New Roman"/>
          <w:spacing w:val="-6"/>
          <w:sz w:val="28"/>
          <w:szCs w:val="28"/>
        </w:rPr>
      </w:pPr>
      <w:r w:rsidRPr="00086F32">
        <w:rPr>
          <w:rFonts w:ascii="Times New Roman" w:hAnsi="Times New Roman"/>
          <w:spacing w:val="-6"/>
          <w:sz w:val="28"/>
          <w:szCs w:val="28"/>
        </w:rPr>
        <w:t>В перспективе одного года 32,4 % респондентов ожидают «незначительное» (21,5 %) и «значительное» (11,9 %) улучшение своего материального положения, каждый 5-й опрошенный (20 %) считает, что изменений в его материальном обеспечении не будет; 28,8 % прогнозируют «незначительные» (19,3 %) и «значительные» (9,6 %) ухудшения в материальном аспекте. Необходимо отметить достаточно высокий показатель (17,8 %) при распределении ответов на данный вопрос, затруднившихся ответить.</w:t>
      </w:r>
    </w:p>
    <w:p w:rsidR="004E50CA" w:rsidRPr="0085187A" w:rsidRDefault="004E50CA" w:rsidP="00086F32">
      <w:pPr>
        <w:spacing w:after="0" w:line="360" w:lineRule="auto"/>
        <w:ind w:firstLine="709"/>
        <w:jc w:val="both"/>
        <w:rPr>
          <w:rFonts w:ascii="Times New Roman" w:hAnsi="Times New Roman"/>
          <w:sz w:val="28"/>
          <w:szCs w:val="28"/>
        </w:rPr>
      </w:pPr>
      <w:r w:rsidRPr="0085187A">
        <w:rPr>
          <w:rFonts w:ascii="Times New Roman" w:hAnsi="Times New Roman"/>
          <w:sz w:val="28"/>
          <w:szCs w:val="28"/>
        </w:rPr>
        <w:t>Оптимистичным можно считать отношение сочинцев к изменениям их жизни за последние два года, что, на наш взгляд, связано с положительной оценкой уровня их дохода в соответствии с представленными выше результатами ответов на вопрос о материальном положении респондентов. По мнению 22,1 % респондентов жизнь стала «немного лучше» и 20,0 % - «значительно лучше». Негативно оценивают перемены в своей жизни чуть более трети (36,6 %)</w:t>
      </w:r>
      <w:r>
        <w:rPr>
          <w:rFonts w:ascii="Times New Roman" w:hAnsi="Times New Roman"/>
          <w:sz w:val="28"/>
          <w:szCs w:val="28"/>
        </w:rPr>
        <w:t xml:space="preserve"> </w:t>
      </w:r>
      <w:r w:rsidRPr="0085187A">
        <w:rPr>
          <w:rFonts w:ascii="Times New Roman" w:hAnsi="Times New Roman"/>
          <w:sz w:val="28"/>
          <w:szCs w:val="28"/>
        </w:rPr>
        <w:t>опрошенных. Отсутствие каких-либо жизненных изменений прослеживается у 15,2 % жителей г. Сочи</w:t>
      </w:r>
      <w:r>
        <w:rPr>
          <w:rFonts w:ascii="Times New Roman" w:hAnsi="Times New Roman"/>
          <w:sz w:val="28"/>
          <w:szCs w:val="28"/>
        </w:rPr>
        <w:t>.З</w:t>
      </w:r>
      <w:r w:rsidRPr="0085187A">
        <w:rPr>
          <w:rFonts w:ascii="Times New Roman" w:hAnsi="Times New Roman"/>
          <w:sz w:val="28"/>
          <w:szCs w:val="28"/>
        </w:rPr>
        <w:t>атруднились ответить на данный вопрос 6,2 %.</w:t>
      </w:r>
    </w:p>
    <w:p w:rsidR="004E50CA" w:rsidRPr="00CE0A78" w:rsidRDefault="004E50CA" w:rsidP="00086F32">
      <w:pPr>
        <w:spacing w:after="0" w:line="360" w:lineRule="auto"/>
        <w:ind w:firstLine="709"/>
        <w:jc w:val="both"/>
        <w:rPr>
          <w:rFonts w:ascii="Times New Roman" w:hAnsi="Times New Roman"/>
          <w:sz w:val="28"/>
          <w:szCs w:val="28"/>
        </w:rPr>
      </w:pPr>
      <w:r w:rsidRPr="00CE0A78">
        <w:rPr>
          <w:rFonts w:ascii="Times New Roman" w:hAnsi="Times New Roman"/>
          <w:sz w:val="28"/>
          <w:szCs w:val="28"/>
        </w:rPr>
        <w:t xml:space="preserve">Менее позитивными выглядят результаты ответа на вопрос об экономическом положении в нашей стране в целом: 42,2 % респондентов считают его «отчасти хорошим, отчасти плохим», 35,5 % выбрали варианты ответа «плохое» (27,4 %) и «очень плохое» (8,1 %), 14,8 % оценивают его как «хорошее» и 1,5 % как «очень хорошее»; 5,9 % выбрали вариант «затрудняюсь ответить». </w:t>
      </w:r>
    </w:p>
    <w:p w:rsidR="004E50CA" w:rsidRPr="00CE0A78" w:rsidRDefault="004E50CA" w:rsidP="00086F32">
      <w:pPr>
        <w:spacing w:after="0" w:line="360" w:lineRule="auto"/>
        <w:ind w:firstLine="709"/>
        <w:jc w:val="both"/>
        <w:rPr>
          <w:rFonts w:ascii="Times New Roman" w:hAnsi="Times New Roman"/>
          <w:sz w:val="28"/>
          <w:szCs w:val="28"/>
        </w:rPr>
      </w:pPr>
      <w:r w:rsidRPr="00CE0A78">
        <w:rPr>
          <w:rFonts w:ascii="Times New Roman" w:hAnsi="Times New Roman"/>
          <w:sz w:val="28"/>
          <w:szCs w:val="28"/>
        </w:rPr>
        <w:t>С мнением, что «несмотря на некоторые противоречия, наше общество стабильно» полностью и почти согласны 45,1 % опрошенных</w:t>
      </w:r>
      <w:r>
        <w:rPr>
          <w:rFonts w:ascii="Times New Roman" w:hAnsi="Times New Roman"/>
          <w:sz w:val="28"/>
          <w:szCs w:val="28"/>
        </w:rPr>
        <w:t>(</w:t>
      </w:r>
      <w:r w:rsidRPr="00CE0A78">
        <w:rPr>
          <w:rFonts w:ascii="Times New Roman" w:hAnsi="Times New Roman"/>
          <w:sz w:val="28"/>
          <w:szCs w:val="28"/>
        </w:rPr>
        <w:t>8,1 % и 37,0 % соответственно</w:t>
      </w:r>
      <w:r>
        <w:rPr>
          <w:rFonts w:ascii="Times New Roman" w:hAnsi="Times New Roman"/>
          <w:sz w:val="28"/>
          <w:szCs w:val="28"/>
        </w:rPr>
        <w:t>). С</w:t>
      </w:r>
      <w:r w:rsidRPr="00CE0A78">
        <w:rPr>
          <w:rFonts w:ascii="Times New Roman" w:hAnsi="Times New Roman"/>
          <w:sz w:val="28"/>
          <w:szCs w:val="28"/>
        </w:rPr>
        <w:t>корее не согласны и категорически не согласны с данным мнением 26,7 % и 14,8 %; не определились с отношением к данному мнению 13,3 % респондентов.</w:t>
      </w:r>
    </w:p>
    <w:p w:rsidR="004E50CA" w:rsidRPr="00CE0A78" w:rsidRDefault="004E50CA" w:rsidP="00086F32">
      <w:pPr>
        <w:spacing w:after="0" w:line="360" w:lineRule="auto"/>
        <w:ind w:firstLine="709"/>
        <w:jc w:val="both"/>
        <w:rPr>
          <w:rFonts w:ascii="Times New Roman" w:hAnsi="Times New Roman"/>
          <w:sz w:val="28"/>
          <w:szCs w:val="28"/>
        </w:rPr>
      </w:pPr>
      <w:r w:rsidRPr="00CE0A78">
        <w:rPr>
          <w:rFonts w:ascii="Times New Roman" w:hAnsi="Times New Roman"/>
          <w:sz w:val="28"/>
          <w:szCs w:val="28"/>
        </w:rPr>
        <w:t>Прогнозы опрошенных сочинцев на ближайшее будущее России, скорее, оптимистичны. Так, 26,7 % респондентов считают, что «Россия стабилизируется», 25,2 % выбрали вариант ответа «будет поступательное развитие», по мнению 21,5 % Россию ожидает кризис, 17,0 % настроены на застой в российском обществе и 9,6 % затруднились дать какие-либо прогнозы.</w:t>
      </w:r>
    </w:p>
    <w:p w:rsidR="004E50CA" w:rsidRPr="00297C5A" w:rsidRDefault="004E50CA" w:rsidP="00086F32">
      <w:pPr>
        <w:spacing w:after="0" w:line="360" w:lineRule="auto"/>
        <w:ind w:firstLine="709"/>
        <w:jc w:val="both"/>
        <w:rPr>
          <w:rFonts w:ascii="Times New Roman" w:hAnsi="Times New Roman"/>
          <w:sz w:val="28"/>
          <w:szCs w:val="28"/>
        </w:rPr>
      </w:pPr>
      <w:r w:rsidRPr="00297C5A">
        <w:rPr>
          <w:rFonts w:ascii="Times New Roman" w:hAnsi="Times New Roman"/>
          <w:sz w:val="28"/>
          <w:szCs w:val="28"/>
        </w:rPr>
        <w:t>Несмотря на достаточно позитивный взгляд на ближайшие перспективы развития нашей страны, чуть более половины респондентов (53,1 %) пессимистично оценивают степень своей защищенности от экономических кризисов.</w:t>
      </w:r>
      <w:r>
        <w:rPr>
          <w:rFonts w:ascii="Times New Roman" w:hAnsi="Times New Roman"/>
          <w:sz w:val="28"/>
          <w:szCs w:val="28"/>
        </w:rPr>
        <w:t xml:space="preserve"> </w:t>
      </w:r>
      <w:r w:rsidRPr="00297C5A">
        <w:rPr>
          <w:rFonts w:ascii="Times New Roman" w:hAnsi="Times New Roman"/>
          <w:sz w:val="28"/>
          <w:szCs w:val="28"/>
        </w:rPr>
        <w:t>Около трети опрошенных (29,9 %) определили данный показатель как средний. Лишь 9 % сочинцев имеют оптимистичный взгляд на данную проблему, выбрав варианты ответа «высокая» (7,6 %) и «очень высокая» (1,4 %).Такая же доля опрошенных (9,6 %) выбрали вариант «затрудняюсь ответить».</w:t>
      </w:r>
    </w:p>
    <w:p w:rsidR="004E50CA" w:rsidRPr="00CE0A78" w:rsidRDefault="004E50CA" w:rsidP="00086F32">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Анализ субъективных факторов, влияющих на социальное самочувствие сочинцев, демонстрирует достаточно благоприятную ситуацию. </w:t>
      </w:r>
      <w:r w:rsidRPr="00CE0A78">
        <w:rPr>
          <w:rFonts w:ascii="Times New Roman" w:hAnsi="Times New Roman"/>
          <w:sz w:val="28"/>
          <w:szCs w:val="28"/>
        </w:rPr>
        <w:t>Подавляющее число респондентов (80,0 %), в целом, удовлетворены состоянием своего здоровья: «частично удовлетворены» 53,3</w:t>
      </w:r>
      <w:r>
        <w:rPr>
          <w:rFonts w:ascii="Times New Roman" w:hAnsi="Times New Roman"/>
          <w:sz w:val="28"/>
          <w:szCs w:val="28"/>
        </w:rPr>
        <w:t> </w:t>
      </w:r>
      <w:r w:rsidRPr="00CE0A78">
        <w:rPr>
          <w:rFonts w:ascii="Times New Roman" w:hAnsi="Times New Roman"/>
          <w:sz w:val="28"/>
          <w:szCs w:val="28"/>
        </w:rPr>
        <w:t>% и «полностью удовлетворены» 26,7 %</w:t>
      </w:r>
      <w:r>
        <w:rPr>
          <w:rFonts w:ascii="Times New Roman" w:hAnsi="Times New Roman"/>
          <w:sz w:val="28"/>
          <w:szCs w:val="28"/>
        </w:rPr>
        <w:t>. П</w:t>
      </w:r>
      <w:r w:rsidRPr="00CE0A78">
        <w:rPr>
          <w:rFonts w:ascii="Times New Roman" w:hAnsi="Times New Roman"/>
          <w:sz w:val="28"/>
          <w:szCs w:val="28"/>
        </w:rPr>
        <w:t>олностью неудовлетворенны своим физическим состоянием 11,9 % и затруднились ответить на данный вопрос 8,1 %.</w:t>
      </w:r>
    </w:p>
    <w:p w:rsidR="004E50CA" w:rsidRPr="00CE0A78" w:rsidRDefault="004E50CA" w:rsidP="00086F32">
      <w:pPr>
        <w:spacing w:after="0" w:line="360" w:lineRule="auto"/>
        <w:ind w:firstLine="709"/>
        <w:jc w:val="both"/>
        <w:rPr>
          <w:rFonts w:ascii="Times New Roman" w:hAnsi="Times New Roman"/>
          <w:sz w:val="28"/>
          <w:szCs w:val="28"/>
        </w:rPr>
      </w:pPr>
      <w:r w:rsidRPr="00CE0A78">
        <w:rPr>
          <w:rFonts w:ascii="Times New Roman" w:hAnsi="Times New Roman"/>
          <w:sz w:val="28"/>
          <w:szCs w:val="28"/>
        </w:rPr>
        <w:t xml:space="preserve">При ответе на вопрос об удовлетворенности бытовыми условиями стоит отметить аналогичное единодушие сочинцев, как и при ответе на предыдущий вопрос. Так, 79,3 % респондентов «полностью» и «частично» удовлетворены своим бытом </w:t>
      </w:r>
      <w:r>
        <w:rPr>
          <w:rFonts w:ascii="Times New Roman" w:hAnsi="Times New Roman"/>
          <w:sz w:val="28"/>
          <w:szCs w:val="28"/>
        </w:rPr>
        <w:t>(</w:t>
      </w:r>
      <w:r w:rsidRPr="00CE0A78">
        <w:rPr>
          <w:rFonts w:ascii="Times New Roman" w:hAnsi="Times New Roman"/>
          <w:sz w:val="28"/>
          <w:szCs w:val="28"/>
        </w:rPr>
        <w:t>25,2 % и 54,1 % соответственно</w:t>
      </w:r>
      <w:r>
        <w:rPr>
          <w:rFonts w:ascii="Times New Roman" w:hAnsi="Times New Roman"/>
          <w:sz w:val="28"/>
          <w:szCs w:val="28"/>
        </w:rPr>
        <w:t>)</w:t>
      </w:r>
      <w:r w:rsidRPr="00CE0A78">
        <w:rPr>
          <w:rFonts w:ascii="Times New Roman" w:hAnsi="Times New Roman"/>
          <w:sz w:val="28"/>
          <w:szCs w:val="28"/>
        </w:rPr>
        <w:t>. Недовольство бытовыми условиями отмечено у 15,6 % опрошенных и 5,1 % выбрали вариант «затрудняюсь ответить».Также более половины респондентов (62,2 %) довольны организацией и проведением своего досуга: 40,7 % «частично удовлетворены» и 21,5 % «полностью удовлетворены». Однако, каждый4-й из общего числа опрошенных (24,4 %) выбрал вариант ответа на данный вопрос «полностью неудовлетворен» и 13,3 % затруднились ответить.</w:t>
      </w:r>
    </w:p>
    <w:p w:rsidR="004E50CA" w:rsidRPr="00CE0A78" w:rsidRDefault="004E50CA" w:rsidP="00086F32">
      <w:pPr>
        <w:spacing w:after="0" w:line="360" w:lineRule="auto"/>
        <w:ind w:firstLine="709"/>
        <w:jc w:val="both"/>
        <w:rPr>
          <w:rFonts w:ascii="Times New Roman" w:hAnsi="Times New Roman"/>
          <w:sz w:val="28"/>
          <w:szCs w:val="28"/>
        </w:rPr>
      </w:pPr>
      <w:r w:rsidRPr="00CE0A78">
        <w:rPr>
          <w:rFonts w:ascii="Times New Roman" w:hAnsi="Times New Roman"/>
          <w:sz w:val="28"/>
          <w:szCs w:val="28"/>
        </w:rPr>
        <w:t>Оценка уровня социальной справедливости жителями г. Сочи носит, скорее, негативный характер. Так, более половины респондентов (60,0 %) совсем не согласны (33,3 %) и скорее не согласны (26,7 %) с социальными различиями в нашей стране</w:t>
      </w:r>
      <w:r>
        <w:rPr>
          <w:rFonts w:ascii="Times New Roman" w:hAnsi="Times New Roman"/>
          <w:sz w:val="28"/>
          <w:szCs w:val="28"/>
        </w:rPr>
        <w:t>. Л</w:t>
      </w:r>
      <w:r w:rsidRPr="00CE0A78">
        <w:rPr>
          <w:rFonts w:ascii="Times New Roman" w:hAnsi="Times New Roman"/>
          <w:sz w:val="28"/>
          <w:szCs w:val="28"/>
        </w:rPr>
        <w:t>ишь 3,7 % ответивших «полностью согласны» и 25,2 % «скорее согласны» с существующим состоянием социальной дифференциации российского общества</w:t>
      </w:r>
      <w:r>
        <w:rPr>
          <w:rFonts w:ascii="Times New Roman" w:hAnsi="Times New Roman"/>
          <w:sz w:val="28"/>
          <w:szCs w:val="28"/>
        </w:rPr>
        <w:t>.</w:t>
      </w:r>
      <w:r w:rsidRPr="00CE0A78">
        <w:rPr>
          <w:rFonts w:ascii="Times New Roman" w:hAnsi="Times New Roman"/>
          <w:sz w:val="28"/>
          <w:szCs w:val="28"/>
        </w:rPr>
        <w:t xml:space="preserve"> 11,1 % затруднились ответить на данный вопрос. </w:t>
      </w:r>
    </w:p>
    <w:p w:rsidR="004E50CA" w:rsidRPr="00CE0A78" w:rsidRDefault="004E50CA" w:rsidP="00086F32">
      <w:pPr>
        <w:spacing w:after="0" w:line="360" w:lineRule="auto"/>
        <w:ind w:firstLine="709"/>
        <w:jc w:val="both"/>
        <w:rPr>
          <w:rFonts w:ascii="Times New Roman" w:hAnsi="Times New Roman"/>
          <w:sz w:val="28"/>
          <w:szCs w:val="28"/>
        </w:rPr>
      </w:pPr>
      <w:r w:rsidRPr="00CE0A78">
        <w:rPr>
          <w:rFonts w:ascii="Times New Roman" w:hAnsi="Times New Roman"/>
          <w:sz w:val="28"/>
          <w:szCs w:val="28"/>
        </w:rPr>
        <w:t xml:space="preserve">Одной из причин недовольства, прослеживаемого при ответе на </w:t>
      </w:r>
      <w:r>
        <w:rPr>
          <w:rFonts w:ascii="Times New Roman" w:hAnsi="Times New Roman"/>
          <w:sz w:val="28"/>
          <w:szCs w:val="28"/>
        </w:rPr>
        <w:t>данный</w:t>
      </w:r>
      <w:r w:rsidRPr="00CE0A78">
        <w:rPr>
          <w:rFonts w:ascii="Times New Roman" w:hAnsi="Times New Roman"/>
          <w:sz w:val="28"/>
          <w:szCs w:val="28"/>
        </w:rPr>
        <w:t xml:space="preserve"> вопрос можно считать неудовлетворенность респондентами соответствия доходов уровню образования и выполняемой работе, которую отметили 39,3 % опрошенных, 25,9 % - «удовлетворены частично» и лишь 9,6 % - «полностью удовлетворены». Достаточно высокий процент затруднившихся ответить на данный вопрос (25, 2 %) объясняется, прежде всего, участием в опросе студентов, которые пока не в состоянии определить данный критерий.</w:t>
      </w:r>
    </w:p>
    <w:p w:rsidR="004E50CA" w:rsidRPr="005D21A6" w:rsidRDefault="004E50CA" w:rsidP="00086F32">
      <w:pPr>
        <w:spacing w:after="0" w:line="360" w:lineRule="auto"/>
        <w:ind w:firstLine="709"/>
        <w:jc w:val="both"/>
        <w:rPr>
          <w:rFonts w:ascii="Times New Roman" w:hAnsi="Times New Roman"/>
          <w:sz w:val="28"/>
          <w:szCs w:val="28"/>
        </w:rPr>
      </w:pPr>
      <w:r w:rsidRPr="005D21A6">
        <w:rPr>
          <w:rFonts w:ascii="Times New Roman" w:hAnsi="Times New Roman"/>
          <w:sz w:val="28"/>
          <w:szCs w:val="28"/>
        </w:rPr>
        <w:t>Несмотря на прослеживаемое негативное отношение респондентов к уровню социальной справедливости в нашей стране, к деятельности органов власти, в целом, жители г. Сочи относятся, скорее положительно. Так, полную и частичную поддержку действий властных органов продемонстрировали 56,5 %</w:t>
      </w:r>
      <w:r>
        <w:rPr>
          <w:rFonts w:ascii="Times New Roman" w:hAnsi="Times New Roman"/>
          <w:sz w:val="28"/>
          <w:szCs w:val="28"/>
        </w:rPr>
        <w:t xml:space="preserve"> </w:t>
      </w:r>
      <w:r w:rsidRPr="005D21A6">
        <w:rPr>
          <w:rFonts w:ascii="Times New Roman" w:hAnsi="Times New Roman"/>
          <w:sz w:val="28"/>
          <w:szCs w:val="28"/>
        </w:rPr>
        <w:t>(11,7 % и 44,8 % соответственно).Почти равное количество опрошенных их не поддерживают (19,3 %) или относятся безразлично (17,2 %); 6,9 % не определились с ответом.</w:t>
      </w:r>
    </w:p>
    <w:p w:rsidR="004E50CA" w:rsidRPr="005D21A6" w:rsidRDefault="004E50CA" w:rsidP="00086F32">
      <w:pPr>
        <w:spacing w:after="0" w:line="360" w:lineRule="auto"/>
        <w:ind w:firstLine="709"/>
        <w:jc w:val="both"/>
        <w:rPr>
          <w:rFonts w:ascii="Times New Roman" w:hAnsi="Times New Roman"/>
          <w:sz w:val="28"/>
          <w:szCs w:val="28"/>
        </w:rPr>
      </w:pPr>
      <w:r w:rsidRPr="005D21A6">
        <w:rPr>
          <w:rFonts w:ascii="Times New Roman" w:hAnsi="Times New Roman"/>
          <w:sz w:val="28"/>
          <w:szCs w:val="28"/>
        </w:rPr>
        <w:t>Исследование подтвердило общероссийскую политическую традицию, во-первых, отдавать предпочтение и демонстрировать более высокий уровень доверия федеральным властям, чем региональным; и, во-вторых, полагаться на авторитет конкретной личности, а не государственный орган в целом или общественную организацию. Среди государственных деятелей или структур, способных обеспечить успешное развитие г. Сочи и нормальную жизнь его жителей, респондентами были названы Президента РФ (62,8 %), мэра и городскую администрацию (60,0 %), губернатора и региональные власти (44,8 %).</w:t>
      </w:r>
      <w:r>
        <w:rPr>
          <w:rFonts w:ascii="Times New Roman" w:hAnsi="Times New Roman"/>
          <w:sz w:val="28"/>
          <w:szCs w:val="28"/>
        </w:rPr>
        <w:t xml:space="preserve"> </w:t>
      </w:r>
      <w:r w:rsidRPr="005D21A6">
        <w:rPr>
          <w:rFonts w:ascii="Times New Roman" w:hAnsi="Times New Roman"/>
          <w:sz w:val="28"/>
          <w:szCs w:val="28"/>
        </w:rPr>
        <w:t>Наименьшее влияние на городское развитие, по мнению сочинцев, могут оказать предприниматели малого и среднего бизнеса (11,7 %), крупные предприниматели (13,1 %) и Федеральное правительство (16,6 %). Стоит также отметить, что собственную роль в организации жизнедеятельности своего города жители г. Сочи оценивают достаточно низко (26,2 %).</w:t>
      </w:r>
    </w:p>
    <w:p w:rsidR="004E50CA" w:rsidRPr="00CE0A78" w:rsidRDefault="004E50CA" w:rsidP="00086F32">
      <w:pPr>
        <w:spacing w:after="0" w:line="360" w:lineRule="auto"/>
        <w:ind w:firstLine="709"/>
        <w:jc w:val="both"/>
        <w:rPr>
          <w:rFonts w:ascii="Times New Roman" w:hAnsi="Times New Roman"/>
          <w:sz w:val="28"/>
          <w:szCs w:val="28"/>
        </w:rPr>
      </w:pPr>
      <w:r w:rsidRPr="00CE0A78">
        <w:rPr>
          <w:rFonts w:ascii="Times New Roman" w:hAnsi="Times New Roman"/>
          <w:sz w:val="28"/>
          <w:szCs w:val="28"/>
        </w:rPr>
        <w:t xml:space="preserve">Особый интерес в рамках нашего исследования представляют результаты ответов на вопросы, связанные с выявлением отношения респондентов к факторам, непосредственно имеющим отношения к г. Сочи. </w:t>
      </w:r>
    </w:p>
    <w:p w:rsidR="004E50CA" w:rsidRPr="00CE0A78" w:rsidRDefault="004E50CA" w:rsidP="00086F32">
      <w:pPr>
        <w:spacing w:after="0" w:line="360" w:lineRule="auto"/>
        <w:ind w:firstLine="709"/>
        <w:jc w:val="both"/>
        <w:rPr>
          <w:rFonts w:ascii="Times New Roman" w:hAnsi="Times New Roman"/>
          <w:sz w:val="28"/>
          <w:szCs w:val="28"/>
        </w:rPr>
      </w:pPr>
      <w:r w:rsidRPr="00CE0A78">
        <w:rPr>
          <w:rFonts w:ascii="Times New Roman" w:hAnsi="Times New Roman"/>
          <w:sz w:val="28"/>
          <w:szCs w:val="28"/>
        </w:rPr>
        <w:t>Прежде всего, необходимо было выяснить отношение жителей г. Сочи к избранию их родного города столицей Олимпиады 2014. Большинство респондентов (77,1 %) позитивно отнеслись к этому факту, однако, у 19,8 % прослеживается негативная оценка данного события и 5,2 % затруднились ответить на данный вопрос.</w:t>
      </w:r>
      <w:r w:rsidRPr="002043E6">
        <w:rPr>
          <w:rFonts w:ascii="Times New Roman" w:hAnsi="Times New Roman"/>
          <w:sz w:val="28"/>
          <w:szCs w:val="28"/>
        </w:rPr>
        <w:t xml:space="preserve"> </w:t>
      </w:r>
      <w:r w:rsidRPr="00CE0A78">
        <w:rPr>
          <w:rFonts w:ascii="Times New Roman" w:hAnsi="Times New Roman"/>
          <w:sz w:val="28"/>
          <w:szCs w:val="28"/>
        </w:rPr>
        <w:t>Результаты проведенных Олимпийских игр для г. Сочи опрошенные оценили также высоко. По мнению почти половины респондентов (49,6 %) Олимпиада много дала для развития города, 34,8 % отмечают улучшение некоторых аспектов городского развития; 9,6 % считают ухудшение некоторых сторон городской жизни и 4,4 % затруднились ответить на данный вопрос.</w:t>
      </w:r>
    </w:p>
    <w:p w:rsidR="004E50CA" w:rsidRPr="00CE0A78" w:rsidRDefault="004E50CA" w:rsidP="00086F32">
      <w:pPr>
        <w:spacing w:after="0" w:line="360" w:lineRule="auto"/>
        <w:ind w:firstLine="709"/>
        <w:jc w:val="both"/>
        <w:rPr>
          <w:rFonts w:ascii="Times New Roman" w:hAnsi="Times New Roman"/>
          <w:sz w:val="28"/>
          <w:szCs w:val="28"/>
        </w:rPr>
      </w:pPr>
      <w:r w:rsidRPr="00CE0A78">
        <w:rPr>
          <w:rFonts w:ascii="Times New Roman" w:hAnsi="Times New Roman"/>
          <w:sz w:val="28"/>
          <w:szCs w:val="28"/>
        </w:rPr>
        <w:t>Ввиду положительной оценки респондентами проведения Олимпиады 2014 в г. Сочи закономерными, на наш взгляд, можно считать результаты ответов на вопрос о степени влияния проведенной Олимпиады на социально-экономическое положение города и его жителей. Так, подавляющее число респондентов (88,9 %) отметили значительное влияние, при этом 75,6 % из них указали на значительное влияние данного события на современное состояние г. Сочи; не проследили данного влияния 5,2 % опрошенных и 5,9</w:t>
      </w:r>
      <w:r>
        <w:rPr>
          <w:rFonts w:ascii="Times New Roman" w:hAnsi="Times New Roman"/>
          <w:sz w:val="28"/>
          <w:szCs w:val="28"/>
        </w:rPr>
        <w:t> </w:t>
      </w:r>
      <w:r w:rsidRPr="00CE0A78">
        <w:rPr>
          <w:rFonts w:ascii="Times New Roman" w:hAnsi="Times New Roman"/>
          <w:sz w:val="28"/>
          <w:szCs w:val="28"/>
        </w:rPr>
        <w:t>% не смогли ответить на данный вопрос.</w:t>
      </w:r>
    </w:p>
    <w:p w:rsidR="004E50CA" w:rsidRPr="00CE0A78" w:rsidRDefault="004E50CA" w:rsidP="00086F32">
      <w:pPr>
        <w:spacing w:after="0" w:line="360" w:lineRule="auto"/>
        <w:ind w:firstLine="709"/>
        <w:jc w:val="both"/>
        <w:rPr>
          <w:rFonts w:ascii="Times New Roman" w:hAnsi="Times New Roman"/>
          <w:sz w:val="28"/>
          <w:szCs w:val="28"/>
        </w:rPr>
      </w:pPr>
      <w:r w:rsidRPr="00CE0A78">
        <w:rPr>
          <w:rFonts w:ascii="Times New Roman" w:hAnsi="Times New Roman"/>
          <w:sz w:val="28"/>
          <w:szCs w:val="28"/>
        </w:rPr>
        <w:t>В отличие от почти единодушной высокой оценки значимости для города и его жителей проведенной в 2014 г. Олимпиады, в ответах респондентов об аналогичном влиянии присоединения Крыма к России прослеживаются разногласия: незначительное влияние отметили 38,5 %</w:t>
      </w:r>
      <w:r>
        <w:rPr>
          <w:rFonts w:ascii="Times New Roman" w:hAnsi="Times New Roman"/>
          <w:sz w:val="28"/>
          <w:szCs w:val="28"/>
        </w:rPr>
        <w:t xml:space="preserve"> респондентов</w:t>
      </w:r>
      <w:r w:rsidRPr="00CE0A78">
        <w:rPr>
          <w:rFonts w:ascii="Times New Roman" w:hAnsi="Times New Roman"/>
          <w:sz w:val="28"/>
          <w:szCs w:val="28"/>
        </w:rPr>
        <w:t>, 30,4</w:t>
      </w:r>
      <w:r>
        <w:rPr>
          <w:rFonts w:ascii="Times New Roman" w:hAnsi="Times New Roman"/>
          <w:sz w:val="28"/>
          <w:szCs w:val="28"/>
        </w:rPr>
        <w:t> </w:t>
      </w:r>
      <w:r w:rsidRPr="00CE0A78">
        <w:rPr>
          <w:rFonts w:ascii="Times New Roman" w:hAnsi="Times New Roman"/>
          <w:sz w:val="28"/>
          <w:szCs w:val="28"/>
        </w:rPr>
        <w:t xml:space="preserve">% </w:t>
      </w:r>
      <w:r>
        <w:rPr>
          <w:rFonts w:ascii="Times New Roman" w:hAnsi="Times New Roman"/>
          <w:sz w:val="28"/>
          <w:szCs w:val="28"/>
        </w:rPr>
        <w:t xml:space="preserve">- </w:t>
      </w:r>
      <w:r w:rsidRPr="00CE0A78">
        <w:rPr>
          <w:rFonts w:ascii="Times New Roman" w:hAnsi="Times New Roman"/>
          <w:sz w:val="28"/>
          <w:szCs w:val="28"/>
        </w:rPr>
        <w:t>не</w:t>
      </w:r>
      <w:r>
        <w:rPr>
          <w:rFonts w:ascii="Times New Roman" w:hAnsi="Times New Roman"/>
          <w:sz w:val="28"/>
          <w:szCs w:val="28"/>
        </w:rPr>
        <w:t xml:space="preserve"> </w:t>
      </w:r>
      <w:r w:rsidRPr="00CE0A78">
        <w:rPr>
          <w:rFonts w:ascii="Times New Roman" w:hAnsi="Times New Roman"/>
          <w:sz w:val="28"/>
          <w:szCs w:val="28"/>
        </w:rPr>
        <w:t xml:space="preserve">заметили никакого влияния данного события, 23 % </w:t>
      </w:r>
      <w:r>
        <w:rPr>
          <w:rFonts w:ascii="Times New Roman" w:hAnsi="Times New Roman"/>
          <w:sz w:val="28"/>
          <w:szCs w:val="28"/>
        </w:rPr>
        <w:t xml:space="preserve">- </w:t>
      </w:r>
      <w:r w:rsidRPr="00CE0A78">
        <w:rPr>
          <w:rFonts w:ascii="Times New Roman" w:hAnsi="Times New Roman"/>
          <w:sz w:val="28"/>
          <w:szCs w:val="28"/>
        </w:rPr>
        <w:t>прослеживают значительное влияние и 8,1 % не определились с ответом.</w:t>
      </w:r>
    </w:p>
    <w:p w:rsidR="004E50CA" w:rsidRPr="00CE0A78" w:rsidRDefault="004E50CA" w:rsidP="00086F32">
      <w:pPr>
        <w:spacing w:after="0" w:line="360" w:lineRule="auto"/>
        <w:ind w:firstLine="709"/>
        <w:jc w:val="both"/>
        <w:rPr>
          <w:rFonts w:ascii="Times New Roman" w:hAnsi="Times New Roman"/>
          <w:sz w:val="28"/>
          <w:szCs w:val="28"/>
        </w:rPr>
      </w:pPr>
      <w:r w:rsidRPr="00CE0A78">
        <w:rPr>
          <w:rFonts w:ascii="Times New Roman" w:hAnsi="Times New Roman"/>
          <w:sz w:val="28"/>
          <w:szCs w:val="28"/>
        </w:rPr>
        <w:t>Максимальное затруднение у респондентов в рамках нашего опроса вызвал выбор ответа на вопрос о влиянии на социально-экономическое положение г. Сочи и его жителей подготовки к Чемпионату мира по футболу 2018</w:t>
      </w:r>
      <w:r>
        <w:rPr>
          <w:rFonts w:ascii="Times New Roman" w:hAnsi="Times New Roman"/>
          <w:sz w:val="28"/>
          <w:szCs w:val="28"/>
        </w:rPr>
        <w:t xml:space="preserve"> года</w:t>
      </w:r>
      <w:r w:rsidRPr="00CE0A78">
        <w:rPr>
          <w:rFonts w:ascii="Times New Roman" w:hAnsi="Times New Roman"/>
          <w:sz w:val="28"/>
          <w:szCs w:val="28"/>
        </w:rPr>
        <w:t xml:space="preserve">. </w:t>
      </w:r>
      <w:r>
        <w:rPr>
          <w:rFonts w:ascii="Times New Roman" w:hAnsi="Times New Roman"/>
          <w:sz w:val="28"/>
          <w:szCs w:val="28"/>
        </w:rPr>
        <w:t>П</w:t>
      </w:r>
      <w:r w:rsidRPr="00CE0A78">
        <w:rPr>
          <w:rFonts w:ascii="Times New Roman" w:hAnsi="Times New Roman"/>
          <w:sz w:val="28"/>
          <w:szCs w:val="28"/>
        </w:rPr>
        <w:t xml:space="preserve">очти треть респондентов (32,6 %) затруднились ответить на данный вопрос; 25,2 % прослеживают незначительное влияние проводимых подготовительных мероприятий, 23,7 % не заметили никакого влияния и </w:t>
      </w:r>
      <w:r>
        <w:rPr>
          <w:rFonts w:ascii="Times New Roman" w:hAnsi="Times New Roman"/>
          <w:sz w:val="28"/>
          <w:szCs w:val="28"/>
        </w:rPr>
        <w:t xml:space="preserve">лишь </w:t>
      </w:r>
      <w:r w:rsidRPr="00CE0A78">
        <w:rPr>
          <w:rFonts w:ascii="Times New Roman" w:hAnsi="Times New Roman"/>
          <w:sz w:val="28"/>
          <w:szCs w:val="28"/>
        </w:rPr>
        <w:t>18,5 % отметили значительное влияние.</w:t>
      </w:r>
    </w:p>
    <w:p w:rsidR="004E50CA" w:rsidRPr="00CE0A78" w:rsidRDefault="004E50CA" w:rsidP="00086F32">
      <w:pPr>
        <w:spacing w:after="0" w:line="360" w:lineRule="auto"/>
        <w:ind w:firstLine="709"/>
        <w:jc w:val="both"/>
        <w:rPr>
          <w:rFonts w:ascii="Times New Roman" w:hAnsi="Times New Roman"/>
          <w:sz w:val="28"/>
          <w:szCs w:val="28"/>
        </w:rPr>
      </w:pPr>
      <w:r w:rsidRPr="00CE0A78">
        <w:rPr>
          <w:rFonts w:ascii="Times New Roman" w:hAnsi="Times New Roman"/>
          <w:sz w:val="28"/>
          <w:szCs w:val="28"/>
        </w:rPr>
        <w:t>Что касается влияния введенных санкций, то ответы респондентов распределились следующим образом: «повлияло, но незначительно» (37,0</w:t>
      </w:r>
      <w:r>
        <w:rPr>
          <w:rFonts w:ascii="Times New Roman" w:hAnsi="Times New Roman"/>
          <w:sz w:val="28"/>
          <w:szCs w:val="28"/>
        </w:rPr>
        <w:t> </w:t>
      </w:r>
      <w:r w:rsidRPr="00CE0A78">
        <w:rPr>
          <w:rFonts w:ascii="Times New Roman" w:hAnsi="Times New Roman"/>
          <w:sz w:val="28"/>
          <w:szCs w:val="28"/>
        </w:rPr>
        <w:t>%), «значительно повлияло» (24,4 %), «не повлияло» (23,7 %) и «затрудняюсь ответить» (14,8 %).</w:t>
      </w:r>
    </w:p>
    <w:p w:rsidR="004E50CA" w:rsidRPr="00CE0A78" w:rsidRDefault="004E50CA" w:rsidP="00086F32">
      <w:pPr>
        <w:spacing w:after="0" w:line="360" w:lineRule="auto"/>
        <w:ind w:firstLine="709"/>
        <w:jc w:val="both"/>
        <w:rPr>
          <w:rFonts w:ascii="Times New Roman" w:hAnsi="Times New Roman"/>
          <w:sz w:val="28"/>
          <w:szCs w:val="28"/>
        </w:rPr>
      </w:pPr>
      <w:r w:rsidRPr="00CE0A78">
        <w:rPr>
          <w:rFonts w:ascii="Times New Roman" w:hAnsi="Times New Roman"/>
          <w:sz w:val="28"/>
          <w:szCs w:val="28"/>
        </w:rPr>
        <w:t>Прогнозы респондентов по поводу социально-экономического состояния г. Сочи на ближайшие годы неоднозначны. По мнению 28,9 % опрошенных никаких изменений не будет, «незначительные» и «значительные» ухудшения в данной сфере предугадывают 25,9 % и 8,1 % соответственно, 11,9 % прогнозируют значительные улучшения и 11,1 % затруднились ответить на данный вопрос.</w:t>
      </w:r>
    </w:p>
    <w:p w:rsidR="004E50CA" w:rsidRPr="00CE0A78" w:rsidRDefault="004E50CA" w:rsidP="00086F32">
      <w:pPr>
        <w:spacing w:after="0" w:line="360" w:lineRule="auto"/>
        <w:ind w:firstLine="709"/>
        <w:jc w:val="both"/>
        <w:rPr>
          <w:rFonts w:ascii="Times New Roman" w:hAnsi="Times New Roman"/>
          <w:sz w:val="28"/>
          <w:szCs w:val="28"/>
        </w:rPr>
      </w:pPr>
      <w:r w:rsidRPr="00CE0A78">
        <w:rPr>
          <w:rFonts w:ascii="Times New Roman" w:hAnsi="Times New Roman"/>
          <w:sz w:val="28"/>
          <w:szCs w:val="28"/>
        </w:rPr>
        <w:t>Рейтинг наиболее острых, нерешенных проблем г. Сочи, по итогам нашего опроса выглядит следующим образом:</w:t>
      </w:r>
      <w:r>
        <w:rPr>
          <w:rFonts w:ascii="Times New Roman" w:hAnsi="Times New Roman"/>
          <w:sz w:val="28"/>
          <w:szCs w:val="28"/>
        </w:rPr>
        <w:t xml:space="preserve"> 1. в</w:t>
      </w:r>
      <w:r w:rsidRPr="00CE0A78">
        <w:rPr>
          <w:rFonts w:ascii="Times New Roman" w:hAnsi="Times New Roman"/>
          <w:sz w:val="28"/>
          <w:szCs w:val="28"/>
        </w:rPr>
        <w:t>ысокий уровень цен (62,2 %);</w:t>
      </w:r>
      <w:r>
        <w:rPr>
          <w:rFonts w:ascii="Times New Roman" w:hAnsi="Times New Roman"/>
          <w:sz w:val="28"/>
          <w:szCs w:val="28"/>
        </w:rPr>
        <w:t xml:space="preserve"> 2. к</w:t>
      </w:r>
      <w:r w:rsidRPr="00CE0A78">
        <w:rPr>
          <w:rFonts w:ascii="Times New Roman" w:hAnsi="Times New Roman"/>
          <w:sz w:val="28"/>
          <w:szCs w:val="28"/>
        </w:rPr>
        <w:t>оррупция (46,7 %);</w:t>
      </w:r>
      <w:r>
        <w:rPr>
          <w:rFonts w:ascii="Times New Roman" w:hAnsi="Times New Roman"/>
          <w:sz w:val="28"/>
          <w:szCs w:val="28"/>
        </w:rPr>
        <w:t xml:space="preserve"> 3. б</w:t>
      </w:r>
      <w:r w:rsidRPr="00CE0A78">
        <w:rPr>
          <w:rFonts w:ascii="Times New Roman" w:hAnsi="Times New Roman"/>
          <w:sz w:val="28"/>
          <w:szCs w:val="28"/>
        </w:rPr>
        <w:t>езработица (43,0 %);</w:t>
      </w:r>
      <w:r>
        <w:rPr>
          <w:rFonts w:ascii="Times New Roman" w:hAnsi="Times New Roman"/>
          <w:sz w:val="28"/>
          <w:szCs w:val="28"/>
        </w:rPr>
        <w:t xml:space="preserve"> 4. н</w:t>
      </w:r>
      <w:r w:rsidRPr="00CE0A78">
        <w:rPr>
          <w:rFonts w:ascii="Times New Roman" w:hAnsi="Times New Roman"/>
          <w:sz w:val="28"/>
          <w:szCs w:val="28"/>
        </w:rPr>
        <w:t>изкий уровень медицинского обслуживания (36,3 %);</w:t>
      </w:r>
      <w:r>
        <w:rPr>
          <w:rFonts w:ascii="Times New Roman" w:hAnsi="Times New Roman"/>
          <w:sz w:val="28"/>
          <w:szCs w:val="28"/>
        </w:rPr>
        <w:t xml:space="preserve"> 5. н</w:t>
      </w:r>
      <w:r w:rsidRPr="00CE0A78">
        <w:rPr>
          <w:rFonts w:ascii="Times New Roman" w:hAnsi="Times New Roman"/>
          <w:sz w:val="28"/>
          <w:szCs w:val="28"/>
        </w:rPr>
        <w:t>изкий уровень дохода (31,9 %).</w:t>
      </w:r>
      <w:r>
        <w:rPr>
          <w:rFonts w:ascii="Times New Roman" w:hAnsi="Times New Roman"/>
          <w:sz w:val="28"/>
          <w:szCs w:val="28"/>
        </w:rPr>
        <w:t xml:space="preserve"> </w:t>
      </w:r>
      <w:r w:rsidRPr="00CE0A78">
        <w:rPr>
          <w:rFonts w:ascii="Times New Roman" w:hAnsi="Times New Roman"/>
          <w:sz w:val="28"/>
          <w:szCs w:val="28"/>
        </w:rPr>
        <w:t>Кроме того, среди актуальных проблем респондентами были названы такие, как «недостаточное количество детских садов, школ, поликлиник» (28,9 %), «высокий уровень бюрократии» (27,4 %), «наркомания, алкоголизм» (17,8 %), «низкое качество образования» (16,3 %), «низкое качество дорог» (15,6 %)</w:t>
      </w:r>
      <w:r>
        <w:rPr>
          <w:rFonts w:ascii="Times New Roman" w:hAnsi="Times New Roman"/>
          <w:sz w:val="28"/>
          <w:szCs w:val="28"/>
        </w:rPr>
        <w:t xml:space="preserve">. </w:t>
      </w:r>
      <w:r w:rsidRPr="00CE0A78">
        <w:rPr>
          <w:rFonts w:ascii="Times New Roman" w:hAnsi="Times New Roman"/>
          <w:sz w:val="28"/>
          <w:szCs w:val="28"/>
        </w:rPr>
        <w:t>Наименьшее значение для современных жителей г. Сочи имеют следующие проблемы: «реализация демократических прав и свобод личности» (8,1 %)</w:t>
      </w:r>
      <w:r>
        <w:rPr>
          <w:rFonts w:ascii="Times New Roman" w:hAnsi="Times New Roman"/>
          <w:sz w:val="28"/>
          <w:szCs w:val="28"/>
        </w:rPr>
        <w:t>,</w:t>
      </w:r>
      <w:r w:rsidRPr="00CE0A78">
        <w:rPr>
          <w:rFonts w:ascii="Times New Roman" w:hAnsi="Times New Roman"/>
          <w:sz w:val="28"/>
          <w:szCs w:val="28"/>
        </w:rPr>
        <w:t xml:space="preserve"> «улучшение условий жизни» (8,1 %), «терроризм» (5,2 %).</w:t>
      </w:r>
    </w:p>
    <w:p w:rsidR="004E50CA" w:rsidRPr="00CE0A78" w:rsidRDefault="004E50CA" w:rsidP="00086F32">
      <w:pPr>
        <w:spacing w:after="0" w:line="360" w:lineRule="auto"/>
        <w:ind w:firstLine="709"/>
        <w:jc w:val="both"/>
        <w:rPr>
          <w:rFonts w:ascii="Times New Roman" w:hAnsi="Times New Roman"/>
          <w:sz w:val="28"/>
          <w:szCs w:val="28"/>
        </w:rPr>
      </w:pPr>
      <w:r w:rsidRPr="00CE0A78">
        <w:rPr>
          <w:rFonts w:ascii="Times New Roman" w:hAnsi="Times New Roman"/>
          <w:sz w:val="28"/>
          <w:szCs w:val="28"/>
        </w:rPr>
        <w:t>В контексте ответов на предыдущий вопрос интересными являются результаты ответов на вопрос: «Какие меры, на Ваш взгляд, будут способствовать развитию г. Сочи?» Наибольшую популярность получили такие варианты ответов как «Борьба с коррупцией» (51,1 %), «Строительство новых детских садов и школ или ремонт уже существующих» (40,0 %), «Снижение уровня безработицы» (34,1 %) «Повышение качества обслуживания в государственных и культурно-досуговых учреждениях» (28,1 %), «Приобретение медицинскими учреждениями нового современного оборудования» (25,9 %), «Обустройство пляжей» (24,4 %) и др.</w:t>
      </w:r>
    </w:p>
    <w:p w:rsidR="004E50CA" w:rsidRPr="00CE0A78" w:rsidRDefault="004E50CA" w:rsidP="00086F32">
      <w:pPr>
        <w:pStyle w:val="BodyTextIndent3"/>
        <w:tabs>
          <w:tab w:val="left" w:pos="708"/>
        </w:tabs>
        <w:spacing w:line="360" w:lineRule="auto"/>
        <w:rPr>
          <w:szCs w:val="28"/>
        </w:rPr>
      </w:pPr>
      <w:r w:rsidRPr="00CE0A78">
        <w:rPr>
          <w:szCs w:val="28"/>
        </w:rPr>
        <w:t>Одним из показателей социально-психологического комфорта среды обитания является оценка уровня конфликтности, на выяснение которого респондентам был задан вопрос: «Как Вы оцениваете конфликты, которые имеют место в Вашем городе между различными людьми и группами?» По результатам ответов на данный вопрос можно сделать вывод о невысоком уровне конфликтности</w:t>
      </w:r>
      <w:r w:rsidRPr="002043E6">
        <w:rPr>
          <w:szCs w:val="28"/>
        </w:rPr>
        <w:t xml:space="preserve"> </w:t>
      </w:r>
      <w:r w:rsidRPr="00CE0A78">
        <w:rPr>
          <w:szCs w:val="28"/>
        </w:rPr>
        <w:t>в г. Сочи. Тем не менее, 46,6 % респондентов указывают на имеющие место «</w:t>
      </w:r>
      <w:r>
        <w:rPr>
          <w:szCs w:val="28"/>
        </w:rPr>
        <w:t>о</w:t>
      </w:r>
      <w:r w:rsidRPr="00CE0A78">
        <w:rPr>
          <w:szCs w:val="28"/>
        </w:rPr>
        <w:t>чень острые» (20,0 %) и «</w:t>
      </w:r>
      <w:r>
        <w:rPr>
          <w:szCs w:val="28"/>
        </w:rPr>
        <w:t>о</w:t>
      </w:r>
      <w:r w:rsidRPr="00CE0A78">
        <w:rPr>
          <w:szCs w:val="28"/>
        </w:rPr>
        <w:t>стрые» конфликты между чиновниками и населением, что, в свою очередь, подтверждает результаты ответов на вопросы о наиболее актуальных проблемах, волнующих респондентов, где были указаны «</w:t>
      </w:r>
      <w:r>
        <w:rPr>
          <w:szCs w:val="28"/>
        </w:rPr>
        <w:t>к</w:t>
      </w:r>
      <w:r w:rsidRPr="00CE0A78">
        <w:rPr>
          <w:szCs w:val="28"/>
        </w:rPr>
        <w:t>оррупция» (46,7 %) и «</w:t>
      </w:r>
      <w:r>
        <w:rPr>
          <w:szCs w:val="28"/>
        </w:rPr>
        <w:t>в</w:t>
      </w:r>
      <w:r w:rsidRPr="00CE0A78">
        <w:rPr>
          <w:szCs w:val="28"/>
        </w:rPr>
        <w:t xml:space="preserve">ысокий уровень бюрократии» (27,4 %). Наименьший уровень конфликтности по мнению респондентов наблюдается среди молодежи и пожилыми людьми. Полное распределение ответов представлено в таблице </w:t>
      </w:r>
      <w:r>
        <w:rPr>
          <w:szCs w:val="28"/>
        </w:rPr>
        <w:t>1</w:t>
      </w:r>
      <w:r w:rsidRPr="00CE0A78">
        <w:rPr>
          <w:szCs w:val="28"/>
        </w:rPr>
        <w:t>.</w:t>
      </w:r>
    </w:p>
    <w:p w:rsidR="004E50CA" w:rsidRPr="00CE0A78" w:rsidRDefault="004E50CA" w:rsidP="00086F32">
      <w:pPr>
        <w:spacing w:after="0" w:line="360" w:lineRule="auto"/>
        <w:ind w:firstLine="709"/>
        <w:jc w:val="both"/>
        <w:rPr>
          <w:rFonts w:ascii="Times New Roman" w:hAnsi="Times New Roman"/>
          <w:sz w:val="28"/>
          <w:szCs w:val="28"/>
        </w:rPr>
      </w:pPr>
      <w:r w:rsidRPr="00CE0A78">
        <w:rPr>
          <w:rFonts w:ascii="Times New Roman" w:hAnsi="Times New Roman"/>
          <w:sz w:val="28"/>
          <w:szCs w:val="28"/>
        </w:rPr>
        <w:t xml:space="preserve">Таблица </w:t>
      </w:r>
      <w:r>
        <w:rPr>
          <w:rFonts w:ascii="Times New Roman" w:hAnsi="Times New Roman"/>
          <w:sz w:val="28"/>
          <w:szCs w:val="28"/>
        </w:rPr>
        <w:t>1</w:t>
      </w:r>
      <w:r w:rsidRPr="00CE0A78">
        <w:rPr>
          <w:rFonts w:ascii="Times New Roman" w:hAnsi="Times New Roman"/>
          <w:sz w:val="28"/>
          <w:szCs w:val="28"/>
        </w:rPr>
        <w:t xml:space="preserve"> – Оценка уровня остроты конфликтов между различными социальными группами</w:t>
      </w:r>
      <w:r w:rsidRPr="002043E6">
        <w:rPr>
          <w:rFonts w:ascii="Times New Roman" w:hAnsi="Times New Roman"/>
          <w:sz w:val="28"/>
          <w:szCs w:val="28"/>
        </w:rPr>
        <w:t xml:space="preserve"> </w:t>
      </w:r>
      <w:r w:rsidRPr="00CE0A78">
        <w:rPr>
          <w:rFonts w:ascii="Times New Roman" w:hAnsi="Times New Roman"/>
          <w:sz w:val="28"/>
          <w:szCs w:val="28"/>
        </w:rPr>
        <w:t>в г. Сочи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85"/>
        <w:gridCol w:w="1134"/>
        <w:gridCol w:w="1134"/>
        <w:gridCol w:w="1276"/>
        <w:gridCol w:w="1276"/>
        <w:gridCol w:w="1701"/>
      </w:tblGrid>
      <w:tr w:rsidR="004E50CA" w:rsidRPr="00CE0A78" w:rsidTr="00476C7D">
        <w:tc>
          <w:tcPr>
            <w:tcW w:w="3085" w:type="dxa"/>
          </w:tcPr>
          <w:p w:rsidR="004E50CA" w:rsidRPr="00CE0A78" w:rsidRDefault="004E50CA" w:rsidP="00086F32">
            <w:pPr>
              <w:spacing w:after="0" w:line="240" w:lineRule="auto"/>
              <w:jc w:val="both"/>
              <w:rPr>
                <w:rFonts w:ascii="Times New Roman" w:hAnsi="Times New Roman"/>
                <w:b/>
                <w:sz w:val="24"/>
                <w:szCs w:val="24"/>
              </w:rPr>
            </w:pPr>
            <w:r w:rsidRPr="00CE0A78">
              <w:rPr>
                <w:rFonts w:ascii="Times New Roman" w:hAnsi="Times New Roman"/>
                <w:b/>
                <w:sz w:val="24"/>
                <w:szCs w:val="24"/>
              </w:rPr>
              <w:t xml:space="preserve">Социальные группы </w:t>
            </w:r>
          </w:p>
        </w:tc>
        <w:tc>
          <w:tcPr>
            <w:tcW w:w="1134" w:type="dxa"/>
          </w:tcPr>
          <w:p w:rsidR="004E50CA" w:rsidRPr="00CE0A78" w:rsidRDefault="004E50CA" w:rsidP="00086F32">
            <w:pPr>
              <w:spacing w:after="0" w:line="240" w:lineRule="auto"/>
              <w:jc w:val="center"/>
              <w:rPr>
                <w:rFonts w:ascii="Times New Roman" w:hAnsi="Times New Roman"/>
                <w:b/>
                <w:sz w:val="24"/>
                <w:szCs w:val="24"/>
              </w:rPr>
            </w:pPr>
            <w:r w:rsidRPr="00CE0A78">
              <w:rPr>
                <w:rFonts w:ascii="Times New Roman" w:hAnsi="Times New Roman"/>
                <w:b/>
                <w:sz w:val="24"/>
                <w:szCs w:val="24"/>
              </w:rPr>
              <w:t>Очень острые</w:t>
            </w:r>
          </w:p>
        </w:tc>
        <w:tc>
          <w:tcPr>
            <w:tcW w:w="1134" w:type="dxa"/>
          </w:tcPr>
          <w:p w:rsidR="004E50CA" w:rsidRPr="00CE0A78" w:rsidRDefault="004E50CA" w:rsidP="00086F32">
            <w:pPr>
              <w:spacing w:after="0" w:line="240" w:lineRule="auto"/>
              <w:jc w:val="center"/>
              <w:rPr>
                <w:rFonts w:ascii="Times New Roman" w:hAnsi="Times New Roman"/>
                <w:b/>
                <w:sz w:val="24"/>
                <w:szCs w:val="24"/>
              </w:rPr>
            </w:pPr>
            <w:r w:rsidRPr="00CE0A78">
              <w:rPr>
                <w:rFonts w:ascii="Times New Roman" w:hAnsi="Times New Roman"/>
                <w:b/>
                <w:sz w:val="24"/>
                <w:szCs w:val="24"/>
              </w:rPr>
              <w:t>Острые</w:t>
            </w:r>
          </w:p>
        </w:tc>
        <w:tc>
          <w:tcPr>
            <w:tcW w:w="1276" w:type="dxa"/>
          </w:tcPr>
          <w:p w:rsidR="004E50CA" w:rsidRPr="00CE0A78" w:rsidRDefault="004E50CA" w:rsidP="00086F32">
            <w:pPr>
              <w:spacing w:after="0" w:line="240" w:lineRule="auto"/>
              <w:jc w:val="center"/>
              <w:rPr>
                <w:rFonts w:ascii="Times New Roman" w:hAnsi="Times New Roman"/>
                <w:b/>
                <w:sz w:val="24"/>
                <w:szCs w:val="24"/>
              </w:rPr>
            </w:pPr>
            <w:r w:rsidRPr="00CE0A78">
              <w:rPr>
                <w:rFonts w:ascii="Times New Roman" w:hAnsi="Times New Roman"/>
                <w:b/>
                <w:sz w:val="24"/>
                <w:szCs w:val="24"/>
              </w:rPr>
              <w:t>Не очень острые</w:t>
            </w:r>
          </w:p>
        </w:tc>
        <w:tc>
          <w:tcPr>
            <w:tcW w:w="1276" w:type="dxa"/>
          </w:tcPr>
          <w:p w:rsidR="004E50CA" w:rsidRPr="00CE0A78" w:rsidRDefault="004E50CA" w:rsidP="00086F32">
            <w:pPr>
              <w:spacing w:after="0" w:line="240" w:lineRule="auto"/>
              <w:jc w:val="center"/>
              <w:rPr>
                <w:rFonts w:ascii="Times New Roman" w:hAnsi="Times New Roman"/>
                <w:b/>
                <w:sz w:val="24"/>
                <w:szCs w:val="24"/>
              </w:rPr>
            </w:pPr>
            <w:r w:rsidRPr="00CE0A78">
              <w:rPr>
                <w:rFonts w:ascii="Times New Roman" w:hAnsi="Times New Roman"/>
                <w:b/>
                <w:sz w:val="24"/>
                <w:szCs w:val="24"/>
              </w:rPr>
              <w:t>Конфликтов нет</w:t>
            </w:r>
          </w:p>
        </w:tc>
        <w:tc>
          <w:tcPr>
            <w:tcW w:w="1701" w:type="dxa"/>
          </w:tcPr>
          <w:p w:rsidR="004E50CA" w:rsidRPr="00CE0A78" w:rsidRDefault="004E50CA" w:rsidP="00086F32">
            <w:pPr>
              <w:spacing w:after="0" w:line="240" w:lineRule="auto"/>
              <w:jc w:val="center"/>
              <w:rPr>
                <w:rFonts w:ascii="Times New Roman" w:hAnsi="Times New Roman"/>
                <w:b/>
                <w:sz w:val="24"/>
                <w:szCs w:val="24"/>
              </w:rPr>
            </w:pPr>
            <w:r w:rsidRPr="00CE0A78">
              <w:rPr>
                <w:rFonts w:ascii="Times New Roman" w:hAnsi="Times New Roman"/>
                <w:b/>
                <w:sz w:val="24"/>
                <w:szCs w:val="24"/>
              </w:rPr>
              <w:t>Затрудняюсь ответить</w:t>
            </w:r>
          </w:p>
        </w:tc>
      </w:tr>
      <w:tr w:rsidR="004E50CA" w:rsidRPr="00CE0A78" w:rsidTr="00476C7D">
        <w:tc>
          <w:tcPr>
            <w:tcW w:w="3085" w:type="dxa"/>
          </w:tcPr>
          <w:p w:rsidR="004E50CA" w:rsidRPr="00CE0A78" w:rsidRDefault="004E50CA" w:rsidP="00086F32">
            <w:pPr>
              <w:spacing w:after="0" w:line="240" w:lineRule="auto"/>
              <w:jc w:val="both"/>
              <w:rPr>
                <w:rFonts w:ascii="Times New Roman" w:hAnsi="Times New Roman"/>
                <w:sz w:val="24"/>
                <w:szCs w:val="24"/>
              </w:rPr>
            </w:pPr>
            <w:r w:rsidRPr="00CE0A78">
              <w:rPr>
                <w:rFonts w:ascii="Times New Roman" w:hAnsi="Times New Roman"/>
                <w:sz w:val="24"/>
                <w:szCs w:val="24"/>
              </w:rPr>
              <w:t>Молодежь и пожилые люди</w:t>
            </w:r>
          </w:p>
        </w:tc>
        <w:tc>
          <w:tcPr>
            <w:tcW w:w="1134"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5,9</w:t>
            </w:r>
          </w:p>
        </w:tc>
        <w:tc>
          <w:tcPr>
            <w:tcW w:w="1134"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14,1</w:t>
            </w:r>
          </w:p>
        </w:tc>
        <w:tc>
          <w:tcPr>
            <w:tcW w:w="1276"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37,0</w:t>
            </w:r>
          </w:p>
        </w:tc>
        <w:tc>
          <w:tcPr>
            <w:tcW w:w="1276"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26,7</w:t>
            </w:r>
          </w:p>
        </w:tc>
        <w:tc>
          <w:tcPr>
            <w:tcW w:w="1701"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16,3</w:t>
            </w:r>
          </w:p>
        </w:tc>
      </w:tr>
      <w:tr w:rsidR="004E50CA" w:rsidRPr="00CE0A78" w:rsidTr="00476C7D">
        <w:tc>
          <w:tcPr>
            <w:tcW w:w="3085" w:type="dxa"/>
          </w:tcPr>
          <w:p w:rsidR="004E50CA" w:rsidRPr="00CE0A78" w:rsidRDefault="004E50CA" w:rsidP="00086F32">
            <w:pPr>
              <w:spacing w:after="0" w:line="240" w:lineRule="auto"/>
              <w:jc w:val="both"/>
              <w:rPr>
                <w:rFonts w:ascii="Times New Roman" w:hAnsi="Times New Roman"/>
                <w:sz w:val="24"/>
                <w:szCs w:val="24"/>
              </w:rPr>
            </w:pPr>
            <w:r w:rsidRPr="00CE0A78">
              <w:rPr>
                <w:rFonts w:ascii="Times New Roman" w:hAnsi="Times New Roman"/>
                <w:sz w:val="24"/>
                <w:szCs w:val="24"/>
              </w:rPr>
              <w:t>Богатые и бедные</w:t>
            </w:r>
          </w:p>
        </w:tc>
        <w:tc>
          <w:tcPr>
            <w:tcW w:w="1134"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8,9</w:t>
            </w:r>
          </w:p>
        </w:tc>
        <w:tc>
          <w:tcPr>
            <w:tcW w:w="1134"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14,8</w:t>
            </w:r>
          </w:p>
        </w:tc>
        <w:tc>
          <w:tcPr>
            <w:tcW w:w="1276"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40,7</w:t>
            </w:r>
          </w:p>
        </w:tc>
        <w:tc>
          <w:tcPr>
            <w:tcW w:w="1276"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14,1</w:t>
            </w:r>
          </w:p>
        </w:tc>
        <w:tc>
          <w:tcPr>
            <w:tcW w:w="1701"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21,5</w:t>
            </w:r>
          </w:p>
        </w:tc>
      </w:tr>
      <w:tr w:rsidR="004E50CA" w:rsidRPr="00CE0A78" w:rsidTr="00476C7D">
        <w:tc>
          <w:tcPr>
            <w:tcW w:w="3085" w:type="dxa"/>
          </w:tcPr>
          <w:p w:rsidR="004E50CA" w:rsidRPr="00CE0A78" w:rsidRDefault="004E50CA" w:rsidP="00086F32">
            <w:pPr>
              <w:spacing w:after="0" w:line="240" w:lineRule="auto"/>
              <w:jc w:val="both"/>
              <w:rPr>
                <w:rFonts w:ascii="Times New Roman" w:hAnsi="Times New Roman"/>
                <w:sz w:val="24"/>
                <w:szCs w:val="24"/>
              </w:rPr>
            </w:pPr>
            <w:r w:rsidRPr="00CE0A78">
              <w:rPr>
                <w:rFonts w:ascii="Times New Roman" w:hAnsi="Times New Roman"/>
                <w:sz w:val="24"/>
                <w:szCs w:val="24"/>
              </w:rPr>
              <w:t>Предприниматели и наемные работники</w:t>
            </w:r>
          </w:p>
        </w:tc>
        <w:tc>
          <w:tcPr>
            <w:tcW w:w="1134"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7,4</w:t>
            </w:r>
          </w:p>
        </w:tc>
        <w:tc>
          <w:tcPr>
            <w:tcW w:w="1134"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23,7</w:t>
            </w:r>
          </w:p>
        </w:tc>
        <w:tc>
          <w:tcPr>
            <w:tcW w:w="1276"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38,5</w:t>
            </w:r>
          </w:p>
        </w:tc>
        <w:tc>
          <w:tcPr>
            <w:tcW w:w="1276"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9,6</w:t>
            </w:r>
          </w:p>
        </w:tc>
        <w:tc>
          <w:tcPr>
            <w:tcW w:w="1701"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20,7</w:t>
            </w:r>
          </w:p>
        </w:tc>
      </w:tr>
      <w:tr w:rsidR="004E50CA" w:rsidRPr="00CE0A78" w:rsidTr="00476C7D">
        <w:tc>
          <w:tcPr>
            <w:tcW w:w="3085" w:type="dxa"/>
          </w:tcPr>
          <w:p w:rsidR="004E50CA" w:rsidRPr="00CE0A78" w:rsidRDefault="004E50CA" w:rsidP="00086F32">
            <w:pPr>
              <w:spacing w:after="0" w:line="240" w:lineRule="auto"/>
              <w:jc w:val="both"/>
              <w:rPr>
                <w:rFonts w:ascii="Times New Roman" w:hAnsi="Times New Roman"/>
                <w:sz w:val="24"/>
                <w:szCs w:val="24"/>
              </w:rPr>
            </w:pPr>
            <w:r w:rsidRPr="00CE0A78">
              <w:rPr>
                <w:rFonts w:ascii="Times New Roman" w:hAnsi="Times New Roman"/>
                <w:sz w:val="24"/>
                <w:szCs w:val="24"/>
              </w:rPr>
              <w:t>Чиновники и население</w:t>
            </w:r>
          </w:p>
        </w:tc>
        <w:tc>
          <w:tcPr>
            <w:tcW w:w="1134"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20,0</w:t>
            </w:r>
          </w:p>
        </w:tc>
        <w:tc>
          <w:tcPr>
            <w:tcW w:w="1134"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26,7</w:t>
            </w:r>
          </w:p>
        </w:tc>
        <w:tc>
          <w:tcPr>
            <w:tcW w:w="1276"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31,1</w:t>
            </w:r>
          </w:p>
        </w:tc>
        <w:tc>
          <w:tcPr>
            <w:tcW w:w="1276"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7,4</w:t>
            </w:r>
          </w:p>
        </w:tc>
        <w:tc>
          <w:tcPr>
            <w:tcW w:w="1701"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14,8</w:t>
            </w:r>
          </w:p>
        </w:tc>
      </w:tr>
      <w:tr w:rsidR="004E50CA" w:rsidRPr="00CE0A78" w:rsidTr="00476C7D">
        <w:tc>
          <w:tcPr>
            <w:tcW w:w="3085" w:type="dxa"/>
          </w:tcPr>
          <w:p w:rsidR="004E50CA" w:rsidRPr="00CE0A78" w:rsidRDefault="004E50CA" w:rsidP="00086F32">
            <w:pPr>
              <w:spacing w:after="0" w:line="240" w:lineRule="auto"/>
              <w:jc w:val="both"/>
              <w:rPr>
                <w:rFonts w:ascii="Times New Roman" w:hAnsi="Times New Roman"/>
                <w:sz w:val="24"/>
                <w:szCs w:val="24"/>
              </w:rPr>
            </w:pPr>
            <w:r w:rsidRPr="00CE0A78">
              <w:rPr>
                <w:rFonts w:ascii="Times New Roman" w:hAnsi="Times New Roman"/>
                <w:sz w:val="24"/>
                <w:szCs w:val="24"/>
              </w:rPr>
              <w:t>Представители разных национальностей</w:t>
            </w:r>
          </w:p>
        </w:tc>
        <w:tc>
          <w:tcPr>
            <w:tcW w:w="1134"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4,4</w:t>
            </w:r>
          </w:p>
        </w:tc>
        <w:tc>
          <w:tcPr>
            <w:tcW w:w="1134"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24,4</w:t>
            </w:r>
          </w:p>
        </w:tc>
        <w:tc>
          <w:tcPr>
            <w:tcW w:w="1276"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33,3</w:t>
            </w:r>
          </w:p>
        </w:tc>
        <w:tc>
          <w:tcPr>
            <w:tcW w:w="1276"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23,0</w:t>
            </w:r>
          </w:p>
        </w:tc>
        <w:tc>
          <w:tcPr>
            <w:tcW w:w="1701" w:type="dxa"/>
          </w:tcPr>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14,8</w:t>
            </w:r>
          </w:p>
        </w:tc>
      </w:tr>
      <w:tr w:rsidR="004E50CA" w:rsidRPr="00CE0A78" w:rsidTr="00476C7D">
        <w:tc>
          <w:tcPr>
            <w:tcW w:w="3085" w:type="dxa"/>
          </w:tcPr>
          <w:p w:rsidR="004E50CA" w:rsidRPr="00CE0A78" w:rsidRDefault="004E50CA" w:rsidP="00086F32">
            <w:pPr>
              <w:spacing w:after="0" w:line="240" w:lineRule="auto"/>
              <w:jc w:val="both"/>
              <w:rPr>
                <w:rFonts w:ascii="Times New Roman" w:hAnsi="Times New Roman"/>
                <w:sz w:val="24"/>
                <w:szCs w:val="24"/>
              </w:rPr>
            </w:pPr>
            <w:r w:rsidRPr="00CE0A78">
              <w:rPr>
                <w:rFonts w:ascii="Times New Roman" w:hAnsi="Times New Roman"/>
                <w:sz w:val="24"/>
                <w:szCs w:val="24"/>
              </w:rPr>
              <w:t>Иностранцы, приезжающими из бывших республик СССР, и местными жителями</w:t>
            </w:r>
          </w:p>
        </w:tc>
        <w:tc>
          <w:tcPr>
            <w:tcW w:w="1134" w:type="dxa"/>
          </w:tcPr>
          <w:p w:rsidR="004E50CA" w:rsidRDefault="004E50CA" w:rsidP="00086F32">
            <w:pPr>
              <w:spacing w:after="0" w:line="240" w:lineRule="auto"/>
              <w:jc w:val="center"/>
              <w:rPr>
                <w:rFonts w:ascii="Times New Roman" w:hAnsi="Times New Roman"/>
                <w:sz w:val="24"/>
                <w:szCs w:val="24"/>
              </w:rPr>
            </w:pPr>
          </w:p>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8,1</w:t>
            </w:r>
          </w:p>
        </w:tc>
        <w:tc>
          <w:tcPr>
            <w:tcW w:w="1134" w:type="dxa"/>
          </w:tcPr>
          <w:p w:rsidR="004E50CA" w:rsidRDefault="004E50CA" w:rsidP="00086F32">
            <w:pPr>
              <w:spacing w:after="0" w:line="240" w:lineRule="auto"/>
              <w:jc w:val="center"/>
              <w:rPr>
                <w:rFonts w:ascii="Times New Roman" w:hAnsi="Times New Roman"/>
                <w:sz w:val="24"/>
                <w:szCs w:val="24"/>
              </w:rPr>
            </w:pPr>
          </w:p>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14,1</w:t>
            </w:r>
          </w:p>
        </w:tc>
        <w:tc>
          <w:tcPr>
            <w:tcW w:w="1276" w:type="dxa"/>
          </w:tcPr>
          <w:p w:rsidR="004E50CA" w:rsidRDefault="004E50CA" w:rsidP="00086F32">
            <w:pPr>
              <w:spacing w:after="0" w:line="240" w:lineRule="auto"/>
              <w:jc w:val="center"/>
              <w:rPr>
                <w:rFonts w:ascii="Times New Roman" w:hAnsi="Times New Roman"/>
                <w:sz w:val="24"/>
                <w:szCs w:val="24"/>
              </w:rPr>
            </w:pPr>
          </w:p>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28,9</w:t>
            </w:r>
          </w:p>
        </w:tc>
        <w:tc>
          <w:tcPr>
            <w:tcW w:w="1276" w:type="dxa"/>
          </w:tcPr>
          <w:p w:rsidR="004E50CA" w:rsidRDefault="004E50CA" w:rsidP="00086F32">
            <w:pPr>
              <w:spacing w:after="0" w:line="240" w:lineRule="auto"/>
              <w:jc w:val="center"/>
              <w:rPr>
                <w:rFonts w:ascii="Times New Roman" w:hAnsi="Times New Roman"/>
                <w:sz w:val="24"/>
                <w:szCs w:val="24"/>
              </w:rPr>
            </w:pPr>
          </w:p>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23,7</w:t>
            </w:r>
          </w:p>
        </w:tc>
        <w:tc>
          <w:tcPr>
            <w:tcW w:w="1701" w:type="dxa"/>
          </w:tcPr>
          <w:p w:rsidR="004E50CA" w:rsidRDefault="004E50CA" w:rsidP="00086F32">
            <w:pPr>
              <w:spacing w:after="0" w:line="240" w:lineRule="auto"/>
              <w:jc w:val="center"/>
              <w:rPr>
                <w:rFonts w:ascii="Times New Roman" w:hAnsi="Times New Roman"/>
                <w:sz w:val="24"/>
                <w:szCs w:val="24"/>
              </w:rPr>
            </w:pPr>
          </w:p>
          <w:p w:rsidR="004E50CA" w:rsidRPr="00CE0A78" w:rsidRDefault="004E50CA" w:rsidP="00086F32">
            <w:pPr>
              <w:spacing w:after="0" w:line="240" w:lineRule="auto"/>
              <w:jc w:val="center"/>
              <w:rPr>
                <w:rFonts w:ascii="Times New Roman" w:hAnsi="Times New Roman"/>
                <w:sz w:val="24"/>
                <w:szCs w:val="24"/>
              </w:rPr>
            </w:pPr>
            <w:r w:rsidRPr="00CE0A78">
              <w:rPr>
                <w:rFonts w:ascii="Times New Roman" w:hAnsi="Times New Roman"/>
                <w:sz w:val="24"/>
                <w:szCs w:val="24"/>
              </w:rPr>
              <w:t>25,2</w:t>
            </w:r>
          </w:p>
        </w:tc>
      </w:tr>
    </w:tbl>
    <w:p w:rsidR="004E50CA" w:rsidRPr="00CE0A78" w:rsidRDefault="004E50CA" w:rsidP="00086F32">
      <w:pPr>
        <w:spacing w:after="0" w:line="360" w:lineRule="auto"/>
        <w:jc w:val="both"/>
        <w:rPr>
          <w:rFonts w:ascii="Times New Roman" w:hAnsi="Times New Roman"/>
          <w:sz w:val="28"/>
          <w:szCs w:val="28"/>
        </w:rPr>
      </w:pPr>
    </w:p>
    <w:p w:rsidR="004E50CA" w:rsidRPr="00CE0A78" w:rsidRDefault="004E50CA" w:rsidP="00086F32">
      <w:pPr>
        <w:spacing w:after="0" w:line="360" w:lineRule="auto"/>
        <w:ind w:firstLine="709"/>
        <w:jc w:val="both"/>
        <w:rPr>
          <w:rFonts w:ascii="Times New Roman" w:hAnsi="Times New Roman"/>
          <w:sz w:val="28"/>
          <w:szCs w:val="28"/>
        </w:rPr>
      </w:pPr>
      <w:r w:rsidRPr="00CE0A78">
        <w:rPr>
          <w:rFonts w:ascii="Times New Roman" w:hAnsi="Times New Roman"/>
          <w:sz w:val="28"/>
          <w:szCs w:val="28"/>
        </w:rPr>
        <w:t>В заключени</w:t>
      </w:r>
      <w:r>
        <w:rPr>
          <w:rFonts w:ascii="Times New Roman" w:hAnsi="Times New Roman"/>
          <w:sz w:val="28"/>
          <w:szCs w:val="28"/>
        </w:rPr>
        <w:t>е</w:t>
      </w:r>
      <w:r w:rsidRPr="00CE0A78">
        <w:rPr>
          <w:rFonts w:ascii="Times New Roman" w:hAnsi="Times New Roman"/>
          <w:sz w:val="28"/>
          <w:szCs w:val="28"/>
        </w:rPr>
        <w:t xml:space="preserve"> нашего исследования респондентам был задан вопрос об их личных планах на ближайшие </w:t>
      </w:r>
      <w:r>
        <w:rPr>
          <w:rFonts w:ascii="Times New Roman" w:hAnsi="Times New Roman"/>
          <w:sz w:val="28"/>
          <w:szCs w:val="28"/>
        </w:rPr>
        <w:t>три</w:t>
      </w:r>
      <w:r w:rsidRPr="00CE0A78">
        <w:rPr>
          <w:rFonts w:ascii="Times New Roman" w:hAnsi="Times New Roman"/>
          <w:sz w:val="28"/>
          <w:szCs w:val="28"/>
        </w:rPr>
        <w:t xml:space="preserve"> года. Так, 2</w:t>
      </w:r>
      <w:r>
        <w:rPr>
          <w:rFonts w:ascii="Times New Roman" w:hAnsi="Times New Roman"/>
          <w:sz w:val="28"/>
          <w:szCs w:val="28"/>
        </w:rPr>
        <w:t>6</w:t>
      </w:r>
      <w:r w:rsidRPr="00CE0A78">
        <w:rPr>
          <w:rFonts w:ascii="Times New Roman" w:hAnsi="Times New Roman"/>
          <w:sz w:val="28"/>
          <w:szCs w:val="28"/>
        </w:rPr>
        <w:t>,</w:t>
      </w:r>
      <w:r>
        <w:rPr>
          <w:rFonts w:ascii="Times New Roman" w:hAnsi="Times New Roman"/>
          <w:sz w:val="28"/>
          <w:szCs w:val="28"/>
        </w:rPr>
        <w:t>9</w:t>
      </w:r>
      <w:r w:rsidRPr="00CE0A78">
        <w:rPr>
          <w:rFonts w:ascii="Times New Roman" w:hAnsi="Times New Roman"/>
          <w:sz w:val="28"/>
          <w:szCs w:val="28"/>
        </w:rPr>
        <w:t xml:space="preserve"> % респондентов планируют организовать/расширить свой бизнес, 2</w:t>
      </w:r>
      <w:r>
        <w:rPr>
          <w:rFonts w:ascii="Times New Roman" w:hAnsi="Times New Roman"/>
          <w:sz w:val="28"/>
          <w:szCs w:val="28"/>
        </w:rPr>
        <w:t>5</w:t>
      </w:r>
      <w:r w:rsidRPr="00CE0A78">
        <w:rPr>
          <w:rFonts w:ascii="Times New Roman" w:hAnsi="Times New Roman"/>
          <w:sz w:val="28"/>
          <w:szCs w:val="28"/>
        </w:rPr>
        <w:t>,</w:t>
      </w:r>
      <w:r>
        <w:rPr>
          <w:rFonts w:ascii="Times New Roman" w:hAnsi="Times New Roman"/>
          <w:sz w:val="28"/>
          <w:szCs w:val="28"/>
        </w:rPr>
        <w:t>5</w:t>
      </w:r>
      <w:r w:rsidRPr="00CE0A78">
        <w:rPr>
          <w:rFonts w:ascii="Times New Roman" w:hAnsi="Times New Roman"/>
          <w:sz w:val="28"/>
          <w:szCs w:val="28"/>
        </w:rPr>
        <w:t xml:space="preserve"> % поменять сферу деятельности, 2</w:t>
      </w:r>
      <w:r>
        <w:rPr>
          <w:rFonts w:ascii="Times New Roman" w:hAnsi="Times New Roman"/>
          <w:sz w:val="28"/>
          <w:szCs w:val="28"/>
        </w:rPr>
        <w:t>3</w:t>
      </w:r>
      <w:r w:rsidRPr="00CE0A78">
        <w:rPr>
          <w:rFonts w:ascii="Times New Roman" w:hAnsi="Times New Roman"/>
          <w:sz w:val="28"/>
          <w:szCs w:val="28"/>
        </w:rPr>
        <w:t>,</w:t>
      </w:r>
      <w:r>
        <w:rPr>
          <w:rFonts w:ascii="Times New Roman" w:hAnsi="Times New Roman"/>
          <w:sz w:val="28"/>
          <w:szCs w:val="28"/>
        </w:rPr>
        <w:t>4</w:t>
      </w:r>
      <w:r w:rsidRPr="00CE0A78">
        <w:rPr>
          <w:rFonts w:ascii="Times New Roman" w:hAnsi="Times New Roman"/>
          <w:sz w:val="28"/>
          <w:szCs w:val="28"/>
        </w:rPr>
        <w:t xml:space="preserve"> % изменить свое семейное положение, </w:t>
      </w:r>
      <w:r>
        <w:rPr>
          <w:rFonts w:ascii="Times New Roman" w:hAnsi="Times New Roman"/>
          <w:sz w:val="28"/>
          <w:szCs w:val="28"/>
        </w:rPr>
        <w:t>19</w:t>
      </w:r>
      <w:r w:rsidRPr="00CE0A78">
        <w:rPr>
          <w:rFonts w:ascii="Times New Roman" w:hAnsi="Times New Roman"/>
          <w:sz w:val="28"/>
          <w:szCs w:val="28"/>
        </w:rPr>
        <w:t>,</w:t>
      </w:r>
      <w:r>
        <w:rPr>
          <w:rFonts w:ascii="Times New Roman" w:hAnsi="Times New Roman"/>
          <w:sz w:val="28"/>
          <w:szCs w:val="28"/>
        </w:rPr>
        <w:t>3</w:t>
      </w:r>
      <w:r w:rsidRPr="00CE0A78">
        <w:rPr>
          <w:rFonts w:ascii="Times New Roman" w:hAnsi="Times New Roman"/>
          <w:sz w:val="28"/>
          <w:szCs w:val="28"/>
        </w:rPr>
        <w:t xml:space="preserve"> % переехать в другой город, 1</w:t>
      </w:r>
      <w:r>
        <w:rPr>
          <w:rFonts w:ascii="Times New Roman" w:hAnsi="Times New Roman"/>
          <w:sz w:val="28"/>
          <w:szCs w:val="28"/>
        </w:rPr>
        <w:t>0</w:t>
      </w:r>
      <w:r w:rsidRPr="00CE0A78">
        <w:rPr>
          <w:rFonts w:ascii="Times New Roman" w:hAnsi="Times New Roman"/>
          <w:sz w:val="28"/>
          <w:szCs w:val="28"/>
        </w:rPr>
        <w:t xml:space="preserve">,1 % уехать из страны </w:t>
      </w:r>
      <w:r>
        <w:rPr>
          <w:rFonts w:ascii="Times New Roman" w:hAnsi="Times New Roman"/>
          <w:sz w:val="28"/>
          <w:szCs w:val="28"/>
        </w:rPr>
        <w:t>18,6 % каких-либо четких планов не имеет</w:t>
      </w:r>
      <w:r w:rsidRPr="00CE0A78">
        <w:rPr>
          <w:rFonts w:ascii="Times New Roman" w:hAnsi="Times New Roman"/>
          <w:sz w:val="28"/>
          <w:szCs w:val="28"/>
        </w:rPr>
        <w:t>.</w:t>
      </w:r>
    </w:p>
    <w:p w:rsidR="004E50CA" w:rsidRDefault="004E50CA" w:rsidP="00086F32">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можно сделать вывод, что для большинства горожан Сочи является в целом благоприятным местом для жизни и развития собственного бизнеса. В постолимпийский период наблюдаются положительная оценка сочинцами своего материального положения, бытовых условий и состояния здоровья. Кроме того, в ближайшие 2 года достаточно оптимистично жителями города Сочи оценивается их личное будущее и перспективы развития нашей страны. Стоит отметить, почти единодушную позитивную оценку результатов проведения Олимпиады 2014. Однако, предстоящее проведение Чемпионата Мира по футболу не представляет для сочинцев особой значимости. Данная тенденция прослеживается и при ответах на вопросы о присоединении Крыма, а также влияния санкций. К наиболее острым проблемам г. Сочи местные жители отнесли высокий уровень цен, коррупцию и бюрократию. К мерам, которые будут способствовать развитию города, были отнесены борьба с</w:t>
      </w:r>
      <w:r w:rsidRPr="00CE0A78">
        <w:rPr>
          <w:rFonts w:ascii="Times New Roman" w:hAnsi="Times New Roman"/>
          <w:sz w:val="28"/>
          <w:szCs w:val="28"/>
        </w:rPr>
        <w:t xml:space="preserve"> коррупцией</w:t>
      </w:r>
      <w:r>
        <w:rPr>
          <w:rFonts w:ascii="Times New Roman" w:hAnsi="Times New Roman"/>
          <w:sz w:val="28"/>
          <w:szCs w:val="28"/>
        </w:rPr>
        <w:t>, с</w:t>
      </w:r>
      <w:r w:rsidRPr="00CE0A78">
        <w:rPr>
          <w:rFonts w:ascii="Times New Roman" w:hAnsi="Times New Roman"/>
          <w:sz w:val="28"/>
          <w:szCs w:val="28"/>
        </w:rPr>
        <w:t>нижение уровня безработицы</w:t>
      </w:r>
      <w:r>
        <w:rPr>
          <w:rFonts w:ascii="Times New Roman" w:hAnsi="Times New Roman"/>
          <w:sz w:val="28"/>
          <w:szCs w:val="28"/>
        </w:rPr>
        <w:t xml:space="preserve"> и др. На решение указанным проблем наибольшее влияние, по мнению сочинцев, могут оказать </w:t>
      </w:r>
      <w:r w:rsidRPr="005D21A6">
        <w:rPr>
          <w:rFonts w:ascii="Times New Roman" w:hAnsi="Times New Roman"/>
          <w:sz w:val="28"/>
          <w:szCs w:val="28"/>
        </w:rPr>
        <w:t>Президент</w:t>
      </w:r>
      <w:r>
        <w:rPr>
          <w:rFonts w:ascii="Times New Roman" w:hAnsi="Times New Roman"/>
          <w:sz w:val="28"/>
          <w:szCs w:val="28"/>
        </w:rPr>
        <w:t xml:space="preserve"> РФ</w:t>
      </w:r>
      <w:r w:rsidRPr="005D21A6">
        <w:rPr>
          <w:rFonts w:ascii="Times New Roman" w:hAnsi="Times New Roman"/>
          <w:sz w:val="28"/>
          <w:szCs w:val="28"/>
        </w:rPr>
        <w:t>, мэр и городск</w:t>
      </w:r>
      <w:r>
        <w:rPr>
          <w:rFonts w:ascii="Times New Roman" w:hAnsi="Times New Roman"/>
          <w:sz w:val="28"/>
          <w:szCs w:val="28"/>
        </w:rPr>
        <w:t>ая</w:t>
      </w:r>
      <w:r w:rsidRPr="005D21A6">
        <w:rPr>
          <w:rFonts w:ascii="Times New Roman" w:hAnsi="Times New Roman"/>
          <w:sz w:val="28"/>
          <w:szCs w:val="28"/>
        </w:rPr>
        <w:t xml:space="preserve"> администраци</w:t>
      </w:r>
      <w:r>
        <w:rPr>
          <w:rFonts w:ascii="Times New Roman" w:hAnsi="Times New Roman"/>
          <w:sz w:val="28"/>
          <w:szCs w:val="28"/>
        </w:rPr>
        <w:t>я</w:t>
      </w:r>
      <w:r w:rsidRPr="005D21A6">
        <w:rPr>
          <w:rFonts w:ascii="Times New Roman" w:hAnsi="Times New Roman"/>
          <w:sz w:val="28"/>
          <w:szCs w:val="28"/>
        </w:rPr>
        <w:t>, губернатор</w:t>
      </w:r>
      <w:r>
        <w:rPr>
          <w:rFonts w:ascii="Times New Roman" w:hAnsi="Times New Roman"/>
          <w:sz w:val="28"/>
          <w:szCs w:val="28"/>
        </w:rPr>
        <w:t>, что свидетельствует о высокой степени доверия данным представителям и органам государственной власти. Можно говорить о том, что анализ показателей социально-психологического самочувствия граждан является критерием оценки результатов деятельности государства, и способствует повышению уровня легитимности власти в условиях построения гражданского общества.</w:t>
      </w:r>
    </w:p>
    <w:p w:rsidR="004E50CA" w:rsidRDefault="004E50CA" w:rsidP="00086F32">
      <w:pPr>
        <w:spacing w:after="0" w:line="360" w:lineRule="auto"/>
        <w:ind w:firstLine="709"/>
        <w:jc w:val="both"/>
        <w:rPr>
          <w:rFonts w:ascii="Times New Roman" w:hAnsi="Times New Roman"/>
          <w:sz w:val="28"/>
          <w:szCs w:val="28"/>
        </w:rPr>
      </w:pPr>
    </w:p>
    <w:p w:rsidR="004E50CA" w:rsidRPr="002A3B13" w:rsidRDefault="004E50CA" w:rsidP="00086F32">
      <w:pPr>
        <w:widowControl w:val="0"/>
        <w:spacing w:after="0" w:line="360" w:lineRule="auto"/>
        <w:ind w:firstLine="709"/>
        <w:jc w:val="both"/>
        <w:rPr>
          <w:rFonts w:ascii="Times New Roman" w:hAnsi="Times New Roman"/>
          <w:b/>
          <w:sz w:val="24"/>
          <w:szCs w:val="24"/>
        </w:rPr>
      </w:pPr>
      <w:r w:rsidRPr="00AE1DB4">
        <w:rPr>
          <w:rFonts w:ascii="Times New Roman" w:hAnsi="Times New Roman"/>
          <w:b/>
          <w:sz w:val="24"/>
          <w:szCs w:val="24"/>
        </w:rPr>
        <w:t>Литература</w:t>
      </w:r>
      <w:r w:rsidRPr="002A3B13">
        <w:rPr>
          <w:rFonts w:ascii="Times New Roman" w:hAnsi="Times New Roman"/>
          <w:b/>
          <w:sz w:val="24"/>
          <w:szCs w:val="24"/>
        </w:rPr>
        <w:t>:</w:t>
      </w:r>
    </w:p>
    <w:p w:rsidR="004E50CA" w:rsidRPr="009A498D" w:rsidRDefault="004E50CA" w:rsidP="00086F32">
      <w:pPr>
        <w:spacing w:after="0" w:line="240" w:lineRule="auto"/>
        <w:ind w:firstLine="709"/>
        <w:jc w:val="both"/>
        <w:rPr>
          <w:rFonts w:ascii="Times New Roman" w:hAnsi="Times New Roman"/>
          <w:sz w:val="24"/>
          <w:szCs w:val="24"/>
        </w:rPr>
      </w:pPr>
      <w:r>
        <w:rPr>
          <w:rFonts w:ascii="Times New Roman" w:hAnsi="Times New Roman"/>
          <w:sz w:val="24"/>
          <w:szCs w:val="24"/>
        </w:rPr>
        <w:t>1. Щербакова В.П. Социальное самочувствие молодежи – интегральный показатель ее адаптации к общественным переменам в России // Известия Тульского государственного университета. Гуманитарные науки. 2011. Вып. 3. С. 221-232.</w:t>
      </w:r>
    </w:p>
    <w:p w:rsidR="004E50CA" w:rsidRPr="00471C80" w:rsidRDefault="004E50CA" w:rsidP="00086F32">
      <w:pPr>
        <w:spacing w:after="0" w:line="240" w:lineRule="auto"/>
        <w:ind w:firstLine="709"/>
        <w:jc w:val="both"/>
        <w:rPr>
          <w:rFonts w:ascii="Times New Roman" w:hAnsi="Times New Roman"/>
          <w:sz w:val="24"/>
          <w:szCs w:val="24"/>
          <w:lang w:val="en-US"/>
        </w:rPr>
      </w:pPr>
      <w:r>
        <w:rPr>
          <w:rFonts w:ascii="Times New Roman" w:hAnsi="Times New Roman"/>
          <w:sz w:val="24"/>
          <w:szCs w:val="24"/>
        </w:rPr>
        <w:t xml:space="preserve">2. Коломиец О.В. Социальное самочувствие как проблема социальной психологии // Современная социальная психология: теоретические подходы и прикладные исследования. </w:t>
      </w:r>
      <w:r w:rsidRPr="00471C80">
        <w:rPr>
          <w:rFonts w:ascii="Times New Roman" w:hAnsi="Times New Roman"/>
          <w:sz w:val="24"/>
          <w:szCs w:val="24"/>
          <w:lang w:val="en-US"/>
        </w:rPr>
        <w:t xml:space="preserve">2012. № 3. </w:t>
      </w:r>
      <w:r>
        <w:rPr>
          <w:rFonts w:ascii="Times New Roman" w:hAnsi="Times New Roman"/>
          <w:sz w:val="24"/>
          <w:szCs w:val="24"/>
        </w:rPr>
        <w:t>С</w:t>
      </w:r>
      <w:r w:rsidRPr="00471C80">
        <w:rPr>
          <w:rFonts w:ascii="Times New Roman" w:hAnsi="Times New Roman"/>
          <w:sz w:val="24"/>
          <w:szCs w:val="24"/>
          <w:lang w:val="en-US"/>
        </w:rPr>
        <w:t>. 14-25.</w:t>
      </w:r>
    </w:p>
    <w:p w:rsidR="004E50CA" w:rsidRPr="00F54F53" w:rsidRDefault="004E50CA" w:rsidP="00086F32">
      <w:pPr>
        <w:spacing w:after="0" w:line="240" w:lineRule="auto"/>
        <w:ind w:firstLine="709"/>
        <w:jc w:val="both"/>
        <w:rPr>
          <w:rFonts w:ascii="Times New Roman" w:hAnsi="Times New Roman"/>
          <w:sz w:val="24"/>
          <w:szCs w:val="24"/>
        </w:rPr>
      </w:pPr>
      <w:r w:rsidRPr="006D30BF">
        <w:rPr>
          <w:rFonts w:ascii="Times New Roman" w:hAnsi="Times New Roman"/>
          <w:sz w:val="24"/>
          <w:szCs w:val="24"/>
          <w:lang w:val="en-US"/>
        </w:rPr>
        <w:t xml:space="preserve">3. </w:t>
      </w:r>
      <w:r>
        <w:rPr>
          <w:rFonts w:ascii="Times New Roman" w:hAnsi="Times New Roman"/>
          <w:sz w:val="24"/>
          <w:szCs w:val="24"/>
          <w:lang w:val="en-US"/>
        </w:rPr>
        <w:t>Campbell A. The sense of well-being in America: Recent patterns and trends. New</w:t>
      </w:r>
      <w:r w:rsidRPr="00F54F53">
        <w:rPr>
          <w:rFonts w:ascii="Times New Roman" w:hAnsi="Times New Roman"/>
          <w:sz w:val="24"/>
          <w:szCs w:val="24"/>
        </w:rPr>
        <w:t>-</w:t>
      </w:r>
      <w:r>
        <w:rPr>
          <w:rFonts w:ascii="Times New Roman" w:hAnsi="Times New Roman"/>
          <w:sz w:val="24"/>
          <w:szCs w:val="24"/>
          <w:lang w:val="en-US"/>
        </w:rPr>
        <w:t>York</w:t>
      </w:r>
      <w:r w:rsidRPr="00F54F53">
        <w:rPr>
          <w:rFonts w:ascii="Times New Roman" w:hAnsi="Times New Roman"/>
          <w:sz w:val="24"/>
          <w:szCs w:val="24"/>
        </w:rPr>
        <w:t xml:space="preserve">, 1981. 263 </w:t>
      </w:r>
      <w:r>
        <w:rPr>
          <w:rFonts w:ascii="Times New Roman" w:hAnsi="Times New Roman"/>
          <w:sz w:val="24"/>
          <w:szCs w:val="24"/>
          <w:lang w:val="en-US"/>
        </w:rPr>
        <w:t>p</w:t>
      </w:r>
      <w:r w:rsidRPr="00F54F53">
        <w:rPr>
          <w:rFonts w:ascii="Times New Roman" w:hAnsi="Times New Roman"/>
          <w:sz w:val="24"/>
          <w:szCs w:val="24"/>
        </w:rPr>
        <w:t>.</w:t>
      </w:r>
    </w:p>
    <w:p w:rsidR="004E50CA" w:rsidRDefault="004E50CA" w:rsidP="00086F32">
      <w:pPr>
        <w:spacing w:after="0" w:line="240" w:lineRule="auto"/>
        <w:ind w:firstLine="709"/>
        <w:jc w:val="both"/>
        <w:rPr>
          <w:rFonts w:ascii="Times New Roman" w:hAnsi="Times New Roman"/>
          <w:sz w:val="24"/>
          <w:szCs w:val="24"/>
        </w:rPr>
      </w:pPr>
      <w:r w:rsidRPr="00F54F53">
        <w:rPr>
          <w:rFonts w:ascii="Times New Roman" w:hAnsi="Times New Roman"/>
          <w:sz w:val="24"/>
          <w:szCs w:val="24"/>
        </w:rPr>
        <w:t xml:space="preserve">4. </w:t>
      </w:r>
      <w:r>
        <w:rPr>
          <w:rFonts w:ascii="Times New Roman" w:hAnsi="Times New Roman"/>
          <w:sz w:val="24"/>
          <w:szCs w:val="24"/>
        </w:rPr>
        <w:t xml:space="preserve">Социальное самочувствие россиян: итоги года. Пресс-выпуск № 3272 // </w:t>
      </w:r>
      <w:r w:rsidRPr="003B4F2E">
        <w:rPr>
          <w:rFonts w:ascii="Times New Roman" w:hAnsi="Times New Roman"/>
          <w:sz w:val="24"/>
          <w:szCs w:val="24"/>
          <w:lang w:eastAsia="ru-RU"/>
        </w:rPr>
        <w:t>Сайт Всероссийского центра изучения общественного мнения</w:t>
      </w:r>
      <w:r>
        <w:rPr>
          <w:rFonts w:ascii="Times New Roman" w:hAnsi="Times New Roman"/>
          <w:sz w:val="24"/>
          <w:szCs w:val="24"/>
          <w:lang w:eastAsia="ru-RU"/>
        </w:rPr>
        <w:t xml:space="preserve">. Режим доступа: </w:t>
      </w:r>
      <w:hyperlink r:id="rId11" w:history="1">
        <w:r w:rsidRPr="0058633A">
          <w:rPr>
            <w:rStyle w:val="Hyperlink"/>
            <w:rFonts w:ascii="Times New Roman" w:hAnsi="Times New Roman"/>
            <w:sz w:val="24"/>
            <w:szCs w:val="24"/>
            <w:lang w:eastAsia="ru-RU"/>
          </w:rPr>
          <w:t>https://wciom.ru/index.php?id=236&amp;uid=116006</w:t>
        </w:r>
      </w:hyperlink>
      <w:r>
        <w:rPr>
          <w:rFonts w:ascii="Times New Roman" w:hAnsi="Times New Roman"/>
          <w:sz w:val="24"/>
          <w:szCs w:val="24"/>
          <w:lang w:eastAsia="ru-RU"/>
        </w:rPr>
        <w:t xml:space="preserve"> (дата обращения 1.04.2017).</w:t>
      </w:r>
    </w:p>
    <w:p w:rsidR="004E50CA" w:rsidRPr="009A498D" w:rsidRDefault="004E50CA" w:rsidP="00086F32">
      <w:pPr>
        <w:spacing w:after="0" w:line="240" w:lineRule="auto"/>
        <w:ind w:firstLine="709"/>
        <w:jc w:val="both"/>
        <w:rPr>
          <w:rFonts w:ascii="Times New Roman" w:hAnsi="Times New Roman"/>
          <w:sz w:val="24"/>
          <w:szCs w:val="24"/>
        </w:rPr>
      </w:pPr>
      <w:r w:rsidRPr="00C16FAA">
        <w:rPr>
          <w:rFonts w:ascii="Times New Roman" w:hAnsi="Times New Roman"/>
          <w:sz w:val="24"/>
          <w:szCs w:val="24"/>
        </w:rPr>
        <w:t>5</w:t>
      </w:r>
      <w:r>
        <w:rPr>
          <w:rFonts w:ascii="Times New Roman" w:hAnsi="Times New Roman"/>
          <w:sz w:val="24"/>
          <w:szCs w:val="24"/>
        </w:rPr>
        <w:t>. Ефлова М.Ю., Ишкинеева Ф.Ф., Фурсова В.В. Социальное самочувствие и ценностные ориентации студенческой молодежи в контексте социальных изменений // Вестник Института социологии. 2014. № 3. С. 34-44.</w:t>
      </w:r>
    </w:p>
    <w:p w:rsidR="004E50CA" w:rsidRPr="009A498D" w:rsidRDefault="004E50CA" w:rsidP="00086F32">
      <w:pPr>
        <w:spacing w:after="0" w:line="240" w:lineRule="auto"/>
        <w:ind w:firstLine="709"/>
        <w:jc w:val="both"/>
        <w:rPr>
          <w:rFonts w:ascii="Times New Roman" w:hAnsi="Times New Roman"/>
          <w:sz w:val="24"/>
          <w:szCs w:val="24"/>
        </w:rPr>
      </w:pPr>
      <w:r w:rsidRPr="00C16FAA">
        <w:rPr>
          <w:rFonts w:ascii="Times New Roman" w:hAnsi="Times New Roman"/>
          <w:sz w:val="24"/>
          <w:szCs w:val="24"/>
        </w:rPr>
        <w:t>6</w:t>
      </w:r>
      <w:r>
        <w:rPr>
          <w:rFonts w:ascii="Times New Roman" w:hAnsi="Times New Roman"/>
          <w:sz w:val="24"/>
          <w:szCs w:val="24"/>
        </w:rPr>
        <w:t>. Асланова О.А. Социальное самочувствие: измерительный инструментарий, показатели и социальные критерии // Теория и практика общественного развития. 2012. № 2. С.59-63.</w:t>
      </w:r>
    </w:p>
    <w:p w:rsidR="004E50CA" w:rsidRPr="00AA622E" w:rsidRDefault="004E50CA" w:rsidP="00086F32">
      <w:pPr>
        <w:spacing w:after="0" w:line="240" w:lineRule="auto"/>
        <w:ind w:firstLine="709"/>
        <w:jc w:val="both"/>
        <w:rPr>
          <w:rFonts w:ascii="Times New Roman" w:hAnsi="Times New Roman"/>
          <w:sz w:val="24"/>
          <w:szCs w:val="24"/>
        </w:rPr>
      </w:pPr>
      <w:r w:rsidRPr="00C16FAA">
        <w:rPr>
          <w:rFonts w:ascii="Times New Roman" w:hAnsi="Times New Roman"/>
          <w:sz w:val="24"/>
          <w:szCs w:val="24"/>
        </w:rPr>
        <w:t>7</w:t>
      </w:r>
      <w:r>
        <w:rPr>
          <w:rFonts w:ascii="Times New Roman" w:hAnsi="Times New Roman"/>
          <w:sz w:val="24"/>
          <w:szCs w:val="24"/>
        </w:rPr>
        <w:t xml:space="preserve">. Гриценко Г.Д. Социальное самочувствие и социальная адаптация: соотношение понятий // </w:t>
      </w:r>
      <w:r>
        <w:rPr>
          <w:rFonts w:ascii="Times New Roman" w:hAnsi="Times New Roman"/>
          <w:sz w:val="24"/>
          <w:szCs w:val="24"/>
          <w:lang w:val="en-US"/>
        </w:rPr>
        <w:t>Universum</w:t>
      </w:r>
      <w:r>
        <w:rPr>
          <w:rFonts w:ascii="Times New Roman" w:hAnsi="Times New Roman"/>
          <w:sz w:val="24"/>
          <w:szCs w:val="24"/>
        </w:rPr>
        <w:t xml:space="preserve">: Общественные науки: электронный научный журнал. 2014. </w:t>
      </w:r>
      <w:r>
        <w:rPr>
          <w:rFonts w:ascii="Times New Roman" w:hAnsi="Times New Roman"/>
          <w:sz w:val="24"/>
          <w:szCs w:val="24"/>
          <w:lang w:eastAsia="ru-RU"/>
        </w:rPr>
        <w:t>Режим доступа</w:t>
      </w:r>
      <w:r w:rsidRPr="00AA622E">
        <w:rPr>
          <w:rFonts w:ascii="Times New Roman" w:hAnsi="Times New Roman"/>
          <w:sz w:val="24"/>
          <w:szCs w:val="24"/>
        </w:rPr>
        <w:t xml:space="preserve">: </w:t>
      </w:r>
      <w:hyperlink r:id="rId12" w:history="1">
        <w:r w:rsidRPr="009C3233">
          <w:rPr>
            <w:rStyle w:val="Hyperlink"/>
            <w:rFonts w:ascii="Times New Roman" w:hAnsi="Times New Roman"/>
            <w:sz w:val="24"/>
            <w:szCs w:val="24"/>
            <w:lang w:val="en-US"/>
          </w:rPr>
          <w:t>http</w:t>
        </w:r>
        <w:r w:rsidRPr="009C3233">
          <w:rPr>
            <w:rStyle w:val="Hyperlink"/>
            <w:rFonts w:ascii="Times New Roman" w:hAnsi="Times New Roman"/>
            <w:sz w:val="24"/>
            <w:szCs w:val="24"/>
          </w:rPr>
          <w:t>://7</w:t>
        </w:r>
        <w:r w:rsidRPr="009C3233">
          <w:rPr>
            <w:rStyle w:val="Hyperlink"/>
            <w:rFonts w:ascii="Times New Roman" w:hAnsi="Times New Roman"/>
            <w:sz w:val="24"/>
            <w:szCs w:val="24"/>
            <w:lang w:val="en-US"/>
          </w:rPr>
          <w:t>universum</w:t>
        </w:r>
        <w:r w:rsidRPr="009C3233">
          <w:rPr>
            <w:rStyle w:val="Hyperlink"/>
            <w:rFonts w:ascii="Times New Roman" w:hAnsi="Times New Roman"/>
            <w:sz w:val="24"/>
            <w:szCs w:val="24"/>
          </w:rPr>
          <w:t>.</w:t>
        </w:r>
        <w:r w:rsidRPr="009C3233">
          <w:rPr>
            <w:rStyle w:val="Hyperlink"/>
            <w:rFonts w:ascii="Times New Roman" w:hAnsi="Times New Roman"/>
            <w:sz w:val="24"/>
            <w:szCs w:val="24"/>
            <w:lang w:val="en-US"/>
          </w:rPr>
          <w:t>com</w:t>
        </w:r>
        <w:r w:rsidRPr="009C3233">
          <w:rPr>
            <w:rStyle w:val="Hyperlink"/>
            <w:rFonts w:ascii="Times New Roman" w:hAnsi="Times New Roman"/>
            <w:sz w:val="24"/>
            <w:szCs w:val="24"/>
          </w:rPr>
          <w:t>/</w:t>
        </w:r>
        <w:r w:rsidRPr="009C3233">
          <w:rPr>
            <w:rStyle w:val="Hyperlink"/>
            <w:rFonts w:ascii="Times New Roman" w:hAnsi="Times New Roman"/>
            <w:sz w:val="24"/>
            <w:szCs w:val="24"/>
            <w:lang w:val="en-US"/>
          </w:rPr>
          <w:t>ru</w:t>
        </w:r>
        <w:r w:rsidRPr="009C3233">
          <w:rPr>
            <w:rStyle w:val="Hyperlink"/>
            <w:rFonts w:ascii="Times New Roman" w:hAnsi="Times New Roman"/>
            <w:sz w:val="24"/>
            <w:szCs w:val="24"/>
          </w:rPr>
          <w:t>/</w:t>
        </w:r>
        <w:r w:rsidRPr="009C3233">
          <w:rPr>
            <w:rStyle w:val="Hyperlink"/>
            <w:rFonts w:ascii="Times New Roman" w:hAnsi="Times New Roman"/>
            <w:sz w:val="24"/>
            <w:szCs w:val="24"/>
            <w:lang w:val="en-US"/>
          </w:rPr>
          <w:t>social</w:t>
        </w:r>
        <w:r w:rsidRPr="009C3233">
          <w:rPr>
            <w:rStyle w:val="Hyperlink"/>
            <w:rFonts w:ascii="Times New Roman" w:hAnsi="Times New Roman"/>
            <w:sz w:val="24"/>
            <w:szCs w:val="24"/>
          </w:rPr>
          <w:t>/</w:t>
        </w:r>
        <w:r w:rsidRPr="009C3233">
          <w:rPr>
            <w:rStyle w:val="Hyperlink"/>
            <w:rFonts w:ascii="Times New Roman" w:hAnsi="Times New Roman"/>
            <w:sz w:val="24"/>
            <w:szCs w:val="24"/>
            <w:lang w:val="en-US"/>
          </w:rPr>
          <w:t>archive</w:t>
        </w:r>
        <w:r w:rsidRPr="009C3233">
          <w:rPr>
            <w:rStyle w:val="Hyperlink"/>
            <w:rFonts w:ascii="Times New Roman" w:hAnsi="Times New Roman"/>
            <w:sz w:val="24"/>
            <w:szCs w:val="24"/>
          </w:rPr>
          <w:t>/</w:t>
        </w:r>
        <w:r w:rsidRPr="009C3233">
          <w:rPr>
            <w:rStyle w:val="Hyperlink"/>
            <w:rFonts w:ascii="Times New Roman" w:hAnsi="Times New Roman"/>
            <w:sz w:val="24"/>
            <w:szCs w:val="24"/>
            <w:lang w:val="en-US"/>
          </w:rPr>
          <w:t>item</w:t>
        </w:r>
        <w:r w:rsidRPr="009C3233">
          <w:rPr>
            <w:rStyle w:val="Hyperlink"/>
            <w:rFonts w:ascii="Times New Roman" w:hAnsi="Times New Roman"/>
            <w:sz w:val="24"/>
            <w:szCs w:val="24"/>
          </w:rPr>
          <w:t>/1419</w:t>
        </w:r>
      </w:hyperlink>
      <w:r>
        <w:rPr>
          <w:rFonts w:ascii="Times New Roman" w:hAnsi="Times New Roman"/>
          <w:sz w:val="24"/>
          <w:szCs w:val="24"/>
        </w:rPr>
        <w:t xml:space="preserve"> </w:t>
      </w:r>
      <w:r>
        <w:rPr>
          <w:rFonts w:ascii="Times New Roman" w:hAnsi="Times New Roman"/>
          <w:bCs/>
          <w:color w:val="000000"/>
          <w:sz w:val="24"/>
          <w:szCs w:val="24"/>
        </w:rPr>
        <w:t>(дата обращения 21.04.2016).</w:t>
      </w:r>
    </w:p>
    <w:p w:rsidR="004E50CA" w:rsidRPr="005C3519" w:rsidRDefault="004E50CA" w:rsidP="00086F32">
      <w:pPr>
        <w:spacing w:after="0" w:line="240" w:lineRule="auto"/>
        <w:ind w:firstLine="709"/>
        <w:jc w:val="both"/>
        <w:rPr>
          <w:rFonts w:ascii="Times New Roman" w:hAnsi="Times New Roman"/>
          <w:sz w:val="24"/>
          <w:szCs w:val="24"/>
        </w:rPr>
      </w:pPr>
      <w:r w:rsidRPr="00C16FAA">
        <w:rPr>
          <w:rFonts w:ascii="Times New Roman" w:hAnsi="Times New Roman"/>
          <w:sz w:val="24"/>
          <w:szCs w:val="24"/>
        </w:rPr>
        <w:t>8</w:t>
      </w:r>
      <w:r>
        <w:rPr>
          <w:rFonts w:ascii="Times New Roman" w:hAnsi="Times New Roman"/>
          <w:sz w:val="24"/>
          <w:szCs w:val="24"/>
        </w:rPr>
        <w:t xml:space="preserve">. Лясковская О.В., Щуметов В.Г. Методология анализа динамики факторной структуры социального самочувствия населения по данным социологических исследований // Образование и общество. 2001. № 2 (8). </w:t>
      </w:r>
      <w:r>
        <w:rPr>
          <w:rFonts w:ascii="Times New Roman" w:hAnsi="Times New Roman"/>
          <w:sz w:val="24"/>
          <w:szCs w:val="24"/>
          <w:lang w:eastAsia="ru-RU"/>
        </w:rPr>
        <w:t>Режим доступа</w:t>
      </w:r>
      <w:r w:rsidRPr="00AA622E">
        <w:rPr>
          <w:rFonts w:ascii="Times New Roman" w:hAnsi="Times New Roman"/>
          <w:sz w:val="24"/>
          <w:szCs w:val="24"/>
        </w:rPr>
        <w:t>:</w:t>
      </w:r>
      <w:r>
        <w:rPr>
          <w:rFonts w:ascii="Times New Roman" w:hAnsi="Times New Roman"/>
          <w:sz w:val="24"/>
          <w:szCs w:val="24"/>
        </w:rPr>
        <w:t xml:space="preserve"> </w:t>
      </w:r>
      <w:hyperlink r:id="rId13" w:history="1">
        <w:r w:rsidRPr="00962A18">
          <w:rPr>
            <w:rStyle w:val="Hyperlink"/>
            <w:rFonts w:ascii="Times New Roman" w:hAnsi="Times New Roman"/>
            <w:sz w:val="24"/>
            <w:szCs w:val="24"/>
          </w:rPr>
          <w:t>http://www.jeducation.ru/2_2001/shumetow.html</w:t>
        </w:r>
      </w:hyperlink>
      <w:r>
        <w:rPr>
          <w:rFonts w:ascii="Times New Roman" w:hAnsi="Times New Roman"/>
          <w:sz w:val="24"/>
          <w:szCs w:val="24"/>
        </w:rPr>
        <w:t xml:space="preserve"> </w:t>
      </w:r>
      <w:r>
        <w:rPr>
          <w:rFonts w:ascii="Times New Roman" w:hAnsi="Times New Roman"/>
          <w:bCs/>
          <w:color w:val="000000"/>
          <w:sz w:val="24"/>
          <w:szCs w:val="24"/>
        </w:rPr>
        <w:t>(дата обращения 21.04.2016).</w:t>
      </w:r>
    </w:p>
    <w:p w:rsidR="004E50CA" w:rsidRPr="00BD214E" w:rsidRDefault="004E50CA" w:rsidP="00086F32">
      <w:pPr>
        <w:spacing w:after="0" w:line="240" w:lineRule="auto"/>
        <w:ind w:firstLine="709"/>
        <w:jc w:val="both"/>
        <w:rPr>
          <w:rFonts w:ascii="Times New Roman" w:hAnsi="Times New Roman"/>
          <w:sz w:val="24"/>
          <w:szCs w:val="24"/>
        </w:rPr>
      </w:pPr>
      <w:r w:rsidRPr="00C16FAA">
        <w:rPr>
          <w:rFonts w:ascii="Times New Roman" w:hAnsi="Times New Roman"/>
          <w:sz w:val="24"/>
          <w:szCs w:val="24"/>
        </w:rPr>
        <w:t>9</w:t>
      </w:r>
      <w:r w:rsidRPr="00BD214E">
        <w:rPr>
          <w:rFonts w:ascii="Times New Roman" w:hAnsi="Times New Roman"/>
          <w:sz w:val="24"/>
          <w:szCs w:val="24"/>
        </w:rPr>
        <w:t xml:space="preserve">. </w:t>
      </w:r>
      <w:r w:rsidRPr="00BD214E">
        <w:rPr>
          <w:rFonts w:ascii="Times New Roman" w:hAnsi="Times New Roman"/>
          <w:bCs/>
          <w:color w:val="000000"/>
          <w:sz w:val="24"/>
          <w:szCs w:val="24"/>
        </w:rPr>
        <w:t>Среднемесячная номинальная начисленная заработная плата</w:t>
      </w:r>
      <w:r>
        <w:rPr>
          <w:rFonts w:ascii="Times New Roman" w:hAnsi="Times New Roman"/>
          <w:bCs/>
          <w:color w:val="000000"/>
          <w:sz w:val="24"/>
          <w:szCs w:val="24"/>
        </w:rPr>
        <w:t xml:space="preserve"> // </w:t>
      </w:r>
      <w:r w:rsidRPr="00BD214E">
        <w:rPr>
          <w:rFonts w:ascii="Times New Roman" w:hAnsi="Times New Roman"/>
          <w:sz w:val="24"/>
          <w:szCs w:val="24"/>
        </w:rPr>
        <w:t>Официальный сайт</w:t>
      </w:r>
      <w:r w:rsidRPr="00BD214E">
        <w:rPr>
          <w:rStyle w:val="Strong"/>
          <w:rFonts w:ascii="Times New Roman" w:hAnsi="Times New Roman"/>
          <w:b w:val="0"/>
          <w:sz w:val="24"/>
          <w:szCs w:val="24"/>
          <w:shd w:val="clear" w:color="auto" w:fill="FFFFFF"/>
        </w:rPr>
        <w:t>Управления Федеральной службы государственной статистики по Краснодарскому краюи Республике Адыгея</w:t>
      </w:r>
      <w:r>
        <w:rPr>
          <w:rStyle w:val="Strong"/>
          <w:rFonts w:ascii="Times New Roman" w:hAnsi="Times New Roman"/>
          <w:b w:val="0"/>
          <w:sz w:val="24"/>
          <w:szCs w:val="24"/>
          <w:shd w:val="clear" w:color="auto" w:fill="FFFFFF"/>
        </w:rPr>
        <w:t xml:space="preserve">. </w:t>
      </w:r>
      <w:r>
        <w:rPr>
          <w:rFonts w:ascii="Times New Roman" w:hAnsi="Times New Roman"/>
          <w:bCs/>
          <w:color w:val="000000"/>
          <w:sz w:val="24"/>
          <w:szCs w:val="24"/>
        </w:rPr>
        <w:t xml:space="preserve">Режим доступа: </w:t>
      </w:r>
      <w:hyperlink r:id="rId14" w:history="1">
        <w:r w:rsidRPr="009C3233">
          <w:rPr>
            <w:rStyle w:val="Hyperlink"/>
            <w:rFonts w:ascii="Times New Roman" w:hAnsi="Times New Roman"/>
            <w:bCs/>
            <w:sz w:val="24"/>
            <w:szCs w:val="24"/>
          </w:rPr>
          <w:t>http://krsdstat.gks.ru/wps/wcm/connect/rosstat_ts /krsdstat/resources/48436880407f70b78a70eb4d45abe5e4/zpl_rn.htm</w:t>
        </w:r>
      </w:hyperlink>
      <w:r>
        <w:rPr>
          <w:rFonts w:ascii="Times New Roman" w:hAnsi="Times New Roman"/>
          <w:bCs/>
          <w:color w:val="000000"/>
          <w:sz w:val="24"/>
          <w:szCs w:val="24"/>
        </w:rPr>
        <w:t xml:space="preserve"> (дата обращения 1.04.2017).</w:t>
      </w:r>
    </w:p>
    <w:p w:rsidR="004E50CA" w:rsidRDefault="004E50CA" w:rsidP="00086F32">
      <w:pPr>
        <w:spacing w:after="0" w:line="360" w:lineRule="auto"/>
        <w:ind w:firstLine="709"/>
        <w:jc w:val="both"/>
        <w:rPr>
          <w:rFonts w:ascii="Times New Roman" w:hAnsi="Times New Roman"/>
          <w:sz w:val="28"/>
          <w:szCs w:val="28"/>
        </w:rPr>
      </w:pPr>
    </w:p>
    <w:p w:rsidR="004E50CA" w:rsidRPr="00F20A81" w:rsidRDefault="004E50CA" w:rsidP="00086F32">
      <w:pPr>
        <w:widowControl w:val="0"/>
        <w:spacing w:after="0" w:line="360" w:lineRule="auto"/>
        <w:ind w:firstLine="709"/>
        <w:jc w:val="both"/>
        <w:rPr>
          <w:rFonts w:ascii="Times New Roman" w:hAnsi="Times New Roman"/>
          <w:b/>
          <w:sz w:val="24"/>
          <w:szCs w:val="24"/>
        </w:rPr>
      </w:pPr>
      <w:r w:rsidRPr="00DF6F74">
        <w:rPr>
          <w:rFonts w:ascii="Times New Roman" w:hAnsi="Times New Roman"/>
          <w:b/>
          <w:sz w:val="24"/>
          <w:szCs w:val="24"/>
          <w:lang w:val="en-US"/>
        </w:rPr>
        <w:t>References</w:t>
      </w:r>
      <w:r w:rsidRPr="002A3B13">
        <w:rPr>
          <w:rFonts w:ascii="Times New Roman" w:hAnsi="Times New Roman"/>
          <w:b/>
          <w:sz w:val="24"/>
          <w:szCs w:val="24"/>
        </w:rPr>
        <w:t>:</w:t>
      </w:r>
    </w:p>
    <w:p w:rsidR="004E50CA" w:rsidRPr="00C16FAA" w:rsidRDefault="004E50CA" w:rsidP="00086F32">
      <w:pPr>
        <w:spacing w:after="0" w:line="240" w:lineRule="auto"/>
        <w:ind w:firstLine="709"/>
        <w:jc w:val="both"/>
        <w:rPr>
          <w:rFonts w:ascii="Times New Roman" w:hAnsi="Times New Roman"/>
          <w:sz w:val="24"/>
          <w:szCs w:val="24"/>
        </w:rPr>
      </w:pPr>
      <w:r w:rsidRPr="00C16FAA">
        <w:rPr>
          <w:rFonts w:ascii="Times New Roman" w:hAnsi="Times New Roman"/>
          <w:sz w:val="24"/>
          <w:szCs w:val="24"/>
        </w:rPr>
        <w:t>1. Shherbakova V.P. Social'noe samochuvstvie molodezhi – integral'nyj pokazatel' ee adaptacii k obshhestvennym peremenam v Rossii // Izvestija Tul'skogo gosudarstvennogo universiteta. Gumanitarnye nauki. 2011. Vyp. 3. S. 221-232.</w:t>
      </w:r>
    </w:p>
    <w:p w:rsidR="004E50CA" w:rsidRPr="00C16FAA" w:rsidRDefault="004E50CA" w:rsidP="00086F32">
      <w:pPr>
        <w:spacing w:after="0" w:line="240" w:lineRule="auto"/>
        <w:ind w:firstLine="709"/>
        <w:jc w:val="both"/>
        <w:rPr>
          <w:rFonts w:ascii="Times New Roman" w:hAnsi="Times New Roman"/>
          <w:sz w:val="24"/>
          <w:szCs w:val="24"/>
          <w:lang w:val="en-US"/>
        </w:rPr>
      </w:pPr>
      <w:r w:rsidRPr="00C16FAA">
        <w:rPr>
          <w:rFonts w:ascii="Times New Roman" w:hAnsi="Times New Roman"/>
          <w:sz w:val="24"/>
          <w:szCs w:val="24"/>
        </w:rPr>
        <w:t xml:space="preserve">2. Kolomiec O.V. Social'noe samochuvstvie kak problema social'noj psihologii // Sovremennaja social'naja psihologija: teoreticheskie podhody i prikladnye issledovanija. </w:t>
      </w:r>
      <w:r w:rsidRPr="00C16FAA">
        <w:rPr>
          <w:rFonts w:ascii="Times New Roman" w:hAnsi="Times New Roman"/>
          <w:sz w:val="24"/>
          <w:szCs w:val="24"/>
          <w:lang w:val="en-US"/>
        </w:rPr>
        <w:t>2012. № 3. S. 14-25.</w:t>
      </w:r>
    </w:p>
    <w:p w:rsidR="004E50CA" w:rsidRPr="00C16FAA" w:rsidRDefault="004E50CA" w:rsidP="00086F32">
      <w:pPr>
        <w:spacing w:after="0" w:line="240" w:lineRule="auto"/>
        <w:ind w:firstLine="709"/>
        <w:jc w:val="both"/>
        <w:rPr>
          <w:rFonts w:ascii="Times New Roman" w:hAnsi="Times New Roman"/>
          <w:sz w:val="24"/>
          <w:szCs w:val="24"/>
          <w:lang w:val="en-US"/>
        </w:rPr>
      </w:pPr>
      <w:r w:rsidRPr="00C16FAA">
        <w:rPr>
          <w:rFonts w:ascii="Times New Roman" w:hAnsi="Times New Roman"/>
          <w:sz w:val="24"/>
          <w:szCs w:val="24"/>
          <w:lang w:val="en-US"/>
        </w:rPr>
        <w:t>3. Campbell A. The sense of well-being in America: Recent patterns and trends. New-York, 1981. 263 p.</w:t>
      </w:r>
    </w:p>
    <w:p w:rsidR="004E50CA" w:rsidRPr="00C16FAA" w:rsidRDefault="004E50CA" w:rsidP="00086F32">
      <w:pPr>
        <w:spacing w:after="0" w:line="240" w:lineRule="auto"/>
        <w:ind w:firstLine="709"/>
        <w:jc w:val="both"/>
        <w:rPr>
          <w:rFonts w:ascii="Times New Roman" w:hAnsi="Times New Roman"/>
          <w:sz w:val="24"/>
          <w:szCs w:val="24"/>
          <w:lang w:val="en-US"/>
        </w:rPr>
      </w:pPr>
      <w:r w:rsidRPr="00C16FAA">
        <w:rPr>
          <w:rFonts w:ascii="Times New Roman" w:hAnsi="Times New Roman"/>
          <w:sz w:val="24"/>
          <w:szCs w:val="24"/>
          <w:lang w:val="en-US"/>
        </w:rPr>
        <w:t>4. Social'noe samochuvstvie rossijan: itogi goda. Press-vypusk № 3272 // Sajt Vserossijskogo centra izuchenija obshhestvennogo mnenija. Rezhim dostupa: https://wciom.ru/index.php?id=236&amp;uid=116006 (data obrashhenija 1.04.2017).</w:t>
      </w:r>
    </w:p>
    <w:p w:rsidR="004E50CA" w:rsidRPr="00C16FAA" w:rsidRDefault="004E50CA" w:rsidP="00086F32">
      <w:pPr>
        <w:spacing w:after="0" w:line="240" w:lineRule="auto"/>
        <w:ind w:firstLine="709"/>
        <w:jc w:val="both"/>
        <w:rPr>
          <w:rFonts w:ascii="Times New Roman" w:hAnsi="Times New Roman"/>
          <w:sz w:val="24"/>
          <w:szCs w:val="24"/>
          <w:lang w:val="en-US"/>
        </w:rPr>
      </w:pPr>
      <w:r w:rsidRPr="00C16FAA">
        <w:rPr>
          <w:rFonts w:ascii="Times New Roman" w:hAnsi="Times New Roman"/>
          <w:sz w:val="24"/>
          <w:szCs w:val="24"/>
          <w:lang w:val="en-US"/>
        </w:rPr>
        <w:t>5. Eflova M.Ju., Ishkineeva F.F., Fursova V.V. Social'noe samochuvstvie i cennostnye orientacii studencheskoj molodezhi v kontekste social'nyh izmenenij // Vestnik Instituta sociologii. 2014. № 3. S. 34-44.</w:t>
      </w:r>
    </w:p>
    <w:p w:rsidR="004E50CA" w:rsidRPr="00C16FAA" w:rsidRDefault="004E50CA" w:rsidP="00086F32">
      <w:pPr>
        <w:spacing w:after="0" w:line="240" w:lineRule="auto"/>
        <w:ind w:firstLine="709"/>
        <w:jc w:val="both"/>
        <w:rPr>
          <w:rFonts w:ascii="Times New Roman" w:hAnsi="Times New Roman"/>
          <w:sz w:val="24"/>
          <w:szCs w:val="24"/>
          <w:lang w:val="en-US"/>
        </w:rPr>
      </w:pPr>
      <w:r w:rsidRPr="00C16FAA">
        <w:rPr>
          <w:rFonts w:ascii="Times New Roman" w:hAnsi="Times New Roman"/>
          <w:sz w:val="24"/>
          <w:szCs w:val="24"/>
          <w:lang w:val="en-US"/>
        </w:rPr>
        <w:t>6. Aslanova O.A. Social'noe samochuvstvie: izmeritel'nyj instrumentarij, pokazateli i social'nye kriterii // Teorija i praktika obshhestvennogo razvitija. 2012. № 2. S.59-63.</w:t>
      </w:r>
    </w:p>
    <w:p w:rsidR="004E50CA" w:rsidRPr="00C16FAA" w:rsidRDefault="004E50CA" w:rsidP="00086F32">
      <w:pPr>
        <w:spacing w:after="0" w:line="240" w:lineRule="auto"/>
        <w:ind w:firstLine="709"/>
        <w:jc w:val="both"/>
        <w:rPr>
          <w:rFonts w:ascii="Times New Roman" w:hAnsi="Times New Roman"/>
          <w:sz w:val="24"/>
          <w:szCs w:val="24"/>
          <w:lang w:val="en-US"/>
        </w:rPr>
      </w:pPr>
      <w:r w:rsidRPr="00C16FAA">
        <w:rPr>
          <w:rFonts w:ascii="Times New Roman" w:hAnsi="Times New Roman"/>
          <w:sz w:val="24"/>
          <w:szCs w:val="24"/>
          <w:lang w:val="en-US"/>
        </w:rPr>
        <w:t>7. Gricenko G.D. Social'noe samochuvstvie i social'naja adaptacija: sootnoshenie ponjatij // Universum: Obshhestvennye nauki: jelektronnyj nauchnyj zhurnal. 2014. Rezhim dostupa: http://7universum.com/ru/social/archive/item/1419 (data obrashhenija 21.04.2016).</w:t>
      </w:r>
    </w:p>
    <w:p w:rsidR="004E50CA" w:rsidRPr="00C16FAA" w:rsidRDefault="004E50CA" w:rsidP="00086F32">
      <w:pPr>
        <w:spacing w:after="0" w:line="240" w:lineRule="auto"/>
        <w:ind w:firstLine="709"/>
        <w:jc w:val="both"/>
        <w:rPr>
          <w:rFonts w:ascii="Times New Roman" w:hAnsi="Times New Roman"/>
          <w:sz w:val="24"/>
          <w:szCs w:val="24"/>
          <w:lang w:val="en-US"/>
        </w:rPr>
      </w:pPr>
      <w:r w:rsidRPr="002A3B13">
        <w:rPr>
          <w:rFonts w:ascii="Times New Roman" w:hAnsi="Times New Roman"/>
          <w:sz w:val="24"/>
          <w:szCs w:val="24"/>
          <w:lang w:val="en-US"/>
        </w:rPr>
        <w:t xml:space="preserve">8. Ljaskovskaja O.V., Shhumetov V.G. Metodologija analiza dinamiki faktornoj struktury social'nogo samochuvstvija naselenija po dannym sociologicheskih issledovanij // Obrazovanie i obshhestvo. </w:t>
      </w:r>
      <w:r w:rsidRPr="00C16FAA">
        <w:rPr>
          <w:rFonts w:ascii="Times New Roman" w:hAnsi="Times New Roman"/>
          <w:sz w:val="24"/>
          <w:szCs w:val="24"/>
          <w:lang w:val="en-US"/>
        </w:rPr>
        <w:t>2001. № 2 (8). Rezhim dostupa: http://www.jeducation.ru/2_2001/shumetow.html (data obrashhenija 21.04.2016).</w:t>
      </w:r>
    </w:p>
    <w:p w:rsidR="004E50CA" w:rsidRPr="00C16FAA" w:rsidRDefault="004E50CA" w:rsidP="00086F32">
      <w:pPr>
        <w:spacing w:after="0" w:line="240" w:lineRule="auto"/>
        <w:ind w:firstLine="709"/>
        <w:jc w:val="both"/>
        <w:rPr>
          <w:lang w:val="en-US"/>
        </w:rPr>
      </w:pPr>
      <w:r w:rsidRPr="002A3B13">
        <w:rPr>
          <w:rFonts w:ascii="Times New Roman" w:hAnsi="Times New Roman"/>
          <w:sz w:val="24"/>
          <w:szCs w:val="24"/>
          <w:lang w:val="en-US"/>
        </w:rPr>
        <w:t xml:space="preserve">9. Srednemesjachnaja nominal'naja nachislennaja zarabotnaja plata // Oficial'nyj sajtUpravlenija Federal'noj sluzhby gosudarstvennoj statistiki po Krasnodarskomu krajui Respublike Adygeja. </w:t>
      </w:r>
      <w:r w:rsidRPr="00C16FAA">
        <w:rPr>
          <w:rFonts w:ascii="Times New Roman" w:hAnsi="Times New Roman"/>
          <w:sz w:val="24"/>
          <w:szCs w:val="24"/>
          <w:lang w:val="en-US"/>
        </w:rPr>
        <w:t>Rezhim dostupa: http://krsdstat.gks.ru/wps/wcm/connect/rosstat_ts /krsdstat/resources/48436880407f70b78a70eb4d45abe5e4/zpl_rn.htm (data obrashhenija 1.04.2017).</w:t>
      </w:r>
    </w:p>
    <w:sectPr w:rsidR="004E50CA" w:rsidRPr="00C16FAA" w:rsidSect="002A3B13">
      <w:headerReference w:type="even" r:id="rId15"/>
      <w:headerReference w:type="default" r:id="rId16"/>
      <w:footerReference w:type="default" r:id="rId17"/>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0CA" w:rsidRDefault="004E50CA" w:rsidP="002A3B13">
      <w:pPr>
        <w:spacing w:after="0" w:line="240" w:lineRule="auto"/>
      </w:pPr>
      <w:r>
        <w:separator/>
      </w:r>
    </w:p>
  </w:endnote>
  <w:endnote w:type="continuationSeparator" w:id="0">
    <w:p w:rsidR="004E50CA" w:rsidRDefault="004E50CA" w:rsidP="002A3B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0CA" w:rsidRDefault="004E50CA">
    <w:pPr>
      <w:pStyle w:val="Footer"/>
    </w:pPr>
    <w:bookmarkStart w:id="1" w:name="OLE_LINK122"/>
    <w:bookmarkStart w:id="2" w:name="OLE_LINK123"/>
    <w:bookmarkStart w:id="3" w:name="OLE_LINK124"/>
    <w:r w:rsidRPr="00F40947">
      <w:rPr>
        <w:rFonts w:ascii="Times New Roman" w:hAnsi="Times New Roman"/>
        <w:sz w:val="24"/>
        <w:szCs w:val="24"/>
        <w:lang w:val="en-US"/>
      </w:rPr>
      <w:t>http://ej.kubagro.ru/2017/0</w:t>
    </w:r>
    <w:r w:rsidRPr="00F40947">
      <w:rPr>
        <w:rFonts w:ascii="Times New Roman" w:hAnsi="Times New Roman"/>
        <w:sz w:val="24"/>
        <w:szCs w:val="24"/>
      </w:rPr>
      <w:t>5</w:t>
    </w:r>
    <w:r w:rsidRPr="00F40947">
      <w:rPr>
        <w:rFonts w:ascii="Times New Roman" w:hAnsi="Times New Roman"/>
        <w:sz w:val="24"/>
        <w:szCs w:val="24"/>
        <w:lang w:val="en-US"/>
      </w:rPr>
      <w:t>/pdf/</w:t>
    </w:r>
    <w:r>
      <w:rPr>
        <w:rFonts w:ascii="Times New Roman" w:hAnsi="Times New Roman"/>
        <w:sz w:val="24"/>
        <w:szCs w:val="24"/>
      </w:rPr>
      <w:t>30</w:t>
    </w:r>
    <w:r w:rsidRPr="00F40947">
      <w:rPr>
        <w:rFonts w:ascii="Times New Roman" w:hAnsi="Times New Roman"/>
        <w:sz w:val="24"/>
        <w:szCs w:val="24"/>
        <w:lang w:val="en-US"/>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0CA" w:rsidRDefault="004E50CA" w:rsidP="002A3B13">
      <w:pPr>
        <w:spacing w:after="0" w:line="240" w:lineRule="auto"/>
      </w:pPr>
      <w:r>
        <w:separator/>
      </w:r>
    </w:p>
  </w:footnote>
  <w:footnote w:type="continuationSeparator" w:id="0">
    <w:p w:rsidR="004E50CA" w:rsidRDefault="004E50CA" w:rsidP="002A3B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0CA" w:rsidRDefault="004E50CA" w:rsidP="006139A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E50CA" w:rsidRDefault="004E50CA" w:rsidP="00471C8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0CA" w:rsidRPr="00471C80" w:rsidRDefault="004E50CA" w:rsidP="006139A1">
    <w:pPr>
      <w:pStyle w:val="Header"/>
      <w:framePr w:wrap="around" w:vAnchor="text" w:hAnchor="margin" w:xAlign="right" w:y="1"/>
      <w:rPr>
        <w:rStyle w:val="PageNumber"/>
        <w:rFonts w:ascii="Times New Roman" w:hAnsi="Times New Roman"/>
        <w:sz w:val="28"/>
        <w:szCs w:val="28"/>
      </w:rPr>
    </w:pPr>
    <w:r w:rsidRPr="00471C80">
      <w:rPr>
        <w:rStyle w:val="PageNumber"/>
        <w:rFonts w:ascii="Times New Roman" w:hAnsi="Times New Roman"/>
        <w:sz w:val="28"/>
        <w:szCs w:val="28"/>
      </w:rPr>
      <w:fldChar w:fldCharType="begin"/>
    </w:r>
    <w:r w:rsidRPr="00471C80">
      <w:rPr>
        <w:rStyle w:val="PageNumber"/>
        <w:rFonts w:ascii="Times New Roman" w:hAnsi="Times New Roman"/>
        <w:sz w:val="28"/>
        <w:szCs w:val="28"/>
      </w:rPr>
      <w:instrText xml:space="preserve">PAGE  </w:instrText>
    </w:r>
    <w:r w:rsidRPr="00471C80">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471C80">
      <w:rPr>
        <w:rStyle w:val="PageNumber"/>
        <w:rFonts w:ascii="Times New Roman" w:hAnsi="Times New Roman"/>
        <w:sz w:val="28"/>
        <w:szCs w:val="28"/>
      </w:rPr>
      <w:fldChar w:fldCharType="end"/>
    </w:r>
  </w:p>
  <w:p w:rsidR="004E50CA" w:rsidRDefault="004E50CA" w:rsidP="00471C80">
    <w:pPr>
      <w:pStyle w:val="Header"/>
      <w:ind w:right="360"/>
    </w:pPr>
    <w:r w:rsidRPr="003A2C2E">
      <w:rPr>
        <w:rFonts w:ascii="Times New Roman" w:hAnsi="Times New Roman"/>
        <w:sz w:val="24"/>
        <w:szCs w:val="24"/>
      </w:rPr>
      <w:t>Научный журнал КубГАУ, №</w:t>
    </w:r>
    <w:r w:rsidRPr="003A2C2E">
      <w:rPr>
        <w:rFonts w:ascii="Times New Roman" w:hAnsi="Times New Roman"/>
        <w:sz w:val="24"/>
        <w:szCs w:val="24"/>
        <w:lang w:val="en-US"/>
      </w:rPr>
      <w:t>12</w:t>
    </w:r>
    <w:r>
      <w:rPr>
        <w:rFonts w:ascii="Times New Roman" w:hAnsi="Times New Roman"/>
        <w:sz w:val="24"/>
        <w:szCs w:val="24"/>
      </w:rPr>
      <w:t>9</w:t>
    </w:r>
    <w:r w:rsidRPr="003A2C2E">
      <w:rPr>
        <w:rFonts w:ascii="Times New Roman" w:hAnsi="Times New Roman"/>
        <w:sz w:val="24"/>
        <w:szCs w:val="24"/>
      </w:rPr>
      <w:t>(</w:t>
    </w:r>
    <w:r w:rsidRPr="003A2C2E">
      <w:rPr>
        <w:rFonts w:ascii="Times New Roman" w:hAnsi="Times New Roman"/>
        <w:sz w:val="24"/>
        <w:szCs w:val="24"/>
        <w:lang w:val="en-US"/>
      </w:rPr>
      <w:t>0</w:t>
    </w:r>
    <w:r>
      <w:rPr>
        <w:rFonts w:ascii="Times New Roman" w:hAnsi="Times New Roman"/>
        <w:sz w:val="24"/>
        <w:szCs w:val="24"/>
      </w:rPr>
      <w:t>5</w:t>
    </w:r>
    <w:r w:rsidRPr="003A2C2E">
      <w:rPr>
        <w:rFonts w:ascii="Times New Roman" w:hAnsi="Times New Roman"/>
        <w:sz w:val="24"/>
        <w:szCs w:val="24"/>
      </w:rPr>
      <w:t>), 201</w:t>
    </w:r>
    <w:r w:rsidRPr="003A2C2E">
      <w:rPr>
        <w:rFonts w:ascii="Times New Roman" w:hAnsi="Times New Roman"/>
        <w:sz w:val="24"/>
        <w:szCs w:val="24"/>
        <w:lang w:val="en-US"/>
      </w:rPr>
      <w:t>7</w:t>
    </w:r>
    <w:r w:rsidRPr="003A2C2E">
      <w:rPr>
        <w:rFonts w:ascii="Times New Roman" w:hAnsi="Times New Roman"/>
        <w:sz w:val="24"/>
        <w:szCs w:val="24"/>
      </w:rPr>
      <w:t xml:space="preserve"> года</w:t>
    </w:r>
  </w:p>
  <w:p w:rsidR="004E50CA" w:rsidRDefault="004E50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9756CD"/>
    <w:multiLevelType w:val="hybridMultilevel"/>
    <w:tmpl w:val="8C02A1B4"/>
    <w:lvl w:ilvl="0" w:tplc="B3925468">
      <w:start w:val="1"/>
      <w:numFmt w:val="decimal"/>
      <w:lvlText w:val="%1)"/>
      <w:lvlJc w:val="left"/>
      <w:pPr>
        <w:ind w:left="1069" w:hanging="360"/>
      </w:pPr>
      <w:rPr>
        <w:rFonts w:cs="Times New Roman" w:hint="default"/>
        <w:b/>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743555CF"/>
    <w:multiLevelType w:val="hybridMultilevel"/>
    <w:tmpl w:val="50AAFF40"/>
    <w:lvl w:ilvl="0" w:tplc="5DC83D5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1D37"/>
    <w:rsid w:val="00050BA3"/>
    <w:rsid w:val="00082EB7"/>
    <w:rsid w:val="00086F32"/>
    <w:rsid w:val="000B221D"/>
    <w:rsid w:val="00120D44"/>
    <w:rsid w:val="00197B8B"/>
    <w:rsid w:val="002043E6"/>
    <w:rsid w:val="00297C5A"/>
    <w:rsid w:val="002A3B13"/>
    <w:rsid w:val="00380F1C"/>
    <w:rsid w:val="003A2C2E"/>
    <w:rsid w:val="003B4F2E"/>
    <w:rsid w:val="003F1998"/>
    <w:rsid w:val="00464964"/>
    <w:rsid w:val="00471C80"/>
    <w:rsid w:val="00476C7D"/>
    <w:rsid w:val="004E50CA"/>
    <w:rsid w:val="005261A0"/>
    <w:rsid w:val="0058633A"/>
    <w:rsid w:val="005C3519"/>
    <w:rsid w:val="005D21A6"/>
    <w:rsid w:val="006139A1"/>
    <w:rsid w:val="00686F40"/>
    <w:rsid w:val="006D30BF"/>
    <w:rsid w:val="007126C0"/>
    <w:rsid w:val="00712EAA"/>
    <w:rsid w:val="00754741"/>
    <w:rsid w:val="007A7CA9"/>
    <w:rsid w:val="007C2947"/>
    <w:rsid w:val="007C56B1"/>
    <w:rsid w:val="0085187A"/>
    <w:rsid w:val="00891D37"/>
    <w:rsid w:val="00896717"/>
    <w:rsid w:val="008B08DE"/>
    <w:rsid w:val="008C15BA"/>
    <w:rsid w:val="008F503E"/>
    <w:rsid w:val="00962A18"/>
    <w:rsid w:val="009A089C"/>
    <w:rsid w:val="009A498D"/>
    <w:rsid w:val="009C3233"/>
    <w:rsid w:val="009F3B89"/>
    <w:rsid w:val="00A85BD6"/>
    <w:rsid w:val="00AA622E"/>
    <w:rsid w:val="00AB2DAF"/>
    <w:rsid w:val="00AE1DB4"/>
    <w:rsid w:val="00B1610E"/>
    <w:rsid w:val="00B421EF"/>
    <w:rsid w:val="00BD214E"/>
    <w:rsid w:val="00C16FAA"/>
    <w:rsid w:val="00CE0A78"/>
    <w:rsid w:val="00CF3A31"/>
    <w:rsid w:val="00CF5540"/>
    <w:rsid w:val="00D4670E"/>
    <w:rsid w:val="00D96B9B"/>
    <w:rsid w:val="00DF6F74"/>
    <w:rsid w:val="00E03B9E"/>
    <w:rsid w:val="00F171BB"/>
    <w:rsid w:val="00F20A81"/>
    <w:rsid w:val="00F40947"/>
    <w:rsid w:val="00F54F5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D3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891D37"/>
    <w:rPr>
      <w:rFonts w:cs="Times New Roman"/>
      <w:color w:val="0000FF"/>
      <w:u w:val="single"/>
    </w:rPr>
  </w:style>
  <w:style w:type="paragraph" w:styleId="BodyTextIndent3">
    <w:name w:val="Body Text Indent 3"/>
    <w:basedOn w:val="Normal"/>
    <w:link w:val="BodyTextIndent3Char"/>
    <w:uiPriority w:val="99"/>
    <w:rsid w:val="00891D37"/>
    <w:pPr>
      <w:tabs>
        <w:tab w:val="left" w:pos="6804"/>
      </w:tabs>
      <w:spacing w:after="0" w:line="240" w:lineRule="auto"/>
      <w:ind w:firstLine="709"/>
      <w:jc w:val="both"/>
    </w:pPr>
    <w:rPr>
      <w:rFonts w:ascii="Times New Roman" w:eastAsia="Times New Roman" w:hAnsi="Times New Roman"/>
      <w:sz w:val="28"/>
      <w:szCs w:val="20"/>
      <w:lang w:eastAsia="ru-RU"/>
    </w:rPr>
  </w:style>
  <w:style w:type="character" w:customStyle="1" w:styleId="BodyTextIndent3Char">
    <w:name w:val="Body Text Indent 3 Char"/>
    <w:basedOn w:val="DefaultParagraphFont"/>
    <w:link w:val="BodyTextIndent3"/>
    <w:uiPriority w:val="99"/>
    <w:locked/>
    <w:rsid w:val="00891D37"/>
    <w:rPr>
      <w:rFonts w:ascii="Times New Roman" w:hAnsi="Times New Roman" w:cs="Times New Roman"/>
      <w:sz w:val="20"/>
      <w:szCs w:val="20"/>
      <w:lang w:eastAsia="ru-RU"/>
    </w:rPr>
  </w:style>
  <w:style w:type="paragraph" w:styleId="ListParagraph">
    <w:name w:val="List Paragraph"/>
    <w:basedOn w:val="Normal"/>
    <w:uiPriority w:val="99"/>
    <w:qFormat/>
    <w:rsid w:val="00891D37"/>
    <w:pPr>
      <w:ind w:left="720"/>
      <w:contextualSpacing/>
    </w:pPr>
  </w:style>
  <w:style w:type="character" w:styleId="Strong">
    <w:name w:val="Strong"/>
    <w:basedOn w:val="DefaultParagraphFont"/>
    <w:uiPriority w:val="99"/>
    <w:qFormat/>
    <w:rsid w:val="00BD214E"/>
    <w:rPr>
      <w:rFonts w:cs="Times New Roman"/>
      <w:b/>
      <w:bCs/>
    </w:rPr>
  </w:style>
  <w:style w:type="character" w:customStyle="1" w:styleId="apple-converted-space">
    <w:name w:val="apple-converted-space"/>
    <w:basedOn w:val="DefaultParagraphFont"/>
    <w:uiPriority w:val="99"/>
    <w:rsid w:val="009A089C"/>
    <w:rPr>
      <w:rFonts w:cs="Times New Roman"/>
    </w:rPr>
  </w:style>
  <w:style w:type="paragraph" w:styleId="Header">
    <w:name w:val="header"/>
    <w:basedOn w:val="Normal"/>
    <w:link w:val="HeaderChar"/>
    <w:uiPriority w:val="99"/>
    <w:rsid w:val="002A3B1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A3B13"/>
    <w:rPr>
      <w:rFonts w:ascii="Calibri" w:eastAsia="Times New Roman" w:hAnsi="Calibri" w:cs="Times New Roman"/>
    </w:rPr>
  </w:style>
  <w:style w:type="paragraph" w:styleId="Footer">
    <w:name w:val="footer"/>
    <w:basedOn w:val="Normal"/>
    <w:link w:val="FooterChar"/>
    <w:uiPriority w:val="99"/>
    <w:rsid w:val="002A3B1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A3B13"/>
    <w:rPr>
      <w:rFonts w:ascii="Calibri" w:eastAsia="Times New Roman" w:hAnsi="Calibri" w:cs="Times New Roman"/>
    </w:rPr>
  </w:style>
  <w:style w:type="character" w:styleId="PageNumber">
    <w:name w:val="page number"/>
    <w:basedOn w:val="DefaultParagraphFont"/>
    <w:uiPriority w:val="99"/>
    <w:rsid w:val="00471C8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riny@rambler.ru" TargetMode="External"/><Relationship Id="rId13" Type="http://schemas.openxmlformats.org/officeDocument/2006/relationships/hyperlink" Target="http://www.jeducation.ru/2_2001/shumetow.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vmironec@mail.ru" TargetMode="External"/><Relationship Id="rId12" Type="http://schemas.openxmlformats.org/officeDocument/2006/relationships/hyperlink" Target="http://7universum.com/ru/social/archive/item/1419"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ciom.ru/index.php?id=236&amp;uid=116006"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pariny@rambler.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evmironec@mail.ru" TargetMode="External"/><Relationship Id="rId14" Type="http://schemas.openxmlformats.org/officeDocument/2006/relationships/hyperlink" Target="http://krsdstat.gks.ru/wps/wcm/connect/rosstat_ts%20/krsdstat/resources/48436880407f70b78a70eb4d45abe5e4/zpl_r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47</TotalTime>
  <Pages>13</Pages>
  <Words>4024</Words>
  <Characters>22940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делл</dc:creator>
  <cp:keywords/>
  <dc:description/>
  <cp:lastModifiedBy>Sergey</cp:lastModifiedBy>
  <cp:revision>10</cp:revision>
  <dcterms:created xsi:type="dcterms:W3CDTF">2017-04-23T07:20:00Z</dcterms:created>
  <dcterms:modified xsi:type="dcterms:W3CDTF">2017-05-17T19:38:00Z</dcterms:modified>
</cp:coreProperties>
</file>