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B87F50" w:rsidRPr="00F87A9B" w:rsidTr="00F87A9B">
        <w:tc>
          <w:tcPr>
            <w:tcW w:w="4643" w:type="dxa"/>
          </w:tcPr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F87A9B">
              <w:rPr>
                <w:rFonts w:ascii="Times New Roman" w:hAnsi="Times New Roman"/>
                <w:sz w:val="20"/>
                <w:szCs w:val="20"/>
                <w:lang w:eastAsia="ru-RU"/>
              </w:rPr>
              <w:t>УДК 633.11"324":631.5</w:t>
            </w:r>
            <w:r w:rsidRPr="00F87A9B">
              <w:rPr>
                <w:rFonts w:ascii="Times New Roman" w:hAnsi="Times New Roman"/>
                <w:sz w:val="20"/>
                <w:szCs w:val="20"/>
                <w:lang w:val="en-US" w:eastAsia="ru-RU"/>
              </w:rPr>
              <w:t>]</w:t>
            </w:r>
            <w:r w:rsidRPr="00F87A9B">
              <w:rPr>
                <w:rFonts w:ascii="Times New Roman" w:hAnsi="Times New Roman"/>
                <w:sz w:val="20"/>
                <w:szCs w:val="20"/>
                <w:lang w:eastAsia="ru-RU"/>
              </w:rPr>
              <w:t>:551.585.55(470.620)</w:t>
            </w:r>
          </w:p>
          <w:p w:rsidR="00B87F50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B87F50" w:rsidRPr="00326ACE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6ACE">
              <w:rPr>
                <w:rFonts w:ascii="Times New Roman" w:hAnsi="Times New Roman"/>
                <w:sz w:val="20"/>
                <w:szCs w:val="20"/>
                <w:lang w:val="en-US" w:eastAsia="ru-RU"/>
              </w:rPr>
              <w:t>06.00.00 Сельскохозяйственные науки</w:t>
            </w:r>
          </w:p>
          <w:p w:rsidR="00B87F50" w:rsidRPr="00326ACE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B87F50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UDC 633.11</w:t>
            </w:r>
            <w:r w:rsidRPr="00F87A9B">
              <w:rPr>
                <w:rFonts w:ascii="Times New Roman" w:hAnsi="Times New Roman"/>
                <w:sz w:val="20"/>
                <w:szCs w:val="20"/>
                <w:lang w:eastAsia="ru-RU"/>
              </w:rPr>
              <w:t>"324":631.5</w:t>
            </w:r>
            <w:r w:rsidRPr="00F87A9B">
              <w:rPr>
                <w:rFonts w:ascii="Times New Roman" w:hAnsi="Times New Roman"/>
                <w:sz w:val="20"/>
                <w:szCs w:val="20"/>
                <w:lang w:val="en-US" w:eastAsia="ru-RU"/>
              </w:rPr>
              <w:t>]</w:t>
            </w:r>
            <w:r w:rsidRPr="00F87A9B">
              <w:rPr>
                <w:rFonts w:ascii="Times New Roman" w:hAnsi="Times New Roman"/>
                <w:sz w:val="20"/>
                <w:szCs w:val="20"/>
                <w:lang w:eastAsia="ru-RU"/>
              </w:rPr>
              <w:t>:551.585.55(470.620)</w:t>
            </w:r>
          </w:p>
          <w:p w:rsidR="00B87F50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B87F50" w:rsidRPr="00326ACE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Agriculture</w:t>
            </w:r>
          </w:p>
        </w:tc>
      </w:tr>
      <w:tr w:rsidR="00B87F50" w:rsidRPr="003F5801" w:rsidTr="00F87A9B">
        <w:tc>
          <w:tcPr>
            <w:tcW w:w="4643" w:type="dxa"/>
          </w:tcPr>
          <w:p w:rsidR="00B87F50" w:rsidRPr="00F87A9B" w:rsidRDefault="003F5801" w:rsidP="005C7069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</w:rPr>
              <w:t xml:space="preserve">Урожайность и качество зерна </w:t>
            </w:r>
            <w:r w:rsidR="00B87F50" w:rsidRPr="00F87A9B">
              <w:rPr>
                <w:rFonts w:ascii="Times New Roman" w:hAnsi="Times New Roman"/>
                <w:b/>
                <w:caps/>
                <w:sz w:val="20"/>
                <w:szCs w:val="20"/>
              </w:rPr>
              <w:t xml:space="preserve"> озимой пшеницы в условиях н</w:t>
            </w:r>
            <w:r w:rsidR="00B87F50" w:rsidRPr="00F87A9B">
              <w:rPr>
                <w:rFonts w:ascii="Times New Roman" w:hAnsi="Times New Roman"/>
                <w:b/>
                <w:caps/>
                <w:sz w:val="20"/>
                <w:szCs w:val="20"/>
              </w:rPr>
              <w:t>е</w:t>
            </w:r>
            <w:r w:rsidR="00B87F50" w:rsidRPr="00F87A9B">
              <w:rPr>
                <w:rFonts w:ascii="Times New Roman" w:hAnsi="Times New Roman"/>
                <w:b/>
                <w:caps/>
                <w:sz w:val="20"/>
                <w:szCs w:val="20"/>
              </w:rPr>
              <w:t>достаточного увлажнения Красн</w:t>
            </w:r>
            <w:r w:rsidR="00B87F50" w:rsidRPr="00F87A9B">
              <w:rPr>
                <w:rFonts w:ascii="Times New Roman" w:hAnsi="Times New Roman"/>
                <w:b/>
                <w:caps/>
                <w:sz w:val="20"/>
                <w:szCs w:val="20"/>
              </w:rPr>
              <w:t>о</w:t>
            </w:r>
            <w:r w:rsidR="00B87F50" w:rsidRPr="00F87A9B">
              <w:rPr>
                <w:rFonts w:ascii="Times New Roman" w:hAnsi="Times New Roman"/>
                <w:b/>
                <w:caps/>
                <w:sz w:val="20"/>
                <w:szCs w:val="20"/>
              </w:rPr>
              <w:t>да</w:t>
            </w:r>
            <w:r w:rsidR="00B87F50" w:rsidRPr="00F87A9B">
              <w:rPr>
                <w:rFonts w:ascii="Times New Roman" w:hAnsi="Times New Roman"/>
                <w:b/>
                <w:caps/>
                <w:sz w:val="20"/>
                <w:szCs w:val="20"/>
              </w:rPr>
              <w:t>р</w:t>
            </w:r>
            <w:r w:rsidR="00B87F50" w:rsidRPr="00F87A9B">
              <w:rPr>
                <w:rFonts w:ascii="Times New Roman" w:hAnsi="Times New Roman"/>
                <w:b/>
                <w:caps/>
                <w:sz w:val="20"/>
                <w:szCs w:val="20"/>
              </w:rPr>
              <w:t>ского края</w:t>
            </w:r>
          </w:p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7A9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YIELD AND GRAIN QUALITY OF THE WI</w:t>
            </w:r>
            <w:r w:rsidRPr="00F87A9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</w:t>
            </w:r>
            <w:r w:rsidRPr="00F87A9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TER WHEAT IN THE CONDITIONS OF INSU</w:t>
            </w:r>
            <w:r w:rsidRPr="00F87A9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</w:t>
            </w:r>
            <w:r w:rsidRPr="00F87A9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FICIENT HUMIDIFYING IN </w:t>
            </w:r>
            <w:smartTag w:uri="urn:schemas-microsoft-com:office:smarttags" w:element="place">
              <w:smartTag w:uri="urn:schemas-microsoft-com:office:smarttags" w:element="City">
                <w:r w:rsidRPr="00F87A9B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F87A9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R</w:t>
            </w:r>
            <w:r w:rsidRPr="00F87A9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</w:t>
            </w:r>
            <w:r w:rsidRPr="00F87A9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GION </w:t>
            </w:r>
          </w:p>
        </w:tc>
      </w:tr>
      <w:tr w:rsidR="00B87F50" w:rsidRPr="00326ACE" w:rsidTr="00F87A9B">
        <w:tc>
          <w:tcPr>
            <w:tcW w:w="4643" w:type="dxa"/>
          </w:tcPr>
          <w:p w:rsidR="00B87F50" w:rsidRPr="00F87A9B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7A9B">
              <w:rPr>
                <w:rFonts w:ascii="Times New Roman" w:hAnsi="Times New Roman"/>
                <w:sz w:val="20"/>
                <w:szCs w:val="20"/>
              </w:rPr>
              <w:t>Квашин Александр Алексеевич</w:t>
            </w:r>
          </w:p>
          <w:p w:rsidR="00B87F50" w:rsidRPr="00F87A9B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7A9B">
              <w:rPr>
                <w:rFonts w:ascii="Times New Roman" w:hAnsi="Times New Roman"/>
                <w:sz w:val="20"/>
                <w:szCs w:val="20"/>
              </w:rPr>
              <w:t>д-р с.-х. наук</w:t>
            </w:r>
          </w:p>
          <w:p w:rsidR="00B87F50" w:rsidRPr="00F87A9B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7A9B">
              <w:rPr>
                <w:rFonts w:ascii="Times New Roman" w:hAnsi="Times New Roman"/>
                <w:sz w:val="20"/>
                <w:szCs w:val="20"/>
              </w:rPr>
              <w:t>РИНЦ AuthorID: 340880</w:t>
            </w:r>
          </w:p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caps/>
                <w:sz w:val="18"/>
                <w:szCs w:val="18"/>
                <w:lang w:val="en-US"/>
              </w:rPr>
            </w:pPr>
          </w:p>
        </w:tc>
        <w:tc>
          <w:tcPr>
            <w:tcW w:w="4643" w:type="dxa"/>
          </w:tcPr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F87A9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Kvashin Aleksandr Alekseevich</w:t>
            </w:r>
          </w:p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F87A9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Dr.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Sci.Agr.</w:t>
            </w:r>
          </w:p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F87A9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AuthorID: 340880</w:t>
            </w:r>
          </w:p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87F50" w:rsidRPr="003F5801" w:rsidTr="00F87A9B">
        <w:tc>
          <w:tcPr>
            <w:tcW w:w="4643" w:type="dxa"/>
          </w:tcPr>
          <w:p w:rsidR="00B87F50" w:rsidRPr="00F87A9B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7A9B">
              <w:rPr>
                <w:rFonts w:ascii="Times New Roman" w:hAnsi="Times New Roman"/>
                <w:sz w:val="20"/>
                <w:szCs w:val="20"/>
              </w:rPr>
              <w:t>Нещадим Николай Николаевич</w:t>
            </w:r>
          </w:p>
          <w:p w:rsidR="00B87F50" w:rsidRPr="00F87A9B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7A9B">
              <w:rPr>
                <w:rFonts w:ascii="Times New Roman" w:hAnsi="Times New Roman"/>
                <w:sz w:val="20"/>
                <w:szCs w:val="20"/>
              </w:rPr>
              <w:t>д-р с.-х. наук, профессор</w:t>
            </w:r>
          </w:p>
          <w:p w:rsidR="00B87F50" w:rsidRPr="00F87A9B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: 8727-0250</w:t>
            </w:r>
          </w:p>
          <w:p w:rsidR="00B87F50" w:rsidRPr="00F87A9B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neshhadim.n@kubsau.ru</w:t>
            </w:r>
          </w:p>
          <w:p w:rsidR="00B87F50" w:rsidRPr="00F87A9B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Neshhadim Nikolay Nikolaevich </w:t>
            </w:r>
          </w:p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Agr., professor </w:t>
            </w:r>
          </w:p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F87A9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SPIN-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code</w:t>
            </w:r>
            <w:r w:rsidRPr="00F87A9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: 8727-0250</w:t>
            </w:r>
          </w:p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F87A9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neshhadim.n@kubsau.ru</w:t>
            </w:r>
          </w:p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</w:tc>
      </w:tr>
      <w:tr w:rsidR="00B87F50" w:rsidRPr="003F5801" w:rsidTr="00F87A9B">
        <w:tc>
          <w:tcPr>
            <w:tcW w:w="4643" w:type="dxa"/>
          </w:tcPr>
          <w:p w:rsidR="00B87F50" w:rsidRPr="00F87A9B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7A9B">
              <w:rPr>
                <w:rFonts w:ascii="Times New Roman" w:hAnsi="Times New Roman"/>
                <w:sz w:val="20"/>
                <w:szCs w:val="20"/>
              </w:rPr>
              <w:t>Горпинченко Ксения Николаевна</w:t>
            </w:r>
          </w:p>
          <w:p w:rsidR="00B87F50" w:rsidRPr="00F87A9B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д-р экон. наук</w:t>
            </w:r>
          </w:p>
          <w:p w:rsidR="00B87F50" w:rsidRPr="00755942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5942">
              <w:rPr>
                <w:rFonts w:ascii="Times New Roman" w:hAnsi="Times New Roman"/>
                <w:sz w:val="20"/>
                <w:szCs w:val="20"/>
              </w:rPr>
              <w:t>SPIN-код: 9812-7883</w:t>
            </w:r>
          </w:p>
          <w:p w:rsidR="00B87F50" w:rsidRPr="00F87A9B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F87A9B">
              <w:rPr>
                <w:rFonts w:ascii="Times New Roman" w:hAnsi="Times New Roman"/>
                <w:i/>
                <w:sz w:val="20"/>
                <w:szCs w:val="20"/>
              </w:rPr>
              <w:t>«Кубанский государственный аграрный универс</w:t>
            </w:r>
            <w:r w:rsidRPr="00F87A9B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F87A9B">
              <w:rPr>
                <w:rFonts w:ascii="Times New Roman" w:hAnsi="Times New Roman"/>
                <w:i/>
                <w:sz w:val="20"/>
                <w:szCs w:val="20"/>
              </w:rPr>
              <w:t>тет имени И.Т. Трубилина», Краснодар, Россия</w:t>
            </w:r>
          </w:p>
        </w:tc>
        <w:tc>
          <w:tcPr>
            <w:tcW w:w="4643" w:type="dxa"/>
          </w:tcPr>
          <w:p w:rsidR="00B87F50" w:rsidRPr="003F5801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Gorpinchenko</w:t>
            </w:r>
            <w:r w:rsidRPr="003F58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Ksenija</w:t>
            </w:r>
            <w:r w:rsidRPr="003F58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Nikolaevna</w:t>
            </w:r>
          </w:p>
          <w:p w:rsidR="00B87F50" w:rsidRPr="003F5801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Dr</w:t>
            </w:r>
            <w:r w:rsidRPr="003F5801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3F5801">
              <w:rPr>
                <w:rFonts w:ascii="Times New Roman" w:hAnsi="Times New Roman"/>
                <w:sz w:val="20"/>
                <w:szCs w:val="20"/>
              </w:rPr>
              <w:t>.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Ec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3F580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87F50" w:rsidRPr="00755942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5942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755942">
              <w:rPr>
                <w:rFonts w:ascii="Times New Roman" w:hAnsi="Times New Roman"/>
                <w:sz w:val="20"/>
                <w:szCs w:val="20"/>
                <w:lang w:val="en-US"/>
              </w:rPr>
              <w:t>: 9812-7883</w:t>
            </w:r>
          </w:p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87A9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  State   Agrarian    University   named   after I.T. Trubilin, Krasnodar, </w:t>
            </w:r>
            <w:smartTag w:uri="urn:schemas-microsoft-com:office:smarttags" w:element="country-region">
              <w:smartTag w:uri="urn:schemas-microsoft-com:office:smarttags" w:element="place">
                <w:r w:rsidRPr="00F87A9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B87F50" w:rsidRPr="003F5801" w:rsidTr="00F87A9B">
        <w:tc>
          <w:tcPr>
            <w:tcW w:w="4643" w:type="dxa"/>
          </w:tcPr>
          <w:p w:rsidR="00B87F50" w:rsidRPr="00E93C08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7A9B">
              <w:rPr>
                <w:rFonts w:ascii="Times New Roman" w:hAnsi="Times New Roman"/>
                <w:sz w:val="20"/>
                <w:szCs w:val="20"/>
              </w:rPr>
              <w:t>В опыте изучено влияние, предшественника и ра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з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личных доз минеральных удобрений на урожа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й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ность  и качество зерна озимой мягкой пшеницы  сорта Краснодарская 99. Исследования проводили на Северо-Кубанской сельскохозяйственной опы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т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ной станции в двух десятипольных - зернопропа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ш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ном и зернотравянопропашном севообороте (ст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а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ционарный опыт). Почва-чернозем обыкновенный,  малогумусный мощный с содержанием гумуса, в зависимости от фонов питания в пахотном (0-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F87A9B">
                <w:rPr>
                  <w:rFonts w:ascii="Times New Roman" w:hAnsi="Times New Roman"/>
                  <w:sz w:val="20"/>
                  <w:szCs w:val="20"/>
                </w:rPr>
                <w:t>30 см</w:t>
              </w:r>
            </w:smartTag>
            <w:r w:rsidRPr="00F87A9B">
              <w:rPr>
                <w:rFonts w:ascii="Times New Roman" w:hAnsi="Times New Roman"/>
                <w:sz w:val="20"/>
                <w:szCs w:val="20"/>
              </w:rPr>
              <w:t>) слое почвы 3,95-4,00%, минерального азота 5,9-8,3 мг/кг почвы, обменного калия 330-360 мг/кг почвы. Установлено, что максимальный урожай озимой пшеницы отмечено при системах удобр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е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ния с полным минеральным удобрением, мин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и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 xml:space="preserve">мальные - с использованием 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PK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NK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. Урожа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й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ность озимой пшеницы зависит от предшественн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и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ка - 15-18% и от удобрений 27-31%. Содержание белка в основном определялась дозой удобрения. Повышенные и высокие дозы удобрений способс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т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вовали увеличению  содержания белка до 12 % . Установлена сильная корреляционная связь между содержанием белка, агроприемами и осад</w:t>
            </w:r>
            <w:r>
              <w:rPr>
                <w:rFonts w:ascii="Times New Roman" w:hAnsi="Times New Roman"/>
                <w:sz w:val="20"/>
                <w:szCs w:val="20"/>
              </w:rPr>
              <w:t>ками в период вегетации</w:t>
            </w:r>
          </w:p>
          <w:p w:rsidR="00B87F50" w:rsidRPr="005C7069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3" w:type="dxa"/>
          </w:tcPr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  <w:lang w:val="en-US"/>
              </w:rPr>
            </w:pP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influence of the predecessor and different doses of mineral fertilizers on the yield and the quality of the winter wheat cultivar ‘Krasnodar </w:t>
            </w:r>
            <w:smartTag w:uri="urn:schemas-microsoft-com:office:smarttags" w:element="metricconverter">
              <w:smartTagPr>
                <w:attr w:name="ProductID" w:val="99’"/>
              </w:smartTagPr>
              <w:r w:rsidRPr="00F87A9B">
                <w:rPr>
                  <w:rFonts w:ascii="Times New Roman" w:hAnsi="Times New Roman"/>
                  <w:sz w:val="20"/>
                  <w:szCs w:val="20"/>
                  <w:lang w:val="en-US"/>
                </w:rPr>
                <w:t>99’</w:t>
              </w:r>
            </w:smartTag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were invest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gated. Investigations were carried out in the North-Kuban Agricultural Experiment Station in two ten- course crop-rotations: grain plowing and grain - grass plowing (stationary experience). The soil is the black soil, low in humus, powerful, with humus content 3,95-4,00%, depending on the nutrition in the arable soil layer (0-30sm), mineral nitrogen is 5,9-8,3 mg / kg of soil, exchangeable potassium is 330-360 mg / kg of soil. It was found that the maximum value of the wi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ter wheat crop structure elements is noticed in the fert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lizer systems with complete mineral fertilizer, and the minimum value - with PK and NK.  Winter wheat yield depends on the crop rotation of 8-15%; from its predecessor - 15-18% and 27-31% of the fertilizer. The protein content was mainly determined by the fertilizer dose. Enhanced and high doses of fertilizers contr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buted to an increase in the protein content to 12%.A strong correlation between protein content, agronomic methods and prec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ipitation was determined</w:t>
            </w:r>
          </w:p>
        </w:tc>
      </w:tr>
      <w:tr w:rsidR="00B87F50" w:rsidRPr="003F5801" w:rsidTr="00F87A9B">
        <w:tc>
          <w:tcPr>
            <w:tcW w:w="4643" w:type="dxa"/>
          </w:tcPr>
          <w:p w:rsidR="00B87F50" w:rsidRPr="003F5801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7A9B">
              <w:rPr>
                <w:rFonts w:ascii="Times New Roman" w:hAnsi="Times New Roman"/>
                <w:sz w:val="20"/>
                <w:szCs w:val="20"/>
              </w:rPr>
              <w:t>Ключевые слова: ОЗИМАЯ ПШЕНИЦА, СЕВ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О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ОБОРОТ, ПРЕДШЕСТВЕННИК, ДОЗА УДОБР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Е</w:t>
            </w:r>
            <w:r w:rsidRPr="00F87A9B">
              <w:rPr>
                <w:rFonts w:ascii="Times New Roman" w:hAnsi="Times New Roman"/>
                <w:sz w:val="20"/>
                <w:szCs w:val="20"/>
              </w:rPr>
              <w:t>НИЙ, УРОЖАЙНОСТЬ, СОДЕРЖАНИЕ БЕЛКА, КОЭФФИЦИЕНТ КОРРЕЛЯЦИИ</w:t>
            </w:r>
          </w:p>
          <w:p w:rsidR="00B87F50" w:rsidRPr="003F5801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7F50" w:rsidRPr="00F518D0" w:rsidRDefault="00B87F50" w:rsidP="005C7069">
            <w:pPr>
              <w:tabs>
                <w:tab w:val="left" w:pos="5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1" w:name="OLE_LINK14"/>
            <w:bookmarkStart w:id="2" w:name="OLE_LINK15"/>
            <w:bookmarkStart w:id="3" w:name="OLE_LINK16"/>
            <w:r w:rsidRPr="00DE2E2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Doi</w:t>
            </w:r>
            <w:r w:rsidRPr="00DE2E2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: </w:t>
            </w:r>
            <w:r w:rsidRPr="00DE2E28">
              <w:rPr>
                <w:rFonts w:ascii="Arial" w:hAnsi="Arial" w:cs="Arial"/>
                <w:b/>
                <w:sz w:val="20"/>
                <w:szCs w:val="20"/>
              </w:rPr>
              <w:t>10.21515/1990-4665-12</w:t>
            </w:r>
            <w:r w:rsidRPr="00DE2E28">
              <w:rPr>
                <w:rFonts w:ascii="Arial" w:hAnsi="Arial" w:cs="Arial"/>
                <w:b/>
                <w:sz w:val="20"/>
                <w:szCs w:val="20"/>
                <w:lang w:val="en-US"/>
              </w:rPr>
              <w:t>8</w:t>
            </w:r>
            <w:r w:rsidRPr="00DE2E28">
              <w:rPr>
                <w:rFonts w:ascii="Arial" w:hAnsi="Arial" w:cs="Arial"/>
                <w:b/>
                <w:sz w:val="20"/>
                <w:szCs w:val="20"/>
              </w:rPr>
              <w:t>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6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bookmarkEnd w:id="1"/>
            <w:bookmarkEnd w:id="2"/>
            <w:bookmarkEnd w:id="3"/>
          </w:p>
        </w:tc>
        <w:tc>
          <w:tcPr>
            <w:tcW w:w="4643" w:type="dxa"/>
          </w:tcPr>
          <w:p w:rsidR="00B87F50" w:rsidRPr="00F87A9B" w:rsidRDefault="00B87F50" w:rsidP="005C70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  <w:lang w:val="en-US"/>
              </w:rPr>
            </w:pPr>
            <w:r w:rsidRPr="00F87A9B">
              <w:rPr>
                <w:rFonts w:ascii="Times New Roman" w:hAnsi="Times New Roman"/>
                <w:sz w:val="20"/>
                <w:szCs w:val="20"/>
                <w:lang w:val="en-US"/>
              </w:rPr>
              <w:t>Keywords: WINTER WHEAT, CROP ROTATION, PREDECESSOR, FERTILIZER DOSE, YIELD STRUCTURE, YIELD, PROTEIN CONTENT, CORRELATION COEFFICIENT</w:t>
            </w:r>
          </w:p>
        </w:tc>
      </w:tr>
    </w:tbl>
    <w:p w:rsidR="00B87F50" w:rsidRPr="00B41976" w:rsidRDefault="00B87F50" w:rsidP="00B316CB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87F50" w:rsidRDefault="00B87F50" w:rsidP="007842A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Кубань</w:t>
      </w:r>
      <w:r w:rsidRPr="00A50ED5">
        <w:t xml:space="preserve"> </w:t>
      </w:r>
      <w:r>
        <w:rPr>
          <w:rFonts w:ascii="Times New Roman" w:hAnsi="Times New Roman"/>
          <w:sz w:val="28"/>
          <w:szCs w:val="28"/>
        </w:rPr>
        <w:t>является</w:t>
      </w:r>
      <w:r w:rsidRPr="00A50ED5">
        <w:rPr>
          <w:rFonts w:ascii="Times New Roman" w:hAnsi="Times New Roman"/>
          <w:sz w:val="28"/>
          <w:szCs w:val="28"/>
        </w:rPr>
        <w:t xml:space="preserve"> ведущим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0ED5">
        <w:rPr>
          <w:rFonts w:ascii="Times New Roman" w:hAnsi="Times New Roman"/>
          <w:sz w:val="28"/>
          <w:szCs w:val="28"/>
        </w:rPr>
        <w:t>регионом по пр</w:t>
      </w:r>
      <w:r>
        <w:rPr>
          <w:rFonts w:ascii="Times New Roman" w:hAnsi="Times New Roman"/>
          <w:sz w:val="28"/>
          <w:szCs w:val="28"/>
        </w:rPr>
        <w:t>оизводству зерна озимой пшеницы. В Краснодарском крае размещается более 1 млн га посевов оз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lastRenderedPageBreak/>
        <w:t xml:space="preserve">мой пшеницы, </w:t>
      </w:r>
      <w:r w:rsidRPr="00A50ED5">
        <w:rPr>
          <w:rFonts w:ascii="Times New Roman" w:hAnsi="Times New Roman"/>
          <w:sz w:val="28"/>
          <w:szCs w:val="28"/>
        </w:rPr>
        <w:t>в том числе в зоне неустойчивого увлажнения на обыкн</w:t>
      </w:r>
      <w:r w:rsidRPr="00A50ED5">
        <w:rPr>
          <w:rFonts w:ascii="Times New Roman" w:hAnsi="Times New Roman"/>
          <w:sz w:val="28"/>
          <w:szCs w:val="28"/>
        </w:rPr>
        <w:t>о</w:t>
      </w:r>
      <w:r w:rsidRPr="00A50ED5">
        <w:rPr>
          <w:rFonts w:ascii="Times New Roman" w:hAnsi="Times New Roman"/>
          <w:sz w:val="28"/>
          <w:szCs w:val="28"/>
        </w:rPr>
        <w:t>венном черноземе Западного Предкавказья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2C0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7,12,35].</w:t>
      </w:r>
    </w:p>
    <w:p w:rsidR="00B87F50" w:rsidRPr="00D713CD" w:rsidRDefault="00B87F50" w:rsidP="007842A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50ED5">
        <w:rPr>
          <w:rFonts w:ascii="Times New Roman" w:hAnsi="Times New Roman"/>
          <w:sz w:val="28"/>
          <w:szCs w:val="28"/>
        </w:rPr>
        <w:t>В процессе сельскохозяйственного использования чернозема обы</w:t>
      </w:r>
      <w:r w:rsidRPr="00A50ED5">
        <w:rPr>
          <w:rFonts w:ascii="Times New Roman" w:hAnsi="Times New Roman"/>
          <w:sz w:val="28"/>
          <w:szCs w:val="28"/>
        </w:rPr>
        <w:t>к</w:t>
      </w:r>
      <w:r w:rsidRPr="00A50ED5">
        <w:rPr>
          <w:rFonts w:ascii="Times New Roman" w:hAnsi="Times New Roman"/>
          <w:sz w:val="28"/>
          <w:szCs w:val="28"/>
        </w:rPr>
        <w:t>новенного происходит деградация почвы, что ведет к снижению проду</w:t>
      </w:r>
      <w:r w:rsidRPr="00A50ED5">
        <w:rPr>
          <w:rFonts w:ascii="Times New Roman" w:hAnsi="Times New Roman"/>
          <w:sz w:val="28"/>
          <w:szCs w:val="28"/>
        </w:rPr>
        <w:t>к</w:t>
      </w:r>
      <w:r w:rsidRPr="00A50ED5">
        <w:rPr>
          <w:rFonts w:ascii="Times New Roman" w:hAnsi="Times New Roman"/>
          <w:sz w:val="28"/>
          <w:szCs w:val="28"/>
        </w:rPr>
        <w:t>тивности агроэкосистем и ослаблению устойч</w:t>
      </w:r>
      <w:r>
        <w:rPr>
          <w:rFonts w:ascii="Times New Roman" w:hAnsi="Times New Roman"/>
          <w:sz w:val="28"/>
          <w:szCs w:val="28"/>
        </w:rPr>
        <w:t>ивости урожаев полевых культур [1,2,3,36,37].</w:t>
      </w:r>
      <w:r w:rsidRPr="00A50ED5">
        <w:rPr>
          <w:rFonts w:ascii="Times New Roman" w:hAnsi="Times New Roman"/>
          <w:sz w:val="28"/>
          <w:szCs w:val="28"/>
        </w:rPr>
        <w:t xml:space="preserve"> В связи с этим необходим поиск агроприемов, позв</w:t>
      </w:r>
      <w:r w:rsidRPr="00A50ED5">
        <w:rPr>
          <w:rFonts w:ascii="Times New Roman" w:hAnsi="Times New Roman"/>
          <w:sz w:val="28"/>
          <w:szCs w:val="28"/>
        </w:rPr>
        <w:t>о</w:t>
      </w:r>
      <w:r w:rsidRPr="00A50ED5">
        <w:rPr>
          <w:rFonts w:ascii="Times New Roman" w:hAnsi="Times New Roman"/>
          <w:sz w:val="28"/>
          <w:szCs w:val="28"/>
        </w:rPr>
        <w:t>ляющих сохранить и приумножить плодородие почвы и повысить проду</w:t>
      </w:r>
      <w:r w:rsidRPr="00A50ED5">
        <w:rPr>
          <w:rFonts w:ascii="Times New Roman" w:hAnsi="Times New Roman"/>
          <w:sz w:val="28"/>
          <w:szCs w:val="28"/>
        </w:rPr>
        <w:t>к</w:t>
      </w:r>
      <w:r w:rsidRPr="00A50ED5">
        <w:rPr>
          <w:rFonts w:ascii="Times New Roman" w:hAnsi="Times New Roman"/>
          <w:sz w:val="28"/>
          <w:szCs w:val="28"/>
        </w:rPr>
        <w:t xml:space="preserve">тивность пашни, а также эффективность различных систем удобрения, применяемых с целью оптимизации продуктивности </w:t>
      </w:r>
      <w:r>
        <w:rPr>
          <w:rFonts w:ascii="Times New Roman" w:hAnsi="Times New Roman"/>
          <w:sz w:val="28"/>
          <w:szCs w:val="28"/>
        </w:rPr>
        <w:t>и</w:t>
      </w:r>
      <w:r w:rsidRPr="00A50ED5">
        <w:rPr>
          <w:rFonts w:ascii="Times New Roman" w:hAnsi="Times New Roman"/>
          <w:sz w:val="28"/>
          <w:szCs w:val="28"/>
        </w:rPr>
        <w:t xml:space="preserve"> стабилизации ур</w:t>
      </w:r>
      <w:r w:rsidRPr="00A50ED5">
        <w:rPr>
          <w:rFonts w:ascii="Times New Roman" w:hAnsi="Times New Roman"/>
          <w:sz w:val="28"/>
          <w:szCs w:val="28"/>
        </w:rPr>
        <w:t>о</w:t>
      </w:r>
      <w:r w:rsidRPr="00A50ED5">
        <w:rPr>
          <w:rFonts w:ascii="Times New Roman" w:hAnsi="Times New Roman"/>
          <w:sz w:val="28"/>
          <w:szCs w:val="28"/>
        </w:rPr>
        <w:t>жаев важнейших</w:t>
      </w:r>
      <w:r>
        <w:rPr>
          <w:rFonts w:ascii="Times New Roman" w:hAnsi="Times New Roman"/>
          <w:sz w:val="28"/>
          <w:szCs w:val="28"/>
        </w:rPr>
        <w:t xml:space="preserve"> зерновых и технических культур </w:t>
      </w:r>
      <w:r w:rsidRPr="00602C0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3,7,23].</w:t>
      </w:r>
    </w:p>
    <w:p w:rsidR="00B87F50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</w:t>
      </w:r>
      <w:r w:rsidRPr="00A50ED5">
        <w:rPr>
          <w:rFonts w:ascii="Times New Roman" w:hAnsi="Times New Roman"/>
          <w:sz w:val="28"/>
          <w:szCs w:val="28"/>
        </w:rPr>
        <w:t xml:space="preserve"> необходимость уточнения приемов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0ED5">
        <w:rPr>
          <w:rFonts w:ascii="Times New Roman" w:hAnsi="Times New Roman"/>
          <w:sz w:val="28"/>
          <w:szCs w:val="28"/>
        </w:rPr>
        <w:t xml:space="preserve">применения минеральных </w:t>
      </w:r>
      <w:r>
        <w:rPr>
          <w:rFonts w:ascii="Times New Roman" w:hAnsi="Times New Roman"/>
          <w:sz w:val="28"/>
          <w:szCs w:val="28"/>
        </w:rPr>
        <w:t>удобрений с целью повышения их целесообразности</w:t>
      </w:r>
      <w:r w:rsidRPr="00A50ED5">
        <w:rPr>
          <w:rFonts w:ascii="Times New Roman" w:hAnsi="Times New Roman"/>
          <w:sz w:val="28"/>
          <w:szCs w:val="28"/>
        </w:rPr>
        <w:t xml:space="preserve"> в различных видах севооборотов с учетом прямого действия и последействия удобрений, а также поддержания уровня плодородия почвы в соответствии с потребн</w:t>
      </w:r>
      <w:r w:rsidRPr="00A50ED5">
        <w:rPr>
          <w:rFonts w:ascii="Times New Roman" w:hAnsi="Times New Roman"/>
          <w:sz w:val="28"/>
          <w:szCs w:val="28"/>
        </w:rPr>
        <w:t>о</w:t>
      </w:r>
      <w:r w:rsidRPr="00A50ED5">
        <w:rPr>
          <w:rFonts w:ascii="Times New Roman" w:hAnsi="Times New Roman"/>
          <w:sz w:val="28"/>
          <w:szCs w:val="28"/>
        </w:rPr>
        <w:t>стями сельскохозяйственных культур</w:t>
      </w:r>
      <w:r w:rsidRPr="00602C0B">
        <w:t xml:space="preserve"> </w:t>
      </w:r>
      <w:r w:rsidRPr="00602C0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2,21,24</w:t>
      </w:r>
      <w:r w:rsidRPr="00602C0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B87F50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Главным</w:t>
      </w:r>
      <w:r w:rsidRPr="00602C0B">
        <w:rPr>
          <w:rFonts w:ascii="Times New Roman" w:hAnsi="Times New Roman"/>
          <w:sz w:val="28"/>
          <w:szCs w:val="28"/>
        </w:rPr>
        <w:t xml:space="preserve"> показателем, который в основном является и основным экономическим уровнем развития в регионе, является урожайность сел</w:t>
      </w:r>
      <w:r w:rsidRPr="00602C0B">
        <w:rPr>
          <w:rFonts w:ascii="Times New Roman" w:hAnsi="Times New Roman"/>
          <w:sz w:val="28"/>
          <w:szCs w:val="28"/>
        </w:rPr>
        <w:t>ь</w:t>
      </w:r>
      <w:r w:rsidRPr="00602C0B">
        <w:rPr>
          <w:rFonts w:ascii="Times New Roman" w:hAnsi="Times New Roman"/>
          <w:sz w:val="28"/>
          <w:szCs w:val="28"/>
        </w:rPr>
        <w:t>скохозяйственных культур [</w:t>
      </w:r>
      <w:r>
        <w:rPr>
          <w:rFonts w:ascii="Times New Roman" w:hAnsi="Times New Roman"/>
          <w:sz w:val="28"/>
          <w:szCs w:val="28"/>
        </w:rPr>
        <w:t>4,8,10,11,35</w:t>
      </w:r>
      <w:r w:rsidRPr="00602C0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B87F50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Определяющим</w:t>
      </w:r>
      <w:r w:rsidRPr="00602C0B">
        <w:rPr>
          <w:rFonts w:ascii="Times New Roman" w:hAnsi="Times New Roman"/>
          <w:sz w:val="28"/>
          <w:szCs w:val="28"/>
        </w:rPr>
        <w:t xml:space="preserve"> условием увеличения производства продуктов пит</w:t>
      </w:r>
      <w:r w:rsidRPr="00602C0B">
        <w:rPr>
          <w:rFonts w:ascii="Times New Roman" w:hAnsi="Times New Roman"/>
          <w:sz w:val="28"/>
          <w:szCs w:val="28"/>
        </w:rPr>
        <w:t>а</w:t>
      </w:r>
      <w:r w:rsidRPr="00602C0B">
        <w:rPr>
          <w:rFonts w:ascii="Times New Roman" w:hAnsi="Times New Roman"/>
          <w:sz w:val="28"/>
          <w:szCs w:val="28"/>
        </w:rPr>
        <w:t>ния является рациональное применение средств химизации в севооборотах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2C0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25,26</w:t>
      </w:r>
      <w:r w:rsidRPr="00602C0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602C0B">
        <w:rPr>
          <w:rFonts w:ascii="Times New Roman" w:hAnsi="Times New Roman"/>
          <w:sz w:val="28"/>
          <w:szCs w:val="28"/>
        </w:rPr>
        <w:t>в частности минеральных удобрении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80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2,28,30,31</w:t>
      </w:r>
      <w:r w:rsidRPr="0009280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02C0B">
        <w:rPr>
          <w:rFonts w:ascii="Times New Roman" w:hAnsi="Times New Roman"/>
          <w:sz w:val="28"/>
          <w:szCs w:val="28"/>
        </w:rPr>
        <w:t>Уст</w:t>
      </w:r>
      <w:r>
        <w:rPr>
          <w:rFonts w:ascii="Times New Roman" w:hAnsi="Times New Roman"/>
          <w:sz w:val="28"/>
          <w:szCs w:val="28"/>
        </w:rPr>
        <w:t>ой</w:t>
      </w:r>
      <w:r w:rsidRPr="00602C0B">
        <w:rPr>
          <w:rFonts w:ascii="Times New Roman" w:hAnsi="Times New Roman"/>
          <w:sz w:val="28"/>
          <w:szCs w:val="28"/>
        </w:rPr>
        <w:t>чивая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2C0B">
        <w:rPr>
          <w:rFonts w:ascii="Times New Roman" w:hAnsi="Times New Roman"/>
          <w:sz w:val="28"/>
          <w:szCs w:val="28"/>
        </w:rPr>
        <w:t>тенденция к снижению поставок удобрений, отказ сельского хозяйства от их применения</w:t>
      </w:r>
      <w:r>
        <w:rPr>
          <w:rFonts w:ascii="Times New Roman" w:hAnsi="Times New Roman"/>
          <w:sz w:val="28"/>
          <w:szCs w:val="28"/>
        </w:rPr>
        <w:t xml:space="preserve"> в силу дороговизны и нерационального </w:t>
      </w:r>
      <w:r w:rsidRPr="00602C0B">
        <w:rPr>
          <w:rFonts w:ascii="Times New Roman" w:hAnsi="Times New Roman"/>
          <w:sz w:val="28"/>
          <w:szCs w:val="28"/>
        </w:rPr>
        <w:t>использования с другой стороны, приводят не</w:t>
      </w:r>
      <w:r>
        <w:rPr>
          <w:rFonts w:ascii="Times New Roman" w:hAnsi="Times New Roman"/>
          <w:sz w:val="28"/>
          <w:szCs w:val="28"/>
        </w:rPr>
        <w:t xml:space="preserve"> только к недобору урожая, к снижению кач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ства продукции, увеличению себестоимости, но и к потере плодородия почвы </w:t>
      </w:r>
      <w:r w:rsidRPr="0009280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8,9,12,28,37</w:t>
      </w:r>
      <w:r w:rsidRPr="0009280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B87F50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80A">
        <w:rPr>
          <w:rFonts w:ascii="Times New Roman" w:hAnsi="Times New Roman"/>
          <w:sz w:val="28"/>
          <w:szCs w:val="28"/>
        </w:rPr>
        <w:t>Рациональная система удобрения при оптимальном размещении т</w:t>
      </w:r>
      <w:r w:rsidRPr="0009280A">
        <w:rPr>
          <w:rFonts w:ascii="Times New Roman" w:hAnsi="Times New Roman"/>
          <w:sz w:val="28"/>
          <w:szCs w:val="28"/>
        </w:rPr>
        <w:t>у</w:t>
      </w:r>
      <w:r w:rsidRPr="0009280A">
        <w:rPr>
          <w:rFonts w:ascii="Times New Roman" w:hAnsi="Times New Roman"/>
          <w:sz w:val="28"/>
          <w:szCs w:val="28"/>
        </w:rPr>
        <w:t>ков предполагает не только снижение норм их применения, частоту 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своевременность внесения, но и более эффективное расходование матер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альных затрат </w:t>
      </w:r>
      <w:r w:rsidRPr="0009280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13,14,16,21</w:t>
      </w:r>
      <w:r w:rsidRPr="0009280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B87F50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Важнейшим </w:t>
      </w:r>
      <w:r w:rsidRPr="00A64259">
        <w:rPr>
          <w:rFonts w:ascii="Times New Roman" w:hAnsi="Times New Roman"/>
          <w:sz w:val="28"/>
          <w:szCs w:val="28"/>
        </w:rPr>
        <w:t>свойств</w:t>
      </w:r>
      <w:r>
        <w:rPr>
          <w:rFonts w:ascii="Times New Roman" w:hAnsi="Times New Roman"/>
          <w:sz w:val="28"/>
          <w:szCs w:val="28"/>
        </w:rPr>
        <w:t>ом</w:t>
      </w:r>
      <w:r w:rsidRPr="00A64259">
        <w:rPr>
          <w:rFonts w:ascii="Times New Roman" w:hAnsi="Times New Roman"/>
          <w:sz w:val="28"/>
          <w:szCs w:val="28"/>
        </w:rPr>
        <w:t xml:space="preserve"> озимой пшеницы, определяющим место её в севообороте, является реакция на изменение агрофона. Учитывая то, что среди злаковых культур, озимая пшеница наиболее требовательна к плод</w:t>
      </w:r>
      <w:r w:rsidRPr="00A64259">
        <w:rPr>
          <w:rFonts w:ascii="Times New Roman" w:hAnsi="Times New Roman"/>
          <w:sz w:val="28"/>
          <w:szCs w:val="28"/>
        </w:rPr>
        <w:t>о</w:t>
      </w:r>
      <w:r w:rsidRPr="00A64259">
        <w:rPr>
          <w:rFonts w:ascii="Times New Roman" w:hAnsi="Times New Roman"/>
          <w:sz w:val="28"/>
          <w:szCs w:val="28"/>
        </w:rPr>
        <w:t>родию почвы, поэтому низкий агрофон является причиной снижения, а о</w:t>
      </w:r>
      <w:r w:rsidRPr="00A64259">
        <w:rPr>
          <w:rFonts w:ascii="Times New Roman" w:hAnsi="Times New Roman"/>
          <w:sz w:val="28"/>
          <w:szCs w:val="28"/>
        </w:rPr>
        <w:t>п</w:t>
      </w:r>
      <w:r w:rsidRPr="00A64259">
        <w:rPr>
          <w:rFonts w:ascii="Times New Roman" w:hAnsi="Times New Roman"/>
          <w:sz w:val="28"/>
          <w:szCs w:val="28"/>
        </w:rPr>
        <w:t>тимальный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A64259">
        <w:rPr>
          <w:rFonts w:ascii="Times New Roman" w:hAnsi="Times New Roman"/>
          <w:sz w:val="28"/>
          <w:szCs w:val="28"/>
        </w:rPr>
        <w:t xml:space="preserve"> способствует повышению урожая зерна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425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24,28,36</w:t>
      </w:r>
      <w:r w:rsidRPr="00A64259">
        <w:rPr>
          <w:rFonts w:ascii="Times New Roman" w:hAnsi="Times New Roman"/>
          <w:sz w:val="28"/>
          <w:szCs w:val="28"/>
        </w:rPr>
        <w:t>].</w:t>
      </w:r>
    </w:p>
    <w:p w:rsidR="00B87F50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4259">
        <w:rPr>
          <w:rFonts w:ascii="Times New Roman" w:hAnsi="Times New Roman"/>
          <w:sz w:val="28"/>
          <w:szCs w:val="28"/>
        </w:rPr>
        <w:t>Пропашные и зерновые культуры в условиях юга России, где разм</w:t>
      </w:r>
      <w:r w:rsidRPr="00A64259">
        <w:rPr>
          <w:rFonts w:ascii="Times New Roman" w:hAnsi="Times New Roman"/>
          <w:sz w:val="28"/>
          <w:szCs w:val="28"/>
        </w:rPr>
        <w:t>е</w:t>
      </w:r>
      <w:r w:rsidRPr="00A64259">
        <w:rPr>
          <w:rFonts w:ascii="Times New Roman" w:hAnsi="Times New Roman"/>
          <w:sz w:val="28"/>
          <w:szCs w:val="28"/>
        </w:rPr>
        <w:t>щаются основные площади их возделывания, часто попадают под засуху, что усугубляет темпы роста и развития растений, формирование генер</w:t>
      </w:r>
      <w:r w:rsidRPr="00A64259">
        <w:rPr>
          <w:rFonts w:ascii="Times New Roman" w:hAnsi="Times New Roman"/>
          <w:sz w:val="28"/>
          <w:szCs w:val="28"/>
        </w:rPr>
        <w:t>а</w:t>
      </w:r>
      <w:r w:rsidRPr="00A64259">
        <w:rPr>
          <w:rFonts w:ascii="Times New Roman" w:hAnsi="Times New Roman"/>
          <w:sz w:val="28"/>
          <w:szCs w:val="28"/>
        </w:rPr>
        <w:t xml:space="preserve">тивных органов, соответственно это ведет к снижению продуктивности   культур и </w:t>
      </w:r>
      <w:r>
        <w:rPr>
          <w:rFonts w:ascii="Times New Roman" w:hAnsi="Times New Roman"/>
          <w:sz w:val="28"/>
          <w:szCs w:val="28"/>
        </w:rPr>
        <w:t xml:space="preserve">засорению посевов </w:t>
      </w:r>
      <w:r w:rsidRPr="00A6425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27</w:t>
      </w:r>
      <w:r w:rsidRPr="00A64259">
        <w:rPr>
          <w:rFonts w:ascii="Times New Roman" w:hAnsi="Times New Roman"/>
          <w:sz w:val="28"/>
          <w:szCs w:val="28"/>
        </w:rPr>
        <w:t>].</w:t>
      </w:r>
    </w:p>
    <w:p w:rsidR="00B87F50" w:rsidRPr="00A64259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современных условиях</w:t>
      </w:r>
      <w:r w:rsidRPr="00A64259">
        <w:rPr>
          <w:rFonts w:ascii="Times New Roman" w:hAnsi="Times New Roman"/>
          <w:sz w:val="28"/>
          <w:szCs w:val="28"/>
        </w:rPr>
        <w:t xml:space="preserve"> перед сельскохозяйственным производс</w:t>
      </w:r>
      <w:r w:rsidRPr="00A64259">
        <w:rPr>
          <w:rFonts w:ascii="Times New Roman" w:hAnsi="Times New Roman"/>
          <w:sz w:val="28"/>
          <w:szCs w:val="28"/>
        </w:rPr>
        <w:t>т</w:t>
      </w:r>
      <w:r w:rsidRPr="00A64259">
        <w:rPr>
          <w:rFonts w:ascii="Times New Roman" w:hAnsi="Times New Roman"/>
          <w:sz w:val="28"/>
          <w:szCs w:val="28"/>
        </w:rPr>
        <w:t>вом остро стала пробле</w:t>
      </w:r>
      <w:r>
        <w:rPr>
          <w:rFonts w:ascii="Times New Roman" w:hAnsi="Times New Roman"/>
          <w:sz w:val="28"/>
          <w:szCs w:val="28"/>
        </w:rPr>
        <w:t>ма эффективности производ</w:t>
      </w:r>
      <w:r w:rsidRPr="00A64259">
        <w:rPr>
          <w:rFonts w:ascii="Times New Roman" w:hAnsi="Times New Roman"/>
          <w:sz w:val="28"/>
          <w:szCs w:val="28"/>
        </w:rPr>
        <w:t>ства зерна [</w:t>
      </w:r>
      <w:r>
        <w:rPr>
          <w:rFonts w:ascii="Times New Roman" w:hAnsi="Times New Roman"/>
          <w:sz w:val="28"/>
          <w:szCs w:val="28"/>
        </w:rPr>
        <w:t>20</w:t>
      </w:r>
      <w:r w:rsidRPr="00A6425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  <w:r w:rsidRPr="00A64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Это </w:t>
      </w:r>
      <w:r w:rsidRPr="00A64259">
        <w:rPr>
          <w:rFonts w:ascii="Times New Roman" w:hAnsi="Times New Roman"/>
          <w:sz w:val="28"/>
          <w:szCs w:val="28"/>
        </w:rPr>
        <w:t>в</w:t>
      </w:r>
      <w:r w:rsidRPr="00A64259">
        <w:rPr>
          <w:rFonts w:ascii="Times New Roman" w:hAnsi="Times New Roman"/>
          <w:sz w:val="28"/>
          <w:szCs w:val="28"/>
        </w:rPr>
        <w:t>ы</w:t>
      </w:r>
      <w:r w:rsidRPr="00A64259">
        <w:rPr>
          <w:rFonts w:ascii="Times New Roman" w:hAnsi="Times New Roman"/>
          <w:sz w:val="28"/>
          <w:szCs w:val="28"/>
        </w:rPr>
        <w:t>зван</w:t>
      </w:r>
      <w:r>
        <w:rPr>
          <w:rFonts w:ascii="Times New Roman" w:hAnsi="Times New Roman"/>
          <w:sz w:val="28"/>
          <w:szCs w:val="28"/>
        </w:rPr>
        <w:t>о</w:t>
      </w:r>
      <w:r w:rsidRPr="00A64259">
        <w:rPr>
          <w:rFonts w:ascii="Times New Roman" w:hAnsi="Times New Roman"/>
          <w:sz w:val="28"/>
          <w:szCs w:val="28"/>
        </w:rPr>
        <w:t xml:space="preserve"> с возрастанием стоимости энергоносителей, сельскохозяйственной техники, средств защиты рас</w:t>
      </w:r>
      <w:r>
        <w:rPr>
          <w:rFonts w:ascii="Times New Roman" w:hAnsi="Times New Roman"/>
          <w:sz w:val="28"/>
          <w:szCs w:val="28"/>
        </w:rPr>
        <w:t>те</w:t>
      </w:r>
      <w:r w:rsidRPr="00A64259">
        <w:rPr>
          <w:rFonts w:ascii="Times New Roman" w:hAnsi="Times New Roman"/>
          <w:sz w:val="28"/>
          <w:szCs w:val="28"/>
        </w:rPr>
        <w:t xml:space="preserve">ний, удобрений. </w:t>
      </w:r>
      <w:r>
        <w:rPr>
          <w:rFonts w:ascii="Times New Roman" w:hAnsi="Times New Roman"/>
          <w:sz w:val="28"/>
          <w:szCs w:val="28"/>
        </w:rPr>
        <w:t>Размеры этих</w:t>
      </w:r>
      <w:r w:rsidRPr="00A64259">
        <w:rPr>
          <w:rFonts w:ascii="Times New Roman" w:hAnsi="Times New Roman"/>
          <w:sz w:val="28"/>
          <w:szCs w:val="28"/>
        </w:rPr>
        <w:t xml:space="preserve"> затрат знач</w:t>
      </w:r>
      <w:r w:rsidRPr="00A64259">
        <w:rPr>
          <w:rFonts w:ascii="Times New Roman" w:hAnsi="Times New Roman"/>
          <w:sz w:val="28"/>
          <w:szCs w:val="28"/>
        </w:rPr>
        <w:t>и</w:t>
      </w:r>
      <w:r w:rsidRPr="00A64259">
        <w:rPr>
          <w:rFonts w:ascii="Times New Roman" w:hAnsi="Times New Roman"/>
          <w:sz w:val="28"/>
          <w:szCs w:val="28"/>
        </w:rPr>
        <w:t>тельно увеличиваются по мере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4259">
        <w:rPr>
          <w:rFonts w:ascii="Times New Roman" w:hAnsi="Times New Roman"/>
          <w:sz w:val="28"/>
          <w:szCs w:val="28"/>
        </w:rPr>
        <w:t>интенсификации технологии [</w:t>
      </w:r>
      <w:r>
        <w:rPr>
          <w:rFonts w:ascii="Times New Roman" w:hAnsi="Times New Roman"/>
          <w:sz w:val="28"/>
          <w:szCs w:val="28"/>
        </w:rPr>
        <w:t>5,6,17</w:t>
      </w:r>
      <w:r w:rsidRPr="00A64259">
        <w:rPr>
          <w:rFonts w:ascii="Times New Roman" w:hAnsi="Times New Roman"/>
          <w:sz w:val="28"/>
          <w:szCs w:val="28"/>
        </w:rPr>
        <w:t>].</w:t>
      </w:r>
    </w:p>
    <w:p w:rsidR="00B87F50" w:rsidRPr="00A64259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4259">
        <w:rPr>
          <w:rFonts w:ascii="Times New Roman" w:hAnsi="Times New Roman"/>
          <w:sz w:val="28"/>
          <w:szCs w:val="28"/>
        </w:rPr>
        <w:t>В связи с применение</w:t>
      </w:r>
      <w:r>
        <w:rPr>
          <w:rFonts w:ascii="Times New Roman" w:hAnsi="Times New Roman"/>
          <w:sz w:val="28"/>
          <w:szCs w:val="28"/>
        </w:rPr>
        <w:t>м</w:t>
      </w:r>
      <w:r w:rsidRPr="00A64259">
        <w:rPr>
          <w:rFonts w:ascii="Times New Roman" w:hAnsi="Times New Roman"/>
          <w:sz w:val="28"/>
          <w:szCs w:val="28"/>
        </w:rPr>
        <w:t xml:space="preserve"> удобрений, новой техники и технологий, вв</w:t>
      </w:r>
      <w:r w:rsidRPr="00A64259">
        <w:rPr>
          <w:rFonts w:ascii="Times New Roman" w:hAnsi="Times New Roman"/>
          <w:sz w:val="28"/>
          <w:szCs w:val="28"/>
        </w:rPr>
        <w:t>е</w:t>
      </w:r>
      <w:r w:rsidRPr="00A64259">
        <w:rPr>
          <w:rFonts w:ascii="Times New Roman" w:hAnsi="Times New Roman"/>
          <w:sz w:val="28"/>
          <w:szCs w:val="28"/>
        </w:rPr>
        <w:t>дение новых сортов должно быть экономически выгодно и энергетически целесообраз</w:t>
      </w:r>
      <w:r>
        <w:rPr>
          <w:rFonts w:ascii="Times New Roman" w:hAnsi="Times New Roman"/>
          <w:sz w:val="28"/>
          <w:szCs w:val="28"/>
        </w:rPr>
        <w:t xml:space="preserve">ным возделывание пшеницы </w:t>
      </w:r>
      <w:r w:rsidRPr="00A6425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12,15,22,33,36</w:t>
      </w:r>
      <w:r w:rsidRPr="00A64259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4259">
        <w:rPr>
          <w:rFonts w:ascii="Times New Roman" w:hAnsi="Times New Roman"/>
          <w:sz w:val="28"/>
          <w:szCs w:val="28"/>
        </w:rPr>
        <w:t>Для разработки более прогрессивных энергосберегающих технологий и с учетом эффе</w:t>
      </w:r>
      <w:r w:rsidRPr="00A64259">
        <w:rPr>
          <w:rFonts w:ascii="Times New Roman" w:hAnsi="Times New Roman"/>
          <w:sz w:val="28"/>
          <w:szCs w:val="28"/>
        </w:rPr>
        <w:t>к</w:t>
      </w:r>
      <w:r w:rsidRPr="00A64259">
        <w:rPr>
          <w:rFonts w:ascii="Times New Roman" w:hAnsi="Times New Roman"/>
          <w:sz w:val="28"/>
          <w:szCs w:val="28"/>
        </w:rPr>
        <w:t>тивности инноваций в зерновом производстве важна комплексная оценка с</w:t>
      </w:r>
      <w:r>
        <w:rPr>
          <w:rFonts w:ascii="Times New Roman" w:hAnsi="Times New Roman"/>
          <w:sz w:val="28"/>
          <w:szCs w:val="28"/>
        </w:rPr>
        <w:t xml:space="preserve"> учетом</w:t>
      </w:r>
      <w:r w:rsidRPr="00A64259">
        <w:rPr>
          <w:rFonts w:ascii="Times New Roman" w:hAnsi="Times New Roman"/>
          <w:sz w:val="28"/>
          <w:szCs w:val="28"/>
        </w:rPr>
        <w:t xml:space="preserve"> агрономической, экономической и энергетической эффективн</w:t>
      </w:r>
      <w:r w:rsidRPr="00A64259">
        <w:rPr>
          <w:rFonts w:ascii="Times New Roman" w:hAnsi="Times New Roman"/>
          <w:sz w:val="28"/>
          <w:szCs w:val="28"/>
        </w:rPr>
        <w:t>о</w:t>
      </w:r>
      <w:r w:rsidRPr="00A64259">
        <w:rPr>
          <w:rFonts w:ascii="Times New Roman" w:hAnsi="Times New Roman"/>
          <w:sz w:val="28"/>
          <w:szCs w:val="28"/>
        </w:rPr>
        <w:t>сти</w:t>
      </w:r>
      <w:r>
        <w:rPr>
          <w:rFonts w:ascii="Times New Roman" w:hAnsi="Times New Roman"/>
          <w:sz w:val="28"/>
          <w:szCs w:val="28"/>
        </w:rPr>
        <w:t> </w:t>
      </w:r>
      <w:r w:rsidRPr="00A64259">
        <w:rPr>
          <w:rFonts w:ascii="Times New Roman" w:hAnsi="Times New Roman"/>
          <w:sz w:val="28"/>
          <w:szCs w:val="28"/>
        </w:rPr>
        <w:t>[5,7,1</w:t>
      </w:r>
      <w:r>
        <w:rPr>
          <w:rFonts w:ascii="Times New Roman" w:hAnsi="Times New Roman"/>
          <w:sz w:val="28"/>
          <w:szCs w:val="28"/>
        </w:rPr>
        <w:t>8</w:t>
      </w:r>
      <w:r w:rsidRPr="00A64259">
        <w:rPr>
          <w:rFonts w:ascii="Times New Roman" w:hAnsi="Times New Roman"/>
          <w:sz w:val="28"/>
          <w:szCs w:val="28"/>
        </w:rPr>
        <w:t>].</w:t>
      </w:r>
    </w:p>
    <w:p w:rsidR="00B87F50" w:rsidRPr="009A067D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</w:t>
      </w:r>
      <w:r w:rsidRPr="00A64259">
        <w:rPr>
          <w:rFonts w:ascii="Times New Roman" w:hAnsi="Times New Roman"/>
          <w:sz w:val="28"/>
          <w:szCs w:val="28"/>
        </w:rPr>
        <w:t>личение стабильности производства высококачественного зерна озимой пшеницы в значительной степени зависит от создания высокопр</w:t>
      </w:r>
      <w:r w:rsidRPr="00A6425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дуктивных, современных</w:t>
      </w:r>
      <w:r w:rsidRPr="009A067D">
        <w:rPr>
          <w:rFonts w:ascii="Times New Roman" w:hAnsi="Times New Roman"/>
          <w:sz w:val="28"/>
          <w:szCs w:val="28"/>
        </w:rPr>
        <w:t xml:space="preserve"> сортов, </w:t>
      </w:r>
      <w:r>
        <w:rPr>
          <w:rFonts w:ascii="Times New Roman" w:hAnsi="Times New Roman"/>
          <w:sz w:val="28"/>
          <w:szCs w:val="28"/>
        </w:rPr>
        <w:t>максимально адаптированных для рек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мендованных</w:t>
      </w:r>
      <w:r w:rsidRPr="009A067D">
        <w:rPr>
          <w:rFonts w:ascii="Times New Roman" w:hAnsi="Times New Roman"/>
          <w:sz w:val="28"/>
          <w:szCs w:val="28"/>
        </w:rPr>
        <w:t xml:space="preserve"> зон возделывания [</w:t>
      </w:r>
      <w:r>
        <w:rPr>
          <w:rFonts w:ascii="Times New Roman" w:hAnsi="Times New Roman"/>
          <w:sz w:val="28"/>
          <w:szCs w:val="28"/>
        </w:rPr>
        <w:t>12,32</w:t>
      </w:r>
      <w:r w:rsidRPr="009A067D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A067D">
        <w:rPr>
          <w:rFonts w:ascii="Times New Roman" w:hAnsi="Times New Roman"/>
          <w:sz w:val="28"/>
          <w:szCs w:val="28"/>
        </w:rPr>
        <w:t>Даже при наличии хоро</w:t>
      </w:r>
      <w:r>
        <w:rPr>
          <w:rFonts w:ascii="Times New Roman" w:hAnsi="Times New Roman"/>
          <w:sz w:val="28"/>
          <w:szCs w:val="28"/>
        </w:rPr>
        <w:t>ших сор</w:t>
      </w:r>
      <w:r w:rsidRPr="009A067D">
        <w:rPr>
          <w:rFonts w:ascii="Times New Roman" w:hAnsi="Times New Roman"/>
          <w:sz w:val="28"/>
          <w:szCs w:val="28"/>
        </w:rPr>
        <w:t xml:space="preserve">тов необходимо знание агротехнических приёмов управления процессами, как </w:t>
      </w:r>
      <w:r w:rsidRPr="009A067D">
        <w:rPr>
          <w:rFonts w:ascii="Times New Roman" w:hAnsi="Times New Roman"/>
          <w:sz w:val="28"/>
          <w:szCs w:val="28"/>
        </w:rPr>
        <w:lastRenderedPageBreak/>
        <w:t>формирования урожая, так и качества зерна, позволяющих наиболее полно реализовывать наследственный потенциал растений с учётом их биолог</w:t>
      </w:r>
      <w:r w:rsidRPr="009A067D">
        <w:rPr>
          <w:rFonts w:ascii="Times New Roman" w:hAnsi="Times New Roman"/>
          <w:sz w:val="28"/>
          <w:szCs w:val="28"/>
        </w:rPr>
        <w:t>и</w:t>
      </w:r>
      <w:r w:rsidRPr="009A067D">
        <w:rPr>
          <w:rFonts w:ascii="Times New Roman" w:hAnsi="Times New Roman"/>
          <w:sz w:val="28"/>
          <w:szCs w:val="28"/>
        </w:rPr>
        <w:t>ческих особенностей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067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2,35</w:t>
      </w:r>
      <w:r w:rsidRPr="009A067D">
        <w:rPr>
          <w:rFonts w:ascii="Times New Roman" w:hAnsi="Times New Roman"/>
          <w:sz w:val="28"/>
          <w:szCs w:val="28"/>
        </w:rPr>
        <w:t>].</w:t>
      </w:r>
    </w:p>
    <w:p w:rsidR="00B87F50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A067D">
        <w:rPr>
          <w:rFonts w:ascii="Times New Roman" w:hAnsi="Times New Roman"/>
          <w:sz w:val="28"/>
          <w:szCs w:val="28"/>
        </w:rPr>
        <w:t>очетания высокой урожайности с хорошим качеством зерна остаё</w:t>
      </w:r>
      <w:r w:rsidRPr="009A067D">
        <w:rPr>
          <w:rFonts w:ascii="Times New Roman" w:hAnsi="Times New Roman"/>
          <w:sz w:val="28"/>
          <w:szCs w:val="28"/>
        </w:rPr>
        <w:t>т</w:t>
      </w:r>
      <w:r w:rsidRPr="009A067D">
        <w:rPr>
          <w:rFonts w:ascii="Times New Roman" w:hAnsi="Times New Roman"/>
          <w:sz w:val="28"/>
          <w:szCs w:val="28"/>
        </w:rPr>
        <w:t xml:space="preserve">ся одной из важных задач. </w:t>
      </w:r>
      <w:r>
        <w:rPr>
          <w:rFonts w:ascii="Times New Roman" w:hAnsi="Times New Roman"/>
          <w:sz w:val="28"/>
          <w:szCs w:val="28"/>
        </w:rPr>
        <w:t>Важными</w:t>
      </w:r>
      <w:r w:rsidRPr="009A067D">
        <w:rPr>
          <w:rFonts w:ascii="Times New Roman" w:hAnsi="Times New Roman"/>
          <w:sz w:val="28"/>
          <w:szCs w:val="28"/>
        </w:rPr>
        <w:t xml:space="preserve"> признаками высококачественного зерна остаются такие показатели как содержание белка и клейковины, к</w:t>
      </w:r>
      <w:r w:rsidRPr="009A067D">
        <w:rPr>
          <w:rFonts w:ascii="Times New Roman" w:hAnsi="Times New Roman"/>
          <w:sz w:val="28"/>
          <w:szCs w:val="28"/>
        </w:rPr>
        <w:t>о</w:t>
      </w:r>
      <w:r w:rsidRPr="009A067D">
        <w:rPr>
          <w:rFonts w:ascii="Times New Roman" w:hAnsi="Times New Roman"/>
          <w:sz w:val="28"/>
          <w:szCs w:val="28"/>
        </w:rPr>
        <w:t>торые определяют продовольственную и кормовую ценность зерна озимой пшеницы, а также технологические свойства муки, хлебопекарную, круп</w:t>
      </w:r>
      <w:r w:rsidRPr="009A067D">
        <w:rPr>
          <w:rFonts w:ascii="Times New Roman" w:hAnsi="Times New Roman"/>
          <w:sz w:val="28"/>
          <w:szCs w:val="28"/>
        </w:rPr>
        <w:t>я</w:t>
      </w:r>
      <w:r w:rsidRPr="009A067D">
        <w:rPr>
          <w:rFonts w:ascii="Times New Roman" w:hAnsi="Times New Roman"/>
          <w:sz w:val="28"/>
          <w:szCs w:val="28"/>
        </w:rPr>
        <w:t>ную и кондитерскую её оценку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067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23,31,32</w:t>
      </w:r>
      <w:r w:rsidRPr="009A067D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87F50" w:rsidRPr="009A067D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31D9">
        <w:rPr>
          <w:rFonts w:ascii="Times New Roman" w:hAnsi="Times New Roman"/>
          <w:sz w:val="28"/>
          <w:szCs w:val="28"/>
        </w:rPr>
        <w:t>Методика.</w:t>
      </w:r>
      <w:r>
        <w:rPr>
          <w:rFonts w:ascii="Times New Roman" w:hAnsi="Times New Roman"/>
          <w:sz w:val="28"/>
          <w:szCs w:val="28"/>
        </w:rPr>
        <w:t xml:space="preserve"> Опыт закладывался в северной зоне Краснодар</w:t>
      </w:r>
      <w:r w:rsidRPr="009A067D">
        <w:rPr>
          <w:rFonts w:ascii="Times New Roman" w:hAnsi="Times New Roman"/>
          <w:sz w:val="28"/>
          <w:szCs w:val="28"/>
        </w:rPr>
        <w:t>ского края. Почвы этого региона формируются в условиях теплого лета, сухой осени и нередко теплой зимы. Данные факторы способствуют активному разлож</w:t>
      </w:r>
      <w:r w:rsidRPr="009A067D">
        <w:rPr>
          <w:rFonts w:ascii="Times New Roman" w:hAnsi="Times New Roman"/>
          <w:sz w:val="28"/>
          <w:szCs w:val="28"/>
        </w:rPr>
        <w:t>е</w:t>
      </w:r>
      <w:r w:rsidRPr="009A067D">
        <w:rPr>
          <w:rFonts w:ascii="Times New Roman" w:hAnsi="Times New Roman"/>
          <w:sz w:val="28"/>
          <w:szCs w:val="28"/>
        </w:rPr>
        <w:t>нию в почве органического вещества растительных остатков, образованию гуминовых веществ и распределе</w:t>
      </w:r>
      <w:r>
        <w:rPr>
          <w:rFonts w:ascii="Times New Roman" w:hAnsi="Times New Roman"/>
          <w:sz w:val="28"/>
          <w:szCs w:val="28"/>
        </w:rPr>
        <w:t>нию его по профилю почвы. В</w:t>
      </w:r>
      <w:r w:rsidRPr="009A067D">
        <w:rPr>
          <w:rFonts w:ascii="Times New Roman" w:hAnsi="Times New Roman"/>
          <w:sz w:val="28"/>
          <w:szCs w:val="28"/>
        </w:rPr>
        <w:t>одно-физические свойства черно</w:t>
      </w:r>
      <w:r>
        <w:rPr>
          <w:rFonts w:ascii="Times New Roman" w:hAnsi="Times New Roman"/>
          <w:sz w:val="28"/>
          <w:szCs w:val="28"/>
        </w:rPr>
        <w:t>зема обыкновен</w:t>
      </w:r>
      <w:r w:rsidRPr="009A067D">
        <w:rPr>
          <w:rFonts w:ascii="Times New Roman" w:hAnsi="Times New Roman"/>
          <w:sz w:val="28"/>
          <w:szCs w:val="28"/>
        </w:rPr>
        <w:t>ного способствуют хорошему сохранению осадков, увеличению активности микроорганизмов и улучш</w:t>
      </w:r>
      <w:r w:rsidRPr="009A067D">
        <w:rPr>
          <w:rFonts w:ascii="Times New Roman" w:hAnsi="Times New Roman"/>
          <w:sz w:val="28"/>
          <w:szCs w:val="28"/>
        </w:rPr>
        <w:t>е</w:t>
      </w:r>
      <w:r w:rsidRPr="009A067D">
        <w:rPr>
          <w:rFonts w:ascii="Times New Roman" w:hAnsi="Times New Roman"/>
          <w:sz w:val="28"/>
          <w:szCs w:val="28"/>
        </w:rPr>
        <w:t>нию питательного режима почвы.</w:t>
      </w:r>
    </w:p>
    <w:p w:rsidR="00B87F50" w:rsidRPr="009A067D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9A067D">
        <w:rPr>
          <w:rFonts w:ascii="Times New Roman" w:hAnsi="Times New Roman"/>
          <w:sz w:val="28"/>
          <w:szCs w:val="28"/>
        </w:rPr>
        <w:t>ерноземы обыкновенные отличаются невысоким содержанием г</w:t>
      </w:r>
      <w:r w:rsidRPr="009A067D">
        <w:rPr>
          <w:rFonts w:ascii="Times New Roman" w:hAnsi="Times New Roman"/>
          <w:sz w:val="28"/>
          <w:szCs w:val="28"/>
        </w:rPr>
        <w:t>у</w:t>
      </w:r>
      <w:r w:rsidRPr="009A067D">
        <w:rPr>
          <w:rFonts w:ascii="Times New Roman" w:hAnsi="Times New Roman"/>
          <w:sz w:val="28"/>
          <w:szCs w:val="28"/>
        </w:rPr>
        <w:t>муса 4,5-5,5% характеризуются значительной мощностью гумусового г</w:t>
      </w:r>
      <w:r w:rsidRPr="009A067D">
        <w:rPr>
          <w:rFonts w:ascii="Times New Roman" w:hAnsi="Times New Roman"/>
          <w:sz w:val="28"/>
          <w:szCs w:val="28"/>
        </w:rPr>
        <w:t>о</w:t>
      </w:r>
      <w:r w:rsidRPr="009A067D">
        <w:rPr>
          <w:rFonts w:ascii="Times New Roman" w:hAnsi="Times New Roman"/>
          <w:sz w:val="28"/>
          <w:szCs w:val="28"/>
        </w:rPr>
        <w:t xml:space="preserve">ризонта. </w:t>
      </w:r>
      <w:r>
        <w:rPr>
          <w:rFonts w:ascii="Times New Roman" w:hAnsi="Times New Roman"/>
          <w:sz w:val="28"/>
          <w:szCs w:val="28"/>
        </w:rPr>
        <w:t>Содержание</w:t>
      </w:r>
      <w:r w:rsidRPr="009A067D">
        <w:rPr>
          <w:rFonts w:ascii="Times New Roman" w:hAnsi="Times New Roman"/>
          <w:sz w:val="28"/>
          <w:szCs w:val="28"/>
        </w:rPr>
        <w:t xml:space="preserve"> общего а</w:t>
      </w:r>
      <w:r>
        <w:rPr>
          <w:rFonts w:ascii="Times New Roman" w:hAnsi="Times New Roman"/>
          <w:sz w:val="28"/>
          <w:szCs w:val="28"/>
        </w:rPr>
        <w:t>з</w:t>
      </w:r>
      <w:r w:rsidRPr="009A067D">
        <w:rPr>
          <w:rFonts w:ascii="Times New Roman" w:hAnsi="Times New Roman"/>
          <w:sz w:val="28"/>
          <w:szCs w:val="28"/>
        </w:rPr>
        <w:t>ота находится в пределах 0,22-0,33%, фо</w:t>
      </w:r>
      <w:r w:rsidRPr="009A067D">
        <w:rPr>
          <w:rFonts w:ascii="Times New Roman" w:hAnsi="Times New Roman"/>
          <w:sz w:val="28"/>
          <w:szCs w:val="28"/>
        </w:rPr>
        <w:t>с</w:t>
      </w:r>
      <w:r w:rsidRPr="009A067D">
        <w:rPr>
          <w:rFonts w:ascii="Times New Roman" w:hAnsi="Times New Roman"/>
          <w:sz w:val="28"/>
          <w:szCs w:val="28"/>
        </w:rPr>
        <w:t xml:space="preserve">фора 0,16-0,19%. </w:t>
      </w:r>
      <w:r>
        <w:rPr>
          <w:rFonts w:ascii="Times New Roman" w:hAnsi="Times New Roman"/>
          <w:sz w:val="28"/>
          <w:szCs w:val="28"/>
        </w:rPr>
        <w:t>Количество</w:t>
      </w:r>
      <w:r w:rsidRPr="009A067D">
        <w:rPr>
          <w:rFonts w:ascii="Times New Roman" w:hAnsi="Times New Roman"/>
          <w:sz w:val="28"/>
          <w:szCs w:val="28"/>
        </w:rPr>
        <w:t xml:space="preserve"> калия в черноземе обыкновенном в 8-10 раз превышает запасы азота и фосфора.</w:t>
      </w:r>
    </w:p>
    <w:p w:rsidR="00B87F50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067D">
        <w:rPr>
          <w:rFonts w:ascii="Times New Roman" w:hAnsi="Times New Roman"/>
          <w:sz w:val="28"/>
          <w:szCs w:val="28"/>
        </w:rPr>
        <w:t>Программой исследований предусматривалось изучение влияния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067D">
        <w:rPr>
          <w:rFonts w:ascii="Times New Roman" w:hAnsi="Times New Roman"/>
          <w:sz w:val="28"/>
          <w:szCs w:val="28"/>
        </w:rPr>
        <w:t>предшественника и систем удобрений на продуктивность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067D">
        <w:rPr>
          <w:rFonts w:ascii="Times New Roman" w:hAnsi="Times New Roman"/>
          <w:sz w:val="28"/>
          <w:szCs w:val="28"/>
        </w:rPr>
        <w:t>озимой пшеницы и технологического качества товарной продукции.</w:t>
      </w:r>
      <w:r>
        <w:rPr>
          <w:rFonts w:ascii="Times New Roman" w:hAnsi="Times New Roman"/>
          <w:sz w:val="28"/>
          <w:szCs w:val="28"/>
        </w:rPr>
        <w:t xml:space="preserve"> Сорт озимой пшеницы – Краснодарская 99, который имеет широкую адаптивность, высокую усто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чивость к полеганию и осыпанию зерна, среднеспелый. </w:t>
      </w:r>
    </w:p>
    <w:p w:rsidR="00B87F50" w:rsidRPr="007F3797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3797">
        <w:rPr>
          <w:rFonts w:ascii="Times New Roman" w:hAnsi="Times New Roman"/>
          <w:sz w:val="28"/>
          <w:szCs w:val="28"/>
        </w:rPr>
        <w:t xml:space="preserve">Исследования проводили в Северо-Кубанской сельскохозяйственной опытной станции в двух десятипольных севооборотах: зернопропашном </w:t>
      </w:r>
      <w:r w:rsidRPr="007F3797">
        <w:rPr>
          <w:rFonts w:ascii="Times New Roman" w:hAnsi="Times New Roman"/>
          <w:sz w:val="28"/>
          <w:szCs w:val="28"/>
        </w:rPr>
        <w:lastRenderedPageBreak/>
        <w:t xml:space="preserve">(ЗП) и зернотравянопропашном (ЗТП). Чередование культур в ЗП: озимая пшеница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озимая пшеница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сахарная свекла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озимая пшеница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кукур</w:t>
      </w:r>
      <w:r w:rsidRPr="007F379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за на зерно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горох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озимая пшеница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подсолнечник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яровой ячмень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кукуруза на зерно; в ЗТП: озимая пшеница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сахарная свекла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озимая пшени</w:t>
      </w:r>
      <w:r>
        <w:rPr>
          <w:rFonts w:ascii="Times New Roman" w:hAnsi="Times New Roman"/>
          <w:sz w:val="28"/>
          <w:szCs w:val="28"/>
        </w:rPr>
        <w:t xml:space="preserve">ца </w:t>
      </w:r>
      <w:r w:rsidRPr="00AF31D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кукуруза на зерно </w:t>
      </w:r>
      <w:r w:rsidRPr="00AF31D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горох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озимая пшеница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подсолнечник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яровой ячмень с подсевом под покров эспарцета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эспарцет (на семена)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озимая пшеница.</w:t>
      </w:r>
    </w:p>
    <w:p w:rsidR="00B87F50" w:rsidRPr="007F3797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3797">
        <w:rPr>
          <w:rFonts w:ascii="Times New Roman" w:hAnsi="Times New Roman"/>
          <w:sz w:val="28"/>
          <w:szCs w:val="28"/>
        </w:rPr>
        <w:t xml:space="preserve">Удобрение вносилось по следующей схеме: 1 - без удобрений (кон-троль); 2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средняя доза РК (Р</w:t>
      </w:r>
      <w:r w:rsidRPr="00C14162">
        <w:rPr>
          <w:rFonts w:ascii="Times New Roman" w:hAnsi="Times New Roman"/>
          <w:sz w:val="28"/>
          <w:szCs w:val="28"/>
          <w:vertAlign w:val="subscript"/>
        </w:rPr>
        <w:t>60</w:t>
      </w:r>
      <w:r w:rsidRPr="007F3797">
        <w:rPr>
          <w:rFonts w:ascii="Times New Roman" w:hAnsi="Times New Roman"/>
          <w:sz w:val="28"/>
          <w:szCs w:val="28"/>
        </w:rPr>
        <w:t>К</w:t>
      </w:r>
      <w:r w:rsidRPr="00C14162">
        <w:rPr>
          <w:rFonts w:ascii="Times New Roman" w:hAnsi="Times New Roman"/>
          <w:sz w:val="28"/>
          <w:szCs w:val="28"/>
          <w:vertAlign w:val="subscript"/>
        </w:rPr>
        <w:t>0</w:t>
      </w:r>
      <w:r w:rsidRPr="007F3797">
        <w:rPr>
          <w:rFonts w:ascii="Times New Roman" w:hAnsi="Times New Roman"/>
          <w:sz w:val="28"/>
          <w:szCs w:val="28"/>
        </w:rPr>
        <w:t xml:space="preserve">); 3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средняя доза NK(N</w:t>
      </w:r>
      <w:r w:rsidRPr="00C14162">
        <w:rPr>
          <w:rFonts w:ascii="Times New Roman" w:hAnsi="Times New Roman"/>
          <w:sz w:val="28"/>
          <w:szCs w:val="28"/>
          <w:vertAlign w:val="subscript"/>
        </w:rPr>
        <w:t>40</w:t>
      </w:r>
      <w:r w:rsidRPr="007F3797">
        <w:rPr>
          <w:rFonts w:ascii="Times New Roman" w:hAnsi="Times New Roman"/>
          <w:sz w:val="28"/>
          <w:szCs w:val="28"/>
        </w:rPr>
        <w:t>K</w:t>
      </w:r>
      <w:r w:rsidRPr="00C14162">
        <w:rPr>
          <w:rFonts w:ascii="Times New Roman" w:hAnsi="Times New Roman"/>
          <w:sz w:val="28"/>
          <w:szCs w:val="28"/>
          <w:vertAlign w:val="subscript"/>
        </w:rPr>
        <w:t>0</w:t>
      </w:r>
      <w:r w:rsidRPr="007F3797">
        <w:rPr>
          <w:rFonts w:ascii="Times New Roman" w:hAnsi="Times New Roman"/>
          <w:sz w:val="28"/>
          <w:szCs w:val="28"/>
        </w:rPr>
        <w:t xml:space="preserve">); 4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сре</w:t>
      </w:r>
      <w:r w:rsidRPr="007F3797">
        <w:rPr>
          <w:rFonts w:ascii="Times New Roman" w:hAnsi="Times New Roman"/>
          <w:sz w:val="28"/>
          <w:szCs w:val="28"/>
        </w:rPr>
        <w:t>д</w:t>
      </w:r>
      <w:r w:rsidRPr="007F3797">
        <w:rPr>
          <w:rFonts w:ascii="Times New Roman" w:hAnsi="Times New Roman"/>
          <w:sz w:val="28"/>
          <w:szCs w:val="28"/>
        </w:rPr>
        <w:t>няя доза NP(N</w:t>
      </w:r>
      <w:r w:rsidRPr="00C14162">
        <w:rPr>
          <w:rFonts w:ascii="Times New Roman" w:hAnsi="Times New Roman"/>
          <w:sz w:val="28"/>
          <w:szCs w:val="28"/>
          <w:vertAlign w:val="subscript"/>
        </w:rPr>
        <w:t>40</w:t>
      </w:r>
      <w:r w:rsidRPr="007F3797">
        <w:rPr>
          <w:rFonts w:ascii="Times New Roman" w:hAnsi="Times New Roman"/>
          <w:sz w:val="28"/>
          <w:szCs w:val="28"/>
        </w:rPr>
        <w:t>K</w:t>
      </w:r>
      <w:r w:rsidRPr="00C14162">
        <w:rPr>
          <w:rFonts w:ascii="Times New Roman" w:hAnsi="Times New Roman"/>
          <w:sz w:val="28"/>
          <w:szCs w:val="28"/>
          <w:vertAlign w:val="subscript"/>
        </w:rPr>
        <w:t>60</w:t>
      </w:r>
      <w:r>
        <w:rPr>
          <w:rFonts w:ascii="Times New Roman" w:hAnsi="Times New Roman"/>
          <w:sz w:val="28"/>
          <w:szCs w:val="28"/>
        </w:rPr>
        <w:t xml:space="preserve">); 5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минимальная доза NPK(N</w:t>
      </w:r>
      <w:r w:rsidRPr="00C14162">
        <w:rPr>
          <w:rFonts w:ascii="Times New Roman" w:hAnsi="Times New Roman"/>
          <w:sz w:val="28"/>
          <w:szCs w:val="28"/>
          <w:vertAlign w:val="subscript"/>
        </w:rPr>
        <w:t>20</w:t>
      </w:r>
      <w:r w:rsidRPr="007F3797">
        <w:rPr>
          <w:rFonts w:ascii="Times New Roman" w:hAnsi="Times New Roman"/>
          <w:sz w:val="28"/>
          <w:szCs w:val="28"/>
        </w:rPr>
        <w:t>P</w:t>
      </w:r>
      <w:r w:rsidRPr="00C14162">
        <w:rPr>
          <w:rFonts w:ascii="Times New Roman" w:hAnsi="Times New Roman"/>
          <w:sz w:val="28"/>
          <w:szCs w:val="28"/>
          <w:vertAlign w:val="subscript"/>
        </w:rPr>
        <w:t>30</w:t>
      </w:r>
      <w:r w:rsidRPr="007F3797">
        <w:rPr>
          <w:rFonts w:ascii="Times New Roman" w:hAnsi="Times New Roman"/>
          <w:sz w:val="28"/>
          <w:szCs w:val="28"/>
        </w:rPr>
        <w:t>K</w:t>
      </w:r>
      <w:r w:rsidRPr="00C14162"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 xml:space="preserve">); 6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средняя доза NPK(N</w:t>
      </w:r>
      <w:r w:rsidRPr="00C14162">
        <w:rPr>
          <w:rFonts w:ascii="Times New Roman" w:hAnsi="Times New Roman"/>
          <w:sz w:val="28"/>
          <w:szCs w:val="28"/>
          <w:vertAlign w:val="subscript"/>
        </w:rPr>
        <w:t>40</w:t>
      </w:r>
      <w:r w:rsidRPr="007F3797">
        <w:rPr>
          <w:rFonts w:ascii="Times New Roman" w:hAnsi="Times New Roman"/>
          <w:sz w:val="28"/>
          <w:szCs w:val="28"/>
        </w:rPr>
        <w:t>P</w:t>
      </w:r>
      <w:r w:rsidRPr="00C14162">
        <w:rPr>
          <w:rFonts w:ascii="Times New Roman" w:hAnsi="Times New Roman"/>
          <w:sz w:val="28"/>
          <w:szCs w:val="28"/>
          <w:vertAlign w:val="subscript"/>
        </w:rPr>
        <w:t>60</w:t>
      </w:r>
      <w:r w:rsidRPr="007F3797">
        <w:rPr>
          <w:rFonts w:ascii="Times New Roman" w:hAnsi="Times New Roman"/>
          <w:sz w:val="28"/>
          <w:szCs w:val="28"/>
        </w:rPr>
        <w:t>K</w:t>
      </w:r>
      <w:r w:rsidRPr="00C14162">
        <w:rPr>
          <w:rFonts w:ascii="Times New Roman" w:hAnsi="Times New Roman"/>
          <w:sz w:val="28"/>
          <w:szCs w:val="28"/>
          <w:vertAlign w:val="subscript"/>
        </w:rPr>
        <w:t>0</w:t>
      </w:r>
      <w:r w:rsidRPr="007F3797">
        <w:rPr>
          <w:rFonts w:ascii="Times New Roman" w:hAnsi="Times New Roman"/>
          <w:sz w:val="28"/>
          <w:szCs w:val="28"/>
        </w:rPr>
        <w:t xml:space="preserve">); 7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повышенная доза NPK(N</w:t>
      </w:r>
      <w:r w:rsidRPr="00C14162">
        <w:rPr>
          <w:rFonts w:ascii="Times New Roman" w:hAnsi="Times New Roman"/>
          <w:sz w:val="28"/>
          <w:szCs w:val="28"/>
          <w:vertAlign w:val="subscript"/>
        </w:rPr>
        <w:t>80</w:t>
      </w:r>
      <w:r w:rsidRPr="007F3797">
        <w:rPr>
          <w:rFonts w:ascii="Times New Roman" w:hAnsi="Times New Roman"/>
          <w:sz w:val="28"/>
          <w:szCs w:val="28"/>
        </w:rPr>
        <w:t>P</w:t>
      </w:r>
      <w:r w:rsidRPr="00C14162">
        <w:rPr>
          <w:rFonts w:ascii="Times New Roman" w:hAnsi="Times New Roman"/>
          <w:sz w:val="28"/>
          <w:szCs w:val="28"/>
          <w:vertAlign w:val="subscript"/>
        </w:rPr>
        <w:t>120</w:t>
      </w:r>
      <w:r w:rsidRPr="007F3797">
        <w:rPr>
          <w:rFonts w:ascii="Times New Roman" w:hAnsi="Times New Roman"/>
          <w:sz w:val="28"/>
          <w:szCs w:val="28"/>
        </w:rPr>
        <w:t>K</w:t>
      </w:r>
      <w:r w:rsidRPr="00C14162">
        <w:rPr>
          <w:rFonts w:ascii="Times New Roman" w:hAnsi="Times New Roman"/>
          <w:sz w:val="28"/>
          <w:szCs w:val="28"/>
          <w:vertAlign w:val="subscript"/>
        </w:rPr>
        <w:t>0</w:t>
      </w:r>
      <w:r w:rsidRPr="007F3797">
        <w:rPr>
          <w:rFonts w:ascii="Times New Roman" w:hAnsi="Times New Roman"/>
          <w:sz w:val="28"/>
          <w:szCs w:val="28"/>
        </w:rPr>
        <w:t>). Общая площадь д</w:t>
      </w:r>
      <w:r w:rsidRPr="007F3797">
        <w:rPr>
          <w:rFonts w:ascii="Times New Roman" w:hAnsi="Times New Roman"/>
          <w:sz w:val="28"/>
          <w:szCs w:val="28"/>
        </w:rPr>
        <w:t>е</w:t>
      </w:r>
      <w:r w:rsidRPr="007F3797">
        <w:rPr>
          <w:rFonts w:ascii="Times New Roman" w:hAnsi="Times New Roman"/>
          <w:sz w:val="28"/>
          <w:szCs w:val="28"/>
        </w:rPr>
        <w:t>лянки 190 м</w:t>
      </w:r>
      <w:r w:rsidRPr="00C14162">
        <w:rPr>
          <w:rFonts w:ascii="Times New Roman" w:hAnsi="Times New Roman"/>
          <w:sz w:val="28"/>
          <w:szCs w:val="28"/>
          <w:vertAlign w:val="superscript"/>
        </w:rPr>
        <w:t>2</w:t>
      </w:r>
      <w:r w:rsidRPr="007F3797">
        <w:rPr>
          <w:rFonts w:ascii="Times New Roman" w:hAnsi="Times New Roman"/>
          <w:sz w:val="28"/>
          <w:szCs w:val="28"/>
        </w:rPr>
        <w:t xml:space="preserve">, учетная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7F3797">
        <w:rPr>
          <w:rFonts w:ascii="Times New Roman" w:hAnsi="Times New Roman"/>
          <w:sz w:val="28"/>
          <w:szCs w:val="28"/>
        </w:rPr>
        <w:t xml:space="preserve"> 108 м</w:t>
      </w:r>
      <w:r w:rsidRPr="00C14162">
        <w:rPr>
          <w:rFonts w:ascii="Times New Roman" w:hAnsi="Times New Roman"/>
          <w:sz w:val="28"/>
          <w:szCs w:val="28"/>
          <w:vertAlign w:val="superscript"/>
        </w:rPr>
        <w:t>2</w:t>
      </w:r>
      <w:r w:rsidRPr="007F3797">
        <w:rPr>
          <w:rFonts w:ascii="Times New Roman" w:hAnsi="Times New Roman"/>
          <w:sz w:val="28"/>
          <w:szCs w:val="28"/>
        </w:rPr>
        <w:t>. Повторность опыта четырехкратная.</w:t>
      </w:r>
    </w:p>
    <w:p w:rsidR="00B87F50" w:rsidRPr="007F3797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3797">
        <w:rPr>
          <w:rFonts w:ascii="Times New Roman" w:hAnsi="Times New Roman"/>
          <w:sz w:val="28"/>
          <w:szCs w:val="28"/>
        </w:rPr>
        <w:t>Проведённые нами исследования в условиях недостаточного увла</w:t>
      </w:r>
      <w:r w:rsidRPr="007F3797">
        <w:rPr>
          <w:rFonts w:ascii="Times New Roman" w:hAnsi="Times New Roman"/>
          <w:sz w:val="28"/>
          <w:szCs w:val="28"/>
        </w:rPr>
        <w:t>ж</w:t>
      </w:r>
      <w:r w:rsidRPr="007F3797">
        <w:rPr>
          <w:rFonts w:ascii="Times New Roman" w:hAnsi="Times New Roman"/>
          <w:sz w:val="28"/>
          <w:szCs w:val="28"/>
        </w:rPr>
        <w:t xml:space="preserve">нения северной зоны Краснодарского края показали, что за годы </w:t>
      </w:r>
      <w:r>
        <w:rPr>
          <w:rFonts w:ascii="Times New Roman" w:hAnsi="Times New Roman"/>
          <w:sz w:val="28"/>
          <w:szCs w:val="28"/>
        </w:rPr>
        <w:t>экспер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мента</w:t>
      </w:r>
      <w:r w:rsidRPr="007F3797">
        <w:rPr>
          <w:rFonts w:ascii="Times New Roman" w:hAnsi="Times New Roman"/>
          <w:sz w:val="28"/>
          <w:szCs w:val="28"/>
        </w:rPr>
        <w:t xml:space="preserve"> величина продуктивного стеблестоя озимой пшеницы на единице площади посева также находилась в зависимости от изучаемых агропри</w:t>
      </w:r>
      <w:r w:rsidRPr="007F3797">
        <w:rPr>
          <w:rFonts w:ascii="Times New Roman" w:hAnsi="Times New Roman"/>
          <w:sz w:val="28"/>
          <w:szCs w:val="28"/>
        </w:rPr>
        <w:t>ё</w:t>
      </w:r>
      <w:r w:rsidRPr="007F3797">
        <w:rPr>
          <w:rFonts w:ascii="Times New Roman" w:hAnsi="Times New Roman"/>
          <w:sz w:val="28"/>
          <w:szCs w:val="28"/>
        </w:rPr>
        <w:t>мов и варьировала в пределах 423-659 и 432-685 шт./м</w:t>
      </w:r>
      <w:r w:rsidRPr="00C14162">
        <w:rPr>
          <w:rFonts w:ascii="Times New Roman" w:hAnsi="Times New Roman"/>
          <w:sz w:val="28"/>
          <w:szCs w:val="28"/>
          <w:vertAlign w:val="superscript"/>
        </w:rPr>
        <w:t>2</w:t>
      </w:r>
      <w:r w:rsidRPr="007F3797">
        <w:rPr>
          <w:rFonts w:ascii="Times New Roman" w:hAnsi="Times New Roman"/>
          <w:sz w:val="28"/>
          <w:szCs w:val="28"/>
        </w:rPr>
        <w:t>. При этом  опред</w:t>
      </w:r>
      <w:r w:rsidRPr="007F3797">
        <w:rPr>
          <w:rFonts w:ascii="Times New Roman" w:hAnsi="Times New Roman"/>
          <w:sz w:val="28"/>
          <w:szCs w:val="28"/>
        </w:rPr>
        <w:t>е</w:t>
      </w:r>
      <w:r w:rsidRPr="007F3797">
        <w:rPr>
          <w:rFonts w:ascii="Times New Roman" w:hAnsi="Times New Roman"/>
          <w:sz w:val="28"/>
          <w:szCs w:val="28"/>
        </w:rPr>
        <w:t>ляющими факторами  формирования продуктивного стеблестоя, исключая норму высева, были погодные условия, предшественники и уровень мин</w:t>
      </w:r>
      <w:r w:rsidRPr="007F3797">
        <w:rPr>
          <w:rFonts w:ascii="Times New Roman" w:hAnsi="Times New Roman"/>
          <w:sz w:val="28"/>
          <w:szCs w:val="28"/>
        </w:rPr>
        <w:t>е</w:t>
      </w:r>
      <w:r w:rsidRPr="007F3797">
        <w:rPr>
          <w:rFonts w:ascii="Times New Roman" w:hAnsi="Times New Roman"/>
          <w:sz w:val="28"/>
          <w:szCs w:val="28"/>
        </w:rPr>
        <w:t>рального питания.</w:t>
      </w:r>
    </w:p>
    <w:p w:rsidR="00B87F50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3797">
        <w:rPr>
          <w:rFonts w:ascii="Times New Roman" w:hAnsi="Times New Roman"/>
          <w:sz w:val="28"/>
          <w:szCs w:val="28"/>
        </w:rPr>
        <w:t>Влияние предшественника на плотность продуктивного стеблестоя чётко просматривается на неуд</w:t>
      </w:r>
      <w:r>
        <w:rPr>
          <w:rFonts w:ascii="Times New Roman" w:hAnsi="Times New Roman"/>
          <w:sz w:val="28"/>
          <w:szCs w:val="28"/>
        </w:rPr>
        <w:t>обренных контрольных вариантах.</w:t>
      </w:r>
    </w:p>
    <w:p w:rsidR="00B87F50" w:rsidRDefault="00B87F50" w:rsidP="007842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эксперимента показали </w:t>
      </w:r>
      <w:r w:rsidRPr="007F3797">
        <w:rPr>
          <w:rFonts w:ascii="Times New Roman" w:hAnsi="Times New Roman"/>
          <w:sz w:val="28"/>
          <w:szCs w:val="28"/>
        </w:rPr>
        <w:t>значительное варьирование ур</w:t>
      </w:r>
      <w:r w:rsidRPr="007F3797">
        <w:rPr>
          <w:rFonts w:ascii="Times New Roman" w:hAnsi="Times New Roman"/>
          <w:sz w:val="28"/>
          <w:szCs w:val="28"/>
        </w:rPr>
        <w:t>о</w:t>
      </w:r>
      <w:r w:rsidRPr="007F3797">
        <w:rPr>
          <w:rFonts w:ascii="Times New Roman" w:hAnsi="Times New Roman"/>
          <w:sz w:val="28"/>
          <w:szCs w:val="28"/>
        </w:rPr>
        <w:t xml:space="preserve">жайности озимой пшеницы </w:t>
      </w:r>
      <w:r>
        <w:rPr>
          <w:rFonts w:ascii="Times New Roman" w:hAnsi="Times New Roman"/>
          <w:sz w:val="28"/>
          <w:szCs w:val="28"/>
        </w:rPr>
        <w:t>по</w:t>
      </w:r>
      <w:r w:rsidRPr="007F3797">
        <w:rPr>
          <w:rFonts w:ascii="Times New Roman" w:hAnsi="Times New Roman"/>
          <w:sz w:val="28"/>
          <w:szCs w:val="28"/>
        </w:rPr>
        <w:t xml:space="preserve"> различны</w:t>
      </w:r>
      <w:r>
        <w:rPr>
          <w:rFonts w:ascii="Times New Roman" w:hAnsi="Times New Roman"/>
          <w:sz w:val="28"/>
          <w:szCs w:val="28"/>
        </w:rPr>
        <w:t>м</w:t>
      </w:r>
      <w:r w:rsidRPr="007F3797">
        <w:rPr>
          <w:rFonts w:ascii="Times New Roman" w:hAnsi="Times New Roman"/>
          <w:sz w:val="28"/>
          <w:szCs w:val="28"/>
        </w:rPr>
        <w:t xml:space="preserve"> предшественникам соответс</w:t>
      </w:r>
      <w:r w:rsidRPr="007F3797">
        <w:rPr>
          <w:rFonts w:ascii="Times New Roman" w:hAnsi="Times New Roman"/>
          <w:sz w:val="28"/>
          <w:szCs w:val="28"/>
        </w:rPr>
        <w:t>т</w:t>
      </w:r>
      <w:r w:rsidRPr="007F3797">
        <w:rPr>
          <w:rFonts w:ascii="Times New Roman" w:hAnsi="Times New Roman"/>
          <w:sz w:val="28"/>
          <w:szCs w:val="28"/>
        </w:rPr>
        <w:t>венно и изучае</w:t>
      </w:r>
      <w:r>
        <w:rPr>
          <w:rFonts w:ascii="Times New Roman" w:hAnsi="Times New Roman"/>
          <w:sz w:val="28"/>
          <w:szCs w:val="28"/>
        </w:rPr>
        <w:t>мым системам удобрения. Изменения</w:t>
      </w:r>
      <w:r w:rsidRPr="007F3797">
        <w:rPr>
          <w:rFonts w:ascii="Times New Roman" w:hAnsi="Times New Roman"/>
          <w:sz w:val="28"/>
          <w:szCs w:val="28"/>
        </w:rPr>
        <w:t xml:space="preserve"> сбора зерна с гектара на неудобренных контрольных вариантах находился в пределах: по пре</w:t>
      </w:r>
      <w:r w:rsidRPr="007F3797">
        <w:rPr>
          <w:rFonts w:ascii="Times New Roman" w:hAnsi="Times New Roman"/>
          <w:sz w:val="28"/>
          <w:szCs w:val="28"/>
        </w:rPr>
        <w:t>д</w:t>
      </w:r>
      <w:r w:rsidRPr="007F3797">
        <w:rPr>
          <w:rFonts w:ascii="Times New Roman" w:hAnsi="Times New Roman"/>
          <w:sz w:val="28"/>
          <w:szCs w:val="28"/>
        </w:rPr>
        <w:t>шественнику кукуруза – 2,5</w:t>
      </w:r>
      <w:r>
        <w:rPr>
          <w:rFonts w:ascii="Times New Roman" w:hAnsi="Times New Roman"/>
          <w:sz w:val="28"/>
          <w:szCs w:val="28"/>
        </w:rPr>
        <w:t>0</w:t>
      </w:r>
      <w:r w:rsidRPr="007F3797">
        <w:rPr>
          <w:rFonts w:ascii="Times New Roman" w:hAnsi="Times New Roman"/>
          <w:sz w:val="28"/>
          <w:szCs w:val="28"/>
        </w:rPr>
        <w:t>-3,21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F3797">
        <w:rPr>
          <w:rFonts w:ascii="Times New Roman" w:hAnsi="Times New Roman"/>
          <w:sz w:val="28"/>
          <w:szCs w:val="28"/>
        </w:rPr>
        <w:t>по гороху – 3,5</w:t>
      </w:r>
      <w:r>
        <w:rPr>
          <w:rFonts w:ascii="Times New Roman" w:hAnsi="Times New Roman"/>
          <w:sz w:val="28"/>
          <w:szCs w:val="28"/>
        </w:rPr>
        <w:t>0-5,72 (таблица 1)</w:t>
      </w:r>
      <w:r w:rsidRPr="007F3797">
        <w:rPr>
          <w:rFonts w:ascii="Times New Roman" w:hAnsi="Times New Roman"/>
          <w:sz w:val="28"/>
          <w:szCs w:val="28"/>
        </w:rPr>
        <w:t xml:space="preserve">. </w:t>
      </w:r>
    </w:p>
    <w:p w:rsidR="00B87F50" w:rsidRPr="003F5801" w:rsidRDefault="00B87F50" w:rsidP="00E318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F50" w:rsidRPr="00E318B3" w:rsidRDefault="00B87F50" w:rsidP="00E318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F87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1</w:t>
      </w:r>
      <w:r w:rsidRPr="002E4F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–Влияние предшественника и удобрений на у</w:t>
      </w:r>
      <w:r w:rsidRPr="002E4F87">
        <w:rPr>
          <w:rFonts w:ascii="Times New Roman" w:hAnsi="Times New Roman"/>
          <w:sz w:val="28"/>
          <w:szCs w:val="28"/>
        </w:rPr>
        <w:t>рожайность оз</w:t>
      </w:r>
      <w:r w:rsidRPr="002E4F87">
        <w:rPr>
          <w:rFonts w:ascii="Times New Roman" w:hAnsi="Times New Roman"/>
          <w:sz w:val="28"/>
          <w:szCs w:val="28"/>
        </w:rPr>
        <w:t>и</w:t>
      </w:r>
      <w:r w:rsidRPr="002E4F87">
        <w:rPr>
          <w:rFonts w:ascii="Times New Roman" w:hAnsi="Times New Roman"/>
          <w:sz w:val="28"/>
          <w:szCs w:val="28"/>
        </w:rPr>
        <w:t>мой пшеницы</w:t>
      </w:r>
      <w:r>
        <w:rPr>
          <w:rFonts w:ascii="Times New Roman" w:hAnsi="Times New Roman"/>
          <w:sz w:val="28"/>
          <w:szCs w:val="28"/>
        </w:rPr>
        <w:t>, т/га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92"/>
        <w:gridCol w:w="966"/>
        <w:gridCol w:w="1224"/>
        <w:gridCol w:w="640"/>
        <w:gridCol w:w="1124"/>
        <w:gridCol w:w="1727"/>
        <w:gridCol w:w="1413"/>
      </w:tblGrid>
      <w:tr w:rsidR="00B87F50" w:rsidRPr="00F87A9B" w:rsidTr="00C14162">
        <w:trPr>
          <w:trHeight w:val="217"/>
          <w:tblHeader/>
        </w:trPr>
        <w:tc>
          <w:tcPr>
            <w:tcW w:w="0" w:type="auto"/>
            <w:vMerge w:val="restart"/>
            <w:vAlign w:val="center"/>
          </w:tcPr>
          <w:p w:rsidR="00B87F50" w:rsidRPr="00E1033F" w:rsidRDefault="00B87F50" w:rsidP="00E1033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 xml:space="preserve">Система </w:t>
            </w:r>
          </w:p>
          <w:p w:rsidR="00B87F50" w:rsidRPr="00E1033F" w:rsidRDefault="00B87F50" w:rsidP="00E1033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удобрения</w:t>
            </w:r>
          </w:p>
        </w:tc>
        <w:tc>
          <w:tcPr>
            <w:tcW w:w="0" w:type="auto"/>
            <w:gridSpan w:val="6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Предшественник</w:t>
            </w:r>
          </w:p>
        </w:tc>
      </w:tr>
      <w:tr w:rsidR="00B87F50" w:rsidRPr="00F87A9B" w:rsidTr="00C14162">
        <w:trPr>
          <w:trHeight w:val="217"/>
          <w:tblHeader/>
        </w:trPr>
        <w:tc>
          <w:tcPr>
            <w:tcW w:w="0" w:type="auto"/>
            <w:vMerge/>
            <w:vAlign w:val="center"/>
          </w:tcPr>
          <w:p w:rsidR="00B87F50" w:rsidRPr="00E1033F" w:rsidRDefault="00B87F50" w:rsidP="00E1033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 xml:space="preserve">кукуруза, </w:t>
            </w:r>
          </w:p>
          <w:p w:rsidR="00B87F50" w:rsidRPr="00E1033F" w:rsidRDefault="00B87F50" w:rsidP="00891433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эспарцет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left="-3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озимая пшеница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left="-3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горох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left="-11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сахарная свёкла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Среднее по си</w:t>
            </w:r>
            <w:r w:rsidRPr="00E1033F">
              <w:rPr>
                <w:rFonts w:ascii="Times New Roman" w:hAnsi="Times New Roman"/>
                <w:sz w:val="24"/>
                <w:szCs w:val="24"/>
              </w:rPr>
              <w:t>с</w:t>
            </w:r>
            <w:r w:rsidRPr="00E1033F">
              <w:rPr>
                <w:rFonts w:ascii="Times New Roman" w:hAnsi="Times New Roman"/>
                <w:sz w:val="24"/>
                <w:szCs w:val="24"/>
              </w:rPr>
              <w:t>теме удобрения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Прибавка к  контролю</w:t>
            </w:r>
          </w:p>
        </w:tc>
      </w:tr>
      <w:tr w:rsidR="00B87F50" w:rsidRPr="00F87A9B" w:rsidTr="00891433">
        <w:trPr>
          <w:trHeight w:val="217"/>
        </w:trPr>
        <w:tc>
          <w:tcPr>
            <w:tcW w:w="0" w:type="auto"/>
            <w:gridSpan w:val="7"/>
            <w:vAlign w:val="center"/>
          </w:tcPr>
          <w:p w:rsidR="00B87F50" w:rsidRPr="00E1033F" w:rsidRDefault="00B87F50" w:rsidP="00E1033F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зернопропашной севооборот</w:t>
            </w:r>
          </w:p>
        </w:tc>
      </w:tr>
      <w:tr w:rsidR="00B87F50" w:rsidRPr="00F87A9B" w:rsidTr="00E1033F">
        <w:trPr>
          <w:trHeight w:val="217"/>
        </w:trPr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Без удобрений (контроль)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2,85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3,58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4,41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3,05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3,47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F50" w:rsidRPr="00F87A9B" w:rsidTr="00E1033F">
        <w:trPr>
          <w:trHeight w:val="869"/>
        </w:trPr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 xml:space="preserve">Минимальная </w:t>
            </w:r>
          </w:p>
          <w:p w:rsidR="00B87F50" w:rsidRPr="00E1033F" w:rsidRDefault="00B87F50" w:rsidP="0089143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 xml:space="preserve">доза </w:t>
            </w:r>
            <w:r w:rsidRPr="00E1033F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1033F">
              <w:rPr>
                <w:rFonts w:ascii="Times New Roman" w:hAnsi="Times New Roman"/>
                <w:sz w:val="24"/>
                <w:szCs w:val="24"/>
              </w:rPr>
              <w:t>РК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4,07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5,38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4,32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4,70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</w:tr>
      <w:tr w:rsidR="00B87F50" w:rsidRPr="00F87A9B" w:rsidTr="00E1033F">
        <w:trPr>
          <w:trHeight w:val="337"/>
        </w:trPr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08"/>
              <w:rPr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 xml:space="preserve">Средняя доза </w:t>
            </w:r>
            <w:r w:rsidRPr="00E1033F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1033F">
              <w:rPr>
                <w:rFonts w:ascii="Times New Roman" w:hAnsi="Times New Roman"/>
                <w:sz w:val="24"/>
                <w:szCs w:val="24"/>
              </w:rPr>
              <w:t>РК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5,56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6,52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6,31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5,52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5,88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2,41</w:t>
            </w:r>
          </w:p>
        </w:tc>
      </w:tr>
      <w:tr w:rsidR="00B87F50" w:rsidRPr="00F87A9B" w:rsidTr="00E1033F">
        <w:trPr>
          <w:trHeight w:val="455"/>
        </w:trPr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 xml:space="preserve">Повышенная </w:t>
            </w:r>
          </w:p>
          <w:p w:rsidR="00B87F50" w:rsidRPr="00E1033F" w:rsidRDefault="00B87F50" w:rsidP="00891433">
            <w:pPr>
              <w:spacing w:after="0" w:line="240" w:lineRule="auto"/>
              <w:ind w:right="-108"/>
              <w:contextualSpacing/>
              <w:rPr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 xml:space="preserve">доза </w:t>
            </w:r>
            <w:r w:rsidRPr="00E1033F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1033F">
              <w:rPr>
                <w:rFonts w:ascii="Times New Roman" w:hAnsi="Times New Roman"/>
                <w:sz w:val="24"/>
                <w:szCs w:val="24"/>
              </w:rPr>
              <w:t>РК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6,20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6,16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6,30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6,24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6,22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2,75</w:t>
            </w:r>
          </w:p>
        </w:tc>
      </w:tr>
      <w:tr w:rsidR="00B87F50" w:rsidRPr="00F87A9B" w:rsidTr="00E1033F">
        <w:trPr>
          <w:trHeight w:val="534"/>
        </w:trPr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 xml:space="preserve">Высокая доза </w:t>
            </w:r>
            <w:r w:rsidRPr="00E1033F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1033F">
              <w:rPr>
                <w:rFonts w:ascii="Times New Roman" w:hAnsi="Times New Roman"/>
                <w:sz w:val="24"/>
                <w:szCs w:val="24"/>
              </w:rPr>
              <w:t>РК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6,16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5,94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6,22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6,12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6,11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1,76</w:t>
            </w:r>
          </w:p>
        </w:tc>
      </w:tr>
      <w:tr w:rsidR="00B87F50" w:rsidRPr="00F87A9B" w:rsidTr="00E1033F">
        <w:trPr>
          <w:trHeight w:val="480"/>
        </w:trPr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Среднее по</w:t>
            </w:r>
          </w:p>
          <w:p w:rsidR="00B87F50" w:rsidRPr="00E1033F" w:rsidRDefault="00B87F50" w:rsidP="0089143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предшественнику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4,97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5,36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5,72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5,05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5,28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F50" w:rsidRPr="00F87A9B" w:rsidTr="00E1033F">
        <w:trPr>
          <w:trHeight w:val="195"/>
        </w:trPr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E1033F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0,52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F50" w:rsidRPr="00F87A9B" w:rsidTr="00E1033F">
        <w:trPr>
          <w:trHeight w:val="195"/>
        </w:trPr>
        <w:tc>
          <w:tcPr>
            <w:tcW w:w="0" w:type="auto"/>
            <w:gridSpan w:val="7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зернотравянопропашной севооборот</w:t>
            </w:r>
          </w:p>
        </w:tc>
      </w:tr>
      <w:tr w:rsidR="00B87F50" w:rsidRPr="00F87A9B" w:rsidTr="00E1033F">
        <w:trPr>
          <w:trHeight w:val="655"/>
        </w:trPr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Без удобрений (контроль)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5,41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4,11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4,65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3,34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4,38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F50" w:rsidRPr="00F87A9B" w:rsidTr="00E1033F">
        <w:trPr>
          <w:trHeight w:val="427"/>
        </w:trPr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Минимальная</w:t>
            </w:r>
          </w:p>
          <w:p w:rsidR="00B87F50" w:rsidRPr="00E1033F" w:rsidRDefault="00B87F50" w:rsidP="0089143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 xml:space="preserve">доза </w:t>
            </w:r>
            <w:r w:rsidRPr="00E1033F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1033F">
              <w:rPr>
                <w:rFonts w:ascii="Times New Roman" w:hAnsi="Times New Roman"/>
                <w:sz w:val="24"/>
                <w:szCs w:val="24"/>
              </w:rPr>
              <w:t xml:space="preserve">РК 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6,17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5,11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5,42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4,43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5,28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0,90</w:t>
            </w:r>
          </w:p>
        </w:tc>
      </w:tr>
      <w:tr w:rsidR="00B87F50" w:rsidRPr="00F87A9B" w:rsidTr="00E1033F">
        <w:trPr>
          <w:trHeight w:val="429"/>
        </w:trPr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08"/>
              <w:rPr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 xml:space="preserve">Средняя доза </w:t>
            </w:r>
            <w:r w:rsidRPr="00E1033F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1033F">
              <w:rPr>
                <w:rFonts w:ascii="Times New Roman" w:hAnsi="Times New Roman"/>
                <w:sz w:val="24"/>
                <w:szCs w:val="24"/>
              </w:rPr>
              <w:t xml:space="preserve">РК 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6,36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5,55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6,13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5,67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5,93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1,55</w:t>
            </w:r>
          </w:p>
        </w:tc>
      </w:tr>
      <w:tr w:rsidR="00B87F50" w:rsidRPr="00F87A9B" w:rsidTr="00E1033F">
        <w:trPr>
          <w:trHeight w:val="247"/>
        </w:trPr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Повышенная</w:t>
            </w:r>
          </w:p>
          <w:p w:rsidR="00B87F50" w:rsidRPr="00E1033F" w:rsidRDefault="00B87F50" w:rsidP="00891433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 xml:space="preserve">доза </w:t>
            </w:r>
            <w:r w:rsidRPr="00E1033F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1033F">
              <w:rPr>
                <w:rFonts w:ascii="Times New Roman" w:hAnsi="Times New Roman"/>
                <w:sz w:val="24"/>
                <w:szCs w:val="24"/>
              </w:rPr>
              <w:t xml:space="preserve">РК 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6,41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5,81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6,46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6,12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6,20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1,82</w:t>
            </w:r>
          </w:p>
        </w:tc>
      </w:tr>
      <w:tr w:rsidR="00B87F50" w:rsidRPr="00F87A9B" w:rsidTr="00E1033F">
        <w:trPr>
          <w:trHeight w:val="307"/>
        </w:trPr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 xml:space="preserve">Высокая доза </w:t>
            </w:r>
            <w:r w:rsidRPr="00E1033F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1033F">
              <w:rPr>
                <w:rFonts w:ascii="Times New Roman" w:hAnsi="Times New Roman"/>
                <w:sz w:val="24"/>
                <w:szCs w:val="24"/>
              </w:rPr>
              <w:t>РК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6,43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5,82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6,37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6,06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6,17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1,79</w:t>
            </w:r>
          </w:p>
        </w:tc>
      </w:tr>
      <w:tr w:rsidR="00B87F50" w:rsidRPr="00F87A9B" w:rsidTr="00E1033F">
        <w:trPr>
          <w:trHeight w:val="289"/>
        </w:trPr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 xml:space="preserve">Среднее по </w:t>
            </w:r>
          </w:p>
          <w:p w:rsidR="00B87F50" w:rsidRPr="00E1033F" w:rsidRDefault="00B87F50" w:rsidP="0089143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предшественнику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6,16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5,28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5,81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5,12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5,59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F50" w:rsidRPr="00F87A9B" w:rsidTr="00E1033F">
        <w:trPr>
          <w:trHeight w:val="493"/>
        </w:trPr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E1033F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0,50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0,52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33F">
              <w:rPr>
                <w:rFonts w:ascii="Times New Roman" w:hAnsi="Times New Roman"/>
                <w:sz w:val="24"/>
                <w:szCs w:val="24"/>
              </w:rPr>
              <w:t>0,39</w:t>
            </w: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87F50" w:rsidRPr="00E1033F" w:rsidRDefault="00B87F50" w:rsidP="00891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7F50" w:rsidRDefault="00B87F50" w:rsidP="007F37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7F50" w:rsidRDefault="00B87F50" w:rsidP="007F37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Математическая</w:t>
      </w:r>
      <w:r w:rsidRPr="00E81EA5">
        <w:rPr>
          <w:rFonts w:ascii="Times New Roman" w:hAnsi="Times New Roman"/>
          <w:sz w:val="28"/>
          <w:szCs w:val="28"/>
        </w:rPr>
        <w:t xml:space="preserve"> обработка урожайных данных выяви</w:t>
      </w:r>
      <w:r>
        <w:rPr>
          <w:rFonts w:ascii="Times New Roman" w:hAnsi="Times New Roman"/>
          <w:sz w:val="28"/>
          <w:szCs w:val="28"/>
        </w:rPr>
        <w:t xml:space="preserve">ла </w:t>
      </w:r>
      <w:r w:rsidRPr="00E81EA5">
        <w:rPr>
          <w:rFonts w:ascii="Times New Roman" w:hAnsi="Times New Roman"/>
          <w:sz w:val="28"/>
          <w:szCs w:val="28"/>
        </w:rPr>
        <w:t>закономе</w:t>
      </w:r>
      <w:r w:rsidRPr="00E81EA5">
        <w:rPr>
          <w:rFonts w:ascii="Times New Roman" w:hAnsi="Times New Roman"/>
          <w:sz w:val="28"/>
          <w:szCs w:val="28"/>
        </w:rPr>
        <w:t>р</w:t>
      </w:r>
      <w:r w:rsidRPr="00E81EA5">
        <w:rPr>
          <w:rFonts w:ascii="Times New Roman" w:hAnsi="Times New Roman"/>
          <w:sz w:val="28"/>
          <w:szCs w:val="28"/>
        </w:rPr>
        <w:t xml:space="preserve">ность формирования продуктивности озимой пшеницы в зависимости от применяемых систем удобрения </w:t>
      </w:r>
      <w:r>
        <w:rPr>
          <w:rFonts w:ascii="Times New Roman" w:hAnsi="Times New Roman"/>
          <w:sz w:val="28"/>
          <w:szCs w:val="28"/>
        </w:rPr>
        <w:t>по зернобобовому предшественнику</w:t>
      </w:r>
      <w:r w:rsidRPr="00E81EA5">
        <w:rPr>
          <w:rFonts w:ascii="Times New Roman" w:hAnsi="Times New Roman"/>
          <w:sz w:val="28"/>
          <w:szCs w:val="28"/>
        </w:rPr>
        <w:t>.</w:t>
      </w:r>
    </w:p>
    <w:p w:rsidR="00B87F50" w:rsidRPr="00E81EA5" w:rsidRDefault="00B87F50" w:rsidP="00E81E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Оптимизация</w:t>
      </w:r>
      <w:r w:rsidRPr="00E81EA5">
        <w:rPr>
          <w:rFonts w:ascii="Times New Roman" w:hAnsi="Times New Roman"/>
          <w:sz w:val="28"/>
          <w:szCs w:val="28"/>
        </w:rPr>
        <w:t xml:space="preserve"> условий минерального питания способствовало пол</w:t>
      </w:r>
      <w:r w:rsidRPr="00E81EA5">
        <w:rPr>
          <w:rFonts w:ascii="Times New Roman" w:hAnsi="Times New Roman"/>
          <w:sz w:val="28"/>
          <w:szCs w:val="28"/>
        </w:rPr>
        <w:t>у</w:t>
      </w:r>
      <w:r w:rsidRPr="00E81EA5">
        <w:rPr>
          <w:rFonts w:ascii="Times New Roman" w:hAnsi="Times New Roman"/>
          <w:sz w:val="28"/>
          <w:szCs w:val="28"/>
        </w:rPr>
        <w:t xml:space="preserve">чению достаточно высокого урожая (таблица </w:t>
      </w:r>
      <w:r>
        <w:rPr>
          <w:rFonts w:ascii="Times New Roman" w:hAnsi="Times New Roman"/>
          <w:sz w:val="28"/>
          <w:szCs w:val="28"/>
        </w:rPr>
        <w:t>1</w:t>
      </w:r>
      <w:r w:rsidRPr="00E81EA5">
        <w:rPr>
          <w:rFonts w:ascii="Times New Roman" w:hAnsi="Times New Roman"/>
          <w:sz w:val="28"/>
          <w:szCs w:val="28"/>
        </w:rPr>
        <w:t>).</w:t>
      </w:r>
    </w:p>
    <w:p w:rsidR="00B87F50" w:rsidRPr="00E81EA5" w:rsidRDefault="00B87F50" w:rsidP="00E81E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EA5">
        <w:rPr>
          <w:rFonts w:ascii="Times New Roman" w:hAnsi="Times New Roman"/>
          <w:sz w:val="28"/>
          <w:szCs w:val="28"/>
        </w:rPr>
        <w:t xml:space="preserve">При применении минимальных доз полного минерального удобрения величина урожая зерна озимой пшеницы с одного гектара возрастала в зернопропашном севообороте до </w:t>
      </w:r>
      <w:r>
        <w:rPr>
          <w:rFonts w:ascii="Times New Roman" w:hAnsi="Times New Roman"/>
          <w:sz w:val="28"/>
          <w:szCs w:val="28"/>
        </w:rPr>
        <w:t>5 т/га. Изменения</w:t>
      </w:r>
      <w:r w:rsidRPr="00E81EA5">
        <w:rPr>
          <w:rFonts w:ascii="Times New Roman" w:hAnsi="Times New Roman"/>
          <w:sz w:val="28"/>
          <w:szCs w:val="28"/>
        </w:rPr>
        <w:t xml:space="preserve"> по предшественникам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были</w:t>
      </w:r>
      <w:r w:rsidRPr="00E81E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E81EA5">
        <w:rPr>
          <w:rFonts w:ascii="Times New Roman" w:hAnsi="Times New Roman"/>
          <w:sz w:val="28"/>
          <w:szCs w:val="28"/>
        </w:rPr>
        <w:t xml:space="preserve">4,07 до 5,38 т/га, 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E81EA5">
        <w:rPr>
          <w:rFonts w:ascii="Times New Roman" w:hAnsi="Times New Roman"/>
          <w:sz w:val="28"/>
          <w:szCs w:val="28"/>
        </w:rPr>
        <w:t xml:space="preserve">в зернотравянопропашном </w:t>
      </w:r>
      <w:r>
        <w:rPr>
          <w:rFonts w:ascii="Times New Roman" w:hAnsi="Times New Roman"/>
          <w:sz w:val="28"/>
          <w:szCs w:val="28"/>
        </w:rPr>
        <w:t xml:space="preserve">– от </w:t>
      </w:r>
      <w:r w:rsidRPr="00E81EA5">
        <w:rPr>
          <w:rFonts w:ascii="Times New Roman" w:hAnsi="Times New Roman"/>
          <w:sz w:val="28"/>
          <w:szCs w:val="28"/>
        </w:rPr>
        <w:t>4,43 до 6,17 т/га</w:t>
      </w:r>
      <w:r>
        <w:rPr>
          <w:rFonts w:ascii="Times New Roman" w:hAnsi="Times New Roman"/>
          <w:sz w:val="28"/>
          <w:szCs w:val="28"/>
        </w:rPr>
        <w:t>.</w:t>
      </w:r>
      <w:r w:rsidRPr="00E81EA5">
        <w:rPr>
          <w:rFonts w:ascii="Times New Roman" w:hAnsi="Times New Roman"/>
          <w:sz w:val="28"/>
          <w:szCs w:val="28"/>
        </w:rPr>
        <w:t xml:space="preserve"> Прирост урожайности при использовании данной системы удобрения в среднем за г</w:t>
      </w:r>
      <w:r>
        <w:rPr>
          <w:rFonts w:ascii="Times New Roman" w:hAnsi="Times New Roman"/>
          <w:sz w:val="28"/>
          <w:szCs w:val="28"/>
        </w:rPr>
        <w:t xml:space="preserve">оды изучения составил 0,90-1,23 </w:t>
      </w:r>
      <w:r w:rsidRPr="00E81EA5">
        <w:rPr>
          <w:rFonts w:ascii="Times New Roman" w:hAnsi="Times New Roman"/>
          <w:sz w:val="28"/>
          <w:szCs w:val="28"/>
        </w:rPr>
        <w:t>т/га или 20,5 %-35,4% в сра</w:t>
      </w:r>
      <w:r w:rsidRPr="00E81EA5">
        <w:rPr>
          <w:rFonts w:ascii="Times New Roman" w:hAnsi="Times New Roman"/>
          <w:sz w:val="28"/>
          <w:szCs w:val="28"/>
        </w:rPr>
        <w:t>в</w:t>
      </w:r>
      <w:r w:rsidRPr="00E81EA5">
        <w:rPr>
          <w:rFonts w:ascii="Times New Roman" w:hAnsi="Times New Roman"/>
          <w:sz w:val="28"/>
          <w:szCs w:val="28"/>
        </w:rPr>
        <w:t>нении с контрольными вариантами.</w:t>
      </w:r>
    </w:p>
    <w:p w:rsidR="00B87F50" w:rsidRDefault="00B87F50" w:rsidP="00E81E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</w:t>
      </w:r>
      <w:r w:rsidRPr="00E81EA5">
        <w:rPr>
          <w:rFonts w:ascii="Times New Roman" w:hAnsi="Times New Roman"/>
          <w:sz w:val="28"/>
          <w:szCs w:val="28"/>
        </w:rPr>
        <w:t xml:space="preserve"> доз удобрения до уровня N</w:t>
      </w:r>
      <w:r w:rsidRPr="006C3556">
        <w:rPr>
          <w:rFonts w:ascii="Times New Roman" w:hAnsi="Times New Roman"/>
          <w:sz w:val="28"/>
          <w:szCs w:val="28"/>
          <w:vertAlign w:val="subscript"/>
        </w:rPr>
        <w:t>20</w:t>
      </w:r>
      <w:r w:rsidRPr="00E81EA5">
        <w:rPr>
          <w:rFonts w:ascii="Times New Roman" w:hAnsi="Times New Roman"/>
          <w:sz w:val="28"/>
          <w:szCs w:val="28"/>
        </w:rPr>
        <w:t>Р</w:t>
      </w:r>
      <w:r w:rsidRPr="006C3556">
        <w:rPr>
          <w:rFonts w:ascii="Times New Roman" w:hAnsi="Times New Roman"/>
          <w:sz w:val="28"/>
          <w:szCs w:val="28"/>
          <w:vertAlign w:val="subscript"/>
        </w:rPr>
        <w:t>40</w:t>
      </w:r>
      <w:r w:rsidRPr="00E81EA5">
        <w:rPr>
          <w:rFonts w:ascii="Times New Roman" w:hAnsi="Times New Roman"/>
          <w:sz w:val="28"/>
          <w:szCs w:val="28"/>
        </w:rPr>
        <w:t>,N</w:t>
      </w:r>
      <w:r w:rsidRPr="006C3556">
        <w:rPr>
          <w:rFonts w:ascii="Times New Roman" w:hAnsi="Times New Roman"/>
          <w:sz w:val="28"/>
          <w:szCs w:val="28"/>
          <w:vertAlign w:val="subscript"/>
        </w:rPr>
        <w:t>40</w:t>
      </w:r>
      <w:r w:rsidRPr="00E81EA5">
        <w:rPr>
          <w:rFonts w:ascii="Times New Roman" w:hAnsi="Times New Roman"/>
          <w:sz w:val="28"/>
          <w:szCs w:val="28"/>
        </w:rPr>
        <w:t>Р</w:t>
      </w:r>
      <w:r w:rsidRPr="006C3556">
        <w:rPr>
          <w:rFonts w:ascii="Times New Roman" w:hAnsi="Times New Roman"/>
          <w:sz w:val="28"/>
          <w:szCs w:val="28"/>
          <w:vertAlign w:val="subscript"/>
        </w:rPr>
        <w:t>60</w:t>
      </w:r>
      <w:r w:rsidRPr="00E81EA5">
        <w:rPr>
          <w:rFonts w:ascii="Times New Roman" w:hAnsi="Times New Roman"/>
          <w:sz w:val="28"/>
          <w:szCs w:val="28"/>
        </w:rPr>
        <w:t>К</w:t>
      </w:r>
      <w:r w:rsidRPr="006C3556">
        <w:rPr>
          <w:rFonts w:ascii="Times New Roman" w:hAnsi="Times New Roman"/>
          <w:sz w:val="28"/>
          <w:szCs w:val="28"/>
          <w:vertAlign w:val="subscript"/>
        </w:rPr>
        <w:t>60</w:t>
      </w:r>
      <w:r w:rsidRPr="00E81EA5">
        <w:rPr>
          <w:rFonts w:ascii="Times New Roman" w:hAnsi="Times New Roman"/>
          <w:sz w:val="28"/>
          <w:szCs w:val="28"/>
        </w:rPr>
        <w:t>, обеспечило п</w:t>
      </w:r>
      <w:r w:rsidRPr="00E81EA5">
        <w:rPr>
          <w:rFonts w:ascii="Times New Roman" w:hAnsi="Times New Roman"/>
          <w:sz w:val="28"/>
          <w:szCs w:val="28"/>
        </w:rPr>
        <w:t>о</w:t>
      </w:r>
      <w:r w:rsidRPr="00E81EA5">
        <w:rPr>
          <w:rFonts w:ascii="Times New Roman" w:hAnsi="Times New Roman"/>
          <w:sz w:val="28"/>
          <w:szCs w:val="28"/>
        </w:rPr>
        <w:t>лучение урожая озимой пшеницы в пределах 5,52-6,3</w:t>
      </w:r>
      <w:r>
        <w:rPr>
          <w:rFonts w:ascii="Times New Roman" w:hAnsi="Times New Roman"/>
          <w:sz w:val="28"/>
          <w:szCs w:val="28"/>
        </w:rPr>
        <w:t>0</w:t>
      </w:r>
      <w:r w:rsidRPr="00E81EA5">
        <w:rPr>
          <w:rFonts w:ascii="Times New Roman" w:hAnsi="Times New Roman"/>
          <w:sz w:val="28"/>
          <w:szCs w:val="28"/>
        </w:rPr>
        <w:t xml:space="preserve"> и 5,5</w:t>
      </w:r>
      <w:r>
        <w:rPr>
          <w:rFonts w:ascii="Times New Roman" w:hAnsi="Times New Roman"/>
          <w:sz w:val="28"/>
          <w:szCs w:val="28"/>
        </w:rPr>
        <w:t>6</w:t>
      </w:r>
      <w:r w:rsidRPr="00E81EA5">
        <w:rPr>
          <w:rFonts w:ascii="Times New Roman" w:hAnsi="Times New Roman"/>
          <w:sz w:val="28"/>
          <w:szCs w:val="28"/>
        </w:rPr>
        <w:t>-6,3</w:t>
      </w:r>
      <w:r>
        <w:rPr>
          <w:rFonts w:ascii="Times New Roman" w:hAnsi="Times New Roman"/>
          <w:sz w:val="28"/>
          <w:szCs w:val="28"/>
        </w:rPr>
        <w:t>2</w:t>
      </w:r>
      <w:r w:rsidRPr="00E81EA5">
        <w:rPr>
          <w:rFonts w:ascii="Times New Roman" w:hAnsi="Times New Roman"/>
          <w:sz w:val="28"/>
          <w:szCs w:val="28"/>
        </w:rPr>
        <w:t xml:space="preserve"> т/га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81EA5">
        <w:rPr>
          <w:rFonts w:ascii="Times New Roman" w:hAnsi="Times New Roman"/>
          <w:sz w:val="28"/>
          <w:szCs w:val="28"/>
        </w:rPr>
        <w:t>В сравнении с контрол</w:t>
      </w:r>
      <w:r>
        <w:rPr>
          <w:rFonts w:ascii="Times New Roman" w:hAnsi="Times New Roman"/>
          <w:sz w:val="28"/>
          <w:szCs w:val="28"/>
        </w:rPr>
        <w:t>ем</w:t>
      </w:r>
      <w:r w:rsidRPr="00E81EA5">
        <w:rPr>
          <w:rFonts w:ascii="Times New Roman" w:hAnsi="Times New Roman"/>
          <w:sz w:val="28"/>
          <w:szCs w:val="28"/>
        </w:rPr>
        <w:t xml:space="preserve">  прибавка здесь соответственно севообор</w:t>
      </w:r>
      <w:r w:rsidRPr="00E81EA5">
        <w:rPr>
          <w:rFonts w:ascii="Times New Roman" w:hAnsi="Times New Roman"/>
          <w:sz w:val="28"/>
          <w:szCs w:val="28"/>
        </w:rPr>
        <w:t>о</w:t>
      </w:r>
      <w:r w:rsidRPr="00E81EA5">
        <w:rPr>
          <w:rFonts w:ascii="Times New Roman" w:hAnsi="Times New Roman"/>
          <w:sz w:val="28"/>
          <w:szCs w:val="28"/>
        </w:rPr>
        <w:t>там</w:t>
      </w:r>
      <w:r>
        <w:rPr>
          <w:rFonts w:ascii="Times New Roman" w:hAnsi="Times New Roman"/>
          <w:sz w:val="28"/>
          <w:szCs w:val="28"/>
        </w:rPr>
        <w:t> 69,4 - </w:t>
      </w:r>
      <w:r w:rsidRPr="00E81EA5">
        <w:rPr>
          <w:rFonts w:ascii="Times New Roman" w:hAnsi="Times New Roman"/>
          <w:sz w:val="28"/>
          <w:szCs w:val="28"/>
        </w:rPr>
        <w:t>35,</w:t>
      </w:r>
      <w:r>
        <w:rPr>
          <w:rFonts w:ascii="Times New Roman" w:hAnsi="Times New Roman"/>
          <w:sz w:val="28"/>
          <w:szCs w:val="28"/>
        </w:rPr>
        <w:t>3%.</w:t>
      </w:r>
      <w:r w:rsidRPr="00E81EA5">
        <w:rPr>
          <w:rFonts w:ascii="Times New Roman" w:hAnsi="Times New Roman"/>
          <w:sz w:val="28"/>
          <w:szCs w:val="28"/>
        </w:rPr>
        <w:t xml:space="preserve"> </w:t>
      </w:r>
    </w:p>
    <w:p w:rsidR="00B87F50" w:rsidRDefault="00B87F50" w:rsidP="00E81E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3556">
        <w:rPr>
          <w:rFonts w:ascii="Times New Roman" w:hAnsi="Times New Roman"/>
          <w:sz w:val="28"/>
          <w:szCs w:val="28"/>
        </w:rPr>
        <w:t>Статистическая обработка урожайных данных позволила выявить з</w:t>
      </w:r>
      <w:r w:rsidRPr="006C3556">
        <w:rPr>
          <w:rFonts w:ascii="Times New Roman" w:hAnsi="Times New Roman"/>
          <w:sz w:val="28"/>
          <w:szCs w:val="28"/>
        </w:rPr>
        <w:t>а</w:t>
      </w:r>
      <w:r w:rsidRPr="006C3556">
        <w:rPr>
          <w:rFonts w:ascii="Times New Roman" w:hAnsi="Times New Roman"/>
          <w:sz w:val="28"/>
          <w:szCs w:val="28"/>
        </w:rPr>
        <w:t>кономерность формирования продуктивности озимой пшеницы в завис</w:t>
      </w:r>
      <w:r w:rsidRPr="006C3556">
        <w:rPr>
          <w:rFonts w:ascii="Times New Roman" w:hAnsi="Times New Roman"/>
          <w:sz w:val="28"/>
          <w:szCs w:val="28"/>
        </w:rPr>
        <w:t>и</w:t>
      </w:r>
      <w:r w:rsidRPr="006C3556">
        <w:rPr>
          <w:rFonts w:ascii="Times New Roman" w:hAnsi="Times New Roman"/>
          <w:sz w:val="28"/>
          <w:szCs w:val="28"/>
        </w:rPr>
        <w:t>мости от применяемых систем удобрения и предшественника. Коэффиц</w:t>
      </w:r>
      <w:r w:rsidRPr="006C3556">
        <w:rPr>
          <w:rFonts w:ascii="Times New Roman" w:hAnsi="Times New Roman"/>
          <w:sz w:val="28"/>
          <w:szCs w:val="28"/>
        </w:rPr>
        <w:t>и</w:t>
      </w:r>
      <w:r w:rsidRPr="006C3556">
        <w:rPr>
          <w:rFonts w:ascii="Times New Roman" w:hAnsi="Times New Roman"/>
          <w:sz w:val="28"/>
          <w:szCs w:val="28"/>
        </w:rPr>
        <w:t>ент множественной корреляции в зернопропашном севообороте составил 0,5</w:t>
      </w:r>
      <w:r>
        <w:rPr>
          <w:rFonts w:ascii="Times New Roman" w:hAnsi="Times New Roman"/>
          <w:sz w:val="28"/>
          <w:szCs w:val="28"/>
        </w:rPr>
        <w:t>6</w:t>
      </w:r>
      <w:r w:rsidRPr="006C3556">
        <w:rPr>
          <w:rFonts w:ascii="Times New Roman" w:hAnsi="Times New Roman"/>
          <w:sz w:val="28"/>
          <w:szCs w:val="28"/>
        </w:rPr>
        <w:t>-0,7</w:t>
      </w:r>
      <w:r>
        <w:rPr>
          <w:rFonts w:ascii="Times New Roman" w:hAnsi="Times New Roman"/>
          <w:sz w:val="28"/>
          <w:szCs w:val="28"/>
        </w:rPr>
        <w:t>7</w:t>
      </w:r>
      <w:r w:rsidRPr="006C3556">
        <w:rPr>
          <w:rFonts w:ascii="Times New Roman" w:hAnsi="Times New Roman"/>
          <w:sz w:val="28"/>
          <w:szCs w:val="28"/>
        </w:rPr>
        <w:t xml:space="preserve"> и в севообороте с травами 0,4</w:t>
      </w:r>
      <w:r>
        <w:rPr>
          <w:rFonts w:ascii="Times New Roman" w:hAnsi="Times New Roman"/>
          <w:sz w:val="28"/>
          <w:szCs w:val="28"/>
        </w:rPr>
        <w:t>7</w:t>
      </w:r>
      <w:r w:rsidRPr="006C3556">
        <w:rPr>
          <w:rFonts w:ascii="Times New Roman" w:hAnsi="Times New Roman"/>
          <w:sz w:val="28"/>
          <w:szCs w:val="28"/>
        </w:rPr>
        <w:t>-0,</w:t>
      </w:r>
      <w:r>
        <w:rPr>
          <w:rFonts w:ascii="Times New Roman" w:hAnsi="Times New Roman"/>
          <w:sz w:val="28"/>
          <w:szCs w:val="28"/>
        </w:rPr>
        <w:t>80</w:t>
      </w:r>
      <w:r w:rsidRPr="006C3556">
        <w:rPr>
          <w:rFonts w:ascii="Times New Roman" w:hAnsi="Times New Roman"/>
          <w:sz w:val="28"/>
          <w:szCs w:val="28"/>
        </w:rPr>
        <w:t xml:space="preserve"> (таблица </w:t>
      </w:r>
      <w:r>
        <w:rPr>
          <w:rFonts w:ascii="Times New Roman" w:hAnsi="Times New Roman"/>
          <w:sz w:val="28"/>
          <w:szCs w:val="28"/>
        </w:rPr>
        <w:t>2</w:t>
      </w:r>
      <w:r w:rsidRPr="006C3556">
        <w:rPr>
          <w:rFonts w:ascii="Times New Roman" w:hAnsi="Times New Roman"/>
          <w:sz w:val="28"/>
          <w:szCs w:val="28"/>
        </w:rPr>
        <w:t>).</w:t>
      </w:r>
    </w:p>
    <w:p w:rsidR="00B87F50" w:rsidRDefault="00B87F50" w:rsidP="00E81E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7F50" w:rsidRPr="006C3556" w:rsidRDefault="00B87F50" w:rsidP="0018144F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981474">
        <w:rPr>
          <w:rFonts w:ascii="Times New Roman" w:hAnsi="Times New Roman"/>
          <w:sz w:val="28"/>
        </w:rPr>
        <w:t xml:space="preserve">Таблица </w:t>
      </w:r>
      <w:r>
        <w:rPr>
          <w:rFonts w:ascii="Times New Roman" w:hAnsi="Times New Roman"/>
          <w:sz w:val="28"/>
        </w:rPr>
        <w:t>2</w:t>
      </w:r>
      <w:r w:rsidRPr="00981474">
        <w:rPr>
          <w:rFonts w:ascii="Times New Roman" w:hAnsi="Times New Roman"/>
          <w:sz w:val="28"/>
        </w:rPr>
        <w:t xml:space="preserve">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981474">
        <w:rPr>
          <w:rFonts w:ascii="Times New Roman" w:hAnsi="Times New Roman"/>
          <w:sz w:val="28"/>
        </w:rPr>
        <w:t xml:space="preserve"> Корреляционная связь между урожайностью озимой</w:t>
      </w:r>
      <w:r>
        <w:rPr>
          <w:rFonts w:ascii="Times New Roman" w:hAnsi="Times New Roman"/>
          <w:sz w:val="28"/>
        </w:rPr>
        <w:t xml:space="preserve"> </w:t>
      </w:r>
      <w:r w:rsidRPr="00672775">
        <w:rPr>
          <w:rFonts w:ascii="Times New Roman" w:hAnsi="Times New Roman"/>
          <w:bCs/>
          <w:sz w:val="28"/>
          <w:szCs w:val="28"/>
        </w:rPr>
        <w:t xml:space="preserve">пшеницы и системой удобрения в зависимости от предшественника </w:t>
      </w:r>
      <w:r>
        <w:rPr>
          <w:rFonts w:ascii="Times New Roman" w:hAnsi="Times New Roman"/>
          <w:bCs/>
          <w:sz w:val="28"/>
          <w:szCs w:val="28"/>
        </w:rPr>
        <w:t>в зернопропа</w:t>
      </w:r>
      <w:r>
        <w:rPr>
          <w:rFonts w:ascii="Times New Roman" w:hAnsi="Times New Roman"/>
          <w:bCs/>
          <w:sz w:val="28"/>
          <w:szCs w:val="28"/>
        </w:rPr>
        <w:t>ш</w:t>
      </w:r>
      <w:r>
        <w:rPr>
          <w:rFonts w:ascii="Times New Roman" w:hAnsi="Times New Roman"/>
          <w:bCs/>
          <w:sz w:val="28"/>
          <w:szCs w:val="28"/>
        </w:rPr>
        <w:t>ном севообороте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81"/>
        <w:gridCol w:w="1261"/>
        <w:gridCol w:w="2182"/>
        <w:gridCol w:w="1720"/>
        <w:gridCol w:w="1734"/>
      </w:tblGrid>
      <w:tr w:rsidR="00B87F50" w:rsidRPr="00F87A9B" w:rsidTr="00AF31D9">
        <w:trPr>
          <w:trHeight w:val="52"/>
        </w:trPr>
        <w:tc>
          <w:tcPr>
            <w:tcW w:w="2282" w:type="dxa"/>
            <w:vMerge w:val="restart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Предшественник</w:t>
            </w:r>
          </w:p>
        </w:tc>
        <w:tc>
          <w:tcPr>
            <w:tcW w:w="3447" w:type="dxa"/>
            <w:gridSpan w:val="2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Коэффициент корреляции</w:t>
            </w:r>
          </w:p>
        </w:tc>
        <w:tc>
          <w:tcPr>
            <w:tcW w:w="3343" w:type="dxa"/>
            <w:gridSpan w:val="2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Доля влияния, %</w:t>
            </w:r>
          </w:p>
        </w:tc>
      </w:tr>
      <w:tr w:rsidR="00B87F50" w:rsidRPr="00F87A9B" w:rsidTr="00AF31D9">
        <w:trPr>
          <w:trHeight w:val="243"/>
        </w:trPr>
        <w:tc>
          <w:tcPr>
            <w:tcW w:w="2282" w:type="dxa"/>
            <w:vMerge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:rsidR="00B87F50" w:rsidRPr="00F87A9B" w:rsidRDefault="00B87F50" w:rsidP="00A041B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среднее</w:t>
            </w:r>
          </w:p>
        </w:tc>
        <w:tc>
          <w:tcPr>
            <w:tcW w:w="2185" w:type="dxa"/>
            <w:vAlign w:val="center"/>
          </w:tcPr>
          <w:p w:rsidR="00B87F50" w:rsidRPr="00F87A9B" w:rsidRDefault="00B87F50" w:rsidP="00AF31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варьирование</w:t>
            </w:r>
          </w:p>
        </w:tc>
        <w:tc>
          <w:tcPr>
            <w:tcW w:w="1724" w:type="dxa"/>
            <w:vAlign w:val="center"/>
          </w:tcPr>
          <w:p w:rsidR="00B87F50" w:rsidRPr="00F87A9B" w:rsidRDefault="00B87F50" w:rsidP="00A041B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среднее</w:t>
            </w:r>
          </w:p>
        </w:tc>
        <w:tc>
          <w:tcPr>
            <w:tcW w:w="1619" w:type="dxa"/>
            <w:vAlign w:val="center"/>
          </w:tcPr>
          <w:p w:rsidR="00B87F50" w:rsidRPr="00F87A9B" w:rsidRDefault="00B87F50" w:rsidP="00AF31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варьирование</w:t>
            </w:r>
          </w:p>
        </w:tc>
      </w:tr>
      <w:tr w:rsidR="00B87F50" w:rsidRPr="00F87A9B" w:rsidTr="00AF31D9">
        <w:trPr>
          <w:trHeight w:val="43"/>
        </w:trPr>
        <w:tc>
          <w:tcPr>
            <w:tcW w:w="2282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Кукуруза</w:t>
            </w:r>
          </w:p>
        </w:tc>
        <w:tc>
          <w:tcPr>
            <w:tcW w:w="1262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0,683</w:t>
            </w:r>
          </w:p>
        </w:tc>
        <w:tc>
          <w:tcPr>
            <w:tcW w:w="2185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0,522-0,776</w:t>
            </w:r>
          </w:p>
        </w:tc>
        <w:tc>
          <w:tcPr>
            <w:tcW w:w="1724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48,7</w:t>
            </w:r>
          </w:p>
        </w:tc>
        <w:tc>
          <w:tcPr>
            <w:tcW w:w="1619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27,2-60,2</w:t>
            </w:r>
          </w:p>
        </w:tc>
      </w:tr>
      <w:tr w:rsidR="00B87F50" w:rsidRPr="00F87A9B" w:rsidTr="00AF31D9">
        <w:trPr>
          <w:trHeight w:val="43"/>
        </w:trPr>
        <w:tc>
          <w:tcPr>
            <w:tcW w:w="2282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Озимая пшеница</w:t>
            </w:r>
          </w:p>
        </w:tc>
        <w:tc>
          <w:tcPr>
            <w:tcW w:w="1262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0,687</w:t>
            </w:r>
          </w:p>
        </w:tc>
        <w:tc>
          <w:tcPr>
            <w:tcW w:w="2185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0,242-0,829</w:t>
            </w:r>
          </w:p>
        </w:tc>
        <w:tc>
          <w:tcPr>
            <w:tcW w:w="1724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47,3</w:t>
            </w:r>
          </w:p>
        </w:tc>
        <w:tc>
          <w:tcPr>
            <w:tcW w:w="1619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5,8-68,8</w:t>
            </w:r>
          </w:p>
        </w:tc>
      </w:tr>
      <w:tr w:rsidR="00B87F50" w:rsidRPr="00F87A9B" w:rsidTr="00AF31D9">
        <w:trPr>
          <w:trHeight w:val="43"/>
        </w:trPr>
        <w:tc>
          <w:tcPr>
            <w:tcW w:w="2282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Горох</w:t>
            </w:r>
          </w:p>
        </w:tc>
        <w:tc>
          <w:tcPr>
            <w:tcW w:w="1262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0,558</w:t>
            </w:r>
          </w:p>
        </w:tc>
        <w:tc>
          <w:tcPr>
            <w:tcW w:w="2185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0,101-0,842</w:t>
            </w:r>
          </w:p>
        </w:tc>
        <w:tc>
          <w:tcPr>
            <w:tcW w:w="1724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31,2</w:t>
            </w:r>
          </w:p>
        </w:tc>
        <w:tc>
          <w:tcPr>
            <w:tcW w:w="1619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1,0-70,9</w:t>
            </w:r>
          </w:p>
        </w:tc>
      </w:tr>
      <w:tr w:rsidR="00B87F50" w:rsidRPr="00F87A9B" w:rsidTr="00AF31D9">
        <w:trPr>
          <w:trHeight w:val="43"/>
        </w:trPr>
        <w:tc>
          <w:tcPr>
            <w:tcW w:w="2282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Сахарная свёкла</w:t>
            </w:r>
          </w:p>
        </w:tc>
        <w:tc>
          <w:tcPr>
            <w:tcW w:w="1262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0,769</w:t>
            </w:r>
          </w:p>
        </w:tc>
        <w:tc>
          <w:tcPr>
            <w:tcW w:w="2185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0,659-0,843</w:t>
            </w:r>
          </w:p>
        </w:tc>
        <w:tc>
          <w:tcPr>
            <w:tcW w:w="1724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59,2</w:t>
            </w:r>
          </w:p>
        </w:tc>
        <w:tc>
          <w:tcPr>
            <w:tcW w:w="1619" w:type="dxa"/>
            <w:vAlign w:val="center"/>
          </w:tcPr>
          <w:p w:rsidR="00B87F50" w:rsidRPr="00F87A9B" w:rsidRDefault="00B87F50" w:rsidP="00A867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43,4-71,1</w:t>
            </w:r>
          </w:p>
        </w:tc>
      </w:tr>
    </w:tbl>
    <w:p w:rsidR="00B87F50" w:rsidRDefault="00B87F50" w:rsidP="00E103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7F50" w:rsidRPr="00AF31D9" w:rsidRDefault="00B87F50" w:rsidP="00E1033F">
      <w:pPr>
        <w:spacing w:after="0" w:line="360" w:lineRule="auto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AF31D9">
        <w:rPr>
          <w:rFonts w:ascii="Times New Roman" w:hAnsi="Times New Roman"/>
          <w:spacing w:val="4"/>
          <w:sz w:val="28"/>
          <w:szCs w:val="28"/>
        </w:rPr>
        <w:t>При этом следует отметить, что доля влияния удобрений знач</w:t>
      </w:r>
      <w:r w:rsidRPr="00AF31D9">
        <w:rPr>
          <w:rFonts w:ascii="Times New Roman" w:hAnsi="Times New Roman"/>
          <w:spacing w:val="4"/>
          <w:sz w:val="28"/>
          <w:szCs w:val="28"/>
        </w:rPr>
        <w:t>и</w:t>
      </w:r>
      <w:r w:rsidRPr="00AF31D9">
        <w:rPr>
          <w:rFonts w:ascii="Times New Roman" w:hAnsi="Times New Roman"/>
          <w:spacing w:val="4"/>
          <w:sz w:val="28"/>
          <w:szCs w:val="28"/>
        </w:rPr>
        <w:t>тельно варьировала по годам. Более высокой она была в годы с жестк</w:t>
      </w:r>
      <w:r w:rsidRPr="00AF31D9">
        <w:rPr>
          <w:rFonts w:ascii="Times New Roman" w:hAnsi="Times New Roman"/>
          <w:spacing w:val="4"/>
          <w:sz w:val="28"/>
          <w:szCs w:val="28"/>
        </w:rPr>
        <w:t>и</w:t>
      </w:r>
      <w:r w:rsidRPr="00AF31D9">
        <w:rPr>
          <w:rFonts w:ascii="Times New Roman" w:hAnsi="Times New Roman"/>
          <w:spacing w:val="4"/>
          <w:sz w:val="28"/>
          <w:szCs w:val="28"/>
        </w:rPr>
        <w:t>ми условиями периода вегетации. Средний показатель данного фактора в зернопропашном севообороте соответственно предшественника сост</w:t>
      </w:r>
      <w:r w:rsidRPr="00AF31D9">
        <w:rPr>
          <w:rFonts w:ascii="Times New Roman" w:hAnsi="Times New Roman"/>
          <w:spacing w:val="4"/>
          <w:sz w:val="28"/>
          <w:szCs w:val="28"/>
        </w:rPr>
        <w:t>а</w:t>
      </w:r>
      <w:r w:rsidRPr="00AF31D9">
        <w:rPr>
          <w:rFonts w:ascii="Times New Roman" w:hAnsi="Times New Roman"/>
          <w:spacing w:val="4"/>
          <w:sz w:val="28"/>
          <w:szCs w:val="28"/>
        </w:rPr>
        <w:t>вил 31,3-59,2%. Минимальные значения установлены по бобовым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F31D9">
        <w:rPr>
          <w:rFonts w:ascii="Times New Roman" w:hAnsi="Times New Roman"/>
          <w:spacing w:val="4"/>
          <w:sz w:val="28"/>
          <w:szCs w:val="28"/>
        </w:rPr>
        <w:t>пре</w:t>
      </w:r>
      <w:r w:rsidRPr="00AF31D9">
        <w:rPr>
          <w:rFonts w:ascii="Times New Roman" w:hAnsi="Times New Roman"/>
          <w:spacing w:val="4"/>
          <w:sz w:val="28"/>
          <w:szCs w:val="28"/>
        </w:rPr>
        <w:t>д</w:t>
      </w:r>
      <w:r w:rsidRPr="00AF31D9">
        <w:rPr>
          <w:rFonts w:ascii="Times New Roman" w:hAnsi="Times New Roman"/>
          <w:spacing w:val="4"/>
          <w:sz w:val="28"/>
          <w:szCs w:val="28"/>
        </w:rPr>
        <w:t xml:space="preserve">шественникам. </w:t>
      </w:r>
    </w:p>
    <w:p w:rsidR="00B87F50" w:rsidRDefault="00B87F50" w:rsidP="00E103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E1033F">
        <w:rPr>
          <w:rFonts w:ascii="Times New Roman" w:hAnsi="Times New Roman"/>
          <w:sz w:val="28"/>
          <w:szCs w:val="28"/>
        </w:rPr>
        <w:t xml:space="preserve">спользование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E1033F">
        <w:rPr>
          <w:rFonts w:ascii="Times New Roman" w:hAnsi="Times New Roman"/>
          <w:sz w:val="28"/>
          <w:szCs w:val="28"/>
        </w:rPr>
        <w:t>выращивани</w:t>
      </w:r>
      <w:r>
        <w:rPr>
          <w:rFonts w:ascii="Times New Roman" w:hAnsi="Times New Roman"/>
          <w:sz w:val="28"/>
          <w:szCs w:val="28"/>
        </w:rPr>
        <w:t>и</w:t>
      </w:r>
      <w:r w:rsidRPr="00E1033F">
        <w:rPr>
          <w:rFonts w:ascii="Times New Roman" w:hAnsi="Times New Roman"/>
          <w:sz w:val="28"/>
          <w:szCs w:val="28"/>
        </w:rPr>
        <w:t xml:space="preserve"> озимой пшеницы таких агропри</w:t>
      </w:r>
      <w:r w:rsidRPr="00E1033F">
        <w:rPr>
          <w:rFonts w:ascii="Times New Roman" w:hAnsi="Times New Roman"/>
          <w:sz w:val="28"/>
          <w:szCs w:val="28"/>
        </w:rPr>
        <w:t>ё</w:t>
      </w:r>
      <w:r w:rsidRPr="00E1033F">
        <w:rPr>
          <w:rFonts w:ascii="Times New Roman" w:hAnsi="Times New Roman"/>
          <w:sz w:val="28"/>
          <w:szCs w:val="28"/>
        </w:rPr>
        <w:t>мов как подбор предшественника, размещение ее в севообороте и дифф</w:t>
      </w:r>
      <w:r w:rsidRPr="00E1033F">
        <w:rPr>
          <w:rFonts w:ascii="Times New Roman" w:hAnsi="Times New Roman"/>
          <w:sz w:val="28"/>
          <w:szCs w:val="28"/>
        </w:rPr>
        <w:t>е</w:t>
      </w:r>
      <w:r w:rsidRPr="00E1033F">
        <w:rPr>
          <w:rFonts w:ascii="Times New Roman" w:hAnsi="Times New Roman"/>
          <w:sz w:val="28"/>
          <w:szCs w:val="28"/>
        </w:rPr>
        <w:lastRenderedPageBreak/>
        <w:t>ренцированное применение удобрений обеспечивает достоверно стабильно вы</w:t>
      </w:r>
      <w:r>
        <w:rPr>
          <w:rFonts w:ascii="Times New Roman" w:hAnsi="Times New Roman"/>
          <w:sz w:val="28"/>
          <w:szCs w:val="28"/>
        </w:rPr>
        <w:t xml:space="preserve">сокие урожаи зерна. </w:t>
      </w:r>
    </w:p>
    <w:p w:rsidR="00B87F50" w:rsidRPr="00AF31D9" w:rsidRDefault="00B87F50" w:rsidP="00E1033F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AF31D9">
        <w:rPr>
          <w:rFonts w:ascii="Times New Roman" w:hAnsi="Times New Roman"/>
          <w:spacing w:val="-4"/>
          <w:sz w:val="28"/>
          <w:szCs w:val="28"/>
        </w:rPr>
        <w:t>Известно, что урожайность озимая пшеница во многом определяется складывающимися погодными условиями. Исследования за динамикой фо</w:t>
      </w:r>
      <w:r w:rsidRPr="00AF31D9">
        <w:rPr>
          <w:rFonts w:ascii="Times New Roman" w:hAnsi="Times New Roman"/>
          <w:spacing w:val="-4"/>
          <w:sz w:val="28"/>
          <w:szCs w:val="28"/>
        </w:rPr>
        <w:t>р</w:t>
      </w:r>
      <w:r w:rsidRPr="00AF31D9">
        <w:rPr>
          <w:rFonts w:ascii="Times New Roman" w:hAnsi="Times New Roman"/>
          <w:spacing w:val="-4"/>
          <w:sz w:val="28"/>
          <w:szCs w:val="28"/>
        </w:rPr>
        <w:t>мирования урожая по годам показало, что при абсолютном одинаковой по</w:t>
      </w:r>
      <w:r w:rsidRPr="00AF31D9">
        <w:rPr>
          <w:rFonts w:ascii="Times New Roman" w:hAnsi="Times New Roman"/>
          <w:spacing w:val="-4"/>
          <w:sz w:val="28"/>
          <w:szCs w:val="28"/>
        </w:rPr>
        <w:t>д</w:t>
      </w:r>
      <w:r w:rsidRPr="00AF31D9">
        <w:rPr>
          <w:rFonts w:ascii="Times New Roman" w:hAnsi="Times New Roman"/>
          <w:spacing w:val="-4"/>
          <w:sz w:val="28"/>
          <w:szCs w:val="28"/>
        </w:rPr>
        <w:t>готовке почвы, вносимых минеральных удобрений, урожайность озимой мягкой пшеницы находилась в прямой зависимости внешних факторов и п</w:t>
      </w:r>
      <w:r w:rsidRPr="00AF31D9">
        <w:rPr>
          <w:rFonts w:ascii="Times New Roman" w:hAnsi="Times New Roman"/>
          <w:spacing w:val="-4"/>
          <w:sz w:val="28"/>
          <w:szCs w:val="28"/>
        </w:rPr>
        <w:t>е</w:t>
      </w:r>
      <w:r w:rsidRPr="00AF31D9">
        <w:rPr>
          <w:rFonts w:ascii="Times New Roman" w:hAnsi="Times New Roman"/>
          <w:spacing w:val="-4"/>
          <w:sz w:val="28"/>
          <w:szCs w:val="28"/>
        </w:rPr>
        <w:t>риода вегетации культуры. Варьирование урожайности находится в перед</w:t>
      </w:r>
      <w:r w:rsidRPr="00AF31D9">
        <w:rPr>
          <w:rFonts w:ascii="Times New Roman" w:hAnsi="Times New Roman"/>
          <w:spacing w:val="-4"/>
          <w:sz w:val="28"/>
          <w:szCs w:val="28"/>
        </w:rPr>
        <w:t>е</w:t>
      </w:r>
      <w:r w:rsidRPr="00AF31D9">
        <w:rPr>
          <w:rFonts w:ascii="Times New Roman" w:hAnsi="Times New Roman"/>
          <w:spacing w:val="-4"/>
          <w:sz w:val="28"/>
          <w:szCs w:val="28"/>
        </w:rPr>
        <w:t>лах от 4,22 до 5,92 т/га в зернопропашном и примерно на таком же уровне в зернотравянопропашном севообороте при среднем показателе 5,09-5,45 т/га.</w:t>
      </w:r>
    </w:p>
    <w:p w:rsidR="00B87F50" w:rsidRPr="00AF31D9" w:rsidRDefault="00B87F50" w:rsidP="00501106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AF31D9">
        <w:rPr>
          <w:rFonts w:ascii="Times New Roman" w:hAnsi="Times New Roman"/>
          <w:spacing w:val="-4"/>
          <w:sz w:val="28"/>
          <w:szCs w:val="28"/>
        </w:rPr>
        <w:t>Высокая корреляционная (таблица 3) связь между гидротермическими уровнями (ГТК) и урожайностью озимой мягкой пшеницы в весенний период вегетации (ВВВВ – выход в трубку) с коэффициентом корреляции 0,66 отм</w:t>
      </w:r>
      <w:r w:rsidRPr="00AF31D9">
        <w:rPr>
          <w:rFonts w:ascii="Times New Roman" w:hAnsi="Times New Roman"/>
          <w:spacing w:val="-4"/>
          <w:sz w:val="28"/>
          <w:szCs w:val="28"/>
        </w:rPr>
        <w:t>е</w:t>
      </w:r>
      <w:r w:rsidRPr="00AF31D9">
        <w:rPr>
          <w:rFonts w:ascii="Times New Roman" w:hAnsi="Times New Roman"/>
          <w:spacing w:val="-4"/>
          <w:sz w:val="28"/>
          <w:szCs w:val="28"/>
        </w:rPr>
        <w:t>чена при размещении озимой мягкой пшеницы по предшественнику сахарная свёкла и слабая положительная (</w:t>
      </w:r>
      <w:r w:rsidRPr="00AF31D9">
        <w:rPr>
          <w:rFonts w:ascii="Times New Roman" w:hAnsi="Times New Roman"/>
          <w:spacing w:val="-4"/>
          <w:sz w:val="28"/>
          <w:szCs w:val="28"/>
          <w:lang w:val="en-US"/>
        </w:rPr>
        <w:t>r</w:t>
      </w:r>
      <w:r w:rsidRPr="00AF31D9">
        <w:rPr>
          <w:rFonts w:ascii="Times New Roman" w:hAnsi="Times New Roman"/>
          <w:spacing w:val="-4"/>
          <w:sz w:val="28"/>
          <w:szCs w:val="28"/>
        </w:rPr>
        <w:t xml:space="preserve">=0,270) по кукурузе на зерно. Более сильная зависимость была в межфазный период выход в трубку. </w:t>
      </w:r>
    </w:p>
    <w:p w:rsidR="00B87F50" w:rsidRDefault="00B87F50" w:rsidP="00E103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7F50" w:rsidRPr="006C3556" w:rsidRDefault="00B87F50" w:rsidP="0018144F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981474">
        <w:rPr>
          <w:rFonts w:ascii="Times New Roman" w:hAnsi="Times New Roman"/>
          <w:sz w:val="28"/>
        </w:rPr>
        <w:t xml:space="preserve">Таблица </w:t>
      </w:r>
      <w:r>
        <w:rPr>
          <w:rFonts w:ascii="Times New Roman" w:hAnsi="Times New Roman"/>
          <w:sz w:val="28"/>
        </w:rPr>
        <w:t>3</w:t>
      </w:r>
      <w:r w:rsidRPr="00981474">
        <w:rPr>
          <w:rFonts w:ascii="Times New Roman" w:hAnsi="Times New Roman"/>
          <w:sz w:val="28"/>
        </w:rPr>
        <w:t xml:space="preserve">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981474">
        <w:rPr>
          <w:rFonts w:ascii="Times New Roman" w:hAnsi="Times New Roman"/>
          <w:sz w:val="28"/>
        </w:rPr>
        <w:t xml:space="preserve"> </w:t>
      </w:r>
      <w:r w:rsidRPr="00AC7A54">
        <w:rPr>
          <w:rFonts w:ascii="Times New Roman" w:hAnsi="Times New Roman"/>
          <w:sz w:val="28"/>
        </w:rPr>
        <w:t>Коэффициент множественной корреляции между</w:t>
      </w:r>
      <w:r>
        <w:rPr>
          <w:rFonts w:ascii="Times New Roman" w:hAnsi="Times New Roman"/>
          <w:sz w:val="28"/>
        </w:rPr>
        <w:t xml:space="preserve"> </w:t>
      </w:r>
      <w:r w:rsidRPr="00AC7A54">
        <w:rPr>
          <w:rFonts w:ascii="Times New Roman" w:hAnsi="Times New Roman"/>
          <w:sz w:val="28"/>
        </w:rPr>
        <w:t>гидротерм</w:t>
      </w:r>
      <w:r w:rsidRPr="00AC7A54">
        <w:rPr>
          <w:rFonts w:ascii="Times New Roman" w:hAnsi="Times New Roman"/>
          <w:sz w:val="28"/>
        </w:rPr>
        <w:t>и</w:t>
      </w:r>
      <w:r w:rsidRPr="00AC7A54">
        <w:rPr>
          <w:rFonts w:ascii="Times New Roman" w:hAnsi="Times New Roman"/>
          <w:sz w:val="28"/>
        </w:rPr>
        <w:t>ческим коэффициентом и</w:t>
      </w:r>
      <w:r>
        <w:rPr>
          <w:rFonts w:ascii="Times New Roman" w:hAnsi="Times New Roman"/>
          <w:sz w:val="28"/>
        </w:rPr>
        <w:t xml:space="preserve"> продуктивностью озимой мягкой пшеницы по предшественникам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46"/>
        <w:gridCol w:w="1513"/>
        <w:gridCol w:w="1529"/>
        <w:gridCol w:w="1513"/>
        <w:gridCol w:w="1115"/>
        <w:gridCol w:w="1462"/>
      </w:tblGrid>
      <w:tr w:rsidR="00B87F50" w:rsidRPr="00F87A9B" w:rsidTr="00A8676C">
        <w:trPr>
          <w:trHeight w:val="229"/>
          <w:tblHeader/>
        </w:trPr>
        <w:tc>
          <w:tcPr>
            <w:tcW w:w="2046" w:type="dxa"/>
            <w:vMerge w:val="restart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Межфазный п</w:t>
            </w:r>
            <w:r w:rsidRPr="00F87A9B">
              <w:rPr>
                <w:rFonts w:ascii="Times New Roman" w:hAnsi="Times New Roman"/>
                <w:sz w:val="26"/>
                <w:szCs w:val="26"/>
              </w:rPr>
              <w:t>е</w:t>
            </w:r>
            <w:r w:rsidRPr="00F87A9B">
              <w:rPr>
                <w:rFonts w:ascii="Times New Roman" w:hAnsi="Times New Roman"/>
                <w:sz w:val="26"/>
                <w:szCs w:val="26"/>
              </w:rPr>
              <w:t>риод</w:t>
            </w:r>
          </w:p>
        </w:tc>
        <w:tc>
          <w:tcPr>
            <w:tcW w:w="7132" w:type="dxa"/>
            <w:gridSpan w:val="5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Предшественник</w:t>
            </w:r>
          </w:p>
        </w:tc>
      </w:tr>
      <w:tr w:rsidR="00B87F50" w:rsidRPr="00F87A9B" w:rsidTr="00AF31D9">
        <w:trPr>
          <w:trHeight w:val="317"/>
          <w:tblHeader/>
        </w:trPr>
        <w:tc>
          <w:tcPr>
            <w:tcW w:w="2046" w:type="dxa"/>
            <w:vMerge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3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эспарцет</w:t>
            </w:r>
          </w:p>
        </w:tc>
        <w:tc>
          <w:tcPr>
            <w:tcW w:w="1529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кукуруза</w:t>
            </w:r>
          </w:p>
        </w:tc>
        <w:tc>
          <w:tcPr>
            <w:tcW w:w="1513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озимая пшеница</w:t>
            </w:r>
          </w:p>
        </w:tc>
        <w:tc>
          <w:tcPr>
            <w:tcW w:w="1115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горох</w:t>
            </w:r>
          </w:p>
        </w:tc>
        <w:tc>
          <w:tcPr>
            <w:tcW w:w="1462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сахарная свекла</w:t>
            </w:r>
          </w:p>
        </w:tc>
      </w:tr>
      <w:tr w:rsidR="00B87F50" w:rsidRPr="00F87A9B" w:rsidTr="00620C6E">
        <w:trPr>
          <w:trHeight w:val="437"/>
        </w:trPr>
        <w:tc>
          <w:tcPr>
            <w:tcW w:w="2046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620C6E">
              <w:rPr>
                <w:rFonts w:ascii="Times New Roman" w:hAnsi="Times New Roman"/>
                <w:color w:val="000000"/>
                <w:sz w:val="24"/>
                <w:szCs w:val="26"/>
              </w:rPr>
              <w:t>Возобновление весенней вегет</w:t>
            </w:r>
            <w:r w:rsidRPr="00620C6E">
              <w:rPr>
                <w:rFonts w:ascii="Times New Roman" w:hAnsi="Times New Roman"/>
                <w:color w:val="000000"/>
                <w:sz w:val="24"/>
                <w:szCs w:val="26"/>
              </w:rPr>
              <w:t>а</w:t>
            </w:r>
            <w:r w:rsidRPr="00620C6E">
              <w:rPr>
                <w:rFonts w:ascii="Times New Roman" w:hAnsi="Times New Roman"/>
                <w:color w:val="000000"/>
                <w:sz w:val="24"/>
                <w:szCs w:val="26"/>
              </w:rPr>
              <w:t>ции-выход ра</w:t>
            </w:r>
            <w:r w:rsidRPr="00620C6E">
              <w:rPr>
                <w:rFonts w:ascii="Times New Roman" w:hAnsi="Times New Roman"/>
                <w:color w:val="000000"/>
                <w:sz w:val="24"/>
                <w:szCs w:val="26"/>
              </w:rPr>
              <w:t>с</w:t>
            </w:r>
            <w:r w:rsidRPr="00620C6E">
              <w:rPr>
                <w:rFonts w:ascii="Times New Roman" w:hAnsi="Times New Roman"/>
                <w:color w:val="000000"/>
                <w:sz w:val="24"/>
                <w:szCs w:val="26"/>
              </w:rPr>
              <w:t>тений в трубку</w:t>
            </w:r>
          </w:p>
        </w:tc>
        <w:tc>
          <w:tcPr>
            <w:tcW w:w="1513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0,345</w:t>
            </w:r>
          </w:p>
        </w:tc>
        <w:tc>
          <w:tcPr>
            <w:tcW w:w="1529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0,270</w:t>
            </w:r>
          </w:p>
        </w:tc>
        <w:tc>
          <w:tcPr>
            <w:tcW w:w="1513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0,337</w:t>
            </w:r>
          </w:p>
        </w:tc>
        <w:tc>
          <w:tcPr>
            <w:tcW w:w="1115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0,451</w:t>
            </w:r>
          </w:p>
        </w:tc>
        <w:tc>
          <w:tcPr>
            <w:tcW w:w="1462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0,675</w:t>
            </w:r>
          </w:p>
        </w:tc>
      </w:tr>
      <w:tr w:rsidR="00B87F50" w:rsidRPr="00F87A9B" w:rsidTr="00620C6E">
        <w:trPr>
          <w:trHeight w:val="437"/>
        </w:trPr>
        <w:tc>
          <w:tcPr>
            <w:tcW w:w="2046" w:type="dxa"/>
            <w:vAlign w:val="center"/>
          </w:tcPr>
          <w:p w:rsidR="00B87F50" w:rsidRPr="00620C6E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620C6E">
              <w:rPr>
                <w:rFonts w:ascii="Times New Roman" w:hAnsi="Times New Roman"/>
                <w:color w:val="000000"/>
                <w:sz w:val="24"/>
                <w:szCs w:val="26"/>
              </w:rPr>
              <w:t>Выход в трубку-колошение</w:t>
            </w:r>
          </w:p>
        </w:tc>
        <w:tc>
          <w:tcPr>
            <w:tcW w:w="1513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0,457</w:t>
            </w:r>
          </w:p>
        </w:tc>
        <w:tc>
          <w:tcPr>
            <w:tcW w:w="1529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0,540</w:t>
            </w:r>
          </w:p>
        </w:tc>
        <w:tc>
          <w:tcPr>
            <w:tcW w:w="1513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0,530</w:t>
            </w:r>
          </w:p>
        </w:tc>
        <w:tc>
          <w:tcPr>
            <w:tcW w:w="1115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0,318</w:t>
            </w:r>
          </w:p>
        </w:tc>
        <w:tc>
          <w:tcPr>
            <w:tcW w:w="1462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0,507</w:t>
            </w:r>
          </w:p>
        </w:tc>
      </w:tr>
      <w:tr w:rsidR="00B87F50" w:rsidRPr="00F87A9B" w:rsidTr="00620C6E">
        <w:trPr>
          <w:trHeight w:val="437"/>
        </w:trPr>
        <w:tc>
          <w:tcPr>
            <w:tcW w:w="2046" w:type="dxa"/>
            <w:vAlign w:val="center"/>
          </w:tcPr>
          <w:p w:rsidR="00B87F50" w:rsidRPr="00620C6E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620C6E">
              <w:rPr>
                <w:rFonts w:ascii="Times New Roman" w:hAnsi="Times New Roman"/>
                <w:color w:val="000000"/>
                <w:sz w:val="24"/>
                <w:szCs w:val="26"/>
              </w:rPr>
              <w:t>Колошение-восковая сп</w:t>
            </w:r>
            <w:r w:rsidRPr="00620C6E">
              <w:rPr>
                <w:rFonts w:ascii="Times New Roman" w:hAnsi="Times New Roman"/>
                <w:color w:val="000000"/>
                <w:sz w:val="24"/>
                <w:szCs w:val="26"/>
              </w:rPr>
              <w:t>е</w:t>
            </w:r>
            <w:r w:rsidRPr="00620C6E">
              <w:rPr>
                <w:rFonts w:ascii="Times New Roman" w:hAnsi="Times New Roman"/>
                <w:color w:val="000000"/>
                <w:sz w:val="24"/>
                <w:szCs w:val="26"/>
              </w:rPr>
              <w:t>лость</w:t>
            </w:r>
          </w:p>
        </w:tc>
        <w:tc>
          <w:tcPr>
            <w:tcW w:w="1513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0,630</w:t>
            </w:r>
          </w:p>
        </w:tc>
        <w:tc>
          <w:tcPr>
            <w:tcW w:w="1529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0,679</w:t>
            </w:r>
          </w:p>
        </w:tc>
        <w:tc>
          <w:tcPr>
            <w:tcW w:w="1513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0,525</w:t>
            </w:r>
          </w:p>
        </w:tc>
        <w:tc>
          <w:tcPr>
            <w:tcW w:w="1115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0,589</w:t>
            </w:r>
          </w:p>
        </w:tc>
        <w:tc>
          <w:tcPr>
            <w:tcW w:w="1462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0,579</w:t>
            </w:r>
          </w:p>
        </w:tc>
      </w:tr>
      <w:tr w:rsidR="00B87F50" w:rsidRPr="00F87A9B" w:rsidTr="00620C6E">
        <w:trPr>
          <w:trHeight w:val="437"/>
        </w:trPr>
        <w:tc>
          <w:tcPr>
            <w:tcW w:w="2046" w:type="dxa"/>
            <w:vAlign w:val="center"/>
          </w:tcPr>
          <w:p w:rsidR="00B87F50" w:rsidRPr="00620C6E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6"/>
              </w:rPr>
            </w:pPr>
            <w:r w:rsidRPr="00620C6E">
              <w:rPr>
                <w:rFonts w:ascii="Times New Roman" w:hAnsi="Times New Roman"/>
                <w:color w:val="000000"/>
                <w:sz w:val="24"/>
                <w:szCs w:val="26"/>
              </w:rPr>
              <w:t>Восковая-полная спелость</w:t>
            </w:r>
          </w:p>
        </w:tc>
        <w:tc>
          <w:tcPr>
            <w:tcW w:w="1513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6"/>
                <w:szCs w:val="26"/>
              </w:rPr>
              <w:t>0,083</w:t>
            </w:r>
          </w:p>
        </w:tc>
        <w:tc>
          <w:tcPr>
            <w:tcW w:w="1529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F87A9B">
              <w:rPr>
                <w:rFonts w:ascii="Times New Roman" w:hAnsi="Times New Roman"/>
                <w:sz w:val="26"/>
                <w:szCs w:val="26"/>
              </w:rPr>
              <w:t>0,224</w:t>
            </w:r>
          </w:p>
        </w:tc>
        <w:tc>
          <w:tcPr>
            <w:tcW w:w="1513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F87A9B">
              <w:rPr>
                <w:rFonts w:ascii="Times New Roman" w:hAnsi="Times New Roman"/>
                <w:sz w:val="26"/>
                <w:szCs w:val="26"/>
              </w:rPr>
              <w:t>0,068</w:t>
            </w:r>
          </w:p>
        </w:tc>
        <w:tc>
          <w:tcPr>
            <w:tcW w:w="1115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F87A9B">
              <w:rPr>
                <w:rFonts w:ascii="Times New Roman" w:hAnsi="Times New Roman"/>
                <w:sz w:val="26"/>
                <w:szCs w:val="26"/>
              </w:rPr>
              <w:t>0,071</w:t>
            </w:r>
          </w:p>
        </w:tc>
        <w:tc>
          <w:tcPr>
            <w:tcW w:w="1462" w:type="dxa"/>
            <w:vAlign w:val="center"/>
          </w:tcPr>
          <w:p w:rsidR="00B87F50" w:rsidRPr="00F87A9B" w:rsidRDefault="00B87F50" w:rsidP="00620C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A9B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F87A9B">
              <w:rPr>
                <w:rFonts w:ascii="Times New Roman" w:hAnsi="Times New Roman"/>
                <w:sz w:val="26"/>
                <w:szCs w:val="26"/>
              </w:rPr>
              <w:t>0,443</w:t>
            </w:r>
          </w:p>
        </w:tc>
      </w:tr>
    </w:tbl>
    <w:p w:rsidR="00B87F50" w:rsidRDefault="00B87F50" w:rsidP="00AF31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7F50" w:rsidRDefault="00B87F50" w:rsidP="00AF31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C6E">
        <w:rPr>
          <w:rFonts w:ascii="Times New Roman" w:hAnsi="Times New Roman"/>
          <w:sz w:val="28"/>
          <w:szCs w:val="28"/>
        </w:rPr>
        <w:lastRenderedPageBreak/>
        <w:t>Слабая и средняя отрицательная корреляционная связь наблюдалась в период полного созревания зерна, особенно при размещении озимой пшенице по пропашным предшественникам (</w:t>
      </w:r>
      <w:r w:rsidRPr="00F06339">
        <w:rPr>
          <w:rFonts w:ascii="Times New Roman" w:hAnsi="Times New Roman"/>
          <w:sz w:val="28"/>
          <w:szCs w:val="28"/>
        </w:rPr>
        <w:t>r</w:t>
      </w:r>
      <w:r w:rsidRPr="00620C6E">
        <w:rPr>
          <w:rFonts w:ascii="Times New Roman" w:hAnsi="Times New Roman"/>
          <w:sz w:val="28"/>
          <w:szCs w:val="28"/>
        </w:rPr>
        <w:t xml:space="preserve"> =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620C6E">
        <w:rPr>
          <w:rFonts w:ascii="Times New Roman" w:hAnsi="Times New Roman"/>
          <w:sz w:val="28"/>
          <w:szCs w:val="28"/>
        </w:rPr>
        <w:t xml:space="preserve"> 0,22, </w:t>
      </w:r>
      <w:r w:rsidRPr="00AF31D9">
        <w:rPr>
          <w:rFonts w:ascii="Times New Roman" w:hAnsi="Times New Roman"/>
          <w:sz w:val="28"/>
          <w:szCs w:val="28"/>
        </w:rPr>
        <w:t>–</w:t>
      </w:r>
      <w:r w:rsidRPr="00620C6E">
        <w:rPr>
          <w:rFonts w:ascii="Times New Roman" w:hAnsi="Times New Roman"/>
          <w:sz w:val="28"/>
          <w:szCs w:val="28"/>
        </w:rPr>
        <w:t>0,44)</w:t>
      </w:r>
    </w:p>
    <w:p w:rsidR="00B87F50" w:rsidRDefault="00B87F50" w:rsidP="00CF124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620C6E">
        <w:rPr>
          <w:rFonts w:ascii="Times New Roman" w:hAnsi="Times New Roman"/>
          <w:sz w:val="28"/>
          <w:szCs w:val="28"/>
        </w:rPr>
        <w:t xml:space="preserve">рожайность озимой пшеницы </w:t>
      </w:r>
      <w:r>
        <w:rPr>
          <w:rFonts w:ascii="Times New Roman" w:hAnsi="Times New Roman"/>
          <w:sz w:val="28"/>
          <w:szCs w:val="28"/>
        </w:rPr>
        <w:t>зависимости</w:t>
      </w:r>
      <w:r w:rsidRPr="00620C6E">
        <w:rPr>
          <w:rFonts w:ascii="Times New Roman" w:hAnsi="Times New Roman"/>
          <w:sz w:val="28"/>
          <w:szCs w:val="28"/>
        </w:rPr>
        <w:t xml:space="preserve"> также</w:t>
      </w:r>
      <w:r>
        <w:rPr>
          <w:rFonts w:ascii="Times New Roman" w:hAnsi="Times New Roman"/>
          <w:sz w:val="28"/>
          <w:szCs w:val="28"/>
        </w:rPr>
        <w:t xml:space="preserve"> и от запасов</w:t>
      </w:r>
      <w:r w:rsidRPr="00620C6E">
        <w:rPr>
          <w:rFonts w:ascii="Times New Roman" w:hAnsi="Times New Roman"/>
          <w:sz w:val="28"/>
          <w:szCs w:val="28"/>
        </w:rPr>
        <w:t xml:space="preserve"> пр</w:t>
      </w:r>
      <w:r w:rsidRPr="00620C6E">
        <w:rPr>
          <w:rFonts w:ascii="Times New Roman" w:hAnsi="Times New Roman"/>
          <w:sz w:val="28"/>
          <w:szCs w:val="28"/>
        </w:rPr>
        <w:t>о</w:t>
      </w:r>
      <w:r w:rsidRPr="00620C6E">
        <w:rPr>
          <w:rFonts w:ascii="Times New Roman" w:hAnsi="Times New Roman"/>
          <w:sz w:val="28"/>
          <w:szCs w:val="28"/>
        </w:rPr>
        <w:t>дуктивной вла</w:t>
      </w:r>
      <w:r>
        <w:rPr>
          <w:rFonts w:ascii="Times New Roman" w:hAnsi="Times New Roman"/>
          <w:sz w:val="28"/>
          <w:szCs w:val="28"/>
        </w:rPr>
        <w:t>ги в почве. С</w:t>
      </w:r>
      <w:r w:rsidRPr="00620C6E">
        <w:rPr>
          <w:rFonts w:ascii="Times New Roman" w:hAnsi="Times New Roman"/>
          <w:sz w:val="28"/>
          <w:szCs w:val="28"/>
        </w:rPr>
        <w:t>татистическая обработка урожайных данных с величиной запасов продуктивной влаги в почве в различные фазы вегет</w:t>
      </w:r>
      <w:r w:rsidRPr="00620C6E">
        <w:rPr>
          <w:rFonts w:ascii="Times New Roman" w:hAnsi="Times New Roman"/>
          <w:sz w:val="28"/>
          <w:szCs w:val="28"/>
        </w:rPr>
        <w:t>а</w:t>
      </w:r>
      <w:r w:rsidRPr="00620C6E">
        <w:rPr>
          <w:rFonts w:ascii="Times New Roman" w:hAnsi="Times New Roman"/>
          <w:sz w:val="28"/>
          <w:szCs w:val="28"/>
        </w:rPr>
        <w:t>ции показала тесную пр</w:t>
      </w:r>
      <w:r>
        <w:rPr>
          <w:rFonts w:ascii="Times New Roman" w:hAnsi="Times New Roman"/>
          <w:sz w:val="28"/>
          <w:szCs w:val="28"/>
        </w:rPr>
        <w:t>ямолинейную корреляционную связь.</w:t>
      </w:r>
    </w:p>
    <w:p w:rsidR="00B87F50" w:rsidRPr="00D758C5" w:rsidRDefault="00B87F50" w:rsidP="00CF124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Тесная </w:t>
      </w:r>
      <w:r w:rsidRPr="00F06339">
        <w:rPr>
          <w:rFonts w:ascii="Times New Roman" w:hAnsi="Times New Roman"/>
          <w:sz w:val="28"/>
          <w:szCs w:val="28"/>
        </w:rPr>
        <w:t>взаимосвязь между запасами продуктивной влаги в почве и урожайностью наблюдалась при возделывании озимой пшеницы по пре</w:t>
      </w:r>
      <w:r w:rsidRPr="00F06339">
        <w:rPr>
          <w:rFonts w:ascii="Times New Roman" w:hAnsi="Times New Roman"/>
          <w:sz w:val="28"/>
          <w:szCs w:val="28"/>
        </w:rPr>
        <w:t>д</w:t>
      </w:r>
      <w:r w:rsidRPr="00F06339">
        <w:rPr>
          <w:rFonts w:ascii="Times New Roman" w:hAnsi="Times New Roman"/>
          <w:sz w:val="28"/>
          <w:szCs w:val="28"/>
        </w:rPr>
        <w:t>шественникам кукуруза (r</w:t>
      </w:r>
      <w:r>
        <w:rPr>
          <w:rFonts w:ascii="Times New Roman" w:hAnsi="Times New Roman"/>
          <w:sz w:val="28"/>
          <w:szCs w:val="28"/>
        </w:rPr>
        <w:t xml:space="preserve"> = 0,52-0,71) и</w:t>
      </w:r>
      <w:r w:rsidRPr="00F06339">
        <w:rPr>
          <w:rFonts w:ascii="Times New Roman" w:hAnsi="Times New Roman"/>
          <w:sz w:val="28"/>
          <w:szCs w:val="28"/>
        </w:rPr>
        <w:t xml:space="preserve"> сахарной свёкле (r = 0,4</w:t>
      </w:r>
      <w:r>
        <w:rPr>
          <w:rFonts w:ascii="Times New Roman" w:hAnsi="Times New Roman"/>
          <w:sz w:val="28"/>
          <w:szCs w:val="28"/>
        </w:rPr>
        <w:t xml:space="preserve">6-0,64). </w:t>
      </w:r>
      <w:r w:rsidRPr="00F06339">
        <w:rPr>
          <w:rFonts w:ascii="Times New Roman" w:hAnsi="Times New Roman"/>
          <w:sz w:val="28"/>
          <w:szCs w:val="28"/>
        </w:rPr>
        <w:t>Влияние данных факторов выразилось уравнениями регрессии предста</w:t>
      </w:r>
      <w:r w:rsidRPr="00F06339">
        <w:rPr>
          <w:rFonts w:ascii="Times New Roman" w:hAnsi="Times New Roman"/>
          <w:sz w:val="28"/>
          <w:szCs w:val="28"/>
        </w:rPr>
        <w:t>в</w:t>
      </w:r>
      <w:r w:rsidRPr="00F06339">
        <w:rPr>
          <w:rFonts w:ascii="Times New Roman" w:hAnsi="Times New Roman"/>
          <w:sz w:val="28"/>
          <w:szCs w:val="28"/>
        </w:rPr>
        <w:t>ленными в таблице</w:t>
      </w:r>
      <w:r>
        <w:rPr>
          <w:rFonts w:ascii="Times New Roman" w:hAnsi="Times New Roman"/>
          <w:sz w:val="28"/>
          <w:szCs w:val="28"/>
        </w:rPr>
        <w:t xml:space="preserve"> 4. </w:t>
      </w:r>
    </w:p>
    <w:p w:rsidR="00B87F50" w:rsidRDefault="00B87F50" w:rsidP="00AB304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Изучение </w:t>
      </w:r>
      <w:r w:rsidRPr="00A67094">
        <w:rPr>
          <w:rFonts w:ascii="Times New Roman" w:hAnsi="Times New Roman"/>
          <w:sz w:val="28"/>
          <w:szCs w:val="24"/>
        </w:rPr>
        <w:t>белковости зерна озимой пшеницы показал</w:t>
      </w:r>
      <w:r>
        <w:rPr>
          <w:rFonts w:ascii="Times New Roman" w:hAnsi="Times New Roman"/>
          <w:sz w:val="28"/>
          <w:szCs w:val="24"/>
        </w:rPr>
        <w:t xml:space="preserve">о, </w:t>
      </w:r>
      <w:r w:rsidRPr="00A67094">
        <w:rPr>
          <w:rFonts w:ascii="Times New Roman" w:hAnsi="Times New Roman"/>
          <w:sz w:val="28"/>
          <w:szCs w:val="24"/>
        </w:rPr>
        <w:t>что на</w:t>
      </w:r>
      <w:r w:rsidRPr="00A67094">
        <w:rPr>
          <w:rFonts w:ascii="Times New Roman" w:hAnsi="Times New Roman"/>
          <w:sz w:val="28"/>
          <w:szCs w:val="24"/>
        </w:rPr>
        <w:t>и</w:t>
      </w:r>
      <w:r w:rsidRPr="00A67094">
        <w:rPr>
          <w:rFonts w:ascii="Times New Roman" w:hAnsi="Times New Roman"/>
          <w:sz w:val="28"/>
          <w:szCs w:val="24"/>
        </w:rPr>
        <w:t>меньшим содержанием белка обладало зерно при размещении посевов озимой пшеницы по предшественникам кукуруза</w:t>
      </w:r>
      <w:r>
        <w:rPr>
          <w:rFonts w:ascii="Times New Roman" w:hAnsi="Times New Roman"/>
          <w:sz w:val="28"/>
          <w:szCs w:val="24"/>
        </w:rPr>
        <w:t xml:space="preserve"> и сахарная свекла.</w:t>
      </w:r>
      <w:r w:rsidRPr="00501106">
        <w:rPr>
          <w:rFonts w:ascii="Times New Roman" w:hAnsi="Times New Roman"/>
          <w:sz w:val="28"/>
          <w:szCs w:val="24"/>
        </w:rPr>
        <w:t xml:space="preserve"> </w:t>
      </w:r>
    </w:p>
    <w:p w:rsidR="00B87F50" w:rsidRPr="00A67094" w:rsidRDefault="00B87F50" w:rsidP="00AB304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67094">
        <w:rPr>
          <w:rFonts w:ascii="Times New Roman" w:hAnsi="Times New Roman"/>
          <w:sz w:val="28"/>
          <w:szCs w:val="24"/>
        </w:rPr>
        <w:t>Влияние предшественника на белковость зерна особенно чётко пр</w:t>
      </w:r>
      <w:r w:rsidRPr="00A67094">
        <w:rPr>
          <w:rFonts w:ascii="Times New Roman" w:hAnsi="Times New Roman"/>
          <w:sz w:val="28"/>
          <w:szCs w:val="24"/>
        </w:rPr>
        <w:t>о</w:t>
      </w:r>
      <w:r w:rsidRPr="00A67094">
        <w:rPr>
          <w:rFonts w:ascii="Times New Roman" w:hAnsi="Times New Roman"/>
          <w:sz w:val="28"/>
          <w:szCs w:val="24"/>
        </w:rPr>
        <w:t>сматривается на неудобренных вариантах, с естественным агрохимич</w:t>
      </w:r>
      <w:r w:rsidRPr="00A67094">
        <w:rPr>
          <w:rFonts w:ascii="Times New Roman" w:hAnsi="Times New Roman"/>
          <w:sz w:val="28"/>
          <w:szCs w:val="24"/>
        </w:rPr>
        <w:t>е</w:t>
      </w:r>
      <w:r w:rsidRPr="00A67094">
        <w:rPr>
          <w:rFonts w:ascii="Times New Roman" w:hAnsi="Times New Roman"/>
          <w:sz w:val="28"/>
          <w:szCs w:val="24"/>
        </w:rPr>
        <w:t xml:space="preserve">ским плодородием и на вариантах с исключением из состава удобрений азота. Самое высокое содержание белка отмечено по предшественникам </w:t>
      </w:r>
      <w:r>
        <w:rPr>
          <w:rFonts w:ascii="Times New Roman" w:hAnsi="Times New Roman"/>
          <w:sz w:val="28"/>
          <w:szCs w:val="24"/>
        </w:rPr>
        <w:t>горох и</w:t>
      </w:r>
      <w:r w:rsidRPr="00A67094">
        <w:rPr>
          <w:rFonts w:ascii="Times New Roman" w:hAnsi="Times New Roman"/>
          <w:sz w:val="28"/>
          <w:szCs w:val="24"/>
        </w:rPr>
        <w:t xml:space="preserve"> озимая пшеница</w:t>
      </w:r>
      <w:r>
        <w:rPr>
          <w:rFonts w:ascii="Times New Roman" w:hAnsi="Times New Roman"/>
          <w:sz w:val="28"/>
          <w:szCs w:val="24"/>
        </w:rPr>
        <w:t>.</w:t>
      </w:r>
      <w:r w:rsidRPr="00A67094">
        <w:rPr>
          <w:rFonts w:ascii="Times New Roman" w:hAnsi="Times New Roman"/>
          <w:sz w:val="28"/>
          <w:szCs w:val="24"/>
        </w:rPr>
        <w:t xml:space="preserve"> Минимальное было по предшественнику саха</w:t>
      </w:r>
      <w:r w:rsidRPr="00A67094">
        <w:rPr>
          <w:rFonts w:ascii="Times New Roman" w:hAnsi="Times New Roman"/>
          <w:sz w:val="28"/>
          <w:szCs w:val="24"/>
        </w:rPr>
        <w:t>р</w:t>
      </w:r>
      <w:r w:rsidRPr="00A67094">
        <w:rPr>
          <w:rFonts w:ascii="Times New Roman" w:hAnsi="Times New Roman"/>
          <w:sz w:val="28"/>
          <w:szCs w:val="24"/>
        </w:rPr>
        <w:t xml:space="preserve">ная свёкла при среднем показателе 9,9 % </w:t>
      </w:r>
      <w:r>
        <w:rPr>
          <w:rFonts w:ascii="Times New Roman" w:hAnsi="Times New Roman"/>
          <w:sz w:val="28"/>
          <w:szCs w:val="24"/>
        </w:rPr>
        <w:t>(таблица 5)</w:t>
      </w:r>
    </w:p>
    <w:p w:rsidR="00B87F50" w:rsidRDefault="00B87F50" w:rsidP="00AB304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</w:t>
      </w:r>
      <w:r w:rsidRPr="00A67094">
        <w:rPr>
          <w:rFonts w:ascii="Times New Roman" w:hAnsi="Times New Roman"/>
          <w:sz w:val="28"/>
          <w:szCs w:val="24"/>
        </w:rPr>
        <w:t>тмечена значительная дифференциация накопления белка на вар</w:t>
      </w:r>
      <w:r w:rsidRPr="00A67094">
        <w:rPr>
          <w:rFonts w:ascii="Times New Roman" w:hAnsi="Times New Roman"/>
          <w:sz w:val="28"/>
          <w:szCs w:val="24"/>
        </w:rPr>
        <w:t>и</w:t>
      </w:r>
      <w:r w:rsidRPr="00A67094">
        <w:rPr>
          <w:rFonts w:ascii="Times New Roman" w:hAnsi="Times New Roman"/>
          <w:sz w:val="28"/>
          <w:szCs w:val="24"/>
        </w:rPr>
        <w:t>антах с применением только фосфорных и фосфорно-калийных удобрений</w:t>
      </w:r>
      <w:r>
        <w:rPr>
          <w:rFonts w:ascii="Times New Roman" w:hAnsi="Times New Roman"/>
          <w:sz w:val="28"/>
          <w:szCs w:val="24"/>
        </w:rPr>
        <w:t xml:space="preserve">. </w:t>
      </w:r>
      <w:r w:rsidRPr="00A67094">
        <w:rPr>
          <w:rFonts w:ascii="Times New Roman" w:hAnsi="Times New Roman"/>
          <w:sz w:val="28"/>
          <w:szCs w:val="24"/>
        </w:rPr>
        <w:t>Исключение из состава удобрений азота снижало белковость зерна в сре</w:t>
      </w:r>
      <w:r w:rsidRPr="00A67094">
        <w:rPr>
          <w:rFonts w:ascii="Times New Roman" w:hAnsi="Times New Roman"/>
          <w:sz w:val="28"/>
          <w:szCs w:val="24"/>
        </w:rPr>
        <w:t>д</w:t>
      </w:r>
      <w:r w:rsidRPr="00A67094">
        <w:rPr>
          <w:rFonts w:ascii="Times New Roman" w:hAnsi="Times New Roman"/>
          <w:sz w:val="28"/>
          <w:szCs w:val="24"/>
        </w:rPr>
        <w:t>нем на 0,6-0,8 % .</w:t>
      </w:r>
    </w:p>
    <w:p w:rsidR="00B87F50" w:rsidRPr="00CF1240" w:rsidRDefault="00B87F50" w:rsidP="00CF124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B87F50" w:rsidRDefault="00B87F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87F50" w:rsidRDefault="00B87F50" w:rsidP="00666B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7952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4</w:t>
      </w:r>
      <w:r w:rsidRPr="00D179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D179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Уравнения регрессии взаимосвязи количества осадков в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личные межфазные периоды и влагообеспеченности почвы с урожайн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стью озимой пшеницы</w:t>
      </w:r>
    </w:p>
    <w:tbl>
      <w:tblPr>
        <w:tblpPr w:leftFromText="180" w:rightFromText="180" w:vertAnchor="text" w:horzAnchor="margin" w:tblpY="5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08"/>
        <w:gridCol w:w="4142"/>
        <w:gridCol w:w="834"/>
        <w:gridCol w:w="834"/>
        <w:gridCol w:w="834"/>
        <w:gridCol w:w="834"/>
      </w:tblGrid>
      <w:tr w:rsidR="00B87F50" w:rsidRPr="00F87A9B" w:rsidTr="00AF31D9">
        <w:trPr>
          <w:tblHeader/>
        </w:trPr>
        <w:tc>
          <w:tcPr>
            <w:tcW w:w="974" w:type="pct"/>
            <w:vMerge w:val="restart"/>
            <w:vAlign w:val="center"/>
          </w:tcPr>
          <w:p w:rsidR="00B87F50" w:rsidRPr="00AF31D9" w:rsidRDefault="00B87F50" w:rsidP="00666B9B">
            <w:pPr>
              <w:spacing w:after="0" w:line="252" w:lineRule="auto"/>
              <w:ind w:left="-57" w:right="-57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F31D9">
              <w:rPr>
                <w:rFonts w:ascii="Times New Roman" w:hAnsi="Times New Roman"/>
                <w:spacing w:val="-8"/>
                <w:sz w:val="24"/>
                <w:szCs w:val="24"/>
              </w:rPr>
              <w:t>Предшественник</w:t>
            </w:r>
          </w:p>
        </w:tc>
        <w:tc>
          <w:tcPr>
            <w:tcW w:w="2230" w:type="pct"/>
            <w:vMerge w:val="restart"/>
            <w:vAlign w:val="center"/>
          </w:tcPr>
          <w:p w:rsidR="00B87F50" w:rsidRPr="00F44373" w:rsidRDefault="00B87F50" w:rsidP="00666B9B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Уравнение множественной регрессии</w:t>
            </w:r>
          </w:p>
        </w:tc>
        <w:tc>
          <w:tcPr>
            <w:tcW w:w="1796" w:type="pct"/>
            <w:gridSpan w:val="4"/>
          </w:tcPr>
          <w:p w:rsidR="00B87F50" w:rsidRPr="00F44373" w:rsidRDefault="00B87F50" w:rsidP="00666B9B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Фактор</w:t>
            </w:r>
          </w:p>
        </w:tc>
      </w:tr>
      <w:tr w:rsidR="00B87F50" w:rsidRPr="00F87A9B" w:rsidTr="00666B9B">
        <w:trPr>
          <w:trHeight w:val="411"/>
          <w:tblHeader/>
        </w:trPr>
        <w:tc>
          <w:tcPr>
            <w:tcW w:w="974" w:type="pct"/>
            <w:vMerge/>
          </w:tcPr>
          <w:p w:rsidR="00B87F50" w:rsidRPr="00F44373" w:rsidRDefault="00B87F50" w:rsidP="00666B9B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pct"/>
            <w:vMerge/>
          </w:tcPr>
          <w:p w:rsidR="00B87F50" w:rsidRPr="00F44373" w:rsidRDefault="00B87F50" w:rsidP="00666B9B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Х</w:t>
            </w:r>
            <w:r w:rsidRPr="00F44373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Х</w:t>
            </w:r>
            <w:r w:rsidRPr="00F44373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Х</w:t>
            </w:r>
            <w:r w:rsidRPr="00F44373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Х</w:t>
            </w:r>
            <w:r w:rsidRPr="00F44373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B87F50" w:rsidRPr="00F87A9B" w:rsidTr="00666B9B">
        <w:trPr>
          <w:trHeight w:val="416"/>
        </w:trPr>
        <w:tc>
          <w:tcPr>
            <w:tcW w:w="5000" w:type="pct"/>
            <w:gridSpan w:val="6"/>
            <w:vAlign w:val="center"/>
          </w:tcPr>
          <w:p w:rsidR="00B87F50" w:rsidRPr="00F44373" w:rsidRDefault="00B87F50" w:rsidP="00666B9B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период посев-всходы</w:t>
            </w:r>
          </w:p>
        </w:tc>
      </w:tr>
      <w:tr w:rsidR="00B87F50" w:rsidRPr="00F87A9B" w:rsidTr="00AF31D9">
        <w:trPr>
          <w:trHeight w:val="621"/>
        </w:trPr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Эспарцет</w:t>
            </w:r>
          </w:p>
        </w:tc>
        <w:tc>
          <w:tcPr>
            <w:tcW w:w="2230" w:type="pct"/>
          </w:tcPr>
          <w:p w:rsidR="00B87F50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У=14,719-0,1496</w:t>
            </w: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+ 1,7689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0,0297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-0,1704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4,11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47,00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4,31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42,52</w:t>
            </w:r>
          </w:p>
        </w:tc>
      </w:tr>
      <w:tr w:rsidR="00B87F50" w:rsidRPr="00F87A9B" w:rsidTr="00AF31D9"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Кукуруза</w:t>
            </w:r>
          </w:p>
        </w:tc>
        <w:tc>
          <w:tcPr>
            <w:tcW w:w="2230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У=53,7386-0,0795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+ 0,0565 Х</w:t>
            </w:r>
            <w:r w:rsidRPr="00AF31D9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+0,0137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-0,025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8,72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7,81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6,76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22,62</w:t>
            </w:r>
          </w:p>
        </w:tc>
      </w:tr>
      <w:tr w:rsidR="00B87F50" w:rsidRPr="00F87A9B" w:rsidTr="00AF31D9"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 xml:space="preserve">Озимая </w:t>
            </w:r>
          </w:p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пшеница</w:t>
            </w:r>
          </w:p>
        </w:tc>
        <w:tc>
          <w:tcPr>
            <w:tcW w:w="2230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У=28,9880-0,3305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+ 0,0691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F87A9B">
              <w:rPr>
                <w:rFonts w:ascii="Times New Roman" w:hAnsi="Times New Roman"/>
                <w:sz w:val="28"/>
                <w:szCs w:val="28"/>
              </w:rPr>
              <w:t>–</w:t>
            </w:r>
          </w:p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sz w:val="28"/>
                <w:szCs w:val="28"/>
              </w:rPr>
              <w:t>–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0,0512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16,69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20,88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17,13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23,56</w:t>
            </w:r>
          </w:p>
        </w:tc>
      </w:tr>
      <w:tr w:rsidR="00B87F50" w:rsidRPr="00F87A9B" w:rsidTr="00AF31D9">
        <w:trPr>
          <w:trHeight w:val="403"/>
        </w:trPr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Горох</w:t>
            </w:r>
          </w:p>
        </w:tc>
        <w:tc>
          <w:tcPr>
            <w:tcW w:w="2230" w:type="pct"/>
          </w:tcPr>
          <w:p w:rsidR="00B87F50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У-24,1888 0,0839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+ 0,746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0,0260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4,32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31,38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8,34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11,68</w:t>
            </w:r>
          </w:p>
        </w:tc>
      </w:tr>
      <w:tr w:rsidR="00B87F50" w:rsidRPr="00F87A9B" w:rsidTr="00AF31D9"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 xml:space="preserve">Сахарная </w:t>
            </w:r>
          </w:p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свёкла</w:t>
            </w:r>
          </w:p>
        </w:tc>
        <w:tc>
          <w:tcPr>
            <w:tcW w:w="2230" w:type="pct"/>
          </w:tcPr>
          <w:p w:rsidR="00B87F50" w:rsidRPr="00AF31D9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У=36,8271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0,2145 Х</w:t>
            </w:r>
            <w:r w:rsidRPr="00AF31D9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+ 0,4133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  <w:r w:rsidRPr="00AF31D9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87A9B">
              <w:rPr>
                <w:rFonts w:ascii="Times New Roman" w:hAnsi="Times New Roman"/>
                <w:sz w:val="28"/>
                <w:szCs w:val="28"/>
              </w:rPr>
              <w:t>–</w:t>
            </w:r>
          </w:p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sz w:val="28"/>
                <w:szCs w:val="28"/>
              </w:rPr>
              <w:t>–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0,0984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0,0303</w:t>
            </w: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</w:t>
            </w:r>
            <w:r w:rsidRPr="00F44373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8,89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22,91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19,94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11,13</w:t>
            </w:r>
          </w:p>
        </w:tc>
      </w:tr>
      <w:tr w:rsidR="00B87F50" w:rsidRPr="00F87A9B" w:rsidTr="00AF31D9">
        <w:tc>
          <w:tcPr>
            <w:tcW w:w="5000" w:type="pct"/>
            <w:gridSpan w:val="6"/>
          </w:tcPr>
          <w:p w:rsidR="00B87F50" w:rsidRPr="00F44373" w:rsidRDefault="00B87F50" w:rsidP="00666B9B">
            <w:pPr>
              <w:spacing w:before="60" w:after="6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возобновление весенней вегетации</w:t>
            </w:r>
          </w:p>
        </w:tc>
      </w:tr>
      <w:tr w:rsidR="00B87F50" w:rsidRPr="00F87A9B" w:rsidTr="00AF31D9"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Эспарцет</w:t>
            </w:r>
          </w:p>
        </w:tc>
        <w:tc>
          <w:tcPr>
            <w:tcW w:w="2230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У=108,9335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87A9B">
              <w:rPr>
                <w:rFonts w:ascii="Times New Roman" w:hAnsi="Times New Roman"/>
                <w:sz w:val="28"/>
                <w:szCs w:val="28"/>
              </w:rPr>
              <w:t>–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0,0156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+</w:t>
            </w: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1,5346 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-0,8873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0,59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48,86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46,33</w:t>
            </w:r>
          </w:p>
        </w:tc>
      </w:tr>
      <w:tr w:rsidR="00B87F50" w:rsidRPr="00F87A9B" w:rsidTr="00AF31D9"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Кукуруза</w:t>
            </w:r>
          </w:p>
        </w:tc>
        <w:tc>
          <w:tcPr>
            <w:tcW w:w="2230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У=73,2661+ 0,0652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F87A9B">
              <w:rPr>
                <w:rFonts w:ascii="Times New Roman" w:hAnsi="Times New Roman"/>
                <w:sz w:val="28"/>
                <w:szCs w:val="28"/>
              </w:rPr>
              <w:t>–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0,2156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+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0,2526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10,60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30,12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34,32</w:t>
            </w:r>
          </w:p>
        </w:tc>
      </w:tr>
      <w:tr w:rsidR="00B87F50" w:rsidRPr="00F87A9B" w:rsidTr="00AF31D9"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 xml:space="preserve">Озимая </w:t>
            </w:r>
          </w:p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пшеница</w:t>
            </w:r>
          </w:p>
        </w:tc>
        <w:tc>
          <w:tcPr>
            <w:tcW w:w="2230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У=42,4091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87A9B">
              <w:rPr>
                <w:rFonts w:ascii="Times New Roman" w:hAnsi="Times New Roman"/>
                <w:sz w:val="28"/>
                <w:szCs w:val="28"/>
              </w:rPr>
              <w:t>–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0,1044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+ 0,2891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F87A9B">
              <w:rPr>
                <w:rFonts w:ascii="Times New Roman" w:hAnsi="Times New Roman"/>
                <w:sz w:val="28"/>
                <w:szCs w:val="28"/>
              </w:rPr>
              <w:t>–</w:t>
            </w:r>
          </w:p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sz w:val="28"/>
                <w:szCs w:val="28"/>
              </w:rPr>
              <w:t>–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0,08267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4,27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19,96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16,30</w:t>
            </w:r>
          </w:p>
        </w:tc>
      </w:tr>
      <w:tr w:rsidR="00B87F50" w:rsidRPr="00F87A9B" w:rsidTr="00AF31D9"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Горох</w:t>
            </w:r>
          </w:p>
        </w:tc>
        <w:tc>
          <w:tcPr>
            <w:tcW w:w="2230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У=37,7458- 0,2503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+ 0,0833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 +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0,0455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12,46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45,38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16,85</w:t>
            </w:r>
          </w:p>
        </w:tc>
      </w:tr>
      <w:tr w:rsidR="00B87F50" w:rsidRPr="00F87A9B" w:rsidTr="00AF31D9"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 xml:space="preserve">Сахарная </w:t>
            </w:r>
          </w:p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свёкла</w:t>
            </w:r>
          </w:p>
        </w:tc>
        <w:tc>
          <w:tcPr>
            <w:tcW w:w="2230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У=28,0601+0,0992Х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+0,0009Х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+ 0,0527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42,52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0,30</w:t>
            </w:r>
          </w:p>
        </w:tc>
        <w:tc>
          <w:tcPr>
            <w:tcW w:w="449" w:type="pct"/>
          </w:tcPr>
          <w:p w:rsidR="00B87F50" w:rsidRPr="00F44373" w:rsidRDefault="00B87F50" w:rsidP="00666B9B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39,12</w:t>
            </w:r>
          </w:p>
        </w:tc>
      </w:tr>
      <w:tr w:rsidR="00B87F50" w:rsidRPr="00F87A9B" w:rsidTr="00AF31D9">
        <w:tc>
          <w:tcPr>
            <w:tcW w:w="5000" w:type="pct"/>
            <w:gridSpan w:val="6"/>
            <w:vAlign w:val="center"/>
          </w:tcPr>
          <w:p w:rsidR="00B87F50" w:rsidRPr="00F44373" w:rsidRDefault="00B87F50" w:rsidP="00666B9B">
            <w:pPr>
              <w:spacing w:before="60" w:after="6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выход в трубку-колошение</w:t>
            </w:r>
          </w:p>
        </w:tc>
      </w:tr>
      <w:tr w:rsidR="00B87F50" w:rsidRPr="00F87A9B" w:rsidTr="00AF31D9"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Эспарцет</w:t>
            </w:r>
          </w:p>
        </w:tc>
        <w:tc>
          <w:tcPr>
            <w:tcW w:w="2230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У=55,3281+0,2710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+ 0,4214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-0,2006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3,03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13,55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13,60</w:t>
            </w:r>
          </w:p>
        </w:tc>
      </w:tr>
      <w:tr w:rsidR="00B87F50" w:rsidRPr="00F87A9B" w:rsidTr="00AF31D9"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Кукуруза</w:t>
            </w:r>
          </w:p>
        </w:tc>
        <w:tc>
          <w:tcPr>
            <w:tcW w:w="2230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У=42,9146+0,1748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- 0,0035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+ 0,0098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46,13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17,50</w:t>
            </w:r>
          </w:p>
        </w:tc>
      </w:tr>
      <w:tr w:rsidR="00B87F50" w:rsidRPr="00F87A9B" w:rsidTr="00AF31D9"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 xml:space="preserve">Озимая </w:t>
            </w:r>
          </w:p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пшеница</w:t>
            </w:r>
          </w:p>
        </w:tc>
        <w:tc>
          <w:tcPr>
            <w:tcW w:w="2230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У=42,4091+0,1044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+ 0,2891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-0,0827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4,27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19,86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16,30</w:t>
            </w:r>
          </w:p>
        </w:tc>
      </w:tr>
      <w:tr w:rsidR="00B87F50" w:rsidRPr="00F87A9B" w:rsidTr="00AF31D9"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>Горох</w:t>
            </w:r>
          </w:p>
        </w:tc>
        <w:tc>
          <w:tcPr>
            <w:tcW w:w="2230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У=48,0085+0,5267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+ 1,1105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-0,5267 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6,91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38,84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41,78</w:t>
            </w:r>
          </w:p>
        </w:tc>
      </w:tr>
      <w:tr w:rsidR="00B87F50" w:rsidRPr="00F87A9B" w:rsidTr="00AF31D9">
        <w:tc>
          <w:tcPr>
            <w:tcW w:w="974" w:type="pct"/>
            <w:vAlign w:val="center"/>
          </w:tcPr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sz w:val="24"/>
                <w:szCs w:val="24"/>
              </w:rPr>
              <w:t xml:space="preserve">Сахарная </w:t>
            </w:r>
          </w:p>
          <w:p w:rsidR="00B87F50" w:rsidRPr="00F44373" w:rsidRDefault="00B87F50" w:rsidP="00666B9B">
            <w:pPr>
              <w:spacing w:after="0" w:line="252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44373">
              <w:rPr>
                <w:rFonts w:ascii="Times New Roman" w:hAnsi="Times New Roman"/>
                <w:sz w:val="24"/>
                <w:szCs w:val="24"/>
              </w:rPr>
              <w:t>вёкла</w:t>
            </w:r>
          </w:p>
        </w:tc>
        <w:tc>
          <w:tcPr>
            <w:tcW w:w="2230" w:type="pct"/>
          </w:tcPr>
          <w:p w:rsidR="00B87F50" w:rsidRPr="00F44373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У= 36,5421+0,1018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+ 0,1609 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</w:rPr>
              <w:t>-0,0197Х</w:t>
            </w:r>
            <w:r w:rsidRPr="00F44373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10,55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29,45</w:t>
            </w:r>
          </w:p>
        </w:tc>
        <w:tc>
          <w:tcPr>
            <w:tcW w:w="449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9,49</w:t>
            </w:r>
          </w:p>
        </w:tc>
      </w:tr>
    </w:tbl>
    <w:p w:rsidR="00B87F50" w:rsidRDefault="00B87F50" w:rsidP="007674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6"/>
        </w:rPr>
      </w:pPr>
    </w:p>
    <w:p w:rsidR="00B87F50" w:rsidRPr="00AF31D9" w:rsidRDefault="00B87F50" w:rsidP="007674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31D9">
        <w:rPr>
          <w:rFonts w:ascii="Times New Roman" w:hAnsi="Times New Roman"/>
          <w:color w:val="000000"/>
          <w:sz w:val="24"/>
          <w:szCs w:val="24"/>
        </w:rPr>
        <w:t>Примечание: Х</w:t>
      </w:r>
      <w:r w:rsidRPr="00AF31D9">
        <w:rPr>
          <w:rFonts w:ascii="Times New Roman" w:hAnsi="Times New Roman"/>
          <w:color w:val="000000"/>
          <w:sz w:val="24"/>
          <w:szCs w:val="24"/>
          <w:vertAlign w:val="subscript"/>
        </w:rPr>
        <w:t>0</w:t>
      </w:r>
      <w:r w:rsidRPr="00AF31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31D9">
        <w:rPr>
          <w:rFonts w:ascii="Times New Roman" w:hAnsi="Times New Roman"/>
          <w:sz w:val="24"/>
          <w:szCs w:val="24"/>
        </w:rPr>
        <w:t>–</w:t>
      </w:r>
      <w:r w:rsidRPr="00AF31D9">
        <w:rPr>
          <w:rFonts w:ascii="Times New Roman" w:hAnsi="Times New Roman"/>
          <w:color w:val="000000"/>
          <w:sz w:val="24"/>
          <w:szCs w:val="24"/>
        </w:rPr>
        <w:t xml:space="preserve"> осадки за период вегетации, мм; Х</w:t>
      </w:r>
      <w:r w:rsidRPr="00AF31D9">
        <w:rPr>
          <w:rFonts w:ascii="Times New Roman" w:hAnsi="Times New Roman"/>
          <w:color w:val="000000"/>
          <w:sz w:val="24"/>
          <w:szCs w:val="24"/>
          <w:vertAlign w:val="subscript"/>
        </w:rPr>
        <w:t>1</w:t>
      </w:r>
      <w:r w:rsidRPr="00AF31D9">
        <w:rPr>
          <w:rFonts w:ascii="Times New Roman" w:hAnsi="Times New Roman"/>
          <w:color w:val="000000"/>
          <w:sz w:val="24"/>
          <w:szCs w:val="24"/>
        </w:rPr>
        <w:t xml:space="preserve"> – содержание влаги в слое почвы</w:t>
      </w:r>
      <w:r w:rsidRPr="00AF31D9">
        <w:rPr>
          <w:rFonts w:ascii="Times New Roman" w:hAnsi="Times New Roman"/>
          <w:sz w:val="24"/>
          <w:szCs w:val="24"/>
        </w:rPr>
        <w:t xml:space="preserve"> </w:t>
      </w:r>
      <w:r w:rsidRPr="00AF31D9">
        <w:rPr>
          <w:rFonts w:ascii="Times New Roman" w:hAnsi="Times New Roman"/>
          <w:color w:val="000000"/>
          <w:sz w:val="24"/>
          <w:szCs w:val="24"/>
        </w:rPr>
        <w:t>0-30 см, мм; Х</w:t>
      </w:r>
      <w:r w:rsidRPr="00AF31D9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AF31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31D9">
        <w:rPr>
          <w:rFonts w:ascii="Times New Roman" w:hAnsi="Times New Roman"/>
          <w:sz w:val="24"/>
          <w:szCs w:val="24"/>
        </w:rPr>
        <w:t>–</w:t>
      </w:r>
      <w:r w:rsidRPr="00AF31D9">
        <w:rPr>
          <w:rFonts w:ascii="Times New Roman" w:hAnsi="Times New Roman"/>
          <w:color w:val="000000"/>
          <w:sz w:val="24"/>
          <w:szCs w:val="24"/>
        </w:rPr>
        <w:t xml:space="preserve"> содержание влаги в слое почвы 0-100 см, мм; Х</w:t>
      </w:r>
      <w:r w:rsidRPr="00AF31D9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AF31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31D9">
        <w:rPr>
          <w:rFonts w:ascii="Times New Roman" w:hAnsi="Times New Roman"/>
          <w:sz w:val="24"/>
          <w:szCs w:val="24"/>
        </w:rPr>
        <w:t>–</w:t>
      </w:r>
      <w:r w:rsidRPr="00AF31D9">
        <w:rPr>
          <w:rFonts w:ascii="Times New Roman" w:hAnsi="Times New Roman"/>
          <w:color w:val="000000"/>
          <w:sz w:val="24"/>
          <w:szCs w:val="24"/>
        </w:rPr>
        <w:t xml:space="preserve"> содержание влаги в слое почвы 0-200 см, мм.</w:t>
      </w:r>
    </w:p>
    <w:p w:rsidR="00B87F50" w:rsidRPr="0076743D" w:rsidRDefault="00B87F50" w:rsidP="007674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6"/>
        </w:rPr>
      </w:pPr>
    </w:p>
    <w:p w:rsidR="00B87F50" w:rsidRPr="00A67094" w:rsidRDefault="00B87F50" w:rsidP="00A6709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A67094">
        <w:rPr>
          <w:rFonts w:ascii="Times New Roman" w:hAnsi="Times New Roman"/>
          <w:sz w:val="28"/>
          <w:szCs w:val="24"/>
        </w:rPr>
        <w:t xml:space="preserve">Таблица </w:t>
      </w:r>
      <w:r>
        <w:rPr>
          <w:rFonts w:ascii="Times New Roman" w:hAnsi="Times New Roman"/>
          <w:sz w:val="28"/>
          <w:szCs w:val="24"/>
        </w:rPr>
        <w:t xml:space="preserve">5 </w:t>
      </w:r>
      <w:r w:rsidRPr="00AF31D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4"/>
        </w:rPr>
        <w:t xml:space="preserve"> Накопление </w:t>
      </w:r>
      <w:r w:rsidRPr="00A67094">
        <w:rPr>
          <w:rFonts w:ascii="Times New Roman" w:hAnsi="Times New Roman"/>
          <w:sz w:val="28"/>
          <w:szCs w:val="24"/>
        </w:rPr>
        <w:t>белка в зерне озимой пшеницы в зависимости от предшественника и системы удобрения в различных видах севооборота, %</w:t>
      </w:r>
    </w:p>
    <w:tbl>
      <w:tblPr>
        <w:tblW w:w="0" w:type="auto"/>
        <w:tblCellMar>
          <w:left w:w="40" w:type="dxa"/>
          <w:right w:w="40" w:type="dxa"/>
        </w:tblCellMar>
        <w:tblLook w:val="0000"/>
      </w:tblPr>
      <w:tblGrid>
        <w:gridCol w:w="2591"/>
        <w:gridCol w:w="1930"/>
        <w:gridCol w:w="1249"/>
        <w:gridCol w:w="830"/>
        <w:gridCol w:w="1240"/>
        <w:gridCol w:w="1310"/>
      </w:tblGrid>
      <w:tr w:rsidR="00B87F50" w:rsidRPr="00F87A9B" w:rsidTr="00A8676C">
        <w:trPr>
          <w:trHeight w:val="352"/>
          <w:tblHeader/>
        </w:trPr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Удобрения</w:t>
            </w:r>
          </w:p>
        </w:tc>
        <w:tc>
          <w:tcPr>
            <w:tcW w:w="52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Предшественник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Среднее по</w:t>
            </w:r>
          </w:p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удобрениям</w:t>
            </w:r>
          </w:p>
        </w:tc>
      </w:tr>
      <w:tr w:rsidR="00B87F50" w:rsidRPr="00F87A9B" w:rsidTr="00A8676C">
        <w:trPr>
          <w:trHeight w:val="654"/>
          <w:tblHeader/>
        </w:trPr>
        <w:tc>
          <w:tcPr>
            <w:tcW w:w="2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кукуруза, </w:t>
            </w:r>
          </w:p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эспарцет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озимая </w:t>
            </w:r>
          </w:p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пшеница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горох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сахарная </w:t>
            </w:r>
          </w:p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свёкла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F50" w:rsidRPr="00F87A9B" w:rsidTr="00D4532E">
        <w:trPr>
          <w:trHeight w:val="424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зернопропашной севооборот</w:t>
            </w:r>
          </w:p>
        </w:tc>
      </w:tr>
      <w:tr w:rsidR="00B87F50" w:rsidRPr="00F87A9B" w:rsidTr="00D4532E">
        <w:trPr>
          <w:trHeight w:val="431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 удобрения </w:t>
            </w:r>
          </w:p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(контроль)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10,2</w:t>
            </w:r>
          </w:p>
        </w:tc>
      </w:tr>
      <w:tr w:rsidR="00B87F50" w:rsidRPr="00F87A9B" w:rsidTr="00D4532E">
        <w:trPr>
          <w:trHeight w:val="424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Средняя доза РК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10,4</w:t>
            </w:r>
          </w:p>
        </w:tc>
      </w:tr>
      <w:tr w:rsidR="00B87F50" w:rsidRPr="00F87A9B" w:rsidTr="00D4532E">
        <w:trPr>
          <w:trHeight w:val="437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Средняя доза </w:t>
            </w:r>
            <w:r w:rsidRPr="00A6709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NK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</w:tr>
      <w:tr w:rsidR="00B87F50" w:rsidRPr="00F87A9B" w:rsidTr="00D4532E">
        <w:trPr>
          <w:trHeight w:val="431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Средняя доза </w:t>
            </w:r>
            <w:r w:rsidRPr="00A6709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NP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11,5</w:t>
            </w:r>
          </w:p>
        </w:tc>
      </w:tr>
      <w:tr w:rsidR="00B87F50" w:rsidRPr="00F87A9B" w:rsidTr="00D4532E">
        <w:trPr>
          <w:trHeight w:val="451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Минимальная доза </w:t>
            </w:r>
            <w:r w:rsidRPr="00A6709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РК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10,4</w:t>
            </w:r>
          </w:p>
        </w:tc>
      </w:tr>
      <w:tr w:rsidR="00B87F50" w:rsidRPr="00F87A9B" w:rsidTr="00D4532E">
        <w:trPr>
          <w:trHeight w:val="437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Средняя доза </w:t>
            </w:r>
            <w:r w:rsidRPr="00A6709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NPK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11,0</w:t>
            </w:r>
          </w:p>
        </w:tc>
      </w:tr>
      <w:tr w:rsidR="00B87F50" w:rsidRPr="00F87A9B" w:rsidTr="00D4532E">
        <w:trPr>
          <w:trHeight w:val="437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Повышенная доза NPK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12,2      </w:t>
            </w:r>
          </w:p>
        </w:tc>
      </w:tr>
      <w:tr w:rsidR="00B87F50" w:rsidRPr="00F87A9B" w:rsidTr="00D4532E">
        <w:trPr>
          <w:trHeight w:val="444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Высокая доза NPK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12,2      </w:t>
            </w:r>
          </w:p>
        </w:tc>
      </w:tr>
      <w:tr w:rsidR="00B87F50" w:rsidRPr="00F87A9B" w:rsidTr="00D4532E">
        <w:trPr>
          <w:trHeight w:val="444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НСР</w:t>
            </w:r>
            <w:r w:rsidRPr="00A67094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0,07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F50" w:rsidRPr="00F87A9B" w:rsidTr="00D4532E">
        <w:trPr>
          <w:trHeight w:val="451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зернотравянопропашной севооборот</w:t>
            </w:r>
          </w:p>
        </w:tc>
      </w:tr>
      <w:tr w:rsidR="00B87F50" w:rsidRPr="00F87A9B" w:rsidTr="00D4532E">
        <w:trPr>
          <w:trHeight w:val="451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Без удобрения (ко</w:t>
            </w: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троль)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</w:tr>
      <w:tr w:rsidR="00B87F50" w:rsidRPr="00F87A9B" w:rsidTr="00D4532E">
        <w:trPr>
          <w:trHeight w:val="471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Средняя доза РК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10,9</w:t>
            </w:r>
          </w:p>
        </w:tc>
      </w:tr>
      <w:tr w:rsidR="00B87F50" w:rsidRPr="00F87A9B" w:rsidTr="00D4532E">
        <w:trPr>
          <w:trHeight w:val="493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Средняя доза NK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</w:tr>
      <w:tr w:rsidR="00B87F50" w:rsidRPr="00F87A9B" w:rsidTr="00D4532E">
        <w:trPr>
          <w:trHeight w:val="458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Средняя доза NP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11,7</w:t>
            </w:r>
          </w:p>
        </w:tc>
      </w:tr>
      <w:tr w:rsidR="00B87F50" w:rsidRPr="00F87A9B" w:rsidTr="00D4532E">
        <w:trPr>
          <w:trHeight w:val="464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Минимальная доза NPK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И,4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</w:tr>
      <w:tr w:rsidR="00B87F50" w:rsidRPr="00F87A9B" w:rsidTr="00D4532E">
        <w:trPr>
          <w:trHeight w:val="458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Средняя доза NPK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11,7</w:t>
            </w:r>
          </w:p>
        </w:tc>
      </w:tr>
      <w:tr w:rsidR="00B87F50" w:rsidRPr="00F87A9B" w:rsidTr="00D4532E">
        <w:trPr>
          <w:trHeight w:val="451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Повышенная доза NPK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12,2</w:t>
            </w:r>
          </w:p>
        </w:tc>
      </w:tr>
      <w:tr w:rsidR="00B87F50" w:rsidRPr="00F87A9B" w:rsidTr="00D4532E">
        <w:trPr>
          <w:trHeight w:val="451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Высокая доза NPK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</w:tr>
      <w:tr w:rsidR="00B87F50" w:rsidRPr="00F87A9B" w:rsidTr="00D4532E">
        <w:trPr>
          <w:trHeight w:val="246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094">
              <w:rPr>
                <w:rFonts w:ascii="Times New Roman" w:hAnsi="Times New Roman"/>
                <w:color w:val="000000"/>
                <w:sz w:val="24"/>
                <w:szCs w:val="24"/>
              </w:rPr>
              <w:t>НСР</w:t>
            </w:r>
            <w:r w:rsidRPr="00A67094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A8676C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0,07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0,09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F50" w:rsidRPr="00F87A9B" w:rsidRDefault="00B87F50" w:rsidP="00D453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7F50" w:rsidRDefault="00B87F50" w:rsidP="00D4532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B87F50" w:rsidRPr="00D4532E" w:rsidRDefault="00B87F50" w:rsidP="00D4532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D4532E">
        <w:rPr>
          <w:rFonts w:ascii="Times New Roman" w:hAnsi="Times New Roman"/>
          <w:sz w:val="28"/>
          <w:szCs w:val="24"/>
        </w:rPr>
        <w:t xml:space="preserve">Недостаточное азотное питание растений этих вариантах сдерживало образование белковых </w:t>
      </w:r>
      <w:r>
        <w:rPr>
          <w:rFonts w:ascii="Times New Roman" w:hAnsi="Times New Roman"/>
          <w:sz w:val="28"/>
          <w:szCs w:val="24"/>
        </w:rPr>
        <w:t xml:space="preserve">соединений </w:t>
      </w:r>
      <w:r w:rsidRPr="00D4532E">
        <w:rPr>
          <w:rFonts w:ascii="Times New Roman" w:hAnsi="Times New Roman"/>
          <w:sz w:val="28"/>
          <w:szCs w:val="24"/>
        </w:rPr>
        <w:t xml:space="preserve">в зерне в сравнении с </w:t>
      </w:r>
      <w:r>
        <w:rPr>
          <w:rFonts w:ascii="Times New Roman" w:hAnsi="Times New Roman"/>
          <w:sz w:val="28"/>
          <w:szCs w:val="24"/>
        </w:rPr>
        <w:t xml:space="preserve">контролем. </w:t>
      </w:r>
      <w:r w:rsidRPr="00D4532E">
        <w:rPr>
          <w:rFonts w:ascii="Times New Roman" w:hAnsi="Times New Roman"/>
          <w:sz w:val="28"/>
          <w:szCs w:val="24"/>
        </w:rPr>
        <w:t>Пол</w:t>
      </w:r>
      <w:r w:rsidRPr="00D4532E">
        <w:rPr>
          <w:rFonts w:ascii="Times New Roman" w:hAnsi="Times New Roman"/>
          <w:sz w:val="28"/>
          <w:szCs w:val="24"/>
        </w:rPr>
        <w:t>у</w:t>
      </w:r>
      <w:r w:rsidRPr="00D4532E">
        <w:rPr>
          <w:rFonts w:ascii="Times New Roman" w:hAnsi="Times New Roman"/>
          <w:sz w:val="28"/>
          <w:szCs w:val="24"/>
        </w:rPr>
        <w:t>ченные данные свидетельствуют, что без применения сбалансированных по элементам питания систем удобрения по пропашным предшественн</w:t>
      </w:r>
      <w:r w:rsidRPr="00D4532E">
        <w:rPr>
          <w:rFonts w:ascii="Times New Roman" w:hAnsi="Times New Roman"/>
          <w:sz w:val="28"/>
          <w:szCs w:val="24"/>
        </w:rPr>
        <w:t>и</w:t>
      </w:r>
      <w:r w:rsidRPr="00D4532E">
        <w:rPr>
          <w:rFonts w:ascii="Times New Roman" w:hAnsi="Times New Roman"/>
          <w:sz w:val="28"/>
          <w:szCs w:val="24"/>
        </w:rPr>
        <w:lastRenderedPageBreak/>
        <w:t>кам невозможно получить зерно с содержанием белка отвечающих треб</w:t>
      </w:r>
      <w:r w:rsidRPr="00D4532E">
        <w:rPr>
          <w:rFonts w:ascii="Times New Roman" w:hAnsi="Times New Roman"/>
          <w:sz w:val="28"/>
          <w:szCs w:val="24"/>
        </w:rPr>
        <w:t>о</w:t>
      </w:r>
      <w:r w:rsidRPr="00D4532E">
        <w:rPr>
          <w:rFonts w:ascii="Times New Roman" w:hAnsi="Times New Roman"/>
          <w:sz w:val="28"/>
          <w:szCs w:val="24"/>
        </w:rPr>
        <w:t>ваниям ГОСТ даже на ценную пшеницу. Использование минимальных доз полного удобрения по пропашным предшественникам кукурузе N</w:t>
      </w:r>
      <w:r w:rsidRPr="00D4532E">
        <w:rPr>
          <w:rFonts w:ascii="Times New Roman" w:hAnsi="Times New Roman"/>
          <w:sz w:val="28"/>
          <w:szCs w:val="24"/>
          <w:vertAlign w:val="subscript"/>
        </w:rPr>
        <w:t>30</w:t>
      </w:r>
      <w:r w:rsidRPr="00D4532E">
        <w:rPr>
          <w:rFonts w:ascii="Times New Roman" w:hAnsi="Times New Roman"/>
          <w:sz w:val="28"/>
          <w:szCs w:val="24"/>
        </w:rPr>
        <w:t>P</w:t>
      </w:r>
      <w:r w:rsidRPr="00D4532E">
        <w:rPr>
          <w:rFonts w:ascii="Times New Roman" w:hAnsi="Times New Roman"/>
          <w:sz w:val="28"/>
          <w:szCs w:val="24"/>
          <w:vertAlign w:val="subscript"/>
        </w:rPr>
        <w:t>30</w:t>
      </w:r>
      <w:r w:rsidRPr="00D4532E">
        <w:rPr>
          <w:rFonts w:ascii="Times New Roman" w:hAnsi="Times New Roman"/>
          <w:sz w:val="28"/>
          <w:szCs w:val="24"/>
        </w:rPr>
        <w:t>K</w:t>
      </w:r>
      <w:r w:rsidRPr="00D4532E">
        <w:rPr>
          <w:rFonts w:ascii="Times New Roman" w:hAnsi="Times New Roman"/>
          <w:sz w:val="28"/>
          <w:szCs w:val="24"/>
          <w:vertAlign w:val="subscript"/>
        </w:rPr>
        <w:t>30</w:t>
      </w:r>
      <w:r w:rsidRPr="00D4532E">
        <w:rPr>
          <w:rFonts w:ascii="Times New Roman" w:hAnsi="Times New Roman"/>
          <w:sz w:val="28"/>
          <w:szCs w:val="24"/>
        </w:rPr>
        <w:t>, а после сахарной свёклы N</w:t>
      </w:r>
      <w:r w:rsidRPr="00D4532E">
        <w:rPr>
          <w:rFonts w:ascii="Times New Roman" w:hAnsi="Times New Roman"/>
          <w:sz w:val="28"/>
          <w:szCs w:val="24"/>
          <w:vertAlign w:val="subscript"/>
        </w:rPr>
        <w:t>20</w:t>
      </w:r>
      <w:r w:rsidRPr="00D4532E">
        <w:rPr>
          <w:rFonts w:ascii="Times New Roman" w:hAnsi="Times New Roman"/>
          <w:sz w:val="28"/>
          <w:szCs w:val="24"/>
        </w:rPr>
        <w:t>P</w:t>
      </w:r>
      <w:r w:rsidRPr="00D4532E">
        <w:rPr>
          <w:rFonts w:ascii="Times New Roman" w:hAnsi="Times New Roman"/>
          <w:sz w:val="28"/>
          <w:szCs w:val="24"/>
          <w:vertAlign w:val="subscript"/>
        </w:rPr>
        <w:t>30</w:t>
      </w:r>
      <w:r w:rsidRPr="00D4532E">
        <w:rPr>
          <w:rFonts w:ascii="Times New Roman" w:hAnsi="Times New Roman"/>
          <w:sz w:val="28"/>
          <w:szCs w:val="24"/>
        </w:rPr>
        <w:t>K</w:t>
      </w:r>
      <w:r w:rsidRPr="00D4532E">
        <w:rPr>
          <w:rFonts w:ascii="Times New Roman" w:hAnsi="Times New Roman"/>
          <w:sz w:val="28"/>
          <w:szCs w:val="24"/>
          <w:vertAlign w:val="subscript"/>
        </w:rPr>
        <w:t>30</w:t>
      </w:r>
      <w:r>
        <w:rPr>
          <w:rFonts w:ascii="Times New Roman" w:hAnsi="Times New Roman"/>
          <w:sz w:val="28"/>
          <w:szCs w:val="24"/>
          <w:vertAlign w:val="subscript"/>
        </w:rPr>
        <w:t xml:space="preserve"> </w:t>
      </w:r>
      <w:r w:rsidRPr="00D4532E">
        <w:rPr>
          <w:rFonts w:ascii="Times New Roman" w:hAnsi="Times New Roman"/>
          <w:sz w:val="28"/>
          <w:szCs w:val="24"/>
        </w:rPr>
        <w:t>способствовало формированию белка на уровне 10,</w:t>
      </w:r>
      <w:r>
        <w:rPr>
          <w:rFonts w:ascii="Times New Roman" w:hAnsi="Times New Roman"/>
          <w:sz w:val="28"/>
          <w:szCs w:val="24"/>
        </w:rPr>
        <w:t>1, 9,6-9</w:t>
      </w:r>
      <w:r w:rsidRPr="00D4532E">
        <w:rPr>
          <w:rFonts w:ascii="Times New Roman" w:hAnsi="Times New Roman"/>
          <w:sz w:val="28"/>
          <w:szCs w:val="24"/>
        </w:rPr>
        <w:t>,9 %. С увеличением дозы удобрения до средней колич</w:t>
      </w:r>
      <w:r w:rsidRPr="00D4532E">
        <w:rPr>
          <w:rFonts w:ascii="Times New Roman" w:hAnsi="Times New Roman"/>
          <w:sz w:val="28"/>
          <w:szCs w:val="24"/>
        </w:rPr>
        <w:t>е</w:t>
      </w:r>
      <w:r w:rsidRPr="00D4532E">
        <w:rPr>
          <w:rFonts w:ascii="Times New Roman" w:hAnsi="Times New Roman"/>
          <w:sz w:val="28"/>
          <w:szCs w:val="24"/>
        </w:rPr>
        <w:t>ство белка возросло до10,8</w:t>
      </w:r>
      <w:r>
        <w:rPr>
          <w:rFonts w:ascii="Times New Roman" w:hAnsi="Times New Roman"/>
          <w:sz w:val="28"/>
          <w:szCs w:val="24"/>
        </w:rPr>
        <w:t>%. Увеличение дозы</w:t>
      </w:r>
      <w:r w:rsidRPr="00D4532E">
        <w:rPr>
          <w:rFonts w:ascii="Times New Roman" w:hAnsi="Times New Roman"/>
          <w:sz w:val="28"/>
          <w:szCs w:val="24"/>
        </w:rPr>
        <w:t xml:space="preserve"> фосфорными и калийными туками до 120 кг/га не обеспечивает дополнительного накопления белка в зерне. Оценивая роль предшественников по влиянию на содержание белка, следует отметить преимущество бобовых культур, где при более низких затратах удобрений N</w:t>
      </w:r>
      <w:r>
        <w:rPr>
          <w:rFonts w:ascii="Times New Roman" w:hAnsi="Times New Roman"/>
          <w:sz w:val="28"/>
          <w:szCs w:val="24"/>
          <w:vertAlign w:val="subscript"/>
        </w:rPr>
        <w:t>10</w:t>
      </w:r>
      <w:r w:rsidRPr="00D4532E">
        <w:rPr>
          <w:rFonts w:ascii="Times New Roman" w:hAnsi="Times New Roman"/>
          <w:sz w:val="28"/>
          <w:szCs w:val="24"/>
        </w:rPr>
        <w:t>P</w:t>
      </w:r>
      <w:r>
        <w:rPr>
          <w:rFonts w:ascii="Times New Roman" w:hAnsi="Times New Roman"/>
          <w:sz w:val="28"/>
          <w:szCs w:val="24"/>
          <w:vertAlign w:val="subscript"/>
        </w:rPr>
        <w:t>2</w:t>
      </w:r>
      <w:r w:rsidRPr="00D4532E">
        <w:rPr>
          <w:rFonts w:ascii="Times New Roman" w:hAnsi="Times New Roman"/>
          <w:sz w:val="28"/>
          <w:szCs w:val="24"/>
          <w:vertAlign w:val="subscript"/>
        </w:rPr>
        <w:t>0</w:t>
      </w:r>
      <w:r>
        <w:rPr>
          <w:rFonts w:ascii="Times New Roman" w:hAnsi="Times New Roman"/>
          <w:sz w:val="28"/>
          <w:szCs w:val="24"/>
        </w:rPr>
        <w:t xml:space="preserve"> – белковость зерна была выше</w:t>
      </w:r>
      <w:r w:rsidRPr="00D4532E">
        <w:rPr>
          <w:rFonts w:ascii="Times New Roman" w:hAnsi="Times New Roman"/>
          <w:sz w:val="28"/>
          <w:szCs w:val="24"/>
        </w:rPr>
        <w:t xml:space="preserve"> в сравнении с пропашными предшественниками</w:t>
      </w:r>
      <w:r>
        <w:rPr>
          <w:rFonts w:ascii="Times New Roman" w:hAnsi="Times New Roman"/>
          <w:sz w:val="28"/>
          <w:szCs w:val="24"/>
        </w:rPr>
        <w:t>.</w:t>
      </w:r>
      <w:r w:rsidRPr="00D4532E">
        <w:rPr>
          <w:rFonts w:ascii="Times New Roman" w:hAnsi="Times New Roman"/>
          <w:sz w:val="28"/>
          <w:szCs w:val="24"/>
        </w:rPr>
        <w:t xml:space="preserve"> Соответственно по данному показателю технологического качества зерна преимущество имел зернотра-вянопропашной севооборот.</w:t>
      </w:r>
    </w:p>
    <w:p w:rsidR="00B87F50" w:rsidRDefault="00B87F50" w:rsidP="00D4532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Увеличение</w:t>
      </w:r>
      <w:r w:rsidRPr="00D4532E">
        <w:rPr>
          <w:rFonts w:ascii="Times New Roman" w:hAnsi="Times New Roman"/>
          <w:sz w:val="28"/>
          <w:szCs w:val="24"/>
        </w:rPr>
        <w:t xml:space="preserve"> содержания белка в зерне озимой пшеницы на вариантах с применением удобрений объясняется улучшением минерального питания растений, и, прежде всего, азотного, при котором концентрация азота п</w:t>
      </w:r>
      <w:r w:rsidRPr="00D4532E">
        <w:rPr>
          <w:rFonts w:ascii="Times New Roman" w:hAnsi="Times New Roman"/>
          <w:sz w:val="28"/>
          <w:szCs w:val="24"/>
        </w:rPr>
        <w:t>о</w:t>
      </w:r>
      <w:r w:rsidRPr="00D4532E">
        <w:rPr>
          <w:rFonts w:ascii="Times New Roman" w:hAnsi="Times New Roman"/>
          <w:sz w:val="28"/>
          <w:szCs w:val="24"/>
        </w:rPr>
        <w:t>вышается как в вегетативных органах, так и в зерне.</w:t>
      </w:r>
    </w:p>
    <w:p w:rsidR="00B87F50" w:rsidRPr="00D4532E" w:rsidRDefault="00B87F50" w:rsidP="00D4532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153C2">
        <w:rPr>
          <w:rFonts w:ascii="Times New Roman" w:hAnsi="Times New Roman"/>
          <w:sz w:val="28"/>
          <w:szCs w:val="24"/>
        </w:rPr>
        <w:t>Регрессионный анализ показал наличие корреляционной связи между изучаемыми в опыте элементами технологии, погодными условиями в п</w:t>
      </w:r>
      <w:r w:rsidRPr="001153C2">
        <w:rPr>
          <w:rFonts w:ascii="Times New Roman" w:hAnsi="Times New Roman"/>
          <w:sz w:val="28"/>
          <w:szCs w:val="24"/>
        </w:rPr>
        <w:t>е</w:t>
      </w:r>
      <w:r>
        <w:rPr>
          <w:rFonts w:ascii="Times New Roman" w:hAnsi="Times New Roman"/>
          <w:sz w:val="28"/>
          <w:szCs w:val="24"/>
        </w:rPr>
        <w:t>ри</w:t>
      </w:r>
      <w:r w:rsidRPr="001153C2">
        <w:rPr>
          <w:rFonts w:ascii="Times New Roman" w:hAnsi="Times New Roman"/>
          <w:sz w:val="28"/>
          <w:szCs w:val="24"/>
        </w:rPr>
        <w:t xml:space="preserve">од </w:t>
      </w:r>
      <w:r>
        <w:rPr>
          <w:rFonts w:ascii="Times New Roman" w:hAnsi="Times New Roman"/>
          <w:sz w:val="28"/>
          <w:szCs w:val="24"/>
        </w:rPr>
        <w:t>роста</w:t>
      </w:r>
      <w:r w:rsidRPr="001153C2">
        <w:rPr>
          <w:rFonts w:ascii="Times New Roman" w:hAnsi="Times New Roman"/>
          <w:sz w:val="28"/>
          <w:szCs w:val="24"/>
        </w:rPr>
        <w:t xml:space="preserve"> озимой пшеницы и белковостью зерна. </w:t>
      </w:r>
      <w:r>
        <w:rPr>
          <w:rFonts w:ascii="Times New Roman" w:hAnsi="Times New Roman"/>
          <w:sz w:val="28"/>
          <w:szCs w:val="24"/>
        </w:rPr>
        <w:t>Сильная</w:t>
      </w:r>
      <w:r w:rsidRPr="001153C2">
        <w:rPr>
          <w:rFonts w:ascii="Times New Roman" w:hAnsi="Times New Roman"/>
          <w:sz w:val="28"/>
          <w:szCs w:val="24"/>
        </w:rPr>
        <w:t xml:space="preserve"> корреляцио</w:t>
      </w:r>
      <w:r w:rsidRPr="001153C2">
        <w:rPr>
          <w:rFonts w:ascii="Times New Roman" w:hAnsi="Times New Roman"/>
          <w:sz w:val="28"/>
          <w:szCs w:val="24"/>
        </w:rPr>
        <w:t>н</w:t>
      </w:r>
      <w:r w:rsidRPr="001153C2">
        <w:rPr>
          <w:rFonts w:ascii="Times New Roman" w:hAnsi="Times New Roman"/>
          <w:sz w:val="28"/>
          <w:szCs w:val="24"/>
        </w:rPr>
        <w:t>ная связь между содержанием белка в зерне и агрометеорологическими у</w:t>
      </w:r>
      <w:r w:rsidRPr="001153C2">
        <w:rPr>
          <w:rFonts w:ascii="Times New Roman" w:hAnsi="Times New Roman"/>
          <w:sz w:val="28"/>
          <w:szCs w:val="24"/>
        </w:rPr>
        <w:t>с</w:t>
      </w:r>
      <w:r w:rsidRPr="001153C2">
        <w:rPr>
          <w:rFonts w:ascii="Times New Roman" w:hAnsi="Times New Roman"/>
          <w:sz w:val="28"/>
          <w:szCs w:val="24"/>
        </w:rPr>
        <w:t>ловиями складывалось в межфазный период молочная-полная спелость и дифференцировалась соответственно предшественникам. При этом общие закономерности изменения количества белка в зерне озимой пшеницы в</w:t>
      </w:r>
      <w:r w:rsidRPr="001153C2">
        <w:rPr>
          <w:rFonts w:ascii="Times New Roman" w:hAnsi="Times New Roman"/>
          <w:sz w:val="28"/>
          <w:szCs w:val="24"/>
        </w:rPr>
        <w:t>ы</w:t>
      </w:r>
      <w:r w:rsidRPr="001153C2">
        <w:rPr>
          <w:rFonts w:ascii="Times New Roman" w:hAnsi="Times New Roman"/>
          <w:sz w:val="28"/>
          <w:szCs w:val="24"/>
        </w:rPr>
        <w:t>разились уравнениями, представленными в таблице</w:t>
      </w:r>
      <w:r>
        <w:rPr>
          <w:rFonts w:ascii="Times New Roman" w:hAnsi="Times New Roman"/>
          <w:sz w:val="28"/>
          <w:szCs w:val="24"/>
        </w:rPr>
        <w:t xml:space="preserve"> 6</w:t>
      </w:r>
      <w:r w:rsidRPr="001153C2">
        <w:rPr>
          <w:rFonts w:ascii="Times New Roman" w:hAnsi="Times New Roman"/>
          <w:sz w:val="28"/>
          <w:szCs w:val="24"/>
        </w:rPr>
        <w:t>, где доля влияния погодных условий составила на неудобренных вариантах 59,3 %, на удо</w:t>
      </w:r>
      <w:r w:rsidRPr="001153C2">
        <w:rPr>
          <w:rFonts w:ascii="Times New Roman" w:hAnsi="Times New Roman"/>
          <w:sz w:val="28"/>
          <w:szCs w:val="24"/>
        </w:rPr>
        <w:t>б</w:t>
      </w:r>
      <w:r w:rsidRPr="001153C2">
        <w:rPr>
          <w:rFonts w:ascii="Times New Roman" w:hAnsi="Times New Roman"/>
          <w:sz w:val="28"/>
          <w:szCs w:val="24"/>
        </w:rPr>
        <w:t xml:space="preserve">ренных 68,5 %. Значительное влияние на содержание белка оказывали удобрения с коэффициентом корреляции </w:t>
      </w:r>
      <w:r>
        <w:rPr>
          <w:rFonts w:ascii="Times New Roman" w:hAnsi="Times New Roman"/>
          <w:sz w:val="28"/>
          <w:szCs w:val="24"/>
          <w:lang w:val="en-US"/>
        </w:rPr>
        <w:t>r</w:t>
      </w:r>
      <w:r w:rsidRPr="001153C2">
        <w:rPr>
          <w:rFonts w:ascii="Times New Roman" w:hAnsi="Times New Roman"/>
          <w:sz w:val="28"/>
          <w:szCs w:val="24"/>
        </w:rPr>
        <w:t>= 0,80.</w:t>
      </w:r>
    </w:p>
    <w:p w:rsidR="00B87F50" w:rsidRDefault="00B87F50" w:rsidP="00D453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F50" w:rsidRPr="000E2254" w:rsidRDefault="00B87F50" w:rsidP="00D453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7952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6</w:t>
      </w:r>
      <w:r w:rsidRPr="00D179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D179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Уравнения регрессии содержания белка в зерне озимой пш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ницы и метеорологическими условиями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63"/>
        <w:gridCol w:w="3987"/>
        <w:gridCol w:w="834"/>
        <w:gridCol w:w="834"/>
        <w:gridCol w:w="834"/>
        <w:gridCol w:w="834"/>
      </w:tblGrid>
      <w:tr w:rsidR="00B87F50" w:rsidRPr="00F87A9B" w:rsidTr="00666B9B">
        <w:trPr>
          <w:tblHeader/>
        </w:trPr>
        <w:tc>
          <w:tcPr>
            <w:tcW w:w="1057" w:type="pct"/>
            <w:vMerge w:val="restart"/>
            <w:vAlign w:val="center"/>
          </w:tcPr>
          <w:p w:rsidR="00B87F50" w:rsidRPr="000C76BD" w:rsidRDefault="00B87F50" w:rsidP="00666B9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>Предшественник</w:t>
            </w:r>
          </w:p>
        </w:tc>
        <w:tc>
          <w:tcPr>
            <w:tcW w:w="2147" w:type="pct"/>
            <w:vMerge w:val="restart"/>
            <w:vAlign w:val="center"/>
          </w:tcPr>
          <w:p w:rsidR="00B87F50" w:rsidRPr="000C76BD" w:rsidRDefault="00B87F50" w:rsidP="00666B9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>Уравнение регрессии</w:t>
            </w:r>
          </w:p>
        </w:tc>
        <w:tc>
          <w:tcPr>
            <w:tcW w:w="1796" w:type="pct"/>
            <w:gridSpan w:val="4"/>
            <w:vAlign w:val="center"/>
          </w:tcPr>
          <w:p w:rsidR="00B87F50" w:rsidRPr="000C76BD" w:rsidRDefault="00B87F50" w:rsidP="00666B9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>Фактор</w:t>
            </w:r>
          </w:p>
        </w:tc>
      </w:tr>
      <w:tr w:rsidR="00B87F50" w:rsidRPr="00F87A9B" w:rsidTr="00666B9B">
        <w:trPr>
          <w:tblHeader/>
        </w:trPr>
        <w:tc>
          <w:tcPr>
            <w:tcW w:w="1057" w:type="pct"/>
            <w:vMerge/>
            <w:vAlign w:val="center"/>
          </w:tcPr>
          <w:p w:rsidR="00B87F50" w:rsidRPr="000C76BD" w:rsidRDefault="00B87F50" w:rsidP="00666B9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pct"/>
            <w:vMerge/>
            <w:vAlign w:val="center"/>
          </w:tcPr>
          <w:p w:rsidR="00B87F50" w:rsidRPr="000C76BD" w:rsidRDefault="00B87F50" w:rsidP="00666B9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B87F50" w:rsidRPr="000C76BD" w:rsidRDefault="00B87F50" w:rsidP="00666B9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49" w:type="pct"/>
            <w:vAlign w:val="center"/>
          </w:tcPr>
          <w:p w:rsidR="00B87F50" w:rsidRPr="000C76BD" w:rsidRDefault="00B87F50" w:rsidP="00666B9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49" w:type="pct"/>
            <w:vAlign w:val="center"/>
          </w:tcPr>
          <w:p w:rsidR="00B87F50" w:rsidRPr="000C76BD" w:rsidRDefault="00B87F50" w:rsidP="00666B9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49" w:type="pct"/>
            <w:vAlign w:val="center"/>
          </w:tcPr>
          <w:p w:rsidR="00B87F50" w:rsidRPr="000C76BD" w:rsidRDefault="00B87F50" w:rsidP="00666B9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B87F50" w:rsidRPr="00F87A9B" w:rsidTr="00666B9B">
        <w:trPr>
          <w:trHeight w:val="348"/>
        </w:trPr>
        <w:tc>
          <w:tcPr>
            <w:tcW w:w="5000" w:type="pct"/>
            <w:gridSpan w:val="6"/>
            <w:vAlign w:val="center"/>
          </w:tcPr>
          <w:p w:rsidR="00B87F50" w:rsidRPr="000C76BD" w:rsidRDefault="00B87F50" w:rsidP="00666B9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3C2">
              <w:rPr>
                <w:rFonts w:ascii="Times New Roman" w:hAnsi="Times New Roman"/>
                <w:sz w:val="24"/>
                <w:szCs w:val="24"/>
              </w:rPr>
              <w:t>зернопропашной севооборот</w:t>
            </w:r>
          </w:p>
        </w:tc>
      </w:tr>
      <w:tr w:rsidR="00B87F50" w:rsidRPr="00F87A9B" w:rsidTr="00666B9B">
        <w:tc>
          <w:tcPr>
            <w:tcW w:w="1057" w:type="pct"/>
            <w:vAlign w:val="center"/>
          </w:tcPr>
          <w:p w:rsidR="00B87F50" w:rsidRPr="000C76BD" w:rsidRDefault="00B87F50" w:rsidP="00D4532E">
            <w:pPr>
              <w:spacing w:after="0" w:line="288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>Кукуруза</w:t>
            </w:r>
          </w:p>
        </w:tc>
        <w:tc>
          <w:tcPr>
            <w:tcW w:w="2147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У=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29,336-0,146 Х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1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+ 0,0222 Х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2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+ 0,971 Х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3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+ 13,1587 Х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4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29,63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13,78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4,14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23,56</w:t>
            </w:r>
          </w:p>
        </w:tc>
      </w:tr>
      <w:tr w:rsidR="00B87F50" w:rsidRPr="00F87A9B" w:rsidTr="00666B9B">
        <w:tc>
          <w:tcPr>
            <w:tcW w:w="1057" w:type="pct"/>
            <w:vAlign w:val="center"/>
          </w:tcPr>
          <w:p w:rsidR="00B87F50" w:rsidRPr="000C76BD" w:rsidRDefault="00B87F50" w:rsidP="00D4532E">
            <w:pPr>
              <w:spacing w:after="0" w:line="288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 xml:space="preserve">Озимая </w:t>
            </w:r>
          </w:p>
          <w:p w:rsidR="00B87F50" w:rsidRPr="000C76BD" w:rsidRDefault="00B87F50" w:rsidP="00D4532E">
            <w:pPr>
              <w:spacing w:after="0" w:line="288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C76BD">
              <w:rPr>
                <w:rFonts w:ascii="Times New Roman" w:hAnsi="Times New Roman"/>
                <w:sz w:val="24"/>
                <w:szCs w:val="24"/>
              </w:rPr>
              <w:t>шеница</w:t>
            </w:r>
          </w:p>
        </w:tc>
        <w:tc>
          <w:tcPr>
            <w:tcW w:w="2147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У=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12,644-0,173 X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1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+ 0,0212 Х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 xml:space="preserve"> </w:t>
            </w:r>
            <w:r w:rsidRPr="00666B9B">
              <w:rPr>
                <w:rFonts w:ascii="Times New Roman" w:hAnsi="Times New Roman"/>
                <w:color w:val="000000"/>
                <w:sz w:val="24"/>
                <w:szCs w:val="28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+0,2042 Х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3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+ 16,2693 Х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4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27,31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10,22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0,68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22,67</w:t>
            </w:r>
          </w:p>
        </w:tc>
      </w:tr>
      <w:tr w:rsidR="00B87F50" w:rsidRPr="00F87A9B" w:rsidTr="00666B9B">
        <w:trPr>
          <w:trHeight w:val="403"/>
        </w:trPr>
        <w:tc>
          <w:tcPr>
            <w:tcW w:w="1057" w:type="pct"/>
            <w:vAlign w:val="center"/>
          </w:tcPr>
          <w:p w:rsidR="00B87F50" w:rsidRPr="000C76BD" w:rsidRDefault="00B87F50" w:rsidP="00D4532E">
            <w:pPr>
              <w:spacing w:after="0" w:line="288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>Горох</w:t>
            </w:r>
          </w:p>
        </w:tc>
        <w:tc>
          <w:tcPr>
            <w:tcW w:w="2147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У=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6,602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0,0330 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lang w:val="en-US"/>
              </w:rPr>
              <w:t>X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1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0,0012 Х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2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+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0,2187 Х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3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+</w:t>
            </w: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3,8649 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Х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4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44,84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4,84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5,98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44,40</w:t>
            </w:r>
          </w:p>
        </w:tc>
      </w:tr>
      <w:tr w:rsidR="00B87F50" w:rsidRPr="00F87A9B" w:rsidTr="00666B9B">
        <w:tc>
          <w:tcPr>
            <w:tcW w:w="1057" w:type="pct"/>
            <w:vAlign w:val="center"/>
          </w:tcPr>
          <w:p w:rsidR="00B87F50" w:rsidRPr="000C76BD" w:rsidRDefault="00B87F50" w:rsidP="00D4532E">
            <w:pPr>
              <w:spacing w:after="0" w:line="288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 xml:space="preserve">Сахарная </w:t>
            </w:r>
          </w:p>
          <w:p w:rsidR="00B87F50" w:rsidRPr="000C76BD" w:rsidRDefault="00B87F50" w:rsidP="00D4532E">
            <w:pPr>
              <w:spacing w:after="0" w:line="288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C76BD">
              <w:rPr>
                <w:rFonts w:ascii="Times New Roman" w:hAnsi="Times New Roman"/>
                <w:sz w:val="24"/>
                <w:szCs w:val="24"/>
              </w:rPr>
              <w:t>вёкла</w:t>
            </w:r>
          </w:p>
        </w:tc>
        <w:tc>
          <w:tcPr>
            <w:tcW w:w="2147" w:type="pct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У=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10,757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0,0475X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1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+ 0,0037 Х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 xml:space="preserve"> </w:t>
            </w:r>
            <w:r w:rsidRPr="00666B9B">
              <w:rPr>
                <w:rFonts w:ascii="Times New Roman" w:hAnsi="Times New Roman"/>
                <w:color w:val="000000"/>
                <w:sz w:val="24"/>
                <w:szCs w:val="28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+0,8391 Х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3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>+ 4,5753 Х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  <w:vertAlign w:val="subscript"/>
              </w:rPr>
              <w:t>4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21,43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5,15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7,97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8"/>
              </w:rPr>
              <w:t>18,26</w:t>
            </w:r>
          </w:p>
        </w:tc>
      </w:tr>
      <w:tr w:rsidR="00B87F50" w:rsidRPr="00F87A9B" w:rsidTr="00666B9B">
        <w:tc>
          <w:tcPr>
            <w:tcW w:w="5000" w:type="pct"/>
            <w:gridSpan w:val="6"/>
            <w:vAlign w:val="center"/>
          </w:tcPr>
          <w:p w:rsidR="00B87F50" w:rsidRPr="000C76BD" w:rsidRDefault="00B87F50" w:rsidP="00666B9B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3C2">
              <w:rPr>
                <w:rFonts w:ascii="Times New Roman" w:hAnsi="Times New Roman"/>
                <w:sz w:val="24"/>
                <w:szCs w:val="24"/>
              </w:rPr>
              <w:t>зернотравянопропашной севооборот</w:t>
            </w:r>
          </w:p>
        </w:tc>
      </w:tr>
      <w:tr w:rsidR="00B87F50" w:rsidRPr="00F87A9B" w:rsidTr="00666B9B">
        <w:tc>
          <w:tcPr>
            <w:tcW w:w="1057" w:type="pct"/>
            <w:vAlign w:val="center"/>
          </w:tcPr>
          <w:p w:rsidR="00B87F50" w:rsidRPr="000C76BD" w:rsidRDefault="00B87F50" w:rsidP="00D4532E">
            <w:pPr>
              <w:spacing w:after="0" w:line="288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>Кукуруза</w:t>
            </w:r>
          </w:p>
        </w:tc>
        <w:tc>
          <w:tcPr>
            <w:tcW w:w="2147" w:type="pct"/>
            <w:vAlign w:val="center"/>
          </w:tcPr>
          <w:p w:rsidR="00B87F50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У=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19,0409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0,1820X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+ </w:t>
            </w:r>
          </w:p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0,0,0251 Х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0,4407 Х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+ 15,9149X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28,02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11,85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1,43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21,70</w:t>
            </w:r>
          </w:p>
        </w:tc>
      </w:tr>
      <w:tr w:rsidR="00B87F50" w:rsidRPr="00F87A9B" w:rsidTr="00666B9B">
        <w:tc>
          <w:tcPr>
            <w:tcW w:w="1057" w:type="pct"/>
            <w:vAlign w:val="center"/>
          </w:tcPr>
          <w:p w:rsidR="00B87F50" w:rsidRPr="000C76BD" w:rsidRDefault="00B87F50" w:rsidP="00D4532E">
            <w:pPr>
              <w:spacing w:after="0" w:line="288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 xml:space="preserve">Озимая </w:t>
            </w:r>
          </w:p>
          <w:p w:rsidR="00B87F50" w:rsidRPr="000C76BD" w:rsidRDefault="00B87F50" w:rsidP="00D4532E">
            <w:pPr>
              <w:spacing w:after="0" w:line="288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C76BD">
              <w:rPr>
                <w:rFonts w:ascii="Times New Roman" w:hAnsi="Times New Roman"/>
                <w:sz w:val="24"/>
                <w:szCs w:val="24"/>
              </w:rPr>
              <w:t>шеница</w:t>
            </w:r>
          </w:p>
        </w:tc>
        <w:tc>
          <w:tcPr>
            <w:tcW w:w="2147" w:type="pct"/>
          </w:tcPr>
          <w:p w:rsidR="00B87F50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У=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10,8858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0,1125 Х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+ </w:t>
            </w:r>
          </w:p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0,0127 Х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0,5145 Х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+ 10,5135 Х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32,45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11,27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3,13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26,84</w:t>
            </w:r>
          </w:p>
        </w:tc>
      </w:tr>
      <w:tr w:rsidR="00B87F50" w:rsidRPr="00F87A9B" w:rsidTr="00666B9B">
        <w:tc>
          <w:tcPr>
            <w:tcW w:w="1057" w:type="pct"/>
            <w:vAlign w:val="center"/>
          </w:tcPr>
          <w:p w:rsidR="00B87F50" w:rsidRPr="000C76BD" w:rsidRDefault="00B87F50" w:rsidP="00D4532E">
            <w:pPr>
              <w:spacing w:after="0" w:line="288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>Горох</w:t>
            </w:r>
          </w:p>
        </w:tc>
        <w:tc>
          <w:tcPr>
            <w:tcW w:w="2147" w:type="pct"/>
            <w:vAlign w:val="center"/>
          </w:tcPr>
          <w:p w:rsidR="00B87F50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</w:pP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У=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1,9652-0,0321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666B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</w:p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6B9B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0,0015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+0,7147 Х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1,1685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</w:t>
            </w:r>
            <w:r w:rsidRPr="001153C2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43,75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15,33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4,09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22,37</w:t>
            </w:r>
          </w:p>
        </w:tc>
      </w:tr>
      <w:tr w:rsidR="00B87F50" w:rsidRPr="00F87A9B" w:rsidTr="00666B9B">
        <w:tc>
          <w:tcPr>
            <w:tcW w:w="1057" w:type="pct"/>
            <w:vAlign w:val="center"/>
          </w:tcPr>
          <w:p w:rsidR="00B87F50" w:rsidRPr="000C76BD" w:rsidRDefault="00B87F50" w:rsidP="00D4532E">
            <w:pPr>
              <w:spacing w:after="0" w:line="288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0C76BD">
              <w:rPr>
                <w:rFonts w:ascii="Times New Roman" w:hAnsi="Times New Roman"/>
                <w:sz w:val="24"/>
                <w:szCs w:val="24"/>
              </w:rPr>
              <w:t xml:space="preserve">Сахарная </w:t>
            </w:r>
          </w:p>
          <w:p w:rsidR="00B87F50" w:rsidRPr="000C76BD" w:rsidRDefault="00B87F50" w:rsidP="00D4532E">
            <w:pPr>
              <w:spacing w:after="0" w:line="288" w:lineRule="auto"/>
              <w:ind w:right="-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C76BD">
              <w:rPr>
                <w:rFonts w:ascii="Times New Roman" w:hAnsi="Times New Roman"/>
                <w:sz w:val="24"/>
                <w:szCs w:val="24"/>
              </w:rPr>
              <w:t>вёкла</w:t>
            </w:r>
          </w:p>
        </w:tc>
        <w:tc>
          <w:tcPr>
            <w:tcW w:w="2147" w:type="pct"/>
          </w:tcPr>
          <w:p w:rsidR="00B87F50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У=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10,7576+ 0,0037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0,8391 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66B9B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4,5735</w:t>
            </w:r>
            <w:r w:rsidRPr="001153C2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1153C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21,43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5,15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7,97</w:t>
            </w:r>
          </w:p>
        </w:tc>
        <w:tc>
          <w:tcPr>
            <w:tcW w:w="449" w:type="pct"/>
            <w:vAlign w:val="center"/>
          </w:tcPr>
          <w:p w:rsidR="00B87F50" w:rsidRPr="00F87A9B" w:rsidRDefault="00B87F50" w:rsidP="00666B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9B">
              <w:rPr>
                <w:rFonts w:ascii="Times New Roman" w:hAnsi="Times New Roman"/>
                <w:color w:val="000000"/>
                <w:sz w:val="24"/>
                <w:szCs w:val="24"/>
              </w:rPr>
              <w:t>18,26</w:t>
            </w:r>
          </w:p>
        </w:tc>
      </w:tr>
    </w:tbl>
    <w:p w:rsidR="00B87F50" w:rsidRDefault="00B87F50" w:rsidP="001153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7F50" w:rsidRPr="00666B9B" w:rsidRDefault="00B87F50" w:rsidP="001153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66B9B">
        <w:rPr>
          <w:rFonts w:ascii="Times New Roman" w:hAnsi="Times New Roman"/>
          <w:color w:val="000000"/>
          <w:sz w:val="24"/>
          <w:szCs w:val="24"/>
        </w:rPr>
        <w:t xml:space="preserve">Примечание: У </w:t>
      </w:r>
      <w:r w:rsidRPr="00666B9B">
        <w:rPr>
          <w:rFonts w:ascii="Times New Roman" w:hAnsi="Times New Roman"/>
          <w:sz w:val="24"/>
          <w:szCs w:val="24"/>
        </w:rPr>
        <w:t>–</w:t>
      </w:r>
      <w:r w:rsidRPr="00666B9B">
        <w:rPr>
          <w:rFonts w:ascii="Times New Roman" w:hAnsi="Times New Roman"/>
          <w:color w:val="000000"/>
          <w:sz w:val="24"/>
          <w:szCs w:val="24"/>
        </w:rPr>
        <w:t xml:space="preserve"> содержание белка, %, Х</w:t>
      </w:r>
      <w:r w:rsidRPr="00666B9B">
        <w:rPr>
          <w:rFonts w:ascii="Times New Roman" w:hAnsi="Times New Roman"/>
          <w:color w:val="000000"/>
          <w:sz w:val="24"/>
          <w:szCs w:val="24"/>
          <w:vertAlign w:val="subscript"/>
        </w:rPr>
        <w:t>1</w:t>
      </w:r>
      <w:r w:rsidRPr="00666B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66B9B">
        <w:rPr>
          <w:rFonts w:ascii="Times New Roman" w:hAnsi="Times New Roman"/>
          <w:sz w:val="24"/>
          <w:szCs w:val="24"/>
        </w:rPr>
        <w:t>–</w:t>
      </w:r>
      <w:r w:rsidRPr="00666B9B">
        <w:rPr>
          <w:rFonts w:ascii="Times New Roman" w:hAnsi="Times New Roman"/>
          <w:color w:val="000000"/>
          <w:sz w:val="24"/>
          <w:szCs w:val="24"/>
        </w:rPr>
        <w:t xml:space="preserve"> сумма осадков за межфазный период м</w:t>
      </w:r>
      <w:r w:rsidRPr="00666B9B">
        <w:rPr>
          <w:rFonts w:ascii="Times New Roman" w:hAnsi="Times New Roman"/>
          <w:color w:val="000000"/>
          <w:sz w:val="24"/>
          <w:szCs w:val="24"/>
        </w:rPr>
        <w:t>о</w:t>
      </w:r>
      <w:r w:rsidRPr="00666B9B">
        <w:rPr>
          <w:rFonts w:ascii="Times New Roman" w:hAnsi="Times New Roman"/>
          <w:color w:val="000000"/>
          <w:sz w:val="24"/>
          <w:szCs w:val="24"/>
        </w:rPr>
        <w:t>лочная-восковая спелость; Х</w:t>
      </w:r>
      <w:r w:rsidRPr="00666B9B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666B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66B9B">
        <w:rPr>
          <w:rFonts w:ascii="Times New Roman" w:hAnsi="Times New Roman"/>
          <w:sz w:val="24"/>
          <w:szCs w:val="24"/>
        </w:rPr>
        <w:t>–</w:t>
      </w:r>
      <w:r w:rsidRPr="00666B9B">
        <w:rPr>
          <w:rFonts w:ascii="Times New Roman" w:hAnsi="Times New Roman"/>
          <w:color w:val="000000"/>
          <w:sz w:val="24"/>
          <w:szCs w:val="24"/>
        </w:rPr>
        <w:t xml:space="preserve"> сумма положительных температур;</w:t>
      </w:r>
      <w:r w:rsidRPr="00666B9B">
        <w:rPr>
          <w:rFonts w:ascii="Times New Roman" w:hAnsi="Times New Roman"/>
          <w:sz w:val="24"/>
          <w:szCs w:val="24"/>
        </w:rPr>
        <w:t xml:space="preserve"> </w:t>
      </w:r>
      <w:r w:rsidRPr="00666B9B">
        <w:rPr>
          <w:rFonts w:ascii="Times New Roman" w:hAnsi="Times New Roman"/>
          <w:color w:val="000000"/>
          <w:sz w:val="24"/>
          <w:szCs w:val="24"/>
        </w:rPr>
        <w:t>Х</w:t>
      </w:r>
      <w:r w:rsidRPr="00666B9B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666B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66B9B">
        <w:rPr>
          <w:rFonts w:ascii="Times New Roman" w:hAnsi="Times New Roman"/>
          <w:sz w:val="24"/>
          <w:szCs w:val="24"/>
        </w:rPr>
        <w:t>–</w:t>
      </w:r>
      <w:r w:rsidRPr="00666B9B">
        <w:rPr>
          <w:rFonts w:ascii="Times New Roman" w:hAnsi="Times New Roman"/>
          <w:color w:val="000000"/>
          <w:sz w:val="24"/>
          <w:szCs w:val="24"/>
        </w:rPr>
        <w:t xml:space="preserve"> среднесуточная температура воздуха; Х</w:t>
      </w:r>
      <w:r w:rsidRPr="00666B9B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666B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66B9B">
        <w:rPr>
          <w:rFonts w:ascii="Times New Roman" w:hAnsi="Times New Roman"/>
          <w:sz w:val="24"/>
          <w:szCs w:val="24"/>
        </w:rPr>
        <w:t xml:space="preserve">– </w:t>
      </w:r>
      <w:r w:rsidRPr="00666B9B">
        <w:rPr>
          <w:rFonts w:ascii="Times New Roman" w:hAnsi="Times New Roman"/>
          <w:color w:val="000000"/>
          <w:sz w:val="24"/>
          <w:szCs w:val="24"/>
        </w:rPr>
        <w:t>гидротермический коэффициент.</w:t>
      </w:r>
    </w:p>
    <w:p w:rsidR="00B87F50" w:rsidRPr="001153C2" w:rsidRDefault="00B87F50" w:rsidP="001153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7F50" w:rsidRPr="001153C2" w:rsidRDefault="00B87F50" w:rsidP="001153C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153C2">
        <w:rPr>
          <w:rFonts w:ascii="Times New Roman" w:hAnsi="Times New Roman"/>
          <w:sz w:val="28"/>
          <w:szCs w:val="24"/>
        </w:rPr>
        <w:t>По сбору сырого протеина прослеживалось преимущество бобовых предшественников, по которым сбор его с единицы площади неудобре</w:t>
      </w:r>
      <w:r w:rsidRPr="001153C2">
        <w:rPr>
          <w:rFonts w:ascii="Times New Roman" w:hAnsi="Times New Roman"/>
          <w:sz w:val="28"/>
          <w:szCs w:val="24"/>
        </w:rPr>
        <w:t>н</w:t>
      </w:r>
      <w:r w:rsidRPr="001153C2">
        <w:rPr>
          <w:rFonts w:ascii="Times New Roman" w:hAnsi="Times New Roman"/>
          <w:sz w:val="28"/>
          <w:szCs w:val="24"/>
        </w:rPr>
        <w:t>ных вариантов был выше относительно других</w:t>
      </w:r>
      <w:r>
        <w:rPr>
          <w:rFonts w:ascii="Times New Roman" w:hAnsi="Times New Roman"/>
          <w:sz w:val="28"/>
          <w:szCs w:val="24"/>
        </w:rPr>
        <w:t xml:space="preserve">. </w:t>
      </w:r>
      <w:r w:rsidRPr="001153C2">
        <w:rPr>
          <w:rFonts w:ascii="Times New Roman" w:hAnsi="Times New Roman"/>
          <w:sz w:val="28"/>
          <w:szCs w:val="24"/>
        </w:rPr>
        <w:t>Самая низкая белковая продуктивность на данном фоне питания отмечен</w:t>
      </w:r>
      <w:r>
        <w:rPr>
          <w:rFonts w:ascii="Times New Roman" w:hAnsi="Times New Roman"/>
          <w:sz w:val="28"/>
          <w:szCs w:val="24"/>
        </w:rPr>
        <w:t xml:space="preserve">а по предшественникам кукуруза </w:t>
      </w:r>
      <w:r w:rsidRPr="001153C2">
        <w:rPr>
          <w:rFonts w:ascii="Times New Roman" w:hAnsi="Times New Roman"/>
          <w:sz w:val="28"/>
          <w:szCs w:val="24"/>
        </w:rPr>
        <w:t>и сахарная</w:t>
      </w:r>
      <w:r>
        <w:rPr>
          <w:rFonts w:ascii="Times New Roman" w:hAnsi="Times New Roman"/>
          <w:sz w:val="28"/>
          <w:szCs w:val="24"/>
        </w:rPr>
        <w:t xml:space="preserve"> </w:t>
      </w:r>
      <w:r w:rsidRPr="001153C2">
        <w:rPr>
          <w:rFonts w:ascii="Times New Roman" w:hAnsi="Times New Roman"/>
          <w:sz w:val="28"/>
          <w:szCs w:val="24"/>
        </w:rPr>
        <w:t>свёкла 0,30-0,33 т/га</w:t>
      </w:r>
    </w:p>
    <w:p w:rsidR="00B87F50" w:rsidRDefault="00B87F50" w:rsidP="009814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Установлено, что урожайность озимой пшеницы зависит от типа 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вооборота, от предшественника и от вносимых удобрений. На долю этих факторов приходится 60%. Максимальная прибавка урожая получена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сле посева по эспарцету и гороху.</w:t>
      </w:r>
    </w:p>
    <w:p w:rsidR="00B87F50" w:rsidRDefault="00B87F50" w:rsidP="009814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Прибавка урожая зерна на удобренных, по сравнению с контролем, составила в зернопропашном севообороте до 80%, в зернотравянопропа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ном – до 42%.</w:t>
      </w:r>
    </w:p>
    <w:p w:rsidR="00B87F50" w:rsidRDefault="00B87F50" w:rsidP="009814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Качество зерна озимой пшеницы зависело от дозы минеральных удобрений и погодных условий в межфазный период колошение-восковая спелость. </w:t>
      </w:r>
    </w:p>
    <w:p w:rsidR="00B87F50" w:rsidRDefault="00B87F50" w:rsidP="001E51C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54856">
        <w:rPr>
          <w:rFonts w:ascii="Times New Roman" w:hAnsi="Times New Roman"/>
          <w:b/>
          <w:sz w:val="24"/>
          <w:szCs w:val="24"/>
          <w:lang w:eastAsia="ru-RU"/>
        </w:rPr>
        <w:t>Список литературы</w:t>
      </w:r>
    </w:p>
    <w:p w:rsidR="00B87F50" w:rsidRPr="00B54856" w:rsidRDefault="00B87F50" w:rsidP="001E51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87F50" w:rsidRDefault="00B87F50" w:rsidP="00326ACE">
      <w:pPr>
        <w:pStyle w:val="a4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Абасов М.М. Роль предшественников в накоплении питательных веществ в почве / М.М. Абасов, Г.Н. Гасанов // Агрохимический вестник. </w:t>
      </w:r>
      <w:r w:rsidRPr="00356E5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2004. </w:t>
      </w:r>
      <w:r w:rsidRPr="00356E5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№36. </w:t>
      </w:r>
      <w:r w:rsidRPr="00356E5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С. 9-11.</w:t>
      </w:r>
    </w:p>
    <w:p w:rsidR="00B87F50" w:rsidRDefault="00B87F50" w:rsidP="00326ACE">
      <w:pPr>
        <w:pStyle w:val="a4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356E57">
        <w:rPr>
          <w:rFonts w:ascii="Times New Roman" w:hAnsi="Times New Roman"/>
          <w:sz w:val="24"/>
          <w:szCs w:val="24"/>
        </w:rPr>
        <w:t>Баршадская С.И. Эффективность выращивания различных сортов озимой пшеницы в условиях недостаточного увлажнения Краснодарского края / С.И. Барша</w:t>
      </w:r>
      <w:r w:rsidRPr="00356E57">
        <w:rPr>
          <w:rFonts w:ascii="Times New Roman" w:hAnsi="Times New Roman"/>
          <w:sz w:val="24"/>
          <w:szCs w:val="24"/>
        </w:rPr>
        <w:t>д</w:t>
      </w:r>
      <w:r w:rsidRPr="00356E57">
        <w:rPr>
          <w:rFonts w:ascii="Times New Roman" w:hAnsi="Times New Roman"/>
          <w:sz w:val="24"/>
          <w:szCs w:val="24"/>
        </w:rPr>
        <w:t>ская, А.А. Квашин, К.Н. Горпинченко, Ф.И. Дерека //Политематический сетевой жу</w:t>
      </w:r>
      <w:r w:rsidRPr="00356E57">
        <w:rPr>
          <w:rFonts w:ascii="Times New Roman" w:hAnsi="Times New Roman"/>
          <w:sz w:val="24"/>
          <w:szCs w:val="24"/>
        </w:rPr>
        <w:t>р</w:t>
      </w:r>
      <w:r w:rsidRPr="00356E57">
        <w:rPr>
          <w:rFonts w:ascii="Times New Roman" w:hAnsi="Times New Roman"/>
          <w:sz w:val="24"/>
          <w:szCs w:val="24"/>
        </w:rPr>
        <w:t>нал Кубанского государственного аграрного университета. – 2016. – №120</w:t>
      </w:r>
      <w:r>
        <w:rPr>
          <w:rFonts w:ascii="Times New Roman" w:hAnsi="Times New Roman"/>
          <w:sz w:val="24"/>
          <w:szCs w:val="24"/>
        </w:rPr>
        <w:t>.</w:t>
      </w:r>
      <w:r w:rsidRPr="00356E57">
        <w:rPr>
          <w:rFonts w:ascii="Times New Roman" w:hAnsi="Times New Roman"/>
          <w:sz w:val="24"/>
          <w:szCs w:val="24"/>
        </w:rPr>
        <w:t xml:space="preserve"> – С. 1322-1336.</w:t>
      </w:r>
    </w:p>
    <w:p w:rsidR="00B87F50" w:rsidRPr="00E215DB" w:rsidRDefault="00B87F50" w:rsidP="00326ACE">
      <w:pPr>
        <w:pStyle w:val="a4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5DB">
        <w:rPr>
          <w:rFonts w:ascii="Times New Roman" w:hAnsi="Times New Roman"/>
          <w:sz w:val="24"/>
          <w:szCs w:val="24"/>
          <w:lang w:eastAsia="ru-RU"/>
        </w:rPr>
        <w:t>Василько В.П. Плодородие орошаемых и гидроморфных пахотных земель С</w:t>
      </w:r>
      <w:r w:rsidRPr="00E215DB">
        <w:rPr>
          <w:rFonts w:ascii="Times New Roman" w:hAnsi="Times New Roman"/>
          <w:sz w:val="24"/>
          <w:szCs w:val="24"/>
          <w:lang w:eastAsia="ru-RU"/>
        </w:rPr>
        <w:t>е</w:t>
      </w:r>
      <w:r w:rsidRPr="00E215DB">
        <w:rPr>
          <w:rFonts w:ascii="Times New Roman" w:hAnsi="Times New Roman"/>
          <w:sz w:val="24"/>
          <w:szCs w:val="24"/>
          <w:lang w:eastAsia="ru-RU"/>
        </w:rPr>
        <w:t>верного Кавказа и путь его оптимизации: учебное пособие /В.П. Василько, В.Н. Гер</w:t>
      </w:r>
      <w:r w:rsidRPr="00E215DB">
        <w:rPr>
          <w:rFonts w:ascii="Times New Roman" w:hAnsi="Times New Roman"/>
          <w:sz w:val="24"/>
          <w:szCs w:val="24"/>
          <w:lang w:eastAsia="ru-RU"/>
        </w:rPr>
        <w:t>а</w:t>
      </w:r>
      <w:r w:rsidRPr="00E215DB">
        <w:rPr>
          <w:rFonts w:ascii="Times New Roman" w:hAnsi="Times New Roman"/>
          <w:sz w:val="24"/>
          <w:szCs w:val="24"/>
          <w:lang w:eastAsia="ru-RU"/>
        </w:rPr>
        <w:t>сименко, Н.Н. Нещадим. – Краснодар, 2010. – 118 с.</w:t>
      </w:r>
    </w:p>
    <w:p w:rsidR="00B87F50" w:rsidRPr="00370FD3" w:rsidRDefault="00B87F50" w:rsidP="00326ACE">
      <w:pPr>
        <w:pStyle w:val="a4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FD3">
        <w:rPr>
          <w:rFonts w:ascii="Times New Roman" w:hAnsi="Times New Roman"/>
          <w:sz w:val="24"/>
          <w:szCs w:val="24"/>
          <w:lang w:eastAsia="ru-RU"/>
        </w:rPr>
        <w:t xml:space="preserve">Горпинченко К.Н. Эффективность производства зерна в Краснодарском крае / К.Н. Горпинченко // АПК: Экономика, управление. </w:t>
      </w:r>
      <w:r w:rsidRPr="00E215DB">
        <w:rPr>
          <w:rFonts w:ascii="Times New Roman" w:hAnsi="Times New Roman"/>
          <w:sz w:val="24"/>
          <w:szCs w:val="24"/>
          <w:lang w:eastAsia="ru-RU"/>
        </w:rPr>
        <w:t>–</w:t>
      </w:r>
      <w:r w:rsidRPr="00370FD3">
        <w:rPr>
          <w:rFonts w:ascii="Times New Roman" w:hAnsi="Times New Roman"/>
          <w:sz w:val="24"/>
          <w:szCs w:val="24"/>
          <w:lang w:eastAsia="ru-RU"/>
        </w:rPr>
        <w:t xml:space="preserve"> 2007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370FD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15DB">
        <w:rPr>
          <w:rFonts w:ascii="Times New Roman" w:hAnsi="Times New Roman"/>
          <w:sz w:val="24"/>
          <w:szCs w:val="24"/>
          <w:lang w:eastAsia="ru-RU"/>
        </w:rPr>
        <w:t>–</w:t>
      </w:r>
      <w:r w:rsidRPr="00370FD3">
        <w:rPr>
          <w:rFonts w:ascii="Times New Roman" w:hAnsi="Times New Roman"/>
          <w:sz w:val="24"/>
          <w:szCs w:val="24"/>
          <w:lang w:eastAsia="ru-RU"/>
        </w:rPr>
        <w:t xml:space="preserve"> №10. </w:t>
      </w:r>
      <w:r w:rsidRPr="00E215DB">
        <w:rPr>
          <w:rFonts w:ascii="Times New Roman" w:hAnsi="Times New Roman"/>
          <w:sz w:val="24"/>
          <w:szCs w:val="24"/>
          <w:lang w:eastAsia="ru-RU"/>
        </w:rPr>
        <w:t>–</w:t>
      </w:r>
      <w:r w:rsidRPr="00370FD3">
        <w:rPr>
          <w:rFonts w:ascii="Times New Roman" w:hAnsi="Times New Roman"/>
          <w:sz w:val="24"/>
          <w:szCs w:val="24"/>
          <w:lang w:eastAsia="ru-RU"/>
        </w:rPr>
        <w:t xml:space="preserve"> С. 65-66.</w:t>
      </w:r>
    </w:p>
    <w:p w:rsidR="00B87F50" w:rsidRPr="00E215DB" w:rsidRDefault="00B87F50" w:rsidP="00326ACE">
      <w:pPr>
        <w:pStyle w:val="a4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5DB">
        <w:rPr>
          <w:rFonts w:ascii="Times New Roman" w:hAnsi="Times New Roman"/>
          <w:sz w:val="24"/>
          <w:szCs w:val="24"/>
          <w:lang w:eastAsia="ru-RU"/>
        </w:rPr>
        <w:t>Горпинченко К.Н. Экономическая эффективность применения перспективных агрегатов /</w:t>
      </w:r>
      <w:r w:rsidRPr="00370FD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15DB">
        <w:rPr>
          <w:rFonts w:ascii="Times New Roman" w:hAnsi="Times New Roman"/>
          <w:sz w:val="24"/>
          <w:szCs w:val="24"/>
          <w:lang w:eastAsia="ru-RU"/>
        </w:rPr>
        <w:t>К.Н. Горпинченко //Экономика сельского хозяйства России. – 2007. – №10. –С. 31-32.</w:t>
      </w:r>
    </w:p>
    <w:p w:rsidR="00B87F50" w:rsidRPr="00B54856" w:rsidRDefault="00B87F50" w:rsidP="00326ACE">
      <w:pPr>
        <w:pStyle w:val="a4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pacing w:val="-4"/>
          <w:sz w:val="24"/>
          <w:szCs w:val="24"/>
        </w:rPr>
      </w:pPr>
      <w:r w:rsidRPr="00B54856">
        <w:rPr>
          <w:rFonts w:ascii="Times New Roman" w:hAnsi="Times New Roman"/>
          <w:spacing w:val="-4"/>
          <w:sz w:val="24"/>
          <w:szCs w:val="24"/>
        </w:rPr>
        <w:t xml:space="preserve">Горпинченко К.Н. Эффективность технологий выращивания озимой  пшеницы / К.Н. Горпинченко // Экономика сельского хозяйства Россия. – 2007. </w:t>
      </w:r>
      <w:r w:rsidRPr="00B54856">
        <w:rPr>
          <w:rFonts w:ascii="Times New Roman" w:hAnsi="Times New Roman"/>
          <w:spacing w:val="-4"/>
          <w:sz w:val="24"/>
          <w:szCs w:val="24"/>
          <w:lang w:eastAsia="ru-RU"/>
        </w:rPr>
        <w:t xml:space="preserve">– </w:t>
      </w:r>
      <w:r w:rsidRPr="00B54856">
        <w:rPr>
          <w:rFonts w:ascii="Times New Roman" w:hAnsi="Times New Roman"/>
          <w:spacing w:val="-4"/>
          <w:sz w:val="24"/>
          <w:szCs w:val="24"/>
        </w:rPr>
        <w:t>№5. – С.35-36.</w:t>
      </w:r>
    </w:p>
    <w:p w:rsidR="00B87F50" w:rsidRPr="00370FD3" w:rsidRDefault="00B87F50" w:rsidP="00326ACE">
      <w:pPr>
        <w:pStyle w:val="a4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FD3">
        <w:rPr>
          <w:rFonts w:ascii="Times New Roman" w:hAnsi="Times New Roman"/>
          <w:sz w:val="24"/>
          <w:szCs w:val="24"/>
          <w:lang w:eastAsia="ru-RU"/>
        </w:rPr>
        <w:t xml:space="preserve">Горпинченко К.Н. Эффективность производства зерна в Краснодарском крае / К.Н. Горпинченко // </w:t>
      </w:r>
      <w:r w:rsidRPr="00370FD3">
        <w:rPr>
          <w:rFonts w:ascii="Times New Roman" w:hAnsi="Times New Roman"/>
          <w:spacing w:val="-4"/>
          <w:sz w:val="24"/>
          <w:szCs w:val="24"/>
        </w:rPr>
        <w:t>Экономика сельского хозяйства Россия</w:t>
      </w:r>
      <w:r w:rsidRPr="00370FD3">
        <w:rPr>
          <w:rFonts w:ascii="Times New Roman" w:hAnsi="Times New Roman"/>
          <w:sz w:val="24"/>
          <w:szCs w:val="24"/>
          <w:lang w:eastAsia="ru-RU"/>
        </w:rPr>
        <w:t>. – 2007.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70FD3">
        <w:rPr>
          <w:rFonts w:ascii="Times New Roman" w:hAnsi="Times New Roman"/>
          <w:sz w:val="24"/>
          <w:szCs w:val="24"/>
          <w:lang w:eastAsia="ru-RU"/>
        </w:rPr>
        <w:t>№12.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70FD3">
        <w:rPr>
          <w:rFonts w:ascii="Times New Roman" w:hAnsi="Times New Roman"/>
          <w:sz w:val="24"/>
          <w:szCs w:val="24"/>
          <w:lang w:eastAsia="ru-RU"/>
        </w:rPr>
        <w:t>С. 38-39.</w:t>
      </w:r>
    </w:p>
    <w:p w:rsidR="00B87F50" w:rsidRDefault="00B87F50" w:rsidP="00326ACE">
      <w:pPr>
        <w:pStyle w:val="a4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7A09D8">
        <w:rPr>
          <w:rFonts w:ascii="Times New Roman" w:hAnsi="Times New Roman"/>
          <w:sz w:val="24"/>
          <w:szCs w:val="24"/>
        </w:rPr>
        <w:t>Горпинченко К.Н. Оценка эффективности и применения перспективных</w:t>
      </w:r>
      <w:r w:rsidRPr="00B54856">
        <w:rPr>
          <w:rFonts w:ascii="Times New Roman" w:hAnsi="Times New Roman"/>
          <w:sz w:val="24"/>
          <w:szCs w:val="24"/>
        </w:rPr>
        <w:t xml:space="preserve"> техно-логий выращивания зерна озимой пшеницы [Электронный ресурс] / К. Н. Горпинченко // Политематический сетевой электронный журнал Кубанского государственного а</w:t>
      </w:r>
      <w:r w:rsidRPr="00B54856">
        <w:rPr>
          <w:rFonts w:ascii="Times New Roman" w:hAnsi="Times New Roman"/>
          <w:sz w:val="24"/>
          <w:szCs w:val="24"/>
        </w:rPr>
        <w:t>г</w:t>
      </w:r>
      <w:r w:rsidRPr="00B54856">
        <w:rPr>
          <w:rFonts w:ascii="Times New Roman" w:hAnsi="Times New Roman"/>
          <w:sz w:val="24"/>
          <w:szCs w:val="24"/>
        </w:rPr>
        <w:t xml:space="preserve">рарного университета. – 2007. – №34(10). – С. 102-108. – Режим доступа: </w:t>
      </w:r>
      <w:hyperlink r:id="rId7" w:history="1">
        <w:r w:rsidRPr="00A8676C">
          <w:rPr>
            <w:rStyle w:val="a5"/>
            <w:rFonts w:ascii="Times New Roman" w:hAnsi="Times New Roman"/>
            <w:color w:val="auto"/>
            <w:sz w:val="24"/>
            <w:szCs w:val="24"/>
          </w:rPr>
          <w:t>http://ej.kubagro.ru/2007/10/pdf/13.pdf</w:t>
        </w:r>
      </w:hyperlink>
      <w:r w:rsidRPr="00A8676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87F50" w:rsidRPr="00B54856" w:rsidRDefault="00B87F50" w:rsidP="00326ACE">
      <w:pPr>
        <w:pStyle w:val="a4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E51C5">
        <w:rPr>
          <w:rFonts w:ascii="Times New Roman" w:hAnsi="Times New Roman"/>
          <w:sz w:val="24"/>
          <w:szCs w:val="24"/>
        </w:rPr>
        <w:t>Горпинченко К.Н. Экономическая оценка и обоснование направлений</w:t>
      </w:r>
      <w:r w:rsidRPr="00B54856">
        <w:rPr>
          <w:rFonts w:ascii="Times New Roman" w:hAnsi="Times New Roman"/>
          <w:sz w:val="24"/>
          <w:szCs w:val="24"/>
        </w:rPr>
        <w:t xml:space="preserve"> сниж</w:t>
      </w:r>
      <w:r w:rsidRPr="00B54856">
        <w:rPr>
          <w:rFonts w:ascii="Times New Roman" w:hAnsi="Times New Roman"/>
          <w:sz w:val="24"/>
          <w:szCs w:val="24"/>
        </w:rPr>
        <w:t>е</w:t>
      </w:r>
      <w:r w:rsidRPr="00B54856">
        <w:rPr>
          <w:rFonts w:ascii="Times New Roman" w:hAnsi="Times New Roman"/>
          <w:sz w:val="24"/>
          <w:szCs w:val="24"/>
        </w:rPr>
        <w:t>ния ресурсоемкости производства зерна озимой пшеницы: Автореф. … канд. эк. наук./ К.Н. Горпинченко.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>– Краснодар, 2008.</w:t>
      </w:r>
    </w:p>
    <w:p w:rsidR="00B87F50" w:rsidRPr="00E215DB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215DB">
        <w:rPr>
          <w:rFonts w:ascii="Times New Roman" w:hAnsi="Times New Roman"/>
          <w:spacing w:val="-4"/>
          <w:sz w:val="24"/>
          <w:szCs w:val="24"/>
          <w:lang w:eastAsia="ru-RU"/>
        </w:rPr>
        <w:t>Горпинченко К.Н. Экономическая эффективность производства и качества зерна в зависимости от приемов выращивания и технологий / К.Н. Горпинченко // Труды Куба</w:t>
      </w:r>
      <w:r w:rsidRPr="00E215DB">
        <w:rPr>
          <w:rFonts w:ascii="Times New Roman" w:hAnsi="Times New Roman"/>
          <w:spacing w:val="-4"/>
          <w:sz w:val="24"/>
          <w:szCs w:val="24"/>
          <w:lang w:eastAsia="ru-RU"/>
        </w:rPr>
        <w:t>н</w:t>
      </w:r>
      <w:r w:rsidRPr="00E215DB">
        <w:rPr>
          <w:rFonts w:ascii="Times New Roman" w:hAnsi="Times New Roman"/>
          <w:spacing w:val="-4"/>
          <w:sz w:val="24"/>
          <w:szCs w:val="24"/>
          <w:lang w:eastAsia="ru-RU"/>
        </w:rPr>
        <w:t xml:space="preserve">ского государственного аграрного университета. – 2008. </w:t>
      </w:r>
      <w:r w:rsidRPr="00E215DB">
        <w:rPr>
          <w:rFonts w:ascii="Times New Roman" w:hAnsi="Times New Roman"/>
          <w:spacing w:val="-4"/>
          <w:sz w:val="24"/>
          <w:szCs w:val="24"/>
        </w:rPr>
        <w:t>–</w:t>
      </w:r>
      <w:r w:rsidRPr="00E215DB">
        <w:rPr>
          <w:rFonts w:ascii="Times New Roman" w:hAnsi="Times New Roman"/>
          <w:spacing w:val="-4"/>
          <w:sz w:val="24"/>
          <w:szCs w:val="24"/>
          <w:lang w:eastAsia="ru-RU"/>
        </w:rPr>
        <w:t xml:space="preserve"> №10. </w:t>
      </w:r>
      <w:r w:rsidRPr="00E215DB">
        <w:rPr>
          <w:rFonts w:ascii="Times New Roman" w:hAnsi="Times New Roman"/>
          <w:spacing w:val="-4"/>
          <w:sz w:val="24"/>
          <w:szCs w:val="24"/>
        </w:rPr>
        <w:t>–</w:t>
      </w:r>
      <w:r w:rsidRPr="00E215DB">
        <w:rPr>
          <w:rFonts w:ascii="Times New Roman" w:hAnsi="Times New Roman"/>
          <w:spacing w:val="-4"/>
          <w:sz w:val="24"/>
          <w:szCs w:val="24"/>
          <w:lang w:eastAsia="ru-RU"/>
        </w:rPr>
        <w:t xml:space="preserve"> С. 52-57.</w:t>
      </w:r>
    </w:p>
    <w:p w:rsidR="00B87F50" w:rsidRPr="007E33E0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33E0">
        <w:rPr>
          <w:rFonts w:ascii="Times New Roman" w:hAnsi="Times New Roman"/>
          <w:sz w:val="24"/>
          <w:szCs w:val="24"/>
          <w:lang w:eastAsia="ru-RU"/>
        </w:rPr>
        <w:t>Горпинченко К.Н. Уровень ресурсоемкости производства зерна в сельскох</w:t>
      </w:r>
      <w:r w:rsidRPr="007E33E0">
        <w:rPr>
          <w:rFonts w:ascii="Times New Roman" w:hAnsi="Times New Roman"/>
          <w:sz w:val="24"/>
          <w:szCs w:val="24"/>
          <w:lang w:eastAsia="ru-RU"/>
        </w:rPr>
        <w:t>о</w:t>
      </w:r>
      <w:r w:rsidRPr="007E33E0">
        <w:rPr>
          <w:rFonts w:ascii="Times New Roman" w:hAnsi="Times New Roman"/>
          <w:sz w:val="24"/>
          <w:szCs w:val="24"/>
          <w:lang w:eastAsia="ru-RU"/>
        </w:rPr>
        <w:t>зяйственных организациях Краснодарского края / К.Н. Горпинченко // Известия Сама</w:t>
      </w:r>
      <w:r w:rsidRPr="007E33E0">
        <w:rPr>
          <w:rFonts w:ascii="Times New Roman" w:hAnsi="Times New Roman"/>
          <w:sz w:val="24"/>
          <w:szCs w:val="24"/>
          <w:lang w:eastAsia="ru-RU"/>
        </w:rPr>
        <w:t>р</w:t>
      </w:r>
      <w:r w:rsidRPr="007E33E0">
        <w:rPr>
          <w:rFonts w:ascii="Times New Roman" w:hAnsi="Times New Roman"/>
          <w:sz w:val="24"/>
          <w:szCs w:val="24"/>
          <w:lang w:eastAsia="ru-RU"/>
        </w:rPr>
        <w:t xml:space="preserve">ской государственной сельскохозяйственной академии. – 2008. </w:t>
      </w:r>
      <w:r w:rsidRPr="007E33E0">
        <w:rPr>
          <w:rFonts w:ascii="Times New Roman" w:hAnsi="Times New Roman"/>
          <w:sz w:val="24"/>
          <w:szCs w:val="24"/>
        </w:rPr>
        <w:t>–</w:t>
      </w:r>
      <w:r w:rsidRPr="007E33E0">
        <w:rPr>
          <w:rFonts w:ascii="Times New Roman" w:hAnsi="Times New Roman"/>
          <w:sz w:val="24"/>
          <w:szCs w:val="24"/>
          <w:lang w:eastAsia="ru-RU"/>
        </w:rPr>
        <w:t xml:space="preserve"> №2. </w:t>
      </w:r>
      <w:r w:rsidRPr="007E33E0">
        <w:rPr>
          <w:rFonts w:ascii="Times New Roman" w:hAnsi="Times New Roman"/>
          <w:sz w:val="24"/>
          <w:szCs w:val="24"/>
        </w:rPr>
        <w:t xml:space="preserve">– </w:t>
      </w:r>
      <w:r w:rsidRPr="007E33E0">
        <w:rPr>
          <w:rFonts w:ascii="Times New Roman" w:hAnsi="Times New Roman"/>
          <w:sz w:val="24"/>
          <w:szCs w:val="24"/>
          <w:lang w:eastAsia="ru-RU"/>
        </w:rPr>
        <w:t>С. 102-106.</w:t>
      </w:r>
    </w:p>
    <w:p w:rsidR="00B87F50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4856">
        <w:rPr>
          <w:rFonts w:ascii="Times New Roman" w:hAnsi="Times New Roman"/>
          <w:sz w:val="24"/>
          <w:szCs w:val="24"/>
        </w:rPr>
        <w:t>Горпинченко К.Н. Особенности прогнозирования производства зерна/К.Н. Горпинченко// Экономика сельскохозяйственных и перерабатывающих предприятий. – 2012.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>№4. –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>46-49.</w:t>
      </w:r>
    </w:p>
    <w:p w:rsidR="00B87F50" w:rsidRPr="00E215DB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215DB">
        <w:rPr>
          <w:rFonts w:ascii="Times New Roman" w:hAnsi="Times New Roman"/>
          <w:sz w:val="24"/>
          <w:szCs w:val="24"/>
        </w:rPr>
        <w:lastRenderedPageBreak/>
        <w:t>Горпинченко К.Н. Экономическая оценка влияния инвестиций на эффекти</w:t>
      </w:r>
      <w:r w:rsidRPr="00E215DB">
        <w:rPr>
          <w:rFonts w:ascii="Times New Roman" w:hAnsi="Times New Roman"/>
          <w:sz w:val="24"/>
          <w:szCs w:val="24"/>
        </w:rPr>
        <w:t>в</w:t>
      </w:r>
      <w:r w:rsidRPr="00E215DB">
        <w:rPr>
          <w:rFonts w:ascii="Times New Roman" w:hAnsi="Times New Roman"/>
          <w:sz w:val="24"/>
          <w:szCs w:val="24"/>
        </w:rPr>
        <w:t>ность зернового производства / К.Н. Горпинченко // Известия Оренбургского госуда</w:t>
      </w:r>
      <w:r w:rsidRPr="00E215DB">
        <w:rPr>
          <w:rFonts w:ascii="Times New Roman" w:hAnsi="Times New Roman"/>
          <w:sz w:val="24"/>
          <w:szCs w:val="24"/>
        </w:rPr>
        <w:t>р</w:t>
      </w:r>
      <w:r w:rsidRPr="00E215DB">
        <w:rPr>
          <w:rFonts w:ascii="Times New Roman" w:hAnsi="Times New Roman"/>
          <w:sz w:val="24"/>
          <w:szCs w:val="24"/>
        </w:rPr>
        <w:t xml:space="preserve">ственного аграрного университета. – 2013. </w:t>
      </w:r>
      <w:r w:rsidRPr="00356E57">
        <w:rPr>
          <w:rFonts w:ascii="Times New Roman" w:hAnsi="Times New Roman"/>
          <w:sz w:val="24"/>
          <w:szCs w:val="24"/>
        </w:rPr>
        <w:t>–</w:t>
      </w:r>
      <w:r w:rsidRPr="00E215DB">
        <w:rPr>
          <w:rFonts w:ascii="Times New Roman" w:hAnsi="Times New Roman"/>
          <w:sz w:val="24"/>
          <w:szCs w:val="24"/>
        </w:rPr>
        <w:t xml:space="preserve"> №1(39). – С. 118-121.</w:t>
      </w:r>
    </w:p>
    <w:p w:rsidR="00B87F50" w:rsidRPr="00E215DB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5DB">
        <w:rPr>
          <w:rFonts w:ascii="Times New Roman" w:hAnsi="Times New Roman"/>
          <w:sz w:val="24"/>
          <w:szCs w:val="24"/>
          <w:lang w:eastAsia="ru-RU"/>
        </w:rPr>
        <w:t>Горпинченко К.Н. Технологический фактор научно-технического прогресса зернового производства /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15DB">
        <w:rPr>
          <w:rFonts w:ascii="Times New Roman" w:hAnsi="Times New Roman"/>
          <w:sz w:val="24"/>
          <w:szCs w:val="24"/>
          <w:lang w:eastAsia="ru-RU"/>
        </w:rPr>
        <w:t>К.Н. Горпинченко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15DB">
        <w:rPr>
          <w:rFonts w:ascii="Times New Roman" w:hAnsi="Times New Roman"/>
          <w:sz w:val="24"/>
          <w:szCs w:val="24"/>
          <w:lang w:eastAsia="ru-RU"/>
        </w:rPr>
        <w:t>// Известия Оренбургского государстве</w:t>
      </w:r>
      <w:r w:rsidRPr="00E215DB">
        <w:rPr>
          <w:rFonts w:ascii="Times New Roman" w:hAnsi="Times New Roman"/>
          <w:sz w:val="24"/>
          <w:szCs w:val="24"/>
          <w:lang w:eastAsia="ru-RU"/>
        </w:rPr>
        <w:t>н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ного аграрного университета. – 2013. </w:t>
      </w:r>
      <w:r w:rsidRPr="00E215DB">
        <w:rPr>
          <w:rFonts w:ascii="Times New Roman" w:hAnsi="Times New Roman"/>
          <w:sz w:val="24"/>
          <w:szCs w:val="24"/>
        </w:rPr>
        <w:t>–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 №6 (116). – С. 171-173.</w:t>
      </w:r>
    </w:p>
    <w:p w:rsidR="00B87F50" w:rsidRPr="00B54856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4856">
        <w:rPr>
          <w:rFonts w:ascii="Times New Roman" w:hAnsi="Times New Roman"/>
          <w:sz w:val="24"/>
          <w:szCs w:val="24"/>
          <w:lang w:eastAsia="ru-RU"/>
        </w:rPr>
        <w:t>Горпинченко К.Н. Техническая модернизация зернового производства в Кра</w:t>
      </w:r>
      <w:r w:rsidRPr="00B54856">
        <w:rPr>
          <w:rFonts w:ascii="Times New Roman" w:hAnsi="Times New Roman"/>
          <w:sz w:val="24"/>
          <w:szCs w:val="24"/>
          <w:lang w:eastAsia="ru-RU"/>
        </w:rPr>
        <w:t>с</w:t>
      </w:r>
      <w:r w:rsidRPr="00B54856">
        <w:rPr>
          <w:rFonts w:ascii="Times New Roman" w:hAnsi="Times New Roman"/>
          <w:sz w:val="24"/>
          <w:szCs w:val="24"/>
          <w:lang w:eastAsia="ru-RU"/>
        </w:rPr>
        <w:t>нодарском крае /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54856">
        <w:rPr>
          <w:rFonts w:ascii="Times New Roman" w:hAnsi="Times New Roman"/>
          <w:sz w:val="24"/>
          <w:szCs w:val="24"/>
          <w:lang w:eastAsia="ru-RU"/>
        </w:rPr>
        <w:t>К.Н. Горпинченко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// Наука и Мир. – 2013. </w:t>
      </w:r>
      <w:r w:rsidRPr="00B5485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№2(2). – С. 85-</w:t>
      </w:r>
      <w:r w:rsidRPr="00B54856">
        <w:rPr>
          <w:rFonts w:ascii="Times New Roman" w:hAnsi="Times New Roman"/>
          <w:sz w:val="24"/>
          <w:szCs w:val="24"/>
          <w:lang w:eastAsia="ru-RU"/>
        </w:rPr>
        <w:t>88.</w:t>
      </w:r>
    </w:p>
    <w:p w:rsidR="00B87F50" w:rsidRPr="00B54856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4856">
        <w:rPr>
          <w:rFonts w:ascii="Times New Roman" w:hAnsi="Times New Roman"/>
          <w:sz w:val="24"/>
          <w:szCs w:val="24"/>
        </w:rPr>
        <w:t xml:space="preserve">Горпинченко К.Н. Системы показателей инновационного развития в зерновом производстве/ К.Н. Горпинченко// </w:t>
      </w:r>
      <w:r>
        <w:rPr>
          <w:rFonts w:ascii="Times New Roman" w:hAnsi="Times New Roman"/>
          <w:sz w:val="24"/>
          <w:szCs w:val="24"/>
        </w:rPr>
        <w:t xml:space="preserve">Вестник АПК Ставрополья. – 2013. </w:t>
      </w:r>
      <w:r w:rsidRPr="00B54856">
        <w:rPr>
          <w:rFonts w:ascii="Times New Roman" w:hAnsi="Times New Roman"/>
          <w:sz w:val="24"/>
          <w:szCs w:val="24"/>
        </w:rPr>
        <w:t>–№2(10). – С.</w:t>
      </w:r>
      <w:r>
        <w:rPr>
          <w:rFonts w:ascii="Times New Roman" w:hAnsi="Times New Roman"/>
          <w:sz w:val="24"/>
          <w:szCs w:val="24"/>
        </w:rPr>
        <w:t> </w:t>
      </w:r>
      <w:r w:rsidRPr="00B54856">
        <w:rPr>
          <w:rFonts w:ascii="Times New Roman" w:hAnsi="Times New Roman"/>
          <w:sz w:val="24"/>
          <w:szCs w:val="24"/>
        </w:rPr>
        <w:t>152-156.</w:t>
      </w:r>
    </w:p>
    <w:p w:rsidR="00B87F50" w:rsidRPr="00B54856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4856">
        <w:rPr>
          <w:rFonts w:ascii="Times New Roman" w:hAnsi="Times New Roman"/>
          <w:sz w:val="24"/>
          <w:szCs w:val="24"/>
        </w:rPr>
        <w:t>Горпинченко К.Н. Проблемы развития инновационного процесса в зерновом производстве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 xml:space="preserve">[Электронный ресурс] /К.Н. Горпинченко//Политематический сетевой электронный научный журнал Кубанского государственного аграрного университета. – 2013. –№86. – С. 634-649.– Режим доступа: </w:t>
      </w:r>
      <w:hyperlink r:id="rId8" w:history="1">
        <w:r w:rsidRPr="001D2D7D">
          <w:rPr>
            <w:rStyle w:val="a5"/>
            <w:rFonts w:ascii="Times New Roman" w:hAnsi="Times New Roman"/>
            <w:sz w:val="24"/>
            <w:szCs w:val="24"/>
          </w:rPr>
          <w:t>http://ej.kubagro.ru/2013/02/pdf/38.pdf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B87F50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4856">
        <w:rPr>
          <w:rFonts w:ascii="Times New Roman" w:hAnsi="Times New Roman"/>
          <w:sz w:val="24"/>
          <w:szCs w:val="24"/>
        </w:rPr>
        <w:t>Горпинченко К.Н. Методология анализа и эффективности инноваций в зерн</w:t>
      </w:r>
      <w:r w:rsidRPr="00B54856">
        <w:rPr>
          <w:rFonts w:ascii="Times New Roman" w:hAnsi="Times New Roman"/>
          <w:sz w:val="24"/>
          <w:szCs w:val="24"/>
        </w:rPr>
        <w:t>о</w:t>
      </w:r>
      <w:r w:rsidRPr="00B54856">
        <w:rPr>
          <w:rFonts w:ascii="Times New Roman" w:hAnsi="Times New Roman"/>
          <w:sz w:val="24"/>
          <w:szCs w:val="24"/>
        </w:rPr>
        <w:t>вом производстве (часть 2)/ К.Н. Горпинченко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>// Экономика сельскохозяйственных и перерабатывающих предприятий. – 2014.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>№1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56E57">
        <w:rPr>
          <w:rFonts w:ascii="Times New Roman" w:hAnsi="Times New Roman"/>
          <w:sz w:val="24"/>
          <w:szCs w:val="24"/>
        </w:rPr>
        <w:t>–</w:t>
      </w:r>
      <w:r w:rsidRPr="00B54856">
        <w:rPr>
          <w:rFonts w:ascii="Times New Roman" w:hAnsi="Times New Roman"/>
          <w:sz w:val="24"/>
          <w:szCs w:val="24"/>
        </w:rPr>
        <w:t xml:space="preserve"> С. 39-41.</w:t>
      </w:r>
    </w:p>
    <w:p w:rsidR="00B87F50" w:rsidRPr="00E215DB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215DB">
        <w:rPr>
          <w:rFonts w:ascii="Times New Roman" w:hAnsi="Times New Roman"/>
          <w:sz w:val="24"/>
          <w:szCs w:val="24"/>
        </w:rPr>
        <w:t>Горпинченко К.Н. Методология формирования организационно-экономического механизма управления инновационным процессом в зерновом прои</w:t>
      </w:r>
      <w:r w:rsidRPr="00E215DB">
        <w:rPr>
          <w:rFonts w:ascii="Times New Roman" w:hAnsi="Times New Roman"/>
          <w:sz w:val="24"/>
          <w:szCs w:val="24"/>
        </w:rPr>
        <w:t>з</w:t>
      </w:r>
      <w:r w:rsidRPr="00E215DB">
        <w:rPr>
          <w:rFonts w:ascii="Times New Roman" w:hAnsi="Times New Roman"/>
          <w:sz w:val="24"/>
          <w:szCs w:val="24"/>
        </w:rPr>
        <w:t>водстве / К.Н. Горпинченко // Труды Кубанского государственного аграрного униве</w:t>
      </w:r>
      <w:r w:rsidRPr="00E215DB">
        <w:rPr>
          <w:rFonts w:ascii="Times New Roman" w:hAnsi="Times New Roman"/>
          <w:sz w:val="24"/>
          <w:szCs w:val="24"/>
        </w:rPr>
        <w:t>р</w:t>
      </w:r>
      <w:r w:rsidRPr="00E215DB">
        <w:rPr>
          <w:rFonts w:ascii="Times New Roman" w:hAnsi="Times New Roman"/>
          <w:sz w:val="24"/>
          <w:szCs w:val="24"/>
        </w:rPr>
        <w:t>ситета. – 2014</w:t>
      </w:r>
      <w:r>
        <w:rPr>
          <w:rFonts w:ascii="Times New Roman" w:hAnsi="Times New Roman"/>
          <w:sz w:val="24"/>
          <w:szCs w:val="24"/>
        </w:rPr>
        <w:t>.</w:t>
      </w:r>
      <w:r w:rsidRPr="00E215DB">
        <w:rPr>
          <w:rFonts w:ascii="Times New Roman" w:hAnsi="Times New Roman"/>
          <w:sz w:val="24"/>
          <w:szCs w:val="24"/>
        </w:rPr>
        <w:t xml:space="preserve"> </w:t>
      </w:r>
      <w:r w:rsidRPr="00356E57">
        <w:rPr>
          <w:rFonts w:ascii="Times New Roman" w:hAnsi="Times New Roman"/>
          <w:sz w:val="24"/>
          <w:szCs w:val="24"/>
        </w:rPr>
        <w:t>–</w:t>
      </w:r>
      <w:r w:rsidRPr="00E215DB">
        <w:rPr>
          <w:rFonts w:ascii="Times New Roman" w:hAnsi="Times New Roman"/>
          <w:sz w:val="24"/>
          <w:szCs w:val="24"/>
        </w:rPr>
        <w:t xml:space="preserve"> №48</w:t>
      </w:r>
      <w:r>
        <w:rPr>
          <w:rFonts w:ascii="Times New Roman" w:hAnsi="Times New Roman"/>
          <w:sz w:val="24"/>
          <w:szCs w:val="24"/>
        </w:rPr>
        <w:t>.</w:t>
      </w:r>
      <w:r w:rsidRPr="00E215DB">
        <w:rPr>
          <w:rFonts w:ascii="Times New Roman" w:hAnsi="Times New Roman"/>
          <w:sz w:val="24"/>
          <w:szCs w:val="24"/>
        </w:rPr>
        <w:t xml:space="preserve"> – С. 14-17.</w:t>
      </w:r>
    </w:p>
    <w:p w:rsidR="00B87F50" w:rsidRPr="00E215DB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215DB">
        <w:rPr>
          <w:rFonts w:ascii="Times New Roman" w:hAnsi="Times New Roman"/>
          <w:sz w:val="24"/>
          <w:szCs w:val="24"/>
        </w:rPr>
        <w:t>Горпинченко К.Н. Методические рекомендации по разработке программы ра</w:t>
      </w:r>
      <w:r w:rsidRPr="00E215DB">
        <w:rPr>
          <w:rFonts w:ascii="Times New Roman" w:hAnsi="Times New Roman"/>
          <w:sz w:val="24"/>
          <w:szCs w:val="24"/>
        </w:rPr>
        <w:t>з</w:t>
      </w:r>
      <w:r w:rsidRPr="00E215DB">
        <w:rPr>
          <w:rFonts w:ascii="Times New Roman" w:hAnsi="Times New Roman"/>
          <w:sz w:val="24"/>
          <w:szCs w:val="24"/>
        </w:rPr>
        <w:t>вития инновационного процесса в зерновом производстве региона / К.Н. Горпинченко // Политематический сетевой журнал Кубанского государственного аграрного униве</w:t>
      </w:r>
      <w:r w:rsidRPr="00E215DB">
        <w:rPr>
          <w:rFonts w:ascii="Times New Roman" w:hAnsi="Times New Roman"/>
          <w:sz w:val="24"/>
          <w:szCs w:val="24"/>
        </w:rPr>
        <w:t>р</w:t>
      </w:r>
      <w:r w:rsidRPr="00E215DB">
        <w:rPr>
          <w:rFonts w:ascii="Times New Roman" w:hAnsi="Times New Roman"/>
          <w:sz w:val="24"/>
          <w:szCs w:val="24"/>
        </w:rPr>
        <w:t xml:space="preserve">ситета. – 2014. </w:t>
      </w:r>
      <w:r w:rsidRPr="00356E57">
        <w:rPr>
          <w:rFonts w:ascii="Times New Roman" w:hAnsi="Times New Roman"/>
          <w:sz w:val="24"/>
          <w:szCs w:val="24"/>
        </w:rPr>
        <w:t>–</w:t>
      </w:r>
      <w:r w:rsidRPr="00E215DB">
        <w:rPr>
          <w:rFonts w:ascii="Times New Roman" w:hAnsi="Times New Roman"/>
          <w:sz w:val="24"/>
          <w:szCs w:val="24"/>
        </w:rPr>
        <w:t xml:space="preserve"> №101. – С. 1598-1611.</w:t>
      </w:r>
    </w:p>
    <w:p w:rsidR="00B87F50" w:rsidRPr="00B54856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E51C5">
        <w:rPr>
          <w:rFonts w:ascii="Times New Roman" w:hAnsi="Times New Roman"/>
          <w:sz w:val="24"/>
          <w:szCs w:val="24"/>
        </w:rPr>
        <w:t>Квашин А.А. Плодородие чернозема обыкновенного и продуктивность</w:t>
      </w:r>
      <w:r w:rsidRPr="00B54856">
        <w:rPr>
          <w:rFonts w:ascii="Times New Roman" w:hAnsi="Times New Roman"/>
          <w:sz w:val="24"/>
          <w:szCs w:val="24"/>
        </w:rPr>
        <w:t xml:space="preserve"> сел</w:t>
      </w:r>
      <w:r w:rsidRPr="00B54856">
        <w:rPr>
          <w:rFonts w:ascii="Times New Roman" w:hAnsi="Times New Roman"/>
          <w:sz w:val="24"/>
          <w:szCs w:val="24"/>
        </w:rPr>
        <w:t>ь</w:t>
      </w:r>
      <w:r w:rsidRPr="00B54856">
        <w:rPr>
          <w:rFonts w:ascii="Times New Roman" w:hAnsi="Times New Roman"/>
          <w:sz w:val="24"/>
          <w:szCs w:val="24"/>
        </w:rPr>
        <w:t>скохозяйственных культур /А.А. Квашин, С.И. Баршадская, Ф.И. Дерека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>Плодородие.</w:t>
      </w:r>
      <w:r>
        <w:rPr>
          <w:rFonts w:ascii="Times New Roman" w:hAnsi="Times New Roman"/>
          <w:sz w:val="24"/>
          <w:szCs w:val="24"/>
        </w:rPr>
        <w:t xml:space="preserve"> – №2, </w:t>
      </w:r>
      <w:r w:rsidRPr="00B54856">
        <w:rPr>
          <w:rFonts w:ascii="Times New Roman" w:hAnsi="Times New Roman"/>
          <w:sz w:val="24"/>
          <w:szCs w:val="24"/>
        </w:rPr>
        <w:t>– 2011. –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>36-39.</w:t>
      </w:r>
    </w:p>
    <w:p w:rsidR="00B87F50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4856">
        <w:rPr>
          <w:rFonts w:ascii="Times New Roman" w:hAnsi="Times New Roman"/>
          <w:sz w:val="24"/>
          <w:szCs w:val="24"/>
        </w:rPr>
        <w:t>Квашин А.А. Сорт – основа высоких урожаев озимой пшеницы в Краснода</w:t>
      </w:r>
      <w:r w:rsidRPr="00B54856">
        <w:rPr>
          <w:rFonts w:ascii="Times New Roman" w:hAnsi="Times New Roman"/>
          <w:sz w:val="24"/>
          <w:szCs w:val="24"/>
        </w:rPr>
        <w:t>р</w:t>
      </w:r>
      <w:r w:rsidRPr="00B54856">
        <w:rPr>
          <w:rFonts w:ascii="Times New Roman" w:hAnsi="Times New Roman"/>
          <w:sz w:val="24"/>
          <w:szCs w:val="24"/>
        </w:rPr>
        <w:t>ском крае /А.А. Квашин// Земледелие. – №3. – 2011. –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</w:rPr>
        <w:t>47-48.</w:t>
      </w:r>
    </w:p>
    <w:p w:rsidR="00B87F50" w:rsidRPr="00356E57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4856">
        <w:rPr>
          <w:rFonts w:ascii="Times New Roman" w:hAnsi="Times New Roman"/>
          <w:sz w:val="24"/>
          <w:szCs w:val="24"/>
        </w:rPr>
        <w:t xml:space="preserve">Квашин А.А. </w:t>
      </w:r>
      <w:r>
        <w:rPr>
          <w:rFonts w:ascii="Times New Roman" w:hAnsi="Times New Roman"/>
          <w:sz w:val="24"/>
          <w:szCs w:val="24"/>
        </w:rPr>
        <w:t xml:space="preserve">Эффективность выращивания различных сортов озимой пшеницы в условиях Западного Предкавказья </w:t>
      </w:r>
      <w:r w:rsidRPr="00B54856">
        <w:rPr>
          <w:rFonts w:ascii="Times New Roman" w:hAnsi="Times New Roman"/>
          <w:sz w:val="24"/>
          <w:szCs w:val="24"/>
        </w:rPr>
        <w:t>/А.А. Квашин</w:t>
      </w:r>
      <w:r>
        <w:rPr>
          <w:rFonts w:ascii="Times New Roman" w:hAnsi="Times New Roman"/>
          <w:sz w:val="24"/>
          <w:szCs w:val="24"/>
        </w:rPr>
        <w:t xml:space="preserve">, К.Н. Горпинченко, Н.Н. Нещадим </w:t>
      </w:r>
      <w:r w:rsidRPr="00B54856">
        <w:rPr>
          <w:rFonts w:ascii="Times New Roman" w:hAnsi="Times New Roman"/>
          <w:sz w:val="24"/>
          <w:szCs w:val="24"/>
        </w:rPr>
        <w:t xml:space="preserve">// </w:t>
      </w:r>
      <w:r>
        <w:rPr>
          <w:rFonts w:ascii="Times New Roman" w:hAnsi="Times New Roman"/>
          <w:sz w:val="24"/>
          <w:szCs w:val="24"/>
        </w:rPr>
        <w:t xml:space="preserve">Политематический сетевой журнал </w:t>
      </w:r>
      <w:r w:rsidRPr="00356E57">
        <w:rPr>
          <w:rFonts w:ascii="Times New Roman" w:hAnsi="Times New Roman"/>
          <w:sz w:val="24"/>
          <w:szCs w:val="24"/>
        </w:rPr>
        <w:t>Кубанского государственного аграрного универс</w:t>
      </w:r>
      <w:r w:rsidRPr="00356E57">
        <w:rPr>
          <w:rFonts w:ascii="Times New Roman" w:hAnsi="Times New Roman"/>
          <w:sz w:val="24"/>
          <w:szCs w:val="24"/>
        </w:rPr>
        <w:t>и</w:t>
      </w:r>
      <w:r w:rsidRPr="00356E57">
        <w:rPr>
          <w:rFonts w:ascii="Times New Roman" w:hAnsi="Times New Roman"/>
          <w:sz w:val="24"/>
          <w:szCs w:val="24"/>
        </w:rPr>
        <w:t>тета.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6E57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6</w:t>
      </w:r>
      <w:r w:rsidRPr="00356E5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6E57">
        <w:rPr>
          <w:rFonts w:ascii="Times New Roman" w:hAnsi="Times New Roman"/>
          <w:sz w:val="24"/>
          <w:szCs w:val="24"/>
        </w:rPr>
        <w:t>– №</w:t>
      </w:r>
      <w:r>
        <w:rPr>
          <w:rFonts w:ascii="Times New Roman" w:hAnsi="Times New Roman"/>
          <w:sz w:val="24"/>
          <w:szCs w:val="24"/>
        </w:rPr>
        <w:t>123</w:t>
      </w:r>
      <w:r w:rsidRPr="00356E57">
        <w:rPr>
          <w:rFonts w:ascii="Times New Roman" w:hAnsi="Times New Roman"/>
          <w:sz w:val="24"/>
          <w:szCs w:val="24"/>
        </w:rPr>
        <w:t>.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6E57">
        <w:rPr>
          <w:rFonts w:ascii="Times New Roman" w:hAnsi="Times New Roman"/>
          <w:sz w:val="24"/>
          <w:szCs w:val="24"/>
        </w:rPr>
        <w:t xml:space="preserve">С. </w:t>
      </w:r>
      <w:r>
        <w:rPr>
          <w:rFonts w:ascii="Times New Roman" w:hAnsi="Times New Roman"/>
          <w:sz w:val="24"/>
          <w:szCs w:val="24"/>
        </w:rPr>
        <w:t>1152-1181</w:t>
      </w:r>
      <w:r w:rsidRPr="00356E57">
        <w:rPr>
          <w:rFonts w:ascii="Times New Roman" w:hAnsi="Times New Roman"/>
          <w:sz w:val="24"/>
          <w:szCs w:val="24"/>
        </w:rPr>
        <w:t>.</w:t>
      </w:r>
    </w:p>
    <w:p w:rsidR="00B87F50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5DB">
        <w:rPr>
          <w:rFonts w:ascii="Times New Roman" w:hAnsi="Times New Roman"/>
          <w:sz w:val="24"/>
          <w:szCs w:val="24"/>
          <w:lang w:eastAsia="ru-RU"/>
        </w:rPr>
        <w:t>Малюга Н.Г. Влияние приемов выращивания на содержание основных элеме</w:t>
      </w:r>
      <w:r w:rsidRPr="00E215DB">
        <w:rPr>
          <w:rFonts w:ascii="Times New Roman" w:hAnsi="Times New Roman"/>
          <w:sz w:val="24"/>
          <w:szCs w:val="24"/>
          <w:lang w:eastAsia="ru-RU"/>
        </w:rPr>
        <w:t>н</w:t>
      </w:r>
      <w:r w:rsidRPr="00E215DB">
        <w:rPr>
          <w:rFonts w:ascii="Times New Roman" w:hAnsi="Times New Roman"/>
          <w:sz w:val="24"/>
          <w:szCs w:val="24"/>
          <w:lang w:eastAsia="ru-RU"/>
        </w:rPr>
        <w:t>тов питания, тяжелых металлов в почве и урожайность зерна озимой пшеницы в це</w:t>
      </w:r>
      <w:r w:rsidRPr="00E215DB">
        <w:rPr>
          <w:rFonts w:ascii="Times New Roman" w:hAnsi="Times New Roman"/>
          <w:sz w:val="24"/>
          <w:szCs w:val="24"/>
          <w:lang w:eastAsia="ru-RU"/>
        </w:rPr>
        <w:t>н</w:t>
      </w:r>
      <w:r w:rsidRPr="00E215DB">
        <w:rPr>
          <w:rFonts w:ascii="Times New Roman" w:hAnsi="Times New Roman"/>
          <w:sz w:val="24"/>
          <w:szCs w:val="24"/>
          <w:lang w:eastAsia="ru-RU"/>
        </w:rPr>
        <w:t>тральной зоне Краснодарского края /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15DB">
        <w:rPr>
          <w:rFonts w:ascii="Times New Roman" w:hAnsi="Times New Roman"/>
          <w:sz w:val="24"/>
          <w:szCs w:val="24"/>
          <w:lang w:eastAsia="ru-RU"/>
        </w:rPr>
        <w:t>Н.Г. Малюга, Н.Н. Нещадим, С.В. Гаркуша, Г.Ф. Петрик //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15DB">
        <w:rPr>
          <w:rFonts w:ascii="Times New Roman" w:hAnsi="Times New Roman"/>
          <w:sz w:val="24"/>
          <w:szCs w:val="24"/>
          <w:lang w:eastAsia="ru-RU"/>
        </w:rPr>
        <w:t>Труды Кубанского государственного аграрного университета. 2012.</w:t>
      </w:r>
      <w:r w:rsidRPr="00E215DB">
        <w:rPr>
          <w:rFonts w:ascii="Times New Roman" w:hAnsi="Times New Roman"/>
          <w:sz w:val="24"/>
          <w:szCs w:val="24"/>
        </w:rPr>
        <w:t>–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 №35. </w:t>
      </w:r>
      <w:r w:rsidRPr="00E215DB">
        <w:rPr>
          <w:rFonts w:ascii="Times New Roman" w:hAnsi="Times New Roman"/>
          <w:sz w:val="24"/>
          <w:szCs w:val="24"/>
        </w:rPr>
        <w:t>–</w:t>
      </w:r>
      <w:r w:rsidRPr="00E215DB">
        <w:rPr>
          <w:rFonts w:ascii="Times New Roman" w:hAnsi="Times New Roman"/>
          <w:sz w:val="24"/>
          <w:szCs w:val="24"/>
          <w:lang w:eastAsia="ru-RU"/>
        </w:rPr>
        <w:t>С. 135-142.</w:t>
      </w:r>
    </w:p>
    <w:p w:rsidR="00B87F50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5DB">
        <w:rPr>
          <w:rFonts w:ascii="Times New Roman" w:hAnsi="Times New Roman"/>
          <w:sz w:val="24"/>
          <w:szCs w:val="24"/>
          <w:lang w:eastAsia="ru-RU"/>
        </w:rPr>
        <w:t xml:space="preserve">Нещадим Н.Н. </w:t>
      </w:r>
      <w:r>
        <w:rPr>
          <w:rFonts w:ascii="Times New Roman" w:hAnsi="Times New Roman"/>
          <w:sz w:val="24"/>
          <w:szCs w:val="24"/>
          <w:lang w:eastAsia="ru-RU"/>
        </w:rPr>
        <w:t>Продуктивность ячменя и пшеницы при обработке посевов хлорхолинхлоридом (препаратом Тур)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 /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15DB">
        <w:rPr>
          <w:rFonts w:ascii="Times New Roman" w:hAnsi="Times New Roman"/>
          <w:sz w:val="24"/>
          <w:szCs w:val="24"/>
          <w:lang w:eastAsia="ru-RU"/>
        </w:rPr>
        <w:t>Н.Н. Неща</w:t>
      </w:r>
      <w:r>
        <w:rPr>
          <w:rFonts w:ascii="Times New Roman" w:hAnsi="Times New Roman"/>
          <w:sz w:val="24"/>
          <w:szCs w:val="24"/>
          <w:lang w:eastAsia="ru-RU"/>
        </w:rPr>
        <w:t xml:space="preserve">дим </w:t>
      </w:r>
      <w:r w:rsidRPr="00E215DB">
        <w:rPr>
          <w:rFonts w:ascii="Times New Roman" w:hAnsi="Times New Roman"/>
          <w:sz w:val="24"/>
          <w:szCs w:val="24"/>
          <w:lang w:eastAsia="ru-RU"/>
        </w:rPr>
        <w:t>// Труды Кубанского государс</w:t>
      </w:r>
      <w:r w:rsidRPr="00E215DB">
        <w:rPr>
          <w:rFonts w:ascii="Times New Roman" w:hAnsi="Times New Roman"/>
          <w:sz w:val="24"/>
          <w:szCs w:val="24"/>
          <w:lang w:eastAsia="ru-RU"/>
        </w:rPr>
        <w:t>т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венного аграрного университета. – </w:t>
      </w:r>
      <w:r>
        <w:rPr>
          <w:rFonts w:ascii="Times New Roman" w:hAnsi="Times New Roman"/>
          <w:sz w:val="24"/>
          <w:szCs w:val="24"/>
          <w:lang w:eastAsia="ru-RU"/>
        </w:rPr>
        <w:t>1978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E215DB">
        <w:rPr>
          <w:rFonts w:ascii="Times New Roman" w:hAnsi="Times New Roman"/>
          <w:sz w:val="24"/>
          <w:szCs w:val="24"/>
        </w:rPr>
        <w:t>–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 №</w:t>
      </w:r>
      <w:r>
        <w:rPr>
          <w:rFonts w:ascii="Times New Roman" w:hAnsi="Times New Roman"/>
          <w:sz w:val="24"/>
          <w:szCs w:val="24"/>
          <w:lang w:eastAsia="ru-RU"/>
        </w:rPr>
        <w:t>158(186)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E215DB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С. </w:t>
      </w:r>
      <w:r>
        <w:rPr>
          <w:rFonts w:ascii="Times New Roman" w:hAnsi="Times New Roman"/>
          <w:sz w:val="24"/>
          <w:szCs w:val="24"/>
          <w:lang w:eastAsia="ru-RU"/>
        </w:rPr>
        <w:t>15-20</w:t>
      </w:r>
      <w:r w:rsidRPr="00E215DB">
        <w:rPr>
          <w:rFonts w:ascii="Times New Roman" w:hAnsi="Times New Roman"/>
          <w:sz w:val="24"/>
          <w:szCs w:val="24"/>
          <w:lang w:eastAsia="ru-RU"/>
        </w:rPr>
        <w:t>.</w:t>
      </w:r>
    </w:p>
    <w:p w:rsidR="00B87F50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5DB">
        <w:rPr>
          <w:rFonts w:ascii="Times New Roman" w:hAnsi="Times New Roman"/>
          <w:sz w:val="24"/>
          <w:szCs w:val="24"/>
          <w:lang w:eastAsia="ru-RU"/>
        </w:rPr>
        <w:t xml:space="preserve">Нещадим Н.Н. </w:t>
      </w:r>
      <w:r>
        <w:rPr>
          <w:rFonts w:ascii="Times New Roman" w:hAnsi="Times New Roman"/>
          <w:sz w:val="24"/>
          <w:szCs w:val="24"/>
          <w:lang w:eastAsia="ru-RU"/>
        </w:rPr>
        <w:t>Регуляторы роста растений и факторы физического воздействия при возделывании сельскохозяйственных культур в условиях Кубани: дис:… док. с.-х. наук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 /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15DB">
        <w:rPr>
          <w:rFonts w:ascii="Times New Roman" w:hAnsi="Times New Roman"/>
          <w:sz w:val="24"/>
          <w:szCs w:val="24"/>
          <w:lang w:eastAsia="ru-RU"/>
        </w:rPr>
        <w:t>Н.Н. Нещадим</w:t>
      </w:r>
      <w:r>
        <w:rPr>
          <w:rFonts w:ascii="Times New Roman" w:hAnsi="Times New Roman"/>
          <w:sz w:val="24"/>
          <w:szCs w:val="24"/>
          <w:lang w:eastAsia="ru-RU"/>
        </w:rPr>
        <w:t xml:space="preserve"> – Краснодар, 1997. – 516 с.</w:t>
      </w:r>
    </w:p>
    <w:p w:rsidR="00B87F50" w:rsidRPr="00D71D67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5DB">
        <w:rPr>
          <w:rFonts w:ascii="Times New Roman" w:hAnsi="Times New Roman"/>
          <w:sz w:val="24"/>
          <w:szCs w:val="24"/>
          <w:lang w:eastAsia="ru-RU"/>
        </w:rPr>
        <w:t xml:space="preserve">Нещадим Н.Н. </w:t>
      </w:r>
      <w:r>
        <w:rPr>
          <w:rFonts w:ascii="Times New Roman" w:hAnsi="Times New Roman"/>
          <w:sz w:val="24"/>
          <w:szCs w:val="24"/>
          <w:lang w:eastAsia="ru-RU"/>
        </w:rPr>
        <w:t>Гербология и особенности применения гербицидов на сельск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>хозяйственных культурах в интегрированных системах защиты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 /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Н.Н. Нещадим, </w:t>
      </w:r>
      <w:r>
        <w:rPr>
          <w:rFonts w:ascii="Times New Roman" w:hAnsi="Times New Roman"/>
          <w:sz w:val="24"/>
          <w:szCs w:val="24"/>
          <w:lang w:eastAsia="ru-RU"/>
        </w:rPr>
        <w:t>Л.Г. Мордалева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 xml:space="preserve">И.В. Бедловская, Н.Н. Дмитриенко 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// </w:t>
      </w:r>
      <w:r>
        <w:rPr>
          <w:rFonts w:ascii="Times New Roman" w:hAnsi="Times New Roman"/>
          <w:sz w:val="24"/>
          <w:szCs w:val="24"/>
          <w:lang w:eastAsia="ru-RU"/>
        </w:rPr>
        <w:t xml:space="preserve">Краснодар – 2014. </w:t>
      </w:r>
      <w:r w:rsidRPr="00356E5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eastAsia="ru-RU"/>
        </w:rPr>
        <w:t xml:space="preserve"> 179 с.</w:t>
      </w:r>
    </w:p>
    <w:p w:rsidR="00B87F50" w:rsidRPr="00B54856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4856">
        <w:rPr>
          <w:rFonts w:ascii="Times New Roman" w:hAnsi="Times New Roman"/>
          <w:sz w:val="24"/>
          <w:szCs w:val="24"/>
          <w:lang w:eastAsia="ru-RU"/>
        </w:rPr>
        <w:lastRenderedPageBreak/>
        <w:t>Нещадим Н.Н. Оценка действия поликомпонентных удобрений в условиях З</w:t>
      </w:r>
      <w:r w:rsidRPr="00B54856">
        <w:rPr>
          <w:rFonts w:ascii="Times New Roman" w:hAnsi="Times New Roman"/>
          <w:sz w:val="24"/>
          <w:szCs w:val="24"/>
          <w:lang w:eastAsia="ru-RU"/>
        </w:rPr>
        <w:t>а</w:t>
      </w:r>
      <w:r w:rsidRPr="00B54856">
        <w:rPr>
          <w:rFonts w:ascii="Times New Roman" w:hAnsi="Times New Roman"/>
          <w:sz w:val="24"/>
          <w:szCs w:val="24"/>
          <w:lang w:eastAsia="ru-RU"/>
        </w:rPr>
        <w:t>падного Предкавказья / Н.Н. Нещадим, Л.М. Онищенко, С.В. Есипенко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54856">
        <w:rPr>
          <w:rFonts w:ascii="Times New Roman" w:hAnsi="Times New Roman"/>
          <w:sz w:val="24"/>
          <w:szCs w:val="24"/>
          <w:lang w:eastAsia="ru-RU"/>
        </w:rPr>
        <w:t>//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54856">
        <w:rPr>
          <w:rFonts w:ascii="Times New Roman" w:hAnsi="Times New Roman"/>
          <w:sz w:val="24"/>
          <w:szCs w:val="24"/>
          <w:lang w:eastAsia="ru-RU"/>
        </w:rPr>
        <w:t>Труды Куба</w:t>
      </w:r>
      <w:r w:rsidRPr="00B54856">
        <w:rPr>
          <w:rFonts w:ascii="Times New Roman" w:hAnsi="Times New Roman"/>
          <w:sz w:val="24"/>
          <w:szCs w:val="24"/>
          <w:lang w:eastAsia="ru-RU"/>
        </w:rPr>
        <w:t>н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ского государственного аграрного университета. </w:t>
      </w:r>
      <w:r w:rsidRPr="00B5485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856">
        <w:rPr>
          <w:rFonts w:ascii="Times New Roman" w:hAnsi="Times New Roman"/>
          <w:sz w:val="24"/>
          <w:szCs w:val="24"/>
          <w:lang w:eastAsia="ru-RU"/>
        </w:rPr>
        <w:t>2012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54856">
        <w:rPr>
          <w:rFonts w:ascii="Times New Roman" w:hAnsi="Times New Roman"/>
          <w:sz w:val="24"/>
          <w:szCs w:val="24"/>
        </w:rPr>
        <w:t>–</w:t>
      </w:r>
      <w:r w:rsidRPr="00B54856">
        <w:rPr>
          <w:rFonts w:ascii="Times New Roman" w:hAnsi="Times New Roman"/>
          <w:sz w:val="24"/>
          <w:szCs w:val="24"/>
          <w:lang w:eastAsia="ru-RU"/>
        </w:rPr>
        <w:t xml:space="preserve"> №35, С. 208-213.</w:t>
      </w:r>
    </w:p>
    <w:p w:rsidR="00B87F50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5DB">
        <w:rPr>
          <w:rFonts w:ascii="Times New Roman" w:hAnsi="Times New Roman"/>
          <w:sz w:val="24"/>
          <w:szCs w:val="24"/>
          <w:lang w:eastAsia="ru-RU"/>
        </w:rPr>
        <w:t>Нещадим Н.Н. Современные проблемы качества зерна /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15DB">
        <w:rPr>
          <w:rFonts w:ascii="Times New Roman" w:hAnsi="Times New Roman"/>
          <w:sz w:val="24"/>
          <w:szCs w:val="24"/>
          <w:lang w:eastAsia="ru-RU"/>
        </w:rPr>
        <w:t>Н.Н. Нещадим, К.Н. Горпинченко, А.А. Квашин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15DB">
        <w:rPr>
          <w:rFonts w:ascii="Times New Roman" w:hAnsi="Times New Roman"/>
          <w:sz w:val="24"/>
          <w:szCs w:val="24"/>
          <w:lang w:eastAsia="ru-RU"/>
        </w:rPr>
        <w:t>// Труды Кубанского государственного аграрного униве</w:t>
      </w:r>
      <w:r w:rsidRPr="00E215DB">
        <w:rPr>
          <w:rFonts w:ascii="Times New Roman" w:hAnsi="Times New Roman"/>
          <w:sz w:val="24"/>
          <w:szCs w:val="24"/>
          <w:lang w:eastAsia="ru-RU"/>
        </w:rPr>
        <w:t>р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ситета. – 2012. </w:t>
      </w:r>
      <w:r w:rsidRPr="00E215DB">
        <w:rPr>
          <w:rFonts w:ascii="Times New Roman" w:hAnsi="Times New Roman"/>
          <w:sz w:val="24"/>
          <w:szCs w:val="24"/>
        </w:rPr>
        <w:t>–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 №35. </w:t>
      </w:r>
      <w:r w:rsidRPr="00E215DB">
        <w:rPr>
          <w:rFonts w:ascii="Times New Roman" w:hAnsi="Times New Roman"/>
          <w:sz w:val="24"/>
          <w:szCs w:val="24"/>
        </w:rPr>
        <w:t>–</w:t>
      </w:r>
      <w:r w:rsidRPr="00E215DB">
        <w:rPr>
          <w:rFonts w:ascii="Times New Roman" w:hAnsi="Times New Roman"/>
          <w:sz w:val="24"/>
          <w:szCs w:val="24"/>
          <w:lang w:eastAsia="ru-RU"/>
        </w:rPr>
        <w:t>С. 338-342.</w:t>
      </w:r>
    </w:p>
    <w:p w:rsidR="00B87F50" w:rsidRPr="00E215DB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5DB">
        <w:rPr>
          <w:rFonts w:ascii="Times New Roman" w:hAnsi="Times New Roman"/>
          <w:sz w:val="24"/>
          <w:szCs w:val="24"/>
          <w:lang w:eastAsia="ru-RU"/>
        </w:rPr>
        <w:t xml:space="preserve">Нещадим Н.Н. </w:t>
      </w:r>
      <w:r>
        <w:rPr>
          <w:rFonts w:ascii="Times New Roman" w:hAnsi="Times New Roman"/>
          <w:sz w:val="24"/>
          <w:szCs w:val="24"/>
          <w:lang w:eastAsia="ru-RU"/>
        </w:rPr>
        <w:t>Предшественник и урожайность различных сортов озимой пш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>
        <w:rPr>
          <w:rFonts w:ascii="Times New Roman" w:hAnsi="Times New Roman"/>
          <w:sz w:val="24"/>
          <w:szCs w:val="24"/>
          <w:lang w:eastAsia="ru-RU"/>
        </w:rPr>
        <w:t>ницы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 /Н.Н. Нещадим, А.А. Квашин</w:t>
      </w:r>
      <w:r>
        <w:rPr>
          <w:rFonts w:ascii="Times New Roman" w:hAnsi="Times New Roman"/>
          <w:sz w:val="24"/>
          <w:szCs w:val="24"/>
          <w:lang w:eastAsia="ru-RU"/>
        </w:rPr>
        <w:t xml:space="preserve">, С.И. Баршадская, К.Н. Горпинченко 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// </w:t>
      </w:r>
      <w:r>
        <w:rPr>
          <w:rFonts w:ascii="Times New Roman" w:hAnsi="Times New Roman"/>
          <w:sz w:val="24"/>
          <w:szCs w:val="24"/>
          <w:lang w:eastAsia="ru-RU"/>
        </w:rPr>
        <w:t xml:space="preserve">В сборнике: Актуальные вопросы научных исследований  по материалам </w:t>
      </w:r>
      <w:r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D71D6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Международной нау</w:t>
      </w:r>
      <w:r>
        <w:rPr>
          <w:rFonts w:ascii="Times New Roman" w:hAnsi="Times New Roman"/>
          <w:sz w:val="24"/>
          <w:szCs w:val="24"/>
          <w:lang w:eastAsia="ru-RU"/>
        </w:rPr>
        <w:t>ч</w:t>
      </w:r>
      <w:r>
        <w:rPr>
          <w:rFonts w:ascii="Times New Roman" w:hAnsi="Times New Roman"/>
          <w:sz w:val="24"/>
          <w:szCs w:val="24"/>
          <w:lang w:eastAsia="ru-RU"/>
        </w:rPr>
        <w:t xml:space="preserve">но-практической конференции. </w:t>
      </w:r>
      <w:r w:rsidRPr="00356E5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2016. </w:t>
      </w:r>
      <w:r w:rsidRPr="00356E5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  <w:lang w:eastAsia="ru-RU"/>
        </w:rPr>
        <w:t>. 20-23.</w:t>
      </w:r>
    </w:p>
    <w:p w:rsidR="00B87F50" w:rsidRPr="00193797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5DB">
        <w:rPr>
          <w:rFonts w:ascii="Times New Roman" w:hAnsi="Times New Roman"/>
          <w:sz w:val="24"/>
          <w:szCs w:val="24"/>
          <w:lang w:eastAsia="ru-RU"/>
        </w:rPr>
        <w:t xml:space="preserve">Нещадим Н.Н. </w:t>
      </w:r>
      <w:r>
        <w:rPr>
          <w:rFonts w:ascii="Times New Roman" w:hAnsi="Times New Roman"/>
          <w:sz w:val="24"/>
          <w:szCs w:val="24"/>
          <w:lang w:eastAsia="ru-RU"/>
        </w:rPr>
        <w:t>Реакция различных сортов озимой пшеницы на условия выр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щивания в зоне недостаточного увлажнения Краснодарского края</w:t>
      </w:r>
      <w:r w:rsidRPr="00E215DB">
        <w:rPr>
          <w:rFonts w:ascii="Times New Roman" w:hAnsi="Times New Roman"/>
          <w:sz w:val="24"/>
          <w:szCs w:val="24"/>
          <w:lang w:eastAsia="ru-RU"/>
        </w:rPr>
        <w:t xml:space="preserve"> /Н.Н. Нещадим, А.А. Квашин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D71D6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15DB">
        <w:rPr>
          <w:rFonts w:ascii="Times New Roman" w:hAnsi="Times New Roman"/>
          <w:sz w:val="24"/>
          <w:szCs w:val="24"/>
          <w:lang w:eastAsia="ru-RU"/>
        </w:rPr>
        <w:t>К.Н. Горпинченко</w:t>
      </w:r>
      <w:r w:rsidRPr="00E17CA8">
        <w:rPr>
          <w:rFonts w:ascii="Times New Roman" w:hAnsi="Times New Roman"/>
          <w:sz w:val="24"/>
          <w:szCs w:val="24"/>
          <w:lang w:eastAsia="ru-RU"/>
        </w:rPr>
        <w:t>, Н.Н. Филипенко</w:t>
      </w:r>
      <w:r w:rsidRPr="00193797">
        <w:t xml:space="preserve"> </w:t>
      </w:r>
      <w:r w:rsidRPr="00193797">
        <w:rPr>
          <w:rFonts w:ascii="Times New Roman" w:hAnsi="Times New Roman"/>
          <w:sz w:val="24"/>
          <w:szCs w:val="24"/>
          <w:lang w:eastAsia="ru-RU"/>
        </w:rPr>
        <w:t xml:space="preserve">В сборнике: Актуальные </w:t>
      </w:r>
      <w:r>
        <w:rPr>
          <w:rFonts w:ascii="Times New Roman" w:hAnsi="Times New Roman"/>
          <w:sz w:val="24"/>
          <w:szCs w:val="24"/>
          <w:lang w:eastAsia="ru-RU"/>
        </w:rPr>
        <w:t>направления фундаментальных и прикладных исследований. М</w:t>
      </w:r>
      <w:r w:rsidRPr="00193797">
        <w:rPr>
          <w:rFonts w:ascii="Times New Roman" w:hAnsi="Times New Roman"/>
          <w:sz w:val="24"/>
          <w:szCs w:val="24"/>
          <w:lang w:eastAsia="ru-RU"/>
        </w:rPr>
        <w:t xml:space="preserve">атериалам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93797">
        <w:rPr>
          <w:rFonts w:ascii="Times New Roman" w:hAnsi="Times New Roman"/>
          <w:sz w:val="24"/>
          <w:szCs w:val="24"/>
          <w:lang w:eastAsia="ru-RU"/>
        </w:rPr>
        <w:t xml:space="preserve"> Международной нау</w:t>
      </w:r>
      <w:r w:rsidRPr="00193797">
        <w:rPr>
          <w:rFonts w:ascii="Times New Roman" w:hAnsi="Times New Roman"/>
          <w:sz w:val="24"/>
          <w:szCs w:val="24"/>
          <w:lang w:eastAsia="ru-RU"/>
        </w:rPr>
        <w:t>ч</w:t>
      </w:r>
      <w:r>
        <w:rPr>
          <w:rFonts w:ascii="Times New Roman" w:hAnsi="Times New Roman"/>
          <w:sz w:val="24"/>
          <w:szCs w:val="24"/>
          <w:lang w:eastAsia="ru-RU"/>
        </w:rPr>
        <w:t xml:space="preserve">но-практической конференции. </w:t>
      </w:r>
      <w:r w:rsidRPr="00356E5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3797">
        <w:rPr>
          <w:rFonts w:ascii="Times New Roman" w:hAnsi="Times New Roman"/>
          <w:sz w:val="24"/>
          <w:szCs w:val="24"/>
          <w:lang w:eastAsia="ru-RU"/>
        </w:rPr>
        <w:t>2016.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56E5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193797"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  <w:lang w:eastAsia="ru-RU"/>
        </w:rPr>
        <w:t>67-70</w:t>
      </w:r>
      <w:r w:rsidRPr="00193797">
        <w:rPr>
          <w:rFonts w:ascii="Times New Roman" w:hAnsi="Times New Roman"/>
          <w:sz w:val="24"/>
          <w:szCs w:val="24"/>
          <w:lang w:eastAsia="ru-RU"/>
        </w:rPr>
        <w:t>.</w:t>
      </w:r>
    </w:p>
    <w:p w:rsidR="00B87F50" w:rsidRPr="007E33E0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7E33E0">
        <w:rPr>
          <w:rFonts w:ascii="Times New Roman" w:hAnsi="Times New Roman"/>
          <w:spacing w:val="-4"/>
          <w:sz w:val="24"/>
          <w:szCs w:val="24"/>
          <w:lang w:eastAsia="ru-RU"/>
        </w:rPr>
        <w:t>Прудников А.Г. Совершенствование системы семеноводства зерновых культур в Краснодарском крае [Электронный ресурс] / А.Г. Прудников, К.Н. Горпинченко // Пол</w:t>
      </w:r>
      <w:r w:rsidRPr="007E33E0">
        <w:rPr>
          <w:rFonts w:ascii="Times New Roman" w:hAnsi="Times New Roman"/>
          <w:spacing w:val="-4"/>
          <w:sz w:val="24"/>
          <w:szCs w:val="24"/>
          <w:lang w:eastAsia="ru-RU"/>
        </w:rPr>
        <w:t>и</w:t>
      </w:r>
      <w:r w:rsidRPr="007E33E0">
        <w:rPr>
          <w:rFonts w:ascii="Times New Roman" w:hAnsi="Times New Roman"/>
          <w:spacing w:val="-4"/>
          <w:sz w:val="24"/>
          <w:szCs w:val="24"/>
          <w:lang w:eastAsia="ru-RU"/>
        </w:rPr>
        <w:t xml:space="preserve">тематический сетевой журнал Кубанского государственного аграрного университета. – 2016. – №115. – С. 894-907. – Режим доступа: </w:t>
      </w:r>
      <w:hyperlink r:id="rId9" w:history="1">
        <w:r w:rsidRPr="007E33E0">
          <w:rPr>
            <w:rStyle w:val="a5"/>
            <w:rFonts w:ascii="Times New Roman" w:hAnsi="Times New Roman"/>
            <w:color w:val="auto"/>
            <w:spacing w:val="-4"/>
            <w:sz w:val="24"/>
            <w:szCs w:val="24"/>
            <w:lang w:eastAsia="ru-RU"/>
          </w:rPr>
          <w:t>http://ej.kubagro.ru/2016/01/pdf/56.pdf</w:t>
        </w:r>
      </w:hyperlink>
      <w:r w:rsidRPr="007E33E0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B87F50" w:rsidRPr="00E215DB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5DB">
        <w:rPr>
          <w:rFonts w:ascii="Times New Roman" w:hAnsi="Times New Roman"/>
          <w:sz w:val="24"/>
          <w:szCs w:val="24"/>
          <w:lang w:eastAsia="ru-RU"/>
        </w:rPr>
        <w:t>Прудников А.Г. Формирование затрат на создание нового сорта (гибрида) зе</w:t>
      </w:r>
      <w:r w:rsidRPr="00E215DB">
        <w:rPr>
          <w:rFonts w:ascii="Times New Roman" w:hAnsi="Times New Roman"/>
          <w:sz w:val="24"/>
          <w:szCs w:val="24"/>
          <w:lang w:eastAsia="ru-RU"/>
        </w:rPr>
        <w:t>р</w:t>
      </w:r>
      <w:r w:rsidRPr="00E215DB">
        <w:rPr>
          <w:rFonts w:ascii="Times New Roman" w:hAnsi="Times New Roman"/>
          <w:sz w:val="24"/>
          <w:szCs w:val="24"/>
          <w:lang w:eastAsia="ru-RU"/>
        </w:rPr>
        <w:t>новых культур /А.Г. Прудников, К.Н. Горпинченко// В мире научных открытий. – 2013. – №8.1 (44). – С. 293-305.</w:t>
      </w:r>
    </w:p>
    <w:p w:rsidR="00B87F50" w:rsidRPr="00E215DB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5DB">
        <w:rPr>
          <w:rFonts w:ascii="Times New Roman" w:hAnsi="Times New Roman"/>
          <w:sz w:val="24"/>
          <w:szCs w:val="24"/>
          <w:lang w:eastAsia="ru-RU"/>
        </w:rPr>
        <w:t>Прудников А.Г. Современные проблемы качества зерна /А.Г. Прудников, К.Н. Горпинченко, А.А. Квашин// Труды Кубанского государственного аграрного универс</w:t>
      </w:r>
      <w:r w:rsidRPr="00E215DB">
        <w:rPr>
          <w:rFonts w:ascii="Times New Roman" w:hAnsi="Times New Roman"/>
          <w:sz w:val="24"/>
          <w:szCs w:val="24"/>
          <w:lang w:eastAsia="ru-RU"/>
        </w:rPr>
        <w:t>и</w:t>
      </w:r>
      <w:r w:rsidRPr="00E215DB">
        <w:rPr>
          <w:rFonts w:ascii="Times New Roman" w:hAnsi="Times New Roman"/>
          <w:sz w:val="24"/>
          <w:szCs w:val="24"/>
          <w:lang w:eastAsia="ru-RU"/>
        </w:rPr>
        <w:t>тета. – 2012. – №83. – С. 747-770.</w:t>
      </w:r>
    </w:p>
    <w:p w:rsidR="00B87F50" w:rsidRPr="00370FD3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370FD3">
        <w:rPr>
          <w:rFonts w:ascii="Times New Roman" w:hAnsi="Times New Roman"/>
          <w:sz w:val="24"/>
          <w:szCs w:val="24"/>
        </w:rPr>
        <w:t>Коробко А.Н. Система земледелия Краснодарского края на агроландшафной основе /А.Н. Коробко, С.Ю. Орленко, А.И. Трубилин, Н.Н. Нещадим и др.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0FD3">
        <w:rPr>
          <w:rFonts w:ascii="Times New Roman" w:hAnsi="Times New Roman"/>
          <w:sz w:val="24"/>
          <w:szCs w:val="24"/>
        </w:rPr>
        <w:t>– Краснодар, 2015. – 352 с.</w:t>
      </w:r>
    </w:p>
    <w:p w:rsidR="00B87F50" w:rsidRPr="00E215DB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5DB">
        <w:rPr>
          <w:rFonts w:ascii="Times New Roman" w:hAnsi="Times New Roman"/>
          <w:sz w:val="24"/>
          <w:szCs w:val="24"/>
          <w:lang w:eastAsia="ru-RU"/>
        </w:rPr>
        <w:t xml:space="preserve">Шеуджен А.Х. Органическое вещество почвы и его экологические функции /А.Х. Шеуджен, Н.Н. Нещадим, Л.М. Онищенко // Краснодар, </w:t>
      </w:r>
      <w:r w:rsidRPr="00356E5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15DB">
        <w:rPr>
          <w:rFonts w:ascii="Times New Roman" w:hAnsi="Times New Roman"/>
          <w:sz w:val="24"/>
          <w:szCs w:val="24"/>
          <w:lang w:eastAsia="ru-RU"/>
        </w:rPr>
        <w:t>2011. – 113 с.</w:t>
      </w:r>
    </w:p>
    <w:p w:rsidR="00B87F50" w:rsidRPr="00E215DB" w:rsidRDefault="00B87F50" w:rsidP="00326ACE">
      <w:pPr>
        <w:pStyle w:val="a4"/>
        <w:numPr>
          <w:ilvl w:val="0"/>
          <w:numId w:val="1"/>
        </w:numPr>
        <w:tabs>
          <w:tab w:val="left" w:pos="851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5DB">
        <w:rPr>
          <w:rFonts w:ascii="Times New Roman" w:hAnsi="Times New Roman"/>
          <w:sz w:val="24"/>
          <w:szCs w:val="24"/>
          <w:lang w:eastAsia="ru-RU"/>
        </w:rPr>
        <w:t>Штомпель Ю.А. Оценка качества почв, пути воспроизводства плодородия их и рационального использования: учебник /Ю.А. Штомпель, Н.Н. Нещадим, И.А. Лебедовский // Краснодар, –2009. – 315 с.</w:t>
      </w:r>
    </w:p>
    <w:p w:rsidR="00B87F50" w:rsidRDefault="00B87F50" w:rsidP="00B062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87F50" w:rsidRPr="003F5801" w:rsidRDefault="00B87F50" w:rsidP="00B062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>References</w:t>
      </w:r>
    </w:p>
    <w:p w:rsidR="00B87F50" w:rsidRPr="003F5801" w:rsidRDefault="00B87F50" w:rsidP="00B062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1.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Abasov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M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M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Rol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'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predshestvennikov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nakoplenii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pitatel</w:t>
      </w:r>
      <w:r w:rsidRPr="003F5801">
        <w:rPr>
          <w:rFonts w:ascii="Times New Roman" w:hAnsi="Times New Roman"/>
          <w:sz w:val="24"/>
          <w:szCs w:val="24"/>
          <w:lang w:eastAsia="ru-RU"/>
        </w:rPr>
        <w:t>'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nyh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veshhestv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pochve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M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M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Abasov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Gasanov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Agrohimicheskij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vestnik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2004. – №36.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 9-11.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2.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Barshadskaja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Jeffektivnost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'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vyrashhivanija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razlichnyh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sortov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ozimoj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pshenicy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uslovijah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nedostatochnogo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uvlazhnenija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Krasnodarskogo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kraja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Barshad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skaja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Kvashin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F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Dereka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//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Politematicheskij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setevoj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zhur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nal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Kubanskogo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gosudarstvennogo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agrarnogo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universiteta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2016. – №120.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 1322-1336.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3.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Vasil</w:t>
      </w:r>
      <w:r w:rsidRPr="003F5801">
        <w:rPr>
          <w:rFonts w:ascii="Times New Roman" w:hAnsi="Times New Roman"/>
          <w:sz w:val="24"/>
          <w:szCs w:val="24"/>
          <w:lang w:eastAsia="ru-RU"/>
        </w:rPr>
        <w:t>'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Plodorodie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oroshaemyh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gidromorfnyh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pahotnyh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zemel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'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Se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vernogo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Kavkaza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put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'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ego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optimizacii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uchebnoe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posobie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Vasil</w:t>
      </w:r>
      <w:r w:rsidRPr="003F5801">
        <w:rPr>
          <w:rFonts w:ascii="Times New Roman" w:hAnsi="Times New Roman"/>
          <w:sz w:val="24"/>
          <w:szCs w:val="24"/>
          <w:lang w:eastAsia="ru-RU"/>
        </w:rPr>
        <w:t>'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Gera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simenko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Neshhadim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Krasnodar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, 2010. – 118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4.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Jeffektivnost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'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proizvodstva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zerna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Krasnodarskom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krae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APK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Jekonomika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upravlenie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2007. – №10.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 65-66.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5.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Jekonomicheskaja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jeffektivnost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'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primenenija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perspektivnyh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agregatov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//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Jekonomika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sel</w:t>
      </w:r>
      <w:r w:rsidRPr="003F5801">
        <w:rPr>
          <w:rFonts w:ascii="Times New Roman" w:hAnsi="Times New Roman"/>
          <w:sz w:val="24"/>
          <w:szCs w:val="24"/>
          <w:lang w:eastAsia="ru-RU"/>
        </w:rPr>
        <w:t>'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skogo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hozjajstva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Rossii</w:t>
      </w:r>
      <w:r w:rsidRPr="003F5801">
        <w:rPr>
          <w:rFonts w:ascii="Times New Roman" w:hAnsi="Times New Roman"/>
          <w:sz w:val="24"/>
          <w:szCs w:val="24"/>
          <w:lang w:eastAsia="ru-RU"/>
        </w:rPr>
        <w:t>. – 2007. – №10. –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 31-32.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lastRenderedPageBreak/>
        <w:t>6.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Jeffektivnost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'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tehnologij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vyrashhivanija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ozimoj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pshenicy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Jekonomika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sel</w:t>
      </w:r>
      <w:r w:rsidRPr="003F5801">
        <w:rPr>
          <w:rFonts w:ascii="Times New Roman" w:hAnsi="Times New Roman"/>
          <w:sz w:val="24"/>
          <w:szCs w:val="24"/>
          <w:lang w:eastAsia="ru-RU"/>
        </w:rPr>
        <w:t>'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skogo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hozjajstva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Rossija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2007. – №5.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.35-36.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7.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Jeffektivnost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'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proizvodstva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zerna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Krasnodarskom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krae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Jekonomika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sel</w:t>
      </w:r>
      <w:r w:rsidRPr="003F5801">
        <w:rPr>
          <w:rFonts w:ascii="Times New Roman" w:hAnsi="Times New Roman"/>
          <w:sz w:val="24"/>
          <w:szCs w:val="24"/>
          <w:lang w:eastAsia="ru-RU"/>
        </w:rPr>
        <w:t>'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skogo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hozjajstva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Rossija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2007. – №12.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 38-39.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8.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Ocenka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jeffektivnosti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primenenija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perspektivnyh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tehno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logij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vyrashhivanija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zerna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ozimoj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pshenicy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[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Jelektronnyj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resurs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] 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Politem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ticheskij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setevoj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jelektronnyj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zhurnal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Kubanskogo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gosudarstvennogo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ag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rarnogo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universiteta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2007. – №34(10).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102-108.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Rezhim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dostupa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3F5801">
        <w:rPr>
          <w:rFonts w:ascii="Times New Roman" w:hAnsi="Times New Roman"/>
          <w:sz w:val="24"/>
          <w:szCs w:val="24"/>
          <w:lang w:eastAsia="ru-RU"/>
        </w:rPr>
        <w:t>://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ej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kubagro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3F5801">
        <w:rPr>
          <w:rFonts w:ascii="Times New Roman" w:hAnsi="Times New Roman"/>
          <w:sz w:val="24"/>
          <w:szCs w:val="24"/>
          <w:lang w:eastAsia="ru-RU"/>
        </w:rPr>
        <w:t>/2007/10/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3F5801">
        <w:rPr>
          <w:rFonts w:ascii="Times New Roman" w:hAnsi="Times New Roman"/>
          <w:sz w:val="24"/>
          <w:szCs w:val="24"/>
          <w:lang w:eastAsia="ru-RU"/>
        </w:rPr>
        <w:t>/13.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9.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Jekonomicheskaja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ocenka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obosnovanie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napravlenij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snizhe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resursoemkosti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proizvodstva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zerna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ozimoj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pshenicy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Avtoref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…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kand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jek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nauk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Krasnodar</w:t>
      </w:r>
      <w:r w:rsidRPr="003F5801">
        <w:rPr>
          <w:rFonts w:ascii="Times New Roman" w:hAnsi="Times New Roman"/>
          <w:sz w:val="24"/>
          <w:szCs w:val="24"/>
          <w:lang w:eastAsia="ru-RU"/>
        </w:rPr>
        <w:t>, 2008.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10.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Jekonomicheskaja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jeffektivnost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'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proizvodstva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kachestva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zerna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zavisimosti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ot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priemov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vyrashhivanija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tehnologij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Trudy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Kuban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skogo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gosudarstvennogo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agrarnogo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universiteta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2008. – №10.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 52-57.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11.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Uroven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'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resursoemkosti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proizvodstva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zerna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sel</w:t>
      </w:r>
      <w:r w:rsidRPr="003F5801">
        <w:rPr>
          <w:rFonts w:ascii="Times New Roman" w:hAnsi="Times New Roman"/>
          <w:sz w:val="24"/>
          <w:szCs w:val="24"/>
          <w:lang w:eastAsia="ru-RU"/>
        </w:rPr>
        <w:t>'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skoho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zjajstvennyh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organizacijah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Krasnodarskogo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kraja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Izvestija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Samar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skoj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gosudarstvennoj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sel</w:t>
      </w:r>
      <w:r w:rsidRPr="003F5801">
        <w:rPr>
          <w:rFonts w:ascii="Times New Roman" w:hAnsi="Times New Roman"/>
          <w:sz w:val="24"/>
          <w:szCs w:val="24"/>
          <w:lang w:eastAsia="ru-RU"/>
        </w:rPr>
        <w:t>'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skohozjajstvennoj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akademii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2008. – №2.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 102-106.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12.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Osobennosti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prognozirovanija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proizvodstva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zerna</w:t>
      </w:r>
      <w:r w:rsidRPr="003F5801">
        <w:rPr>
          <w:rFonts w:ascii="Times New Roman" w:hAnsi="Times New Roman"/>
          <w:sz w:val="24"/>
          <w:szCs w:val="24"/>
          <w:lang w:eastAsia="ru-RU"/>
        </w:rPr>
        <w:t>/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//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Jekonomika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sel</w:t>
      </w:r>
      <w:r w:rsidRPr="003F5801">
        <w:rPr>
          <w:rFonts w:ascii="Times New Roman" w:hAnsi="Times New Roman"/>
          <w:sz w:val="24"/>
          <w:szCs w:val="24"/>
          <w:lang w:eastAsia="ru-RU"/>
        </w:rPr>
        <w:t>'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skohozjajstvennyh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pererabatyvajushhih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predprijatij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2012. – №4.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 46-49.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13.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Jekonomicheskaja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ocenka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vlijanija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investicij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jeffektiv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nost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'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zernovogo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proizvodstva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Izvestija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Orenburgskogo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gosudar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stvennogo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agrarnogo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universiteta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2013. – №1(39).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 118-121.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14.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Tehnologicheskij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faktor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nauchno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tehnicheskogo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progressa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ze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novogo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proizvodstva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Izvestija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Orenburgskogo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gosudarstven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agrarnogo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universiteta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2013. – №6 (116).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 171-173.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15.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Tehnicheskaja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modernizacija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zernovogo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proizvodstva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Kras</w:t>
      </w:r>
      <w:r w:rsidRPr="003F5801">
        <w:rPr>
          <w:rFonts w:ascii="Times New Roman" w:hAnsi="Times New Roman"/>
          <w:sz w:val="24"/>
          <w:szCs w:val="24"/>
          <w:lang w:eastAsia="ru-RU"/>
        </w:rPr>
        <w:t>-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nodarskom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krae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Nauka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Mir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2013. – №2(2).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 85-88.</w:t>
      </w:r>
    </w:p>
    <w:p w:rsidR="00B87F50" w:rsidRPr="003F5801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16.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Sistemy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pokazatelej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innovacionnogo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razvitija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zernovom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proizvodstve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//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Vestnik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APK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Stavropol</w:t>
      </w:r>
      <w:r w:rsidRPr="003F5801">
        <w:rPr>
          <w:rFonts w:ascii="Times New Roman" w:hAnsi="Times New Roman"/>
          <w:sz w:val="24"/>
          <w:szCs w:val="24"/>
          <w:lang w:eastAsia="ru-RU"/>
        </w:rPr>
        <w:t>'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2013. –№2(10).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>. 152-156.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F5801">
        <w:rPr>
          <w:rFonts w:ascii="Times New Roman" w:hAnsi="Times New Roman"/>
          <w:sz w:val="24"/>
          <w:szCs w:val="24"/>
          <w:lang w:eastAsia="ru-RU"/>
        </w:rPr>
        <w:t>17.</w:t>
      </w:r>
      <w:r w:rsidRPr="003F5801">
        <w:rPr>
          <w:rFonts w:ascii="Times New Roman" w:hAnsi="Times New Roman"/>
          <w:sz w:val="24"/>
          <w:szCs w:val="24"/>
          <w:lang w:eastAsia="ru-RU"/>
        </w:rPr>
        <w:tab/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Problemy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razvitija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innovacionnogo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processa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zernovom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proi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vodstve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[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Jelektronnyj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resurs</w:t>
      </w:r>
      <w:r w:rsidRPr="003F5801">
        <w:rPr>
          <w:rFonts w:ascii="Times New Roman" w:hAnsi="Times New Roman"/>
          <w:sz w:val="24"/>
          <w:szCs w:val="24"/>
          <w:lang w:eastAsia="ru-RU"/>
        </w:rPr>
        <w:t>] /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3F5801">
        <w:rPr>
          <w:rFonts w:ascii="Times New Roman" w:hAnsi="Times New Roman"/>
          <w:sz w:val="24"/>
          <w:szCs w:val="24"/>
          <w:lang w:eastAsia="ru-RU"/>
        </w:rPr>
        <w:t>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Gorpinchenko</w:t>
      </w:r>
      <w:r w:rsidRPr="003F5801">
        <w:rPr>
          <w:rFonts w:ascii="Times New Roman" w:hAnsi="Times New Roman"/>
          <w:sz w:val="24"/>
          <w:szCs w:val="24"/>
          <w:lang w:eastAsia="ru-RU"/>
        </w:rPr>
        <w:t>//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Politematicheskij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setevoj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jelektronnyj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nauchnyj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zhurnal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Kubanskogo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gosudarstvennogo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agrarnogo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universiteta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– 2013. –№86. 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3F5801">
        <w:rPr>
          <w:rFonts w:ascii="Times New Roman" w:hAnsi="Times New Roman"/>
          <w:sz w:val="24"/>
          <w:szCs w:val="24"/>
          <w:lang w:eastAsia="ru-RU"/>
        </w:rPr>
        <w:t xml:space="preserve">. 634-649.– 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 xml:space="preserve">Rezhim dostupa: http://ej.kubagro.ru/2013/02/pdf/38.pdf. 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18.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Gorpinchenko K.N. Metodologija analiza i jeffektivnosti innovacij v zerno-vom proizvodstve (chast' 2)/ K.N. Gorpinchenko // Jekonomika sel'skohozjajstvennyh i pererab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tyvajushhih predprijatij. – 2014. – №1. – S. 39-41.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19.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Gorpinchenko K.N. Metodologija formirovanija organizacionno-jekonomicheskogo mehanizma upravlenija innovacionnym processom v zernovom proiz-vodstve / K.N. Gorpi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chenko // Trudy Kubanskogo gosudarstvennogo agrarnogo univer-siteta. – 2014. – №48. – S. 14-17.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20.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Gorpinchenko K.N. Metodicheskie rekomendacii po razrabotke programmy raz-vitija innovacionnogo processa v zernovom proizvodstve regiona / K.N. Gorpinchenko // P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litematicheskij setevoj zhurnal Kubanskogo gosudarstvennogo agrarnogo univer-siteta. – 2014. – №101. – S. 1598-1611.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21.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Kvashin A.A. Plodorodie chernozema obyknovennogo i produktivnost' sel'-skohozjajstvennyh kul'tur /A.A. Kvashin, S.I. Barshadskaja, F.I. Dereka // Plodorodie. – №2, – 2011. – S. 36-39.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lastRenderedPageBreak/>
        <w:t>22.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Kvashin A.A. Sort – osnova vysokih urozhaev ozimoj pshenicy v Krasnodar-skom krae /A.A. Kvashin// Zemledelie. – №3. – 2011. – S. 47-48.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23.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Kvashin A.A. Jeffektivnost' vyrashhivanija razlichnyh sortov ozimoj pshenicy v u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lovijah Zapadnogo Predkavkaz'ja /A.A. Kvashin, K.N. Gorpinchenko, N.N. Neshhadim // P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litematicheskij setevoj zhurnal Kubanskogo gosudarstvennogo agrarnogo universi-teta. – 2016. – №123. – S. 1152-1181.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24.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Maljuga N.G. Vlijanie priemov vyrashhivanija na soderzhanie osnovnyh jelemen-tov pitanija, tjazhelyh metallov v pochve i urozhajnost' zerna ozimoj pshenicy v cen-tral'noj zone Krasnodarskogo kraja / N.G. Maljuga, N.N. Neshhadim, S.V. Garkusha, G.F. Petrik // Trudy Kubanskogo gosudarstvennogo agrarnogo universiteta. 2012.– №35. –S. 135-142.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25.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Neshhadim N.N. Produktivnost' jachmenja i pshenicy pri obrabotke posevov hlorh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o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linhloridom (preparatom Tur) / N.N. Neshhadim // Trudy Kubanskogo gosudarst-vennogo agrarnogo universiteta. – 1978. – №158(186). – S. 15-20.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26.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Neshhadim N.N. Reguljatory rosta rastenij i faktory fizicheskogo vozdejstvija pri vozdelyvanii sel'skohozjajstvennyh kul'tur v uslovijah Kubani: dis:… dok. s.-h. nauk / N.N. Neshhadim – Krasnodar, 1997. – 516 s.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27.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Neshhadim N.N. Gerbologija i osobennosti primenenija gerbicidov na sel'sko-hozjajstvennyh kul'turah v integrirovannyh sistemah zashhity / N.N. Neshhadim, L.G. Mord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leva, I.V. Bedlovskaja, N.N. Dmitrienko // Krasnodar – 2014. – 179 s.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28.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Neshhadim N.N. Ocenka dejstvija polikomponentnyh udobrenij v uslovijah Za-padnogo Predkavkaz'ja / N.N. Neshhadim, L.M. Onishhenko, S.V. Esipenko // Trudy Kuban-skogo gosudarstvennogo agrarnogo universiteta. – 2012. – №35, S. 208-213.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29.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Neshhadim N.N. Sovremennye problemy kachestva zerna / N.N. Neshhadim, K.N. Gorpinchenko, A.A. Kvashin // Trudy Kubanskogo gosudarstvennogo agrarnogo univer-siteta. – 2012. – №35. –S. 338-342.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30.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Neshhadim N.N. Predshestvennik i urozhajnost' razlichnyh sortov ozimoj pshe-nicy /N.N. Neshhadim, A.A. Kvashin, S.I. Barshadskaja, K.N. Gorpinchenko // V sbornike: A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tual'nye voprosy nauchnyh issledovanij  po materialam V Mezhdunarodnoj nauch-no-prakticheskoj konferencii. – 2016. – S. 20-23.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31.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Neshhadim N.N. Reakcija razlichnyh sortov ozimoj pshenicy na uslovija vyra-shhivanija v zone nedostatochnogo uvlazhnenija Krasnodarskogo kraja /N.N. Neshhadim, A.A. Kvashin, K.N. Gorpinchenko, N.N. Filipenko V sbornike: Aktual'nye napravlenija fu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damental'nyh i prikladnyh issledovanij. Materialam H Mezhdunarodnoj nauch-no-prakticheskoj konferencii. – 2016. – S. 67-70.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32.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Prudnikov A.G. Sovershenstvovanie sistemy semenovodstva zernovyh kul'tur v Krasnodarskom krae [Jelektronnyj resurs] / A.G. Prudnikov, K.N. Gorpinchenko // Poli-tematicheskij setevoj zhurnal Kubanskogo gosudarstvennogo agrarnogo universiteta. – 2016. – №115. – S. 894-907. – Rezhim dostupa: http://ej.kubagro.ru/2016/01/pdf/56.pdf.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33.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Prudnikov A.G. Formirovanie zatrat na sozdanie novogo sorta (gibrida) zer-novyh kul'tur /A.G. Prudnikov, K.N. Gorpinchenko// V mire nauchnyh otkrytij. – 2013. – №8.1 (44). – S. 293-305.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34.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Prudnikov A.G. Sovremennye problemy kachestva zerna /A.G. Prudnikov, K.N. Gorpinchenko, A.A. Kvashin// Trudy Kubanskogo gosudarstvennogo agrarnogo universi-teta. – 2012. – №83. – S. 747-770.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35.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Korobko A.N. Sistema zemledelija Krasnodarskogo kraja na agrolandshafnoj o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nove /A.N. Korobko, S.Ju. Orlenko, A.I. Trubilin, N.N. Neshhadim i dr. – Krasnodar, 2015. – 352 s.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t>36.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Sheudzhen A.H. Organicheskoe veshhestvo pochvy i ego jekologicheskie funkcii /A.H. Sheudzhen, N.N. Neshhadim, L.M. Onishhenko // Krasnodar, – 2011. – 113 s.</w:t>
      </w:r>
    </w:p>
    <w:p w:rsidR="00B87F50" w:rsidRPr="00BD1FFC" w:rsidRDefault="00B87F50" w:rsidP="00BD1FF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D1FFC">
        <w:rPr>
          <w:rFonts w:ascii="Times New Roman" w:hAnsi="Times New Roman"/>
          <w:sz w:val="24"/>
          <w:szCs w:val="24"/>
          <w:lang w:val="en-US" w:eastAsia="ru-RU"/>
        </w:rPr>
        <w:lastRenderedPageBreak/>
        <w:t>37.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ab/>
        <w:t>Shtompel' Ju.A. Ocenka kachestva pochv, puti vosproizvodstva plodorodija ih i r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BD1FFC">
        <w:rPr>
          <w:rFonts w:ascii="Times New Roman" w:hAnsi="Times New Roman"/>
          <w:sz w:val="24"/>
          <w:szCs w:val="24"/>
          <w:lang w:val="en-US" w:eastAsia="ru-RU"/>
        </w:rPr>
        <w:t>cional'nogo ispol'zovanija: uchebnik /Ju.A. Shtompel', N.N. Neshhadim, I.A. Lebedovskij // Krasnodar, –2009. – 315 s.</w:t>
      </w:r>
    </w:p>
    <w:sectPr w:rsidR="00B87F50" w:rsidRPr="00BD1FFC" w:rsidSect="00D758C5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4EB" w:rsidRDefault="004334EB" w:rsidP="00E64305">
      <w:pPr>
        <w:spacing w:after="0" w:line="240" w:lineRule="auto"/>
      </w:pPr>
      <w:r>
        <w:separator/>
      </w:r>
    </w:p>
  </w:endnote>
  <w:endnote w:type="continuationSeparator" w:id="1">
    <w:p w:rsidR="004334EB" w:rsidRDefault="004334EB" w:rsidP="00E6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F50" w:rsidRDefault="00B87F50">
    <w:pPr>
      <w:pStyle w:val="a8"/>
    </w:pPr>
    <w:bookmarkStart w:id="7" w:name="OLE_LINK122"/>
    <w:bookmarkStart w:id="8" w:name="OLE_LINK123"/>
    <w:bookmarkStart w:id="9" w:name="OLE_LINK124"/>
    <w:bookmarkStart w:id="10" w:name="OLE_LINK9"/>
    <w:bookmarkStart w:id="11" w:name="OLE_LINK10"/>
    <w:r w:rsidRPr="00B10E3E">
      <w:rPr>
        <w:rFonts w:ascii="Times New Roman" w:hAnsi="Times New Roman"/>
        <w:sz w:val="24"/>
        <w:szCs w:val="24"/>
        <w:lang w:val="en-US"/>
      </w:rPr>
      <w:t>http://ej.kubagro.ru/2017/04/pdf/</w:t>
    </w:r>
    <w:r>
      <w:rPr>
        <w:rFonts w:ascii="Times New Roman" w:hAnsi="Times New Roman"/>
        <w:sz w:val="24"/>
        <w:szCs w:val="24"/>
        <w:lang w:val="en-US"/>
      </w:rPr>
      <w:t>6</w:t>
    </w:r>
    <w:r>
      <w:rPr>
        <w:rFonts w:ascii="Times New Roman" w:hAnsi="Times New Roman"/>
        <w:sz w:val="24"/>
        <w:szCs w:val="24"/>
      </w:rPr>
      <w:t>7</w:t>
    </w:r>
    <w:r w:rsidRPr="00B10E3E">
      <w:rPr>
        <w:rFonts w:ascii="Times New Roman" w:hAnsi="Times New Roman"/>
        <w:sz w:val="24"/>
        <w:szCs w:val="24"/>
        <w:lang w:val="en-US"/>
      </w:rPr>
      <w:t>.pdf</w:t>
    </w:r>
    <w:bookmarkEnd w:id="7"/>
    <w:bookmarkEnd w:id="8"/>
    <w:bookmarkEnd w:id="9"/>
    <w:bookmarkEnd w:id="10"/>
    <w:bookmarkEnd w:id="1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4EB" w:rsidRDefault="004334EB" w:rsidP="00E64305">
      <w:pPr>
        <w:spacing w:after="0" w:line="240" w:lineRule="auto"/>
      </w:pPr>
      <w:r>
        <w:separator/>
      </w:r>
    </w:p>
  </w:footnote>
  <w:footnote w:type="continuationSeparator" w:id="1">
    <w:p w:rsidR="004334EB" w:rsidRDefault="004334EB" w:rsidP="00E64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F50" w:rsidRDefault="00784557" w:rsidP="00C841EB">
    <w:pPr>
      <w:pStyle w:val="a6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B87F50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87F50" w:rsidRDefault="00B87F50" w:rsidP="005C7069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4" w:name="OLE_LINK11"/>
  <w:bookmarkStart w:id="5" w:name="OLE_LINK12"/>
  <w:bookmarkStart w:id="6" w:name="OLE_LINK13"/>
  <w:p w:rsidR="00B87F50" w:rsidRPr="005C7069" w:rsidRDefault="00784557" w:rsidP="00C841EB">
    <w:pPr>
      <w:pStyle w:val="a6"/>
      <w:framePr w:wrap="around" w:vAnchor="text" w:hAnchor="margin" w:xAlign="right" w:y="1"/>
      <w:rPr>
        <w:rStyle w:val="ad"/>
        <w:rFonts w:ascii="Times New Roman" w:hAnsi="Times New Roman"/>
        <w:sz w:val="28"/>
        <w:szCs w:val="28"/>
      </w:rPr>
    </w:pPr>
    <w:r w:rsidRPr="005C7069">
      <w:rPr>
        <w:rStyle w:val="ad"/>
        <w:rFonts w:ascii="Times New Roman" w:hAnsi="Times New Roman"/>
        <w:sz w:val="28"/>
        <w:szCs w:val="28"/>
      </w:rPr>
      <w:fldChar w:fldCharType="begin"/>
    </w:r>
    <w:r w:rsidR="00B87F50" w:rsidRPr="005C7069">
      <w:rPr>
        <w:rStyle w:val="ad"/>
        <w:rFonts w:ascii="Times New Roman" w:hAnsi="Times New Roman"/>
        <w:sz w:val="28"/>
        <w:szCs w:val="28"/>
      </w:rPr>
      <w:instrText xml:space="preserve">PAGE  </w:instrText>
    </w:r>
    <w:r w:rsidRPr="005C7069">
      <w:rPr>
        <w:rStyle w:val="ad"/>
        <w:rFonts w:ascii="Times New Roman" w:hAnsi="Times New Roman"/>
        <w:sz w:val="28"/>
        <w:szCs w:val="28"/>
      </w:rPr>
      <w:fldChar w:fldCharType="separate"/>
    </w:r>
    <w:r w:rsidR="003F5801">
      <w:rPr>
        <w:rStyle w:val="ad"/>
        <w:rFonts w:ascii="Times New Roman" w:hAnsi="Times New Roman"/>
        <w:noProof/>
        <w:sz w:val="28"/>
        <w:szCs w:val="28"/>
      </w:rPr>
      <w:t>1</w:t>
    </w:r>
    <w:r w:rsidRPr="005C7069">
      <w:rPr>
        <w:rStyle w:val="ad"/>
        <w:rFonts w:ascii="Times New Roman" w:hAnsi="Times New Roman"/>
        <w:sz w:val="28"/>
        <w:szCs w:val="28"/>
      </w:rPr>
      <w:fldChar w:fldCharType="end"/>
    </w:r>
  </w:p>
  <w:p w:rsidR="00B87F50" w:rsidRPr="005C7069" w:rsidRDefault="00B87F50" w:rsidP="005C7069">
    <w:pPr>
      <w:pStyle w:val="a6"/>
      <w:ind w:right="360"/>
      <w:rPr>
        <w:rFonts w:ascii="Times New Roman" w:hAnsi="Times New Roman"/>
        <w:sz w:val="28"/>
        <w:szCs w:val="28"/>
        <w:lang w:val="en-US"/>
      </w:rPr>
    </w:pPr>
    <w:r w:rsidRPr="00B36D60">
      <w:rPr>
        <w:rFonts w:ascii="Times New Roman" w:hAnsi="Times New Roman"/>
        <w:sz w:val="24"/>
        <w:szCs w:val="24"/>
      </w:rPr>
      <w:t>Научный журнал КубГАУ, №</w:t>
    </w:r>
    <w:r w:rsidRPr="00B36D60">
      <w:rPr>
        <w:rFonts w:ascii="Times New Roman" w:hAnsi="Times New Roman"/>
        <w:sz w:val="24"/>
        <w:szCs w:val="24"/>
        <w:lang w:val="en-US"/>
      </w:rPr>
      <w:t>128</w:t>
    </w:r>
    <w:r w:rsidRPr="00B36D60">
      <w:rPr>
        <w:rFonts w:ascii="Times New Roman" w:hAnsi="Times New Roman"/>
        <w:sz w:val="24"/>
        <w:szCs w:val="24"/>
      </w:rPr>
      <w:t>(</w:t>
    </w:r>
    <w:r w:rsidRPr="00B36D60">
      <w:rPr>
        <w:rFonts w:ascii="Times New Roman" w:hAnsi="Times New Roman"/>
        <w:sz w:val="24"/>
        <w:szCs w:val="24"/>
        <w:lang w:val="en-US"/>
      </w:rPr>
      <w:t>04</w:t>
    </w:r>
    <w:r w:rsidRPr="00B36D60">
      <w:rPr>
        <w:rFonts w:ascii="Times New Roman" w:hAnsi="Times New Roman"/>
        <w:sz w:val="24"/>
        <w:szCs w:val="24"/>
      </w:rPr>
      <w:t>), 201</w:t>
    </w:r>
    <w:r w:rsidRPr="00B36D60">
      <w:rPr>
        <w:rFonts w:ascii="Times New Roman" w:hAnsi="Times New Roman"/>
        <w:sz w:val="24"/>
        <w:szCs w:val="24"/>
        <w:lang w:val="en-US"/>
      </w:rPr>
      <w:t>7</w:t>
    </w:r>
    <w:r w:rsidRPr="00B36D60">
      <w:rPr>
        <w:rFonts w:ascii="Times New Roman" w:hAnsi="Times New Roman"/>
        <w:sz w:val="24"/>
        <w:szCs w:val="24"/>
      </w:rPr>
      <w:t xml:space="preserve"> года</w:t>
    </w:r>
    <w:bookmarkEnd w:id="4"/>
    <w:bookmarkEnd w:id="5"/>
    <w:bookmarkEnd w:id="6"/>
  </w:p>
  <w:p w:rsidR="00B87F50" w:rsidRDefault="00B87F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032BE"/>
    <w:multiLevelType w:val="hybridMultilevel"/>
    <w:tmpl w:val="D2D0053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50CF"/>
    <w:rsid w:val="00001DFE"/>
    <w:rsid w:val="00001EEF"/>
    <w:rsid w:val="0000331A"/>
    <w:rsid w:val="00016889"/>
    <w:rsid w:val="00023AA9"/>
    <w:rsid w:val="00024837"/>
    <w:rsid w:val="000253A2"/>
    <w:rsid w:val="00032B2B"/>
    <w:rsid w:val="00034BF7"/>
    <w:rsid w:val="000444ED"/>
    <w:rsid w:val="0004589A"/>
    <w:rsid w:val="00053DA3"/>
    <w:rsid w:val="000640D8"/>
    <w:rsid w:val="00064C40"/>
    <w:rsid w:val="00066F4B"/>
    <w:rsid w:val="00067EEA"/>
    <w:rsid w:val="000715FB"/>
    <w:rsid w:val="000724F3"/>
    <w:rsid w:val="00072847"/>
    <w:rsid w:val="000734FF"/>
    <w:rsid w:val="000764B2"/>
    <w:rsid w:val="0009077D"/>
    <w:rsid w:val="0009280A"/>
    <w:rsid w:val="00095956"/>
    <w:rsid w:val="000A080B"/>
    <w:rsid w:val="000A121F"/>
    <w:rsid w:val="000A39D1"/>
    <w:rsid w:val="000B3E11"/>
    <w:rsid w:val="000B55D2"/>
    <w:rsid w:val="000C2271"/>
    <w:rsid w:val="000C644E"/>
    <w:rsid w:val="000C6B73"/>
    <w:rsid w:val="000C76BD"/>
    <w:rsid w:val="000C781F"/>
    <w:rsid w:val="000D34ED"/>
    <w:rsid w:val="000D5113"/>
    <w:rsid w:val="000D6962"/>
    <w:rsid w:val="000E2254"/>
    <w:rsid w:val="000E398A"/>
    <w:rsid w:val="000E5248"/>
    <w:rsid w:val="000E7BC0"/>
    <w:rsid w:val="000F121A"/>
    <w:rsid w:val="000F213D"/>
    <w:rsid w:val="000F340B"/>
    <w:rsid w:val="000F4B86"/>
    <w:rsid w:val="000F549D"/>
    <w:rsid w:val="00105B66"/>
    <w:rsid w:val="00106DF5"/>
    <w:rsid w:val="00110B3A"/>
    <w:rsid w:val="0011315F"/>
    <w:rsid w:val="001153C2"/>
    <w:rsid w:val="00115CFD"/>
    <w:rsid w:val="00117EB2"/>
    <w:rsid w:val="00121339"/>
    <w:rsid w:val="00123513"/>
    <w:rsid w:val="00127BB9"/>
    <w:rsid w:val="00143BFA"/>
    <w:rsid w:val="00145469"/>
    <w:rsid w:val="0014612B"/>
    <w:rsid w:val="00147FED"/>
    <w:rsid w:val="001506EE"/>
    <w:rsid w:val="00151656"/>
    <w:rsid w:val="00153856"/>
    <w:rsid w:val="001561EB"/>
    <w:rsid w:val="00156D5C"/>
    <w:rsid w:val="00156F5B"/>
    <w:rsid w:val="00163175"/>
    <w:rsid w:val="0016320F"/>
    <w:rsid w:val="0016466B"/>
    <w:rsid w:val="00165B2E"/>
    <w:rsid w:val="001675FE"/>
    <w:rsid w:val="001728D4"/>
    <w:rsid w:val="001746EF"/>
    <w:rsid w:val="0017666F"/>
    <w:rsid w:val="0018144F"/>
    <w:rsid w:val="0018151D"/>
    <w:rsid w:val="0018672A"/>
    <w:rsid w:val="001932B1"/>
    <w:rsid w:val="00193797"/>
    <w:rsid w:val="001976EC"/>
    <w:rsid w:val="00197FFE"/>
    <w:rsid w:val="001A1447"/>
    <w:rsid w:val="001A548E"/>
    <w:rsid w:val="001A5849"/>
    <w:rsid w:val="001B253B"/>
    <w:rsid w:val="001B54B1"/>
    <w:rsid w:val="001B6D9F"/>
    <w:rsid w:val="001C5C06"/>
    <w:rsid w:val="001D2D7D"/>
    <w:rsid w:val="001D5AD9"/>
    <w:rsid w:val="001D75A7"/>
    <w:rsid w:val="001D7FA4"/>
    <w:rsid w:val="001E0052"/>
    <w:rsid w:val="001E02F8"/>
    <w:rsid w:val="001E157A"/>
    <w:rsid w:val="001E2932"/>
    <w:rsid w:val="001E30E7"/>
    <w:rsid w:val="001E3D27"/>
    <w:rsid w:val="001E51C5"/>
    <w:rsid w:val="001E5EDC"/>
    <w:rsid w:val="001F01C1"/>
    <w:rsid w:val="001F2CB9"/>
    <w:rsid w:val="001F3C65"/>
    <w:rsid w:val="00210363"/>
    <w:rsid w:val="00213326"/>
    <w:rsid w:val="00221665"/>
    <w:rsid w:val="00230BF1"/>
    <w:rsid w:val="00234650"/>
    <w:rsid w:val="00234BE0"/>
    <w:rsid w:val="00243A55"/>
    <w:rsid w:val="00247F7C"/>
    <w:rsid w:val="00251EC0"/>
    <w:rsid w:val="00254BDF"/>
    <w:rsid w:val="0026287A"/>
    <w:rsid w:val="00263A96"/>
    <w:rsid w:val="00264323"/>
    <w:rsid w:val="00264364"/>
    <w:rsid w:val="0026506F"/>
    <w:rsid w:val="002749FD"/>
    <w:rsid w:val="00276F92"/>
    <w:rsid w:val="00285072"/>
    <w:rsid w:val="00286423"/>
    <w:rsid w:val="00290463"/>
    <w:rsid w:val="00293AC5"/>
    <w:rsid w:val="00294195"/>
    <w:rsid w:val="00294FE8"/>
    <w:rsid w:val="002A01DC"/>
    <w:rsid w:val="002A2811"/>
    <w:rsid w:val="002A2D0A"/>
    <w:rsid w:val="002A50CF"/>
    <w:rsid w:val="002B02B6"/>
    <w:rsid w:val="002B0EAA"/>
    <w:rsid w:val="002B4381"/>
    <w:rsid w:val="002B6345"/>
    <w:rsid w:val="002C1E79"/>
    <w:rsid w:val="002C39A4"/>
    <w:rsid w:val="002C3F94"/>
    <w:rsid w:val="002C5456"/>
    <w:rsid w:val="002C6546"/>
    <w:rsid w:val="002D13ED"/>
    <w:rsid w:val="002D259B"/>
    <w:rsid w:val="002D5751"/>
    <w:rsid w:val="002D5F3C"/>
    <w:rsid w:val="002D6059"/>
    <w:rsid w:val="002E3B55"/>
    <w:rsid w:val="002E4F87"/>
    <w:rsid w:val="002E5DB9"/>
    <w:rsid w:val="002E6520"/>
    <w:rsid w:val="002E68EC"/>
    <w:rsid w:val="002E7BFE"/>
    <w:rsid w:val="002F2109"/>
    <w:rsid w:val="002F2849"/>
    <w:rsid w:val="00307F5C"/>
    <w:rsid w:val="00310155"/>
    <w:rsid w:val="00312509"/>
    <w:rsid w:val="00324A0E"/>
    <w:rsid w:val="00326ACE"/>
    <w:rsid w:val="00327509"/>
    <w:rsid w:val="00332460"/>
    <w:rsid w:val="003353A8"/>
    <w:rsid w:val="00337EF6"/>
    <w:rsid w:val="00341B33"/>
    <w:rsid w:val="00342C63"/>
    <w:rsid w:val="003431EF"/>
    <w:rsid w:val="00343645"/>
    <w:rsid w:val="00343DE7"/>
    <w:rsid w:val="003501FA"/>
    <w:rsid w:val="003520D9"/>
    <w:rsid w:val="003530DA"/>
    <w:rsid w:val="003556B3"/>
    <w:rsid w:val="00356405"/>
    <w:rsid w:val="00356E57"/>
    <w:rsid w:val="003603B6"/>
    <w:rsid w:val="00363161"/>
    <w:rsid w:val="00363A5C"/>
    <w:rsid w:val="00370FD3"/>
    <w:rsid w:val="00372FA9"/>
    <w:rsid w:val="00374DBE"/>
    <w:rsid w:val="00375579"/>
    <w:rsid w:val="00375E51"/>
    <w:rsid w:val="003765D6"/>
    <w:rsid w:val="00381075"/>
    <w:rsid w:val="003858B6"/>
    <w:rsid w:val="0039194B"/>
    <w:rsid w:val="00391A8D"/>
    <w:rsid w:val="0039276F"/>
    <w:rsid w:val="0039385D"/>
    <w:rsid w:val="00396592"/>
    <w:rsid w:val="003A0A49"/>
    <w:rsid w:val="003B15EE"/>
    <w:rsid w:val="003B4B7F"/>
    <w:rsid w:val="003C6CFC"/>
    <w:rsid w:val="003D18C3"/>
    <w:rsid w:val="003D3140"/>
    <w:rsid w:val="003D3FD8"/>
    <w:rsid w:val="003E047E"/>
    <w:rsid w:val="003E1D8C"/>
    <w:rsid w:val="003E4E87"/>
    <w:rsid w:val="003F17B5"/>
    <w:rsid w:val="003F5801"/>
    <w:rsid w:val="003F71C6"/>
    <w:rsid w:val="003F7ECC"/>
    <w:rsid w:val="00402291"/>
    <w:rsid w:val="00404661"/>
    <w:rsid w:val="00405445"/>
    <w:rsid w:val="00410B74"/>
    <w:rsid w:val="00413DB8"/>
    <w:rsid w:val="00414A23"/>
    <w:rsid w:val="00415152"/>
    <w:rsid w:val="00415203"/>
    <w:rsid w:val="0041553F"/>
    <w:rsid w:val="00417669"/>
    <w:rsid w:val="00426955"/>
    <w:rsid w:val="0043126E"/>
    <w:rsid w:val="00432DF5"/>
    <w:rsid w:val="004334EB"/>
    <w:rsid w:val="00433703"/>
    <w:rsid w:val="004352F7"/>
    <w:rsid w:val="00440F9D"/>
    <w:rsid w:val="004417EA"/>
    <w:rsid w:val="004422D5"/>
    <w:rsid w:val="00444F0E"/>
    <w:rsid w:val="00445234"/>
    <w:rsid w:val="00447926"/>
    <w:rsid w:val="0045219E"/>
    <w:rsid w:val="00455FE3"/>
    <w:rsid w:val="0046038F"/>
    <w:rsid w:val="004605CD"/>
    <w:rsid w:val="004639DF"/>
    <w:rsid w:val="004718FA"/>
    <w:rsid w:val="0048029C"/>
    <w:rsid w:val="004826D0"/>
    <w:rsid w:val="0048737D"/>
    <w:rsid w:val="00487650"/>
    <w:rsid w:val="004939C7"/>
    <w:rsid w:val="00493EC2"/>
    <w:rsid w:val="00494EC6"/>
    <w:rsid w:val="00496DD5"/>
    <w:rsid w:val="004A2487"/>
    <w:rsid w:val="004A7CCF"/>
    <w:rsid w:val="004B0B11"/>
    <w:rsid w:val="004B71B4"/>
    <w:rsid w:val="004B73B5"/>
    <w:rsid w:val="004D009F"/>
    <w:rsid w:val="004D200C"/>
    <w:rsid w:val="004D3CA4"/>
    <w:rsid w:val="004F1A73"/>
    <w:rsid w:val="004F2CB5"/>
    <w:rsid w:val="004F3C44"/>
    <w:rsid w:val="004F4402"/>
    <w:rsid w:val="004F49B1"/>
    <w:rsid w:val="00501106"/>
    <w:rsid w:val="005026E5"/>
    <w:rsid w:val="005055DE"/>
    <w:rsid w:val="00521890"/>
    <w:rsid w:val="005244BE"/>
    <w:rsid w:val="0052677B"/>
    <w:rsid w:val="00536B61"/>
    <w:rsid w:val="005412C3"/>
    <w:rsid w:val="005447BB"/>
    <w:rsid w:val="00550274"/>
    <w:rsid w:val="00555E0A"/>
    <w:rsid w:val="00566D10"/>
    <w:rsid w:val="00570F2F"/>
    <w:rsid w:val="00571A39"/>
    <w:rsid w:val="005737AC"/>
    <w:rsid w:val="005740FF"/>
    <w:rsid w:val="00575D10"/>
    <w:rsid w:val="00575E26"/>
    <w:rsid w:val="00580990"/>
    <w:rsid w:val="00585124"/>
    <w:rsid w:val="00591834"/>
    <w:rsid w:val="0059446D"/>
    <w:rsid w:val="005A0B83"/>
    <w:rsid w:val="005A159F"/>
    <w:rsid w:val="005A2D33"/>
    <w:rsid w:val="005A4E03"/>
    <w:rsid w:val="005A5B7B"/>
    <w:rsid w:val="005B404C"/>
    <w:rsid w:val="005B4961"/>
    <w:rsid w:val="005B4E64"/>
    <w:rsid w:val="005B5997"/>
    <w:rsid w:val="005B78F6"/>
    <w:rsid w:val="005C1B31"/>
    <w:rsid w:val="005C2FFC"/>
    <w:rsid w:val="005C3259"/>
    <w:rsid w:val="005C408E"/>
    <w:rsid w:val="005C6567"/>
    <w:rsid w:val="005C7069"/>
    <w:rsid w:val="005D1839"/>
    <w:rsid w:val="005D360C"/>
    <w:rsid w:val="005D4DE3"/>
    <w:rsid w:val="005D6170"/>
    <w:rsid w:val="005D7297"/>
    <w:rsid w:val="005D7A7D"/>
    <w:rsid w:val="005E3461"/>
    <w:rsid w:val="005E3746"/>
    <w:rsid w:val="005E3B13"/>
    <w:rsid w:val="005E4304"/>
    <w:rsid w:val="005E78F2"/>
    <w:rsid w:val="005F2321"/>
    <w:rsid w:val="00600485"/>
    <w:rsid w:val="0060121E"/>
    <w:rsid w:val="00602C0B"/>
    <w:rsid w:val="00605E73"/>
    <w:rsid w:val="00606177"/>
    <w:rsid w:val="00611804"/>
    <w:rsid w:val="00613A30"/>
    <w:rsid w:val="00613BC3"/>
    <w:rsid w:val="00614356"/>
    <w:rsid w:val="00614F65"/>
    <w:rsid w:val="00615673"/>
    <w:rsid w:val="0061578F"/>
    <w:rsid w:val="006177BD"/>
    <w:rsid w:val="00620C6E"/>
    <w:rsid w:val="006219D6"/>
    <w:rsid w:val="0062271B"/>
    <w:rsid w:val="00622FFF"/>
    <w:rsid w:val="0062350E"/>
    <w:rsid w:val="00630301"/>
    <w:rsid w:val="006357CF"/>
    <w:rsid w:val="00636D55"/>
    <w:rsid w:val="006409B4"/>
    <w:rsid w:val="00640CD1"/>
    <w:rsid w:val="0064142B"/>
    <w:rsid w:val="00641FB6"/>
    <w:rsid w:val="00650B26"/>
    <w:rsid w:val="00653608"/>
    <w:rsid w:val="006549C6"/>
    <w:rsid w:val="0066427C"/>
    <w:rsid w:val="0066617E"/>
    <w:rsid w:val="006661B1"/>
    <w:rsid w:val="00666B9B"/>
    <w:rsid w:val="00667CE5"/>
    <w:rsid w:val="00667E61"/>
    <w:rsid w:val="00671A4B"/>
    <w:rsid w:val="00672775"/>
    <w:rsid w:val="00673B09"/>
    <w:rsid w:val="00675E6A"/>
    <w:rsid w:val="006774FC"/>
    <w:rsid w:val="00677B6D"/>
    <w:rsid w:val="006845EC"/>
    <w:rsid w:val="0068660C"/>
    <w:rsid w:val="00692865"/>
    <w:rsid w:val="006931B5"/>
    <w:rsid w:val="00695A4E"/>
    <w:rsid w:val="006966AC"/>
    <w:rsid w:val="006A043E"/>
    <w:rsid w:val="006A0E47"/>
    <w:rsid w:val="006A441F"/>
    <w:rsid w:val="006B2B66"/>
    <w:rsid w:val="006B3F4F"/>
    <w:rsid w:val="006B4F3C"/>
    <w:rsid w:val="006B5863"/>
    <w:rsid w:val="006B651D"/>
    <w:rsid w:val="006C0535"/>
    <w:rsid w:val="006C2936"/>
    <w:rsid w:val="006C3556"/>
    <w:rsid w:val="006C3655"/>
    <w:rsid w:val="006D51C8"/>
    <w:rsid w:val="006E2CAD"/>
    <w:rsid w:val="006E37CC"/>
    <w:rsid w:val="006E5485"/>
    <w:rsid w:val="006E757D"/>
    <w:rsid w:val="006F46D8"/>
    <w:rsid w:val="00700628"/>
    <w:rsid w:val="00700F55"/>
    <w:rsid w:val="00701D3E"/>
    <w:rsid w:val="00702344"/>
    <w:rsid w:val="0070495F"/>
    <w:rsid w:val="00704BB4"/>
    <w:rsid w:val="0070512E"/>
    <w:rsid w:val="00706F1E"/>
    <w:rsid w:val="007070D1"/>
    <w:rsid w:val="00715771"/>
    <w:rsid w:val="00716C8A"/>
    <w:rsid w:val="00723996"/>
    <w:rsid w:val="00723EF1"/>
    <w:rsid w:val="00724DD4"/>
    <w:rsid w:val="00733D3C"/>
    <w:rsid w:val="007366BC"/>
    <w:rsid w:val="00744DC7"/>
    <w:rsid w:val="0074686A"/>
    <w:rsid w:val="00750B78"/>
    <w:rsid w:val="00753438"/>
    <w:rsid w:val="007552FB"/>
    <w:rsid w:val="00755942"/>
    <w:rsid w:val="007601E8"/>
    <w:rsid w:val="007603D5"/>
    <w:rsid w:val="00761AA8"/>
    <w:rsid w:val="007637EA"/>
    <w:rsid w:val="0076743D"/>
    <w:rsid w:val="00770B42"/>
    <w:rsid w:val="00771436"/>
    <w:rsid w:val="00772C19"/>
    <w:rsid w:val="00775672"/>
    <w:rsid w:val="00777CB5"/>
    <w:rsid w:val="00777DC6"/>
    <w:rsid w:val="00782915"/>
    <w:rsid w:val="007842AE"/>
    <w:rsid w:val="00784557"/>
    <w:rsid w:val="00792B53"/>
    <w:rsid w:val="00795F74"/>
    <w:rsid w:val="007A09D8"/>
    <w:rsid w:val="007A1373"/>
    <w:rsid w:val="007A47CD"/>
    <w:rsid w:val="007A5A4C"/>
    <w:rsid w:val="007A7A4F"/>
    <w:rsid w:val="007B07B8"/>
    <w:rsid w:val="007B4506"/>
    <w:rsid w:val="007B4E01"/>
    <w:rsid w:val="007B53A7"/>
    <w:rsid w:val="007C10A6"/>
    <w:rsid w:val="007C1EC6"/>
    <w:rsid w:val="007C3F58"/>
    <w:rsid w:val="007C4B4C"/>
    <w:rsid w:val="007C5A65"/>
    <w:rsid w:val="007C7246"/>
    <w:rsid w:val="007C743E"/>
    <w:rsid w:val="007C7B37"/>
    <w:rsid w:val="007D1698"/>
    <w:rsid w:val="007D2C5F"/>
    <w:rsid w:val="007D4C44"/>
    <w:rsid w:val="007D5128"/>
    <w:rsid w:val="007E02EA"/>
    <w:rsid w:val="007E33E0"/>
    <w:rsid w:val="007F2E1F"/>
    <w:rsid w:val="007F3797"/>
    <w:rsid w:val="007F6215"/>
    <w:rsid w:val="007F7C23"/>
    <w:rsid w:val="00800B11"/>
    <w:rsid w:val="00802498"/>
    <w:rsid w:val="008037B6"/>
    <w:rsid w:val="00803FBB"/>
    <w:rsid w:val="00807D10"/>
    <w:rsid w:val="008110DB"/>
    <w:rsid w:val="00813A3A"/>
    <w:rsid w:val="00814388"/>
    <w:rsid w:val="00820455"/>
    <w:rsid w:val="00822837"/>
    <w:rsid w:val="008245A2"/>
    <w:rsid w:val="008261CB"/>
    <w:rsid w:val="00827882"/>
    <w:rsid w:val="00833D13"/>
    <w:rsid w:val="008379BA"/>
    <w:rsid w:val="00841657"/>
    <w:rsid w:val="00851FE4"/>
    <w:rsid w:val="008532EA"/>
    <w:rsid w:val="0085423B"/>
    <w:rsid w:val="008574EA"/>
    <w:rsid w:val="00863E94"/>
    <w:rsid w:val="00865532"/>
    <w:rsid w:val="00867B11"/>
    <w:rsid w:val="00871C24"/>
    <w:rsid w:val="008740C7"/>
    <w:rsid w:val="008748CA"/>
    <w:rsid w:val="00880577"/>
    <w:rsid w:val="00883992"/>
    <w:rsid w:val="00891433"/>
    <w:rsid w:val="00891442"/>
    <w:rsid w:val="008925B4"/>
    <w:rsid w:val="00893EAC"/>
    <w:rsid w:val="00895EBA"/>
    <w:rsid w:val="00897FCD"/>
    <w:rsid w:val="008A3755"/>
    <w:rsid w:val="008A5B4B"/>
    <w:rsid w:val="008B021D"/>
    <w:rsid w:val="008B6EF3"/>
    <w:rsid w:val="008C1763"/>
    <w:rsid w:val="008C5D2F"/>
    <w:rsid w:val="008C651A"/>
    <w:rsid w:val="008E1D36"/>
    <w:rsid w:val="008E298D"/>
    <w:rsid w:val="008E3D65"/>
    <w:rsid w:val="008E4753"/>
    <w:rsid w:val="008E4E26"/>
    <w:rsid w:val="008E5B74"/>
    <w:rsid w:val="008F1F4A"/>
    <w:rsid w:val="008F29BC"/>
    <w:rsid w:val="008F36FA"/>
    <w:rsid w:val="008F7845"/>
    <w:rsid w:val="00910F5B"/>
    <w:rsid w:val="00912CAF"/>
    <w:rsid w:val="00923B8C"/>
    <w:rsid w:val="00926CDC"/>
    <w:rsid w:val="00927266"/>
    <w:rsid w:val="0093117A"/>
    <w:rsid w:val="00931B14"/>
    <w:rsid w:val="00931E58"/>
    <w:rsid w:val="009406E8"/>
    <w:rsid w:val="00940D7F"/>
    <w:rsid w:val="00942946"/>
    <w:rsid w:val="00944476"/>
    <w:rsid w:val="0094591B"/>
    <w:rsid w:val="00950B01"/>
    <w:rsid w:val="009510C5"/>
    <w:rsid w:val="00953809"/>
    <w:rsid w:val="00955234"/>
    <w:rsid w:val="00955B50"/>
    <w:rsid w:val="0096145B"/>
    <w:rsid w:val="00962C1F"/>
    <w:rsid w:val="00963E65"/>
    <w:rsid w:val="00965249"/>
    <w:rsid w:val="00970491"/>
    <w:rsid w:val="00973610"/>
    <w:rsid w:val="0097418D"/>
    <w:rsid w:val="009757A3"/>
    <w:rsid w:val="00981474"/>
    <w:rsid w:val="00983948"/>
    <w:rsid w:val="0098446E"/>
    <w:rsid w:val="0099392B"/>
    <w:rsid w:val="00994173"/>
    <w:rsid w:val="0099629A"/>
    <w:rsid w:val="009A067D"/>
    <w:rsid w:val="009A1503"/>
    <w:rsid w:val="009A1DA5"/>
    <w:rsid w:val="009A33A9"/>
    <w:rsid w:val="009A3E98"/>
    <w:rsid w:val="009B29BF"/>
    <w:rsid w:val="009B4FC5"/>
    <w:rsid w:val="009B7CDD"/>
    <w:rsid w:val="009C2C8E"/>
    <w:rsid w:val="009D2068"/>
    <w:rsid w:val="009D2749"/>
    <w:rsid w:val="009D2A24"/>
    <w:rsid w:val="009D74B0"/>
    <w:rsid w:val="009E0F4F"/>
    <w:rsid w:val="009E11D8"/>
    <w:rsid w:val="009E42A3"/>
    <w:rsid w:val="009F788F"/>
    <w:rsid w:val="00A033A4"/>
    <w:rsid w:val="00A03694"/>
    <w:rsid w:val="00A041B1"/>
    <w:rsid w:val="00A10712"/>
    <w:rsid w:val="00A1237F"/>
    <w:rsid w:val="00A1522B"/>
    <w:rsid w:val="00A23DC8"/>
    <w:rsid w:val="00A24636"/>
    <w:rsid w:val="00A25ED4"/>
    <w:rsid w:val="00A26119"/>
    <w:rsid w:val="00A262D9"/>
    <w:rsid w:val="00A30709"/>
    <w:rsid w:val="00A4081A"/>
    <w:rsid w:val="00A43344"/>
    <w:rsid w:val="00A46640"/>
    <w:rsid w:val="00A46FD6"/>
    <w:rsid w:val="00A47A42"/>
    <w:rsid w:val="00A47AAE"/>
    <w:rsid w:val="00A50334"/>
    <w:rsid w:val="00A50ED5"/>
    <w:rsid w:val="00A64259"/>
    <w:rsid w:val="00A65144"/>
    <w:rsid w:val="00A67094"/>
    <w:rsid w:val="00A73846"/>
    <w:rsid w:val="00A82435"/>
    <w:rsid w:val="00A83292"/>
    <w:rsid w:val="00A8676C"/>
    <w:rsid w:val="00A91FC6"/>
    <w:rsid w:val="00A928A5"/>
    <w:rsid w:val="00AA0E4F"/>
    <w:rsid w:val="00AA25E9"/>
    <w:rsid w:val="00AA7082"/>
    <w:rsid w:val="00AA736A"/>
    <w:rsid w:val="00AA75D9"/>
    <w:rsid w:val="00AB146C"/>
    <w:rsid w:val="00AB3043"/>
    <w:rsid w:val="00AB4989"/>
    <w:rsid w:val="00AC3920"/>
    <w:rsid w:val="00AC430E"/>
    <w:rsid w:val="00AC6751"/>
    <w:rsid w:val="00AC7A54"/>
    <w:rsid w:val="00AD725B"/>
    <w:rsid w:val="00AD7BFA"/>
    <w:rsid w:val="00AE2319"/>
    <w:rsid w:val="00AE5BEB"/>
    <w:rsid w:val="00AE6577"/>
    <w:rsid w:val="00AE6ADF"/>
    <w:rsid w:val="00AE7A49"/>
    <w:rsid w:val="00AF0512"/>
    <w:rsid w:val="00AF2228"/>
    <w:rsid w:val="00AF31D9"/>
    <w:rsid w:val="00AF7379"/>
    <w:rsid w:val="00B03722"/>
    <w:rsid w:val="00B06255"/>
    <w:rsid w:val="00B10782"/>
    <w:rsid w:val="00B10E3E"/>
    <w:rsid w:val="00B126DD"/>
    <w:rsid w:val="00B13DF3"/>
    <w:rsid w:val="00B146AD"/>
    <w:rsid w:val="00B23CE6"/>
    <w:rsid w:val="00B30377"/>
    <w:rsid w:val="00B30623"/>
    <w:rsid w:val="00B30C48"/>
    <w:rsid w:val="00B316CB"/>
    <w:rsid w:val="00B36B19"/>
    <w:rsid w:val="00B36D60"/>
    <w:rsid w:val="00B40935"/>
    <w:rsid w:val="00B41976"/>
    <w:rsid w:val="00B41BF7"/>
    <w:rsid w:val="00B443E9"/>
    <w:rsid w:val="00B45CFA"/>
    <w:rsid w:val="00B5236A"/>
    <w:rsid w:val="00B54856"/>
    <w:rsid w:val="00B56111"/>
    <w:rsid w:val="00B573FB"/>
    <w:rsid w:val="00B65005"/>
    <w:rsid w:val="00B675E6"/>
    <w:rsid w:val="00B7331B"/>
    <w:rsid w:val="00B746BE"/>
    <w:rsid w:val="00B77600"/>
    <w:rsid w:val="00B80B8B"/>
    <w:rsid w:val="00B825F6"/>
    <w:rsid w:val="00B83B16"/>
    <w:rsid w:val="00B86975"/>
    <w:rsid w:val="00B87F50"/>
    <w:rsid w:val="00B91F8B"/>
    <w:rsid w:val="00B93C85"/>
    <w:rsid w:val="00B93E0A"/>
    <w:rsid w:val="00B94CEA"/>
    <w:rsid w:val="00B96029"/>
    <w:rsid w:val="00BA1F88"/>
    <w:rsid w:val="00BA2A00"/>
    <w:rsid w:val="00BA433F"/>
    <w:rsid w:val="00BA4A87"/>
    <w:rsid w:val="00BA62D5"/>
    <w:rsid w:val="00BB0291"/>
    <w:rsid w:val="00BB09BA"/>
    <w:rsid w:val="00BB158A"/>
    <w:rsid w:val="00BB51C8"/>
    <w:rsid w:val="00BC1D87"/>
    <w:rsid w:val="00BD1FFC"/>
    <w:rsid w:val="00BD495E"/>
    <w:rsid w:val="00BD555C"/>
    <w:rsid w:val="00BE0153"/>
    <w:rsid w:val="00BE18E2"/>
    <w:rsid w:val="00BE4795"/>
    <w:rsid w:val="00BE5EEB"/>
    <w:rsid w:val="00BE72D9"/>
    <w:rsid w:val="00BF1164"/>
    <w:rsid w:val="00C02B48"/>
    <w:rsid w:val="00C04395"/>
    <w:rsid w:val="00C05031"/>
    <w:rsid w:val="00C05839"/>
    <w:rsid w:val="00C07C3F"/>
    <w:rsid w:val="00C1009E"/>
    <w:rsid w:val="00C109C7"/>
    <w:rsid w:val="00C11F14"/>
    <w:rsid w:val="00C124F2"/>
    <w:rsid w:val="00C14162"/>
    <w:rsid w:val="00C14FFB"/>
    <w:rsid w:val="00C1630D"/>
    <w:rsid w:val="00C215ED"/>
    <w:rsid w:val="00C220F3"/>
    <w:rsid w:val="00C24E9C"/>
    <w:rsid w:val="00C25282"/>
    <w:rsid w:val="00C27ED4"/>
    <w:rsid w:val="00C302AD"/>
    <w:rsid w:val="00C3150A"/>
    <w:rsid w:val="00C32197"/>
    <w:rsid w:val="00C46438"/>
    <w:rsid w:val="00C51F32"/>
    <w:rsid w:val="00C52938"/>
    <w:rsid w:val="00C54D98"/>
    <w:rsid w:val="00C6410A"/>
    <w:rsid w:val="00C64600"/>
    <w:rsid w:val="00C708AD"/>
    <w:rsid w:val="00C74175"/>
    <w:rsid w:val="00C75440"/>
    <w:rsid w:val="00C75515"/>
    <w:rsid w:val="00C80B8F"/>
    <w:rsid w:val="00C81928"/>
    <w:rsid w:val="00C82BEB"/>
    <w:rsid w:val="00C8354A"/>
    <w:rsid w:val="00C83F83"/>
    <w:rsid w:val="00C841EB"/>
    <w:rsid w:val="00C85AC5"/>
    <w:rsid w:val="00C871E0"/>
    <w:rsid w:val="00C910A1"/>
    <w:rsid w:val="00C94439"/>
    <w:rsid w:val="00C96EC9"/>
    <w:rsid w:val="00C971C0"/>
    <w:rsid w:val="00CA01B0"/>
    <w:rsid w:val="00CA08D3"/>
    <w:rsid w:val="00CA6D7D"/>
    <w:rsid w:val="00CB1FA6"/>
    <w:rsid w:val="00CB2F7F"/>
    <w:rsid w:val="00CB4CAE"/>
    <w:rsid w:val="00CC098E"/>
    <w:rsid w:val="00CC0E71"/>
    <w:rsid w:val="00CC46D9"/>
    <w:rsid w:val="00CD4E40"/>
    <w:rsid w:val="00CD6C8A"/>
    <w:rsid w:val="00CD7413"/>
    <w:rsid w:val="00CE2535"/>
    <w:rsid w:val="00CE2AF3"/>
    <w:rsid w:val="00CE7673"/>
    <w:rsid w:val="00CF0A67"/>
    <w:rsid w:val="00CF1240"/>
    <w:rsid w:val="00CF52B9"/>
    <w:rsid w:val="00CF6FF4"/>
    <w:rsid w:val="00CF7953"/>
    <w:rsid w:val="00D01E5A"/>
    <w:rsid w:val="00D05A86"/>
    <w:rsid w:val="00D07033"/>
    <w:rsid w:val="00D10DF8"/>
    <w:rsid w:val="00D10F8E"/>
    <w:rsid w:val="00D11813"/>
    <w:rsid w:val="00D13373"/>
    <w:rsid w:val="00D147A0"/>
    <w:rsid w:val="00D17952"/>
    <w:rsid w:val="00D2324F"/>
    <w:rsid w:val="00D261EB"/>
    <w:rsid w:val="00D30FA9"/>
    <w:rsid w:val="00D32802"/>
    <w:rsid w:val="00D34018"/>
    <w:rsid w:val="00D34524"/>
    <w:rsid w:val="00D42E94"/>
    <w:rsid w:val="00D44EEE"/>
    <w:rsid w:val="00D4532E"/>
    <w:rsid w:val="00D4726D"/>
    <w:rsid w:val="00D475E2"/>
    <w:rsid w:val="00D52022"/>
    <w:rsid w:val="00D527E1"/>
    <w:rsid w:val="00D53BD9"/>
    <w:rsid w:val="00D53C55"/>
    <w:rsid w:val="00D55D4E"/>
    <w:rsid w:val="00D569F0"/>
    <w:rsid w:val="00D56D0A"/>
    <w:rsid w:val="00D61139"/>
    <w:rsid w:val="00D61370"/>
    <w:rsid w:val="00D6169F"/>
    <w:rsid w:val="00D62817"/>
    <w:rsid w:val="00D62EE3"/>
    <w:rsid w:val="00D664A8"/>
    <w:rsid w:val="00D67D0D"/>
    <w:rsid w:val="00D70B26"/>
    <w:rsid w:val="00D713CD"/>
    <w:rsid w:val="00D71D67"/>
    <w:rsid w:val="00D738A6"/>
    <w:rsid w:val="00D758C5"/>
    <w:rsid w:val="00D80934"/>
    <w:rsid w:val="00D846EE"/>
    <w:rsid w:val="00D93712"/>
    <w:rsid w:val="00D942ED"/>
    <w:rsid w:val="00DA3738"/>
    <w:rsid w:val="00DA3EF7"/>
    <w:rsid w:val="00DA57DB"/>
    <w:rsid w:val="00DB0F41"/>
    <w:rsid w:val="00DB42E1"/>
    <w:rsid w:val="00DB6240"/>
    <w:rsid w:val="00DC4D69"/>
    <w:rsid w:val="00DC74BD"/>
    <w:rsid w:val="00DD40FA"/>
    <w:rsid w:val="00DE2E28"/>
    <w:rsid w:val="00DE5AA3"/>
    <w:rsid w:val="00DE613C"/>
    <w:rsid w:val="00DE73C5"/>
    <w:rsid w:val="00DF18D3"/>
    <w:rsid w:val="00DF1AE9"/>
    <w:rsid w:val="00DF30E7"/>
    <w:rsid w:val="00DF4E58"/>
    <w:rsid w:val="00DF710F"/>
    <w:rsid w:val="00E01649"/>
    <w:rsid w:val="00E05347"/>
    <w:rsid w:val="00E06536"/>
    <w:rsid w:val="00E07776"/>
    <w:rsid w:val="00E1033F"/>
    <w:rsid w:val="00E108C3"/>
    <w:rsid w:val="00E11545"/>
    <w:rsid w:val="00E14BD5"/>
    <w:rsid w:val="00E17CA8"/>
    <w:rsid w:val="00E17DEF"/>
    <w:rsid w:val="00E215DB"/>
    <w:rsid w:val="00E22FD5"/>
    <w:rsid w:val="00E24E3A"/>
    <w:rsid w:val="00E26659"/>
    <w:rsid w:val="00E314E7"/>
    <w:rsid w:val="00E318B3"/>
    <w:rsid w:val="00E3628E"/>
    <w:rsid w:val="00E37C9D"/>
    <w:rsid w:val="00E40556"/>
    <w:rsid w:val="00E41BBC"/>
    <w:rsid w:val="00E45A45"/>
    <w:rsid w:val="00E47530"/>
    <w:rsid w:val="00E5041C"/>
    <w:rsid w:val="00E50A74"/>
    <w:rsid w:val="00E514B1"/>
    <w:rsid w:val="00E56527"/>
    <w:rsid w:val="00E574A2"/>
    <w:rsid w:val="00E60551"/>
    <w:rsid w:val="00E63947"/>
    <w:rsid w:val="00E64305"/>
    <w:rsid w:val="00E66835"/>
    <w:rsid w:val="00E70344"/>
    <w:rsid w:val="00E7776D"/>
    <w:rsid w:val="00E802FC"/>
    <w:rsid w:val="00E81EA5"/>
    <w:rsid w:val="00E83B56"/>
    <w:rsid w:val="00E85234"/>
    <w:rsid w:val="00E86A0E"/>
    <w:rsid w:val="00E875A9"/>
    <w:rsid w:val="00E9018E"/>
    <w:rsid w:val="00E920BD"/>
    <w:rsid w:val="00E92151"/>
    <w:rsid w:val="00E93760"/>
    <w:rsid w:val="00E93C08"/>
    <w:rsid w:val="00E97688"/>
    <w:rsid w:val="00EA10C3"/>
    <w:rsid w:val="00EA43FA"/>
    <w:rsid w:val="00EB11A9"/>
    <w:rsid w:val="00EB62FE"/>
    <w:rsid w:val="00EB7963"/>
    <w:rsid w:val="00EB7F84"/>
    <w:rsid w:val="00EC0041"/>
    <w:rsid w:val="00EC07B3"/>
    <w:rsid w:val="00EC2957"/>
    <w:rsid w:val="00EC3F45"/>
    <w:rsid w:val="00EC4ED2"/>
    <w:rsid w:val="00EC5ED6"/>
    <w:rsid w:val="00EC6F1F"/>
    <w:rsid w:val="00EC6F95"/>
    <w:rsid w:val="00ED03F5"/>
    <w:rsid w:val="00ED1828"/>
    <w:rsid w:val="00ED6B3A"/>
    <w:rsid w:val="00EE0058"/>
    <w:rsid w:val="00EE22BD"/>
    <w:rsid w:val="00EE5249"/>
    <w:rsid w:val="00EE5650"/>
    <w:rsid w:val="00EE714F"/>
    <w:rsid w:val="00EF1609"/>
    <w:rsid w:val="00EF53AD"/>
    <w:rsid w:val="00F015A2"/>
    <w:rsid w:val="00F06339"/>
    <w:rsid w:val="00F10CF1"/>
    <w:rsid w:val="00F113A2"/>
    <w:rsid w:val="00F169A6"/>
    <w:rsid w:val="00F17C4A"/>
    <w:rsid w:val="00F277A8"/>
    <w:rsid w:val="00F300AB"/>
    <w:rsid w:val="00F32A29"/>
    <w:rsid w:val="00F32D7B"/>
    <w:rsid w:val="00F33851"/>
    <w:rsid w:val="00F37F58"/>
    <w:rsid w:val="00F417BF"/>
    <w:rsid w:val="00F42C6B"/>
    <w:rsid w:val="00F43BE2"/>
    <w:rsid w:val="00F44373"/>
    <w:rsid w:val="00F45E09"/>
    <w:rsid w:val="00F518D0"/>
    <w:rsid w:val="00F54510"/>
    <w:rsid w:val="00F56067"/>
    <w:rsid w:val="00F62933"/>
    <w:rsid w:val="00F666B3"/>
    <w:rsid w:val="00F677CB"/>
    <w:rsid w:val="00F70B9E"/>
    <w:rsid w:val="00F7132A"/>
    <w:rsid w:val="00F73337"/>
    <w:rsid w:val="00F73874"/>
    <w:rsid w:val="00F764F3"/>
    <w:rsid w:val="00F76C70"/>
    <w:rsid w:val="00F779A6"/>
    <w:rsid w:val="00F77F1C"/>
    <w:rsid w:val="00F81AF4"/>
    <w:rsid w:val="00F83063"/>
    <w:rsid w:val="00F856CA"/>
    <w:rsid w:val="00F873B0"/>
    <w:rsid w:val="00F87A9B"/>
    <w:rsid w:val="00F904F2"/>
    <w:rsid w:val="00F92292"/>
    <w:rsid w:val="00F971B4"/>
    <w:rsid w:val="00F97DBB"/>
    <w:rsid w:val="00FA037B"/>
    <w:rsid w:val="00FA154E"/>
    <w:rsid w:val="00FA6E7B"/>
    <w:rsid w:val="00FA7048"/>
    <w:rsid w:val="00FA7711"/>
    <w:rsid w:val="00FB40F9"/>
    <w:rsid w:val="00FB6037"/>
    <w:rsid w:val="00FB7E0F"/>
    <w:rsid w:val="00FC118B"/>
    <w:rsid w:val="00FD057A"/>
    <w:rsid w:val="00FD0DCC"/>
    <w:rsid w:val="00FD1FB2"/>
    <w:rsid w:val="00FD30E6"/>
    <w:rsid w:val="00FD3F7C"/>
    <w:rsid w:val="00FD62A0"/>
    <w:rsid w:val="00FE3D3B"/>
    <w:rsid w:val="00FE4E6B"/>
    <w:rsid w:val="00FE6342"/>
    <w:rsid w:val="00FE67D4"/>
    <w:rsid w:val="00FE71A4"/>
    <w:rsid w:val="00FF0D7B"/>
    <w:rsid w:val="00FF3DC7"/>
    <w:rsid w:val="00FF5AFE"/>
    <w:rsid w:val="00FF7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4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8329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83292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771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71436"/>
    <w:pPr>
      <w:ind w:left="720"/>
      <w:contextualSpacing/>
    </w:pPr>
  </w:style>
  <w:style w:type="character" w:styleId="a5">
    <w:name w:val="Hyperlink"/>
    <w:basedOn w:val="a0"/>
    <w:uiPriority w:val="99"/>
    <w:rsid w:val="00771436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E64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64305"/>
    <w:rPr>
      <w:rFonts w:cs="Times New Roman"/>
    </w:rPr>
  </w:style>
  <w:style w:type="paragraph" w:styleId="a8">
    <w:name w:val="footer"/>
    <w:basedOn w:val="a"/>
    <w:link w:val="a9"/>
    <w:uiPriority w:val="99"/>
    <w:rsid w:val="00E64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64305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CF6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F6FF4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1"/>
    <w:uiPriority w:val="99"/>
    <w:rsid w:val="00A83292"/>
    <w:pPr>
      <w:jc w:val="center"/>
    </w:pPr>
    <w:rPr>
      <w:rFonts w:ascii="Times New Roman" w:hAnsi="Times New Roman"/>
    </w:rPr>
  </w:style>
  <w:style w:type="character" w:styleId="ac">
    <w:name w:val="FollowedHyperlink"/>
    <w:basedOn w:val="a0"/>
    <w:uiPriority w:val="99"/>
    <w:semiHidden/>
    <w:rsid w:val="00AA7082"/>
    <w:rPr>
      <w:rFonts w:cs="Times New Roman"/>
      <w:color w:val="800080"/>
      <w:u w:val="single"/>
    </w:rPr>
  </w:style>
  <w:style w:type="character" w:styleId="ad">
    <w:name w:val="page number"/>
    <w:basedOn w:val="a0"/>
    <w:uiPriority w:val="99"/>
    <w:rsid w:val="005C706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2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j.kubagro.ru/2013/02/pdf/38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j.kubagro.ru/2007/10/pdf/13.pdf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j.kubagro.ru/2016/01/pdf/56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19</Pages>
  <Words>6021</Words>
  <Characters>34325</Characters>
  <Application>Microsoft Office Word</Application>
  <DocSecurity>0</DocSecurity>
  <Lines>286</Lines>
  <Paragraphs>80</Paragraphs>
  <ScaleCrop>false</ScaleCrop>
  <Company/>
  <LinksUpToDate>false</LinksUpToDate>
  <CharactersWithSpaces>40266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dns</cp:lastModifiedBy>
  <cp:revision>7</cp:revision>
  <dcterms:created xsi:type="dcterms:W3CDTF">2017-03-28T09:44:00Z</dcterms:created>
  <dcterms:modified xsi:type="dcterms:W3CDTF">2017-05-13T16:06:00Z</dcterms:modified>
</cp:coreProperties>
</file>