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0A0"/>
      </w:tblPr>
      <w:tblGrid>
        <w:gridCol w:w="4928"/>
        <w:gridCol w:w="4536"/>
      </w:tblGrid>
      <w:tr w:rsidR="003C5C66" w:rsidRPr="007B0A71" w:rsidTr="007B0A71">
        <w:trPr>
          <w:trHeight w:val="126"/>
        </w:trPr>
        <w:tc>
          <w:tcPr>
            <w:tcW w:w="4928" w:type="dxa"/>
          </w:tcPr>
          <w:p w:rsidR="003C5C66" w:rsidRPr="007B0A71" w:rsidRDefault="003C5C66" w:rsidP="007B0A71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7B0A71">
              <w:rPr>
                <w:b w:val="0"/>
                <w:sz w:val="20"/>
                <w:szCs w:val="20"/>
              </w:rPr>
              <w:t xml:space="preserve">УДК </w:t>
            </w:r>
            <w:r w:rsidRPr="007B0A71">
              <w:rPr>
                <w:b w:val="0"/>
                <w:color w:val="000000"/>
                <w:sz w:val="20"/>
                <w:szCs w:val="20"/>
              </w:rPr>
              <w:t>338.1</w:t>
            </w:r>
          </w:p>
          <w:p w:rsidR="003C5C66" w:rsidRPr="007B0A71" w:rsidRDefault="003C5C66" w:rsidP="007B0A71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>UDC 338.1</w:t>
            </w:r>
          </w:p>
        </w:tc>
      </w:tr>
      <w:tr w:rsidR="003C5C66" w:rsidRPr="007B0A71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>Economic sciences</w:t>
            </w:r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0A71">
              <w:rPr>
                <w:rFonts w:ascii="Times New Roman" w:hAnsi="Times New Roman"/>
                <w:b/>
                <w:sz w:val="20"/>
                <w:szCs w:val="20"/>
              </w:rPr>
              <w:t>РАЗВИТИЕ ШВЕЙНЫХ ПРЕДПРИЯТИЙ РО</w:t>
            </w:r>
            <w:r w:rsidRPr="007B0A71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7B0A71">
              <w:rPr>
                <w:rFonts w:ascii="Times New Roman" w:hAnsi="Times New Roman"/>
                <w:b/>
                <w:sz w:val="20"/>
                <w:szCs w:val="20"/>
              </w:rPr>
              <w:t>СИИ В СОВРЕМЕННЫХ РЫНОЧНЫХ УСЛ</w:t>
            </w:r>
            <w:r w:rsidRPr="007B0A7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B0A71">
              <w:rPr>
                <w:rFonts w:ascii="Times New Roman" w:hAnsi="Times New Roman"/>
                <w:b/>
                <w:sz w:val="20"/>
                <w:szCs w:val="20"/>
              </w:rPr>
              <w:t>ВИЯХ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lang w:val="en-US"/>
              </w:rPr>
            </w:pPr>
            <w:r w:rsidRPr="007B0A71">
              <w:rPr>
                <w:rFonts w:ascii="Times New Roman" w:hAnsi="Times New Roman" w:cs="Times New Roman"/>
                <w:b/>
                <w:lang w:val="en-US"/>
              </w:rPr>
              <w:t xml:space="preserve">DEVELOPMENT OF </w:t>
            </w:r>
            <w:r>
              <w:rPr>
                <w:rFonts w:ascii="Times New Roman" w:hAnsi="Times New Roman" w:cs="Times New Roman"/>
                <w:b/>
                <w:lang w:val="en-US"/>
              </w:rPr>
              <w:t>GARMENT</w:t>
            </w:r>
            <w:r w:rsidRPr="007B0A7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COMP</w:t>
            </w: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lang w:val="en-US"/>
              </w:rPr>
              <w:t>NIES IN</w:t>
            </w:r>
            <w:r w:rsidRPr="007B0A7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7B0A71">
                  <w:rPr>
                    <w:rFonts w:ascii="Times New Roman" w:hAnsi="Times New Roman" w:cs="Times New Roman"/>
                    <w:b/>
                    <w:lang w:val="en-US"/>
                  </w:rPr>
                  <w:t>RUSSIA</w:t>
                </w:r>
              </w:smartTag>
            </w:smartTag>
            <w:r w:rsidRPr="007B0A71">
              <w:rPr>
                <w:rFonts w:ascii="Times New Roman" w:hAnsi="Times New Roman" w:cs="Times New Roman"/>
                <w:b/>
                <w:lang w:val="en-US"/>
              </w:rPr>
              <w:t xml:space="preserve"> IN MODERN MARKET COND</w:t>
            </w:r>
            <w:r w:rsidRPr="007B0A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B0A71">
              <w:rPr>
                <w:rFonts w:ascii="Times New Roman" w:hAnsi="Times New Roman" w:cs="Times New Roman"/>
                <w:b/>
                <w:lang w:val="en-US"/>
              </w:rPr>
              <w:t>TIONS</w:t>
            </w:r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>Климова Наталья Владимировна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 xml:space="preserve">д.э.н., профессор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5831-7540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7B0A7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nv-klimova@mail.ru</w:t>
              </w:r>
            </w:hyperlink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Klimova Natalya Vladimirovna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economic sciences, professor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>SPIN-code 5831-7540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7B0A7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nv-klimova@mail.ru</w:t>
              </w:r>
            </w:hyperlink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 xml:space="preserve">Мелкумян Арман Эдуардович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sz w:val="20"/>
                <w:szCs w:val="20"/>
              </w:rPr>
              <w:t>магистрант экономического факультета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3303-2103</w:t>
            </w:r>
          </w:p>
          <w:p w:rsidR="003C5C66" w:rsidRPr="00D11153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7B0A7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arman_melkumyan@bk.ru</w:t>
              </w:r>
            </w:hyperlink>
          </w:p>
        </w:tc>
        <w:tc>
          <w:tcPr>
            <w:tcW w:w="4536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Melkumyan Arman Eduardovich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master's degree student of the Economics department 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>SPIN-code 3303-2103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7B0A7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arman_melkumyan@bk.ru</w:t>
              </w:r>
            </w:hyperlink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B0A71">
              <w:rPr>
                <w:rFonts w:ascii="Times New Roman" w:hAnsi="Times New Roman"/>
                <w:i/>
                <w:sz w:val="20"/>
                <w:szCs w:val="20"/>
              </w:rPr>
              <w:t>ФГБОУ ВПО Кубанский государственный аграрный университет, г. Краснодар, Россия</w:t>
            </w:r>
          </w:p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36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0A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Kuban state agrarian university, </w:t>
            </w:r>
            <w:smartTag w:uri="urn:schemas-microsoft-com:office:smarttags" w:element="place">
              <w:smartTag w:uri="urn:schemas-microsoft-com:office:smarttags" w:element="City">
                <w:r w:rsidRPr="007B0A7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  <w:r w:rsidRPr="007B0A71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7B0A7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В настоящее время на швейных предприятиях легкой промышленности Российской Федерации отсутствует опережающее развитие во многом из-за того, что м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териально-техническая база устарела. 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>Значительно высок уровень изношенности машин, оборудования, что не способствует наращиванию производства, по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>л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 xml:space="preserve">ному 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удовлетворению внутреннего спроса населения, 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расширению экспортного потенциала</w:t>
            </w:r>
            <w:r w:rsidRPr="007B0A71">
              <w:rPr>
                <w:rFonts w:ascii="Times New Roman" w:hAnsi="Times New Roman"/>
                <w:sz w:val="20"/>
                <w:szCs w:val="20"/>
              </w:rPr>
              <w:t xml:space="preserve"> и реализации политики импортозамещения.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Крайне необходим де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ственный механизм технологического обновления, который позволит предприятиям данной сферы де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тельности модернизировать основные средства, о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новлять технологии производства, завоевать новые рынки и наращивать конкурентные преимущества. 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Цель данной статьи состоит в объективной оценке современного состояния швейных предприятий Ро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сии и разработке первоочередных мер 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по развитию отрасли. В статье выявлены текущие проблемы, кот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рые препятствуют предприятиям легкой промышле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ности поддерживать высокую конкурентоспособность. Проанализированы данные об объёмах продаж шве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ных изделий в России. Дана оценка обеспеченности российского рынка тканью, за счет отечественного производства и объемов импорта ткани. Рассмотрена динамика изменения индексов отечественного прои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водства текстильной и швейной продукции. Результ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ты исследования позволили сформулировать страт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гические</w:t>
            </w:r>
            <w:r w:rsidRPr="007B0A7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направления по защите внутреннего рынка швейной продукции, что помогло выявить возможные пути наращивания конкурентных преимуществ и п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вышения эффективности производства и функцион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7B0A71">
              <w:rPr>
                <w:rFonts w:ascii="Times New Roman" w:hAnsi="Times New Roman"/>
                <w:color w:val="000000"/>
                <w:sz w:val="20"/>
                <w:szCs w:val="20"/>
              </w:rPr>
              <w:t>рования швейных предприятий России</w:t>
            </w:r>
          </w:p>
        </w:tc>
        <w:tc>
          <w:tcPr>
            <w:tcW w:w="4536" w:type="dxa"/>
          </w:tcPr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7B0A71">
              <w:rPr>
                <w:rFonts w:ascii="Times New Roman" w:hAnsi="Times New Roman" w:cs="Times New Roman"/>
                <w:lang w:val="en-US"/>
              </w:rPr>
              <w:t xml:space="preserve">At present, </w:t>
            </w:r>
            <w:r>
              <w:rPr>
                <w:rFonts w:ascii="Times New Roman" w:hAnsi="Times New Roman" w:cs="Times New Roman"/>
                <w:lang w:val="en-US"/>
              </w:rPr>
              <w:t>garment companies</w:t>
            </w:r>
            <w:r w:rsidRPr="007B0A71">
              <w:rPr>
                <w:rFonts w:ascii="Times New Roman" w:hAnsi="Times New Roman" w:cs="Times New Roman"/>
                <w:lang w:val="en-US"/>
              </w:rPr>
              <w:t xml:space="preserve"> of the light indu</w:t>
            </w:r>
            <w:r w:rsidRPr="007B0A71">
              <w:rPr>
                <w:rFonts w:ascii="Times New Roman" w:hAnsi="Times New Roman" w:cs="Times New Roman"/>
                <w:lang w:val="en-US"/>
              </w:rPr>
              <w:t>s</w:t>
            </w:r>
            <w:r w:rsidRPr="007B0A71">
              <w:rPr>
                <w:rFonts w:ascii="Times New Roman" w:hAnsi="Times New Roman" w:cs="Times New Roman"/>
                <w:lang w:val="en-US"/>
              </w:rPr>
              <w:t xml:space="preserve">try of the </w:t>
            </w:r>
            <w:smartTag w:uri="urn:schemas-microsoft-com:office:smarttags" w:element="country-region">
              <w:smartTag w:uri="urn:schemas-microsoft-com:office:smarttags" w:element="place">
                <w:r w:rsidRPr="007B0A71">
                  <w:rPr>
                    <w:rFonts w:ascii="Times New Roman" w:hAnsi="Times New Roman" w:cs="Times New Roman"/>
                    <w:lang w:val="en-US"/>
                  </w:rPr>
                  <w:t>Russian Federation</w:t>
                </w:r>
              </w:smartTag>
            </w:smartTag>
            <w:r w:rsidRPr="007B0A7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are suffering from the </w:t>
            </w:r>
            <w:r w:rsidRPr="007B0A71">
              <w:rPr>
                <w:rFonts w:ascii="Times New Roman" w:hAnsi="Times New Roman" w:cs="Times New Roman"/>
                <w:lang w:val="en-US"/>
              </w:rPr>
              <w:t>lack the outstripping development in many respects b</w:t>
            </w:r>
            <w:r w:rsidRPr="007B0A71">
              <w:rPr>
                <w:rFonts w:ascii="Times New Roman" w:hAnsi="Times New Roman" w:cs="Times New Roman"/>
                <w:lang w:val="en-US"/>
              </w:rPr>
              <w:t>e</w:t>
            </w:r>
            <w:r w:rsidRPr="007B0A71">
              <w:rPr>
                <w:rFonts w:ascii="Times New Roman" w:hAnsi="Times New Roman" w:cs="Times New Roman"/>
                <w:lang w:val="en-US"/>
              </w:rPr>
              <w:t>cause the mat</w:t>
            </w:r>
            <w:r w:rsidRPr="007B0A71">
              <w:rPr>
                <w:rFonts w:ascii="Times New Roman" w:hAnsi="Times New Roman" w:cs="Times New Roman"/>
                <w:lang w:val="en-US"/>
              </w:rPr>
              <w:t>e</w:t>
            </w:r>
            <w:r w:rsidRPr="007B0A71">
              <w:rPr>
                <w:rFonts w:ascii="Times New Roman" w:hAnsi="Times New Roman" w:cs="Times New Roman"/>
                <w:lang w:val="en-US"/>
              </w:rPr>
              <w:t>rial and technical base is obsolete. The level of deterioration of machines and equipment is considerably high, which does not contribute to i</w:t>
            </w:r>
            <w:r w:rsidRPr="007B0A71">
              <w:rPr>
                <w:rFonts w:ascii="Times New Roman" w:hAnsi="Times New Roman" w:cs="Times New Roman"/>
                <w:lang w:val="en-US"/>
              </w:rPr>
              <w:t>n</w:t>
            </w:r>
            <w:r w:rsidRPr="007B0A71">
              <w:rPr>
                <w:rFonts w:ascii="Times New Roman" w:hAnsi="Times New Roman" w:cs="Times New Roman"/>
                <w:lang w:val="en-US"/>
              </w:rPr>
              <w:t>crea</w:t>
            </w:r>
            <w:r w:rsidRPr="007B0A71">
              <w:rPr>
                <w:rFonts w:ascii="Times New Roman" w:hAnsi="Times New Roman" w:cs="Times New Roman"/>
                <w:lang w:val="en-US"/>
              </w:rPr>
              <w:t>s</w:t>
            </w:r>
            <w:r w:rsidRPr="007B0A71">
              <w:rPr>
                <w:rFonts w:ascii="Times New Roman" w:hAnsi="Times New Roman" w:cs="Times New Roman"/>
                <w:lang w:val="en-US"/>
              </w:rPr>
              <w:t>ing production, full satisfaction of the domestic demand of the population, expansion of export pote</w:t>
            </w:r>
            <w:r w:rsidRPr="007B0A71">
              <w:rPr>
                <w:rFonts w:ascii="Times New Roman" w:hAnsi="Times New Roman" w:cs="Times New Roman"/>
                <w:lang w:val="en-US"/>
              </w:rPr>
              <w:t>n</w:t>
            </w:r>
            <w:r w:rsidRPr="007B0A71">
              <w:rPr>
                <w:rFonts w:ascii="Times New Roman" w:hAnsi="Times New Roman" w:cs="Times New Roman"/>
                <w:lang w:val="en-US"/>
              </w:rPr>
              <w:t>tial and implementation of the policy of import su</w:t>
            </w:r>
            <w:r w:rsidRPr="007B0A71">
              <w:rPr>
                <w:rFonts w:ascii="Times New Roman" w:hAnsi="Times New Roman" w:cs="Times New Roman"/>
                <w:lang w:val="en-US"/>
              </w:rPr>
              <w:t>b</w:t>
            </w:r>
            <w:r w:rsidRPr="007B0A71">
              <w:rPr>
                <w:rFonts w:ascii="Times New Roman" w:hAnsi="Times New Roman" w:cs="Times New Roman"/>
                <w:lang w:val="en-US"/>
              </w:rPr>
              <w:t>stitution. An effective mechanism of technological renewal is urgently needed, which will allow ente</w:t>
            </w:r>
            <w:r w:rsidRPr="007B0A71">
              <w:rPr>
                <w:rFonts w:ascii="Times New Roman" w:hAnsi="Times New Roman" w:cs="Times New Roman"/>
                <w:lang w:val="en-US"/>
              </w:rPr>
              <w:t>r</w:t>
            </w:r>
            <w:r w:rsidRPr="007B0A71">
              <w:rPr>
                <w:rFonts w:ascii="Times New Roman" w:hAnsi="Times New Roman" w:cs="Times New Roman"/>
                <w:lang w:val="en-US"/>
              </w:rPr>
              <w:t>prises of this field of activity to modernize fixed a</w:t>
            </w:r>
            <w:r w:rsidRPr="007B0A71">
              <w:rPr>
                <w:rFonts w:ascii="Times New Roman" w:hAnsi="Times New Roman" w:cs="Times New Roman"/>
                <w:lang w:val="en-US"/>
              </w:rPr>
              <w:t>s</w:t>
            </w:r>
            <w:r w:rsidRPr="007B0A71">
              <w:rPr>
                <w:rFonts w:ascii="Times New Roman" w:hAnsi="Times New Roman" w:cs="Times New Roman"/>
                <w:lang w:val="en-US"/>
              </w:rPr>
              <w:t>sets, update production technologies, win new ma</w:t>
            </w:r>
            <w:r w:rsidRPr="007B0A71">
              <w:rPr>
                <w:rFonts w:ascii="Times New Roman" w:hAnsi="Times New Roman" w:cs="Times New Roman"/>
                <w:lang w:val="en-US"/>
              </w:rPr>
              <w:t>r</w:t>
            </w:r>
            <w:r w:rsidRPr="007B0A71">
              <w:rPr>
                <w:rFonts w:ascii="Times New Roman" w:hAnsi="Times New Roman" w:cs="Times New Roman"/>
                <w:lang w:val="en-US"/>
              </w:rPr>
              <w:t>kets and increase competitive advantages. The pu</w:t>
            </w:r>
            <w:r w:rsidRPr="007B0A71">
              <w:rPr>
                <w:rFonts w:ascii="Times New Roman" w:hAnsi="Times New Roman" w:cs="Times New Roman"/>
                <w:lang w:val="en-US"/>
              </w:rPr>
              <w:t>r</w:t>
            </w:r>
            <w:r w:rsidRPr="007B0A71">
              <w:rPr>
                <w:rFonts w:ascii="Times New Roman" w:hAnsi="Times New Roman" w:cs="Times New Roman"/>
                <w:lang w:val="en-US"/>
              </w:rPr>
              <w:t>pose of this article is to provide an objective asses</w:t>
            </w:r>
            <w:r w:rsidRPr="007B0A71">
              <w:rPr>
                <w:rFonts w:ascii="Times New Roman" w:hAnsi="Times New Roman" w:cs="Times New Roman"/>
                <w:lang w:val="en-US"/>
              </w:rPr>
              <w:t>s</w:t>
            </w:r>
            <w:r w:rsidRPr="007B0A71">
              <w:rPr>
                <w:rFonts w:ascii="Times New Roman" w:hAnsi="Times New Roman" w:cs="Times New Roman"/>
                <w:lang w:val="en-US"/>
              </w:rPr>
              <w:t>ment of the current state of Russian garment ente</w:t>
            </w:r>
            <w:r w:rsidRPr="007B0A71">
              <w:rPr>
                <w:rFonts w:ascii="Times New Roman" w:hAnsi="Times New Roman" w:cs="Times New Roman"/>
                <w:lang w:val="en-US"/>
              </w:rPr>
              <w:t>r</w:t>
            </w:r>
            <w:r w:rsidRPr="007B0A71">
              <w:rPr>
                <w:rFonts w:ascii="Times New Roman" w:hAnsi="Times New Roman" w:cs="Times New Roman"/>
                <w:lang w:val="en-US"/>
              </w:rPr>
              <w:t>prises and to develop priority measures for the deve</w:t>
            </w:r>
            <w:r w:rsidRPr="007B0A71">
              <w:rPr>
                <w:rFonts w:ascii="Times New Roman" w:hAnsi="Times New Roman" w:cs="Times New Roman"/>
                <w:lang w:val="en-US"/>
              </w:rPr>
              <w:t>l</w:t>
            </w:r>
            <w:r w:rsidRPr="007B0A71">
              <w:rPr>
                <w:rFonts w:ascii="Times New Roman" w:hAnsi="Times New Roman" w:cs="Times New Roman"/>
                <w:lang w:val="en-US"/>
              </w:rPr>
              <w:t>opment of the industry. The article identifies the cu</w:t>
            </w:r>
            <w:r w:rsidRPr="007B0A71">
              <w:rPr>
                <w:rFonts w:ascii="Times New Roman" w:hAnsi="Times New Roman" w:cs="Times New Roman"/>
                <w:lang w:val="en-US"/>
              </w:rPr>
              <w:t>r</w:t>
            </w:r>
            <w:r w:rsidRPr="007B0A71">
              <w:rPr>
                <w:rFonts w:ascii="Times New Roman" w:hAnsi="Times New Roman" w:cs="Times New Roman"/>
                <w:lang w:val="en-US"/>
              </w:rPr>
              <w:t>rent problems that prevent light industry enterprises from maintai</w:t>
            </w:r>
            <w:r w:rsidRPr="007B0A71">
              <w:rPr>
                <w:rFonts w:ascii="Times New Roman" w:hAnsi="Times New Roman" w:cs="Times New Roman"/>
                <w:lang w:val="en-US"/>
              </w:rPr>
              <w:t>n</w:t>
            </w:r>
            <w:r w:rsidRPr="007B0A71">
              <w:rPr>
                <w:rFonts w:ascii="Times New Roman" w:hAnsi="Times New Roman" w:cs="Times New Roman"/>
                <w:lang w:val="en-US"/>
              </w:rPr>
              <w:t xml:space="preserve">ing high competitiveness. The data on volumes of sales of garments in </w:t>
            </w:r>
            <w:smartTag w:uri="urn:schemas-microsoft-com:office:smarttags" w:element="place">
              <w:r w:rsidRPr="007B0A71">
                <w:rPr>
                  <w:rFonts w:ascii="Times New Roman" w:hAnsi="Times New Roman" w:cs="Times New Roman"/>
                  <w:lang w:val="en-US"/>
                </w:rPr>
                <w:t>Russia</w:t>
              </w:r>
            </w:smartTag>
            <w:r w:rsidRPr="007B0A71">
              <w:rPr>
                <w:rFonts w:ascii="Times New Roman" w:hAnsi="Times New Roman" w:cs="Times New Roman"/>
                <w:lang w:val="en-US"/>
              </w:rPr>
              <w:t xml:space="preserve"> are analyzed. The appraisal of the Russian textile market is pr</w:t>
            </w:r>
            <w:r w:rsidRPr="007B0A71">
              <w:rPr>
                <w:rFonts w:ascii="Times New Roman" w:hAnsi="Times New Roman" w:cs="Times New Roman"/>
                <w:lang w:val="en-US"/>
              </w:rPr>
              <w:t>o</w:t>
            </w:r>
            <w:r w:rsidRPr="007B0A71">
              <w:rPr>
                <w:rFonts w:ascii="Times New Roman" w:hAnsi="Times New Roman" w:cs="Times New Roman"/>
                <w:lang w:val="en-US"/>
              </w:rPr>
              <w:t>vided, due to domestic production and the volume of textile imports. The dynamics of changes in the ind</w:t>
            </w:r>
            <w:r w:rsidRPr="007B0A71">
              <w:rPr>
                <w:rFonts w:ascii="Times New Roman" w:hAnsi="Times New Roman" w:cs="Times New Roman"/>
                <w:lang w:val="en-US"/>
              </w:rPr>
              <w:t>i</w:t>
            </w:r>
            <w:r w:rsidRPr="007B0A71">
              <w:rPr>
                <w:rFonts w:ascii="Times New Roman" w:hAnsi="Times New Roman" w:cs="Times New Roman"/>
                <w:lang w:val="en-US"/>
              </w:rPr>
              <w:t>ces of domestic pr</w:t>
            </w:r>
            <w:r w:rsidRPr="007B0A71">
              <w:rPr>
                <w:rFonts w:ascii="Times New Roman" w:hAnsi="Times New Roman" w:cs="Times New Roman"/>
                <w:lang w:val="en-US"/>
              </w:rPr>
              <w:t>o</w:t>
            </w:r>
            <w:r w:rsidRPr="007B0A71">
              <w:rPr>
                <w:rFonts w:ascii="Times New Roman" w:hAnsi="Times New Roman" w:cs="Times New Roman"/>
                <w:lang w:val="en-US"/>
              </w:rPr>
              <w:t>duction of textile and clothing products is considered. The results of the research made it possible to form</w:t>
            </w:r>
            <w:r w:rsidRPr="007B0A71">
              <w:rPr>
                <w:rFonts w:ascii="Times New Roman" w:hAnsi="Times New Roman" w:cs="Times New Roman"/>
                <w:lang w:val="en-US"/>
              </w:rPr>
              <w:t>u</w:t>
            </w:r>
            <w:r w:rsidRPr="007B0A71">
              <w:rPr>
                <w:rFonts w:ascii="Times New Roman" w:hAnsi="Times New Roman" w:cs="Times New Roman"/>
                <w:lang w:val="en-US"/>
              </w:rPr>
              <w:t>late strategic directions for protecting the domestic sewing market, which helped to identify possible ways of increasing competitive advantages and increasing the efficiency of produ</w:t>
            </w:r>
            <w:r w:rsidRPr="007B0A71">
              <w:rPr>
                <w:rFonts w:ascii="Times New Roman" w:hAnsi="Times New Roman" w:cs="Times New Roman"/>
                <w:lang w:val="en-US"/>
              </w:rPr>
              <w:t>c</w:t>
            </w:r>
            <w:r w:rsidRPr="007B0A71">
              <w:rPr>
                <w:rFonts w:ascii="Times New Roman" w:hAnsi="Times New Roman" w:cs="Times New Roman"/>
                <w:lang w:val="en-US"/>
              </w:rPr>
              <w:t>tion and o</w:t>
            </w:r>
            <w:r w:rsidRPr="007B0A71">
              <w:rPr>
                <w:rFonts w:ascii="Times New Roman" w:hAnsi="Times New Roman" w:cs="Times New Roman"/>
                <w:lang w:val="en-US"/>
              </w:rPr>
              <w:t>p</w:t>
            </w:r>
            <w:r w:rsidRPr="007B0A71">
              <w:rPr>
                <w:rFonts w:ascii="Times New Roman" w:hAnsi="Times New Roman" w:cs="Times New Roman"/>
                <w:lang w:val="en-US"/>
              </w:rPr>
              <w:t>eration of Russian garment enterprises</w:t>
            </w:r>
          </w:p>
        </w:tc>
      </w:tr>
      <w:tr w:rsidR="003C5C66" w:rsidRPr="005E1DB7" w:rsidTr="007B0A71">
        <w:tc>
          <w:tcPr>
            <w:tcW w:w="4928" w:type="dxa"/>
          </w:tcPr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  <w:p w:rsidR="003C5C66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</w:rPr>
            </w:pPr>
            <w:r w:rsidRPr="007B0A71">
              <w:rPr>
                <w:rFonts w:ascii="Times New Roman" w:hAnsi="Times New Roman" w:cs="Times New Roman"/>
              </w:rPr>
              <w:t>Ключевые слова: ШВЕЙНОЕ ПРОИЗВОДСТВО, ЛЕГКАЯ ПРОМЫШЛЕННОСТЬ,</w:t>
            </w:r>
            <w:r w:rsidRPr="005E1DB7">
              <w:rPr>
                <w:rFonts w:ascii="Times New Roman" w:hAnsi="Times New Roman" w:cs="Times New Roman"/>
              </w:rPr>
              <w:t xml:space="preserve"> </w:t>
            </w:r>
            <w:r w:rsidRPr="007B0A71">
              <w:rPr>
                <w:rFonts w:ascii="Times New Roman" w:hAnsi="Times New Roman" w:cs="Times New Roman"/>
              </w:rPr>
              <w:t>ИНДУСТРИАЛ</w:t>
            </w:r>
            <w:r w:rsidRPr="007B0A71">
              <w:rPr>
                <w:rFonts w:ascii="Times New Roman" w:hAnsi="Times New Roman" w:cs="Times New Roman"/>
              </w:rPr>
              <w:t>И</w:t>
            </w:r>
            <w:r w:rsidRPr="007B0A71">
              <w:rPr>
                <w:rFonts w:ascii="Times New Roman" w:hAnsi="Times New Roman" w:cs="Times New Roman"/>
              </w:rPr>
              <w:t>ЗАЦИЯ, ИМПОР</w:t>
            </w:r>
            <w:r w:rsidRPr="007B0A71">
              <w:rPr>
                <w:rFonts w:ascii="Times New Roman" w:hAnsi="Times New Roman" w:cs="Times New Roman"/>
              </w:rPr>
              <w:softHyphen/>
              <w:t>ТОЗАМЕЩЕНИЕ, ИНВЕСТИЦИИ, МОДЕР</w:t>
            </w:r>
            <w:r w:rsidRPr="007B0A71">
              <w:rPr>
                <w:rFonts w:ascii="Times New Roman" w:hAnsi="Times New Roman" w:cs="Times New Roman"/>
              </w:rPr>
              <w:softHyphen/>
              <w:t>НИЗАЦИЯ</w:t>
            </w:r>
          </w:p>
          <w:p w:rsidR="003C5C66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</w:rPr>
            </w:pPr>
            <w:r w:rsidRPr="00B92808">
              <w:rPr>
                <w:rFonts w:ascii="Arial" w:hAnsi="Arial" w:cs="Arial"/>
                <w:b/>
                <w:caps/>
              </w:rPr>
              <w:t>D</w:t>
            </w:r>
            <w:r w:rsidRPr="00B92808">
              <w:rPr>
                <w:rFonts w:ascii="Arial" w:hAnsi="Arial" w:cs="Arial"/>
                <w:b/>
              </w:rPr>
              <w:t>oi</w:t>
            </w:r>
            <w:r w:rsidRPr="00B92808">
              <w:rPr>
                <w:rFonts w:ascii="Arial" w:hAnsi="Arial" w:cs="Arial"/>
                <w:b/>
                <w:caps/>
              </w:rPr>
              <w:t>: 10.21515/1990-4665-128-0</w:t>
            </w:r>
            <w:r>
              <w:rPr>
                <w:rFonts w:ascii="Arial" w:hAnsi="Arial" w:cs="Arial"/>
                <w:b/>
                <w:caps/>
              </w:rPr>
              <w:t>45</w:t>
            </w:r>
          </w:p>
        </w:tc>
        <w:tc>
          <w:tcPr>
            <w:tcW w:w="4536" w:type="dxa"/>
          </w:tcPr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C5C66" w:rsidRPr="007B0A71" w:rsidRDefault="003C5C66" w:rsidP="007B0A7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7B0A71">
              <w:rPr>
                <w:rFonts w:ascii="Times New Roman" w:hAnsi="Times New Roman" w:cs="Times New Roman"/>
                <w:lang w:val="en-US"/>
              </w:rPr>
              <w:t xml:space="preserve">Keywords: </w:t>
            </w:r>
            <w:r w:rsidRPr="007B0A71">
              <w:rPr>
                <w:rFonts w:ascii="Times New Roman" w:hAnsi="Times New Roman" w:cs="Times New Roman"/>
                <w:color w:val="212121"/>
                <w:lang w:val="en-US"/>
              </w:rPr>
              <w:t>SEWING PRODUCTION, LIGHT I</w:t>
            </w:r>
            <w:r w:rsidRPr="007B0A71">
              <w:rPr>
                <w:rFonts w:ascii="Times New Roman" w:hAnsi="Times New Roman" w:cs="Times New Roman"/>
                <w:color w:val="212121"/>
                <w:lang w:val="en-US"/>
              </w:rPr>
              <w:t>N</w:t>
            </w:r>
            <w:r w:rsidRPr="007B0A71">
              <w:rPr>
                <w:rFonts w:ascii="Times New Roman" w:hAnsi="Times New Roman" w:cs="Times New Roman"/>
                <w:color w:val="212121"/>
                <w:lang w:val="en-US"/>
              </w:rPr>
              <w:t>DUSTRY, INDUSTRIALIZATION, IMPORT-SUBSTITUTION, INVESTMENT, MODERNIZ</w:t>
            </w:r>
            <w:r w:rsidRPr="007B0A71">
              <w:rPr>
                <w:rFonts w:ascii="Times New Roman" w:hAnsi="Times New Roman" w:cs="Times New Roman"/>
                <w:color w:val="212121"/>
                <w:lang w:val="en-US"/>
              </w:rPr>
              <w:t>A</w:t>
            </w:r>
            <w:r w:rsidRPr="007B0A71">
              <w:rPr>
                <w:rFonts w:ascii="Times New Roman" w:hAnsi="Times New Roman" w:cs="Times New Roman"/>
                <w:color w:val="212121"/>
                <w:lang w:val="en-US"/>
              </w:rPr>
              <w:t>TION</w:t>
            </w:r>
          </w:p>
        </w:tc>
      </w:tr>
    </w:tbl>
    <w:p w:rsidR="003C5C66" w:rsidRPr="001A0017" w:rsidRDefault="003C5C66">
      <w:pPr>
        <w:rPr>
          <w:rFonts w:ascii="Times New Roman" w:hAnsi="Times New Roman"/>
          <w:sz w:val="20"/>
          <w:szCs w:val="20"/>
          <w:lang w:val="en-US"/>
        </w:rPr>
      </w:pPr>
    </w:p>
    <w:p w:rsidR="003C5C66" w:rsidRPr="009C6EE9" w:rsidRDefault="003C5C66" w:rsidP="00ED4DC0">
      <w:pPr>
        <w:spacing w:before="240" w:after="0" w:line="360" w:lineRule="auto"/>
        <w:ind w:firstLine="708"/>
        <w:jc w:val="both"/>
        <w:rPr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Российская швейная промышленность продолжает относиться к о</w:t>
      </w:r>
      <w:r w:rsidRPr="009C6EE9">
        <w:rPr>
          <w:rFonts w:ascii="Times New Roman" w:hAnsi="Times New Roman"/>
          <w:sz w:val="28"/>
          <w:szCs w:val="24"/>
        </w:rPr>
        <w:t>т</w:t>
      </w:r>
      <w:r w:rsidRPr="009C6EE9">
        <w:rPr>
          <w:rFonts w:ascii="Times New Roman" w:hAnsi="Times New Roman"/>
          <w:sz w:val="28"/>
          <w:szCs w:val="24"/>
        </w:rPr>
        <w:t>раслям с высоким уровнем импортозависимости и не в состоянии своевр</w:t>
      </w:r>
      <w:r w:rsidRPr="009C6EE9">
        <w:rPr>
          <w:rFonts w:ascii="Times New Roman" w:hAnsi="Times New Roman"/>
          <w:sz w:val="28"/>
          <w:szCs w:val="24"/>
        </w:rPr>
        <w:t>е</w:t>
      </w:r>
      <w:r w:rsidRPr="009C6EE9">
        <w:rPr>
          <w:rFonts w:ascii="Times New Roman" w:hAnsi="Times New Roman"/>
          <w:sz w:val="28"/>
          <w:szCs w:val="24"/>
        </w:rPr>
        <w:t>менно и качественно приспособиться к современным рыночным явлениям. В условиях сложной экономической ситуации, в частности с уходом з</w:t>
      </w:r>
      <w:r w:rsidRPr="009C6EE9">
        <w:rPr>
          <w:rFonts w:ascii="Times New Roman" w:hAnsi="Times New Roman"/>
          <w:sz w:val="28"/>
          <w:szCs w:val="24"/>
        </w:rPr>
        <w:t>а</w:t>
      </w:r>
      <w:r w:rsidRPr="009C6EE9">
        <w:rPr>
          <w:rFonts w:ascii="Times New Roman" w:hAnsi="Times New Roman"/>
          <w:sz w:val="28"/>
          <w:szCs w:val="24"/>
        </w:rPr>
        <w:t>падных поставщиков с отечественного рынка, возникает острая необход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>мость заменять импортные поставки товарами отечественных предприятий швейной отрасли. В связи с этим особую важность имеет развитие пре</w:t>
      </w:r>
      <w:r w:rsidRPr="009C6EE9">
        <w:rPr>
          <w:rFonts w:ascii="Times New Roman" w:hAnsi="Times New Roman"/>
          <w:sz w:val="28"/>
          <w:szCs w:val="24"/>
        </w:rPr>
        <w:t>д</w:t>
      </w:r>
      <w:r w:rsidRPr="009C6EE9">
        <w:rPr>
          <w:rFonts w:ascii="Times New Roman" w:hAnsi="Times New Roman"/>
          <w:sz w:val="28"/>
          <w:szCs w:val="24"/>
        </w:rPr>
        <w:t>приятий швейной отрасли России.</w:t>
      </w:r>
    </w:p>
    <w:p w:rsidR="003C5C66" w:rsidRPr="009C6EE9" w:rsidRDefault="003C5C66" w:rsidP="00ED4DC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color w:val="000000"/>
          <w:sz w:val="28"/>
          <w:szCs w:val="24"/>
        </w:rPr>
        <w:t>Проблемы на большинстве предприятий швейной отрасли за после</w:t>
      </w:r>
      <w:r w:rsidRPr="009C6EE9">
        <w:rPr>
          <w:rFonts w:ascii="Times New Roman" w:hAnsi="Times New Roman"/>
          <w:color w:val="000000"/>
          <w:sz w:val="28"/>
          <w:szCs w:val="24"/>
        </w:rPr>
        <w:t>д</w:t>
      </w:r>
      <w:r w:rsidRPr="009C6EE9">
        <w:rPr>
          <w:rFonts w:ascii="Times New Roman" w:hAnsi="Times New Roman"/>
          <w:color w:val="000000"/>
          <w:sz w:val="28"/>
          <w:szCs w:val="24"/>
        </w:rPr>
        <w:t xml:space="preserve">ние 25 лет привели к стагнации и даже их ликвидации. </w:t>
      </w:r>
      <w:r w:rsidRPr="009C6EE9">
        <w:rPr>
          <w:rFonts w:ascii="Times New Roman" w:hAnsi="Times New Roman"/>
          <w:sz w:val="28"/>
          <w:szCs w:val="24"/>
        </w:rPr>
        <w:t xml:space="preserve">Наиболее важными проблемами для отечественных товаропроизводителей швейной отрасли является: отсутствие </w:t>
      </w:r>
      <w:r w:rsidRPr="009C6EE9">
        <w:rPr>
          <w:rFonts w:ascii="Times New Roman" w:hAnsi="Times New Roman"/>
          <w:color w:val="000000"/>
          <w:sz w:val="28"/>
          <w:szCs w:val="24"/>
        </w:rPr>
        <w:t>грамотной промышленной политики,</w:t>
      </w:r>
      <w:r w:rsidRPr="009C6EE9">
        <w:rPr>
          <w:rFonts w:ascii="Times New Roman" w:hAnsi="Times New Roman"/>
          <w:sz w:val="28"/>
          <w:szCs w:val="24"/>
        </w:rPr>
        <w:t xml:space="preserve"> финансовой и научно-технической поддержки со стороны государства; </w:t>
      </w:r>
      <w:r w:rsidRPr="009C6EE9">
        <w:rPr>
          <w:rFonts w:ascii="Times New Roman" w:hAnsi="Times New Roman"/>
          <w:color w:val="000000"/>
          <w:sz w:val="28"/>
          <w:szCs w:val="24"/>
        </w:rPr>
        <w:t>неравные условия производства продукции; неадекватное формирование цен, по сравнению с зарубежными конкурентами-производителями;</w:t>
      </w:r>
      <w:r w:rsidRPr="009C6EE9">
        <w:rPr>
          <w:rFonts w:ascii="Times New Roman" w:hAnsi="Times New Roman"/>
          <w:sz w:val="28"/>
          <w:szCs w:val="24"/>
        </w:rPr>
        <w:t xml:space="preserve"> острейшая конкуренция с иностранными производителями; высокая доля изношенности производс</w:t>
      </w:r>
      <w:r w:rsidRPr="009C6EE9">
        <w:rPr>
          <w:rFonts w:ascii="Times New Roman" w:hAnsi="Times New Roman"/>
          <w:sz w:val="28"/>
          <w:szCs w:val="24"/>
        </w:rPr>
        <w:t>т</w:t>
      </w:r>
      <w:r w:rsidRPr="009C6EE9">
        <w:rPr>
          <w:rFonts w:ascii="Times New Roman" w:hAnsi="Times New Roman"/>
          <w:sz w:val="28"/>
          <w:szCs w:val="24"/>
        </w:rPr>
        <w:t>венного оборудования; зависимость от иностранного сырья, лекал, фурн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>туры, оборудования, и, наконец, сложившаяся еще в годы</w:t>
      </w:r>
      <w:r w:rsidRPr="009C6EE9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C6EE9">
        <w:rPr>
          <w:rFonts w:ascii="Times New Roman" w:hAnsi="Times New Roman"/>
          <w:sz w:val="28"/>
          <w:szCs w:val="24"/>
        </w:rPr>
        <w:t>плановой экон</w:t>
      </w:r>
      <w:r w:rsidRPr="009C6EE9">
        <w:rPr>
          <w:rFonts w:ascii="Times New Roman" w:hAnsi="Times New Roman"/>
          <w:sz w:val="28"/>
          <w:szCs w:val="24"/>
        </w:rPr>
        <w:t>о</w:t>
      </w:r>
      <w:r w:rsidRPr="009C6EE9">
        <w:rPr>
          <w:rFonts w:ascii="Times New Roman" w:hAnsi="Times New Roman"/>
          <w:sz w:val="28"/>
          <w:szCs w:val="24"/>
        </w:rPr>
        <w:t xml:space="preserve">мики и ставшая уже традицией, ориентация отечественных потребителей на товары зарубежных производителей. Также </w:t>
      </w:r>
      <w:r w:rsidRPr="009C6EE9">
        <w:rPr>
          <w:rFonts w:ascii="Times New Roman" w:hAnsi="Times New Roman"/>
          <w:color w:val="000000"/>
          <w:sz w:val="28"/>
          <w:szCs w:val="24"/>
        </w:rPr>
        <w:t>негативная тенденция функционирования швейной отрасли связана сокращением инвестиций в производственную сферу. Используемые основные средства увеличивают и без того значительные издержки производства. Ситуация осложняется еще и тем, что значительную часть основных производственных фондов на предприятиях тяжело считать пригодной для выпуска качественной конк</w:t>
      </w:r>
      <w:r w:rsidRPr="009C6EE9">
        <w:rPr>
          <w:rFonts w:ascii="Times New Roman" w:hAnsi="Times New Roman"/>
          <w:color w:val="000000"/>
          <w:sz w:val="28"/>
          <w:szCs w:val="24"/>
        </w:rPr>
        <w:t>у</w:t>
      </w:r>
      <w:r w:rsidRPr="009C6EE9">
        <w:rPr>
          <w:rFonts w:ascii="Times New Roman" w:hAnsi="Times New Roman"/>
          <w:color w:val="000000"/>
          <w:sz w:val="28"/>
          <w:szCs w:val="24"/>
        </w:rPr>
        <w:t>рентоспособной продукции в связи со значительным моральным и физич</w:t>
      </w:r>
      <w:r w:rsidRPr="009C6EE9">
        <w:rPr>
          <w:rFonts w:ascii="Times New Roman" w:hAnsi="Times New Roman"/>
          <w:color w:val="000000"/>
          <w:sz w:val="28"/>
          <w:szCs w:val="24"/>
        </w:rPr>
        <w:t>е</w:t>
      </w:r>
      <w:r w:rsidRPr="009C6EE9">
        <w:rPr>
          <w:rFonts w:ascii="Times New Roman" w:hAnsi="Times New Roman"/>
          <w:color w:val="000000"/>
          <w:sz w:val="28"/>
          <w:szCs w:val="24"/>
        </w:rPr>
        <w:t>ским износом. В результате, даже после понижения доли ввоза товаров из Турции и Китая многие российские предприятия отрасли не м</w:t>
      </w:r>
      <w:r w:rsidRPr="009C6EE9">
        <w:rPr>
          <w:rFonts w:ascii="Times New Roman" w:hAnsi="Times New Roman"/>
          <w:color w:val="000000"/>
          <w:sz w:val="28"/>
          <w:szCs w:val="24"/>
        </w:rPr>
        <w:t>о</w:t>
      </w:r>
      <w:r w:rsidRPr="009C6EE9">
        <w:rPr>
          <w:rFonts w:ascii="Times New Roman" w:hAnsi="Times New Roman"/>
          <w:color w:val="000000"/>
          <w:sz w:val="28"/>
          <w:szCs w:val="24"/>
        </w:rPr>
        <w:t>гут занять образовавшуюся нишу и не в состоянии предложить потребителям пр</w:t>
      </w:r>
      <w:r w:rsidRPr="009C6EE9">
        <w:rPr>
          <w:rFonts w:ascii="Times New Roman" w:hAnsi="Times New Roman"/>
          <w:color w:val="000000"/>
          <w:sz w:val="28"/>
          <w:szCs w:val="24"/>
        </w:rPr>
        <w:t>о</w:t>
      </w:r>
      <w:r w:rsidRPr="009C6EE9">
        <w:rPr>
          <w:rFonts w:ascii="Times New Roman" w:hAnsi="Times New Roman"/>
          <w:color w:val="000000"/>
          <w:sz w:val="28"/>
          <w:szCs w:val="24"/>
        </w:rPr>
        <w:t>дукцию высокого качества по доступной цене.</w:t>
      </w:r>
    </w:p>
    <w:p w:rsidR="003C5C66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На рисунке 1 проиллюстрирован объём продаж швейных изделий в России. </w:t>
      </w:r>
    </w:p>
    <w:p w:rsidR="003C5C66" w:rsidRPr="009C6EE9" w:rsidRDefault="003C5C66" w:rsidP="00711301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B0A71">
        <w:rPr>
          <w:rFonts w:ascii="Times New Roman" w:hAnsi="Times New Roman"/>
          <w:noProof/>
          <w:sz w:val="28"/>
          <w:szCs w:val="24"/>
        </w:rPr>
        <w:object w:dxaOrig="8986" w:dyaOrig="3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1" o:spid="_x0000_i1025" type="#_x0000_t75" style="width:449.25pt;height:151.5pt;visibility:visible" o:ole="">
            <v:imagedata r:id="rId11" o:title="" cropbottom="-65f"/>
            <o:lock v:ext="edit" aspectratio="f"/>
          </v:shape>
          <o:OLEObject Type="Embed" ProgID="Excel.Chart.8" ShapeID="Диаграмма 11" DrawAspect="Content" ObjectID="_1554228985" r:id="rId12"/>
        </w:object>
      </w:r>
    </w:p>
    <w:p w:rsidR="003C5C66" w:rsidRPr="009C6EE9" w:rsidRDefault="003C5C66" w:rsidP="00ED4DC0">
      <w:pPr>
        <w:spacing w:before="24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Рисунок 1 – Объем продаж швейных изделий России в </w:t>
      </w:r>
      <w:smartTag w:uri="urn:schemas-microsoft-com:office:smarttags" w:element="place">
        <w:r w:rsidRPr="009C6EE9">
          <w:rPr>
            <w:rFonts w:ascii="Times New Roman" w:hAnsi="Times New Roman"/>
            <w:sz w:val="28"/>
            <w:szCs w:val="24"/>
          </w:rPr>
          <w:t>201</w:t>
        </w:r>
        <w:r>
          <w:rPr>
            <w:rFonts w:ascii="Times New Roman" w:hAnsi="Times New Roman"/>
            <w:sz w:val="28"/>
            <w:szCs w:val="24"/>
          </w:rPr>
          <w:t>6</w:t>
        </w:r>
        <w:r w:rsidRPr="009C6EE9">
          <w:rPr>
            <w:rFonts w:ascii="Times New Roman" w:hAnsi="Times New Roman"/>
            <w:sz w:val="28"/>
            <w:szCs w:val="24"/>
          </w:rPr>
          <w:t xml:space="preserve"> г</w:t>
        </w:r>
      </w:smartTag>
      <w:r w:rsidRPr="009C6EE9">
        <w:rPr>
          <w:rFonts w:ascii="Times New Roman" w:hAnsi="Times New Roman"/>
          <w:sz w:val="28"/>
          <w:szCs w:val="24"/>
        </w:rPr>
        <w:t>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В </w:t>
      </w:r>
      <w:smartTag w:uri="urn:schemas-microsoft-com:office:smarttags" w:element="place">
        <w:r w:rsidRPr="009C6EE9">
          <w:rPr>
            <w:rFonts w:ascii="Times New Roman" w:hAnsi="Times New Roman"/>
            <w:sz w:val="28"/>
            <w:szCs w:val="24"/>
          </w:rPr>
          <w:t>201</w:t>
        </w:r>
        <w:r>
          <w:rPr>
            <w:rFonts w:ascii="Times New Roman" w:hAnsi="Times New Roman"/>
            <w:sz w:val="28"/>
            <w:szCs w:val="24"/>
          </w:rPr>
          <w:t>6</w:t>
        </w:r>
        <w:r w:rsidRPr="009C6EE9">
          <w:rPr>
            <w:rFonts w:ascii="Times New Roman" w:hAnsi="Times New Roman"/>
            <w:sz w:val="28"/>
            <w:szCs w:val="24"/>
          </w:rPr>
          <w:t xml:space="preserve"> г</w:t>
        </w:r>
      </w:smartTag>
      <w:r w:rsidRPr="009C6EE9">
        <w:rPr>
          <w:rFonts w:ascii="Times New Roman" w:hAnsi="Times New Roman"/>
          <w:sz w:val="28"/>
          <w:szCs w:val="24"/>
        </w:rPr>
        <w:t>. общий объем продаж швейных изделий составил 693 млрд. руб. Доля продукции  российских товаропроизводителей в общем объеме продаж составила 18,7%, теневого импорта и производства – 41%, импорта – 40,3%.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С </w:t>
      </w:r>
      <w:smartTag w:uri="urn:schemas-microsoft-com:office:smarttags" w:element="place">
        <w:r w:rsidRPr="009C6EE9">
          <w:rPr>
            <w:rFonts w:ascii="Times New Roman" w:hAnsi="Times New Roman"/>
            <w:sz w:val="28"/>
            <w:szCs w:val="24"/>
          </w:rPr>
          <w:t>201</w:t>
        </w:r>
        <w:r>
          <w:rPr>
            <w:rFonts w:ascii="Times New Roman" w:hAnsi="Times New Roman"/>
            <w:sz w:val="28"/>
            <w:szCs w:val="24"/>
          </w:rPr>
          <w:t>4</w:t>
        </w:r>
        <w:r w:rsidRPr="009C6EE9">
          <w:rPr>
            <w:rFonts w:ascii="Times New Roman" w:hAnsi="Times New Roman"/>
            <w:sz w:val="28"/>
            <w:szCs w:val="24"/>
          </w:rPr>
          <w:t xml:space="preserve"> г</w:t>
        </w:r>
      </w:smartTag>
      <w:r w:rsidRPr="009C6EE9">
        <w:rPr>
          <w:rFonts w:ascii="Times New Roman" w:hAnsi="Times New Roman"/>
          <w:sz w:val="28"/>
          <w:szCs w:val="24"/>
        </w:rPr>
        <w:t>. по 201</w:t>
      </w:r>
      <w:r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гг.  общий объем продаж на российском рынке во</w:t>
      </w:r>
      <w:r w:rsidRPr="009C6EE9">
        <w:rPr>
          <w:rFonts w:ascii="Times New Roman" w:hAnsi="Times New Roman"/>
          <w:sz w:val="28"/>
          <w:szCs w:val="24"/>
        </w:rPr>
        <w:t>з</w:t>
      </w:r>
      <w:r w:rsidRPr="009C6EE9">
        <w:rPr>
          <w:rFonts w:ascii="Times New Roman" w:hAnsi="Times New Roman"/>
          <w:sz w:val="28"/>
          <w:szCs w:val="24"/>
        </w:rPr>
        <w:t>рос на 235,3 млрд. руб., в. т.ч. за счет увеличения объемов импорта - 90,3 млрд. руб., производства - на 45 млрд. руб. Следует отметить, что доля отечественных товаров швейной промышленности повысилась на 4,4%, а официального импорта - в 3 раза. Положительным явлением можно сч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 xml:space="preserve">тать уменьшение теневого импорта и производства с 63,1% до 41% в </w:t>
      </w:r>
      <w:smartTag w:uri="urn:schemas-microsoft-com:office:smarttags" w:element="place">
        <w:r w:rsidRPr="009C6EE9">
          <w:rPr>
            <w:rFonts w:ascii="Times New Roman" w:hAnsi="Times New Roman"/>
            <w:sz w:val="28"/>
            <w:szCs w:val="24"/>
          </w:rPr>
          <w:t>201</w:t>
        </w:r>
        <w:r>
          <w:rPr>
            <w:rFonts w:ascii="Times New Roman" w:hAnsi="Times New Roman"/>
            <w:sz w:val="28"/>
            <w:szCs w:val="24"/>
          </w:rPr>
          <w:t>6</w:t>
        </w:r>
        <w:r w:rsidRPr="009C6EE9">
          <w:rPr>
            <w:rFonts w:ascii="Times New Roman" w:hAnsi="Times New Roman"/>
            <w:sz w:val="28"/>
            <w:szCs w:val="24"/>
          </w:rPr>
          <w:t xml:space="preserve"> г</w:t>
        </w:r>
      </w:smartTag>
      <w:r w:rsidRPr="009C6EE9">
        <w:rPr>
          <w:rFonts w:ascii="Times New Roman" w:hAnsi="Times New Roman"/>
          <w:sz w:val="28"/>
          <w:szCs w:val="24"/>
        </w:rPr>
        <w:t xml:space="preserve">. </w:t>
      </w:r>
    </w:p>
    <w:p w:rsidR="003C5C66" w:rsidRPr="009C6EE9" w:rsidRDefault="003C5C66" w:rsidP="00ED4D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С швейной отраслью тесно связана текстильная отрасль. Эффекти</w:t>
      </w:r>
      <w:r w:rsidRPr="009C6EE9">
        <w:rPr>
          <w:rFonts w:ascii="Times New Roman" w:hAnsi="Times New Roman"/>
          <w:sz w:val="28"/>
          <w:szCs w:val="24"/>
        </w:rPr>
        <w:t>в</w:t>
      </w:r>
      <w:r w:rsidRPr="009C6EE9">
        <w:rPr>
          <w:rFonts w:ascii="Times New Roman" w:hAnsi="Times New Roman"/>
          <w:sz w:val="28"/>
          <w:szCs w:val="24"/>
        </w:rPr>
        <w:t>ность функционирования данной отрасли формирует ресурсную базу для швейного производства.  На рисунке 2 отражена динамика производства текстильной промышленности России в современных рыночных условиях.</w:t>
      </w:r>
    </w:p>
    <w:p w:rsidR="003C5C66" w:rsidRDefault="003C5C66" w:rsidP="00711301">
      <w:pPr>
        <w:spacing w:line="240" w:lineRule="auto"/>
        <w:jc w:val="center"/>
        <w:rPr>
          <w:rFonts w:ascii="Times New Roman" w:hAnsi="Times New Roman"/>
          <w:noProof/>
          <w:sz w:val="28"/>
          <w:szCs w:val="24"/>
        </w:rPr>
      </w:pPr>
      <w:r w:rsidRPr="007B0A71">
        <w:rPr>
          <w:rFonts w:ascii="Times New Roman" w:hAnsi="Times New Roman"/>
          <w:noProof/>
          <w:sz w:val="28"/>
          <w:szCs w:val="24"/>
        </w:rPr>
        <w:object w:dxaOrig="8919" w:dyaOrig="3850">
          <v:shape id="Диаграмма 18" o:spid="_x0000_i1026" type="#_x0000_t75" style="width:446.25pt;height:192.75pt;visibility:visible" o:ole="">
            <v:imagedata r:id="rId13" o:title=""/>
            <o:lock v:ext="edit" aspectratio="f"/>
          </v:shape>
          <o:OLEObject Type="Embed" ProgID="Excel.Chart.8" ShapeID="Диаграмма 18" DrawAspect="Content" ObjectID="_1554228986" r:id="rId14"/>
        </w:object>
      </w:r>
    </w:p>
    <w:p w:rsidR="003C5C66" w:rsidRPr="009C6EE9" w:rsidRDefault="003C5C66" w:rsidP="00ED4DC0">
      <w:pPr>
        <w:spacing w:line="360" w:lineRule="auto"/>
        <w:jc w:val="center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Рисунок 2 - Динамика производства текстильной промышленности России в  современных рыночных условиях.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Данные свидетельствуют о том, что с 1999 года в текстильной пр</w:t>
      </w:r>
      <w:r w:rsidRPr="009C6EE9">
        <w:rPr>
          <w:rFonts w:ascii="Times New Roman" w:hAnsi="Times New Roman"/>
          <w:sz w:val="28"/>
          <w:szCs w:val="24"/>
        </w:rPr>
        <w:t>о</w:t>
      </w:r>
      <w:r w:rsidRPr="009C6EE9">
        <w:rPr>
          <w:rFonts w:ascii="Times New Roman" w:hAnsi="Times New Roman"/>
          <w:sz w:val="28"/>
          <w:szCs w:val="24"/>
        </w:rPr>
        <w:t>мышленности России отмечается тенденция роста производства основных видов продукции. Однако в последние годы показатели, свидетельствуют о тенденции снижения. Это связано с ухудшением ситуации с кредитован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>ем отечественных производителей и уменьшением спроса на непродовол</w:t>
      </w:r>
      <w:r w:rsidRPr="009C6EE9">
        <w:rPr>
          <w:rFonts w:ascii="Times New Roman" w:hAnsi="Times New Roman"/>
          <w:sz w:val="28"/>
          <w:szCs w:val="24"/>
        </w:rPr>
        <w:t>ь</w:t>
      </w:r>
      <w:r w:rsidRPr="009C6EE9">
        <w:rPr>
          <w:rFonts w:ascii="Times New Roman" w:hAnsi="Times New Roman"/>
          <w:sz w:val="28"/>
          <w:szCs w:val="24"/>
        </w:rPr>
        <w:t>ственные товары. В связи с финансовым кризисом и из-за валютных сп</w:t>
      </w:r>
      <w:r w:rsidRPr="009C6EE9">
        <w:rPr>
          <w:rFonts w:ascii="Times New Roman" w:hAnsi="Times New Roman"/>
          <w:sz w:val="28"/>
          <w:szCs w:val="24"/>
        </w:rPr>
        <w:t>е</w:t>
      </w:r>
      <w:r w:rsidRPr="009C6EE9">
        <w:rPr>
          <w:rFonts w:ascii="Times New Roman" w:hAnsi="Times New Roman"/>
          <w:sz w:val="28"/>
          <w:szCs w:val="24"/>
        </w:rPr>
        <w:t>куляций, банки ограничили кредитование многих организаций и увелич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>ли по ним про</w:t>
      </w:r>
      <w:r w:rsidRPr="009C6EE9">
        <w:rPr>
          <w:rFonts w:ascii="Times New Roman" w:hAnsi="Times New Roman"/>
          <w:sz w:val="28"/>
          <w:szCs w:val="24"/>
        </w:rPr>
        <w:softHyphen/>
        <w:t>центные ставки.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На рисунке 3 отражена обеспеченность рынка тканью, за счет отече</w:t>
      </w:r>
      <w:r w:rsidRPr="009C6EE9">
        <w:rPr>
          <w:rFonts w:ascii="Times New Roman" w:hAnsi="Times New Roman"/>
          <w:sz w:val="28"/>
          <w:szCs w:val="24"/>
        </w:rPr>
        <w:softHyphen/>
        <w:t>ственного производства.</w:t>
      </w:r>
    </w:p>
    <w:p w:rsidR="003C5C66" w:rsidRPr="009C6EE9" w:rsidRDefault="003C5C66" w:rsidP="00711301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4"/>
        </w:rPr>
      </w:pPr>
      <w:r w:rsidRPr="007B0A71">
        <w:rPr>
          <w:rFonts w:ascii="Times New Roman" w:hAnsi="Times New Roman"/>
          <w:noProof/>
          <w:sz w:val="28"/>
          <w:szCs w:val="24"/>
        </w:rPr>
        <w:object w:dxaOrig="9092" w:dyaOrig="2813">
          <v:shape id="Диаграмма 14" o:spid="_x0000_i1027" type="#_x0000_t75" style="width:454.5pt;height:141pt;visibility:visible" o:ole="">
            <v:imagedata r:id="rId15" o:title=""/>
            <o:lock v:ext="edit" aspectratio="f"/>
          </v:shape>
          <o:OLEObject Type="Embed" ProgID="Excel.Chart.8" ShapeID="Диаграмма 14" DrawAspect="Content" ObjectID="_1554228987" r:id="rId16"/>
        </w:object>
      </w:r>
    </w:p>
    <w:p w:rsidR="003C5C66" w:rsidRPr="009C6EE9" w:rsidRDefault="003C5C66" w:rsidP="00ED4DC0">
      <w:pPr>
        <w:spacing w:before="24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Рисунок 3 – Обеспеченность российского рынка тканью, за счет от</w:t>
      </w:r>
      <w:r w:rsidRPr="009C6EE9">
        <w:rPr>
          <w:rFonts w:ascii="Times New Roman" w:hAnsi="Times New Roman"/>
          <w:sz w:val="28"/>
          <w:szCs w:val="24"/>
        </w:rPr>
        <w:t>е</w:t>
      </w:r>
      <w:r>
        <w:rPr>
          <w:rFonts w:ascii="Times New Roman" w:hAnsi="Times New Roman"/>
          <w:sz w:val="28"/>
          <w:szCs w:val="24"/>
        </w:rPr>
        <w:t>че</w:t>
      </w:r>
      <w:r>
        <w:rPr>
          <w:rFonts w:ascii="Times New Roman" w:hAnsi="Times New Roman"/>
          <w:sz w:val="28"/>
          <w:szCs w:val="24"/>
        </w:rPr>
        <w:softHyphen/>
        <w:t>ственного</w:t>
      </w:r>
      <w:r w:rsidRPr="009C6EE9">
        <w:rPr>
          <w:rFonts w:ascii="Times New Roman" w:hAnsi="Times New Roman"/>
          <w:sz w:val="28"/>
          <w:szCs w:val="24"/>
        </w:rPr>
        <w:t xml:space="preserve"> производства в </w:t>
      </w:r>
      <w:smartTag w:uri="urn:schemas-microsoft-com:office:smarttags" w:element="place">
        <w:r w:rsidRPr="009C6EE9">
          <w:rPr>
            <w:rFonts w:ascii="Times New Roman" w:hAnsi="Times New Roman"/>
            <w:sz w:val="28"/>
            <w:szCs w:val="24"/>
          </w:rPr>
          <w:t>201</w:t>
        </w:r>
        <w:r w:rsidRPr="00440B88">
          <w:rPr>
            <w:rFonts w:ascii="Times New Roman" w:hAnsi="Times New Roman"/>
            <w:sz w:val="28"/>
            <w:szCs w:val="24"/>
          </w:rPr>
          <w:t>6</w:t>
        </w:r>
        <w:r w:rsidRPr="009C6EE9">
          <w:rPr>
            <w:rFonts w:ascii="Times New Roman" w:hAnsi="Times New Roman"/>
            <w:sz w:val="28"/>
            <w:szCs w:val="24"/>
          </w:rPr>
          <w:t xml:space="preserve"> г</w:t>
        </w:r>
      </w:smartTag>
      <w:r w:rsidRPr="009C6EE9">
        <w:rPr>
          <w:rFonts w:ascii="Times New Roman" w:hAnsi="Times New Roman"/>
          <w:sz w:val="28"/>
          <w:szCs w:val="24"/>
        </w:rPr>
        <w:t>.</w:t>
      </w:r>
    </w:p>
    <w:p w:rsidR="003C5C66" w:rsidRPr="009C6EE9" w:rsidRDefault="003C5C66" w:rsidP="00ED4D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 В 201</w:t>
      </w:r>
      <w:r w:rsidRPr="00440B88"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году, потребность в ткани российскими производителями удовлетворяется хлопчатобумажными тканям на 85%, шерстяными тканям на 78%, шелковыми тканями на 10%. На рисунке 4 отражены объемы и</w:t>
      </w:r>
      <w:r w:rsidRPr="009C6EE9">
        <w:rPr>
          <w:rFonts w:ascii="Times New Roman" w:hAnsi="Times New Roman"/>
          <w:sz w:val="28"/>
          <w:szCs w:val="24"/>
        </w:rPr>
        <w:t>м</w:t>
      </w:r>
      <w:r w:rsidRPr="009C6EE9">
        <w:rPr>
          <w:rFonts w:ascii="Times New Roman" w:hAnsi="Times New Roman"/>
          <w:sz w:val="28"/>
          <w:szCs w:val="24"/>
        </w:rPr>
        <w:t xml:space="preserve">порта ткани отечественными предприятиями. </w:t>
      </w:r>
    </w:p>
    <w:p w:rsidR="003C5C66" w:rsidRPr="009C6EE9" w:rsidRDefault="003C5C66" w:rsidP="00711301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B0A71">
        <w:rPr>
          <w:rFonts w:ascii="Times New Roman" w:hAnsi="Times New Roman"/>
          <w:noProof/>
          <w:sz w:val="28"/>
          <w:szCs w:val="24"/>
        </w:rPr>
        <w:object w:dxaOrig="8996" w:dyaOrig="3965">
          <v:shape id="Диаграмма 15" o:spid="_x0000_i1028" type="#_x0000_t75" style="width:450pt;height:198.75pt;visibility:visible" o:ole="">
            <v:imagedata r:id="rId17" o:title="" cropbottom="-83f"/>
            <o:lock v:ext="edit" aspectratio="f"/>
          </v:shape>
          <o:OLEObject Type="Embed" ProgID="Excel.Chart.8" ShapeID="Диаграмма 15" DrawAspect="Content" ObjectID="_1554228988" r:id="rId18"/>
        </w:object>
      </w:r>
    </w:p>
    <w:p w:rsidR="003C5C66" w:rsidRPr="009C6EE9" w:rsidRDefault="003C5C66" w:rsidP="00ED4DC0">
      <w:pPr>
        <w:spacing w:before="24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Рисунок 4 – Объем импорта ткани отечественными предприятиями в 201</w:t>
      </w:r>
      <w:r w:rsidRPr="00440B88"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Данные свидетельствуют о том, что в швейной отрасли наблюдается острая необходимость отечественного сырья для производства трикота</w:t>
      </w:r>
      <w:r w:rsidRPr="009C6EE9">
        <w:rPr>
          <w:rFonts w:ascii="Times New Roman" w:hAnsi="Times New Roman"/>
          <w:sz w:val="28"/>
          <w:szCs w:val="24"/>
        </w:rPr>
        <w:t>ж</w:t>
      </w:r>
      <w:r w:rsidRPr="009C6EE9">
        <w:rPr>
          <w:rFonts w:ascii="Times New Roman" w:hAnsi="Times New Roman"/>
          <w:sz w:val="28"/>
          <w:szCs w:val="24"/>
        </w:rPr>
        <w:t>ных полотен, тканей и нетканых материалов, отсутствует нити и пол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>эфирные волокна, качественная шерсть, льноволокно высоких номеров.</w:t>
      </w:r>
    </w:p>
    <w:p w:rsidR="003C5C66" w:rsidRDefault="003C5C66" w:rsidP="00ED4D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На рисунке 5 отражена динамика изменения индексов производства текстильного и швейного производства России.</w:t>
      </w:r>
    </w:p>
    <w:p w:rsidR="003C5C66" w:rsidRDefault="003C5C66" w:rsidP="00ED4D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3C5C66" w:rsidRPr="009C6EE9" w:rsidRDefault="003C5C66" w:rsidP="00ED4D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3C5C66" w:rsidRPr="009C6EE9" w:rsidRDefault="003C5C66" w:rsidP="00711301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B0A71">
        <w:rPr>
          <w:rFonts w:ascii="Times New Roman" w:hAnsi="Times New Roman"/>
          <w:noProof/>
          <w:sz w:val="28"/>
          <w:szCs w:val="24"/>
        </w:rPr>
        <w:object w:dxaOrig="8977" w:dyaOrig="4148">
          <v:shape id="Диаграмма 16" o:spid="_x0000_i1029" type="#_x0000_t75" style="width:448.5pt;height:207.75pt;visibility:visible" o:ole="">
            <v:imagedata r:id="rId19" o:title="" cropbottom="-32f"/>
            <o:lock v:ext="edit" aspectratio="f"/>
          </v:shape>
          <o:OLEObject Type="Embed" ProgID="Excel.Chart.8" ShapeID="Диаграмма 16" DrawAspect="Content" ObjectID="_1554228989" r:id="rId20"/>
        </w:object>
      </w:r>
    </w:p>
    <w:p w:rsidR="003C5C66" w:rsidRPr="009C6EE9" w:rsidRDefault="003C5C66" w:rsidP="00ED4DC0">
      <w:pPr>
        <w:spacing w:before="24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Рисунок 5 - Динамика изменения индексов производства текстильн</w:t>
      </w:r>
      <w:r w:rsidRPr="009C6EE9">
        <w:rPr>
          <w:rFonts w:ascii="Times New Roman" w:hAnsi="Times New Roman"/>
          <w:sz w:val="28"/>
          <w:szCs w:val="24"/>
        </w:rPr>
        <w:t>о</w:t>
      </w:r>
      <w:r w:rsidRPr="009C6EE9">
        <w:rPr>
          <w:rFonts w:ascii="Times New Roman" w:hAnsi="Times New Roman"/>
          <w:sz w:val="28"/>
          <w:szCs w:val="24"/>
        </w:rPr>
        <w:t>го и швейного</w:t>
      </w:r>
      <w:r w:rsidRPr="00440B88">
        <w:rPr>
          <w:rFonts w:ascii="Times New Roman" w:hAnsi="Times New Roman"/>
          <w:sz w:val="28"/>
          <w:szCs w:val="24"/>
        </w:rPr>
        <w:t xml:space="preserve"> </w:t>
      </w:r>
      <w:r w:rsidRPr="009C6EE9">
        <w:rPr>
          <w:rFonts w:ascii="Times New Roman" w:hAnsi="Times New Roman"/>
          <w:sz w:val="28"/>
          <w:szCs w:val="24"/>
        </w:rPr>
        <w:t>производства России.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 xml:space="preserve"> Из рисунка в видно, что данные отрасли вышли из кризиса 2009 г. с положительными индексами производства. Однако с 2013 г. производство продукции снижается. Индекс текстильного и швейного производства в 201</w:t>
      </w:r>
      <w:r w:rsidRPr="00BE4E71"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г. составил 88,3%.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В таблице 1 отражены данные о покупательной способности средн</w:t>
      </w:r>
      <w:r w:rsidRPr="009C6EE9">
        <w:rPr>
          <w:rFonts w:ascii="Times New Roman" w:hAnsi="Times New Roman"/>
          <w:sz w:val="28"/>
          <w:szCs w:val="24"/>
        </w:rPr>
        <w:t>е</w:t>
      </w:r>
      <w:r w:rsidRPr="009C6EE9">
        <w:rPr>
          <w:rFonts w:ascii="Times New Roman" w:hAnsi="Times New Roman"/>
          <w:sz w:val="28"/>
          <w:szCs w:val="24"/>
        </w:rPr>
        <w:t>месячной номинальной на численной заработной платы, шт. в месяц</w:t>
      </w: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3C5C66" w:rsidRPr="009C6EE9" w:rsidRDefault="003C5C66" w:rsidP="00ED4DC0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Таблица 1 – Покупательная способность среднемесячной номинальной н</w:t>
      </w:r>
      <w:r w:rsidRPr="009C6EE9">
        <w:rPr>
          <w:rFonts w:ascii="Times New Roman" w:hAnsi="Times New Roman"/>
          <w:sz w:val="28"/>
          <w:szCs w:val="24"/>
        </w:rPr>
        <w:t>а</w:t>
      </w:r>
      <w:r w:rsidRPr="009C6EE9">
        <w:rPr>
          <w:rFonts w:ascii="Times New Roman" w:hAnsi="Times New Roman"/>
          <w:sz w:val="28"/>
          <w:szCs w:val="24"/>
        </w:rPr>
        <w:t>численной заработной платы, шт. в месяц</w:t>
      </w:r>
    </w:p>
    <w:tbl>
      <w:tblPr>
        <w:tblW w:w="9072" w:type="dxa"/>
        <w:tblInd w:w="99" w:type="dxa"/>
        <w:tblLayout w:type="fixed"/>
        <w:tblCellMar>
          <w:left w:w="0" w:type="dxa"/>
          <w:right w:w="0" w:type="dxa"/>
        </w:tblCellMar>
        <w:tblLook w:val="00A0"/>
      </w:tblPr>
      <w:tblGrid>
        <w:gridCol w:w="2127"/>
        <w:gridCol w:w="992"/>
        <w:gridCol w:w="992"/>
        <w:gridCol w:w="992"/>
        <w:gridCol w:w="993"/>
        <w:gridCol w:w="992"/>
        <w:gridCol w:w="992"/>
        <w:gridCol w:w="992"/>
      </w:tblGrid>
      <w:tr w:rsidR="003C5C66" w:rsidRPr="007B0A71" w:rsidTr="00113104">
        <w:trPr>
          <w:trHeight w:val="1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Вид товара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Откл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нение 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 к                 201</w:t>
            </w:r>
            <w:r w:rsidRPr="007B0A7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 xml:space="preserve"> г., ±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440B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C5C66" w:rsidRPr="007B0A71" w:rsidTr="00113104">
        <w:trPr>
          <w:trHeight w:val="31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Костюм-двойка мужской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Сорочка мужская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31,6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32,4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32,7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32,3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4,4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Брюки мужские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16,1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18,4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19,1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4,2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Юбка женская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14,7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16,5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18,3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3,6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Блузка женская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14,8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17,3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19,7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4,9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Джемпер мужской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15,8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16,1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711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4,1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Сапоги, ботинки мужские зимние с верхом из нат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ральной кожи, пар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7,9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8,1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8,6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1,7</w:t>
            </w:r>
          </w:p>
        </w:tc>
      </w:tr>
      <w:tr w:rsidR="003C5C66" w:rsidRPr="007B0A71" w:rsidTr="00113104">
        <w:trPr>
          <w:trHeight w:val="40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Полуботинки, туфли мужские с верхом из нат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ральной кожи, пар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10,9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2,7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Сапоги женские зимние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</w:tr>
      <w:tr w:rsidR="003C5C66" w:rsidRPr="007B0A71" w:rsidTr="00113104">
        <w:trPr>
          <w:trHeight w:val="36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Туфли женские модельные с ве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хом из натурал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ной кожи, пар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8,2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10,7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99" w:type="dxa"/>
              <w:bottom w:w="0" w:type="dxa"/>
              <w:right w:w="99" w:type="dxa"/>
            </w:tcMar>
            <w:vAlign w:val="center"/>
          </w:tcPr>
          <w:p w:rsidR="003C5C66" w:rsidRPr="007B0A71" w:rsidRDefault="003C5C66" w:rsidP="00F8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A71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</w:tbl>
    <w:p w:rsidR="003C5C66" w:rsidRPr="009C6EE9" w:rsidRDefault="003C5C66" w:rsidP="00ED4DC0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По данным социологов, за 10 лет материальное положение жителей России в целом заметно улучшилось, а потребительские возможности ро</w:t>
      </w:r>
      <w:r w:rsidRPr="009C6EE9">
        <w:rPr>
          <w:rFonts w:ascii="Times New Roman" w:hAnsi="Times New Roman"/>
          <w:sz w:val="28"/>
          <w:szCs w:val="24"/>
        </w:rPr>
        <w:t>с</w:t>
      </w:r>
      <w:r w:rsidRPr="009C6EE9">
        <w:rPr>
          <w:rFonts w:ascii="Times New Roman" w:hAnsi="Times New Roman"/>
          <w:sz w:val="28"/>
          <w:szCs w:val="24"/>
        </w:rPr>
        <w:t>ли вплоть до 201</w:t>
      </w:r>
      <w:r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года. Данные таблицы свидетельствуют о том, что пок</w:t>
      </w:r>
      <w:r w:rsidRPr="009C6EE9">
        <w:rPr>
          <w:rFonts w:ascii="Times New Roman" w:hAnsi="Times New Roman"/>
          <w:sz w:val="28"/>
          <w:szCs w:val="24"/>
        </w:rPr>
        <w:t>у</w:t>
      </w:r>
      <w:r w:rsidRPr="009C6EE9">
        <w:rPr>
          <w:rFonts w:ascii="Times New Roman" w:hAnsi="Times New Roman"/>
          <w:sz w:val="28"/>
          <w:szCs w:val="24"/>
        </w:rPr>
        <w:t xml:space="preserve">пательная способность продукции швейной отрасли хоть и увеличилась к отчетному году, однако, этот процесс проходит замедленными темпами. 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Очевидно, что швейной отрасли необходимо выходить из кризиса. В условиях обострения конкуренции предприятия, в первую очередь, дол</w:t>
      </w:r>
      <w:r w:rsidRPr="009C6EE9">
        <w:rPr>
          <w:rFonts w:ascii="Times New Roman" w:hAnsi="Times New Roman"/>
          <w:sz w:val="28"/>
          <w:szCs w:val="24"/>
        </w:rPr>
        <w:t>ж</w:t>
      </w:r>
      <w:r w:rsidRPr="009C6EE9">
        <w:rPr>
          <w:rFonts w:ascii="Times New Roman" w:hAnsi="Times New Roman"/>
          <w:sz w:val="28"/>
          <w:szCs w:val="24"/>
        </w:rPr>
        <w:t>ны решать вопросы, связанные с основными производственными фондами, такими как технологический уровень, надежность продукции, качество, что в целом зависит от состояния техники и эффективности ее использов</w:t>
      </w:r>
      <w:r w:rsidRPr="009C6EE9">
        <w:rPr>
          <w:rFonts w:ascii="Times New Roman" w:hAnsi="Times New Roman"/>
          <w:sz w:val="28"/>
          <w:szCs w:val="24"/>
        </w:rPr>
        <w:t>а</w:t>
      </w:r>
      <w:r w:rsidRPr="009C6EE9">
        <w:rPr>
          <w:rFonts w:ascii="Times New Roman" w:hAnsi="Times New Roman"/>
          <w:sz w:val="28"/>
          <w:szCs w:val="24"/>
        </w:rPr>
        <w:t>ния</w:t>
      </w:r>
      <w:r w:rsidRPr="009C6EE9">
        <w:rPr>
          <w:rFonts w:ascii="Times New Roman" w:hAnsi="Times New Roman"/>
          <w:i/>
          <w:iCs/>
          <w:sz w:val="28"/>
          <w:szCs w:val="24"/>
        </w:rPr>
        <w:t xml:space="preserve">. </w:t>
      </w:r>
      <w:r w:rsidRPr="009C6EE9">
        <w:rPr>
          <w:rFonts w:ascii="Times New Roman" w:hAnsi="Times New Roman"/>
          <w:sz w:val="28"/>
          <w:szCs w:val="24"/>
        </w:rPr>
        <w:t>Для производства одежды высокого качества необходимо внедрять новые технологические процессы с применением швейных автоматов, п</w:t>
      </w:r>
      <w:r w:rsidRPr="009C6EE9">
        <w:rPr>
          <w:rFonts w:ascii="Times New Roman" w:hAnsi="Times New Roman"/>
          <w:sz w:val="28"/>
          <w:szCs w:val="24"/>
        </w:rPr>
        <w:t>о</w:t>
      </w:r>
      <w:r w:rsidRPr="009C6EE9">
        <w:rPr>
          <w:rFonts w:ascii="Times New Roman" w:hAnsi="Times New Roman"/>
          <w:sz w:val="28"/>
          <w:szCs w:val="24"/>
        </w:rPr>
        <w:t>луавтоматов, машин с автоматическими функциями и электронным упра</w:t>
      </w:r>
      <w:r w:rsidRPr="009C6EE9">
        <w:rPr>
          <w:rFonts w:ascii="Times New Roman" w:hAnsi="Times New Roman"/>
          <w:sz w:val="28"/>
          <w:szCs w:val="24"/>
        </w:rPr>
        <w:t>в</w:t>
      </w:r>
      <w:r w:rsidRPr="009C6EE9">
        <w:rPr>
          <w:rFonts w:ascii="Times New Roman" w:hAnsi="Times New Roman"/>
          <w:sz w:val="28"/>
          <w:szCs w:val="24"/>
        </w:rPr>
        <w:t>лением.</w:t>
      </w:r>
    </w:p>
    <w:p w:rsidR="003C5C66" w:rsidRPr="00376A3D" w:rsidRDefault="003C5C66" w:rsidP="00113104">
      <w:pPr>
        <w:pStyle w:val="Pa34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 w:rsidRPr="00376A3D">
        <w:rPr>
          <w:rFonts w:ascii="Times New Roman" w:hAnsi="Times New Roman"/>
          <w:color w:val="000000"/>
          <w:sz w:val="28"/>
        </w:rPr>
        <w:t xml:space="preserve">На сегодняшний день износ технологического и вспомогательного оснащения на </w:t>
      </w:r>
      <w:r>
        <w:rPr>
          <w:rFonts w:ascii="Times New Roman" w:hAnsi="Times New Roman"/>
          <w:color w:val="000000"/>
          <w:sz w:val="28"/>
        </w:rPr>
        <w:t xml:space="preserve">швейных </w:t>
      </w:r>
      <w:r w:rsidRPr="00376A3D">
        <w:rPr>
          <w:rFonts w:ascii="Times New Roman" w:hAnsi="Times New Roman"/>
          <w:color w:val="000000"/>
          <w:sz w:val="28"/>
        </w:rPr>
        <w:t>предприятиях РФ достиг 95%. Обновление обор</w:t>
      </w:r>
      <w:r w:rsidRPr="00376A3D">
        <w:rPr>
          <w:rFonts w:ascii="Times New Roman" w:hAnsi="Times New Roman"/>
          <w:color w:val="000000"/>
          <w:sz w:val="28"/>
        </w:rPr>
        <w:t>у</w:t>
      </w:r>
      <w:r w:rsidRPr="00376A3D">
        <w:rPr>
          <w:rFonts w:ascii="Times New Roman" w:hAnsi="Times New Roman"/>
          <w:color w:val="000000"/>
          <w:sz w:val="28"/>
        </w:rPr>
        <w:t>дования в течение последних 25 лет почти не производилось, что, естес</w:t>
      </w:r>
      <w:r w:rsidRPr="00376A3D">
        <w:rPr>
          <w:rFonts w:ascii="Times New Roman" w:hAnsi="Times New Roman"/>
          <w:color w:val="000000"/>
          <w:sz w:val="28"/>
        </w:rPr>
        <w:t>т</w:t>
      </w:r>
      <w:r w:rsidRPr="00376A3D">
        <w:rPr>
          <w:rFonts w:ascii="Times New Roman" w:hAnsi="Times New Roman"/>
          <w:color w:val="000000"/>
          <w:sz w:val="28"/>
        </w:rPr>
        <w:t>венно, приводит к потере конкурентоспособности и увеличению издержек на использование производственных мощностей</w:t>
      </w:r>
      <w:r>
        <w:rPr>
          <w:rFonts w:ascii="Times New Roman" w:hAnsi="Times New Roman"/>
          <w:color w:val="000000"/>
          <w:sz w:val="28"/>
        </w:rPr>
        <w:t>.</w:t>
      </w:r>
    </w:p>
    <w:p w:rsidR="003C5C66" w:rsidRPr="009C6EE9" w:rsidRDefault="003C5C66" w:rsidP="00ED4D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В 201</w:t>
      </w:r>
      <w:r>
        <w:rPr>
          <w:rFonts w:ascii="Times New Roman" w:hAnsi="Times New Roman"/>
          <w:sz w:val="28"/>
          <w:szCs w:val="24"/>
        </w:rPr>
        <w:t>6</w:t>
      </w:r>
      <w:r w:rsidRPr="009C6EE9">
        <w:rPr>
          <w:rFonts w:ascii="Times New Roman" w:hAnsi="Times New Roman"/>
          <w:sz w:val="28"/>
          <w:szCs w:val="24"/>
        </w:rPr>
        <w:t xml:space="preserve"> году количество приобретенных организациями швейной и отрасли новых технологий составило 33 единицы, что на 17 меньше, зн</w:t>
      </w:r>
      <w:r w:rsidRPr="009C6EE9">
        <w:rPr>
          <w:rFonts w:ascii="Times New Roman" w:hAnsi="Times New Roman"/>
          <w:sz w:val="28"/>
          <w:szCs w:val="24"/>
        </w:rPr>
        <w:t>а</w:t>
      </w:r>
      <w:r w:rsidRPr="009C6EE9">
        <w:rPr>
          <w:rFonts w:ascii="Times New Roman" w:hAnsi="Times New Roman"/>
          <w:sz w:val="28"/>
          <w:szCs w:val="24"/>
        </w:rPr>
        <w:t>чения 201</w:t>
      </w:r>
      <w:r>
        <w:rPr>
          <w:rFonts w:ascii="Times New Roman" w:hAnsi="Times New Roman"/>
          <w:sz w:val="28"/>
          <w:szCs w:val="24"/>
        </w:rPr>
        <w:t>5</w:t>
      </w:r>
      <w:r w:rsidRPr="009C6EE9">
        <w:rPr>
          <w:rFonts w:ascii="Times New Roman" w:hAnsi="Times New Roman"/>
          <w:sz w:val="28"/>
          <w:szCs w:val="24"/>
        </w:rPr>
        <w:t xml:space="preserve"> года и на 68 единиц меньше значения 201</w:t>
      </w:r>
      <w:r>
        <w:rPr>
          <w:rFonts w:ascii="Times New Roman" w:hAnsi="Times New Roman"/>
          <w:sz w:val="28"/>
          <w:szCs w:val="24"/>
        </w:rPr>
        <w:t>4</w:t>
      </w:r>
      <w:r w:rsidRPr="009C6EE9">
        <w:rPr>
          <w:rFonts w:ascii="Times New Roman" w:hAnsi="Times New Roman"/>
          <w:sz w:val="28"/>
          <w:szCs w:val="24"/>
        </w:rPr>
        <w:t xml:space="preserve"> г. Происходит сер</w:t>
      </w:r>
      <w:r w:rsidRPr="009C6EE9">
        <w:rPr>
          <w:rFonts w:ascii="Times New Roman" w:hAnsi="Times New Roman"/>
          <w:sz w:val="28"/>
          <w:szCs w:val="24"/>
        </w:rPr>
        <w:t>ь</w:t>
      </w:r>
      <w:r w:rsidRPr="009C6EE9">
        <w:rPr>
          <w:rFonts w:ascii="Times New Roman" w:hAnsi="Times New Roman"/>
          <w:sz w:val="28"/>
          <w:szCs w:val="24"/>
        </w:rPr>
        <w:t>езное сокращение инновационной активности предприятий отрасли.</w:t>
      </w:r>
    </w:p>
    <w:p w:rsidR="003C5C66" w:rsidRPr="002435F6" w:rsidRDefault="003C5C66" w:rsidP="00113104">
      <w:pPr>
        <w:pStyle w:val="Pa34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35F6">
        <w:rPr>
          <w:rFonts w:ascii="Times New Roman" w:hAnsi="Times New Roman"/>
          <w:color w:val="000000"/>
          <w:sz w:val="28"/>
          <w:szCs w:val="28"/>
        </w:rPr>
        <w:t>Следует отметить, что в 2012 г. в России на закупку нового оборуд</w:t>
      </w:r>
      <w:r w:rsidRPr="002435F6">
        <w:rPr>
          <w:rFonts w:ascii="Times New Roman" w:hAnsi="Times New Roman"/>
          <w:color w:val="000000"/>
          <w:sz w:val="28"/>
          <w:szCs w:val="28"/>
        </w:rPr>
        <w:t>о</w:t>
      </w:r>
      <w:r w:rsidRPr="002435F6">
        <w:rPr>
          <w:rFonts w:ascii="Times New Roman" w:hAnsi="Times New Roman"/>
          <w:color w:val="000000"/>
          <w:sz w:val="28"/>
          <w:szCs w:val="28"/>
        </w:rPr>
        <w:t>вания на предприятиях легкой промышленности затрачено около 23 млн евро, в Индии 109 млн евро, в Чехии 116 млн евро, а в Китае 997 млн евро. Ситуация с недостаточным инвестированием процесса воспроизводства основных средств не из</w:t>
      </w:r>
      <w:r>
        <w:rPr>
          <w:rFonts w:ascii="Times New Roman" w:hAnsi="Times New Roman"/>
          <w:color w:val="000000"/>
          <w:sz w:val="28"/>
          <w:szCs w:val="28"/>
        </w:rPr>
        <w:t>меняется и по сегодняшний день</w:t>
      </w:r>
      <w:r w:rsidRPr="002435F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C5C66" w:rsidRPr="002435F6" w:rsidRDefault="003C5C66" w:rsidP="00113104">
      <w:pPr>
        <w:pStyle w:val="Pa34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35F6">
        <w:rPr>
          <w:rFonts w:ascii="Times New Roman" w:hAnsi="Times New Roman"/>
          <w:color w:val="000000"/>
          <w:sz w:val="28"/>
          <w:szCs w:val="28"/>
        </w:rPr>
        <w:t>В таких сложных условиях российская легкая промышленность не в состоянии удерживать конкуренцию не только в мировой экономике, но и на внутреннем рынке. Если ситуация не изменится, то в обозримом буд</w:t>
      </w:r>
      <w:r w:rsidRPr="002435F6">
        <w:rPr>
          <w:rFonts w:ascii="Times New Roman" w:hAnsi="Times New Roman"/>
          <w:color w:val="000000"/>
          <w:sz w:val="28"/>
          <w:szCs w:val="28"/>
        </w:rPr>
        <w:t>у</w:t>
      </w:r>
      <w:r w:rsidRPr="002435F6">
        <w:rPr>
          <w:rFonts w:ascii="Times New Roman" w:hAnsi="Times New Roman"/>
          <w:color w:val="000000"/>
          <w:sz w:val="28"/>
          <w:szCs w:val="28"/>
        </w:rPr>
        <w:t>щем отрасль не сможет удовлетворить потребности даже в секторе гос</w:t>
      </w:r>
      <w:r w:rsidRPr="002435F6">
        <w:rPr>
          <w:rFonts w:ascii="Times New Roman" w:hAnsi="Times New Roman"/>
          <w:color w:val="000000"/>
          <w:sz w:val="28"/>
          <w:szCs w:val="28"/>
        </w:rPr>
        <w:t>у</w:t>
      </w:r>
      <w:r w:rsidRPr="002435F6">
        <w:rPr>
          <w:rFonts w:ascii="Times New Roman" w:hAnsi="Times New Roman"/>
          <w:color w:val="000000"/>
          <w:sz w:val="28"/>
          <w:szCs w:val="28"/>
        </w:rPr>
        <w:t>дарственных закупок, что является недопусти</w:t>
      </w:r>
      <w:r>
        <w:rPr>
          <w:rFonts w:ascii="Times New Roman" w:hAnsi="Times New Roman"/>
          <w:color w:val="000000"/>
          <w:sz w:val="28"/>
          <w:szCs w:val="28"/>
        </w:rPr>
        <w:t>мым.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Снижение цен на нефть, западные санкции,  рост курса иностранной валюты отрицательно отразились на экономике России. Отечественная легкая промышленность не может адекватно приспособиться к нынешним рыночным реалиям. Сейчас, в условиях сложной экономической ситуации, а особенно с уходом западных по</w:t>
      </w:r>
      <w:r w:rsidRPr="009C6EE9">
        <w:rPr>
          <w:rFonts w:ascii="Times New Roman" w:hAnsi="Times New Roman"/>
          <w:sz w:val="28"/>
          <w:szCs w:val="24"/>
        </w:rPr>
        <w:softHyphen/>
        <w:t>ставщиков с российского рынка, возникла острая необходимость заменять иностранные по</w:t>
      </w:r>
      <w:r w:rsidRPr="009C6EE9">
        <w:rPr>
          <w:rFonts w:ascii="Times New Roman" w:hAnsi="Times New Roman"/>
          <w:sz w:val="28"/>
          <w:szCs w:val="24"/>
        </w:rPr>
        <w:softHyphen/>
        <w:t>ставки отечественными товарами.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Для того чтобы процесс импортозамещения проходил эффективнее и качественнее требуется произвести комплекс мероприятий по защите ро</w:t>
      </w:r>
      <w:r w:rsidRPr="009C6EE9">
        <w:rPr>
          <w:rFonts w:ascii="Times New Roman" w:hAnsi="Times New Roman"/>
          <w:sz w:val="28"/>
          <w:szCs w:val="24"/>
        </w:rPr>
        <w:t>с</w:t>
      </w:r>
      <w:r w:rsidRPr="009C6EE9">
        <w:rPr>
          <w:rFonts w:ascii="Times New Roman" w:hAnsi="Times New Roman"/>
          <w:sz w:val="28"/>
          <w:szCs w:val="24"/>
        </w:rPr>
        <w:t xml:space="preserve">сийского рынка легкой промышленности, а именно: 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- увеличить величину импортных пошлин на готовые изделия;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- установить сроком на 3 года квоты на ввоз на таможенную терр</w:t>
      </w:r>
      <w:r w:rsidRPr="009C6EE9">
        <w:rPr>
          <w:rFonts w:ascii="Times New Roman" w:hAnsi="Times New Roman"/>
          <w:sz w:val="28"/>
          <w:szCs w:val="24"/>
        </w:rPr>
        <w:t>и</w:t>
      </w:r>
      <w:r w:rsidRPr="009C6EE9">
        <w:rPr>
          <w:rFonts w:ascii="Times New Roman" w:hAnsi="Times New Roman"/>
          <w:sz w:val="28"/>
          <w:szCs w:val="24"/>
        </w:rPr>
        <w:t xml:space="preserve">торию РФ трикотажных изделий, одежды и обуви из Китая, Турции и стран Юго-Восточной Азии; 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- активизировать работу силовых ведомств и таможенных служб по прекращению фактов зачислений на российский рынок товаров легкой промышленности, нарушающих законодательство;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4"/>
        </w:rPr>
      </w:pP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увеличить объемы госзаказа до 2025 года на швейную и текстил</w:t>
      </w: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ь</w:t>
      </w: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ную продукцию;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4"/>
        </w:rPr>
      </w:pP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осуществлять закупку в государственный резерв дополнительных комплектов форменной одежды, текстиля и других швейных изделий;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4"/>
        </w:rPr>
      </w:pP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удерживать рост тарифов на услуги естественных монополий ср</w:t>
      </w: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о</w:t>
      </w: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ком на 3-4 года для предприятий отрасли;</w:t>
      </w:r>
    </w:p>
    <w:p w:rsidR="003C5C66" w:rsidRPr="009C6EE9" w:rsidRDefault="003C5C66" w:rsidP="00ED4DC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9C6EE9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создавать благоприятный климат для привлечения инвестиций, включая меры, за счет которых прибыль предприятий, направляемая на модернизацию процесса производства, будет освобождена от налоговых выплат.</w:t>
      </w:r>
    </w:p>
    <w:p w:rsidR="003C5C66" w:rsidRPr="009C6EE9" w:rsidRDefault="003C5C66" w:rsidP="00ED4DC0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ab/>
        <w:t>Осуществление политики импортозамещения в российской швейной промышленности должно предусматривать формирование искусственных стимулов, (валютных, административных, внешнеторговых, технических и т.д.) целью которых должно стать повышение конкурентоспособности от</w:t>
      </w:r>
      <w:r w:rsidRPr="009C6EE9">
        <w:rPr>
          <w:rFonts w:ascii="Times New Roman" w:hAnsi="Times New Roman"/>
          <w:sz w:val="28"/>
          <w:szCs w:val="24"/>
        </w:rPr>
        <w:t>е</w:t>
      </w:r>
      <w:r w:rsidRPr="009C6EE9">
        <w:rPr>
          <w:rFonts w:ascii="Times New Roman" w:hAnsi="Times New Roman"/>
          <w:sz w:val="28"/>
          <w:szCs w:val="24"/>
        </w:rPr>
        <w:t xml:space="preserve">чественных товаропроизводителей на внутреннем рынке. </w:t>
      </w:r>
    </w:p>
    <w:p w:rsidR="003C5C66" w:rsidRPr="009C6EE9" w:rsidRDefault="003C5C66" w:rsidP="00ED4DC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4"/>
        </w:rPr>
      </w:pPr>
      <w:r w:rsidRPr="009C6EE9">
        <w:rPr>
          <w:rFonts w:ascii="Times New Roman" w:hAnsi="Times New Roman"/>
          <w:sz w:val="28"/>
          <w:szCs w:val="24"/>
        </w:rPr>
        <w:t>Таким образом, главной задачей для развития отрасли должно стать повышение темпов и эффективности развития конкурентоспособного пр</w:t>
      </w:r>
      <w:r w:rsidRPr="009C6EE9">
        <w:rPr>
          <w:rFonts w:ascii="Times New Roman" w:hAnsi="Times New Roman"/>
          <w:sz w:val="28"/>
          <w:szCs w:val="24"/>
        </w:rPr>
        <w:t>о</w:t>
      </w:r>
      <w:r w:rsidRPr="009C6EE9">
        <w:rPr>
          <w:rFonts w:ascii="Times New Roman" w:hAnsi="Times New Roman"/>
          <w:sz w:val="28"/>
          <w:szCs w:val="24"/>
        </w:rPr>
        <w:t xml:space="preserve">изводства, основной которого заключается в ускоренном научно-техническом прогрессе. </w:t>
      </w:r>
      <w:r w:rsidRPr="009C6EE9">
        <w:rPr>
          <w:rFonts w:ascii="Times New Roman" w:hAnsi="Times New Roman"/>
          <w:color w:val="000000"/>
          <w:sz w:val="28"/>
          <w:szCs w:val="24"/>
        </w:rPr>
        <w:t>Техническая модернизация предприятий швейной отрасли позволит сокращать потребление электроэнергии, затраты труда, улучшить качество выпускаемой продукции, внедрить новейшие прогре</w:t>
      </w:r>
      <w:r w:rsidRPr="009C6EE9">
        <w:rPr>
          <w:rFonts w:ascii="Times New Roman" w:hAnsi="Times New Roman"/>
          <w:color w:val="000000"/>
          <w:sz w:val="28"/>
          <w:szCs w:val="24"/>
        </w:rPr>
        <w:t>с</w:t>
      </w:r>
      <w:r w:rsidRPr="009C6EE9">
        <w:rPr>
          <w:rFonts w:ascii="Times New Roman" w:hAnsi="Times New Roman"/>
          <w:color w:val="000000"/>
          <w:sz w:val="28"/>
          <w:szCs w:val="24"/>
        </w:rPr>
        <w:t>сивные технологии, расширить рынки сбыта, повысить конкурентоспосо</w:t>
      </w:r>
      <w:r w:rsidRPr="009C6EE9">
        <w:rPr>
          <w:rFonts w:ascii="Times New Roman" w:hAnsi="Times New Roman"/>
          <w:color w:val="000000"/>
          <w:sz w:val="28"/>
          <w:szCs w:val="24"/>
        </w:rPr>
        <w:t>б</w:t>
      </w:r>
      <w:r w:rsidRPr="009C6EE9">
        <w:rPr>
          <w:rFonts w:ascii="Times New Roman" w:hAnsi="Times New Roman"/>
          <w:color w:val="000000"/>
          <w:sz w:val="28"/>
          <w:szCs w:val="24"/>
        </w:rPr>
        <w:t xml:space="preserve">ность продукции. </w:t>
      </w:r>
    </w:p>
    <w:p w:rsidR="003C5C66" w:rsidRPr="00DD4396" w:rsidRDefault="003C5C66" w:rsidP="00DD4396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DD4396">
        <w:rPr>
          <w:rFonts w:ascii="Times New Roman" w:hAnsi="Times New Roman"/>
          <w:b/>
          <w:sz w:val="24"/>
          <w:szCs w:val="24"/>
        </w:rPr>
        <w:t>Список использованной литературы: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Жуков Ю.В. Итоги работы легкой промышленности России в 2013 г. [Текст] / Ю.В. Жуков // «Швейная промышленность», — 2014. — № 1 — С.6.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Бузырев В.В., Мартынов В.Ф. Воспроизводственная стратегия конкуре</w:t>
      </w:r>
      <w:r w:rsidRPr="00DD4396">
        <w:rPr>
          <w:rFonts w:ascii="Times New Roman" w:hAnsi="Times New Roman"/>
          <w:sz w:val="24"/>
          <w:szCs w:val="24"/>
        </w:rPr>
        <w:t>н</w:t>
      </w:r>
      <w:r w:rsidRPr="00DD4396">
        <w:rPr>
          <w:rFonts w:ascii="Times New Roman" w:hAnsi="Times New Roman"/>
          <w:sz w:val="24"/>
          <w:szCs w:val="24"/>
        </w:rPr>
        <w:t>тоспособного развития предприятия легкой промышленности // Проблемы совреме</w:t>
      </w:r>
      <w:r w:rsidRPr="00DD4396">
        <w:rPr>
          <w:rFonts w:ascii="Times New Roman" w:hAnsi="Times New Roman"/>
          <w:sz w:val="24"/>
          <w:szCs w:val="24"/>
        </w:rPr>
        <w:t>н</w:t>
      </w:r>
      <w:r w:rsidRPr="00DD4396">
        <w:rPr>
          <w:rFonts w:ascii="Times New Roman" w:hAnsi="Times New Roman"/>
          <w:sz w:val="24"/>
          <w:szCs w:val="24"/>
        </w:rPr>
        <w:t>ной экономики. 2011. №3. С.96-99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 xml:space="preserve"> Климова Н. В., Мелкумян А. Э. Развитие швейных предприятий России на основе модернизации производства // Фундаментальные исследования . 2015. №2-9. С.1947-1953.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Климова Н. В., Мелкумян А. Э. Импортозамещение в швейной отрасли России // Фундаментальные исследования . 2015. №2-24. С.5445-5448.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 xml:space="preserve"> Кощеев О. Итоги работы отрасли и основные направления инновацио</w:t>
      </w:r>
      <w:r w:rsidRPr="00DD4396">
        <w:rPr>
          <w:rFonts w:ascii="Times New Roman" w:hAnsi="Times New Roman"/>
          <w:sz w:val="24"/>
          <w:szCs w:val="24"/>
        </w:rPr>
        <w:t>н</w:t>
      </w:r>
      <w:r w:rsidRPr="00DD4396">
        <w:rPr>
          <w:rFonts w:ascii="Times New Roman" w:hAnsi="Times New Roman"/>
          <w:sz w:val="24"/>
          <w:szCs w:val="24"/>
        </w:rPr>
        <w:t>ного развития легкой промышленности. Доклад на VI Международном текстильно-промышленном форуме «Золотое кольцо». Сайт Минпромторга России — [Электро</w:t>
      </w:r>
      <w:r w:rsidRPr="00DD4396">
        <w:rPr>
          <w:rFonts w:ascii="Times New Roman" w:hAnsi="Times New Roman"/>
          <w:sz w:val="24"/>
          <w:szCs w:val="24"/>
        </w:rPr>
        <w:t>н</w:t>
      </w:r>
      <w:r w:rsidRPr="00DD4396">
        <w:rPr>
          <w:rFonts w:ascii="Times New Roman" w:hAnsi="Times New Roman"/>
          <w:sz w:val="24"/>
          <w:szCs w:val="24"/>
        </w:rPr>
        <w:t xml:space="preserve">ный ресурс] — Режим доступа. — URL: </w:t>
      </w:r>
      <w:hyperlink r:id="rId21" w:history="1">
        <w:r w:rsidRPr="00DD4396">
          <w:rPr>
            <w:rStyle w:val="Hyperlink"/>
            <w:rFonts w:ascii="Times New Roman" w:hAnsi="Times New Roman"/>
            <w:sz w:val="24"/>
            <w:szCs w:val="24"/>
          </w:rPr>
          <w:t>http://www.minpromtorg.gov.ru/industry/light/78</w:t>
        </w:r>
      </w:hyperlink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Мелкумян А.Э., Климова Н.В. Современное состояние и тенденции ра</w:t>
      </w:r>
      <w:r w:rsidRPr="00DD4396">
        <w:rPr>
          <w:rFonts w:ascii="Times New Roman" w:hAnsi="Times New Roman"/>
          <w:sz w:val="24"/>
          <w:szCs w:val="24"/>
        </w:rPr>
        <w:t>з</w:t>
      </w:r>
      <w:r w:rsidRPr="00DD4396">
        <w:rPr>
          <w:rFonts w:ascii="Times New Roman" w:hAnsi="Times New Roman"/>
          <w:sz w:val="24"/>
          <w:szCs w:val="24"/>
        </w:rPr>
        <w:t>вития предприятий легкой промышленности на основе воспроизводства и модерниз</w:t>
      </w:r>
      <w:r w:rsidRPr="00DD4396">
        <w:rPr>
          <w:rFonts w:ascii="Times New Roman" w:hAnsi="Times New Roman"/>
          <w:sz w:val="24"/>
          <w:szCs w:val="24"/>
        </w:rPr>
        <w:t>а</w:t>
      </w:r>
      <w:r w:rsidRPr="00DD4396">
        <w:rPr>
          <w:rFonts w:ascii="Times New Roman" w:hAnsi="Times New Roman"/>
          <w:sz w:val="24"/>
          <w:szCs w:val="24"/>
        </w:rPr>
        <w:t>ции основных средств // Аудит и финансовый анализ. 2016. №6. С. 324-328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Расулев А.Ф., Тростянский Д.В., Исламова О.А. Оценка инновационного потенциала и инновационной активности предприятий промышленности // Вестник УГУЭС. Наука, образование, экономика. Серия: Экономика.  2015 . №2 (12). С.30-36</w:t>
      </w:r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 xml:space="preserve"> Стратегия развития легкой промышленности России на период до 2020 года: приказ Минпромторга России от 24.09.2009 г. № 853 «Об утверждении Страт</w:t>
      </w:r>
      <w:r w:rsidRPr="00DD4396">
        <w:rPr>
          <w:rFonts w:ascii="Times New Roman" w:hAnsi="Times New Roman"/>
          <w:sz w:val="24"/>
          <w:szCs w:val="24"/>
        </w:rPr>
        <w:t>е</w:t>
      </w:r>
      <w:r w:rsidRPr="00DD4396">
        <w:rPr>
          <w:rFonts w:ascii="Times New Roman" w:hAnsi="Times New Roman"/>
          <w:sz w:val="24"/>
          <w:szCs w:val="24"/>
        </w:rPr>
        <w:t>гии развития легкой промышленности России на период до 2020 года и Плана мер</w:t>
      </w:r>
      <w:r w:rsidRPr="00DD4396">
        <w:rPr>
          <w:rFonts w:ascii="Times New Roman" w:hAnsi="Times New Roman"/>
          <w:sz w:val="24"/>
          <w:szCs w:val="24"/>
        </w:rPr>
        <w:t>о</w:t>
      </w:r>
      <w:r w:rsidRPr="00DD4396">
        <w:rPr>
          <w:rFonts w:ascii="Times New Roman" w:hAnsi="Times New Roman"/>
          <w:sz w:val="24"/>
          <w:szCs w:val="24"/>
        </w:rPr>
        <w:t xml:space="preserve">приятий по ее реализации». [Электронный ресурс] — Режим доступа. — URL: </w:t>
      </w:r>
      <w:hyperlink r:id="rId22" w:history="1">
        <w:r w:rsidRPr="00DD4396">
          <w:rPr>
            <w:rStyle w:val="Hyperlink"/>
            <w:rFonts w:ascii="Times New Roman" w:hAnsi="Times New Roman"/>
            <w:sz w:val="24"/>
            <w:szCs w:val="24"/>
          </w:rPr>
          <w:t>http://www.roslegprom.ru/Go/ViewArticle/id=1691</w:t>
        </w:r>
      </w:hyperlink>
    </w:p>
    <w:p w:rsidR="003C5C66" w:rsidRPr="00DD4396" w:rsidRDefault="003C5C66" w:rsidP="00DD4396">
      <w:pPr>
        <w:pStyle w:val="ListParagraph"/>
        <w:numPr>
          <w:ilvl w:val="0"/>
          <w:numId w:val="1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Черепухин Т.Ю.Формирование и оценка ресурсного потенциала развития региона / диссертация на соискание ученой степени кандидата экономических наук // Северо-Кавказский государственный технический университет. Ставрополь, 2011</w:t>
      </w:r>
    </w:p>
    <w:p w:rsidR="003C5C66" w:rsidRPr="00DD4396" w:rsidRDefault="003C5C66" w:rsidP="00DD4396">
      <w:pPr>
        <w:pStyle w:val="ListParagraph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3C5C66" w:rsidRPr="00DD4396" w:rsidRDefault="003C5C66" w:rsidP="00DD4396">
      <w:pPr>
        <w:pStyle w:val="ListParagraph"/>
        <w:spacing w:after="0"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  <w:r w:rsidRPr="00DD4396">
        <w:rPr>
          <w:rFonts w:ascii="Times New Roman" w:hAnsi="Times New Roman"/>
          <w:b/>
          <w:sz w:val="24"/>
          <w:szCs w:val="24"/>
        </w:rPr>
        <w:t>References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>Zhukov Ju.V. Itogi raboty legkoj promyshlennosti Rossii v 2013 g. [Tekst] / Ju.V. Zhukov // «Shvejnaja promyshlennost'», — 2014. — № 1 — S.6.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</w:rPr>
        <w:t xml:space="preserve"> Buzyrev V.V., Martynov V.F. Vosproizvodstvennaja strategija konkurentosposobnogo razvitija predprijatija legkoj promyshlennosti // Problemy sovremennoj jekonomiki. 2011. №3. S.96-99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>Klimova N. V., Melkumjan A. Je. Razvitie shvejnyh predpri-jatij Rossii na o</w:t>
      </w:r>
      <w:r w:rsidRPr="00DD4396">
        <w:rPr>
          <w:rFonts w:ascii="Times New Roman" w:hAnsi="Times New Roman"/>
          <w:sz w:val="24"/>
          <w:szCs w:val="24"/>
          <w:lang w:val="en-US"/>
        </w:rPr>
        <w:t>s</w:t>
      </w:r>
      <w:r w:rsidRPr="00DD4396">
        <w:rPr>
          <w:rFonts w:ascii="Times New Roman" w:hAnsi="Times New Roman"/>
          <w:sz w:val="24"/>
          <w:szCs w:val="24"/>
          <w:lang w:val="en-US"/>
        </w:rPr>
        <w:t>nove modernizacii proizvodstva // Fundamental'nye issledovanija . 2015. №2-9. S.1947-1953.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>Klimova N. V., Melkumjan A. Je. Importozameshhenie v shvejnoj otrasli Ro</w:t>
      </w:r>
      <w:r w:rsidRPr="00DD4396">
        <w:rPr>
          <w:rFonts w:ascii="Times New Roman" w:hAnsi="Times New Roman"/>
          <w:sz w:val="24"/>
          <w:szCs w:val="24"/>
          <w:lang w:val="en-US"/>
        </w:rPr>
        <w:t>s</w:t>
      </w:r>
      <w:r w:rsidRPr="00DD4396">
        <w:rPr>
          <w:rFonts w:ascii="Times New Roman" w:hAnsi="Times New Roman"/>
          <w:sz w:val="24"/>
          <w:szCs w:val="24"/>
          <w:lang w:val="en-US"/>
        </w:rPr>
        <w:t>sii // Fundamental'nye issledovanija . 2015. №2-24. S.5445-5448.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  <w:lang w:val="en-US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>Koshheev O. Itogi raboty otrasli i osnovnye napravlenija in-novacionnogo ra</w:t>
      </w:r>
      <w:r w:rsidRPr="00DD4396">
        <w:rPr>
          <w:rFonts w:ascii="Times New Roman" w:hAnsi="Times New Roman"/>
          <w:sz w:val="24"/>
          <w:szCs w:val="24"/>
          <w:lang w:val="en-US"/>
        </w:rPr>
        <w:t>z</w:t>
      </w:r>
      <w:r w:rsidRPr="00DD4396">
        <w:rPr>
          <w:rFonts w:ascii="Times New Roman" w:hAnsi="Times New Roman"/>
          <w:sz w:val="24"/>
          <w:szCs w:val="24"/>
          <w:lang w:val="en-US"/>
        </w:rPr>
        <w:t>vitija legkoj promyshlennosti. Doklad na VI Mezhduna-rodnom tekstil'no-promyshlennom forume «Zolotoe kol'co». Sajt Minpromtorga Rossii — [Jelektronnyj resurs] — Rezhim do</w:t>
      </w:r>
      <w:r w:rsidRPr="00DD4396">
        <w:rPr>
          <w:rFonts w:ascii="Times New Roman" w:hAnsi="Times New Roman"/>
          <w:sz w:val="24"/>
          <w:szCs w:val="24"/>
          <w:lang w:val="en-US"/>
        </w:rPr>
        <w:t>s</w:t>
      </w:r>
      <w:r w:rsidRPr="00DD4396">
        <w:rPr>
          <w:rFonts w:ascii="Times New Roman" w:hAnsi="Times New Roman"/>
          <w:sz w:val="24"/>
          <w:szCs w:val="24"/>
          <w:lang w:val="en-US"/>
        </w:rPr>
        <w:t xml:space="preserve">tupa. — URL: </w:t>
      </w:r>
      <w:hyperlink r:id="rId23" w:history="1">
        <w:r w:rsidRPr="00DD4396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http://www.minpromtorg.gov.ru/industry/light/78</w:t>
        </w:r>
      </w:hyperlink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 xml:space="preserve"> Melkumjan A.Je., Klimova N.V. Sovremennoe sostojanie i tendencii razvitija predprijatij legkoj promyshlennosti na osnove vosproizvodstva i modernizacii osnovnyh sredstv // Audit i finansovyj analiz. </w:t>
      </w:r>
      <w:r w:rsidRPr="00DD4396">
        <w:rPr>
          <w:rFonts w:ascii="Times New Roman" w:hAnsi="Times New Roman"/>
          <w:sz w:val="24"/>
          <w:szCs w:val="24"/>
        </w:rPr>
        <w:t xml:space="preserve">2016. №6. </w:t>
      </w:r>
      <w:r w:rsidRPr="00DD4396">
        <w:rPr>
          <w:rFonts w:ascii="Times New Roman" w:hAnsi="Times New Roman"/>
          <w:sz w:val="24"/>
          <w:szCs w:val="24"/>
          <w:lang w:val="en-US"/>
        </w:rPr>
        <w:t>S</w:t>
      </w:r>
      <w:r w:rsidRPr="00DD4396">
        <w:rPr>
          <w:rFonts w:ascii="Times New Roman" w:hAnsi="Times New Roman"/>
          <w:sz w:val="24"/>
          <w:szCs w:val="24"/>
        </w:rPr>
        <w:t>. 324-328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>Rasulev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A</w:t>
      </w:r>
      <w:r w:rsidRPr="00DD4396">
        <w:rPr>
          <w:rFonts w:ascii="Times New Roman" w:hAnsi="Times New Roman"/>
          <w:sz w:val="24"/>
          <w:szCs w:val="24"/>
        </w:rPr>
        <w:t>.</w:t>
      </w:r>
      <w:r w:rsidRPr="00DD4396">
        <w:rPr>
          <w:rFonts w:ascii="Times New Roman" w:hAnsi="Times New Roman"/>
          <w:sz w:val="24"/>
          <w:szCs w:val="24"/>
          <w:lang w:val="en-US"/>
        </w:rPr>
        <w:t>F</w:t>
      </w:r>
      <w:r w:rsidRPr="00DD4396">
        <w:rPr>
          <w:rFonts w:ascii="Times New Roman" w:hAnsi="Times New Roman"/>
          <w:sz w:val="24"/>
          <w:szCs w:val="24"/>
        </w:rPr>
        <w:t xml:space="preserve">., </w:t>
      </w:r>
      <w:r w:rsidRPr="00DD4396">
        <w:rPr>
          <w:rFonts w:ascii="Times New Roman" w:hAnsi="Times New Roman"/>
          <w:sz w:val="24"/>
          <w:szCs w:val="24"/>
          <w:lang w:val="en-US"/>
        </w:rPr>
        <w:t>Trostjanskij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D</w:t>
      </w:r>
      <w:r w:rsidRPr="00DD4396">
        <w:rPr>
          <w:rFonts w:ascii="Times New Roman" w:hAnsi="Times New Roman"/>
          <w:sz w:val="24"/>
          <w:szCs w:val="24"/>
        </w:rPr>
        <w:t>.</w:t>
      </w:r>
      <w:r w:rsidRPr="00DD4396">
        <w:rPr>
          <w:rFonts w:ascii="Times New Roman" w:hAnsi="Times New Roman"/>
          <w:sz w:val="24"/>
          <w:szCs w:val="24"/>
          <w:lang w:val="en-US"/>
        </w:rPr>
        <w:t>V</w:t>
      </w:r>
      <w:r w:rsidRPr="00DD4396">
        <w:rPr>
          <w:rFonts w:ascii="Times New Roman" w:hAnsi="Times New Roman"/>
          <w:sz w:val="24"/>
          <w:szCs w:val="24"/>
        </w:rPr>
        <w:t xml:space="preserve">., </w:t>
      </w:r>
      <w:r w:rsidRPr="00DD4396">
        <w:rPr>
          <w:rFonts w:ascii="Times New Roman" w:hAnsi="Times New Roman"/>
          <w:sz w:val="24"/>
          <w:szCs w:val="24"/>
          <w:lang w:val="en-US"/>
        </w:rPr>
        <w:t>Islamova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O</w:t>
      </w:r>
      <w:r w:rsidRPr="00DD4396">
        <w:rPr>
          <w:rFonts w:ascii="Times New Roman" w:hAnsi="Times New Roman"/>
          <w:sz w:val="24"/>
          <w:szCs w:val="24"/>
        </w:rPr>
        <w:t>.</w:t>
      </w:r>
      <w:r w:rsidRPr="00DD4396">
        <w:rPr>
          <w:rFonts w:ascii="Times New Roman" w:hAnsi="Times New Roman"/>
          <w:sz w:val="24"/>
          <w:szCs w:val="24"/>
          <w:lang w:val="en-US"/>
        </w:rPr>
        <w:t>A</w:t>
      </w:r>
      <w:r w:rsidRPr="00DD4396">
        <w:rPr>
          <w:rFonts w:ascii="Times New Roman" w:hAnsi="Times New Roman"/>
          <w:sz w:val="24"/>
          <w:szCs w:val="24"/>
        </w:rPr>
        <w:t xml:space="preserve">. </w:t>
      </w:r>
      <w:r w:rsidRPr="00DD4396">
        <w:rPr>
          <w:rFonts w:ascii="Times New Roman" w:hAnsi="Times New Roman"/>
          <w:sz w:val="24"/>
          <w:szCs w:val="24"/>
          <w:lang w:val="en-US"/>
        </w:rPr>
        <w:t>Ocenka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inno</w:t>
      </w:r>
      <w:r w:rsidRPr="00DD4396">
        <w:rPr>
          <w:rFonts w:ascii="Times New Roman" w:hAnsi="Times New Roman"/>
          <w:sz w:val="24"/>
          <w:szCs w:val="24"/>
        </w:rPr>
        <w:t>-</w:t>
      </w:r>
      <w:r w:rsidRPr="00DD4396">
        <w:rPr>
          <w:rFonts w:ascii="Times New Roman" w:hAnsi="Times New Roman"/>
          <w:sz w:val="24"/>
          <w:szCs w:val="24"/>
          <w:lang w:val="en-US"/>
        </w:rPr>
        <w:t>vacionnogo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</w:t>
      </w:r>
      <w:r w:rsidRPr="00DD4396">
        <w:rPr>
          <w:rFonts w:ascii="Times New Roman" w:hAnsi="Times New Roman"/>
          <w:sz w:val="24"/>
          <w:szCs w:val="24"/>
          <w:lang w:val="en-US"/>
        </w:rPr>
        <w:t>o</w:t>
      </w:r>
      <w:r w:rsidRPr="00DD4396">
        <w:rPr>
          <w:rFonts w:ascii="Times New Roman" w:hAnsi="Times New Roman"/>
          <w:sz w:val="24"/>
          <w:szCs w:val="24"/>
          <w:lang w:val="en-US"/>
        </w:rPr>
        <w:t>tenciala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innovacionnoj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aktivnosti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predprijatij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pro</w:t>
      </w:r>
      <w:r w:rsidRPr="00DD4396">
        <w:rPr>
          <w:rFonts w:ascii="Times New Roman" w:hAnsi="Times New Roman"/>
          <w:sz w:val="24"/>
          <w:szCs w:val="24"/>
        </w:rPr>
        <w:t>-</w:t>
      </w:r>
      <w:r w:rsidRPr="00DD4396">
        <w:rPr>
          <w:rFonts w:ascii="Times New Roman" w:hAnsi="Times New Roman"/>
          <w:sz w:val="24"/>
          <w:szCs w:val="24"/>
          <w:lang w:val="en-US"/>
        </w:rPr>
        <w:t>myshlennosti</w:t>
      </w:r>
      <w:r w:rsidRPr="00DD4396">
        <w:rPr>
          <w:rFonts w:ascii="Times New Roman" w:hAnsi="Times New Roman"/>
          <w:sz w:val="24"/>
          <w:szCs w:val="24"/>
        </w:rPr>
        <w:t xml:space="preserve"> // </w:t>
      </w:r>
      <w:r w:rsidRPr="00DD4396">
        <w:rPr>
          <w:rFonts w:ascii="Times New Roman" w:hAnsi="Times New Roman"/>
          <w:sz w:val="24"/>
          <w:szCs w:val="24"/>
          <w:lang w:val="en-US"/>
        </w:rPr>
        <w:t>Vestnik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UGUJeS</w:t>
      </w:r>
      <w:r w:rsidRPr="00DD4396">
        <w:rPr>
          <w:rFonts w:ascii="Times New Roman" w:hAnsi="Times New Roman"/>
          <w:sz w:val="24"/>
          <w:szCs w:val="24"/>
        </w:rPr>
        <w:t xml:space="preserve">. </w:t>
      </w:r>
      <w:r w:rsidRPr="00DD4396">
        <w:rPr>
          <w:rFonts w:ascii="Times New Roman" w:hAnsi="Times New Roman"/>
          <w:sz w:val="24"/>
          <w:szCs w:val="24"/>
          <w:lang w:val="en-US"/>
        </w:rPr>
        <w:t>Nauka, obrazovanie, jekonomika. Serija: Jekonomika.  2015 . №2 (12). S.30-36</w:t>
      </w:r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  <w:lang w:val="en-US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>Strategija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razvitija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legkoj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promyshlennosti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Rossii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na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period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do</w:t>
      </w:r>
      <w:r w:rsidRPr="00DD4396">
        <w:rPr>
          <w:rFonts w:ascii="Times New Roman" w:hAnsi="Times New Roman"/>
          <w:sz w:val="24"/>
          <w:szCs w:val="24"/>
        </w:rPr>
        <w:t xml:space="preserve"> 2020 </w:t>
      </w:r>
      <w:r w:rsidRPr="00DD4396">
        <w:rPr>
          <w:rFonts w:ascii="Times New Roman" w:hAnsi="Times New Roman"/>
          <w:sz w:val="24"/>
          <w:szCs w:val="24"/>
          <w:lang w:val="en-US"/>
        </w:rPr>
        <w:t>goda</w:t>
      </w:r>
      <w:r w:rsidRPr="00DD4396">
        <w:rPr>
          <w:rFonts w:ascii="Times New Roman" w:hAnsi="Times New Roman"/>
          <w:sz w:val="24"/>
          <w:szCs w:val="24"/>
        </w:rPr>
        <w:t xml:space="preserve">: </w:t>
      </w:r>
      <w:r w:rsidRPr="00DD4396">
        <w:rPr>
          <w:rFonts w:ascii="Times New Roman" w:hAnsi="Times New Roman"/>
          <w:sz w:val="24"/>
          <w:szCs w:val="24"/>
          <w:lang w:val="en-US"/>
        </w:rPr>
        <w:t>pr</w:t>
      </w:r>
      <w:r w:rsidRPr="00DD4396">
        <w:rPr>
          <w:rFonts w:ascii="Times New Roman" w:hAnsi="Times New Roman"/>
          <w:sz w:val="24"/>
          <w:szCs w:val="24"/>
          <w:lang w:val="en-US"/>
        </w:rPr>
        <w:t>i</w:t>
      </w:r>
      <w:r w:rsidRPr="00DD4396">
        <w:rPr>
          <w:rFonts w:ascii="Times New Roman" w:hAnsi="Times New Roman"/>
          <w:sz w:val="24"/>
          <w:szCs w:val="24"/>
          <w:lang w:val="en-US"/>
        </w:rPr>
        <w:t>kaz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Minpromtorga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Rossii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ot</w:t>
      </w:r>
      <w:r w:rsidRPr="00DD4396">
        <w:rPr>
          <w:rFonts w:ascii="Times New Roman" w:hAnsi="Times New Roman"/>
          <w:sz w:val="24"/>
          <w:szCs w:val="24"/>
        </w:rPr>
        <w:t xml:space="preserve"> 24.09.2009 </w:t>
      </w:r>
      <w:r w:rsidRPr="00DD4396">
        <w:rPr>
          <w:rFonts w:ascii="Times New Roman" w:hAnsi="Times New Roman"/>
          <w:sz w:val="24"/>
          <w:szCs w:val="24"/>
          <w:lang w:val="en-US"/>
        </w:rPr>
        <w:t>g</w:t>
      </w:r>
      <w:r w:rsidRPr="00DD4396">
        <w:rPr>
          <w:rFonts w:ascii="Times New Roman" w:hAnsi="Times New Roman"/>
          <w:sz w:val="24"/>
          <w:szCs w:val="24"/>
        </w:rPr>
        <w:t>. № 853 «</w:t>
      </w:r>
      <w:r w:rsidRPr="00DD4396">
        <w:rPr>
          <w:rFonts w:ascii="Times New Roman" w:hAnsi="Times New Roman"/>
          <w:sz w:val="24"/>
          <w:szCs w:val="24"/>
          <w:lang w:val="en-US"/>
        </w:rPr>
        <w:t>Ob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utverzhdenii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Strategii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razvitija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legkoj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promyshlennosti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Rossii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na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pe</w:t>
      </w:r>
      <w:r w:rsidRPr="00DD4396">
        <w:rPr>
          <w:rFonts w:ascii="Times New Roman" w:hAnsi="Times New Roman"/>
          <w:sz w:val="24"/>
          <w:szCs w:val="24"/>
        </w:rPr>
        <w:t>-</w:t>
      </w:r>
      <w:r w:rsidRPr="00DD4396">
        <w:rPr>
          <w:rFonts w:ascii="Times New Roman" w:hAnsi="Times New Roman"/>
          <w:sz w:val="24"/>
          <w:szCs w:val="24"/>
          <w:lang w:val="en-US"/>
        </w:rPr>
        <w:t>riod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do</w:t>
      </w:r>
      <w:r w:rsidRPr="00DD4396">
        <w:rPr>
          <w:rFonts w:ascii="Times New Roman" w:hAnsi="Times New Roman"/>
          <w:sz w:val="24"/>
          <w:szCs w:val="24"/>
        </w:rPr>
        <w:t xml:space="preserve"> 2020 </w:t>
      </w:r>
      <w:r w:rsidRPr="00DD4396">
        <w:rPr>
          <w:rFonts w:ascii="Times New Roman" w:hAnsi="Times New Roman"/>
          <w:sz w:val="24"/>
          <w:szCs w:val="24"/>
          <w:lang w:val="en-US"/>
        </w:rPr>
        <w:t>goda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i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Plana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meroprijatij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po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ee</w:t>
      </w:r>
      <w:r w:rsidRPr="00DD4396">
        <w:rPr>
          <w:rFonts w:ascii="Times New Roman" w:hAnsi="Times New Roman"/>
          <w:sz w:val="24"/>
          <w:szCs w:val="24"/>
        </w:rPr>
        <w:t xml:space="preserve"> </w:t>
      </w:r>
      <w:r w:rsidRPr="00DD4396">
        <w:rPr>
          <w:rFonts w:ascii="Times New Roman" w:hAnsi="Times New Roman"/>
          <w:sz w:val="24"/>
          <w:szCs w:val="24"/>
          <w:lang w:val="en-US"/>
        </w:rPr>
        <w:t>realizacii</w:t>
      </w:r>
      <w:r w:rsidRPr="00DD4396">
        <w:rPr>
          <w:rFonts w:ascii="Times New Roman" w:hAnsi="Times New Roman"/>
          <w:sz w:val="24"/>
          <w:szCs w:val="24"/>
        </w:rPr>
        <w:t xml:space="preserve">». </w:t>
      </w:r>
      <w:r w:rsidRPr="00DD4396">
        <w:rPr>
          <w:rFonts w:ascii="Times New Roman" w:hAnsi="Times New Roman"/>
          <w:sz w:val="24"/>
          <w:szCs w:val="24"/>
          <w:lang w:val="en-US"/>
        </w:rPr>
        <w:t xml:space="preserve">[Jelektronnyj resurs] — Rezhim dostupa. — URL: </w:t>
      </w:r>
      <w:hyperlink r:id="rId24" w:history="1">
        <w:r w:rsidRPr="00DD4396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http://www.roslegprom.ru/Go/ViewArticle/id=1691</w:t>
        </w:r>
      </w:hyperlink>
    </w:p>
    <w:p w:rsidR="003C5C66" w:rsidRPr="00DD4396" w:rsidRDefault="003C5C66" w:rsidP="00DD4396">
      <w:pPr>
        <w:pStyle w:val="ListParagraph"/>
        <w:numPr>
          <w:ilvl w:val="0"/>
          <w:numId w:val="2"/>
        </w:numPr>
        <w:spacing w:after="0" w:line="240" w:lineRule="auto"/>
        <w:ind w:left="142" w:firstLine="993"/>
        <w:jc w:val="both"/>
        <w:rPr>
          <w:rFonts w:ascii="Times New Roman" w:hAnsi="Times New Roman"/>
          <w:sz w:val="24"/>
          <w:szCs w:val="24"/>
        </w:rPr>
      </w:pPr>
      <w:r w:rsidRPr="00DD4396">
        <w:rPr>
          <w:rFonts w:ascii="Times New Roman" w:hAnsi="Times New Roman"/>
          <w:sz w:val="24"/>
          <w:szCs w:val="24"/>
          <w:lang w:val="en-US"/>
        </w:rPr>
        <w:t xml:space="preserve">Cherepuhin T.Ju.Formirovanie i ocenka resursnogo potenciala razvitija regiona / dissertacija na soiskanie uchenoj stepeni kandidata jekonomicheskih nauk // Severo-Kavkazskij gosudarstvennyj tehnicheskij universitet. </w:t>
      </w:r>
      <w:r w:rsidRPr="00DD4396">
        <w:rPr>
          <w:rFonts w:ascii="Times New Roman" w:hAnsi="Times New Roman"/>
          <w:sz w:val="24"/>
          <w:szCs w:val="24"/>
        </w:rPr>
        <w:t>Stavropol', 2011</w:t>
      </w:r>
    </w:p>
    <w:sectPr w:rsidR="003C5C66" w:rsidRPr="00DD4396" w:rsidSect="005C6A48">
      <w:headerReference w:type="even" r:id="rId25"/>
      <w:headerReference w:type="default" r:id="rId26"/>
      <w:footerReference w:type="default" r:id="rId2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C66" w:rsidRDefault="003C5C66" w:rsidP="005C6A48">
      <w:pPr>
        <w:spacing w:after="0" w:line="240" w:lineRule="auto"/>
      </w:pPr>
      <w:r>
        <w:separator/>
      </w:r>
    </w:p>
  </w:endnote>
  <w:endnote w:type="continuationSeparator" w:id="0">
    <w:p w:rsidR="003C5C66" w:rsidRDefault="003C5C66" w:rsidP="005C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vetica Extra">
    <w:altName w:val="Cyrvetica Extr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C66" w:rsidRDefault="003C5C66">
    <w:pPr>
      <w:pStyle w:val="Footer"/>
    </w:pPr>
    <w:bookmarkStart w:id="1" w:name="OLE_LINK32"/>
    <w:bookmarkStart w:id="2" w:name="OLE_LINK33"/>
    <w:bookmarkStart w:id="3" w:name="OLE_LINK34"/>
    <w:bookmarkStart w:id="4" w:name="OLE_LINK35"/>
    <w:bookmarkStart w:id="5" w:name="OLE_LINK36"/>
    <w:bookmarkStart w:id="6" w:name="OLE_LINK37"/>
    <w:bookmarkStart w:id="7" w:name="OLE_LINK38"/>
    <w:bookmarkStart w:id="8" w:name="OLE_LINK39"/>
    <w:r w:rsidRPr="002A2341">
      <w:rPr>
        <w:rFonts w:ascii="Times New Roman" w:hAnsi="Times New Roman"/>
        <w:sz w:val="24"/>
        <w:szCs w:val="24"/>
      </w:rPr>
      <w:t>http://ej.kubagro.ru/2017/04/pdf/</w:t>
    </w:r>
    <w:r>
      <w:rPr>
        <w:rFonts w:ascii="Times New Roman" w:hAnsi="Times New Roman"/>
        <w:sz w:val="24"/>
        <w:szCs w:val="24"/>
      </w:rPr>
      <w:t>45</w:t>
    </w:r>
    <w:r w:rsidRPr="002A2341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C66" w:rsidRDefault="003C5C66" w:rsidP="005C6A48">
      <w:pPr>
        <w:spacing w:after="0" w:line="240" w:lineRule="auto"/>
      </w:pPr>
      <w:r>
        <w:separator/>
      </w:r>
    </w:p>
  </w:footnote>
  <w:footnote w:type="continuationSeparator" w:id="0">
    <w:p w:rsidR="003C5C66" w:rsidRDefault="003C5C66" w:rsidP="005C6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C66" w:rsidRDefault="003C5C66" w:rsidP="004A66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5C66" w:rsidRDefault="003C5C66" w:rsidP="00514F1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C66" w:rsidRPr="00514F13" w:rsidRDefault="003C5C66" w:rsidP="004A666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14F13">
      <w:rPr>
        <w:rStyle w:val="PageNumber"/>
        <w:rFonts w:ascii="Times New Roman" w:hAnsi="Times New Roman"/>
        <w:sz w:val="28"/>
        <w:szCs w:val="28"/>
      </w:rPr>
      <w:fldChar w:fldCharType="begin"/>
    </w:r>
    <w:r w:rsidRPr="00514F1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14F1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514F13">
      <w:rPr>
        <w:rStyle w:val="PageNumber"/>
        <w:rFonts w:ascii="Times New Roman" w:hAnsi="Times New Roman"/>
        <w:sz w:val="28"/>
        <w:szCs w:val="28"/>
      </w:rPr>
      <w:fldChar w:fldCharType="end"/>
    </w:r>
  </w:p>
  <w:p w:rsidR="003C5C66" w:rsidRDefault="003C5C66" w:rsidP="00514F13">
    <w:pPr>
      <w:pStyle w:val="Header"/>
      <w:ind w:right="360"/>
    </w:pPr>
    <w:r w:rsidRPr="00501202">
      <w:rPr>
        <w:rFonts w:ascii="Times New Roman" w:hAnsi="Times New Roman"/>
      </w:rPr>
      <w:t>Научный журнал КубГАУ, №12</w:t>
    </w:r>
    <w:r w:rsidRPr="00501202">
      <w:rPr>
        <w:rFonts w:ascii="Times New Roman" w:hAnsi="Times New Roman"/>
        <w:lang w:val="en-US"/>
      </w:rPr>
      <w:t>8</w:t>
    </w:r>
    <w:r w:rsidRPr="00501202">
      <w:rPr>
        <w:rFonts w:ascii="Times New Roman" w:hAnsi="Times New Roman"/>
      </w:rPr>
      <w:t>(0</w:t>
    </w:r>
    <w:r w:rsidRPr="00501202">
      <w:rPr>
        <w:rFonts w:ascii="Times New Roman" w:hAnsi="Times New Roman"/>
        <w:lang w:val="en-US"/>
      </w:rPr>
      <w:t>4</w:t>
    </w:r>
    <w:r w:rsidRPr="00501202">
      <w:rPr>
        <w:rFonts w:ascii="Times New Roman" w:hAnsi="Times New Roman"/>
      </w:rPr>
      <w:t>), 2017 года</w:t>
    </w:r>
  </w:p>
  <w:p w:rsidR="003C5C66" w:rsidRDefault="003C5C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9CC"/>
    <w:multiLevelType w:val="hybridMultilevel"/>
    <w:tmpl w:val="B97EC356"/>
    <w:lvl w:ilvl="0" w:tplc="E256A3E2">
      <w:start w:val="1"/>
      <w:numFmt w:val="decimal"/>
      <w:lvlText w:val="%1."/>
      <w:lvlJc w:val="left"/>
      <w:pPr>
        <w:ind w:left="9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abstractNum w:abstractNumId="1">
    <w:nsid w:val="609C1D5A"/>
    <w:multiLevelType w:val="hybridMultilevel"/>
    <w:tmpl w:val="D25CC840"/>
    <w:lvl w:ilvl="0" w:tplc="C4103742">
      <w:start w:val="1"/>
      <w:numFmt w:val="decimal"/>
      <w:lvlText w:val="%1."/>
      <w:lvlJc w:val="left"/>
      <w:pPr>
        <w:ind w:left="92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A48"/>
    <w:rsid w:val="00004352"/>
    <w:rsid w:val="00113104"/>
    <w:rsid w:val="00171714"/>
    <w:rsid w:val="001A0017"/>
    <w:rsid w:val="001D5B47"/>
    <w:rsid w:val="002435F6"/>
    <w:rsid w:val="002A2341"/>
    <w:rsid w:val="002B19E6"/>
    <w:rsid w:val="002F2A25"/>
    <w:rsid w:val="00376A3D"/>
    <w:rsid w:val="003C5C66"/>
    <w:rsid w:val="00440B88"/>
    <w:rsid w:val="004802F2"/>
    <w:rsid w:val="004A6667"/>
    <w:rsid w:val="004B2A3A"/>
    <w:rsid w:val="00501202"/>
    <w:rsid w:val="00514F13"/>
    <w:rsid w:val="005C6A48"/>
    <w:rsid w:val="005E1DB7"/>
    <w:rsid w:val="00711301"/>
    <w:rsid w:val="00714118"/>
    <w:rsid w:val="00777F6F"/>
    <w:rsid w:val="007B0A71"/>
    <w:rsid w:val="009835C4"/>
    <w:rsid w:val="009C6EE9"/>
    <w:rsid w:val="00AE5B04"/>
    <w:rsid w:val="00B92808"/>
    <w:rsid w:val="00BE4E71"/>
    <w:rsid w:val="00CB4C6C"/>
    <w:rsid w:val="00CF56DD"/>
    <w:rsid w:val="00D022D5"/>
    <w:rsid w:val="00D11153"/>
    <w:rsid w:val="00D81AD2"/>
    <w:rsid w:val="00DD4396"/>
    <w:rsid w:val="00ED4DC0"/>
    <w:rsid w:val="00F86B5C"/>
    <w:rsid w:val="00FA3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C6C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5C6A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6A4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rsid w:val="005C6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6A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C6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6A48"/>
    <w:rPr>
      <w:rFonts w:cs="Times New Roman"/>
    </w:rPr>
  </w:style>
  <w:style w:type="table" w:styleId="TableGrid">
    <w:name w:val="Table Grid"/>
    <w:basedOn w:val="TableNormal"/>
    <w:uiPriority w:val="99"/>
    <w:rsid w:val="005C6A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6A4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C6A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C6A4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FA30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711301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711301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11301"/>
    <w:rPr>
      <w:rFonts w:eastAsia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1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130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004352"/>
    <w:pPr>
      <w:spacing w:line="240" w:lineRule="auto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ED4DC0"/>
    <w:pPr>
      <w:ind w:left="720"/>
      <w:contextualSpacing/>
    </w:pPr>
  </w:style>
  <w:style w:type="paragraph" w:customStyle="1" w:styleId="Pa34">
    <w:name w:val="Pa3+4"/>
    <w:basedOn w:val="Normal"/>
    <w:next w:val="Normal"/>
    <w:uiPriority w:val="99"/>
    <w:rsid w:val="00113104"/>
    <w:pPr>
      <w:autoSpaceDE w:val="0"/>
      <w:autoSpaceDN w:val="0"/>
      <w:adjustRightInd w:val="0"/>
      <w:spacing w:after="0" w:line="161" w:lineRule="atLeast"/>
    </w:pPr>
    <w:rPr>
      <w:rFonts w:ascii="Cyrvetica Extra" w:hAnsi="Cyrvetica Extra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514F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14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-klimova@mail.ru" TargetMode="External"/><Relationship Id="rId13" Type="http://schemas.openxmlformats.org/officeDocument/2006/relationships/image" Target="media/image2.png"/><Relationship Id="rId18" Type="http://schemas.openxmlformats.org/officeDocument/2006/relationships/oleObject" Target="embeddings/oleObject4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www.minpromtorg.gov.ru/industry/light/78" TargetMode="External"/><Relationship Id="rId7" Type="http://schemas.openxmlformats.org/officeDocument/2006/relationships/hyperlink" Target="mailto:nv-klimova@mail.ru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www.roslegprom.ru/Go/ViewArticle/id=169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://www.minpromtorg.gov.ru/industry/light/78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rman_melkumyan@bk.ru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mailto:arman_melkumyan@bk.ru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http://www.roslegprom.ru/Go/ViewArticle/id=1691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11</Pages>
  <Words>2803</Words>
  <Characters>15983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15</cp:revision>
  <dcterms:created xsi:type="dcterms:W3CDTF">2017-03-18T10:26:00Z</dcterms:created>
  <dcterms:modified xsi:type="dcterms:W3CDTF">2017-04-20T17:30:00Z</dcterms:modified>
</cp:coreProperties>
</file>