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77"/>
        <w:gridCol w:w="4609"/>
      </w:tblGrid>
      <w:tr w:rsidR="00FB447F" w:rsidRPr="00B707B2" w:rsidTr="002412EE">
        <w:tc>
          <w:tcPr>
            <w:tcW w:w="4955" w:type="dxa"/>
          </w:tcPr>
          <w:p w:rsidR="00FB447F" w:rsidRPr="001948DC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707B2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631.3</w:t>
            </w:r>
          </w:p>
          <w:p w:rsidR="00FB447F" w:rsidRPr="00CD7525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B447F" w:rsidRPr="00CD7525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D7525">
              <w:rPr>
                <w:rFonts w:ascii="Times New Roman" w:hAnsi="Times New Roman"/>
                <w:sz w:val="20"/>
                <w:szCs w:val="20"/>
              </w:rPr>
              <w:t>05.00.00 Технические науки</w:t>
            </w:r>
          </w:p>
          <w:p w:rsidR="00FB447F" w:rsidRPr="00CD7525" w:rsidRDefault="00FB447F" w:rsidP="002412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707B2">
              <w:rPr>
                <w:rFonts w:ascii="Times New Roman" w:hAnsi="Times New Roman"/>
                <w:b/>
                <w:sz w:val="20"/>
                <w:szCs w:val="20"/>
              </w:rPr>
              <w:t>ОТРАСЛЕВАЯ СИСТЕМА</w:t>
            </w:r>
            <w:bookmarkStart w:id="0" w:name="_GoBack"/>
            <w:bookmarkEnd w:id="0"/>
            <w:r w:rsidRPr="00B707B2">
              <w:rPr>
                <w:rFonts w:ascii="Times New Roman" w:hAnsi="Times New Roman"/>
                <w:b/>
                <w:sz w:val="20"/>
                <w:szCs w:val="20"/>
              </w:rPr>
              <w:t xml:space="preserve"> УТИЛИЗАЦИИ ОТХОДОВ КАК ЭФФЕКТИВНЫЙ ИНСТР</w:t>
            </w:r>
            <w:r w:rsidRPr="00B707B2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B707B2">
              <w:rPr>
                <w:rFonts w:ascii="Times New Roman" w:hAnsi="Times New Roman"/>
                <w:b/>
                <w:sz w:val="20"/>
                <w:szCs w:val="20"/>
              </w:rPr>
              <w:t>МЕНТ МЕХАНИЗМА РЕШЕНИЯ ПРОБЛЕМЫ УТИЛИЗАЦИИ ОТХОДОВ</w:t>
            </w: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07B2">
              <w:rPr>
                <w:rFonts w:ascii="Times New Roman" w:hAnsi="Times New Roman"/>
                <w:sz w:val="20"/>
                <w:szCs w:val="20"/>
              </w:rPr>
              <w:t>Игнатов Владимир Ильич</w:t>
            </w:r>
          </w:p>
          <w:p w:rsidR="00FB447F" w:rsidRPr="00B707B2" w:rsidRDefault="00FB447F" w:rsidP="00596E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07B2">
              <w:rPr>
                <w:rFonts w:ascii="Times New Roman" w:hAnsi="Times New Roman"/>
                <w:sz w:val="20"/>
                <w:szCs w:val="20"/>
              </w:rPr>
              <w:t xml:space="preserve">канд. техн. наук, </w:t>
            </w:r>
            <w:r w:rsidRPr="00B707B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SPIN-код автора </w:t>
            </w:r>
            <w:hyperlink r:id="rId7" w:tooltip="Персональная карточка автора" w:history="1">
              <w:r w:rsidRPr="00B707B2">
                <w:rPr>
                  <w:rFonts w:ascii="Times New Roman" w:hAnsi="Times New Roman"/>
                  <w:sz w:val="20"/>
                  <w:szCs w:val="20"/>
                  <w:lang w:eastAsia="ru-RU"/>
                </w:rPr>
                <w:t>5846-1330</w:t>
              </w:r>
            </w:hyperlink>
          </w:p>
          <w:p w:rsidR="00FB447F" w:rsidRPr="00B707B2" w:rsidRDefault="00FB447F" w:rsidP="00596E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07B2">
              <w:rPr>
                <w:rFonts w:ascii="Times New Roman" w:hAnsi="Times New Roman"/>
                <w:sz w:val="20"/>
                <w:szCs w:val="20"/>
                <w:lang w:val="en-US"/>
              </w:rPr>
              <w:t>Email</w:t>
            </w:r>
            <w:r w:rsidRPr="00B707B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B707B2">
              <w:rPr>
                <w:rFonts w:ascii="Times New Roman" w:hAnsi="Times New Roman"/>
                <w:sz w:val="20"/>
                <w:szCs w:val="20"/>
                <w:lang w:val="en-US"/>
              </w:rPr>
              <w:t>ignatoww</w:t>
            </w:r>
            <w:r w:rsidRPr="00B707B2">
              <w:rPr>
                <w:rFonts w:ascii="Times New Roman" w:hAnsi="Times New Roman"/>
                <w:sz w:val="20"/>
                <w:szCs w:val="20"/>
              </w:rPr>
              <w:t>@</w:t>
            </w:r>
            <w:r w:rsidRPr="00B707B2">
              <w:rPr>
                <w:rFonts w:ascii="Times New Roman" w:hAnsi="Times New Roman"/>
                <w:sz w:val="20"/>
                <w:szCs w:val="20"/>
                <w:lang w:val="en-US"/>
              </w:rPr>
              <w:t>inbox</w:t>
            </w:r>
            <w:r w:rsidRPr="00B707B2">
              <w:rPr>
                <w:rFonts w:ascii="Times New Roman" w:hAnsi="Times New Roman"/>
                <w:sz w:val="20"/>
                <w:szCs w:val="20"/>
              </w:rPr>
              <w:t>.</w:t>
            </w:r>
            <w:r w:rsidRPr="00B707B2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707B2">
              <w:rPr>
                <w:rFonts w:ascii="Times New Roman" w:hAnsi="Times New Roman"/>
                <w:i/>
                <w:sz w:val="20"/>
                <w:szCs w:val="20"/>
              </w:rPr>
              <w:t>Федеральное государственное бюджетное научное учреждение «Федеральный научный агроинжене</w:t>
            </w:r>
            <w:r w:rsidRPr="00B707B2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B707B2">
              <w:rPr>
                <w:rFonts w:ascii="Times New Roman" w:hAnsi="Times New Roman"/>
                <w:i/>
                <w:sz w:val="20"/>
                <w:szCs w:val="20"/>
              </w:rPr>
              <w:t>ный центр ВИМ» (ФГБНУ ФНАЦ ВИМ), Россия</w:t>
            </w: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07B2">
              <w:rPr>
                <w:rFonts w:ascii="Times New Roman" w:hAnsi="Times New Roman"/>
                <w:sz w:val="20"/>
                <w:szCs w:val="20"/>
              </w:rPr>
              <w:t>Утилизации выведенной из эксплуатации техники пока уделяется мало внимания. Системы утилиз</w:t>
            </w:r>
            <w:r w:rsidRPr="00B707B2">
              <w:rPr>
                <w:rFonts w:ascii="Times New Roman" w:hAnsi="Times New Roman"/>
                <w:sz w:val="20"/>
                <w:szCs w:val="20"/>
              </w:rPr>
              <w:t>а</w:t>
            </w:r>
            <w:r w:rsidRPr="00B707B2">
              <w:rPr>
                <w:rFonts w:ascii="Times New Roman" w:hAnsi="Times New Roman"/>
                <w:sz w:val="20"/>
                <w:szCs w:val="20"/>
              </w:rPr>
              <w:t>ции техники в России отсутствуют. В статье пре</w:t>
            </w:r>
            <w:r w:rsidRPr="00B707B2">
              <w:rPr>
                <w:rFonts w:ascii="Times New Roman" w:hAnsi="Times New Roman"/>
                <w:sz w:val="20"/>
                <w:szCs w:val="20"/>
              </w:rPr>
              <w:t>д</w:t>
            </w:r>
            <w:r w:rsidRPr="00B707B2">
              <w:rPr>
                <w:rFonts w:ascii="Times New Roman" w:hAnsi="Times New Roman"/>
                <w:sz w:val="20"/>
                <w:szCs w:val="20"/>
              </w:rPr>
              <w:t>лагается вариант механизма решения проблемы утилизации отходов</w:t>
            </w: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07B2">
              <w:rPr>
                <w:rFonts w:ascii="Times New Roman" w:hAnsi="Times New Roman"/>
                <w:sz w:val="20"/>
                <w:szCs w:val="20"/>
              </w:rPr>
              <w:t>Ключевые слова: СИСТЕМА УТИЛИЗАЦИИ ТЕХНИКИ, РЕСУРСОСБЕРЕЖЕНИЕ, ЭКОЛ</w:t>
            </w:r>
            <w:r w:rsidRPr="00B707B2">
              <w:rPr>
                <w:rFonts w:ascii="Times New Roman" w:hAnsi="Times New Roman"/>
                <w:sz w:val="20"/>
                <w:szCs w:val="20"/>
              </w:rPr>
              <w:t>О</w:t>
            </w:r>
            <w:r w:rsidRPr="00B707B2">
              <w:rPr>
                <w:rFonts w:ascii="Times New Roman" w:hAnsi="Times New Roman"/>
                <w:sz w:val="20"/>
                <w:szCs w:val="20"/>
              </w:rPr>
              <w:t>ГИЯ</w:t>
            </w: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1" w:name="OLE_LINK40"/>
            <w:bookmarkStart w:id="2" w:name="OLE_LINK41"/>
            <w:r w:rsidRPr="00B707B2">
              <w:rPr>
                <w:rFonts w:ascii="Arial" w:hAnsi="Arial" w:cs="Arial"/>
                <w:b/>
                <w:sz w:val="20"/>
                <w:szCs w:val="20"/>
                <w:lang w:val="en-US"/>
              </w:rPr>
              <w:t>Doi: 10.21515/1990-4665-128-</w:t>
            </w:r>
            <w:r w:rsidRPr="00B707B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B707B2">
              <w:rPr>
                <w:rFonts w:ascii="Arial" w:hAnsi="Arial" w:cs="Arial"/>
                <w:b/>
                <w:sz w:val="20"/>
                <w:szCs w:val="20"/>
                <w:lang w:val="en-US"/>
              </w:rPr>
              <w:t>0</w:t>
            </w:r>
            <w:bookmarkEnd w:id="1"/>
            <w:bookmarkEnd w:id="2"/>
            <w:r w:rsidRPr="00B707B2">
              <w:rPr>
                <w:rFonts w:ascii="Arial" w:hAnsi="Arial" w:cs="Arial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56" w:type="dxa"/>
          </w:tcPr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UDC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631.3</w:t>
            </w:r>
          </w:p>
          <w:p w:rsidR="00FB447F" w:rsidRDefault="00FB447F" w:rsidP="002412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</w:p>
          <w:p w:rsidR="00FB447F" w:rsidRPr="00CD7525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CD752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Engineering</w:t>
            </w: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B707B2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BRANCH WASTE RECYCLING SYSTEM AS AN EFFECTIVE TOOL IN SOLVING THE PROBLEM OF WASTE DISPOSAL</w:t>
            </w: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707B2">
              <w:rPr>
                <w:rFonts w:ascii="Times New Roman" w:hAnsi="Times New Roman"/>
                <w:sz w:val="20"/>
                <w:szCs w:val="20"/>
                <w:lang w:val="en-US"/>
              </w:rPr>
              <w:t>Ignatov Vladimir Ilyich</w:t>
            </w:r>
          </w:p>
          <w:p w:rsidR="00FB447F" w:rsidRDefault="00FB447F" w:rsidP="00B707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B707B2">
              <w:rPr>
                <w:rFonts w:ascii="Times New Roman" w:hAnsi="Times New Roman"/>
                <w:sz w:val="20"/>
                <w:szCs w:val="20"/>
                <w:lang w:val="en-US"/>
              </w:rPr>
              <w:t>Candidate of Technical Sciences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:rsidR="00FB447F" w:rsidRPr="00B707B2" w:rsidRDefault="00FB447F" w:rsidP="00B707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SPIN-code author </w:t>
            </w:r>
            <w:hyperlink r:id="rId8" w:tooltip="Персональная карточка автора" w:history="1">
              <w:r w:rsidRPr="00B707B2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5846-1330</w:t>
              </w:r>
            </w:hyperlink>
          </w:p>
          <w:p w:rsidR="00FB447F" w:rsidRPr="00B707B2" w:rsidRDefault="00FB447F" w:rsidP="00B707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707B2">
              <w:rPr>
                <w:rFonts w:ascii="Times New Roman" w:hAnsi="Times New Roman"/>
                <w:sz w:val="20"/>
                <w:szCs w:val="20"/>
                <w:lang w:val="en-US"/>
              </w:rPr>
              <w:t>Email: ignatoww@inbox.ru</w:t>
            </w: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B707B2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Federal</w:t>
              </w:r>
            </w:smartTag>
            <w:r w:rsidRPr="00B707B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B707B2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B707B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Budgetary Scientific Institution «Fe</w:t>
            </w:r>
            <w:r w:rsidRPr="00B707B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B707B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eral Scientific Agroengineering Center VIM» , </w:t>
            </w:r>
            <w:smartTag w:uri="urn:schemas-microsoft-com:office:smarttags" w:element="place">
              <w:smartTag w:uri="urn:schemas-microsoft-com:office:smarttags" w:element="country-region">
                <w:r w:rsidRPr="00B707B2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</w:t>
                </w:r>
                <w:r w:rsidRPr="00B707B2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</w:t>
                </w:r>
                <w:r w:rsidRPr="00B707B2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sia</w:t>
                </w:r>
              </w:smartTag>
            </w:smartTag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Utilization of decommissioned equipment has r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ceived little attention. Recycling systems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for technical 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equipment in </w:t>
            </w:r>
            <w:smartTag w:uri="urn:schemas-microsoft-com:office:smarttags" w:element="place">
              <w:smartTag w:uri="urn:schemas-microsoft-com:office:smarttags" w:element="country-region">
                <w:r w:rsidRPr="00B707B2">
                  <w:rPr>
                    <w:rFonts w:ascii="Times New Roman" w:hAnsi="Times New Roman"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do not exist. The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article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pr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poses a variant of the mechanism of solving the pro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b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lem of waste di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posal</w:t>
            </w: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B447F" w:rsidRPr="00B707B2" w:rsidRDefault="00FB447F" w:rsidP="002412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707B2">
              <w:rPr>
                <w:rFonts w:ascii="Times New Roman" w:hAnsi="Times New Roman"/>
                <w:sz w:val="20"/>
                <w:szCs w:val="20"/>
                <w:lang w:val="en-US"/>
              </w:rPr>
              <w:t>Keywords:</w:t>
            </w:r>
            <w:r w:rsidRPr="00B707B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B707B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SYSTEM RECYCLING 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MACHINE</w:t>
            </w:r>
            <w:r w:rsidRPr="00B707B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SOURCE CONSERVATION</w:t>
            </w:r>
            <w:r w:rsidRPr="00B707B2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B707B2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ECOLOGY</w:t>
            </w:r>
          </w:p>
        </w:tc>
      </w:tr>
    </w:tbl>
    <w:p w:rsidR="00FB447F" w:rsidRPr="00CF20D2" w:rsidRDefault="00FB447F" w:rsidP="00175CFE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en-US"/>
        </w:rPr>
      </w:pPr>
    </w:p>
    <w:p w:rsidR="00FB447F" w:rsidRDefault="00FB447F" w:rsidP="005A2D5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Используемые сокращения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7"/>
        <w:gridCol w:w="7899"/>
      </w:tblGrid>
      <w:tr w:rsidR="00FB447F" w:rsidRPr="002412EE" w:rsidTr="002412EE">
        <w:trPr>
          <w:trHeight w:val="142"/>
        </w:trPr>
        <w:tc>
          <w:tcPr>
            <w:tcW w:w="1413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ТКО</w:t>
            </w:r>
          </w:p>
        </w:tc>
        <w:tc>
          <w:tcPr>
            <w:tcW w:w="8498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твёрдые коммунальные отходы</w:t>
            </w:r>
          </w:p>
        </w:tc>
      </w:tr>
      <w:tr w:rsidR="00FB447F" w:rsidRPr="002412EE" w:rsidTr="002412EE">
        <w:trPr>
          <w:trHeight w:val="142"/>
        </w:trPr>
        <w:tc>
          <w:tcPr>
            <w:tcW w:w="1413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ВЭТ</w:t>
            </w:r>
          </w:p>
        </w:tc>
        <w:tc>
          <w:tcPr>
            <w:tcW w:w="8498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выведенная из эксплуатации техника</w:t>
            </w:r>
          </w:p>
        </w:tc>
      </w:tr>
      <w:tr w:rsidR="00FB447F" w:rsidRPr="002412EE" w:rsidTr="002412EE">
        <w:trPr>
          <w:trHeight w:val="142"/>
        </w:trPr>
        <w:tc>
          <w:tcPr>
            <w:tcW w:w="1413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ОСУ</w:t>
            </w:r>
          </w:p>
        </w:tc>
        <w:tc>
          <w:tcPr>
            <w:tcW w:w="8498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отраслевая система утилизации</w:t>
            </w:r>
          </w:p>
        </w:tc>
      </w:tr>
      <w:tr w:rsidR="00FB447F" w:rsidRPr="002412EE" w:rsidTr="002412EE">
        <w:trPr>
          <w:trHeight w:val="142"/>
        </w:trPr>
        <w:tc>
          <w:tcPr>
            <w:tcW w:w="1413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ВЭСХТ</w:t>
            </w:r>
          </w:p>
        </w:tc>
        <w:tc>
          <w:tcPr>
            <w:tcW w:w="8498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выведенной из эксплуатации сельскохозяйственной техники</w:t>
            </w:r>
          </w:p>
        </w:tc>
      </w:tr>
      <w:tr w:rsidR="00FB447F" w:rsidRPr="002412EE" w:rsidTr="002412EE">
        <w:trPr>
          <w:trHeight w:val="142"/>
        </w:trPr>
        <w:tc>
          <w:tcPr>
            <w:tcW w:w="1413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i/>
                <w:sz w:val="24"/>
                <w:szCs w:val="24"/>
              </w:rPr>
              <w:t>Система</w:t>
            </w:r>
          </w:p>
        </w:tc>
        <w:tc>
          <w:tcPr>
            <w:tcW w:w="8498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отраслевая система утилизации выведенной из эксплуатации сельскох</w:t>
            </w:r>
            <w:r w:rsidRPr="00241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2412EE">
              <w:rPr>
                <w:rFonts w:ascii="Times New Roman" w:hAnsi="Times New Roman"/>
                <w:sz w:val="24"/>
                <w:szCs w:val="24"/>
              </w:rPr>
              <w:t>зяйственной техники</w:t>
            </w:r>
          </w:p>
        </w:tc>
      </w:tr>
      <w:tr w:rsidR="00FB447F" w:rsidRPr="002412EE" w:rsidTr="002412EE">
        <w:trPr>
          <w:trHeight w:val="142"/>
        </w:trPr>
        <w:tc>
          <w:tcPr>
            <w:tcW w:w="1413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ЕСОО</w:t>
            </w:r>
          </w:p>
        </w:tc>
        <w:tc>
          <w:tcPr>
            <w:tcW w:w="8498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Единая система обращения с отходами</w:t>
            </w:r>
          </w:p>
        </w:tc>
      </w:tr>
      <w:tr w:rsidR="00FB447F" w:rsidRPr="002412EE" w:rsidTr="002412EE">
        <w:trPr>
          <w:trHeight w:val="142"/>
        </w:trPr>
        <w:tc>
          <w:tcPr>
            <w:tcW w:w="1413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ЕСУО</w:t>
            </w:r>
          </w:p>
        </w:tc>
        <w:tc>
          <w:tcPr>
            <w:tcW w:w="8498" w:type="dxa"/>
          </w:tcPr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Единая система утилизации отходов всех видов</w:t>
            </w:r>
          </w:p>
        </w:tc>
      </w:tr>
      <w:tr w:rsidR="00FB447F" w:rsidRPr="002412EE" w:rsidTr="002412EE">
        <w:trPr>
          <w:trHeight w:val="142"/>
        </w:trPr>
        <w:tc>
          <w:tcPr>
            <w:tcW w:w="1413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ОСУТ</w:t>
            </w:r>
          </w:p>
        </w:tc>
        <w:tc>
          <w:tcPr>
            <w:tcW w:w="8498" w:type="dxa"/>
          </w:tcPr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отраслевая система утилизации техники</w:t>
            </w:r>
          </w:p>
        </w:tc>
      </w:tr>
      <w:tr w:rsidR="00FB447F" w:rsidRPr="002412EE" w:rsidTr="002412EE">
        <w:trPr>
          <w:trHeight w:val="142"/>
        </w:trPr>
        <w:tc>
          <w:tcPr>
            <w:tcW w:w="1413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СХТ</w:t>
            </w:r>
          </w:p>
        </w:tc>
        <w:tc>
          <w:tcPr>
            <w:tcW w:w="8498" w:type="dxa"/>
          </w:tcPr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сельскохозяйственная техника</w:t>
            </w:r>
          </w:p>
        </w:tc>
      </w:tr>
      <w:tr w:rsidR="00FB447F" w:rsidRPr="002412EE" w:rsidTr="002412EE">
        <w:trPr>
          <w:trHeight w:val="142"/>
        </w:trPr>
        <w:tc>
          <w:tcPr>
            <w:tcW w:w="1413" w:type="dxa"/>
          </w:tcPr>
          <w:p w:rsidR="00FB447F" w:rsidRPr="002412EE" w:rsidRDefault="00FB447F" w:rsidP="002412E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ТСП</w:t>
            </w:r>
          </w:p>
        </w:tc>
        <w:tc>
          <w:tcPr>
            <w:tcW w:w="8498" w:type="dxa"/>
          </w:tcPr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техника специализированных производств</w:t>
            </w:r>
          </w:p>
        </w:tc>
      </w:tr>
    </w:tbl>
    <w:p w:rsidR="00FB447F" w:rsidRPr="00CF20D2" w:rsidRDefault="00FB447F" w:rsidP="005A2D54">
      <w:pPr>
        <w:spacing w:after="0" w:line="36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FB447F" w:rsidRPr="003F3728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5F8">
        <w:rPr>
          <w:rFonts w:ascii="Times New Roman" w:hAnsi="Times New Roman"/>
          <w:sz w:val="28"/>
          <w:szCs w:val="28"/>
        </w:rPr>
        <w:t xml:space="preserve">Россия, потеряв лидерство в деятельности </w:t>
      </w:r>
      <w:r>
        <w:rPr>
          <w:rFonts w:ascii="Times New Roman" w:hAnsi="Times New Roman"/>
          <w:sz w:val="28"/>
          <w:szCs w:val="28"/>
        </w:rPr>
        <w:t>по</w:t>
      </w:r>
      <w:r w:rsidRPr="003A55F8">
        <w:rPr>
          <w:rFonts w:ascii="Times New Roman" w:hAnsi="Times New Roman"/>
          <w:sz w:val="28"/>
          <w:szCs w:val="28"/>
        </w:rPr>
        <w:t xml:space="preserve"> обращением с </w:t>
      </w:r>
      <w:r w:rsidRPr="003A55F8">
        <w:rPr>
          <w:rFonts w:ascii="Times New Roman" w:hAnsi="Times New Roman"/>
          <w:i/>
          <w:sz w:val="28"/>
          <w:szCs w:val="28"/>
        </w:rPr>
        <w:t>отход</w:t>
      </w:r>
      <w:r w:rsidRPr="003A55F8">
        <w:rPr>
          <w:rFonts w:ascii="Times New Roman" w:hAnsi="Times New Roman"/>
          <w:i/>
          <w:sz w:val="28"/>
          <w:szCs w:val="28"/>
        </w:rPr>
        <w:t>а</w:t>
      </w:r>
      <w:r w:rsidRPr="003A55F8">
        <w:rPr>
          <w:rFonts w:ascii="Times New Roman" w:hAnsi="Times New Roman"/>
          <w:i/>
          <w:sz w:val="28"/>
          <w:szCs w:val="28"/>
        </w:rPr>
        <w:t>ми</w:t>
      </w:r>
      <w:r w:rsidRPr="003A55F8">
        <w:rPr>
          <w:rFonts w:ascii="Times New Roman" w:hAnsi="Times New Roman"/>
          <w:sz w:val="28"/>
          <w:szCs w:val="28"/>
        </w:rPr>
        <w:t>, которое она имела до развала СССР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2DDE">
        <w:rPr>
          <w:rFonts w:ascii="Times New Roman" w:hAnsi="Times New Roman"/>
          <w:sz w:val="28"/>
          <w:szCs w:val="28"/>
        </w:rPr>
        <w:t>[1]</w:t>
      </w:r>
      <w:r w:rsidRPr="003A55F8">
        <w:rPr>
          <w:rFonts w:ascii="Times New Roman" w:hAnsi="Times New Roman"/>
          <w:sz w:val="28"/>
          <w:szCs w:val="28"/>
        </w:rPr>
        <w:t>, на десятилетия отстала от те</w:t>
      </w:r>
      <w:r w:rsidRPr="003A55F8">
        <w:rPr>
          <w:rFonts w:ascii="Times New Roman" w:hAnsi="Times New Roman"/>
          <w:sz w:val="28"/>
          <w:szCs w:val="28"/>
        </w:rPr>
        <w:t>х</w:t>
      </w:r>
      <w:r w:rsidRPr="003A55F8">
        <w:rPr>
          <w:rFonts w:ascii="Times New Roman" w:hAnsi="Times New Roman"/>
          <w:sz w:val="28"/>
          <w:szCs w:val="28"/>
        </w:rPr>
        <w:t xml:space="preserve">нически развитых стран как в техническом, так и практическом плане. О </w:t>
      </w:r>
      <w:r>
        <w:rPr>
          <w:rFonts w:ascii="Times New Roman" w:hAnsi="Times New Roman"/>
          <w:sz w:val="28"/>
          <w:szCs w:val="28"/>
        </w:rPr>
        <w:t xml:space="preserve">состоянии и </w:t>
      </w:r>
      <w:r w:rsidRPr="003A55F8">
        <w:rPr>
          <w:rFonts w:ascii="Times New Roman" w:hAnsi="Times New Roman"/>
          <w:sz w:val="28"/>
          <w:szCs w:val="28"/>
        </w:rPr>
        <w:t xml:space="preserve">государственной важности проблемы утилизации </w:t>
      </w:r>
      <w:r w:rsidRPr="008D0AC8">
        <w:rPr>
          <w:rFonts w:ascii="Times New Roman" w:hAnsi="Times New Roman"/>
          <w:sz w:val="28"/>
          <w:szCs w:val="28"/>
        </w:rPr>
        <w:t>отходов</w:t>
      </w:r>
      <w:r w:rsidRPr="003A55F8">
        <w:rPr>
          <w:rFonts w:ascii="Times New Roman" w:hAnsi="Times New Roman"/>
          <w:sz w:val="28"/>
          <w:szCs w:val="28"/>
        </w:rPr>
        <w:t xml:space="preserve"> можно судить даже по тому, что 2017</w:t>
      </w:r>
      <w:r>
        <w:rPr>
          <w:rFonts w:ascii="Times New Roman" w:hAnsi="Times New Roman"/>
          <w:sz w:val="28"/>
          <w:szCs w:val="28"/>
        </w:rPr>
        <w:t> </w:t>
      </w:r>
      <w:r w:rsidRPr="003A55F8">
        <w:rPr>
          <w:rFonts w:ascii="Times New Roman" w:hAnsi="Times New Roman"/>
          <w:sz w:val="28"/>
          <w:szCs w:val="28"/>
        </w:rPr>
        <w:t xml:space="preserve"> г. объявлен в России Годом экол</w:t>
      </w:r>
      <w:r w:rsidRPr="003A55F8">
        <w:rPr>
          <w:rFonts w:ascii="Times New Roman" w:hAnsi="Times New Roman"/>
          <w:sz w:val="28"/>
          <w:szCs w:val="28"/>
        </w:rPr>
        <w:t>о</w:t>
      </w:r>
      <w:r w:rsidRPr="003A55F8">
        <w:rPr>
          <w:rFonts w:ascii="Times New Roman" w:hAnsi="Times New Roman"/>
          <w:sz w:val="28"/>
          <w:szCs w:val="28"/>
        </w:rPr>
        <w:t>гии [</w:t>
      </w:r>
      <w:r w:rsidRPr="0080386B">
        <w:rPr>
          <w:rFonts w:ascii="Times New Roman" w:hAnsi="Times New Roman"/>
          <w:sz w:val="28"/>
          <w:szCs w:val="28"/>
        </w:rPr>
        <w:t>2</w:t>
      </w:r>
      <w:r w:rsidRPr="003A55F8">
        <w:rPr>
          <w:rFonts w:ascii="Times New Roman" w:hAnsi="Times New Roman"/>
          <w:sz w:val="28"/>
          <w:szCs w:val="28"/>
        </w:rPr>
        <w:t xml:space="preserve">]. Президент России В.В. Путин в </w:t>
      </w:r>
      <w:smartTag w:uri="urn:schemas-microsoft-com:office:smarttags" w:element="place">
        <w:r w:rsidRPr="003A55F8">
          <w:rPr>
            <w:rFonts w:ascii="Times New Roman" w:hAnsi="Times New Roman"/>
            <w:sz w:val="28"/>
            <w:szCs w:val="28"/>
          </w:rPr>
          <w:t>2016 г</w:t>
        </w:r>
      </w:smartTag>
      <w:r w:rsidRPr="003A55F8">
        <w:rPr>
          <w:rFonts w:ascii="Times New Roman" w:hAnsi="Times New Roman"/>
          <w:sz w:val="28"/>
          <w:szCs w:val="28"/>
        </w:rPr>
        <w:t>. году трижды обсуждал «мусорную» проблему</w:t>
      </w:r>
      <w:r>
        <w:rPr>
          <w:rFonts w:ascii="Times New Roman" w:hAnsi="Times New Roman"/>
          <w:sz w:val="28"/>
          <w:szCs w:val="28"/>
        </w:rPr>
        <w:t>:</w:t>
      </w:r>
      <w:r w:rsidRPr="003A55F8">
        <w:rPr>
          <w:rFonts w:ascii="Times New Roman" w:hAnsi="Times New Roman"/>
          <w:sz w:val="28"/>
          <w:szCs w:val="28"/>
        </w:rPr>
        <w:t xml:space="preserve"> (</w:t>
      </w:r>
      <w:r w:rsidRPr="003A55F8">
        <w:rPr>
          <w:rFonts w:ascii="Times New Roman" w:hAnsi="Times New Roman"/>
          <w:bCs/>
          <w:sz w:val="28"/>
          <w:szCs w:val="28"/>
        </w:rPr>
        <w:t>14.04.2016 на «Прямой линия с Путиным - 2016» [</w:t>
      </w:r>
      <w:r w:rsidRPr="0080386B">
        <w:rPr>
          <w:rFonts w:ascii="Times New Roman" w:hAnsi="Times New Roman"/>
          <w:bCs/>
          <w:sz w:val="28"/>
          <w:szCs w:val="28"/>
        </w:rPr>
        <w:t>3</w:t>
      </w:r>
      <w:r w:rsidRPr="003A55F8">
        <w:rPr>
          <w:rFonts w:ascii="Times New Roman" w:hAnsi="Times New Roman"/>
          <w:bCs/>
          <w:sz w:val="28"/>
          <w:szCs w:val="28"/>
        </w:rPr>
        <w:t>]; 25.11.2016 на заседании Совета по стратегическому развитию и пр</w:t>
      </w:r>
      <w:r w:rsidRPr="003A55F8">
        <w:rPr>
          <w:rFonts w:ascii="Times New Roman" w:hAnsi="Times New Roman"/>
          <w:bCs/>
          <w:sz w:val="28"/>
          <w:szCs w:val="28"/>
        </w:rPr>
        <w:t>и</w:t>
      </w:r>
      <w:r w:rsidRPr="003A55F8">
        <w:rPr>
          <w:rFonts w:ascii="Times New Roman" w:hAnsi="Times New Roman"/>
          <w:bCs/>
          <w:sz w:val="28"/>
          <w:szCs w:val="28"/>
        </w:rPr>
        <w:t>оритетным проектам [</w:t>
      </w:r>
      <w:r w:rsidRPr="0080386B">
        <w:rPr>
          <w:rFonts w:ascii="Times New Roman" w:hAnsi="Times New Roman"/>
          <w:bCs/>
          <w:sz w:val="28"/>
          <w:szCs w:val="28"/>
        </w:rPr>
        <w:t>4</w:t>
      </w:r>
      <w:r w:rsidRPr="003A55F8">
        <w:rPr>
          <w:rFonts w:ascii="Times New Roman" w:hAnsi="Times New Roman"/>
          <w:bCs/>
          <w:sz w:val="28"/>
          <w:szCs w:val="28"/>
        </w:rPr>
        <w:t>]; на итоговом заседании Госсовета 26.12.2016 [</w:t>
      </w:r>
      <w:r w:rsidRPr="0080386B">
        <w:rPr>
          <w:rFonts w:ascii="Times New Roman" w:hAnsi="Times New Roman"/>
          <w:bCs/>
          <w:sz w:val="28"/>
          <w:szCs w:val="28"/>
        </w:rPr>
        <w:t>5</w:t>
      </w:r>
      <w:r w:rsidRPr="003A55F8">
        <w:rPr>
          <w:rFonts w:ascii="Times New Roman" w:hAnsi="Times New Roman"/>
          <w:bCs/>
          <w:sz w:val="28"/>
          <w:szCs w:val="28"/>
        </w:rPr>
        <w:t>]). В своих выступлениях</w:t>
      </w:r>
      <w:r w:rsidRPr="003A55F8">
        <w:rPr>
          <w:rFonts w:ascii="Times New Roman" w:hAnsi="Times New Roman"/>
          <w:sz w:val="28"/>
          <w:szCs w:val="28"/>
        </w:rPr>
        <w:t xml:space="preserve"> Президент</w:t>
      </w:r>
      <w:r w:rsidRPr="003A55F8">
        <w:rPr>
          <w:rFonts w:ascii="Times New Roman" w:hAnsi="Times New Roman"/>
          <w:sz w:val="28"/>
          <w:szCs w:val="28"/>
          <w:shd w:val="clear" w:color="auto" w:fill="FFFFFF"/>
        </w:rPr>
        <w:t xml:space="preserve"> определил «</w:t>
      </w:r>
      <w:r w:rsidRPr="003A55F8">
        <w:rPr>
          <w:rFonts w:ascii="Times New Roman" w:hAnsi="Times New Roman"/>
          <w:i/>
          <w:sz w:val="28"/>
          <w:szCs w:val="28"/>
          <w:shd w:val="clear" w:color="auto" w:fill="FFFFFF"/>
        </w:rPr>
        <w:t>основной тренд развития нашей промышленности и нашей экономики – внедрение современного оборудования, экологически чистого</w:t>
      </w:r>
      <w:r w:rsidRPr="003A55F8">
        <w:rPr>
          <w:rFonts w:ascii="Times New Roman" w:hAnsi="Times New Roman"/>
          <w:sz w:val="28"/>
          <w:szCs w:val="28"/>
          <w:shd w:val="clear" w:color="auto" w:fill="FFFFFF"/>
        </w:rPr>
        <w:t>» и отметил, что это «</w:t>
      </w:r>
      <w:r w:rsidRPr="003A55F8">
        <w:rPr>
          <w:rFonts w:ascii="Times New Roman" w:hAnsi="Times New Roman"/>
          <w:i/>
          <w:sz w:val="28"/>
          <w:szCs w:val="28"/>
          <w:shd w:val="clear" w:color="auto" w:fill="FFFFFF"/>
        </w:rPr>
        <w:t>в конечном ит</w:t>
      </w:r>
      <w:r w:rsidRPr="003A55F8">
        <w:rPr>
          <w:rFonts w:ascii="Times New Roman" w:hAnsi="Times New Roman"/>
          <w:i/>
          <w:sz w:val="28"/>
          <w:szCs w:val="28"/>
          <w:shd w:val="clear" w:color="auto" w:fill="FFFFFF"/>
        </w:rPr>
        <w:t>о</w:t>
      </w:r>
      <w:r w:rsidRPr="003A55F8">
        <w:rPr>
          <w:rFonts w:ascii="Times New Roman" w:hAnsi="Times New Roman"/>
          <w:i/>
          <w:sz w:val="28"/>
          <w:szCs w:val="28"/>
          <w:shd w:val="clear" w:color="auto" w:fill="FFFFFF"/>
        </w:rPr>
        <w:t>ге должно вести и к повышению</w:t>
      </w:r>
      <w:r w:rsidRPr="003F3728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производительности труда</w:t>
      </w:r>
      <w:r w:rsidRPr="003F37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». При этом Президент</w:t>
      </w:r>
      <w:r w:rsidRPr="003F3728">
        <w:rPr>
          <w:rFonts w:ascii="Times New Roman" w:hAnsi="Times New Roman"/>
          <w:sz w:val="28"/>
          <w:szCs w:val="28"/>
        </w:rPr>
        <w:t>, считает, что пора «</w:t>
      </w:r>
      <w:r w:rsidRPr="003F3728">
        <w:rPr>
          <w:rFonts w:ascii="Times New Roman" w:hAnsi="Times New Roman"/>
          <w:bCs/>
          <w:iCs/>
          <w:sz w:val="28"/>
          <w:szCs w:val="28"/>
        </w:rPr>
        <w:t>создать</w:t>
      </w:r>
      <w:r w:rsidRPr="003F3728">
        <w:rPr>
          <w:rFonts w:ascii="Times New Roman" w:hAnsi="Times New Roman"/>
          <w:b/>
          <w:bCs/>
          <w:i/>
          <w:iCs/>
          <w:sz w:val="28"/>
          <w:szCs w:val="28"/>
        </w:rPr>
        <w:t xml:space="preserve"> механизм решения проблемы</w:t>
      </w:r>
      <w:r w:rsidRPr="003F3728">
        <w:rPr>
          <w:rFonts w:ascii="Times New Roman" w:hAnsi="Times New Roman"/>
          <w:b/>
          <w:bCs/>
          <w:i/>
          <w:sz w:val="28"/>
          <w:szCs w:val="28"/>
        </w:rPr>
        <w:t xml:space="preserve"> ут</w:t>
      </w:r>
      <w:r w:rsidRPr="003F3728">
        <w:rPr>
          <w:rFonts w:ascii="Times New Roman" w:hAnsi="Times New Roman"/>
          <w:b/>
          <w:bCs/>
          <w:i/>
          <w:sz w:val="28"/>
          <w:szCs w:val="28"/>
        </w:rPr>
        <w:t>и</w:t>
      </w:r>
      <w:r w:rsidRPr="003F3728">
        <w:rPr>
          <w:rFonts w:ascii="Times New Roman" w:hAnsi="Times New Roman"/>
          <w:b/>
          <w:bCs/>
          <w:i/>
          <w:sz w:val="28"/>
          <w:szCs w:val="28"/>
        </w:rPr>
        <w:t>лизации отходов</w:t>
      </w:r>
      <w:r w:rsidRPr="003F3728">
        <w:rPr>
          <w:rFonts w:ascii="Times New Roman" w:hAnsi="Times New Roman"/>
          <w:bCs/>
          <w:sz w:val="28"/>
          <w:szCs w:val="28"/>
        </w:rPr>
        <w:t>»</w:t>
      </w:r>
      <w:r w:rsidRPr="003F372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F3728">
        <w:rPr>
          <w:rFonts w:ascii="Times New Roman" w:hAnsi="Times New Roman"/>
          <w:sz w:val="28"/>
          <w:szCs w:val="28"/>
        </w:rPr>
        <w:t>и</w:t>
      </w:r>
      <w:r w:rsidRPr="003F372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F3728">
        <w:rPr>
          <w:rFonts w:ascii="Times New Roman" w:hAnsi="Times New Roman"/>
          <w:sz w:val="28"/>
          <w:szCs w:val="28"/>
        </w:rPr>
        <w:t>сделал акцент на том, что «</w:t>
      </w:r>
      <w:r w:rsidRPr="003F3728">
        <w:rPr>
          <w:rFonts w:ascii="Times New Roman" w:hAnsi="Times New Roman"/>
          <w:bCs/>
          <w:i/>
          <w:iCs/>
          <w:sz w:val="28"/>
          <w:szCs w:val="28"/>
        </w:rPr>
        <w:t>начать продвигаться</w:t>
      </w:r>
      <w:r w:rsidRPr="003F3728">
        <w:rPr>
          <w:rFonts w:ascii="Times New Roman" w:hAnsi="Times New Roman"/>
          <w:bCs/>
          <w:sz w:val="28"/>
          <w:szCs w:val="28"/>
        </w:rPr>
        <w:t xml:space="preserve"> </w:t>
      </w:r>
      <w:r w:rsidRPr="003F3728">
        <w:rPr>
          <w:rFonts w:ascii="Times New Roman" w:hAnsi="Times New Roman"/>
          <w:bCs/>
          <w:i/>
          <w:sz w:val="28"/>
          <w:szCs w:val="28"/>
        </w:rPr>
        <w:t>к поставленным целям</w:t>
      </w:r>
      <w:r w:rsidRPr="003F3728">
        <w:rPr>
          <w:rFonts w:ascii="Times New Roman" w:hAnsi="Times New Roman"/>
          <w:bCs/>
          <w:sz w:val="28"/>
          <w:szCs w:val="28"/>
        </w:rPr>
        <w:t xml:space="preserve"> </w:t>
      </w:r>
      <w:r w:rsidRPr="003F3728">
        <w:rPr>
          <w:rFonts w:ascii="Times New Roman" w:hAnsi="Times New Roman"/>
          <w:i/>
          <w:sz w:val="28"/>
          <w:szCs w:val="28"/>
        </w:rPr>
        <w:t>не только</w:t>
      </w:r>
      <w:r w:rsidRPr="003F3728">
        <w:rPr>
          <w:rFonts w:ascii="Times New Roman" w:hAnsi="Times New Roman"/>
          <w:sz w:val="28"/>
          <w:szCs w:val="28"/>
        </w:rPr>
        <w:t xml:space="preserve"> </w:t>
      </w:r>
      <w:r w:rsidRPr="003F3728">
        <w:rPr>
          <w:rFonts w:ascii="Times New Roman" w:hAnsi="Times New Roman"/>
          <w:bCs/>
          <w:i/>
          <w:iCs/>
          <w:sz w:val="28"/>
          <w:szCs w:val="28"/>
        </w:rPr>
        <w:t>возможно</w:t>
      </w:r>
      <w:r w:rsidRPr="003F3728">
        <w:rPr>
          <w:rFonts w:ascii="Times New Roman" w:hAnsi="Times New Roman"/>
          <w:sz w:val="28"/>
          <w:szCs w:val="28"/>
        </w:rPr>
        <w:t xml:space="preserve">, </w:t>
      </w:r>
      <w:r w:rsidRPr="003F3728">
        <w:rPr>
          <w:rFonts w:ascii="Times New Roman" w:hAnsi="Times New Roman"/>
          <w:i/>
          <w:sz w:val="28"/>
          <w:szCs w:val="28"/>
        </w:rPr>
        <w:t>но и крайне</w:t>
      </w:r>
      <w:r w:rsidRPr="003F3728">
        <w:rPr>
          <w:rFonts w:ascii="Times New Roman" w:hAnsi="Times New Roman"/>
          <w:sz w:val="28"/>
          <w:szCs w:val="28"/>
        </w:rPr>
        <w:t xml:space="preserve"> </w:t>
      </w:r>
      <w:r w:rsidRPr="003F3728">
        <w:rPr>
          <w:rFonts w:ascii="Times New Roman" w:hAnsi="Times New Roman"/>
          <w:bCs/>
          <w:i/>
          <w:iCs/>
          <w:sz w:val="28"/>
          <w:szCs w:val="28"/>
        </w:rPr>
        <w:t>необходимо».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Благодаря инициативам Президента России, в текущем </w:t>
      </w:r>
      <w:smartTag w:uri="urn:schemas-microsoft-com:office:smarttags" w:element="place">
        <w:r>
          <w:rPr>
            <w:rFonts w:ascii="Times New Roman" w:hAnsi="Times New Roman"/>
            <w:sz w:val="28"/>
            <w:szCs w:val="28"/>
          </w:rPr>
          <w:t>2017 г</w:t>
        </w:r>
      </w:smartTag>
      <w:r>
        <w:rPr>
          <w:rFonts w:ascii="Times New Roman" w:hAnsi="Times New Roman"/>
          <w:sz w:val="28"/>
          <w:szCs w:val="28"/>
        </w:rPr>
        <w:t>. акт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визировалась работы, связанные с утилизацией отходов производства и потребления (далее - отходы). </w:t>
      </w:r>
      <w:r>
        <w:rPr>
          <w:rFonts w:ascii="Times New Roman" w:hAnsi="Times New Roman"/>
          <w:sz w:val="28"/>
          <w:szCs w:val="28"/>
          <w:shd w:val="clear" w:color="auto" w:fill="FEFEFE"/>
        </w:rPr>
        <w:t>Но основное внимание в проводимых раб</w:t>
      </w:r>
      <w:r>
        <w:rPr>
          <w:rFonts w:ascii="Times New Roman" w:hAnsi="Times New Roman"/>
          <w:sz w:val="28"/>
          <w:szCs w:val="28"/>
          <w:shd w:val="clear" w:color="auto" w:fill="FEFEFE"/>
        </w:rPr>
        <w:t>о</w:t>
      </w:r>
      <w:r>
        <w:rPr>
          <w:rFonts w:ascii="Times New Roman" w:hAnsi="Times New Roman"/>
          <w:sz w:val="28"/>
          <w:szCs w:val="28"/>
          <w:shd w:val="clear" w:color="auto" w:fill="FEFEFE"/>
        </w:rPr>
        <w:t xml:space="preserve">тах уделяется твёрдым коммунальным отходам (ТКО). </w:t>
      </w:r>
      <w:r w:rsidRPr="00C55E13">
        <w:rPr>
          <w:rFonts w:ascii="Times New Roman" w:hAnsi="Times New Roman"/>
          <w:sz w:val="28"/>
          <w:szCs w:val="28"/>
        </w:rPr>
        <w:t>Однако</w:t>
      </w:r>
      <w:r>
        <w:rPr>
          <w:rFonts w:ascii="Times New Roman" w:hAnsi="Times New Roman"/>
          <w:sz w:val="28"/>
          <w:szCs w:val="28"/>
        </w:rPr>
        <w:t>,</w:t>
      </w:r>
      <w:r w:rsidRPr="00C55E13">
        <w:rPr>
          <w:rFonts w:ascii="Times New Roman" w:hAnsi="Times New Roman"/>
          <w:sz w:val="28"/>
          <w:szCs w:val="28"/>
        </w:rPr>
        <w:t xml:space="preserve"> кроме ТКО имеются и другие виды отходов, не менее материалоёмкие и опасные при их неправиль</w:t>
      </w:r>
      <w:r>
        <w:rPr>
          <w:rFonts w:ascii="Times New Roman" w:hAnsi="Times New Roman"/>
          <w:sz w:val="28"/>
          <w:szCs w:val="28"/>
        </w:rPr>
        <w:t>ной</w:t>
      </w:r>
      <w:r w:rsidRPr="00C55E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утилизации и </w:t>
      </w:r>
      <w:r w:rsidRPr="00C55E13">
        <w:rPr>
          <w:rFonts w:ascii="Times New Roman" w:hAnsi="Times New Roman"/>
          <w:sz w:val="28"/>
          <w:szCs w:val="28"/>
        </w:rPr>
        <w:t>размещении.</w:t>
      </w:r>
      <w:r>
        <w:rPr>
          <w:rFonts w:ascii="Times New Roman" w:hAnsi="Times New Roman"/>
          <w:sz w:val="28"/>
          <w:szCs w:val="28"/>
        </w:rPr>
        <w:t xml:space="preserve"> К таким отходам относится выведенная из эксплуатации </w:t>
      </w:r>
      <w:r w:rsidRPr="0054619A">
        <w:rPr>
          <w:rFonts w:ascii="Times New Roman" w:hAnsi="Times New Roman"/>
          <w:i/>
          <w:sz w:val="28"/>
          <w:szCs w:val="28"/>
        </w:rPr>
        <w:t>техника</w:t>
      </w:r>
      <w:r>
        <w:rPr>
          <w:rFonts w:ascii="Times New Roman" w:hAnsi="Times New Roman"/>
          <w:sz w:val="28"/>
          <w:szCs w:val="28"/>
        </w:rPr>
        <w:t>* (ВЭТ), в том числе выведенная из эксплуатации сельскохозяйственная техника (ВЭСХТ).</w:t>
      </w:r>
    </w:p>
    <w:p w:rsidR="00FB447F" w:rsidRPr="00C55E13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5E13">
        <w:rPr>
          <w:rFonts w:ascii="Times New Roman" w:hAnsi="Times New Roman"/>
          <w:sz w:val="28"/>
          <w:szCs w:val="28"/>
        </w:rPr>
        <w:t>*</w:t>
      </w:r>
      <w:r w:rsidRPr="00C55E13">
        <w:rPr>
          <w:rFonts w:ascii="Times New Roman" w:hAnsi="Times New Roman"/>
          <w:sz w:val="24"/>
          <w:szCs w:val="24"/>
        </w:rPr>
        <w:t>Поскольку единого определения этого термина нет, в данной работе будем п</w:t>
      </w:r>
      <w:r w:rsidRPr="00C55E13">
        <w:rPr>
          <w:rFonts w:ascii="Times New Roman" w:hAnsi="Times New Roman"/>
          <w:sz w:val="24"/>
          <w:szCs w:val="24"/>
        </w:rPr>
        <w:t>о</w:t>
      </w:r>
      <w:r w:rsidRPr="00C55E13">
        <w:rPr>
          <w:rFonts w:ascii="Times New Roman" w:hAnsi="Times New Roman"/>
          <w:sz w:val="24"/>
          <w:szCs w:val="24"/>
        </w:rPr>
        <w:t xml:space="preserve">нимать следующее: </w:t>
      </w:r>
      <w:r w:rsidRPr="00C55E13">
        <w:rPr>
          <w:rFonts w:ascii="Times New Roman" w:hAnsi="Times New Roman"/>
          <w:b/>
          <w:i/>
          <w:sz w:val="24"/>
          <w:szCs w:val="24"/>
        </w:rPr>
        <w:t>техника</w:t>
      </w:r>
      <w:r w:rsidRPr="00C55E13">
        <w:rPr>
          <w:rFonts w:ascii="Times New Roman" w:hAnsi="Times New Roman"/>
          <w:i/>
          <w:sz w:val="24"/>
          <w:szCs w:val="24"/>
        </w:rPr>
        <w:t xml:space="preserve"> - </w:t>
      </w:r>
      <w:r w:rsidRPr="00C55E13">
        <w:rPr>
          <w:rFonts w:ascii="Times New Roman" w:hAnsi="Times New Roman"/>
          <w:i/>
        </w:rPr>
        <w:t>машины, оборудование, приспособления и пр. изделия, обесп</w:t>
      </w:r>
      <w:r w:rsidRPr="00C55E13">
        <w:rPr>
          <w:rFonts w:ascii="Times New Roman" w:hAnsi="Times New Roman"/>
          <w:i/>
        </w:rPr>
        <w:t>е</w:t>
      </w:r>
      <w:r w:rsidRPr="00C55E13">
        <w:rPr>
          <w:rFonts w:ascii="Times New Roman" w:hAnsi="Times New Roman"/>
          <w:i/>
        </w:rPr>
        <w:t>чивающие удовлетворение выявленных потребностей социума</w:t>
      </w:r>
      <w:r w:rsidRPr="00C55E13">
        <w:rPr>
          <w:rFonts w:ascii="Times New Roman" w:hAnsi="Times New Roman"/>
        </w:rPr>
        <w:t>.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ВЭТ является одним из специфических видов </w:t>
      </w:r>
      <w:r w:rsidRPr="00DD791F">
        <w:rPr>
          <w:rFonts w:ascii="Times New Roman" w:hAnsi="Times New Roman"/>
          <w:sz w:val="28"/>
          <w:szCs w:val="28"/>
        </w:rPr>
        <w:t>отходов,</w:t>
      </w:r>
      <w:r>
        <w:rPr>
          <w:rFonts w:ascii="Times New Roman" w:hAnsi="Times New Roman"/>
          <w:sz w:val="28"/>
          <w:szCs w:val="28"/>
        </w:rPr>
        <w:t xml:space="preserve"> оказывающих не меньшее негативное влияние на экологию планеты, чем ТКО. При этом отходы от ВЭТ существенно отличаются от ТКО как по составу </w:t>
      </w:r>
      <w:r w:rsidRPr="004D74C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рисунок 1), так и по качеству, поскольку подготовка компонентов ВЭТ осуществл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 раздельно на специализированных предприятиях, а степень утилиз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приближается к единице</w:t>
      </w:r>
    </w:p>
    <w:p w:rsidR="00FB447F" w:rsidRPr="00BC4883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0A0"/>
      </w:tblPr>
      <w:tblGrid>
        <w:gridCol w:w="5945"/>
        <w:gridCol w:w="3341"/>
      </w:tblGrid>
      <w:tr w:rsidR="00FB447F" w:rsidRPr="002412EE" w:rsidTr="002412EE">
        <w:trPr>
          <w:trHeight w:val="2970"/>
        </w:trPr>
        <w:tc>
          <w:tcPr>
            <w:tcW w:w="5240" w:type="dxa"/>
          </w:tcPr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3" o:spid="_x0000_s1026" type="#_x0000_t202" style="position:absolute;left:0;text-align:left;margin-left:98.25pt;margin-top:28.1pt;width:49.5pt;height:2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" filled="f" stroked="f" strokeweight=".5pt">
                  <v:textbox>
                    <w:txbxContent>
                      <w:p w:rsidR="00FB447F" w:rsidRPr="00F0608F" w:rsidRDefault="00FB447F" w:rsidP="00F0608F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0608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ТКО</w:t>
                        </w:r>
                      </w:p>
                      <w:p w:rsidR="00FB447F" w:rsidRPr="00F0608F" w:rsidRDefault="00FB447F" w:rsidP="00F0608F">
                        <w:pPr>
                          <w:spacing w:line="120" w:lineRule="auto"/>
                          <w:rPr>
                            <w:rFonts w:ascii="Times New Roman" w:hAnsi="Times New Roman"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Надпись 4" o:spid="_x0000_s1027" type="#_x0000_t202" style="position:absolute;left:0;text-align:left;margin-left:98.45pt;margin-top:16.35pt;width:49.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" filled="f" stroked="f" strokeweight=".5pt">
                  <v:textbox>
                    <w:txbxContent>
                      <w:p w:rsidR="00FB447F" w:rsidRPr="00F0608F" w:rsidRDefault="00FB447F" w:rsidP="00F0608F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  <w:u w:val="single"/>
                          </w:rPr>
                        </w:pPr>
                        <w:r w:rsidRPr="00F0608F">
                          <w:rPr>
                            <w:rFonts w:ascii="Times New Roman" w:hAnsi="Times New Roman"/>
                            <w:sz w:val="24"/>
                            <w:szCs w:val="24"/>
                            <w:u w:val="single"/>
                          </w:rPr>
                          <w:t>ВЭТ</w:t>
                        </w:r>
                      </w:p>
                      <w:p w:rsidR="00FB447F" w:rsidRPr="00F0608F" w:rsidRDefault="00FB447F" w:rsidP="00F0608F">
                        <w:pPr>
                          <w:spacing w:line="120" w:lineRule="auto"/>
                          <w:rPr>
                            <w:rFonts w:ascii="Times New Roman" w:hAnsi="Times New Roman"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 w:rsidRPr="002412EE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286.2pt;height:145.2pt;visibility:visible">
                  <v:imagedata r:id="rId9" o:title=""/>
                </v:shape>
              </w:pict>
            </w:r>
          </w:p>
        </w:tc>
        <w:tc>
          <w:tcPr>
            <w:tcW w:w="4671" w:type="dxa"/>
          </w:tcPr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 xml:space="preserve">Рисунок 1 </w:t>
            </w: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>Структурный с</w:t>
            </w: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>став компонентов ТКО и о</w:t>
            </w: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>ходов от ВЭТ, %</w:t>
            </w:r>
          </w:p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B447F" w:rsidRPr="00BC4883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5C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течении нескольких лет</w:t>
      </w:r>
      <w:r w:rsidRPr="00F105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лаборатории «Рециклинг сельскохозя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ственной техники»</w:t>
      </w:r>
      <w:r w:rsidRPr="00F105CB">
        <w:rPr>
          <w:rFonts w:ascii="Times New Roman" w:hAnsi="Times New Roman"/>
          <w:sz w:val="28"/>
          <w:szCs w:val="28"/>
        </w:rPr>
        <w:t xml:space="preserve"> ФГБНУ ФНАЦ ВИМ</w:t>
      </w:r>
      <w:r>
        <w:rPr>
          <w:rFonts w:ascii="Times New Roman" w:hAnsi="Times New Roman"/>
          <w:sz w:val="28"/>
          <w:szCs w:val="28"/>
        </w:rPr>
        <w:t>,</w:t>
      </w:r>
      <w:r w:rsidRPr="00F105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непосредственно участии 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тора, ведутся работы по формированию </w:t>
      </w:r>
      <w:r w:rsidRPr="00501540">
        <w:rPr>
          <w:rFonts w:ascii="Times New Roman" w:hAnsi="Times New Roman"/>
          <w:bCs/>
          <w:iCs/>
          <w:sz w:val="28"/>
          <w:szCs w:val="28"/>
        </w:rPr>
        <w:t>механизм решения проблемы</w:t>
      </w:r>
      <w:r w:rsidRPr="00501540">
        <w:rPr>
          <w:rFonts w:ascii="Times New Roman" w:hAnsi="Times New Roman"/>
          <w:bCs/>
          <w:sz w:val="28"/>
          <w:szCs w:val="28"/>
        </w:rPr>
        <w:t xml:space="preserve"> ут</w:t>
      </w:r>
      <w:r w:rsidRPr="00501540">
        <w:rPr>
          <w:rFonts w:ascii="Times New Roman" w:hAnsi="Times New Roman"/>
          <w:bCs/>
          <w:sz w:val="28"/>
          <w:szCs w:val="28"/>
        </w:rPr>
        <w:t>и</w:t>
      </w:r>
      <w:r w:rsidRPr="00501540">
        <w:rPr>
          <w:rFonts w:ascii="Times New Roman" w:hAnsi="Times New Roman"/>
          <w:bCs/>
          <w:sz w:val="28"/>
          <w:szCs w:val="28"/>
        </w:rPr>
        <w:t>лизации отходов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5015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отраслевой системы утилизации выведенной из эк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плуатации сельскохозяйственной техники (далее – </w:t>
      </w:r>
      <w:r w:rsidRPr="00AD7BDB">
        <w:rPr>
          <w:rFonts w:ascii="Times New Roman" w:hAnsi="Times New Roman"/>
          <w:i/>
          <w:sz w:val="28"/>
          <w:szCs w:val="28"/>
        </w:rPr>
        <w:t>Система</w:t>
      </w:r>
      <w:r>
        <w:rPr>
          <w:rFonts w:ascii="Times New Roman" w:hAnsi="Times New Roman"/>
          <w:sz w:val="28"/>
          <w:szCs w:val="28"/>
        </w:rPr>
        <w:t xml:space="preserve">), как одного из элементов этого механизма. Деятельность по обращению с отходами будет эффективной при </w:t>
      </w:r>
      <w:r w:rsidRPr="002761BF">
        <w:rPr>
          <w:rFonts w:ascii="Times New Roman" w:hAnsi="Times New Roman"/>
          <w:b/>
          <w:sz w:val="28"/>
          <w:szCs w:val="28"/>
        </w:rPr>
        <w:t>условии</w:t>
      </w:r>
      <w:r>
        <w:rPr>
          <w:rFonts w:ascii="Times New Roman" w:hAnsi="Times New Roman"/>
          <w:sz w:val="28"/>
          <w:szCs w:val="28"/>
        </w:rPr>
        <w:t xml:space="preserve"> достижения цели и конечного результата этой деятельности. Этого можно будет достичь, если:</w:t>
      </w:r>
    </w:p>
    <w:p w:rsidR="00FB447F" w:rsidRDefault="00FB447F" w:rsidP="005A2D54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условие будет соблюдаться на всех этапах жизненного цикла продукции от проектирования до её утилизации;</w:t>
      </w:r>
    </w:p>
    <w:p w:rsidR="00FB447F" w:rsidRPr="00217639" w:rsidRDefault="00FB447F" w:rsidP="005A2D54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утилизации будут подвергнуты все виды отходов </w:t>
      </w:r>
      <w:r w:rsidRPr="00217639">
        <w:rPr>
          <w:rFonts w:ascii="Times New Roman" w:hAnsi="Times New Roman"/>
          <w:bCs/>
          <w:sz w:val="28"/>
          <w:szCs w:val="28"/>
        </w:rPr>
        <w:t>с учётом их специфики</w:t>
      </w:r>
      <w:r>
        <w:rPr>
          <w:rFonts w:ascii="Times New Roman" w:hAnsi="Times New Roman"/>
          <w:bCs/>
          <w:sz w:val="28"/>
          <w:szCs w:val="28"/>
        </w:rPr>
        <w:t xml:space="preserve">; </w:t>
      </w:r>
    </w:p>
    <w:p w:rsidR="00FB447F" w:rsidRDefault="00FB447F" w:rsidP="005A2D54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будет создан и эффективно функционировать механизм решения проблемы утилизации отходов с учётом</w:t>
      </w:r>
      <w:r w:rsidRPr="0021763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российского законод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тельства.</w:t>
      </w:r>
    </w:p>
    <w:p w:rsidR="00FB447F" w:rsidRPr="00CC49F4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проведения комплекса работ был сформирован и предл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гается для реализации </w:t>
      </w:r>
      <w:r w:rsidRPr="00CC49F4">
        <w:rPr>
          <w:rFonts w:ascii="Times New Roman" w:hAnsi="Times New Roman"/>
          <w:bCs/>
          <w:sz w:val="28"/>
          <w:szCs w:val="28"/>
        </w:rPr>
        <w:t xml:space="preserve">вариант </w:t>
      </w:r>
      <w:r>
        <w:rPr>
          <w:rFonts w:ascii="Times New Roman" w:hAnsi="Times New Roman"/>
          <w:sz w:val="28"/>
          <w:szCs w:val="28"/>
        </w:rPr>
        <w:t xml:space="preserve">механизм решения </w:t>
      </w:r>
      <w:r w:rsidRPr="00CC49F4">
        <w:rPr>
          <w:rFonts w:ascii="Times New Roman" w:hAnsi="Times New Roman"/>
          <w:bCs/>
          <w:sz w:val="28"/>
          <w:szCs w:val="28"/>
        </w:rPr>
        <w:t>проблемы</w:t>
      </w:r>
      <w:r>
        <w:rPr>
          <w:rFonts w:ascii="Times New Roman" w:hAnsi="Times New Roman"/>
          <w:bCs/>
          <w:sz w:val="28"/>
          <w:szCs w:val="28"/>
        </w:rPr>
        <w:t xml:space="preserve"> утилизации, </w:t>
      </w:r>
      <w:r w:rsidRPr="00CC49F4">
        <w:rPr>
          <w:rFonts w:ascii="Times New Roman" w:hAnsi="Times New Roman"/>
          <w:bCs/>
          <w:sz w:val="28"/>
          <w:szCs w:val="28"/>
        </w:rPr>
        <w:t>исходя из:</w:t>
      </w:r>
    </w:p>
    <w:p w:rsidR="00FB447F" w:rsidRPr="00CC49F4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9F4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генеральной цели деятельность по обращению с отходами</w:t>
      </w:r>
      <w:r>
        <w:rPr>
          <w:rFonts w:ascii="Times New Roman" w:hAnsi="Times New Roman"/>
          <w:bCs/>
          <w:sz w:val="28"/>
          <w:szCs w:val="28"/>
        </w:rPr>
        <w:t>, кот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рая требует </w:t>
      </w:r>
      <w:r w:rsidRPr="00501540">
        <w:rPr>
          <w:rFonts w:ascii="Times New Roman" w:hAnsi="Times New Roman"/>
          <w:bCs/>
          <w:sz w:val="28"/>
          <w:szCs w:val="28"/>
        </w:rPr>
        <w:t>обеспечения природного экологического равновесия, в том числе за счёт максимально возможного сохранения имеющихся во всех видах отходов материальных и энергетических ресурсов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501540">
        <w:rPr>
          <w:rFonts w:ascii="Times New Roman" w:hAnsi="Times New Roman"/>
          <w:bCs/>
          <w:sz w:val="28"/>
          <w:szCs w:val="28"/>
        </w:rPr>
        <w:t>и</w:t>
      </w:r>
    </w:p>
    <w:p w:rsidR="00FB447F" w:rsidRPr="00CC49F4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9F4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конечного результата деятельность по обращению с отходами,</w:t>
      </w:r>
      <w:r w:rsidRPr="00CC49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т.е.</w:t>
      </w:r>
    </w:p>
    <w:p w:rsidR="00FB447F" w:rsidRPr="00501540" w:rsidRDefault="00FB447F" w:rsidP="005A2D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01540">
        <w:rPr>
          <w:rFonts w:ascii="Times New Roman" w:hAnsi="Times New Roman"/>
          <w:bCs/>
          <w:sz w:val="28"/>
          <w:szCs w:val="28"/>
        </w:rPr>
        <w:t>производство новой продукции из вторичных материалов с соблюдением условий максимально возможного ресурсосбережения при минимальных рисках вредного воздействия на здоровье человека и окружающую среду как самих отходов, так и процессов их утилизации и использования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 предпосылки позволили рассматривать этот механизм как сов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купность трёх подсистем, в процессе функционирования которых осущ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ствляются воздействия на отходи и их компоненты </w:t>
      </w:r>
      <w:r w:rsidRPr="00D67B1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6, 7</w:t>
      </w:r>
      <w:r w:rsidRPr="00D67B1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FB447F" w:rsidRPr="00902A5A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Предприятия подсистемы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-го уровня (рисунок 2) формируют отра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левые системы утилизации отходов определённого вида и обеспечивают подготовку компонентов отходов к переработке. Предприятия подсистемы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-го уровня осуществляют переработку подготовленных всеми подсист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мами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-го уровня компонентов отходов до состояния вторичного сырья. Предприятия подсистемы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-го уровня используют вторичное сырьё для производства новой продукции.</w:t>
      </w:r>
    </w:p>
    <w:p w:rsidR="00FB447F" w:rsidRPr="003A772B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Эффективное функционирование этих подсистем обеспечивается подсистемой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-го уровня – законодательного, экономического, информ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ционного, технологического и пр. сопровождения первых трёх подсистем (рисунок 2).</w:t>
      </w:r>
      <w:r w:rsidRPr="003B1F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общем случае взаимодействие всех четырёх подсистем можно рассматривать как Единую систему обращения с отходами (ЕСОО), а взаимодействие подсистем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-го</w:t>
      </w:r>
      <w:r w:rsidRPr="002B4F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2B4F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-го уровней формирует Единую си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тему утилизации отходов всех видов (ЕСУО). Структура этой системы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казана на рисунке 3).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показал проведённый анализ состояния проблемы утилизации в России, подсистемы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-го</w:t>
      </w:r>
      <w:r w:rsidRPr="002B4F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2B4F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-го уровней практически созданы, но исп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тывают проблемы с поставками сырья от подсистем нижнего уровня. Этот дефицит связан с тем, что до настоящего времени созданию подсистем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-го уровня не уделялось должного внимания.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работы над этой проблемой и обобщения имеющегося отечественного и зарубежного опыта, пришло понимание того, что именно отраслевые системы утилизации (ОСУ) отходов различных видов являю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тем «архимедовым рычагом», с помощью которого можно сдвинуть проблему утилизации отходов, а точкой опоры должен явиться эффекти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ный механизм решения этой проблемы, отличающийся от имеющихся тем, что при его создании должна использоваться чёткая структуризация видов деятельности по обращению с отходами.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этом контексте </w:t>
      </w:r>
      <w:r w:rsidRPr="00F1722D">
        <w:rPr>
          <w:rFonts w:ascii="Times New Roman" w:hAnsi="Times New Roman"/>
          <w:i/>
          <w:sz w:val="28"/>
          <w:szCs w:val="28"/>
        </w:rPr>
        <w:t>Система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7B19">
        <w:rPr>
          <w:rFonts w:ascii="Times New Roman" w:hAnsi="Times New Roman"/>
          <w:sz w:val="28"/>
          <w:szCs w:val="28"/>
        </w:rPr>
        <w:t>рассматривается</w:t>
      </w:r>
      <w:r>
        <w:rPr>
          <w:rFonts w:ascii="Times New Roman" w:hAnsi="Times New Roman"/>
          <w:sz w:val="28"/>
          <w:szCs w:val="28"/>
        </w:rPr>
        <w:t xml:space="preserve"> как один из элементов механизма решения проблемы утилизации отходов (о котором говорил Президент России) в целом, и как один из базовых элементов ЕСУО.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работанная автором методология создания этой </w:t>
      </w:r>
      <w:r w:rsidRPr="00A04173">
        <w:rPr>
          <w:rFonts w:ascii="Times New Roman" w:hAnsi="Times New Roman"/>
          <w:i/>
          <w:sz w:val="28"/>
          <w:szCs w:val="28"/>
        </w:rPr>
        <w:t>Системы</w:t>
      </w:r>
      <w:r>
        <w:rPr>
          <w:rFonts w:ascii="Times New Roman" w:hAnsi="Times New Roman"/>
          <w:sz w:val="28"/>
          <w:szCs w:val="28"/>
        </w:rPr>
        <w:t xml:space="preserve"> может быть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пользована для формирования аналогичных систем утилизации других 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дов ВЭТ. </w:t>
      </w:r>
    </w:p>
    <w:p w:rsidR="00FB447F" w:rsidRPr="00EE30BC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65"/>
        <w:gridCol w:w="4521"/>
      </w:tblGrid>
      <w:tr w:rsidR="00FB447F" w:rsidRPr="002412EE" w:rsidTr="002412EE">
        <w:tc>
          <w:tcPr>
            <w:tcW w:w="4955" w:type="dxa"/>
          </w:tcPr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12EE">
              <w:rPr>
                <w:noProof/>
                <w:lang w:eastAsia="ru-RU"/>
              </w:rPr>
              <w:pict>
                <v:shape id="Рисунок 2" o:spid="_x0000_i1026" type="#_x0000_t75" style="width:244.2pt;height:179.4pt;visibility:visible">
                  <v:imagedata r:id="rId10" o:title=""/>
                </v:shape>
              </w:pict>
            </w:r>
          </w:p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Рисунок 2 Схема взаимодействия подси</w:t>
            </w:r>
            <w:r w:rsidRPr="002412EE">
              <w:rPr>
                <w:rFonts w:ascii="Times New Roman" w:hAnsi="Times New Roman"/>
                <w:sz w:val="24"/>
                <w:szCs w:val="24"/>
              </w:rPr>
              <w:t>с</w:t>
            </w:r>
            <w:r w:rsidRPr="002412EE">
              <w:rPr>
                <w:rFonts w:ascii="Times New Roman" w:hAnsi="Times New Roman"/>
                <w:sz w:val="24"/>
                <w:szCs w:val="24"/>
              </w:rPr>
              <w:t>тем механизма решения проблемы утилиз</w:t>
            </w:r>
            <w:r w:rsidRPr="002412EE">
              <w:rPr>
                <w:rFonts w:ascii="Times New Roman" w:hAnsi="Times New Roman"/>
                <w:sz w:val="24"/>
                <w:szCs w:val="24"/>
              </w:rPr>
              <w:t>а</w:t>
            </w:r>
            <w:r w:rsidRPr="002412EE">
              <w:rPr>
                <w:rFonts w:ascii="Times New Roman" w:hAnsi="Times New Roman"/>
                <w:sz w:val="24"/>
                <w:szCs w:val="24"/>
              </w:rPr>
              <w:t>ции отходов в России</w:t>
            </w:r>
          </w:p>
        </w:tc>
        <w:tc>
          <w:tcPr>
            <w:tcW w:w="4956" w:type="dxa"/>
          </w:tcPr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12EE">
              <w:rPr>
                <w:rFonts w:ascii="Times New Roman" w:hAnsi="Times New Roman"/>
                <w:noProof/>
                <w:lang w:eastAsia="ru-RU"/>
              </w:rPr>
              <w:pict>
                <v:shape id="Рисунок 1" o:spid="_x0000_i1027" type="#_x0000_t75" style="width:231pt;height:188.4pt;visibility:visible">
                  <v:imagedata r:id="rId11" o:title=""/>
                </v:shape>
              </w:pict>
            </w:r>
          </w:p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12EE">
              <w:rPr>
                <w:rFonts w:ascii="Times New Roman" w:hAnsi="Times New Roman"/>
                <w:color w:val="000000"/>
                <w:sz w:val="24"/>
                <w:szCs w:val="24"/>
              </w:rPr>
              <w:t>Рисунок 3 Структура Единой системы утилизации отходов (ЕСУО)</w:t>
            </w:r>
          </w:p>
        </w:tc>
      </w:tr>
    </w:tbl>
    <w:p w:rsidR="00FB447F" w:rsidRPr="00175CFE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в качестве организационно-технологической составляющей отраслевых систем утилизации техники различных видов должен испол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зоваться уже имеющийся потенциал предприятий инженерной сферы АПК, занимающихся обслуживанием и ремонтом этой техники.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Выделение этих предприятий в отдельную подсистему связан с 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дом причин.</w:t>
      </w:r>
    </w:p>
    <w:p w:rsidR="00FB447F" w:rsidRDefault="00FB447F" w:rsidP="005A2D54">
      <w:pPr>
        <w:numPr>
          <w:ilvl w:val="0"/>
          <w:numId w:val="4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Ремонт машин осуществляется в соответствии с ремонтной докуме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тацией, которая разрабатывается производителями техники и обеспечивает безопасность и эффективность проведения этих работ. Утилизация также должна проводиться в соответствии с инструкциями по утилизации, 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рые также должны разрабатываться производителями с учетом требований безопасности, ресурсосбережения и экологии. Это обеспечивает макс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мально возможный уровень утилизации. И это очень важный момент для производителей техники, которые обременены ФЗ «Об отходах» необх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димостью выполнения норм утилизации ВЭТ, произведённой ими ранее. Только на предприятиях подсистемы 1-го уровня производители могут контролировать выполнение этого обременения. На предприятиях подси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темы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-го уровня компоненты отходов обезличиваются, и производители техники теряют контроль над объёмами утилизируемых материалов.</w:t>
      </w:r>
    </w:p>
    <w:p w:rsidR="00FB447F" w:rsidRDefault="00FB447F" w:rsidP="005A2D54">
      <w:pPr>
        <w:numPr>
          <w:ilvl w:val="0"/>
          <w:numId w:val="4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Использовании этой схемы утилизации позволяет снизить затраты на создание системы утилизации ВЭТ, в том числе на подготовку квалифиц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рованных специалистов, имеющих компетенции для проведению утилиз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ции.</w:t>
      </w:r>
    </w:p>
    <w:p w:rsidR="00FB447F" w:rsidRDefault="00FB447F" w:rsidP="005A2D54">
      <w:pPr>
        <w:numPr>
          <w:ilvl w:val="0"/>
          <w:numId w:val="4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этой схемы утилизации для подготовки компонентов позволяет упростить процедуру контроля над движением и составом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сурсов, имеющихся в отходах техники и нормами утилизации отходов от ВЭТ.</w:t>
      </w:r>
    </w:p>
    <w:p w:rsidR="00FB447F" w:rsidRDefault="00FB447F" w:rsidP="005A2D54">
      <w:pPr>
        <w:numPr>
          <w:ilvl w:val="0"/>
          <w:numId w:val="4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предприятий инженерной сферы позволит обесп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чить получение максимально возможных объёмов компонентов, име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щихся в ВЭТ и повысить их качество, поскольку при её утилизации 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пользуется так называемый раздельный сбор компонентов отходов.</w:t>
      </w:r>
    </w:p>
    <w:p w:rsidR="00FB447F" w:rsidRPr="00BB7146" w:rsidRDefault="00FB447F" w:rsidP="005A2D54">
      <w:pPr>
        <w:numPr>
          <w:ilvl w:val="0"/>
          <w:numId w:val="4"/>
        </w:numPr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BB7146">
        <w:rPr>
          <w:rFonts w:ascii="Times New Roman" w:hAnsi="Times New Roman"/>
          <w:sz w:val="28"/>
          <w:szCs w:val="28"/>
        </w:rPr>
        <w:t>Создание отраслевых систем утилизации активизирует формиров</w:t>
      </w:r>
      <w:r w:rsidRPr="00BB7146">
        <w:rPr>
          <w:rFonts w:ascii="Times New Roman" w:hAnsi="Times New Roman"/>
          <w:sz w:val="28"/>
          <w:szCs w:val="28"/>
        </w:rPr>
        <w:t>а</w:t>
      </w:r>
      <w:r w:rsidRPr="00BB7146">
        <w:rPr>
          <w:rFonts w:ascii="Times New Roman" w:hAnsi="Times New Roman"/>
          <w:sz w:val="28"/>
          <w:szCs w:val="28"/>
        </w:rPr>
        <w:t xml:space="preserve">ние эффективной ЕСУО, а </w:t>
      </w:r>
      <w:r>
        <w:rPr>
          <w:rFonts w:ascii="Times New Roman" w:hAnsi="Times New Roman"/>
          <w:sz w:val="28"/>
          <w:szCs w:val="28"/>
        </w:rPr>
        <w:t>и</w:t>
      </w:r>
      <w:r w:rsidRPr="00BB7146">
        <w:rPr>
          <w:rFonts w:ascii="Times New Roman" w:hAnsi="Times New Roman"/>
          <w:sz w:val="28"/>
          <w:szCs w:val="28"/>
        </w:rPr>
        <w:t xml:space="preserve">х отсутствие </w:t>
      </w:r>
      <w:r>
        <w:rPr>
          <w:rFonts w:ascii="Times New Roman" w:hAnsi="Times New Roman"/>
          <w:sz w:val="28"/>
          <w:szCs w:val="28"/>
        </w:rPr>
        <w:t>приведёт</w:t>
      </w:r>
      <w:r w:rsidRPr="00BB71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большим материал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ным потерям.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Насколько велики эти потери, можно судить по разнице объёмов 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тённых отходов и фактических объёмах вторичных ресурсов, имеющихся в утилизируемой технике.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например, при существующей системе сбора, по подсчётам РУСЛОМ.КОМ (рисунок 4), в 2015 г. было переработано около 160 тыс. т чёрных металлов, извлечённых из СХТ и около 100 тыс. т из техники 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циализированных производств. По нашим подсчётам годовые объёмы чё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ных металлов, имеющихся в списанной технике этих видов в разы больше. Это говорит о том, что большое количество метала выпадет из учёта при «серых» схемах его заготовки. Аналогичная ситуация типична для других компонентов ВЭТ. Если учесть прогнозы РУСЛОМ.КОМ по динамике роста сырьевого потенциала, входящего в состав ВЭТ </w:t>
      </w:r>
      <w:r w:rsidRPr="000E244A">
        <w:rPr>
          <w:rFonts w:ascii="Times New Roman" w:hAnsi="Times New Roman"/>
          <w:sz w:val="28"/>
          <w:szCs w:val="28"/>
        </w:rPr>
        <w:t>[</w:t>
      </w:r>
      <w:r w:rsidRPr="00A42ED2">
        <w:rPr>
          <w:rFonts w:ascii="Times New Roman" w:hAnsi="Times New Roman"/>
          <w:sz w:val="28"/>
          <w:szCs w:val="28"/>
        </w:rPr>
        <w:t>8</w:t>
      </w:r>
      <w:r w:rsidRPr="000E244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то потери вт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ричных ресурсов возрастут в разы (рисунок 5).</w:t>
      </w:r>
    </w:p>
    <w:p w:rsidR="00FB447F" w:rsidRPr="00A42ED2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27"/>
        <w:gridCol w:w="4659"/>
      </w:tblGrid>
      <w:tr w:rsidR="00FB447F" w:rsidRPr="002412EE" w:rsidTr="002412EE">
        <w:tc>
          <w:tcPr>
            <w:tcW w:w="4955" w:type="dxa"/>
          </w:tcPr>
          <w:p w:rsidR="00FB447F" w:rsidRPr="002412EE" w:rsidRDefault="00FB447F" w:rsidP="002412E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2EE">
              <w:rPr>
                <w:noProof/>
                <w:lang w:eastAsia="ru-RU"/>
              </w:rPr>
              <w:pict>
                <v:shape id="Рисунок 13" o:spid="_x0000_i1028" type="#_x0000_t75" style="width:231pt;height:117.6pt;visibility:visible">
                  <v:imagedata r:id="rId12" o:title=""/>
                </v:shape>
              </w:pict>
            </w:r>
          </w:p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>Рисунок 4 Объёмы ресурсного лома чё</w:t>
            </w: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 xml:space="preserve">ных металлов в 2015 г., тыс. т; а –получаемого с использованием </w:t>
            </w:r>
            <w:r w:rsidRPr="002412EE">
              <w:rPr>
                <w:rFonts w:ascii="Times New Roman" w:hAnsi="Times New Roman"/>
                <w:bCs/>
                <w:i/>
                <w:sz w:val="24"/>
                <w:szCs w:val="24"/>
              </w:rPr>
              <w:t>Системы</w:t>
            </w: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 xml:space="preserve">; б) фактические, без использования </w:t>
            </w:r>
            <w:r w:rsidRPr="002412EE">
              <w:rPr>
                <w:rFonts w:ascii="Times New Roman" w:hAnsi="Times New Roman"/>
                <w:bCs/>
                <w:i/>
                <w:sz w:val="24"/>
                <w:szCs w:val="24"/>
              </w:rPr>
              <w:t>Си</w:t>
            </w:r>
            <w:r w:rsidRPr="002412EE">
              <w:rPr>
                <w:rFonts w:ascii="Times New Roman" w:hAnsi="Times New Roman"/>
                <w:bCs/>
                <w:i/>
                <w:sz w:val="24"/>
                <w:szCs w:val="24"/>
              </w:rPr>
              <w:t>с</w:t>
            </w:r>
            <w:r w:rsidRPr="002412EE">
              <w:rPr>
                <w:rFonts w:ascii="Times New Roman" w:hAnsi="Times New Roman"/>
                <w:bCs/>
                <w:i/>
                <w:sz w:val="24"/>
                <w:szCs w:val="24"/>
              </w:rPr>
              <w:t>темы</w:t>
            </w: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956" w:type="dxa"/>
          </w:tcPr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39" o:spid="_x0000_s1028" style="position:absolute;left:0;text-align:left;flip:x;z-index:251658240;visibility:visible;mso-position-horizontal-relative:text;mso-position-vertical-relative:text" from="135.75pt,40.45pt" to="176.5pt,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" strokeweight=".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8" o:spid="_x0000_s1029" style="position:absolute;left:0;text-align:left;flip:x;z-index:251657216;visibility:visible;mso-position-horizontal-relative:text;mso-position-vertical-relative:text" from="2in,22pt" to="182.2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" strokeweight=".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37" o:spid="_x0000_s1030" style="position:absolute;left:0;text-align:left;flip:x;z-index:251656192;visibility:visible;mso-position-horizontal-relative:text;mso-position-vertical-relative:text" from="160.15pt,11.85pt" to="186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" strokeweight=".5pt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shape id="TextBox 10" o:spid="_x0000_s1031" type="#_x0000_t202" style="position:absolute;left:0;text-align:left;margin-left:168.85pt;margin-top:-.3pt;width:59.85pt;height:18.7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" filled="f" stroked="f">
                  <v:textbox style="mso-fit-shape-to-text:t">
                    <w:txbxContent>
                      <w:p w:rsidR="00FB447F" w:rsidRPr="002412EE" w:rsidRDefault="00FB447F" w:rsidP="006470FB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</w:pPr>
                        <w:r w:rsidRPr="002412EE">
                          <w:rPr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  <w:t xml:space="preserve">      2030 г.</w:t>
                        </w:r>
                      </w:p>
                      <w:p w:rsidR="00FB447F" w:rsidRPr="002412EE" w:rsidRDefault="00FB447F" w:rsidP="006470FB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</w:pPr>
                        <w:r w:rsidRPr="002412EE">
                          <w:rPr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  <w:t xml:space="preserve">   2020 г</w:t>
                        </w:r>
                      </w:p>
                      <w:p w:rsidR="00FB447F" w:rsidRPr="006470FB" w:rsidRDefault="00FB447F" w:rsidP="006470FB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2412EE">
                          <w:rPr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  <w:t>2015 г.</w:t>
                        </w:r>
                      </w:p>
                    </w:txbxContent>
                  </v:textbox>
                </v:shape>
              </w:pict>
            </w:r>
            <w:r w:rsidRPr="002412EE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3" o:spid="_x0000_i1029" type="#_x0000_t75" style="width:226.8pt;height:115.8pt;visibility:visible">
                  <v:imagedata r:id="rId13" o:title="" croptop="2312f" cropleft="760f"/>
                </v:shape>
              </w:pict>
            </w:r>
          </w:p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>Рисунок 5 Динамика роста сырьевого п</w:t>
            </w: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>тенциала в ВЭТ, раз</w:t>
            </w:r>
          </w:p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FB447F" w:rsidRPr="00A42ED2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процессе проведения работ по формированию </w:t>
      </w:r>
      <w:r w:rsidRPr="00240982">
        <w:rPr>
          <w:rFonts w:ascii="Times New Roman" w:hAnsi="Times New Roman"/>
          <w:i/>
          <w:sz w:val="28"/>
          <w:szCs w:val="28"/>
        </w:rPr>
        <w:t>Системы</w:t>
      </w:r>
      <w:r>
        <w:rPr>
          <w:rFonts w:ascii="Times New Roman" w:hAnsi="Times New Roman"/>
          <w:sz w:val="28"/>
          <w:szCs w:val="28"/>
        </w:rPr>
        <w:t xml:space="preserve"> были 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считаны объёмы компонентов отходов, которые будут получены на утил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зационных предприятиях 1-го уровня от СХТ по мере её становления 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сле выхода на проектную мощность (рисунок 6)</w:t>
      </w:r>
    </w:p>
    <w:tbl>
      <w:tblPr>
        <w:tblW w:w="0" w:type="auto"/>
        <w:tblLook w:val="00A0"/>
      </w:tblPr>
      <w:tblGrid>
        <w:gridCol w:w="9286"/>
      </w:tblGrid>
      <w:tr w:rsidR="00FB447F" w:rsidRPr="002412EE" w:rsidTr="002412EE">
        <w:tc>
          <w:tcPr>
            <w:tcW w:w="9911" w:type="dxa"/>
          </w:tcPr>
          <w:p w:rsidR="00FB447F" w:rsidRPr="002412EE" w:rsidRDefault="00FB447F" w:rsidP="002412E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2EE">
              <w:rPr>
                <w:noProof/>
                <w:lang w:eastAsia="ru-RU"/>
              </w:rPr>
              <w:pict>
                <v:shape id="Рисунок 40" o:spid="_x0000_i1030" type="#_x0000_t75" style="width:358.2pt;height:110.4pt;visibility:visible">
                  <v:imagedata r:id="rId14" o:title=""/>
                </v:shape>
              </w:pict>
            </w:r>
          </w:p>
          <w:p w:rsidR="00FB447F" w:rsidRPr="002412EE" w:rsidRDefault="00FB447F" w:rsidP="002412E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12EE">
              <w:rPr>
                <w:rFonts w:ascii="Times New Roman" w:hAnsi="Times New Roman"/>
                <w:bCs/>
                <w:sz w:val="24"/>
                <w:szCs w:val="24"/>
              </w:rPr>
              <w:t xml:space="preserve">Рисунок 5 Объёмы некоторых видов </w:t>
            </w:r>
            <w:r w:rsidRPr="002412EE">
              <w:rPr>
                <w:rFonts w:ascii="Times New Roman" w:hAnsi="Times New Roman"/>
                <w:sz w:val="24"/>
                <w:szCs w:val="24"/>
              </w:rPr>
              <w:t xml:space="preserve">компонентов отходов, которые будут получены </w:t>
            </w:r>
            <w:r w:rsidRPr="002412EE">
              <w:rPr>
                <w:rFonts w:ascii="Times New Roman" w:hAnsi="Times New Roman"/>
                <w:i/>
                <w:sz w:val="24"/>
                <w:szCs w:val="24"/>
              </w:rPr>
              <w:t>Системой</w:t>
            </w:r>
          </w:p>
        </w:tc>
      </w:tr>
    </w:tbl>
    <w:p w:rsidR="00FB447F" w:rsidRPr="00577D35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FB447F" w:rsidRPr="00422DF0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Для разработке механизма решения проблемы утилизации отходов в целом и Системы в частности, необходимо решить целый ряд различных по содержанию задач: организационных, технологических, экономических, законодательных и пр. </w:t>
      </w:r>
      <w:r w:rsidRPr="003A772B">
        <w:rPr>
          <w:rFonts w:ascii="Times New Roman" w:hAnsi="Times New Roman"/>
          <w:sz w:val="28"/>
          <w:szCs w:val="28"/>
        </w:rPr>
        <w:t>[6]</w:t>
      </w:r>
      <w:r>
        <w:rPr>
          <w:rFonts w:ascii="Times New Roman" w:hAnsi="Times New Roman"/>
          <w:sz w:val="28"/>
          <w:szCs w:val="28"/>
        </w:rPr>
        <w:t>. Все эти задачи можно будет решить только 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гда, когда к их решению будет подключён научный потенциал России, а работы по созданию рассматриваемого механизма будут проводиться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плексно и координироваться Центром по созданию и поддержанию в раб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тоспособном состоянии ЕСОО. В качестве такого Центра может выступить </w:t>
      </w:r>
      <w:hyperlink r:id="rId15" w:tgtFrame="_blank" w:history="1">
        <w:r>
          <w:rPr>
            <w:rStyle w:val="Hyperlink"/>
            <w:rFonts w:ascii="Times New Roman" w:hAnsi="Times New Roman"/>
            <w:bCs/>
            <w:color w:val="000000"/>
            <w:sz w:val="28"/>
            <w:szCs w:val="28"/>
            <w:u w:val="none"/>
          </w:rPr>
          <w:t>компания</w:t>
        </w:r>
        <w:r w:rsidRPr="007F3B33">
          <w:rPr>
            <w:rStyle w:val="Hyperlink"/>
            <w:rFonts w:ascii="Times New Roman" w:hAnsi="Times New Roman"/>
            <w:bCs/>
            <w:color w:val="000000"/>
            <w:sz w:val="28"/>
            <w:szCs w:val="28"/>
            <w:u w:val="none"/>
          </w:rPr>
          <w:t xml:space="preserve"> «</w:t>
        </w:r>
        <w:r w:rsidRPr="007F3B33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Руслом</w:t>
        </w:r>
        <w:r w:rsidRPr="007F3B33">
          <w:rPr>
            <w:rStyle w:val="Hyperlink"/>
            <w:rFonts w:ascii="Times New Roman" w:hAnsi="Times New Roman"/>
            <w:bCs/>
            <w:color w:val="000000"/>
            <w:sz w:val="28"/>
            <w:szCs w:val="28"/>
            <w:u w:val="none"/>
          </w:rPr>
          <w:t>.</w:t>
        </w:r>
        <w:r w:rsidRPr="007F3B33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ком</w:t>
        </w:r>
        <w:r w:rsidRPr="007F3B33">
          <w:rPr>
            <w:rStyle w:val="Hyperlink"/>
            <w:rFonts w:ascii="Times New Roman" w:hAnsi="Times New Roman"/>
            <w:bCs/>
            <w:color w:val="000000"/>
            <w:sz w:val="28"/>
            <w:szCs w:val="28"/>
            <w:u w:val="none"/>
          </w:rPr>
          <w:t>»</w:t>
        </w:r>
      </w:hyperlink>
      <w:r w:rsidRPr="007F3B33">
        <w:rPr>
          <w:rFonts w:ascii="Times New Roman" w:hAnsi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которая накопила большой опыт по утилизации отходов и имеет производственные связи с заготовителями компонентов отходов различных видов (и в первую очередь от ВЭТ), их переработчик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ми и потребителями вторичного сырья.</w:t>
      </w:r>
    </w:p>
    <w:p w:rsidR="00FB447F" w:rsidRPr="00F1722D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0A0"/>
      </w:tblPr>
      <w:tblGrid>
        <w:gridCol w:w="9286"/>
      </w:tblGrid>
      <w:tr w:rsidR="00FB447F" w:rsidRPr="002412EE" w:rsidTr="002412EE">
        <w:tc>
          <w:tcPr>
            <w:tcW w:w="9911" w:type="dxa"/>
          </w:tcPr>
          <w:p w:rsidR="00FB447F" w:rsidRPr="002412EE" w:rsidRDefault="00FB447F" w:rsidP="002412E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2EE">
              <w:rPr>
                <w:noProof/>
                <w:lang w:eastAsia="ru-RU"/>
              </w:rPr>
              <w:pict>
                <v:shape id="Рисунок 5" o:spid="_x0000_i1031" type="#_x0000_t75" style="width:389.4pt;height:250.2pt;visibility:visible">
                  <v:imagedata r:id="rId16" o:title=""/>
                </v:shape>
              </w:pict>
            </w:r>
          </w:p>
          <w:p w:rsidR="00FB447F" w:rsidRPr="002412EE" w:rsidRDefault="00FB447F" w:rsidP="002412E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Рисунок 3. Схема взаимодействия элементов и участников механизма решения пробл</w:t>
            </w:r>
            <w:r w:rsidRPr="00241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2412EE">
              <w:rPr>
                <w:rFonts w:ascii="Times New Roman" w:hAnsi="Times New Roman"/>
                <w:sz w:val="24"/>
                <w:szCs w:val="24"/>
              </w:rPr>
              <w:t>мы</w:t>
            </w:r>
          </w:p>
          <w:p w:rsidR="00FB447F" w:rsidRPr="002412EE" w:rsidRDefault="00FB447F" w:rsidP="002412E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12EE">
              <w:rPr>
                <w:rFonts w:ascii="Times New Roman" w:hAnsi="Times New Roman"/>
                <w:sz w:val="24"/>
                <w:szCs w:val="24"/>
              </w:rPr>
              <w:t>утилизации отходов</w:t>
            </w:r>
          </w:p>
        </w:tc>
      </w:tr>
    </w:tbl>
    <w:p w:rsidR="00FB447F" w:rsidRPr="00F1722D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 должен будет координировать работу Бюро по формиров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нию, внедрению и сопровождению процесса функционирования отрасл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вых систем утилизации различных видов</w:t>
      </w:r>
      <w:r w:rsidRPr="00577D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отходов с использованием ед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ной методологии и принципов создания отраслевых (видовых) систем ут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лизации. В задачи Центра должно входить взаимодействие с производит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лями техники и предприятиями, занимающихся переработкой компонентов отходов и их использованием, а также с государственными структурами, формирующими техническую, правовую и экономическую политику в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ношении деятельности по утилизации отходов. По своим компетенциям и статусу Центр должен соответствовать отраслевому уровню, поскольку утилизация отходов. в том числе от ВЭТ в технически развитых странах является отдельной и очень прибыльной отраслью.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настоящий момент отраслевые Бюро могут быть созданы уже в ближайшее время в организациях, которые являются лидерами по пров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дению работ, связанных с утилизацией отходов конкретного вида, и, в пе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вую очередь – отходов от ВЭТ. В настоящее время такими организациями являются: МАДИ, занимающийся вопросами проведения утилизации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лёсных транспортных средств (КТС); </w:t>
      </w:r>
      <w:r w:rsidRPr="004C4FCD">
        <w:rPr>
          <w:rFonts w:ascii="Times New Roman" w:hAnsi="Times New Roman"/>
          <w:sz w:val="28"/>
          <w:szCs w:val="28"/>
        </w:rPr>
        <w:t>ФГБНУ ФНАЦ ВИМ</w:t>
      </w:r>
      <w:r>
        <w:rPr>
          <w:rFonts w:ascii="Times New Roman" w:hAnsi="Times New Roman"/>
          <w:sz w:val="28"/>
          <w:szCs w:val="28"/>
        </w:rPr>
        <w:t>, в котором функционирует лаборатория «Рециклинг сельскохозяйственной техники»; НП ПДСКТ «СЕРТСЕРВИС», принимавший участие в разработке ПП РФ № 81 в отношении техники специализированных производств (ТСП) и др.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Компетенции по решению задач информационного и законодател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сопровождения имеет НИИ «Центр экологической промышленной политики» (ФГАУ «НИИ «ЦЕПП»).</w:t>
      </w:r>
    </w:p>
    <w:p w:rsidR="00FB447F" w:rsidRPr="00EB2057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Базовые принципы экономического сопровождения отраслевых си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тем утилизации техники практически созданы. Для авиационной </w:t>
      </w:r>
      <w:r w:rsidRPr="00AA606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</w:t>
      </w:r>
      <w:r w:rsidRPr="00AA606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и 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енной техники </w:t>
      </w:r>
      <w:r w:rsidRPr="00AA606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10</w:t>
      </w:r>
      <w:r w:rsidRPr="00AA606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они прописаны в Постановлениях Правительства. В 2012 и 2016 г.г. создана экономическая база для формирования систем утилизации колёсной </w:t>
      </w:r>
      <w:r w:rsidRPr="00EB205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11</w:t>
      </w:r>
      <w:r w:rsidRPr="00EB205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и самоходной техники</w:t>
      </w:r>
      <w:r w:rsidRPr="00EB2057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13</w:t>
      </w:r>
      <w:r w:rsidRPr="00EB205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готовится Постано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ление Правительства на введение утилизационного сбора на производство средств производства </w:t>
      </w:r>
      <w:r w:rsidRPr="00EB205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13</w:t>
      </w:r>
      <w:r w:rsidRPr="00EB205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Центра и отраслевых Бюро по разработке и внедр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 отраслевых (видовых) систем утилизации отходов различных видов должно осуществляться из утилизационного сбора, что не противоречит Российскому законодательству.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ряде работ </w:t>
      </w:r>
      <w:r w:rsidRPr="00AB47F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7,</w:t>
      </w:r>
      <w:r w:rsidRPr="00AB47F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 и др.</w:t>
      </w:r>
      <w:r w:rsidRPr="00AB47F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была доказана целесообразность и самодо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таточность отраслевых систем утилизации ВЭТ на примере СХТ. В этих работах было показано, что ОСУТ позволяют решить ряд задач и обесп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чить при этом получение положительных эффектов.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настоящему моменту в лаборатории «Рециклинг сельскохозяйс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венной техники» ВИМ сформирована теоретическая база для создания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раслевой системы утилизации СХТ. Разработана методология создания </w:t>
      </w:r>
      <w:r w:rsidRPr="00122AF9">
        <w:rPr>
          <w:rFonts w:ascii="Times New Roman" w:hAnsi="Times New Roman"/>
          <w:i/>
          <w:sz w:val="28"/>
          <w:szCs w:val="28"/>
        </w:rPr>
        <w:t>Системы</w:t>
      </w:r>
      <w:r>
        <w:rPr>
          <w:rFonts w:ascii="Times New Roman" w:hAnsi="Times New Roman"/>
          <w:sz w:val="28"/>
          <w:szCs w:val="28"/>
        </w:rPr>
        <w:t xml:space="preserve">. Разработаны и переданы в Минпромторг для рассмотрения и внесения поправок в нормативные акты, в том числе в федеральный закон </w:t>
      </w:r>
      <w:r w:rsidRPr="00D15E7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14</w:t>
      </w:r>
      <w:r w:rsidRPr="00D15E7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для устранения несоответствий, сдерживающих создание и внедрение </w:t>
      </w:r>
      <w:r w:rsidRPr="00EF758F">
        <w:rPr>
          <w:rFonts w:ascii="Times New Roman" w:hAnsi="Times New Roman"/>
          <w:i/>
          <w:sz w:val="28"/>
          <w:szCs w:val="28"/>
        </w:rPr>
        <w:t>Системы</w:t>
      </w:r>
      <w:r>
        <w:rPr>
          <w:rFonts w:ascii="Times New Roman" w:hAnsi="Times New Roman"/>
          <w:sz w:val="28"/>
          <w:szCs w:val="28"/>
        </w:rPr>
        <w:t>.</w:t>
      </w:r>
    </w:p>
    <w:p w:rsidR="00FB447F" w:rsidRPr="001D4365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Разработаны структура утилизационных предприятий, их технолог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ческое обеспечение. Разработаны рекомендации по проведению утилиз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ВЭСХТ, которые разосланы на предприятия инженерной сферы АПК РФ для развёртывания на них утилизационных работ. По поступающей информации, эти рекомендации начинают использоваться на ряде ремон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но-технических предприятиях. </w:t>
      </w:r>
      <w:r w:rsidRPr="001D4365">
        <w:rPr>
          <w:rFonts w:ascii="Times New Roman" w:hAnsi="Times New Roman"/>
          <w:sz w:val="28"/>
          <w:szCs w:val="28"/>
        </w:rPr>
        <w:t>Разработаны и разосланы на предприятия рекомендации производителям СХТ по повышению утилепригодности в</w:t>
      </w:r>
      <w:r w:rsidRPr="001D4365">
        <w:rPr>
          <w:rFonts w:ascii="Times New Roman" w:hAnsi="Times New Roman"/>
          <w:sz w:val="28"/>
          <w:szCs w:val="28"/>
        </w:rPr>
        <w:t>ы</w:t>
      </w:r>
      <w:r w:rsidRPr="001D4365">
        <w:rPr>
          <w:rFonts w:ascii="Times New Roman" w:hAnsi="Times New Roman"/>
          <w:sz w:val="28"/>
          <w:szCs w:val="28"/>
        </w:rPr>
        <w:t>пускаемой ими техники на всех этапах её жизненного цикла</w:t>
      </w:r>
      <w:r>
        <w:rPr>
          <w:rFonts w:ascii="Times New Roman" w:hAnsi="Times New Roman"/>
          <w:sz w:val="28"/>
          <w:szCs w:val="28"/>
        </w:rPr>
        <w:t>. Разработан</w:t>
      </w:r>
      <w:r w:rsidRPr="001D4365">
        <w:rPr>
          <w:rFonts w:ascii="Times New Roman" w:hAnsi="Times New Roman"/>
          <w:sz w:val="28"/>
          <w:szCs w:val="28"/>
        </w:rPr>
        <w:t xml:space="preserve"> проект регламента, который устанавливает требования к сельскохозяйс</w:t>
      </w:r>
      <w:r w:rsidRPr="001D4365">
        <w:rPr>
          <w:rFonts w:ascii="Times New Roman" w:hAnsi="Times New Roman"/>
          <w:sz w:val="28"/>
          <w:szCs w:val="28"/>
        </w:rPr>
        <w:t>т</w:t>
      </w:r>
      <w:r w:rsidRPr="001D4365">
        <w:rPr>
          <w:rFonts w:ascii="Times New Roman" w:hAnsi="Times New Roman"/>
          <w:sz w:val="28"/>
          <w:szCs w:val="28"/>
        </w:rPr>
        <w:t>венной технике (СХТ), её компонентам при выпуске в обращение и нахо</w:t>
      </w:r>
      <w:r w:rsidRPr="001D4365">
        <w:rPr>
          <w:rFonts w:ascii="Times New Roman" w:hAnsi="Times New Roman"/>
          <w:sz w:val="28"/>
          <w:szCs w:val="28"/>
        </w:rPr>
        <w:t>ж</w:t>
      </w:r>
      <w:r w:rsidRPr="001D4365">
        <w:rPr>
          <w:rFonts w:ascii="Times New Roman" w:hAnsi="Times New Roman"/>
          <w:sz w:val="28"/>
          <w:szCs w:val="28"/>
        </w:rPr>
        <w:t>дении в эксплуатации на единой таможенной территории Таможенного союза, независимо от места их изготовления, процессам подготовки сел</w:t>
      </w:r>
      <w:r w:rsidRPr="001D4365">
        <w:rPr>
          <w:rFonts w:ascii="Times New Roman" w:hAnsi="Times New Roman"/>
          <w:sz w:val="28"/>
          <w:szCs w:val="28"/>
        </w:rPr>
        <w:t>ь</w:t>
      </w:r>
      <w:r w:rsidRPr="001D4365">
        <w:rPr>
          <w:rFonts w:ascii="Times New Roman" w:hAnsi="Times New Roman"/>
          <w:sz w:val="28"/>
          <w:szCs w:val="28"/>
        </w:rPr>
        <w:t>скохозяйственной техники к утилизации (после выведения её из эксплу</w:t>
      </w:r>
      <w:r w:rsidRPr="001D4365">
        <w:rPr>
          <w:rFonts w:ascii="Times New Roman" w:hAnsi="Times New Roman"/>
          <w:sz w:val="28"/>
          <w:szCs w:val="28"/>
        </w:rPr>
        <w:t>а</w:t>
      </w:r>
      <w:r w:rsidRPr="001D4365">
        <w:rPr>
          <w:rFonts w:ascii="Times New Roman" w:hAnsi="Times New Roman"/>
          <w:sz w:val="28"/>
          <w:szCs w:val="28"/>
        </w:rPr>
        <w:t>тации) и проведения её утилизации в целях защиты жизни и здоровья ч</w:t>
      </w:r>
      <w:r w:rsidRPr="001D4365">
        <w:rPr>
          <w:rFonts w:ascii="Times New Roman" w:hAnsi="Times New Roman"/>
          <w:sz w:val="28"/>
          <w:szCs w:val="28"/>
        </w:rPr>
        <w:t>е</w:t>
      </w:r>
      <w:r w:rsidRPr="001D4365">
        <w:rPr>
          <w:rFonts w:ascii="Times New Roman" w:hAnsi="Times New Roman"/>
          <w:sz w:val="28"/>
          <w:szCs w:val="28"/>
        </w:rPr>
        <w:t>ловека, имущества, охраны окружающей среды, а также предупреждения действий, вводящих в заблуждение потребителей (пользователей), относ</w:t>
      </w:r>
      <w:r w:rsidRPr="001D4365">
        <w:rPr>
          <w:rFonts w:ascii="Times New Roman" w:hAnsi="Times New Roman"/>
          <w:sz w:val="28"/>
          <w:szCs w:val="28"/>
        </w:rPr>
        <w:t>и</w:t>
      </w:r>
      <w:r w:rsidRPr="001D4365">
        <w:rPr>
          <w:rFonts w:ascii="Times New Roman" w:hAnsi="Times New Roman"/>
          <w:sz w:val="28"/>
          <w:szCs w:val="28"/>
        </w:rPr>
        <w:t>тельно их назначения и безопасности.</w:t>
      </w:r>
      <w:r>
        <w:rPr>
          <w:rFonts w:ascii="Times New Roman" w:hAnsi="Times New Roman"/>
          <w:sz w:val="28"/>
          <w:szCs w:val="28"/>
        </w:rPr>
        <w:t xml:space="preserve"> Разработана концепция создания механизма решения проблемы утилизации отходов.</w:t>
      </w:r>
    </w:p>
    <w:p w:rsidR="00FB447F" w:rsidRDefault="00FB447F" w:rsidP="005A2D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Всё это позволяет сделать вывод, что теоретическая база для созд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i/>
          <w:sz w:val="28"/>
          <w:szCs w:val="28"/>
        </w:rPr>
        <w:t>С</w:t>
      </w:r>
      <w:r w:rsidRPr="001E2C59">
        <w:rPr>
          <w:rFonts w:ascii="Times New Roman" w:hAnsi="Times New Roman"/>
          <w:i/>
          <w:sz w:val="28"/>
          <w:szCs w:val="28"/>
        </w:rPr>
        <w:t>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3E1A">
        <w:rPr>
          <w:rFonts w:ascii="Times New Roman" w:hAnsi="Times New Roman"/>
          <w:sz w:val="28"/>
          <w:szCs w:val="28"/>
        </w:rPr>
        <w:t>соз</w:t>
      </w:r>
      <w:r>
        <w:rPr>
          <w:rFonts w:ascii="Times New Roman" w:hAnsi="Times New Roman"/>
          <w:sz w:val="28"/>
          <w:szCs w:val="28"/>
        </w:rPr>
        <w:t>дана. Целесообразность её разработки и внедрения док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зана расчётами. Методология создания Системы может быть использована для создания отраслевых систем утилизации техники других видов. Это утверждение подтверждено на примере техники специализированных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изводств.</w:t>
      </w:r>
    </w:p>
    <w:p w:rsidR="00FB447F" w:rsidRDefault="00FB447F" w:rsidP="001B1E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B447F" w:rsidRDefault="00FB447F" w:rsidP="001B1E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B447F" w:rsidRDefault="00FB447F" w:rsidP="001B1E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B447F" w:rsidRPr="005A2D54" w:rsidRDefault="00FB447F" w:rsidP="001B1E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B447F" w:rsidRPr="00594F12" w:rsidRDefault="00FB447F" w:rsidP="003543F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 w:rsidRPr="00594F12">
        <w:rPr>
          <w:rFonts w:ascii="Times New Roman" w:hAnsi="Times New Roman"/>
          <w:b/>
          <w:sz w:val="28"/>
          <w:szCs w:val="28"/>
        </w:rPr>
        <w:t>Литература</w:t>
      </w:r>
    </w:p>
    <w:p w:rsidR="00FB447F" w:rsidRPr="00594F12" w:rsidRDefault="00FB447F" w:rsidP="003543F9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iCs/>
          <w:sz w:val="24"/>
          <w:szCs w:val="24"/>
          <w:shd w:val="clear" w:color="auto" w:fill="FFFFFF"/>
        </w:rPr>
      </w:pPr>
      <w:r w:rsidRPr="00594F12">
        <w:rPr>
          <w:rFonts w:ascii="Times New Roman" w:hAnsi="Times New Roman"/>
          <w:bCs/>
          <w:kern w:val="36"/>
          <w:sz w:val="24"/>
          <w:szCs w:val="24"/>
          <w:lang w:eastAsia="ru-RU"/>
        </w:rPr>
        <w:t>Соколова Н.Р. «Исчезнувшая империя» – империя утилизации отходов. / Рециклинг отходов. – 2013. - №№  1, 2,4</w:t>
      </w:r>
    </w:p>
    <w:p w:rsidR="00FB447F" w:rsidRPr="00594F12" w:rsidRDefault="00FB447F" w:rsidP="003543F9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Указ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Президента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Российской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Федерации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от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01</w:t>
      </w: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08</w:t>
      </w: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2015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г. №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392</w:t>
      </w: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. «О пров</w:t>
      </w: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дении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в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Российской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Федерации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Года особо охраняемых природных территорий»</w:t>
      </w:r>
    </w:p>
    <w:p w:rsidR="00FB447F" w:rsidRPr="00594F12" w:rsidRDefault="00FB447F" w:rsidP="003543F9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14.04.2016. на «</w:t>
      </w:r>
      <w:hyperlink r:id="rId17" w:history="1"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  <w:bdr w:val="none" w:sz="0" w:space="0" w:color="auto" w:frame="1"/>
          </w:rPr>
          <w:t>Прямой линии с Путиным - 2016</w:t>
        </w:r>
      </w:hyperlink>
      <w:r w:rsidRPr="00594F12">
        <w:rPr>
          <w:rFonts w:ascii="Times New Roman" w:hAnsi="Times New Roman"/>
          <w:sz w:val="24"/>
          <w:szCs w:val="24"/>
        </w:rPr>
        <w:t>» Электронный ресурс. И</w:t>
      </w:r>
      <w:r w:rsidRPr="00594F12">
        <w:rPr>
          <w:rFonts w:ascii="Times New Roman" w:hAnsi="Times New Roman"/>
          <w:sz w:val="24"/>
          <w:szCs w:val="24"/>
        </w:rPr>
        <w:t>с</w:t>
      </w:r>
      <w:r w:rsidRPr="00594F12">
        <w:rPr>
          <w:rFonts w:ascii="Times New Roman" w:hAnsi="Times New Roman"/>
          <w:sz w:val="24"/>
          <w:szCs w:val="24"/>
        </w:rPr>
        <w:t xml:space="preserve">точник: </w:t>
      </w:r>
      <w:r w:rsidRPr="00594F12">
        <w:rPr>
          <w:rFonts w:ascii="Times New Roman" w:hAnsi="Times New Roman"/>
          <w:bCs/>
          <w:kern w:val="36"/>
          <w:sz w:val="24"/>
          <w:szCs w:val="24"/>
          <w:lang w:eastAsia="ru-RU"/>
        </w:rPr>
        <w:t>https://ria.ru/economy/20160414/1410646398.html</w:t>
      </w:r>
    </w:p>
    <w:p w:rsidR="00FB447F" w:rsidRPr="00594F12" w:rsidRDefault="00FB447F" w:rsidP="003543F9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hyperlink r:id="rId18" w:tgtFrame="_blank" w:history="1"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</w:rPr>
          <w:t>Заседание</w:t>
        </w:r>
        <w:r w:rsidRPr="00594F12">
          <w:rPr>
            <w:rStyle w:val="apple-converted-space"/>
            <w:rFonts w:ascii="Times New Roman" w:hAnsi="Times New Roman"/>
            <w:bCs/>
            <w:sz w:val="24"/>
            <w:szCs w:val="24"/>
          </w:rPr>
          <w:t> 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</w:rPr>
          <w:t>Совета</w:t>
        </w:r>
        <w:r w:rsidRPr="00594F12">
          <w:rPr>
            <w:rStyle w:val="apple-converted-space"/>
            <w:rFonts w:ascii="Times New Roman" w:hAnsi="Times New Roman"/>
            <w:bCs/>
            <w:sz w:val="24"/>
            <w:szCs w:val="24"/>
          </w:rPr>
          <w:t> 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</w:rPr>
          <w:t>по</w:t>
        </w:r>
        <w:r w:rsidRPr="00594F12">
          <w:rPr>
            <w:rStyle w:val="apple-converted-space"/>
            <w:rFonts w:ascii="Times New Roman" w:hAnsi="Times New Roman"/>
            <w:bCs/>
            <w:sz w:val="24"/>
            <w:szCs w:val="24"/>
          </w:rPr>
          <w:t> 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</w:rPr>
          <w:t>стратегическому</w:t>
        </w:r>
        <w:r w:rsidRPr="00594F12">
          <w:rPr>
            <w:rStyle w:val="apple-converted-space"/>
            <w:rFonts w:ascii="Times New Roman" w:hAnsi="Times New Roman"/>
            <w:bCs/>
            <w:sz w:val="24"/>
            <w:szCs w:val="24"/>
          </w:rPr>
          <w:t> 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</w:rPr>
          <w:t>развитию...</w:t>
        </w:r>
      </w:hyperlink>
      <w:r w:rsidRPr="00594F12">
        <w:rPr>
          <w:rFonts w:ascii="Times New Roman" w:hAnsi="Times New Roman"/>
          <w:sz w:val="24"/>
          <w:szCs w:val="24"/>
        </w:rPr>
        <w:t xml:space="preserve">25 ноября 2016 </w:t>
      </w:r>
      <w:r w:rsidRPr="00594F12">
        <w:rPr>
          <w:rFonts w:ascii="Times New Roman" w:hAnsi="Times New Roman"/>
          <w:bCs/>
          <w:sz w:val="24"/>
          <w:szCs w:val="24"/>
        </w:rPr>
        <w:t>Электро</w:t>
      </w:r>
      <w:r w:rsidRPr="00594F12">
        <w:rPr>
          <w:rFonts w:ascii="Times New Roman" w:hAnsi="Times New Roman"/>
          <w:bCs/>
          <w:sz w:val="24"/>
          <w:szCs w:val="24"/>
        </w:rPr>
        <w:t>н</w:t>
      </w:r>
      <w:r w:rsidRPr="00594F12">
        <w:rPr>
          <w:rFonts w:ascii="Times New Roman" w:hAnsi="Times New Roman"/>
          <w:bCs/>
          <w:sz w:val="24"/>
          <w:szCs w:val="24"/>
        </w:rPr>
        <w:t>ный ресурс. Источник:</w:t>
      </w:r>
      <w:r w:rsidRPr="00594F12">
        <w:rPr>
          <w:rFonts w:ascii="Times New Roman" w:eastAsia="BatangChe" w:hAnsi="Times New Roman"/>
          <w:bCs/>
          <w:sz w:val="24"/>
          <w:szCs w:val="24"/>
        </w:rPr>
        <w:t xml:space="preserve"> http://pikabu.ru/story/zasedanie_soveta_po_strategicheskomu_razvitiyu_i_prioritetnyim_proektam__25112016__4644339</w:t>
      </w:r>
    </w:p>
    <w:p w:rsidR="00FB447F" w:rsidRPr="00594F12" w:rsidRDefault="00FB447F" w:rsidP="003543F9">
      <w:pPr>
        <w:pStyle w:val="Heading1"/>
        <w:keepNext/>
        <w:numPr>
          <w:ilvl w:val="0"/>
          <w:numId w:val="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567"/>
        <w:rPr>
          <w:b w:val="0"/>
          <w:sz w:val="24"/>
          <w:szCs w:val="24"/>
          <w:shd w:val="clear" w:color="auto" w:fill="FFFFFF"/>
        </w:rPr>
      </w:pPr>
      <w:r w:rsidRPr="00594F12">
        <w:rPr>
          <w:b w:val="0"/>
          <w:sz w:val="24"/>
          <w:szCs w:val="24"/>
        </w:rPr>
        <w:t>Владимир Путин провел заседание Госсовета, посвященное вопросам экол</w:t>
      </w:r>
      <w:r w:rsidRPr="00594F12">
        <w:rPr>
          <w:b w:val="0"/>
          <w:sz w:val="24"/>
          <w:szCs w:val="24"/>
        </w:rPr>
        <w:t>о</w:t>
      </w:r>
      <w:r w:rsidRPr="00594F12">
        <w:rPr>
          <w:b w:val="0"/>
          <w:sz w:val="24"/>
          <w:szCs w:val="24"/>
        </w:rPr>
        <w:t>гии. [Электронный ресурс]. Режим доступа: https://www.1tv.ru/news/2016/12/27/316961</w:t>
      </w:r>
    </w:p>
    <w:p w:rsidR="00FB447F" w:rsidRPr="00594F12" w:rsidRDefault="00FB447F" w:rsidP="003543F9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594F12">
        <w:rPr>
          <w:rFonts w:ascii="Times New Roman" w:hAnsi="Times New Roman"/>
          <w:sz w:val="24"/>
          <w:szCs w:val="24"/>
        </w:rPr>
        <w:t xml:space="preserve">Игнатов В.И. Новая концепция формирования системы утилизации техники / В.И. Игнатов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- Краснодар: КубГАУ. -  2016. - №07(121). - С. 1065-1080. - </w:t>
      </w:r>
      <w:r w:rsidRPr="00594F12">
        <w:rPr>
          <w:rFonts w:ascii="Times New Roman" w:hAnsi="Times New Roman"/>
          <w:sz w:val="24"/>
          <w:szCs w:val="24"/>
          <w:lang w:val="en-US"/>
        </w:rPr>
        <w:t>IDA</w:t>
      </w:r>
      <w:r w:rsidRPr="00594F12">
        <w:rPr>
          <w:rFonts w:ascii="Times New Roman" w:hAnsi="Times New Roman"/>
          <w:sz w:val="24"/>
          <w:szCs w:val="24"/>
        </w:rPr>
        <w:t xml:space="preserve"> [</w:t>
      </w:r>
      <w:r w:rsidRPr="00594F12">
        <w:rPr>
          <w:rFonts w:ascii="Times New Roman" w:hAnsi="Times New Roman"/>
          <w:sz w:val="24"/>
          <w:szCs w:val="24"/>
          <w:lang w:val="en-US"/>
        </w:rPr>
        <w:t>article</w:t>
      </w:r>
      <w:r w:rsidRPr="00594F12">
        <w:rPr>
          <w:rFonts w:ascii="Times New Roman" w:hAnsi="Times New Roman"/>
          <w:sz w:val="24"/>
          <w:szCs w:val="24"/>
        </w:rPr>
        <w:t xml:space="preserve"> </w:t>
      </w:r>
      <w:r w:rsidRPr="00594F12">
        <w:rPr>
          <w:rFonts w:ascii="Times New Roman" w:hAnsi="Times New Roman"/>
          <w:sz w:val="24"/>
          <w:szCs w:val="24"/>
          <w:lang w:val="en-US"/>
        </w:rPr>
        <w:t>ID</w:t>
      </w:r>
      <w:r w:rsidRPr="00594F12">
        <w:rPr>
          <w:rFonts w:ascii="Times New Roman" w:hAnsi="Times New Roman"/>
          <w:sz w:val="24"/>
          <w:szCs w:val="24"/>
        </w:rPr>
        <w:t>]: 1211607066. - Режим доступа:</w:t>
      </w:r>
      <w:r w:rsidRPr="00594F12">
        <w:rPr>
          <w:rStyle w:val="apple-converted-space"/>
          <w:rFonts w:ascii="Times New Roman" w:hAnsi="Times New Roman"/>
          <w:sz w:val="24"/>
          <w:szCs w:val="24"/>
          <w:lang w:val="en-US"/>
        </w:rPr>
        <w:t> </w:t>
      </w:r>
      <w:hyperlink r:id="rId19" w:tgtFrame="_blank" w:history="1"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</w:rPr>
          <w:t>://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ej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kubagro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</w:rPr>
          <w:t>/2016/07/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pdf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</w:rPr>
          <w:t>/66.</w:t>
        </w:r>
        <w:r w:rsidRPr="00594F12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pdf</w:t>
        </w:r>
      </w:hyperlink>
      <w:r w:rsidRPr="00594F12">
        <w:rPr>
          <w:rFonts w:ascii="Times New Roman" w:hAnsi="Times New Roman"/>
          <w:sz w:val="24"/>
          <w:szCs w:val="24"/>
        </w:rPr>
        <w:t>, 1 у.п.л.</w:t>
      </w:r>
    </w:p>
    <w:p w:rsidR="00FB447F" w:rsidRPr="00594F12" w:rsidRDefault="00FB447F" w:rsidP="003543F9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594F12">
        <w:rPr>
          <w:rFonts w:ascii="Times New Roman" w:hAnsi="Times New Roman"/>
          <w:sz w:val="24"/>
          <w:szCs w:val="24"/>
        </w:rPr>
        <w:t>Игнатов. В.И. Утилизация сельскохозяйственной техники проблемы и реш</w:t>
      </w:r>
      <w:r w:rsidRPr="00594F12">
        <w:rPr>
          <w:rFonts w:ascii="Times New Roman" w:hAnsi="Times New Roman"/>
          <w:sz w:val="24"/>
          <w:szCs w:val="24"/>
        </w:rPr>
        <w:t>е</w:t>
      </w:r>
      <w:r w:rsidRPr="00594F12">
        <w:rPr>
          <w:rFonts w:ascii="Times New Roman" w:hAnsi="Times New Roman"/>
          <w:sz w:val="24"/>
          <w:szCs w:val="24"/>
        </w:rPr>
        <w:t>ния: науч. издание/ С.А. Соловьёв, В.Ф. Федоренко, В.И. Игнатов, В.С. Герасимов. М.: ФГБНУ «Росинформагротех» - 2015. - 172 с</w:t>
      </w:r>
    </w:p>
    <w:p w:rsidR="00FB447F" w:rsidRPr="00594F12" w:rsidRDefault="00FB447F" w:rsidP="003543F9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594F12">
        <w:rPr>
          <w:rFonts w:ascii="Times New Roman" w:hAnsi="Times New Roman"/>
          <w:color w:val="000000"/>
          <w:sz w:val="24"/>
          <w:szCs w:val="24"/>
        </w:rPr>
        <w:t xml:space="preserve">Программа утилизации транспортных средств в России. </w:t>
      </w:r>
      <w:hyperlink r:id="rId20" w:tgtFrame="_blank" w:history="1">
        <w:r w:rsidRPr="00594F12">
          <w:rPr>
            <w:rStyle w:val="Hyperlink"/>
            <w:rFonts w:ascii="Times New Roman" w:hAnsi="Times New Roman"/>
            <w:color w:val="000000"/>
            <w:sz w:val="24"/>
            <w:szCs w:val="24"/>
            <w:shd w:val="clear" w:color="auto" w:fill="FFFFFF"/>
            <w:lang w:val="en-US"/>
          </w:rPr>
          <w:t>R</w:t>
        </w:r>
        <w:r w:rsidRPr="00594F12">
          <w:rPr>
            <w:rStyle w:val="Hyperlink"/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uslom.com</w:t>
        </w:r>
      </w:hyperlink>
      <w:r w:rsidRPr="00594F12">
        <w:rPr>
          <w:rFonts w:ascii="Times New Roman" w:hAnsi="Times New Roman"/>
          <w:color w:val="000000"/>
          <w:sz w:val="24"/>
          <w:szCs w:val="24"/>
        </w:rPr>
        <w:t>. Инф</w:t>
      </w:r>
      <w:r w:rsidRPr="00594F12">
        <w:rPr>
          <w:rFonts w:ascii="Times New Roman" w:hAnsi="Times New Roman"/>
          <w:color w:val="000000"/>
          <w:sz w:val="24"/>
          <w:szCs w:val="24"/>
        </w:rPr>
        <w:t>о</w:t>
      </w:r>
      <w:r w:rsidRPr="00594F12">
        <w:rPr>
          <w:rFonts w:ascii="Times New Roman" w:hAnsi="Times New Roman"/>
          <w:color w:val="000000"/>
          <w:sz w:val="24"/>
          <w:szCs w:val="24"/>
        </w:rPr>
        <w:t xml:space="preserve">графика. </w:t>
      </w:r>
      <w:hyperlink r:id="rId21" w:history="1">
        <w:r w:rsidRPr="00594F12">
          <w:rPr>
            <w:rStyle w:val="Hyperlink"/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http://ruslom.com/_/129/20150518_prog_utilizacii.pdf</w:t>
        </w:r>
      </w:hyperlink>
    </w:p>
    <w:p w:rsidR="00FB447F" w:rsidRPr="00594F12" w:rsidRDefault="00FB447F" w:rsidP="003543F9">
      <w:pPr>
        <w:pStyle w:val="Heading1"/>
        <w:keepNext/>
        <w:numPr>
          <w:ilvl w:val="0"/>
          <w:numId w:val="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567"/>
        <w:rPr>
          <w:b w:val="0"/>
          <w:sz w:val="24"/>
          <w:szCs w:val="24"/>
        </w:rPr>
      </w:pPr>
      <w:r w:rsidRPr="00594F12">
        <w:rPr>
          <w:b w:val="0"/>
          <w:sz w:val="24"/>
          <w:szCs w:val="24"/>
          <w:shd w:val="clear" w:color="auto" w:fill="FFFFFF"/>
        </w:rPr>
        <w:t>Постановление Правительства РФ от 21 декабря 2000 г. № 995 «О порядке утилизации и реализации авиационной техники, снятой с эксплуатации»</w:t>
      </w:r>
    </w:p>
    <w:p w:rsidR="00FB447F" w:rsidRPr="00594F12" w:rsidRDefault="00FB447F" w:rsidP="003543F9">
      <w:pPr>
        <w:pStyle w:val="Heading1"/>
        <w:keepNext/>
        <w:numPr>
          <w:ilvl w:val="0"/>
          <w:numId w:val="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567"/>
        <w:rPr>
          <w:b w:val="0"/>
          <w:sz w:val="24"/>
          <w:szCs w:val="24"/>
        </w:rPr>
      </w:pPr>
      <w:r w:rsidRPr="00594F12">
        <w:rPr>
          <w:b w:val="0"/>
          <w:sz w:val="24"/>
          <w:szCs w:val="24"/>
          <w:shd w:val="clear" w:color="auto" w:fill="FFFFFF"/>
        </w:rPr>
        <w:t>Постановление Правительства РФ от 13 июня 2012 г. N 581 «О лицензир</w:t>
      </w:r>
      <w:r w:rsidRPr="00594F12">
        <w:rPr>
          <w:b w:val="0"/>
          <w:sz w:val="24"/>
          <w:szCs w:val="24"/>
          <w:shd w:val="clear" w:color="auto" w:fill="FFFFFF"/>
        </w:rPr>
        <w:t>о</w:t>
      </w:r>
      <w:r w:rsidRPr="00594F12">
        <w:rPr>
          <w:b w:val="0"/>
          <w:sz w:val="24"/>
          <w:szCs w:val="24"/>
          <w:shd w:val="clear" w:color="auto" w:fill="FFFFFF"/>
        </w:rPr>
        <w:t>вании разработки, производства, испытания, установки, монтажа, технического обсл</w:t>
      </w:r>
      <w:r w:rsidRPr="00594F12">
        <w:rPr>
          <w:b w:val="0"/>
          <w:sz w:val="24"/>
          <w:szCs w:val="24"/>
          <w:shd w:val="clear" w:color="auto" w:fill="FFFFFF"/>
        </w:rPr>
        <w:t>у</w:t>
      </w:r>
      <w:r w:rsidRPr="00594F12">
        <w:rPr>
          <w:b w:val="0"/>
          <w:sz w:val="24"/>
          <w:szCs w:val="24"/>
          <w:shd w:val="clear" w:color="auto" w:fill="FFFFFF"/>
        </w:rPr>
        <w:t>живания, ремонта, утилизации и реализации вооружения и военной техники»</w:t>
      </w:r>
    </w:p>
    <w:p w:rsidR="00FB447F" w:rsidRPr="00594F12" w:rsidRDefault="00FB447F" w:rsidP="003543F9">
      <w:pPr>
        <w:pStyle w:val="Heading1"/>
        <w:keepNext/>
        <w:numPr>
          <w:ilvl w:val="0"/>
          <w:numId w:val="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567"/>
        <w:rPr>
          <w:b w:val="0"/>
          <w:sz w:val="24"/>
          <w:szCs w:val="24"/>
          <w:shd w:val="clear" w:color="auto" w:fill="FFFFFF"/>
        </w:rPr>
      </w:pPr>
      <w:r w:rsidRPr="00594F12">
        <w:rPr>
          <w:b w:val="0"/>
          <w:sz w:val="24"/>
          <w:szCs w:val="24"/>
          <w:shd w:val="clear" w:color="auto" w:fill="FFFFFF"/>
        </w:rPr>
        <w:t>Постановление Правительства Российской Федерации от 30 августа 2012 г. № 870 «Об утилизационном сборе в отношении колесных транспортных средств»</w:t>
      </w:r>
    </w:p>
    <w:p w:rsidR="00FB447F" w:rsidRPr="00594F12" w:rsidRDefault="00FB447F" w:rsidP="003543F9">
      <w:pPr>
        <w:pStyle w:val="Heading1"/>
        <w:keepNext/>
        <w:numPr>
          <w:ilvl w:val="0"/>
          <w:numId w:val="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567"/>
        <w:rPr>
          <w:b w:val="0"/>
          <w:sz w:val="24"/>
          <w:szCs w:val="24"/>
        </w:rPr>
      </w:pPr>
      <w:r w:rsidRPr="00594F12">
        <w:rPr>
          <w:b w:val="0"/>
          <w:sz w:val="24"/>
          <w:szCs w:val="24"/>
          <w:shd w:val="clear" w:color="auto" w:fill="FFFFFF"/>
        </w:rPr>
        <w:t xml:space="preserve">Постановление Правительства Российской Федерации </w:t>
      </w:r>
      <w:r w:rsidRPr="00594F12">
        <w:rPr>
          <w:b w:val="0"/>
          <w:sz w:val="24"/>
          <w:szCs w:val="24"/>
        </w:rPr>
        <w:t>от 6 февраля 2016 г. № 81 «Об утилизационном сборе в отношении самоходных машин и (или) прицепов к ним и о внесении изменений в некоторые акты Правительства Российской Федерации»</w:t>
      </w:r>
    </w:p>
    <w:p w:rsidR="00FB447F" w:rsidRPr="003543F9" w:rsidRDefault="00FB447F" w:rsidP="003543F9">
      <w:pPr>
        <w:pStyle w:val="ListParagraph"/>
        <w:keepNext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3543F9">
        <w:rPr>
          <w:rFonts w:ascii="Times New Roman" w:hAnsi="Times New Roman"/>
          <w:sz w:val="24"/>
          <w:szCs w:val="24"/>
        </w:rPr>
        <w:t xml:space="preserve">Минпромторг хочет ввести утилизационный сбор на станки и оборудование. [Электронный ресурс]. Источник: </w:t>
      </w:r>
      <w:hyperlink r:id="rId22" w:anchor="/galleries/140737492995124/normal/1" w:history="1">
        <w:r w:rsidRPr="003543F9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http://www.vedomosti.ru/economics/articles/2016/11/03/663472-utilizatsionnii-sbor-oborudovanie#/galleries/140737492995124/normal/1</w:t>
        </w:r>
      </w:hyperlink>
    </w:p>
    <w:p w:rsidR="00FB447F" w:rsidRPr="00594F12" w:rsidRDefault="00FB447F" w:rsidP="003543F9">
      <w:pPr>
        <w:pStyle w:val="NormalWeb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567"/>
        <w:rPr>
          <w:shd w:val="clear" w:color="auto" w:fill="FFFFFF"/>
        </w:rPr>
      </w:pPr>
      <w:r w:rsidRPr="00594F12">
        <w:rPr>
          <w:shd w:val="clear" w:color="auto" w:fill="FFFFFF"/>
        </w:rPr>
        <w:t xml:space="preserve">Игнатов В.И. Целесообразность и возможность создания в России системы утилизации сельскохозяйственной техники / В.И. Игнатов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КубГАУ. - 2016. - №10(124). - С. 494-508. - </w:t>
      </w:r>
      <w:r w:rsidRPr="00594F12">
        <w:rPr>
          <w:shd w:val="clear" w:color="auto" w:fill="FFFFFF"/>
          <w:lang w:val="en-US"/>
        </w:rPr>
        <w:t>IDA</w:t>
      </w:r>
      <w:r w:rsidRPr="00594F12">
        <w:rPr>
          <w:shd w:val="clear" w:color="auto" w:fill="FFFFFF"/>
        </w:rPr>
        <w:t xml:space="preserve"> [</w:t>
      </w:r>
      <w:r w:rsidRPr="00594F12">
        <w:rPr>
          <w:shd w:val="clear" w:color="auto" w:fill="FFFFFF"/>
          <w:lang w:val="en-US"/>
        </w:rPr>
        <w:t>article</w:t>
      </w:r>
      <w:r w:rsidRPr="00594F12">
        <w:rPr>
          <w:shd w:val="clear" w:color="auto" w:fill="FFFFFF"/>
        </w:rPr>
        <w:t xml:space="preserve"> </w:t>
      </w:r>
      <w:r w:rsidRPr="00594F12">
        <w:rPr>
          <w:shd w:val="clear" w:color="auto" w:fill="FFFFFF"/>
          <w:lang w:val="en-US"/>
        </w:rPr>
        <w:t>ID</w:t>
      </w:r>
      <w:r w:rsidRPr="00594F12">
        <w:rPr>
          <w:shd w:val="clear" w:color="auto" w:fill="FFFFFF"/>
        </w:rPr>
        <w:t>]: 1241610029. - Режим доступа:</w:t>
      </w:r>
      <w:r w:rsidRPr="00594F12">
        <w:rPr>
          <w:rStyle w:val="apple-converted-space"/>
          <w:shd w:val="clear" w:color="auto" w:fill="FFFFFF"/>
          <w:lang w:val="en-US"/>
        </w:rPr>
        <w:t> </w:t>
      </w:r>
      <w:hyperlink r:id="rId23" w:tgtFrame="_blank" w:history="1">
        <w:r w:rsidRPr="00594F12">
          <w:rPr>
            <w:rStyle w:val="Hyperlink"/>
            <w:color w:val="auto"/>
            <w:shd w:val="clear" w:color="auto" w:fill="FFFFFF"/>
            <w:lang w:val="en-US"/>
          </w:rPr>
          <w:t>http</w:t>
        </w:r>
        <w:r w:rsidRPr="00594F12">
          <w:rPr>
            <w:rStyle w:val="Hyperlink"/>
            <w:color w:val="auto"/>
            <w:shd w:val="clear" w:color="auto" w:fill="FFFFFF"/>
          </w:rPr>
          <w:t>://</w:t>
        </w:r>
        <w:r w:rsidRPr="00594F12">
          <w:rPr>
            <w:rStyle w:val="Hyperlink"/>
            <w:color w:val="auto"/>
            <w:shd w:val="clear" w:color="auto" w:fill="FFFFFF"/>
            <w:lang w:val="en-US"/>
          </w:rPr>
          <w:t>ej</w:t>
        </w:r>
        <w:r w:rsidRPr="00594F12">
          <w:rPr>
            <w:rStyle w:val="Hyperlink"/>
            <w:color w:val="auto"/>
            <w:shd w:val="clear" w:color="auto" w:fill="FFFFFF"/>
          </w:rPr>
          <w:t>.</w:t>
        </w:r>
        <w:r w:rsidRPr="00594F12">
          <w:rPr>
            <w:rStyle w:val="Hyperlink"/>
            <w:color w:val="auto"/>
            <w:shd w:val="clear" w:color="auto" w:fill="FFFFFF"/>
            <w:lang w:val="en-US"/>
          </w:rPr>
          <w:t>kubagro</w:t>
        </w:r>
        <w:r w:rsidRPr="00594F12">
          <w:rPr>
            <w:rStyle w:val="Hyperlink"/>
            <w:color w:val="auto"/>
            <w:shd w:val="clear" w:color="auto" w:fill="FFFFFF"/>
          </w:rPr>
          <w:t>.</w:t>
        </w:r>
        <w:r w:rsidRPr="00594F12">
          <w:rPr>
            <w:rStyle w:val="Hyperlink"/>
            <w:color w:val="auto"/>
            <w:shd w:val="clear" w:color="auto" w:fill="FFFFFF"/>
            <w:lang w:val="en-US"/>
          </w:rPr>
          <w:t>ru</w:t>
        </w:r>
        <w:r w:rsidRPr="00594F12">
          <w:rPr>
            <w:rStyle w:val="Hyperlink"/>
            <w:color w:val="auto"/>
            <w:shd w:val="clear" w:color="auto" w:fill="FFFFFF"/>
          </w:rPr>
          <w:t>/2016/10/</w:t>
        </w:r>
        <w:r w:rsidRPr="00594F12">
          <w:rPr>
            <w:rStyle w:val="Hyperlink"/>
            <w:color w:val="auto"/>
            <w:shd w:val="clear" w:color="auto" w:fill="FFFFFF"/>
            <w:lang w:val="en-US"/>
          </w:rPr>
          <w:t>pdf</w:t>
        </w:r>
        <w:r w:rsidRPr="00594F12">
          <w:rPr>
            <w:rStyle w:val="Hyperlink"/>
            <w:color w:val="auto"/>
            <w:shd w:val="clear" w:color="auto" w:fill="FFFFFF"/>
          </w:rPr>
          <w:t>/29.</w:t>
        </w:r>
        <w:r w:rsidRPr="00594F12">
          <w:rPr>
            <w:rStyle w:val="Hyperlink"/>
            <w:color w:val="auto"/>
            <w:shd w:val="clear" w:color="auto" w:fill="FFFFFF"/>
            <w:lang w:val="en-US"/>
          </w:rPr>
          <w:t>pdf</w:t>
        </w:r>
      </w:hyperlink>
      <w:r w:rsidRPr="00594F12">
        <w:rPr>
          <w:shd w:val="clear" w:color="auto" w:fill="FFFFFF"/>
        </w:rPr>
        <w:t>, 0,938 у.п.л.</w:t>
      </w:r>
    </w:p>
    <w:p w:rsidR="00FB447F" w:rsidRPr="003543F9" w:rsidRDefault="00FB447F" w:rsidP="003543F9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Федеральный закон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от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24</w:t>
      </w: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06</w:t>
      </w: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1998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№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89</w:t>
      </w: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ФЗ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94F12">
        <w:rPr>
          <w:rFonts w:ascii="Times New Roman" w:hAnsi="Times New Roman"/>
          <w:sz w:val="24"/>
          <w:szCs w:val="24"/>
        </w:rPr>
        <w:t>«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Об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отходах производства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и</w:t>
      </w:r>
      <w:r w:rsidRPr="00594F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п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о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требления</w:t>
      </w: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» (</w:t>
      </w:r>
      <w:r w:rsidRPr="00594F12">
        <w:rPr>
          <w:rFonts w:ascii="Times New Roman" w:hAnsi="Times New Roman"/>
          <w:bCs/>
          <w:sz w:val="24"/>
          <w:szCs w:val="24"/>
          <w:shd w:val="clear" w:color="auto" w:fill="FFFFFF"/>
        </w:rPr>
        <w:t>с изменениями и дополнениями</w:t>
      </w:r>
      <w:r w:rsidRPr="00594F12"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:rsidR="00FB447F" w:rsidRPr="00761D9C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1.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Sokolova N.R. «Ischeznuvshaja imperija» – imperija utilizacii othodov. / Reci</w:t>
      </w:r>
      <w:r w:rsidRPr="003543F9">
        <w:rPr>
          <w:rFonts w:ascii="Times New Roman" w:hAnsi="Times New Roman"/>
          <w:sz w:val="24"/>
          <w:szCs w:val="24"/>
          <w:lang w:val="en-US"/>
        </w:rPr>
        <w:t>k</w:t>
      </w:r>
      <w:r w:rsidRPr="003543F9">
        <w:rPr>
          <w:rFonts w:ascii="Times New Roman" w:hAnsi="Times New Roman"/>
          <w:sz w:val="24"/>
          <w:szCs w:val="24"/>
          <w:lang w:val="en-US"/>
        </w:rPr>
        <w:t>ling othodov. – 2013. - №№  1, 2,4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2.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Ukaz Prezidenta Rossijskoj Federacii ot 01.08.2015 g. № 392. «O prove-denii v Rossijskoj Federacii Goda osobo ohranjaemyh prirodnyh territorij»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3.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14.04.2016. na «Prjamoj linii s Putinym - 2016» Jelektronnyj resurs. Is-tochnik: https://ria.ru/economy/20160414/1410646398.html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4.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Zasedanie Soveta po strategicheskomu razvitiju...25 nojabrja 2016 Jelektron-nyj resurs. Istochnik: http://pikabu.ru/story/zasedanie_soveta_po_strategicheskomu_razvitiyu_i_prioritetnyim_proektam__25112016__4644339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5.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Vladimir Putin provel zasedanie Gossoveta, posvjashhennoe voprosam jekologii. [Jelektronnyj resurs]. Rezhim dostupa: https://www.1tv.ru/news/2016/12/27/316961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6.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Ignatov V.I. Novaja koncepcija formirovanija sistemy utilizacii tehniki / V.I. I</w:t>
      </w:r>
      <w:r w:rsidRPr="003543F9">
        <w:rPr>
          <w:rFonts w:ascii="Times New Roman" w:hAnsi="Times New Roman"/>
          <w:sz w:val="24"/>
          <w:szCs w:val="24"/>
          <w:lang w:val="en-US"/>
        </w:rPr>
        <w:t>g</w:t>
      </w:r>
      <w:r w:rsidRPr="003543F9">
        <w:rPr>
          <w:rFonts w:ascii="Times New Roman" w:hAnsi="Times New Roman"/>
          <w:sz w:val="24"/>
          <w:szCs w:val="24"/>
          <w:lang w:val="en-US"/>
        </w:rPr>
        <w:t>natov // Politematicheskij setevoj jelektronnyj nauchnyj zhurnal Kubanskogo gosudarstve</w:t>
      </w:r>
      <w:r w:rsidRPr="003543F9">
        <w:rPr>
          <w:rFonts w:ascii="Times New Roman" w:hAnsi="Times New Roman"/>
          <w:sz w:val="24"/>
          <w:szCs w:val="24"/>
          <w:lang w:val="en-US"/>
        </w:rPr>
        <w:t>n</w:t>
      </w:r>
      <w:r w:rsidRPr="003543F9">
        <w:rPr>
          <w:rFonts w:ascii="Times New Roman" w:hAnsi="Times New Roman"/>
          <w:sz w:val="24"/>
          <w:szCs w:val="24"/>
          <w:lang w:val="en-US"/>
        </w:rPr>
        <w:t>nogo agrarnogo universiteta (Nauchnyj zhurnal KubGAU) [Jelektronnyj resurs]. - Krasnodar: KubGAU. -  2016. - №07(121). - S. 1065-1080. - IDA [article ID]: 1211607066. - Rezhim dostupa: http://ej.kubagro.ru/2016/07/pdf/66.pdf, 1 u.p.l.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7.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Ignatov. V.I. Utilizacija sel'skohozjajstvennoj tehniki problemy i reshenija: nauch. izdanie/ S.A. Solov'jov, V.F. Fedorenko, V.I. Ignatov, V.S. Gera-simov. M.: FGBNU «Rosi</w:t>
      </w:r>
      <w:r w:rsidRPr="003543F9">
        <w:rPr>
          <w:rFonts w:ascii="Times New Roman" w:hAnsi="Times New Roman"/>
          <w:sz w:val="24"/>
          <w:szCs w:val="24"/>
          <w:lang w:val="en-US"/>
        </w:rPr>
        <w:t>n</w:t>
      </w:r>
      <w:r w:rsidRPr="003543F9">
        <w:rPr>
          <w:rFonts w:ascii="Times New Roman" w:hAnsi="Times New Roman"/>
          <w:sz w:val="24"/>
          <w:szCs w:val="24"/>
          <w:lang w:val="en-US"/>
        </w:rPr>
        <w:t>formagroteh» - 2015. - 172 s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8.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Programma utilizacii transportnyh sredstv v Rossii. Ruslom.com. Info-grafika. http://ruslom.com/_/129/20150518_prog_utilizacii.pdf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9.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Postanovlenie Pravitel'stva RF ot 21 dekabrja 2000 g. № 995 «O porjadke util</w:t>
      </w:r>
      <w:r w:rsidRPr="003543F9">
        <w:rPr>
          <w:rFonts w:ascii="Times New Roman" w:hAnsi="Times New Roman"/>
          <w:sz w:val="24"/>
          <w:szCs w:val="24"/>
          <w:lang w:val="en-US"/>
        </w:rPr>
        <w:t>i</w:t>
      </w:r>
      <w:r w:rsidRPr="003543F9">
        <w:rPr>
          <w:rFonts w:ascii="Times New Roman" w:hAnsi="Times New Roman"/>
          <w:sz w:val="24"/>
          <w:szCs w:val="24"/>
          <w:lang w:val="en-US"/>
        </w:rPr>
        <w:t>zacii i realizacii aviacionnoj tehniki, snjatoj s jekspluatacii»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10.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Postanovlenie Pravitel'stva RF ot 13 ijunja 2012 g. N 581 «O licenziro-vanii ra</w:t>
      </w:r>
      <w:r w:rsidRPr="003543F9">
        <w:rPr>
          <w:rFonts w:ascii="Times New Roman" w:hAnsi="Times New Roman"/>
          <w:sz w:val="24"/>
          <w:szCs w:val="24"/>
          <w:lang w:val="en-US"/>
        </w:rPr>
        <w:t>z</w:t>
      </w:r>
      <w:r w:rsidRPr="003543F9">
        <w:rPr>
          <w:rFonts w:ascii="Times New Roman" w:hAnsi="Times New Roman"/>
          <w:sz w:val="24"/>
          <w:szCs w:val="24"/>
          <w:lang w:val="en-US"/>
        </w:rPr>
        <w:t>rabotki, proizvodstva, ispytanija, ustanovki, montazha, tehnicheskogo obslu-zhivanija, r</w:t>
      </w:r>
      <w:r w:rsidRPr="003543F9">
        <w:rPr>
          <w:rFonts w:ascii="Times New Roman" w:hAnsi="Times New Roman"/>
          <w:sz w:val="24"/>
          <w:szCs w:val="24"/>
          <w:lang w:val="en-US"/>
        </w:rPr>
        <w:t>e</w:t>
      </w:r>
      <w:r w:rsidRPr="003543F9">
        <w:rPr>
          <w:rFonts w:ascii="Times New Roman" w:hAnsi="Times New Roman"/>
          <w:sz w:val="24"/>
          <w:szCs w:val="24"/>
          <w:lang w:val="en-US"/>
        </w:rPr>
        <w:t>monta, utilizacii i realizacii vooruzhenija i voennoj tehniki»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11.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Postanovlenie Pravitel'stva Rossijskoj Federacii ot 30 avgusta 2012 g. № 870 «Ob utilizacionnom sbore v otnoshenii kolesnyh transportnyh sredstv»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12.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Postanovlenie Pravitel'stva Rossijskoj Federacii ot 6 fevralja 2016 g. № 81 «Ob utilizacionnom sbore v otnoshenii samohodnyh mashin i (ili) pricepov k nim i o vnesenii i</w:t>
      </w:r>
      <w:r w:rsidRPr="003543F9">
        <w:rPr>
          <w:rFonts w:ascii="Times New Roman" w:hAnsi="Times New Roman"/>
          <w:sz w:val="24"/>
          <w:szCs w:val="24"/>
          <w:lang w:val="en-US"/>
        </w:rPr>
        <w:t>z</w:t>
      </w:r>
      <w:r w:rsidRPr="003543F9">
        <w:rPr>
          <w:rFonts w:ascii="Times New Roman" w:hAnsi="Times New Roman"/>
          <w:sz w:val="24"/>
          <w:szCs w:val="24"/>
          <w:lang w:val="en-US"/>
        </w:rPr>
        <w:t>menenij v nekotorye akty Pravitel'stva Rossijskoj Federacii»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13.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Minpromtorg hochet vvesti utilizacionnyj sbor na stanki i oborudo-vanie. [Jele</w:t>
      </w:r>
      <w:r w:rsidRPr="003543F9">
        <w:rPr>
          <w:rFonts w:ascii="Times New Roman" w:hAnsi="Times New Roman"/>
          <w:sz w:val="24"/>
          <w:szCs w:val="24"/>
          <w:lang w:val="en-US"/>
        </w:rPr>
        <w:t>k</w:t>
      </w:r>
      <w:r w:rsidRPr="003543F9">
        <w:rPr>
          <w:rFonts w:ascii="Times New Roman" w:hAnsi="Times New Roman"/>
          <w:sz w:val="24"/>
          <w:szCs w:val="24"/>
          <w:lang w:val="en-US"/>
        </w:rPr>
        <w:t>tronnyj resurs]. Istochnik: http://www.vedomosti.ru/economics/articles/2016/11/03/663472-utilizatsionnii-sbor-oborudovanie#/galleries/140737492995124/normal/1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14.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Ignatov V.I. Celesoobraznost' i vozmozhnost' sozdanija v Rossii sistemy utilizacii sel'skohozjajstvennoj tehniki / V.I. Ignatov // Politematicheskij setevoj jelektronnyj nauchnyj zhurnal Kubanskogo gosudarstvennogo agrarnogo universiteta (Nauchnyj zhurnal KubGAU) [Jelektronnyj resurs]. – Krasnodar: KubGAU. - 2016. - №10(124). - S. 494-508. - IDA [article ID]: 1241610029. - Rezhim dostupa: http://ej.kubagro.ru/2016/10/pdf/29.pdf, 0,938 u.p.l.</w:t>
      </w:r>
    </w:p>
    <w:p w:rsidR="00FB447F" w:rsidRPr="003543F9" w:rsidRDefault="00FB447F" w:rsidP="003543F9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3543F9">
        <w:rPr>
          <w:rFonts w:ascii="Times New Roman" w:hAnsi="Times New Roman"/>
          <w:sz w:val="24"/>
          <w:szCs w:val="24"/>
          <w:lang w:val="en-US"/>
        </w:rPr>
        <w:t>15.</w:t>
      </w:r>
      <w:r w:rsidRPr="003543F9">
        <w:rPr>
          <w:rFonts w:ascii="Times New Roman" w:hAnsi="Times New Roman"/>
          <w:sz w:val="24"/>
          <w:szCs w:val="24"/>
          <w:lang w:val="en-US"/>
        </w:rPr>
        <w:tab/>
        <w:t>Federal'nyj zakon ot 24.06.1998 № 89-FZ «Ob othodah proizvodstva i po-treblenija» (s izmenenijami i dopolnenijami)</w:t>
      </w:r>
    </w:p>
    <w:sectPr w:rsidR="00FB447F" w:rsidRPr="003543F9" w:rsidSect="005A2D54">
      <w:headerReference w:type="even" r:id="rId24"/>
      <w:headerReference w:type="default" r:id="rId25"/>
      <w:footerReference w:type="default" r:id="rId26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47F" w:rsidRDefault="00FB447F" w:rsidP="00E06497">
      <w:pPr>
        <w:spacing w:after="0" w:line="240" w:lineRule="auto"/>
      </w:pPr>
      <w:r>
        <w:separator/>
      </w:r>
    </w:p>
  </w:endnote>
  <w:endnote w:type="continuationSeparator" w:id="0">
    <w:p w:rsidR="00FB447F" w:rsidRDefault="00FB447F" w:rsidP="00E0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47F" w:rsidRPr="00C976AD" w:rsidRDefault="00FB447F">
    <w:pPr>
      <w:pStyle w:val="Footer"/>
      <w:rPr>
        <w:sz w:val="24"/>
        <w:szCs w:val="24"/>
      </w:rPr>
    </w:pPr>
    <w:bookmarkStart w:id="3" w:name="OLE_LINK32"/>
    <w:bookmarkStart w:id="4" w:name="OLE_LINK33"/>
    <w:bookmarkStart w:id="5" w:name="OLE_LINK34"/>
    <w:bookmarkStart w:id="6" w:name="OLE_LINK35"/>
    <w:bookmarkStart w:id="7" w:name="OLE_LINK36"/>
    <w:bookmarkStart w:id="8" w:name="OLE_LINK37"/>
    <w:bookmarkStart w:id="9" w:name="OLE_LINK38"/>
    <w:bookmarkStart w:id="10" w:name="OLE_LINK39"/>
    <w:r w:rsidRPr="00C976AD">
      <w:rPr>
        <w:rFonts w:ascii="Times New Roman" w:hAnsi="Times New Roman"/>
        <w:sz w:val="24"/>
        <w:szCs w:val="24"/>
      </w:rPr>
      <w:t>http://ej.kubagro.ru/2017/04/pdf/0</w:t>
    </w:r>
    <w:r w:rsidRPr="00C976AD">
      <w:rPr>
        <w:rFonts w:ascii="Times New Roman" w:hAnsi="Times New Roman"/>
        <w:sz w:val="24"/>
        <w:szCs w:val="24"/>
        <w:lang w:val="en-US"/>
      </w:rPr>
      <w:t>6</w:t>
    </w:r>
    <w:r w:rsidRPr="00C976AD">
      <w:rPr>
        <w:rFonts w:ascii="Times New Roman" w:hAnsi="Times New Roman"/>
        <w:sz w:val="24"/>
        <w:szCs w:val="24"/>
      </w:rPr>
      <w:t>.pdf</w:t>
    </w:r>
    <w:bookmarkEnd w:id="3"/>
    <w:bookmarkEnd w:id="4"/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47F" w:rsidRDefault="00FB447F" w:rsidP="00E06497">
      <w:pPr>
        <w:spacing w:after="0" w:line="240" w:lineRule="auto"/>
      </w:pPr>
      <w:r>
        <w:separator/>
      </w:r>
    </w:p>
  </w:footnote>
  <w:footnote w:type="continuationSeparator" w:id="0">
    <w:p w:rsidR="00FB447F" w:rsidRDefault="00FB447F" w:rsidP="00E06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47F" w:rsidRDefault="00FB447F" w:rsidP="006317C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447F" w:rsidRDefault="00FB447F" w:rsidP="003C215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47F" w:rsidRPr="003C215F" w:rsidRDefault="00FB447F" w:rsidP="006317CB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3C215F">
      <w:rPr>
        <w:rStyle w:val="PageNumber"/>
        <w:rFonts w:ascii="Times New Roman" w:hAnsi="Times New Roman"/>
        <w:sz w:val="28"/>
        <w:szCs w:val="28"/>
      </w:rPr>
      <w:fldChar w:fldCharType="begin"/>
    </w:r>
    <w:r w:rsidRPr="003C215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C215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3C215F">
      <w:rPr>
        <w:rStyle w:val="PageNumber"/>
        <w:rFonts w:ascii="Times New Roman" w:hAnsi="Times New Roman"/>
        <w:sz w:val="28"/>
        <w:szCs w:val="28"/>
      </w:rPr>
      <w:fldChar w:fldCharType="end"/>
    </w:r>
  </w:p>
  <w:p w:rsidR="00FB447F" w:rsidRPr="003C215F" w:rsidRDefault="00FB447F" w:rsidP="003C215F">
    <w:pPr>
      <w:pStyle w:val="Header"/>
      <w:ind w:right="360"/>
      <w:rPr>
        <w:lang w:val="en-US"/>
      </w:rPr>
    </w:pPr>
    <w:r w:rsidRPr="00952EE7">
      <w:rPr>
        <w:rFonts w:ascii="Times New Roman" w:hAnsi="Times New Roman"/>
        <w:sz w:val="24"/>
        <w:szCs w:val="24"/>
      </w:rPr>
      <w:t>Научный журнал КубГАУ, №12</w:t>
    </w:r>
    <w:r>
      <w:rPr>
        <w:rFonts w:ascii="Times New Roman" w:hAnsi="Times New Roman"/>
        <w:sz w:val="24"/>
        <w:szCs w:val="24"/>
        <w:lang w:val="en-US"/>
      </w:rPr>
      <w:t>8</w:t>
    </w:r>
    <w:r w:rsidRPr="00952EE7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4</w:t>
    </w:r>
    <w:r w:rsidRPr="00952EE7">
      <w:rPr>
        <w:rFonts w:ascii="Times New Roman" w:hAnsi="Times New Roman"/>
        <w:sz w:val="24"/>
        <w:szCs w:val="24"/>
      </w:rPr>
      <w:t>), 2017 года</w:t>
    </w:r>
  </w:p>
  <w:p w:rsidR="00FB447F" w:rsidRDefault="00FB44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65269"/>
    <w:multiLevelType w:val="hybridMultilevel"/>
    <w:tmpl w:val="5AFA80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9E30D1"/>
    <w:multiLevelType w:val="hybridMultilevel"/>
    <w:tmpl w:val="D51E9CE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7C231A">
      <w:start w:val="1"/>
      <w:numFmt w:val="decimal"/>
      <w:lvlText w:val="%2."/>
      <w:lvlJc w:val="left"/>
      <w:pPr>
        <w:ind w:left="1129" w:hanging="420"/>
      </w:pPr>
      <w:rPr>
        <w:rFonts w:cs="Times New Roman" w:hint="default"/>
        <w:i w:val="0"/>
      </w:rPr>
    </w:lvl>
    <w:lvl w:ilvl="2" w:tplc="3018900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E16D28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5E1D4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3B2BA8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16A933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20070F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D40E2D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0214C43"/>
    <w:multiLevelType w:val="hybridMultilevel"/>
    <w:tmpl w:val="044295DE"/>
    <w:lvl w:ilvl="0" w:tplc="AF58799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1AB2E03"/>
    <w:multiLevelType w:val="hybridMultilevel"/>
    <w:tmpl w:val="ED5A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9B74EF"/>
    <w:multiLevelType w:val="hybridMultilevel"/>
    <w:tmpl w:val="A9443E66"/>
    <w:lvl w:ilvl="0" w:tplc="E506C6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122"/>
    <w:rsid w:val="0000236C"/>
    <w:rsid w:val="00015F4E"/>
    <w:rsid w:val="00024F00"/>
    <w:rsid w:val="00034518"/>
    <w:rsid w:val="00037684"/>
    <w:rsid w:val="000E244A"/>
    <w:rsid w:val="001036BF"/>
    <w:rsid w:val="00122AF9"/>
    <w:rsid w:val="001308EA"/>
    <w:rsid w:val="0013597E"/>
    <w:rsid w:val="001575EB"/>
    <w:rsid w:val="00157E8F"/>
    <w:rsid w:val="00160388"/>
    <w:rsid w:val="00175CFE"/>
    <w:rsid w:val="00180BC4"/>
    <w:rsid w:val="0019441F"/>
    <w:rsid w:val="001948DC"/>
    <w:rsid w:val="001A174E"/>
    <w:rsid w:val="001B1E26"/>
    <w:rsid w:val="001C3AF7"/>
    <w:rsid w:val="001D4365"/>
    <w:rsid w:val="001D46C9"/>
    <w:rsid w:val="001E2C59"/>
    <w:rsid w:val="00217639"/>
    <w:rsid w:val="00240982"/>
    <w:rsid w:val="002412EE"/>
    <w:rsid w:val="00244F99"/>
    <w:rsid w:val="002638ED"/>
    <w:rsid w:val="00263E1A"/>
    <w:rsid w:val="002761BF"/>
    <w:rsid w:val="00287355"/>
    <w:rsid w:val="002B4FA7"/>
    <w:rsid w:val="002C20E9"/>
    <w:rsid w:val="002C5FAB"/>
    <w:rsid w:val="002D6C4D"/>
    <w:rsid w:val="003034A1"/>
    <w:rsid w:val="00316CC1"/>
    <w:rsid w:val="00320C23"/>
    <w:rsid w:val="003543F9"/>
    <w:rsid w:val="00385BF5"/>
    <w:rsid w:val="003A55F8"/>
    <w:rsid w:val="003A772B"/>
    <w:rsid w:val="003B1FE8"/>
    <w:rsid w:val="003C215F"/>
    <w:rsid w:val="003C6EDD"/>
    <w:rsid w:val="003F3728"/>
    <w:rsid w:val="003F6628"/>
    <w:rsid w:val="004214D7"/>
    <w:rsid w:val="00422DF0"/>
    <w:rsid w:val="00425CCD"/>
    <w:rsid w:val="004B3C3C"/>
    <w:rsid w:val="004C4FCD"/>
    <w:rsid w:val="004D74C4"/>
    <w:rsid w:val="004E10ED"/>
    <w:rsid w:val="004E6BDB"/>
    <w:rsid w:val="00501540"/>
    <w:rsid w:val="00513403"/>
    <w:rsid w:val="00520531"/>
    <w:rsid w:val="0054619A"/>
    <w:rsid w:val="00577D35"/>
    <w:rsid w:val="00594EB8"/>
    <w:rsid w:val="00594F12"/>
    <w:rsid w:val="00596E08"/>
    <w:rsid w:val="005A2D54"/>
    <w:rsid w:val="005A7D14"/>
    <w:rsid w:val="005B11BC"/>
    <w:rsid w:val="005C18D2"/>
    <w:rsid w:val="005D6854"/>
    <w:rsid w:val="005F24AC"/>
    <w:rsid w:val="00605413"/>
    <w:rsid w:val="006317CB"/>
    <w:rsid w:val="006470FB"/>
    <w:rsid w:val="00667D34"/>
    <w:rsid w:val="00694A62"/>
    <w:rsid w:val="006A520E"/>
    <w:rsid w:val="006A5A5A"/>
    <w:rsid w:val="006B5E96"/>
    <w:rsid w:val="006E4C19"/>
    <w:rsid w:val="007113B9"/>
    <w:rsid w:val="00713197"/>
    <w:rsid w:val="00755E8E"/>
    <w:rsid w:val="007566F6"/>
    <w:rsid w:val="00761D9C"/>
    <w:rsid w:val="00782C6B"/>
    <w:rsid w:val="00785298"/>
    <w:rsid w:val="00794DD3"/>
    <w:rsid w:val="007974F9"/>
    <w:rsid w:val="007A4122"/>
    <w:rsid w:val="007B0116"/>
    <w:rsid w:val="007C5759"/>
    <w:rsid w:val="007F3B33"/>
    <w:rsid w:val="0080386B"/>
    <w:rsid w:val="008462F4"/>
    <w:rsid w:val="00855B31"/>
    <w:rsid w:val="00867F34"/>
    <w:rsid w:val="008826C9"/>
    <w:rsid w:val="008D0AC8"/>
    <w:rsid w:val="00902A5A"/>
    <w:rsid w:val="009264AD"/>
    <w:rsid w:val="00952EE7"/>
    <w:rsid w:val="00962DDE"/>
    <w:rsid w:val="00A04173"/>
    <w:rsid w:val="00A144D2"/>
    <w:rsid w:val="00A42ED2"/>
    <w:rsid w:val="00A44A3E"/>
    <w:rsid w:val="00A81BC2"/>
    <w:rsid w:val="00A92F32"/>
    <w:rsid w:val="00AA606A"/>
    <w:rsid w:val="00AB47F2"/>
    <w:rsid w:val="00AD5D61"/>
    <w:rsid w:val="00AD7BDB"/>
    <w:rsid w:val="00AE4E6B"/>
    <w:rsid w:val="00B1201C"/>
    <w:rsid w:val="00B60557"/>
    <w:rsid w:val="00B707B2"/>
    <w:rsid w:val="00BB6C28"/>
    <w:rsid w:val="00BB7146"/>
    <w:rsid w:val="00BC4883"/>
    <w:rsid w:val="00BC4B44"/>
    <w:rsid w:val="00BD5522"/>
    <w:rsid w:val="00C06F7D"/>
    <w:rsid w:val="00C138A1"/>
    <w:rsid w:val="00C16F2A"/>
    <w:rsid w:val="00C20E88"/>
    <w:rsid w:val="00C22D40"/>
    <w:rsid w:val="00C55E13"/>
    <w:rsid w:val="00C6490A"/>
    <w:rsid w:val="00C72806"/>
    <w:rsid w:val="00C91843"/>
    <w:rsid w:val="00C976AD"/>
    <w:rsid w:val="00CA4AD5"/>
    <w:rsid w:val="00CC49F4"/>
    <w:rsid w:val="00CC7648"/>
    <w:rsid w:val="00CD7525"/>
    <w:rsid w:val="00CE0576"/>
    <w:rsid w:val="00CF20D2"/>
    <w:rsid w:val="00D15E7C"/>
    <w:rsid w:val="00D308CE"/>
    <w:rsid w:val="00D4019F"/>
    <w:rsid w:val="00D67B19"/>
    <w:rsid w:val="00D95EF5"/>
    <w:rsid w:val="00DD791F"/>
    <w:rsid w:val="00DE444D"/>
    <w:rsid w:val="00E00379"/>
    <w:rsid w:val="00E06497"/>
    <w:rsid w:val="00E45061"/>
    <w:rsid w:val="00EB2057"/>
    <w:rsid w:val="00EB2D83"/>
    <w:rsid w:val="00EC5B48"/>
    <w:rsid w:val="00ED5C7E"/>
    <w:rsid w:val="00EE30BC"/>
    <w:rsid w:val="00EF758F"/>
    <w:rsid w:val="00F0608F"/>
    <w:rsid w:val="00F105CB"/>
    <w:rsid w:val="00F13114"/>
    <w:rsid w:val="00F1722D"/>
    <w:rsid w:val="00FB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298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605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44A3E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05413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44A3E"/>
    <w:rPr>
      <w:rFonts w:ascii="Calibri Light" w:hAnsi="Calibri Light" w:cs="Times New Roman"/>
      <w:color w:val="2E74B5"/>
      <w:sz w:val="26"/>
      <w:szCs w:val="26"/>
    </w:rPr>
  </w:style>
  <w:style w:type="table" w:styleId="TableGrid">
    <w:name w:val="Table Grid"/>
    <w:basedOn w:val="TableNormal"/>
    <w:uiPriority w:val="99"/>
    <w:rsid w:val="006054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605413"/>
    <w:rPr>
      <w:rFonts w:cs="Times New Roman"/>
    </w:rPr>
  </w:style>
  <w:style w:type="character" w:styleId="Hyperlink">
    <w:name w:val="Hyperlink"/>
    <w:basedOn w:val="DefaultParagraphFont"/>
    <w:uiPriority w:val="99"/>
    <w:rsid w:val="00605413"/>
    <w:rPr>
      <w:rFonts w:cs="Times New Roman"/>
      <w:color w:val="0563C1"/>
      <w:u w:val="single"/>
    </w:rPr>
  </w:style>
  <w:style w:type="paragraph" w:styleId="ListParagraph">
    <w:name w:val="List Paragraph"/>
    <w:aliases w:val="Подрисночная подпись"/>
    <w:basedOn w:val="Normal"/>
    <w:uiPriority w:val="99"/>
    <w:qFormat/>
    <w:rsid w:val="002D6C4D"/>
    <w:pPr>
      <w:ind w:left="720"/>
      <w:contextualSpacing/>
    </w:pPr>
  </w:style>
  <w:style w:type="paragraph" w:styleId="NormalWeb">
    <w:name w:val="Normal (Web)"/>
    <w:basedOn w:val="Normal"/>
    <w:uiPriority w:val="99"/>
    <w:rsid w:val="00175C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E06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0649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6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064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20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0E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3C21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22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26000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2599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6001">
          <w:marLeft w:val="0"/>
          <w:marRight w:val="0"/>
          <w:marTop w:val="165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author_info.asp?isold=1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yandex.ru/clck/jsredir?from=yandex.ru%3Bsearch%2F%3Bweb%3B%3B&amp;text=&amp;etext=1254.KgOXQBmBrvwxBV4ukZNNoLX-WrhPPkRxXCzB6AYz0MfY4yCOm0EBVMMMEmFjbNHjBYGY4l0MHScM7Zkd01hE4b-EFiGNyoCJHCiVRL8-mFthaATQvebmqgzYqldeG0YvLpCGDuZnwaQkEPxpnI_2JGc28WYlSD3E2FckGi5LdDbns0hkdqDUjsOaUlS7i8zG_cRD6mZhdBJcQ8tIKhFZ75FdQUgl58hBkNM_LhXy3kcuSoSh5rFUyurcbs-8sSUA.25a0abb6dfe335068b187d53efd006b03126b163&amp;uuid=&amp;state=PEtFfuTeVD5kpHnK9lio9XPOnieP7YQBovzVqj9ang0YEepmskggOQ&amp;data=UlNrNmk5WktYejR0eWJFYk1LdmtxbGdxcldyMWRmUGZvVnJjZ2pkS1ZFRzh0R3NrVDRxNHhEMUNwVFRNWXUwd050Ql9GeEtFeG9PZlNlMm9FSmlIZGpveFU2NUtsR256cjFQcS1VZVpTZ3BONEJ6bmZ4MVlxZw&amp;b64e=2&amp;sign=f52b6324f3ea606c82c4f914937051ee&amp;keyno=0&amp;cst=AiuY0DBWFJ5fN_r-AEszkzKP0ulI_-JaPXFVbjlVVSWeEl3GJ2ckapyrMSg5vsFrpAWY1nzSyoDs5yZroxC5HQrqlnROameNr66vqAr5rJMUVV4bek5I6IJqX-Lt4ZzvuALlP8qsGborT3TrlwudGX6j2wXYeGa7LR3ZlILvetkmanVryxylYrMonOkf-QMgDuCmcbsIJAK64IfvZzyh0gj4XHQ2GWMFNfyS3xMCiJSFphOghTnskH-MZk1TwBf6GrEH6zorbELGPHdnoX_t_2CT6IsZiWYP3VdzpiqduVeIynn_peQfHKKCqOOiuzE0&amp;ref=orjY4mGPRjk5boDnW0uvlrrd71vZw9kp5uQozpMtKCWU2ZMkEiX4tcDLMU5H2sb7mQ7sQQ6qapQ--tFi8vh8ix8Dla-iAKEWdA_FF76USkksWgCluSkYcJUxg328_tZyhVmP7-JVwBh2nlrzjHEL7DezdjcI0wEZSvvnTjL9bWp9X8q10cMPaaKP3-jD8ECzSoWM109YoXfaaDCOClVPTOaf86tjWWPT7oiv94kbQGgs8aNDkh8IXxhEMpGaZSePRzfIqezfqUFulIEUmoRuS72yy9ySpMVHzjU1AGX2QfVgH-awfucwkC9zG13QTm3owyagN9JVPiA5pkctoMY5q9nGMHWInISFwrnNL2REk1yhZvS-awivQqzKrAM_JTbzKQkPMq7WhlR1MFWoiSuoBT8STIWoxg3O0iDDvy9zaoTUfPxP7aRfMb9zSlK-lkpWria5_v5lHrmdceMVpycRhG4wvErwZvnGiw87htzwYE942Qkv73uNhjEAlqP_gbbDh7h0SWwrduv0B2O-x-NFHKQeeOJAGU6LP75ZlcfqJwBsLxRYh7P7CNpskkOCmKuYgBIFXTbUqrZo4LJnEOKfoKWVtPt-TSL4wSMOekvQTAiZoKRhdF-zy3k1mI1Z-zcM3unFyiwhaygJr1vZvTsF7X9Ha0PmwExeu-npG-r_4TkBRkU9WzSFQOGmW5HYrZza&amp;l10n=ru&amp;cts=1480332003140&amp;mc=3.953565664946427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ruslom.com/_/129/20150518_prog_utilizacii.pdf" TargetMode="External"/><Relationship Id="rId7" Type="http://schemas.openxmlformats.org/officeDocument/2006/relationships/hyperlink" Target="http://elibrary.ru/author_info.asp?isold=1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ria.ru/trend/online_Putin_13042016/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http://yandex.ru/clck/jsredir?from=yandex.ru%3Bsearch%2F%3Bweb%3B%3B&amp;text=&amp;etext=1136.nQYR4_V1vGvD1ykmCIUMEgwD_ZL0FK_CxCLspQfr420ZFR5PLZMzJHpfVfM30JXYBZm09WI3SaTCmpiwCrqsWEPT_6LEKkGkUgVHvJ1LgQWaGUDLcV0Hiz7LG8MGAVed330Qxev8X4zMqQynQ5VoJVXvjl37QxcrX_bHab6GoEX9a-uW_Ie9v1RjVebGSLDU.d7cfd9aae079cde9c51b054c01325ce0004738bb&amp;uuid=&amp;state=PEtFfuTeVD4jaxywoSUvtB2i7c0_vxGdxRuXfLZHQfBNCJIHCARR3JVSUMB29ZxMYW5Pjg55hwxJsBq4DYtED1qUkTXfpEokmv7V-KBM2ok&amp;data=UlNrNmk5WktYejR0eWJFYk1LdmtxaU1oM2E1WGtFS2VzZVVUX1lHMjdVR0NoeW5LUjZvOF9KZTE0dDZncVV0N0Q3UWNBbE83VVFIb1pJemdTQTBwSHNBX1hhZHlNR3J2&amp;b64e=2&amp;sign=72162d83b1aff49c0aa03a306b479edd&amp;keyno=0&amp;cst=AiuY0DBWFJ5fN_r-AEszk90PXCEIwlFRdjJzXQYIE2DD8TtvmGxxUqTTSG9oIg5k3UtITKIW1bcUUi1YhO4E2fZgOAZnLjLPa9W42oZfjg-Imf8f8f1Ta9tQSgxh6dzjpyLb9nUZJsj9s8BuHbBUA92oYLbdb9JExXvfa--fHtM8s1ENTP7kV9BF0nIApi2HLtBFUliCBqaz9k37m02tfuXv8EGk2FYOW4D8mXatVQidhdngzZOXhnCwsZNy1lJFsSJxfFkr-_2Y_24YA-mITQ&amp;ref=orjY4mGPRjk5boDnW0uvlrrd71vZw9kp04ELLFPyiR70Rs9ecDNfWcVFpLXWvD9jg5k2v81pPZIbbxBgOGH0uoXLdF-2llHFMWzQ8TkqlsmWBzKeWMxHn3ktmI_mpPgvkgTTIPcjdq9R7LAOsoJ5oZuvzTqnIhkmfsEFddWSScWP4-U26HLhk9mleHWo7Qf7L2J_-u8s6K4bde13VUM4KcAKaaAStHEh3th5jjlGhqrBf4h7tAu936N-PuikgOLmQhyOGQM_3eU-t0Zxi8lvulDTFsI1IGpJj-lFITovK4Kx2wMzJRFjpD2OtFXhEBsTdVsJDG0l6CPXC9pMUmLUwlYWMdfhrhu3tz3QNJv5KBaTMnmqOBdIARE6oG99fbWBHYwBUbyWsm-Z2JY4s7mhJKmrOBrzU2mj-nvRuFrirrfvcvQ2qY-5giFJhk0pTUdmqCX1hcynkg3qYY9ha7rANIauazeUsRjBiqqi9Sfk9e5Sf4HT70lAcerhffeA_VBB-VWn9mYk86jbPmefTrz8KN6kN1eSywUhEtXJNUcXniBYJXqd_CccVN94yLVSMiPfIFohXoce_ucdioPv5QAdGjr25HWPVcWChMDhiW0QmT4sk5NVARjH4ZJhb_TcCmAtcvZoNeGcHotIs9LXzPfJz1oHu6COYNcMV9UaoYR6O0auF9NJ9ApphWVQvxXIENqBZ2FNgn7vHoObrfgvZMZPmY2NfImCmgOolWBYgDyJ3zKGUgA9XerbLDTxXowPdbJabMwS3d7FcyNobxujJ-6K08T1xRY9eAHFUX-NzbbBTiSsN9gm_RyyVCi8pfNkc5Vq38cRESdF2fJ6b1jrARSLwOJdCE5JnbCX3irnMfytC8IIXON3wNUEMugVfEXRdx8Vsgs9QIPx5oxYge5y8EnFuWgSXRkSyfpivcGcGSthgeQI8-ihs-0P6jlhuuFpXLo7bfQQuzsOdJjy-4Hya7AR3nwr7iLYxCAvaysLMDAi73SjiPLeR2iMgVJ6DQoFvgU6j0nLUwOfdGr44Ll_vrWWx6uqwZeVWz201TU6mKVmvwQ&amp;l10n=ru&amp;cts=1470219037893&amp;mc=4.33092726161567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yandex.ru/clck/jsredir?from=yandex.ru%3Bsearch%2F%3Bweb%3B%3B&amp;text=&amp;etext=1372.PFkcpJ53_tGsRM3bHpMtbPy4RZmsZBv6tO9AauuSKNGokW5GlDY6hNuyDKbBenXZov7Fgyi89c2GtZWdlY6twA.216f6ef8c8fd4501d98ed4f57c11e15072329d60&amp;uuid=&amp;state=PEtFfuTeVD5kpHnK9lio9T6U0-imFY5IWwl6BSUGTYko6y8IjcI8Z03eiU4sHc8n5RNIq5quI2A&amp;data=UlNrNmk5WktYejR0eWJFYk1LdmtxaU1oM2E1WGtFS2VzZVVUX1lHMjdVRktqaDF4UFRoU25RS0UzX3ZwZEFwUWtZa29yd21pdU4zcXBJb1JJX1FqNHhFbDBJdHBSTWN1&amp;b64e=2&amp;sign=73c09b58f12b55b36d630705b6ff5544&amp;keyno=0&amp;cst=AiuY0DBWFJ5fN_r-AEszkzKP0ulI_-JaPXFVbjlVVSWeEl3GJ2ckapyrMSg5vsFrb9VISFR136FqRDv9zyncb_l76KYp9r24RqPuj8FhObOtcK-pa7owtW280vgURxScKqdWcBbBsmzw9clnhLtQwr4Z0iNQKRQgMCEk6IIooogAPK33gtChQYkjCL3MlRlVCKZyBjA34_x2KTjP6_e0jkIQnoQTk95VLqkShUOT-9qyHmyrn5gLQAIxUPLbdQNEDq6-O9xkZkmxUCMssTCnoop3oyPbGPvcYX2WILqolKPRnBG8kgvqEdyiuLqGwKhRJRsaw_xYGaBfH_qSj0V5g8FDxi_BjWSJn2mYZryFnCZEPGWTvZJ4zLshJ0k8N6_xvfuO35XV8-x3GLZBVS8Ay4ZLegBSWCC5gDUB5tbOyMplwMj9tBKVirWjko6EAYxq9IaQ0JM18ziRpFLEySVzLwGn_NxKIU_o1-2AKKxmlT5bzh0mlq6SYhCZQpAKCH-wquNh7Xt_SzHJc-W6PKNuMRuGOvwN3NnxZjxVwwKo1imxwDpnz0RNWYN68u9rrFGeP8SVSrz_zV4N6c1kyUjvmt_F8Y6V5u7ItbPc95gdPYkfZo5xHbt1GIq4PAKdn35F5xtWgtKXmJuJ_BjnHFbnq80AVNaJKA6ecLnsc0m_RRd0iWnXPtaJ8g4Ur6z0RmHu5moqfi4CZW2llYdq_fnEpW_xJLKWfVBR&amp;ref=orjY4mGPRjk5boDnW0uvlrrd71vZw9kp5uQozpMtKCW4RgmAu5ryJLWHBDYbmB4HCTNYSZGAikjQOkzwUnaQtPswFobiwwhAjWSv4lshswvt66rX4vfeSg6aLVMU_MbevS-W_LlZiuVCM4lZI__Np1q-RtFN9oh6G1Wz9aENG2QFJheB_j5jD7QGSOlJBhjTTEcTmdV-oIxeaQCkYBJWGmOHGKWVYTd8337Y1Nz1B3k&amp;l10n=ru&amp;cts=1490592183075&amp;mc=3.0130709291038453" TargetMode="External"/><Relationship Id="rId23" Type="http://schemas.openxmlformats.org/officeDocument/2006/relationships/hyperlink" Target="http://ej.kubagro.ru/2016/10/pdf/29.pdf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://ej.kubagro.ru/2016/07/pdf/66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http://www.vedomosti.ru/economics/articles/2016/11/03/663472-utilizatsionnii-sbor-oborudovani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447</TotalTime>
  <Pages>13</Pages>
  <Words>4281</Words>
  <Characters>24404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 Игнатов</dc:creator>
  <cp:keywords/>
  <dc:description/>
  <cp:lastModifiedBy>Sergey</cp:lastModifiedBy>
  <cp:revision>33</cp:revision>
  <dcterms:created xsi:type="dcterms:W3CDTF">2017-03-29T00:31:00Z</dcterms:created>
  <dcterms:modified xsi:type="dcterms:W3CDTF">2017-04-11T17:13:00Z</dcterms:modified>
</cp:coreProperties>
</file>