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6"/>
        <w:gridCol w:w="4640"/>
      </w:tblGrid>
      <w:tr w:rsidR="00F533E0" w:rsidRPr="00131F69" w:rsidTr="00F371A7">
        <w:tc>
          <w:tcPr>
            <w:tcW w:w="4646" w:type="dxa"/>
            <w:tcBorders>
              <w:top w:val="nil"/>
              <w:left w:val="nil"/>
              <w:bottom w:val="nil"/>
              <w:right w:val="nil"/>
            </w:tcBorders>
          </w:tcPr>
          <w:p w:rsidR="00F533E0" w:rsidRDefault="00F533E0" w:rsidP="006B129A">
            <w:pPr>
              <w:spacing w:after="0" w:line="240" w:lineRule="auto"/>
              <w:rPr>
                <w:rFonts w:ascii="Times New Roman" w:hAnsi="Times New Roman"/>
                <w:sz w:val="20"/>
                <w:szCs w:val="20"/>
                <w:lang w:eastAsia="ru-RU"/>
              </w:rPr>
            </w:pPr>
            <w:bookmarkStart w:id="0" w:name="_GoBack"/>
            <w:bookmarkEnd w:id="0"/>
            <w:r w:rsidRPr="006B129A">
              <w:rPr>
                <w:rFonts w:ascii="Times New Roman" w:hAnsi="Times New Roman"/>
                <w:sz w:val="20"/>
                <w:szCs w:val="20"/>
                <w:lang w:eastAsia="ru-RU"/>
              </w:rPr>
              <w:t>УДК 339.727.22</w:t>
            </w:r>
          </w:p>
          <w:p w:rsidR="00F533E0" w:rsidRPr="006B129A" w:rsidRDefault="00F533E0" w:rsidP="006B129A">
            <w:pPr>
              <w:spacing w:after="0" w:line="240" w:lineRule="auto"/>
              <w:rPr>
                <w:rFonts w:ascii="Times New Roman" w:hAnsi="Times New Roman"/>
                <w:sz w:val="20"/>
                <w:szCs w:val="20"/>
                <w:lang w:eastAsia="ru-RU"/>
              </w:rPr>
            </w:pPr>
          </w:p>
          <w:p w:rsidR="00F533E0" w:rsidRPr="006B129A"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eastAsia="ru-RU"/>
              </w:rPr>
              <w:t>08.00.00 Экономические науки</w:t>
            </w:r>
          </w:p>
          <w:p w:rsidR="00F533E0" w:rsidRPr="006B129A" w:rsidRDefault="00F533E0" w:rsidP="006B129A">
            <w:pPr>
              <w:spacing w:after="0" w:line="240" w:lineRule="auto"/>
              <w:rPr>
                <w:rFonts w:ascii="Times New Roman" w:hAnsi="Times New Roman"/>
                <w:sz w:val="20"/>
                <w:szCs w:val="20"/>
                <w:lang w:eastAsia="ru-RU"/>
              </w:rPr>
            </w:pPr>
          </w:p>
          <w:p w:rsidR="00F533E0" w:rsidRPr="006B129A" w:rsidRDefault="00F533E0" w:rsidP="006B129A">
            <w:pPr>
              <w:spacing w:after="0" w:line="240" w:lineRule="auto"/>
              <w:rPr>
                <w:rFonts w:ascii="Times New Roman" w:hAnsi="Times New Roman"/>
                <w:b/>
                <w:sz w:val="20"/>
                <w:szCs w:val="20"/>
                <w:lang w:eastAsia="ru-RU"/>
              </w:rPr>
            </w:pPr>
            <w:r w:rsidRPr="006B129A">
              <w:rPr>
                <w:rFonts w:ascii="Times New Roman" w:hAnsi="Times New Roman"/>
                <w:b/>
                <w:sz w:val="20"/>
                <w:szCs w:val="20"/>
                <w:lang w:eastAsia="ru-RU"/>
              </w:rPr>
              <w:t>РОЛЬ ИНОСТРАННЫХ ИНВЕСТИЦИЙ В РАЗВИТИИ ЭКОНОМИКИ РОССИЙСКОЙ ФЕДЕРАЦИИ</w:t>
            </w:r>
          </w:p>
          <w:p w:rsidR="00F533E0" w:rsidRPr="006B129A" w:rsidRDefault="00F533E0" w:rsidP="006B129A">
            <w:pPr>
              <w:spacing w:after="0" w:line="240" w:lineRule="auto"/>
              <w:rPr>
                <w:rFonts w:ascii="Times New Roman" w:hAnsi="Times New Roman"/>
                <w:sz w:val="20"/>
                <w:szCs w:val="20"/>
                <w:lang w:eastAsia="ru-RU"/>
              </w:rPr>
            </w:pPr>
          </w:p>
          <w:p w:rsidR="00F533E0" w:rsidRPr="006B129A"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eastAsia="ru-RU"/>
              </w:rPr>
              <w:t>Гайдук Владимир Иванович</w:t>
            </w:r>
          </w:p>
          <w:p w:rsidR="00F533E0" w:rsidRPr="006B129A"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eastAsia="ru-RU"/>
              </w:rPr>
              <w:t>д.э.н., профессор</w:t>
            </w:r>
          </w:p>
          <w:p w:rsidR="00F533E0" w:rsidRPr="006B129A"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eastAsia="ru-RU"/>
              </w:rPr>
              <w:t>РИНЦ SPIN-код: 2347-1070</w:t>
            </w:r>
          </w:p>
          <w:p w:rsidR="00F533E0" w:rsidRPr="006B129A" w:rsidRDefault="00F533E0" w:rsidP="006B129A">
            <w:pPr>
              <w:spacing w:after="0" w:line="240" w:lineRule="auto"/>
              <w:rPr>
                <w:rFonts w:ascii="Times New Roman" w:hAnsi="Times New Roman"/>
                <w:sz w:val="20"/>
                <w:szCs w:val="20"/>
                <w:lang w:eastAsia="ru-RU"/>
              </w:rPr>
            </w:pPr>
          </w:p>
          <w:p w:rsidR="00F533E0" w:rsidRPr="006B129A"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eastAsia="ru-RU"/>
              </w:rPr>
              <w:t>Криворотенко Арсений Вадимович</w:t>
            </w:r>
          </w:p>
          <w:p w:rsidR="00F533E0" w:rsidRPr="006B129A" w:rsidRDefault="00F533E0" w:rsidP="006B129A">
            <w:pPr>
              <w:spacing w:after="0" w:line="240" w:lineRule="auto"/>
              <w:rPr>
                <w:rFonts w:ascii="Times New Roman" w:hAnsi="Times New Roman"/>
                <w:b/>
                <w:sz w:val="20"/>
                <w:szCs w:val="20"/>
                <w:lang w:eastAsia="ru-RU"/>
              </w:rPr>
            </w:pPr>
            <w:r w:rsidRPr="006B129A">
              <w:rPr>
                <w:rFonts w:ascii="Times New Roman" w:hAnsi="Times New Roman"/>
                <w:sz w:val="20"/>
                <w:szCs w:val="20"/>
                <w:lang w:eastAsia="ru-RU"/>
              </w:rPr>
              <w:t>магистрант</w:t>
            </w:r>
          </w:p>
          <w:p w:rsidR="00F533E0" w:rsidRPr="006B129A" w:rsidRDefault="00F533E0" w:rsidP="006B129A">
            <w:pPr>
              <w:spacing w:after="0" w:line="240" w:lineRule="auto"/>
              <w:rPr>
                <w:rFonts w:ascii="Times New Roman" w:hAnsi="Times New Roman"/>
                <w:i/>
                <w:sz w:val="20"/>
                <w:szCs w:val="20"/>
              </w:rPr>
            </w:pPr>
            <w:r w:rsidRPr="006B129A">
              <w:rPr>
                <w:rFonts w:ascii="Times New Roman" w:hAnsi="Times New Roman"/>
                <w:i/>
                <w:sz w:val="20"/>
                <w:szCs w:val="20"/>
              </w:rPr>
              <w:t>Кубанский государственный аграрный универс</w:t>
            </w:r>
            <w:r w:rsidRPr="006B129A">
              <w:rPr>
                <w:rFonts w:ascii="Times New Roman" w:hAnsi="Times New Roman"/>
                <w:i/>
                <w:sz w:val="20"/>
                <w:szCs w:val="20"/>
              </w:rPr>
              <w:t>и</w:t>
            </w:r>
            <w:r w:rsidRPr="006B129A">
              <w:rPr>
                <w:rFonts w:ascii="Times New Roman" w:hAnsi="Times New Roman"/>
                <w:i/>
                <w:sz w:val="20"/>
                <w:szCs w:val="20"/>
              </w:rPr>
              <w:t>тет</w:t>
            </w:r>
            <w:r w:rsidRPr="006B129A">
              <w:rPr>
                <w:rFonts w:ascii="Times New Roman" w:hAnsi="Times New Roman"/>
                <w:i/>
                <w:iCs/>
                <w:sz w:val="20"/>
                <w:szCs w:val="20"/>
                <w:lang w:eastAsia="ru-RU"/>
              </w:rPr>
              <w:t xml:space="preserve"> Краснодар, Россия</w:t>
            </w:r>
          </w:p>
        </w:tc>
        <w:tc>
          <w:tcPr>
            <w:tcW w:w="4640" w:type="dxa"/>
            <w:tcBorders>
              <w:top w:val="nil"/>
              <w:left w:val="nil"/>
              <w:bottom w:val="nil"/>
              <w:right w:val="nil"/>
            </w:tcBorders>
          </w:tcPr>
          <w:p w:rsidR="00F533E0"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val="en-US" w:eastAsia="ru-RU"/>
              </w:rPr>
              <w:t>UDC 339.727.22</w:t>
            </w:r>
          </w:p>
          <w:p w:rsidR="00F533E0" w:rsidRPr="0018591A" w:rsidRDefault="00F533E0" w:rsidP="006B129A">
            <w:pPr>
              <w:spacing w:after="0" w:line="240" w:lineRule="auto"/>
              <w:rPr>
                <w:rFonts w:ascii="Times New Roman" w:hAnsi="Times New Roman"/>
                <w:sz w:val="20"/>
                <w:szCs w:val="20"/>
                <w:lang w:eastAsia="ru-RU"/>
              </w:rPr>
            </w:pPr>
          </w:p>
          <w:p w:rsidR="00F533E0" w:rsidRPr="006B129A" w:rsidRDefault="00F533E0" w:rsidP="006B129A">
            <w:pPr>
              <w:spacing w:after="0" w:line="240" w:lineRule="auto"/>
              <w:rPr>
                <w:rFonts w:ascii="Times New Roman" w:hAnsi="Times New Roman"/>
                <w:sz w:val="20"/>
                <w:szCs w:val="20"/>
                <w:lang w:val="en-US" w:eastAsia="ru-RU"/>
              </w:rPr>
            </w:pPr>
            <w:r w:rsidRPr="006B129A">
              <w:rPr>
                <w:rFonts w:ascii="Times New Roman" w:hAnsi="Times New Roman"/>
                <w:sz w:val="20"/>
                <w:szCs w:val="20"/>
                <w:lang w:val="en-US" w:eastAsia="ru-RU"/>
              </w:rPr>
              <w:t>Economic sciences</w:t>
            </w:r>
          </w:p>
          <w:p w:rsidR="00F533E0" w:rsidRPr="006B129A" w:rsidRDefault="00F533E0" w:rsidP="006B129A">
            <w:pPr>
              <w:spacing w:after="0" w:line="240" w:lineRule="auto"/>
              <w:rPr>
                <w:rFonts w:ascii="Times New Roman" w:hAnsi="Times New Roman"/>
                <w:sz w:val="20"/>
                <w:szCs w:val="20"/>
                <w:lang w:val="en-US" w:eastAsia="ru-RU"/>
              </w:rPr>
            </w:pPr>
          </w:p>
          <w:p w:rsidR="00F533E0" w:rsidRPr="006B129A" w:rsidRDefault="00F533E0" w:rsidP="006B129A">
            <w:pPr>
              <w:spacing w:after="0" w:line="240" w:lineRule="auto"/>
              <w:rPr>
                <w:rFonts w:ascii="Times New Roman" w:hAnsi="Times New Roman"/>
                <w:b/>
                <w:sz w:val="20"/>
                <w:szCs w:val="20"/>
                <w:lang w:val="en-US" w:eastAsia="ru-RU"/>
              </w:rPr>
            </w:pPr>
            <w:r w:rsidRPr="006B129A">
              <w:rPr>
                <w:rFonts w:ascii="Times New Roman" w:hAnsi="Times New Roman"/>
                <w:b/>
                <w:sz w:val="20"/>
                <w:szCs w:val="20"/>
                <w:lang w:val="en-US" w:eastAsia="ru-RU"/>
              </w:rPr>
              <w:t>THE ROLE OF FOREIGN INVESTMENTS IN</w:t>
            </w:r>
            <w:r w:rsidRPr="0018591A">
              <w:rPr>
                <w:rFonts w:ascii="Times New Roman" w:hAnsi="Times New Roman"/>
                <w:b/>
                <w:sz w:val="20"/>
                <w:szCs w:val="20"/>
                <w:lang w:val="en-US" w:eastAsia="ru-RU"/>
              </w:rPr>
              <w:t xml:space="preserve"> </w:t>
            </w:r>
            <w:r w:rsidRPr="006B129A">
              <w:rPr>
                <w:rFonts w:ascii="Times New Roman" w:hAnsi="Times New Roman"/>
                <w:b/>
                <w:sz w:val="20"/>
                <w:szCs w:val="20"/>
                <w:lang w:val="en-US" w:eastAsia="ru-RU"/>
              </w:rPr>
              <w:t xml:space="preserve">DEVELOPMENTS OF ECONOMICS </w:t>
            </w:r>
            <w:r w:rsidRPr="0018591A">
              <w:rPr>
                <w:rFonts w:ascii="Times New Roman" w:hAnsi="Times New Roman"/>
                <w:b/>
                <w:sz w:val="20"/>
                <w:szCs w:val="20"/>
                <w:lang w:val="en-US" w:eastAsia="ru-RU"/>
              </w:rPr>
              <w:t xml:space="preserve">IN THE </w:t>
            </w:r>
            <w:r w:rsidRPr="006B129A">
              <w:rPr>
                <w:rFonts w:ascii="Times New Roman" w:hAnsi="Times New Roman"/>
                <w:b/>
                <w:sz w:val="20"/>
                <w:szCs w:val="20"/>
                <w:lang w:val="en-US" w:eastAsia="ru-RU"/>
              </w:rPr>
              <w:t>RU</w:t>
            </w:r>
            <w:r w:rsidRPr="006B129A">
              <w:rPr>
                <w:rFonts w:ascii="Times New Roman" w:hAnsi="Times New Roman"/>
                <w:b/>
                <w:sz w:val="20"/>
                <w:szCs w:val="20"/>
                <w:lang w:val="en-US" w:eastAsia="ru-RU"/>
              </w:rPr>
              <w:t>S</w:t>
            </w:r>
            <w:r w:rsidRPr="006B129A">
              <w:rPr>
                <w:rFonts w:ascii="Times New Roman" w:hAnsi="Times New Roman"/>
                <w:b/>
                <w:sz w:val="20"/>
                <w:szCs w:val="20"/>
                <w:lang w:val="en-US" w:eastAsia="ru-RU"/>
              </w:rPr>
              <w:t>SIAN FEDERATION</w:t>
            </w:r>
          </w:p>
          <w:p w:rsidR="00F533E0" w:rsidRPr="006B129A" w:rsidRDefault="00F533E0" w:rsidP="006B129A">
            <w:pPr>
              <w:spacing w:after="0" w:line="240" w:lineRule="auto"/>
              <w:rPr>
                <w:rFonts w:ascii="Times New Roman" w:hAnsi="Times New Roman"/>
                <w:sz w:val="20"/>
                <w:szCs w:val="20"/>
                <w:lang w:val="en-US" w:eastAsia="ru-RU"/>
              </w:rPr>
            </w:pPr>
          </w:p>
          <w:p w:rsidR="00F533E0" w:rsidRPr="006B129A" w:rsidRDefault="00F533E0" w:rsidP="006B129A">
            <w:pPr>
              <w:spacing w:after="0" w:line="240" w:lineRule="auto"/>
              <w:rPr>
                <w:rFonts w:ascii="Times New Roman" w:hAnsi="Times New Roman"/>
                <w:sz w:val="20"/>
                <w:szCs w:val="20"/>
                <w:lang w:val="en-US" w:eastAsia="ru-RU"/>
              </w:rPr>
            </w:pPr>
            <w:r w:rsidRPr="006B129A">
              <w:rPr>
                <w:rFonts w:ascii="Times New Roman" w:hAnsi="Times New Roman"/>
                <w:sz w:val="20"/>
                <w:szCs w:val="20"/>
                <w:lang w:val="en-US" w:eastAsia="ru-RU"/>
              </w:rPr>
              <w:t>Gayduk Vladimir Ivanovich</w:t>
            </w:r>
          </w:p>
          <w:p w:rsidR="00F533E0" w:rsidRPr="006B129A" w:rsidRDefault="00F533E0" w:rsidP="006B129A">
            <w:pPr>
              <w:spacing w:after="0" w:line="240" w:lineRule="auto"/>
              <w:rPr>
                <w:rFonts w:ascii="Times New Roman" w:hAnsi="Times New Roman"/>
                <w:sz w:val="20"/>
                <w:szCs w:val="20"/>
                <w:lang w:val="en-US" w:eastAsia="ru-RU"/>
              </w:rPr>
            </w:pPr>
            <w:r w:rsidRPr="006B129A">
              <w:rPr>
                <w:rFonts w:ascii="Times New Roman" w:hAnsi="Times New Roman"/>
                <w:sz w:val="20"/>
                <w:szCs w:val="20"/>
                <w:lang w:val="en-US" w:eastAsia="ru-RU"/>
              </w:rPr>
              <w:t>Dr.</w:t>
            </w:r>
            <w:r>
              <w:rPr>
                <w:rFonts w:ascii="Times New Roman" w:hAnsi="Times New Roman"/>
                <w:sz w:val="20"/>
                <w:szCs w:val="20"/>
                <w:lang w:val="en-US" w:eastAsia="ru-RU"/>
              </w:rPr>
              <w:t>Sci.</w:t>
            </w:r>
            <w:r w:rsidRPr="006B129A">
              <w:rPr>
                <w:rFonts w:ascii="Times New Roman" w:hAnsi="Times New Roman"/>
                <w:sz w:val="20"/>
                <w:szCs w:val="20"/>
                <w:lang w:val="en-US" w:eastAsia="ru-RU"/>
              </w:rPr>
              <w:t>Econ., Professor</w:t>
            </w:r>
          </w:p>
          <w:p w:rsidR="00F533E0" w:rsidRPr="006B129A" w:rsidRDefault="00F533E0" w:rsidP="006B129A">
            <w:pPr>
              <w:spacing w:after="0" w:line="240" w:lineRule="auto"/>
              <w:rPr>
                <w:rFonts w:ascii="Times New Roman" w:hAnsi="Times New Roman"/>
                <w:sz w:val="20"/>
                <w:szCs w:val="20"/>
                <w:lang w:val="en-US" w:eastAsia="ru-RU"/>
              </w:rPr>
            </w:pPr>
            <w:r w:rsidRPr="006B129A">
              <w:rPr>
                <w:rFonts w:ascii="Times New Roman" w:hAnsi="Times New Roman"/>
                <w:sz w:val="20"/>
                <w:szCs w:val="20"/>
                <w:lang w:val="en-US" w:eastAsia="ru-RU"/>
              </w:rPr>
              <w:t>RSCI SPIN-code: 2347-1070</w:t>
            </w:r>
          </w:p>
          <w:p w:rsidR="00F533E0" w:rsidRPr="006B129A" w:rsidRDefault="00F533E0" w:rsidP="006B129A">
            <w:pPr>
              <w:spacing w:after="0" w:line="240" w:lineRule="auto"/>
              <w:rPr>
                <w:rFonts w:ascii="Times New Roman" w:hAnsi="Times New Roman"/>
                <w:sz w:val="20"/>
                <w:szCs w:val="20"/>
                <w:lang w:val="en-US" w:eastAsia="ru-RU"/>
              </w:rPr>
            </w:pPr>
          </w:p>
          <w:p w:rsidR="00F533E0" w:rsidRPr="006B129A" w:rsidRDefault="00F533E0" w:rsidP="006B129A">
            <w:pPr>
              <w:spacing w:after="0" w:line="240" w:lineRule="auto"/>
              <w:rPr>
                <w:rFonts w:ascii="Times New Roman" w:hAnsi="Times New Roman"/>
                <w:sz w:val="20"/>
                <w:szCs w:val="20"/>
                <w:lang w:val="en-US" w:eastAsia="ru-RU"/>
              </w:rPr>
            </w:pPr>
            <w:r w:rsidRPr="006B129A">
              <w:rPr>
                <w:rFonts w:ascii="Times New Roman" w:hAnsi="Times New Roman"/>
                <w:sz w:val="20"/>
                <w:szCs w:val="20"/>
                <w:lang w:val="en-US" w:eastAsia="ru-RU"/>
              </w:rPr>
              <w:t>Krivorotenko Arseniy Vadimovich</w:t>
            </w:r>
          </w:p>
          <w:p w:rsidR="00F533E0" w:rsidRPr="006B129A" w:rsidRDefault="00F533E0" w:rsidP="006B129A">
            <w:pPr>
              <w:spacing w:after="0" w:line="240" w:lineRule="auto"/>
              <w:rPr>
                <w:rFonts w:ascii="Times New Roman" w:hAnsi="Times New Roman"/>
                <w:color w:val="000000"/>
                <w:sz w:val="20"/>
                <w:szCs w:val="20"/>
                <w:lang w:val="en-US" w:eastAsia="ru-RU"/>
              </w:rPr>
            </w:pPr>
            <w:r w:rsidRPr="006B129A">
              <w:rPr>
                <w:rFonts w:ascii="Times New Roman" w:hAnsi="Times New Roman"/>
                <w:color w:val="212121"/>
                <w:sz w:val="20"/>
                <w:szCs w:val="20"/>
                <w:lang w:val="en-US" w:eastAsia="ru-RU"/>
              </w:rPr>
              <w:t>Under</w:t>
            </w:r>
            <w:r w:rsidRPr="006B129A">
              <w:rPr>
                <w:rFonts w:ascii="Times New Roman" w:hAnsi="Times New Roman"/>
                <w:color w:val="000000"/>
                <w:sz w:val="20"/>
                <w:szCs w:val="20"/>
                <w:lang w:val="en-US" w:eastAsia="ru-RU"/>
              </w:rPr>
              <w:t>graduate student</w:t>
            </w:r>
          </w:p>
          <w:p w:rsidR="00F533E0" w:rsidRPr="006B129A" w:rsidRDefault="00F533E0" w:rsidP="006B129A">
            <w:pPr>
              <w:spacing w:after="0" w:line="240" w:lineRule="auto"/>
              <w:rPr>
                <w:lang w:val="en-US"/>
              </w:rPr>
            </w:pPr>
            <w:r w:rsidRPr="006B129A">
              <w:rPr>
                <w:rFonts w:ascii="Times New Roman" w:hAnsi="Times New Roman"/>
                <w:i/>
                <w:iCs/>
                <w:sz w:val="20"/>
                <w:szCs w:val="20"/>
                <w:lang w:val="en-US" w:eastAsia="ru-RU"/>
              </w:rPr>
              <w:t>Kuban State Agrarian University, Krasnodar, Russia</w:t>
            </w:r>
          </w:p>
        </w:tc>
      </w:tr>
      <w:tr w:rsidR="00F533E0" w:rsidRPr="00131F69" w:rsidTr="00F371A7">
        <w:tc>
          <w:tcPr>
            <w:tcW w:w="4646" w:type="dxa"/>
            <w:tcBorders>
              <w:top w:val="nil"/>
              <w:left w:val="nil"/>
              <w:bottom w:val="nil"/>
              <w:right w:val="nil"/>
            </w:tcBorders>
          </w:tcPr>
          <w:p w:rsidR="00F533E0" w:rsidRPr="006B129A" w:rsidRDefault="00F533E0" w:rsidP="006B129A">
            <w:pPr>
              <w:spacing w:after="0" w:line="240" w:lineRule="auto"/>
              <w:rPr>
                <w:lang w:val="en-US"/>
              </w:rPr>
            </w:pPr>
          </w:p>
          <w:p w:rsidR="00F533E0" w:rsidRPr="006B129A" w:rsidRDefault="00F533E0" w:rsidP="006B129A">
            <w:pPr>
              <w:spacing w:after="0" w:line="240" w:lineRule="auto"/>
              <w:rPr>
                <w:rFonts w:ascii="Times New Roman" w:hAnsi="Times New Roman"/>
                <w:sz w:val="20"/>
                <w:szCs w:val="20"/>
              </w:rPr>
            </w:pPr>
            <w:r w:rsidRPr="006B129A">
              <w:rPr>
                <w:rFonts w:ascii="Times New Roman" w:hAnsi="Times New Roman"/>
                <w:sz w:val="20"/>
                <w:szCs w:val="20"/>
              </w:rPr>
              <w:t>Иностранные инвестиции являются одной из н</w:t>
            </w:r>
            <w:r w:rsidRPr="006B129A">
              <w:rPr>
                <w:rFonts w:ascii="Times New Roman" w:hAnsi="Times New Roman"/>
                <w:sz w:val="20"/>
                <w:szCs w:val="20"/>
              </w:rPr>
              <w:t>е</w:t>
            </w:r>
            <w:r w:rsidRPr="006B129A">
              <w:rPr>
                <w:rFonts w:ascii="Times New Roman" w:hAnsi="Times New Roman"/>
                <w:sz w:val="20"/>
                <w:szCs w:val="20"/>
              </w:rPr>
              <w:t>отъемлемых частей в структуре международного движения капитала</w:t>
            </w:r>
            <w:r>
              <w:rPr>
                <w:rFonts w:ascii="Times New Roman" w:hAnsi="Times New Roman"/>
                <w:sz w:val="20"/>
                <w:szCs w:val="20"/>
              </w:rPr>
              <w:t>. Имеются различные формы иност</w:t>
            </w:r>
            <w:r w:rsidRPr="006B129A">
              <w:rPr>
                <w:rFonts w:ascii="Times New Roman" w:hAnsi="Times New Roman"/>
                <w:sz w:val="20"/>
                <w:szCs w:val="20"/>
              </w:rPr>
              <w:t>ранного капитала. В анализе данных форм можно использовать общие принципы к классиф</w:t>
            </w:r>
            <w:r w:rsidRPr="006B129A">
              <w:rPr>
                <w:rFonts w:ascii="Times New Roman" w:hAnsi="Times New Roman"/>
                <w:sz w:val="20"/>
                <w:szCs w:val="20"/>
              </w:rPr>
              <w:t>и</w:t>
            </w:r>
            <w:r w:rsidRPr="006B129A">
              <w:rPr>
                <w:rFonts w:ascii="Times New Roman" w:hAnsi="Times New Roman"/>
                <w:sz w:val="20"/>
                <w:szCs w:val="20"/>
              </w:rPr>
              <w:t>кации инвестиций, которые предполагают, а ин</w:t>
            </w:r>
            <w:r w:rsidRPr="006B129A">
              <w:rPr>
                <w:rFonts w:ascii="Times New Roman" w:hAnsi="Times New Roman"/>
                <w:sz w:val="20"/>
                <w:szCs w:val="20"/>
              </w:rPr>
              <w:t>о</w:t>
            </w:r>
            <w:r w:rsidRPr="006B129A">
              <w:rPr>
                <w:rFonts w:ascii="Times New Roman" w:hAnsi="Times New Roman"/>
                <w:sz w:val="20"/>
                <w:szCs w:val="20"/>
              </w:rPr>
              <w:t>гда и регламентируют, их выделение по целям, срокам, объектам вложений, формам собственн</w:t>
            </w:r>
            <w:r w:rsidRPr="006B129A">
              <w:rPr>
                <w:rFonts w:ascii="Times New Roman" w:hAnsi="Times New Roman"/>
                <w:sz w:val="20"/>
                <w:szCs w:val="20"/>
              </w:rPr>
              <w:t>о</w:t>
            </w:r>
            <w:r w:rsidRPr="006B129A">
              <w:rPr>
                <w:rFonts w:ascii="Times New Roman" w:hAnsi="Times New Roman"/>
                <w:sz w:val="20"/>
                <w:szCs w:val="20"/>
              </w:rPr>
              <w:t>сти на р</w:t>
            </w:r>
            <w:r w:rsidRPr="006B129A">
              <w:rPr>
                <w:rFonts w:ascii="Times New Roman" w:hAnsi="Times New Roman"/>
                <w:sz w:val="20"/>
                <w:szCs w:val="20"/>
              </w:rPr>
              <w:t>е</w:t>
            </w:r>
            <w:r w:rsidRPr="006B129A">
              <w:rPr>
                <w:rFonts w:ascii="Times New Roman" w:hAnsi="Times New Roman"/>
                <w:sz w:val="20"/>
                <w:szCs w:val="20"/>
              </w:rPr>
              <w:t>сурсы инвестирования, рискам и другим призн</w:t>
            </w:r>
            <w:r w:rsidRPr="006B129A">
              <w:rPr>
                <w:rFonts w:ascii="Times New Roman" w:hAnsi="Times New Roman"/>
                <w:sz w:val="20"/>
                <w:szCs w:val="20"/>
              </w:rPr>
              <w:t>а</w:t>
            </w:r>
            <w:r w:rsidRPr="006B129A">
              <w:rPr>
                <w:rFonts w:ascii="Times New Roman" w:hAnsi="Times New Roman"/>
                <w:sz w:val="20"/>
                <w:szCs w:val="20"/>
              </w:rPr>
              <w:t>кам. Инвестиционную деятельность можно представить в виде вложений инвестиций, незав</w:t>
            </w:r>
            <w:r w:rsidRPr="006B129A">
              <w:rPr>
                <w:rFonts w:ascii="Times New Roman" w:hAnsi="Times New Roman"/>
                <w:sz w:val="20"/>
                <w:szCs w:val="20"/>
              </w:rPr>
              <w:t>и</w:t>
            </w:r>
            <w:r w:rsidRPr="006B129A">
              <w:rPr>
                <w:rFonts w:ascii="Times New Roman" w:hAnsi="Times New Roman"/>
                <w:sz w:val="20"/>
                <w:szCs w:val="20"/>
              </w:rPr>
              <w:t>симо от их источника поступления или оттока в страну инвестирования, различных форм для пол</w:t>
            </w:r>
            <w:r w:rsidRPr="006B129A">
              <w:rPr>
                <w:rFonts w:ascii="Times New Roman" w:hAnsi="Times New Roman"/>
                <w:sz w:val="20"/>
                <w:szCs w:val="20"/>
              </w:rPr>
              <w:t>у</w:t>
            </w:r>
            <w:r w:rsidRPr="006B129A">
              <w:rPr>
                <w:rFonts w:ascii="Times New Roman" w:hAnsi="Times New Roman"/>
                <w:sz w:val="20"/>
                <w:szCs w:val="20"/>
              </w:rPr>
              <w:t>чения экономического эффекта (получения приб</w:t>
            </w:r>
            <w:r w:rsidRPr="006B129A">
              <w:rPr>
                <w:rFonts w:ascii="Times New Roman" w:hAnsi="Times New Roman"/>
                <w:sz w:val="20"/>
                <w:szCs w:val="20"/>
              </w:rPr>
              <w:t>ы</w:t>
            </w:r>
            <w:r w:rsidRPr="006B129A">
              <w:rPr>
                <w:rFonts w:ascii="Times New Roman" w:hAnsi="Times New Roman"/>
                <w:sz w:val="20"/>
                <w:szCs w:val="20"/>
              </w:rPr>
              <w:t>ли), а также достижения иных макро- и микро- ц</w:t>
            </w:r>
            <w:r w:rsidRPr="006B129A">
              <w:rPr>
                <w:rFonts w:ascii="Times New Roman" w:hAnsi="Times New Roman"/>
                <w:sz w:val="20"/>
                <w:szCs w:val="20"/>
              </w:rPr>
              <w:t>е</w:t>
            </w:r>
            <w:r w:rsidRPr="006B129A">
              <w:rPr>
                <w:rFonts w:ascii="Times New Roman" w:hAnsi="Times New Roman"/>
                <w:sz w:val="20"/>
                <w:szCs w:val="20"/>
              </w:rPr>
              <w:t>лей государства. Анализ данных Росстата и Банка Ро</w:t>
            </w:r>
            <w:r w:rsidRPr="006B129A">
              <w:rPr>
                <w:rFonts w:ascii="Times New Roman" w:hAnsi="Times New Roman"/>
                <w:sz w:val="20"/>
                <w:szCs w:val="20"/>
              </w:rPr>
              <w:t>с</w:t>
            </w:r>
            <w:r w:rsidRPr="006B129A">
              <w:rPr>
                <w:rFonts w:ascii="Times New Roman" w:hAnsi="Times New Roman"/>
                <w:sz w:val="20"/>
                <w:szCs w:val="20"/>
              </w:rPr>
              <w:t>сии свидетельствует о том, что в Российской Фед</w:t>
            </w:r>
            <w:r w:rsidRPr="006B129A">
              <w:rPr>
                <w:rFonts w:ascii="Times New Roman" w:hAnsi="Times New Roman"/>
                <w:sz w:val="20"/>
                <w:szCs w:val="20"/>
              </w:rPr>
              <w:t>е</w:t>
            </w:r>
            <w:r w:rsidRPr="006B129A">
              <w:rPr>
                <w:rFonts w:ascii="Times New Roman" w:hAnsi="Times New Roman"/>
                <w:sz w:val="20"/>
                <w:szCs w:val="20"/>
              </w:rPr>
              <w:t>рации происходит значительный спад притока и оттока иностранных инвестиций, а вывоз капит</w:t>
            </w:r>
            <w:r w:rsidRPr="006B129A">
              <w:rPr>
                <w:rFonts w:ascii="Times New Roman" w:hAnsi="Times New Roman"/>
                <w:sz w:val="20"/>
                <w:szCs w:val="20"/>
              </w:rPr>
              <w:t>а</w:t>
            </w:r>
            <w:r w:rsidRPr="006B129A">
              <w:rPr>
                <w:rFonts w:ascii="Times New Roman" w:hAnsi="Times New Roman"/>
                <w:sz w:val="20"/>
                <w:szCs w:val="20"/>
              </w:rPr>
              <w:t>ла, как и прежде, в разы превышает ввоз, что х</w:t>
            </w:r>
            <w:r w:rsidRPr="006B129A">
              <w:rPr>
                <w:rFonts w:ascii="Times New Roman" w:hAnsi="Times New Roman"/>
                <w:sz w:val="20"/>
                <w:szCs w:val="20"/>
              </w:rPr>
              <w:t>а</w:t>
            </w:r>
            <w:r w:rsidRPr="006B129A">
              <w:rPr>
                <w:rFonts w:ascii="Times New Roman" w:hAnsi="Times New Roman"/>
                <w:sz w:val="20"/>
                <w:szCs w:val="20"/>
              </w:rPr>
              <w:t>рактеризует инвестиционный климат как неблаг</w:t>
            </w:r>
            <w:r w:rsidRPr="006B129A">
              <w:rPr>
                <w:rFonts w:ascii="Times New Roman" w:hAnsi="Times New Roman"/>
                <w:sz w:val="20"/>
                <w:szCs w:val="20"/>
              </w:rPr>
              <w:t>о</w:t>
            </w:r>
            <w:r w:rsidRPr="006B129A">
              <w:rPr>
                <w:rFonts w:ascii="Times New Roman" w:hAnsi="Times New Roman"/>
                <w:sz w:val="20"/>
                <w:szCs w:val="20"/>
              </w:rPr>
              <w:t>прия</w:t>
            </w:r>
            <w:r w:rsidRPr="006B129A">
              <w:rPr>
                <w:rFonts w:ascii="Times New Roman" w:hAnsi="Times New Roman"/>
                <w:sz w:val="20"/>
                <w:szCs w:val="20"/>
              </w:rPr>
              <w:t>т</w:t>
            </w:r>
            <w:r w:rsidRPr="006B129A">
              <w:rPr>
                <w:rFonts w:ascii="Times New Roman" w:hAnsi="Times New Roman"/>
                <w:sz w:val="20"/>
                <w:szCs w:val="20"/>
              </w:rPr>
              <w:t>ный для вложений иностранного капитала в эк</w:t>
            </w:r>
            <w:r w:rsidRPr="006B129A">
              <w:rPr>
                <w:rFonts w:ascii="Times New Roman" w:hAnsi="Times New Roman"/>
                <w:sz w:val="20"/>
                <w:szCs w:val="20"/>
              </w:rPr>
              <w:t>о</w:t>
            </w:r>
            <w:r w:rsidRPr="006B129A">
              <w:rPr>
                <w:rFonts w:ascii="Times New Roman" w:hAnsi="Times New Roman"/>
                <w:sz w:val="20"/>
                <w:szCs w:val="20"/>
              </w:rPr>
              <w:t>номику РФ. Данный феномен обусловливается а</w:t>
            </w:r>
            <w:r w:rsidRPr="006B129A">
              <w:rPr>
                <w:rFonts w:ascii="Times New Roman" w:hAnsi="Times New Roman"/>
                <w:sz w:val="20"/>
                <w:szCs w:val="20"/>
              </w:rPr>
              <w:t>н</w:t>
            </w:r>
            <w:r w:rsidRPr="006B129A">
              <w:rPr>
                <w:rFonts w:ascii="Times New Roman" w:hAnsi="Times New Roman"/>
                <w:sz w:val="20"/>
                <w:szCs w:val="20"/>
              </w:rPr>
              <w:t>тироссийскими санкциями, направленными на уменьшение влияния России на международной арене и снижения ее потенциала. Международное инвестиционное со</w:t>
            </w:r>
            <w:r w:rsidRPr="006B129A">
              <w:rPr>
                <w:rFonts w:ascii="Times New Roman" w:hAnsi="Times New Roman"/>
                <w:sz w:val="20"/>
                <w:szCs w:val="20"/>
              </w:rPr>
              <w:softHyphen/>
              <w:t>трудничество не отвечает п</w:t>
            </w:r>
            <w:r w:rsidRPr="006B129A">
              <w:rPr>
                <w:rFonts w:ascii="Times New Roman" w:hAnsi="Times New Roman"/>
                <w:sz w:val="20"/>
                <w:szCs w:val="20"/>
              </w:rPr>
              <w:t>о</w:t>
            </w:r>
            <w:r w:rsidRPr="006B129A">
              <w:rPr>
                <w:rFonts w:ascii="Times New Roman" w:hAnsi="Times New Roman"/>
                <w:sz w:val="20"/>
                <w:szCs w:val="20"/>
              </w:rPr>
              <w:t>тенциальным возможностям. Поэтому в настоящее время необходим не только поиск новых форм и методов взаимных капиталовложений, но и созд</w:t>
            </w:r>
            <w:r w:rsidRPr="006B129A">
              <w:rPr>
                <w:rFonts w:ascii="Times New Roman" w:hAnsi="Times New Roman"/>
                <w:sz w:val="20"/>
                <w:szCs w:val="20"/>
              </w:rPr>
              <w:t>а</w:t>
            </w:r>
            <w:r w:rsidRPr="006B129A">
              <w:rPr>
                <w:rFonts w:ascii="Times New Roman" w:hAnsi="Times New Roman"/>
                <w:sz w:val="20"/>
                <w:szCs w:val="20"/>
              </w:rPr>
              <w:t>ние современной инфраструктуры инвестиционн</w:t>
            </w:r>
            <w:r w:rsidRPr="006B129A">
              <w:rPr>
                <w:rFonts w:ascii="Times New Roman" w:hAnsi="Times New Roman"/>
                <w:sz w:val="20"/>
                <w:szCs w:val="20"/>
              </w:rPr>
              <w:t>о</w:t>
            </w:r>
            <w:r w:rsidRPr="006B129A">
              <w:rPr>
                <w:rFonts w:ascii="Times New Roman" w:hAnsi="Times New Roman"/>
                <w:sz w:val="20"/>
                <w:szCs w:val="20"/>
              </w:rPr>
              <w:t>го комплекса в области внешнеэкономического сотрудничества и стратегического партнерства. Привлечение иностранных инвестиций в росси</w:t>
            </w:r>
            <w:r w:rsidRPr="006B129A">
              <w:rPr>
                <w:rFonts w:ascii="Times New Roman" w:hAnsi="Times New Roman"/>
                <w:sz w:val="20"/>
                <w:szCs w:val="20"/>
              </w:rPr>
              <w:t>й</w:t>
            </w:r>
            <w:r w:rsidRPr="006B129A">
              <w:rPr>
                <w:rFonts w:ascii="Times New Roman" w:hAnsi="Times New Roman"/>
                <w:sz w:val="20"/>
                <w:szCs w:val="20"/>
              </w:rPr>
              <w:t>скую экономику требует значительных организ</w:t>
            </w:r>
            <w:r w:rsidRPr="006B129A">
              <w:rPr>
                <w:rFonts w:ascii="Times New Roman" w:hAnsi="Times New Roman"/>
                <w:sz w:val="20"/>
                <w:szCs w:val="20"/>
              </w:rPr>
              <w:t>а</w:t>
            </w:r>
            <w:r w:rsidRPr="006B129A">
              <w:rPr>
                <w:rFonts w:ascii="Times New Roman" w:hAnsi="Times New Roman"/>
                <w:sz w:val="20"/>
                <w:szCs w:val="20"/>
              </w:rPr>
              <w:t>ционных усилий как от российских федеральных и региональных властей, так и от отдельных пре</w:t>
            </w:r>
            <w:r w:rsidRPr="006B129A">
              <w:rPr>
                <w:rFonts w:ascii="Times New Roman" w:hAnsi="Times New Roman"/>
                <w:sz w:val="20"/>
                <w:szCs w:val="20"/>
              </w:rPr>
              <w:t>д</w:t>
            </w:r>
            <w:r w:rsidRPr="006B129A">
              <w:rPr>
                <w:rFonts w:ascii="Times New Roman" w:hAnsi="Times New Roman"/>
                <w:sz w:val="20"/>
                <w:szCs w:val="20"/>
              </w:rPr>
              <w:t>приятий и финансовых институтов. Оно должно быть направлено на оживление экономики и пол</w:t>
            </w:r>
            <w:r w:rsidRPr="006B129A">
              <w:rPr>
                <w:rFonts w:ascii="Times New Roman" w:hAnsi="Times New Roman"/>
                <w:sz w:val="20"/>
                <w:szCs w:val="20"/>
              </w:rPr>
              <w:t>у</w:t>
            </w:r>
            <w:r w:rsidRPr="006B129A">
              <w:rPr>
                <w:rFonts w:ascii="Times New Roman" w:hAnsi="Times New Roman"/>
                <w:sz w:val="20"/>
                <w:szCs w:val="20"/>
              </w:rPr>
              <w:t>чение доступа к передовым технологиям и методам управления; способствовать эффективному прои</w:t>
            </w:r>
            <w:r w:rsidRPr="006B129A">
              <w:rPr>
                <w:rFonts w:ascii="Times New Roman" w:hAnsi="Times New Roman"/>
                <w:sz w:val="20"/>
                <w:szCs w:val="20"/>
              </w:rPr>
              <w:t>з</w:t>
            </w:r>
            <w:r w:rsidRPr="006B129A">
              <w:rPr>
                <w:rFonts w:ascii="Times New Roman" w:hAnsi="Times New Roman"/>
                <w:sz w:val="20"/>
                <w:szCs w:val="20"/>
              </w:rPr>
              <w:t>водству, интеграции в мировую экономическую систему</w:t>
            </w:r>
          </w:p>
          <w:p w:rsidR="00F533E0" w:rsidRPr="006B129A" w:rsidRDefault="00F533E0" w:rsidP="006B129A">
            <w:pPr>
              <w:spacing w:after="0" w:line="240" w:lineRule="auto"/>
              <w:rPr>
                <w:rFonts w:ascii="Times New Roman" w:hAnsi="Times New Roman"/>
                <w:sz w:val="20"/>
                <w:szCs w:val="20"/>
              </w:rPr>
            </w:pPr>
          </w:p>
        </w:tc>
        <w:tc>
          <w:tcPr>
            <w:tcW w:w="4640" w:type="dxa"/>
            <w:tcBorders>
              <w:top w:val="nil"/>
              <w:left w:val="nil"/>
              <w:bottom w:val="nil"/>
              <w:right w:val="nil"/>
            </w:tcBorders>
          </w:tcPr>
          <w:p w:rsidR="00F533E0" w:rsidRPr="006B129A" w:rsidRDefault="00F533E0" w:rsidP="006B129A">
            <w:pPr>
              <w:spacing w:after="0" w:line="240" w:lineRule="auto"/>
              <w:rPr>
                <w:rFonts w:ascii="Times New Roman" w:hAnsi="Times New Roman"/>
                <w:sz w:val="20"/>
                <w:szCs w:val="20"/>
                <w:lang w:eastAsia="ru-RU"/>
              </w:rPr>
            </w:pPr>
          </w:p>
          <w:p w:rsidR="00F533E0" w:rsidRPr="006B129A" w:rsidRDefault="00F533E0" w:rsidP="006B129A">
            <w:pPr>
              <w:spacing w:after="0" w:line="240" w:lineRule="auto"/>
              <w:rPr>
                <w:lang w:val="en-US"/>
              </w:rPr>
            </w:pPr>
            <w:r w:rsidRPr="006B129A">
              <w:rPr>
                <w:rFonts w:ascii="Times New Roman" w:hAnsi="Times New Roman"/>
                <w:sz w:val="20"/>
                <w:szCs w:val="20"/>
                <w:lang w:val="en-US" w:eastAsia="ru-RU"/>
              </w:rPr>
              <w:t>Foreign investments are one of the integral parts in the structure of international capital flows. There are var</w:t>
            </w:r>
            <w:r w:rsidRPr="006B129A">
              <w:rPr>
                <w:rFonts w:ascii="Times New Roman" w:hAnsi="Times New Roman"/>
                <w:sz w:val="20"/>
                <w:szCs w:val="20"/>
                <w:lang w:val="en-US" w:eastAsia="ru-RU"/>
              </w:rPr>
              <w:t>i</w:t>
            </w:r>
            <w:r w:rsidRPr="006B129A">
              <w:rPr>
                <w:rFonts w:ascii="Times New Roman" w:hAnsi="Times New Roman"/>
                <w:sz w:val="20"/>
                <w:szCs w:val="20"/>
                <w:lang w:val="en-US" w:eastAsia="ru-RU"/>
              </w:rPr>
              <w:t>ous forms of foreign capital. In the analysis of these forms general principles to the classification of i</w:t>
            </w:r>
            <w:r w:rsidRPr="006B129A">
              <w:rPr>
                <w:rFonts w:ascii="Times New Roman" w:hAnsi="Times New Roman"/>
                <w:sz w:val="20"/>
                <w:szCs w:val="20"/>
                <w:lang w:val="en-US" w:eastAsia="ru-RU"/>
              </w:rPr>
              <w:t>n</w:t>
            </w:r>
            <w:r w:rsidRPr="006B129A">
              <w:rPr>
                <w:rFonts w:ascii="Times New Roman" w:hAnsi="Times New Roman"/>
                <w:sz w:val="20"/>
                <w:szCs w:val="20"/>
                <w:lang w:val="en-US" w:eastAsia="ru-RU"/>
              </w:rPr>
              <w:t>vestments that involve, and sometimes reglamentary, their separation on targets, deadlines, investments, forms of ownership of resources investment, risks and other characteristics can be use</w:t>
            </w:r>
            <w:r>
              <w:rPr>
                <w:rFonts w:ascii="Times New Roman" w:hAnsi="Times New Roman"/>
                <w:sz w:val="20"/>
                <w:szCs w:val="20"/>
                <w:lang w:val="en-US" w:eastAsia="ru-RU"/>
              </w:rPr>
              <w:t>d</w:t>
            </w:r>
            <w:r w:rsidRPr="006B129A">
              <w:rPr>
                <w:rFonts w:ascii="Times New Roman" w:hAnsi="Times New Roman"/>
                <w:sz w:val="20"/>
                <w:szCs w:val="20"/>
                <w:lang w:val="en-US" w:eastAsia="ru-RU"/>
              </w:rPr>
              <w:t xml:space="preserve">. Investment activity </w:t>
            </w:r>
            <w:r>
              <w:rPr>
                <w:rFonts w:ascii="Times New Roman" w:hAnsi="Times New Roman"/>
                <w:sz w:val="20"/>
                <w:szCs w:val="20"/>
                <w:lang w:val="en-US" w:eastAsia="ru-RU"/>
              </w:rPr>
              <w:t>may</w:t>
            </w:r>
            <w:r w:rsidRPr="006B129A">
              <w:rPr>
                <w:rFonts w:ascii="Times New Roman" w:hAnsi="Times New Roman"/>
                <w:sz w:val="20"/>
                <w:szCs w:val="20"/>
                <w:lang w:val="en-US" w:eastAsia="ru-RU"/>
              </w:rPr>
              <w:t xml:space="preserve"> be represented in the form of investments, regar</w:t>
            </w:r>
            <w:r w:rsidRPr="006B129A">
              <w:rPr>
                <w:rFonts w:ascii="Times New Roman" w:hAnsi="Times New Roman"/>
                <w:sz w:val="20"/>
                <w:szCs w:val="20"/>
                <w:lang w:val="en-US" w:eastAsia="ru-RU"/>
              </w:rPr>
              <w:t>d</w:t>
            </w:r>
            <w:r w:rsidRPr="006B129A">
              <w:rPr>
                <w:rFonts w:ascii="Times New Roman" w:hAnsi="Times New Roman"/>
                <w:sz w:val="20"/>
                <w:szCs w:val="20"/>
                <w:lang w:val="en-US" w:eastAsia="ru-RU"/>
              </w:rPr>
              <w:t>less of their source of income and outflow in the cou</w:t>
            </w:r>
            <w:r w:rsidRPr="006B129A">
              <w:rPr>
                <w:rFonts w:ascii="Times New Roman" w:hAnsi="Times New Roman"/>
                <w:sz w:val="20"/>
                <w:szCs w:val="20"/>
                <w:lang w:val="en-US" w:eastAsia="ru-RU"/>
              </w:rPr>
              <w:t>n</w:t>
            </w:r>
            <w:r w:rsidRPr="006B129A">
              <w:rPr>
                <w:rFonts w:ascii="Times New Roman" w:hAnsi="Times New Roman"/>
                <w:sz w:val="20"/>
                <w:szCs w:val="20"/>
                <w:lang w:val="en-US" w:eastAsia="ru-RU"/>
              </w:rPr>
              <w:t>try of investment, different forms to obtain ec</w:t>
            </w:r>
            <w:r w:rsidRPr="006B129A">
              <w:rPr>
                <w:rFonts w:ascii="Times New Roman" w:hAnsi="Times New Roman"/>
                <w:sz w:val="20"/>
                <w:szCs w:val="20"/>
                <w:lang w:val="en-US" w:eastAsia="ru-RU"/>
              </w:rPr>
              <w:t>o</w:t>
            </w:r>
            <w:r w:rsidRPr="006B129A">
              <w:rPr>
                <w:rFonts w:ascii="Times New Roman" w:hAnsi="Times New Roman"/>
                <w:sz w:val="20"/>
                <w:szCs w:val="20"/>
                <w:lang w:val="en-US" w:eastAsia="ru-RU"/>
              </w:rPr>
              <w:t>nomic benefits (profit) and the achievement of other macro - and micro - goals of the government. Analysis of the data of The Rosstat and Bank of Russia ind</w:t>
            </w:r>
            <w:r w:rsidRPr="006B129A">
              <w:rPr>
                <w:rFonts w:ascii="Times New Roman" w:hAnsi="Times New Roman"/>
                <w:sz w:val="20"/>
                <w:szCs w:val="20"/>
                <w:lang w:val="en-US" w:eastAsia="ru-RU"/>
              </w:rPr>
              <w:t>i</w:t>
            </w:r>
            <w:r w:rsidRPr="006B129A">
              <w:rPr>
                <w:rFonts w:ascii="Times New Roman" w:hAnsi="Times New Roman"/>
                <w:sz w:val="20"/>
                <w:szCs w:val="20"/>
                <w:lang w:val="en-US" w:eastAsia="ru-RU"/>
              </w:rPr>
              <w:t xml:space="preserve">cates that in the Russian Federation </w:t>
            </w:r>
            <w:r>
              <w:rPr>
                <w:rFonts w:ascii="Times New Roman" w:hAnsi="Times New Roman"/>
                <w:sz w:val="20"/>
                <w:szCs w:val="20"/>
                <w:lang w:val="en-US" w:eastAsia="ru-RU"/>
              </w:rPr>
              <w:t xml:space="preserve">there </w:t>
            </w:r>
            <w:r w:rsidRPr="006B129A">
              <w:rPr>
                <w:rFonts w:ascii="Times New Roman" w:hAnsi="Times New Roman"/>
                <w:sz w:val="20"/>
                <w:szCs w:val="20"/>
                <w:lang w:val="en-US" w:eastAsia="ru-RU"/>
              </w:rPr>
              <w:t>is a significant decline in the inflow and outflow of foreign investment and the export of capital, as before, exceeds import, which characterizes the investment climate unfavorable to i</w:t>
            </w:r>
            <w:r w:rsidRPr="006B129A">
              <w:rPr>
                <w:rFonts w:ascii="Times New Roman" w:hAnsi="Times New Roman"/>
                <w:sz w:val="20"/>
                <w:szCs w:val="20"/>
                <w:lang w:val="en-US" w:eastAsia="ru-RU"/>
              </w:rPr>
              <w:t>n</w:t>
            </w:r>
            <w:r w:rsidRPr="006B129A">
              <w:rPr>
                <w:rFonts w:ascii="Times New Roman" w:hAnsi="Times New Roman"/>
                <w:sz w:val="20"/>
                <w:szCs w:val="20"/>
                <w:lang w:val="en-US" w:eastAsia="ru-RU"/>
              </w:rPr>
              <w:t>vestment of foreign capital in the Russian economy. This phenomenon is due to the anti-Russian sanctions aimed at reducing Russia's influence in the intern</w:t>
            </w:r>
            <w:r w:rsidRPr="006B129A">
              <w:rPr>
                <w:rFonts w:ascii="Times New Roman" w:hAnsi="Times New Roman"/>
                <w:sz w:val="20"/>
                <w:szCs w:val="20"/>
                <w:lang w:val="en-US" w:eastAsia="ru-RU"/>
              </w:rPr>
              <w:t>a</w:t>
            </w:r>
            <w:r w:rsidRPr="006B129A">
              <w:rPr>
                <w:rFonts w:ascii="Times New Roman" w:hAnsi="Times New Roman"/>
                <w:sz w:val="20"/>
                <w:szCs w:val="20"/>
                <w:lang w:val="en-US" w:eastAsia="ru-RU"/>
              </w:rPr>
              <w:t>tional relationships and reduce its capacity. Intern</w:t>
            </w:r>
            <w:r w:rsidRPr="006B129A">
              <w:rPr>
                <w:rFonts w:ascii="Times New Roman" w:hAnsi="Times New Roman"/>
                <w:sz w:val="20"/>
                <w:szCs w:val="20"/>
                <w:lang w:val="en-US" w:eastAsia="ru-RU"/>
              </w:rPr>
              <w:t>a</w:t>
            </w:r>
            <w:r w:rsidRPr="006B129A">
              <w:rPr>
                <w:rFonts w:ascii="Times New Roman" w:hAnsi="Times New Roman"/>
                <w:sz w:val="20"/>
                <w:szCs w:val="20"/>
                <w:lang w:val="en-US" w:eastAsia="ru-RU"/>
              </w:rPr>
              <w:t>tional investment cooperation does not meet p</w:t>
            </w:r>
            <w:r w:rsidRPr="006B129A">
              <w:rPr>
                <w:rFonts w:ascii="Times New Roman" w:hAnsi="Times New Roman"/>
                <w:sz w:val="20"/>
                <w:szCs w:val="20"/>
                <w:lang w:val="en-US" w:eastAsia="ru-RU"/>
              </w:rPr>
              <w:t>o</w:t>
            </w:r>
            <w:r w:rsidRPr="006B129A">
              <w:rPr>
                <w:rFonts w:ascii="Times New Roman" w:hAnsi="Times New Roman"/>
                <w:sz w:val="20"/>
                <w:szCs w:val="20"/>
                <w:lang w:val="en-US" w:eastAsia="ru-RU"/>
              </w:rPr>
              <w:t>tential opportunities. Therefore, it is necessary to not only search for new forms and methods of mutual inves</w:t>
            </w:r>
            <w:r w:rsidRPr="006B129A">
              <w:rPr>
                <w:rFonts w:ascii="Times New Roman" w:hAnsi="Times New Roman"/>
                <w:sz w:val="20"/>
                <w:szCs w:val="20"/>
                <w:lang w:val="en-US" w:eastAsia="ru-RU"/>
              </w:rPr>
              <w:t>t</w:t>
            </w:r>
            <w:r w:rsidRPr="006B129A">
              <w:rPr>
                <w:rFonts w:ascii="Times New Roman" w:hAnsi="Times New Roman"/>
                <w:sz w:val="20"/>
                <w:szCs w:val="20"/>
                <w:lang w:val="en-US" w:eastAsia="ru-RU"/>
              </w:rPr>
              <w:t>ments but also search the creation of modern infr</w:t>
            </w:r>
            <w:r w:rsidRPr="006B129A">
              <w:rPr>
                <w:rFonts w:ascii="Times New Roman" w:hAnsi="Times New Roman"/>
                <w:sz w:val="20"/>
                <w:szCs w:val="20"/>
                <w:lang w:val="en-US" w:eastAsia="ru-RU"/>
              </w:rPr>
              <w:t>a</w:t>
            </w:r>
            <w:r w:rsidRPr="006B129A">
              <w:rPr>
                <w:rFonts w:ascii="Times New Roman" w:hAnsi="Times New Roman"/>
                <w:sz w:val="20"/>
                <w:szCs w:val="20"/>
                <w:lang w:val="en-US" w:eastAsia="ru-RU"/>
              </w:rPr>
              <w:t>structure investment complex in the field of foreign economic cooperation and strategic partnership. The attraction of foreign investments into the Russian economy requires significant organizational efforts from the Russian federal and regional authorities, and private companies, financial institutions. It should be aimed at reviving the economy and getting access to advanced technologies and methods of management; contribute to the effective production, integration into the world economic system</w:t>
            </w:r>
          </w:p>
        </w:tc>
      </w:tr>
      <w:tr w:rsidR="00F533E0" w:rsidRPr="006B129A" w:rsidTr="00F371A7">
        <w:trPr>
          <w:trHeight w:val="1383"/>
        </w:trPr>
        <w:tc>
          <w:tcPr>
            <w:tcW w:w="4646" w:type="dxa"/>
            <w:tcBorders>
              <w:top w:val="nil"/>
              <w:left w:val="nil"/>
              <w:bottom w:val="nil"/>
              <w:right w:val="nil"/>
            </w:tcBorders>
          </w:tcPr>
          <w:p w:rsidR="00F533E0" w:rsidRPr="006B129A" w:rsidRDefault="00F533E0" w:rsidP="006B129A">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Ключевые слова: </w:t>
            </w:r>
            <w:r w:rsidRPr="006B129A">
              <w:rPr>
                <w:rFonts w:ascii="Times New Roman" w:hAnsi="Times New Roman"/>
                <w:sz w:val="20"/>
                <w:szCs w:val="20"/>
                <w:lang w:eastAsia="ru-RU"/>
              </w:rPr>
              <w:t>ПРЯМЫЕ ИНОСТРАННЫЕ</w:t>
            </w:r>
          </w:p>
          <w:p w:rsidR="00F533E0" w:rsidRPr="006B129A"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eastAsia="ru-RU"/>
              </w:rPr>
              <w:t>ИНВЕСТИЦИИ, ИНВЕСТИЦИОННЫЙ КЛИМАТ,</w:t>
            </w:r>
          </w:p>
          <w:p w:rsidR="00F533E0" w:rsidRPr="006B129A"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eastAsia="ru-RU"/>
              </w:rPr>
              <w:t xml:space="preserve">ПРИТОК ИНОСТРАННЫХ ИНВЕСТИЦИЙ, </w:t>
            </w:r>
          </w:p>
          <w:p w:rsidR="00F533E0" w:rsidRPr="006B129A"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eastAsia="ru-RU"/>
              </w:rPr>
              <w:t xml:space="preserve">ОТТОК ИНОСТРАННЫХ ИНВЕСТИЦИЙ, </w:t>
            </w:r>
          </w:p>
          <w:p w:rsidR="00F533E0" w:rsidRPr="006B129A" w:rsidRDefault="00F533E0" w:rsidP="006B129A">
            <w:pPr>
              <w:spacing w:after="0" w:line="240" w:lineRule="auto"/>
              <w:rPr>
                <w:rFonts w:ascii="Times New Roman" w:hAnsi="Times New Roman"/>
                <w:sz w:val="20"/>
                <w:szCs w:val="20"/>
                <w:lang w:eastAsia="ru-RU"/>
              </w:rPr>
            </w:pPr>
            <w:r w:rsidRPr="006B129A">
              <w:rPr>
                <w:rFonts w:ascii="Times New Roman" w:hAnsi="Times New Roman"/>
                <w:sz w:val="20"/>
                <w:szCs w:val="20"/>
                <w:lang w:eastAsia="ru-RU"/>
              </w:rPr>
              <w:t>ИНВЕСТИРОВАНИЕ, МИРОВОЕ СООБЩЕС</w:t>
            </w:r>
            <w:r w:rsidRPr="006B129A">
              <w:rPr>
                <w:rFonts w:ascii="Times New Roman" w:hAnsi="Times New Roman"/>
                <w:sz w:val="20"/>
                <w:szCs w:val="20"/>
                <w:lang w:eastAsia="ru-RU"/>
              </w:rPr>
              <w:t>Т</w:t>
            </w:r>
            <w:r w:rsidRPr="006B129A">
              <w:rPr>
                <w:rFonts w:ascii="Times New Roman" w:hAnsi="Times New Roman"/>
                <w:sz w:val="20"/>
                <w:szCs w:val="20"/>
                <w:lang w:eastAsia="ru-RU"/>
              </w:rPr>
              <w:t>ВО</w:t>
            </w:r>
          </w:p>
          <w:p w:rsidR="00F533E0" w:rsidRDefault="00F533E0" w:rsidP="006B129A">
            <w:pPr>
              <w:spacing w:after="0" w:line="240" w:lineRule="auto"/>
              <w:rPr>
                <w:rFonts w:ascii="Times New Roman" w:hAnsi="Times New Roman"/>
                <w:sz w:val="20"/>
                <w:szCs w:val="20"/>
                <w:lang w:eastAsia="ru-RU"/>
              </w:rPr>
            </w:pPr>
          </w:p>
          <w:p w:rsidR="00F533E0" w:rsidRPr="006B129A" w:rsidRDefault="00F533E0" w:rsidP="006B129A">
            <w:pPr>
              <w:spacing w:after="0" w:line="240" w:lineRule="auto"/>
              <w:rPr>
                <w:rFonts w:ascii="Times New Roman" w:hAnsi="Times New Roman"/>
                <w:sz w:val="20"/>
                <w:szCs w:val="20"/>
                <w:lang w:eastAsia="ru-RU"/>
              </w:rPr>
            </w:pPr>
            <w:r w:rsidRPr="003167F1">
              <w:rPr>
                <w:rFonts w:ascii="Arial" w:hAnsi="Arial" w:cs="Arial"/>
                <w:b/>
                <w:sz w:val="20"/>
                <w:szCs w:val="20"/>
                <w:lang w:val="en-US"/>
              </w:rPr>
              <w:t>Doi: 10.21515/1990-4665-12</w:t>
            </w:r>
            <w:r>
              <w:rPr>
                <w:rFonts w:ascii="Arial" w:hAnsi="Arial" w:cs="Arial"/>
                <w:b/>
                <w:sz w:val="20"/>
                <w:szCs w:val="20"/>
              </w:rPr>
              <w:t>7</w:t>
            </w:r>
            <w:r w:rsidRPr="003167F1">
              <w:rPr>
                <w:rFonts w:ascii="Arial" w:hAnsi="Arial" w:cs="Arial"/>
                <w:b/>
                <w:sz w:val="20"/>
                <w:szCs w:val="20"/>
                <w:lang w:val="en-US"/>
              </w:rPr>
              <w:t>-0</w:t>
            </w:r>
            <w:r>
              <w:rPr>
                <w:rFonts w:ascii="Arial" w:hAnsi="Arial" w:cs="Arial"/>
                <w:b/>
                <w:sz w:val="20"/>
                <w:szCs w:val="20"/>
              </w:rPr>
              <w:t>12</w:t>
            </w:r>
          </w:p>
        </w:tc>
        <w:tc>
          <w:tcPr>
            <w:tcW w:w="4640" w:type="dxa"/>
            <w:tcBorders>
              <w:top w:val="nil"/>
              <w:left w:val="nil"/>
              <w:bottom w:val="nil"/>
              <w:right w:val="nil"/>
            </w:tcBorders>
          </w:tcPr>
          <w:p w:rsidR="00F533E0" w:rsidRPr="006B129A" w:rsidRDefault="00F533E0" w:rsidP="006B129A">
            <w:pPr>
              <w:spacing w:after="0" w:line="240" w:lineRule="auto"/>
              <w:rPr>
                <w:rFonts w:ascii="Times New Roman" w:hAnsi="Times New Roman"/>
                <w:caps/>
                <w:sz w:val="20"/>
                <w:szCs w:val="20"/>
                <w:lang w:val="en-US" w:eastAsia="ru-RU"/>
              </w:rPr>
            </w:pPr>
            <w:r w:rsidRPr="006B129A">
              <w:rPr>
                <w:rFonts w:ascii="Times New Roman" w:hAnsi="Times New Roman"/>
                <w:sz w:val="20"/>
                <w:szCs w:val="20"/>
                <w:lang w:val="en-US" w:eastAsia="ru-RU"/>
              </w:rPr>
              <w:t xml:space="preserve">Keywords: </w:t>
            </w:r>
            <w:r w:rsidRPr="006B129A">
              <w:rPr>
                <w:rFonts w:ascii="Times New Roman" w:hAnsi="Times New Roman"/>
                <w:caps/>
                <w:sz w:val="20"/>
                <w:szCs w:val="20"/>
                <w:lang w:val="en-US" w:eastAsia="ru-RU"/>
              </w:rPr>
              <w:t xml:space="preserve">direct foreign investments, </w:t>
            </w:r>
          </w:p>
          <w:p w:rsidR="00F533E0" w:rsidRPr="006B129A" w:rsidRDefault="00F533E0" w:rsidP="006B129A">
            <w:pPr>
              <w:spacing w:after="0" w:line="240" w:lineRule="auto"/>
              <w:rPr>
                <w:rFonts w:ascii="Times New Roman" w:hAnsi="Times New Roman"/>
                <w:caps/>
                <w:sz w:val="20"/>
                <w:szCs w:val="20"/>
                <w:lang w:val="en-US" w:eastAsia="ru-RU"/>
              </w:rPr>
            </w:pPr>
            <w:r w:rsidRPr="006B129A">
              <w:rPr>
                <w:rFonts w:ascii="Times New Roman" w:hAnsi="Times New Roman"/>
                <w:sz w:val="20"/>
                <w:szCs w:val="20"/>
                <w:lang w:val="en-US" w:eastAsia="ru-RU"/>
              </w:rPr>
              <w:t xml:space="preserve">INVESTMENT CLIMATE, </w:t>
            </w:r>
            <w:r w:rsidRPr="006B129A">
              <w:rPr>
                <w:lang w:val="en-US"/>
              </w:rPr>
              <w:t xml:space="preserve"> </w:t>
            </w:r>
            <w:r w:rsidRPr="006B129A">
              <w:rPr>
                <w:rFonts w:ascii="Times New Roman" w:hAnsi="Times New Roman"/>
                <w:caps/>
                <w:sz w:val="20"/>
                <w:szCs w:val="20"/>
                <w:lang w:val="en-US" w:eastAsia="ru-RU"/>
              </w:rPr>
              <w:t>Inflow of foreign</w:t>
            </w:r>
          </w:p>
          <w:p w:rsidR="00F533E0" w:rsidRPr="006B129A" w:rsidRDefault="00F533E0" w:rsidP="006B129A">
            <w:pPr>
              <w:spacing w:after="0" w:line="240" w:lineRule="auto"/>
              <w:rPr>
                <w:rFonts w:ascii="Times New Roman" w:hAnsi="Times New Roman"/>
                <w:caps/>
                <w:sz w:val="20"/>
                <w:szCs w:val="20"/>
                <w:lang w:val="en-US" w:eastAsia="ru-RU"/>
              </w:rPr>
            </w:pPr>
            <w:r w:rsidRPr="006B129A">
              <w:rPr>
                <w:rFonts w:ascii="Times New Roman" w:hAnsi="Times New Roman"/>
                <w:sz w:val="20"/>
                <w:szCs w:val="20"/>
                <w:lang w:val="en-US" w:eastAsia="ru-RU"/>
              </w:rPr>
              <w:t xml:space="preserve">INVESTMENTS, </w:t>
            </w:r>
            <w:r w:rsidRPr="006B129A">
              <w:rPr>
                <w:lang w:val="en-US"/>
              </w:rPr>
              <w:t xml:space="preserve"> </w:t>
            </w:r>
            <w:r w:rsidRPr="006B129A">
              <w:rPr>
                <w:rFonts w:ascii="Times New Roman" w:hAnsi="Times New Roman"/>
                <w:caps/>
                <w:sz w:val="20"/>
                <w:szCs w:val="20"/>
                <w:lang w:val="en-US" w:eastAsia="ru-RU"/>
              </w:rPr>
              <w:t>Withdrawal of foreign</w:t>
            </w:r>
          </w:p>
          <w:p w:rsidR="00F533E0" w:rsidRPr="006B129A" w:rsidRDefault="00F533E0" w:rsidP="006B129A">
            <w:pPr>
              <w:spacing w:after="0" w:line="240" w:lineRule="auto"/>
              <w:rPr>
                <w:rFonts w:ascii="Times New Roman" w:hAnsi="Times New Roman"/>
                <w:sz w:val="20"/>
                <w:szCs w:val="20"/>
                <w:lang w:val="en-US" w:eastAsia="ru-RU"/>
              </w:rPr>
            </w:pPr>
            <w:r w:rsidRPr="006B129A">
              <w:rPr>
                <w:rFonts w:ascii="Times New Roman" w:hAnsi="Times New Roman"/>
                <w:sz w:val="20"/>
                <w:szCs w:val="20"/>
                <w:lang w:val="en-US" w:eastAsia="ru-RU"/>
              </w:rPr>
              <w:t>INVESTMENTS, INVESTMENT,</w:t>
            </w:r>
          </w:p>
          <w:p w:rsidR="00F533E0" w:rsidRPr="006B129A" w:rsidRDefault="00F533E0" w:rsidP="006B129A">
            <w:pPr>
              <w:spacing w:after="0" w:line="240" w:lineRule="auto"/>
            </w:pPr>
            <w:r w:rsidRPr="006B129A">
              <w:rPr>
                <w:rFonts w:ascii="Times New Roman" w:hAnsi="Times New Roman"/>
                <w:sz w:val="20"/>
                <w:szCs w:val="20"/>
                <w:lang w:val="en-US" w:eastAsia="ru-RU"/>
              </w:rPr>
              <w:t>GLOBAL COMMUNITY</w:t>
            </w:r>
          </w:p>
        </w:tc>
      </w:tr>
    </w:tbl>
    <w:p w:rsidR="00F533E0" w:rsidRDefault="00F533E0" w:rsidP="002D69B1">
      <w:pPr>
        <w:spacing w:after="0" w:line="360" w:lineRule="auto"/>
        <w:ind w:firstLine="709"/>
        <w:jc w:val="both"/>
        <w:rPr>
          <w:rFonts w:ascii="Times New Roman" w:hAnsi="Times New Roman"/>
          <w:sz w:val="28"/>
          <w:szCs w:val="28"/>
        </w:rPr>
      </w:pPr>
    </w:p>
    <w:p w:rsidR="00F533E0" w:rsidRDefault="00F533E0" w:rsidP="002D69B1">
      <w:pPr>
        <w:spacing w:after="0" w:line="360" w:lineRule="auto"/>
        <w:ind w:firstLine="709"/>
        <w:jc w:val="both"/>
        <w:rPr>
          <w:rFonts w:ascii="Times New Roman" w:hAnsi="Times New Roman"/>
          <w:sz w:val="28"/>
          <w:szCs w:val="28"/>
        </w:rPr>
      </w:pPr>
      <w:r w:rsidRPr="000D24F9">
        <w:rPr>
          <w:rFonts w:ascii="Times New Roman" w:hAnsi="Times New Roman"/>
          <w:sz w:val="28"/>
          <w:szCs w:val="28"/>
        </w:rPr>
        <w:t>В Федеральном законе от 9 июля 1999 г. № 160-ФЗ "Об иностранных инвестициях в Российской Федерации" (с изм. и доп.) дается следующее оп</w:t>
      </w:r>
      <w:r>
        <w:rPr>
          <w:rFonts w:ascii="Times New Roman" w:hAnsi="Times New Roman"/>
          <w:sz w:val="28"/>
          <w:szCs w:val="28"/>
        </w:rPr>
        <w:t>ределение: «</w:t>
      </w:r>
      <w:r w:rsidRPr="000D24F9">
        <w:rPr>
          <w:rFonts w:ascii="Times New Roman" w:hAnsi="Times New Roman"/>
          <w:sz w:val="28"/>
          <w:szCs w:val="28"/>
        </w:rPr>
        <w:t xml:space="preserve">Иностранная инвестиция </w:t>
      </w:r>
      <w:r w:rsidRPr="009F1AB9">
        <w:rPr>
          <w:sz w:val="28"/>
          <w:szCs w:val="28"/>
        </w:rPr>
        <w:t>–</w:t>
      </w:r>
      <w:r w:rsidRPr="000D24F9">
        <w:rPr>
          <w:rFonts w:ascii="Times New Roman" w:hAnsi="Times New Roman"/>
          <w:sz w:val="28"/>
          <w:szCs w:val="28"/>
        </w:rPr>
        <w:t xml:space="preserve"> вложение иностранного капит</w:t>
      </w:r>
      <w:r w:rsidRPr="000D24F9">
        <w:rPr>
          <w:rFonts w:ascii="Times New Roman" w:hAnsi="Times New Roman"/>
          <w:sz w:val="28"/>
          <w:szCs w:val="28"/>
        </w:rPr>
        <w:t>а</w:t>
      </w:r>
      <w:r w:rsidRPr="000D24F9">
        <w:rPr>
          <w:rFonts w:ascii="Times New Roman" w:hAnsi="Times New Roman"/>
          <w:sz w:val="28"/>
          <w:szCs w:val="28"/>
        </w:rPr>
        <w:t>ла в объект предпринимательской деятельности на территории Российской Федерации в виде объектов гражданских прав, принадлежащих иностра</w:t>
      </w:r>
      <w:r w:rsidRPr="000D24F9">
        <w:rPr>
          <w:rFonts w:ascii="Times New Roman" w:hAnsi="Times New Roman"/>
          <w:sz w:val="28"/>
          <w:szCs w:val="28"/>
        </w:rPr>
        <w:t>н</w:t>
      </w:r>
      <w:r w:rsidRPr="000D24F9">
        <w:rPr>
          <w:rFonts w:ascii="Times New Roman" w:hAnsi="Times New Roman"/>
          <w:sz w:val="28"/>
          <w:szCs w:val="28"/>
        </w:rPr>
        <w:t>ному инвестору, если такие объекты гражданских прав не изъяты из об</w:t>
      </w:r>
      <w:r w:rsidRPr="000D24F9">
        <w:rPr>
          <w:rFonts w:ascii="Times New Roman" w:hAnsi="Times New Roman"/>
          <w:sz w:val="28"/>
          <w:szCs w:val="28"/>
        </w:rPr>
        <w:t>о</w:t>
      </w:r>
      <w:r w:rsidRPr="000D24F9">
        <w:rPr>
          <w:rFonts w:ascii="Times New Roman" w:hAnsi="Times New Roman"/>
          <w:sz w:val="28"/>
          <w:szCs w:val="28"/>
        </w:rPr>
        <w:t>рота или не ограничены в обороте в Российской Федерации в соответствии с федеральными законами, в том числе денег, ценных бумаг (в иностра</w:t>
      </w:r>
      <w:r w:rsidRPr="000D24F9">
        <w:rPr>
          <w:rFonts w:ascii="Times New Roman" w:hAnsi="Times New Roman"/>
          <w:sz w:val="28"/>
          <w:szCs w:val="28"/>
        </w:rPr>
        <w:t>н</w:t>
      </w:r>
      <w:r w:rsidRPr="000D24F9">
        <w:rPr>
          <w:rFonts w:ascii="Times New Roman" w:hAnsi="Times New Roman"/>
          <w:sz w:val="28"/>
          <w:szCs w:val="28"/>
        </w:rPr>
        <w:t>ной валюте и валюте Российской Федерации), иного имущества, имущес</w:t>
      </w:r>
      <w:r w:rsidRPr="000D24F9">
        <w:rPr>
          <w:rFonts w:ascii="Times New Roman" w:hAnsi="Times New Roman"/>
          <w:sz w:val="28"/>
          <w:szCs w:val="28"/>
        </w:rPr>
        <w:t>т</w:t>
      </w:r>
      <w:r w:rsidRPr="000D24F9">
        <w:rPr>
          <w:rFonts w:ascii="Times New Roman" w:hAnsi="Times New Roman"/>
          <w:sz w:val="28"/>
          <w:szCs w:val="28"/>
        </w:rPr>
        <w:t>венных прав, имеющих денежную оценку исключительных прав на резул</w:t>
      </w:r>
      <w:r w:rsidRPr="000D24F9">
        <w:rPr>
          <w:rFonts w:ascii="Times New Roman" w:hAnsi="Times New Roman"/>
          <w:sz w:val="28"/>
          <w:szCs w:val="28"/>
        </w:rPr>
        <w:t>ь</w:t>
      </w:r>
      <w:r w:rsidRPr="000D24F9">
        <w:rPr>
          <w:rFonts w:ascii="Times New Roman" w:hAnsi="Times New Roman"/>
          <w:sz w:val="28"/>
          <w:szCs w:val="28"/>
        </w:rPr>
        <w:t>таты интеллектуальной деятельности (интеллектуальную собственность), а также услуг и информа</w:t>
      </w:r>
      <w:r>
        <w:rPr>
          <w:rFonts w:ascii="Times New Roman" w:hAnsi="Times New Roman"/>
          <w:sz w:val="28"/>
          <w:szCs w:val="28"/>
        </w:rPr>
        <w:t xml:space="preserve">ции» </w:t>
      </w:r>
      <w:r w:rsidRPr="007643BB">
        <w:rPr>
          <w:rFonts w:ascii="Times New Roman" w:hAnsi="Times New Roman"/>
          <w:sz w:val="28"/>
          <w:szCs w:val="28"/>
        </w:rPr>
        <w:t>[1]</w:t>
      </w:r>
      <w:r w:rsidRPr="000D24F9">
        <w:rPr>
          <w:rFonts w:ascii="Times New Roman" w:hAnsi="Times New Roman"/>
          <w:sz w:val="28"/>
          <w:szCs w:val="28"/>
        </w:rPr>
        <w:t>.</w:t>
      </w:r>
    </w:p>
    <w:p w:rsidR="00F533E0" w:rsidRDefault="00F533E0" w:rsidP="000D24F9">
      <w:pPr>
        <w:spacing w:after="0" w:line="360" w:lineRule="auto"/>
        <w:ind w:firstLine="709"/>
        <w:jc w:val="both"/>
        <w:rPr>
          <w:rFonts w:ascii="Times New Roman" w:hAnsi="Times New Roman"/>
          <w:sz w:val="28"/>
          <w:szCs w:val="28"/>
        </w:rPr>
      </w:pPr>
      <w:r>
        <w:rPr>
          <w:rFonts w:ascii="Times New Roman" w:hAnsi="Times New Roman"/>
          <w:sz w:val="28"/>
          <w:szCs w:val="28"/>
        </w:rPr>
        <w:t>По мнению многих экономистов</w:t>
      </w:r>
      <w:r w:rsidRPr="00B236EE">
        <w:rPr>
          <w:rFonts w:ascii="Times New Roman" w:hAnsi="Times New Roman"/>
          <w:sz w:val="28"/>
          <w:szCs w:val="28"/>
        </w:rPr>
        <w:t xml:space="preserve">, </w:t>
      </w:r>
      <w:r>
        <w:rPr>
          <w:rFonts w:ascii="Times New Roman" w:hAnsi="Times New Roman"/>
          <w:sz w:val="28"/>
          <w:szCs w:val="28"/>
        </w:rPr>
        <w:t>иностранные инвестиции играют главную роль в развитии  государства, без грамотно организованного (сложившегося) инвестиционного климата ни одна</w:t>
      </w:r>
      <w:r w:rsidRPr="00B236EE">
        <w:rPr>
          <w:rFonts w:ascii="Times New Roman" w:hAnsi="Times New Roman"/>
          <w:sz w:val="28"/>
          <w:szCs w:val="28"/>
        </w:rPr>
        <w:t xml:space="preserve"> </w:t>
      </w:r>
      <w:r>
        <w:rPr>
          <w:rFonts w:ascii="Times New Roman" w:hAnsi="Times New Roman"/>
          <w:sz w:val="28"/>
          <w:szCs w:val="28"/>
        </w:rPr>
        <w:t>страна</w:t>
      </w:r>
      <w:r w:rsidRPr="00B236EE">
        <w:rPr>
          <w:rFonts w:ascii="Times New Roman" w:hAnsi="Times New Roman"/>
          <w:sz w:val="28"/>
          <w:szCs w:val="28"/>
        </w:rPr>
        <w:t xml:space="preserve"> мира не может нормально </w:t>
      </w:r>
      <w:r>
        <w:rPr>
          <w:rFonts w:ascii="Times New Roman" w:hAnsi="Times New Roman"/>
          <w:sz w:val="28"/>
          <w:szCs w:val="28"/>
        </w:rPr>
        <w:t>функционировать</w:t>
      </w:r>
      <w:r w:rsidRPr="00B236EE">
        <w:rPr>
          <w:rFonts w:ascii="Times New Roman" w:hAnsi="Times New Roman"/>
          <w:sz w:val="28"/>
          <w:szCs w:val="28"/>
        </w:rPr>
        <w:t xml:space="preserve">. </w:t>
      </w:r>
      <w:r>
        <w:rPr>
          <w:rFonts w:ascii="Times New Roman" w:hAnsi="Times New Roman"/>
          <w:sz w:val="28"/>
          <w:szCs w:val="28"/>
        </w:rPr>
        <w:t>Параллельно развитию глобализационных тенденций в отношении мировой экономики возрастает значимость ин</w:t>
      </w:r>
      <w:r>
        <w:rPr>
          <w:rFonts w:ascii="Times New Roman" w:hAnsi="Times New Roman"/>
          <w:sz w:val="28"/>
          <w:szCs w:val="28"/>
        </w:rPr>
        <w:t>о</w:t>
      </w:r>
      <w:r>
        <w:rPr>
          <w:rFonts w:ascii="Times New Roman" w:hAnsi="Times New Roman"/>
          <w:sz w:val="28"/>
          <w:szCs w:val="28"/>
        </w:rPr>
        <w:t>странного инвестирования. Согласно статистическим данным объем ин</w:t>
      </w:r>
      <w:r>
        <w:rPr>
          <w:rFonts w:ascii="Times New Roman" w:hAnsi="Times New Roman"/>
          <w:sz w:val="28"/>
          <w:szCs w:val="28"/>
        </w:rPr>
        <w:t>о</w:t>
      </w:r>
      <w:r>
        <w:rPr>
          <w:rFonts w:ascii="Times New Roman" w:hAnsi="Times New Roman"/>
          <w:sz w:val="28"/>
          <w:szCs w:val="28"/>
        </w:rPr>
        <w:t xml:space="preserve">странных капиталовложений за последнюю четверть ХХ века вырос более чем на 70% и достиг к 2015 г. отметки в 1,7 трлн. долл. </w:t>
      </w:r>
    </w:p>
    <w:p w:rsidR="00F533E0" w:rsidRPr="00B236EE" w:rsidRDefault="00F533E0" w:rsidP="000D24F9">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Иностранные инвестиции являются одной из неотъемлемых частей в структуре международного движения капитала. </w:t>
      </w:r>
      <w:r w:rsidRPr="00B236EE">
        <w:rPr>
          <w:rFonts w:ascii="Times New Roman" w:hAnsi="Times New Roman"/>
          <w:sz w:val="28"/>
          <w:szCs w:val="28"/>
        </w:rPr>
        <w:t>Классификация форм м</w:t>
      </w:r>
      <w:r w:rsidRPr="00B236EE">
        <w:rPr>
          <w:rFonts w:ascii="Times New Roman" w:hAnsi="Times New Roman"/>
          <w:sz w:val="28"/>
          <w:szCs w:val="28"/>
        </w:rPr>
        <w:t>е</w:t>
      </w:r>
      <w:r w:rsidRPr="00B236EE">
        <w:rPr>
          <w:rFonts w:ascii="Times New Roman" w:hAnsi="Times New Roman"/>
          <w:sz w:val="28"/>
          <w:szCs w:val="28"/>
        </w:rPr>
        <w:t>ждународного движения капитала представлена на рисунке 1.</w:t>
      </w:r>
    </w:p>
    <w:p w:rsidR="00F533E0" w:rsidRPr="00B236EE" w:rsidRDefault="00F533E0" w:rsidP="00B236EE">
      <w:pPr>
        <w:spacing w:after="0" w:line="360" w:lineRule="auto"/>
        <w:ind w:firstLine="709"/>
        <w:jc w:val="both"/>
        <w:rPr>
          <w:rFonts w:ascii="Times New Roman" w:hAnsi="Times New Roman"/>
          <w:sz w:val="28"/>
          <w:szCs w:val="28"/>
        </w:rPr>
      </w:pPr>
      <w:r>
        <w:rPr>
          <w:rFonts w:ascii="Times New Roman" w:hAnsi="Times New Roman"/>
          <w:sz w:val="28"/>
          <w:szCs w:val="28"/>
        </w:rPr>
        <w:t>При классификации иностранных инвестиций п</w:t>
      </w:r>
      <w:r w:rsidRPr="00B236EE">
        <w:rPr>
          <w:rFonts w:ascii="Times New Roman" w:hAnsi="Times New Roman"/>
          <w:sz w:val="28"/>
          <w:szCs w:val="28"/>
        </w:rPr>
        <w:t>о источникам прои</w:t>
      </w:r>
      <w:r w:rsidRPr="00B236EE">
        <w:rPr>
          <w:rFonts w:ascii="Times New Roman" w:hAnsi="Times New Roman"/>
          <w:sz w:val="28"/>
          <w:szCs w:val="28"/>
        </w:rPr>
        <w:t>с</w:t>
      </w:r>
      <w:r w:rsidRPr="00B236EE">
        <w:rPr>
          <w:rFonts w:ascii="Times New Roman" w:hAnsi="Times New Roman"/>
          <w:sz w:val="28"/>
          <w:szCs w:val="28"/>
        </w:rPr>
        <w:t>хождения</w:t>
      </w:r>
      <w:r>
        <w:rPr>
          <w:rFonts w:ascii="Times New Roman" w:hAnsi="Times New Roman"/>
          <w:sz w:val="28"/>
          <w:szCs w:val="28"/>
        </w:rPr>
        <w:t xml:space="preserve"> различают на официальный</w:t>
      </w:r>
      <w:r w:rsidRPr="00B236EE">
        <w:rPr>
          <w:rFonts w:ascii="Times New Roman" w:hAnsi="Times New Roman"/>
          <w:sz w:val="28"/>
          <w:szCs w:val="28"/>
        </w:rPr>
        <w:t xml:space="preserve"> (государственный) капитал и час</w:t>
      </w:r>
      <w:r w:rsidRPr="00B236EE">
        <w:rPr>
          <w:rFonts w:ascii="Times New Roman" w:hAnsi="Times New Roman"/>
          <w:sz w:val="28"/>
          <w:szCs w:val="28"/>
        </w:rPr>
        <w:t>т</w:t>
      </w:r>
      <w:r w:rsidRPr="00B236EE">
        <w:rPr>
          <w:rFonts w:ascii="Times New Roman" w:hAnsi="Times New Roman"/>
          <w:sz w:val="28"/>
          <w:szCs w:val="28"/>
        </w:rPr>
        <w:t>ный (негосударственный) капитал.</w:t>
      </w:r>
    </w:p>
    <w:p w:rsidR="00F533E0" w:rsidRDefault="00F533E0" w:rsidP="00B236EE">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Государственный капитал </w:t>
      </w:r>
      <w:r w:rsidRPr="009F1AB9">
        <w:rPr>
          <w:sz w:val="28"/>
          <w:szCs w:val="28"/>
        </w:rPr>
        <w:t>–</w:t>
      </w:r>
      <w:r>
        <w:rPr>
          <w:rFonts w:ascii="Times New Roman" w:hAnsi="Times New Roman"/>
          <w:sz w:val="28"/>
          <w:szCs w:val="28"/>
        </w:rPr>
        <w:t xml:space="preserve"> финансовые активы, которые формир</w:t>
      </w:r>
      <w:r>
        <w:rPr>
          <w:rFonts w:ascii="Times New Roman" w:hAnsi="Times New Roman"/>
          <w:sz w:val="28"/>
          <w:szCs w:val="28"/>
        </w:rPr>
        <w:t>у</w:t>
      </w:r>
      <w:r>
        <w:rPr>
          <w:rFonts w:ascii="Times New Roman" w:hAnsi="Times New Roman"/>
          <w:sz w:val="28"/>
          <w:szCs w:val="28"/>
        </w:rPr>
        <w:t>ются из бюджетных средств, принимаемые от иностранных инвесторов или вкладываемые в зарубежные экономические сферы хозяйствования на основе решения Правительства Российской Федерации и на основании одобрения данного факта межправительственными организациями. В да</w:t>
      </w:r>
      <w:r>
        <w:rPr>
          <w:rFonts w:ascii="Times New Roman" w:hAnsi="Times New Roman"/>
          <w:sz w:val="28"/>
          <w:szCs w:val="28"/>
        </w:rPr>
        <w:t>н</w:t>
      </w:r>
      <w:r>
        <w:rPr>
          <w:rFonts w:ascii="Times New Roman" w:hAnsi="Times New Roman"/>
          <w:sz w:val="28"/>
          <w:szCs w:val="28"/>
        </w:rPr>
        <w:t>ную форму капитала входят кредиты (ссуды), гранты, различного рода ф</w:t>
      </w:r>
      <w:r>
        <w:rPr>
          <w:rFonts w:ascii="Times New Roman" w:hAnsi="Times New Roman"/>
          <w:sz w:val="28"/>
          <w:szCs w:val="28"/>
        </w:rPr>
        <w:t>и</w:t>
      </w:r>
      <w:r>
        <w:rPr>
          <w:rFonts w:ascii="Times New Roman" w:hAnsi="Times New Roman"/>
          <w:sz w:val="28"/>
          <w:szCs w:val="28"/>
        </w:rPr>
        <w:t>нансовая помощь, представленные одним государством другом на основе межправительственной основе (соглашений).</w:t>
      </w:r>
      <w:r w:rsidRPr="00B236EE">
        <w:rPr>
          <w:rFonts w:ascii="Times New Roman" w:hAnsi="Times New Roman"/>
          <w:sz w:val="28"/>
          <w:szCs w:val="28"/>
        </w:rPr>
        <w:t xml:space="preserve"> </w:t>
      </w:r>
    </w:p>
    <w:p w:rsidR="00F533E0" w:rsidRPr="00B236EE" w:rsidRDefault="00F533E0" w:rsidP="00B236EE">
      <w:pPr>
        <w:spacing w:after="0" w:line="360" w:lineRule="auto"/>
        <w:ind w:firstLine="709"/>
        <w:jc w:val="both"/>
        <w:rPr>
          <w:rFonts w:ascii="Times New Roman" w:hAnsi="Times New Roman"/>
          <w:sz w:val="28"/>
          <w:szCs w:val="28"/>
        </w:rPr>
      </w:pPr>
      <w:r w:rsidRPr="006B129A">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8.75pt;height:339.75pt;visibility:visible">
            <v:imagedata r:id="rId7" o:title=""/>
          </v:shape>
        </w:pict>
      </w:r>
    </w:p>
    <w:p w:rsidR="00F533E0" w:rsidRPr="00A9512F" w:rsidRDefault="00F533E0" w:rsidP="00B236EE">
      <w:pPr>
        <w:spacing w:after="0" w:line="360" w:lineRule="auto"/>
        <w:ind w:firstLine="709"/>
        <w:jc w:val="both"/>
        <w:rPr>
          <w:rFonts w:ascii="Times New Roman" w:hAnsi="Times New Roman"/>
          <w:sz w:val="28"/>
          <w:szCs w:val="28"/>
        </w:rPr>
      </w:pPr>
      <w:r w:rsidRPr="00B236EE">
        <w:rPr>
          <w:rFonts w:ascii="Times New Roman" w:hAnsi="Times New Roman"/>
          <w:sz w:val="28"/>
          <w:szCs w:val="28"/>
        </w:rPr>
        <w:t>Рисунок 1</w:t>
      </w:r>
      <w:r>
        <w:rPr>
          <w:rFonts w:ascii="Times New Roman" w:hAnsi="Times New Roman"/>
          <w:sz w:val="28"/>
          <w:szCs w:val="28"/>
        </w:rPr>
        <w:t xml:space="preserve"> </w:t>
      </w:r>
      <w:r w:rsidRPr="009F1AB9">
        <w:rPr>
          <w:sz w:val="28"/>
          <w:szCs w:val="28"/>
        </w:rPr>
        <w:t>–</w:t>
      </w:r>
      <w:r w:rsidRPr="00B236EE">
        <w:rPr>
          <w:rFonts w:ascii="Times New Roman" w:hAnsi="Times New Roman"/>
          <w:sz w:val="28"/>
          <w:szCs w:val="28"/>
        </w:rPr>
        <w:t xml:space="preserve"> Формы международного движения капитала</w:t>
      </w:r>
      <w:r w:rsidRPr="00A9512F">
        <w:rPr>
          <w:rFonts w:ascii="Times New Roman" w:hAnsi="Times New Roman"/>
          <w:sz w:val="28"/>
          <w:szCs w:val="28"/>
        </w:rPr>
        <w:t xml:space="preserve"> [2]</w:t>
      </w:r>
    </w:p>
    <w:p w:rsidR="00F533E0" w:rsidRPr="00B236EE" w:rsidRDefault="00F533E0" w:rsidP="00B236EE">
      <w:pPr>
        <w:spacing w:after="0" w:line="360" w:lineRule="auto"/>
        <w:ind w:firstLine="709"/>
        <w:jc w:val="both"/>
        <w:rPr>
          <w:rFonts w:ascii="Times New Roman" w:hAnsi="Times New Roman"/>
          <w:sz w:val="28"/>
          <w:szCs w:val="28"/>
        </w:rPr>
      </w:pPr>
    </w:p>
    <w:p w:rsidR="00F533E0" w:rsidRDefault="00F533E0" w:rsidP="00B236EE">
      <w:pPr>
        <w:spacing w:after="0" w:line="360" w:lineRule="auto"/>
        <w:ind w:firstLine="709"/>
        <w:jc w:val="both"/>
        <w:rPr>
          <w:rFonts w:ascii="Times New Roman" w:hAnsi="Times New Roman"/>
          <w:sz w:val="28"/>
          <w:szCs w:val="28"/>
        </w:rPr>
      </w:pPr>
      <w:r>
        <w:rPr>
          <w:rFonts w:ascii="Times New Roman" w:hAnsi="Times New Roman"/>
          <w:sz w:val="28"/>
          <w:szCs w:val="28"/>
        </w:rPr>
        <w:t>Капиталом, распоряжающимся</w:t>
      </w:r>
      <w:r w:rsidRPr="00671DE0">
        <w:t xml:space="preserve"> </w:t>
      </w:r>
      <w:r w:rsidRPr="00671DE0">
        <w:rPr>
          <w:rFonts w:ascii="Times New Roman" w:hAnsi="Times New Roman"/>
          <w:sz w:val="28"/>
          <w:szCs w:val="28"/>
        </w:rPr>
        <w:t>межправительственными</w:t>
      </w:r>
      <w:r>
        <w:rPr>
          <w:rFonts w:ascii="Times New Roman" w:hAnsi="Times New Roman"/>
          <w:sz w:val="28"/>
          <w:szCs w:val="28"/>
        </w:rPr>
        <w:t xml:space="preserve"> и</w:t>
      </w:r>
      <w:r w:rsidRPr="00671DE0">
        <w:rPr>
          <w:rFonts w:ascii="Times New Roman" w:hAnsi="Times New Roman"/>
          <w:sz w:val="28"/>
          <w:szCs w:val="28"/>
        </w:rPr>
        <w:t xml:space="preserve"> междун</w:t>
      </w:r>
      <w:r w:rsidRPr="00671DE0">
        <w:rPr>
          <w:rFonts w:ascii="Times New Roman" w:hAnsi="Times New Roman"/>
          <w:sz w:val="28"/>
          <w:szCs w:val="28"/>
        </w:rPr>
        <w:t>а</w:t>
      </w:r>
      <w:r w:rsidRPr="00671DE0">
        <w:rPr>
          <w:rFonts w:ascii="Times New Roman" w:hAnsi="Times New Roman"/>
          <w:sz w:val="28"/>
          <w:szCs w:val="28"/>
        </w:rPr>
        <w:t>родными</w:t>
      </w:r>
      <w:r>
        <w:rPr>
          <w:rFonts w:ascii="Times New Roman" w:hAnsi="Times New Roman"/>
          <w:sz w:val="28"/>
          <w:szCs w:val="28"/>
        </w:rPr>
        <w:t xml:space="preserve"> организациями от собственного лица, тоже можно отнести к г</w:t>
      </w:r>
      <w:r>
        <w:rPr>
          <w:rFonts w:ascii="Times New Roman" w:hAnsi="Times New Roman"/>
          <w:sz w:val="28"/>
          <w:szCs w:val="28"/>
        </w:rPr>
        <w:t>о</w:t>
      </w:r>
      <w:r>
        <w:rPr>
          <w:rFonts w:ascii="Times New Roman" w:hAnsi="Times New Roman"/>
          <w:sz w:val="28"/>
          <w:szCs w:val="28"/>
        </w:rPr>
        <w:t>сударственному. Примером таких организаций выступают:</w:t>
      </w:r>
    </w:p>
    <w:p w:rsidR="00F533E0" w:rsidRDefault="00F533E0" w:rsidP="004720A0">
      <w:pPr>
        <w:spacing w:after="0" w:line="360" w:lineRule="auto"/>
        <w:ind w:firstLine="709"/>
        <w:jc w:val="both"/>
        <w:rPr>
          <w:rFonts w:ascii="Times New Roman" w:hAnsi="Times New Roman"/>
          <w:sz w:val="28"/>
          <w:szCs w:val="28"/>
        </w:rPr>
      </w:pPr>
      <w:r>
        <w:rPr>
          <w:rFonts w:ascii="Times New Roman" w:hAnsi="Times New Roman"/>
          <w:sz w:val="28"/>
          <w:szCs w:val="28"/>
        </w:rPr>
        <w:t>- ООН (Организация Объединенных Наций);</w:t>
      </w:r>
    </w:p>
    <w:p w:rsidR="00F533E0" w:rsidRDefault="00F533E0" w:rsidP="004720A0">
      <w:pPr>
        <w:spacing w:after="0" w:line="360" w:lineRule="auto"/>
        <w:ind w:firstLine="709"/>
        <w:jc w:val="both"/>
        <w:rPr>
          <w:rFonts w:ascii="Times New Roman" w:hAnsi="Times New Roman"/>
          <w:sz w:val="28"/>
          <w:szCs w:val="28"/>
        </w:rPr>
      </w:pPr>
      <w:r>
        <w:rPr>
          <w:rFonts w:ascii="Times New Roman" w:hAnsi="Times New Roman"/>
          <w:sz w:val="28"/>
          <w:szCs w:val="28"/>
        </w:rPr>
        <w:t>- МВФ (Международный валютный фонд);</w:t>
      </w:r>
    </w:p>
    <w:p w:rsidR="00F533E0" w:rsidRDefault="00F533E0" w:rsidP="004720A0">
      <w:pPr>
        <w:spacing w:after="0" w:line="360" w:lineRule="auto"/>
        <w:ind w:firstLine="709"/>
        <w:jc w:val="both"/>
        <w:rPr>
          <w:rFonts w:ascii="Times New Roman" w:hAnsi="Times New Roman"/>
          <w:sz w:val="28"/>
          <w:szCs w:val="28"/>
        </w:rPr>
      </w:pPr>
      <w:r>
        <w:rPr>
          <w:rFonts w:ascii="Times New Roman" w:hAnsi="Times New Roman"/>
          <w:sz w:val="28"/>
          <w:szCs w:val="28"/>
        </w:rPr>
        <w:t>- Всемирный банк.</w:t>
      </w:r>
      <w:r w:rsidRPr="004720A0">
        <w:rPr>
          <w:rFonts w:ascii="Times New Roman" w:hAnsi="Times New Roman"/>
          <w:sz w:val="28"/>
          <w:szCs w:val="28"/>
        </w:rPr>
        <w:t xml:space="preserve"> </w:t>
      </w:r>
    </w:p>
    <w:p w:rsidR="00F533E0" w:rsidRPr="004720A0" w:rsidRDefault="00F533E0" w:rsidP="004720A0">
      <w:pPr>
        <w:spacing w:after="0" w:line="360" w:lineRule="auto"/>
        <w:ind w:firstLine="709"/>
        <w:jc w:val="both"/>
        <w:rPr>
          <w:rFonts w:ascii="Times New Roman" w:hAnsi="Times New Roman"/>
          <w:sz w:val="28"/>
          <w:szCs w:val="28"/>
        </w:rPr>
      </w:pPr>
      <w:r>
        <w:rPr>
          <w:rFonts w:ascii="Times New Roman" w:hAnsi="Times New Roman"/>
          <w:sz w:val="28"/>
          <w:szCs w:val="28"/>
        </w:rPr>
        <w:t>Государственный или официальный капитал формируется из бю</w:t>
      </w:r>
      <w:r>
        <w:rPr>
          <w:rFonts w:ascii="Times New Roman" w:hAnsi="Times New Roman"/>
          <w:sz w:val="28"/>
          <w:szCs w:val="28"/>
        </w:rPr>
        <w:t>д</w:t>
      </w:r>
      <w:r>
        <w:rPr>
          <w:rFonts w:ascii="Times New Roman" w:hAnsi="Times New Roman"/>
          <w:sz w:val="28"/>
          <w:szCs w:val="28"/>
        </w:rPr>
        <w:t>жетных финансовых активов страны, в связи с этим о переводе денежных средств в иностранный объект инвестирования Правительство России и представители органов законодательной власти долго дискутируют. Вл</w:t>
      </w:r>
      <w:r>
        <w:rPr>
          <w:rFonts w:ascii="Times New Roman" w:hAnsi="Times New Roman"/>
          <w:sz w:val="28"/>
          <w:szCs w:val="28"/>
        </w:rPr>
        <w:t>о</w:t>
      </w:r>
      <w:r>
        <w:rPr>
          <w:rFonts w:ascii="Times New Roman" w:hAnsi="Times New Roman"/>
          <w:sz w:val="28"/>
          <w:szCs w:val="28"/>
        </w:rPr>
        <w:t>жение финансовых активов будет произведено только в том случае, если оно будет экономически эффективно, целесообразно и отвечать нормати</w:t>
      </w:r>
      <w:r>
        <w:rPr>
          <w:rFonts w:ascii="Times New Roman" w:hAnsi="Times New Roman"/>
          <w:sz w:val="28"/>
          <w:szCs w:val="28"/>
        </w:rPr>
        <w:t>в</w:t>
      </w:r>
      <w:r>
        <w:rPr>
          <w:rFonts w:ascii="Times New Roman" w:hAnsi="Times New Roman"/>
          <w:sz w:val="28"/>
          <w:szCs w:val="28"/>
        </w:rPr>
        <w:t xml:space="preserve">но-правовой базе Российской Федерации. </w:t>
      </w:r>
    </w:p>
    <w:p w:rsidR="00F533E0" w:rsidRDefault="00F533E0" w:rsidP="00B236EE">
      <w:pPr>
        <w:spacing w:after="0" w:line="360" w:lineRule="auto"/>
        <w:ind w:firstLine="709"/>
        <w:jc w:val="both"/>
        <w:rPr>
          <w:rFonts w:ascii="Times New Roman" w:hAnsi="Times New Roman"/>
          <w:sz w:val="28"/>
          <w:szCs w:val="28"/>
        </w:rPr>
      </w:pPr>
      <w:r>
        <w:rPr>
          <w:rFonts w:ascii="Times New Roman" w:hAnsi="Times New Roman"/>
          <w:sz w:val="28"/>
          <w:szCs w:val="28"/>
        </w:rPr>
        <w:t>Негосударственный капитал представляет собой капитал коммерч</w:t>
      </w:r>
      <w:r>
        <w:rPr>
          <w:rFonts w:ascii="Times New Roman" w:hAnsi="Times New Roman"/>
          <w:sz w:val="28"/>
          <w:szCs w:val="28"/>
        </w:rPr>
        <w:t>е</w:t>
      </w:r>
      <w:r>
        <w:rPr>
          <w:rFonts w:ascii="Times New Roman" w:hAnsi="Times New Roman"/>
          <w:sz w:val="28"/>
          <w:szCs w:val="28"/>
        </w:rPr>
        <w:t>ских (частных) компаний, негосударственных объединений, банков, вкл</w:t>
      </w:r>
      <w:r>
        <w:rPr>
          <w:rFonts w:ascii="Times New Roman" w:hAnsi="Times New Roman"/>
          <w:sz w:val="28"/>
          <w:szCs w:val="28"/>
        </w:rPr>
        <w:t>а</w:t>
      </w:r>
      <w:r>
        <w:rPr>
          <w:rFonts w:ascii="Times New Roman" w:hAnsi="Times New Roman"/>
          <w:sz w:val="28"/>
          <w:szCs w:val="28"/>
        </w:rPr>
        <w:t>дываемый в иностранные организации (предприятия), другие сферы инв</w:t>
      </w:r>
      <w:r>
        <w:rPr>
          <w:rFonts w:ascii="Times New Roman" w:hAnsi="Times New Roman"/>
          <w:sz w:val="28"/>
          <w:szCs w:val="28"/>
        </w:rPr>
        <w:t>е</w:t>
      </w:r>
      <w:r>
        <w:rPr>
          <w:rFonts w:ascii="Times New Roman" w:hAnsi="Times New Roman"/>
          <w:sz w:val="28"/>
          <w:szCs w:val="28"/>
        </w:rPr>
        <w:t>стирования или получаемый на тех же условиях иностранный капитал. Данные операции осуществляются на основании распоряжения их руков</w:t>
      </w:r>
      <w:r>
        <w:rPr>
          <w:rFonts w:ascii="Times New Roman" w:hAnsi="Times New Roman"/>
          <w:sz w:val="28"/>
          <w:szCs w:val="28"/>
        </w:rPr>
        <w:t>о</w:t>
      </w:r>
      <w:r>
        <w:rPr>
          <w:rFonts w:ascii="Times New Roman" w:hAnsi="Times New Roman"/>
          <w:sz w:val="28"/>
          <w:szCs w:val="28"/>
        </w:rPr>
        <w:t>дящего структурного подразделения или на основании одномандатного решения отдельных руководящих лиц. Инвестирование капитала в ин</w:t>
      </w:r>
      <w:r>
        <w:rPr>
          <w:rFonts w:ascii="Times New Roman" w:hAnsi="Times New Roman"/>
          <w:sz w:val="28"/>
          <w:szCs w:val="28"/>
        </w:rPr>
        <w:t>о</w:t>
      </w:r>
      <w:r>
        <w:rPr>
          <w:rFonts w:ascii="Times New Roman" w:hAnsi="Times New Roman"/>
          <w:sz w:val="28"/>
          <w:szCs w:val="28"/>
        </w:rPr>
        <w:t>странные объекты коммерческими структурами является элементом такой категории как движение капитала. Финансовые активы, не имеющие о</w:t>
      </w:r>
      <w:r>
        <w:rPr>
          <w:rFonts w:ascii="Times New Roman" w:hAnsi="Times New Roman"/>
          <w:sz w:val="28"/>
          <w:szCs w:val="28"/>
        </w:rPr>
        <w:t>т</w:t>
      </w:r>
      <w:r>
        <w:rPr>
          <w:rFonts w:ascii="Times New Roman" w:hAnsi="Times New Roman"/>
          <w:sz w:val="28"/>
          <w:szCs w:val="28"/>
        </w:rPr>
        <w:t>ношения к государственному бюджету, а только частных компаний, вне зависимости от их происхождения (собственные или заемные), формируют базу для частного капитала.</w:t>
      </w:r>
    </w:p>
    <w:p w:rsidR="00F533E0" w:rsidRDefault="00F533E0" w:rsidP="002021B4">
      <w:pPr>
        <w:spacing w:after="0" w:line="360" w:lineRule="auto"/>
        <w:ind w:firstLine="709"/>
        <w:jc w:val="both"/>
        <w:rPr>
          <w:rFonts w:ascii="Times New Roman" w:hAnsi="Times New Roman"/>
          <w:sz w:val="28"/>
          <w:szCs w:val="28"/>
        </w:rPr>
      </w:pPr>
      <w:r w:rsidRPr="00014C9A">
        <w:rPr>
          <w:rFonts w:ascii="Times New Roman" w:hAnsi="Times New Roman"/>
          <w:sz w:val="28"/>
          <w:szCs w:val="28"/>
        </w:rPr>
        <w:t>Иностранные инвестиции занимают особое место в экономике Ро</w:t>
      </w:r>
      <w:r w:rsidRPr="00014C9A">
        <w:rPr>
          <w:rFonts w:ascii="Times New Roman" w:hAnsi="Times New Roman"/>
          <w:sz w:val="28"/>
          <w:szCs w:val="28"/>
        </w:rPr>
        <w:t>с</w:t>
      </w:r>
      <w:r w:rsidRPr="00014C9A">
        <w:rPr>
          <w:rFonts w:ascii="Times New Roman" w:hAnsi="Times New Roman"/>
          <w:sz w:val="28"/>
          <w:szCs w:val="28"/>
        </w:rPr>
        <w:t xml:space="preserve">сии. </w:t>
      </w:r>
      <w:r>
        <w:rPr>
          <w:rFonts w:ascii="Times New Roman" w:hAnsi="Times New Roman"/>
          <w:sz w:val="28"/>
          <w:szCs w:val="28"/>
        </w:rPr>
        <w:t>При этом во второй половине ХХ века  вопрос роли и значимости иностранных инвестиций для экономик всех стран является одним из кл</w:t>
      </w:r>
      <w:r>
        <w:rPr>
          <w:rFonts w:ascii="Times New Roman" w:hAnsi="Times New Roman"/>
          <w:sz w:val="28"/>
          <w:szCs w:val="28"/>
        </w:rPr>
        <w:t>ю</w:t>
      </w:r>
      <w:r>
        <w:rPr>
          <w:rFonts w:ascii="Times New Roman" w:hAnsi="Times New Roman"/>
          <w:sz w:val="28"/>
          <w:szCs w:val="28"/>
        </w:rPr>
        <w:t xml:space="preserve">чевых в области торговли, развития </w:t>
      </w:r>
      <w:r>
        <w:rPr>
          <w:rFonts w:ascii="Times New Roman" w:hAnsi="Times New Roman"/>
          <w:sz w:val="28"/>
          <w:szCs w:val="28"/>
          <w:lang w:val="en-US"/>
        </w:rPr>
        <w:t>IT</w:t>
      </w:r>
      <w:r w:rsidRPr="00C513F0">
        <w:rPr>
          <w:rFonts w:ascii="Times New Roman" w:hAnsi="Times New Roman"/>
          <w:sz w:val="28"/>
          <w:szCs w:val="28"/>
        </w:rPr>
        <w:t xml:space="preserve"> </w:t>
      </w:r>
      <w:r>
        <w:rPr>
          <w:rFonts w:ascii="Times New Roman" w:hAnsi="Times New Roman"/>
          <w:sz w:val="28"/>
          <w:szCs w:val="28"/>
        </w:rPr>
        <w:t>технологий, промышленности и предоставления услуг.</w:t>
      </w:r>
    </w:p>
    <w:p w:rsidR="00F533E0" w:rsidRDefault="00F533E0" w:rsidP="002021B4">
      <w:pPr>
        <w:spacing w:after="0" w:line="360" w:lineRule="auto"/>
        <w:ind w:firstLine="709"/>
        <w:jc w:val="both"/>
        <w:rPr>
          <w:rFonts w:ascii="Times New Roman" w:hAnsi="Times New Roman"/>
          <w:sz w:val="28"/>
          <w:szCs w:val="28"/>
        </w:rPr>
      </w:pPr>
      <w:r>
        <w:rPr>
          <w:rFonts w:ascii="Times New Roman" w:hAnsi="Times New Roman"/>
          <w:sz w:val="28"/>
          <w:szCs w:val="28"/>
        </w:rPr>
        <w:t>Иностранные инвестиции можно представить в виде вложений ин</w:t>
      </w:r>
      <w:r>
        <w:rPr>
          <w:rFonts w:ascii="Times New Roman" w:hAnsi="Times New Roman"/>
          <w:sz w:val="28"/>
          <w:szCs w:val="28"/>
        </w:rPr>
        <w:t>о</w:t>
      </w:r>
      <w:r>
        <w:rPr>
          <w:rFonts w:ascii="Times New Roman" w:hAnsi="Times New Roman"/>
          <w:sz w:val="28"/>
          <w:szCs w:val="28"/>
        </w:rPr>
        <w:t>странного капитала в отечественную сферу предпринимательской деятел</w:t>
      </w:r>
      <w:r>
        <w:rPr>
          <w:rFonts w:ascii="Times New Roman" w:hAnsi="Times New Roman"/>
          <w:sz w:val="28"/>
          <w:szCs w:val="28"/>
        </w:rPr>
        <w:t>ь</w:t>
      </w:r>
      <w:r>
        <w:rPr>
          <w:rFonts w:ascii="Times New Roman" w:hAnsi="Times New Roman"/>
          <w:sz w:val="28"/>
          <w:szCs w:val="28"/>
        </w:rPr>
        <w:t>ности.</w:t>
      </w:r>
    </w:p>
    <w:p w:rsidR="00F533E0" w:rsidRDefault="00F533E0" w:rsidP="00A970D6">
      <w:pPr>
        <w:spacing w:after="0" w:line="360" w:lineRule="auto"/>
        <w:ind w:firstLine="709"/>
        <w:jc w:val="both"/>
        <w:rPr>
          <w:rFonts w:ascii="Times New Roman" w:hAnsi="Times New Roman"/>
          <w:sz w:val="28"/>
          <w:szCs w:val="28"/>
        </w:rPr>
      </w:pPr>
      <w:r w:rsidRPr="00A970D6">
        <w:rPr>
          <w:rFonts w:ascii="Times New Roman" w:hAnsi="Times New Roman"/>
          <w:sz w:val="28"/>
          <w:szCs w:val="28"/>
        </w:rPr>
        <w:t>Имеются различные формы осуществления иностранного капитала. В анализе данных форм можно использовать общие принципы к классиф</w:t>
      </w:r>
      <w:r w:rsidRPr="00A970D6">
        <w:rPr>
          <w:rFonts w:ascii="Times New Roman" w:hAnsi="Times New Roman"/>
          <w:sz w:val="28"/>
          <w:szCs w:val="28"/>
        </w:rPr>
        <w:t>и</w:t>
      </w:r>
      <w:r w:rsidRPr="00A970D6">
        <w:rPr>
          <w:rFonts w:ascii="Times New Roman" w:hAnsi="Times New Roman"/>
          <w:sz w:val="28"/>
          <w:szCs w:val="28"/>
        </w:rPr>
        <w:t>кации инвестиций, которые предполагают, а иногда и регламентируют, их выделение по целям, срокам, объектам вложений, формам собственности на ресурсы инвестирования, рискам и другим признакам.</w:t>
      </w:r>
    </w:p>
    <w:p w:rsidR="00F533E0" w:rsidRDefault="00F533E0" w:rsidP="00253C5A">
      <w:pPr>
        <w:spacing w:after="0" w:line="360" w:lineRule="auto"/>
        <w:ind w:firstLine="709"/>
        <w:jc w:val="both"/>
        <w:rPr>
          <w:rFonts w:ascii="Times New Roman" w:hAnsi="Times New Roman"/>
          <w:sz w:val="28"/>
          <w:szCs w:val="28"/>
        </w:rPr>
      </w:pPr>
      <w:r>
        <w:rPr>
          <w:rFonts w:ascii="Times New Roman" w:hAnsi="Times New Roman"/>
          <w:sz w:val="28"/>
          <w:szCs w:val="28"/>
        </w:rPr>
        <w:t>Инвестиции, вкладываемые физическими или юридическими лиц</w:t>
      </w:r>
      <w:r>
        <w:rPr>
          <w:rFonts w:ascii="Times New Roman" w:hAnsi="Times New Roman"/>
          <w:sz w:val="28"/>
          <w:szCs w:val="28"/>
        </w:rPr>
        <w:t>а</w:t>
      </w:r>
      <w:r>
        <w:rPr>
          <w:rFonts w:ascii="Times New Roman" w:hAnsi="Times New Roman"/>
          <w:sz w:val="28"/>
          <w:szCs w:val="28"/>
        </w:rPr>
        <w:t>ми, которые полностью владеют предприятием (организацией) или ча</w:t>
      </w:r>
      <w:r>
        <w:rPr>
          <w:rFonts w:ascii="Times New Roman" w:hAnsi="Times New Roman"/>
          <w:sz w:val="28"/>
          <w:szCs w:val="28"/>
        </w:rPr>
        <w:t>с</w:t>
      </w:r>
      <w:r>
        <w:rPr>
          <w:rFonts w:ascii="Times New Roman" w:hAnsi="Times New Roman"/>
          <w:sz w:val="28"/>
          <w:szCs w:val="28"/>
        </w:rPr>
        <w:t>тично (не менее десяти процентов), относят к прямым. Инвестиции, вкл</w:t>
      </w:r>
      <w:r>
        <w:rPr>
          <w:rFonts w:ascii="Times New Roman" w:hAnsi="Times New Roman"/>
          <w:sz w:val="28"/>
          <w:szCs w:val="28"/>
        </w:rPr>
        <w:t>ю</w:t>
      </w:r>
      <w:r>
        <w:rPr>
          <w:rFonts w:ascii="Times New Roman" w:hAnsi="Times New Roman"/>
          <w:sz w:val="28"/>
          <w:szCs w:val="28"/>
        </w:rPr>
        <w:t>чающие приобретение акций, векселей, других ценных бумаг, относят к портфельным иностранным инвестициям (доля данных инвестиций должна составлять менее десяти процентов от общего акционерного капитала предприятия (организации).</w:t>
      </w:r>
    </w:p>
    <w:p w:rsidR="00F533E0" w:rsidRPr="00014C9A" w:rsidRDefault="00F533E0" w:rsidP="002021B4">
      <w:pPr>
        <w:spacing w:after="0" w:line="360" w:lineRule="auto"/>
        <w:ind w:firstLine="709"/>
        <w:jc w:val="both"/>
        <w:rPr>
          <w:rFonts w:ascii="Times New Roman" w:hAnsi="Times New Roman"/>
          <w:sz w:val="28"/>
          <w:szCs w:val="28"/>
        </w:rPr>
      </w:pPr>
      <w:r w:rsidRPr="00014C9A">
        <w:rPr>
          <w:rFonts w:ascii="Times New Roman" w:hAnsi="Times New Roman"/>
          <w:sz w:val="28"/>
          <w:szCs w:val="28"/>
        </w:rPr>
        <w:t>Иностранные инвестиции, не попадающие под определение прямых и портфельных, следует относить к прочим. Как правило, в данном случае речь идет о торговых и прочих кре</w:t>
      </w:r>
      <w:r>
        <w:rPr>
          <w:rFonts w:ascii="Times New Roman" w:hAnsi="Times New Roman"/>
          <w:sz w:val="28"/>
          <w:szCs w:val="28"/>
        </w:rPr>
        <w:t>дитах, банковских вкладах, и т.</w:t>
      </w:r>
      <w:r w:rsidRPr="00014C9A">
        <w:rPr>
          <w:rFonts w:ascii="Times New Roman" w:hAnsi="Times New Roman"/>
          <w:sz w:val="28"/>
          <w:szCs w:val="28"/>
        </w:rPr>
        <w:t>д.</w:t>
      </w:r>
    </w:p>
    <w:p w:rsidR="00F533E0" w:rsidRPr="00014C9A" w:rsidRDefault="00F533E0" w:rsidP="002021B4">
      <w:pPr>
        <w:spacing w:after="0" w:line="360" w:lineRule="auto"/>
        <w:ind w:firstLine="709"/>
        <w:jc w:val="both"/>
        <w:rPr>
          <w:rFonts w:ascii="Times New Roman" w:hAnsi="Times New Roman"/>
          <w:sz w:val="28"/>
          <w:szCs w:val="28"/>
        </w:rPr>
      </w:pPr>
      <w:r>
        <w:rPr>
          <w:rFonts w:ascii="Times New Roman" w:hAnsi="Times New Roman"/>
          <w:sz w:val="28"/>
          <w:szCs w:val="28"/>
        </w:rPr>
        <w:t>Промышленный капитал, который связан с инвестиционным циклом, существенно характеризует экономическое состояние и перспективы ра</w:t>
      </w:r>
      <w:r>
        <w:rPr>
          <w:rFonts w:ascii="Times New Roman" w:hAnsi="Times New Roman"/>
          <w:sz w:val="28"/>
          <w:szCs w:val="28"/>
        </w:rPr>
        <w:t>з</w:t>
      </w:r>
      <w:r>
        <w:rPr>
          <w:rFonts w:ascii="Times New Roman" w:hAnsi="Times New Roman"/>
          <w:sz w:val="28"/>
          <w:szCs w:val="28"/>
        </w:rPr>
        <w:t>вития современной России. Так, Россия (ранее СССР) с середины 80-ых годов ХХ века стремиться активно использовать иностранные капитал</w:t>
      </w:r>
      <w:r>
        <w:rPr>
          <w:rFonts w:ascii="Times New Roman" w:hAnsi="Times New Roman"/>
          <w:sz w:val="28"/>
          <w:szCs w:val="28"/>
        </w:rPr>
        <w:t>о</w:t>
      </w:r>
      <w:r>
        <w:rPr>
          <w:rFonts w:ascii="Times New Roman" w:hAnsi="Times New Roman"/>
          <w:sz w:val="28"/>
          <w:szCs w:val="28"/>
        </w:rPr>
        <w:t>вложения, помимо внутренних, которые до этого периода являлись осно</w:t>
      </w:r>
      <w:r>
        <w:rPr>
          <w:rFonts w:ascii="Times New Roman" w:hAnsi="Times New Roman"/>
          <w:sz w:val="28"/>
          <w:szCs w:val="28"/>
        </w:rPr>
        <w:t>в</w:t>
      </w:r>
      <w:r>
        <w:rPr>
          <w:rFonts w:ascii="Times New Roman" w:hAnsi="Times New Roman"/>
          <w:sz w:val="28"/>
          <w:szCs w:val="28"/>
        </w:rPr>
        <w:t xml:space="preserve">ными составляющими инвестиционного цикла. </w:t>
      </w:r>
    </w:p>
    <w:p w:rsidR="00F533E0" w:rsidRPr="00014C9A" w:rsidRDefault="00F533E0" w:rsidP="002021B4">
      <w:pPr>
        <w:spacing w:after="0" w:line="360" w:lineRule="auto"/>
        <w:ind w:firstLine="709"/>
        <w:jc w:val="both"/>
        <w:rPr>
          <w:rFonts w:ascii="Times New Roman" w:hAnsi="Times New Roman"/>
          <w:sz w:val="28"/>
          <w:szCs w:val="28"/>
        </w:rPr>
      </w:pPr>
      <w:r>
        <w:rPr>
          <w:rFonts w:ascii="Times New Roman" w:hAnsi="Times New Roman"/>
          <w:sz w:val="28"/>
          <w:szCs w:val="28"/>
        </w:rPr>
        <w:t>В свою очередь, объективную необходимость использования ин</w:t>
      </w:r>
      <w:r>
        <w:rPr>
          <w:rFonts w:ascii="Times New Roman" w:hAnsi="Times New Roman"/>
          <w:sz w:val="28"/>
          <w:szCs w:val="28"/>
        </w:rPr>
        <w:t>о</w:t>
      </w:r>
      <w:r>
        <w:rPr>
          <w:rFonts w:ascii="Times New Roman" w:hAnsi="Times New Roman"/>
          <w:sz w:val="28"/>
          <w:szCs w:val="28"/>
        </w:rPr>
        <w:t xml:space="preserve">странных инвестиций (на примере Российской Федерации) обусловливает определенного рода система участия государства в МРТ (международном разделении труда), а также притоком капитала в сферы, нуждающиеся для развития предпринимательской деятельности. </w:t>
      </w:r>
    </w:p>
    <w:p w:rsidR="00F533E0" w:rsidRPr="00014C9A" w:rsidRDefault="00F533E0" w:rsidP="002021B4">
      <w:pPr>
        <w:spacing w:after="0" w:line="360" w:lineRule="auto"/>
        <w:ind w:firstLine="709"/>
        <w:jc w:val="both"/>
        <w:rPr>
          <w:rFonts w:ascii="Times New Roman" w:hAnsi="Times New Roman"/>
          <w:sz w:val="28"/>
          <w:szCs w:val="28"/>
        </w:rPr>
      </w:pPr>
      <w:r>
        <w:rPr>
          <w:rFonts w:ascii="Times New Roman" w:hAnsi="Times New Roman"/>
          <w:sz w:val="28"/>
          <w:szCs w:val="28"/>
        </w:rPr>
        <w:t>Эксперты считают, что иностранные капиталовложения являются одним из важных факторов ускорения как технического прогресса, так и экономического. При этом данные инвестиции способствуют обновлению базы производства</w:t>
      </w:r>
      <w:r w:rsidRPr="00014C9A">
        <w:rPr>
          <w:rFonts w:ascii="Times New Roman" w:hAnsi="Times New Roman"/>
          <w:sz w:val="28"/>
          <w:szCs w:val="28"/>
        </w:rPr>
        <w:t>,</w:t>
      </w:r>
      <w:r w:rsidRPr="00F16277">
        <w:t xml:space="preserve"> </w:t>
      </w:r>
      <w:r w:rsidRPr="00F16277">
        <w:rPr>
          <w:rFonts w:ascii="Times New Roman" w:hAnsi="Times New Roman"/>
          <w:sz w:val="28"/>
        </w:rPr>
        <w:t>ускоряют информационный обмен передовым</w:t>
      </w:r>
      <w:r>
        <w:rPr>
          <w:rFonts w:ascii="Times New Roman" w:hAnsi="Times New Roman"/>
          <w:sz w:val="28"/>
        </w:rPr>
        <w:t>и</w:t>
      </w:r>
      <w:r w:rsidRPr="00F16277">
        <w:rPr>
          <w:rFonts w:ascii="Times New Roman" w:hAnsi="Times New Roman"/>
          <w:sz w:val="28"/>
        </w:rPr>
        <w:t xml:space="preserve"> мет</w:t>
      </w:r>
      <w:r w:rsidRPr="00F16277">
        <w:rPr>
          <w:rFonts w:ascii="Times New Roman" w:hAnsi="Times New Roman"/>
          <w:sz w:val="28"/>
        </w:rPr>
        <w:t>о</w:t>
      </w:r>
      <w:r w:rsidRPr="00F16277">
        <w:rPr>
          <w:rFonts w:ascii="Times New Roman" w:hAnsi="Times New Roman"/>
          <w:sz w:val="28"/>
        </w:rPr>
        <w:t>дам</w:t>
      </w:r>
      <w:r>
        <w:rPr>
          <w:rFonts w:ascii="Times New Roman" w:hAnsi="Times New Roman"/>
          <w:sz w:val="28"/>
        </w:rPr>
        <w:t>и</w:t>
      </w:r>
      <w:r w:rsidRPr="00F16277">
        <w:rPr>
          <w:rFonts w:ascii="Times New Roman" w:hAnsi="Times New Roman"/>
          <w:sz w:val="28"/>
        </w:rPr>
        <w:t xml:space="preserve"> организации труда</w:t>
      </w:r>
      <w:r>
        <w:rPr>
          <w:rFonts w:ascii="Times New Roman" w:hAnsi="Times New Roman"/>
          <w:sz w:val="28"/>
        </w:rPr>
        <w:t xml:space="preserve">, создают условия для стимулирования российской экономики. </w:t>
      </w:r>
      <w:r w:rsidRPr="00F16277">
        <w:t xml:space="preserve"> </w:t>
      </w:r>
    </w:p>
    <w:p w:rsidR="00F533E0" w:rsidRDefault="00F533E0" w:rsidP="003C2F3D">
      <w:pPr>
        <w:spacing w:after="0" w:line="360" w:lineRule="auto"/>
        <w:ind w:firstLine="709"/>
        <w:jc w:val="both"/>
        <w:rPr>
          <w:rFonts w:ascii="Times New Roman" w:hAnsi="Times New Roman"/>
          <w:sz w:val="28"/>
          <w:szCs w:val="28"/>
        </w:rPr>
      </w:pPr>
      <w:r>
        <w:rPr>
          <w:rFonts w:ascii="Times New Roman" w:hAnsi="Times New Roman"/>
          <w:sz w:val="28"/>
          <w:szCs w:val="28"/>
        </w:rPr>
        <w:t>Средства иностранных инвесторов могут решить много проблем, к</w:t>
      </w:r>
      <w:r>
        <w:rPr>
          <w:rFonts w:ascii="Times New Roman" w:hAnsi="Times New Roman"/>
          <w:sz w:val="28"/>
          <w:szCs w:val="28"/>
        </w:rPr>
        <w:t>а</w:t>
      </w:r>
      <w:r>
        <w:rPr>
          <w:rFonts w:ascii="Times New Roman" w:hAnsi="Times New Roman"/>
          <w:sz w:val="28"/>
          <w:szCs w:val="28"/>
        </w:rPr>
        <w:t>саемо экономических позиций Российской Федерации на международной арене</w:t>
      </w:r>
      <w:r w:rsidRPr="00A9512F">
        <w:rPr>
          <w:rFonts w:ascii="Times New Roman" w:hAnsi="Times New Roman"/>
          <w:sz w:val="28"/>
          <w:szCs w:val="28"/>
        </w:rPr>
        <w:t xml:space="preserve"> [3]</w:t>
      </w:r>
      <w:r>
        <w:rPr>
          <w:rFonts w:ascii="Times New Roman" w:hAnsi="Times New Roman"/>
          <w:sz w:val="28"/>
          <w:szCs w:val="28"/>
        </w:rPr>
        <w:t>:</w:t>
      </w:r>
    </w:p>
    <w:p w:rsidR="00F533E0" w:rsidRPr="00014C9A" w:rsidRDefault="00F533E0" w:rsidP="0018591A">
      <w:pPr>
        <w:spacing w:after="0" w:line="312" w:lineRule="auto"/>
        <w:ind w:firstLine="709"/>
        <w:jc w:val="both"/>
        <w:rPr>
          <w:rFonts w:ascii="Times New Roman" w:hAnsi="Times New Roman"/>
          <w:sz w:val="28"/>
          <w:szCs w:val="28"/>
        </w:rPr>
      </w:pPr>
      <w:r w:rsidRPr="00014C9A">
        <w:rPr>
          <w:rFonts w:ascii="Times New Roman" w:hAnsi="Times New Roman"/>
          <w:sz w:val="28"/>
          <w:szCs w:val="28"/>
        </w:rPr>
        <w:t>- пополнение собственного капитала российских предприятий</w:t>
      </w:r>
      <w:r>
        <w:rPr>
          <w:rFonts w:ascii="Times New Roman" w:hAnsi="Times New Roman"/>
          <w:sz w:val="28"/>
          <w:szCs w:val="28"/>
        </w:rPr>
        <w:t xml:space="preserve"> (орг</w:t>
      </w:r>
      <w:r>
        <w:rPr>
          <w:rFonts w:ascii="Times New Roman" w:hAnsi="Times New Roman"/>
          <w:sz w:val="28"/>
          <w:szCs w:val="28"/>
        </w:rPr>
        <w:t>а</w:t>
      </w:r>
      <w:r>
        <w:rPr>
          <w:rFonts w:ascii="Times New Roman" w:hAnsi="Times New Roman"/>
          <w:sz w:val="28"/>
          <w:szCs w:val="28"/>
        </w:rPr>
        <w:t>низаций</w:t>
      </w:r>
      <w:r w:rsidRPr="003C2F3D">
        <w:rPr>
          <w:rFonts w:ascii="Times New Roman" w:hAnsi="Times New Roman"/>
          <w:sz w:val="28"/>
          <w:szCs w:val="28"/>
        </w:rPr>
        <w:t>)</w:t>
      </w:r>
      <w:r w:rsidRPr="00014C9A">
        <w:rPr>
          <w:rFonts w:ascii="Times New Roman" w:hAnsi="Times New Roman"/>
          <w:sz w:val="28"/>
          <w:szCs w:val="28"/>
        </w:rPr>
        <w:t xml:space="preserve"> в </w:t>
      </w:r>
      <w:r>
        <w:rPr>
          <w:rFonts w:ascii="Times New Roman" w:hAnsi="Times New Roman"/>
          <w:sz w:val="28"/>
          <w:szCs w:val="28"/>
        </w:rPr>
        <w:t>долгосрочной перспективе</w:t>
      </w:r>
      <w:r w:rsidRPr="00014C9A">
        <w:rPr>
          <w:rFonts w:ascii="Times New Roman" w:hAnsi="Times New Roman"/>
          <w:sz w:val="28"/>
          <w:szCs w:val="28"/>
        </w:rPr>
        <w:t>;</w:t>
      </w:r>
    </w:p>
    <w:p w:rsidR="00F533E0" w:rsidRPr="00671DE0" w:rsidRDefault="00F533E0" w:rsidP="0018591A">
      <w:pPr>
        <w:spacing w:after="0" w:line="312" w:lineRule="auto"/>
        <w:ind w:firstLine="709"/>
        <w:jc w:val="both"/>
        <w:rPr>
          <w:rFonts w:ascii="Times New Roman" w:hAnsi="Times New Roman"/>
          <w:sz w:val="28"/>
          <w:szCs w:val="28"/>
        </w:rPr>
      </w:pPr>
      <w:r w:rsidRPr="00014C9A">
        <w:rPr>
          <w:rFonts w:ascii="Times New Roman" w:hAnsi="Times New Roman"/>
          <w:sz w:val="28"/>
          <w:szCs w:val="28"/>
        </w:rPr>
        <w:t xml:space="preserve">- </w:t>
      </w:r>
      <w:r>
        <w:rPr>
          <w:rFonts w:ascii="Times New Roman" w:hAnsi="Times New Roman"/>
          <w:sz w:val="28"/>
          <w:szCs w:val="28"/>
        </w:rPr>
        <w:t xml:space="preserve">«воплощение в жизнь» инвестиционных проектов с помощью </w:t>
      </w:r>
      <w:r w:rsidRPr="00014C9A">
        <w:rPr>
          <w:rFonts w:ascii="Times New Roman" w:hAnsi="Times New Roman"/>
          <w:sz w:val="28"/>
          <w:szCs w:val="28"/>
        </w:rPr>
        <w:t>а</w:t>
      </w:r>
      <w:r w:rsidRPr="00014C9A">
        <w:rPr>
          <w:rFonts w:ascii="Times New Roman" w:hAnsi="Times New Roman"/>
          <w:sz w:val="28"/>
          <w:szCs w:val="28"/>
        </w:rPr>
        <w:t>к</w:t>
      </w:r>
      <w:r w:rsidRPr="00014C9A">
        <w:rPr>
          <w:rFonts w:ascii="Times New Roman" w:hAnsi="Times New Roman"/>
          <w:sz w:val="28"/>
          <w:szCs w:val="28"/>
        </w:rPr>
        <w:t>кумулировани</w:t>
      </w:r>
      <w:r>
        <w:rPr>
          <w:rFonts w:ascii="Times New Roman" w:hAnsi="Times New Roman"/>
          <w:sz w:val="28"/>
          <w:szCs w:val="28"/>
        </w:rPr>
        <w:t>я</w:t>
      </w:r>
      <w:r w:rsidRPr="00014C9A">
        <w:rPr>
          <w:rFonts w:ascii="Times New Roman" w:hAnsi="Times New Roman"/>
          <w:sz w:val="28"/>
          <w:szCs w:val="28"/>
        </w:rPr>
        <w:t xml:space="preserve"> заемных средств </w:t>
      </w:r>
      <w:r>
        <w:rPr>
          <w:rFonts w:ascii="Times New Roman" w:hAnsi="Times New Roman"/>
          <w:sz w:val="28"/>
          <w:szCs w:val="28"/>
        </w:rPr>
        <w:t>отечественными</w:t>
      </w:r>
      <w:r w:rsidRPr="00014C9A">
        <w:rPr>
          <w:rFonts w:ascii="Times New Roman" w:hAnsi="Times New Roman"/>
          <w:sz w:val="28"/>
          <w:szCs w:val="28"/>
        </w:rPr>
        <w:t xml:space="preserve"> предприятиями</w:t>
      </w:r>
      <w:r>
        <w:rPr>
          <w:rFonts w:ascii="Times New Roman" w:hAnsi="Times New Roman"/>
          <w:sz w:val="28"/>
          <w:szCs w:val="28"/>
        </w:rPr>
        <w:t xml:space="preserve"> (орган</w:t>
      </w:r>
      <w:r>
        <w:rPr>
          <w:rFonts w:ascii="Times New Roman" w:hAnsi="Times New Roman"/>
          <w:sz w:val="28"/>
          <w:szCs w:val="28"/>
        </w:rPr>
        <w:t>и</w:t>
      </w:r>
      <w:r>
        <w:rPr>
          <w:rFonts w:ascii="Times New Roman" w:hAnsi="Times New Roman"/>
          <w:sz w:val="28"/>
          <w:szCs w:val="28"/>
        </w:rPr>
        <w:t>зациями)</w:t>
      </w:r>
      <w:r w:rsidRPr="00014C9A">
        <w:rPr>
          <w:rFonts w:ascii="Times New Roman" w:hAnsi="Times New Roman"/>
          <w:sz w:val="28"/>
          <w:szCs w:val="28"/>
        </w:rPr>
        <w:t>;</w:t>
      </w:r>
    </w:p>
    <w:p w:rsidR="00F533E0" w:rsidRPr="00014C9A" w:rsidRDefault="00F533E0" w:rsidP="0018591A">
      <w:pPr>
        <w:spacing w:after="0" w:line="312" w:lineRule="auto"/>
        <w:ind w:firstLine="709"/>
        <w:jc w:val="both"/>
        <w:rPr>
          <w:rFonts w:ascii="Times New Roman" w:hAnsi="Times New Roman"/>
          <w:sz w:val="28"/>
          <w:szCs w:val="28"/>
        </w:rPr>
      </w:pPr>
      <w:r w:rsidRPr="00014C9A">
        <w:rPr>
          <w:rFonts w:ascii="Times New Roman" w:hAnsi="Times New Roman"/>
          <w:sz w:val="28"/>
          <w:szCs w:val="28"/>
        </w:rPr>
        <w:t xml:space="preserve">- </w:t>
      </w:r>
      <w:r>
        <w:rPr>
          <w:rFonts w:ascii="Times New Roman" w:hAnsi="Times New Roman"/>
          <w:sz w:val="28"/>
          <w:szCs w:val="28"/>
        </w:rPr>
        <w:t>восполнение</w:t>
      </w:r>
      <w:r w:rsidRPr="00014C9A">
        <w:rPr>
          <w:rFonts w:ascii="Times New Roman" w:hAnsi="Times New Roman"/>
          <w:sz w:val="28"/>
          <w:szCs w:val="28"/>
        </w:rPr>
        <w:t xml:space="preserve"> </w:t>
      </w:r>
      <w:r w:rsidRPr="003C2F3D">
        <w:rPr>
          <w:rFonts w:ascii="Times New Roman" w:hAnsi="Times New Roman"/>
          <w:sz w:val="28"/>
          <w:szCs w:val="28"/>
        </w:rPr>
        <w:t xml:space="preserve">местных </w:t>
      </w:r>
      <w:r>
        <w:rPr>
          <w:rFonts w:ascii="Times New Roman" w:hAnsi="Times New Roman"/>
          <w:sz w:val="28"/>
          <w:szCs w:val="28"/>
        </w:rPr>
        <w:t xml:space="preserve">и </w:t>
      </w:r>
      <w:r w:rsidRPr="00014C9A">
        <w:rPr>
          <w:rFonts w:ascii="Times New Roman" w:hAnsi="Times New Roman"/>
          <w:sz w:val="28"/>
          <w:szCs w:val="28"/>
        </w:rPr>
        <w:t>федерального бюджетов субъектов Росси</w:t>
      </w:r>
      <w:r w:rsidRPr="00014C9A">
        <w:rPr>
          <w:rFonts w:ascii="Times New Roman" w:hAnsi="Times New Roman"/>
          <w:sz w:val="28"/>
          <w:szCs w:val="28"/>
        </w:rPr>
        <w:t>й</w:t>
      </w:r>
      <w:r w:rsidRPr="00014C9A">
        <w:rPr>
          <w:rFonts w:ascii="Times New Roman" w:hAnsi="Times New Roman"/>
          <w:sz w:val="28"/>
          <w:szCs w:val="28"/>
        </w:rPr>
        <w:t>ской Фе</w:t>
      </w:r>
      <w:r>
        <w:rPr>
          <w:rFonts w:ascii="Times New Roman" w:hAnsi="Times New Roman"/>
          <w:sz w:val="28"/>
          <w:szCs w:val="28"/>
        </w:rPr>
        <w:t>дерации.</w:t>
      </w:r>
    </w:p>
    <w:p w:rsidR="00F533E0" w:rsidRDefault="00F533E0" w:rsidP="00B20A2E">
      <w:pPr>
        <w:spacing w:after="0" w:line="360" w:lineRule="auto"/>
        <w:ind w:firstLine="709"/>
        <w:jc w:val="both"/>
        <w:rPr>
          <w:rFonts w:ascii="Times New Roman" w:hAnsi="Times New Roman"/>
          <w:sz w:val="28"/>
          <w:szCs w:val="28"/>
        </w:rPr>
      </w:pPr>
      <w:r w:rsidRPr="007A4261">
        <w:rPr>
          <w:rFonts w:ascii="Times New Roman" w:hAnsi="Times New Roman"/>
          <w:sz w:val="28"/>
          <w:szCs w:val="28"/>
        </w:rPr>
        <w:t>Страны задействованы в активном сотрудничестве, ежегодно эк</w:t>
      </w:r>
      <w:r w:rsidRPr="007A4261">
        <w:rPr>
          <w:rFonts w:ascii="Times New Roman" w:hAnsi="Times New Roman"/>
          <w:sz w:val="28"/>
          <w:szCs w:val="28"/>
        </w:rPr>
        <w:t>с</w:t>
      </w:r>
      <w:r w:rsidRPr="007A4261">
        <w:rPr>
          <w:rFonts w:ascii="Times New Roman" w:hAnsi="Times New Roman"/>
          <w:sz w:val="28"/>
          <w:szCs w:val="28"/>
        </w:rPr>
        <w:t>портируя миллионы долларов за границу на развитие собственной экон</w:t>
      </w:r>
      <w:r w:rsidRPr="007A4261">
        <w:rPr>
          <w:rFonts w:ascii="Times New Roman" w:hAnsi="Times New Roman"/>
          <w:sz w:val="28"/>
          <w:szCs w:val="28"/>
        </w:rPr>
        <w:t>о</w:t>
      </w:r>
      <w:r w:rsidRPr="007A4261">
        <w:rPr>
          <w:rFonts w:ascii="Times New Roman" w:hAnsi="Times New Roman"/>
          <w:sz w:val="28"/>
          <w:szCs w:val="28"/>
        </w:rPr>
        <w:t>мики, а так же принимая огромное количест</w:t>
      </w:r>
      <w:r>
        <w:rPr>
          <w:rFonts w:ascii="Times New Roman" w:hAnsi="Times New Roman"/>
          <w:sz w:val="28"/>
          <w:szCs w:val="28"/>
        </w:rPr>
        <w:t>во долгосрочных капитал</w:t>
      </w:r>
      <w:r>
        <w:rPr>
          <w:rFonts w:ascii="Times New Roman" w:hAnsi="Times New Roman"/>
          <w:sz w:val="28"/>
          <w:szCs w:val="28"/>
        </w:rPr>
        <w:t>о</w:t>
      </w:r>
      <w:r>
        <w:rPr>
          <w:rFonts w:ascii="Times New Roman" w:hAnsi="Times New Roman"/>
          <w:sz w:val="28"/>
          <w:szCs w:val="28"/>
        </w:rPr>
        <w:t>вложений</w:t>
      </w:r>
      <w:r w:rsidRPr="007A4261">
        <w:rPr>
          <w:rFonts w:ascii="Times New Roman" w:hAnsi="Times New Roman"/>
          <w:sz w:val="28"/>
          <w:szCs w:val="28"/>
        </w:rPr>
        <w:t xml:space="preserve">. В таблице 1 продемонстрирован приток прямых иностранных инвестиций </w:t>
      </w:r>
      <w:r>
        <w:rPr>
          <w:rFonts w:ascii="Times New Roman" w:hAnsi="Times New Roman"/>
          <w:sz w:val="28"/>
          <w:szCs w:val="28"/>
        </w:rPr>
        <w:t xml:space="preserve">(ПИИ) </w:t>
      </w:r>
      <w:r w:rsidRPr="007A4261">
        <w:rPr>
          <w:rFonts w:ascii="Times New Roman" w:hAnsi="Times New Roman"/>
          <w:sz w:val="28"/>
          <w:szCs w:val="28"/>
        </w:rPr>
        <w:t>по регионам и отдельным странам за 201</w:t>
      </w:r>
      <w:r>
        <w:rPr>
          <w:rFonts w:ascii="Times New Roman" w:hAnsi="Times New Roman"/>
          <w:sz w:val="28"/>
          <w:szCs w:val="28"/>
        </w:rPr>
        <w:t>3</w:t>
      </w:r>
      <w:r w:rsidRPr="007A4261">
        <w:rPr>
          <w:rFonts w:ascii="Times New Roman" w:hAnsi="Times New Roman"/>
          <w:sz w:val="28"/>
          <w:szCs w:val="28"/>
        </w:rPr>
        <w:t>-201</w:t>
      </w:r>
      <w:r>
        <w:rPr>
          <w:rFonts w:ascii="Times New Roman" w:hAnsi="Times New Roman"/>
          <w:sz w:val="28"/>
          <w:szCs w:val="28"/>
        </w:rPr>
        <w:t>5</w:t>
      </w:r>
      <w:r w:rsidRPr="007A4261">
        <w:rPr>
          <w:rFonts w:ascii="Times New Roman" w:hAnsi="Times New Roman"/>
          <w:sz w:val="28"/>
          <w:szCs w:val="28"/>
        </w:rPr>
        <w:t xml:space="preserve"> гг. В таблице 1 </w:t>
      </w:r>
      <w:r>
        <w:rPr>
          <w:rFonts w:ascii="Times New Roman" w:hAnsi="Times New Roman"/>
          <w:sz w:val="28"/>
          <w:szCs w:val="28"/>
        </w:rPr>
        <w:t xml:space="preserve">не </w:t>
      </w:r>
      <w:r w:rsidRPr="007A4261">
        <w:rPr>
          <w:rFonts w:ascii="Times New Roman" w:hAnsi="Times New Roman"/>
          <w:sz w:val="28"/>
          <w:szCs w:val="28"/>
        </w:rPr>
        <w:t>наблюдается стабильн</w:t>
      </w:r>
      <w:r>
        <w:rPr>
          <w:rFonts w:ascii="Times New Roman" w:hAnsi="Times New Roman"/>
          <w:sz w:val="28"/>
          <w:szCs w:val="28"/>
        </w:rPr>
        <w:t>ого</w:t>
      </w:r>
      <w:r w:rsidRPr="007A4261">
        <w:rPr>
          <w:rFonts w:ascii="Times New Roman" w:hAnsi="Times New Roman"/>
          <w:sz w:val="28"/>
          <w:szCs w:val="28"/>
        </w:rPr>
        <w:t xml:space="preserve"> прирост</w:t>
      </w:r>
      <w:r>
        <w:rPr>
          <w:rFonts w:ascii="Times New Roman" w:hAnsi="Times New Roman"/>
          <w:sz w:val="28"/>
          <w:szCs w:val="28"/>
        </w:rPr>
        <w:t>а</w:t>
      </w:r>
      <w:r w:rsidRPr="007A4261">
        <w:rPr>
          <w:rFonts w:ascii="Times New Roman" w:hAnsi="Times New Roman"/>
          <w:sz w:val="28"/>
          <w:szCs w:val="28"/>
        </w:rPr>
        <w:t xml:space="preserve"> инвестиций в развитые ст</w:t>
      </w:r>
      <w:r>
        <w:rPr>
          <w:rFonts w:ascii="Times New Roman" w:hAnsi="Times New Roman"/>
          <w:sz w:val="28"/>
          <w:szCs w:val="28"/>
        </w:rPr>
        <w:t>р</w:t>
      </w:r>
      <w:r w:rsidRPr="007A4261">
        <w:rPr>
          <w:rFonts w:ascii="Times New Roman" w:hAnsi="Times New Roman"/>
          <w:sz w:val="28"/>
          <w:szCs w:val="28"/>
        </w:rPr>
        <w:t>аны</w:t>
      </w:r>
      <w:r>
        <w:rPr>
          <w:rFonts w:ascii="Times New Roman" w:hAnsi="Times New Roman"/>
          <w:sz w:val="28"/>
          <w:szCs w:val="28"/>
        </w:rPr>
        <w:t>, это объясняется тем, что геополитическая обстановка в мировом сообществе напряжена как в политическом аспекте, так и в экономич</w:t>
      </w:r>
      <w:r>
        <w:rPr>
          <w:rFonts w:ascii="Times New Roman" w:hAnsi="Times New Roman"/>
          <w:sz w:val="28"/>
          <w:szCs w:val="28"/>
        </w:rPr>
        <w:t>е</w:t>
      </w:r>
      <w:r>
        <w:rPr>
          <w:rFonts w:ascii="Times New Roman" w:hAnsi="Times New Roman"/>
          <w:sz w:val="28"/>
          <w:szCs w:val="28"/>
        </w:rPr>
        <w:t>ском. О</w:t>
      </w:r>
      <w:r w:rsidRPr="007A4261">
        <w:rPr>
          <w:rFonts w:ascii="Times New Roman" w:hAnsi="Times New Roman"/>
          <w:sz w:val="28"/>
          <w:szCs w:val="28"/>
        </w:rPr>
        <w:t xml:space="preserve">днако отмечается </w:t>
      </w:r>
      <w:r>
        <w:rPr>
          <w:rFonts w:ascii="Times New Roman" w:hAnsi="Times New Roman"/>
          <w:sz w:val="28"/>
          <w:szCs w:val="28"/>
        </w:rPr>
        <w:t xml:space="preserve">стабильный </w:t>
      </w:r>
      <w:r w:rsidRPr="007A4261">
        <w:rPr>
          <w:rFonts w:ascii="Times New Roman" w:hAnsi="Times New Roman"/>
          <w:sz w:val="28"/>
          <w:szCs w:val="28"/>
        </w:rPr>
        <w:t>наибольший прилив иностранного капитала в развивающиеся страны в 201</w:t>
      </w:r>
      <w:r>
        <w:rPr>
          <w:rFonts w:ascii="Times New Roman" w:hAnsi="Times New Roman"/>
          <w:sz w:val="28"/>
          <w:szCs w:val="28"/>
        </w:rPr>
        <w:t>5</w:t>
      </w:r>
      <w:r w:rsidRPr="007A4261">
        <w:rPr>
          <w:rFonts w:ascii="Times New Roman" w:hAnsi="Times New Roman"/>
          <w:sz w:val="28"/>
          <w:szCs w:val="28"/>
        </w:rPr>
        <w:t xml:space="preserve"> году</w:t>
      </w:r>
      <w:r>
        <w:rPr>
          <w:rFonts w:ascii="Times New Roman" w:hAnsi="Times New Roman"/>
          <w:sz w:val="28"/>
          <w:szCs w:val="28"/>
        </w:rPr>
        <w:t xml:space="preserve"> (Индия, Китай). Инвестир</w:t>
      </w:r>
      <w:r>
        <w:rPr>
          <w:rFonts w:ascii="Times New Roman" w:hAnsi="Times New Roman"/>
          <w:sz w:val="28"/>
          <w:szCs w:val="28"/>
        </w:rPr>
        <w:t>о</w:t>
      </w:r>
      <w:r>
        <w:rPr>
          <w:rFonts w:ascii="Times New Roman" w:hAnsi="Times New Roman"/>
          <w:sz w:val="28"/>
          <w:szCs w:val="28"/>
        </w:rPr>
        <w:t>вание в экономику Российской Федерации сократилось более чем в 10 раз.</w:t>
      </w:r>
    </w:p>
    <w:p w:rsidR="00F533E0" w:rsidRPr="007A4261" w:rsidRDefault="00F533E0" w:rsidP="00F240A2">
      <w:pPr>
        <w:spacing w:after="0" w:line="360" w:lineRule="auto"/>
        <w:ind w:firstLine="709"/>
        <w:jc w:val="both"/>
        <w:rPr>
          <w:rFonts w:ascii="Times New Roman" w:hAnsi="Times New Roman"/>
          <w:sz w:val="28"/>
          <w:szCs w:val="28"/>
        </w:rPr>
      </w:pPr>
      <w:r>
        <w:rPr>
          <w:rFonts w:ascii="Times New Roman" w:hAnsi="Times New Roman"/>
          <w:sz w:val="28"/>
          <w:szCs w:val="28"/>
        </w:rPr>
        <w:t>Инвестиционную деятельность можно представить в виде вложений инвестиций, независимо от их источника поступления или оттока в страну инвестирования, различных форм для получения экономического эффекта (получения прибыли), а также достижения иных макро- и микро- целей г</w:t>
      </w:r>
      <w:r>
        <w:rPr>
          <w:rFonts w:ascii="Times New Roman" w:hAnsi="Times New Roman"/>
          <w:sz w:val="28"/>
          <w:szCs w:val="28"/>
        </w:rPr>
        <w:t>о</w:t>
      </w:r>
      <w:r>
        <w:rPr>
          <w:rFonts w:ascii="Times New Roman" w:hAnsi="Times New Roman"/>
          <w:sz w:val="28"/>
          <w:szCs w:val="28"/>
        </w:rPr>
        <w:t xml:space="preserve">сударства. </w:t>
      </w:r>
    </w:p>
    <w:p w:rsidR="00F533E0" w:rsidRDefault="00F533E0" w:rsidP="00671DE0">
      <w:pPr>
        <w:spacing w:after="0" w:line="360" w:lineRule="auto"/>
        <w:ind w:firstLine="709"/>
        <w:jc w:val="both"/>
        <w:rPr>
          <w:rFonts w:ascii="Times New Roman" w:hAnsi="Times New Roman"/>
          <w:sz w:val="28"/>
          <w:szCs w:val="28"/>
        </w:rPr>
      </w:pPr>
      <w:r w:rsidRPr="007A4261">
        <w:rPr>
          <w:rFonts w:ascii="Times New Roman" w:hAnsi="Times New Roman"/>
          <w:sz w:val="28"/>
          <w:szCs w:val="28"/>
        </w:rPr>
        <w:t>Таким образом, иностранные инвестиции являются фактором, ок</w:t>
      </w:r>
      <w:r w:rsidRPr="007A4261">
        <w:rPr>
          <w:rFonts w:ascii="Times New Roman" w:hAnsi="Times New Roman"/>
          <w:sz w:val="28"/>
          <w:szCs w:val="28"/>
        </w:rPr>
        <w:t>а</w:t>
      </w:r>
      <w:r w:rsidRPr="007A4261">
        <w:rPr>
          <w:rFonts w:ascii="Times New Roman" w:hAnsi="Times New Roman"/>
          <w:sz w:val="28"/>
          <w:szCs w:val="28"/>
        </w:rPr>
        <w:t>зыв</w:t>
      </w:r>
      <w:r>
        <w:rPr>
          <w:rFonts w:ascii="Times New Roman" w:hAnsi="Times New Roman"/>
          <w:sz w:val="28"/>
          <w:szCs w:val="28"/>
        </w:rPr>
        <w:t>ающим ярко выраженное</w:t>
      </w:r>
      <w:r w:rsidRPr="007A4261">
        <w:rPr>
          <w:rFonts w:ascii="Times New Roman" w:hAnsi="Times New Roman"/>
          <w:sz w:val="28"/>
          <w:szCs w:val="28"/>
        </w:rPr>
        <w:t xml:space="preserve"> воздействие на экономику любой страны.</w:t>
      </w:r>
      <w:r>
        <w:rPr>
          <w:rFonts w:ascii="Times New Roman" w:hAnsi="Times New Roman"/>
          <w:sz w:val="28"/>
          <w:szCs w:val="28"/>
        </w:rPr>
        <w:t xml:space="preserve"> </w:t>
      </w:r>
    </w:p>
    <w:p w:rsidR="00F533E0" w:rsidRPr="007A4261" w:rsidRDefault="00F533E0" w:rsidP="0050433D">
      <w:pPr>
        <w:spacing w:after="0" w:line="360" w:lineRule="auto"/>
        <w:ind w:firstLine="709"/>
        <w:jc w:val="both"/>
        <w:rPr>
          <w:rFonts w:ascii="Times New Roman" w:hAnsi="Times New Roman"/>
          <w:sz w:val="28"/>
          <w:szCs w:val="28"/>
        </w:rPr>
      </w:pPr>
      <w:r>
        <w:rPr>
          <w:rFonts w:ascii="Times New Roman" w:hAnsi="Times New Roman"/>
          <w:sz w:val="28"/>
          <w:szCs w:val="28"/>
        </w:rPr>
        <w:t>Формы иностранного вложения денежных средств и ценных бумаг в экономику РФ</w:t>
      </w:r>
      <w:r w:rsidRPr="007A4261">
        <w:rPr>
          <w:rFonts w:ascii="Times New Roman" w:hAnsi="Times New Roman"/>
          <w:sz w:val="28"/>
          <w:szCs w:val="28"/>
        </w:rPr>
        <w:t>:</w:t>
      </w:r>
    </w:p>
    <w:p w:rsidR="00F533E0" w:rsidRPr="007A4261" w:rsidRDefault="00F533E0" w:rsidP="007A4261">
      <w:pPr>
        <w:spacing w:after="0" w:line="360" w:lineRule="auto"/>
        <w:ind w:firstLine="709"/>
        <w:jc w:val="both"/>
        <w:rPr>
          <w:rFonts w:ascii="Times New Roman" w:hAnsi="Times New Roman"/>
          <w:sz w:val="28"/>
          <w:szCs w:val="28"/>
        </w:rPr>
      </w:pPr>
      <w:r w:rsidRPr="007A4261">
        <w:rPr>
          <w:rFonts w:ascii="Times New Roman" w:hAnsi="Times New Roman"/>
          <w:sz w:val="28"/>
          <w:szCs w:val="28"/>
        </w:rPr>
        <w:t xml:space="preserve">- </w:t>
      </w:r>
      <w:r>
        <w:rPr>
          <w:rFonts w:ascii="Times New Roman" w:hAnsi="Times New Roman"/>
          <w:sz w:val="28"/>
          <w:szCs w:val="28"/>
        </w:rPr>
        <w:t>образование внешнего государственного долга России путем инв</w:t>
      </w:r>
      <w:r>
        <w:rPr>
          <w:rFonts w:ascii="Times New Roman" w:hAnsi="Times New Roman"/>
          <w:sz w:val="28"/>
          <w:szCs w:val="28"/>
        </w:rPr>
        <w:t>е</w:t>
      </w:r>
      <w:r>
        <w:rPr>
          <w:rFonts w:ascii="Times New Roman" w:hAnsi="Times New Roman"/>
          <w:sz w:val="28"/>
          <w:szCs w:val="28"/>
        </w:rPr>
        <w:t>стирования (государственного заимствования у других стран денежных средств или ценных бумаг)</w:t>
      </w:r>
      <w:r w:rsidRPr="007A4261">
        <w:rPr>
          <w:rFonts w:ascii="Times New Roman" w:hAnsi="Times New Roman"/>
          <w:sz w:val="28"/>
          <w:szCs w:val="28"/>
        </w:rPr>
        <w:t>;</w:t>
      </w:r>
    </w:p>
    <w:p w:rsidR="00F533E0" w:rsidRPr="007A4261" w:rsidRDefault="00F533E0" w:rsidP="007A4261">
      <w:pPr>
        <w:spacing w:after="0" w:line="360" w:lineRule="auto"/>
        <w:ind w:firstLine="709"/>
        <w:jc w:val="both"/>
        <w:rPr>
          <w:rFonts w:ascii="Times New Roman" w:hAnsi="Times New Roman"/>
          <w:sz w:val="28"/>
          <w:szCs w:val="28"/>
        </w:rPr>
      </w:pPr>
      <w:r w:rsidRPr="007A4261">
        <w:rPr>
          <w:rFonts w:ascii="Times New Roman" w:hAnsi="Times New Roman"/>
          <w:sz w:val="28"/>
          <w:szCs w:val="28"/>
        </w:rPr>
        <w:t xml:space="preserve">- </w:t>
      </w:r>
      <w:r>
        <w:rPr>
          <w:rFonts w:ascii="Times New Roman" w:hAnsi="Times New Roman"/>
          <w:sz w:val="28"/>
          <w:szCs w:val="28"/>
        </w:rPr>
        <w:t>инвестирование</w:t>
      </w:r>
      <w:r w:rsidRPr="007A4261">
        <w:rPr>
          <w:rFonts w:ascii="Times New Roman" w:hAnsi="Times New Roman"/>
          <w:sz w:val="28"/>
          <w:szCs w:val="28"/>
        </w:rPr>
        <w:t xml:space="preserve"> </w:t>
      </w:r>
      <w:r>
        <w:rPr>
          <w:rFonts w:ascii="Times New Roman" w:hAnsi="Times New Roman"/>
          <w:sz w:val="28"/>
          <w:szCs w:val="28"/>
        </w:rPr>
        <w:t>в виде вклада</w:t>
      </w:r>
      <w:r w:rsidRPr="007A4261">
        <w:rPr>
          <w:rFonts w:ascii="Times New Roman" w:hAnsi="Times New Roman"/>
          <w:sz w:val="28"/>
          <w:szCs w:val="28"/>
        </w:rPr>
        <w:t xml:space="preserve"> в </w:t>
      </w:r>
      <w:r>
        <w:rPr>
          <w:rFonts w:ascii="Times New Roman" w:hAnsi="Times New Roman"/>
          <w:sz w:val="28"/>
          <w:szCs w:val="28"/>
        </w:rPr>
        <w:t>основной капитал</w:t>
      </w:r>
      <w:r w:rsidRPr="007A4261">
        <w:rPr>
          <w:rFonts w:ascii="Times New Roman" w:hAnsi="Times New Roman"/>
          <w:sz w:val="28"/>
          <w:szCs w:val="28"/>
        </w:rPr>
        <w:t xml:space="preserve"> </w:t>
      </w:r>
      <w:r>
        <w:rPr>
          <w:rFonts w:ascii="Times New Roman" w:hAnsi="Times New Roman"/>
          <w:sz w:val="28"/>
          <w:szCs w:val="28"/>
        </w:rPr>
        <w:t>акционерных</w:t>
      </w:r>
      <w:r w:rsidRPr="007A4261">
        <w:rPr>
          <w:rFonts w:ascii="Times New Roman" w:hAnsi="Times New Roman"/>
          <w:sz w:val="28"/>
          <w:szCs w:val="28"/>
        </w:rPr>
        <w:t xml:space="preserve"> предприятий</w:t>
      </w:r>
      <w:r>
        <w:rPr>
          <w:rFonts w:ascii="Times New Roman" w:hAnsi="Times New Roman"/>
          <w:sz w:val="28"/>
          <w:szCs w:val="28"/>
        </w:rPr>
        <w:t xml:space="preserve"> (организаций) РФ</w:t>
      </w:r>
      <w:r w:rsidRPr="007A4261">
        <w:rPr>
          <w:rFonts w:ascii="Times New Roman" w:hAnsi="Times New Roman"/>
          <w:sz w:val="28"/>
          <w:szCs w:val="28"/>
        </w:rPr>
        <w:t>;</w:t>
      </w:r>
    </w:p>
    <w:p w:rsidR="00F533E0" w:rsidRPr="007A4261" w:rsidRDefault="00F533E0" w:rsidP="007A4261">
      <w:pPr>
        <w:spacing w:after="0" w:line="360" w:lineRule="auto"/>
        <w:ind w:firstLine="709"/>
        <w:jc w:val="both"/>
        <w:rPr>
          <w:rFonts w:ascii="Times New Roman" w:hAnsi="Times New Roman"/>
          <w:sz w:val="28"/>
          <w:szCs w:val="28"/>
        </w:rPr>
      </w:pPr>
      <w:r w:rsidRPr="007A4261">
        <w:rPr>
          <w:rFonts w:ascii="Times New Roman" w:hAnsi="Times New Roman"/>
          <w:sz w:val="28"/>
          <w:szCs w:val="28"/>
        </w:rPr>
        <w:t xml:space="preserve">- </w:t>
      </w:r>
      <w:r>
        <w:rPr>
          <w:rFonts w:ascii="Times New Roman" w:hAnsi="Times New Roman"/>
          <w:sz w:val="28"/>
          <w:szCs w:val="28"/>
        </w:rPr>
        <w:t>приобретение ценных бумаг как основной вид вложения инвест</w:t>
      </w:r>
      <w:r>
        <w:rPr>
          <w:rFonts w:ascii="Times New Roman" w:hAnsi="Times New Roman"/>
          <w:sz w:val="28"/>
          <w:szCs w:val="28"/>
        </w:rPr>
        <w:t>и</w:t>
      </w:r>
      <w:r>
        <w:rPr>
          <w:rFonts w:ascii="Times New Roman" w:hAnsi="Times New Roman"/>
          <w:sz w:val="28"/>
          <w:szCs w:val="28"/>
        </w:rPr>
        <w:t>ций</w:t>
      </w:r>
      <w:r w:rsidRPr="007A4261">
        <w:rPr>
          <w:rFonts w:ascii="Times New Roman" w:hAnsi="Times New Roman"/>
          <w:sz w:val="28"/>
          <w:szCs w:val="28"/>
        </w:rPr>
        <w:t>;</w:t>
      </w:r>
    </w:p>
    <w:p w:rsidR="00F533E0" w:rsidRPr="007A4261" w:rsidRDefault="00F533E0" w:rsidP="007A4261">
      <w:pPr>
        <w:spacing w:after="0" w:line="360" w:lineRule="auto"/>
        <w:ind w:firstLine="709"/>
        <w:jc w:val="both"/>
        <w:rPr>
          <w:rFonts w:ascii="Times New Roman" w:hAnsi="Times New Roman"/>
          <w:sz w:val="28"/>
          <w:szCs w:val="28"/>
        </w:rPr>
      </w:pPr>
      <w:r>
        <w:rPr>
          <w:rFonts w:ascii="Times New Roman" w:hAnsi="Times New Roman"/>
          <w:sz w:val="28"/>
          <w:szCs w:val="28"/>
        </w:rPr>
        <w:t>- кредиты (иностранного назначения)</w:t>
      </w:r>
      <w:r w:rsidRPr="007A4261">
        <w:rPr>
          <w:rFonts w:ascii="Times New Roman" w:hAnsi="Times New Roman"/>
          <w:sz w:val="28"/>
          <w:szCs w:val="28"/>
        </w:rPr>
        <w:t>;</w:t>
      </w:r>
    </w:p>
    <w:p w:rsidR="00F533E0" w:rsidRPr="007A4261" w:rsidRDefault="00F533E0" w:rsidP="007A4261">
      <w:pPr>
        <w:spacing w:after="0" w:line="360" w:lineRule="auto"/>
        <w:ind w:firstLine="709"/>
        <w:jc w:val="both"/>
        <w:rPr>
          <w:rFonts w:ascii="Times New Roman" w:hAnsi="Times New Roman"/>
          <w:sz w:val="28"/>
          <w:szCs w:val="28"/>
        </w:rPr>
      </w:pPr>
      <w:r w:rsidRPr="007A4261">
        <w:rPr>
          <w:rFonts w:ascii="Times New Roman" w:hAnsi="Times New Roman"/>
          <w:sz w:val="28"/>
          <w:szCs w:val="28"/>
        </w:rPr>
        <w:t xml:space="preserve">- </w:t>
      </w:r>
      <w:r>
        <w:rPr>
          <w:rFonts w:ascii="Times New Roman" w:hAnsi="Times New Roman"/>
          <w:sz w:val="28"/>
          <w:szCs w:val="28"/>
        </w:rPr>
        <w:t>кредитование лизингового характера</w:t>
      </w:r>
      <w:r w:rsidRPr="007A4261">
        <w:rPr>
          <w:rFonts w:ascii="Times New Roman" w:hAnsi="Times New Roman"/>
          <w:sz w:val="28"/>
          <w:szCs w:val="28"/>
        </w:rPr>
        <w:t>;</w:t>
      </w:r>
    </w:p>
    <w:p w:rsidR="00F533E0" w:rsidRDefault="00F533E0" w:rsidP="007A4261">
      <w:pPr>
        <w:spacing w:after="0" w:line="360" w:lineRule="auto"/>
        <w:ind w:firstLine="709"/>
        <w:jc w:val="both"/>
        <w:rPr>
          <w:rFonts w:ascii="Times New Roman" w:hAnsi="Times New Roman"/>
          <w:sz w:val="28"/>
          <w:szCs w:val="28"/>
        </w:rPr>
      </w:pPr>
      <w:r w:rsidRPr="007A4261">
        <w:rPr>
          <w:rFonts w:ascii="Times New Roman" w:hAnsi="Times New Roman"/>
          <w:sz w:val="28"/>
          <w:szCs w:val="28"/>
        </w:rPr>
        <w:t xml:space="preserve">- </w:t>
      </w:r>
      <w:r>
        <w:rPr>
          <w:rFonts w:ascii="Times New Roman" w:hAnsi="Times New Roman"/>
          <w:sz w:val="28"/>
          <w:szCs w:val="28"/>
        </w:rPr>
        <w:t>кредиты финансового назначения</w:t>
      </w:r>
      <w:r w:rsidRPr="007A4261">
        <w:rPr>
          <w:rFonts w:ascii="Times New Roman" w:hAnsi="Times New Roman"/>
          <w:sz w:val="28"/>
          <w:szCs w:val="28"/>
        </w:rPr>
        <w:t xml:space="preserve"> </w:t>
      </w:r>
      <w:r>
        <w:rPr>
          <w:rFonts w:ascii="Times New Roman" w:hAnsi="Times New Roman"/>
          <w:sz w:val="28"/>
          <w:szCs w:val="28"/>
        </w:rPr>
        <w:t>(организациям) России</w:t>
      </w:r>
      <w:r w:rsidRPr="007A4261">
        <w:rPr>
          <w:rFonts w:ascii="Times New Roman" w:hAnsi="Times New Roman"/>
          <w:sz w:val="28"/>
          <w:szCs w:val="28"/>
        </w:rPr>
        <w:t xml:space="preserve"> [</w:t>
      </w:r>
      <w:r w:rsidRPr="00691421">
        <w:rPr>
          <w:rFonts w:ascii="Times New Roman" w:hAnsi="Times New Roman"/>
          <w:sz w:val="28"/>
          <w:szCs w:val="28"/>
        </w:rPr>
        <w:t>4</w:t>
      </w:r>
      <w:r w:rsidRPr="007A4261">
        <w:rPr>
          <w:rFonts w:ascii="Times New Roman" w:hAnsi="Times New Roman"/>
          <w:sz w:val="28"/>
          <w:szCs w:val="28"/>
        </w:rPr>
        <w:t>].</w:t>
      </w:r>
    </w:p>
    <w:p w:rsidR="00F533E0" w:rsidRDefault="00F533E0" w:rsidP="0018591A">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8803ED">
        <w:rPr>
          <w:rFonts w:ascii="Times New Roman" w:hAnsi="Times New Roman"/>
          <w:sz w:val="28"/>
          <w:szCs w:val="28"/>
        </w:rPr>
        <w:t xml:space="preserve">Таблица 1 </w:t>
      </w:r>
      <w:r w:rsidRPr="009F1AB9">
        <w:rPr>
          <w:sz w:val="28"/>
          <w:szCs w:val="28"/>
        </w:rPr>
        <w:t>–</w:t>
      </w:r>
      <w:r w:rsidRPr="008803ED">
        <w:rPr>
          <w:rFonts w:ascii="Times New Roman" w:hAnsi="Times New Roman"/>
          <w:sz w:val="28"/>
          <w:szCs w:val="28"/>
        </w:rPr>
        <w:t xml:space="preserve"> Приток прямых иностранных инвес</w:t>
      </w:r>
      <w:r>
        <w:rPr>
          <w:rFonts w:ascii="Times New Roman" w:hAnsi="Times New Roman"/>
          <w:sz w:val="28"/>
          <w:szCs w:val="28"/>
        </w:rPr>
        <w:t>тиций по реги</w:t>
      </w:r>
      <w:r>
        <w:rPr>
          <w:rFonts w:ascii="Times New Roman" w:hAnsi="Times New Roman"/>
          <w:sz w:val="28"/>
          <w:szCs w:val="28"/>
        </w:rPr>
        <w:t>о</w:t>
      </w:r>
      <w:r>
        <w:rPr>
          <w:rFonts w:ascii="Times New Roman" w:hAnsi="Times New Roman"/>
          <w:sz w:val="28"/>
          <w:szCs w:val="28"/>
        </w:rPr>
        <w:t xml:space="preserve">нам и    </w:t>
      </w:r>
    </w:p>
    <w:p w:rsidR="00F533E0" w:rsidRDefault="00F533E0" w:rsidP="0050433D">
      <w:pPr>
        <w:spacing w:after="0" w:line="240" w:lineRule="auto"/>
        <w:ind w:firstLine="709"/>
        <w:jc w:val="both"/>
        <w:rPr>
          <w:rFonts w:ascii="Times New Roman" w:hAnsi="Times New Roman"/>
          <w:sz w:val="28"/>
          <w:szCs w:val="28"/>
        </w:rPr>
      </w:pPr>
      <w:r>
        <w:rPr>
          <w:rFonts w:ascii="Times New Roman" w:hAnsi="Times New Roman"/>
          <w:sz w:val="28"/>
          <w:szCs w:val="28"/>
        </w:rPr>
        <w:t xml:space="preserve">                    отдельным странам (текущие цены), млрд. долл. </w:t>
      </w:r>
      <w:r w:rsidRPr="00691421">
        <w:rPr>
          <w:rFonts w:ascii="Times New Roman" w:hAnsi="Times New Roman"/>
          <w:sz w:val="28"/>
          <w:szCs w:val="28"/>
        </w:rPr>
        <w:t>[7,</w:t>
      </w:r>
      <w:r>
        <w:rPr>
          <w:rFonts w:ascii="Times New Roman" w:hAnsi="Times New Roman"/>
          <w:sz w:val="28"/>
          <w:szCs w:val="28"/>
        </w:rPr>
        <w:t xml:space="preserve"> </w:t>
      </w:r>
      <w:r w:rsidRPr="00691421">
        <w:rPr>
          <w:rFonts w:ascii="Times New Roman" w:hAnsi="Times New Roman"/>
          <w:sz w:val="28"/>
          <w:szCs w:val="28"/>
        </w:rPr>
        <w:t xml:space="preserve">8] </w:t>
      </w:r>
    </w:p>
    <w:p w:rsidR="00F533E0" w:rsidRPr="0050433D" w:rsidRDefault="00F533E0" w:rsidP="0050433D">
      <w:pPr>
        <w:spacing w:after="0" w:line="240" w:lineRule="auto"/>
        <w:ind w:firstLine="709"/>
        <w:jc w:val="both"/>
        <w:rPr>
          <w:rFonts w:ascii="Times New Roman" w:hAnsi="Times New Roman"/>
          <w:sz w:val="16"/>
          <w:szCs w:val="16"/>
        </w:rPr>
      </w:pPr>
      <w:r>
        <w:rPr>
          <w:rFonts w:ascii="Times New Roman" w:hAnsi="Times New Roman"/>
          <w:sz w:val="28"/>
          <w:szCs w:val="28"/>
        </w:rPr>
        <w:t xml:space="preserve"> </w:t>
      </w:r>
      <w:r w:rsidRPr="008803ED">
        <w:rPr>
          <w:rFonts w:ascii="Times New Roman" w:hAnsi="Times New Roman"/>
          <w:sz w:val="28"/>
          <w:szCs w:val="28"/>
        </w:rPr>
        <w:tab/>
      </w:r>
    </w:p>
    <w:tbl>
      <w:tblPr>
        <w:tblpPr w:leftFromText="180" w:rightFromText="180" w:vertAnchor="text" w:tblpX="-45" w:tblpY="1"/>
        <w:tblOverlap w:val="never"/>
        <w:tblW w:w="9493" w:type="dxa"/>
        <w:tblLayout w:type="fixed"/>
        <w:tblCellMar>
          <w:left w:w="10" w:type="dxa"/>
          <w:right w:w="10" w:type="dxa"/>
        </w:tblCellMar>
        <w:tblLook w:val="00A0"/>
      </w:tblPr>
      <w:tblGrid>
        <w:gridCol w:w="3964"/>
        <w:gridCol w:w="1843"/>
        <w:gridCol w:w="1843"/>
        <w:gridCol w:w="1843"/>
      </w:tblGrid>
      <w:tr w:rsidR="00F533E0" w:rsidRPr="006B129A" w:rsidTr="00B53877">
        <w:trPr>
          <w:trHeight w:val="483"/>
        </w:trPr>
        <w:tc>
          <w:tcPr>
            <w:tcW w:w="3964" w:type="dxa"/>
            <w:tcBorders>
              <w:top w:val="single" w:sz="4" w:space="0" w:color="auto"/>
              <w:left w:val="single" w:sz="4" w:space="0" w:color="auto"/>
              <w:bottom w:val="single" w:sz="4" w:space="0" w:color="auto"/>
            </w:tcBorders>
            <w:shd w:val="clear" w:color="auto" w:fill="FFFFFF"/>
            <w:vAlign w:val="center"/>
          </w:tcPr>
          <w:p w:rsidR="00F533E0" w:rsidRPr="008803ED" w:rsidRDefault="00F533E0" w:rsidP="0050433D">
            <w:pPr>
              <w:spacing w:after="0" w:line="240" w:lineRule="auto"/>
              <w:ind w:firstLine="708"/>
              <w:rPr>
                <w:rFonts w:ascii="Times New Roman" w:hAnsi="Times New Roman"/>
                <w:sz w:val="28"/>
                <w:szCs w:val="28"/>
              </w:rPr>
            </w:pPr>
            <w:r>
              <w:rPr>
                <w:rFonts w:ascii="Times New Roman" w:hAnsi="Times New Roman"/>
                <w:sz w:val="28"/>
                <w:szCs w:val="28"/>
              </w:rPr>
              <w:t xml:space="preserve">       </w:t>
            </w:r>
            <w:r w:rsidRPr="008803ED">
              <w:rPr>
                <w:rFonts w:ascii="Times New Roman" w:hAnsi="Times New Roman"/>
                <w:sz w:val="28"/>
                <w:szCs w:val="28"/>
              </w:rPr>
              <w:t>Регион/страна</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sidRPr="008803ED">
              <w:rPr>
                <w:rFonts w:ascii="Times New Roman" w:hAnsi="Times New Roman"/>
                <w:sz w:val="28"/>
                <w:szCs w:val="28"/>
              </w:rPr>
              <w:t>201</w:t>
            </w:r>
            <w:r>
              <w:rPr>
                <w:rFonts w:ascii="Times New Roman" w:hAnsi="Times New Roman"/>
                <w:sz w:val="28"/>
                <w:szCs w:val="28"/>
              </w:rPr>
              <w:t>3</w:t>
            </w:r>
            <w:r w:rsidRPr="008803ED">
              <w:rPr>
                <w:rFonts w:ascii="Times New Roman" w:hAnsi="Times New Roman"/>
                <w:sz w:val="28"/>
                <w:szCs w:val="28"/>
              </w:rPr>
              <w:t xml:space="preserve"> г.</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sidRPr="008803ED">
              <w:rPr>
                <w:rFonts w:ascii="Times New Roman" w:hAnsi="Times New Roman"/>
                <w:sz w:val="28"/>
                <w:szCs w:val="28"/>
              </w:rPr>
              <w:t>201</w:t>
            </w:r>
            <w:r>
              <w:rPr>
                <w:rFonts w:ascii="Times New Roman" w:hAnsi="Times New Roman"/>
                <w:sz w:val="28"/>
                <w:szCs w:val="28"/>
              </w:rPr>
              <w:t>4</w:t>
            </w:r>
            <w:r w:rsidRPr="008803ED">
              <w:rPr>
                <w:rFonts w:ascii="Times New Roman" w:hAnsi="Times New Roman"/>
                <w:sz w:val="28"/>
                <w:szCs w:val="28"/>
              </w:rPr>
              <w:t xml:space="preserve"> г.</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sidRPr="008803ED">
              <w:rPr>
                <w:rFonts w:ascii="Times New Roman" w:hAnsi="Times New Roman"/>
                <w:sz w:val="28"/>
                <w:szCs w:val="28"/>
              </w:rPr>
              <w:t>201</w:t>
            </w:r>
            <w:r>
              <w:rPr>
                <w:rFonts w:ascii="Times New Roman" w:hAnsi="Times New Roman"/>
                <w:sz w:val="28"/>
                <w:szCs w:val="28"/>
              </w:rPr>
              <w:t>5</w:t>
            </w:r>
            <w:r w:rsidRPr="008803ED">
              <w:rPr>
                <w:rFonts w:ascii="Times New Roman" w:hAnsi="Times New Roman"/>
                <w:sz w:val="28"/>
                <w:szCs w:val="28"/>
              </w:rPr>
              <w:t xml:space="preserve"> г.</w:t>
            </w:r>
          </w:p>
        </w:tc>
      </w:tr>
      <w:tr w:rsidR="00F533E0" w:rsidRPr="006B129A" w:rsidTr="0050433D">
        <w:trPr>
          <w:trHeight w:val="351"/>
        </w:trPr>
        <w:tc>
          <w:tcPr>
            <w:tcW w:w="3964" w:type="dxa"/>
            <w:tcBorders>
              <w:top w:val="single" w:sz="4" w:space="0" w:color="auto"/>
              <w:left w:val="single" w:sz="4" w:space="0" w:color="auto"/>
              <w:bottom w:val="single" w:sz="4" w:space="0" w:color="auto"/>
            </w:tcBorders>
            <w:shd w:val="clear" w:color="auto" w:fill="FFFFFF"/>
            <w:vAlign w:val="center"/>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Европейский союз</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567,1</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314,8</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426,1</w:t>
            </w:r>
          </w:p>
        </w:tc>
      </w:tr>
      <w:tr w:rsidR="00F533E0" w:rsidRPr="006B129A" w:rsidTr="0050433D">
        <w:trPr>
          <w:trHeight w:val="273"/>
        </w:trPr>
        <w:tc>
          <w:tcPr>
            <w:tcW w:w="3964" w:type="dxa"/>
            <w:tcBorders>
              <w:top w:val="single" w:sz="4" w:space="0" w:color="auto"/>
              <w:left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США</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287,2</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131,9</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384,5</w:t>
            </w:r>
          </w:p>
        </w:tc>
      </w:tr>
      <w:tr w:rsidR="00F533E0" w:rsidRPr="006B129A" w:rsidTr="00B53877">
        <w:trPr>
          <w:trHeight w:val="483"/>
        </w:trPr>
        <w:tc>
          <w:tcPr>
            <w:tcW w:w="3964" w:type="dxa"/>
            <w:tcBorders>
              <w:top w:val="single" w:sz="4" w:space="0" w:color="auto"/>
              <w:left w:val="single" w:sz="4" w:space="0" w:color="auto"/>
            </w:tcBorders>
            <w:shd w:val="clear" w:color="auto" w:fill="FFFFFF"/>
          </w:tcPr>
          <w:p w:rsidR="00F533E0" w:rsidRDefault="00F533E0" w:rsidP="0050433D">
            <w:pPr>
              <w:spacing w:after="0" w:line="240" w:lineRule="auto"/>
              <w:jc w:val="both"/>
              <w:rPr>
                <w:rFonts w:ascii="Times New Roman" w:hAnsi="Times New Roman"/>
                <w:sz w:val="28"/>
                <w:szCs w:val="28"/>
              </w:rPr>
            </w:pPr>
            <w:r>
              <w:rPr>
                <w:rFonts w:ascii="Times New Roman" w:hAnsi="Times New Roman"/>
                <w:sz w:val="28"/>
                <w:szCs w:val="28"/>
              </w:rPr>
              <w:t>Китай</w:t>
            </w:r>
          </w:p>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(включая инвестиции Гонконга)</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290,9</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289,0</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299</w:t>
            </w:r>
          </w:p>
        </w:tc>
      </w:tr>
      <w:tr w:rsidR="00F533E0" w:rsidRPr="006B129A" w:rsidTr="0050433D">
        <w:trPr>
          <w:trHeight w:val="285"/>
        </w:trPr>
        <w:tc>
          <w:tcPr>
            <w:tcW w:w="3964" w:type="dxa"/>
            <w:tcBorders>
              <w:top w:val="single" w:sz="4" w:space="0" w:color="auto"/>
              <w:left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Нидерланды</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309,7</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48,2</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90,0</w:t>
            </w:r>
          </w:p>
        </w:tc>
      </w:tr>
      <w:tr w:rsidR="00F533E0" w:rsidRPr="006B129A" w:rsidTr="0050433D">
        <w:trPr>
          <w:trHeight w:val="361"/>
        </w:trPr>
        <w:tc>
          <w:tcPr>
            <w:tcW w:w="3964" w:type="dxa"/>
            <w:tcBorders>
              <w:top w:val="single" w:sz="4" w:space="0" w:color="auto"/>
              <w:left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Великобритания</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35,0</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45,5</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68,3</w:t>
            </w:r>
          </w:p>
        </w:tc>
      </w:tr>
      <w:tr w:rsidR="00F533E0" w:rsidRPr="006B129A" w:rsidTr="00B53877">
        <w:trPr>
          <w:trHeight w:val="20"/>
        </w:trPr>
        <w:tc>
          <w:tcPr>
            <w:tcW w:w="3964" w:type="dxa"/>
            <w:tcBorders>
              <w:top w:val="single" w:sz="4" w:space="0" w:color="auto"/>
              <w:left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Сингапур</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64,8</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67,6</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65,1</w:t>
            </w:r>
          </w:p>
        </w:tc>
      </w:tr>
      <w:tr w:rsidR="00F533E0" w:rsidRPr="006B129A" w:rsidTr="00B53877">
        <w:trPr>
          <w:trHeight w:val="20"/>
        </w:trPr>
        <w:tc>
          <w:tcPr>
            <w:tcW w:w="3964" w:type="dxa"/>
            <w:tcBorders>
              <w:top w:val="single" w:sz="4" w:space="0" w:color="auto"/>
              <w:left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Индия</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28,1</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33,4</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59,1</w:t>
            </w:r>
          </w:p>
        </w:tc>
      </w:tr>
      <w:tr w:rsidR="00F533E0" w:rsidRPr="006B129A" w:rsidTr="00B53877">
        <w:trPr>
          <w:trHeight w:val="20"/>
        </w:trPr>
        <w:tc>
          <w:tcPr>
            <w:tcW w:w="3964" w:type="dxa"/>
            <w:tcBorders>
              <w:top w:val="single" w:sz="4" w:space="0" w:color="auto"/>
              <w:left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Бразилия</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80,8</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96,9</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56,6</w:t>
            </w:r>
          </w:p>
        </w:tc>
      </w:tr>
      <w:tr w:rsidR="00F533E0" w:rsidRPr="006B129A" w:rsidTr="00B53877">
        <w:trPr>
          <w:trHeight w:val="20"/>
        </w:trPr>
        <w:tc>
          <w:tcPr>
            <w:tcW w:w="3964" w:type="dxa"/>
            <w:tcBorders>
              <w:top w:val="single" w:sz="4" w:space="0" w:color="auto"/>
              <w:left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Канада</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70,8</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57,1</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45,2</w:t>
            </w:r>
          </w:p>
        </w:tc>
      </w:tr>
      <w:tr w:rsidR="00F533E0" w:rsidRPr="006B129A" w:rsidTr="00B53877">
        <w:trPr>
          <w:trHeight w:val="20"/>
        </w:trPr>
        <w:tc>
          <w:tcPr>
            <w:tcW w:w="3964" w:type="dxa"/>
            <w:tcBorders>
              <w:top w:val="single" w:sz="4" w:space="0" w:color="auto"/>
              <w:left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Франция</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33,6</w:t>
            </w:r>
          </w:p>
        </w:tc>
        <w:tc>
          <w:tcPr>
            <w:tcW w:w="184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8,0</w:t>
            </w:r>
          </w:p>
        </w:tc>
        <w:tc>
          <w:tcPr>
            <w:tcW w:w="1843"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44,0</w:t>
            </w:r>
          </w:p>
        </w:tc>
      </w:tr>
      <w:tr w:rsidR="00F533E0" w:rsidRPr="006B129A" w:rsidTr="00B53877">
        <w:trPr>
          <w:trHeight w:val="20"/>
        </w:trPr>
        <w:tc>
          <w:tcPr>
            <w:tcW w:w="3964" w:type="dxa"/>
            <w:tcBorders>
              <w:top w:val="single" w:sz="4" w:space="0" w:color="auto"/>
              <w:left w:val="single" w:sz="4" w:space="0" w:color="auto"/>
              <w:bottom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Российская Федерация</w:t>
            </w:r>
          </w:p>
        </w:tc>
        <w:tc>
          <w:tcPr>
            <w:tcW w:w="1843" w:type="dxa"/>
            <w:tcBorders>
              <w:top w:val="single" w:sz="4" w:space="0" w:color="auto"/>
              <w:left w:val="single" w:sz="4" w:space="0" w:color="auto"/>
              <w:bottom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69,2</w:t>
            </w:r>
          </w:p>
        </w:tc>
        <w:tc>
          <w:tcPr>
            <w:tcW w:w="1843" w:type="dxa"/>
            <w:tcBorders>
              <w:top w:val="single" w:sz="4" w:space="0" w:color="auto"/>
              <w:left w:val="single" w:sz="4" w:space="0" w:color="auto"/>
              <w:bottom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22,1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6,5</w:t>
            </w:r>
          </w:p>
        </w:tc>
      </w:tr>
      <w:tr w:rsidR="00F533E0" w:rsidRPr="006B129A" w:rsidTr="00B53877">
        <w:trPr>
          <w:trHeight w:val="20"/>
        </w:trPr>
        <w:tc>
          <w:tcPr>
            <w:tcW w:w="3964" w:type="dxa"/>
            <w:tcBorders>
              <w:top w:val="single" w:sz="4" w:space="0" w:color="auto"/>
              <w:left w:val="single" w:sz="4" w:space="0" w:color="auto"/>
              <w:bottom w:val="single" w:sz="4" w:space="0" w:color="auto"/>
            </w:tcBorders>
            <w:shd w:val="clear" w:color="auto" w:fill="FFFFFF"/>
          </w:tcPr>
          <w:p w:rsidR="00F533E0" w:rsidRDefault="00F533E0" w:rsidP="0050433D">
            <w:pPr>
              <w:spacing w:after="0" w:line="240" w:lineRule="auto"/>
              <w:jc w:val="both"/>
              <w:rPr>
                <w:rFonts w:ascii="Times New Roman" w:hAnsi="Times New Roman"/>
                <w:sz w:val="28"/>
                <w:szCs w:val="28"/>
              </w:rPr>
            </w:pPr>
            <w:r>
              <w:rPr>
                <w:rFonts w:ascii="Times New Roman" w:hAnsi="Times New Roman"/>
                <w:sz w:val="28"/>
                <w:szCs w:val="28"/>
              </w:rPr>
              <w:t>Япония</w:t>
            </w:r>
          </w:p>
        </w:tc>
        <w:tc>
          <w:tcPr>
            <w:tcW w:w="1843" w:type="dxa"/>
            <w:tcBorders>
              <w:top w:val="single" w:sz="4" w:space="0" w:color="auto"/>
              <w:left w:val="single" w:sz="4" w:space="0" w:color="auto"/>
              <w:bottom w:val="single" w:sz="4" w:space="0" w:color="auto"/>
            </w:tcBorders>
            <w:shd w:val="clear" w:color="auto" w:fill="FFFFFF"/>
            <w:vAlign w:val="center"/>
          </w:tcPr>
          <w:p w:rsidR="00F533E0"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7,4</w:t>
            </w:r>
          </w:p>
        </w:tc>
        <w:tc>
          <w:tcPr>
            <w:tcW w:w="1843" w:type="dxa"/>
            <w:tcBorders>
              <w:top w:val="single" w:sz="4" w:space="0" w:color="auto"/>
              <w:left w:val="single" w:sz="4" w:space="0" w:color="auto"/>
              <w:bottom w:val="single" w:sz="4" w:space="0" w:color="auto"/>
            </w:tcBorders>
            <w:shd w:val="clear" w:color="auto" w:fill="FFFFFF"/>
            <w:vAlign w:val="center"/>
          </w:tcPr>
          <w:p w:rsidR="00F533E0"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9,0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533E0"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8,2</w:t>
            </w:r>
          </w:p>
        </w:tc>
      </w:tr>
    </w:tbl>
    <w:p w:rsidR="00F533E0" w:rsidRPr="008803ED" w:rsidRDefault="00F533E0" w:rsidP="0050433D">
      <w:pPr>
        <w:spacing w:after="0" w:line="360" w:lineRule="auto"/>
        <w:ind w:firstLine="709"/>
        <w:jc w:val="both"/>
        <w:rPr>
          <w:rFonts w:ascii="Times New Roman" w:hAnsi="Times New Roman"/>
          <w:sz w:val="28"/>
          <w:szCs w:val="28"/>
        </w:rPr>
      </w:pPr>
      <w:r w:rsidRPr="008803ED">
        <w:rPr>
          <w:rFonts w:ascii="Times New Roman" w:hAnsi="Times New Roman"/>
          <w:sz w:val="28"/>
          <w:szCs w:val="28"/>
        </w:rPr>
        <w:t>Проведя анализ таблицы 1, можно сделать вывод, что наибольший поток ПИИ направлен в разви</w:t>
      </w:r>
      <w:r>
        <w:rPr>
          <w:rFonts w:ascii="Times New Roman" w:hAnsi="Times New Roman"/>
          <w:sz w:val="28"/>
          <w:szCs w:val="28"/>
        </w:rPr>
        <w:t>тые страны, а именно в ЕС и США, при этом наблюдается существенный спад притока инвестиций, на примере ЕС.</w:t>
      </w:r>
      <w:r w:rsidRPr="008803ED">
        <w:rPr>
          <w:rFonts w:ascii="Times New Roman" w:hAnsi="Times New Roman"/>
          <w:sz w:val="28"/>
          <w:szCs w:val="28"/>
        </w:rPr>
        <w:t xml:space="preserve"> В развивающиеся страны в 201</w:t>
      </w:r>
      <w:r>
        <w:rPr>
          <w:rFonts w:ascii="Times New Roman" w:hAnsi="Times New Roman"/>
          <w:sz w:val="28"/>
          <w:szCs w:val="28"/>
        </w:rPr>
        <w:t>5</w:t>
      </w:r>
      <w:r w:rsidRPr="008803ED">
        <w:rPr>
          <w:rFonts w:ascii="Times New Roman" w:hAnsi="Times New Roman"/>
          <w:sz w:val="28"/>
          <w:szCs w:val="28"/>
        </w:rPr>
        <w:t xml:space="preserve"> году поступило почти в 3,5 раза больше ПИИ, по сравнению с 201</w:t>
      </w:r>
      <w:r>
        <w:rPr>
          <w:rFonts w:ascii="Times New Roman" w:hAnsi="Times New Roman"/>
          <w:sz w:val="28"/>
          <w:szCs w:val="28"/>
        </w:rPr>
        <w:t>3</w:t>
      </w:r>
      <w:r w:rsidRPr="008803ED">
        <w:rPr>
          <w:rFonts w:ascii="Times New Roman" w:hAnsi="Times New Roman"/>
          <w:sz w:val="28"/>
          <w:szCs w:val="28"/>
        </w:rPr>
        <w:t xml:space="preserve"> годом.</w:t>
      </w:r>
    </w:p>
    <w:p w:rsidR="00F533E0" w:rsidRDefault="00F533E0" w:rsidP="0050433D">
      <w:pPr>
        <w:spacing w:after="0" w:line="360" w:lineRule="auto"/>
        <w:ind w:firstLine="709"/>
        <w:jc w:val="both"/>
        <w:rPr>
          <w:rFonts w:ascii="Times New Roman" w:hAnsi="Times New Roman"/>
          <w:sz w:val="28"/>
          <w:szCs w:val="28"/>
        </w:rPr>
      </w:pPr>
      <w:r>
        <w:rPr>
          <w:rFonts w:ascii="Times New Roman" w:hAnsi="Times New Roman"/>
          <w:sz w:val="28"/>
          <w:szCs w:val="28"/>
        </w:rPr>
        <w:t>Прямое инвестирование иностранными лицами играет ключевую роль в связи с тем, что данные капиталовложения выступают не только д</w:t>
      </w:r>
      <w:r>
        <w:rPr>
          <w:rFonts w:ascii="Times New Roman" w:hAnsi="Times New Roman"/>
          <w:sz w:val="28"/>
          <w:szCs w:val="28"/>
        </w:rPr>
        <w:t>о</w:t>
      </w:r>
      <w:r>
        <w:rPr>
          <w:rFonts w:ascii="Times New Roman" w:hAnsi="Times New Roman"/>
          <w:sz w:val="28"/>
          <w:szCs w:val="28"/>
        </w:rPr>
        <w:t>полнением к уже существующим финансовым активам (внутренним инв</w:t>
      </w:r>
      <w:r>
        <w:rPr>
          <w:rFonts w:ascii="Times New Roman" w:hAnsi="Times New Roman"/>
          <w:sz w:val="28"/>
          <w:szCs w:val="28"/>
        </w:rPr>
        <w:t>е</w:t>
      </w:r>
      <w:r>
        <w:rPr>
          <w:rFonts w:ascii="Times New Roman" w:hAnsi="Times New Roman"/>
          <w:sz w:val="28"/>
          <w:szCs w:val="28"/>
        </w:rPr>
        <w:t>стициям), но и источником приобретения нового опыта в сфере соверше</w:t>
      </w:r>
      <w:r>
        <w:rPr>
          <w:rFonts w:ascii="Times New Roman" w:hAnsi="Times New Roman"/>
          <w:sz w:val="28"/>
          <w:szCs w:val="28"/>
        </w:rPr>
        <w:t>н</w:t>
      </w:r>
      <w:r>
        <w:rPr>
          <w:rFonts w:ascii="Times New Roman" w:hAnsi="Times New Roman"/>
          <w:sz w:val="28"/>
          <w:szCs w:val="28"/>
        </w:rPr>
        <w:t xml:space="preserve">ных технологий, которые открывают доступ к общепризнанной системе производства, торговли и сбыта на внешних рынках мирового хозяйства </w:t>
      </w:r>
      <w:r w:rsidRPr="008803ED">
        <w:rPr>
          <w:rFonts w:ascii="Times New Roman" w:hAnsi="Times New Roman"/>
          <w:sz w:val="28"/>
          <w:szCs w:val="28"/>
        </w:rPr>
        <w:t>[</w:t>
      </w:r>
      <w:r w:rsidRPr="00691421">
        <w:rPr>
          <w:rFonts w:ascii="Times New Roman" w:hAnsi="Times New Roman"/>
          <w:sz w:val="28"/>
          <w:szCs w:val="28"/>
        </w:rPr>
        <w:t>2</w:t>
      </w:r>
      <w:r w:rsidRPr="008803ED">
        <w:rPr>
          <w:rFonts w:ascii="Times New Roman" w:hAnsi="Times New Roman"/>
          <w:sz w:val="28"/>
          <w:szCs w:val="28"/>
        </w:rPr>
        <w:t>].</w:t>
      </w:r>
    </w:p>
    <w:p w:rsidR="00F533E0" w:rsidRDefault="00F533E0" w:rsidP="009B4544">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Данные </w:t>
      </w:r>
      <w:r w:rsidRPr="008803ED">
        <w:rPr>
          <w:rFonts w:ascii="Times New Roman" w:hAnsi="Times New Roman"/>
          <w:sz w:val="28"/>
          <w:szCs w:val="28"/>
        </w:rPr>
        <w:t xml:space="preserve">таблицы 2 </w:t>
      </w:r>
      <w:r>
        <w:rPr>
          <w:rFonts w:ascii="Times New Roman" w:hAnsi="Times New Roman"/>
          <w:sz w:val="28"/>
          <w:szCs w:val="28"/>
        </w:rPr>
        <w:t>свидетельствуют о том</w:t>
      </w:r>
      <w:r w:rsidRPr="008803ED">
        <w:rPr>
          <w:rFonts w:ascii="Times New Roman" w:hAnsi="Times New Roman"/>
          <w:sz w:val="28"/>
          <w:szCs w:val="28"/>
        </w:rPr>
        <w:t>, что</w:t>
      </w:r>
      <w:r>
        <w:rPr>
          <w:rFonts w:ascii="Times New Roman" w:hAnsi="Times New Roman"/>
          <w:sz w:val="28"/>
          <w:szCs w:val="28"/>
        </w:rPr>
        <w:t xml:space="preserve"> в 2015 г.</w:t>
      </w:r>
      <w:r w:rsidRPr="008803ED">
        <w:rPr>
          <w:rFonts w:ascii="Times New Roman" w:hAnsi="Times New Roman"/>
          <w:sz w:val="28"/>
          <w:szCs w:val="28"/>
        </w:rPr>
        <w:t xml:space="preserve"> </w:t>
      </w:r>
      <w:r>
        <w:rPr>
          <w:rFonts w:ascii="Times New Roman" w:hAnsi="Times New Roman"/>
          <w:sz w:val="28"/>
          <w:szCs w:val="28"/>
        </w:rPr>
        <w:t>приток ПИИ в Российскую Федерацию снизился на 90,6%</w:t>
      </w:r>
      <w:r w:rsidRPr="008803ED">
        <w:rPr>
          <w:rFonts w:ascii="Times New Roman" w:hAnsi="Times New Roman"/>
          <w:sz w:val="28"/>
          <w:szCs w:val="28"/>
        </w:rPr>
        <w:t>, по сравнению с 201</w:t>
      </w:r>
      <w:r>
        <w:rPr>
          <w:rFonts w:ascii="Times New Roman" w:hAnsi="Times New Roman"/>
          <w:sz w:val="28"/>
          <w:szCs w:val="28"/>
        </w:rPr>
        <w:t>3</w:t>
      </w:r>
      <w:r w:rsidRPr="008803ED">
        <w:rPr>
          <w:rFonts w:ascii="Times New Roman" w:hAnsi="Times New Roman"/>
          <w:sz w:val="28"/>
          <w:szCs w:val="28"/>
        </w:rPr>
        <w:t xml:space="preserve"> годом. </w:t>
      </w:r>
      <w:r>
        <w:rPr>
          <w:rFonts w:ascii="Times New Roman" w:hAnsi="Times New Roman"/>
          <w:sz w:val="28"/>
          <w:szCs w:val="28"/>
        </w:rPr>
        <w:t>При этом инвестирование со стороны СНГ сократилось на 33,3%. По-прежнему ключевыми иностранными инвесторами выступают страны дальнего зарубежья, их доля участия в привлечении иностранного капит</w:t>
      </w:r>
      <w:r>
        <w:rPr>
          <w:rFonts w:ascii="Times New Roman" w:hAnsi="Times New Roman"/>
          <w:sz w:val="28"/>
          <w:szCs w:val="28"/>
        </w:rPr>
        <w:t>а</w:t>
      </w:r>
      <w:r>
        <w:rPr>
          <w:rFonts w:ascii="Times New Roman" w:hAnsi="Times New Roman"/>
          <w:sz w:val="28"/>
          <w:szCs w:val="28"/>
        </w:rPr>
        <w:t>ла в экономику РФ составила 90,8%. Ведущими странами, которые вкл</w:t>
      </w:r>
      <w:r>
        <w:rPr>
          <w:rFonts w:ascii="Times New Roman" w:hAnsi="Times New Roman"/>
          <w:sz w:val="28"/>
          <w:szCs w:val="28"/>
        </w:rPr>
        <w:t>а</w:t>
      </w:r>
      <w:r>
        <w:rPr>
          <w:rFonts w:ascii="Times New Roman" w:hAnsi="Times New Roman"/>
          <w:sz w:val="28"/>
          <w:szCs w:val="28"/>
        </w:rPr>
        <w:t>дывают собственный капитал в активы России, являются Казахстан, Бел</w:t>
      </w:r>
      <w:r>
        <w:rPr>
          <w:rFonts w:ascii="Times New Roman" w:hAnsi="Times New Roman"/>
          <w:sz w:val="28"/>
          <w:szCs w:val="28"/>
        </w:rPr>
        <w:t>а</w:t>
      </w:r>
      <w:r>
        <w:rPr>
          <w:rFonts w:ascii="Times New Roman" w:hAnsi="Times New Roman"/>
          <w:sz w:val="28"/>
          <w:szCs w:val="28"/>
        </w:rPr>
        <w:t>русь, Украина</w:t>
      </w:r>
      <w:r>
        <w:t xml:space="preserve"> (</w:t>
      </w:r>
      <w:r w:rsidRPr="00D67A2C">
        <w:rPr>
          <w:rFonts w:ascii="Times New Roman" w:hAnsi="Times New Roman"/>
          <w:sz w:val="28"/>
          <w:szCs w:val="28"/>
        </w:rPr>
        <w:t>СНГ</w:t>
      </w:r>
      <w:r>
        <w:rPr>
          <w:rFonts w:ascii="Times New Roman" w:hAnsi="Times New Roman"/>
          <w:sz w:val="28"/>
          <w:szCs w:val="28"/>
        </w:rPr>
        <w:t>), а из стран дальнего зарубежья крупными инвестор</w:t>
      </w:r>
      <w:r>
        <w:rPr>
          <w:rFonts w:ascii="Times New Roman" w:hAnsi="Times New Roman"/>
          <w:sz w:val="28"/>
          <w:szCs w:val="28"/>
        </w:rPr>
        <w:t>а</w:t>
      </w:r>
      <w:r>
        <w:rPr>
          <w:rFonts w:ascii="Times New Roman" w:hAnsi="Times New Roman"/>
          <w:sz w:val="28"/>
          <w:szCs w:val="28"/>
        </w:rPr>
        <w:t>ми выступают Виргинские острова (Британские) и Франция, совокупный объем инвестиций которых в 6,5 раз больше, чем объем иностранного к</w:t>
      </w:r>
      <w:r>
        <w:rPr>
          <w:rFonts w:ascii="Times New Roman" w:hAnsi="Times New Roman"/>
          <w:sz w:val="28"/>
          <w:szCs w:val="28"/>
        </w:rPr>
        <w:t>а</w:t>
      </w:r>
      <w:r>
        <w:rPr>
          <w:rFonts w:ascii="Times New Roman" w:hAnsi="Times New Roman"/>
          <w:sz w:val="28"/>
          <w:szCs w:val="28"/>
        </w:rPr>
        <w:t xml:space="preserve">питала всего СНГ. </w:t>
      </w:r>
    </w:p>
    <w:p w:rsidR="00F533E0" w:rsidRDefault="00F533E0" w:rsidP="009B4544">
      <w:pPr>
        <w:spacing w:after="0" w:line="360" w:lineRule="auto"/>
        <w:ind w:firstLine="709"/>
        <w:jc w:val="both"/>
        <w:rPr>
          <w:rFonts w:ascii="Times New Roman" w:hAnsi="Times New Roman"/>
          <w:sz w:val="28"/>
          <w:szCs w:val="28"/>
          <w:lang w:val="en-US"/>
        </w:rPr>
      </w:pPr>
    </w:p>
    <w:p w:rsidR="00F533E0" w:rsidRDefault="00F533E0" w:rsidP="009B4544">
      <w:pPr>
        <w:spacing w:after="0" w:line="360" w:lineRule="auto"/>
        <w:ind w:firstLine="709"/>
        <w:jc w:val="both"/>
        <w:rPr>
          <w:rFonts w:ascii="Times New Roman" w:hAnsi="Times New Roman"/>
          <w:sz w:val="28"/>
          <w:szCs w:val="28"/>
          <w:lang w:val="en-US"/>
        </w:rPr>
      </w:pPr>
    </w:p>
    <w:p w:rsidR="00F533E0" w:rsidRDefault="00F533E0" w:rsidP="009B4544">
      <w:pPr>
        <w:spacing w:after="0" w:line="360" w:lineRule="auto"/>
        <w:ind w:firstLine="709"/>
        <w:jc w:val="both"/>
        <w:rPr>
          <w:rFonts w:ascii="Times New Roman" w:hAnsi="Times New Roman"/>
          <w:sz w:val="28"/>
          <w:szCs w:val="28"/>
          <w:lang w:val="en-US"/>
        </w:rPr>
      </w:pPr>
    </w:p>
    <w:p w:rsidR="00F533E0" w:rsidRDefault="00F533E0" w:rsidP="009B4544">
      <w:pPr>
        <w:spacing w:after="0" w:line="360" w:lineRule="auto"/>
        <w:ind w:firstLine="709"/>
        <w:jc w:val="both"/>
        <w:rPr>
          <w:rFonts w:ascii="Times New Roman" w:hAnsi="Times New Roman"/>
          <w:sz w:val="28"/>
          <w:szCs w:val="28"/>
          <w:lang w:val="en-US"/>
        </w:rPr>
      </w:pPr>
    </w:p>
    <w:p w:rsidR="00F533E0" w:rsidRPr="0018591A" w:rsidRDefault="00F533E0" w:rsidP="009B4544">
      <w:pPr>
        <w:spacing w:after="0" w:line="360" w:lineRule="auto"/>
        <w:ind w:firstLine="709"/>
        <w:jc w:val="both"/>
        <w:rPr>
          <w:rFonts w:ascii="Times New Roman" w:hAnsi="Times New Roman"/>
          <w:sz w:val="28"/>
          <w:szCs w:val="28"/>
          <w:lang w:val="en-US"/>
        </w:rPr>
      </w:pPr>
    </w:p>
    <w:p w:rsidR="00F533E0" w:rsidRDefault="00F533E0" w:rsidP="0050433D">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Таблица 2 </w:t>
      </w:r>
      <w:r w:rsidRPr="009F1AB9">
        <w:rPr>
          <w:sz w:val="28"/>
          <w:szCs w:val="28"/>
        </w:rPr>
        <w:t>–</w:t>
      </w:r>
      <w:r w:rsidRPr="008803ED">
        <w:rPr>
          <w:rFonts w:ascii="Times New Roman" w:hAnsi="Times New Roman"/>
          <w:sz w:val="28"/>
          <w:szCs w:val="28"/>
        </w:rPr>
        <w:t xml:space="preserve"> </w:t>
      </w:r>
      <w:r>
        <w:rPr>
          <w:rFonts w:ascii="Times New Roman" w:hAnsi="Times New Roman"/>
          <w:sz w:val="28"/>
          <w:szCs w:val="28"/>
        </w:rPr>
        <w:t xml:space="preserve">Прямые инвестиции в Россию по странам-партнерам </w:t>
      </w:r>
    </w:p>
    <w:p w:rsidR="00F533E0" w:rsidRDefault="00F533E0" w:rsidP="0050433D">
      <w:pPr>
        <w:spacing w:after="0" w:line="240" w:lineRule="auto"/>
        <w:ind w:firstLine="709"/>
        <w:jc w:val="both"/>
        <w:rPr>
          <w:rFonts w:ascii="Times New Roman" w:hAnsi="Times New Roman"/>
          <w:sz w:val="28"/>
          <w:szCs w:val="28"/>
        </w:rPr>
      </w:pPr>
      <w:r>
        <w:rPr>
          <w:rFonts w:ascii="Times New Roman" w:hAnsi="Times New Roman"/>
          <w:sz w:val="28"/>
          <w:szCs w:val="28"/>
        </w:rPr>
        <w:t xml:space="preserve">                      (по данным платежного баланса РФ), млрд. долл. </w:t>
      </w:r>
      <w:r w:rsidRPr="00691421">
        <w:rPr>
          <w:rFonts w:ascii="Times New Roman" w:hAnsi="Times New Roman"/>
          <w:sz w:val="28"/>
          <w:szCs w:val="28"/>
        </w:rPr>
        <w:t>[</w:t>
      </w:r>
      <w:r>
        <w:rPr>
          <w:rFonts w:ascii="Times New Roman" w:hAnsi="Times New Roman"/>
          <w:sz w:val="28"/>
          <w:szCs w:val="28"/>
          <w:lang w:val="en-US"/>
        </w:rPr>
        <w:t>9</w:t>
      </w:r>
      <w:r w:rsidRPr="00691421">
        <w:rPr>
          <w:rFonts w:ascii="Times New Roman" w:hAnsi="Times New Roman"/>
          <w:sz w:val="28"/>
          <w:szCs w:val="28"/>
        </w:rPr>
        <w:t>]</w:t>
      </w:r>
    </w:p>
    <w:p w:rsidR="00F533E0" w:rsidRPr="0050433D" w:rsidRDefault="00F533E0" w:rsidP="0050433D">
      <w:pPr>
        <w:spacing w:after="0" w:line="240" w:lineRule="auto"/>
        <w:ind w:firstLine="709"/>
        <w:jc w:val="both"/>
        <w:rPr>
          <w:rFonts w:ascii="Times New Roman" w:hAnsi="Times New Roman"/>
          <w:sz w:val="16"/>
          <w:szCs w:val="16"/>
        </w:rPr>
      </w:pPr>
    </w:p>
    <w:tbl>
      <w:tblPr>
        <w:tblOverlap w:val="never"/>
        <w:tblW w:w="9682" w:type="dxa"/>
        <w:jc w:val="center"/>
        <w:tblLayout w:type="fixed"/>
        <w:tblCellMar>
          <w:left w:w="10" w:type="dxa"/>
          <w:right w:w="10" w:type="dxa"/>
        </w:tblCellMar>
        <w:tblLook w:val="00A0"/>
      </w:tblPr>
      <w:tblGrid>
        <w:gridCol w:w="4390"/>
        <w:gridCol w:w="1015"/>
        <w:gridCol w:w="1253"/>
        <w:gridCol w:w="992"/>
        <w:gridCol w:w="2032"/>
      </w:tblGrid>
      <w:tr w:rsidR="00F533E0" w:rsidRPr="006B129A" w:rsidTr="0060794B">
        <w:trPr>
          <w:trHeight w:hRule="exact" w:val="713"/>
          <w:jc w:val="center"/>
        </w:trPr>
        <w:tc>
          <w:tcPr>
            <w:tcW w:w="4390" w:type="dxa"/>
            <w:tcBorders>
              <w:top w:val="single" w:sz="4" w:space="0" w:color="auto"/>
              <w:left w:val="single" w:sz="4" w:space="0" w:color="auto"/>
              <w:bottom w:val="single" w:sz="4" w:space="0" w:color="auto"/>
            </w:tcBorders>
            <w:shd w:val="clear" w:color="auto" w:fill="FFFFFF"/>
            <w:vAlign w:val="center"/>
          </w:tcPr>
          <w:p w:rsidR="00F533E0" w:rsidRPr="008803ED" w:rsidRDefault="00F533E0" w:rsidP="0050433D">
            <w:pPr>
              <w:spacing w:after="0" w:line="240" w:lineRule="auto"/>
              <w:ind w:firstLine="708"/>
              <w:jc w:val="center"/>
              <w:rPr>
                <w:rFonts w:ascii="Times New Roman" w:hAnsi="Times New Roman"/>
                <w:sz w:val="28"/>
                <w:szCs w:val="28"/>
              </w:rPr>
            </w:pPr>
            <w:r w:rsidRPr="008803ED">
              <w:rPr>
                <w:rFonts w:ascii="Times New Roman" w:hAnsi="Times New Roman"/>
                <w:sz w:val="28"/>
                <w:szCs w:val="28"/>
              </w:rPr>
              <w:t>Регион/страна</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sidRPr="008803ED">
              <w:rPr>
                <w:rFonts w:ascii="Times New Roman" w:hAnsi="Times New Roman"/>
                <w:sz w:val="28"/>
                <w:szCs w:val="28"/>
              </w:rPr>
              <w:t>201</w:t>
            </w:r>
            <w:r>
              <w:rPr>
                <w:rFonts w:ascii="Times New Roman" w:hAnsi="Times New Roman"/>
                <w:sz w:val="28"/>
                <w:szCs w:val="28"/>
              </w:rPr>
              <w:t>3</w:t>
            </w:r>
            <w:r w:rsidRPr="008803ED">
              <w:rPr>
                <w:rFonts w:ascii="Times New Roman" w:hAnsi="Times New Roman"/>
                <w:sz w:val="28"/>
                <w:szCs w:val="28"/>
              </w:rPr>
              <w:t xml:space="preserve"> г.</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sidRPr="008803ED">
              <w:rPr>
                <w:rFonts w:ascii="Times New Roman" w:hAnsi="Times New Roman"/>
                <w:sz w:val="28"/>
                <w:szCs w:val="28"/>
              </w:rPr>
              <w:t>201</w:t>
            </w:r>
            <w:r>
              <w:rPr>
                <w:rFonts w:ascii="Times New Roman" w:hAnsi="Times New Roman"/>
                <w:sz w:val="28"/>
                <w:szCs w:val="28"/>
              </w:rPr>
              <w:t>4</w:t>
            </w:r>
            <w:r w:rsidRPr="008803ED">
              <w:rPr>
                <w:rFonts w:ascii="Times New Roman" w:hAnsi="Times New Roman"/>
                <w:sz w:val="28"/>
                <w:szCs w:val="28"/>
              </w:rPr>
              <w:t xml:space="preserve"> г.</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sidRPr="008803ED">
              <w:rPr>
                <w:rFonts w:ascii="Times New Roman" w:hAnsi="Times New Roman"/>
                <w:sz w:val="28"/>
                <w:szCs w:val="28"/>
              </w:rPr>
              <w:t>201</w:t>
            </w:r>
            <w:r>
              <w:rPr>
                <w:rFonts w:ascii="Times New Roman" w:hAnsi="Times New Roman"/>
                <w:sz w:val="28"/>
                <w:szCs w:val="28"/>
              </w:rPr>
              <w:t>5</w:t>
            </w:r>
            <w:r w:rsidRPr="008803ED">
              <w:rPr>
                <w:rFonts w:ascii="Times New Roman" w:hAnsi="Times New Roman"/>
                <w:sz w:val="28"/>
                <w:szCs w:val="28"/>
              </w:rPr>
              <w:t xml:space="preserve"> г.</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2015 г. к 2013 г., в %</w:t>
            </w:r>
          </w:p>
        </w:tc>
      </w:tr>
      <w:tr w:rsidR="00F533E0" w:rsidRPr="006B129A" w:rsidTr="00A92891">
        <w:trPr>
          <w:trHeight w:hRule="exact" w:val="341"/>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Страны СНГ</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0,9</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0,5</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0,6</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66,7</w:t>
            </w:r>
          </w:p>
        </w:tc>
      </w:tr>
      <w:tr w:rsidR="00F533E0" w:rsidRPr="006B129A" w:rsidTr="008215CB">
        <w:trPr>
          <w:trHeight w:hRule="exact" w:val="326"/>
          <w:jc w:val="center"/>
        </w:trPr>
        <w:tc>
          <w:tcPr>
            <w:tcW w:w="9682" w:type="dxa"/>
            <w:gridSpan w:val="5"/>
            <w:tcBorders>
              <w:top w:val="single" w:sz="4" w:space="0" w:color="auto"/>
              <w:left w:val="single" w:sz="4" w:space="0" w:color="auto"/>
              <w:righ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из них:</w:t>
            </w:r>
          </w:p>
        </w:tc>
      </w:tr>
      <w:tr w:rsidR="00F533E0" w:rsidRPr="006B129A" w:rsidTr="00A92891">
        <w:trPr>
          <w:trHeight w:hRule="exact" w:val="341"/>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Украина</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0,2</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-0,1</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0,1</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50,0</w:t>
            </w:r>
          </w:p>
        </w:tc>
      </w:tr>
      <w:tr w:rsidR="00F533E0" w:rsidRPr="006B129A" w:rsidTr="00A92891">
        <w:trPr>
          <w:trHeight w:hRule="exact" w:val="322"/>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Казахстан</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0,2</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0,4</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0,4</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200,0</w:t>
            </w:r>
          </w:p>
        </w:tc>
      </w:tr>
      <w:tr w:rsidR="00F533E0" w:rsidRPr="006B129A" w:rsidTr="00A92891">
        <w:trPr>
          <w:trHeight w:hRule="exact" w:val="331"/>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Беларусь</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0,2</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0,1</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0,1</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50,0</w:t>
            </w:r>
          </w:p>
        </w:tc>
      </w:tr>
      <w:tr w:rsidR="00F533E0" w:rsidRPr="006B129A" w:rsidTr="00A92891">
        <w:trPr>
          <w:trHeight w:hRule="exact" w:val="336"/>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Страны дальнего зарубежья</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68,3</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21,5</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5,9</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8,6</w:t>
            </w:r>
          </w:p>
        </w:tc>
      </w:tr>
      <w:tr w:rsidR="00F533E0" w:rsidRPr="006B129A" w:rsidTr="008215CB">
        <w:trPr>
          <w:trHeight w:hRule="exact" w:val="331"/>
          <w:jc w:val="center"/>
        </w:trPr>
        <w:tc>
          <w:tcPr>
            <w:tcW w:w="9682" w:type="dxa"/>
            <w:gridSpan w:val="5"/>
            <w:tcBorders>
              <w:top w:val="single" w:sz="4" w:space="0" w:color="auto"/>
              <w:left w:val="single" w:sz="4" w:space="0" w:color="auto"/>
              <w:righ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из них:</w:t>
            </w:r>
          </w:p>
        </w:tc>
      </w:tr>
      <w:tr w:rsidR="00F533E0" w:rsidRPr="006B129A" w:rsidTr="00A92891">
        <w:trPr>
          <w:trHeight w:hRule="exact" w:val="336"/>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Виргинские острова (Британские)</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9,4</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3,1</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2,2</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23,4</w:t>
            </w:r>
          </w:p>
        </w:tc>
      </w:tr>
      <w:tr w:rsidR="00F533E0" w:rsidRPr="006B129A" w:rsidTr="00A92891">
        <w:trPr>
          <w:trHeight w:hRule="exact" w:val="331"/>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Ирландия</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10,4</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-0,5</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0,6</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5,8</w:t>
            </w:r>
          </w:p>
        </w:tc>
      </w:tr>
      <w:tr w:rsidR="00F533E0" w:rsidRPr="006B129A" w:rsidTr="00A92891">
        <w:trPr>
          <w:trHeight w:hRule="exact" w:val="331"/>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Великобритания</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18,9</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0,1</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0,2</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1,1</w:t>
            </w:r>
          </w:p>
        </w:tc>
      </w:tr>
      <w:tr w:rsidR="00F533E0" w:rsidRPr="006B129A" w:rsidTr="00A92891">
        <w:trPr>
          <w:trHeight w:hRule="exact" w:val="331"/>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США</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0,5</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0,7</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0,2</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40,0</w:t>
            </w:r>
          </w:p>
        </w:tc>
      </w:tr>
      <w:tr w:rsidR="00F533E0" w:rsidRPr="006B129A" w:rsidTr="00A92891">
        <w:trPr>
          <w:trHeight w:hRule="exact" w:val="331"/>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Франция</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2,1</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2,2</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1,7</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81,0</w:t>
            </w:r>
          </w:p>
        </w:tc>
      </w:tr>
      <w:tr w:rsidR="00F533E0" w:rsidRPr="006B129A" w:rsidTr="00A92891">
        <w:trPr>
          <w:trHeight w:hRule="exact" w:val="331"/>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Швейцария</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1,1</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2,5</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0,2</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18,2</w:t>
            </w:r>
          </w:p>
        </w:tc>
      </w:tr>
      <w:tr w:rsidR="00F533E0" w:rsidRPr="006B129A" w:rsidTr="00A92891">
        <w:trPr>
          <w:trHeight w:hRule="exact" w:val="346"/>
          <w:jc w:val="center"/>
        </w:trPr>
        <w:tc>
          <w:tcPr>
            <w:tcW w:w="4390" w:type="dxa"/>
            <w:tcBorders>
              <w:top w:val="single" w:sz="4" w:space="0" w:color="auto"/>
              <w:left w:val="single" w:sz="4" w:space="0" w:color="auto"/>
            </w:tcBorders>
            <w:shd w:val="clear" w:color="auto" w:fill="FFFFFF"/>
            <w:vAlign w:val="bottom"/>
          </w:tcPr>
          <w:p w:rsidR="00F533E0" w:rsidRPr="008803ED" w:rsidRDefault="00F533E0" w:rsidP="0050433D">
            <w:pPr>
              <w:spacing w:after="0" w:line="240" w:lineRule="auto"/>
              <w:jc w:val="both"/>
              <w:rPr>
                <w:rFonts w:ascii="Times New Roman" w:hAnsi="Times New Roman"/>
                <w:sz w:val="28"/>
                <w:szCs w:val="28"/>
              </w:rPr>
            </w:pPr>
            <w:r>
              <w:rPr>
                <w:rFonts w:ascii="Times New Roman" w:hAnsi="Times New Roman"/>
                <w:sz w:val="28"/>
                <w:szCs w:val="28"/>
              </w:rPr>
              <w:t>Япония</w:t>
            </w:r>
          </w:p>
        </w:tc>
        <w:tc>
          <w:tcPr>
            <w:tcW w:w="1015"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0,4</w:t>
            </w:r>
          </w:p>
        </w:tc>
        <w:tc>
          <w:tcPr>
            <w:tcW w:w="1253"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0,3</w:t>
            </w:r>
          </w:p>
        </w:tc>
        <w:tc>
          <w:tcPr>
            <w:tcW w:w="992" w:type="dxa"/>
            <w:tcBorders>
              <w:top w:val="single" w:sz="4" w:space="0" w:color="auto"/>
              <w:lef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0,5</w:t>
            </w:r>
          </w:p>
        </w:tc>
        <w:tc>
          <w:tcPr>
            <w:tcW w:w="2032" w:type="dxa"/>
            <w:tcBorders>
              <w:top w:val="single" w:sz="4" w:space="0" w:color="auto"/>
              <w:left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125</w:t>
            </w:r>
          </w:p>
        </w:tc>
      </w:tr>
      <w:tr w:rsidR="00F533E0" w:rsidRPr="006B129A" w:rsidTr="0011229D">
        <w:trPr>
          <w:trHeight w:hRule="exact" w:val="331"/>
          <w:jc w:val="center"/>
        </w:trPr>
        <w:tc>
          <w:tcPr>
            <w:tcW w:w="4390" w:type="dxa"/>
            <w:tcBorders>
              <w:top w:val="single" w:sz="4" w:space="0" w:color="auto"/>
              <w:left w:val="single" w:sz="4" w:space="0" w:color="auto"/>
              <w:bottom w:val="single" w:sz="4" w:space="0" w:color="auto"/>
            </w:tcBorders>
            <w:shd w:val="clear" w:color="auto" w:fill="FFFFFF"/>
          </w:tcPr>
          <w:p w:rsidR="00F533E0" w:rsidRPr="008803ED" w:rsidRDefault="00F533E0" w:rsidP="0050433D">
            <w:pPr>
              <w:spacing w:after="0" w:line="240" w:lineRule="auto"/>
              <w:jc w:val="both"/>
              <w:rPr>
                <w:rFonts w:ascii="Times New Roman" w:hAnsi="Times New Roman"/>
                <w:sz w:val="28"/>
                <w:szCs w:val="28"/>
              </w:rPr>
            </w:pPr>
            <w:r w:rsidRPr="00D77030">
              <w:rPr>
                <w:rFonts w:ascii="Times New Roman" w:hAnsi="Times New Roman"/>
                <w:sz w:val="28"/>
                <w:szCs w:val="28"/>
              </w:rPr>
              <w:t>Все страны мира</w:t>
            </w:r>
          </w:p>
        </w:tc>
        <w:tc>
          <w:tcPr>
            <w:tcW w:w="1015" w:type="dxa"/>
            <w:tcBorders>
              <w:top w:val="single" w:sz="4" w:space="0" w:color="auto"/>
              <w:left w:val="single" w:sz="4" w:space="0" w:color="auto"/>
              <w:bottom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69,2</w:t>
            </w:r>
          </w:p>
        </w:tc>
        <w:tc>
          <w:tcPr>
            <w:tcW w:w="1253" w:type="dxa"/>
            <w:tcBorders>
              <w:top w:val="single" w:sz="4" w:space="0" w:color="auto"/>
              <w:left w:val="single" w:sz="4" w:space="0" w:color="auto"/>
              <w:bottom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22,1</w:t>
            </w:r>
          </w:p>
        </w:tc>
        <w:tc>
          <w:tcPr>
            <w:tcW w:w="992" w:type="dxa"/>
            <w:tcBorders>
              <w:top w:val="single" w:sz="4" w:space="0" w:color="auto"/>
              <w:left w:val="single" w:sz="4" w:space="0" w:color="auto"/>
              <w:bottom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6,5</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F533E0" w:rsidRPr="008803ED" w:rsidRDefault="00F533E0" w:rsidP="0050433D">
            <w:pPr>
              <w:spacing w:after="0" w:line="240" w:lineRule="auto"/>
              <w:jc w:val="center"/>
              <w:rPr>
                <w:rFonts w:ascii="Times New Roman" w:hAnsi="Times New Roman"/>
                <w:sz w:val="28"/>
                <w:szCs w:val="28"/>
              </w:rPr>
            </w:pPr>
            <w:r>
              <w:rPr>
                <w:rFonts w:ascii="Times New Roman" w:hAnsi="Times New Roman"/>
                <w:sz w:val="28"/>
                <w:szCs w:val="28"/>
              </w:rPr>
              <w:t>9,4</w:t>
            </w:r>
          </w:p>
        </w:tc>
      </w:tr>
    </w:tbl>
    <w:p w:rsidR="00F533E0" w:rsidRDefault="00F533E0" w:rsidP="00671DE0">
      <w:pPr>
        <w:spacing w:after="0" w:line="360" w:lineRule="auto"/>
        <w:jc w:val="both"/>
        <w:rPr>
          <w:rFonts w:ascii="Times New Roman" w:hAnsi="Times New Roman"/>
          <w:sz w:val="28"/>
          <w:szCs w:val="28"/>
        </w:rPr>
      </w:pPr>
    </w:p>
    <w:p w:rsidR="00F533E0" w:rsidRPr="008803ED" w:rsidRDefault="00F533E0" w:rsidP="00671DE0">
      <w:pPr>
        <w:spacing w:after="0" w:line="360" w:lineRule="auto"/>
        <w:ind w:firstLine="709"/>
        <w:jc w:val="both"/>
        <w:rPr>
          <w:rFonts w:ascii="Times New Roman" w:hAnsi="Times New Roman"/>
          <w:sz w:val="28"/>
          <w:szCs w:val="28"/>
        </w:rPr>
      </w:pPr>
      <w:r>
        <w:rPr>
          <w:rFonts w:ascii="Times New Roman" w:hAnsi="Times New Roman"/>
          <w:sz w:val="28"/>
          <w:szCs w:val="28"/>
        </w:rPr>
        <w:t>Предпринимательскую деятельность, осуществляемую на инвест</w:t>
      </w:r>
      <w:r>
        <w:rPr>
          <w:rFonts w:ascii="Times New Roman" w:hAnsi="Times New Roman"/>
          <w:sz w:val="28"/>
          <w:szCs w:val="28"/>
        </w:rPr>
        <w:t>и</w:t>
      </w:r>
      <w:r>
        <w:rPr>
          <w:rFonts w:ascii="Times New Roman" w:hAnsi="Times New Roman"/>
          <w:sz w:val="28"/>
          <w:szCs w:val="28"/>
        </w:rPr>
        <w:t>ционных рынках, которая включает в себя объекты инвестирования реал</w:t>
      </w:r>
      <w:r>
        <w:rPr>
          <w:rFonts w:ascii="Times New Roman" w:hAnsi="Times New Roman"/>
          <w:sz w:val="28"/>
          <w:szCs w:val="28"/>
        </w:rPr>
        <w:t>ь</w:t>
      </w:r>
      <w:r>
        <w:rPr>
          <w:rFonts w:ascii="Times New Roman" w:hAnsi="Times New Roman"/>
          <w:sz w:val="28"/>
          <w:szCs w:val="28"/>
        </w:rPr>
        <w:t>ного сектора, объекты рынков инновационных капиталовложений, а также объекты финансового инвестирования, можно классифицировать как инв</w:t>
      </w:r>
      <w:r>
        <w:rPr>
          <w:rFonts w:ascii="Times New Roman" w:hAnsi="Times New Roman"/>
          <w:sz w:val="28"/>
          <w:szCs w:val="28"/>
        </w:rPr>
        <w:t>е</w:t>
      </w:r>
      <w:r>
        <w:rPr>
          <w:rFonts w:ascii="Times New Roman" w:hAnsi="Times New Roman"/>
          <w:sz w:val="28"/>
          <w:szCs w:val="28"/>
        </w:rPr>
        <w:t>стиционную деятельность.</w:t>
      </w:r>
    </w:p>
    <w:p w:rsidR="00F533E0" w:rsidRDefault="00F533E0" w:rsidP="008803ED">
      <w:pPr>
        <w:spacing w:after="0" w:line="360" w:lineRule="auto"/>
        <w:ind w:firstLine="709"/>
        <w:jc w:val="both"/>
        <w:rPr>
          <w:rFonts w:ascii="Times New Roman" w:hAnsi="Times New Roman"/>
          <w:sz w:val="28"/>
          <w:szCs w:val="28"/>
        </w:rPr>
      </w:pPr>
      <w:r>
        <w:rPr>
          <w:rFonts w:ascii="Times New Roman" w:hAnsi="Times New Roman"/>
          <w:sz w:val="28"/>
          <w:szCs w:val="28"/>
        </w:rPr>
        <w:t>Иными словами, инвестиционная деятельность состоит из двух о</w:t>
      </w:r>
      <w:r>
        <w:rPr>
          <w:rFonts w:ascii="Times New Roman" w:hAnsi="Times New Roman"/>
          <w:sz w:val="28"/>
          <w:szCs w:val="28"/>
        </w:rPr>
        <w:t>с</w:t>
      </w:r>
      <w:r>
        <w:rPr>
          <w:rFonts w:ascii="Times New Roman" w:hAnsi="Times New Roman"/>
          <w:sz w:val="28"/>
          <w:szCs w:val="28"/>
        </w:rPr>
        <w:t>новных направлений:</w:t>
      </w:r>
    </w:p>
    <w:p w:rsidR="00F533E0" w:rsidRDefault="00F533E0" w:rsidP="009B4544">
      <w:pPr>
        <w:spacing w:after="0" w:line="360" w:lineRule="auto"/>
        <w:ind w:firstLine="709"/>
        <w:jc w:val="both"/>
        <w:rPr>
          <w:rFonts w:ascii="Times New Roman" w:hAnsi="Times New Roman"/>
          <w:sz w:val="28"/>
          <w:szCs w:val="28"/>
        </w:rPr>
      </w:pPr>
      <w:r w:rsidRPr="009B4544">
        <w:rPr>
          <w:rFonts w:ascii="Times New Roman" w:hAnsi="Times New Roman"/>
          <w:sz w:val="28"/>
          <w:szCs w:val="28"/>
        </w:rPr>
        <w:t>1)</w:t>
      </w:r>
      <w:r>
        <w:rPr>
          <w:rFonts w:ascii="Times New Roman" w:hAnsi="Times New Roman"/>
          <w:sz w:val="28"/>
          <w:szCs w:val="28"/>
        </w:rPr>
        <w:t xml:space="preserve"> приток капиталовложений в экономическую сферу страны, пр</w:t>
      </w:r>
      <w:r>
        <w:rPr>
          <w:rFonts w:ascii="Times New Roman" w:hAnsi="Times New Roman"/>
          <w:sz w:val="28"/>
          <w:szCs w:val="28"/>
        </w:rPr>
        <w:t>и</w:t>
      </w:r>
      <w:r>
        <w:rPr>
          <w:rFonts w:ascii="Times New Roman" w:hAnsi="Times New Roman"/>
          <w:sz w:val="28"/>
          <w:szCs w:val="28"/>
        </w:rPr>
        <w:t>нимающей инвестиции;</w:t>
      </w:r>
    </w:p>
    <w:p w:rsidR="00F533E0" w:rsidRDefault="00F533E0" w:rsidP="00E95075">
      <w:pPr>
        <w:spacing w:after="0" w:line="360" w:lineRule="auto"/>
        <w:ind w:firstLine="709"/>
        <w:jc w:val="both"/>
        <w:rPr>
          <w:rFonts w:ascii="Times New Roman" w:hAnsi="Times New Roman"/>
          <w:sz w:val="28"/>
          <w:szCs w:val="28"/>
        </w:rPr>
      </w:pPr>
      <w:r>
        <w:rPr>
          <w:rFonts w:ascii="Times New Roman" w:hAnsi="Times New Roman"/>
          <w:sz w:val="28"/>
          <w:szCs w:val="28"/>
        </w:rPr>
        <w:t>2)</w:t>
      </w:r>
      <w:r w:rsidRPr="009B4544">
        <w:rPr>
          <w:rFonts w:ascii="Times New Roman" w:hAnsi="Times New Roman"/>
          <w:sz w:val="28"/>
          <w:szCs w:val="28"/>
        </w:rPr>
        <w:t xml:space="preserve"> </w:t>
      </w:r>
      <w:r>
        <w:rPr>
          <w:rFonts w:ascii="Times New Roman" w:hAnsi="Times New Roman"/>
          <w:sz w:val="28"/>
          <w:szCs w:val="28"/>
        </w:rPr>
        <w:t>действия, направленные на получение прибыли, а также приобр</w:t>
      </w:r>
      <w:r>
        <w:rPr>
          <w:rFonts w:ascii="Times New Roman" w:hAnsi="Times New Roman"/>
          <w:sz w:val="28"/>
          <w:szCs w:val="28"/>
        </w:rPr>
        <w:t>е</w:t>
      </w:r>
      <w:r>
        <w:rPr>
          <w:rFonts w:ascii="Times New Roman" w:hAnsi="Times New Roman"/>
          <w:sz w:val="28"/>
          <w:szCs w:val="28"/>
        </w:rPr>
        <w:t xml:space="preserve">тение нового полезного эффекта помимо экономического. </w:t>
      </w:r>
    </w:p>
    <w:p w:rsidR="00F533E0" w:rsidRDefault="00F533E0" w:rsidP="00E95075">
      <w:pPr>
        <w:spacing w:after="0" w:line="360" w:lineRule="auto"/>
        <w:ind w:firstLine="709"/>
        <w:jc w:val="both"/>
        <w:rPr>
          <w:rFonts w:ascii="Times New Roman" w:hAnsi="Times New Roman"/>
          <w:sz w:val="28"/>
          <w:szCs w:val="24"/>
          <w:lang w:val="en-US"/>
        </w:rPr>
      </w:pPr>
    </w:p>
    <w:p w:rsidR="00F533E0" w:rsidRDefault="00F533E0" w:rsidP="00E95075">
      <w:pPr>
        <w:spacing w:after="0" w:line="360" w:lineRule="auto"/>
        <w:ind w:firstLine="709"/>
        <w:jc w:val="both"/>
        <w:rPr>
          <w:rFonts w:ascii="Times New Roman" w:hAnsi="Times New Roman"/>
          <w:sz w:val="28"/>
          <w:szCs w:val="24"/>
          <w:lang w:val="en-US"/>
        </w:rPr>
      </w:pPr>
    </w:p>
    <w:p w:rsidR="00F533E0" w:rsidRPr="0018591A" w:rsidRDefault="00F533E0" w:rsidP="00E95075">
      <w:pPr>
        <w:spacing w:after="0" w:line="360" w:lineRule="auto"/>
        <w:ind w:firstLine="709"/>
        <w:jc w:val="both"/>
        <w:rPr>
          <w:rFonts w:ascii="Times New Roman" w:hAnsi="Times New Roman"/>
          <w:sz w:val="28"/>
          <w:szCs w:val="24"/>
          <w:lang w:val="en-US"/>
        </w:rPr>
      </w:pPr>
    </w:p>
    <w:p w:rsidR="00F533E0" w:rsidRPr="00E95075" w:rsidRDefault="00F533E0" w:rsidP="006C618F">
      <w:pPr>
        <w:spacing w:after="0" w:line="240" w:lineRule="auto"/>
        <w:ind w:firstLine="709"/>
        <w:jc w:val="both"/>
        <w:rPr>
          <w:rFonts w:ascii="Times New Roman" w:hAnsi="Times New Roman"/>
          <w:sz w:val="28"/>
          <w:szCs w:val="28"/>
        </w:rPr>
      </w:pPr>
      <w:r w:rsidRPr="00ED6B47">
        <w:rPr>
          <w:rFonts w:ascii="Times New Roman" w:hAnsi="Times New Roman"/>
          <w:sz w:val="28"/>
          <w:szCs w:val="24"/>
        </w:rPr>
        <w:t xml:space="preserve">Таблица 3 </w:t>
      </w:r>
      <w:r w:rsidRPr="009F1AB9">
        <w:rPr>
          <w:sz w:val="28"/>
          <w:szCs w:val="28"/>
        </w:rPr>
        <w:t>–</w:t>
      </w:r>
      <w:r w:rsidRPr="00ED6B47">
        <w:rPr>
          <w:rFonts w:ascii="Times New Roman" w:hAnsi="Times New Roman"/>
          <w:sz w:val="28"/>
          <w:szCs w:val="24"/>
        </w:rPr>
        <w:t xml:space="preserve"> </w:t>
      </w:r>
      <w:r>
        <w:rPr>
          <w:rFonts w:ascii="Times New Roman" w:hAnsi="Times New Roman"/>
          <w:sz w:val="28"/>
          <w:szCs w:val="24"/>
        </w:rPr>
        <w:t xml:space="preserve">Отток прямых инвестиций из экономики РФ в страны  </w:t>
      </w:r>
    </w:p>
    <w:p w:rsidR="00F533E0" w:rsidRDefault="00F533E0" w:rsidP="006C618F">
      <w:pPr>
        <w:spacing w:after="0" w:line="240" w:lineRule="auto"/>
        <w:ind w:firstLine="709"/>
        <w:jc w:val="both"/>
        <w:rPr>
          <w:rFonts w:ascii="Times New Roman" w:hAnsi="Times New Roman"/>
          <w:sz w:val="28"/>
          <w:szCs w:val="24"/>
        </w:rPr>
      </w:pPr>
      <w:r>
        <w:rPr>
          <w:rFonts w:ascii="Times New Roman" w:hAnsi="Times New Roman"/>
          <w:sz w:val="28"/>
          <w:szCs w:val="24"/>
        </w:rPr>
        <w:t xml:space="preserve">                     дальнего и ближнего зарубежья, млрд. долл.</w:t>
      </w:r>
      <w:r w:rsidRPr="00691421">
        <w:rPr>
          <w:rFonts w:ascii="Times New Roman" w:hAnsi="Times New Roman"/>
          <w:sz w:val="28"/>
          <w:szCs w:val="24"/>
        </w:rPr>
        <w:t xml:space="preserve"> [</w:t>
      </w:r>
      <w:r>
        <w:rPr>
          <w:rFonts w:ascii="Times New Roman" w:hAnsi="Times New Roman"/>
          <w:sz w:val="28"/>
          <w:szCs w:val="24"/>
          <w:lang w:val="en-US"/>
        </w:rPr>
        <w:t>7,</w:t>
      </w:r>
      <w:r>
        <w:rPr>
          <w:rFonts w:ascii="Times New Roman" w:hAnsi="Times New Roman"/>
          <w:sz w:val="28"/>
          <w:szCs w:val="24"/>
        </w:rPr>
        <w:t xml:space="preserve"> </w:t>
      </w:r>
      <w:r>
        <w:rPr>
          <w:rFonts w:ascii="Times New Roman" w:hAnsi="Times New Roman"/>
          <w:sz w:val="28"/>
          <w:szCs w:val="24"/>
          <w:lang w:val="en-US"/>
        </w:rPr>
        <w:t>8]</w:t>
      </w:r>
      <w:r>
        <w:rPr>
          <w:rFonts w:ascii="Times New Roman" w:hAnsi="Times New Roman"/>
          <w:sz w:val="28"/>
          <w:szCs w:val="24"/>
        </w:rPr>
        <w:t xml:space="preserve"> </w:t>
      </w:r>
    </w:p>
    <w:p w:rsidR="00F533E0" w:rsidRPr="006C618F" w:rsidRDefault="00F533E0" w:rsidP="006C618F">
      <w:pPr>
        <w:spacing w:after="0" w:line="240" w:lineRule="auto"/>
        <w:ind w:firstLine="709"/>
        <w:jc w:val="both"/>
        <w:rPr>
          <w:rFonts w:ascii="Times New Roman" w:hAnsi="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06"/>
        <w:gridCol w:w="1276"/>
        <w:gridCol w:w="1134"/>
        <w:gridCol w:w="1134"/>
        <w:gridCol w:w="1695"/>
      </w:tblGrid>
      <w:tr w:rsidR="00F533E0" w:rsidRPr="006B129A" w:rsidTr="006B129A">
        <w:tc>
          <w:tcPr>
            <w:tcW w:w="4106"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Регион/страна</w:t>
            </w:r>
          </w:p>
        </w:tc>
        <w:tc>
          <w:tcPr>
            <w:tcW w:w="1276" w:type="dxa"/>
            <w:vAlign w:val="center"/>
          </w:tcPr>
          <w:p w:rsidR="00F533E0" w:rsidRPr="006B129A" w:rsidRDefault="00F533E0" w:rsidP="006B129A">
            <w:pPr>
              <w:widowControl w:val="0"/>
              <w:spacing w:after="0" w:line="240" w:lineRule="auto"/>
              <w:rPr>
                <w:rFonts w:ascii="Times New Roman" w:hAnsi="Times New Roman"/>
                <w:sz w:val="28"/>
                <w:szCs w:val="28"/>
              </w:rPr>
            </w:pPr>
            <w:r w:rsidRPr="006B129A">
              <w:rPr>
                <w:rFonts w:ascii="Times New Roman" w:hAnsi="Times New Roman"/>
                <w:sz w:val="28"/>
                <w:szCs w:val="28"/>
              </w:rPr>
              <w:t xml:space="preserve">   2013 </w:t>
            </w:r>
            <w:r w:rsidRPr="006B129A">
              <w:rPr>
                <w:rFonts w:ascii="Times New Roman" w:hAnsi="Times New Roman"/>
                <w:sz w:val="26"/>
                <w:szCs w:val="26"/>
              </w:rPr>
              <w:t>г</w:t>
            </w:r>
            <w:r w:rsidRPr="006B129A">
              <w:rPr>
                <w:rFonts w:ascii="Times New Roman" w:hAnsi="Times New Roman"/>
                <w:sz w:val="24"/>
                <w:szCs w:val="24"/>
              </w:rPr>
              <w:t>.</w:t>
            </w:r>
          </w:p>
        </w:tc>
        <w:tc>
          <w:tcPr>
            <w:tcW w:w="1134" w:type="dxa"/>
            <w:vAlign w:val="center"/>
          </w:tcPr>
          <w:p w:rsidR="00F533E0" w:rsidRPr="006B129A" w:rsidRDefault="00F533E0" w:rsidP="006B129A">
            <w:pPr>
              <w:widowControl w:val="0"/>
              <w:spacing w:after="0" w:line="240" w:lineRule="auto"/>
              <w:rPr>
                <w:rFonts w:ascii="Times New Roman" w:hAnsi="Times New Roman"/>
                <w:sz w:val="28"/>
                <w:szCs w:val="28"/>
              </w:rPr>
            </w:pPr>
            <w:r w:rsidRPr="006B129A">
              <w:rPr>
                <w:rFonts w:ascii="Times New Roman" w:hAnsi="Times New Roman"/>
                <w:sz w:val="28"/>
                <w:szCs w:val="28"/>
              </w:rPr>
              <w:t xml:space="preserve">2014 </w:t>
            </w:r>
            <w:r w:rsidRPr="006B129A">
              <w:rPr>
                <w:rFonts w:ascii="Times New Roman" w:hAnsi="Times New Roman"/>
                <w:sz w:val="26"/>
                <w:szCs w:val="26"/>
              </w:rPr>
              <w:t>г</w:t>
            </w:r>
            <w:r w:rsidRPr="006B129A">
              <w:rPr>
                <w:rFonts w:ascii="Times New Roman" w:hAnsi="Times New Roman"/>
                <w:sz w:val="24"/>
                <w:szCs w:val="24"/>
              </w:rPr>
              <w:t>.</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 xml:space="preserve">2015 </w:t>
            </w:r>
            <w:r w:rsidRPr="006B129A">
              <w:rPr>
                <w:rFonts w:ascii="Times New Roman" w:hAnsi="Times New Roman"/>
                <w:sz w:val="26"/>
                <w:szCs w:val="26"/>
              </w:rPr>
              <w:t>г</w:t>
            </w:r>
            <w:r w:rsidRPr="006B129A">
              <w:rPr>
                <w:rFonts w:ascii="Times New Roman" w:hAnsi="Times New Roman"/>
                <w:sz w:val="24"/>
                <w:szCs w:val="24"/>
              </w:rPr>
              <w:t>.</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 xml:space="preserve">2015 </w:t>
            </w:r>
            <w:r w:rsidRPr="006B129A">
              <w:rPr>
                <w:rFonts w:ascii="Times New Roman" w:hAnsi="Times New Roman"/>
                <w:sz w:val="26"/>
                <w:szCs w:val="26"/>
              </w:rPr>
              <w:t>г</w:t>
            </w:r>
            <w:r w:rsidRPr="006B129A">
              <w:rPr>
                <w:rFonts w:ascii="Times New Roman" w:hAnsi="Times New Roman"/>
                <w:sz w:val="28"/>
                <w:szCs w:val="28"/>
              </w:rPr>
              <w:t xml:space="preserve">. к 2013 </w:t>
            </w:r>
            <w:r w:rsidRPr="006B129A">
              <w:rPr>
                <w:rFonts w:ascii="Times New Roman" w:hAnsi="Times New Roman"/>
                <w:sz w:val="26"/>
                <w:szCs w:val="26"/>
              </w:rPr>
              <w:t>г</w:t>
            </w:r>
            <w:r w:rsidRPr="006B129A">
              <w:rPr>
                <w:rFonts w:ascii="Times New Roman" w:hAnsi="Times New Roman"/>
                <w:sz w:val="28"/>
                <w:szCs w:val="28"/>
              </w:rPr>
              <w:t>., в %</w:t>
            </w:r>
          </w:p>
        </w:tc>
      </w:tr>
      <w:tr w:rsidR="00F533E0" w:rsidRPr="006B129A" w:rsidTr="006B129A">
        <w:trPr>
          <w:trHeight w:val="355"/>
        </w:trPr>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Все страны мира</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86,5</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57,1</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22,2</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25,6</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СНГ</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2,3</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0,9</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2,4</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104,3</w:t>
            </w:r>
          </w:p>
        </w:tc>
      </w:tr>
      <w:tr w:rsidR="00F533E0" w:rsidRPr="006B129A" w:rsidTr="006B129A">
        <w:tc>
          <w:tcPr>
            <w:tcW w:w="7650" w:type="dxa"/>
            <w:gridSpan w:val="4"/>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из них:</w:t>
            </w:r>
          </w:p>
        </w:tc>
        <w:tc>
          <w:tcPr>
            <w:tcW w:w="1695" w:type="dxa"/>
          </w:tcPr>
          <w:p w:rsidR="00F533E0" w:rsidRPr="006B129A" w:rsidRDefault="00F533E0" w:rsidP="006B129A">
            <w:pPr>
              <w:widowControl w:val="0"/>
              <w:spacing w:after="0" w:line="240" w:lineRule="auto"/>
              <w:rPr>
                <w:rFonts w:ascii="Times New Roman" w:hAnsi="Times New Roman"/>
                <w:sz w:val="28"/>
                <w:szCs w:val="28"/>
              </w:rPr>
            </w:pP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Казахстан</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0,7</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0,7</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0,6</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85,7</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Беларусь</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0,9</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0,6</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0,7</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77,8</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Армения</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0,1</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0,3</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0,2</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200,0</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Страны дальнего зарубежья</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84,3</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56,2</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19,8</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23,5</w:t>
            </w:r>
          </w:p>
        </w:tc>
      </w:tr>
      <w:tr w:rsidR="00F533E0" w:rsidRPr="006B129A" w:rsidTr="006B129A">
        <w:tc>
          <w:tcPr>
            <w:tcW w:w="7650" w:type="dxa"/>
            <w:gridSpan w:val="4"/>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из них:</w:t>
            </w:r>
          </w:p>
        </w:tc>
        <w:tc>
          <w:tcPr>
            <w:tcW w:w="1695" w:type="dxa"/>
          </w:tcPr>
          <w:p w:rsidR="00F533E0" w:rsidRPr="006B129A" w:rsidRDefault="00F533E0" w:rsidP="006B129A">
            <w:pPr>
              <w:widowControl w:val="0"/>
              <w:spacing w:after="0" w:line="240" w:lineRule="auto"/>
              <w:rPr>
                <w:rFonts w:ascii="Times New Roman" w:hAnsi="Times New Roman"/>
                <w:sz w:val="28"/>
                <w:szCs w:val="28"/>
              </w:rPr>
            </w:pPr>
          </w:p>
        </w:tc>
      </w:tr>
      <w:tr w:rsidR="00F533E0" w:rsidRPr="006B129A" w:rsidTr="006B129A">
        <w:trPr>
          <w:trHeight w:val="258"/>
        </w:trPr>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Виргинские острова</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62,2</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7,1</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3,3</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5,3</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Кипр</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7,7</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23,5</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4,3</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55,8</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Турция</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1,5</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1,2</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1,5</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100,0</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Финляндия</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0,1</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0,2</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1,5</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1500,0</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Багамы</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0,6</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0,8</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1,1</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183,3</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США</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0,7</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1,7</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0,9</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128,6</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Люксембург</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1,3</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0,7</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0,8</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61,5</w:t>
            </w:r>
          </w:p>
        </w:tc>
      </w:tr>
      <w:tr w:rsidR="00F533E0" w:rsidRPr="006B129A" w:rsidTr="006B129A">
        <w:tc>
          <w:tcPr>
            <w:tcW w:w="4106" w:type="dxa"/>
          </w:tcPr>
          <w:p w:rsidR="00F533E0" w:rsidRPr="006B129A" w:rsidRDefault="00F533E0" w:rsidP="006B129A">
            <w:pPr>
              <w:widowControl w:val="0"/>
              <w:spacing w:after="0" w:line="240" w:lineRule="auto"/>
              <w:jc w:val="both"/>
              <w:rPr>
                <w:rFonts w:ascii="Times New Roman" w:hAnsi="Times New Roman"/>
                <w:sz w:val="28"/>
                <w:szCs w:val="28"/>
              </w:rPr>
            </w:pPr>
            <w:r w:rsidRPr="006B129A">
              <w:rPr>
                <w:rFonts w:ascii="Times New Roman" w:hAnsi="Times New Roman"/>
                <w:sz w:val="28"/>
                <w:szCs w:val="28"/>
              </w:rPr>
              <w:t>Ирландия</w:t>
            </w:r>
          </w:p>
        </w:tc>
        <w:tc>
          <w:tcPr>
            <w:tcW w:w="1276"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0,3</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0,1</w:t>
            </w:r>
          </w:p>
        </w:tc>
        <w:tc>
          <w:tcPr>
            <w:tcW w:w="1134" w:type="dxa"/>
            <w:vAlign w:val="center"/>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0,5</w:t>
            </w:r>
          </w:p>
        </w:tc>
        <w:tc>
          <w:tcPr>
            <w:tcW w:w="1695" w:type="dxa"/>
          </w:tcPr>
          <w:p w:rsidR="00F533E0" w:rsidRPr="006B129A" w:rsidRDefault="00F533E0" w:rsidP="006B129A">
            <w:pPr>
              <w:widowControl w:val="0"/>
              <w:spacing w:after="0" w:line="240" w:lineRule="auto"/>
              <w:jc w:val="center"/>
              <w:rPr>
                <w:rFonts w:ascii="Times New Roman" w:hAnsi="Times New Roman"/>
                <w:sz w:val="28"/>
                <w:szCs w:val="28"/>
              </w:rPr>
            </w:pPr>
            <w:r w:rsidRPr="006B129A">
              <w:rPr>
                <w:rFonts w:ascii="Times New Roman" w:hAnsi="Times New Roman"/>
                <w:sz w:val="28"/>
                <w:szCs w:val="28"/>
              </w:rPr>
              <w:t>166,7</w:t>
            </w:r>
          </w:p>
        </w:tc>
      </w:tr>
    </w:tbl>
    <w:p w:rsidR="00F533E0" w:rsidRPr="008803ED" w:rsidRDefault="00F533E0" w:rsidP="00656606">
      <w:pPr>
        <w:widowControl w:val="0"/>
        <w:spacing w:after="0" w:line="240" w:lineRule="auto"/>
        <w:ind w:firstLine="709"/>
        <w:jc w:val="both"/>
        <w:rPr>
          <w:rFonts w:ascii="Times New Roman" w:hAnsi="Times New Roman"/>
          <w:sz w:val="28"/>
          <w:szCs w:val="28"/>
        </w:rPr>
      </w:pPr>
    </w:p>
    <w:p w:rsidR="00F533E0" w:rsidRDefault="00F533E0" w:rsidP="006C618F">
      <w:pPr>
        <w:spacing w:after="0" w:line="360" w:lineRule="auto"/>
        <w:ind w:firstLine="709"/>
        <w:jc w:val="both"/>
        <w:rPr>
          <w:rFonts w:ascii="Times New Roman" w:hAnsi="Times New Roman"/>
          <w:sz w:val="28"/>
          <w:szCs w:val="28"/>
        </w:rPr>
      </w:pPr>
      <w:r>
        <w:rPr>
          <w:rFonts w:ascii="Times New Roman" w:hAnsi="Times New Roman"/>
          <w:sz w:val="28"/>
          <w:szCs w:val="28"/>
        </w:rPr>
        <w:t>Инвестиционная политика включает как ввоз капитала (приток), так и вывоз капитала (отток). Данные таблицы 3 свидетельствуют о том, что за рассматриваемый период (2013-2015 гг.) сокращение коснулось не только притока прямых иностранных инвестиций, но и оттока. На 74% снизился отток капитала из России по всем странам. На 75,6% сократились влож</w:t>
      </w:r>
      <w:r>
        <w:rPr>
          <w:rFonts w:ascii="Times New Roman" w:hAnsi="Times New Roman"/>
          <w:sz w:val="28"/>
          <w:szCs w:val="28"/>
        </w:rPr>
        <w:t>е</w:t>
      </w:r>
      <w:r>
        <w:rPr>
          <w:rFonts w:ascii="Times New Roman" w:hAnsi="Times New Roman"/>
          <w:sz w:val="28"/>
          <w:szCs w:val="28"/>
        </w:rPr>
        <w:t>ния в активы стран дальнего зарубежья, при этом увеличился отток кап</w:t>
      </w:r>
      <w:r>
        <w:rPr>
          <w:rFonts w:ascii="Times New Roman" w:hAnsi="Times New Roman"/>
          <w:sz w:val="28"/>
          <w:szCs w:val="28"/>
        </w:rPr>
        <w:t>и</w:t>
      </w:r>
      <w:r>
        <w:rPr>
          <w:rFonts w:ascii="Times New Roman" w:hAnsi="Times New Roman"/>
          <w:sz w:val="28"/>
          <w:szCs w:val="28"/>
        </w:rPr>
        <w:t xml:space="preserve">тала в Финляндию (в 15 раз), Ирландию (вырос на 66,7%), Багамы (на 83,3%). </w:t>
      </w:r>
    </w:p>
    <w:p w:rsidR="00F533E0" w:rsidRDefault="00F533E0" w:rsidP="008803ED">
      <w:pPr>
        <w:spacing w:after="0" w:line="360" w:lineRule="auto"/>
        <w:ind w:firstLine="709"/>
        <w:jc w:val="both"/>
        <w:rPr>
          <w:rFonts w:ascii="Times New Roman" w:hAnsi="Times New Roman"/>
          <w:sz w:val="28"/>
          <w:szCs w:val="28"/>
        </w:rPr>
      </w:pPr>
      <w:r w:rsidRPr="003E78C9">
        <w:rPr>
          <w:rFonts w:ascii="Times New Roman" w:hAnsi="Times New Roman"/>
          <w:sz w:val="28"/>
          <w:szCs w:val="28"/>
        </w:rPr>
        <w:t>Анализ данных Росстата и Банка России свидетельствует о том, что в Российской Федерации происходит значительный спад притока и оттока иностранных инвестиций</w:t>
      </w:r>
      <w:r>
        <w:rPr>
          <w:rFonts w:ascii="Times New Roman" w:hAnsi="Times New Roman"/>
          <w:sz w:val="28"/>
          <w:szCs w:val="28"/>
        </w:rPr>
        <w:t>, а вывоз капитала, как и прежде, в разы прев</w:t>
      </w:r>
      <w:r>
        <w:rPr>
          <w:rFonts w:ascii="Times New Roman" w:hAnsi="Times New Roman"/>
          <w:sz w:val="28"/>
          <w:szCs w:val="28"/>
        </w:rPr>
        <w:t>ы</w:t>
      </w:r>
      <w:r>
        <w:rPr>
          <w:rFonts w:ascii="Times New Roman" w:hAnsi="Times New Roman"/>
          <w:sz w:val="28"/>
          <w:szCs w:val="28"/>
        </w:rPr>
        <w:t>шает ввоз, что характеризует инвестиционный климат как неблагоприя</w:t>
      </w:r>
      <w:r>
        <w:rPr>
          <w:rFonts w:ascii="Times New Roman" w:hAnsi="Times New Roman"/>
          <w:sz w:val="28"/>
          <w:szCs w:val="28"/>
        </w:rPr>
        <w:t>т</w:t>
      </w:r>
      <w:r>
        <w:rPr>
          <w:rFonts w:ascii="Times New Roman" w:hAnsi="Times New Roman"/>
          <w:sz w:val="28"/>
          <w:szCs w:val="28"/>
        </w:rPr>
        <w:t>ный для вложений иностранного капитала в экономику РФ. Д</w:t>
      </w:r>
      <w:r w:rsidRPr="003E78C9">
        <w:rPr>
          <w:rFonts w:ascii="Times New Roman" w:hAnsi="Times New Roman"/>
          <w:sz w:val="28"/>
          <w:szCs w:val="28"/>
        </w:rPr>
        <w:t>анный фен</w:t>
      </w:r>
      <w:r w:rsidRPr="003E78C9">
        <w:rPr>
          <w:rFonts w:ascii="Times New Roman" w:hAnsi="Times New Roman"/>
          <w:sz w:val="28"/>
          <w:szCs w:val="28"/>
        </w:rPr>
        <w:t>о</w:t>
      </w:r>
      <w:r w:rsidRPr="003E78C9">
        <w:rPr>
          <w:rFonts w:ascii="Times New Roman" w:hAnsi="Times New Roman"/>
          <w:sz w:val="28"/>
          <w:szCs w:val="28"/>
        </w:rPr>
        <w:t>мен обусловливается антироссийскими санкциями, направленны</w:t>
      </w:r>
      <w:r>
        <w:rPr>
          <w:rFonts w:ascii="Times New Roman" w:hAnsi="Times New Roman"/>
          <w:sz w:val="28"/>
          <w:szCs w:val="28"/>
        </w:rPr>
        <w:t>ми на уменьшение</w:t>
      </w:r>
      <w:r w:rsidRPr="003E78C9">
        <w:rPr>
          <w:rFonts w:ascii="Times New Roman" w:hAnsi="Times New Roman"/>
          <w:sz w:val="28"/>
          <w:szCs w:val="28"/>
        </w:rPr>
        <w:t xml:space="preserve"> влияния России на м</w:t>
      </w:r>
      <w:r>
        <w:rPr>
          <w:rFonts w:ascii="Times New Roman" w:hAnsi="Times New Roman"/>
          <w:sz w:val="28"/>
          <w:szCs w:val="28"/>
        </w:rPr>
        <w:t>еждународной арене и снижения ее</w:t>
      </w:r>
      <w:r w:rsidRPr="003E78C9">
        <w:rPr>
          <w:rFonts w:ascii="Times New Roman" w:hAnsi="Times New Roman"/>
          <w:sz w:val="28"/>
          <w:szCs w:val="28"/>
        </w:rPr>
        <w:t xml:space="preserve"> п</w:t>
      </w:r>
      <w:r w:rsidRPr="003E78C9">
        <w:rPr>
          <w:rFonts w:ascii="Times New Roman" w:hAnsi="Times New Roman"/>
          <w:sz w:val="28"/>
          <w:szCs w:val="28"/>
        </w:rPr>
        <w:t>о</w:t>
      </w:r>
      <w:r w:rsidRPr="003E78C9">
        <w:rPr>
          <w:rFonts w:ascii="Times New Roman" w:hAnsi="Times New Roman"/>
          <w:sz w:val="28"/>
          <w:szCs w:val="28"/>
        </w:rPr>
        <w:t>тенциа</w:t>
      </w:r>
      <w:r>
        <w:rPr>
          <w:rFonts w:ascii="Times New Roman" w:hAnsi="Times New Roman"/>
          <w:sz w:val="28"/>
          <w:szCs w:val="28"/>
        </w:rPr>
        <w:t>ла</w:t>
      </w:r>
      <w:r w:rsidRPr="003E78C9">
        <w:rPr>
          <w:rFonts w:ascii="Times New Roman" w:hAnsi="Times New Roman"/>
          <w:sz w:val="28"/>
          <w:szCs w:val="28"/>
        </w:rPr>
        <w:t xml:space="preserve"> в сфере инвестиционного рынка, торговли, производства, предо</w:t>
      </w:r>
      <w:r w:rsidRPr="003E78C9">
        <w:rPr>
          <w:rFonts w:ascii="Times New Roman" w:hAnsi="Times New Roman"/>
          <w:sz w:val="28"/>
          <w:szCs w:val="28"/>
        </w:rPr>
        <w:t>с</w:t>
      </w:r>
      <w:r w:rsidRPr="003E78C9">
        <w:rPr>
          <w:rFonts w:ascii="Times New Roman" w:hAnsi="Times New Roman"/>
          <w:sz w:val="28"/>
          <w:szCs w:val="28"/>
        </w:rPr>
        <w:t xml:space="preserve">тавления услуг.  </w:t>
      </w:r>
    </w:p>
    <w:p w:rsidR="00F533E0" w:rsidRDefault="00F533E0" w:rsidP="00AD0011">
      <w:pPr>
        <w:spacing w:after="0" w:line="360" w:lineRule="auto"/>
        <w:ind w:firstLine="709"/>
        <w:jc w:val="both"/>
        <w:rPr>
          <w:rFonts w:ascii="Times New Roman" w:hAnsi="Times New Roman"/>
          <w:sz w:val="28"/>
          <w:szCs w:val="28"/>
        </w:rPr>
      </w:pPr>
      <w:r>
        <w:rPr>
          <w:rFonts w:ascii="Times New Roman" w:hAnsi="Times New Roman"/>
          <w:sz w:val="28"/>
          <w:szCs w:val="28"/>
        </w:rPr>
        <w:t>Российская Федерация располагает огромным потенциалом, который формирует перспективную модель развития инвестиционного рынка. Сюда можно отнести  географическое положение, сырьевую базу, а также разв</w:t>
      </w:r>
      <w:r>
        <w:rPr>
          <w:rFonts w:ascii="Times New Roman" w:hAnsi="Times New Roman"/>
          <w:sz w:val="28"/>
          <w:szCs w:val="28"/>
        </w:rPr>
        <w:t>и</w:t>
      </w:r>
      <w:r>
        <w:rPr>
          <w:rFonts w:ascii="Times New Roman" w:hAnsi="Times New Roman"/>
          <w:sz w:val="28"/>
          <w:szCs w:val="28"/>
        </w:rPr>
        <w:t>тую нормативно-правовую  базу.</w:t>
      </w:r>
    </w:p>
    <w:p w:rsidR="00F533E0" w:rsidRPr="006C667C" w:rsidRDefault="00F533E0" w:rsidP="006C667C">
      <w:pPr>
        <w:spacing w:after="0" w:line="360" w:lineRule="auto"/>
        <w:ind w:firstLine="720"/>
        <w:jc w:val="both"/>
        <w:rPr>
          <w:rFonts w:ascii="Times New Roman" w:hAnsi="Times New Roman"/>
          <w:sz w:val="28"/>
          <w:szCs w:val="28"/>
        </w:rPr>
      </w:pPr>
      <w:r w:rsidRPr="006C667C">
        <w:rPr>
          <w:rFonts w:ascii="Times New Roman" w:hAnsi="Times New Roman"/>
          <w:sz w:val="28"/>
          <w:szCs w:val="28"/>
        </w:rPr>
        <w:t>Таким образом</w:t>
      </w:r>
      <w:r>
        <w:rPr>
          <w:rFonts w:ascii="Times New Roman" w:hAnsi="Times New Roman"/>
          <w:sz w:val="28"/>
          <w:szCs w:val="28"/>
        </w:rPr>
        <w:t>, международное</w:t>
      </w:r>
      <w:r w:rsidRPr="006C667C">
        <w:rPr>
          <w:rFonts w:ascii="Times New Roman" w:hAnsi="Times New Roman"/>
          <w:sz w:val="28"/>
          <w:szCs w:val="28"/>
        </w:rPr>
        <w:t xml:space="preserve"> инвестиционное со</w:t>
      </w:r>
      <w:r w:rsidRPr="006C667C">
        <w:rPr>
          <w:rFonts w:ascii="Times New Roman" w:hAnsi="Times New Roman"/>
          <w:sz w:val="28"/>
          <w:szCs w:val="28"/>
        </w:rPr>
        <w:softHyphen/>
        <w:t>трудничество не отвечает потенциальным возможностям. Поэтому в настоящее время нео</w:t>
      </w:r>
      <w:r w:rsidRPr="006C667C">
        <w:rPr>
          <w:rFonts w:ascii="Times New Roman" w:hAnsi="Times New Roman"/>
          <w:sz w:val="28"/>
          <w:szCs w:val="28"/>
        </w:rPr>
        <w:t>б</w:t>
      </w:r>
      <w:r w:rsidRPr="006C667C">
        <w:rPr>
          <w:rFonts w:ascii="Times New Roman" w:hAnsi="Times New Roman"/>
          <w:sz w:val="28"/>
          <w:szCs w:val="28"/>
        </w:rPr>
        <w:t>ходим не только поиск новых форм и методов взаимных капиталовлож</w:t>
      </w:r>
      <w:r w:rsidRPr="006C667C">
        <w:rPr>
          <w:rFonts w:ascii="Times New Roman" w:hAnsi="Times New Roman"/>
          <w:sz w:val="28"/>
          <w:szCs w:val="28"/>
        </w:rPr>
        <w:t>е</w:t>
      </w:r>
      <w:r w:rsidRPr="006C667C">
        <w:rPr>
          <w:rFonts w:ascii="Times New Roman" w:hAnsi="Times New Roman"/>
          <w:sz w:val="28"/>
          <w:szCs w:val="28"/>
        </w:rPr>
        <w:t>ний, но и создание современной инфраструктуры инвестиционного ко</w:t>
      </w:r>
      <w:r w:rsidRPr="006C667C">
        <w:rPr>
          <w:rFonts w:ascii="Times New Roman" w:hAnsi="Times New Roman"/>
          <w:sz w:val="28"/>
          <w:szCs w:val="28"/>
        </w:rPr>
        <w:t>м</w:t>
      </w:r>
      <w:r w:rsidRPr="006C667C">
        <w:rPr>
          <w:rFonts w:ascii="Times New Roman" w:hAnsi="Times New Roman"/>
          <w:sz w:val="28"/>
          <w:szCs w:val="28"/>
        </w:rPr>
        <w:t>плекса, в частности в об</w:t>
      </w:r>
      <w:r>
        <w:rPr>
          <w:rFonts w:ascii="Times New Roman" w:hAnsi="Times New Roman"/>
          <w:sz w:val="28"/>
          <w:szCs w:val="28"/>
        </w:rPr>
        <w:t>ласти</w:t>
      </w:r>
      <w:r w:rsidRPr="006C667C">
        <w:rPr>
          <w:rFonts w:ascii="Times New Roman" w:hAnsi="Times New Roman"/>
          <w:sz w:val="28"/>
          <w:szCs w:val="28"/>
        </w:rPr>
        <w:t xml:space="preserve"> внешнеэкономического сотрудничества и стратегического партнерства</w:t>
      </w:r>
      <w:r>
        <w:rPr>
          <w:rFonts w:ascii="Times New Roman" w:hAnsi="Times New Roman"/>
          <w:sz w:val="28"/>
          <w:szCs w:val="28"/>
        </w:rPr>
        <w:t xml:space="preserve"> </w:t>
      </w:r>
      <w:r w:rsidRPr="00552C1B">
        <w:rPr>
          <w:rFonts w:ascii="Times New Roman" w:hAnsi="Times New Roman"/>
          <w:sz w:val="28"/>
          <w:szCs w:val="28"/>
        </w:rPr>
        <w:t>[10, 11</w:t>
      </w:r>
      <w:r>
        <w:rPr>
          <w:rFonts w:ascii="Times New Roman" w:hAnsi="Times New Roman"/>
          <w:sz w:val="28"/>
          <w:szCs w:val="28"/>
        </w:rPr>
        <w:t>, 12, 13</w:t>
      </w:r>
      <w:r w:rsidRPr="00552C1B">
        <w:rPr>
          <w:rFonts w:ascii="Times New Roman" w:hAnsi="Times New Roman"/>
          <w:sz w:val="28"/>
          <w:szCs w:val="28"/>
        </w:rPr>
        <w:t>]</w:t>
      </w:r>
      <w:r w:rsidRPr="006C667C">
        <w:rPr>
          <w:rFonts w:ascii="Times New Roman" w:hAnsi="Times New Roman"/>
          <w:sz w:val="28"/>
          <w:szCs w:val="28"/>
        </w:rPr>
        <w:t>.</w:t>
      </w:r>
    </w:p>
    <w:p w:rsidR="00F533E0" w:rsidRPr="006C667C" w:rsidRDefault="00F533E0" w:rsidP="00552C1B">
      <w:pPr>
        <w:spacing w:after="0" w:line="360" w:lineRule="auto"/>
        <w:ind w:firstLine="720"/>
        <w:jc w:val="both"/>
        <w:rPr>
          <w:rFonts w:ascii="Times New Roman" w:hAnsi="Times New Roman"/>
          <w:sz w:val="28"/>
          <w:szCs w:val="28"/>
        </w:rPr>
      </w:pPr>
      <w:r>
        <w:rPr>
          <w:rFonts w:ascii="Times New Roman" w:hAnsi="Times New Roman"/>
          <w:sz w:val="28"/>
          <w:szCs w:val="28"/>
        </w:rPr>
        <w:t>П</w:t>
      </w:r>
      <w:r w:rsidRPr="006C667C">
        <w:rPr>
          <w:rFonts w:ascii="Times New Roman" w:hAnsi="Times New Roman"/>
          <w:sz w:val="28"/>
          <w:szCs w:val="28"/>
        </w:rPr>
        <w:t>ривлечение иностранных инвестиций в российскую экономику требует значительных организационных усилий как от российских фед</w:t>
      </w:r>
      <w:r w:rsidRPr="006C667C">
        <w:rPr>
          <w:rFonts w:ascii="Times New Roman" w:hAnsi="Times New Roman"/>
          <w:sz w:val="28"/>
          <w:szCs w:val="28"/>
        </w:rPr>
        <w:t>е</w:t>
      </w:r>
      <w:r w:rsidRPr="006C667C">
        <w:rPr>
          <w:rFonts w:ascii="Times New Roman" w:hAnsi="Times New Roman"/>
          <w:sz w:val="28"/>
          <w:szCs w:val="28"/>
        </w:rPr>
        <w:t>ральных и региональных властей, так и от отдельных предприятий и ф</w:t>
      </w:r>
      <w:r w:rsidRPr="006C667C">
        <w:rPr>
          <w:rFonts w:ascii="Times New Roman" w:hAnsi="Times New Roman"/>
          <w:sz w:val="28"/>
          <w:szCs w:val="28"/>
        </w:rPr>
        <w:t>и</w:t>
      </w:r>
      <w:r w:rsidRPr="006C667C">
        <w:rPr>
          <w:rFonts w:ascii="Times New Roman" w:hAnsi="Times New Roman"/>
          <w:sz w:val="28"/>
          <w:szCs w:val="28"/>
        </w:rPr>
        <w:t>нансовых институтов. Привлечение иностранных инвестиций в целом должно быть направлено на оживление экономики и получение доступа к передовым технологиям и методам управления; способствовать эффекти</w:t>
      </w:r>
      <w:r w:rsidRPr="006C667C">
        <w:rPr>
          <w:rFonts w:ascii="Times New Roman" w:hAnsi="Times New Roman"/>
          <w:sz w:val="28"/>
          <w:szCs w:val="28"/>
        </w:rPr>
        <w:t>в</w:t>
      </w:r>
      <w:r w:rsidRPr="006C667C">
        <w:rPr>
          <w:rFonts w:ascii="Times New Roman" w:hAnsi="Times New Roman"/>
          <w:sz w:val="28"/>
          <w:szCs w:val="28"/>
        </w:rPr>
        <w:t>ному производству, интеграции в мировую экономическую систему</w:t>
      </w:r>
      <w:r>
        <w:rPr>
          <w:rFonts w:ascii="Times New Roman" w:hAnsi="Times New Roman"/>
          <w:sz w:val="28"/>
          <w:szCs w:val="28"/>
        </w:rPr>
        <w:t xml:space="preserve"> </w:t>
      </w:r>
      <w:r w:rsidRPr="00552C1B">
        <w:rPr>
          <w:rFonts w:ascii="Times New Roman" w:hAnsi="Times New Roman"/>
          <w:sz w:val="28"/>
          <w:szCs w:val="28"/>
        </w:rPr>
        <w:t>[10, 11]</w:t>
      </w:r>
      <w:r w:rsidRPr="006C667C">
        <w:rPr>
          <w:rFonts w:ascii="Times New Roman" w:hAnsi="Times New Roman"/>
          <w:sz w:val="28"/>
          <w:szCs w:val="28"/>
        </w:rPr>
        <w:t>.</w:t>
      </w:r>
    </w:p>
    <w:p w:rsidR="00F533E0" w:rsidRDefault="00F533E0" w:rsidP="00921DC5">
      <w:pPr>
        <w:spacing w:after="0" w:line="360" w:lineRule="auto"/>
        <w:ind w:firstLine="709"/>
        <w:jc w:val="center"/>
        <w:rPr>
          <w:rFonts w:ascii="Times New Roman" w:hAnsi="Times New Roman"/>
          <w:b/>
          <w:sz w:val="28"/>
          <w:szCs w:val="28"/>
        </w:rPr>
      </w:pPr>
    </w:p>
    <w:p w:rsidR="00F533E0" w:rsidRDefault="00F533E0" w:rsidP="001F4FCD">
      <w:pPr>
        <w:spacing w:after="0" w:line="240" w:lineRule="auto"/>
        <w:ind w:firstLine="709"/>
        <w:jc w:val="center"/>
        <w:rPr>
          <w:rFonts w:ascii="Times New Roman" w:hAnsi="Times New Roman"/>
          <w:b/>
          <w:sz w:val="28"/>
          <w:szCs w:val="28"/>
        </w:rPr>
      </w:pPr>
      <w:r w:rsidRPr="00921DC5">
        <w:rPr>
          <w:rFonts w:ascii="Times New Roman" w:hAnsi="Times New Roman"/>
          <w:b/>
          <w:sz w:val="28"/>
          <w:szCs w:val="28"/>
        </w:rPr>
        <w:t>Библиография</w:t>
      </w:r>
      <w:r>
        <w:rPr>
          <w:rFonts w:ascii="Times New Roman" w:hAnsi="Times New Roman"/>
          <w:b/>
          <w:sz w:val="28"/>
          <w:szCs w:val="28"/>
        </w:rPr>
        <w:t>:</w:t>
      </w:r>
    </w:p>
    <w:p w:rsidR="00F533E0" w:rsidRDefault="00F533E0" w:rsidP="00614213">
      <w:pPr>
        <w:tabs>
          <w:tab w:val="left" w:pos="1080"/>
        </w:tabs>
        <w:spacing w:after="0" w:line="240" w:lineRule="auto"/>
        <w:ind w:firstLine="540"/>
        <w:jc w:val="both"/>
        <w:rPr>
          <w:rFonts w:ascii="Times New Roman" w:hAnsi="Times New Roman"/>
          <w:sz w:val="24"/>
          <w:szCs w:val="24"/>
        </w:rPr>
      </w:pPr>
      <w:r w:rsidRPr="001F4FCD">
        <w:rPr>
          <w:rFonts w:ascii="Times New Roman" w:hAnsi="Times New Roman"/>
          <w:sz w:val="24"/>
          <w:szCs w:val="24"/>
        </w:rPr>
        <w:t xml:space="preserve">1. </w:t>
      </w:r>
      <w:r w:rsidRPr="007643BB">
        <w:rPr>
          <w:rFonts w:ascii="Times New Roman" w:hAnsi="Times New Roman"/>
          <w:sz w:val="24"/>
          <w:szCs w:val="24"/>
        </w:rPr>
        <w:t xml:space="preserve">Федеральный закон от 09.07.1999 № 160-ФЗ «Об иностранных инвестициях в Российской Федерации». [Электронный ресурс]. – Режим доступа: </w:t>
      </w:r>
      <w:r>
        <w:rPr>
          <w:rFonts w:ascii="Times New Roman" w:hAnsi="Times New Roman"/>
          <w:sz w:val="24"/>
          <w:szCs w:val="24"/>
        </w:rPr>
        <w:t>http://www.consultant.ru/document</w:t>
      </w:r>
      <w:r w:rsidRPr="007643BB">
        <w:rPr>
          <w:rFonts w:ascii="Times New Roman" w:hAnsi="Times New Roman"/>
          <w:sz w:val="24"/>
          <w:szCs w:val="24"/>
        </w:rPr>
        <w:t>.</w:t>
      </w:r>
      <w:r>
        <w:rPr>
          <w:rFonts w:ascii="Times New Roman" w:hAnsi="Times New Roman"/>
          <w:sz w:val="24"/>
          <w:szCs w:val="24"/>
        </w:rPr>
        <w:t xml:space="preserve"> </w:t>
      </w:r>
    </w:p>
    <w:p w:rsidR="00F533E0" w:rsidRDefault="00F533E0" w:rsidP="00614213">
      <w:pPr>
        <w:tabs>
          <w:tab w:val="left" w:pos="1080"/>
        </w:tabs>
        <w:spacing w:after="0" w:line="240" w:lineRule="auto"/>
        <w:ind w:firstLine="540"/>
        <w:jc w:val="both"/>
        <w:rPr>
          <w:rFonts w:ascii="Times New Roman" w:hAnsi="Times New Roman"/>
          <w:sz w:val="24"/>
          <w:szCs w:val="24"/>
        </w:rPr>
      </w:pPr>
      <w:r>
        <w:rPr>
          <w:rFonts w:ascii="Times New Roman" w:hAnsi="Times New Roman"/>
          <w:sz w:val="24"/>
          <w:szCs w:val="24"/>
        </w:rPr>
        <w:t>2. Агапова Т.Н.</w:t>
      </w:r>
      <w:r w:rsidRPr="007643BB">
        <w:rPr>
          <w:rFonts w:ascii="Times New Roman" w:hAnsi="Times New Roman"/>
          <w:sz w:val="24"/>
          <w:szCs w:val="24"/>
        </w:rPr>
        <w:t xml:space="preserve"> Иностранные инвестиции. Курс ле</w:t>
      </w:r>
      <w:r>
        <w:rPr>
          <w:rFonts w:ascii="Times New Roman" w:hAnsi="Times New Roman"/>
          <w:sz w:val="24"/>
          <w:szCs w:val="24"/>
        </w:rPr>
        <w:t>кций: учебное пособие. [Текст] /Т.Н. Агапова, С.П. Осмоловская //</w:t>
      </w:r>
      <w:r w:rsidRPr="007643BB">
        <w:rPr>
          <w:rFonts w:ascii="Times New Roman" w:hAnsi="Times New Roman"/>
          <w:sz w:val="24"/>
          <w:szCs w:val="24"/>
        </w:rPr>
        <w:t>– Вологда: ИЦ ВПЧХА, 2005. –</w:t>
      </w:r>
      <w:r>
        <w:rPr>
          <w:rFonts w:ascii="Times New Roman" w:hAnsi="Times New Roman"/>
          <w:sz w:val="24"/>
          <w:szCs w:val="24"/>
        </w:rPr>
        <w:t xml:space="preserve"> </w:t>
      </w:r>
      <w:r w:rsidRPr="007643BB">
        <w:rPr>
          <w:rFonts w:ascii="Times New Roman" w:hAnsi="Times New Roman"/>
          <w:sz w:val="24"/>
          <w:szCs w:val="24"/>
        </w:rPr>
        <w:t>369 с.</w:t>
      </w:r>
      <w:r>
        <w:rPr>
          <w:rFonts w:ascii="Times New Roman" w:hAnsi="Times New Roman"/>
          <w:sz w:val="24"/>
          <w:szCs w:val="24"/>
        </w:rPr>
        <w:t xml:space="preserve"> </w:t>
      </w:r>
    </w:p>
    <w:p w:rsidR="00F533E0" w:rsidRDefault="00F533E0" w:rsidP="00614213">
      <w:pPr>
        <w:tabs>
          <w:tab w:val="left" w:pos="1080"/>
        </w:tabs>
        <w:spacing w:after="0" w:line="240" w:lineRule="auto"/>
        <w:ind w:firstLine="540"/>
        <w:jc w:val="both"/>
        <w:rPr>
          <w:rFonts w:ascii="Times New Roman" w:hAnsi="Times New Roman"/>
          <w:sz w:val="24"/>
          <w:szCs w:val="24"/>
        </w:rPr>
      </w:pPr>
      <w:r>
        <w:rPr>
          <w:rFonts w:ascii="Times New Roman" w:hAnsi="Times New Roman"/>
          <w:sz w:val="24"/>
          <w:szCs w:val="24"/>
        </w:rPr>
        <w:t>3. Девятловский</w:t>
      </w:r>
      <w:r w:rsidRPr="007643BB">
        <w:rPr>
          <w:rFonts w:ascii="Times New Roman" w:hAnsi="Times New Roman"/>
          <w:sz w:val="24"/>
          <w:szCs w:val="24"/>
        </w:rPr>
        <w:t xml:space="preserve"> Д.Н. Проблема привлечения иностранных инвестиций в экон</w:t>
      </w:r>
      <w:r w:rsidRPr="007643BB">
        <w:rPr>
          <w:rFonts w:ascii="Times New Roman" w:hAnsi="Times New Roman"/>
          <w:sz w:val="24"/>
          <w:szCs w:val="24"/>
        </w:rPr>
        <w:t>о</w:t>
      </w:r>
      <w:r w:rsidRPr="007643BB">
        <w:rPr>
          <w:rFonts w:ascii="Times New Roman" w:hAnsi="Times New Roman"/>
          <w:sz w:val="24"/>
          <w:szCs w:val="24"/>
        </w:rPr>
        <w:t xml:space="preserve">мику России </w:t>
      </w:r>
      <w:r>
        <w:rPr>
          <w:rFonts w:ascii="Times New Roman" w:hAnsi="Times New Roman"/>
          <w:sz w:val="24"/>
          <w:szCs w:val="24"/>
        </w:rPr>
        <w:t xml:space="preserve">/Д.Н. Девятловский </w:t>
      </w:r>
      <w:r w:rsidRPr="007643BB">
        <w:rPr>
          <w:rFonts w:ascii="Times New Roman" w:hAnsi="Times New Roman"/>
          <w:sz w:val="24"/>
          <w:szCs w:val="24"/>
        </w:rPr>
        <w:t>// Современные науко</w:t>
      </w:r>
      <w:r>
        <w:rPr>
          <w:rFonts w:ascii="Times New Roman" w:hAnsi="Times New Roman"/>
          <w:sz w:val="24"/>
          <w:szCs w:val="24"/>
        </w:rPr>
        <w:t>емкие технологии. – 2012. – № 7</w:t>
      </w:r>
      <w:r w:rsidRPr="007643BB">
        <w:rPr>
          <w:rFonts w:ascii="Times New Roman" w:hAnsi="Times New Roman"/>
          <w:sz w:val="24"/>
          <w:szCs w:val="24"/>
        </w:rPr>
        <w:t>. – С. 46-47.</w:t>
      </w:r>
      <w:r>
        <w:rPr>
          <w:rFonts w:ascii="Times New Roman" w:hAnsi="Times New Roman"/>
          <w:sz w:val="24"/>
          <w:szCs w:val="24"/>
        </w:rPr>
        <w:t xml:space="preserve"> </w:t>
      </w:r>
    </w:p>
    <w:p w:rsidR="00F533E0" w:rsidRDefault="00F533E0" w:rsidP="00614213">
      <w:pPr>
        <w:tabs>
          <w:tab w:val="left" w:pos="1080"/>
        </w:tabs>
        <w:spacing w:after="0" w:line="240" w:lineRule="auto"/>
        <w:ind w:firstLine="540"/>
        <w:jc w:val="both"/>
        <w:rPr>
          <w:rFonts w:ascii="Times New Roman" w:hAnsi="Times New Roman"/>
          <w:sz w:val="24"/>
          <w:szCs w:val="24"/>
        </w:rPr>
      </w:pPr>
      <w:r>
        <w:rPr>
          <w:rFonts w:ascii="Times New Roman" w:hAnsi="Times New Roman"/>
          <w:sz w:val="24"/>
          <w:szCs w:val="24"/>
        </w:rPr>
        <w:t xml:space="preserve">4. Подшиваленко Г.П. </w:t>
      </w:r>
      <w:r w:rsidRPr="007643BB">
        <w:rPr>
          <w:rFonts w:ascii="Times New Roman" w:hAnsi="Times New Roman"/>
          <w:sz w:val="24"/>
          <w:szCs w:val="24"/>
        </w:rPr>
        <w:t xml:space="preserve">Инвестиции: учебное пособие. [Текст]. </w:t>
      </w:r>
      <w:r>
        <w:rPr>
          <w:rFonts w:ascii="Times New Roman" w:hAnsi="Times New Roman"/>
          <w:sz w:val="24"/>
          <w:szCs w:val="24"/>
        </w:rPr>
        <w:t>/Г.П. Подшивале</w:t>
      </w:r>
      <w:r>
        <w:rPr>
          <w:rFonts w:ascii="Times New Roman" w:hAnsi="Times New Roman"/>
          <w:sz w:val="24"/>
          <w:szCs w:val="24"/>
        </w:rPr>
        <w:t>н</w:t>
      </w:r>
      <w:r>
        <w:rPr>
          <w:rFonts w:ascii="Times New Roman" w:hAnsi="Times New Roman"/>
          <w:sz w:val="24"/>
          <w:szCs w:val="24"/>
        </w:rPr>
        <w:t xml:space="preserve">ко, Н.И. Лахметкина, М.В. Макарова др.// </w:t>
      </w:r>
      <w:r w:rsidRPr="007643BB">
        <w:rPr>
          <w:rFonts w:ascii="Times New Roman" w:hAnsi="Times New Roman"/>
          <w:sz w:val="24"/>
          <w:szCs w:val="24"/>
        </w:rPr>
        <w:t>– М.: КНОРУС, 2014. – 325 с.</w:t>
      </w:r>
      <w:r>
        <w:rPr>
          <w:rFonts w:ascii="Times New Roman" w:hAnsi="Times New Roman"/>
          <w:sz w:val="24"/>
          <w:szCs w:val="24"/>
        </w:rPr>
        <w:t xml:space="preserve"> </w:t>
      </w:r>
    </w:p>
    <w:p w:rsidR="00F533E0" w:rsidRDefault="00F533E0" w:rsidP="00614213">
      <w:pPr>
        <w:tabs>
          <w:tab w:val="left" w:pos="1080"/>
        </w:tabs>
        <w:spacing w:after="0" w:line="240" w:lineRule="auto"/>
        <w:ind w:firstLine="540"/>
        <w:jc w:val="both"/>
        <w:rPr>
          <w:rFonts w:ascii="Times New Roman" w:hAnsi="Times New Roman"/>
          <w:sz w:val="24"/>
          <w:szCs w:val="24"/>
        </w:rPr>
      </w:pPr>
      <w:r>
        <w:rPr>
          <w:rFonts w:ascii="Times New Roman" w:hAnsi="Times New Roman"/>
          <w:sz w:val="24"/>
          <w:szCs w:val="24"/>
        </w:rPr>
        <w:t xml:space="preserve">5. </w:t>
      </w:r>
      <w:r w:rsidRPr="007643BB">
        <w:rPr>
          <w:rFonts w:ascii="Times New Roman" w:hAnsi="Times New Roman"/>
          <w:sz w:val="24"/>
          <w:szCs w:val="24"/>
        </w:rPr>
        <w:t>Сайт Евразий</w:t>
      </w:r>
      <w:r>
        <w:rPr>
          <w:rFonts w:ascii="Times New Roman" w:hAnsi="Times New Roman"/>
          <w:sz w:val="24"/>
          <w:szCs w:val="24"/>
        </w:rPr>
        <w:t>с</w:t>
      </w:r>
      <w:r w:rsidRPr="007643BB">
        <w:rPr>
          <w:rFonts w:ascii="Times New Roman" w:hAnsi="Times New Roman"/>
          <w:sz w:val="24"/>
          <w:szCs w:val="24"/>
        </w:rPr>
        <w:t xml:space="preserve">кого банка развития // [Электронный ресурс] – Режим доступа: </w:t>
      </w:r>
      <w:r>
        <w:rPr>
          <w:rFonts w:ascii="Times New Roman" w:hAnsi="Times New Roman"/>
          <w:sz w:val="24"/>
          <w:szCs w:val="24"/>
        </w:rPr>
        <w:t>http://www.eabr.org</w:t>
      </w:r>
      <w:r w:rsidRPr="007643BB">
        <w:rPr>
          <w:rFonts w:ascii="Times New Roman" w:hAnsi="Times New Roman"/>
          <w:sz w:val="24"/>
          <w:szCs w:val="24"/>
        </w:rPr>
        <w:t>.</w:t>
      </w:r>
    </w:p>
    <w:p w:rsidR="00F533E0" w:rsidRDefault="00F533E0" w:rsidP="00614213">
      <w:pPr>
        <w:tabs>
          <w:tab w:val="left" w:pos="1080"/>
        </w:tabs>
        <w:spacing w:after="0" w:line="240" w:lineRule="auto"/>
        <w:ind w:firstLine="540"/>
        <w:jc w:val="both"/>
        <w:rPr>
          <w:rFonts w:ascii="Times New Roman" w:hAnsi="Times New Roman"/>
          <w:sz w:val="24"/>
          <w:szCs w:val="24"/>
        </w:rPr>
      </w:pPr>
      <w:r>
        <w:rPr>
          <w:rFonts w:ascii="Times New Roman" w:hAnsi="Times New Roman"/>
          <w:sz w:val="24"/>
          <w:szCs w:val="24"/>
        </w:rPr>
        <w:t xml:space="preserve">6. </w:t>
      </w:r>
      <w:r w:rsidRPr="007643BB">
        <w:rPr>
          <w:rFonts w:ascii="Times New Roman" w:hAnsi="Times New Roman"/>
          <w:sz w:val="24"/>
          <w:szCs w:val="24"/>
        </w:rPr>
        <w:t>Сайт Международного валютного фонда // [Электронный ресурс] – Режим до</w:t>
      </w:r>
      <w:r w:rsidRPr="007643BB">
        <w:rPr>
          <w:rFonts w:ascii="Times New Roman" w:hAnsi="Times New Roman"/>
          <w:sz w:val="24"/>
          <w:szCs w:val="24"/>
        </w:rPr>
        <w:t>с</w:t>
      </w:r>
      <w:r w:rsidRPr="007643BB">
        <w:rPr>
          <w:rFonts w:ascii="Times New Roman" w:hAnsi="Times New Roman"/>
          <w:sz w:val="24"/>
          <w:szCs w:val="24"/>
        </w:rPr>
        <w:t>тупа: http://www.imf.org/external/russian.</w:t>
      </w:r>
    </w:p>
    <w:p w:rsidR="00F533E0" w:rsidRDefault="00F533E0" w:rsidP="00614213">
      <w:pPr>
        <w:tabs>
          <w:tab w:val="left" w:pos="1080"/>
        </w:tabs>
        <w:spacing w:after="0" w:line="240" w:lineRule="auto"/>
        <w:ind w:firstLine="540"/>
        <w:jc w:val="both"/>
        <w:rPr>
          <w:rFonts w:ascii="Times New Roman" w:hAnsi="Times New Roman"/>
          <w:sz w:val="24"/>
          <w:szCs w:val="24"/>
        </w:rPr>
      </w:pPr>
      <w:r w:rsidRPr="008747C8">
        <w:rPr>
          <w:rFonts w:ascii="Times New Roman" w:hAnsi="Times New Roman"/>
          <w:sz w:val="24"/>
          <w:szCs w:val="24"/>
        </w:rPr>
        <w:t xml:space="preserve">7. </w:t>
      </w:r>
      <w:r w:rsidRPr="007643BB">
        <w:rPr>
          <w:rFonts w:ascii="Times New Roman" w:hAnsi="Times New Roman"/>
          <w:sz w:val="24"/>
          <w:szCs w:val="24"/>
        </w:rPr>
        <w:t>Сайт Федеральной службы государственной статистики России // [Электро</w:t>
      </w:r>
      <w:r w:rsidRPr="007643BB">
        <w:rPr>
          <w:rFonts w:ascii="Times New Roman" w:hAnsi="Times New Roman"/>
          <w:sz w:val="24"/>
          <w:szCs w:val="24"/>
        </w:rPr>
        <w:t>н</w:t>
      </w:r>
      <w:r w:rsidRPr="007643BB">
        <w:rPr>
          <w:rFonts w:ascii="Times New Roman" w:hAnsi="Times New Roman"/>
          <w:sz w:val="24"/>
          <w:szCs w:val="24"/>
        </w:rPr>
        <w:t>ный ресурс] - Режим доступа: http:// gks.ru.</w:t>
      </w:r>
    </w:p>
    <w:p w:rsidR="00F533E0" w:rsidRDefault="00F533E0" w:rsidP="00614213">
      <w:pPr>
        <w:tabs>
          <w:tab w:val="left" w:pos="1080"/>
        </w:tabs>
        <w:spacing w:after="0" w:line="240" w:lineRule="auto"/>
        <w:ind w:firstLine="540"/>
        <w:jc w:val="both"/>
        <w:rPr>
          <w:rFonts w:ascii="Times New Roman" w:hAnsi="Times New Roman"/>
          <w:sz w:val="24"/>
          <w:szCs w:val="24"/>
        </w:rPr>
      </w:pPr>
      <w:r>
        <w:rPr>
          <w:rFonts w:ascii="Times New Roman" w:hAnsi="Times New Roman"/>
          <w:sz w:val="24"/>
          <w:szCs w:val="24"/>
        </w:rPr>
        <w:t xml:space="preserve">8. </w:t>
      </w:r>
      <w:r w:rsidRPr="007643BB">
        <w:rPr>
          <w:rFonts w:ascii="Times New Roman" w:hAnsi="Times New Roman"/>
          <w:sz w:val="24"/>
          <w:szCs w:val="24"/>
        </w:rPr>
        <w:t>Сайт Центрального банка Российской Федерации // [Электронный ресурс] – Р</w:t>
      </w:r>
      <w:r w:rsidRPr="007643BB">
        <w:rPr>
          <w:rFonts w:ascii="Times New Roman" w:hAnsi="Times New Roman"/>
          <w:sz w:val="24"/>
          <w:szCs w:val="24"/>
        </w:rPr>
        <w:t>е</w:t>
      </w:r>
      <w:r w:rsidRPr="007643BB">
        <w:rPr>
          <w:rFonts w:ascii="Times New Roman" w:hAnsi="Times New Roman"/>
          <w:sz w:val="24"/>
          <w:szCs w:val="24"/>
        </w:rPr>
        <w:t>жим доступа: http://www.cbr.ru.</w:t>
      </w:r>
    </w:p>
    <w:p w:rsidR="00F533E0" w:rsidRDefault="00F533E0" w:rsidP="00614213">
      <w:pPr>
        <w:tabs>
          <w:tab w:val="left" w:pos="1080"/>
        </w:tabs>
        <w:spacing w:after="0" w:line="240" w:lineRule="auto"/>
        <w:ind w:firstLine="540"/>
        <w:jc w:val="both"/>
        <w:rPr>
          <w:rFonts w:ascii="Times New Roman" w:hAnsi="Times New Roman"/>
          <w:sz w:val="24"/>
          <w:szCs w:val="24"/>
        </w:rPr>
      </w:pPr>
      <w:r>
        <w:rPr>
          <w:rFonts w:ascii="Times New Roman" w:hAnsi="Times New Roman"/>
          <w:sz w:val="24"/>
          <w:szCs w:val="24"/>
        </w:rPr>
        <w:t xml:space="preserve">9. </w:t>
      </w:r>
      <w:r w:rsidRPr="007643BB">
        <w:rPr>
          <w:rFonts w:ascii="Times New Roman" w:hAnsi="Times New Roman"/>
          <w:sz w:val="24"/>
          <w:szCs w:val="24"/>
        </w:rPr>
        <w:t xml:space="preserve">Сайт «TrendEconomy» // [Электронный ресурс] – Режим доступа: </w:t>
      </w:r>
      <w:hyperlink r:id="rId8" w:history="1">
        <w:r w:rsidRPr="00552C1B">
          <w:rPr>
            <w:rStyle w:val="Hyperlink"/>
            <w:rFonts w:ascii="Times New Roman" w:hAnsi="Times New Roman"/>
            <w:color w:val="auto"/>
            <w:sz w:val="24"/>
            <w:szCs w:val="24"/>
            <w:u w:val="none"/>
          </w:rPr>
          <w:t>http://data.trendeconomy.ru/indicators/Foreign_direct_investment_inflows/Poland?country=RussRu</w:t>
        </w:r>
      </w:hyperlink>
      <w:r w:rsidRPr="00552C1B">
        <w:rPr>
          <w:rFonts w:ascii="Times New Roman" w:hAnsi="Times New Roman"/>
          <w:sz w:val="24"/>
          <w:szCs w:val="24"/>
        </w:rPr>
        <w:t>.</w:t>
      </w:r>
    </w:p>
    <w:p w:rsidR="00F533E0" w:rsidRPr="00552C1B" w:rsidRDefault="00F533E0" w:rsidP="00614213">
      <w:pPr>
        <w:tabs>
          <w:tab w:val="left" w:pos="1080"/>
        </w:tabs>
        <w:spacing w:after="0" w:line="240" w:lineRule="auto"/>
        <w:ind w:firstLine="540"/>
        <w:jc w:val="both"/>
        <w:rPr>
          <w:rFonts w:ascii="Times New Roman" w:hAnsi="Times New Roman"/>
          <w:sz w:val="24"/>
          <w:szCs w:val="24"/>
        </w:rPr>
      </w:pPr>
      <w:r>
        <w:rPr>
          <w:rFonts w:ascii="Times New Roman" w:hAnsi="Times New Roman"/>
          <w:sz w:val="24"/>
          <w:szCs w:val="24"/>
        </w:rPr>
        <w:t xml:space="preserve">10. </w:t>
      </w:r>
      <w:hyperlink r:id="rId9" w:history="1">
        <w:r w:rsidRPr="00594FF6">
          <w:rPr>
            <w:rFonts w:ascii="Times New Roman" w:hAnsi="Times New Roman"/>
            <w:bCs/>
            <w:sz w:val="24"/>
            <w:szCs w:val="24"/>
          </w:rPr>
          <w:t>Российская экономическая модель</w:t>
        </w:r>
        <w:r>
          <w:rPr>
            <w:rFonts w:ascii="Times New Roman" w:hAnsi="Times New Roman"/>
            <w:bCs/>
            <w:sz w:val="24"/>
            <w:szCs w:val="24"/>
          </w:rPr>
          <w:t>–</w:t>
        </w:r>
        <w:r w:rsidRPr="00594FF6">
          <w:rPr>
            <w:rFonts w:ascii="Times New Roman" w:hAnsi="Times New Roman"/>
            <w:bCs/>
            <w:sz w:val="24"/>
            <w:szCs w:val="24"/>
          </w:rPr>
          <w:t>3: институты развития</w:t>
        </w:r>
      </w:hyperlink>
      <w:r w:rsidRPr="00594FF6">
        <w:rPr>
          <w:rFonts w:ascii="Times New Roman" w:hAnsi="Times New Roman"/>
          <w:sz w:val="24"/>
          <w:szCs w:val="24"/>
        </w:rPr>
        <w:t xml:space="preserve"> /</w:t>
      </w:r>
      <w:r w:rsidRPr="00594FF6">
        <w:rPr>
          <w:rFonts w:ascii="Times New Roman" w:hAnsi="Times New Roman"/>
          <w:iCs/>
          <w:sz w:val="24"/>
          <w:szCs w:val="24"/>
        </w:rPr>
        <w:t>Баранников А.А., Белокрылова О.С., Бузгалин А.В., Босая И.И., Гаи</w:t>
      </w:r>
      <w:r w:rsidRPr="00594FF6">
        <w:rPr>
          <w:rFonts w:ascii="Cambria Math" w:hAnsi="Cambria Math" w:cs="Cambria Math"/>
          <w:iCs/>
          <w:sz w:val="24"/>
          <w:szCs w:val="24"/>
        </w:rPr>
        <w:t>̆</w:t>
      </w:r>
      <w:r w:rsidRPr="00594FF6">
        <w:rPr>
          <w:rFonts w:ascii="Times New Roman" w:hAnsi="Times New Roman"/>
          <w:iCs/>
          <w:sz w:val="24"/>
          <w:szCs w:val="24"/>
        </w:rPr>
        <w:t>дук В.И., Гаи</w:t>
      </w:r>
      <w:r w:rsidRPr="00594FF6">
        <w:rPr>
          <w:rFonts w:ascii="Cambria Math" w:hAnsi="Cambria Math" w:cs="Cambria Math"/>
          <w:iCs/>
          <w:sz w:val="24"/>
          <w:szCs w:val="24"/>
        </w:rPr>
        <w:t>̆</w:t>
      </w:r>
      <w:r w:rsidRPr="00594FF6">
        <w:rPr>
          <w:rFonts w:ascii="Times New Roman" w:hAnsi="Times New Roman"/>
          <w:iCs/>
          <w:sz w:val="24"/>
          <w:szCs w:val="24"/>
        </w:rPr>
        <w:t>дук Н.В., Гаи</w:t>
      </w:r>
      <w:r w:rsidRPr="00594FF6">
        <w:rPr>
          <w:rFonts w:ascii="Cambria Math" w:hAnsi="Cambria Math" w:cs="Cambria Math"/>
          <w:iCs/>
          <w:sz w:val="24"/>
          <w:szCs w:val="24"/>
        </w:rPr>
        <w:t>̆</w:t>
      </w:r>
      <w:r w:rsidRPr="00594FF6">
        <w:rPr>
          <w:rFonts w:ascii="Times New Roman" w:hAnsi="Times New Roman"/>
          <w:iCs/>
          <w:sz w:val="24"/>
          <w:szCs w:val="24"/>
        </w:rPr>
        <w:t>син Р.С., Гребеников А.Е., Горидько Н.П., Данькова Л.В., Задоя А.А., Игнатьева Т.С., Калитко С.А., Колганов А.И., Кондрашова А.В., Липчиу Н.В., Липчиу К.И., Меделяева З.П., Мельников А.Б., Михаи</w:t>
      </w:r>
      <w:r w:rsidRPr="00594FF6">
        <w:rPr>
          <w:rFonts w:ascii="Cambria Math" w:hAnsi="Cambria Math" w:cs="Cambria Math"/>
          <w:iCs/>
          <w:sz w:val="24"/>
          <w:szCs w:val="24"/>
        </w:rPr>
        <w:t>̆</w:t>
      </w:r>
      <w:r w:rsidRPr="00594FF6">
        <w:rPr>
          <w:rFonts w:ascii="Times New Roman" w:hAnsi="Times New Roman"/>
          <w:iCs/>
          <w:sz w:val="24"/>
          <w:szCs w:val="24"/>
        </w:rPr>
        <w:t>лушкин П.В. и др.//</w:t>
      </w:r>
      <w:r w:rsidRPr="00594FF6">
        <w:rPr>
          <w:rFonts w:ascii="Times New Roman" w:hAnsi="Times New Roman"/>
          <w:sz w:val="24"/>
          <w:szCs w:val="24"/>
        </w:rPr>
        <w:t xml:space="preserve"> Коллективная монография. Кубанский г</w:t>
      </w:r>
      <w:r w:rsidRPr="00594FF6">
        <w:rPr>
          <w:rFonts w:ascii="Times New Roman" w:hAnsi="Times New Roman"/>
          <w:sz w:val="24"/>
          <w:szCs w:val="24"/>
        </w:rPr>
        <w:t>о</w:t>
      </w:r>
      <w:r w:rsidRPr="00594FF6">
        <w:rPr>
          <w:rFonts w:ascii="Times New Roman" w:hAnsi="Times New Roman"/>
          <w:sz w:val="24"/>
          <w:szCs w:val="24"/>
        </w:rPr>
        <w:t>сударственный аграрный университет. Под редакцией А.И. Трубилина, В.И. Гайдука. Краснодар, 2014.</w:t>
      </w:r>
    </w:p>
    <w:p w:rsidR="00F533E0" w:rsidRPr="00131F69" w:rsidRDefault="00F533E0" w:rsidP="00614213">
      <w:pPr>
        <w:tabs>
          <w:tab w:val="left" w:pos="993"/>
          <w:tab w:val="left" w:pos="1080"/>
        </w:tabs>
        <w:spacing w:after="0" w:line="240" w:lineRule="auto"/>
        <w:ind w:firstLine="540"/>
        <w:contextualSpacing/>
        <w:jc w:val="both"/>
        <w:rPr>
          <w:rFonts w:ascii="Times New Roman" w:hAnsi="Times New Roman"/>
          <w:color w:val="000000"/>
          <w:sz w:val="24"/>
          <w:szCs w:val="24"/>
          <w:shd w:val="clear" w:color="auto" w:fill="FFFFFF"/>
          <w:lang w:val="en-US"/>
        </w:rPr>
      </w:pPr>
      <w:r>
        <w:rPr>
          <w:rFonts w:ascii="Times New Roman" w:hAnsi="Times New Roman"/>
          <w:sz w:val="24"/>
          <w:szCs w:val="24"/>
        </w:rPr>
        <w:t xml:space="preserve">11. </w:t>
      </w:r>
      <w:r w:rsidRPr="00594FF6">
        <w:rPr>
          <w:rFonts w:ascii="Times New Roman" w:hAnsi="Times New Roman"/>
          <w:bCs/>
          <w:color w:val="000000"/>
          <w:sz w:val="24"/>
          <w:szCs w:val="24"/>
          <w:shd w:val="clear" w:color="auto" w:fill="FFFFFF"/>
        </w:rPr>
        <w:t>Российская экономическая модель</w:t>
      </w:r>
      <w:r>
        <w:rPr>
          <w:rFonts w:ascii="Times New Roman" w:hAnsi="Times New Roman"/>
          <w:bCs/>
          <w:color w:val="000000"/>
          <w:sz w:val="24"/>
          <w:szCs w:val="24"/>
          <w:shd w:val="clear" w:color="auto" w:fill="FFFFFF"/>
        </w:rPr>
        <w:t>–</w:t>
      </w:r>
      <w:r w:rsidRPr="00594FF6">
        <w:rPr>
          <w:rFonts w:ascii="Times New Roman" w:hAnsi="Times New Roman"/>
          <w:bCs/>
          <w:color w:val="000000"/>
          <w:sz w:val="24"/>
          <w:szCs w:val="24"/>
          <w:shd w:val="clear" w:color="auto" w:fill="FFFFFF"/>
        </w:rPr>
        <w:t>4: глобализация и экономическая незав</w:t>
      </w:r>
      <w:r w:rsidRPr="00594FF6">
        <w:rPr>
          <w:rFonts w:ascii="Times New Roman" w:hAnsi="Times New Roman"/>
          <w:bCs/>
          <w:color w:val="000000"/>
          <w:sz w:val="24"/>
          <w:szCs w:val="24"/>
          <w:shd w:val="clear" w:color="auto" w:fill="FFFFFF"/>
        </w:rPr>
        <w:t>и</w:t>
      </w:r>
      <w:r w:rsidRPr="00594FF6">
        <w:rPr>
          <w:rFonts w:ascii="Times New Roman" w:hAnsi="Times New Roman"/>
          <w:bCs/>
          <w:color w:val="000000"/>
          <w:sz w:val="24"/>
          <w:szCs w:val="24"/>
          <w:shd w:val="clear" w:color="auto" w:fill="FFFFFF"/>
        </w:rPr>
        <w:t>симость /</w:t>
      </w:r>
      <w:r w:rsidRPr="00594FF6">
        <w:rPr>
          <w:rFonts w:ascii="Times New Roman" w:hAnsi="Times New Roman"/>
          <w:iCs/>
          <w:color w:val="000000"/>
          <w:sz w:val="24"/>
          <w:szCs w:val="24"/>
          <w:shd w:val="clear" w:color="auto" w:fill="FFFFFF"/>
        </w:rPr>
        <w:t>Алиева А.Р., Алтухов А.И., Арутюнян О.К., Багмут С.В., Баранова И.В., Бел</w:t>
      </w:r>
      <w:r w:rsidRPr="00594FF6">
        <w:rPr>
          <w:rFonts w:ascii="Times New Roman" w:hAnsi="Times New Roman"/>
          <w:iCs/>
          <w:color w:val="000000"/>
          <w:sz w:val="24"/>
          <w:szCs w:val="24"/>
          <w:shd w:val="clear" w:color="auto" w:fill="FFFFFF"/>
        </w:rPr>
        <w:t>о</w:t>
      </w:r>
      <w:r w:rsidRPr="00594FF6">
        <w:rPr>
          <w:rFonts w:ascii="Times New Roman" w:hAnsi="Times New Roman"/>
          <w:iCs/>
          <w:color w:val="000000"/>
          <w:sz w:val="24"/>
          <w:szCs w:val="24"/>
          <w:shd w:val="clear" w:color="auto" w:fill="FFFFFF"/>
        </w:rPr>
        <w:t>крылов К.А., Белокрылова О.С., Березовский Э.Э., Бузгалин А.В., Бунчиков О.Н., В</w:t>
      </w:r>
      <w:r w:rsidRPr="00594FF6">
        <w:rPr>
          <w:rFonts w:ascii="Times New Roman" w:hAnsi="Times New Roman"/>
          <w:iCs/>
          <w:color w:val="000000"/>
          <w:sz w:val="24"/>
          <w:szCs w:val="24"/>
          <w:shd w:val="clear" w:color="auto" w:fill="FFFFFF"/>
        </w:rPr>
        <w:t>о</w:t>
      </w:r>
      <w:r w:rsidRPr="00594FF6">
        <w:rPr>
          <w:rFonts w:ascii="Times New Roman" w:hAnsi="Times New Roman"/>
          <w:iCs/>
          <w:color w:val="000000"/>
          <w:sz w:val="24"/>
          <w:szCs w:val="24"/>
          <w:shd w:val="clear" w:color="auto" w:fill="FFFFFF"/>
        </w:rPr>
        <w:t>роков С.С., Гайдук В.И., Гайдук Н.В., Гайсин Р.С., Горидько Н.П., Горохова А.Е., Дзекка Ф., Задоя А.А., Зюкин Д.А., Иванова Н.В. и др./</w:t>
      </w:r>
      <w:r w:rsidRPr="00594FF6">
        <w:rPr>
          <w:rFonts w:ascii="Times New Roman" w:hAnsi="Times New Roman"/>
          <w:color w:val="000000"/>
          <w:sz w:val="24"/>
          <w:szCs w:val="24"/>
        </w:rPr>
        <w:t xml:space="preserve"> </w:t>
      </w:r>
      <w:r w:rsidRPr="00594FF6">
        <w:rPr>
          <w:rFonts w:ascii="Times New Roman" w:hAnsi="Times New Roman"/>
          <w:color w:val="000000"/>
          <w:sz w:val="24"/>
          <w:szCs w:val="24"/>
          <w:shd w:val="clear" w:color="auto" w:fill="FFFFFF"/>
        </w:rPr>
        <w:t>Коллективная монография (н</w:t>
      </w:r>
      <w:r w:rsidRPr="00594FF6">
        <w:rPr>
          <w:rFonts w:ascii="Times New Roman" w:hAnsi="Times New Roman"/>
          <w:color w:val="000000"/>
          <w:sz w:val="24"/>
          <w:szCs w:val="24"/>
          <w:shd w:val="clear" w:color="auto" w:fill="FFFFFF"/>
        </w:rPr>
        <w:t>а</w:t>
      </w:r>
      <w:r w:rsidRPr="00594FF6">
        <w:rPr>
          <w:rFonts w:ascii="Times New Roman" w:hAnsi="Times New Roman"/>
          <w:color w:val="000000"/>
          <w:sz w:val="24"/>
          <w:szCs w:val="24"/>
          <w:shd w:val="clear" w:color="auto" w:fill="FFFFFF"/>
        </w:rPr>
        <w:t>учное издание) / Под общей редакцией А.И. Трубилина, В.И. Гайдука. Краснодар</w:t>
      </w:r>
      <w:r w:rsidRPr="00153770">
        <w:rPr>
          <w:rFonts w:ascii="Times New Roman" w:hAnsi="Times New Roman"/>
          <w:color w:val="000000"/>
          <w:sz w:val="24"/>
          <w:szCs w:val="24"/>
          <w:shd w:val="clear" w:color="auto" w:fill="FFFFFF"/>
          <w:lang w:val="en-US"/>
        </w:rPr>
        <w:t>, 2015.</w:t>
      </w:r>
    </w:p>
    <w:p w:rsidR="00F533E0" w:rsidRPr="00153770" w:rsidRDefault="00F533E0" w:rsidP="00614213">
      <w:pPr>
        <w:tabs>
          <w:tab w:val="left" w:pos="993"/>
          <w:tab w:val="left" w:pos="1080"/>
        </w:tabs>
        <w:spacing w:after="0" w:line="240" w:lineRule="auto"/>
        <w:ind w:firstLine="540"/>
        <w:contextualSpacing/>
        <w:jc w:val="both"/>
        <w:rPr>
          <w:rFonts w:ascii="Times New Roman" w:hAnsi="Times New Roman"/>
          <w:sz w:val="24"/>
          <w:szCs w:val="24"/>
          <w:lang w:val="en-US"/>
        </w:rPr>
      </w:pPr>
      <w:r w:rsidRPr="00153770">
        <w:rPr>
          <w:rFonts w:ascii="Times New Roman" w:hAnsi="Times New Roman"/>
          <w:color w:val="000000"/>
          <w:sz w:val="24"/>
          <w:szCs w:val="24"/>
          <w:shd w:val="clear" w:color="auto" w:fill="FFFFFF"/>
          <w:lang w:val="en-US"/>
        </w:rPr>
        <w:t xml:space="preserve">12. </w:t>
      </w:r>
      <w:r w:rsidRPr="00153770">
        <w:rPr>
          <w:rFonts w:ascii="Times New Roman" w:hAnsi="Times New Roman"/>
          <w:bCs/>
          <w:sz w:val="24"/>
          <w:szCs w:val="24"/>
          <w:lang w:val="en-US"/>
        </w:rPr>
        <w:t>Financial crisis in Greece: challenges and threats for the global economy</w:t>
      </w:r>
      <w:r w:rsidRPr="00153770">
        <w:rPr>
          <w:rFonts w:ascii="Times New Roman" w:hAnsi="Times New Roman"/>
          <w:sz w:val="24"/>
          <w:szCs w:val="24"/>
          <w:lang w:val="en-US"/>
        </w:rPr>
        <w:t xml:space="preserve"> /</w:t>
      </w:r>
      <w:r w:rsidRPr="00153770">
        <w:rPr>
          <w:rFonts w:ascii="Times New Roman" w:hAnsi="Times New Roman"/>
          <w:iCs/>
          <w:sz w:val="24"/>
          <w:szCs w:val="24"/>
          <w:lang w:val="en-US"/>
        </w:rPr>
        <w:t>Dudin M.N., Gayduk V.I., Sekerin V.D., Bank S.V., Gorohova A.E.</w:t>
      </w:r>
      <w:r w:rsidRPr="00153770">
        <w:rPr>
          <w:rFonts w:ascii="Times New Roman" w:hAnsi="Times New Roman"/>
          <w:sz w:val="24"/>
          <w:szCs w:val="24"/>
          <w:lang w:val="en-US"/>
        </w:rPr>
        <w:t xml:space="preserve"> // International Journal of Ec</w:t>
      </w:r>
      <w:r w:rsidRPr="00153770">
        <w:rPr>
          <w:rFonts w:ascii="Times New Roman" w:hAnsi="Times New Roman"/>
          <w:sz w:val="24"/>
          <w:szCs w:val="24"/>
          <w:lang w:val="en-US"/>
        </w:rPr>
        <w:t>o</w:t>
      </w:r>
      <w:r w:rsidRPr="00153770">
        <w:rPr>
          <w:rFonts w:ascii="Times New Roman" w:hAnsi="Times New Roman"/>
          <w:sz w:val="24"/>
          <w:szCs w:val="24"/>
          <w:lang w:val="en-US"/>
        </w:rPr>
        <w:t xml:space="preserve">nomics and Financial Issues. – 2016. – </w:t>
      </w:r>
      <w:r w:rsidRPr="00153770">
        <w:rPr>
          <w:rFonts w:ascii="Times New Roman" w:hAnsi="Times New Roman"/>
          <w:sz w:val="24"/>
          <w:szCs w:val="24"/>
        </w:rPr>
        <w:t>Т</w:t>
      </w:r>
      <w:r w:rsidRPr="00153770">
        <w:rPr>
          <w:rFonts w:ascii="Times New Roman" w:hAnsi="Times New Roman"/>
          <w:sz w:val="24"/>
          <w:szCs w:val="24"/>
          <w:lang w:val="en-US"/>
        </w:rPr>
        <w:t xml:space="preserve">. 6. – № 5. – </w:t>
      </w:r>
      <w:r w:rsidRPr="00153770">
        <w:rPr>
          <w:rFonts w:ascii="Times New Roman" w:hAnsi="Times New Roman"/>
          <w:sz w:val="24"/>
          <w:szCs w:val="24"/>
        </w:rPr>
        <w:t>С</w:t>
      </w:r>
      <w:r w:rsidRPr="00153770">
        <w:rPr>
          <w:rFonts w:ascii="Times New Roman" w:hAnsi="Times New Roman"/>
          <w:sz w:val="24"/>
          <w:szCs w:val="24"/>
          <w:lang w:val="en-US"/>
        </w:rPr>
        <w:t>. 1-6.</w:t>
      </w:r>
    </w:p>
    <w:p w:rsidR="00F533E0" w:rsidRDefault="00F533E0" w:rsidP="00614213">
      <w:pPr>
        <w:tabs>
          <w:tab w:val="left" w:pos="993"/>
          <w:tab w:val="left" w:pos="1080"/>
        </w:tabs>
        <w:spacing w:after="0" w:line="240" w:lineRule="auto"/>
        <w:ind w:firstLine="540"/>
        <w:contextualSpacing/>
        <w:jc w:val="both"/>
        <w:rPr>
          <w:rFonts w:ascii="Times New Roman" w:hAnsi="Times New Roman"/>
          <w:sz w:val="24"/>
          <w:szCs w:val="24"/>
          <w:lang w:val="en-US"/>
        </w:rPr>
      </w:pPr>
      <w:r w:rsidRPr="00153770">
        <w:rPr>
          <w:rFonts w:ascii="Times New Roman" w:hAnsi="Times New Roman"/>
          <w:sz w:val="24"/>
          <w:szCs w:val="24"/>
          <w:lang w:val="en-US"/>
        </w:rPr>
        <w:t>13. G</w:t>
      </w:r>
      <w:r w:rsidRPr="00153770">
        <w:rPr>
          <w:rFonts w:ascii="Times New Roman" w:hAnsi="Times New Roman"/>
          <w:bCs/>
          <w:sz w:val="24"/>
          <w:szCs w:val="24"/>
          <w:lang w:val="en-US"/>
        </w:rPr>
        <w:t>old and its determining role in modernization and technological processes related to changing geo-economic structure of the World</w:t>
      </w:r>
      <w:r w:rsidRPr="00153770">
        <w:rPr>
          <w:rFonts w:ascii="Times New Roman" w:hAnsi="Times New Roman"/>
          <w:sz w:val="24"/>
          <w:szCs w:val="24"/>
          <w:lang w:val="en-US"/>
        </w:rPr>
        <w:t xml:space="preserve"> /</w:t>
      </w:r>
      <w:r w:rsidRPr="00153770">
        <w:rPr>
          <w:rFonts w:ascii="Times New Roman" w:hAnsi="Times New Roman"/>
          <w:iCs/>
          <w:sz w:val="24"/>
          <w:szCs w:val="24"/>
          <w:lang w:val="en-US"/>
        </w:rPr>
        <w:t>Dudin M.N., Sekerin V.D., Gorohova A.E., Gayduk V.I., Danko T.P.//</w:t>
      </w:r>
      <w:r w:rsidRPr="00153770">
        <w:rPr>
          <w:rFonts w:ascii="Times New Roman" w:hAnsi="Times New Roman"/>
          <w:sz w:val="24"/>
          <w:szCs w:val="24"/>
          <w:lang w:val="en-US"/>
        </w:rPr>
        <w:t xml:space="preserve"> International Journal of Economics and Financial Issues. – 2016. – </w:t>
      </w:r>
      <w:r w:rsidRPr="00153770">
        <w:rPr>
          <w:rFonts w:ascii="Times New Roman" w:hAnsi="Times New Roman"/>
          <w:sz w:val="24"/>
          <w:szCs w:val="24"/>
        </w:rPr>
        <w:t>Т</w:t>
      </w:r>
      <w:r w:rsidRPr="00153770">
        <w:rPr>
          <w:rFonts w:ascii="Times New Roman" w:hAnsi="Times New Roman"/>
          <w:sz w:val="24"/>
          <w:szCs w:val="24"/>
          <w:lang w:val="en-US"/>
        </w:rPr>
        <w:t xml:space="preserve">. 6. – </w:t>
      </w:r>
      <w:r>
        <w:rPr>
          <w:rFonts w:ascii="Times New Roman" w:hAnsi="Times New Roman"/>
          <w:sz w:val="24"/>
          <w:szCs w:val="24"/>
          <w:lang w:val="en-US"/>
        </w:rPr>
        <w:t>№</w:t>
      </w:r>
      <w:r w:rsidRPr="00153770">
        <w:rPr>
          <w:rFonts w:ascii="Times New Roman" w:hAnsi="Times New Roman"/>
          <w:sz w:val="24"/>
          <w:szCs w:val="24"/>
          <w:lang w:val="en-US"/>
        </w:rPr>
        <w:t xml:space="preserve">2. – </w:t>
      </w:r>
      <w:r w:rsidRPr="00153770">
        <w:rPr>
          <w:rFonts w:ascii="Times New Roman" w:hAnsi="Times New Roman"/>
          <w:sz w:val="24"/>
          <w:szCs w:val="24"/>
        </w:rPr>
        <w:t>С</w:t>
      </w:r>
      <w:r w:rsidRPr="00153770">
        <w:rPr>
          <w:rFonts w:ascii="Times New Roman" w:hAnsi="Times New Roman"/>
          <w:sz w:val="24"/>
          <w:szCs w:val="24"/>
          <w:lang w:val="en-US"/>
        </w:rPr>
        <w:t>. 50-57.</w:t>
      </w:r>
    </w:p>
    <w:p w:rsidR="00F533E0" w:rsidRPr="00153770" w:rsidRDefault="00F533E0" w:rsidP="00614213">
      <w:pPr>
        <w:tabs>
          <w:tab w:val="left" w:pos="993"/>
          <w:tab w:val="left" w:pos="1080"/>
        </w:tabs>
        <w:spacing w:after="0" w:line="240" w:lineRule="auto"/>
        <w:ind w:firstLine="540"/>
        <w:contextualSpacing/>
        <w:jc w:val="both"/>
        <w:rPr>
          <w:rFonts w:ascii="Times New Roman" w:hAnsi="Times New Roman"/>
          <w:sz w:val="24"/>
          <w:szCs w:val="24"/>
          <w:lang w:val="en-US"/>
        </w:rPr>
      </w:pPr>
    </w:p>
    <w:p w:rsidR="00F533E0" w:rsidRPr="00E554AD" w:rsidRDefault="00F533E0" w:rsidP="00614213">
      <w:pPr>
        <w:spacing w:after="0" w:line="240" w:lineRule="auto"/>
        <w:jc w:val="both"/>
        <w:rPr>
          <w:rFonts w:ascii="Times New Roman" w:hAnsi="Times New Roman"/>
          <w:b/>
          <w:sz w:val="28"/>
          <w:szCs w:val="28"/>
          <w:lang w:val="en-US"/>
        </w:rPr>
      </w:pPr>
      <w:r w:rsidRPr="00E554AD">
        <w:rPr>
          <w:rFonts w:ascii="Times New Roman" w:hAnsi="Times New Roman"/>
          <w:b/>
          <w:sz w:val="28"/>
          <w:szCs w:val="28"/>
          <w:lang w:val="en-US"/>
        </w:rPr>
        <w:t>References</w:t>
      </w:r>
    </w:p>
    <w:p w:rsidR="00F533E0" w:rsidRPr="000609FA" w:rsidRDefault="00F533E0" w:rsidP="00614213">
      <w:pPr>
        <w:spacing w:after="0" w:line="240" w:lineRule="auto"/>
        <w:ind w:firstLine="540"/>
        <w:jc w:val="both"/>
        <w:rPr>
          <w:rFonts w:ascii="Times New Roman" w:hAnsi="Times New Roman"/>
          <w:sz w:val="24"/>
          <w:szCs w:val="24"/>
          <w:lang w:val="en-US"/>
        </w:rPr>
      </w:pPr>
      <w:r w:rsidRPr="000609FA">
        <w:rPr>
          <w:rFonts w:ascii="Times New Roman" w:hAnsi="Times New Roman"/>
          <w:sz w:val="24"/>
          <w:szCs w:val="24"/>
          <w:lang w:val="en-US"/>
        </w:rPr>
        <w:t>1. Federal'nyy zakon ot 09.07.1999 № 160-FZ «Ob inostrannykh investitsiyakh v Ross</w:t>
      </w:r>
      <w:r w:rsidRPr="000609FA">
        <w:rPr>
          <w:rFonts w:ascii="Times New Roman" w:hAnsi="Times New Roman"/>
          <w:sz w:val="24"/>
          <w:szCs w:val="24"/>
          <w:lang w:val="en-US"/>
        </w:rPr>
        <w:t>i</w:t>
      </w:r>
      <w:r w:rsidRPr="000609FA">
        <w:rPr>
          <w:rFonts w:ascii="Times New Roman" w:hAnsi="Times New Roman"/>
          <w:sz w:val="24"/>
          <w:szCs w:val="24"/>
          <w:lang w:val="en-US"/>
        </w:rPr>
        <w:t xml:space="preserve">yskoy Federatsii». [Elektronnyy resurs]. – Rezhim dostupa: http://www.consultant.ru/document. </w:t>
      </w:r>
    </w:p>
    <w:p w:rsidR="00F533E0" w:rsidRPr="000609FA" w:rsidRDefault="00F533E0" w:rsidP="00614213">
      <w:pPr>
        <w:spacing w:after="0" w:line="240" w:lineRule="auto"/>
        <w:ind w:firstLine="540"/>
        <w:jc w:val="both"/>
        <w:rPr>
          <w:rFonts w:ascii="Times New Roman" w:hAnsi="Times New Roman"/>
          <w:sz w:val="24"/>
          <w:szCs w:val="24"/>
          <w:lang w:val="en-US"/>
        </w:rPr>
      </w:pPr>
      <w:r w:rsidRPr="000609FA">
        <w:rPr>
          <w:rFonts w:ascii="Times New Roman" w:hAnsi="Times New Roman"/>
          <w:sz w:val="24"/>
          <w:szCs w:val="24"/>
          <w:lang w:val="en-US"/>
        </w:rPr>
        <w:t xml:space="preserve">2. Agapova T.N., Osmolovskaya S.P. Inostrannyye investitsii. Kurs lektsiy: uchebnoye posobiye. [Tekst] - Vologda: ITS VPCHKHA, 2005. - 369 s. </w:t>
      </w:r>
    </w:p>
    <w:p w:rsidR="00F533E0" w:rsidRPr="000609FA" w:rsidRDefault="00F533E0" w:rsidP="00614213">
      <w:pPr>
        <w:spacing w:after="0" w:line="240" w:lineRule="auto"/>
        <w:ind w:firstLine="540"/>
        <w:jc w:val="both"/>
        <w:rPr>
          <w:rFonts w:ascii="Times New Roman" w:hAnsi="Times New Roman"/>
          <w:sz w:val="24"/>
          <w:szCs w:val="24"/>
          <w:lang w:val="en-US"/>
        </w:rPr>
      </w:pPr>
      <w:r w:rsidRPr="000609FA">
        <w:rPr>
          <w:rFonts w:ascii="Times New Roman" w:hAnsi="Times New Roman"/>
          <w:sz w:val="24"/>
          <w:szCs w:val="24"/>
          <w:lang w:val="en-US"/>
        </w:rPr>
        <w:t xml:space="preserve">3. Devyatlovskiy, D.N. Problema privlecheniya inostrannykh investitsiy v ekonomiku Rossii // Sovremennyye naukoyemkiye tekhnologii. – 2012. – № 7 . – S. 46-47. </w:t>
      </w:r>
    </w:p>
    <w:p w:rsidR="00F533E0" w:rsidRPr="000609FA" w:rsidRDefault="00F533E0" w:rsidP="00614213">
      <w:pPr>
        <w:spacing w:after="0" w:line="240" w:lineRule="auto"/>
        <w:ind w:firstLine="540"/>
        <w:jc w:val="both"/>
        <w:rPr>
          <w:rFonts w:ascii="Times New Roman" w:hAnsi="Times New Roman"/>
          <w:sz w:val="24"/>
          <w:szCs w:val="24"/>
          <w:lang w:val="en-US"/>
        </w:rPr>
      </w:pPr>
      <w:r w:rsidRPr="000609FA">
        <w:rPr>
          <w:rFonts w:ascii="Times New Roman" w:hAnsi="Times New Roman"/>
          <w:sz w:val="24"/>
          <w:szCs w:val="24"/>
          <w:lang w:val="en-US"/>
        </w:rPr>
        <w:t xml:space="preserve">4. Podshivalenko G.P., Lakhmetkina N.I., Makarova M.V. i dr. Investitsii: uchebnoye posobiye. [Tekst]. - M.: KNORUS, 2014. – 325 s. </w:t>
      </w:r>
    </w:p>
    <w:p w:rsidR="00F533E0" w:rsidRPr="000609FA" w:rsidRDefault="00F533E0" w:rsidP="00614213">
      <w:pPr>
        <w:spacing w:after="0" w:line="240" w:lineRule="auto"/>
        <w:ind w:firstLine="540"/>
        <w:jc w:val="both"/>
        <w:rPr>
          <w:rFonts w:ascii="Times New Roman" w:hAnsi="Times New Roman"/>
          <w:sz w:val="24"/>
          <w:szCs w:val="24"/>
          <w:lang w:val="en-US"/>
        </w:rPr>
      </w:pPr>
      <w:r w:rsidRPr="000609FA">
        <w:rPr>
          <w:rFonts w:ascii="Times New Roman" w:hAnsi="Times New Roman"/>
          <w:sz w:val="24"/>
          <w:szCs w:val="24"/>
          <w:lang w:val="en-US"/>
        </w:rPr>
        <w:t>5. Sayt Yevraziykogo banka razvitiya // [Elektronnyy resurs] – Rezhim dostupa: http://www.eabr.org.</w:t>
      </w:r>
    </w:p>
    <w:p w:rsidR="00F533E0" w:rsidRPr="000609FA" w:rsidRDefault="00F533E0" w:rsidP="00614213">
      <w:pPr>
        <w:spacing w:after="0" w:line="240" w:lineRule="auto"/>
        <w:ind w:firstLine="540"/>
        <w:jc w:val="both"/>
        <w:rPr>
          <w:rFonts w:ascii="Times New Roman" w:hAnsi="Times New Roman"/>
          <w:sz w:val="24"/>
          <w:szCs w:val="24"/>
          <w:lang w:val="en-US"/>
        </w:rPr>
      </w:pPr>
      <w:r w:rsidRPr="000609FA">
        <w:rPr>
          <w:rFonts w:ascii="Times New Roman" w:hAnsi="Times New Roman"/>
          <w:sz w:val="24"/>
          <w:szCs w:val="24"/>
          <w:lang w:val="en-US"/>
        </w:rPr>
        <w:t>6. Sayt Mezhdunarodnogo valyutnogo fonda // [Elektronnyy resurs] – Rezhim do</w:t>
      </w:r>
      <w:r w:rsidRPr="000609FA">
        <w:rPr>
          <w:rFonts w:ascii="Times New Roman" w:hAnsi="Times New Roman"/>
          <w:sz w:val="24"/>
          <w:szCs w:val="24"/>
          <w:lang w:val="en-US"/>
        </w:rPr>
        <w:t>s</w:t>
      </w:r>
      <w:r w:rsidRPr="000609FA">
        <w:rPr>
          <w:rFonts w:ascii="Times New Roman" w:hAnsi="Times New Roman"/>
          <w:sz w:val="24"/>
          <w:szCs w:val="24"/>
          <w:lang w:val="en-US"/>
        </w:rPr>
        <w:t>tupa: http://www.imf.org/external/russian.</w:t>
      </w:r>
    </w:p>
    <w:p w:rsidR="00F533E0" w:rsidRPr="000609FA" w:rsidRDefault="00F533E0" w:rsidP="00614213">
      <w:pPr>
        <w:spacing w:after="0" w:line="240" w:lineRule="auto"/>
        <w:ind w:firstLine="540"/>
        <w:jc w:val="both"/>
        <w:rPr>
          <w:rFonts w:ascii="Times New Roman" w:hAnsi="Times New Roman"/>
          <w:sz w:val="24"/>
          <w:szCs w:val="24"/>
          <w:lang w:val="en-US"/>
        </w:rPr>
      </w:pPr>
      <w:r w:rsidRPr="000609FA">
        <w:rPr>
          <w:rFonts w:ascii="Times New Roman" w:hAnsi="Times New Roman"/>
          <w:sz w:val="24"/>
          <w:szCs w:val="24"/>
          <w:lang w:val="en-US"/>
        </w:rPr>
        <w:t>7. Sayt Federal'noy sluzhby gosudarstvennoy statistiki Rossii // [Elektronnyy resurs] - Rezhim dostupa: http:// gks.ru.</w:t>
      </w:r>
    </w:p>
    <w:p w:rsidR="00F533E0" w:rsidRPr="000609FA" w:rsidRDefault="00F533E0" w:rsidP="00614213">
      <w:pPr>
        <w:spacing w:after="0" w:line="240" w:lineRule="auto"/>
        <w:ind w:firstLine="540"/>
        <w:jc w:val="both"/>
        <w:rPr>
          <w:rFonts w:ascii="Times New Roman" w:hAnsi="Times New Roman"/>
          <w:sz w:val="24"/>
          <w:szCs w:val="24"/>
          <w:lang w:val="en-US"/>
        </w:rPr>
      </w:pPr>
      <w:r w:rsidRPr="000609FA">
        <w:rPr>
          <w:rFonts w:ascii="Times New Roman" w:hAnsi="Times New Roman"/>
          <w:sz w:val="24"/>
          <w:szCs w:val="24"/>
          <w:lang w:val="en-US"/>
        </w:rPr>
        <w:t>8. Sayt Tsentral'nogo banka Rossiyskoy Federatsii // [Elektronnyy resurs] – Rezhim dostupa: http://www.cbr.ru.</w:t>
      </w:r>
    </w:p>
    <w:p w:rsidR="00F533E0" w:rsidRPr="00552C1B" w:rsidRDefault="00F533E0" w:rsidP="00614213">
      <w:pPr>
        <w:spacing w:after="0" w:line="240" w:lineRule="auto"/>
        <w:ind w:firstLine="540"/>
        <w:jc w:val="both"/>
        <w:rPr>
          <w:rFonts w:ascii="Times New Roman" w:hAnsi="Times New Roman"/>
          <w:sz w:val="24"/>
          <w:szCs w:val="24"/>
          <w:lang w:val="en-US"/>
        </w:rPr>
      </w:pPr>
      <w:r w:rsidRPr="000609FA">
        <w:rPr>
          <w:rFonts w:ascii="Times New Roman" w:hAnsi="Times New Roman"/>
          <w:sz w:val="24"/>
          <w:szCs w:val="24"/>
          <w:lang w:val="en-US"/>
        </w:rPr>
        <w:t xml:space="preserve">9. Sayt «TrendEconomy» // [Elektronnyy resurs] – Rezhim dostupa: </w:t>
      </w:r>
      <w:hyperlink r:id="rId10" w:history="1">
        <w:r w:rsidRPr="00552C1B">
          <w:rPr>
            <w:rStyle w:val="Hyperlink"/>
            <w:rFonts w:ascii="Times New Roman" w:hAnsi="Times New Roman"/>
            <w:color w:val="auto"/>
            <w:sz w:val="24"/>
            <w:szCs w:val="24"/>
            <w:u w:val="none"/>
            <w:lang w:val="en-US"/>
          </w:rPr>
          <w:t>http://data.trendeconomy.ru/indicators/Foreign_direct_investment_inflows/Poland?country=RussRu</w:t>
        </w:r>
      </w:hyperlink>
      <w:r w:rsidRPr="00552C1B">
        <w:rPr>
          <w:rFonts w:ascii="Times New Roman" w:hAnsi="Times New Roman"/>
          <w:sz w:val="24"/>
          <w:szCs w:val="24"/>
          <w:lang w:val="en-US"/>
        </w:rPr>
        <w:t>.</w:t>
      </w:r>
    </w:p>
    <w:p w:rsidR="00F533E0" w:rsidRPr="00E320BB" w:rsidRDefault="00F533E0" w:rsidP="00614213">
      <w:pPr>
        <w:tabs>
          <w:tab w:val="left" w:pos="1134"/>
        </w:tabs>
        <w:spacing w:after="0" w:line="240" w:lineRule="auto"/>
        <w:ind w:firstLine="540"/>
        <w:jc w:val="both"/>
        <w:rPr>
          <w:rFonts w:ascii="Times New Roman" w:hAnsi="Times New Roman"/>
          <w:sz w:val="24"/>
          <w:szCs w:val="24"/>
          <w:lang w:val="en-US"/>
        </w:rPr>
      </w:pPr>
      <w:r w:rsidRPr="00552C1B">
        <w:rPr>
          <w:rStyle w:val="hps"/>
          <w:rFonts w:ascii="Times New Roman" w:hAnsi="Times New Roman"/>
          <w:sz w:val="24"/>
          <w:szCs w:val="24"/>
          <w:lang w:val="en-US"/>
        </w:rPr>
        <w:t xml:space="preserve">10. </w:t>
      </w:r>
      <w:r w:rsidRPr="002860F4">
        <w:rPr>
          <w:rStyle w:val="hps"/>
          <w:rFonts w:ascii="Times New Roman" w:hAnsi="Times New Roman"/>
          <w:sz w:val="24"/>
          <w:szCs w:val="24"/>
          <w:lang w:val="en-US"/>
        </w:rPr>
        <w:t>Russian</w:t>
      </w:r>
      <w:r w:rsidRPr="002860F4">
        <w:rPr>
          <w:rFonts w:ascii="Times New Roman" w:hAnsi="Times New Roman"/>
          <w:sz w:val="24"/>
          <w:szCs w:val="24"/>
          <w:lang w:val="en-US"/>
        </w:rPr>
        <w:t xml:space="preserve"> </w:t>
      </w:r>
      <w:r w:rsidRPr="00E320BB">
        <w:rPr>
          <w:rFonts w:ascii="Times New Roman" w:hAnsi="Times New Roman"/>
          <w:sz w:val="24"/>
          <w:szCs w:val="24"/>
          <w:lang w:val="en-US"/>
        </w:rPr>
        <w:t>e</w:t>
      </w:r>
      <w:r w:rsidRPr="002860F4">
        <w:rPr>
          <w:rFonts w:ascii="Times New Roman" w:hAnsi="Times New Roman"/>
          <w:sz w:val="24"/>
          <w:szCs w:val="24"/>
          <w:lang w:val="en-US"/>
        </w:rPr>
        <w:t>conomic model 3: development institutions / Barannikov A.A.</w:t>
      </w:r>
      <w:r w:rsidRPr="00C069B4">
        <w:rPr>
          <w:rFonts w:ascii="Times New Roman" w:hAnsi="Times New Roman"/>
          <w:sz w:val="24"/>
          <w:szCs w:val="24"/>
          <w:lang w:val="en-US"/>
        </w:rPr>
        <w:t>,</w:t>
      </w:r>
      <w:r w:rsidRPr="002860F4">
        <w:rPr>
          <w:rFonts w:ascii="Times New Roman" w:hAnsi="Times New Roman"/>
          <w:sz w:val="24"/>
          <w:szCs w:val="24"/>
          <w:lang w:val="en-US"/>
        </w:rPr>
        <w:t xml:space="preserve"> Belokr</w:t>
      </w:r>
      <w:r w:rsidRPr="002860F4">
        <w:rPr>
          <w:rFonts w:ascii="Times New Roman" w:hAnsi="Times New Roman"/>
          <w:sz w:val="24"/>
          <w:szCs w:val="24"/>
          <w:lang w:val="en-US"/>
        </w:rPr>
        <w:t>y</w:t>
      </w:r>
      <w:r w:rsidRPr="002860F4">
        <w:rPr>
          <w:rFonts w:ascii="Times New Roman" w:hAnsi="Times New Roman"/>
          <w:sz w:val="24"/>
          <w:szCs w:val="24"/>
          <w:lang w:val="en-US"/>
        </w:rPr>
        <w:t>lova O</w:t>
      </w:r>
      <w:r w:rsidRPr="00C069B4">
        <w:rPr>
          <w:rFonts w:ascii="Times New Roman" w:hAnsi="Times New Roman"/>
          <w:sz w:val="24"/>
          <w:szCs w:val="24"/>
          <w:lang w:val="en-US"/>
        </w:rPr>
        <w:t>.</w:t>
      </w:r>
      <w:r w:rsidRPr="002860F4">
        <w:rPr>
          <w:rFonts w:ascii="Times New Roman" w:hAnsi="Times New Roman"/>
          <w:sz w:val="24"/>
          <w:szCs w:val="24"/>
          <w:lang w:val="en-US"/>
        </w:rPr>
        <w:t>S</w:t>
      </w:r>
      <w:r w:rsidRPr="00C069B4">
        <w:rPr>
          <w:rFonts w:ascii="Times New Roman" w:hAnsi="Times New Roman"/>
          <w:sz w:val="24"/>
          <w:szCs w:val="24"/>
          <w:lang w:val="en-US"/>
        </w:rPr>
        <w:t>.</w:t>
      </w:r>
      <w:r w:rsidRPr="002860F4">
        <w:rPr>
          <w:rFonts w:ascii="Times New Roman" w:hAnsi="Times New Roman"/>
          <w:sz w:val="24"/>
          <w:szCs w:val="24"/>
          <w:lang w:val="en-US"/>
        </w:rPr>
        <w:t>, Buzgalin A</w:t>
      </w:r>
      <w:r w:rsidRPr="00C069B4">
        <w:rPr>
          <w:rFonts w:ascii="Times New Roman" w:hAnsi="Times New Roman"/>
          <w:sz w:val="24"/>
          <w:szCs w:val="24"/>
          <w:lang w:val="en-US"/>
        </w:rPr>
        <w:t>.</w:t>
      </w:r>
      <w:r w:rsidRPr="002860F4">
        <w:rPr>
          <w:rFonts w:ascii="Times New Roman" w:hAnsi="Times New Roman"/>
          <w:sz w:val="24"/>
          <w:szCs w:val="24"/>
          <w:lang w:val="en-US"/>
        </w:rPr>
        <w:t>V</w:t>
      </w:r>
      <w:r w:rsidRPr="00C069B4">
        <w:rPr>
          <w:rFonts w:ascii="Times New Roman" w:hAnsi="Times New Roman"/>
          <w:sz w:val="24"/>
          <w:szCs w:val="24"/>
          <w:lang w:val="en-US"/>
        </w:rPr>
        <w:t>.</w:t>
      </w:r>
      <w:r w:rsidRPr="002860F4">
        <w:rPr>
          <w:rFonts w:ascii="Times New Roman" w:hAnsi="Times New Roman"/>
          <w:sz w:val="24"/>
          <w:szCs w:val="24"/>
          <w:lang w:val="en-US"/>
        </w:rPr>
        <w:t>, B</w:t>
      </w:r>
      <w:r>
        <w:rPr>
          <w:rFonts w:ascii="Times New Roman" w:hAnsi="Times New Roman"/>
          <w:sz w:val="24"/>
          <w:szCs w:val="24"/>
          <w:lang w:val="en-US"/>
        </w:rPr>
        <w:t>osaya</w:t>
      </w:r>
      <w:r w:rsidRPr="002860F4">
        <w:rPr>
          <w:rFonts w:ascii="Times New Roman" w:hAnsi="Times New Roman"/>
          <w:sz w:val="24"/>
          <w:szCs w:val="24"/>
          <w:lang w:val="en-US"/>
        </w:rPr>
        <w:t xml:space="preserve"> I</w:t>
      </w:r>
      <w:r w:rsidRPr="00C069B4">
        <w:rPr>
          <w:rFonts w:ascii="Times New Roman" w:hAnsi="Times New Roman"/>
          <w:sz w:val="24"/>
          <w:szCs w:val="24"/>
          <w:lang w:val="en-US"/>
        </w:rPr>
        <w:t>.</w:t>
      </w:r>
      <w:r w:rsidRPr="002860F4">
        <w:rPr>
          <w:rFonts w:ascii="Times New Roman" w:hAnsi="Times New Roman"/>
          <w:sz w:val="24"/>
          <w:szCs w:val="24"/>
          <w:lang w:val="en-US"/>
        </w:rPr>
        <w:t>I</w:t>
      </w:r>
      <w:r w:rsidRPr="00C069B4">
        <w:rPr>
          <w:rFonts w:ascii="Times New Roman" w:hAnsi="Times New Roman"/>
          <w:sz w:val="24"/>
          <w:szCs w:val="24"/>
          <w:lang w:val="en-US"/>
        </w:rPr>
        <w:t>.</w:t>
      </w:r>
      <w:r w:rsidRPr="002860F4">
        <w:rPr>
          <w:rFonts w:ascii="Times New Roman" w:hAnsi="Times New Roman"/>
          <w:sz w:val="24"/>
          <w:szCs w:val="24"/>
          <w:lang w:val="en-US"/>
        </w:rPr>
        <w:t>, Gayduk V.I., Gayduk N.V., Gysin R. S., Grebenikov A.E.</w:t>
      </w:r>
      <w:r w:rsidRPr="00C069B4">
        <w:rPr>
          <w:rFonts w:ascii="Times New Roman" w:hAnsi="Times New Roman"/>
          <w:sz w:val="24"/>
          <w:szCs w:val="24"/>
          <w:lang w:val="en-US"/>
        </w:rPr>
        <w:t>,</w:t>
      </w:r>
      <w:r w:rsidRPr="002860F4">
        <w:rPr>
          <w:rFonts w:ascii="Times New Roman" w:hAnsi="Times New Roman"/>
          <w:sz w:val="24"/>
          <w:szCs w:val="24"/>
          <w:lang w:val="en-US"/>
        </w:rPr>
        <w:t xml:space="preserve"> Goridko N</w:t>
      </w:r>
      <w:r w:rsidRPr="00C069B4">
        <w:rPr>
          <w:rFonts w:ascii="Times New Roman" w:hAnsi="Times New Roman"/>
          <w:sz w:val="24"/>
          <w:szCs w:val="24"/>
          <w:lang w:val="en-US"/>
        </w:rPr>
        <w:t>.</w:t>
      </w:r>
      <w:r w:rsidRPr="002860F4">
        <w:rPr>
          <w:rFonts w:ascii="Times New Roman" w:hAnsi="Times New Roman"/>
          <w:sz w:val="24"/>
          <w:szCs w:val="24"/>
          <w:lang w:val="en-US"/>
        </w:rPr>
        <w:t>P</w:t>
      </w:r>
      <w:r w:rsidRPr="00C069B4">
        <w:rPr>
          <w:rFonts w:ascii="Times New Roman" w:hAnsi="Times New Roman"/>
          <w:sz w:val="24"/>
          <w:szCs w:val="24"/>
          <w:lang w:val="en-US"/>
        </w:rPr>
        <w:t>.</w:t>
      </w:r>
      <w:r w:rsidRPr="002860F4">
        <w:rPr>
          <w:rFonts w:ascii="Times New Roman" w:hAnsi="Times New Roman"/>
          <w:sz w:val="24"/>
          <w:szCs w:val="24"/>
          <w:lang w:val="en-US"/>
        </w:rPr>
        <w:t>, Dankova L</w:t>
      </w:r>
      <w:r w:rsidRPr="00C069B4">
        <w:rPr>
          <w:rFonts w:ascii="Times New Roman" w:hAnsi="Times New Roman"/>
          <w:sz w:val="24"/>
          <w:szCs w:val="24"/>
          <w:lang w:val="en-US"/>
        </w:rPr>
        <w:t>.</w:t>
      </w:r>
      <w:r w:rsidRPr="002860F4">
        <w:rPr>
          <w:rFonts w:ascii="Times New Roman" w:hAnsi="Times New Roman"/>
          <w:sz w:val="24"/>
          <w:szCs w:val="24"/>
          <w:lang w:val="en-US"/>
        </w:rPr>
        <w:t>V</w:t>
      </w:r>
      <w:r w:rsidRPr="00C069B4">
        <w:rPr>
          <w:rFonts w:ascii="Times New Roman" w:hAnsi="Times New Roman"/>
          <w:sz w:val="24"/>
          <w:szCs w:val="24"/>
          <w:lang w:val="en-US"/>
        </w:rPr>
        <w:t>.</w:t>
      </w:r>
      <w:r w:rsidRPr="002860F4">
        <w:rPr>
          <w:rFonts w:ascii="Times New Roman" w:hAnsi="Times New Roman"/>
          <w:sz w:val="24"/>
          <w:szCs w:val="24"/>
          <w:lang w:val="en-US"/>
        </w:rPr>
        <w:t>, Zadoya A</w:t>
      </w:r>
      <w:r w:rsidRPr="00C069B4">
        <w:rPr>
          <w:rFonts w:ascii="Times New Roman" w:hAnsi="Times New Roman"/>
          <w:sz w:val="24"/>
          <w:szCs w:val="24"/>
          <w:lang w:val="en-US"/>
        </w:rPr>
        <w:t>.</w:t>
      </w:r>
      <w:r w:rsidRPr="002860F4">
        <w:rPr>
          <w:rFonts w:ascii="Times New Roman" w:hAnsi="Times New Roman"/>
          <w:sz w:val="24"/>
          <w:szCs w:val="24"/>
          <w:lang w:val="en-US"/>
        </w:rPr>
        <w:t>A</w:t>
      </w:r>
      <w:r w:rsidRPr="00C069B4">
        <w:rPr>
          <w:rFonts w:ascii="Times New Roman" w:hAnsi="Times New Roman"/>
          <w:sz w:val="24"/>
          <w:szCs w:val="24"/>
          <w:lang w:val="en-US"/>
        </w:rPr>
        <w:t>.,</w:t>
      </w:r>
      <w:r w:rsidRPr="002860F4">
        <w:rPr>
          <w:rFonts w:ascii="Times New Roman" w:hAnsi="Times New Roman"/>
          <w:sz w:val="24"/>
          <w:szCs w:val="24"/>
          <w:lang w:val="en-US"/>
        </w:rPr>
        <w:t xml:space="preserve"> Ignatiev T</w:t>
      </w:r>
      <w:r w:rsidRPr="00C069B4">
        <w:rPr>
          <w:rFonts w:ascii="Times New Roman" w:hAnsi="Times New Roman"/>
          <w:sz w:val="24"/>
          <w:szCs w:val="24"/>
          <w:lang w:val="en-US"/>
        </w:rPr>
        <w:t>.</w:t>
      </w:r>
      <w:r w:rsidRPr="002860F4">
        <w:rPr>
          <w:rFonts w:ascii="Times New Roman" w:hAnsi="Times New Roman"/>
          <w:sz w:val="24"/>
          <w:szCs w:val="24"/>
          <w:lang w:val="en-US"/>
        </w:rPr>
        <w:t>S</w:t>
      </w:r>
      <w:r w:rsidRPr="00C069B4">
        <w:rPr>
          <w:rFonts w:ascii="Times New Roman" w:hAnsi="Times New Roman"/>
          <w:sz w:val="24"/>
          <w:szCs w:val="24"/>
          <w:lang w:val="en-US"/>
        </w:rPr>
        <w:t>.</w:t>
      </w:r>
      <w:r w:rsidRPr="002860F4">
        <w:rPr>
          <w:rFonts w:ascii="Times New Roman" w:hAnsi="Times New Roman"/>
          <w:sz w:val="24"/>
          <w:szCs w:val="24"/>
          <w:lang w:val="en-US"/>
        </w:rPr>
        <w:t xml:space="preserve">, </w:t>
      </w:r>
      <w:r>
        <w:rPr>
          <w:rFonts w:ascii="Times New Roman" w:hAnsi="Times New Roman"/>
          <w:sz w:val="24"/>
          <w:szCs w:val="24"/>
        </w:rPr>
        <w:t>Ка</w:t>
      </w:r>
      <w:r>
        <w:rPr>
          <w:rFonts w:ascii="Times New Roman" w:hAnsi="Times New Roman"/>
          <w:sz w:val="24"/>
          <w:szCs w:val="24"/>
          <w:lang w:val="en-US"/>
        </w:rPr>
        <w:t>litko</w:t>
      </w:r>
      <w:r w:rsidRPr="002860F4">
        <w:rPr>
          <w:rFonts w:ascii="Times New Roman" w:hAnsi="Times New Roman"/>
          <w:sz w:val="24"/>
          <w:szCs w:val="24"/>
          <w:lang w:val="en-US"/>
        </w:rPr>
        <w:t xml:space="preserve"> S.A., Kolganov A.I., Kondrashova A.V., Lipchiu N.V., Lipchiu K.I., Medelyaeva Z.P., Melnikov A.B., Mi</w:t>
      </w:r>
      <w:r w:rsidRPr="002860F4">
        <w:rPr>
          <w:rFonts w:ascii="Times New Roman" w:hAnsi="Times New Roman"/>
          <w:sz w:val="24"/>
          <w:szCs w:val="24"/>
          <w:lang w:val="en-US"/>
        </w:rPr>
        <w:t>k</w:t>
      </w:r>
      <w:r w:rsidRPr="002860F4">
        <w:rPr>
          <w:rFonts w:ascii="Times New Roman" w:hAnsi="Times New Roman"/>
          <w:sz w:val="24"/>
          <w:szCs w:val="24"/>
          <w:lang w:val="en-US"/>
        </w:rPr>
        <w:t>hailushkin P.V. etc .// collective monograph. Kuban State Agrarian University. Edited by A.I. Trubilin, V.I. Gayduk. Krasnodar, 2014.</w:t>
      </w:r>
    </w:p>
    <w:p w:rsidR="00F533E0" w:rsidRPr="00A91856" w:rsidRDefault="00F533E0" w:rsidP="00614213">
      <w:pPr>
        <w:tabs>
          <w:tab w:val="left" w:pos="1134"/>
        </w:tabs>
        <w:spacing w:after="0" w:line="240" w:lineRule="auto"/>
        <w:ind w:firstLine="540"/>
        <w:jc w:val="both"/>
        <w:rPr>
          <w:rFonts w:ascii="Times New Roman" w:hAnsi="Times New Roman"/>
          <w:sz w:val="24"/>
          <w:szCs w:val="24"/>
          <w:lang w:val="en-US"/>
        </w:rPr>
      </w:pPr>
      <w:r>
        <w:rPr>
          <w:rFonts w:ascii="Times New Roman" w:hAnsi="Times New Roman"/>
          <w:sz w:val="24"/>
          <w:szCs w:val="24"/>
          <w:lang w:val="en-US"/>
        </w:rPr>
        <w:t>1</w:t>
      </w:r>
      <w:r w:rsidRPr="00552C1B">
        <w:rPr>
          <w:rFonts w:ascii="Times New Roman" w:hAnsi="Times New Roman"/>
          <w:sz w:val="24"/>
          <w:szCs w:val="24"/>
          <w:lang w:val="en-US"/>
        </w:rPr>
        <w:t>1</w:t>
      </w:r>
      <w:r w:rsidRPr="00A84D3A">
        <w:rPr>
          <w:rFonts w:ascii="Times New Roman" w:hAnsi="Times New Roman"/>
          <w:sz w:val="24"/>
          <w:szCs w:val="24"/>
          <w:lang w:val="en-US"/>
        </w:rPr>
        <w:t xml:space="preserve">. </w:t>
      </w:r>
      <w:r w:rsidRPr="002860F4">
        <w:rPr>
          <w:rStyle w:val="hps"/>
          <w:rFonts w:ascii="Times New Roman" w:hAnsi="Times New Roman"/>
          <w:sz w:val="24"/>
          <w:szCs w:val="24"/>
          <w:lang w:val="en-US"/>
        </w:rPr>
        <w:t>Russian</w:t>
      </w:r>
      <w:r w:rsidRPr="00A84D3A">
        <w:rPr>
          <w:rFonts w:ascii="Times New Roman" w:hAnsi="Times New Roman"/>
          <w:sz w:val="24"/>
          <w:szCs w:val="24"/>
          <w:lang w:val="en-US"/>
        </w:rPr>
        <w:t xml:space="preserve"> </w:t>
      </w:r>
      <w:r w:rsidRPr="002860F4">
        <w:rPr>
          <w:rFonts w:ascii="Times New Roman" w:hAnsi="Times New Roman"/>
          <w:sz w:val="24"/>
          <w:szCs w:val="24"/>
          <w:lang w:val="en-US"/>
        </w:rPr>
        <w:t>economic</w:t>
      </w:r>
      <w:r w:rsidRPr="00A84D3A">
        <w:rPr>
          <w:rFonts w:ascii="Times New Roman" w:hAnsi="Times New Roman"/>
          <w:sz w:val="24"/>
          <w:szCs w:val="24"/>
          <w:lang w:val="en-US"/>
        </w:rPr>
        <w:t xml:space="preserve"> </w:t>
      </w:r>
      <w:r w:rsidRPr="002860F4">
        <w:rPr>
          <w:rFonts w:ascii="Times New Roman" w:hAnsi="Times New Roman"/>
          <w:sz w:val="24"/>
          <w:szCs w:val="24"/>
          <w:lang w:val="en-US"/>
        </w:rPr>
        <w:t>model</w:t>
      </w:r>
      <w:r w:rsidRPr="00A84D3A">
        <w:rPr>
          <w:rFonts w:ascii="Times New Roman" w:hAnsi="Times New Roman"/>
          <w:sz w:val="24"/>
          <w:szCs w:val="24"/>
          <w:lang w:val="en-US"/>
        </w:rPr>
        <w:t xml:space="preserve"> 4: </w:t>
      </w:r>
      <w:r w:rsidRPr="002860F4">
        <w:rPr>
          <w:rFonts w:ascii="Times New Roman" w:hAnsi="Times New Roman"/>
          <w:sz w:val="24"/>
          <w:szCs w:val="24"/>
          <w:lang w:val="en-US"/>
        </w:rPr>
        <w:t>globalization</w:t>
      </w:r>
      <w:r w:rsidRPr="00A84D3A">
        <w:rPr>
          <w:rFonts w:ascii="Times New Roman" w:hAnsi="Times New Roman"/>
          <w:sz w:val="24"/>
          <w:szCs w:val="24"/>
          <w:lang w:val="en-US"/>
        </w:rPr>
        <w:t xml:space="preserve"> </w:t>
      </w:r>
      <w:r w:rsidRPr="002860F4">
        <w:rPr>
          <w:rFonts w:ascii="Times New Roman" w:hAnsi="Times New Roman"/>
          <w:sz w:val="24"/>
          <w:szCs w:val="24"/>
          <w:lang w:val="en-US"/>
        </w:rPr>
        <w:t>and</w:t>
      </w:r>
      <w:r w:rsidRPr="00A84D3A">
        <w:rPr>
          <w:rFonts w:ascii="Times New Roman" w:hAnsi="Times New Roman"/>
          <w:sz w:val="24"/>
          <w:szCs w:val="24"/>
          <w:lang w:val="en-US"/>
        </w:rPr>
        <w:t xml:space="preserve"> </w:t>
      </w:r>
      <w:r w:rsidRPr="002860F4">
        <w:rPr>
          <w:rFonts w:ascii="Times New Roman" w:hAnsi="Times New Roman"/>
          <w:sz w:val="24"/>
          <w:szCs w:val="24"/>
          <w:lang w:val="en-US"/>
        </w:rPr>
        <w:t>economic</w:t>
      </w:r>
      <w:r w:rsidRPr="00A84D3A">
        <w:rPr>
          <w:rFonts w:ascii="Times New Roman" w:hAnsi="Times New Roman"/>
          <w:sz w:val="24"/>
          <w:szCs w:val="24"/>
          <w:lang w:val="en-US"/>
        </w:rPr>
        <w:t xml:space="preserve"> </w:t>
      </w:r>
      <w:r w:rsidRPr="002860F4">
        <w:rPr>
          <w:rFonts w:ascii="Times New Roman" w:hAnsi="Times New Roman"/>
          <w:sz w:val="24"/>
          <w:szCs w:val="24"/>
          <w:lang w:val="en-US"/>
        </w:rPr>
        <w:t>independence</w:t>
      </w:r>
      <w:r w:rsidRPr="00A84D3A">
        <w:rPr>
          <w:rFonts w:ascii="Times New Roman" w:hAnsi="Times New Roman"/>
          <w:sz w:val="24"/>
          <w:szCs w:val="24"/>
          <w:lang w:val="en-US"/>
        </w:rPr>
        <w:t xml:space="preserve"> / </w:t>
      </w:r>
      <w:r w:rsidRPr="002860F4">
        <w:rPr>
          <w:rFonts w:ascii="Times New Roman" w:hAnsi="Times New Roman"/>
          <w:sz w:val="24"/>
          <w:szCs w:val="24"/>
          <w:lang w:val="en-US"/>
        </w:rPr>
        <w:t>A</w:t>
      </w:r>
      <w:r w:rsidRPr="00A84D3A">
        <w:rPr>
          <w:rFonts w:ascii="Times New Roman" w:hAnsi="Times New Roman"/>
          <w:sz w:val="24"/>
          <w:szCs w:val="24"/>
          <w:lang w:val="en-US"/>
        </w:rPr>
        <w:t>.</w:t>
      </w:r>
      <w:r w:rsidRPr="002860F4">
        <w:rPr>
          <w:rFonts w:ascii="Times New Roman" w:hAnsi="Times New Roman"/>
          <w:sz w:val="24"/>
          <w:szCs w:val="24"/>
          <w:lang w:val="en-US"/>
        </w:rPr>
        <w:t>R</w:t>
      </w:r>
      <w:r w:rsidRPr="00A84D3A">
        <w:rPr>
          <w:rFonts w:ascii="Times New Roman" w:hAnsi="Times New Roman"/>
          <w:sz w:val="24"/>
          <w:szCs w:val="24"/>
          <w:lang w:val="en-US"/>
        </w:rPr>
        <w:t xml:space="preserve">. </w:t>
      </w:r>
      <w:r w:rsidRPr="002860F4">
        <w:rPr>
          <w:rFonts w:ascii="Times New Roman" w:hAnsi="Times New Roman"/>
          <w:sz w:val="24"/>
          <w:szCs w:val="24"/>
          <w:lang w:val="en-US"/>
        </w:rPr>
        <w:t>Alieva</w:t>
      </w:r>
      <w:r w:rsidRPr="00A84D3A">
        <w:rPr>
          <w:rFonts w:ascii="Times New Roman" w:hAnsi="Times New Roman"/>
          <w:sz w:val="24"/>
          <w:szCs w:val="24"/>
          <w:lang w:val="en-US"/>
        </w:rPr>
        <w:t xml:space="preserve">, </w:t>
      </w:r>
      <w:r w:rsidRPr="002860F4">
        <w:rPr>
          <w:rFonts w:ascii="Times New Roman" w:hAnsi="Times New Roman"/>
          <w:sz w:val="24"/>
          <w:szCs w:val="24"/>
          <w:lang w:val="en-US"/>
        </w:rPr>
        <w:t>Altukhov</w:t>
      </w:r>
      <w:r w:rsidRPr="00A84D3A">
        <w:rPr>
          <w:rFonts w:ascii="Times New Roman" w:hAnsi="Times New Roman"/>
          <w:sz w:val="24"/>
          <w:szCs w:val="24"/>
          <w:lang w:val="en-US"/>
        </w:rPr>
        <w:t xml:space="preserve"> </w:t>
      </w:r>
      <w:r w:rsidRPr="002860F4">
        <w:rPr>
          <w:rFonts w:ascii="Times New Roman" w:hAnsi="Times New Roman"/>
          <w:sz w:val="24"/>
          <w:szCs w:val="24"/>
          <w:lang w:val="en-US"/>
        </w:rPr>
        <w:t>A</w:t>
      </w:r>
      <w:r w:rsidRPr="00A84D3A">
        <w:rPr>
          <w:rFonts w:ascii="Times New Roman" w:hAnsi="Times New Roman"/>
          <w:sz w:val="24"/>
          <w:szCs w:val="24"/>
          <w:lang w:val="en-US"/>
        </w:rPr>
        <w:t>.</w:t>
      </w:r>
      <w:r w:rsidRPr="002860F4">
        <w:rPr>
          <w:rFonts w:ascii="Times New Roman" w:hAnsi="Times New Roman"/>
          <w:sz w:val="24"/>
          <w:szCs w:val="24"/>
          <w:lang w:val="en-US"/>
        </w:rPr>
        <w:t>I</w:t>
      </w:r>
      <w:r w:rsidRPr="00A84D3A">
        <w:rPr>
          <w:rFonts w:ascii="Times New Roman" w:hAnsi="Times New Roman"/>
          <w:sz w:val="24"/>
          <w:szCs w:val="24"/>
          <w:lang w:val="en-US"/>
        </w:rPr>
        <w:t xml:space="preserve">., </w:t>
      </w:r>
      <w:r w:rsidRPr="002860F4">
        <w:rPr>
          <w:rFonts w:ascii="Times New Roman" w:hAnsi="Times New Roman"/>
          <w:sz w:val="24"/>
          <w:szCs w:val="24"/>
          <w:lang w:val="en-US"/>
        </w:rPr>
        <w:t>Arutyunyan</w:t>
      </w:r>
      <w:r w:rsidRPr="00A84D3A">
        <w:rPr>
          <w:rFonts w:ascii="Times New Roman" w:hAnsi="Times New Roman"/>
          <w:sz w:val="24"/>
          <w:szCs w:val="24"/>
          <w:lang w:val="en-US"/>
        </w:rPr>
        <w:t xml:space="preserve"> </w:t>
      </w:r>
      <w:r w:rsidRPr="002860F4">
        <w:rPr>
          <w:rFonts w:ascii="Times New Roman" w:hAnsi="Times New Roman"/>
          <w:sz w:val="24"/>
          <w:szCs w:val="24"/>
          <w:lang w:val="en-US"/>
        </w:rPr>
        <w:t>O</w:t>
      </w:r>
      <w:r w:rsidRPr="00A84D3A">
        <w:rPr>
          <w:rFonts w:ascii="Times New Roman" w:hAnsi="Times New Roman"/>
          <w:sz w:val="24"/>
          <w:szCs w:val="24"/>
          <w:lang w:val="en-US"/>
        </w:rPr>
        <w:t>.</w:t>
      </w:r>
      <w:r w:rsidRPr="002860F4">
        <w:rPr>
          <w:rFonts w:ascii="Times New Roman" w:hAnsi="Times New Roman"/>
          <w:sz w:val="24"/>
          <w:szCs w:val="24"/>
          <w:lang w:val="en-US"/>
        </w:rPr>
        <w:t>K</w:t>
      </w:r>
      <w:r w:rsidRPr="00A84D3A">
        <w:rPr>
          <w:rFonts w:ascii="Times New Roman" w:hAnsi="Times New Roman"/>
          <w:sz w:val="24"/>
          <w:szCs w:val="24"/>
          <w:lang w:val="en-US"/>
        </w:rPr>
        <w:t xml:space="preserve">., </w:t>
      </w:r>
      <w:r w:rsidRPr="002860F4">
        <w:rPr>
          <w:rFonts w:ascii="Times New Roman" w:hAnsi="Times New Roman"/>
          <w:sz w:val="24"/>
          <w:szCs w:val="24"/>
          <w:lang w:val="en-US"/>
        </w:rPr>
        <w:t>Bagmut</w:t>
      </w:r>
      <w:r w:rsidRPr="00A84D3A">
        <w:rPr>
          <w:rFonts w:ascii="Times New Roman" w:hAnsi="Times New Roman"/>
          <w:sz w:val="24"/>
          <w:szCs w:val="24"/>
          <w:lang w:val="en-US"/>
        </w:rPr>
        <w:t xml:space="preserve"> </w:t>
      </w:r>
      <w:r w:rsidRPr="002860F4">
        <w:rPr>
          <w:rFonts w:ascii="Times New Roman" w:hAnsi="Times New Roman"/>
          <w:sz w:val="24"/>
          <w:szCs w:val="24"/>
          <w:lang w:val="en-US"/>
        </w:rPr>
        <w:t>S</w:t>
      </w:r>
      <w:r w:rsidRPr="00A84D3A">
        <w:rPr>
          <w:rFonts w:ascii="Times New Roman" w:hAnsi="Times New Roman"/>
          <w:sz w:val="24"/>
          <w:szCs w:val="24"/>
          <w:lang w:val="en-US"/>
        </w:rPr>
        <w:t>.</w:t>
      </w:r>
      <w:r w:rsidRPr="002860F4">
        <w:rPr>
          <w:rFonts w:ascii="Times New Roman" w:hAnsi="Times New Roman"/>
          <w:sz w:val="24"/>
          <w:szCs w:val="24"/>
          <w:lang w:val="en-US"/>
        </w:rPr>
        <w:t>V., Baranova I.V., Belokrylov K.A., B</w:t>
      </w:r>
      <w:r w:rsidRPr="002860F4">
        <w:rPr>
          <w:rFonts w:ascii="Times New Roman" w:hAnsi="Times New Roman"/>
          <w:sz w:val="24"/>
          <w:szCs w:val="24"/>
          <w:lang w:val="en-US"/>
        </w:rPr>
        <w:t>e</w:t>
      </w:r>
      <w:r w:rsidRPr="002860F4">
        <w:rPr>
          <w:rFonts w:ascii="Times New Roman" w:hAnsi="Times New Roman"/>
          <w:sz w:val="24"/>
          <w:szCs w:val="24"/>
          <w:lang w:val="en-US"/>
        </w:rPr>
        <w:t>lokrylova O.S., Berezovsky E.E., Buzgalin A.V., Bunchikov O.N., Vorokov S.S., Gayduk V.I., Gayduk N.V., Gysin R.S., Goridko N.P., Gorokhova A.E., Dzekka F., Zadoya A.A., Ziukin D.A., Ivanova N.V. et al. / Collective monograph (scientific edition) / Edited by A.I. Trubilin, V.I. Gayduk. Krasnodar, 2015.</w:t>
      </w:r>
    </w:p>
    <w:p w:rsidR="00F533E0" w:rsidRPr="00153770" w:rsidRDefault="00F533E0" w:rsidP="00614213">
      <w:pPr>
        <w:tabs>
          <w:tab w:val="left" w:pos="993"/>
        </w:tabs>
        <w:spacing w:after="0" w:line="240" w:lineRule="auto"/>
        <w:ind w:firstLine="540"/>
        <w:contextualSpacing/>
        <w:jc w:val="both"/>
        <w:rPr>
          <w:rFonts w:ascii="Times New Roman" w:hAnsi="Times New Roman"/>
          <w:sz w:val="24"/>
          <w:szCs w:val="24"/>
          <w:lang w:val="en-US"/>
        </w:rPr>
      </w:pPr>
      <w:r w:rsidRPr="00153770">
        <w:rPr>
          <w:rFonts w:ascii="Times New Roman" w:hAnsi="Times New Roman"/>
          <w:color w:val="000000"/>
          <w:sz w:val="24"/>
          <w:szCs w:val="24"/>
          <w:shd w:val="clear" w:color="auto" w:fill="FFFFFF"/>
          <w:lang w:val="en-US"/>
        </w:rPr>
        <w:t xml:space="preserve">12. </w:t>
      </w:r>
      <w:r w:rsidRPr="00153770">
        <w:rPr>
          <w:rFonts w:ascii="Times New Roman" w:hAnsi="Times New Roman"/>
          <w:bCs/>
          <w:sz w:val="24"/>
          <w:szCs w:val="24"/>
          <w:lang w:val="en-US"/>
        </w:rPr>
        <w:t>Financial crisis in Greece: challenges and threats for the global economy</w:t>
      </w:r>
      <w:r w:rsidRPr="00153770">
        <w:rPr>
          <w:rFonts w:ascii="Times New Roman" w:hAnsi="Times New Roman"/>
          <w:sz w:val="24"/>
          <w:szCs w:val="24"/>
          <w:lang w:val="en-US"/>
        </w:rPr>
        <w:t xml:space="preserve"> /</w:t>
      </w:r>
      <w:r w:rsidRPr="00153770">
        <w:rPr>
          <w:rFonts w:ascii="Times New Roman" w:hAnsi="Times New Roman"/>
          <w:iCs/>
          <w:sz w:val="24"/>
          <w:szCs w:val="24"/>
          <w:lang w:val="en-US"/>
        </w:rPr>
        <w:t>Dudin M.N., Gayduk V.I., Sekerin V.D., Bank S.V., Gorohova A.E.</w:t>
      </w:r>
      <w:r w:rsidRPr="00153770">
        <w:rPr>
          <w:rFonts w:ascii="Times New Roman" w:hAnsi="Times New Roman"/>
          <w:sz w:val="24"/>
          <w:szCs w:val="24"/>
          <w:lang w:val="en-US"/>
        </w:rPr>
        <w:t xml:space="preserve"> // International Journal of Ec</w:t>
      </w:r>
      <w:r w:rsidRPr="00153770">
        <w:rPr>
          <w:rFonts w:ascii="Times New Roman" w:hAnsi="Times New Roman"/>
          <w:sz w:val="24"/>
          <w:szCs w:val="24"/>
          <w:lang w:val="en-US"/>
        </w:rPr>
        <w:t>o</w:t>
      </w:r>
      <w:r w:rsidRPr="00153770">
        <w:rPr>
          <w:rFonts w:ascii="Times New Roman" w:hAnsi="Times New Roman"/>
          <w:sz w:val="24"/>
          <w:szCs w:val="24"/>
          <w:lang w:val="en-US"/>
        </w:rPr>
        <w:t xml:space="preserve">nomics and Financial Issues. – 2016. – </w:t>
      </w:r>
      <w:r w:rsidRPr="00153770">
        <w:rPr>
          <w:rFonts w:ascii="Times New Roman" w:hAnsi="Times New Roman"/>
          <w:sz w:val="24"/>
          <w:szCs w:val="24"/>
        </w:rPr>
        <w:t>Т</w:t>
      </w:r>
      <w:r w:rsidRPr="00153770">
        <w:rPr>
          <w:rFonts w:ascii="Times New Roman" w:hAnsi="Times New Roman"/>
          <w:sz w:val="24"/>
          <w:szCs w:val="24"/>
          <w:lang w:val="en-US"/>
        </w:rPr>
        <w:t xml:space="preserve">. 6. – № 5. – </w:t>
      </w:r>
      <w:r w:rsidRPr="00153770">
        <w:rPr>
          <w:rFonts w:ascii="Times New Roman" w:hAnsi="Times New Roman"/>
          <w:sz w:val="24"/>
          <w:szCs w:val="24"/>
        </w:rPr>
        <w:t>С</w:t>
      </w:r>
      <w:r w:rsidRPr="00153770">
        <w:rPr>
          <w:rFonts w:ascii="Times New Roman" w:hAnsi="Times New Roman"/>
          <w:sz w:val="24"/>
          <w:szCs w:val="24"/>
          <w:lang w:val="en-US"/>
        </w:rPr>
        <w:t>. 1-6.</w:t>
      </w:r>
    </w:p>
    <w:p w:rsidR="00F533E0" w:rsidRPr="00153770" w:rsidRDefault="00F533E0" w:rsidP="00614213">
      <w:pPr>
        <w:tabs>
          <w:tab w:val="left" w:pos="993"/>
        </w:tabs>
        <w:spacing w:after="0" w:line="240" w:lineRule="auto"/>
        <w:ind w:firstLine="540"/>
        <w:contextualSpacing/>
        <w:jc w:val="both"/>
        <w:rPr>
          <w:rFonts w:ascii="Times New Roman" w:hAnsi="Times New Roman"/>
          <w:sz w:val="24"/>
          <w:szCs w:val="24"/>
          <w:lang w:val="en-US"/>
        </w:rPr>
      </w:pPr>
      <w:r w:rsidRPr="00153770">
        <w:rPr>
          <w:rFonts w:ascii="Times New Roman" w:hAnsi="Times New Roman"/>
          <w:sz w:val="24"/>
          <w:szCs w:val="24"/>
          <w:lang w:val="en-US"/>
        </w:rPr>
        <w:t>13. G</w:t>
      </w:r>
      <w:r w:rsidRPr="00153770">
        <w:rPr>
          <w:rFonts w:ascii="Times New Roman" w:hAnsi="Times New Roman"/>
          <w:bCs/>
          <w:sz w:val="24"/>
          <w:szCs w:val="24"/>
          <w:lang w:val="en-US"/>
        </w:rPr>
        <w:t>old and its determining role in modernization and technological processes related to changing geo-economic structure of the World</w:t>
      </w:r>
      <w:r w:rsidRPr="00153770">
        <w:rPr>
          <w:rFonts w:ascii="Times New Roman" w:hAnsi="Times New Roman"/>
          <w:sz w:val="24"/>
          <w:szCs w:val="24"/>
          <w:lang w:val="en-US"/>
        </w:rPr>
        <w:t xml:space="preserve"> /</w:t>
      </w:r>
      <w:r w:rsidRPr="00153770">
        <w:rPr>
          <w:rFonts w:ascii="Times New Roman" w:hAnsi="Times New Roman"/>
          <w:iCs/>
          <w:sz w:val="24"/>
          <w:szCs w:val="24"/>
          <w:lang w:val="en-US"/>
        </w:rPr>
        <w:t>Dudin M.N., Sekerin V.D., Gorohova A.E., Gayduk V.I., Danko T.P.//</w:t>
      </w:r>
      <w:r w:rsidRPr="00153770">
        <w:rPr>
          <w:rFonts w:ascii="Times New Roman" w:hAnsi="Times New Roman"/>
          <w:sz w:val="24"/>
          <w:szCs w:val="24"/>
          <w:lang w:val="en-US"/>
        </w:rPr>
        <w:t xml:space="preserve"> International Journal of Economics and Financial Issues. – 2016. – </w:t>
      </w:r>
      <w:r w:rsidRPr="00153770">
        <w:rPr>
          <w:rFonts w:ascii="Times New Roman" w:hAnsi="Times New Roman"/>
          <w:sz w:val="24"/>
          <w:szCs w:val="24"/>
        </w:rPr>
        <w:t>Т</w:t>
      </w:r>
      <w:r w:rsidRPr="00153770">
        <w:rPr>
          <w:rFonts w:ascii="Times New Roman" w:hAnsi="Times New Roman"/>
          <w:sz w:val="24"/>
          <w:szCs w:val="24"/>
          <w:lang w:val="en-US"/>
        </w:rPr>
        <w:t xml:space="preserve">. 6. – </w:t>
      </w:r>
      <w:r>
        <w:rPr>
          <w:rFonts w:ascii="Times New Roman" w:hAnsi="Times New Roman"/>
          <w:sz w:val="24"/>
          <w:szCs w:val="24"/>
          <w:lang w:val="en-US"/>
        </w:rPr>
        <w:t>№</w:t>
      </w:r>
      <w:r w:rsidRPr="00153770">
        <w:rPr>
          <w:rFonts w:ascii="Times New Roman" w:hAnsi="Times New Roman"/>
          <w:sz w:val="24"/>
          <w:szCs w:val="24"/>
          <w:lang w:val="en-US"/>
        </w:rPr>
        <w:t xml:space="preserve">2. – </w:t>
      </w:r>
      <w:r w:rsidRPr="00153770">
        <w:rPr>
          <w:rFonts w:ascii="Times New Roman" w:hAnsi="Times New Roman"/>
          <w:sz w:val="24"/>
          <w:szCs w:val="24"/>
        </w:rPr>
        <w:t>С</w:t>
      </w:r>
      <w:r w:rsidRPr="00153770">
        <w:rPr>
          <w:rFonts w:ascii="Times New Roman" w:hAnsi="Times New Roman"/>
          <w:sz w:val="24"/>
          <w:szCs w:val="24"/>
          <w:lang w:val="en-US"/>
        </w:rPr>
        <w:t>. 50-57.</w:t>
      </w:r>
    </w:p>
    <w:p w:rsidR="00F533E0" w:rsidRPr="00552C1B" w:rsidRDefault="00F533E0" w:rsidP="00614213">
      <w:pPr>
        <w:spacing w:after="0" w:line="240" w:lineRule="auto"/>
        <w:ind w:firstLine="709"/>
        <w:jc w:val="both"/>
        <w:rPr>
          <w:rFonts w:ascii="Times New Roman" w:hAnsi="Times New Roman"/>
          <w:sz w:val="24"/>
          <w:szCs w:val="24"/>
          <w:lang w:val="en-US"/>
        </w:rPr>
      </w:pPr>
    </w:p>
    <w:sectPr w:rsidR="00F533E0" w:rsidRPr="00552C1B" w:rsidSect="00131F69">
      <w:headerReference w:type="even" r:id="rId11"/>
      <w:headerReference w:type="default" r:id="rId12"/>
      <w:footerReference w:type="default" r:id="rId13"/>
      <w:pgSz w:w="11906" w:h="16838"/>
      <w:pgMar w:top="1418" w:right="1418" w:bottom="1418" w:left="1418"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3E0" w:rsidRDefault="00F533E0" w:rsidP="00671DE0">
      <w:pPr>
        <w:spacing w:after="0" w:line="240" w:lineRule="auto"/>
      </w:pPr>
      <w:r>
        <w:separator/>
      </w:r>
    </w:p>
  </w:endnote>
  <w:endnote w:type="continuationSeparator" w:id="0">
    <w:p w:rsidR="00F533E0" w:rsidRDefault="00F533E0" w:rsidP="00671D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3E0" w:rsidRDefault="00F533E0">
    <w:pPr>
      <w:pStyle w:val="Footer"/>
    </w:pPr>
    <w:r w:rsidRPr="0031414F">
      <w:rPr>
        <w:rFonts w:ascii="Times New Roman" w:hAnsi="Times New Roman"/>
        <w:sz w:val="24"/>
        <w:szCs w:val="24"/>
      </w:rPr>
      <w:t>http://ej.kubagro.ru/2017/0</w:t>
    </w:r>
    <w:r>
      <w:rPr>
        <w:rFonts w:ascii="Times New Roman" w:hAnsi="Times New Roman"/>
        <w:sz w:val="24"/>
        <w:szCs w:val="24"/>
      </w:rPr>
      <w:t>3</w:t>
    </w:r>
    <w:r w:rsidRPr="0031414F">
      <w:rPr>
        <w:rFonts w:ascii="Times New Roman" w:hAnsi="Times New Roman"/>
        <w:sz w:val="24"/>
        <w:szCs w:val="24"/>
      </w:rPr>
      <w:t>/pdf/</w:t>
    </w:r>
    <w:r>
      <w:rPr>
        <w:rFonts w:ascii="Times New Roman" w:hAnsi="Times New Roman"/>
        <w:sz w:val="24"/>
        <w:szCs w:val="24"/>
      </w:rPr>
      <w:t>12</w:t>
    </w:r>
    <w:r w:rsidRPr="0031414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3E0" w:rsidRDefault="00F533E0" w:rsidP="00671DE0">
      <w:pPr>
        <w:spacing w:after="0" w:line="240" w:lineRule="auto"/>
      </w:pPr>
      <w:r>
        <w:separator/>
      </w:r>
    </w:p>
  </w:footnote>
  <w:footnote w:type="continuationSeparator" w:id="0">
    <w:p w:rsidR="00F533E0" w:rsidRDefault="00F533E0" w:rsidP="00671D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3E0" w:rsidRDefault="00F533E0" w:rsidP="005363E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33E0" w:rsidRDefault="00F533E0" w:rsidP="00131F6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376"/>
  <w:bookmarkStart w:id="2" w:name="OLE_LINK377"/>
  <w:p w:rsidR="00F533E0" w:rsidRPr="00131F69" w:rsidRDefault="00F533E0" w:rsidP="005363E1">
    <w:pPr>
      <w:pStyle w:val="Header"/>
      <w:framePr w:wrap="around" w:vAnchor="text" w:hAnchor="margin" w:xAlign="right" w:y="1"/>
      <w:rPr>
        <w:rStyle w:val="PageNumber"/>
        <w:rFonts w:ascii="Times New Roman" w:hAnsi="Times New Roman"/>
        <w:sz w:val="28"/>
        <w:szCs w:val="28"/>
      </w:rPr>
    </w:pPr>
    <w:r w:rsidRPr="00131F69">
      <w:rPr>
        <w:rStyle w:val="PageNumber"/>
        <w:rFonts w:ascii="Times New Roman" w:hAnsi="Times New Roman"/>
        <w:sz w:val="28"/>
        <w:szCs w:val="28"/>
      </w:rPr>
      <w:fldChar w:fldCharType="begin"/>
    </w:r>
    <w:r w:rsidRPr="00131F69">
      <w:rPr>
        <w:rStyle w:val="PageNumber"/>
        <w:rFonts w:ascii="Times New Roman" w:hAnsi="Times New Roman"/>
        <w:sz w:val="28"/>
        <w:szCs w:val="28"/>
      </w:rPr>
      <w:instrText xml:space="preserve">PAGE  </w:instrText>
    </w:r>
    <w:r w:rsidRPr="00131F69">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131F69">
      <w:rPr>
        <w:rStyle w:val="PageNumber"/>
        <w:rFonts w:ascii="Times New Roman" w:hAnsi="Times New Roman"/>
        <w:sz w:val="28"/>
        <w:szCs w:val="28"/>
      </w:rPr>
      <w:fldChar w:fldCharType="end"/>
    </w:r>
  </w:p>
  <w:p w:rsidR="00F533E0" w:rsidRDefault="00F533E0" w:rsidP="00131F69">
    <w:pPr>
      <w:pStyle w:val="Header"/>
      <w:ind w:right="360"/>
    </w:pPr>
    <w:r w:rsidRPr="00BF15AB">
      <w:rPr>
        <w:rFonts w:ascii="Times New Roman" w:hAnsi="Times New Roman"/>
        <w:sz w:val="24"/>
        <w:szCs w:val="24"/>
      </w:rPr>
      <w:t>Научный журнал КубГАУ, №12</w:t>
    </w:r>
    <w:r>
      <w:rPr>
        <w:rFonts w:ascii="Times New Roman" w:hAnsi="Times New Roman"/>
        <w:sz w:val="24"/>
        <w:szCs w:val="24"/>
      </w:rPr>
      <w:t>7</w:t>
    </w:r>
    <w:r w:rsidRPr="00BF15AB">
      <w:rPr>
        <w:rFonts w:ascii="Times New Roman" w:hAnsi="Times New Roman"/>
        <w:sz w:val="24"/>
        <w:szCs w:val="24"/>
      </w:rPr>
      <w:t>(0</w:t>
    </w:r>
    <w:r>
      <w:rPr>
        <w:rFonts w:ascii="Times New Roman" w:hAnsi="Times New Roman"/>
        <w:sz w:val="24"/>
        <w:szCs w:val="24"/>
      </w:rPr>
      <w:t>3</w:t>
    </w:r>
    <w:r w:rsidRPr="00BF15AB">
      <w:rPr>
        <w:rFonts w:ascii="Times New Roman" w:hAnsi="Times New Roman"/>
        <w:sz w:val="24"/>
        <w:szCs w:val="24"/>
      </w:rPr>
      <w:t>), 2017 года</w:t>
    </w:r>
    <w:bookmarkEnd w:id="1"/>
    <w:bookmarkEnd w:id="2"/>
  </w:p>
  <w:p w:rsidR="00F533E0" w:rsidRDefault="00F533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4578FB"/>
    <w:multiLevelType w:val="hybridMultilevel"/>
    <w:tmpl w:val="EFB8E3FE"/>
    <w:lvl w:ilvl="0" w:tplc="315E4CD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5292656F"/>
    <w:multiLevelType w:val="hybridMultilevel"/>
    <w:tmpl w:val="1ADCB434"/>
    <w:lvl w:ilvl="0" w:tplc="E8D611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CE32B97"/>
    <w:multiLevelType w:val="hybridMultilevel"/>
    <w:tmpl w:val="D8C0DECE"/>
    <w:lvl w:ilvl="0" w:tplc="28B4E404">
      <w:start w:val="1"/>
      <w:numFmt w:val="decimal"/>
      <w:lvlText w:val="%1."/>
      <w:lvlJc w:val="left"/>
      <w:pPr>
        <w:ind w:left="1440" w:hanging="360"/>
      </w:pPr>
      <w:rPr>
        <w:rFonts w:ascii="Times New Roman" w:hAnsi="Times New Roman" w:cs="Times New Roman" w:hint="default"/>
        <w:sz w:val="20"/>
        <w:szCs w:val="2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79F91CA7"/>
    <w:multiLevelType w:val="hybridMultilevel"/>
    <w:tmpl w:val="47FC0144"/>
    <w:lvl w:ilvl="0" w:tplc="6FA0BB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A5561D1"/>
    <w:multiLevelType w:val="hybridMultilevel"/>
    <w:tmpl w:val="22C8B98A"/>
    <w:lvl w:ilvl="0" w:tplc="145694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40D7"/>
    <w:rsid w:val="00014C9A"/>
    <w:rsid w:val="000600B0"/>
    <w:rsid w:val="000609FA"/>
    <w:rsid w:val="00065E8D"/>
    <w:rsid w:val="00075B9C"/>
    <w:rsid w:val="00083FB7"/>
    <w:rsid w:val="000C3EDD"/>
    <w:rsid w:val="000D1D36"/>
    <w:rsid w:val="000D24F9"/>
    <w:rsid w:val="000E543D"/>
    <w:rsid w:val="000F3B52"/>
    <w:rsid w:val="000F4A8F"/>
    <w:rsid w:val="0011229D"/>
    <w:rsid w:val="00131F69"/>
    <w:rsid w:val="001344A6"/>
    <w:rsid w:val="00153770"/>
    <w:rsid w:val="001539CA"/>
    <w:rsid w:val="00163559"/>
    <w:rsid w:val="00177B6E"/>
    <w:rsid w:val="0018591A"/>
    <w:rsid w:val="00191B8B"/>
    <w:rsid w:val="001A2565"/>
    <w:rsid w:val="001F4FCD"/>
    <w:rsid w:val="001F7518"/>
    <w:rsid w:val="002021B4"/>
    <w:rsid w:val="00203186"/>
    <w:rsid w:val="00216376"/>
    <w:rsid w:val="00220FCC"/>
    <w:rsid w:val="002222F8"/>
    <w:rsid w:val="00243F0C"/>
    <w:rsid w:val="00246EF6"/>
    <w:rsid w:val="00253C5A"/>
    <w:rsid w:val="0025637F"/>
    <w:rsid w:val="002860F4"/>
    <w:rsid w:val="00287A98"/>
    <w:rsid w:val="00291FC2"/>
    <w:rsid w:val="002A1DEA"/>
    <w:rsid w:val="002A4617"/>
    <w:rsid w:val="002C288B"/>
    <w:rsid w:val="002D69B1"/>
    <w:rsid w:val="0030020B"/>
    <w:rsid w:val="00312363"/>
    <w:rsid w:val="0031414F"/>
    <w:rsid w:val="003167F1"/>
    <w:rsid w:val="00331149"/>
    <w:rsid w:val="00361040"/>
    <w:rsid w:val="00364B42"/>
    <w:rsid w:val="00376B9A"/>
    <w:rsid w:val="003B5B16"/>
    <w:rsid w:val="003C15F0"/>
    <w:rsid w:val="003C2F3D"/>
    <w:rsid w:val="003E78C9"/>
    <w:rsid w:val="00411213"/>
    <w:rsid w:val="004330E1"/>
    <w:rsid w:val="004525C8"/>
    <w:rsid w:val="004720A0"/>
    <w:rsid w:val="00472971"/>
    <w:rsid w:val="00497291"/>
    <w:rsid w:val="004A54C9"/>
    <w:rsid w:val="004C1D8C"/>
    <w:rsid w:val="004F7912"/>
    <w:rsid w:val="0050433D"/>
    <w:rsid w:val="005241A2"/>
    <w:rsid w:val="005363E1"/>
    <w:rsid w:val="00540E44"/>
    <w:rsid w:val="00552C1B"/>
    <w:rsid w:val="00566CA9"/>
    <w:rsid w:val="0057709E"/>
    <w:rsid w:val="0058726A"/>
    <w:rsid w:val="00594FF6"/>
    <w:rsid w:val="005F3078"/>
    <w:rsid w:val="005F3614"/>
    <w:rsid w:val="006016A8"/>
    <w:rsid w:val="0060794B"/>
    <w:rsid w:val="00614213"/>
    <w:rsid w:val="00656606"/>
    <w:rsid w:val="00671DE0"/>
    <w:rsid w:val="00691421"/>
    <w:rsid w:val="00694F77"/>
    <w:rsid w:val="006B129A"/>
    <w:rsid w:val="006C618F"/>
    <w:rsid w:val="006C667C"/>
    <w:rsid w:val="006D4D3D"/>
    <w:rsid w:val="006F4F02"/>
    <w:rsid w:val="0070736F"/>
    <w:rsid w:val="007411FF"/>
    <w:rsid w:val="007643BB"/>
    <w:rsid w:val="00776CFA"/>
    <w:rsid w:val="007937E4"/>
    <w:rsid w:val="007A4261"/>
    <w:rsid w:val="007C35D9"/>
    <w:rsid w:val="007C4659"/>
    <w:rsid w:val="007F0696"/>
    <w:rsid w:val="007F7C42"/>
    <w:rsid w:val="00800106"/>
    <w:rsid w:val="0081570D"/>
    <w:rsid w:val="008215CB"/>
    <w:rsid w:val="0084291B"/>
    <w:rsid w:val="00861546"/>
    <w:rsid w:val="00866255"/>
    <w:rsid w:val="008747C8"/>
    <w:rsid w:val="008803ED"/>
    <w:rsid w:val="00882A9D"/>
    <w:rsid w:val="00885CD3"/>
    <w:rsid w:val="00894E2B"/>
    <w:rsid w:val="008B0151"/>
    <w:rsid w:val="008C3E98"/>
    <w:rsid w:val="008D5AA9"/>
    <w:rsid w:val="008F00EB"/>
    <w:rsid w:val="009056A7"/>
    <w:rsid w:val="00921DC5"/>
    <w:rsid w:val="00923F61"/>
    <w:rsid w:val="00927283"/>
    <w:rsid w:val="009307C6"/>
    <w:rsid w:val="009634C2"/>
    <w:rsid w:val="0097350D"/>
    <w:rsid w:val="009A56FE"/>
    <w:rsid w:val="009B4544"/>
    <w:rsid w:val="009B5B7D"/>
    <w:rsid w:val="009C35C8"/>
    <w:rsid w:val="009F1AB9"/>
    <w:rsid w:val="009F50D3"/>
    <w:rsid w:val="00A47326"/>
    <w:rsid w:val="00A70557"/>
    <w:rsid w:val="00A84D3A"/>
    <w:rsid w:val="00A91573"/>
    <w:rsid w:val="00A91856"/>
    <w:rsid w:val="00A92891"/>
    <w:rsid w:val="00A9512F"/>
    <w:rsid w:val="00A970D6"/>
    <w:rsid w:val="00AC50CE"/>
    <w:rsid w:val="00AC7096"/>
    <w:rsid w:val="00AD0011"/>
    <w:rsid w:val="00AD0924"/>
    <w:rsid w:val="00AE4A05"/>
    <w:rsid w:val="00B20A2E"/>
    <w:rsid w:val="00B236EE"/>
    <w:rsid w:val="00B27CC9"/>
    <w:rsid w:val="00B53877"/>
    <w:rsid w:val="00B66CD2"/>
    <w:rsid w:val="00B71C75"/>
    <w:rsid w:val="00B8689E"/>
    <w:rsid w:val="00BE1DC2"/>
    <w:rsid w:val="00BF15AB"/>
    <w:rsid w:val="00C069B4"/>
    <w:rsid w:val="00C45ECE"/>
    <w:rsid w:val="00C4665D"/>
    <w:rsid w:val="00C513F0"/>
    <w:rsid w:val="00C52FFC"/>
    <w:rsid w:val="00C765C9"/>
    <w:rsid w:val="00C804A3"/>
    <w:rsid w:val="00C840D7"/>
    <w:rsid w:val="00CD257B"/>
    <w:rsid w:val="00CF5B60"/>
    <w:rsid w:val="00D67A2C"/>
    <w:rsid w:val="00D74589"/>
    <w:rsid w:val="00D77030"/>
    <w:rsid w:val="00D82495"/>
    <w:rsid w:val="00D911CE"/>
    <w:rsid w:val="00DA1D4F"/>
    <w:rsid w:val="00DB6B12"/>
    <w:rsid w:val="00E03E53"/>
    <w:rsid w:val="00E06D1C"/>
    <w:rsid w:val="00E320BB"/>
    <w:rsid w:val="00E554AD"/>
    <w:rsid w:val="00E63FAC"/>
    <w:rsid w:val="00E744EE"/>
    <w:rsid w:val="00E83433"/>
    <w:rsid w:val="00E95075"/>
    <w:rsid w:val="00EC4264"/>
    <w:rsid w:val="00ED6B47"/>
    <w:rsid w:val="00EE14F3"/>
    <w:rsid w:val="00F0667F"/>
    <w:rsid w:val="00F16277"/>
    <w:rsid w:val="00F240A2"/>
    <w:rsid w:val="00F371A7"/>
    <w:rsid w:val="00F533E0"/>
    <w:rsid w:val="00F66376"/>
    <w:rsid w:val="00FA58BB"/>
    <w:rsid w:val="00FA719A"/>
    <w:rsid w:val="00FF1C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09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66CD2"/>
    <w:pPr>
      <w:ind w:left="720"/>
      <w:contextualSpacing/>
    </w:pPr>
  </w:style>
  <w:style w:type="table" w:styleId="TableGrid">
    <w:name w:val="Table Grid"/>
    <w:basedOn w:val="TableNormal"/>
    <w:uiPriority w:val="99"/>
    <w:rsid w:val="00ED6B4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71DE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71DE0"/>
    <w:rPr>
      <w:rFonts w:cs="Times New Roman"/>
    </w:rPr>
  </w:style>
  <w:style w:type="paragraph" w:styleId="Footer">
    <w:name w:val="footer"/>
    <w:basedOn w:val="Normal"/>
    <w:link w:val="FooterChar"/>
    <w:uiPriority w:val="99"/>
    <w:rsid w:val="00671DE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71DE0"/>
    <w:rPr>
      <w:rFonts w:cs="Times New Roman"/>
    </w:rPr>
  </w:style>
  <w:style w:type="character" w:styleId="Hyperlink">
    <w:name w:val="Hyperlink"/>
    <w:basedOn w:val="DefaultParagraphFont"/>
    <w:uiPriority w:val="99"/>
    <w:rsid w:val="001F4FCD"/>
    <w:rPr>
      <w:rFonts w:cs="Times New Roman"/>
      <w:color w:val="0563C1"/>
      <w:u w:val="single"/>
    </w:rPr>
  </w:style>
  <w:style w:type="paragraph" w:styleId="BalloonText">
    <w:name w:val="Balloon Text"/>
    <w:basedOn w:val="Normal"/>
    <w:link w:val="BalloonTextChar"/>
    <w:uiPriority w:val="99"/>
    <w:semiHidden/>
    <w:rsid w:val="00E554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554AD"/>
    <w:rPr>
      <w:rFonts w:ascii="Tahoma" w:hAnsi="Tahoma" w:cs="Tahoma"/>
      <w:sz w:val="16"/>
      <w:szCs w:val="16"/>
    </w:rPr>
  </w:style>
  <w:style w:type="character" w:customStyle="1" w:styleId="hps">
    <w:name w:val="hps"/>
    <w:basedOn w:val="DefaultParagraphFont"/>
    <w:uiPriority w:val="99"/>
    <w:rsid w:val="00552C1B"/>
    <w:rPr>
      <w:rFonts w:cs="Times New Roman"/>
    </w:rPr>
  </w:style>
  <w:style w:type="character" w:styleId="PageNumber">
    <w:name w:val="page number"/>
    <w:basedOn w:val="DefaultParagraphFont"/>
    <w:uiPriority w:val="99"/>
    <w:rsid w:val="00131F69"/>
    <w:rPr>
      <w:rFonts w:cs="Times New Roman"/>
    </w:rPr>
  </w:style>
</w:styles>
</file>

<file path=word/webSettings.xml><?xml version="1.0" encoding="utf-8"?>
<w:webSettings xmlns:r="http://schemas.openxmlformats.org/officeDocument/2006/relationships" xmlns:w="http://schemas.openxmlformats.org/wordprocessingml/2006/main">
  <w:divs>
    <w:div w:id="672338030">
      <w:marLeft w:val="0"/>
      <w:marRight w:val="0"/>
      <w:marTop w:val="0"/>
      <w:marBottom w:val="0"/>
      <w:divBdr>
        <w:top w:val="none" w:sz="0" w:space="0" w:color="auto"/>
        <w:left w:val="none" w:sz="0" w:space="0" w:color="auto"/>
        <w:bottom w:val="none" w:sz="0" w:space="0" w:color="auto"/>
        <w:right w:val="none" w:sz="0" w:space="0" w:color="auto"/>
      </w:divBdr>
      <w:divsChild>
        <w:div w:id="672338026">
          <w:marLeft w:val="0"/>
          <w:marRight w:val="0"/>
          <w:marTop w:val="0"/>
          <w:marBottom w:val="0"/>
          <w:divBdr>
            <w:top w:val="none" w:sz="0" w:space="0" w:color="auto"/>
            <w:left w:val="none" w:sz="0" w:space="0" w:color="auto"/>
            <w:bottom w:val="none" w:sz="0" w:space="0" w:color="auto"/>
            <w:right w:val="none" w:sz="0" w:space="0" w:color="auto"/>
          </w:divBdr>
          <w:divsChild>
            <w:div w:id="672338027">
              <w:marLeft w:val="0"/>
              <w:marRight w:val="0"/>
              <w:marTop w:val="0"/>
              <w:marBottom w:val="0"/>
              <w:divBdr>
                <w:top w:val="none" w:sz="0" w:space="0" w:color="auto"/>
                <w:left w:val="none" w:sz="0" w:space="0" w:color="auto"/>
                <w:bottom w:val="none" w:sz="0" w:space="0" w:color="auto"/>
                <w:right w:val="none" w:sz="0" w:space="0" w:color="auto"/>
              </w:divBdr>
              <w:divsChild>
                <w:div w:id="672338029">
                  <w:marLeft w:val="0"/>
                  <w:marRight w:val="0"/>
                  <w:marTop w:val="0"/>
                  <w:marBottom w:val="0"/>
                  <w:divBdr>
                    <w:top w:val="none" w:sz="0" w:space="0" w:color="auto"/>
                    <w:left w:val="none" w:sz="0" w:space="0" w:color="auto"/>
                    <w:bottom w:val="none" w:sz="0" w:space="0" w:color="auto"/>
                    <w:right w:val="none" w:sz="0" w:space="0" w:color="auto"/>
                  </w:divBdr>
                  <w:divsChild>
                    <w:div w:id="672338032">
                      <w:marLeft w:val="0"/>
                      <w:marRight w:val="0"/>
                      <w:marTop w:val="0"/>
                      <w:marBottom w:val="0"/>
                      <w:divBdr>
                        <w:top w:val="none" w:sz="0" w:space="0" w:color="auto"/>
                        <w:left w:val="none" w:sz="0" w:space="0" w:color="auto"/>
                        <w:bottom w:val="none" w:sz="0" w:space="0" w:color="auto"/>
                        <w:right w:val="none" w:sz="0" w:space="0" w:color="auto"/>
                      </w:divBdr>
                      <w:divsChild>
                        <w:div w:id="672338028">
                          <w:marLeft w:val="0"/>
                          <w:marRight w:val="0"/>
                          <w:marTop w:val="0"/>
                          <w:marBottom w:val="0"/>
                          <w:divBdr>
                            <w:top w:val="none" w:sz="0" w:space="0" w:color="auto"/>
                            <w:left w:val="none" w:sz="0" w:space="0" w:color="auto"/>
                            <w:bottom w:val="none" w:sz="0" w:space="0" w:color="auto"/>
                            <w:right w:val="none" w:sz="0" w:space="0" w:color="auto"/>
                          </w:divBdr>
                          <w:divsChild>
                            <w:div w:id="672338031">
                              <w:marLeft w:val="0"/>
                              <w:marRight w:val="0"/>
                              <w:marTop w:val="0"/>
                              <w:marBottom w:val="0"/>
                              <w:divBdr>
                                <w:top w:val="none" w:sz="0" w:space="0" w:color="auto"/>
                                <w:left w:val="none" w:sz="0" w:space="0" w:color="auto"/>
                                <w:bottom w:val="none" w:sz="0" w:space="0" w:color="auto"/>
                                <w:right w:val="none" w:sz="0" w:space="0" w:color="auto"/>
                              </w:divBdr>
                              <w:divsChild>
                                <w:div w:id="67233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ta.trendeconomy.ru/indicators/Foreign_direct_investment_inflows/Poland?country=Russ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ata.trendeconomy.ru/indicators/Foreign_direct_investment_inflows/Poland?country=RussRu" TargetMode="External"/><Relationship Id="rId4" Type="http://schemas.openxmlformats.org/officeDocument/2006/relationships/webSettings" Target="webSettings.xml"/><Relationship Id="rId9" Type="http://schemas.openxmlformats.org/officeDocument/2006/relationships/hyperlink" Target="http://elibrary.ru/item.asp?id=2198616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258</TotalTime>
  <Pages>13</Pages>
  <Words>3665</Words>
  <Characters>20892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Мануйлов Р.В.</dc:creator>
  <cp:keywords/>
  <dc:description/>
  <cp:lastModifiedBy>ACER</cp:lastModifiedBy>
  <cp:revision>25</cp:revision>
  <dcterms:created xsi:type="dcterms:W3CDTF">2017-03-05T06:45:00Z</dcterms:created>
  <dcterms:modified xsi:type="dcterms:W3CDTF">2017-03-10T19:00:00Z</dcterms:modified>
</cp:coreProperties>
</file>