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8"/>
        <w:gridCol w:w="4638"/>
      </w:tblGrid>
      <w:tr w:rsidR="00497A13" w:rsidRPr="00654D3C" w:rsidTr="00637EE3">
        <w:tc>
          <w:tcPr>
            <w:tcW w:w="4648" w:type="dxa"/>
            <w:tcBorders>
              <w:top w:val="nil"/>
              <w:left w:val="nil"/>
              <w:bottom w:val="nil"/>
              <w:right w:val="nil"/>
            </w:tcBorders>
          </w:tcPr>
          <w:p w:rsidR="00497A13" w:rsidRPr="00637EE3" w:rsidRDefault="00497A13" w:rsidP="00654D3C">
            <w:pPr>
              <w:rPr>
                <w:sz w:val="20"/>
                <w:szCs w:val="20"/>
              </w:rPr>
            </w:pPr>
            <w:bookmarkStart w:id="0" w:name="OLE_LINK60"/>
            <w:bookmarkStart w:id="1" w:name="OLE_LINK61"/>
            <w:bookmarkStart w:id="2" w:name="OLE_LINK62"/>
            <w:bookmarkStart w:id="3" w:name="OLE_LINK8"/>
            <w:r w:rsidRPr="00637EE3">
              <w:rPr>
                <w:sz w:val="20"/>
                <w:szCs w:val="20"/>
              </w:rPr>
              <w:t>УДК</w:t>
            </w:r>
            <w:r w:rsidRPr="00654D3C">
              <w:rPr>
                <w:sz w:val="20"/>
                <w:szCs w:val="20"/>
              </w:rPr>
              <w:t xml:space="preserve"> 340</w:t>
            </w:r>
          </w:p>
          <w:bookmarkEnd w:id="0"/>
          <w:bookmarkEnd w:id="1"/>
          <w:bookmarkEnd w:id="2"/>
          <w:p w:rsidR="00497A13" w:rsidRDefault="00497A13" w:rsidP="00210473">
            <w:pPr>
              <w:rPr>
                <w:sz w:val="20"/>
                <w:szCs w:val="20"/>
                <w:lang w:val="en-US"/>
              </w:rPr>
            </w:pPr>
          </w:p>
          <w:p w:rsidR="00497A13" w:rsidRDefault="00497A13" w:rsidP="00210473">
            <w:pPr>
              <w:rPr>
                <w:sz w:val="20"/>
                <w:szCs w:val="20"/>
              </w:rPr>
            </w:pPr>
            <w:r>
              <w:rPr>
                <w:sz w:val="20"/>
                <w:szCs w:val="20"/>
              </w:rPr>
              <w:t>12.00.00 Юридические науки</w:t>
            </w:r>
          </w:p>
          <w:p w:rsidR="00497A13" w:rsidRPr="00637EE3" w:rsidRDefault="00497A13" w:rsidP="00654D3C">
            <w:pPr>
              <w:rPr>
                <w:b/>
                <w:sz w:val="20"/>
                <w:szCs w:val="20"/>
              </w:rPr>
            </w:pPr>
          </w:p>
          <w:p w:rsidR="00497A13" w:rsidRPr="00637EE3" w:rsidRDefault="00497A13" w:rsidP="00654D3C">
            <w:pPr>
              <w:rPr>
                <w:b/>
                <w:sz w:val="20"/>
                <w:szCs w:val="20"/>
              </w:rPr>
            </w:pPr>
            <w:bookmarkStart w:id="4" w:name="OLE_LINK6"/>
            <w:bookmarkStart w:id="5" w:name="OLE_LINK7"/>
            <w:r w:rsidRPr="00637EE3">
              <w:rPr>
                <w:b/>
                <w:sz w:val="20"/>
                <w:szCs w:val="20"/>
              </w:rPr>
              <w:t>ОРГАНИЗАЦИОННО-ТАКТИЧЕСКИЕ АСПЕКТЫ ВЗАИМОДЕЙСТВИЯ УЧАСТНИКОВ-ЧЛЕНОВ СЛЕДСТВЕННО-ОПЕРАТИВНОЙ ГРУППЫ В РАСКРЫТИИ И РАССЛЕДОВАНИИ МНОГОЭПИЗОДНЫХ СЛОЖНЫХ ГРУППОВЫХ ПРЕСТУПЛЕНИЙ</w:t>
            </w:r>
          </w:p>
          <w:bookmarkEnd w:id="4"/>
          <w:bookmarkEnd w:id="5"/>
          <w:p w:rsidR="00497A13" w:rsidRPr="00637EE3" w:rsidRDefault="00497A13" w:rsidP="00654D3C">
            <w:pPr>
              <w:rPr>
                <w:sz w:val="20"/>
                <w:szCs w:val="20"/>
              </w:rPr>
            </w:pPr>
          </w:p>
          <w:p w:rsidR="00497A13" w:rsidRPr="00076EFB" w:rsidRDefault="00497A13" w:rsidP="00654D3C">
            <w:pPr>
              <w:pStyle w:val="FootnoteText"/>
              <w:spacing w:line="240" w:lineRule="auto"/>
              <w:jc w:val="left"/>
            </w:pPr>
            <w:bookmarkStart w:id="6" w:name="OLE_LINK2"/>
            <w:bookmarkStart w:id="7" w:name="OLE_LINK3"/>
            <w:bookmarkStart w:id="8" w:name="OLE_LINK4"/>
            <w:bookmarkStart w:id="9" w:name="OLE_LINK5"/>
            <w:r w:rsidRPr="00B12E4C">
              <w:t>Бастрыгин</w:t>
            </w:r>
            <w:r w:rsidRPr="00637EE3">
              <w:rPr>
                <w:b/>
              </w:rPr>
              <w:t xml:space="preserve"> </w:t>
            </w:r>
            <w:r w:rsidRPr="00076EFB">
              <w:t>Артем Сергеевич</w:t>
            </w:r>
          </w:p>
          <w:bookmarkEnd w:id="6"/>
          <w:bookmarkEnd w:id="7"/>
          <w:bookmarkEnd w:id="8"/>
          <w:bookmarkEnd w:id="9"/>
          <w:p w:rsidR="00497A13" w:rsidRDefault="00497A13" w:rsidP="00654D3C">
            <w:pPr>
              <w:pStyle w:val="FootnoteText"/>
              <w:spacing w:line="240" w:lineRule="auto"/>
              <w:jc w:val="left"/>
              <w:rPr>
                <w:lang w:val="en-US"/>
              </w:rPr>
            </w:pPr>
            <w:r w:rsidRPr="00076EFB">
              <w:t xml:space="preserve">аспирант очного обучения юридического факультета </w:t>
            </w:r>
          </w:p>
          <w:p w:rsidR="00497A13" w:rsidRPr="00637EE3" w:rsidRDefault="00497A13" w:rsidP="00654D3C">
            <w:pPr>
              <w:pStyle w:val="FootnoteText"/>
              <w:spacing w:line="240" w:lineRule="auto"/>
              <w:jc w:val="left"/>
              <w:rPr>
                <w:i/>
              </w:rPr>
            </w:pPr>
            <w:r w:rsidRPr="00637EE3">
              <w:rPr>
                <w:i/>
              </w:rPr>
              <w:t>Кубанский Государственный Аграрный Университет</w:t>
            </w:r>
            <w:r w:rsidRPr="00210473">
              <w:rPr>
                <w:i/>
              </w:rPr>
              <w:t>, Краснодар, Россия</w:t>
            </w:r>
          </w:p>
          <w:p w:rsidR="00497A13" w:rsidRPr="00637EE3" w:rsidRDefault="00497A13" w:rsidP="00654D3C">
            <w:pPr>
              <w:rPr>
                <w:sz w:val="22"/>
                <w:szCs w:val="22"/>
              </w:rPr>
            </w:pPr>
          </w:p>
          <w:p w:rsidR="00497A13" w:rsidRPr="00C46306" w:rsidRDefault="00497A13" w:rsidP="00654D3C">
            <w:pPr>
              <w:rPr>
                <w:sz w:val="20"/>
                <w:szCs w:val="20"/>
              </w:rPr>
            </w:pPr>
            <w:bookmarkStart w:id="10" w:name="OLE_LINK63"/>
            <w:bookmarkStart w:id="11" w:name="OLE_LINK64"/>
            <w:bookmarkStart w:id="12" w:name="OLE_LINK65"/>
            <w:r w:rsidRPr="00637EE3">
              <w:rPr>
                <w:sz w:val="20"/>
                <w:szCs w:val="20"/>
              </w:rPr>
              <w:t>В результате проведенного анализа научной и специальной литературы, обобщения судебно-следственной и оперативной практики и мнений специалистов-участников следственно-оперативной группы автор пришел к выводу о том, что в деятельности руководителя следственного органа и органа дознания необходимо предусмотреть механизм контроля за исполнением организационных и иных мероприятий, запланированных в системе взаимодействия. Для этого следует использовать аналитический организационно-методический штаб по управлению взаимодействием членов СОГ. Автор также полагает, что на протяжении всей деятельности СОГ необходимо осуществлять взаимодействие между сотрудниками органов предварительного следствия и дознания, а также должностными лицами, осуществляющими ОРД. Представляется, что под формами взаимодействия следует понимать комплекс совместных согласованных уголовно-процессуальных и организационно-управленческих действий следователя, руководителя СОГ и органа дознания, на основе оперативной или оперативно-тактической готовности, построенных в сочетании с методами оперативно-розыскной деятельности и процессуальных действий с соблюдением принципов уголовно-процессуального законодательства и ФЗ «Об ОРД» для непосредственного выполнения назначения уголовно-процессуального закон</w:t>
            </w:r>
            <w:r>
              <w:rPr>
                <w:sz w:val="20"/>
                <w:szCs w:val="20"/>
              </w:rPr>
              <w:t>одательства и решения задач ОРД</w:t>
            </w:r>
          </w:p>
          <w:bookmarkEnd w:id="10"/>
          <w:bookmarkEnd w:id="11"/>
          <w:bookmarkEnd w:id="12"/>
          <w:p w:rsidR="00497A13" w:rsidRPr="00637EE3" w:rsidRDefault="00497A13" w:rsidP="00654D3C">
            <w:pPr>
              <w:rPr>
                <w:sz w:val="20"/>
                <w:szCs w:val="20"/>
              </w:rPr>
            </w:pPr>
          </w:p>
          <w:p w:rsidR="00497A13" w:rsidRPr="00637EE3" w:rsidRDefault="00497A13" w:rsidP="00654D3C">
            <w:pPr>
              <w:pStyle w:val="3"/>
              <w:shd w:val="clear" w:color="auto" w:fill="auto"/>
              <w:spacing w:after="0" w:line="240" w:lineRule="auto"/>
              <w:jc w:val="left"/>
              <w:rPr>
                <w:rFonts w:ascii="Times New Roman" w:hAnsi="Times New Roman" w:cs="Times New Roman"/>
                <w:sz w:val="20"/>
                <w:szCs w:val="20"/>
              </w:rPr>
            </w:pPr>
            <w:r w:rsidRPr="00637EE3">
              <w:rPr>
                <w:rFonts w:ascii="Times New Roman" w:hAnsi="Times New Roman" w:cs="Times New Roman"/>
                <w:sz w:val="20"/>
                <w:szCs w:val="20"/>
              </w:rPr>
              <w:t>Ключевые слова: СЛЕДСТВЕННО-ОПЕРАТИВНАЯ ГРУППА; МНОГОЭПИЗОДНОЕ ДЕЛО;   ВЗАИМОДЕЙСТВИЕ; ОПЕРАТИВНОЕ СОПРОВОЖДЕНИЕ; ОРГАНИЗАЦИОННО-ТАКТИЧЕСКИЕ АСПЕКТЫ; ОПЕРАТИВНЫЙ СОТРУДНИК; РАССЛЕДОВАНИЕ; ОПЕРАТИВНО-РОЗЫСКНАЯ (ПОИСКОВАЯ) ГРУППА; ОПЕРАТИВНО-ПОИСКОВОЕ ДЕЛО; СЛЕДСТВЕННЫЕ СИТУАЦИИ</w:t>
            </w:r>
            <w:bookmarkStart w:id="13" w:name="_GoBack"/>
            <w:bookmarkEnd w:id="13"/>
          </w:p>
          <w:p w:rsidR="00497A13" w:rsidRDefault="00497A13" w:rsidP="00654D3C">
            <w:pPr>
              <w:rPr>
                <w:sz w:val="22"/>
                <w:szCs w:val="22"/>
                <w:lang w:val="en-US"/>
              </w:rPr>
            </w:pPr>
          </w:p>
          <w:p w:rsidR="00497A13" w:rsidRPr="00C46306" w:rsidRDefault="00497A13" w:rsidP="00654D3C">
            <w:pPr>
              <w:rPr>
                <w:sz w:val="22"/>
                <w:szCs w:val="22"/>
                <w:lang w:val="en-US"/>
              </w:rPr>
            </w:pPr>
            <w:r w:rsidRPr="00480E1A">
              <w:rPr>
                <w:rFonts w:ascii="Arial" w:hAnsi="Arial" w:cs="Arial"/>
                <w:b/>
                <w:sz w:val="20"/>
                <w:szCs w:val="20"/>
                <w:lang w:val="en-US"/>
              </w:rPr>
              <w:t>Doi: 10.21515/1990-4665-127-</w:t>
            </w:r>
            <w:r>
              <w:rPr>
                <w:rFonts w:ascii="Arial" w:hAnsi="Arial" w:cs="Arial"/>
                <w:b/>
                <w:sz w:val="20"/>
                <w:szCs w:val="20"/>
              </w:rPr>
              <w:t>00</w:t>
            </w:r>
            <w:r>
              <w:rPr>
                <w:rFonts w:ascii="Arial" w:hAnsi="Arial" w:cs="Arial"/>
                <w:b/>
                <w:sz w:val="20"/>
                <w:szCs w:val="20"/>
                <w:lang w:val="en-US"/>
              </w:rPr>
              <w:t>3</w:t>
            </w:r>
          </w:p>
        </w:tc>
        <w:tc>
          <w:tcPr>
            <w:tcW w:w="4638" w:type="dxa"/>
            <w:tcBorders>
              <w:top w:val="nil"/>
              <w:left w:val="nil"/>
              <w:bottom w:val="nil"/>
              <w:right w:val="nil"/>
            </w:tcBorders>
          </w:tcPr>
          <w:p w:rsidR="00497A13" w:rsidRDefault="00497A13" w:rsidP="00654D3C">
            <w:pPr>
              <w:rPr>
                <w:sz w:val="20"/>
                <w:szCs w:val="20"/>
                <w:lang w:val="en-US"/>
              </w:rPr>
            </w:pPr>
            <w:r w:rsidRPr="00637EE3">
              <w:rPr>
                <w:sz w:val="20"/>
                <w:szCs w:val="20"/>
                <w:lang w:val="en-US"/>
              </w:rPr>
              <w:t>UDC 340</w:t>
            </w:r>
          </w:p>
          <w:p w:rsidR="00497A13" w:rsidRPr="00637EE3" w:rsidRDefault="00497A13" w:rsidP="00654D3C">
            <w:pPr>
              <w:rPr>
                <w:sz w:val="20"/>
                <w:szCs w:val="20"/>
                <w:lang w:val="en-US"/>
              </w:rPr>
            </w:pPr>
          </w:p>
          <w:p w:rsidR="00497A13" w:rsidRDefault="00497A13" w:rsidP="00654D3C">
            <w:pPr>
              <w:rPr>
                <w:sz w:val="20"/>
                <w:szCs w:val="20"/>
                <w:lang w:val="en-US"/>
              </w:rPr>
            </w:pPr>
            <w:r>
              <w:rPr>
                <w:sz w:val="20"/>
                <w:szCs w:val="20"/>
                <w:lang w:val="en-US"/>
              </w:rPr>
              <w:t>Legal sciences</w:t>
            </w:r>
          </w:p>
          <w:p w:rsidR="00497A13" w:rsidRPr="00637EE3" w:rsidRDefault="00497A13" w:rsidP="00654D3C">
            <w:pPr>
              <w:rPr>
                <w:sz w:val="20"/>
                <w:szCs w:val="20"/>
                <w:lang w:val="en-US"/>
              </w:rPr>
            </w:pPr>
          </w:p>
          <w:p w:rsidR="00497A13" w:rsidRPr="00637EE3" w:rsidRDefault="00497A13" w:rsidP="00654D3C">
            <w:pPr>
              <w:rPr>
                <w:b/>
                <w:sz w:val="20"/>
                <w:szCs w:val="20"/>
                <w:lang w:val="en-US"/>
              </w:rPr>
            </w:pPr>
            <w:r w:rsidRPr="00637EE3">
              <w:rPr>
                <w:b/>
                <w:sz w:val="20"/>
                <w:szCs w:val="20"/>
                <w:lang w:val="en-US"/>
              </w:rPr>
              <w:t>ORGANIZATIONAL AND TACTICAL ASPECTS OF INTERACTION WITHIN AN INVESTIGATIVE TEAM IN THE COURSE OF DETECTION AND INVESTIGATION OF MULTI EPISODE COMPLEX COLLECTIVE CRIMES</w:t>
            </w:r>
          </w:p>
          <w:p w:rsidR="00497A13" w:rsidRPr="00637EE3" w:rsidRDefault="00497A13" w:rsidP="00654D3C">
            <w:pPr>
              <w:rPr>
                <w:sz w:val="20"/>
                <w:szCs w:val="20"/>
                <w:lang w:val="en-US"/>
              </w:rPr>
            </w:pPr>
          </w:p>
          <w:p w:rsidR="00497A13" w:rsidRPr="00637EE3" w:rsidRDefault="00497A13" w:rsidP="00654D3C">
            <w:pPr>
              <w:rPr>
                <w:sz w:val="20"/>
                <w:szCs w:val="20"/>
                <w:lang w:val="en-US"/>
              </w:rPr>
            </w:pPr>
            <w:r w:rsidRPr="00637EE3">
              <w:rPr>
                <w:sz w:val="20"/>
                <w:szCs w:val="20"/>
                <w:lang w:val="en-US"/>
              </w:rPr>
              <w:t>Bastrygin Artem Sergeevich</w:t>
            </w:r>
          </w:p>
          <w:p w:rsidR="00497A13" w:rsidRPr="00637EE3" w:rsidRDefault="00497A13" w:rsidP="00654D3C">
            <w:pPr>
              <w:rPr>
                <w:sz w:val="20"/>
                <w:szCs w:val="20"/>
                <w:lang w:val="en-US"/>
              </w:rPr>
            </w:pPr>
            <w:r w:rsidRPr="00637EE3">
              <w:rPr>
                <w:sz w:val="20"/>
                <w:szCs w:val="20"/>
                <w:lang w:val="en-US"/>
              </w:rPr>
              <w:t>full-time postgraduate of the Law Faculty</w:t>
            </w:r>
          </w:p>
          <w:p w:rsidR="00497A13" w:rsidRPr="00210473" w:rsidRDefault="00497A13" w:rsidP="00654D3C">
            <w:pPr>
              <w:rPr>
                <w:sz w:val="20"/>
                <w:szCs w:val="20"/>
                <w:lang w:val="en-US"/>
              </w:rPr>
            </w:pPr>
            <w:r w:rsidRPr="00637EE3">
              <w:rPr>
                <w:i/>
                <w:sz w:val="20"/>
                <w:szCs w:val="22"/>
                <w:lang w:val="en-US"/>
              </w:rPr>
              <w:t>Kuban State Agrarian University</w:t>
            </w:r>
            <w:r w:rsidRPr="00210473">
              <w:rPr>
                <w:i/>
                <w:sz w:val="20"/>
                <w:szCs w:val="22"/>
                <w:lang w:val="en-US"/>
              </w:rPr>
              <w:t>, Krasnodar, Russia</w:t>
            </w:r>
          </w:p>
          <w:p w:rsidR="00497A13" w:rsidRPr="00637EE3" w:rsidRDefault="00497A13" w:rsidP="00654D3C">
            <w:pPr>
              <w:rPr>
                <w:sz w:val="22"/>
                <w:szCs w:val="22"/>
                <w:lang w:val="en-US"/>
              </w:rPr>
            </w:pPr>
          </w:p>
          <w:p w:rsidR="00497A13" w:rsidRPr="00637EE3" w:rsidRDefault="00497A13" w:rsidP="00654D3C">
            <w:pPr>
              <w:rPr>
                <w:sz w:val="22"/>
                <w:szCs w:val="22"/>
                <w:lang w:val="en-US"/>
              </w:rPr>
            </w:pPr>
          </w:p>
          <w:p w:rsidR="00497A13" w:rsidRPr="00637EE3" w:rsidRDefault="00497A13" w:rsidP="00654D3C">
            <w:pPr>
              <w:rPr>
                <w:sz w:val="20"/>
                <w:szCs w:val="20"/>
                <w:lang w:val="en-US"/>
              </w:rPr>
            </w:pPr>
            <w:r w:rsidRPr="00637EE3">
              <w:rPr>
                <w:sz w:val="20"/>
                <w:szCs w:val="20"/>
                <w:lang w:val="en-US"/>
              </w:rPr>
              <w:t>As a result of the analysis of scientific and special literature, and summarizing the forensic investigative and operational practices and the views of experts from the investigative team, the author came to the conclusion that the activities of the head of an investigative body and inquiry agency should include a mechanism of control over the execution of organizational and other activities planned for the interaction system.</w:t>
            </w:r>
            <w:r>
              <w:rPr>
                <w:sz w:val="20"/>
                <w:szCs w:val="20"/>
                <w:lang w:val="en-US"/>
              </w:rPr>
              <w:t xml:space="preserve"> </w:t>
            </w:r>
            <w:r w:rsidRPr="00637EE3">
              <w:rPr>
                <w:sz w:val="20"/>
                <w:szCs w:val="20"/>
                <w:lang w:val="en-US"/>
              </w:rPr>
              <w:t>Therefore, an analytical and methodical organizational headquarters to manage the interaction within the investigative team should be used.</w:t>
            </w:r>
            <w:r>
              <w:rPr>
                <w:sz w:val="20"/>
                <w:szCs w:val="20"/>
                <w:lang w:val="en-US"/>
              </w:rPr>
              <w:t xml:space="preserve"> </w:t>
            </w:r>
            <w:r w:rsidRPr="00637EE3">
              <w:rPr>
                <w:sz w:val="20"/>
                <w:szCs w:val="20"/>
                <w:lang w:val="en-US"/>
              </w:rPr>
              <w:t>The author also believes that it’s necessary to provide the interaction between the staff of the preliminary investigation and inquiry, as well as officials carrying out the operational searching activity during the whole period of the investigative team activities. The forms of interaction should be presented as a set of cooperative and agreed criminal procedure and organizational and administrative actions of the investigator, the head of the investigative team and the inquiry agency, on the basis of operational or operational and tactical availability in conjunction with the methods of operational and investigative activities and proceedings in compliance with the principles of criminal procedure law and the Federal law "On the OSA" for the purpose of direct execution of the criminal procedure legislation and the solution of tasks of the operational searching activities</w:t>
            </w:r>
          </w:p>
          <w:p w:rsidR="00497A13" w:rsidRPr="00637EE3" w:rsidRDefault="00497A13" w:rsidP="00654D3C">
            <w:pPr>
              <w:rPr>
                <w:sz w:val="20"/>
                <w:szCs w:val="20"/>
                <w:lang w:val="en-US"/>
              </w:rPr>
            </w:pPr>
          </w:p>
          <w:p w:rsidR="00497A13" w:rsidRPr="00637EE3" w:rsidRDefault="00497A13" w:rsidP="00654D3C">
            <w:pPr>
              <w:rPr>
                <w:sz w:val="20"/>
                <w:szCs w:val="20"/>
                <w:lang w:val="en-US"/>
              </w:rPr>
            </w:pPr>
          </w:p>
          <w:p w:rsidR="00497A13" w:rsidRPr="00637EE3" w:rsidRDefault="00497A13" w:rsidP="00654D3C">
            <w:pPr>
              <w:rPr>
                <w:sz w:val="20"/>
                <w:szCs w:val="20"/>
                <w:lang w:val="en-US"/>
              </w:rPr>
            </w:pPr>
          </w:p>
          <w:p w:rsidR="00497A13" w:rsidRDefault="00497A13" w:rsidP="00654D3C">
            <w:pPr>
              <w:rPr>
                <w:sz w:val="20"/>
                <w:szCs w:val="20"/>
                <w:lang w:val="en-US"/>
              </w:rPr>
            </w:pPr>
          </w:p>
          <w:p w:rsidR="00497A13" w:rsidRPr="00637EE3" w:rsidRDefault="00497A13" w:rsidP="00654D3C">
            <w:pPr>
              <w:rPr>
                <w:sz w:val="20"/>
                <w:szCs w:val="20"/>
                <w:lang w:val="en-US"/>
              </w:rPr>
            </w:pPr>
          </w:p>
          <w:p w:rsidR="00497A13" w:rsidRDefault="00497A13" w:rsidP="00654D3C">
            <w:pPr>
              <w:rPr>
                <w:sz w:val="20"/>
                <w:szCs w:val="20"/>
                <w:lang w:val="en-US"/>
              </w:rPr>
            </w:pPr>
          </w:p>
          <w:p w:rsidR="00497A13" w:rsidRPr="00637EE3" w:rsidRDefault="00497A13" w:rsidP="00654D3C">
            <w:pPr>
              <w:rPr>
                <w:sz w:val="20"/>
                <w:szCs w:val="20"/>
                <w:lang w:val="en-US"/>
              </w:rPr>
            </w:pPr>
            <w:r w:rsidRPr="00637EE3">
              <w:rPr>
                <w:sz w:val="20"/>
                <w:szCs w:val="20"/>
                <w:lang w:val="en-US"/>
              </w:rPr>
              <w:t>Keywords: INVESTIGATIVE TEAM; MULTI EPISODE CASE; INTERACTION; OPERATIONAL SUPPORT; ORGANIZATIONAL AND TACTICAL ASPECTS; OPERATIVE AGENT; INVESTIGATION; OPERATIONAL SEARCHING GROUP; OPERATIONAL SEACHING CASE; INVESTIGATION SITUATIONS</w:t>
            </w:r>
          </w:p>
        </w:tc>
      </w:tr>
    </w:tbl>
    <w:p w:rsidR="00497A13" w:rsidRDefault="00497A13" w:rsidP="008F2273">
      <w:pPr>
        <w:spacing w:line="312" w:lineRule="auto"/>
        <w:jc w:val="center"/>
        <w:rPr>
          <w:b/>
          <w:sz w:val="28"/>
          <w:szCs w:val="28"/>
          <w:lang w:val="en-US"/>
        </w:rPr>
      </w:pPr>
    </w:p>
    <w:p w:rsidR="00497A13" w:rsidRPr="00871959" w:rsidRDefault="00497A13" w:rsidP="008F2273">
      <w:pPr>
        <w:spacing w:line="312" w:lineRule="auto"/>
        <w:jc w:val="center"/>
        <w:rPr>
          <w:b/>
          <w:sz w:val="28"/>
          <w:szCs w:val="28"/>
        </w:rPr>
      </w:pPr>
      <w:r>
        <w:rPr>
          <w:b/>
          <w:sz w:val="28"/>
          <w:szCs w:val="28"/>
        </w:rPr>
        <w:t xml:space="preserve">Организационно-тактические аспекты взаимодействия участников-членов </w:t>
      </w:r>
      <w:r w:rsidRPr="00871959">
        <w:rPr>
          <w:b/>
          <w:sz w:val="28"/>
          <w:szCs w:val="28"/>
        </w:rPr>
        <w:t>следственно-оперативной группы</w:t>
      </w:r>
      <w:r>
        <w:rPr>
          <w:b/>
          <w:sz w:val="28"/>
          <w:szCs w:val="28"/>
        </w:rPr>
        <w:t xml:space="preserve"> в раскрытии и расследовании много</w:t>
      </w:r>
      <w:r w:rsidRPr="005B0BB4">
        <w:rPr>
          <w:b/>
          <w:sz w:val="28"/>
          <w:szCs w:val="28"/>
        </w:rPr>
        <w:t>эпизодных сложных групповых преступлений.</w:t>
      </w:r>
    </w:p>
    <w:p w:rsidR="00497A13" w:rsidRPr="00871959" w:rsidRDefault="00497A13" w:rsidP="00A0524D">
      <w:pPr>
        <w:spacing w:line="312" w:lineRule="auto"/>
        <w:ind w:firstLine="709"/>
        <w:jc w:val="both"/>
        <w:rPr>
          <w:sz w:val="28"/>
          <w:szCs w:val="28"/>
        </w:rPr>
      </w:pPr>
    </w:p>
    <w:p w:rsidR="00497A13" w:rsidRPr="00871959" w:rsidRDefault="00497A13" w:rsidP="00A0524D">
      <w:pPr>
        <w:spacing w:line="312" w:lineRule="auto"/>
        <w:ind w:firstLine="709"/>
        <w:jc w:val="both"/>
        <w:rPr>
          <w:sz w:val="28"/>
          <w:szCs w:val="28"/>
        </w:rPr>
      </w:pPr>
      <w:r w:rsidRPr="00871959">
        <w:rPr>
          <w:sz w:val="28"/>
          <w:szCs w:val="28"/>
        </w:rPr>
        <w:t>Взаимодействие в следственно-оперативной группе осуществляется в уголовно-процессуальной и не процессуальной форме. Уголовно-процессуальное взаимодействие в расследовании преступлений осуществляется в соответствии с нормами уголовного-процессуального законодательства Российской Федерации. Непроцессуальная форма взаимодействия осуществляется в соответствии с нормативно-правовыми актами МВД, ФСБ, СК, МО, Генеральной прокуратуры, ФСИН, СВР Российской Федерации</w:t>
      </w:r>
      <w:r>
        <w:rPr>
          <w:sz w:val="28"/>
          <w:szCs w:val="28"/>
        </w:rPr>
        <w:t xml:space="preserve"> и других ведомств</w:t>
      </w:r>
      <w:r w:rsidRPr="00871959">
        <w:rPr>
          <w:sz w:val="28"/>
          <w:szCs w:val="28"/>
        </w:rPr>
        <w:t>.</w:t>
      </w:r>
    </w:p>
    <w:p w:rsidR="00497A13" w:rsidRPr="00871959" w:rsidRDefault="00497A13" w:rsidP="00A0524D">
      <w:pPr>
        <w:spacing w:line="312" w:lineRule="auto"/>
        <w:ind w:firstLine="709"/>
        <w:jc w:val="both"/>
        <w:rPr>
          <w:sz w:val="28"/>
          <w:szCs w:val="28"/>
        </w:rPr>
      </w:pPr>
      <w:r w:rsidRPr="00871959">
        <w:rPr>
          <w:sz w:val="28"/>
          <w:szCs w:val="28"/>
        </w:rPr>
        <w:t>Автор не соглашается с мнением А.В. Гордина, который считает, что «статус следственно-оперативной группы, деятельность которой регламентирована Инструкцией утвержденной приказом МВД России № 334 от 20.06.116 г. и Временной инструкцией к приказу ИВД России № 215 от 07.03.2002 г. не легитимной при расследовании преступлений, так как о ее существовании не указано в УПК РФ»</w:t>
      </w:r>
      <w:r w:rsidRPr="008F2273">
        <w:rPr>
          <w:sz w:val="28"/>
          <w:szCs w:val="28"/>
        </w:rPr>
        <w:t>[</w:t>
      </w:r>
      <w:r>
        <w:rPr>
          <w:sz w:val="28"/>
          <w:szCs w:val="28"/>
        </w:rPr>
        <w:t>1</w:t>
      </w:r>
      <w:r w:rsidRPr="008F2273">
        <w:rPr>
          <w:sz w:val="28"/>
          <w:szCs w:val="28"/>
        </w:rPr>
        <w:t>]</w:t>
      </w:r>
      <w:r w:rsidRPr="00871959">
        <w:rPr>
          <w:sz w:val="28"/>
          <w:szCs w:val="28"/>
        </w:rPr>
        <w:t>.</w:t>
      </w:r>
    </w:p>
    <w:p w:rsidR="00497A13" w:rsidRPr="00871959" w:rsidRDefault="00497A13" w:rsidP="00A0524D">
      <w:pPr>
        <w:spacing w:line="312" w:lineRule="auto"/>
        <w:ind w:firstLine="709"/>
        <w:jc w:val="both"/>
        <w:rPr>
          <w:sz w:val="28"/>
          <w:szCs w:val="28"/>
        </w:rPr>
      </w:pPr>
      <w:r w:rsidRPr="00871959">
        <w:rPr>
          <w:sz w:val="28"/>
          <w:szCs w:val="28"/>
        </w:rPr>
        <w:t xml:space="preserve">С этим утверждением А.В, Гордина согласиться нельзя, т.к. деятельность следственно-оперативной группы регламентируется не только </w:t>
      </w:r>
      <w:r>
        <w:rPr>
          <w:sz w:val="28"/>
          <w:szCs w:val="28"/>
        </w:rPr>
        <w:t xml:space="preserve">приказами </w:t>
      </w:r>
      <w:r w:rsidRPr="00871959">
        <w:rPr>
          <w:sz w:val="28"/>
          <w:szCs w:val="28"/>
        </w:rPr>
        <w:t>МВД РФ, но и приказами Генеральной прокуратуры, Следственного Комитета, распоряжением</w:t>
      </w:r>
      <w:r>
        <w:rPr>
          <w:sz w:val="28"/>
          <w:szCs w:val="28"/>
        </w:rPr>
        <w:t xml:space="preserve"> Президента и</w:t>
      </w:r>
      <w:r w:rsidRPr="00871959">
        <w:rPr>
          <w:sz w:val="28"/>
          <w:szCs w:val="28"/>
        </w:rPr>
        <w:t xml:space="preserve"> Правительства России, а также Федеральных законах России «О полиции»</w:t>
      </w:r>
      <w:r>
        <w:rPr>
          <w:sz w:val="28"/>
          <w:szCs w:val="28"/>
        </w:rPr>
        <w:t xml:space="preserve">, </w:t>
      </w:r>
      <w:r w:rsidRPr="00871959">
        <w:rPr>
          <w:sz w:val="28"/>
          <w:szCs w:val="28"/>
        </w:rPr>
        <w:t xml:space="preserve"> «Об оперативно-розыскной деятельности».</w:t>
      </w:r>
    </w:p>
    <w:p w:rsidR="00497A13" w:rsidRPr="00871959" w:rsidRDefault="00497A13" w:rsidP="00A0524D">
      <w:pPr>
        <w:spacing w:line="312" w:lineRule="auto"/>
        <w:ind w:firstLine="709"/>
        <w:jc w:val="both"/>
        <w:rPr>
          <w:sz w:val="28"/>
          <w:szCs w:val="28"/>
        </w:rPr>
      </w:pPr>
      <w:r w:rsidRPr="00871959">
        <w:rPr>
          <w:sz w:val="28"/>
          <w:szCs w:val="28"/>
        </w:rPr>
        <w:t xml:space="preserve">Процессуальными основаниями для взаимодействия сотрудников различных служб правоохранительных органов является уголовно-процессуальное законодательство РФ (ч. 4 ст. 21, ст. 38, 41, 144 и 163 УПК РФ), Федеральный закон «О полиции» </w:t>
      </w:r>
      <w:r>
        <w:rPr>
          <w:sz w:val="28"/>
          <w:szCs w:val="28"/>
        </w:rPr>
        <w:t xml:space="preserve"> и «Об оперативно-розыскной деятельности», </w:t>
      </w:r>
      <w:r w:rsidRPr="00871959">
        <w:rPr>
          <w:sz w:val="28"/>
          <w:szCs w:val="28"/>
        </w:rPr>
        <w:t>нормативн</w:t>
      </w:r>
      <w:r>
        <w:rPr>
          <w:sz w:val="28"/>
          <w:szCs w:val="28"/>
        </w:rPr>
        <w:t>о-правовые</w:t>
      </w:r>
      <w:r w:rsidRPr="00871959">
        <w:rPr>
          <w:sz w:val="28"/>
          <w:szCs w:val="28"/>
        </w:rPr>
        <w:t xml:space="preserve"> акт</w:t>
      </w:r>
      <w:r>
        <w:rPr>
          <w:sz w:val="28"/>
          <w:szCs w:val="28"/>
        </w:rPr>
        <w:t>ы,</w:t>
      </w:r>
      <w:r w:rsidRPr="00871959">
        <w:rPr>
          <w:sz w:val="28"/>
          <w:szCs w:val="28"/>
        </w:rPr>
        <w:t xml:space="preserve"> в которых </w:t>
      </w:r>
      <w:r>
        <w:rPr>
          <w:sz w:val="28"/>
          <w:szCs w:val="28"/>
        </w:rPr>
        <w:t>излож</w:t>
      </w:r>
      <w:r w:rsidRPr="00871959">
        <w:rPr>
          <w:sz w:val="28"/>
          <w:szCs w:val="28"/>
        </w:rPr>
        <w:t>ены основные критерии и формы организации и функционирования  следственно-оперативных групп и организация взаимодействия, оптимальные организационно-управленческие формы и приемы использования и функционирования деятельности группы.</w:t>
      </w:r>
    </w:p>
    <w:p w:rsidR="00497A13" w:rsidRDefault="00497A13" w:rsidP="00A0524D">
      <w:pPr>
        <w:spacing w:line="312" w:lineRule="auto"/>
        <w:ind w:firstLine="709"/>
        <w:jc w:val="both"/>
        <w:rPr>
          <w:sz w:val="28"/>
          <w:szCs w:val="28"/>
        </w:rPr>
      </w:pPr>
      <w:r w:rsidRPr="00871959">
        <w:rPr>
          <w:sz w:val="28"/>
          <w:szCs w:val="28"/>
        </w:rPr>
        <w:t xml:space="preserve">Судебно-следственной практике известно, что при проведении согласованных следственных действий в сочетании </w:t>
      </w:r>
      <w:r>
        <w:rPr>
          <w:sz w:val="28"/>
          <w:szCs w:val="28"/>
        </w:rPr>
        <w:t xml:space="preserve">с </w:t>
      </w:r>
      <w:r w:rsidRPr="00871959">
        <w:rPr>
          <w:sz w:val="28"/>
          <w:szCs w:val="28"/>
        </w:rPr>
        <w:t>оперативно-розыскны</w:t>
      </w:r>
      <w:r>
        <w:rPr>
          <w:sz w:val="28"/>
          <w:szCs w:val="28"/>
        </w:rPr>
        <w:t>ми</w:t>
      </w:r>
      <w:r w:rsidRPr="00871959">
        <w:rPr>
          <w:sz w:val="28"/>
          <w:szCs w:val="28"/>
        </w:rPr>
        <w:t xml:space="preserve"> мероприяти</w:t>
      </w:r>
      <w:r>
        <w:rPr>
          <w:sz w:val="28"/>
          <w:szCs w:val="28"/>
        </w:rPr>
        <w:t>ями</w:t>
      </w:r>
      <w:r w:rsidRPr="00871959">
        <w:rPr>
          <w:sz w:val="28"/>
          <w:szCs w:val="28"/>
        </w:rPr>
        <w:t xml:space="preserve"> достигается максимальное получение криминалистически значимой информации по изобличению, пресечению и предотвращению готовящихся или совершенных преступлений или обнаруженных или изъятых орудий преступления. При проведении поисковой операции достигается максимальное взаимодействие, координации и целеустремленности в действиях входящих в ее структуру сил и средств. Именно это особая структура поисковой тактической операции позволяет получить максимальную надежность результатов. Это достигается за счет сосредоточенного получения информации об искомом объекте (при обыске), широкие и углубленные поисковые мероприятия, связанные с обнаружением, исследованием, использованием различных по своей природе доказательств, другие способы, методы и приемы, направленные на решение одной задачи, достижение локальной или даже сквозной цели высокой эффективности</w:t>
      </w:r>
      <w:r>
        <w:rPr>
          <w:sz w:val="28"/>
          <w:szCs w:val="28"/>
        </w:rPr>
        <w:t>,</w:t>
      </w:r>
      <w:r w:rsidRPr="00871959">
        <w:rPr>
          <w:sz w:val="28"/>
          <w:szCs w:val="28"/>
        </w:rPr>
        <w:t xml:space="preserve"> позволя</w:t>
      </w:r>
      <w:r>
        <w:rPr>
          <w:sz w:val="28"/>
          <w:szCs w:val="28"/>
        </w:rPr>
        <w:t>ю</w:t>
      </w:r>
      <w:r w:rsidRPr="00871959">
        <w:rPr>
          <w:sz w:val="28"/>
          <w:szCs w:val="28"/>
        </w:rPr>
        <w:t>т получить максимальную надежность результатов.</w:t>
      </w:r>
    </w:p>
    <w:p w:rsidR="00497A13" w:rsidRPr="00871959" w:rsidRDefault="00497A13" w:rsidP="00A0524D">
      <w:pPr>
        <w:spacing w:line="312" w:lineRule="auto"/>
        <w:ind w:firstLine="709"/>
        <w:jc w:val="both"/>
        <w:rPr>
          <w:sz w:val="28"/>
          <w:szCs w:val="28"/>
        </w:rPr>
      </w:pPr>
      <w:r w:rsidRPr="00871959">
        <w:rPr>
          <w:sz w:val="28"/>
          <w:szCs w:val="28"/>
        </w:rPr>
        <w:t>Мобилизационный ресурс следственно-оперативной группы и умелая организационно-управленческая деятельность позволяет в нужное время и в нужно</w:t>
      </w:r>
      <w:r>
        <w:rPr>
          <w:sz w:val="28"/>
          <w:szCs w:val="28"/>
        </w:rPr>
        <w:t>м</w:t>
      </w:r>
      <w:r w:rsidRPr="00871959">
        <w:rPr>
          <w:sz w:val="28"/>
          <w:szCs w:val="28"/>
        </w:rPr>
        <w:t xml:space="preserve"> месте сконцентрировать и интенсивно с оптимальным маневрированием и использованием сил и средств решить наиболее сложные следственные действия и оперативно-розыскные мероприятия и иные криминалистические действия позволяющие решить сквозные и локальные операции, непрерывные, но реализуемые последовательно или параллельно,  как отдельная или комплексная поисково-тактическая операция по многоэпизодному уголовному делу. </w:t>
      </w:r>
    </w:p>
    <w:p w:rsidR="00497A13" w:rsidRPr="00871959" w:rsidRDefault="00497A13" w:rsidP="00A0524D">
      <w:pPr>
        <w:spacing w:line="312" w:lineRule="auto"/>
        <w:ind w:firstLine="709"/>
        <w:jc w:val="both"/>
        <w:rPr>
          <w:sz w:val="28"/>
          <w:szCs w:val="28"/>
        </w:rPr>
      </w:pPr>
      <w:r w:rsidRPr="00871959">
        <w:rPr>
          <w:sz w:val="28"/>
          <w:szCs w:val="28"/>
        </w:rPr>
        <w:t>Достижению отдельных результатов способствует следующи</w:t>
      </w:r>
      <w:r>
        <w:rPr>
          <w:sz w:val="28"/>
          <w:szCs w:val="28"/>
        </w:rPr>
        <w:t>е</w:t>
      </w:r>
      <w:r w:rsidRPr="00871959">
        <w:rPr>
          <w:sz w:val="28"/>
          <w:szCs w:val="28"/>
        </w:rPr>
        <w:t xml:space="preserve"> криминалистически</w:t>
      </w:r>
      <w:r>
        <w:rPr>
          <w:sz w:val="28"/>
          <w:szCs w:val="28"/>
        </w:rPr>
        <w:t>е</w:t>
      </w:r>
      <w:r w:rsidRPr="00871959">
        <w:rPr>
          <w:sz w:val="28"/>
          <w:szCs w:val="28"/>
        </w:rPr>
        <w:t xml:space="preserve"> принцип</w:t>
      </w:r>
      <w:r>
        <w:rPr>
          <w:sz w:val="28"/>
          <w:szCs w:val="28"/>
        </w:rPr>
        <w:t>ы:</w:t>
      </w:r>
      <w:r w:rsidRPr="00871959">
        <w:rPr>
          <w:sz w:val="28"/>
          <w:szCs w:val="28"/>
        </w:rPr>
        <w:t xml:space="preserve"> собирание служебной тайны и конспирации, обеспечение безопасности участников операции и граждан, оптимальная затрата сил, средств и времени, динамичность и сочетание единоличия с коллегиальностью при принятии организационно-управленческих и уголовно-правовых или процессуальных решений, а также строжайшее соблюдение законности при подготовке и проведении поисковой тактической операции, а также фиксации результатов с целью получения криминалисти</w:t>
      </w:r>
      <w:r>
        <w:rPr>
          <w:sz w:val="28"/>
          <w:szCs w:val="28"/>
        </w:rPr>
        <w:t>ч</w:t>
      </w:r>
      <w:r w:rsidRPr="00871959">
        <w:rPr>
          <w:sz w:val="28"/>
          <w:szCs w:val="28"/>
        </w:rPr>
        <w:t>ески значимой информации для формирования доказательств.</w:t>
      </w:r>
    </w:p>
    <w:p w:rsidR="00497A13" w:rsidRPr="00871959" w:rsidRDefault="00497A13" w:rsidP="00A0524D">
      <w:pPr>
        <w:spacing w:line="312" w:lineRule="auto"/>
        <w:ind w:firstLine="709"/>
        <w:jc w:val="both"/>
        <w:rPr>
          <w:sz w:val="28"/>
          <w:szCs w:val="28"/>
        </w:rPr>
      </w:pPr>
      <w:r>
        <w:rPr>
          <w:sz w:val="28"/>
          <w:szCs w:val="28"/>
        </w:rPr>
        <w:t>В</w:t>
      </w:r>
      <w:r w:rsidRPr="00871959">
        <w:rPr>
          <w:sz w:val="28"/>
          <w:szCs w:val="28"/>
        </w:rPr>
        <w:t>заимодействие следователя, дознавателя с органом дознания</w:t>
      </w:r>
      <w:r>
        <w:rPr>
          <w:sz w:val="28"/>
          <w:szCs w:val="28"/>
        </w:rPr>
        <w:t xml:space="preserve"> или с оперативно-розыскными подразделениями,</w:t>
      </w:r>
      <w:r w:rsidRPr="00871959">
        <w:rPr>
          <w:sz w:val="28"/>
          <w:szCs w:val="28"/>
        </w:rPr>
        <w:t xml:space="preserve"> специалистом </w:t>
      </w:r>
      <w:r>
        <w:rPr>
          <w:sz w:val="28"/>
          <w:szCs w:val="28"/>
        </w:rPr>
        <w:t xml:space="preserve">в ходе предварительной проверки </w:t>
      </w:r>
      <w:r w:rsidRPr="00871959">
        <w:rPr>
          <w:sz w:val="28"/>
          <w:szCs w:val="28"/>
        </w:rPr>
        <w:t>сообщения о преступлении, осуществляется в соответствии со ст. 144 УПК РФ и выражается в следующем: 1) при рассмотрении органами</w:t>
      </w:r>
      <w:r>
        <w:rPr>
          <w:sz w:val="28"/>
          <w:szCs w:val="28"/>
        </w:rPr>
        <w:t xml:space="preserve"> предварительного следствия и </w:t>
      </w:r>
      <w:r w:rsidRPr="00871959">
        <w:rPr>
          <w:sz w:val="28"/>
          <w:szCs w:val="28"/>
        </w:rPr>
        <w:t xml:space="preserve"> дознания заявлений и сообщений, проверке наличия оснований к возбуждению уголовного; 2) направлении материалов проверки по данным, полученным в ходе проведения оперативно-розыскных мероприятий, следовательно до решения вопроса о возбуждении уголовного дела; 3) выполнением органом дознания поручений следователя о проверке данных, имеющих значение для установления  оснований для возбуждения уголовного дела; 4)</w:t>
      </w:r>
      <w:r>
        <w:rPr>
          <w:sz w:val="28"/>
          <w:szCs w:val="28"/>
        </w:rPr>
        <w:t xml:space="preserve"> о</w:t>
      </w:r>
      <w:r w:rsidRPr="00871959">
        <w:rPr>
          <w:sz w:val="28"/>
          <w:szCs w:val="28"/>
        </w:rPr>
        <w:t xml:space="preserve"> получ</w:t>
      </w:r>
      <w:r>
        <w:rPr>
          <w:sz w:val="28"/>
          <w:szCs w:val="28"/>
        </w:rPr>
        <w:t>ении</w:t>
      </w:r>
      <w:r w:rsidRPr="00871959">
        <w:rPr>
          <w:sz w:val="28"/>
          <w:szCs w:val="28"/>
        </w:rPr>
        <w:t xml:space="preserve"> образц</w:t>
      </w:r>
      <w:r>
        <w:rPr>
          <w:sz w:val="28"/>
          <w:szCs w:val="28"/>
        </w:rPr>
        <w:t>ов</w:t>
      </w:r>
      <w:r w:rsidRPr="00871959">
        <w:rPr>
          <w:sz w:val="28"/>
          <w:szCs w:val="28"/>
        </w:rPr>
        <w:t xml:space="preserve"> для сравнительного исследования с участием специалиста; 5) взаимодейств</w:t>
      </w:r>
      <w:r>
        <w:rPr>
          <w:sz w:val="28"/>
          <w:szCs w:val="28"/>
        </w:rPr>
        <w:t>ие</w:t>
      </w:r>
      <w:r w:rsidRPr="00871959">
        <w:rPr>
          <w:sz w:val="28"/>
          <w:szCs w:val="28"/>
        </w:rPr>
        <w:t xml:space="preserve">  с экспертом путем назначения судебной экспертизы и участие в ее производстве; 6)</w:t>
      </w:r>
      <w:r>
        <w:rPr>
          <w:sz w:val="28"/>
          <w:szCs w:val="28"/>
        </w:rPr>
        <w:t xml:space="preserve"> участие специалистов</w:t>
      </w:r>
      <w:r w:rsidRPr="00871959">
        <w:rPr>
          <w:sz w:val="28"/>
          <w:szCs w:val="28"/>
        </w:rPr>
        <w:t xml:space="preserve"> в ходе производства осмотра мест</w:t>
      </w:r>
      <w:r>
        <w:rPr>
          <w:sz w:val="28"/>
          <w:szCs w:val="28"/>
        </w:rPr>
        <w:t>а</w:t>
      </w:r>
      <w:r w:rsidRPr="00871959">
        <w:rPr>
          <w:sz w:val="28"/>
          <w:szCs w:val="28"/>
        </w:rPr>
        <w:t xml:space="preserve"> происшествия, </w:t>
      </w:r>
      <w:r>
        <w:rPr>
          <w:sz w:val="28"/>
          <w:szCs w:val="28"/>
        </w:rPr>
        <w:t xml:space="preserve">жилища, местности,  иного помещения, </w:t>
      </w:r>
      <w:r w:rsidRPr="00871959">
        <w:rPr>
          <w:sz w:val="28"/>
          <w:szCs w:val="28"/>
        </w:rPr>
        <w:t>документов, предметов, трупов</w:t>
      </w:r>
      <w:r>
        <w:rPr>
          <w:sz w:val="28"/>
          <w:szCs w:val="28"/>
        </w:rPr>
        <w:t>;</w:t>
      </w:r>
      <w:r w:rsidRPr="00871959">
        <w:rPr>
          <w:sz w:val="28"/>
          <w:szCs w:val="28"/>
        </w:rPr>
        <w:t xml:space="preserve"> 7) исполнени</w:t>
      </w:r>
      <w:r>
        <w:rPr>
          <w:sz w:val="28"/>
          <w:szCs w:val="28"/>
        </w:rPr>
        <w:t xml:space="preserve">е органом дознания и оперативно-розыскными подразделениями </w:t>
      </w:r>
      <w:r w:rsidRPr="00871959">
        <w:rPr>
          <w:sz w:val="28"/>
          <w:szCs w:val="28"/>
        </w:rPr>
        <w:t xml:space="preserve">письменные поручения </w:t>
      </w:r>
      <w:r>
        <w:rPr>
          <w:sz w:val="28"/>
          <w:szCs w:val="28"/>
        </w:rPr>
        <w:t>для</w:t>
      </w:r>
      <w:r w:rsidRPr="00871959">
        <w:rPr>
          <w:sz w:val="28"/>
          <w:szCs w:val="28"/>
        </w:rPr>
        <w:t xml:space="preserve"> </w:t>
      </w:r>
      <w:r>
        <w:rPr>
          <w:sz w:val="28"/>
          <w:szCs w:val="28"/>
        </w:rPr>
        <w:t xml:space="preserve">осуществления </w:t>
      </w:r>
      <w:r w:rsidRPr="00871959">
        <w:rPr>
          <w:sz w:val="28"/>
          <w:szCs w:val="28"/>
        </w:rPr>
        <w:t>оперативно-розыскных</w:t>
      </w:r>
      <w:r>
        <w:rPr>
          <w:sz w:val="28"/>
          <w:szCs w:val="28"/>
        </w:rPr>
        <w:t xml:space="preserve"> и иных</w:t>
      </w:r>
      <w:r w:rsidRPr="00871959">
        <w:rPr>
          <w:sz w:val="28"/>
          <w:szCs w:val="28"/>
        </w:rPr>
        <w:t xml:space="preserve"> мероприятий.</w:t>
      </w:r>
    </w:p>
    <w:p w:rsidR="00497A13" w:rsidRPr="00871959" w:rsidRDefault="00497A13" w:rsidP="00A0524D">
      <w:pPr>
        <w:spacing w:line="312" w:lineRule="auto"/>
        <w:ind w:firstLine="709"/>
        <w:jc w:val="both"/>
        <w:rPr>
          <w:sz w:val="28"/>
          <w:szCs w:val="28"/>
        </w:rPr>
      </w:pPr>
      <w:r w:rsidRPr="00871959">
        <w:rPr>
          <w:sz w:val="28"/>
          <w:szCs w:val="28"/>
        </w:rPr>
        <w:t xml:space="preserve">Наиболее тесное взаимодействие следователя и органа дознания, </w:t>
      </w:r>
      <w:r>
        <w:rPr>
          <w:sz w:val="28"/>
          <w:szCs w:val="28"/>
        </w:rPr>
        <w:t>или должностного лица, осуществляющего</w:t>
      </w:r>
      <w:r w:rsidRPr="00871959">
        <w:rPr>
          <w:sz w:val="28"/>
          <w:szCs w:val="28"/>
        </w:rPr>
        <w:t xml:space="preserve"> оперативно-розыскную деятельность, возникаю</w:t>
      </w:r>
      <w:r>
        <w:rPr>
          <w:sz w:val="28"/>
          <w:szCs w:val="28"/>
        </w:rPr>
        <w:t>т</w:t>
      </w:r>
      <w:r w:rsidRPr="00871959">
        <w:rPr>
          <w:sz w:val="28"/>
          <w:szCs w:val="28"/>
        </w:rPr>
        <w:t xml:space="preserve"> в начале расследования, когда не выявлено лицо, совершившее преступление; когда преступление неочевидное, с тяжкими и особо тяжкими последствиями; многоэпизодное; лицо, совершившее известно, но скрылось от органа предварительного следствия и дознания и при его розыске; при подготовке обысков, арестов, задержании, особенно при одновременной проверке этих следственных действий в разных</w:t>
      </w:r>
      <w:r>
        <w:rPr>
          <w:sz w:val="28"/>
          <w:szCs w:val="28"/>
        </w:rPr>
        <w:t>,</w:t>
      </w:r>
      <w:r w:rsidRPr="00871959">
        <w:rPr>
          <w:sz w:val="28"/>
          <w:szCs w:val="28"/>
        </w:rPr>
        <w:t xml:space="preserve"> отделенных друг от друга</w:t>
      </w:r>
      <w:r>
        <w:rPr>
          <w:sz w:val="28"/>
          <w:szCs w:val="28"/>
        </w:rPr>
        <w:t xml:space="preserve"> мест</w:t>
      </w:r>
      <w:r w:rsidRPr="00871959">
        <w:rPr>
          <w:sz w:val="28"/>
          <w:szCs w:val="28"/>
        </w:rPr>
        <w:t>.</w:t>
      </w:r>
    </w:p>
    <w:p w:rsidR="00497A13" w:rsidRPr="00871959" w:rsidRDefault="00497A13" w:rsidP="00A0524D">
      <w:pPr>
        <w:spacing w:line="312" w:lineRule="auto"/>
        <w:ind w:firstLine="709"/>
        <w:jc w:val="both"/>
        <w:rPr>
          <w:sz w:val="28"/>
          <w:szCs w:val="28"/>
        </w:rPr>
      </w:pPr>
      <w:r w:rsidRPr="00871959">
        <w:rPr>
          <w:sz w:val="28"/>
          <w:szCs w:val="28"/>
        </w:rPr>
        <w:t>Одной из форм взаимодействия подразделений ОВД является</w:t>
      </w:r>
      <w:r>
        <w:rPr>
          <w:sz w:val="28"/>
          <w:szCs w:val="28"/>
        </w:rPr>
        <w:t xml:space="preserve"> в составе</w:t>
      </w:r>
      <w:r w:rsidRPr="00871959">
        <w:rPr>
          <w:sz w:val="28"/>
          <w:szCs w:val="28"/>
        </w:rPr>
        <w:t xml:space="preserve"> СОГ следующих видов: 1) дежурная; 2) целевые и специализированные группы;</w:t>
      </w:r>
      <w:r>
        <w:rPr>
          <w:sz w:val="28"/>
          <w:szCs w:val="28"/>
        </w:rPr>
        <w:t xml:space="preserve"> 3) постоянно действующие межведомственные группы по раскрытию преступлений прошлых лет;</w:t>
      </w:r>
      <w:r w:rsidRPr="00871959">
        <w:rPr>
          <w:sz w:val="28"/>
          <w:szCs w:val="28"/>
        </w:rPr>
        <w:t xml:space="preserve"> </w:t>
      </w:r>
      <w:r>
        <w:rPr>
          <w:sz w:val="28"/>
          <w:szCs w:val="28"/>
        </w:rPr>
        <w:t>4</w:t>
      </w:r>
      <w:r w:rsidRPr="00871959">
        <w:rPr>
          <w:sz w:val="28"/>
          <w:szCs w:val="28"/>
        </w:rPr>
        <w:t>)</w:t>
      </w:r>
      <w:r>
        <w:rPr>
          <w:sz w:val="28"/>
          <w:szCs w:val="28"/>
        </w:rPr>
        <w:t xml:space="preserve"> межгосударственные группы;</w:t>
      </w:r>
      <w:r w:rsidRPr="00871959">
        <w:rPr>
          <w:sz w:val="28"/>
          <w:szCs w:val="28"/>
        </w:rPr>
        <w:t xml:space="preserve"> совместные группы (бригады) для раскрытия преступления, совершенного ОПГ, сообществом, преступной организацией. В состав бригады, спецотделов создают </w:t>
      </w:r>
      <w:r>
        <w:rPr>
          <w:sz w:val="28"/>
          <w:szCs w:val="28"/>
        </w:rPr>
        <w:t xml:space="preserve">микро </w:t>
      </w:r>
      <w:r w:rsidRPr="00871959">
        <w:rPr>
          <w:sz w:val="28"/>
          <w:szCs w:val="28"/>
        </w:rPr>
        <w:t>группы: штаб по управлению расследованием преступлений; аналитическ</w:t>
      </w:r>
      <w:r>
        <w:rPr>
          <w:sz w:val="28"/>
          <w:szCs w:val="28"/>
        </w:rPr>
        <w:t>ая</w:t>
      </w:r>
      <w:r w:rsidRPr="00871959">
        <w:rPr>
          <w:sz w:val="28"/>
          <w:szCs w:val="28"/>
        </w:rPr>
        <w:t xml:space="preserve"> групп</w:t>
      </w:r>
      <w:r>
        <w:rPr>
          <w:sz w:val="28"/>
          <w:szCs w:val="28"/>
        </w:rPr>
        <w:t>а</w:t>
      </w:r>
      <w:r w:rsidRPr="00871959">
        <w:rPr>
          <w:sz w:val="28"/>
          <w:szCs w:val="28"/>
        </w:rPr>
        <w:t>, групп</w:t>
      </w:r>
      <w:r>
        <w:rPr>
          <w:sz w:val="28"/>
          <w:szCs w:val="28"/>
        </w:rPr>
        <w:t>а</w:t>
      </w:r>
      <w:r w:rsidRPr="00871959">
        <w:rPr>
          <w:sz w:val="28"/>
          <w:szCs w:val="28"/>
        </w:rPr>
        <w:t xml:space="preserve"> по проведению отдельных следственных действий (обыск</w:t>
      </w:r>
      <w:r>
        <w:rPr>
          <w:sz w:val="28"/>
          <w:szCs w:val="28"/>
        </w:rPr>
        <w:t>, задержание и т.д.</w:t>
      </w:r>
      <w:r w:rsidRPr="00871959">
        <w:rPr>
          <w:sz w:val="28"/>
          <w:szCs w:val="28"/>
        </w:rPr>
        <w:t>); оперативно-розыскные и поисковые группы; группы специалистов и экспертов подразделения ЭКП ГУ МВД РФ. Следовательно, в рамках деятельности СОГ с участием подразделений различных ведомств, особенно межгосударственных ведомств важную роль играет следующие основные направления взаимодействия: 1) согласованное планирование следственных и иных процессуальных действий и ОРМ находящихся в производстве СОГ; 2) совместное обсуждение собранной по делу информации и наиболее или наименее плодотворных следственных действий и ОРМ с последующим выявлением допущенных ошибок; 3) ознакомление следствия с результатами ОРД имеющими значение по делу; 4) взаимная информация и планирование следственных действий с учетом имеющихся данных (сведений) и криминалистически значимой информации; 5) выполнение оперработниками отдельных или комплекс поручений следователя; 6) участие оперработников в производстве следственных действий; 7) участие сотрудников Интерпола в решении следующих задач: экстрадиция, т.е. решение вопроса о выдаче лица для уголовного преследования (гл. 54 УПК РФ); подача и исполнение запроса о правовой помощи в виде производства (гл. 53 УПК РФ); подача и исполнение запроса одного правоохранительного учреждения другому о предоставлении такой оперативной помощи, как контролируемая поставка, наблюдение, оперативная съемка, задержание.</w:t>
      </w:r>
    </w:p>
    <w:p w:rsidR="00497A13" w:rsidRPr="00871959" w:rsidRDefault="00497A13" w:rsidP="00A0524D">
      <w:pPr>
        <w:spacing w:line="312" w:lineRule="auto"/>
        <w:ind w:firstLine="709"/>
        <w:jc w:val="both"/>
        <w:rPr>
          <w:sz w:val="28"/>
          <w:szCs w:val="28"/>
        </w:rPr>
      </w:pPr>
      <w:r w:rsidRPr="00871959">
        <w:rPr>
          <w:sz w:val="28"/>
          <w:szCs w:val="28"/>
        </w:rPr>
        <w:t>Взаимодействие правоохранительных органов автор понимает, как взаимодействие органов предварительного следствия и органа дознания подчиненные одному ведомству или министерству, далее это взаимодействие следователя с оперативными сотрудниками уголовного розыска, по борьбе с экономическими преступлениями, при осуществлении оперативно-технических мероприятий с сотрудниками</w:t>
      </w:r>
      <w:r>
        <w:rPr>
          <w:sz w:val="28"/>
          <w:szCs w:val="28"/>
        </w:rPr>
        <w:t xml:space="preserve"> бюро</w:t>
      </w:r>
      <w:r w:rsidRPr="00871959">
        <w:rPr>
          <w:sz w:val="28"/>
          <w:szCs w:val="28"/>
        </w:rPr>
        <w:t xml:space="preserve"> оперативно-технических подразделений, с экспертно-криминалистическими и экспертами учреждений одного ведомства или между правоохранительными органами районного и городского звена, региона или различных регионов РФ и различных государств, как ближнего, так и дальнего зарубежья. В зависимости от степени и характера складывающихся типичных следственных ситуаций, правильной их оценки и выбора комплекса организационно-управленческих, тактических приемов и операций зависит успех (объективности, полноты и достоверности)  и достижении положительных результатов, полученных в ходе производства неотложных и первоначальных процессуальных</w:t>
      </w:r>
      <w:r>
        <w:rPr>
          <w:sz w:val="28"/>
          <w:szCs w:val="28"/>
        </w:rPr>
        <w:t xml:space="preserve"> и организационно-управленческих </w:t>
      </w:r>
      <w:r w:rsidRPr="00871959">
        <w:rPr>
          <w:sz w:val="28"/>
          <w:szCs w:val="28"/>
        </w:rPr>
        <w:t>действий.</w:t>
      </w:r>
    </w:p>
    <w:p w:rsidR="00497A13" w:rsidRPr="00871959" w:rsidRDefault="00497A13" w:rsidP="00A0524D">
      <w:pPr>
        <w:spacing w:line="312" w:lineRule="auto"/>
        <w:ind w:firstLine="709"/>
        <w:jc w:val="both"/>
        <w:rPr>
          <w:color w:val="000000"/>
          <w:sz w:val="28"/>
          <w:szCs w:val="28"/>
        </w:rPr>
      </w:pPr>
      <w:r w:rsidRPr="00871959">
        <w:rPr>
          <w:sz w:val="28"/>
          <w:szCs w:val="28"/>
        </w:rPr>
        <w:t>Автор соглашается с мнением В.М. Усынина, который справедливо считает, что «</w:t>
      </w:r>
      <w:r w:rsidRPr="00871959">
        <w:rPr>
          <w:color w:val="000000"/>
          <w:sz w:val="28"/>
          <w:szCs w:val="28"/>
        </w:rPr>
        <w:t>следственно-оперативные</w:t>
      </w:r>
      <w:r>
        <w:rPr>
          <w:color w:val="000000"/>
          <w:sz w:val="28"/>
          <w:szCs w:val="28"/>
        </w:rPr>
        <w:t xml:space="preserve"> </w:t>
      </w:r>
      <w:r w:rsidRPr="00871959">
        <w:rPr>
          <w:color w:val="000000"/>
          <w:sz w:val="28"/>
          <w:szCs w:val="28"/>
        </w:rPr>
        <w:t>группы представляют собой организационную форму взаимодействия, в связи с чем, их деятельность не должна регламентироваться нормами уголовно</w:t>
      </w:r>
      <w:r>
        <w:rPr>
          <w:color w:val="000000"/>
          <w:sz w:val="28"/>
          <w:szCs w:val="28"/>
        </w:rPr>
        <w:t>-</w:t>
      </w:r>
      <w:r w:rsidRPr="00871959">
        <w:rPr>
          <w:color w:val="000000"/>
          <w:sz w:val="28"/>
          <w:szCs w:val="28"/>
        </w:rPr>
        <w:t>процессуального законодательства. Важнейшей формой взаимодействия является следственная группа, которая состоит из нескольких следователей. Высказано мнение, что оперативные сотрудники не должны входить в состав следственной группы, так как оперативное сопровождение не является процессуальной деятельностью. Включение их в состав указанной группы может быть обусловлено только тем, что обеспечивать оперативное сопровождение должны конкретные оперативные сотрудники, а не различные. Оперативные сотрудники не должны выполнять следственных действий вместо следователей»</w:t>
      </w:r>
      <w:r w:rsidRPr="008F2273">
        <w:rPr>
          <w:color w:val="000000"/>
          <w:sz w:val="28"/>
          <w:szCs w:val="28"/>
        </w:rPr>
        <w:t xml:space="preserve"> [</w:t>
      </w:r>
      <w:r>
        <w:rPr>
          <w:color w:val="000000"/>
          <w:sz w:val="28"/>
          <w:szCs w:val="28"/>
        </w:rPr>
        <w:t>2</w:t>
      </w:r>
      <w:r w:rsidRPr="008F2273">
        <w:rPr>
          <w:color w:val="000000"/>
          <w:sz w:val="28"/>
          <w:szCs w:val="28"/>
        </w:rPr>
        <w:t>]</w:t>
      </w:r>
      <w:r w:rsidRPr="00871959">
        <w:rPr>
          <w:color w:val="000000"/>
          <w:sz w:val="28"/>
          <w:szCs w:val="28"/>
        </w:rPr>
        <w:t xml:space="preserve">. </w:t>
      </w:r>
    </w:p>
    <w:p w:rsidR="00497A13" w:rsidRPr="00871959" w:rsidRDefault="00497A13" w:rsidP="00A0524D">
      <w:pPr>
        <w:spacing w:line="312" w:lineRule="auto"/>
        <w:ind w:firstLine="709"/>
        <w:jc w:val="both"/>
        <w:rPr>
          <w:color w:val="000000"/>
          <w:sz w:val="28"/>
          <w:szCs w:val="28"/>
        </w:rPr>
      </w:pPr>
      <w:r w:rsidRPr="00871959">
        <w:rPr>
          <w:color w:val="000000"/>
          <w:sz w:val="28"/>
          <w:szCs w:val="28"/>
        </w:rPr>
        <w:t>Изложенное, с учетом ранее высказанных мнений в научной и специальной юридической литературе,</w:t>
      </w:r>
      <w:r>
        <w:rPr>
          <w:color w:val="000000"/>
          <w:sz w:val="28"/>
          <w:szCs w:val="28"/>
        </w:rPr>
        <w:t xml:space="preserve"> автор считает,</w:t>
      </w:r>
      <w:r w:rsidRPr="00871959">
        <w:rPr>
          <w:color w:val="000000"/>
          <w:sz w:val="28"/>
          <w:szCs w:val="28"/>
        </w:rPr>
        <w:t xml:space="preserve"> что следственно-оперативные группы должны состоять из двух групп: следственной группы и оперативно-розыскной (поисковой) группы объявленной совместным приказом руководителя следственного органа и органа дознания. В условиях деятельности подразделений СК России, руководитель следственного органа своим постановлением в соответствии с п.1 ч. 1 ст. 39 и ч. 1 и 2 ст. 163 УПК РФ создаётся следственная группа и при необходимости в соответствии с этим постановлением может быть подписан совместный приказ руководителя следственного органа и начальника органа дознания соответствующего уровня о создании следственно-оперативной группы. Действительно, оперативные работники, входящие в состав СОГ не могут выполнять следственные действия самостоятельно, но они вправе</w:t>
      </w:r>
      <w:r>
        <w:rPr>
          <w:color w:val="000000"/>
          <w:sz w:val="28"/>
          <w:szCs w:val="28"/>
        </w:rPr>
        <w:t xml:space="preserve"> по согласованию со следователем</w:t>
      </w:r>
      <w:r w:rsidRPr="00871959">
        <w:rPr>
          <w:color w:val="000000"/>
          <w:sz w:val="28"/>
          <w:szCs w:val="28"/>
        </w:rPr>
        <w:t xml:space="preserve"> участвовать в следственных и иных процессуальных действиях проводимых следователем, членом СОГ.</w:t>
      </w:r>
    </w:p>
    <w:p w:rsidR="00497A13" w:rsidRDefault="00497A13" w:rsidP="00A0524D">
      <w:pPr>
        <w:pStyle w:val="2"/>
        <w:shd w:val="clear" w:color="auto" w:fill="auto"/>
        <w:spacing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Изложенное также подтверждается тем, что взаимодействие членов следственной группы и членов оперативно-розыскной (поисковой) группы входящих и объединённые в форме деятельности, как следственно-оперативн</w:t>
      </w:r>
      <w:r>
        <w:rPr>
          <w:rFonts w:ascii="Times New Roman" w:hAnsi="Times New Roman" w:cs="Times New Roman"/>
          <w:color w:val="000000"/>
          <w:sz w:val="28"/>
          <w:szCs w:val="28"/>
          <w:lang w:eastAsia="ru-RU"/>
        </w:rPr>
        <w:t>ая</w:t>
      </w:r>
      <w:r w:rsidRPr="00871959">
        <w:rPr>
          <w:rFonts w:ascii="Times New Roman" w:hAnsi="Times New Roman" w:cs="Times New Roman"/>
          <w:color w:val="000000"/>
          <w:sz w:val="28"/>
          <w:szCs w:val="28"/>
          <w:lang w:eastAsia="ru-RU"/>
        </w:rPr>
        <w:t xml:space="preserve"> групп</w:t>
      </w:r>
      <w:r>
        <w:rPr>
          <w:rFonts w:ascii="Times New Roman" w:hAnsi="Times New Roman" w:cs="Times New Roman"/>
          <w:color w:val="000000"/>
          <w:sz w:val="28"/>
          <w:szCs w:val="28"/>
          <w:lang w:eastAsia="ru-RU"/>
        </w:rPr>
        <w:t xml:space="preserve">а следует рассматривать, как процессуальную и </w:t>
      </w:r>
      <w:r w:rsidRPr="00871959">
        <w:rPr>
          <w:rFonts w:ascii="Times New Roman" w:hAnsi="Times New Roman" w:cs="Times New Roman"/>
          <w:color w:val="000000"/>
          <w:sz w:val="28"/>
          <w:szCs w:val="28"/>
          <w:lang w:eastAsia="ru-RU"/>
        </w:rPr>
        <w:t>организационную форм</w:t>
      </w:r>
      <w:r>
        <w:rPr>
          <w:rFonts w:ascii="Times New Roman" w:hAnsi="Times New Roman" w:cs="Times New Roman"/>
          <w:color w:val="000000"/>
          <w:sz w:val="28"/>
          <w:szCs w:val="28"/>
          <w:lang w:eastAsia="ru-RU"/>
        </w:rPr>
        <w:t>у</w:t>
      </w:r>
      <w:r w:rsidRPr="00871959">
        <w:rPr>
          <w:rFonts w:ascii="Times New Roman" w:hAnsi="Times New Roman" w:cs="Times New Roman"/>
          <w:color w:val="000000"/>
          <w:sz w:val="28"/>
          <w:szCs w:val="28"/>
          <w:lang w:eastAsia="ru-RU"/>
        </w:rPr>
        <w:t xml:space="preserve"> взаимодействия. </w:t>
      </w:r>
      <w:r>
        <w:rPr>
          <w:rFonts w:ascii="Times New Roman" w:hAnsi="Times New Roman" w:cs="Times New Roman"/>
          <w:color w:val="000000"/>
          <w:sz w:val="28"/>
          <w:szCs w:val="28"/>
          <w:lang w:eastAsia="ru-RU"/>
        </w:rPr>
        <w:t>Как ранее автор отмечал</w:t>
      </w:r>
      <w:r w:rsidRPr="00871959">
        <w:rPr>
          <w:rFonts w:ascii="Times New Roman" w:hAnsi="Times New Roman" w:cs="Times New Roman"/>
          <w:color w:val="000000"/>
          <w:sz w:val="28"/>
          <w:szCs w:val="28"/>
          <w:lang w:eastAsia="ru-RU"/>
        </w:rPr>
        <w:t xml:space="preserve"> следственн</w:t>
      </w:r>
      <w:r>
        <w:rPr>
          <w:rFonts w:ascii="Times New Roman" w:hAnsi="Times New Roman" w:cs="Times New Roman"/>
          <w:color w:val="000000"/>
          <w:sz w:val="28"/>
          <w:szCs w:val="28"/>
          <w:lang w:eastAsia="ru-RU"/>
        </w:rPr>
        <w:t>ая</w:t>
      </w:r>
      <w:r w:rsidRPr="00871959">
        <w:rPr>
          <w:rFonts w:ascii="Times New Roman" w:hAnsi="Times New Roman" w:cs="Times New Roman"/>
          <w:color w:val="000000"/>
          <w:sz w:val="28"/>
          <w:szCs w:val="28"/>
          <w:lang w:eastAsia="ru-RU"/>
        </w:rPr>
        <w:t xml:space="preserve"> групп</w:t>
      </w:r>
      <w:r>
        <w:rPr>
          <w:rFonts w:ascii="Times New Roman" w:hAnsi="Times New Roman" w:cs="Times New Roman"/>
          <w:color w:val="000000"/>
          <w:sz w:val="28"/>
          <w:szCs w:val="28"/>
          <w:lang w:eastAsia="ru-RU"/>
        </w:rPr>
        <w:t>а</w:t>
      </w:r>
      <w:r w:rsidRPr="00871959">
        <w:rPr>
          <w:rFonts w:ascii="Times New Roman" w:hAnsi="Times New Roman" w:cs="Times New Roman"/>
          <w:color w:val="000000"/>
          <w:sz w:val="28"/>
          <w:szCs w:val="28"/>
          <w:lang w:eastAsia="ru-RU"/>
        </w:rPr>
        <w:t>, выполня</w:t>
      </w:r>
      <w:r>
        <w:rPr>
          <w:rFonts w:ascii="Times New Roman" w:hAnsi="Times New Roman" w:cs="Times New Roman"/>
          <w:color w:val="000000"/>
          <w:sz w:val="28"/>
          <w:szCs w:val="28"/>
          <w:lang w:eastAsia="ru-RU"/>
        </w:rPr>
        <w:t>е</w:t>
      </w:r>
      <w:r w:rsidRPr="00871959">
        <w:rPr>
          <w:rFonts w:ascii="Times New Roman" w:hAnsi="Times New Roman" w:cs="Times New Roman"/>
          <w:color w:val="000000"/>
          <w:sz w:val="28"/>
          <w:szCs w:val="28"/>
          <w:lang w:eastAsia="ru-RU"/>
        </w:rPr>
        <w:t>т те действия, которы</w:t>
      </w:r>
      <w:r>
        <w:rPr>
          <w:rFonts w:ascii="Times New Roman" w:hAnsi="Times New Roman" w:cs="Times New Roman"/>
          <w:color w:val="000000"/>
          <w:sz w:val="28"/>
          <w:szCs w:val="28"/>
          <w:lang w:eastAsia="ru-RU"/>
        </w:rPr>
        <w:t>е</w:t>
      </w:r>
      <w:r w:rsidRPr="00871959">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ей</w:t>
      </w:r>
      <w:r w:rsidRPr="00871959">
        <w:rPr>
          <w:rFonts w:ascii="Times New Roman" w:hAnsi="Times New Roman" w:cs="Times New Roman"/>
          <w:color w:val="000000"/>
          <w:sz w:val="28"/>
          <w:szCs w:val="28"/>
          <w:lang w:eastAsia="ru-RU"/>
        </w:rPr>
        <w:t xml:space="preserve"> поручены руководителем следственно</w:t>
      </w:r>
      <w:r>
        <w:rPr>
          <w:rFonts w:ascii="Times New Roman" w:hAnsi="Times New Roman" w:cs="Times New Roman"/>
          <w:color w:val="000000"/>
          <w:sz w:val="28"/>
          <w:szCs w:val="28"/>
          <w:lang w:eastAsia="ru-RU"/>
        </w:rPr>
        <w:t xml:space="preserve">-оперативной группы в соответствии с уголовно-процессуальным законом, а оперативно-розыскная группа входящая в состав СОГ осуществляет оперативное сопровождение процесса расследования в целом по делу или отдельных следственных действий по поручению руководителя СОГ или следователя расследующего отдельный эпизод по многоэпизодному уголовному делу. </w:t>
      </w:r>
      <w:r w:rsidRPr="00871959">
        <w:rPr>
          <w:rFonts w:ascii="Times New Roman" w:hAnsi="Times New Roman" w:cs="Times New Roman"/>
          <w:color w:val="000000"/>
          <w:sz w:val="28"/>
          <w:szCs w:val="28"/>
          <w:lang w:eastAsia="ru-RU"/>
        </w:rPr>
        <w:t>В рамках осуществления процессуального взаимодействи</w:t>
      </w:r>
      <w:r>
        <w:rPr>
          <w:rFonts w:ascii="Times New Roman" w:hAnsi="Times New Roman" w:cs="Times New Roman"/>
          <w:color w:val="000000"/>
          <w:sz w:val="28"/>
          <w:szCs w:val="28"/>
          <w:lang w:eastAsia="ru-RU"/>
        </w:rPr>
        <w:t xml:space="preserve">я любой следователь следственно-оперативной группы </w:t>
      </w:r>
      <w:r w:rsidRPr="00871959">
        <w:rPr>
          <w:rFonts w:ascii="Times New Roman" w:hAnsi="Times New Roman" w:cs="Times New Roman"/>
          <w:color w:val="000000"/>
          <w:sz w:val="28"/>
          <w:szCs w:val="28"/>
          <w:lang w:eastAsia="ru-RU"/>
        </w:rPr>
        <w:t>может направить отдельное поручение органу дознания в рамках тех вопросов, которые он рассматривает при производстве</w:t>
      </w:r>
      <w:r>
        <w:rPr>
          <w:rFonts w:ascii="Times New Roman" w:hAnsi="Times New Roman" w:cs="Times New Roman"/>
          <w:color w:val="000000"/>
          <w:sz w:val="28"/>
          <w:szCs w:val="28"/>
          <w:lang w:eastAsia="ru-RU"/>
        </w:rPr>
        <w:t xml:space="preserve"> отдельных эпизодов</w:t>
      </w:r>
      <w:r w:rsidRPr="00871959">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преступной деятельности</w:t>
      </w:r>
      <w:r w:rsidRPr="00871959">
        <w:rPr>
          <w:rFonts w:ascii="Times New Roman" w:hAnsi="Times New Roman" w:cs="Times New Roman"/>
          <w:color w:val="000000"/>
          <w:sz w:val="28"/>
          <w:szCs w:val="28"/>
          <w:lang w:eastAsia="ru-RU"/>
        </w:rPr>
        <w:t>. Отдельное поручение направляется на имя начальника органа дознания</w:t>
      </w:r>
      <w:r>
        <w:rPr>
          <w:rFonts w:ascii="Times New Roman" w:hAnsi="Times New Roman" w:cs="Times New Roman"/>
          <w:color w:val="000000"/>
          <w:sz w:val="28"/>
          <w:szCs w:val="28"/>
          <w:lang w:eastAsia="ru-RU"/>
        </w:rPr>
        <w:t xml:space="preserve"> с </w:t>
      </w:r>
      <w:r w:rsidRPr="00871959">
        <w:rPr>
          <w:rFonts w:ascii="Times New Roman" w:hAnsi="Times New Roman" w:cs="Times New Roman"/>
          <w:color w:val="000000"/>
          <w:sz w:val="28"/>
          <w:szCs w:val="28"/>
          <w:lang w:eastAsia="ru-RU"/>
        </w:rPr>
        <w:t xml:space="preserve">указанием </w:t>
      </w:r>
      <w:r>
        <w:rPr>
          <w:rFonts w:ascii="Times New Roman" w:hAnsi="Times New Roman" w:cs="Times New Roman"/>
          <w:color w:val="000000"/>
          <w:sz w:val="28"/>
          <w:szCs w:val="28"/>
          <w:lang w:eastAsia="ru-RU"/>
        </w:rPr>
        <w:t>конкре</w:t>
      </w:r>
      <w:r w:rsidRPr="00871959">
        <w:rPr>
          <w:rFonts w:ascii="Times New Roman" w:hAnsi="Times New Roman" w:cs="Times New Roman"/>
          <w:color w:val="000000"/>
          <w:sz w:val="28"/>
          <w:szCs w:val="28"/>
          <w:lang w:eastAsia="ru-RU"/>
        </w:rPr>
        <w:t>т</w:t>
      </w:r>
      <w:r>
        <w:rPr>
          <w:rFonts w:ascii="Times New Roman" w:hAnsi="Times New Roman" w:cs="Times New Roman"/>
          <w:color w:val="000000"/>
          <w:sz w:val="28"/>
          <w:szCs w:val="28"/>
          <w:lang w:eastAsia="ru-RU"/>
        </w:rPr>
        <w:t>ны</w:t>
      </w:r>
      <w:r w:rsidRPr="00871959">
        <w:rPr>
          <w:rFonts w:ascii="Times New Roman" w:hAnsi="Times New Roman" w:cs="Times New Roman"/>
          <w:color w:val="000000"/>
          <w:sz w:val="28"/>
          <w:szCs w:val="28"/>
          <w:lang w:eastAsia="ru-RU"/>
        </w:rPr>
        <w:t>х сотрудников, которым нужно поручить производство данного отдельного поручения. Включение оперативных сотрудн</w:t>
      </w:r>
      <w:r>
        <w:rPr>
          <w:rFonts w:ascii="Times New Roman" w:hAnsi="Times New Roman" w:cs="Times New Roman"/>
          <w:color w:val="000000"/>
          <w:sz w:val="28"/>
          <w:szCs w:val="28"/>
          <w:lang w:eastAsia="ru-RU"/>
        </w:rPr>
        <w:t xml:space="preserve">иков в состав следственно-оперативной </w:t>
      </w:r>
      <w:r w:rsidRPr="00871959">
        <w:rPr>
          <w:rFonts w:ascii="Times New Roman" w:hAnsi="Times New Roman" w:cs="Times New Roman"/>
          <w:color w:val="000000"/>
          <w:sz w:val="28"/>
          <w:szCs w:val="28"/>
          <w:lang w:eastAsia="ru-RU"/>
        </w:rPr>
        <w:t>группы не предполагает выполнение ими любых следственных действий по поручению следователя, а должно быть связано с обеспечением оперативного сопровождения</w:t>
      </w:r>
      <w:r>
        <w:rPr>
          <w:rFonts w:ascii="Times New Roman" w:hAnsi="Times New Roman" w:cs="Times New Roman"/>
          <w:color w:val="000000"/>
          <w:sz w:val="28"/>
          <w:szCs w:val="28"/>
          <w:lang w:eastAsia="ru-RU"/>
        </w:rPr>
        <w:t xml:space="preserve"> отдельного эпизода</w:t>
      </w:r>
      <w:r w:rsidRPr="00871959">
        <w:rPr>
          <w:rFonts w:ascii="Times New Roman" w:hAnsi="Times New Roman" w:cs="Times New Roman"/>
          <w:color w:val="000000"/>
          <w:sz w:val="28"/>
          <w:szCs w:val="28"/>
          <w:lang w:eastAsia="ru-RU"/>
        </w:rPr>
        <w:t xml:space="preserve"> расследуемого </w:t>
      </w:r>
      <w:r>
        <w:rPr>
          <w:rFonts w:ascii="Times New Roman" w:hAnsi="Times New Roman" w:cs="Times New Roman"/>
          <w:color w:val="000000"/>
          <w:sz w:val="28"/>
          <w:szCs w:val="28"/>
          <w:lang w:eastAsia="ru-RU"/>
        </w:rPr>
        <w:t>многоэпизодного</w:t>
      </w:r>
      <w:r w:rsidRPr="00871959">
        <w:rPr>
          <w:rFonts w:ascii="Times New Roman" w:hAnsi="Times New Roman" w:cs="Times New Roman"/>
          <w:color w:val="000000"/>
          <w:sz w:val="28"/>
          <w:szCs w:val="28"/>
          <w:lang w:eastAsia="ru-RU"/>
        </w:rPr>
        <w:t xml:space="preserve"> дела.</w:t>
      </w:r>
    </w:p>
    <w:p w:rsidR="00497A13" w:rsidRDefault="00497A13" w:rsidP="00A0524D">
      <w:pPr>
        <w:pStyle w:val="2"/>
        <w:shd w:val="clear" w:color="auto" w:fill="auto"/>
        <w:spacing w:after="0" w:line="312" w:lineRule="auto"/>
        <w:ind w:firstLine="709"/>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 xml:space="preserve">Анализ судебно-следственной и оперативной практики позволяет высказать мнение, что оперативно-розыскное сопровождение </w:t>
      </w:r>
      <w:r>
        <w:rPr>
          <w:rFonts w:ascii="Times New Roman" w:hAnsi="Times New Roman" w:cs="Times New Roman"/>
          <w:color w:val="000000"/>
          <w:sz w:val="28"/>
          <w:szCs w:val="28"/>
          <w:lang w:eastAsia="ru-RU"/>
        </w:rPr>
        <w:t xml:space="preserve">многоэпизодное, сложное по объему, неочевидное, тяжкое и особо тяжкое преступление, как правило, обеспечивает оперативно-розыскная (поисковая) группа совместно со следственной   группой объединённой приказом начальника ОВД в единую группу, как следственно-оперативная группа для осуществления процессуальной и организационно-управленческой деятельности по делу с момента поступления в орган предварительного следствия и дознания сообщения о преступлении. Результаты оперативного сопровождения могут направляться руководителю СОГ согласно Инструкции «О порядке предоставления следователю, дознавателю и в суд материалов оперативно-розыскной деятельности».  При таком взаимодействии группы следователей с группой должностных лиц, осуществляющих оперативно-розыскную деятельность полученные результаты могут использоваться для принятия процессуальных решений, организационных и управленческих решений с учетом сложившихся следственных ситуаций, выдвижения и проверки следственных версий, а также их планирования для определения тактики проведения следственных действий. </w:t>
      </w:r>
    </w:p>
    <w:p w:rsidR="00497A13" w:rsidRPr="00871959" w:rsidRDefault="00497A13" w:rsidP="00A0524D">
      <w:pPr>
        <w:pStyle w:val="2"/>
        <w:shd w:val="clear" w:color="auto" w:fill="auto"/>
        <w:spacing w:after="0" w:line="312" w:lineRule="auto"/>
        <w:ind w:firstLine="709"/>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Pr="00871959">
        <w:rPr>
          <w:rFonts w:ascii="Times New Roman" w:hAnsi="Times New Roman" w:cs="Times New Roman"/>
          <w:color w:val="000000"/>
          <w:sz w:val="28"/>
          <w:szCs w:val="28"/>
          <w:lang w:eastAsia="ru-RU"/>
        </w:rPr>
        <w:t xml:space="preserve">Следовательно, наиболее эффективно используемой формой взаимодействия следователя и оперативного сотрудника, членов следственно-оперативной группы на всех этапах предварительного следствия являются: 1) о производстве оперативно-розыскных (поисковых мероприятий); 2) совместная деятельность по реализации материалов оперативно-розыскной деятельности </w:t>
      </w:r>
      <w:r>
        <w:rPr>
          <w:rFonts w:ascii="Times New Roman" w:hAnsi="Times New Roman" w:cs="Times New Roman"/>
          <w:color w:val="000000"/>
          <w:sz w:val="28"/>
          <w:szCs w:val="28"/>
          <w:lang w:eastAsia="ru-RU"/>
        </w:rPr>
        <w:t xml:space="preserve">в ходе рассмотрения </w:t>
      </w:r>
      <w:r w:rsidRPr="00871959">
        <w:rPr>
          <w:rFonts w:ascii="Times New Roman" w:hAnsi="Times New Roman" w:cs="Times New Roman"/>
          <w:color w:val="000000"/>
          <w:sz w:val="28"/>
          <w:szCs w:val="28"/>
          <w:lang w:eastAsia="ru-RU"/>
        </w:rPr>
        <w:t>сообщения о преступлении</w:t>
      </w:r>
      <w:r>
        <w:rPr>
          <w:rFonts w:ascii="Times New Roman" w:hAnsi="Times New Roman" w:cs="Times New Roman"/>
          <w:color w:val="000000"/>
          <w:sz w:val="28"/>
          <w:szCs w:val="28"/>
          <w:lang w:eastAsia="ru-RU"/>
        </w:rPr>
        <w:t>, а также на</w:t>
      </w:r>
      <w:r w:rsidRPr="00871959">
        <w:rPr>
          <w:rFonts w:ascii="Times New Roman" w:hAnsi="Times New Roman" w:cs="Times New Roman"/>
          <w:color w:val="000000"/>
          <w:sz w:val="28"/>
          <w:szCs w:val="28"/>
          <w:lang w:eastAsia="ru-RU"/>
        </w:rPr>
        <w:t xml:space="preserve">  первоначальном и последующем этапе расследования преступлений; 3) при применение мер процессуального принуждения; 4) при избрании меры пресечения, при обеспечении оперативного сопровождения деятельности следователя и обеспечения защиты участников уголовного судопроизводства. </w:t>
      </w:r>
    </w:p>
    <w:p w:rsidR="00497A13" w:rsidRPr="00871959" w:rsidRDefault="00497A13" w:rsidP="00A0524D">
      <w:pPr>
        <w:pStyle w:val="2"/>
        <w:shd w:val="clear" w:color="auto" w:fill="auto"/>
        <w:spacing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Главные условия в деятельности следователя и органа дознания, либо с должностным лицом, осуществляющим оперативно-розыскную деятельность, или с конкретным сотрудником оперативно-розыскного подразделения, которому предоставлено право осуществлять оперативно-розыскную деятельность согласно Приказа</w:t>
      </w:r>
      <w:r>
        <w:rPr>
          <w:rFonts w:ascii="Times New Roman" w:hAnsi="Times New Roman" w:cs="Times New Roman"/>
          <w:color w:val="000000"/>
          <w:sz w:val="28"/>
          <w:szCs w:val="28"/>
          <w:lang w:eastAsia="ru-RU"/>
        </w:rPr>
        <w:t xml:space="preserve"> МВД России являются следующее: с</w:t>
      </w:r>
      <w:r w:rsidRPr="00871959">
        <w:rPr>
          <w:rFonts w:ascii="Times New Roman" w:hAnsi="Times New Roman" w:cs="Times New Roman"/>
          <w:color w:val="000000"/>
          <w:sz w:val="28"/>
          <w:szCs w:val="28"/>
          <w:lang w:eastAsia="ru-RU"/>
        </w:rPr>
        <w:t>овместное</w:t>
      </w:r>
      <w:r>
        <w:rPr>
          <w:rFonts w:ascii="Times New Roman" w:hAnsi="Times New Roman" w:cs="Times New Roman"/>
          <w:color w:val="000000"/>
          <w:sz w:val="28"/>
          <w:szCs w:val="28"/>
          <w:lang w:eastAsia="ru-RU"/>
        </w:rPr>
        <w:t xml:space="preserve"> согласованное стратегическое</w:t>
      </w:r>
      <w:r w:rsidRPr="00871959">
        <w:rPr>
          <w:rFonts w:ascii="Times New Roman" w:hAnsi="Times New Roman" w:cs="Times New Roman"/>
          <w:color w:val="000000"/>
          <w:sz w:val="28"/>
          <w:szCs w:val="28"/>
          <w:lang w:eastAsia="ru-RU"/>
        </w:rPr>
        <w:t xml:space="preserve"> планирование, либо согласование отдельных планов, имеющихся у следователя и оперработника, с целью обеспечения координации действий и четкого разграничения обязанносте</w:t>
      </w:r>
      <w:r>
        <w:rPr>
          <w:rFonts w:ascii="Times New Roman" w:hAnsi="Times New Roman" w:cs="Times New Roman"/>
          <w:color w:val="000000"/>
          <w:sz w:val="28"/>
          <w:szCs w:val="28"/>
          <w:lang w:eastAsia="ru-RU"/>
        </w:rPr>
        <w:t>й в процессе совместной работы; в</w:t>
      </w:r>
      <w:r w:rsidRPr="00871959">
        <w:rPr>
          <w:rFonts w:ascii="Times New Roman" w:hAnsi="Times New Roman" w:cs="Times New Roman"/>
          <w:color w:val="000000"/>
          <w:sz w:val="28"/>
          <w:szCs w:val="28"/>
          <w:lang w:eastAsia="ru-RU"/>
        </w:rPr>
        <w:t>заимный и своевременный обмен информацией в процессе ра</w:t>
      </w:r>
      <w:r>
        <w:rPr>
          <w:rFonts w:ascii="Times New Roman" w:hAnsi="Times New Roman" w:cs="Times New Roman"/>
          <w:color w:val="000000"/>
          <w:sz w:val="28"/>
          <w:szCs w:val="28"/>
          <w:lang w:eastAsia="ru-RU"/>
        </w:rPr>
        <w:t>зработки версий и их проверки; с</w:t>
      </w:r>
      <w:r w:rsidRPr="00871959">
        <w:rPr>
          <w:rFonts w:ascii="Times New Roman" w:hAnsi="Times New Roman" w:cs="Times New Roman"/>
          <w:color w:val="000000"/>
          <w:sz w:val="28"/>
          <w:szCs w:val="28"/>
          <w:lang w:eastAsia="ru-RU"/>
        </w:rPr>
        <w:t>овместный анализ складывающейся следственной ситуации и собранных по делу данных, полученных в процессе производства указанных действий и мероприятий, а при необходимости последующа</w:t>
      </w:r>
      <w:r>
        <w:rPr>
          <w:rFonts w:ascii="Times New Roman" w:hAnsi="Times New Roman" w:cs="Times New Roman"/>
          <w:color w:val="000000"/>
          <w:sz w:val="28"/>
          <w:szCs w:val="28"/>
          <w:lang w:eastAsia="ru-RU"/>
        </w:rPr>
        <w:t>я корректировка плана (планов); о</w:t>
      </w:r>
      <w:r w:rsidRPr="00871959">
        <w:rPr>
          <w:rFonts w:ascii="Times New Roman" w:hAnsi="Times New Roman" w:cs="Times New Roman"/>
          <w:color w:val="000000"/>
          <w:sz w:val="28"/>
          <w:szCs w:val="28"/>
          <w:lang w:eastAsia="ru-RU"/>
        </w:rPr>
        <w:t>бсуждение решений о производстве следственных и иных процессуальных действий и возможных тактических приемов, использование которых наиболее целесообразно.</w:t>
      </w:r>
    </w:p>
    <w:p w:rsidR="00497A13" w:rsidRDefault="00497A13" w:rsidP="00A0524D">
      <w:pPr>
        <w:pStyle w:val="2"/>
        <w:shd w:val="clear" w:color="auto" w:fill="auto"/>
        <w:spacing w:line="312" w:lineRule="auto"/>
        <w:ind w:firstLine="708"/>
        <w:rPr>
          <w:rFonts w:ascii="Times New Roman" w:hAnsi="Times New Roman" w:cs="Times New Roman"/>
          <w:color w:val="000000"/>
          <w:sz w:val="28"/>
          <w:szCs w:val="28"/>
          <w:lang w:eastAsia="ru-RU"/>
        </w:rPr>
      </w:pPr>
    </w:p>
    <w:p w:rsidR="00497A13" w:rsidRPr="00871959" w:rsidRDefault="00497A13" w:rsidP="00A0524D">
      <w:pPr>
        <w:pStyle w:val="2"/>
        <w:shd w:val="clear" w:color="auto" w:fill="auto"/>
        <w:spacing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Автор и опрошенные респонденты (следователи – 9</w:t>
      </w:r>
      <w:r>
        <w:rPr>
          <w:rFonts w:ascii="Times New Roman" w:hAnsi="Times New Roman" w:cs="Times New Roman"/>
          <w:color w:val="000000"/>
          <w:sz w:val="28"/>
          <w:szCs w:val="28"/>
          <w:lang w:eastAsia="ru-RU"/>
        </w:rPr>
        <w:t>2%</w:t>
      </w:r>
      <w:r w:rsidRPr="00871959">
        <w:rPr>
          <w:rFonts w:ascii="Times New Roman" w:hAnsi="Times New Roman" w:cs="Times New Roman"/>
          <w:color w:val="000000"/>
          <w:sz w:val="28"/>
          <w:szCs w:val="28"/>
          <w:lang w:eastAsia="ru-RU"/>
        </w:rPr>
        <w:t>) полагают, что</w:t>
      </w:r>
      <w:r>
        <w:rPr>
          <w:rFonts w:ascii="Times New Roman" w:hAnsi="Times New Roman" w:cs="Times New Roman"/>
          <w:color w:val="000000"/>
          <w:sz w:val="28"/>
          <w:szCs w:val="28"/>
          <w:lang w:eastAsia="ru-RU"/>
        </w:rPr>
        <w:t xml:space="preserve"> результаты ОРД</w:t>
      </w:r>
      <w:r w:rsidRPr="00871959">
        <w:rPr>
          <w:rFonts w:ascii="Times New Roman" w:hAnsi="Times New Roman" w:cs="Times New Roman"/>
          <w:color w:val="000000"/>
          <w:sz w:val="28"/>
          <w:szCs w:val="28"/>
          <w:lang w:eastAsia="ru-RU"/>
        </w:rPr>
        <w:t xml:space="preserve"> в соответствии со ст.ст. 8</w:t>
      </w:r>
      <w:r>
        <w:rPr>
          <w:rFonts w:ascii="Times New Roman" w:hAnsi="Times New Roman" w:cs="Times New Roman"/>
          <w:color w:val="000000"/>
          <w:sz w:val="28"/>
          <w:szCs w:val="28"/>
          <w:lang w:eastAsia="ru-RU"/>
        </w:rPr>
        <w:t>7</w:t>
      </w:r>
      <w:r w:rsidRPr="00871959">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8</w:t>
      </w:r>
      <w:r w:rsidRPr="00871959">
        <w:rPr>
          <w:rFonts w:ascii="Times New Roman" w:hAnsi="Times New Roman" w:cs="Times New Roman"/>
          <w:color w:val="000000"/>
          <w:sz w:val="28"/>
          <w:szCs w:val="28"/>
          <w:lang w:eastAsia="ru-RU"/>
        </w:rPr>
        <w:t>9 УПК РФ</w:t>
      </w:r>
      <w:r>
        <w:rPr>
          <w:rFonts w:ascii="Times New Roman" w:hAnsi="Times New Roman" w:cs="Times New Roman"/>
          <w:color w:val="000000"/>
          <w:sz w:val="28"/>
          <w:szCs w:val="28"/>
          <w:lang w:eastAsia="ru-RU"/>
        </w:rPr>
        <w:t xml:space="preserve"> и </w:t>
      </w:r>
      <w:r w:rsidRPr="00871959">
        <w:rPr>
          <w:rFonts w:ascii="Times New Roman" w:hAnsi="Times New Roman" w:cs="Times New Roman"/>
          <w:color w:val="000000"/>
          <w:sz w:val="28"/>
          <w:szCs w:val="28"/>
          <w:lang w:eastAsia="ru-RU"/>
        </w:rPr>
        <w:t>сформировавшиеся согласно внутреннего убеждения субъекта расследования на основе собирания, проверки и оценки доказательств,</w:t>
      </w:r>
      <w:r>
        <w:rPr>
          <w:rFonts w:ascii="Times New Roman" w:hAnsi="Times New Roman" w:cs="Times New Roman"/>
          <w:color w:val="000000"/>
          <w:sz w:val="28"/>
          <w:szCs w:val="28"/>
          <w:lang w:eastAsia="ru-RU"/>
        </w:rPr>
        <w:t xml:space="preserve"> </w:t>
      </w:r>
      <w:r w:rsidRPr="00871959">
        <w:rPr>
          <w:rFonts w:ascii="Times New Roman" w:hAnsi="Times New Roman" w:cs="Times New Roman"/>
          <w:color w:val="000000"/>
          <w:sz w:val="28"/>
          <w:szCs w:val="28"/>
          <w:lang w:eastAsia="ru-RU"/>
        </w:rPr>
        <w:t>должны допускаться в процессе доказывания</w:t>
      </w:r>
      <w:r>
        <w:rPr>
          <w:rFonts w:ascii="Times New Roman" w:hAnsi="Times New Roman" w:cs="Times New Roman"/>
          <w:color w:val="000000"/>
          <w:sz w:val="28"/>
          <w:szCs w:val="28"/>
          <w:lang w:eastAsia="ru-RU"/>
        </w:rPr>
        <w:t xml:space="preserve">. </w:t>
      </w:r>
      <w:r w:rsidRPr="00871959">
        <w:rPr>
          <w:rFonts w:ascii="Times New Roman" w:hAnsi="Times New Roman" w:cs="Times New Roman"/>
          <w:color w:val="000000"/>
          <w:sz w:val="28"/>
          <w:szCs w:val="28"/>
          <w:lang w:eastAsia="ru-RU"/>
        </w:rPr>
        <w:t>Главная цель следственно-оперативной группы</w:t>
      </w:r>
      <w:r>
        <w:rPr>
          <w:rFonts w:ascii="Times New Roman" w:hAnsi="Times New Roman" w:cs="Times New Roman"/>
          <w:color w:val="000000"/>
          <w:sz w:val="28"/>
          <w:szCs w:val="28"/>
          <w:lang w:eastAsia="ru-RU"/>
        </w:rPr>
        <w:t>, это четкое планомерное взаимодействие всех членов для</w:t>
      </w:r>
      <w:r w:rsidRPr="00871959">
        <w:rPr>
          <w:rFonts w:ascii="Times New Roman" w:hAnsi="Times New Roman" w:cs="Times New Roman"/>
          <w:color w:val="000000"/>
          <w:sz w:val="28"/>
          <w:szCs w:val="28"/>
          <w:lang w:eastAsia="ru-RU"/>
        </w:rPr>
        <w:t xml:space="preserve"> выявлени</w:t>
      </w:r>
      <w:r>
        <w:rPr>
          <w:rFonts w:ascii="Times New Roman" w:hAnsi="Times New Roman" w:cs="Times New Roman"/>
          <w:color w:val="000000"/>
          <w:sz w:val="28"/>
          <w:szCs w:val="28"/>
          <w:lang w:eastAsia="ru-RU"/>
        </w:rPr>
        <w:t>я</w:t>
      </w:r>
      <w:r w:rsidRPr="00871959">
        <w:rPr>
          <w:rFonts w:ascii="Times New Roman" w:hAnsi="Times New Roman" w:cs="Times New Roman"/>
          <w:color w:val="000000"/>
          <w:sz w:val="28"/>
          <w:szCs w:val="28"/>
          <w:lang w:eastAsia="ru-RU"/>
        </w:rPr>
        <w:t>, раскрыти</w:t>
      </w:r>
      <w:r>
        <w:rPr>
          <w:rFonts w:ascii="Times New Roman" w:hAnsi="Times New Roman" w:cs="Times New Roman"/>
          <w:color w:val="000000"/>
          <w:sz w:val="28"/>
          <w:szCs w:val="28"/>
          <w:lang w:eastAsia="ru-RU"/>
        </w:rPr>
        <w:t>я</w:t>
      </w:r>
      <w:r w:rsidRPr="00871959">
        <w:rPr>
          <w:rFonts w:ascii="Times New Roman" w:hAnsi="Times New Roman" w:cs="Times New Roman"/>
          <w:color w:val="000000"/>
          <w:sz w:val="28"/>
          <w:szCs w:val="28"/>
          <w:lang w:eastAsia="ru-RU"/>
        </w:rPr>
        <w:t xml:space="preserve"> и расследовани</w:t>
      </w:r>
      <w:r>
        <w:rPr>
          <w:rFonts w:ascii="Times New Roman" w:hAnsi="Times New Roman" w:cs="Times New Roman"/>
          <w:color w:val="000000"/>
          <w:sz w:val="28"/>
          <w:szCs w:val="28"/>
          <w:lang w:eastAsia="ru-RU"/>
        </w:rPr>
        <w:t>я</w:t>
      </w:r>
      <w:r w:rsidRPr="00871959">
        <w:rPr>
          <w:rFonts w:ascii="Times New Roman" w:hAnsi="Times New Roman" w:cs="Times New Roman"/>
          <w:color w:val="000000"/>
          <w:sz w:val="28"/>
          <w:szCs w:val="28"/>
          <w:lang w:eastAsia="ru-RU"/>
        </w:rPr>
        <w:t xml:space="preserve"> неочевидных, многоэпизодных, сложных и </w:t>
      </w:r>
      <w:r>
        <w:rPr>
          <w:rFonts w:ascii="Times New Roman" w:hAnsi="Times New Roman" w:cs="Times New Roman"/>
          <w:color w:val="000000"/>
          <w:sz w:val="28"/>
          <w:szCs w:val="28"/>
          <w:lang w:eastAsia="ru-RU"/>
        </w:rPr>
        <w:t xml:space="preserve">(или) имеющих общественный резонанс, </w:t>
      </w:r>
      <w:r w:rsidRPr="00871959">
        <w:rPr>
          <w:rFonts w:ascii="Times New Roman" w:hAnsi="Times New Roman" w:cs="Times New Roman"/>
          <w:color w:val="000000"/>
          <w:sz w:val="28"/>
          <w:szCs w:val="28"/>
          <w:lang w:eastAsia="ru-RU"/>
        </w:rPr>
        <w:t>объёмных дел. Таким образом,</w:t>
      </w:r>
      <w:r>
        <w:rPr>
          <w:rFonts w:ascii="Times New Roman" w:hAnsi="Times New Roman" w:cs="Times New Roman"/>
          <w:color w:val="000000"/>
          <w:sz w:val="28"/>
          <w:szCs w:val="28"/>
          <w:lang w:eastAsia="ru-RU"/>
        </w:rPr>
        <w:t xml:space="preserve"> в</w:t>
      </w:r>
      <w:r w:rsidRPr="00871959">
        <w:rPr>
          <w:rFonts w:ascii="Times New Roman" w:hAnsi="Times New Roman" w:cs="Times New Roman"/>
          <w:color w:val="000000"/>
          <w:sz w:val="28"/>
          <w:szCs w:val="28"/>
          <w:lang w:eastAsia="ru-RU"/>
        </w:rPr>
        <w:t xml:space="preserve"> уголовно-процессуальном законе, в частности, ч. 1 ст. 163 УПК РФ требует</w:t>
      </w:r>
      <w:r>
        <w:rPr>
          <w:rFonts w:ascii="Times New Roman" w:hAnsi="Times New Roman" w:cs="Times New Roman"/>
          <w:color w:val="000000"/>
          <w:sz w:val="28"/>
          <w:szCs w:val="28"/>
          <w:lang w:eastAsia="ru-RU"/>
        </w:rPr>
        <w:t>, и как полагает О.О. Докучаев</w:t>
      </w:r>
      <w:r w:rsidRPr="00871959">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к работе СГ могут быть привлечены должностные лица органов, осуществляющих оперативно-розыскную деятельность (ОРД)</w:t>
      </w:r>
      <w:r>
        <w:rPr>
          <w:rFonts w:ascii="Times New Roman" w:hAnsi="Times New Roman" w:cs="Times New Roman"/>
          <w:color w:val="000000"/>
          <w:sz w:val="28"/>
          <w:szCs w:val="28"/>
          <w:lang w:eastAsia="ru-RU"/>
        </w:rPr>
        <w:t>»</w:t>
      </w:r>
      <w:r w:rsidRPr="008F2273">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3</w:t>
      </w:r>
      <w:r w:rsidRPr="008F2273">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К сожалению ст. 163 УПК РФ</w:t>
      </w:r>
      <w:r>
        <w:rPr>
          <w:rFonts w:ascii="Times New Roman" w:hAnsi="Times New Roman" w:cs="Times New Roman"/>
          <w:color w:val="000000"/>
          <w:sz w:val="28"/>
          <w:szCs w:val="28"/>
          <w:lang w:eastAsia="ru-RU"/>
        </w:rPr>
        <w:t xml:space="preserve"> четко</w:t>
      </w:r>
      <w:r w:rsidRPr="00871959">
        <w:rPr>
          <w:rFonts w:ascii="Times New Roman" w:hAnsi="Times New Roman" w:cs="Times New Roman"/>
          <w:color w:val="000000"/>
          <w:sz w:val="28"/>
          <w:szCs w:val="28"/>
          <w:lang w:eastAsia="ru-RU"/>
        </w:rPr>
        <w:t xml:space="preserve"> не регламентирует условия и порядок привлечения к участию в деятельности СГ должностных лиц, осуществляющих ОРД</w:t>
      </w:r>
      <w:r>
        <w:rPr>
          <w:rFonts w:ascii="Times New Roman" w:hAnsi="Times New Roman" w:cs="Times New Roman"/>
          <w:color w:val="000000"/>
          <w:sz w:val="28"/>
          <w:szCs w:val="28"/>
          <w:lang w:eastAsia="ru-RU"/>
        </w:rPr>
        <w:t>, а также не понятно кто из должностных лиц имеет право привлекать должностных лиц, осуществляющих ОРД в деятельность СГ, т.е. руководителем следственного органа или руководителя следственной группы.</w:t>
      </w:r>
      <w:r w:rsidRPr="00871959">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П</w:t>
      </w:r>
      <w:r w:rsidRPr="00871959">
        <w:rPr>
          <w:rFonts w:ascii="Times New Roman" w:hAnsi="Times New Roman" w:cs="Times New Roman"/>
          <w:color w:val="000000"/>
          <w:sz w:val="28"/>
          <w:szCs w:val="28"/>
          <w:lang w:eastAsia="ru-RU"/>
        </w:rPr>
        <w:t>оэтому</w:t>
      </w:r>
      <w:r>
        <w:rPr>
          <w:rFonts w:ascii="Times New Roman" w:hAnsi="Times New Roman" w:cs="Times New Roman"/>
          <w:color w:val="000000"/>
          <w:sz w:val="28"/>
          <w:szCs w:val="28"/>
          <w:lang w:eastAsia="ru-RU"/>
        </w:rPr>
        <w:t>, как правило, следователь член СГ или СОГ которому поручено расследовать отдельный эпизод многоэпизодного дела, выделенное в отдельное производство</w:t>
      </w:r>
      <w:r w:rsidRPr="00871959">
        <w:rPr>
          <w:rFonts w:ascii="Times New Roman" w:hAnsi="Times New Roman" w:cs="Times New Roman"/>
          <w:color w:val="000000"/>
          <w:sz w:val="28"/>
          <w:szCs w:val="28"/>
          <w:lang w:eastAsia="ru-RU"/>
        </w:rPr>
        <w:t xml:space="preserve"> руководств</w:t>
      </w:r>
      <w:r>
        <w:rPr>
          <w:rFonts w:ascii="Times New Roman" w:hAnsi="Times New Roman" w:cs="Times New Roman"/>
          <w:color w:val="000000"/>
          <w:sz w:val="28"/>
          <w:szCs w:val="28"/>
          <w:lang w:eastAsia="ru-RU"/>
        </w:rPr>
        <w:t>уе</w:t>
      </w:r>
      <w:r w:rsidRPr="00871959">
        <w:rPr>
          <w:rFonts w:ascii="Times New Roman" w:hAnsi="Times New Roman" w:cs="Times New Roman"/>
          <w:color w:val="000000"/>
          <w:sz w:val="28"/>
          <w:szCs w:val="28"/>
          <w:lang w:eastAsia="ru-RU"/>
        </w:rPr>
        <w:t xml:space="preserve">тся своими полномочиями </w:t>
      </w:r>
      <w:r>
        <w:rPr>
          <w:rFonts w:ascii="Times New Roman" w:hAnsi="Times New Roman" w:cs="Times New Roman"/>
          <w:color w:val="000000"/>
          <w:sz w:val="28"/>
          <w:szCs w:val="28"/>
          <w:lang w:eastAsia="ru-RU"/>
        </w:rPr>
        <w:t xml:space="preserve">предусмотренными в </w:t>
      </w:r>
      <w:r w:rsidRPr="00871959">
        <w:rPr>
          <w:rFonts w:ascii="Times New Roman" w:hAnsi="Times New Roman" w:cs="Times New Roman"/>
          <w:color w:val="000000"/>
          <w:sz w:val="28"/>
          <w:szCs w:val="28"/>
          <w:lang w:eastAsia="ru-RU"/>
        </w:rPr>
        <w:t xml:space="preserve">п. 4 ч. 2 ст. 38 УПК РФ. </w:t>
      </w:r>
      <w:r>
        <w:rPr>
          <w:rFonts w:ascii="Times New Roman" w:hAnsi="Times New Roman" w:cs="Times New Roman"/>
          <w:color w:val="000000"/>
          <w:sz w:val="28"/>
          <w:szCs w:val="28"/>
          <w:lang w:eastAsia="ru-RU"/>
        </w:rPr>
        <w:t>В д</w:t>
      </w:r>
      <w:r w:rsidRPr="00871959">
        <w:rPr>
          <w:rFonts w:ascii="Times New Roman" w:hAnsi="Times New Roman" w:cs="Times New Roman"/>
          <w:color w:val="000000"/>
          <w:sz w:val="28"/>
          <w:szCs w:val="28"/>
          <w:lang w:eastAsia="ru-RU"/>
        </w:rPr>
        <w:t>руги</w:t>
      </w:r>
      <w:r>
        <w:rPr>
          <w:rFonts w:ascii="Times New Roman" w:hAnsi="Times New Roman" w:cs="Times New Roman"/>
          <w:color w:val="000000"/>
          <w:sz w:val="28"/>
          <w:szCs w:val="28"/>
          <w:lang w:eastAsia="ru-RU"/>
        </w:rPr>
        <w:t>х</w:t>
      </w:r>
      <w:r w:rsidRPr="00871959">
        <w:rPr>
          <w:rFonts w:ascii="Times New Roman" w:hAnsi="Times New Roman" w:cs="Times New Roman"/>
          <w:color w:val="000000"/>
          <w:sz w:val="28"/>
          <w:szCs w:val="28"/>
          <w:lang w:eastAsia="ru-RU"/>
        </w:rPr>
        <w:t xml:space="preserve"> положения</w:t>
      </w:r>
      <w:r>
        <w:rPr>
          <w:rFonts w:ascii="Times New Roman" w:hAnsi="Times New Roman" w:cs="Times New Roman"/>
          <w:color w:val="000000"/>
          <w:sz w:val="28"/>
          <w:szCs w:val="28"/>
          <w:lang w:eastAsia="ru-RU"/>
        </w:rPr>
        <w:t>х</w:t>
      </w:r>
      <w:r w:rsidRPr="00871959">
        <w:rPr>
          <w:rFonts w:ascii="Times New Roman" w:hAnsi="Times New Roman" w:cs="Times New Roman"/>
          <w:color w:val="000000"/>
          <w:sz w:val="28"/>
          <w:szCs w:val="28"/>
          <w:lang w:eastAsia="ru-RU"/>
        </w:rPr>
        <w:t xml:space="preserve"> норм УПК РФ не предусмотрены</w:t>
      </w:r>
      <w:r>
        <w:rPr>
          <w:rFonts w:ascii="Times New Roman" w:hAnsi="Times New Roman" w:cs="Times New Roman"/>
          <w:color w:val="000000"/>
          <w:sz w:val="28"/>
          <w:szCs w:val="28"/>
          <w:lang w:eastAsia="ru-RU"/>
        </w:rPr>
        <w:t xml:space="preserve"> положения</w:t>
      </w:r>
      <w:r w:rsidRPr="00871959">
        <w:rPr>
          <w:rFonts w:ascii="Times New Roman" w:hAnsi="Times New Roman" w:cs="Times New Roman"/>
          <w:color w:val="000000"/>
          <w:sz w:val="28"/>
          <w:szCs w:val="28"/>
          <w:lang w:eastAsia="ru-RU"/>
        </w:rPr>
        <w:t xml:space="preserve"> для реального взаимодействия или совместной деятельности в выявлении, раскрытии и расследовании преступлений СГ, либо СОГ. В связи с этим, А.А. Эскархопуло и И.И. Беляев СОГ не включили в число правовых форм взаимодействия</w:t>
      </w:r>
      <w:r w:rsidRPr="008F2273">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4</w:t>
      </w:r>
      <w:r w:rsidRPr="008F2273">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М.С, Кузнецов пишет о создании постоянно действующего и временного СОГ как о форме организации субъективного состава участников взаимодействия</w:t>
      </w:r>
      <w:r w:rsidRPr="008F2273">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5</w:t>
      </w:r>
      <w:r w:rsidRPr="008F2273">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w:t>
      </w:r>
    </w:p>
    <w:p w:rsidR="00497A13" w:rsidRPr="00871959" w:rsidRDefault="00497A13" w:rsidP="00A0524D">
      <w:pPr>
        <w:pStyle w:val="2"/>
        <w:shd w:val="clear" w:color="auto" w:fill="auto"/>
        <w:spacing w:line="312" w:lineRule="auto"/>
        <w:ind w:firstLine="708"/>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Изложенное позволяет высказать мнение о том, что для более квалифицированного выполнения возложенных на введенного оперработника в состав, </w:t>
      </w:r>
      <w:r w:rsidRPr="00871959">
        <w:rPr>
          <w:rFonts w:ascii="Times New Roman" w:hAnsi="Times New Roman" w:cs="Times New Roman"/>
          <w:color w:val="000000"/>
          <w:sz w:val="28"/>
          <w:szCs w:val="28"/>
          <w:lang w:eastAsia="ru-RU"/>
        </w:rPr>
        <w:t xml:space="preserve">должен быть выведен </w:t>
      </w:r>
      <w:r>
        <w:rPr>
          <w:rFonts w:ascii="Times New Roman" w:hAnsi="Times New Roman" w:cs="Times New Roman"/>
          <w:color w:val="000000"/>
          <w:sz w:val="28"/>
          <w:szCs w:val="28"/>
          <w:lang w:eastAsia="ru-RU"/>
        </w:rPr>
        <w:t>п</w:t>
      </w:r>
      <w:r w:rsidRPr="00871959">
        <w:rPr>
          <w:rFonts w:ascii="Times New Roman" w:hAnsi="Times New Roman" w:cs="Times New Roman"/>
          <w:color w:val="000000"/>
          <w:sz w:val="28"/>
          <w:szCs w:val="28"/>
          <w:lang w:eastAsia="ru-RU"/>
        </w:rPr>
        <w:t>риказом начальника органа дознания из непосредственного подчинения своего начальника на время участия СОГа и выполнять задания только руководителя СОГ. Данное правило, обеспечивающее статус руководителя СОГ должно распространятся и на следователей – членов СОГ. При таком подходе, оперативный сотрудник, включенный в состав СОГ, обязан добывать оперативно-розыскным путем информацию, необходимую для расследования уголовного дела.</w:t>
      </w:r>
    </w:p>
    <w:p w:rsidR="00497A13" w:rsidRPr="00871959" w:rsidRDefault="00497A13" w:rsidP="00A0524D">
      <w:pPr>
        <w:pStyle w:val="2"/>
        <w:shd w:val="clear" w:color="auto" w:fill="auto"/>
        <w:spacing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Операти</w:t>
      </w:r>
      <w:r>
        <w:rPr>
          <w:rFonts w:ascii="Times New Roman" w:hAnsi="Times New Roman" w:cs="Times New Roman"/>
          <w:color w:val="000000"/>
          <w:sz w:val="28"/>
          <w:szCs w:val="28"/>
          <w:lang w:eastAsia="ru-RU"/>
        </w:rPr>
        <w:t xml:space="preserve">вный сотрудник включенный в СОГ </w:t>
      </w:r>
      <w:r w:rsidRPr="00871959">
        <w:rPr>
          <w:rFonts w:ascii="Times New Roman" w:hAnsi="Times New Roman" w:cs="Times New Roman"/>
          <w:color w:val="000000"/>
          <w:sz w:val="28"/>
          <w:szCs w:val="28"/>
          <w:lang w:eastAsia="ru-RU"/>
        </w:rPr>
        <w:t>выполня</w:t>
      </w:r>
      <w:r>
        <w:rPr>
          <w:rFonts w:ascii="Times New Roman" w:hAnsi="Times New Roman" w:cs="Times New Roman"/>
          <w:color w:val="000000"/>
          <w:sz w:val="28"/>
          <w:szCs w:val="28"/>
          <w:lang w:eastAsia="ru-RU"/>
        </w:rPr>
        <w:t>е</w:t>
      </w:r>
      <w:r w:rsidRPr="00871959">
        <w:rPr>
          <w:rFonts w:ascii="Times New Roman" w:hAnsi="Times New Roman" w:cs="Times New Roman"/>
          <w:color w:val="000000"/>
          <w:sz w:val="28"/>
          <w:szCs w:val="28"/>
          <w:lang w:eastAsia="ru-RU"/>
        </w:rPr>
        <w:t>т указания (в устной, а также письменной форме) руководителя СОГ об осуществлении ОРД;</w:t>
      </w:r>
      <w:r>
        <w:rPr>
          <w:rFonts w:ascii="Times New Roman" w:hAnsi="Times New Roman" w:cs="Times New Roman"/>
          <w:color w:val="000000"/>
          <w:sz w:val="28"/>
          <w:szCs w:val="28"/>
          <w:lang w:eastAsia="ru-RU"/>
        </w:rPr>
        <w:t xml:space="preserve"> </w:t>
      </w:r>
      <w:r w:rsidRPr="00871959">
        <w:rPr>
          <w:rFonts w:ascii="Times New Roman" w:hAnsi="Times New Roman" w:cs="Times New Roman"/>
          <w:color w:val="000000"/>
          <w:sz w:val="28"/>
          <w:szCs w:val="28"/>
          <w:lang w:eastAsia="ru-RU"/>
        </w:rPr>
        <w:t xml:space="preserve"> информир</w:t>
      </w:r>
      <w:r>
        <w:rPr>
          <w:rFonts w:ascii="Times New Roman" w:hAnsi="Times New Roman" w:cs="Times New Roman"/>
          <w:color w:val="000000"/>
          <w:sz w:val="28"/>
          <w:szCs w:val="28"/>
          <w:lang w:eastAsia="ru-RU"/>
        </w:rPr>
        <w:t>уе</w:t>
      </w:r>
      <w:r w:rsidRPr="00871959">
        <w:rPr>
          <w:rFonts w:ascii="Times New Roman" w:hAnsi="Times New Roman" w:cs="Times New Roman"/>
          <w:color w:val="000000"/>
          <w:sz w:val="28"/>
          <w:szCs w:val="28"/>
          <w:lang w:eastAsia="ru-RU"/>
        </w:rPr>
        <w:t>т руководителя СОГ о результатах ОРМ</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самостоятельно проводить ОРМ в целях получения сведений, имеющих значение для расследования уголовного дела; оперативный работник или руководитель оперативно-розыскной (поисковой) группы, входящий в состав СОГ ведет оперативно-поисковое дело (ОПД) по конкретному уголовному делу по которому создана СОГ; в рамках уголовного дела и ОПД осуществ</w:t>
      </w:r>
      <w:r>
        <w:rPr>
          <w:rFonts w:ascii="Times New Roman" w:hAnsi="Times New Roman" w:cs="Times New Roman"/>
          <w:color w:val="000000"/>
          <w:sz w:val="28"/>
          <w:szCs w:val="28"/>
          <w:lang w:eastAsia="ru-RU"/>
        </w:rPr>
        <w:t xml:space="preserve">ляет </w:t>
      </w:r>
      <w:r w:rsidRPr="00871959">
        <w:rPr>
          <w:rFonts w:ascii="Times New Roman" w:hAnsi="Times New Roman" w:cs="Times New Roman"/>
          <w:color w:val="000000"/>
          <w:sz w:val="28"/>
          <w:szCs w:val="28"/>
          <w:lang w:eastAsia="ru-RU"/>
        </w:rPr>
        <w:t xml:space="preserve">взаимодействие </w:t>
      </w:r>
      <w:r>
        <w:rPr>
          <w:rFonts w:ascii="Times New Roman" w:hAnsi="Times New Roman" w:cs="Times New Roman"/>
          <w:color w:val="000000"/>
          <w:sz w:val="28"/>
          <w:szCs w:val="28"/>
          <w:lang w:eastAsia="ru-RU"/>
        </w:rPr>
        <w:t>с участниками</w:t>
      </w:r>
      <w:r w:rsidRPr="00871959">
        <w:rPr>
          <w:rFonts w:ascii="Times New Roman" w:hAnsi="Times New Roman" w:cs="Times New Roman"/>
          <w:color w:val="000000"/>
          <w:sz w:val="28"/>
          <w:szCs w:val="28"/>
          <w:lang w:eastAsia="ru-RU"/>
        </w:rPr>
        <w:t xml:space="preserve"> СОГ.</w:t>
      </w:r>
    </w:p>
    <w:p w:rsidR="00497A13" w:rsidRPr="00871959" w:rsidRDefault="00497A13" w:rsidP="00A0524D">
      <w:pPr>
        <w:pStyle w:val="2"/>
        <w:shd w:val="clear" w:color="auto" w:fill="auto"/>
        <w:spacing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Управление деятельностью оперативного сотрудника или руководителя оперативно-розыскной(поисковой) группы со стороны руководителя СОГ должно строится по принципу обратной связи. Следовательно, оперативный сотрудник или руководитель оперативно-розыскной (поисковой) группы обязан информировать руководителя СОГ о результатах выполнения его задач и иных обстоятельствах, которые могут иметь значение для расследуемого уголовного дела, т.е. о сведениях полученных оперативным путем. В свою очередь руководитель СОГ обязан совместно с оперативным работником или руководителем оперативно-разыскной (поисковой) групп</w:t>
      </w:r>
      <w:r>
        <w:rPr>
          <w:rFonts w:ascii="Times New Roman" w:hAnsi="Times New Roman" w:cs="Times New Roman"/>
          <w:color w:val="000000"/>
          <w:sz w:val="28"/>
          <w:szCs w:val="28"/>
          <w:lang w:eastAsia="ru-RU"/>
        </w:rPr>
        <w:t>ы обязаны осуществить:</w:t>
      </w:r>
      <w:r w:rsidRPr="00871959">
        <w:rPr>
          <w:rFonts w:ascii="Times New Roman" w:hAnsi="Times New Roman" w:cs="Times New Roman"/>
          <w:color w:val="000000"/>
          <w:sz w:val="28"/>
          <w:szCs w:val="28"/>
          <w:lang w:eastAsia="ru-RU"/>
        </w:rPr>
        <w:t xml:space="preserve"> ра</w:t>
      </w:r>
      <w:r>
        <w:rPr>
          <w:rFonts w:ascii="Times New Roman" w:hAnsi="Times New Roman" w:cs="Times New Roman"/>
          <w:color w:val="000000"/>
          <w:sz w:val="28"/>
          <w:szCs w:val="28"/>
          <w:lang w:eastAsia="ru-RU"/>
        </w:rPr>
        <w:t>зра</w:t>
      </w:r>
      <w:r w:rsidRPr="00871959">
        <w:rPr>
          <w:rFonts w:ascii="Times New Roman" w:hAnsi="Times New Roman" w:cs="Times New Roman"/>
          <w:color w:val="000000"/>
          <w:sz w:val="28"/>
          <w:szCs w:val="28"/>
          <w:lang w:eastAsia="ru-RU"/>
        </w:rPr>
        <w:t>ботку плана совместных действий, т.е. распределение обязанностей между подчиненными ему следователями и оперативными работниками</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поручения на постоянной основе оперативному работнику проведения оперативно-розыскных мероприятий (направление оперативным сотрудникам поручений и указаний о производстве розыскных и поисковых действий; ознакомление с оперативно-разыскной информацией, представляющей интерес по расследуемому уголовному делу</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принятие решения об ознакомлении с материалами уголовного дела.</w:t>
      </w:r>
    </w:p>
    <w:p w:rsidR="00497A13" w:rsidRPr="00871959" w:rsidRDefault="00497A13" w:rsidP="00A0524D">
      <w:pPr>
        <w:pStyle w:val="2"/>
        <w:shd w:val="clear" w:color="auto" w:fill="auto"/>
        <w:spacing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При таком подходе возможна максимально высокая степень организации служебных связей в СОГ, между руководителем СОГ и руководителем оперативно-розыскной (поисковой) группы входящего в состав СОГ.</w:t>
      </w:r>
    </w:p>
    <w:p w:rsidR="00497A13" w:rsidRPr="00871959" w:rsidRDefault="00497A13" w:rsidP="00A0524D">
      <w:pPr>
        <w:pStyle w:val="2"/>
        <w:shd w:val="clear" w:color="auto" w:fill="auto"/>
        <w:spacing w:line="312" w:lineRule="auto"/>
        <w:ind w:firstLine="708"/>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Например, </w:t>
      </w:r>
      <w:r w:rsidRPr="00871959">
        <w:rPr>
          <w:rFonts w:ascii="Times New Roman" w:hAnsi="Times New Roman" w:cs="Times New Roman"/>
          <w:color w:val="000000"/>
          <w:sz w:val="28"/>
          <w:szCs w:val="28"/>
          <w:lang w:eastAsia="ru-RU"/>
        </w:rPr>
        <w:t>взаимодействи</w:t>
      </w:r>
      <w:r>
        <w:rPr>
          <w:rFonts w:ascii="Times New Roman" w:hAnsi="Times New Roman" w:cs="Times New Roman"/>
          <w:color w:val="000000"/>
          <w:sz w:val="28"/>
          <w:szCs w:val="28"/>
          <w:lang w:eastAsia="ru-RU"/>
        </w:rPr>
        <w:t>е</w:t>
      </w:r>
      <w:r w:rsidRPr="00871959">
        <w:rPr>
          <w:rFonts w:ascii="Times New Roman" w:hAnsi="Times New Roman" w:cs="Times New Roman"/>
          <w:color w:val="000000"/>
          <w:sz w:val="28"/>
          <w:szCs w:val="28"/>
          <w:lang w:eastAsia="ru-RU"/>
        </w:rPr>
        <w:t xml:space="preserve"> в сфере расследования экономических преступлений следователю приходится</w:t>
      </w:r>
      <w:r>
        <w:rPr>
          <w:rFonts w:ascii="Times New Roman" w:hAnsi="Times New Roman" w:cs="Times New Roman"/>
          <w:color w:val="000000"/>
          <w:sz w:val="28"/>
          <w:szCs w:val="28"/>
          <w:lang w:eastAsia="ru-RU"/>
        </w:rPr>
        <w:t xml:space="preserve"> сотрудничать с представителями</w:t>
      </w:r>
      <w:r w:rsidRPr="00871959">
        <w:rPr>
          <w:rFonts w:ascii="Times New Roman" w:hAnsi="Times New Roman" w:cs="Times New Roman"/>
          <w:color w:val="000000"/>
          <w:sz w:val="28"/>
          <w:szCs w:val="28"/>
          <w:lang w:eastAsia="ru-RU"/>
        </w:rPr>
        <w:t xml:space="preserve"> различны</w:t>
      </w:r>
      <w:r>
        <w:rPr>
          <w:rFonts w:ascii="Times New Roman" w:hAnsi="Times New Roman" w:cs="Times New Roman"/>
          <w:color w:val="000000"/>
          <w:sz w:val="28"/>
          <w:szCs w:val="28"/>
          <w:lang w:eastAsia="ru-RU"/>
        </w:rPr>
        <w:t>х</w:t>
      </w:r>
      <w:r w:rsidRPr="00871959">
        <w:rPr>
          <w:rFonts w:ascii="Times New Roman" w:hAnsi="Times New Roman" w:cs="Times New Roman"/>
          <w:color w:val="000000"/>
          <w:sz w:val="28"/>
          <w:szCs w:val="28"/>
          <w:lang w:eastAsia="ru-RU"/>
        </w:rPr>
        <w:t xml:space="preserve"> государственны</w:t>
      </w:r>
      <w:r>
        <w:rPr>
          <w:rFonts w:ascii="Times New Roman" w:hAnsi="Times New Roman" w:cs="Times New Roman"/>
          <w:color w:val="000000"/>
          <w:sz w:val="28"/>
          <w:szCs w:val="28"/>
          <w:lang w:eastAsia="ru-RU"/>
        </w:rPr>
        <w:t>х</w:t>
      </w:r>
      <w:r w:rsidRPr="00871959">
        <w:rPr>
          <w:rFonts w:ascii="Times New Roman" w:hAnsi="Times New Roman" w:cs="Times New Roman"/>
          <w:color w:val="000000"/>
          <w:sz w:val="28"/>
          <w:szCs w:val="28"/>
          <w:lang w:eastAsia="ru-RU"/>
        </w:rPr>
        <w:t>, муниципальны</w:t>
      </w:r>
      <w:r>
        <w:rPr>
          <w:rFonts w:ascii="Times New Roman" w:hAnsi="Times New Roman" w:cs="Times New Roman"/>
          <w:color w:val="000000"/>
          <w:sz w:val="28"/>
          <w:szCs w:val="28"/>
          <w:lang w:eastAsia="ru-RU"/>
        </w:rPr>
        <w:t>х</w:t>
      </w:r>
      <w:r w:rsidRPr="00871959">
        <w:rPr>
          <w:rFonts w:ascii="Times New Roman" w:hAnsi="Times New Roman" w:cs="Times New Roman"/>
          <w:color w:val="000000"/>
          <w:sz w:val="28"/>
          <w:szCs w:val="28"/>
          <w:lang w:eastAsia="ru-RU"/>
        </w:rPr>
        <w:t>, коммерчески</w:t>
      </w:r>
      <w:r>
        <w:rPr>
          <w:rFonts w:ascii="Times New Roman" w:hAnsi="Times New Roman" w:cs="Times New Roman"/>
          <w:color w:val="000000"/>
          <w:sz w:val="28"/>
          <w:szCs w:val="28"/>
          <w:lang w:eastAsia="ru-RU"/>
        </w:rPr>
        <w:t>х</w:t>
      </w:r>
      <w:r w:rsidRPr="00871959">
        <w:rPr>
          <w:rFonts w:ascii="Times New Roman" w:hAnsi="Times New Roman" w:cs="Times New Roman"/>
          <w:color w:val="000000"/>
          <w:sz w:val="28"/>
          <w:szCs w:val="28"/>
          <w:lang w:eastAsia="ru-RU"/>
        </w:rPr>
        <w:t xml:space="preserve"> и некоммерчески</w:t>
      </w:r>
      <w:r>
        <w:rPr>
          <w:rFonts w:ascii="Times New Roman" w:hAnsi="Times New Roman" w:cs="Times New Roman"/>
          <w:color w:val="000000"/>
          <w:sz w:val="28"/>
          <w:szCs w:val="28"/>
          <w:lang w:eastAsia="ru-RU"/>
        </w:rPr>
        <w:t>х</w:t>
      </w:r>
      <w:r w:rsidRPr="00871959">
        <w:rPr>
          <w:rFonts w:ascii="Times New Roman" w:hAnsi="Times New Roman" w:cs="Times New Roman"/>
          <w:color w:val="000000"/>
          <w:sz w:val="28"/>
          <w:szCs w:val="28"/>
          <w:lang w:eastAsia="ru-RU"/>
        </w:rPr>
        <w:t xml:space="preserve"> структур</w:t>
      </w:r>
      <w:r>
        <w:rPr>
          <w:rFonts w:ascii="Times New Roman" w:hAnsi="Times New Roman" w:cs="Times New Roman"/>
          <w:color w:val="000000"/>
          <w:sz w:val="28"/>
          <w:szCs w:val="28"/>
          <w:lang w:eastAsia="ru-RU"/>
        </w:rPr>
        <w:t>. К примеру, это</w:t>
      </w:r>
      <w:r w:rsidRPr="00871959">
        <w:rPr>
          <w:rFonts w:ascii="Times New Roman" w:hAnsi="Times New Roman" w:cs="Times New Roman"/>
          <w:color w:val="000000"/>
          <w:sz w:val="28"/>
          <w:szCs w:val="28"/>
          <w:lang w:eastAsia="ru-RU"/>
        </w:rPr>
        <w:t xml:space="preserve"> государственно-территориальны</w:t>
      </w:r>
      <w:r>
        <w:rPr>
          <w:rFonts w:ascii="Times New Roman" w:hAnsi="Times New Roman" w:cs="Times New Roman"/>
          <w:color w:val="000000"/>
          <w:sz w:val="28"/>
          <w:szCs w:val="28"/>
          <w:lang w:eastAsia="ru-RU"/>
        </w:rPr>
        <w:t>е</w:t>
      </w:r>
      <w:r w:rsidRPr="00871959">
        <w:rPr>
          <w:rFonts w:ascii="Times New Roman" w:hAnsi="Times New Roman" w:cs="Times New Roman"/>
          <w:color w:val="000000"/>
          <w:sz w:val="28"/>
          <w:szCs w:val="28"/>
          <w:lang w:eastAsia="ru-RU"/>
        </w:rPr>
        <w:t xml:space="preserve"> орган</w:t>
      </w:r>
      <w:r>
        <w:rPr>
          <w:rFonts w:ascii="Times New Roman" w:hAnsi="Times New Roman" w:cs="Times New Roman"/>
          <w:color w:val="000000"/>
          <w:sz w:val="28"/>
          <w:szCs w:val="28"/>
          <w:lang w:eastAsia="ru-RU"/>
        </w:rPr>
        <w:t>ы</w:t>
      </w:r>
      <w:r w:rsidRPr="00871959">
        <w:rPr>
          <w:rFonts w:ascii="Times New Roman" w:hAnsi="Times New Roman" w:cs="Times New Roman"/>
          <w:color w:val="000000"/>
          <w:sz w:val="28"/>
          <w:szCs w:val="28"/>
          <w:lang w:eastAsia="ru-RU"/>
        </w:rPr>
        <w:t xml:space="preserve"> Федеральной службы государственной регистрации, кадастра и картографии (Росреестр), ФМС, ФНС.</w:t>
      </w:r>
    </w:p>
    <w:p w:rsidR="00497A13" w:rsidRPr="00871959" w:rsidRDefault="00497A13" w:rsidP="00A0524D">
      <w:pPr>
        <w:pStyle w:val="2"/>
        <w:shd w:val="clear" w:color="auto" w:fill="auto"/>
        <w:spacing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 xml:space="preserve">К </w:t>
      </w:r>
      <w:r>
        <w:rPr>
          <w:rFonts w:ascii="Times New Roman" w:hAnsi="Times New Roman" w:cs="Times New Roman"/>
          <w:color w:val="000000"/>
          <w:sz w:val="28"/>
          <w:szCs w:val="28"/>
          <w:lang w:eastAsia="ru-RU"/>
        </w:rPr>
        <w:t>негосударственным следует отнести:</w:t>
      </w:r>
      <w:r w:rsidRPr="00871959">
        <w:rPr>
          <w:rFonts w:ascii="Times New Roman" w:hAnsi="Times New Roman" w:cs="Times New Roman"/>
          <w:color w:val="000000"/>
          <w:sz w:val="28"/>
          <w:szCs w:val="28"/>
          <w:lang w:eastAsia="ru-RU"/>
        </w:rPr>
        <w:t xml:space="preserve"> Центр (бюро) технической, жилищно-коммунальной службы, управляющие домами, банки, нотариальные, риэлтерские службы.</w:t>
      </w:r>
      <w:r>
        <w:rPr>
          <w:rFonts w:ascii="Times New Roman" w:hAnsi="Times New Roman" w:cs="Times New Roman"/>
          <w:color w:val="000000"/>
          <w:sz w:val="28"/>
          <w:szCs w:val="28"/>
          <w:lang w:eastAsia="ru-RU"/>
        </w:rPr>
        <w:t xml:space="preserve"> </w:t>
      </w:r>
      <w:r w:rsidRPr="00871959">
        <w:rPr>
          <w:rFonts w:ascii="Times New Roman" w:hAnsi="Times New Roman" w:cs="Times New Roman"/>
          <w:color w:val="000000"/>
          <w:sz w:val="28"/>
          <w:szCs w:val="28"/>
          <w:lang w:eastAsia="ru-RU"/>
        </w:rPr>
        <w:t>Основные формы взаимодействия</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это</w:t>
      </w:r>
      <w:r w:rsidRPr="00871959">
        <w:rPr>
          <w:rFonts w:ascii="Times New Roman" w:hAnsi="Times New Roman" w:cs="Times New Roman"/>
          <w:color w:val="000000"/>
          <w:sz w:val="28"/>
          <w:szCs w:val="28"/>
          <w:lang w:eastAsia="ru-RU"/>
        </w:rPr>
        <w:t xml:space="preserve"> истребование сведений, получение консультаций и участие</w:t>
      </w:r>
      <w:r>
        <w:rPr>
          <w:rFonts w:ascii="Times New Roman" w:hAnsi="Times New Roman" w:cs="Times New Roman"/>
          <w:color w:val="000000"/>
          <w:sz w:val="28"/>
          <w:szCs w:val="28"/>
          <w:lang w:eastAsia="ru-RU"/>
        </w:rPr>
        <w:t xml:space="preserve"> в качестве</w:t>
      </w:r>
      <w:r w:rsidRPr="00871959">
        <w:rPr>
          <w:rFonts w:ascii="Times New Roman" w:hAnsi="Times New Roman" w:cs="Times New Roman"/>
          <w:color w:val="000000"/>
          <w:sz w:val="28"/>
          <w:szCs w:val="28"/>
          <w:lang w:eastAsia="ru-RU"/>
        </w:rPr>
        <w:t xml:space="preserve"> специалист</w:t>
      </w:r>
      <w:r>
        <w:rPr>
          <w:rFonts w:ascii="Times New Roman" w:hAnsi="Times New Roman" w:cs="Times New Roman"/>
          <w:color w:val="000000"/>
          <w:sz w:val="28"/>
          <w:szCs w:val="28"/>
          <w:lang w:eastAsia="ru-RU"/>
        </w:rPr>
        <w:t>а</w:t>
      </w:r>
      <w:r w:rsidRPr="00871959">
        <w:rPr>
          <w:rFonts w:ascii="Times New Roman" w:hAnsi="Times New Roman" w:cs="Times New Roman"/>
          <w:color w:val="000000"/>
          <w:sz w:val="28"/>
          <w:szCs w:val="28"/>
          <w:lang w:eastAsia="ru-RU"/>
        </w:rPr>
        <w:t xml:space="preserve"> в следственных действиях.</w:t>
      </w:r>
    </w:p>
    <w:p w:rsidR="00497A13" w:rsidRDefault="00497A13" w:rsidP="00A0524D">
      <w:pPr>
        <w:pStyle w:val="2"/>
        <w:shd w:val="clear" w:color="auto" w:fill="auto"/>
        <w:spacing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Истребование документов в порядке ч. 4 ст. 21 УПК РФ заключается в письменном запросе в представлении различных документов в</w:t>
      </w:r>
      <w:r>
        <w:rPr>
          <w:rFonts w:ascii="Times New Roman" w:hAnsi="Times New Roman" w:cs="Times New Roman"/>
          <w:color w:val="000000"/>
          <w:sz w:val="28"/>
          <w:szCs w:val="28"/>
          <w:lang w:eastAsia="ru-RU"/>
        </w:rPr>
        <w:t xml:space="preserve"> которых содержаться сведения: </w:t>
      </w:r>
      <w:r w:rsidRPr="00871959">
        <w:rPr>
          <w:rFonts w:ascii="Times New Roman" w:hAnsi="Times New Roman" w:cs="Times New Roman"/>
          <w:color w:val="000000"/>
          <w:sz w:val="28"/>
          <w:szCs w:val="28"/>
          <w:lang w:eastAsia="ru-RU"/>
        </w:rPr>
        <w:t xml:space="preserve"> направленные запрос</w:t>
      </w:r>
      <w:r>
        <w:rPr>
          <w:rFonts w:ascii="Times New Roman" w:hAnsi="Times New Roman" w:cs="Times New Roman"/>
          <w:color w:val="000000"/>
          <w:sz w:val="28"/>
          <w:szCs w:val="28"/>
          <w:lang w:eastAsia="ru-RU"/>
        </w:rPr>
        <w:t>ы</w:t>
      </w:r>
      <w:r w:rsidRPr="00871959">
        <w:rPr>
          <w:rFonts w:ascii="Times New Roman" w:hAnsi="Times New Roman" w:cs="Times New Roman"/>
          <w:color w:val="000000"/>
          <w:sz w:val="28"/>
          <w:szCs w:val="28"/>
          <w:lang w:eastAsia="ru-RU"/>
        </w:rPr>
        <w:t xml:space="preserve"> в банки, налоговые органы, рассчитаны для обнаружения расчетных счетов;  по запросу в органы Росреестра </w:t>
      </w:r>
      <w:r>
        <w:rPr>
          <w:rFonts w:ascii="Times New Roman" w:hAnsi="Times New Roman" w:cs="Times New Roman"/>
          <w:color w:val="000000"/>
          <w:sz w:val="28"/>
          <w:szCs w:val="28"/>
          <w:lang w:eastAsia="ru-RU"/>
        </w:rPr>
        <w:t>воз</w:t>
      </w:r>
      <w:r w:rsidRPr="00871959">
        <w:rPr>
          <w:rFonts w:ascii="Times New Roman" w:hAnsi="Times New Roman" w:cs="Times New Roman"/>
          <w:color w:val="000000"/>
          <w:sz w:val="28"/>
          <w:szCs w:val="28"/>
          <w:lang w:eastAsia="ru-RU"/>
        </w:rPr>
        <w:t>можно получить  краткое описание недвижимого имущества (адреса правообладател</w:t>
      </w:r>
      <w:r>
        <w:rPr>
          <w:rFonts w:ascii="Times New Roman" w:hAnsi="Times New Roman" w:cs="Times New Roman"/>
          <w:color w:val="000000"/>
          <w:sz w:val="28"/>
          <w:szCs w:val="28"/>
          <w:lang w:eastAsia="ru-RU"/>
        </w:rPr>
        <w:t>ей</w:t>
      </w:r>
      <w:r w:rsidRPr="00871959">
        <w:rPr>
          <w:rFonts w:ascii="Times New Roman" w:hAnsi="Times New Roman" w:cs="Times New Roman"/>
          <w:color w:val="000000"/>
          <w:sz w:val="28"/>
          <w:szCs w:val="28"/>
          <w:lang w:eastAsia="ru-RU"/>
        </w:rPr>
        <w:t>, доля, вид права, наименование и реквизиты правоустанавливающих документах и т.п.; в нотариальных конторах – о сделках совершенных конкретным лицом и документах представленных для совершения сделки; в БТИ</w:t>
      </w:r>
      <w:r>
        <w:rPr>
          <w:rFonts w:ascii="Times New Roman" w:hAnsi="Times New Roman" w:cs="Times New Roman"/>
          <w:color w:val="000000"/>
          <w:sz w:val="28"/>
          <w:szCs w:val="28"/>
          <w:lang w:eastAsia="ru-RU"/>
        </w:rPr>
        <w:t xml:space="preserve"> –</w:t>
      </w:r>
      <w:r w:rsidRPr="00871959">
        <w:rPr>
          <w:rFonts w:ascii="Times New Roman" w:hAnsi="Times New Roman" w:cs="Times New Roman"/>
          <w:color w:val="000000"/>
          <w:sz w:val="28"/>
          <w:szCs w:val="28"/>
          <w:lang w:eastAsia="ru-RU"/>
        </w:rPr>
        <w:t xml:space="preserve"> технические и кадастровые паспорта на недвижимость, правоустанавливающие документы от первого до последнего владельца недвижимости, о затратах на ремонт, совершенные в разное время.</w:t>
      </w:r>
      <w:r>
        <w:rPr>
          <w:rFonts w:ascii="Times New Roman" w:hAnsi="Times New Roman" w:cs="Times New Roman"/>
          <w:color w:val="000000"/>
          <w:sz w:val="28"/>
          <w:szCs w:val="28"/>
          <w:lang w:eastAsia="ru-RU"/>
        </w:rPr>
        <w:t xml:space="preserve"> </w:t>
      </w:r>
      <w:r w:rsidRPr="00871959">
        <w:rPr>
          <w:rFonts w:ascii="Times New Roman" w:hAnsi="Times New Roman" w:cs="Times New Roman"/>
          <w:color w:val="000000"/>
          <w:sz w:val="28"/>
          <w:szCs w:val="28"/>
          <w:lang w:eastAsia="ru-RU"/>
        </w:rPr>
        <w:t>В жилищно-коммунальные службы (управления, организации, товарищество собственников жилья) можно получить копии лицевого счета на жилье, где отражен механизм отчуждения жилья.</w:t>
      </w:r>
      <w:r>
        <w:rPr>
          <w:rFonts w:ascii="Times New Roman" w:hAnsi="Times New Roman" w:cs="Times New Roman"/>
          <w:color w:val="000000"/>
          <w:sz w:val="28"/>
          <w:szCs w:val="28"/>
          <w:lang w:eastAsia="ru-RU"/>
        </w:rPr>
        <w:t xml:space="preserve"> </w:t>
      </w:r>
      <w:r w:rsidRPr="00871959">
        <w:rPr>
          <w:rFonts w:ascii="Times New Roman" w:hAnsi="Times New Roman" w:cs="Times New Roman"/>
          <w:color w:val="000000"/>
          <w:sz w:val="28"/>
          <w:szCs w:val="28"/>
          <w:lang w:eastAsia="ru-RU"/>
        </w:rPr>
        <w:t>Такие сведения можно получить в энергосети, газоснабжении, т</w:t>
      </w:r>
      <w:r>
        <w:rPr>
          <w:rFonts w:ascii="Times New Roman" w:hAnsi="Times New Roman" w:cs="Times New Roman"/>
          <w:color w:val="000000"/>
          <w:sz w:val="28"/>
          <w:szCs w:val="28"/>
          <w:lang w:eastAsia="ru-RU"/>
        </w:rPr>
        <w:t>е</w:t>
      </w:r>
      <w:r w:rsidRPr="00871959">
        <w:rPr>
          <w:rFonts w:ascii="Times New Roman" w:hAnsi="Times New Roman" w:cs="Times New Roman"/>
          <w:color w:val="000000"/>
          <w:sz w:val="28"/>
          <w:szCs w:val="28"/>
          <w:lang w:eastAsia="ru-RU"/>
        </w:rPr>
        <w:t xml:space="preserve">плоэнерго и водоснабжении о задолжности или о произведенных оплатах платежей. Эти документа имеют информационный и ориентирующий характер, которые определяют какие следственные действия следует проводить, как неотложные первоочередные или последующие. Например, платежные документы или карточки с образцами подписи и печати имеют криминалистическое значение с точки зрения их исследования на подлинность подписи и печати. </w:t>
      </w:r>
      <w:r>
        <w:rPr>
          <w:rFonts w:ascii="Times New Roman" w:hAnsi="Times New Roman" w:cs="Times New Roman"/>
          <w:color w:val="000000"/>
          <w:sz w:val="28"/>
          <w:szCs w:val="28"/>
          <w:lang w:eastAsia="ru-RU"/>
        </w:rPr>
        <w:t>Получение консультации:</w:t>
      </w:r>
      <w:r w:rsidRPr="00871959">
        <w:rPr>
          <w:rFonts w:ascii="Times New Roman" w:hAnsi="Times New Roman" w:cs="Times New Roman"/>
          <w:color w:val="000000"/>
          <w:sz w:val="28"/>
          <w:szCs w:val="28"/>
          <w:lang w:eastAsia="ru-RU"/>
        </w:rPr>
        <w:t xml:space="preserve"> в вопросах определения профессиональных компетенций сотрудников учреждения (налоговая инспекция; регистраторов БТИ или других служб в вопросах формулирования для экспертов)</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движения документ</w:t>
      </w:r>
      <w:r>
        <w:rPr>
          <w:rFonts w:ascii="Times New Roman" w:hAnsi="Times New Roman" w:cs="Times New Roman"/>
          <w:color w:val="000000"/>
          <w:sz w:val="28"/>
          <w:szCs w:val="28"/>
          <w:lang w:eastAsia="ru-RU"/>
        </w:rPr>
        <w:t>ов в жилищном документообороте,</w:t>
      </w:r>
      <w:r w:rsidRPr="00871959">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 xml:space="preserve">имеют важное значение при планировании </w:t>
      </w:r>
      <w:r w:rsidRPr="00871959">
        <w:rPr>
          <w:rFonts w:ascii="Times New Roman" w:hAnsi="Times New Roman" w:cs="Times New Roman"/>
          <w:color w:val="000000"/>
          <w:sz w:val="28"/>
          <w:szCs w:val="28"/>
          <w:lang w:eastAsia="ru-RU"/>
        </w:rPr>
        <w:t xml:space="preserve">подготовки выемки </w:t>
      </w:r>
      <w:r>
        <w:rPr>
          <w:rFonts w:ascii="Times New Roman" w:hAnsi="Times New Roman" w:cs="Times New Roman"/>
          <w:color w:val="000000"/>
          <w:sz w:val="28"/>
          <w:szCs w:val="28"/>
          <w:lang w:eastAsia="ru-RU"/>
        </w:rPr>
        <w:t>или обыска, т.к. они дают возможность</w:t>
      </w:r>
      <w:r w:rsidRPr="00871959">
        <w:rPr>
          <w:rFonts w:ascii="Times New Roman" w:hAnsi="Times New Roman" w:cs="Times New Roman"/>
          <w:color w:val="000000"/>
          <w:sz w:val="28"/>
          <w:szCs w:val="28"/>
          <w:lang w:eastAsia="ru-RU"/>
        </w:rPr>
        <w:t xml:space="preserve"> на какие документы следует обращать внимание</w:t>
      </w:r>
      <w:r>
        <w:rPr>
          <w:rFonts w:ascii="Times New Roman" w:hAnsi="Times New Roman" w:cs="Times New Roman"/>
          <w:color w:val="000000"/>
          <w:sz w:val="28"/>
          <w:szCs w:val="28"/>
          <w:lang w:eastAsia="ru-RU"/>
        </w:rPr>
        <w:t>. Знание или наличие информации в</w:t>
      </w:r>
      <w:r w:rsidRPr="00871959">
        <w:rPr>
          <w:rFonts w:ascii="Times New Roman" w:hAnsi="Times New Roman" w:cs="Times New Roman"/>
          <w:color w:val="000000"/>
          <w:sz w:val="28"/>
          <w:szCs w:val="28"/>
          <w:lang w:eastAsia="ru-RU"/>
        </w:rPr>
        <w:t xml:space="preserve"> вопросах уяснения функциональной структуры</w:t>
      </w:r>
      <w:r>
        <w:rPr>
          <w:rFonts w:ascii="Times New Roman" w:hAnsi="Times New Roman" w:cs="Times New Roman"/>
          <w:color w:val="000000"/>
          <w:sz w:val="28"/>
          <w:szCs w:val="28"/>
          <w:lang w:eastAsia="ru-RU"/>
        </w:rPr>
        <w:t xml:space="preserve"> организации предприятий и их </w:t>
      </w:r>
      <w:r w:rsidRPr="00871959">
        <w:rPr>
          <w:rFonts w:ascii="Times New Roman" w:hAnsi="Times New Roman" w:cs="Times New Roman"/>
          <w:color w:val="000000"/>
          <w:sz w:val="28"/>
          <w:szCs w:val="28"/>
          <w:lang w:eastAsia="ru-RU"/>
        </w:rPr>
        <w:t>соподчинённость</w:t>
      </w:r>
      <w:r>
        <w:rPr>
          <w:rFonts w:ascii="Times New Roman" w:hAnsi="Times New Roman" w:cs="Times New Roman"/>
          <w:color w:val="000000"/>
          <w:sz w:val="28"/>
          <w:szCs w:val="28"/>
          <w:lang w:eastAsia="ru-RU"/>
        </w:rPr>
        <w:t xml:space="preserve"> </w:t>
      </w:r>
      <w:r w:rsidRPr="00871959">
        <w:rPr>
          <w:rFonts w:ascii="Times New Roman" w:hAnsi="Times New Roman" w:cs="Times New Roman"/>
          <w:color w:val="000000"/>
          <w:sz w:val="28"/>
          <w:szCs w:val="28"/>
          <w:lang w:eastAsia="ru-RU"/>
        </w:rPr>
        <w:t>отдельных организаций</w:t>
      </w:r>
      <w:r>
        <w:rPr>
          <w:rFonts w:ascii="Times New Roman" w:hAnsi="Times New Roman" w:cs="Times New Roman"/>
          <w:color w:val="000000"/>
          <w:sz w:val="28"/>
          <w:szCs w:val="28"/>
          <w:lang w:eastAsia="ru-RU"/>
        </w:rPr>
        <w:t>, Знание о</w:t>
      </w:r>
      <w:r w:rsidRPr="00871959">
        <w:rPr>
          <w:rFonts w:ascii="Times New Roman" w:hAnsi="Times New Roman" w:cs="Times New Roman"/>
          <w:color w:val="000000"/>
          <w:sz w:val="28"/>
          <w:szCs w:val="28"/>
          <w:lang w:eastAsia="ru-RU"/>
        </w:rPr>
        <w:t xml:space="preserve"> статус</w:t>
      </w:r>
      <w:r>
        <w:rPr>
          <w:rFonts w:ascii="Times New Roman" w:hAnsi="Times New Roman" w:cs="Times New Roman"/>
          <w:color w:val="000000"/>
          <w:sz w:val="28"/>
          <w:szCs w:val="28"/>
          <w:lang w:eastAsia="ru-RU"/>
        </w:rPr>
        <w:t>е</w:t>
      </w:r>
      <w:r w:rsidRPr="00871959">
        <w:rPr>
          <w:rFonts w:ascii="Times New Roman" w:hAnsi="Times New Roman" w:cs="Times New Roman"/>
          <w:color w:val="000000"/>
          <w:sz w:val="28"/>
          <w:szCs w:val="28"/>
          <w:lang w:eastAsia="ru-RU"/>
        </w:rPr>
        <w:t xml:space="preserve"> (права и обязанности) сотрудников</w:t>
      </w:r>
      <w:r>
        <w:rPr>
          <w:rFonts w:ascii="Times New Roman" w:hAnsi="Times New Roman" w:cs="Times New Roman"/>
          <w:color w:val="000000"/>
          <w:sz w:val="28"/>
          <w:szCs w:val="28"/>
          <w:lang w:eastAsia="ru-RU"/>
        </w:rPr>
        <w:t>, а также</w:t>
      </w:r>
      <w:r w:rsidRPr="00871959">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 xml:space="preserve">анализ должностных инструкций,  позволяют выявить и </w:t>
      </w:r>
      <w:r w:rsidRPr="00871959">
        <w:rPr>
          <w:rFonts w:ascii="Times New Roman" w:hAnsi="Times New Roman" w:cs="Times New Roman"/>
          <w:color w:val="000000"/>
          <w:sz w:val="28"/>
          <w:szCs w:val="28"/>
          <w:lang w:eastAsia="ru-RU"/>
        </w:rPr>
        <w:t>уясни</w:t>
      </w:r>
      <w:r>
        <w:rPr>
          <w:rFonts w:ascii="Times New Roman" w:hAnsi="Times New Roman" w:cs="Times New Roman"/>
          <w:color w:val="000000"/>
          <w:sz w:val="28"/>
          <w:szCs w:val="28"/>
          <w:lang w:eastAsia="ru-RU"/>
        </w:rPr>
        <w:t>ть</w:t>
      </w:r>
      <w:r w:rsidRPr="00871959">
        <w:rPr>
          <w:rFonts w:ascii="Times New Roman" w:hAnsi="Times New Roman" w:cs="Times New Roman"/>
          <w:color w:val="000000"/>
          <w:sz w:val="28"/>
          <w:szCs w:val="28"/>
          <w:lang w:eastAsia="ru-RU"/>
        </w:rPr>
        <w:t xml:space="preserve"> механизм совершенного преступления</w:t>
      </w:r>
      <w:r>
        <w:rPr>
          <w:rFonts w:ascii="Times New Roman" w:hAnsi="Times New Roman" w:cs="Times New Roman"/>
          <w:color w:val="000000"/>
          <w:sz w:val="28"/>
          <w:szCs w:val="28"/>
          <w:lang w:eastAsia="ru-RU"/>
        </w:rPr>
        <w:t xml:space="preserve"> в сфере экономической деятельности,  осуществить совместное планирование предмета допроса, определить места и предметы обыска или выемки, а также каких специалистов необходимо привлечь к участию в производстве следственных и иных процессуальных действий и ОРМ.</w:t>
      </w:r>
    </w:p>
    <w:p w:rsidR="00497A13" w:rsidRPr="00871959" w:rsidRDefault="00497A13" w:rsidP="00A0524D">
      <w:pPr>
        <w:pStyle w:val="2"/>
        <w:shd w:val="clear" w:color="auto" w:fill="auto"/>
        <w:spacing w:line="312" w:lineRule="auto"/>
        <w:ind w:firstLine="708"/>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При получении к</w:t>
      </w:r>
      <w:r w:rsidRPr="00871959">
        <w:rPr>
          <w:rFonts w:ascii="Times New Roman" w:hAnsi="Times New Roman" w:cs="Times New Roman"/>
          <w:color w:val="000000"/>
          <w:sz w:val="28"/>
          <w:szCs w:val="28"/>
          <w:lang w:eastAsia="ru-RU"/>
        </w:rPr>
        <w:t>онсультаци</w:t>
      </w:r>
      <w:r>
        <w:rPr>
          <w:rFonts w:ascii="Times New Roman" w:hAnsi="Times New Roman" w:cs="Times New Roman"/>
          <w:color w:val="000000"/>
          <w:sz w:val="28"/>
          <w:szCs w:val="28"/>
          <w:lang w:eastAsia="ru-RU"/>
        </w:rPr>
        <w:t>и у специалиста</w:t>
      </w:r>
      <w:r w:rsidRPr="00871959">
        <w:rPr>
          <w:rFonts w:ascii="Times New Roman" w:hAnsi="Times New Roman" w:cs="Times New Roman"/>
          <w:color w:val="000000"/>
          <w:sz w:val="28"/>
          <w:szCs w:val="28"/>
          <w:lang w:eastAsia="ru-RU"/>
        </w:rPr>
        <w:t xml:space="preserve"> желательно получить письменную консультацию</w:t>
      </w:r>
      <w:r>
        <w:rPr>
          <w:rFonts w:ascii="Times New Roman" w:hAnsi="Times New Roman" w:cs="Times New Roman"/>
          <w:color w:val="000000"/>
          <w:sz w:val="28"/>
          <w:szCs w:val="28"/>
          <w:lang w:eastAsia="ru-RU"/>
        </w:rPr>
        <w:t xml:space="preserve"> </w:t>
      </w:r>
      <w:r w:rsidRPr="00871959">
        <w:rPr>
          <w:rFonts w:ascii="Times New Roman" w:hAnsi="Times New Roman" w:cs="Times New Roman"/>
          <w:color w:val="000000"/>
          <w:sz w:val="28"/>
          <w:szCs w:val="28"/>
          <w:lang w:eastAsia="ru-RU"/>
        </w:rPr>
        <w:t>или</w:t>
      </w:r>
      <w:r>
        <w:rPr>
          <w:rFonts w:ascii="Times New Roman" w:hAnsi="Times New Roman" w:cs="Times New Roman"/>
          <w:color w:val="000000"/>
          <w:sz w:val="28"/>
          <w:szCs w:val="28"/>
          <w:lang w:eastAsia="ru-RU"/>
        </w:rPr>
        <w:t xml:space="preserve"> самому следователю зафиксировать с согласия специалиста. Руководитель СОГ или следователь вправе при необходимости привлечь специалиста к у</w:t>
      </w:r>
      <w:r w:rsidRPr="008F2119">
        <w:rPr>
          <w:rFonts w:ascii="Times New Roman" w:hAnsi="Times New Roman" w:cs="Times New Roman"/>
          <w:color w:val="000000"/>
          <w:sz w:val="28"/>
          <w:szCs w:val="28"/>
          <w:lang w:eastAsia="ru-RU"/>
        </w:rPr>
        <w:t>частию</w:t>
      </w:r>
      <w:r w:rsidRPr="00871959">
        <w:rPr>
          <w:rFonts w:ascii="Times New Roman" w:hAnsi="Times New Roman" w:cs="Times New Roman"/>
          <w:color w:val="000000"/>
          <w:sz w:val="28"/>
          <w:szCs w:val="28"/>
          <w:lang w:eastAsia="ru-RU"/>
        </w:rPr>
        <w:t xml:space="preserve"> в проведении осмотра</w:t>
      </w:r>
      <w:r>
        <w:rPr>
          <w:rFonts w:ascii="Times New Roman" w:hAnsi="Times New Roman" w:cs="Times New Roman"/>
          <w:color w:val="000000"/>
          <w:sz w:val="28"/>
          <w:szCs w:val="28"/>
          <w:lang w:eastAsia="ru-RU"/>
        </w:rPr>
        <w:t xml:space="preserve"> места происшествия и</w:t>
      </w:r>
      <w:r w:rsidRPr="00871959">
        <w:rPr>
          <w:rFonts w:ascii="Times New Roman" w:hAnsi="Times New Roman" w:cs="Times New Roman"/>
          <w:color w:val="000000"/>
          <w:sz w:val="28"/>
          <w:szCs w:val="28"/>
          <w:lang w:eastAsia="ru-RU"/>
        </w:rPr>
        <w:t xml:space="preserve"> документов</w:t>
      </w:r>
      <w:r>
        <w:rPr>
          <w:rFonts w:ascii="Times New Roman" w:hAnsi="Times New Roman" w:cs="Times New Roman"/>
          <w:color w:val="000000"/>
          <w:sz w:val="28"/>
          <w:szCs w:val="28"/>
          <w:lang w:eastAsia="ru-RU"/>
        </w:rPr>
        <w:t xml:space="preserve"> обнаруженных в ходе осмотра рабочего места, при </w:t>
      </w:r>
      <w:r w:rsidRPr="00871959">
        <w:rPr>
          <w:rFonts w:ascii="Times New Roman" w:hAnsi="Times New Roman" w:cs="Times New Roman"/>
          <w:color w:val="000000"/>
          <w:sz w:val="28"/>
          <w:szCs w:val="28"/>
          <w:lang w:eastAsia="ru-RU"/>
        </w:rPr>
        <w:t>обыске</w:t>
      </w:r>
      <w:r>
        <w:rPr>
          <w:rFonts w:ascii="Times New Roman" w:hAnsi="Times New Roman" w:cs="Times New Roman"/>
          <w:color w:val="000000"/>
          <w:sz w:val="28"/>
          <w:szCs w:val="28"/>
          <w:lang w:eastAsia="ru-RU"/>
        </w:rPr>
        <w:t xml:space="preserve"> или</w:t>
      </w:r>
      <w:r w:rsidRPr="00871959">
        <w:rPr>
          <w:rFonts w:ascii="Times New Roman" w:hAnsi="Times New Roman" w:cs="Times New Roman"/>
          <w:color w:val="000000"/>
          <w:sz w:val="28"/>
          <w:szCs w:val="28"/>
          <w:lang w:eastAsia="ru-RU"/>
        </w:rPr>
        <w:t xml:space="preserve"> выемке, </w:t>
      </w:r>
      <w:r>
        <w:rPr>
          <w:rFonts w:ascii="Times New Roman" w:hAnsi="Times New Roman" w:cs="Times New Roman"/>
          <w:color w:val="000000"/>
          <w:sz w:val="28"/>
          <w:szCs w:val="28"/>
          <w:lang w:eastAsia="ru-RU"/>
        </w:rPr>
        <w:t>задавать вопросы с разрешения следователя при</w:t>
      </w:r>
      <w:r w:rsidRPr="00871959">
        <w:rPr>
          <w:rFonts w:ascii="Times New Roman" w:hAnsi="Times New Roman" w:cs="Times New Roman"/>
          <w:color w:val="000000"/>
          <w:sz w:val="28"/>
          <w:szCs w:val="28"/>
          <w:lang w:eastAsia="ru-RU"/>
        </w:rPr>
        <w:t xml:space="preserve"> допросе</w:t>
      </w:r>
      <w:r>
        <w:rPr>
          <w:rFonts w:ascii="Times New Roman" w:hAnsi="Times New Roman" w:cs="Times New Roman"/>
          <w:color w:val="000000"/>
          <w:sz w:val="28"/>
          <w:szCs w:val="28"/>
          <w:lang w:eastAsia="ru-RU"/>
        </w:rPr>
        <w:t xml:space="preserve"> или </w:t>
      </w:r>
      <w:r w:rsidRPr="00871959">
        <w:rPr>
          <w:rFonts w:ascii="Times New Roman" w:hAnsi="Times New Roman" w:cs="Times New Roman"/>
          <w:color w:val="000000"/>
          <w:sz w:val="28"/>
          <w:szCs w:val="28"/>
          <w:lang w:eastAsia="ru-RU"/>
        </w:rPr>
        <w:t>очной ставке</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w:t>
      </w:r>
    </w:p>
    <w:p w:rsidR="00497A13" w:rsidRPr="00871959" w:rsidRDefault="00497A13" w:rsidP="00A0524D">
      <w:pPr>
        <w:pStyle w:val="2"/>
        <w:shd w:val="clear" w:color="auto" w:fill="auto"/>
        <w:spacing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 xml:space="preserve">   При</w:t>
      </w:r>
      <w:r>
        <w:rPr>
          <w:rFonts w:ascii="Times New Roman" w:hAnsi="Times New Roman" w:cs="Times New Roman"/>
          <w:color w:val="000000"/>
          <w:sz w:val="28"/>
          <w:szCs w:val="28"/>
          <w:lang w:eastAsia="ru-RU"/>
        </w:rPr>
        <w:t xml:space="preserve"> планировании и </w:t>
      </w:r>
      <w:r w:rsidRPr="00871959">
        <w:rPr>
          <w:rFonts w:ascii="Times New Roman" w:hAnsi="Times New Roman" w:cs="Times New Roman"/>
          <w:color w:val="000000"/>
          <w:sz w:val="28"/>
          <w:szCs w:val="28"/>
          <w:lang w:eastAsia="ru-RU"/>
        </w:rPr>
        <w:t>организации взаимодействия следственных и оперативн</w:t>
      </w:r>
      <w:r>
        <w:rPr>
          <w:rFonts w:ascii="Times New Roman" w:hAnsi="Times New Roman" w:cs="Times New Roman"/>
          <w:color w:val="000000"/>
          <w:sz w:val="28"/>
          <w:szCs w:val="28"/>
          <w:lang w:eastAsia="ru-RU"/>
        </w:rPr>
        <w:t>о-розыскных</w:t>
      </w:r>
      <w:r w:rsidRPr="00871959">
        <w:rPr>
          <w:rFonts w:ascii="Times New Roman" w:hAnsi="Times New Roman" w:cs="Times New Roman"/>
          <w:color w:val="000000"/>
          <w:sz w:val="28"/>
          <w:szCs w:val="28"/>
          <w:lang w:eastAsia="ru-RU"/>
        </w:rPr>
        <w:t xml:space="preserve"> подразделени</w:t>
      </w:r>
      <w:r>
        <w:rPr>
          <w:rFonts w:ascii="Times New Roman" w:hAnsi="Times New Roman" w:cs="Times New Roman"/>
          <w:color w:val="000000"/>
          <w:sz w:val="28"/>
          <w:szCs w:val="28"/>
          <w:lang w:eastAsia="ru-RU"/>
        </w:rPr>
        <w:t>й (СОГ) в расследовании многоэпизодных, объемных уголовных дел в сфере экономической деятельности</w:t>
      </w:r>
      <w:r w:rsidRPr="00871959">
        <w:rPr>
          <w:rFonts w:ascii="Times New Roman" w:hAnsi="Times New Roman" w:cs="Times New Roman"/>
          <w:color w:val="000000"/>
          <w:sz w:val="28"/>
          <w:szCs w:val="28"/>
          <w:lang w:eastAsia="ru-RU"/>
        </w:rPr>
        <w:t xml:space="preserve"> основные усилия должны быть направлены на </w:t>
      </w:r>
      <w:r>
        <w:rPr>
          <w:rFonts w:ascii="Times New Roman" w:hAnsi="Times New Roman" w:cs="Times New Roman"/>
          <w:color w:val="000000"/>
          <w:sz w:val="28"/>
          <w:szCs w:val="28"/>
          <w:lang w:eastAsia="ru-RU"/>
        </w:rPr>
        <w:t xml:space="preserve">выявление </w:t>
      </w:r>
      <w:r w:rsidRPr="00871959">
        <w:rPr>
          <w:rFonts w:ascii="Times New Roman" w:hAnsi="Times New Roman" w:cs="Times New Roman"/>
          <w:color w:val="000000"/>
          <w:sz w:val="28"/>
          <w:szCs w:val="28"/>
          <w:lang w:eastAsia="ru-RU"/>
        </w:rPr>
        <w:t xml:space="preserve"> механизм</w:t>
      </w:r>
      <w:r>
        <w:rPr>
          <w:rFonts w:ascii="Times New Roman" w:hAnsi="Times New Roman" w:cs="Times New Roman"/>
          <w:color w:val="000000"/>
          <w:sz w:val="28"/>
          <w:szCs w:val="28"/>
          <w:lang w:eastAsia="ru-RU"/>
        </w:rPr>
        <w:t>а</w:t>
      </w:r>
      <w:r w:rsidRPr="00871959">
        <w:rPr>
          <w:rFonts w:ascii="Times New Roman" w:hAnsi="Times New Roman" w:cs="Times New Roman"/>
          <w:color w:val="000000"/>
          <w:sz w:val="28"/>
          <w:szCs w:val="28"/>
          <w:lang w:eastAsia="ru-RU"/>
        </w:rPr>
        <w:t xml:space="preserve"> теневого обращения средств, </w:t>
      </w:r>
      <w:r>
        <w:rPr>
          <w:rFonts w:ascii="Times New Roman" w:hAnsi="Times New Roman" w:cs="Times New Roman"/>
          <w:color w:val="000000"/>
          <w:sz w:val="28"/>
          <w:szCs w:val="28"/>
          <w:lang w:eastAsia="ru-RU"/>
        </w:rPr>
        <w:t>выведенных из налогообложения;</w:t>
      </w:r>
      <w:r w:rsidRPr="00871959">
        <w:rPr>
          <w:rFonts w:ascii="Times New Roman" w:hAnsi="Times New Roman" w:cs="Times New Roman"/>
          <w:color w:val="000000"/>
          <w:sz w:val="28"/>
          <w:szCs w:val="28"/>
          <w:lang w:eastAsia="ru-RU"/>
        </w:rPr>
        <w:t xml:space="preserve"> проявлении организованной преступно</w:t>
      </w:r>
      <w:r>
        <w:rPr>
          <w:rFonts w:ascii="Times New Roman" w:hAnsi="Times New Roman" w:cs="Times New Roman"/>
          <w:color w:val="000000"/>
          <w:sz w:val="28"/>
          <w:szCs w:val="28"/>
          <w:lang w:eastAsia="ru-RU"/>
        </w:rPr>
        <w:t>й деятельности</w:t>
      </w:r>
      <w:r w:rsidRPr="00871959">
        <w:rPr>
          <w:rFonts w:ascii="Times New Roman" w:hAnsi="Times New Roman" w:cs="Times New Roman"/>
          <w:color w:val="000000"/>
          <w:sz w:val="28"/>
          <w:szCs w:val="28"/>
          <w:lang w:eastAsia="ru-RU"/>
        </w:rPr>
        <w:t xml:space="preserve"> и фактов коррупции, связанных с процессом уклонения от уплаты налогов</w:t>
      </w:r>
      <w:r>
        <w:rPr>
          <w:rFonts w:ascii="Times New Roman" w:hAnsi="Times New Roman" w:cs="Times New Roman"/>
          <w:color w:val="000000"/>
          <w:sz w:val="28"/>
          <w:szCs w:val="28"/>
          <w:lang w:eastAsia="ru-RU"/>
        </w:rPr>
        <w:t>, сокрытия возвращенного НДС или объектов налогооблажения и других преступлений в сфере экономической деятельности.</w:t>
      </w:r>
      <w:r w:rsidRPr="00871959">
        <w:rPr>
          <w:rFonts w:ascii="Times New Roman" w:hAnsi="Times New Roman" w:cs="Times New Roman"/>
          <w:color w:val="000000"/>
          <w:sz w:val="28"/>
          <w:szCs w:val="28"/>
          <w:lang w:eastAsia="ru-RU"/>
        </w:rPr>
        <w:t xml:space="preserve"> </w:t>
      </w:r>
    </w:p>
    <w:p w:rsidR="00497A13" w:rsidRDefault="00497A13" w:rsidP="00A0524D">
      <w:pPr>
        <w:pStyle w:val="2"/>
        <w:shd w:val="clear" w:color="auto" w:fill="auto"/>
        <w:spacing w:after="0" w:line="312" w:lineRule="auto"/>
        <w:ind w:firstLine="708"/>
        <w:rPr>
          <w:rFonts w:ascii="Times New Roman" w:hAnsi="Times New Roman" w:cs="Times New Roman"/>
          <w:color w:val="000000"/>
          <w:sz w:val="28"/>
          <w:szCs w:val="28"/>
          <w:lang w:eastAsia="ru-RU"/>
        </w:rPr>
      </w:pPr>
      <w:r w:rsidRPr="005140B2">
        <w:rPr>
          <w:rFonts w:ascii="Times New Roman" w:hAnsi="Times New Roman" w:cs="Times New Roman"/>
          <w:color w:val="000000"/>
          <w:sz w:val="28"/>
          <w:szCs w:val="28"/>
          <w:lang w:eastAsia="ru-RU"/>
        </w:rPr>
        <w:t>В связи с изложенным, основными задачами</w:t>
      </w:r>
      <w:r>
        <w:rPr>
          <w:rFonts w:ascii="Times New Roman" w:hAnsi="Times New Roman" w:cs="Times New Roman"/>
          <w:color w:val="000000"/>
          <w:sz w:val="28"/>
          <w:szCs w:val="28"/>
          <w:lang w:eastAsia="ru-RU"/>
        </w:rPr>
        <w:t xml:space="preserve"> оперативно-поисковой службы экономической безопасности и противодействия коррупции является выявление, раскрытие и принятия в пределах компетенции мер по организации борьбы налоговыми и экономическими преступлениями, обеспечение государственной политики в области экономической безопасности страны. В этих целях </w:t>
      </w:r>
      <w:r w:rsidRPr="00871959">
        <w:rPr>
          <w:rFonts w:ascii="Times New Roman" w:hAnsi="Times New Roman" w:cs="Times New Roman"/>
          <w:color w:val="000000"/>
          <w:sz w:val="28"/>
          <w:szCs w:val="28"/>
          <w:lang w:eastAsia="ru-RU"/>
        </w:rPr>
        <w:t>установление места нахождения</w:t>
      </w:r>
      <w:r>
        <w:rPr>
          <w:rFonts w:ascii="Times New Roman" w:hAnsi="Times New Roman" w:cs="Times New Roman"/>
          <w:color w:val="000000"/>
          <w:sz w:val="28"/>
          <w:szCs w:val="28"/>
          <w:lang w:eastAsia="ru-RU"/>
        </w:rPr>
        <w:t xml:space="preserve"> учетно-финансовых, кредитных и иных</w:t>
      </w:r>
      <w:r w:rsidRPr="00871959">
        <w:rPr>
          <w:rFonts w:ascii="Times New Roman" w:hAnsi="Times New Roman" w:cs="Times New Roman"/>
          <w:color w:val="000000"/>
          <w:sz w:val="28"/>
          <w:szCs w:val="28"/>
          <w:lang w:eastAsia="ru-RU"/>
        </w:rPr>
        <w:t xml:space="preserve"> документов,</w:t>
      </w:r>
      <w:r>
        <w:rPr>
          <w:rFonts w:ascii="Times New Roman" w:hAnsi="Times New Roman" w:cs="Times New Roman"/>
          <w:color w:val="000000"/>
          <w:sz w:val="28"/>
          <w:szCs w:val="28"/>
          <w:lang w:eastAsia="ru-RU"/>
        </w:rPr>
        <w:t xml:space="preserve"> экономического анализа</w:t>
      </w:r>
      <w:r w:rsidRPr="00871959">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 xml:space="preserve">деятельности предприятия или отдельных участков по вопросам получения доходов и расходов бюджетных федеральных или муниципальных средств, деятельность при изготовлении эмиссии или ценных бумаг или внешнеэкономическая торговля и связи с зарубежными партнёрами. </w:t>
      </w:r>
      <w:r w:rsidRPr="00871959">
        <w:rPr>
          <w:rFonts w:ascii="Times New Roman" w:hAnsi="Times New Roman" w:cs="Times New Roman"/>
          <w:color w:val="000000"/>
          <w:sz w:val="28"/>
          <w:szCs w:val="28"/>
          <w:lang w:eastAsia="ru-RU"/>
        </w:rPr>
        <w:t>подтверждающих финан</w:t>
      </w:r>
      <w:r>
        <w:rPr>
          <w:rFonts w:ascii="Times New Roman" w:hAnsi="Times New Roman" w:cs="Times New Roman"/>
          <w:color w:val="000000"/>
          <w:sz w:val="28"/>
          <w:szCs w:val="28"/>
          <w:lang w:eastAsia="ru-RU"/>
        </w:rPr>
        <w:t>сово-хозяйственную деятельность;</w:t>
      </w:r>
      <w:r w:rsidRPr="00871959">
        <w:rPr>
          <w:rFonts w:ascii="Times New Roman" w:hAnsi="Times New Roman" w:cs="Times New Roman"/>
          <w:color w:val="000000"/>
          <w:sz w:val="28"/>
          <w:szCs w:val="28"/>
          <w:lang w:eastAsia="ru-RU"/>
        </w:rPr>
        <w:t xml:space="preserve"> установление лиц, причастных к преступной деятельности, а также степень их участия в совершении преступления.</w:t>
      </w:r>
    </w:p>
    <w:p w:rsidR="00497A13" w:rsidRDefault="00497A13" w:rsidP="00A0524D">
      <w:pPr>
        <w:pStyle w:val="2"/>
        <w:shd w:val="clear" w:color="auto" w:fill="auto"/>
        <w:spacing w:after="0" w:line="312" w:lineRule="auto"/>
        <w:ind w:firstLine="708"/>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Изложенное позволяет выделить о</w:t>
      </w:r>
      <w:r w:rsidRPr="0088136B">
        <w:rPr>
          <w:rFonts w:ascii="Times New Roman" w:hAnsi="Times New Roman" w:cs="Times New Roman"/>
          <w:color w:val="000000"/>
          <w:sz w:val="28"/>
          <w:szCs w:val="28"/>
          <w:lang w:eastAsia="ru-RU"/>
        </w:rPr>
        <w:t>бщие</w:t>
      </w:r>
      <w:r>
        <w:rPr>
          <w:rFonts w:ascii="Times New Roman" w:hAnsi="Times New Roman" w:cs="Times New Roman"/>
          <w:color w:val="000000"/>
          <w:sz w:val="28"/>
          <w:szCs w:val="28"/>
          <w:lang w:eastAsia="ru-RU"/>
        </w:rPr>
        <w:t xml:space="preserve"> вопросы деятельности СОГ, как информационную работу; </w:t>
      </w:r>
      <w:r w:rsidRPr="00871959">
        <w:rPr>
          <w:rFonts w:ascii="Times New Roman" w:hAnsi="Times New Roman" w:cs="Times New Roman"/>
          <w:color w:val="000000"/>
          <w:sz w:val="28"/>
          <w:szCs w:val="28"/>
          <w:lang w:eastAsia="ru-RU"/>
        </w:rPr>
        <w:t>совместный поиск информации, на выявление способов</w:t>
      </w:r>
      <w:r>
        <w:rPr>
          <w:rFonts w:ascii="Times New Roman" w:hAnsi="Times New Roman" w:cs="Times New Roman"/>
          <w:color w:val="000000"/>
          <w:sz w:val="28"/>
          <w:szCs w:val="28"/>
          <w:lang w:eastAsia="ru-RU"/>
        </w:rPr>
        <w:t xml:space="preserve"> подготовки</w:t>
      </w:r>
      <w:r w:rsidRPr="00871959">
        <w:rPr>
          <w:rFonts w:ascii="Times New Roman" w:hAnsi="Times New Roman" w:cs="Times New Roman"/>
          <w:color w:val="000000"/>
          <w:sz w:val="28"/>
          <w:szCs w:val="28"/>
          <w:lang w:eastAsia="ru-RU"/>
        </w:rPr>
        <w:t xml:space="preserve"> совершения, сокрытия</w:t>
      </w:r>
      <w:r>
        <w:rPr>
          <w:rFonts w:ascii="Times New Roman" w:hAnsi="Times New Roman" w:cs="Times New Roman"/>
          <w:color w:val="000000"/>
          <w:sz w:val="28"/>
          <w:szCs w:val="28"/>
          <w:lang w:eastAsia="ru-RU"/>
        </w:rPr>
        <w:t xml:space="preserve"> следов преступлений, выявление механизма следообразования и противодействия деятельности СОГ путем фальсификации механизма следообразования</w:t>
      </w:r>
      <w:r w:rsidRPr="00871959">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 xml:space="preserve"> Анализ судебно-следственной практики и результатов опроса следователей и оперативных работников – участников СОГ можно выделить основные проблемные вопросы взаимодействия, как недостаточно четкое планирование совместной деятельности; разобщенность действий, направленных не на эффективное расследование преступлений, а на гонку за показателями; недостаточно налажен процесс обмена информацией, опыта практикой и методическими рекомендациями по расследованию многоэпизодных экономических и неочевидных тяжких и особо тяжких преступлений, отсутствие координации между следственными и оперативными подразделениями других регионов; отсутствие взаимодействия между подразделениями уголовного розыска (отдел организации раскрытия тяжких и особо тяжких преступлений с отделом организации агентурной оперативной работы и т.п.); низкий уровень исполнительной дисциплины следователя по деловым и психологическим настроем участников СОГ, особенно ее руководителя. </w:t>
      </w:r>
    </w:p>
    <w:p w:rsidR="00497A13" w:rsidRPr="00362E95" w:rsidRDefault="00497A13" w:rsidP="00A0524D">
      <w:pPr>
        <w:pStyle w:val="2"/>
        <w:shd w:val="clear" w:color="auto" w:fill="auto"/>
        <w:spacing w:after="0" w:line="312" w:lineRule="auto"/>
        <w:ind w:firstLine="708"/>
        <w:rPr>
          <w:rFonts w:ascii="Times New Roman" w:hAnsi="Times New Roman" w:cs="Times New Roman"/>
          <w:b/>
          <w:color w:val="000000"/>
          <w:sz w:val="28"/>
          <w:szCs w:val="28"/>
          <w:lang w:eastAsia="ru-RU"/>
        </w:rPr>
      </w:pPr>
      <w:r w:rsidRPr="00541F94">
        <w:rPr>
          <w:rFonts w:ascii="Times New Roman" w:hAnsi="Times New Roman" w:cs="Times New Roman"/>
          <w:color w:val="000000"/>
          <w:sz w:val="28"/>
          <w:szCs w:val="28"/>
          <w:lang w:eastAsia="ru-RU"/>
        </w:rPr>
        <w:t>Также выявлены</w:t>
      </w:r>
      <w:r>
        <w:rPr>
          <w:rFonts w:ascii="Times New Roman" w:hAnsi="Times New Roman" w:cs="Times New Roman"/>
          <w:color w:val="000000"/>
          <w:sz w:val="28"/>
          <w:szCs w:val="28"/>
          <w:lang w:eastAsia="ru-RU"/>
        </w:rPr>
        <w:t xml:space="preserve"> слабые места в организационно-управленческой деятельности участников СОГ, как </w:t>
      </w:r>
      <w:r w:rsidRPr="00871959">
        <w:rPr>
          <w:rFonts w:ascii="Times New Roman" w:hAnsi="Times New Roman" w:cs="Times New Roman"/>
          <w:color w:val="000000"/>
          <w:sz w:val="28"/>
          <w:szCs w:val="28"/>
          <w:lang w:eastAsia="ru-RU"/>
        </w:rPr>
        <w:t xml:space="preserve">несоблюдение и неисполнение требований и положений межведомственных нормативных актов; поступление </w:t>
      </w:r>
      <w:r>
        <w:rPr>
          <w:rFonts w:ascii="Times New Roman" w:hAnsi="Times New Roman" w:cs="Times New Roman"/>
          <w:color w:val="000000"/>
          <w:sz w:val="28"/>
          <w:szCs w:val="28"/>
          <w:lang w:eastAsia="ru-RU"/>
        </w:rPr>
        <w:t>в</w:t>
      </w:r>
      <w:r w:rsidRPr="00871959">
        <w:rPr>
          <w:rFonts w:ascii="Times New Roman" w:hAnsi="Times New Roman" w:cs="Times New Roman"/>
          <w:color w:val="000000"/>
          <w:sz w:val="28"/>
          <w:szCs w:val="28"/>
          <w:lang w:eastAsia="ru-RU"/>
        </w:rPr>
        <w:t xml:space="preserve"> следственное подразделение недостаточно проработанных и обоснованных мат</w:t>
      </w:r>
      <w:r>
        <w:rPr>
          <w:rFonts w:ascii="Times New Roman" w:hAnsi="Times New Roman" w:cs="Times New Roman"/>
          <w:color w:val="000000"/>
          <w:sz w:val="28"/>
          <w:szCs w:val="28"/>
          <w:lang w:eastAsia="ru-RU"/>
        </w:rPr>
        <w:t>ериалов документальных проверок</w:t>
      </w:r>
      <w:r w:rsidRPr="00871959">
        <w:rPr>
          <w:rFonts w:ascii="Times New Roman" w:hAnsi="Times New Roman" w:cs="Times New Roman"/>
          <w:color w:val="000000"/>
          <w:sz w:val="28"/>
          <w:szCs w:val="28"/>
          <w:lang w:eastAsia="ru-RU"/>
        </w:rPr>
        <w:t>, ревизий и т.д.</w:t>
      </w:r>
      <w:r>
        <w:rPr>
          <w:rFonts w:ascii="Times New Roman" w:hAnsi="Times New Roman" w:cs="Times New Roman"/>
          <w:color w:val="000000"/>
          <w:sz w:val="28"/>
          <w:szCs w:val="28"/>
          <w:lang w:eastAsia="ru-RU"/>
        </w:rPr>
        <w:t>, недостаточный</w:t>
      </w:r>
      <w:r w:rsidRPr="00871959">
        <w:rPr>
          <w:rFonts w:ascii="Times New Roman" w:hAnsi="Times New Roman" w:cs="Times New Roman"/>
          <w:color w:val="000000"/>
          <w:sz w:val="28"/>
          <w:szCs w:val="28"/>
          <w:lang w:eastAsia="ru-RU"/>
        </w:rPr>
        <w:t xml:space="preserve"> уровень профессиональной </w:t>
      </w:r>
      <w:r>
        <w:rPr>
          <w:rFonts w:ascii="Times New Roman" w:hAnsi="Times New Roman" w:cs="Times New Roman"/>
          <w:color w:val="000000"/>
          <w:sz w:val="28"/>
          <w:szCs w:val="28"/>
          <w:lang w:eastAsia="ru-RU"/>
        </w:rPr>
        <w:t xml:space="preserve">и психологической </w:t>
      </w:r>
      <w:r w:rsidRPr="00871959">
        <w:rPr>
          <w:rFonts w:ascii="Times New Roman" w:hAnsi="Times New Roman" w:cs="Times New Roman"/>
          <w:color w:val="000000"/>
          <w:sz w:val="28"/>
          <w:szCs w:val="28"/>
          <w:lang w:eastAsia="ru-RU"/>
        </w:rPr>
        <w:t>подготовки</w:t>
      </w:r>
      <w:r>
        <w:rPr>
          <w:rFonts w:ascii="Times New Roman" w:hAnsi="Times New Roman" w:cs="Times New Roman"/>
          <w:color w:val="000000"/>
          <w:sz w:val="28"/>
          <w:szCs w:val="28"/>
          <w:lang w:eastAsia="ru-RU"/>
        </w:rPr>
        <w:t xml:space="preserve"> оперативных</w:t>
      </w:r>
      <w:r w:rsidRPr="00871959">
        <w:rPr>
          <w:rFonts w:ascii="Times New Roman" w:hAnsi="Times New Roman" w:cs="Times New Roman"/>
          <w:color w:val="000000"/>
          <w:sz w:val="28"/>
          <w:szCs w:val="28"/>
          <w:lang w:eastAsia="ru-RU"/>
        </w:rPr>
        <w:t xml:space="preserve"> сотрудников ОВД,</w:t>
      </w:r>
      <w:r>
        <w:rPr>
          <w:rFonts w:ascii="Times New Roman" w:hAnsi="Times New Roman" w:cs="Times New Roman"/>
          <w:color w:val="000000"/>
          <w:sz w:val="28"/>
          <w:szCs w:val="28"/>
          <w:lang w:eastAsia="ru-RU"/>
        </w:rPr>
        <w:t xml:space="preserve"> следователей</w:t>
      </w:r>
      <w:r w:rsidRPr="00871959">
        <w:rPr>
          <w:rFonts w:ascii="Times New Roman" w:hAnsi="Times New Roman" w:cs="Times New Roman"/>
          <w:color w:val="000000"/>
          <w:sz w:val="28"/>
          <w:szCs w:val="28"/>
          <w:lang w:eastAsia="ru-RU"/>
        </w:rPr>
        <w:t xml:space="preserve"> Следственного комитета </w:t>
      </w:r>
      <w:r>
        <w:rPr>
          <w:rFonts w:ascii="Times New Roman" w:hAnsi="Times New Roman" w:cs="Times New Roman"/>
          <w:color w:val="000000"/>
          <w:sz w:val="28"/>
          <w:szCs w:val="28"/>
          <w:lang w:eastAsia="ru-RU"/>
        </w:rPr>
        <w:t>к</w:t>
      </w:r>
      <w:r w:rsidRPr="00871959">
        <w:rPr>
          <w:rFonts w:ascii="Times New Roman" w:hAnsi="Times New Roman" w:cs="Times New Roman"/>
          <w:color w:val="000000"/>
          <w:sz w:val="28"/>
          <w:szCs w:val="28"/>
          <w:lang w:eastAsia="ru-RU"/>
        </w:rPr>
        <w:t xml:space="preserve"> совместной деятельности</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w:t>
      </w:r>
    </w:p>
    <w:p w:rsidR="00497A13" w:rsidRPr="00871959" w:rsidRDefault="00497A13" w:rsidP="00A0524D">
      <w:pPr>
        <w:pStyle w:val="2"/>
        <w:shd w:val="clear" w:color="auto" w:fill="auto"/>
        <w:spacing w:after="0"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Как правило, тяжкие особо-тяжкие общеуголовные, а также должностные и экономические преступления подготавливаются и совершаются в условиях глубокой конспирации, а процесс расследования протекает при активном противодействии лиц, не заинтересованных в объективности результатов этого процесса. Такие преступления совершаются организованными преступными группами, преступной организацией, либо сообществом, а значит расследовать их без взаимодействия с оперативно-розыскными подразделениями практически не возможно. Видимо, отдавая предпочтение оперативным службам А.И. Бастрыкин высказал мнение о том, что «на новой организованной основе должно выстраиваться сотрудничество с органами осуществляющими оперативно-розыскную деятельность в целях быстрого и эффективного раскрытия преступлений и изобличений виновного»</w:t>
      </w:r>
      <w:r w:rsidRPr="008F2273">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6</w:t>
      </w:r>
      <w:r w:rsidRPr="008F2273">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w:t>
      </w:r>
    </w:p>
    <w:p w:rsidR="00497A13" w:rsidRPr="00871959" w:rsidRDefault="00497A13" w:rsidP="00A0524D">
      <w:pPr>
        <w:pStyle w:val="2"/>
        <w:shd w:val="clear" w:color="auto" w:fill="auto"/>
        <w:spacing w:after="0"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Использование информационных технологий в организации взаимодействия СОГ автоматизированных информационными системами (ГИАЦ (ИЦ) ГУ МВД РФ по субъекту выдели постоянно действующего представителя в СОГ) как доступ к криминалистическим учетам (антиквариат, валюта, дактилокарт, номерные вещи, пулегильзотека, неопознанных трупов, без вести пропавших, картотека ДНК, П</w:t>
      </w:r>
      <w:r>
        <w:rPr>
          <w:rFonts w:ascii="Times New Roman" w:hAnsi="Times New Roman" w:cs="Times New Roman"/>
          <w:color w:val="000000"/>
          <w:sz w:val="28"/>
          <w:szCs w:val="28"/>
          <w:lang w:eastAsia="ru-RU"/>
        </w:rPr>
        <w:t>ап</w:t>
      </w:r>
      <w:r w:rsidRPr="00871959">
        <w:rPr>
          <w:rFonts w:ascii="Times New Roman" w:hAnsi="Times New Roman" w:cs="Times New Roman"/>
          <w:color w:val="000000"/>
          <w:sz w:val="28"/>
          <w:szCs w:val="28"/>
          <w:lang w:eastAsia="ru-RU"/>
        </w:rPr>
        <w:t>и</w:t>
      </w:r>
      <w:r>
        <w:rPr>
          <w:rFonts w:ascii="Times New Roman" w:hAnsi="Times New Roman" w:cs="Times New Roman"/>
          <w:color w:val="000000"/>
          <w:sz w:val="28"/>
          <w:szCs w:val="28"/>
          <w:lang w:eastAsia="ru-RU"/>
        </w:rPr>
        <w:t>л</w:t>
      </w:r>
      <w:r w:rsidRPr="00871959">
        <w:rPr>
          <w:rFonts w:ascii="Times New Roman" w:hAnsi="Times New Roman" w:cs="Times New Roman"/>
          <w:color w:val="000000"/>
          <w:sz w:val="28"/>
          <w:szCs w:val="28"/>
          <w:lang w:eastAsia="ru-RU"/>
        </w:rPr>
        <w:t xml:space="preserve">он, ИНН и т.д.). </w:t>
      </w:r>
    </w:p>
    <w:p w:rsidR="00497A13" w:rsidRPr="00871959" w:rsidRDefault="00497A13" w:rsidP="00A0524D">
      <w:pPr>
        <w:pStyle w:val="2"/>
        <w:shd w:val="clear" w:color="auto" w:fill="auto"/>
        <w:spacing w:after="0"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 xml:space="preserve">Широкое распространение получает в нашей стране создание единых государственных систем регистрации граждан с использованием цифровых кодов и совокупности идентификационных, в том числе биометрических признаках человека, единой автоматизированной государственной системы регистрации граждан и т.д. </w:t>
      </w:r>
    </w:p>
    <w:p w:rsidR="00497A13" w:rsidRPr="00871959" w:rsidRDefault="00497A13" w:rsidP="00A0524D">
      <w:pPr>
        <w:pStyle w:val="2"/>
        <w:shd w:val="clear" w:color="auto" w:fill="auto"/>
        <w:spacing w:after="0"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Взаимодействие следователя и органа, осуществляющего ОРД, при выявлении и расследовании мошенничества в сфере потребительского кредитования.</w:t>
      </w:r>
    </w:p>
    <w:p w:rsidR="00497A13" w:rsidRPr="00871959" w:rsidRDefault="00497A13" w:rsidP="00A0524D">
      <w:pPr>
        <w:pStyle w:val="2"/>
        <w:shd w:val="clear" w:color="auto" w:fill="auto"/>
        <w:spacing w:after="0"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Раскрыт</w:t>
      </w:r>
      <w:r>
        <w:rPr>
          <w:rFonts w:ascii="Times New Roman" w:hAnsi="Times New Roman" w:cs="Times New Roman"/>
          <w:color w:val="000000"/>
          <w:sz w:val="28"/>
          <w:szCs w:val="28"/>
          <w:lang w:eastAsia="ru-RU"/>
        </w:rPr>
        <w:t>ие и расследование преступлений</w:t>
      </w:r>
      <w:r w:rsidRPr="00871959">
        <w:rPr>
          <w:rFonts w:ascii="Times New Roman" w:hAnsi="Times New Roman" w:cs="Times New Roman"/>
          <w:color w:val="000000"/>
          <w:sz w:val="28"/>
          <w:szCs w:val="28"/>
          <w:lang w:eastAsia="ru-RU"/>
        </w:rPr>
        <w:t xml:space="preserve">, совершаемых в сфере банковской деятельности, в частности, хищения денежных средств заемщиком недостоверных сведений, т.е. мошенничество в сфере кредитования (ст. 159(1) УК РФ). </w:t>
      </w:r>
      <w:r>
        <w:rPr>
          <w:rFonts w:ascii="Times New Roman" w:hAnsi="Times New Roman" w:cs="Times New Roman"/>
          <w:color w:val="000000"/>
          <w:sz w:val="28"/>
          <w:szCs w:val="28"/>
          <w:lang w:eastAsia="ru-RU"/>
        </w:rPr>
        <w:t>О</w:t>
      </w:r>
      <w:r w:rsidRPr="00871959">
        <w:rPr>
          <w:rFonts w:ascii="Times New Roman" w:hAnsi="Times New Roman" w:cs="Times New Roman"/>
          <w:color w:val="000000"/>
          <w:sz w:val="28"/>
          <w:szCs w:val="28"/>
          <w:lang w:eastAsia="ru-RU"/>
        </w:rPr>
        <w:t xml:space="preserve">сновная нагрузка по решению оперативно-поисковых задач, комплекс следственных и иных процессуальных действий ложиться на следователя и работников оперативно-розыскных подразделений. Мошенничество в сфере кредитования (ст. 159(1)) УК РФ тесно взаимосвязана со злостным уклонением от кредиторской задолженности, </w:t>
      </w:r>
      <w:r>
        <w:rPr>
          <w:rFonts w:ascii="Times New Roman" w:hAnsi="Times New Roman" w:cs="Times New Roman"/>
          <w:color w:val="000000"/>
          <w:sz w:val="28"/>
          <w:szCs w:val="28"/>
          <w:lang w:eastAsia="ru-RU"/>
        </w:rPr>
        <w:t xml:space="preserve">с незаконным получением </w:t>
      </w:r>
      <w:r w:rsidRPr="00871959">
        <w:rPr>
          <w:rFonts w:ascii="Times New Roman" w:hAnsi="Times New Roman" w:cs="Times New Roman"/>
          <w:color w:val="000000"/>
          <w:sz w:val="28"/>
          <w:szCs w:val="28"/>
          <w:lang w:eastAsia="ru-RU"/>
        </w:rPr>
        <w:t>льготных условий кредитования</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Эти преступные деяния достаточно латентны. Вместе с тем, очевидным совершение данного преступления становиться при выявлении злостного уклонения заемщика (физического или юридического лица)</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При такой ситуации инициатором подачи заявления в органы предварительного следствия и дознания является представитель кредитной организации, чаще всего, когда заемщиком является физическое лицо и если это лицо получили потребительский или иной кредит с использованием подложных, или сфальсифицированных документов.   </w:t>
      </w:r>
    </w:p>
    <w:p w:rsidR="00497A13" w:rsidRPr="00871959" w:rsidRDefault="00497A13" w:rsidP="00A0524D">
      <w:pPr>
        <w:pStyle w:val="2"/>
        <w:shd w:val="clear" w:color="auto" w:fill="auto"/>
        <w:spacing w:after="0"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В остальных ситуациях, когда индивидуальные предприниматели или организации своими незаконными действиями получили кредит или их использование носило нецелевой характер, как правило, такая информация поступает от органов осуществляющих оперативно-розыскную деятельность.</w:t>
      </w:r>
    </w:p>
    <w:p w:rsidR="00497A13" w:rsidRPr="00871959" w:rsidRDefault="00497A13" w:rsidP="00A0524D">
      <w:pPr>
        <w:pStyle w:val="2"/>
        <w:shd w:val="clear" w:color="auto" w:fill="auto"/>
        <w:spacing w:after="0"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Указанные ситуации и обстоятельства предполагают поисково-разведывательный характер совместной деятельности на проверку фактических данных, которыми располагает следствие о местах получения скрываемых документов, средств их изготовления, имущество приобретенное преступным путем, установление круга лиц причастных к преступлению, в частности, из числа работников к</w:t>
      </w:r>
      <w:r>
        <w:rPr>
          <w:rFonts w:ascii="Times New Roman" w:hAnsi="Times New Roman" w:cs="Times New Roman"/>
          <w:color w:val="000000"/>
          <w:sz w:val="28"/>
          <w:szCs w:val="28"/>
          <w:lang w:eastAsia="ru-RU"/>
        </w:rPr>
        <w:t>редитной организации и какова их</w:t>
      </w:r>
      <w:r w:rsidRPr="00871959">
        <w:rPr>
          <w:rFonts w:ascii="Times New Roman" w:hAnsi="Times New Roman" w:cs="Times New Roman"/>
          <w:color w:val="000000"/>
          <w:sz w:val="28"/>
          <w:szCs w:val="28"/>
          <w:lang w:eastAsia="ru-RU"/>
        </w:rPr>
        <w:t xml:space="preserve"> роль, установление качества (умения, навыки и т.д.) лиц, участвовавших в преступлении. В зависимости от полученной кредитной суммы, эпизоды преступной деятельности имеют многократность, особенно связанные с многочисленными банковскими операциями. Данное обстоятельство позволяет решить вопрос о создании следственной или следственно-оперативной (поисковой) группы совместно осуществить выявление, раскрытие и расследование преступной деятельности. Следовательно, такая деятельность должна быть согласованной, т.е. совместное планирование процесса совместной работы по отдельным эпизодам, либо следственных действий, осуществляемы</w:t>
      </w:r>
      <w:r>
        <w:rPr>
          <w:rFonts w:ascii="Times New Roman" w:hAnsi="Times New Roman" w:cs="Times New Roman"/>
          <w:color w:val="000000"/>
          <w:sz w:val="28"/>
          <w:szCs w:val="28"/>
          <w:lang w:eastAsia="ru-RU"/>
        </w:rPr>
        <w:t>х</w:t>
      </w:r>
      <w:r w:rsidRPr="00871959">
        <w:rPr>
          <w:rFonts w:ascii="Times New Roman" w:hAnsi="Times New Roman" w:cs="Times New Roman"/>
          <w:color w:val="000000"/>
          <w:sz w:val="28"/>
          <w:szCs w:val="28"/>
          <w:lang w:eastAsia="ru-RU"/>
        </w:rPr>
        <w:t xml:space="preserve"> совместно; своевременный взаимный обмен информацией при разработке и реализации версий </w:t>
      </w:r>
      <w:r>
        <w:rPr>
          <w:rFonts w:ascii="Times New Roman" w:hAnsi="Times New Roman" w:cs="Times New Roman"/>
          <w:color w:val="000000"/>
          <w:sz w:val="28"/>
          <w:szCs w:val="28"/>
          <w:lang w:eastAsia="ru-RU"/>
        </w:rPr>
        <w:t>в ходе</w:t>
      </w:r>
      <w:r w:rsidRPr="00871959">
        <w:rPr>
          <w:rFonts w:ascii="Times New Roman" w:hAnsi="Times New Roman" w:cs="Times New Roman"/>
          <w:color w:val="000000"/>
          <w:sz w:val="28"/>
          <w:szCs w:val="28"/>
          <w:lang w:eastAsia="ru-RU"/>
        </w:rPr>
        <w:t xml:space="preserve"> совместно</w:t>
      </w:r>
      <w:r>
        <w:rPr>
          <w:rFonts w:ascii="Times New Roman" w:hAnsi="Times New Roman" w:cs="Times New Roman"/>
          <w:color w:val="000000"/>
          <w:sz w:val="28"/>
          <w:szCs w:val="28"/>
          <w:lang w:eastAsia="ru-RU"/>
        </w:rPr>
        <w:t>го</w:t>
      </w:r>
      <w:r w:rsidRPr="00871959">
        <w:rPr>
          <w:rFonts w:ascii="Times New Roman" w:hAnsi="Times New Roman" w:cs="Times New Roman"/>
          <w:color w:val="000000"/>
          <w:sz w:val="28"/>
          <w:szCs w:val="28"/>
          <w:lang w:eastAsia="ru-RU"/>
        </w:rPr>
        <w:t xml:space="preserve"> проведени</w:t>
      </w:r>
      <w:r>
        <w:rPr>
          <w:rFonts w:ascii="Times New Roman" w:hAnsi="Times New Roman" w:cs="Times New Roman"/>
          <w:color w:val="000000"/>
          <w:sz w:val="28"/>
          <w:szCs w:val="28"/>
          <w:lang w:eastAsia="ru-RU"/>
        </w:rPr>
        <w:t>я</w:t>
      </w:r>
      <w:r w:rsidRPr="00871959">
        <w:rPr>
          <w:rFonts w:ascii="Times New Roman" w:hAnsi="Times New Roman" w:cs="Times New Roman"/>
          <w:color w:val="000000"/>
          <w:sz w:val="28"/>
          <w:szCs w:val="28"/>
          <w:lang w:eastAsia="ru-RU"/>
        </w:rPr>
        <w:t xml:space="preserve"> следственных действий; совместный анализ  состояния проведенного следственного действия в целом по делу и в зависимости от следственной ситуации – корректировка плана; совместное обсуждение и принятие решения о производстве следственных действий с соблюдением теории и практики научно-обоснованных организационн</w:t>
      </w:r>
      <w:r>
        <w:rPr>
          <w:rFonts w:ascii="Times New Roman" w:hAnsi="Times New Roman" w:cs="Times New Roman"/>
          <w:color w:val="000000"/>
          <w:sz w:val="28"/>
          <w:szCs w:val="28"/>
          <w:lang w:eastAsia="ru-RU"/>
        </w:rPr>
        <w:t>о-</w:t>
      </w:r>
      <w:r w:rsidRPr="00871959">
        <w:rPr>
          <w:rFonts w:ascii="Times New Roman" w:hAnsi="Times New Roman" w:cs="Times New Roman"/>
          <w:color w:val="000000"/>
          <w:sz w:val="28"/>
          <w:szCs w:val="28"/>
          <w:lang w:eastAsia="ru-RU"/>
        </w:rPr>
        <w:t xml:space="preserve">тактических приемов. При такой взаимодополняющей деятельности оперативно-розыскной (поисковой) группы было достигнуто объективное расследование преступной деятельности, совершенное организованной группой И. в сфере жилищно-коммунального хозяйства. </w:t>
      </w:r>
    </w:p>
    <w:p w:rsidR="00497A13" w:rsidRDefault="00497A13" w:rsidP="00A0524D">
      <w:pPr>
        <w:pStyle w:val="2"/>
        <w:shd w:val="clear" w:color="auto" w:fill="auto"/>
        <w:spacing w:after="0"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К сожалению, имеют место в судебно-следственной практике случаи, когда по совершенному преступлению отказывают в возбуждении уголовного дела, ссылаясь на наличие гражданско-правовых отношений, хотя при проверка выясняется иное. Например, в отношении З. была проведена глубокая проверка и выяснили, что З. в разных районах края и других областях гд</w:t>
      </w:r>
      <w:r>
        <w:rPr>
          <w:rFonts w:ascii="Times New Roman" w:hAnsi="Times New Roman" w:cs="Times New Roman"/>
          <w:color w:val="000000"/>
          <w:sz w:val="28"/>
          <w:szCs w:val="28"/>
          <w:lang w:eastAsia="ru-RU"/>
        </w:rPr>
        <w:t>е</w:t>
      </w:r>
      <w:r w:rsidRPr="00871959">
        <w:rPr>
          <w:rFonts w:ascii="Times New Roman" w:hAnsi="Times New Roman" w:cs="Times New Roman"/>
          <w:color w:val="000000"/>
          <w:sz w:val="28"/>
          <w:szCs w:val="28"/>
          <w:lang w:eastAsia="ru-RU"/>
        </w:rPr>
        <w:t xml:space="preserve"> ранее он проживал.</w:t>
      </w:r>
    </w:p>
    <w:p w:rsidR="00497A13" w:rsidRPr="00871959" w:rsidRDefault="00497A13" w:rsidP="00A0524D">
      <w:pPr>
        <w:pStyle w:val="2"/>
        <w:shd w:val="clear" w:color="auto" w:fill="auto"/>
        <w:spacing w:after="0"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По результатам рассмотренных 29 материалов в отношении З. в порядке надзора было отменено постановление о возбуждении уголовного дела и по всем эпизодам было возбуждено уголовное дело</w:t>
      </w:r>
      <w:r>
        <w:rPr>
          <w:rFonts w:ascii="Times New Roman" w:hAnsi="Times New Roman" w:cs="Times New Roman"/>
          <w:color w:val="000000"/>
          <w:sz w:val="28"/>
          <w:szCs w:val="28"/>
          <w:lang w:eastAsia="ru-RU"/>
        </w:rPr>
        <w:t xml:space="preserve"> и</w:t>
      </w:r>
      <w:r w:rsidRPr="00871959">
        <w:rPr>
          <w:rFonts w:ascii="Times New Roman" w:hAnsi="Times New Roman" w:cs="Times New Roman"/>
          <w:color w:val="000000"/>
          <w:sz w:val="28"/>
          <w:szCs w:val="28"/>
          <w:lang w:eastAsia="ru-RU"/>
        </w:rPr>
        <w:t xml:space="preserve"> изобличено в совершении преступлени</w:t>
      </w:r>
      <w:r>
        <w:rPr>
          <w:rFonts w:ascii="Times New Roman" w:hAnsi="Times New Roman" w:cs="Times New Roman"/>
          <w:color w:val="000000"/>
          <w:sz w:val="28"/>
          <w:szCs w:val="28"/>
          <w:lang w:eastAsia="ru-RU"/>
        </w:rPr>
        <w:t>й</w:t>
      </w:r>
      <w:r w:rsidRPr="00871959">
        <w:rPr>
          <w:rFonts w:ascii="Times New Roman" w:hAnsi="Times New Roman" w:cs="Times New Roman"/>
          <w:color w:val="000000"/>
          <w:sz w:val="28"/>
          <w:szCs w:val="28"/>
          <w:lang w:eastAsia="ru-RU"/>
        </w:rPr>
        <w:t xml:space="preserve"> в составе организованной преступной группы.</w:t>
      </w:r>
    </w:p>
    <w:p w:rsidR="00497A13" w:rsidRPr="00871959" w:rsidRDefault="00497A13" w:rsidP="00A0524D">
      <w:pPr>
        <w:pStyle w:val="2"/>
        <w:shd w:val="clear" w:color="auto" w:fill="auto"/>
        <w:spacing w:after="0"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 xml:space="preserve">Основными приемами возникновения подобных ситуаций является разобщенность территориальных органов, отсутствие взаимной информации о подобных делах по которым отказано в возбуждении уголовного дела.  </w:t>
      </w:r>
    </w:p>
    <w:p w:rsidR="00497A13" w:rsidRPr="00362E95" w:rsidRDefault="00497A13" w:rsidP="00A0524D">
      <w:pPr>
        <w:pStyle w:val="2"/>
        <w:shd w:val="clear" w:color="auto" w:fill="auto"/>
        <w:spacing w:after="0" w:line="312" w:lineRule="auto"/>
        <w:ind w:firstLine="708"/>
        <w:rPr>
          <w:rFonts w:ascii="Times New Roman" w:hAnsi="Times New Roman" w:cs="Times New Roman"/>
          <w:b/>
          <w:color w:val="000000"/>
          <w:sz w:val="28"/>
          <w:szCs w:val="28"/>
          <w:lang w:eastAsia="ru-RU"/>
        </w:rPr>
      </w:pPr>
      <w:r w:rsidRPr="00541F94">
        <w:rPr>
          <w:rFonts w:ascii="Times New Roman" w:hAnsi="Times New Roman" w:cs="Times New Roman"/>
          <w:color w:val="000000"/>
          <w:sz w:val="28"/>
          <w:szCs w:val="28"/>
          <w:lang w:eastAsia="ru-RU"/>
        </w:rPr>
        <w:t>Анализ многоэпизодных, сложных архивных уголовных дел , а также результаты анализа анкет</w:t>
      </w:r>
      <w:r>
        <w:rPr>
          <w:rFonts w:ascii="Times New Roman" w:hAnsi="Times New Roman" w:cs="Times New Roman"/>
          <w:color w:val="000000"/>
          <w:sz w:val="28"/>
          <w:szCs w:val="28"/>
          <w:lang w:eastAsia="ru-RU"/>
        </w:rPr>
        <w:t>, по которым опрошены следователи и оперативные работники уголовного розыска и УЭБ и ПК выявил некоторые</w:t>
      </w:r>
      <w:r w:rsidRPr="00541F94">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н</w:t>
      </w:r>
      <w:r w:rsidRPr="00541F94">
        <w:rPr>
          <w:rFonts w:ascii="Times New Roman" w:hAnsi="Times New Roman" w:cs="Times New Roman"/>
          <w:color w:val="000000"/>
          <w:sz w:val="28"/>
          <w:szCs w:val="28"/>
          <w:lang w:eastAsia="ru-RU"/>
        </w:rPr>
        <w:t>едостатки</w:t>
      </w:r>
      <w:r>
        <w:rPr>
          <w:rFonts w:ascii="Times New Roman" w:hAnsi="Times New Roman" w:cs="Times New Roman"/>
          <w:color w:val="000000"/>
          <w:sz w:val="28"/>
          <w:szCs w:val="28"/>
          <w:lang w:eastAsia="ru-RU"/>
        </w:rPr>
        <w:t xml:space="preserve"> во взаимодействии членов СОГ:</w:t>
      </w:r>
      <w:r w:rsidRPr="00541F94">
        <w:rPr>
          <w:rFonts w:ascii="Times New Roman" w:hAnsi="Times New Roman" w:cs="Times New Roman"/>
          <w:color w:val="000000"/>
          <w:sz w:val="28"/>
          <w:szCs w:val="28"/>
          <w:lang w:eastAsia="ru-RU"/>
        </w:rPr>
        <w:t xml:space="preserve"> </w:t>
      </w:r>
      <w:r w:rsidRPr="00871959">
        <w:rPr>
          <w:rFonts w:ascii="Times New Roman" w:hAnsi="Times New Roman" w:cs="Times New Roman"/>
          <w:color w:val="000000"/>
          <w:sz w:val="28"/>
          <w:szCs w:val="28"/>
          <w:lang w:eastAsia="ru-RU"/>
        </w:rPr>
        <w:t>отсутствие обмена информацией между территориальными органами о материалах отказанных в возбуждении уголовного дела; отсутствие права у следователя знакомиться с оперативными материалами, имеющими отношение к делу и совместного обсуждения этих материалов с оперативными работниками для</w:t>
      </w:r>
      <w:r>
        <w:rPr>
          <w:rFonts w:ascii="Times New Roman" w:hAnsi="Times New Roman" w:cs="Times New Roman"/>
          <w:color w:val="000000"/>
          <w:sz w:val="28"/>
          <w:szCs w:val="28"/>
          <w:lang w:eastAsia="ru-RU"/>
        </w:rPr>
        <w:t xml:space="preserve"> определения содержания поручаемых с негласными сотрудниками оперативно-розыскных подразделений, а также для </w:t>
      </w:r>
      <w:r w:rsidRPr="00871959">
        <w:rPr>
          <w:rFonts w:ascii="Times New Roman" w:hAnsi="Times New Roman" w:cs="Times New Roman"/>
          <w:color w:val="000000"/>
          <w:sz w:val="28"/>
          <w:szCs w:val="28"/>
          <w:lang w:eastAsia="ru-RU"/>
        </w:rPr>
        <w:t>принятия согласованного плана проведения следственного действия</w:t>
      </w:r>
      <w:r>
        <w:rPr>
          <w:rFonts w:ascii="Times New Roman" w:hAnsi="Times New Roman" w:cs="Times New Roman"/>
          <w:color w:val="000000"/>
          <w:sz w:val="28"/>
          <w:szCs w:val="28"/>
          <w:lang w:eastAsia="ru-RU"/>
        </w:rPr>
        <w:t xml:space="preserve"> и ОРМ</w:t>
      </w:r>
      <w:r w:rsidRPr="00871959">
        <w:rPr>
          <w:rFonts w:ascii="Times New Roman" w:hAnsi="Times New Roman" w:cs="Times New Roman"/>
          <w:color w:val="000000"/>
          <w:sz w:val="28"/>
          <w:szCs w:val="28"/>
          <w:lang w:eastAsia="ru-RU"/>
        </w:rPr>
        <w:t xml:space="preserve"> с использованием конкретного организационно-тактического приема; отсутствие права следователя знакомиться с источником и способом получения оперативно-розыскной информации (в целях конфиденциальности</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П</w:t>
      </w:r>
      <w:r w:rsidRPr="00871959">
        <w:rPr>
          <w:rFonts w:ascii="Times New Roman" w:hAnsi="Times New Roman" w:cs="Times New Roman"/>
          <w:color w:val="000000"/>
          <w:sz w:val="28"/>
          <w:szCs w:val="28"/>
          <w:lang w:eastAsia="ru-RU"/>
        </w:rPr>
        <w:t xml:space="preserve">ри планировании многоэпизодных дел </w:t>
      </w:r>
      <w:r>
        <w:rPr>
          <w:rFonts w:ascii="Times New Roman" w:hAnsi="Times New Roman" w:cs="Times New Roman"/>
          <w:color w:val="000000"/>
          <w:sz w:val="28"/>
          <w:szCs w:val="28"/>
          <w:lang w:eastAsia="ru-RU"/>
        </w:rPr>
        <w:t>с</w:t>
      </w:r>
      <w:r w:rsidRPr="00871959">
        <w:rPr>
          <w:rFonts w:ascii="Times New Roman" w:hAnsi="Times New Roman" w:cs="Times New Roman"/>
          <w:color w:val="000000"/>
          <w:sz w:val="28"/>
          <w:szCs w:val="28"/>
          <w:lang w:eastAsia="ru-RU"/>
        </w:rPr>
        <w:t>ледователю</w:t>
      </w:r>
      <w:r>
        <w:rPr>
          <w:rFonts w:ascii="Times New Roman" w:hAnsi="Times New Roman" w:cs="Times New Roman"/>
          <w:color w:val="000000"/>
          <w:sz w:val="28"/>
          <w:szCs w:val="28"/>
          <w:lang w:eastAsia="ru-RU"/>
        </w:rPr>
        <w:t xml:space="preserve"> – руководителю СОГ</w:t>
      </w:r>
      <w:r w:rsidRPr="00871959">
        <w:rPr>
          <w:rFonts w:ascii="Times New Roman" w:hAnsi="Times New Roman" w:cs="Times New Roman"/>
          <w:color w:val="000000"/>
          <w:sz w:val="28"/>
          <w:szCs w:val="28"/>
          <w:lang w:eastAsia="ru-RU"/>
        </w:rPr>
        <w:t xml:space="preserve"> следует</w:t>
      </w:r>
      <w:r>
        <w:rPr>
          <w:rFonts w:ascii="Times New Roman" w:hAnsi="Times New Roman" w:cs="Times New Roman"/>
          <w:color w:val="000000"/>
          <w:sz w:val="28"/>
          <w:szCs w:val="28"/>
          <w:lang w:eastAsia="ru-RU"/>
        </w:rPr>
        <w:t xml:space="preserve"> иметь представление</w:t>
      </w:r>
      <w:r w:rsidRPr="00871959">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об</w:t>
      </w:r>
      <w:r w:rsidRPr="00871959">
        <w:rPr>
          <w:rFonts w:ascii="Times New Roman" w:hAnsi="Times New Roman" w:cs="Times New Roman"/>
          <w:color w:val="000000"/>
          <w:sz w:val="28"/>
          <w:szCs w:val="28"/>
          <w:lang w:eastAsia="ru-RU"/>
        </w:rPr>
        <w:t xml:space="preserve"> оперативно</w:t>
      </w:r>
      <w:r>
        <w:rPr>
          <w:rFonts w:ascii="Times New Roman" w:hAnsi="Times New Roman" w:cs="Times New Roman"/>
          <w:color w:val="000000"/>
          <w:sz w:val="28"/>
          <w:szCs w:val="28"/>
          <w:lang w:eastAsia="ru-RU"/>
        </w:rPr>
        <w:t>й</w:t>
      </w:r>
      <w:r w:rsidRPr="00871959">
        <w:rPr>
          <w:rFonts w:ascii="Times New Roman" w:hAnsi="Times New Roman" w:cs="Times New Roman"/>
          <w:color w:val="000000"/>
          <w:sz w:val="28"/>
          <w:szCs w:val="28"/>
          <w:lang w:eastAsia="ru-RU"/>
        </w:rPr>
        <w:t xml:space="preserve"> работ</w:t>
      </w:r>
      <w:r>
        <w:rPr>
          <w:rFonts w:ascii="Times New Roman" w:hAnsi="Times New Roman" w:cs="Times New Roman"/>
          <w:color w:val="000000"/>
          <w:sz w:val="28"/>
          <w:szCs w:val="28"/>
          <w:lang w:eastAsia="ru-RU"/>
        </w:rPr>
        <w:t>е,</w:t>
      </w:r>
      <w:r w:rsidRPr="00871959">
        <w:rPr>
          <w:rFonts w:ascii="Times New Roman" w:hAnsi="Times New Roman" w:cs="Times New Roman"/>
          <w:color w:val="000000"/>
          <w:sz w:val="28"/>
          <w:szCs w:val="28"/>
          <w:lang w:eastAsia="ru-RU"/>
        </w:rPr>
        <w:t xml:space="preserve"> специфики</w:t>
      </w:r>
      <w:r>
        <w:rPr>
          <w:rFonts w:ascii="Times New Roman" w:hAnsi="Times New Roman" w:cs="Times New Roman"/>
          <w:color w:val="000000"/>
          <w:sz w:val="28"/>
          <w:szCs w:val="28"/>
          <w:lang w:eastAsia="ru-RU"/>
        </w:rPr>
        <w:t xml:space="preserve"> и умения осуществлять</w:t>
      </w:r>
      <w:r w:rsidRPr="00871959">
        <w:rPr>
          <w:rFonts w:ascii="Times New Roman" w:hAnsi="Times New Roman" w:cs="Times New Roman"/>
          <w:color w:val="000000"/>
          <w:sz w:val="28"/>
          <w:szCs w:val="28"/>
          <w:lang w:eastAsia="ru-RU"/>
        </w:rPr>
        <w:t xml:space="preserve"> организационно-методически</w:t>
      </w:r>
      <w:r>
        <w:rPr>
          <w:rFonts w:ascii="Times New Roman" w:hAnsi="Times New Roman" w:cs="Times New Roman"/>
          <w:color w:val="000000"/>
          <w:sz w:val="28"/>
          <w:szCs w:val="28"/>
          <w:lang w:eastAsia="ru-RU"/>
        </w:rPr>
        <w:t xml:space="preserve">е мероприятия, способствующие искоренению психологической </w:t>
      </w:r>
      <w:r w:rsidRPr="00871959">
        <w:rPr>
          <w:rFonts w:ascii="Times New Roman" w:hAnsi="Times New Roman" w:cs="Times New Roman"/>
          <w:color w:val="000000"/>
          <w:sz w:val="28"/>
          <w:szCs w:val="28"/>
          <w:lang w:eastAsia="ru-RU"/>
        </w:rPr>
        <w:t>конкуренции или психологической совместимости руководителя</w:t>
      </w:r>
      <w:r>
        <w:rPr>
          <w:rFonts w:ascii="Times New Roman" w:hAnsi="Times New Roman" w:cs="Times New Roman"/>
          <w:color w:val="000000"/>
          <w:sz w:val="28"/>
          <w:szCs w:val="28"/>
          <w:lang w:eastAsia="ru-RU"/>
        </w:rPr>
        <w:t xml:space="preserve"> СОГ</w:t>
      </w:r>
      <w:r w:rsidRPr="00871959">
        <w:rPr>
          <w:rFonts w:ascii="Times New Roman" w:hAnsi="Times New Roman" w:cs="Times New Roman"/>
          <w:color w:val="000000"/>
          <w:sz w:val="28"/>
          <w:szCs w:val="28"/>
          <w:lang w:eastAsia="ru-RU"/>
        </w:rPr>
        <w:t xml:space="preserve"> и оперативно-розыскной (поисковой) группы участвующего в СОГ</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необоснованного ограничения объема предоставленной информации субъектами ОРД со ссылкой на правили конспирации.</w:t>
      </w:r>
    </w:p>
    <w:p w:rsidR="00497A13" w:rsidRPr="00871959" w:rsidRDefault="00497A13" w:rsidP="00A0524D">
      <w:pPr>
        <w:pStyle w:val="2"/>
        <w:shd w:val="clear" w:color="auto" w:fill="auto"/>
        <w:spacing w:after="0"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 xml:space="preserve">В ходе предварительной проверки сообщения возникают типичные следственные ситуации и при их разновидности в условиях предварительной проверки необходимо определить программу действий следователя.    </w:t>
      </w:r>
    </w:p>
    <w:p w:rsidR="00497A13" w:rsidRDefault="00497A13" w:rsidP="00A0524D">
      <w:pPr>
        <w:pStyle w:val="2"/>
        <w:shd w:val="clear" w:color="auto" w:fill="auto"/>
        <w:spacing w:after="0" w:line="312" w:lineRule="auto"/>
        <w:ind w:firstLine="709"/>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Например,</w:t>
      </w:r>
      <w:r>
        <w:rPr>
          <w:rFonts w:ascii="Times New Roman" w:hAnsi="Times New Roman" w:cs="Times New Roman"/>
          <w:color w:val="000000"/>
          <w:sz w:val="28"/>
          <w:szCs w:val="28"/>
          <w:lang w:eastAsia="ru-RU"/>
        </w:rPr>
        <w:t xml:space="preserve"> при</w:t>
      </w:r>
      <w:r w:rsidRPr="00871959">
        <w:rPr>
          <w:rFonts w:ascii="Times New Roman" w:hAnsi="Times New Roman" w:cs="Times New Roman"/>
          <w:color w:val="000000"/>
          <w:sz w:val="28"/>
          <w:szCs w:val="28"/>
          <w:lang w:eastAsia="ru-RU"/>
        </w:rPr>
        <w:t xml:space="preserve"> получении объяснений необ</w:t>
      </w:r>
      <w:r>
        <w:rPr>
          <w:rFonts w:ascii="Times New Roman" w:hAnsi="Times New Roman" w:cs="Times New Roman"/>
          <w:color w:val="000000"/>
          <w:sz w:val="28"/>
          <w:szCs w:val="28"/>
          <w:lang w:eastAsia="ru-RU"/>
        </w:rPr>
        <w:t>ходимо</w:t>
      </w:r>
      <w:r w:rsidRPr="00871959">
        <w:rPr>
          <w:rFonts w:ascii="Times New Roman" w:hAnsi="Times New Roman" w:cs="Times New Roman"/>
          <w:color w:val="000000"/>
          <w:sz w:val="28"/>
          <w:szCs w:val="28"/>
          <w:lang w:eastAsia="ru-RU"/>
        </w:rPr>
        <w:t xml:space="preserve"> определить имеет ли место оговора</w:t>
      </w:r>
      <w:r>
        <w:rPr>
          <w:rFonts w:ascii="Times New Roman" w:hAnsi="Times New Roman" w:cs="Times New Roman"/>
          <w:color w:val="000000"/>
          <w:sz w:val="28"/>
          <w:szCs w:val="28"/>
          <w:lang w:eastAsia="ru-RU"/>
        </w:rPr>
        <w:t xml:space="preserve"> при</w:t>
      </w:r>
      <w:r w:rsidRPr="00871959">
        <w:rPr>
          <w:rFonts w:ascii="Times New Roman" w:hAnsi="Times New Roman" w:cs="Times New Roman"/>
          <w:color w:val="000000"/>
          <w:sz w:val="28"/>
          <w:szCs w:val="28"/>
          <w:lang w:eastAsia="ru-RU"/>
        </w:rPr>
        <w:t xml:space="preserve"> допрос</w:t>
      </w:r>
      <w:r>
        <w:rPr>
          <w:rFonts w:ascii="Times New Roman" w:hAnsi="Times New Roman" w:cs="Times New Roman"/>
          <w:color w:val="000000"/>
          <w:sz w:val="28"/>
          <w:szCs w:val="28"/>
          <w:lang w:eastAsia="ru-RU"/>
        </w:rPr>
        <w:t>е</w:t>
      </w:r>
      <w:r w:rsidRPr="00871959">
        <w:rPr>
          <w:rFonts w:ascii="Times New Roman" w:hAnsi="Times New Roman" w:cs="Times New Roman"/>
          <w:color w:val="000000"/>
          <w:sz w:val="28"/>
          <w:szCs w:val="28"/>
          <w:lang w:eastAsia="ru-RU"/>
        </w:rPr>
        <w:t>. Какие же признаки указыва</w:t>
      </w:r>
      <w:r>
        <w:rPr>
          <w:rFonts w:ascii="Times New Roman" w:hAnsi="Times New Roman" w:cs="Times New Roman"/>
          <w:color w:val="000000"/>
          <w:sz w:val="28"/>
          <w:szCs w:val="28"/>
          <w:lang w:eastAsia="ru-RU"/>
        </w:rPr>
        <w:t>ю</w:t>
      </w:r>
      <w:r w:rsidRPr="00871959">
        <w:rPr>
          <w:rFonts w:ascii="Times New Roman" w:hAnsi="Times New Roman" w:cs="Times New Roman"/>
          <w:color w:val="000000"/>
          <w:sz w:val="28"/>
          <w:szCs w:val="28"/>
          <w:lang w:eastAsia="ru-RU"/>
        </w:rPr>
        <w:t>т на это: оно должно быть заявлено заяви</w:t>
      </w:r>
      <w:r>
        <w:rPr>
          <w:rFonts w:ascii="Times New Roman" w:hAnsi="Times New Roman" w:cs="Times New Roman"/>
          <w:color w:val="000000"/>
          <w:sz w:val="28"/>
          <w:szCs w:val="28"/>
          <w:lang w:eastAsia="ru-RU"/>
        </w:rPr>
        <w:t>теле</w:t>
      </w:r>
      <w:r w:rsidRPr="00871959">
        <w:rPr>
          <w:rFonts w:ascii="Times New Roman" w:hAnsi="Times New Roman" w:cs="Times New Roman"/>
          <w:color w:val="000000"/>
          <w:sz w:val="28"/>
          <w:szCs w:val="28"/>
          <w:lang w:eastAsia="ru-RU"/>
        </w:rPr>
        <w:t>м заведомо несоответствующим де</w:t>
      </w:r>
      <w:r>
        <w:rPr>
          <w:rFonts w:ascii="Times New Roman" w:hAnsi="Times New Roman" w:cs="Times New Roman"/>
          <w:color w:val="000000"/>
          <w:sz w:val="28"/>
          <w:szCs w:val="28"/>
          <w:lang w:eastAsia="ru-RU"/>
        </w:rPr>
        <w:t>йствитель</w:t>
      </w:r>
      <w:r w:rsidRPr="00871959">
        <w:rPr>
          <w:rFonts w:ascii="Times New Roman" w:hAnsi="Times New Roman" w:cs="Times New Roman"/>
          <w:color w:val="000000"/>
          <w:sz w:val="28"/>
          <w:szCs w:val="28"/>
          <w:lang w:eastAsia="ru-RU"/>
        </w:rPr>
        <w:t>ности (быть заведомо ложным). Это определ</w:t>
      </w:r>
      <w:r>
        <w:rPr>
          <w:rFonts w:ascii="Times New Roman" w:hAnsi="Times New Roman" w:cs="Times New Roman"/>
          <w:color w:val="000000"/>
          <w:sz w:val="28"/>
          <w:szCs w:val="28"/>
          <w:lang w:eastAsia="ru-RU"/>
        </w:rPr>
        <w:t>яет</w:t>
      </w:r>
      <w:r w:rsidRPr="00871959">
        <w:rPr>
          <w:rFonts w:ascii="Times New Roman" w:hAnsi="Times New Roman" w:cs="Times New Roman"/>
          <w:color w:val="000000"/>
          <w:sz w:val="28"/>
          <w:szCs w:val="28"/>
          <w:lang w:eastAsia="ru-RU"/>
        </w:rPr>
        <w:t xml:space="preserve"> насколько оно соответствует событию преступления устан</w:t>
      </w:r>
      <w:r>
        <w:rPr>
          <w:rFonts w:ascii="Times New Roman" w:hAnsi="Times New Roman" w:cs="Times New Roman"/>
          <w:color w:val="000000"/>
          <w:sz w:val="28"/>
          <w:szCs w:val="28"/>
          <w:lang w:eastAsia="ru-RU"/>
        </w:rPr>
        <w:t>о</w:t>
      </w:r>
      <w:r w:rsidRPr="00871959">
        <w:rPr>
          <w:rFonts w:ascii="Times New Roman" w:hAnsi="Times New Roman" w:cs="Times New Roman"/>
          <w:color w:val="000000"/>
          <w:sz w:val="28"/>
          <w:szCs w:val="28"/>
          <w:lang w:eastAsia="ru-RU"/>
        </w:rPr>
        <w:t>вл</w:t>
      </w:r>
      <w:r>
        <w:rPr>
          <w:rFonts w:ascii="Times New Roman" w:hAnsi="Times New Roman" w:cs="Times New Roman"/>
          <w:color w:val="000000"/>
          <w:sz w:val="28"/>
          <w:szCs w:val="28"/>
          <w:lang w:eastAsia="ru-RU"/>
        </w:rPr>
        <w:t>енные</w:t>
      </w:r>
      <w:r w:rsidRPr="00871959">
        <w:rPr>
          <w:rFonts w:ascii="Times New Roman" w:hAnsi="Times New Roman" w:cs="Times New Roman"/>
          <w:color w:val="000000"/>
          <w:sz w:val="28"/>
          <w:szCs w:val="28"/>
          <w:lang w:eastAsia="ru-RU"/>
        </w:rPr>
        <w:t xml:space="preserve"> осмотром места происшествия, осмотром объектов, предметов</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документов, о личности по следам обуви, ног, рук, зубов и т.п.; информация должна содержать сведения о преступлении т.е. деянии, которые прямо предусмотрены в норме УК РФ; при квалифицирующих обстоятельствах информация должна относиться к конкретному лицу и конкретному преступлению.</w:t>
      </w:r>
      <w:r>
        <w:rPr>
          <w:rFonts w:ascii="Times New Roman" w:hAnsi="Times New Roman" w:cs="Times New Roman"/>
          <w:color w:val="000000"/>
          <w:sz w:val="28"/>
          <w:szCs w:val="28"/>
          <w:lang w:eastAsia="ru-RU"/>
        </w:rPr>
        <w:t xml:space="preserve"> При определенных ситуациях, э</w:t>
      </w:r>
      <w:r w:rsidRPr="00871959">
        <w:rPr>
          <w:rFonts w:ascii="Times New Roman" w:hAnsi="Times New Roman" w:cs="Times New Roman"/>
          <w:color w:val="000000"/>
          <w:sz w:val="28"/>
          <w:szCs w:val="28"/>
          <w:lang w:eastAsia="ru-RU"/>
        </w:rPr>
        <w:t>т</w:t>
      </w:r>
      <w:r>
        <w:rPr>
          <w:rFonts w:ascii="Times New Roman" w:hAnsi="Times New Roman" w:cs="Times New Roman"/>
          <w:color w:val="000000"/>
          <w:sz w:val="28"/>
          <w:szCs w:val="28"/>
          <w:lang w:eastAsia="ru-RU"/>
        </w:rPr>
        <w:t>и</w:t>
      </w:r>
      <w:r w:rsidRPr="00871959">
        <w:rPr>
          <w:rFonts w:ascii="Times New Roman" w:hAnsi="Times New Roman" w:cs="Times New Roman"/>
          <w:color w:val="000000"/>
          <w:sz w:val="28"/>
          <w:szCs w:val="28"/>
          <w:lang w:eastAsia="ru-RU"/>
        </w:rPr>
        <w:t xml:space="preserve"> признаки достигаются за счет искусственного создания доказательств обвинения конкретного лица в конкретном преступлении.</w:t>
      </w:r>
      <w:r w:rsidRPr="00722990">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Например, при «провокации» преступной деятельности, как типичного приема позволяющего совершать необдуманные поступки разрабатываемых лиц.</w:t>
      </w:r>
    </w:p>
    <w:p w:rsidR="00497A13" w:rsidRPr="00871959" w:rsidRDefault="00497A13" w:rsidP="00A0524D">
      <w:pPr>
        <w:pStyle w:val="2"/>
        <w:shd w:val="clear" w:color="auto" w:fill="auto"/>
        <w:spacing w:after="0" w:line="312" w:lineRule="auto"/>
        <w:ind w:firstLine="709"/>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 xml:space="preserve">Для того, чтобы распознать необходимо сопоставить деятельность лиц опрошенных и если есть совпадения, что насколько они имеют взаимоотношения, могли ли они быть участниками одного и того же события и проверить насколько их возможно соотнести с реальной обстановкой и обстоятельствами совершенного преступления; необходимо выявить сокрытых очевидных фактов от следователя; не совмещение информации о конкретных деталях произошедшего по признакам и свойствам некоторых объектов – предметов требуется их детализация, которая может исключить противоречия  убеждающего в искажении истины. Разногласия между лицами, опрашиваемых по конкретному факту может свидетельствовать о недостаточной согласованности их действий о совершенном преступлении или о возможных разногласиях в группе. </w:t>
      </w:r>
    </w:p>
    <w:p w:rsidR="00497A13" w:rsidRPr="00871959" w:rsidRDefault="00497A13" w:rsidP="00A0524D">
      <w:pPr>
        <w:pStyle w:val="2"/>
        <w:shd w:val="clear" w:color="auto" w:fill="auto"/>
        <w:spacing w:after="0" w:line="312" w:lineRule="auto"/>
        <w:ind w:firstLine="709"/>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П</w:t>
      </w:r>
      <w:r w:rsidRPr="00871959">
        <w:rPr>
          <w:rFonts w:ascii="Times New Roman" w:hAnsi="Times New Roman" w:cs="Times New Roman"/>
          <w:color w:val="000000"/>
          <w:sz w:val="28"/>
          <w:szCs w:val="28"/>
          <w:lang w:eastAsia="ru-RU"/>
        </w:rPr>
        <w:t>ри подготовке к одновременному производству комплекса следственны</w:t>
      </w:r>
      <w:r>
        <w:rPr>
          <w:rFonts w:ascii="Times New Roman" w:hAnsi="Times New Roman" w:cs="Times New Roman"/>
          <w:color w:val="000000"/>
          <w:sz w:val="28"/>
          <w:szCs w:val="28"/>
          <w:lang w:eastAsia="ru-RU"/>
        </w:rPr>
        <w:t>х,</w:t>
      </w:r>
      <w:r w:rsidRPr="00871959">
        <w:rPr>
          <w:rFonts w:ascii="Times New Roman" w:hAnsi="Times New Roman" w:cs="Times New Roman"/>
          <w:color w:val="000000"/>
          <w:sz w:val="28"/>
          <w:szCs w:val="28"/>
          <w:lang w:eastAsia="ru-RU"/>
        </w:rPr>
        <w:t xml:space="preserve"> организационно-управленческих действий</w:t>
      </w:r>
      <w:r>
        <w:rPr>
          <w:rFonts w:ascii="Times New Roman" w:hAnsi="Times New Roman" w:cs="Times New Roman"/>
          <w:color w:val="000000"/>
          <w:sz w:val="28"/>
          <w:szCs w:val="28"/>
          <w:lang w:eastAsia="ru-RU"/>
        </w:rPr>
        <w:t xml:space="preserve"> имеет важное значение</w:t>
      </w:r>
      <w:r w:rsidRPr="00871959">
        <w:rPr>
          <w:rFonts w:ascii="Times New Roman" w:hAnsi="Times New Roman" w:cs="Times New Roman"/>
          <w:color w:val="000000"/>
          <w:sz w:val="28"/>
          <w:szCs w:val="28"/>
          <w:lang w:eastAsia="ru-RU"/>
        </w:rPr>
        <w:t xml:space="preserve"> выбор направления расследования, организационно-тактически</w:t>
      </w:r>
      <w:r>
        <w:rPr>
          <w:rFonts w:ascii="Times New Roman" w:hAnsi="Times New Roman" w:cs="Times New Roman"/>
          <w:color w:val="000000"/>
          <w:sz w:val="28"/>
          <w:szCs w:val="28"/>
          <w:lang w:eastAsia="ru-RU"/>
        </w:rPr>
        <w:t>е</w:t>
      </w:r>
      <w:r w:rsidRPr="00871959">
        <w:rPr>
          <w:rFonts w:ascii="Times New Roman" w:hAnsi="Times New Roman" w:cs="Times New Roman"/>
          <w:color w:val="000000"/>
          <w:sz w:val="28"/>
          <w:szCs w:val="28"/>
          <w:lang w:eastAsia="ru-RU"/>
        </w:rPr>
        <w:t xml:space="preserve"> прием</w:t>
      </w:r>
      <w:r>
        <w:rPr>
          <w:rFonts w:ascii="Times New Roman" w:hAnsi="Times New Roman" w:cs="Times New Roman"/>
          <w:color w:val="000000"/>
          <w:sz w:val="28"/>
          <w:szCs w:val="28"/>
          <w:lang w:eastAsia="ru-RU"/>
        </w:rPr>
        <w:t>ы</w:t>
      </w:r>
      <w:r w:rsidRPr="00871959">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п</w:t>
      </w:r>
      <w:r w:rsidRPr="00871959">
        <w:rPr>
          <w:rFonts w:ascii="Times New Roman" w:hAnsi="Times New Roman" w:cs="Times New Roman"/>
          <w:color w:val="000000"/>
          <w:sz w:val="28"/>
          <w:szCs w:val="28"/>
          <w:lang w:eastAsia="ru-RU"/>
        </w:rPr>
        <w:t>ри</w:t>
      </w:r>
      <w:r>
        <w:rPr>
          <w:rFonts w:ascii="Times New Roman" w:hAnsi="Times New Roman" w:cs="Times New Roman"/>
          <w:color w:val="000000"/>
          <w:sz w:val="28"/>
          <w:szCs w:val="28"/>
          <w:lang w:eastAsia="ru-RU"/>
        </w:rPr>
        <w:t xml:space="preserve"> их</w:t>
      </w:r>
      <w:r w:rsidRPr="00871959">
        <w:rPr>
          <w:rFonts w:ascii="Times New Roman" w:hAnsi="Times New Roman" w:cs="Times New Roman"/>
          <w:color w:val="000000"/>
          <w:sz w:val="28"/>
          <w:szCs w:val="28"/>
          <w:lang w:eastAsia="ru-RU"/>
        </w:rPr>
        <w:t xml:space="preserve"> производстве</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П</w:t>
      </w:r>
      <w:r w:rsidRPr="00871959">
        <w:rPr>
          <w:rFonts w:ascii="Times New Roman" w:hAnsi="Times New Roman" w:cs="Times New Roman"/>
          <w:color w:val="000000"/>
          <w:sz w:val="28"/>
          <w:szCs w:val="28"/>
          <w:lang w:eastAsia="ru-RU"/>
        </w:rPr>
        <w:t>редварительн</w:t>
      </w:r>
      <w:r>
        <w:rPr>
          <w:rFonts w:ascii="Times New Roman" w:hAnsi="Times New Roman" w:cs="Times New Roman"/>
          <w:color w:val="000000"/>
          <w:sz w:val="28"/>
          <w:szCs w:val="28"/>
          <w:lang w:eastAsia="ru-RU"/>
        </w:rPr>
        <w:t>ое</w:t>
      </w:r>
      <w:r w:rsidRPr="00871959">
        <w:rPr>
          <w:rFonts w:ascii="Times New Roman" w:hAnsi="Times New Roman" w:cs="Times New Roman"/>
          <w:color w:val="000000"/>
          <w:sz w:val="28"/>
          <w:szCs w:val="28"/>
          <w:lang w:eastAsia="ru-RU"/>
        </w:rPr>
        <w:t xml:space="preserve"> обсуждение и</w:t>
      </w:r>
      <w:r>
        <w:rPr>
          <w:rFonts w:ascii="Times New Roman" w:hAnsi="Times New Roman" w:cs="Times New Roman"/>
          <w:color w:val="000000"/>
          <w:sz w:val="28"/>
          <w:szCs w:val="28"/>
          <w:lang w:eastAsia="ru-RU"/>
        </w:rPr>
        <w:t xml:space="preserve"> совместно</w:t>
      </w:r>
      <w:r w:rsidRPr="00871959">
        <w:rPr>
          <w:rFonts w:ascii="Times New Roman" w:hAnsi="Times New Roman" w:cs="Times New Roman"/>
          <w:color w:val="000000"/>
          <w:sz w:val="28"/>
          <w:szCs w:val="28"/>
          <w:lang w:eastAsia="ru-RU"/>
        </w:rPr>
        <w:t xml:space="preserve"> согласован</w:t>
      </w:r>
      <w:r>
        <w:rPr>
          <w:rFonts w:ascii="Times New Roman" w:hAnsi="Times New Roman" w:cs="Times New Roman"/>
          <w:color w:val="000000"/>
          <w:sz w:val="28"/>
          <w:szCs w:val="28"/>
          <w:lang w:eastAsia="ru-RU"/>
        </w:rPr>
        <w:t>ных</w:t>
      </w:r>
      <w:r w:rsidRPr="00871959">
        <w:rPr>
          <w:rFonts w:ascii="Times New Roman" w:hAnsi="Times New Roman" w:cs="Times New Roman"/>
          <w:color w:val="000000"/>
          <w:sz w:val="28"/>
          <w:szCs w:val="28"/>
          <w:lang w:eastAsia="ru-RU"/>
        </w:rPr>
        <w:t xml:space="preserve"> взаимных действий орган</w:t>
      </w:r>
      <w:r>
        <w:rPr>
          <w:rFonts w:ascii="Times New Roman" w:hAnsi="Times New Roman" w:cs="Times New Roman"/>
          <w:color w:val="000000"/>
          <w:sz w:val="28"/>
          <w:szCs w:val="28"/>
          <w:lang w:eastAsia="ru-RU"/>
        </w:rPr>
        <w:t>а</w:t>
      </w:r>
      <w:r w:rsidRPr="00871959">
        <w:rPr>
          <w:rFonts w:ascii="Times New Roman" w:hAnsi="Times New Roman" w:cs="Times New Roman"/>
          <w:color w:val="000000"/>
          <w:sz w:val="28"/>
          <w:szCs w:val="28"/>
          <w:lang w:eastAsia="ru-RU"/>
        </w:rPr>
        <w:t xml:space="preserve"> предварительного следствия и дознания зависит от сложившейся следственной ситуации по делу, а также в ситуации в которой оказались участники уголовного судопроизводства на досудебном производстве.</w:t>
      </w:r>
    </w:p>
    <w:p w:rsidR="00497A13" w:rsidRPr="00871959" w:rsidRDefault="00497A13" w:rsidP="00A0524D">
      <w:pPr>
        <w:pStyle w:val="2"/>
        <w:shd w:val="clear" w:color="auto" w:fill="auto"/>
        <w:spacing w:after="0" w:line="312" w:lineRule="auto"/>
        <w:ind w:firstLine="709"/>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С учетом внесений Федеральным законом России от 4 марта 2013 г. № 23-ФЗ в ст. 144 УПК РФ регламентирующим проведение ряда неотложных следственных и иных процессуальных действий при рассмотрении сообщения о преступлении в целях</w:t>
      </w:r>
      <w:r>
        <w:rPr>
          <w:rFonts w:ascii="Times New Roman" w:hAnsi="Times New Roman" w:cs="Times New Roman"/>
          <w:color w:val="000000"/>
          <w:sz w:val="28"/>
          <w:szCs w:val="28"/>
          <w:lang w:eastAsia="ru-RU"/>
        </w:rPr>
        <w:t xml:space="preserve"> обнаружения документов, предметов</w:t>
      </w:r>
      <w:r w:rsidRPr="00871959">
        <w:rPr>
          <w:rFonts w:ascii="Times New Roman" w:hAnsi="Times New Roman" w:cs="Times New Roman"/>
          <w:color w:val="000000"/>
          <w:sz w:val="28"/>
          <w:szCs w:val="28"/>
          <w:lang w:eastAsia="ru-RU"/>
        </w:rPr>
        <w:t xml:space="preserve"> и</w:t>
      </w:r>
      <w:r>
        <w:rPr>
          <w:rFonts w:ascii="Times New Roman" w:hAnsi="Times New Roman" w:cs="Times New Roman"/>
          <w:color w:val="000000"/>
          <w:sz w:val="28"/>
          <w:szCs w:val="28"/>
          <w:lang w:eastAsia="ru-RU"/>
        </w:rPr>
        <w:t xml:space="preserve"> иных носителей информации о преступлении,</w:t>
      </w:r>
      <w:r w:rsidRPr="00871959">
        <w:rPr>
          <w:rFonts w:ascii="Times New Roman" w:hAnsi="Times New Roman" w:cs="Times New Roman"/>
          <w:color w:val="000000"/>
          <w:sz w:val="28"/>
          <w:szCs w:val="28"/>
          <w:lang w:eastAsia="ru-RU"/>
        </w:rPr>
        <w:t xml:space="preserve"> криминалистически значимая информация, по результатам оперативно-розыскной деятельности может быть использована в качестве доказательств</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Следовательно,</w:t>
      </w:r>
      <w:r>
        <w:rPr>
          <w:rFonts w:ascii="Times New Roman" w:hAnsi="Times New Roman" w:cs="Times New Roman"/>
          <w:color w:val="000000"/>
          <w:sz w:val="28"/>
          <w:szCs w:val="28"/>
          <w:lang w:eastAsia="ru-RU"/>
        </w:rPr>
        <w:t xml:space="preserve"> в ходе</w:t>
      </w:r>
      <w:r w:rsidRPr="00871959">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рассмотрения</w:t>
      </w:r>
      <w:r w:rsidRPr="00871959">
        <w:rPr>
          <w:rFonts w:ascii="Times New Roman" w:hAnsi="Times New Roman" w:cs="Times New Roman"/>
          <w:color w:val="000000"/>
          <w:sz w:val="28"/>
          <w:szCs w:val="28"/>
          <w:lang w:eastAsia="ru-RU"/>
        </w:rPr>
        <w:t xml:space="preserve"> сообщения о преступлении</w:t>
      </w:r>
      <w:r>
        <w:rPr>
          <w:rFonts w:ascii="Times New Roman" w:hAnsi="Times New Roman" w:cs="Times New Roman"/>
          <w:color w:val="000000"/>
          <w:sz w:val="28"/>
          <w:szCs w:val="28"/>
          <w:lang w:eastAsia="ru-RU"/>
        </w:rPr>
        <w:t xml:space="preserve"> руководитель СОГ или</w:t>
      </w:r>
      <w:r w:rsidRPr="00871959">
        <w:rPr>
          <w:rFonts w:ascii="Times New Roman" w:hAnsi="Times New Roman" w:cs="Times New Roman"/>
          <w:color w:val="000000"/>
          <w:sz w:val="28"/>
          <w:szCs w:val="28"/>
          <w:lang w:eastAsia="ru-RU"/>
        </w:rPr>
        <w:t xml:space="preserve"> субъект расследования в состоянии самостоятельно</w:t>
      </w:r>
      <w:r>
        <w:rPr>
          <w:rFonts w:ascii="Times New Roman" w:hAnsi="Times New Roman" w:cs="Times New Roman"/>
          <w:color w:val="000000"/>
          <w:sz w:val="28"/>
          <w:szCs w:val="28"/>
          <w:lang w:eastAsia="ru-RU"/>
        </w:rPr>
        <w:t xml:space="preserve"> определить </w:t>
      </w:r>
      <w:r w:rsidRPr="00871959">
        <w:rPr>
          <w:rFonts w:ascii="Times New Roman" w:hAnsi="Times New Roman" w:cs="Times New Roman"/>
          <w:color w:val="000000"/>
          <w:sz w:val="28"/>
          <w:szCs w:val="28"/>
          <w:lang w:eastAsia="ru-RU"/>
        </w:rPr>
        <w:t>направл</w:t>
      </w:r>
      <w:r>
        <w:rPr>
          <w:rFonts w:ascii="Times New Roman" w:hAnsi="Times New Roman" w:cs="Times New Roman"/>
          <w:color w:val="000000"/>
          <w:sz w:val="28"/>
          <w:szCs w:val="28"/>
          <w:lang w:eastAsia="ru-RU"/>
        </w:rPr>
        <w:t>ение</w:t>
      </w:r>
      <w:r w:rsidRPr="00871959">
        <w:rPr>
          <w:rFonts w:ascii="Times New Roman" w:hAnsi="Times New Roman" w:cs="Times New Roman"/>
          <w:color w:val="000000"/>
          <w:sz w:val="28"/>
          <w:szCs w:val="28"/>
          <w:lang w:eastAsia="ru-RU"/>
        </w:rPr>
        <w:t xml:space="preserve"> ход</w:t>
      </w:r>
      <w:r>
        <w:rPr>
          <w:rFonts w:ascii="Times New Roman" w:hAnsi="Times New Roman" w:cs="Times New Roman"/>
          <w:color w:val="000000"/>
          <w:sz w:val="28"/>
          <w:szCs w:val="28"/>
          <w:lang w:eastAsia="ru-RU"/>
        </w:rPr>
        <w:t>а</w:t>
      </w:r>
      <w:r w:rsidRPr="00871959">
        <w:rPr>
          <w:rFonts w:ascii="Times New Roman" w:hAnsi="Times New Roman" w:cs="Times New Roman"/>
          <w:color w:val="000000"/>
          <w:sz w:val="28"/>
          <w:szCs w:val="28"/>
          <w:lang w:eastAsia="ru-RU"/>
        </w:rPr>
        <w:t xml:space="preserve"> расследования, </w:t>
      </w:r>
      <w:r>
        <w:rPr>
          <w:rFonts w:ascii="Times New Roman" w:hAnsi="Times New Roman" w:cs="Times New Roman"/>
          <w:color w:val="000000"/>
          <w:sz w:val="28"/>
          <w:szCs w:val="28"/>
          <w:lang w:eastAsia="ru-RU"/>
        </w:rPr>
        <w:t>избрать соответствующие тактические операции, приемы осмотра места происшествия, конкретные поручение о проведении ОРМ, получения образцов для сравнительного исследования, назначения судебной экспертизы, истребовать документы, предметы имеющие значение для дела и т.п.</w:t>
      </w:r>
    </w:p>
    <w:p w:rsidR="00497A13" w:rsidRPr="00871959" w:rsidRDefault="00497A13" w:rsidP="00A0524D">
      <w:pPr>
        <w:pStyle w:val="2"/>
        <w:shd w:val="clear" w:color="auto" w:fill="auto"/>
        <w:spacing w:after="0" w:line="312" w:lineRule="auto"/>
        <w:ind w:firstLine="709"/>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В оперативно-служебных документах (дела оперативного учета, оперативно-поискового дела и т.д.) отражаются материалы с использованием оперативно-технических средств или иной техники с указанием форм и методов полученной информации.</w:t>
      </w:r>
    </w:p>
    <w:p w:rsidR="00497A13" w:rsidRPr="00871959" w:rsidRDefault="00497A13" w:rsidP="00A0524D">
      <w:pPr>
        <w:pStyle w:val="2"/>
        <w:shd w:val="clear" w:color="auto" w:fill="auto"/>
        <w:spacing w:after="0" w:line="312" w:lineRule="auto"/>
        <w:ind w:firstLine="709"/>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Оперативная информация может быть зафиксирована в справках, актах, рапортах, меморандумах, составленны</w:t>
      </w:r>
      <w:r>
        <w:rPr>
          <w:rFonts w:ascii="Times New Roman" w:hAnsi="Times New Roman" w:cs="Times New Roman"/>
          <w:color w:val="000000"/>
          <w:sz w:val="28"/>
          <w:szCs w:val="28"/>
          <w:lang w:eastAsia="ru-RU"/>
        </w:rPr>
        <w:t>е должностными лицами</w:t>
      </w:r>
      <w:r w:rsidRPr="00871959">
        <w:rPr>
          <w:rFonts w:ascii="Times New Roman" w:hAnsi="Times New Roman" w:cs="Times New Roman"/>
          <w:color w:val="000000"/>
          <w:sz w:val="28"/>
          <w:szCs w:val="28"/>
          <w:lang w:eastAsia="ru-RU"/>
        </w:rPr>
        <w:t xml:space="preserve"> органа, осуществляющего оперативно-розыскн</w:t>
      </w:r>
      <w:r>
        <w:rPr>
          <w:rFonts w:ascii="Times New Roman" w:hAnsi="Times New Roman" w:cs="Times New Roman"/>
          <w:color w:val="000000"/>
          <w:sz w:val="28"/>
          <w:szCs w:val="28"/>
          <w:lang w:eastAsia="ru-RU"/>
        </w:rPr>
        <w:t>ую деятельность</w:t>
      </w:r>
      <w:r w:rsidRPr="00871959">
        <w:rPr>
          <w:rFonts w:ascii="Times New Roman" w:hAnsi="Times New Roman" w:cs="Times New Roman"/>
          <w:color w:val="000000"/>
          <w:sz w:val="28"/>
          <w:szCs w:val="28"/>
          <w:lang w:eastAsia="ru-RU"/>
        </w:rPr>
        <w:t xml:space="preserve"> с приложением различных объектов со следами преступления, либо материалы полученные с помощью технических средств фиксации (аудио-видео, на магнитных лентах и иных носителях) сообщениях конфиденциальных источников.</w:t>
      </w:r>
    </w:p>
    <w:p w:rsidR="00497A13" w:rsidRPr="00871959" w:rsidRDefault="00497A13" w:rsidP="00A0524D">
      <w:pPr>
        <w:pStyle w:val="2"/>
        <w:shd w:val="clear" w:color="auto" w:fill="auto"/>
        <w:spacing w:after="0" w:line="312" w:lineRule="auto"/>
        <w:ind w:firstLine="709"/>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Результаты оперативно-розыскной</w:t>
      </w:r>
      <w:r w:rsidRPr="00871959">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деятельности</w:t>
      </w:r>
      <w:r w:rsidRPr="00871959">
        <w:rPr>
          <w:rFonts w:ascii="Times New Roman" w:hAnsi="Times New Roman" w:cs="Times New Roman"/>
          <w:color w:val="000000"/>
          <w:sz w:val="28"/>
          <w:szCs w:val="28"/>
          <w:lang w:eastAsia="ru-RU"/>
        </w:rPr>
        <w:t xml:space="preserve"> полученных по заданию следователя, дознавателя в ходе проведения предварительной проверки сообщения о преступлении могут быть легитимными как повод и основания возбуждения уголовного дела при условии соблюдения положений ст. 75 и 89 УПК РФ. Данное мнение согласуется с. ч. 1(1) ст. 144 УПК РФ. Например, в ходе рассмотрения заявления К. об исчезновении предпринимателя С. было принято решение о проведении оперативно-розыскных мероприятий и по результатам возбуждено уголовное дело.</w:t>
      </w:r>
    </w:p>
    <w:p w:rsidR="00497A13" w:rsidRPr="00871959" w:rsidRDefault="00497A13" w:rsidP="00A0524D">
      <w:pPr>
        <w:pStyle w:val="2"/>
        <w:shd w:val="clear" w:color="auto" w:fill="auto"/>
        <w:spacing w:after="0" w:line="312" w:lineRule="auto"/>
        <w:ind w:firstLine="709"/>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В деятельности следственно-оперативной группы свои возможности наиболее в полном объеме могут реализовать только те ведомства и министерства, которые имеют в своем распоряжении такие подразделения, как постоянно действующая дежурная часть, к которой создается СОГ и имеющая в своем распоряжении определенные силы и средства, как ППС и ДПС ГИБДД, экспертно-криминалистические и кинологические службы, особенно, оперативно-розыскные (поисковые) и оперативно-технические службы специализирующиеся на выявлении, раскрытии и расследовании конкретных или однородных групп преступлений или осуществляющих свою деятельность по зонально-линейному принципу раскрытия и расследования преступлени</w:t>
      </w:r>
      <w:r>
        <w:rPr>
          <w:rFonts w:ascii="Times New Roman" w:hAnsi="Times New Roman" w:cs="Times New Roman"/>
          <w:color w:val="000000"/>
          <w:sz w:val="28"/>
          <w:szCs w:val="28"/>
          <w:lang w:eastAsia="ru-RU"/>
        </w:rPr>
        <w:t>й</w:t>
      </w:r>
      <w:r w:rsidRPr="00871959">
        <w:rPr>
          <w:rFonts w:ascii="Times New Roman" w:hAnsi="Times New Roman" w:cs="Times New Roman"/>
          <w:color w:val="000000"/>
          <w:sz w:val="28"/>
          <w:szCs w:val="28"/>
          <w:lang w:eastAsia="ru-RU"/>
        </w:rPr>
        <w:t xml:space="preserve"> автор, полагает, что такая деятельность руководителя территориального районного, городского и краевого(областного) или республиканского в составе страны, перспективной формой организационно-управленческой деятельности. Следовательно, такой принцип деятельности возможен только в системе МВД России (по раскрытию и расследованию общеуголовных преступлений в сфере экономики), в системе ФСБ (по выявлению, раскрытию и расследованию преступлений против государственной власти и против военной службы и против мира, конституционного строя и безопасности государства и человечества), а также СК России по преступлениям, совершенным против жизни, здоровья, чести и достоинства личности, половой неприкосновенности </w:t>
      </w:r>
      <w:r>
        <w:rPr>
          <w:rFonts w:ascii="Times New Roman" w:hAnsi="Times New Roman" w:cs="Times New Roman"/>
          <w:color w:val="000000"/>
          <w:sz w:val="28"/>
          <w:szCs w:val="28"/>
          <w:lang w:eastAsia="ru-RU"/>
        </w:rPr>
        <w:t>ил</w:t>
      </w:r>
      <w:r w:rsidRPr="00871959">
        <w:rPr>
          <w:rFonts w:ascii="Times New Roman" w:hAnsi="Times New Roman" w:cs="Times New Roman"/>
          <w:color w:val="000000"/>
          <w:sz w:val="28"/>
          <w:szCs w:val="28"/>
          <w:lang w:eastAsia="ru-RU"/>
        </w:rPr>
        <w:t>и половой свободы, конституционных прав и свобод человека и гражданина и прав семьи и несовершеннолетних, а также в сфере экономики, совершенных должностными лицами и т.п.</w:t>
      </w:r>
    </w:p>
    <w:p w:rsidR="00497A13" w:rsidRPr="00871959" w:rsidRDefault="00497A13" w:rsidP="00A0524D">
      <w:pPr>
        <w:pStyle w:val="2"/>
        <w:shd w:val="clear" w:color="auto" w:fill="auto"/>
        <w:spacing w:after="0"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В судебно-следственной практике известны три основных вида следственно-оперативных групп, как наиболее мобильные в выявлении, раскрытии и расследовании преступлений. Это: 1) дежурные следственно-оперативные группы создаваемые при дежурной части органов внутренних дел для выезда на место происшествия (практике известны, созданные следственные группы подразделений СК РФ при необходимости совместно с СОГ или оперативно-поисковые группы ОВД выезжают на места происшествия); 2) целевые (временные) СОГ, создаваемые для раскрытия и расследования одного или ряда аналогичных п</w:t>
      </w:r>
      <w:r>
        <w:rPr>
          <w:rFonts w:ascii="Times New Roman" w:hAnsi="Times New Roman" w:cs="Times New Roman"/>
          <w:color w:val="000000"/>
          <w:sz w:val="28"/>
          <w:szCs w:val="28"/>
          <w:lang w:eastAsia="ru-RU"/>
        </w:rPr>
        <w:t>реступ</w:t>
      </w:r>
      <w:r w:rsidRPr="00871959">
        <w:rPr>
          <w:rFonts w:ascii="Times New Roman" w:hAnsi="Times New Roman" w:cs="Times New Roman"/>
          <w:color w:val="000000"/>
          <w:sz w:val="28"/>
          <w:szCs w:val="28"/>
          <w:lang w:eastAsia="ru-RU"/>
        </w:rPr>
        <w:t>лений; 3) специализированные (постоянно действующие) СОГ, создаваемые для раскрытия и расследования неочевидных</w:t>
      </w:r>
      <w:r>
        <w:rPr>
          <w:rFonts w:ascii="Times New Roman" w:hAnsi="Times New Roman" w:cs="Times New Roman"/>
          <w:color w:val="000000"/>
          <w:sz w:val="28"/>
          <w:szCs w:val="28"/>
          <w:lang w:eastAsia="ru-RU"/>
        </w:rPr>
        <w:t xml:space="preserve"> тяжких или особо тяжких, многоэпизодных, с большим объемом выполнения следственных и иных процессуальных действий  или преступлений прошлых лет.</w:t>
      </w:r>
      <w:r w:rsidRPr="00871959">
        <w:rPr>
          <w:rFonts w:ascii="Times New Roman" w:hAnsi="Times New Roman" w:cs="Times New Roman"/>
          <w:color w:val="000000"/>
          <w:sz w:val="28"/>
          <w:szCs w:val="28"/>
          <w:lang w:eastAsia="ru-RU"/>
        </w:rPr>
        <w:t xml:space="preserve"> </w:t>
      </w:r>
    </w:p>
    <w:p w:rsidR="00497A13" w:rsidRPr="00871959" w:rsidRDefault="00497A13" w:rsidP="00A0524D">
      <w:pPr>
        <w:pStyle w:val="2"/>
        <w:shd w:val="clear" w:color="auto" w:fill="auto"/>
        <w:spacing w:after="0"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В последние годы, стали известны межведомственные и межгосударственные постоянно действующие СОГ.</w:t>
      </w:r>
      <w:r>
        <w:rPr>
          <w:rFonts w:ascii="Times New Roman" w:hAnsi="Times New Roman" w:cs="Times New Roman"/>
          <w:color w:val="000000"/>
          <w:sz w:val="28"/>
          <w:szCs w:val="28"/>
          <w:lang w:eastAsia="ru-RU"/>
        </w:rPr>
        <w:t xml:space="preserve"> </w:t>
      </w:r>
      <w:r w:rsidRPr="00871959">
        <w:rPr>
          <w:rFonts w:ascii="Times New Roman" w:hAnsi="Times New Roman" w:cs="Times New Roman"/>
          <w:color w:val="000000"/>
          <w:sz w:val="28"/>
          <w:szCs w:val="28"/>
          <w:lang w:eastAsia="ru-RU"/>
        </w:rPr>
        <w:t xml:space="preserve">Руководители СОГ, как правило, назначается из числа наиболее опытных следователей, имеющих аналитические и организационно-управленческие </w:t>
      </w:r>
      <w:r>
        <w:rPr>
          <w:rFonts w:ascii="Times New Roman" w:hAnsi="Times New Roman" w:cs="Times New Roman"/>
          <w:color w:val="000000"/>
          <w:sz w:val="28"/>
          <w:szCs w:val="28"/>
          <w:lang w:eastAsia="ru-RU"/>
        </w:rPr>
        <w:t>умения и навыки деятельности</w:t>
      </w:r>
      <w:r w:rsidRPr="00871959">
        <w:rPr>
          <w:rFonts w:ascii="Times New Roman" w:hAnsi="Times New Roman" w:cs="Times New Roman"/>
          <w:color w:val="000000"/>
          <w:sz w:val="28"/>
          <w:szCs w:val="28"/>
          <w:lang w:eastAsia="ru-RU"/>
        </w:rPr>
        <w:t>. Этот следователь</w:t>
      </w:r>
      <w:r>
        <w:rPr>
          <w:rFonts w:ascii="Times New Roman" w:hAnsi="Times New Roman" w:cs="Times New Roman"/>
          <w:color w:val="000000"/>
          <w:sz w:val="28"/>
          <w:szCs w:val="28"/>
          <w:lang w:eastAsia="ru-RU"/>
        </w:rPr>
        <w:t>, руководитель СОГ</w:t>
      </w:r>
      <w:r w:rsidRPr="00871959">
        <w:rPr>
          <w:rFonts w:ascii="Times New Roman" w:hAnsi="Times New Roman" w:cs="Times New Roman"/>
          <w:color w:val="000000"/>
          <w:sz w:val="28"/>
          <w:szCs w:val="28"/>
          <w:lang w:eastAsia="ru-RU"/>
        </w:rPr>
        <w:t xml:space="preserve"> несет полную личную ответственность за деятельность СОГ, осуществляет взаимодействие всех участников (оперативных работников и следователей, кинологов, экспертов, специалистов, техника-криминалиста), лично проводит следственные и иные процессуальные действия, либо принимает участие в ее производстве, распределяет и руководит работой участников СОГ, координирует их действия, совместно с руководителем оперативной группы определяет направление расследования и наиболее приоритетные оперативно-розыскные (поисковые) мероприятия. Состав и количество участников СОГ зависит от характера, объема, сложности и многочисленности эпизодов преступной деятельности и участников в уголовном судопроизводстве (подозреваемых, потерпевших, свидетелей, очевидцев и предполагаемых количеств следственных действий и ОРМ).</w:t>
      </w:r>
    </w:p>
    <w:p w:rsidR="00497A13" w:rsidRPr="00871959" w:rsidRDefault="00497A13" w:rsidP="00A0524D">
      <w:pPr>
        <w:pStyle w:val="2"/>
        <w:shd w:val="clear" w:color="auto" w:fill="auto"/>
        <w:spacing w:after="0"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Например, при участии в СОГ специалиста и эксперта, руководитель СОГ должен через специалиста или эксперта (если они не компетентны в даче консультации и проведении экспертизы, например – специалист является взрывотехником, а эксперт – судебный медик) организовать подготовку постановления о назначении экспертиз и выборе экспертного учреждения своего ведомства и полученных другим ведомством для оперативного решения производства судебной экспертизы. Таким образом, к участию в СОГ целесообразно вовлекать руководителя ЭКЦ для выполнения разовых поручений по производству судебной экспертизы, а для непосредственного участия на постоянной основе специалиста, техника-криминалиста, и эксперта применительно к расследуемому преступлению. Именно такой подход участия в решении аналитических, организационно-управленческих вопросов функционирования целевых, специализированных и межведомственных вопросов позволит оптимизировать и повысить эффективность деятельности СОГ.</w:t>
      </w:r>
    </w:p>
    <w:p w:rsidR="00497A13" w:rsidRPr="00871959" w:rsidRDefault="00497A13" w:rsidP="00A0524D">
      <w:pPr>
        <w:pStyle w:val="2"/>
        <w:shd w:val="clear" w:color="auto" w:fill="auto"/>
        <w:spacing w:after="0"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Реализации материалов оперативно-розыскной деятельности предшествует их обнаружение с участием оперативных работников и следователя. При этом необходимо определить количество сил и средств, требующихся для успешного проведения операции, а также составить план реализации в котором отражается: персональный состав следователей и оперативных работников, привлекаемых к реализации; обеспечение работы СОГ силами подразделений наружного наблюдения с подключением в нужный момент группы захвата; расчет необходимых технических средств (средств связи, видеозаписи, автотранспорта); как правило, фактические данные, зафиксированные с применением технических средств обнаруженные, зафиксированные с соблюдением правил предусмотренных ст. 75 УПК РФ.</w:t>
      </w:r>
    </w:p>
    <w:p w:rsidR="00497A13" w:rsidRPr="00871959" w:rsidRDefault="00497A13" w:rsidP="00A0524D">
      <w:pPr>
        <w:pStyle w:val="2"/>
        <w:shd w:val="clear" w:color="auto" w:fill="auto"/>
        <w:spacing w:after="0" w:line="312" w:lineRule="auto"/>
        <w:ind w:firstLine="708"/>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Это, в первую очередь относиться к записи телефона или иной записи, результаты аудио, видеозаписи, в процессе наблюдения; участия специалиста-криминалиста,</w:t>
      </w:r>
      <w:r>
        <w:rPr>
          <w:rFonts w:ascii="Times New Roman" w:hAnsi="Times New Roman" w:cs="Times New Roman"/>
          <w:color w:val="000000"/>
          <w:sz w:val="28"/>
          <w:szCs w:val="28"/>
          <w:lang w:eastAsia="ru-RU"/>
        </w:rPr>
        <w:t xml:space="preserve"> с</w:t>
      </w:r>
      <w:r w:rsidRPr="00871959">
        <w:rPr>
          <w:rFonts w:ascii="Times New Roman" w:hAnsi="Times New Roman" w:cs="Times New Roman"/>
          <w:color w:val="000000"/>
          <w:sz w:val="28"/>
          <w:szCs w:val="28"/>
          <w:lang w:eastAsia="ru-RU"/>
        </w:rPr>
        <w:t xml:space="preserve"> конкретной задачи, стоящей перед участниками СОГ.</w:t>
      </w:r>
    </w:p>
    <w:p w:rsidR="00497A13" w:rsidRPr="00871959" w:rsidRDefault="00497A13" w:rsidP="00A0524D">
      <w:pPr>
        <w:pStyle w:val="21"/>
        <w:shd w:val="clear" w:color="auto" w:fill="auto"/>
        <w:spacing w:line="312" w:lineRule="auto"/>
        <w:ind w:firstLine="648"/>
        <w:jc w:val="both"/>
        <w:rPr>
          <w:rFonts w:ascii="Times New Roman" w:hAnsi="Times New Roman" w:cs="Times New Roman"/>
          <w:color w:val="000000"/>
          <w:spacing w:val="0"/>
          <w:sz w:val="28"/>
          <w:szCs w:val="28"/>
          <w:lang w:eastAsia="ru-RU"/>
        </w:rPr>
      </w:pPr>
      <w:r w:rsidRPr="00871959">
        <w:rPr>
          <w:rFonts w:ascii="Times New Roman" w:hAnsi="Times New Roman" w:cs="Times New Roman"/>
          <w:color w:val="000000"/>
          <w:spacing w:val="0"/>
          <w:sz w:val="28"/>
          <w:szCs w:val="28"/>
          <w:lang w:eastAsia="ru-RU"/>
        </w:rPr>
        <w:t>Например, в деятельности следственно-оперативной группы при расследовании многоэпизодных, длящихся преступлений,</w:t>
      </w:r>
      <w:r>
        <w:rPr>
          <w:rFonts w:ascii="Times New Roman" w:hAnsi="Times New Roman" w:cs="Times New Roman"/>
          <w:color w:val="000000"/>
          <w:spacing w:val="0"/>
          <w:sz w:val="28"/>
          <w:szCs w:val="28"/>
          <w:lang w:eastAsia="ru-RU"/>
        </w:rPr>
        <w:t xml:space="preserve"> например</w:t>
      </w:r>
      <w:r w:rsidRPr="00871959">
        <w:rPr>
          <w:rFonts w:ascii="Times New Roman" w:hAnsi="Times New Roman" w:cs="Times New Roman"/>
          <w:color w:val="000000"/>
          <w:spacing w:val="0"/>
          <w:sz w:val="28"/>
          <w:szCs w:val="28"/>
          <w:lang w:eastAsia="ru-RU"/>
        </w:rPr>
        <w:t xml:space="preserve"> связанны</w:t>
      </w:r>
      <w:r>
        <w:rPr>
          <w:rFonts w:ascii="Times New Roman" w:hAnsi="Times New Roman" w:cs="Times New Roman"/>
          <w:color w:val="000000"/>
          <w:spacing w:val="0"/>
          <w:sz w:val="28"/>
          <w:szCs w:val="28"/>
          <w:lang w:eastAsia="ru-RU"/>
        </w:rPr>
        <w:t>е</w:t>
      </w:r>
      <w:r w:rsidRPr="00871959">
        <w:rPr>
          <w:rFonts w:ascii="Times New Roman" w:hAnsi="Times New Roman" w:cs="Times New Roman"/>
          <w:color w:val="000000"/>
          <w:spacing w:val="0"/>
          <w:sz w:val="28"/>
          <w:szCs w:val="28"/>
          <w:lang w:eastAsia="ru-RU"/>
        </w:rPr>
        <w:t xml:space="preserve"> с незаконным оборотом наркотиков, наркобизнеса и наркомафии возможно выделить следующие формы взаимодействия следователя и оперативного работника,</w:t>
      </w:r>
      <w:r>
        <w:rPr>
          <w:rFonts w:ascii="Times New Roman" w:hAnsi="Times New Roman" w:cs="Times New Roman"/>
          <w:color w:val="000000"/>
          <w:spacing w:val="0"/>
          <w:sz w:val="28"/>
          <w:szCs w:val="28"/>
          <w:lang w:eastAsia="ru-RU"/>
        </w:rPr>
        <w:t xml:space="preserve"> как</w:t>
      </w:r>
      <w:r w:rsidRPr="00871959">
        <w:rPr>
          <w:rFonts w:ascii="Times New Roman" w:hAnsi="Times New Roman" w:cs="Times New Roman"/>
          <w:color w:val="000000"/>
          <w:spacing w:val="0"/>
          <w:sz w:val="28"/>
          <w:szCs w:val="28"/>
          <w:lang w:eastAsia="ru-RU"/>
        </w:rPr>
        <w:t xml:space="preserve">:  согласованное </w:t>
      </w:r>
      <w:r>
        <w:rPr>
          <w:rFonts w:ascii="Times New Roman" w:hAnsi="Times New Roman" w:cs="Times New Roman"/>
          <w:color w:val="000000"/>
          <w:spacing w:val="0"/>
          <w:sz w:val="28"/>
          <w:szCs w:val="28"/>
          <w:lang w:eastAsia="ru-RU"/>
        </w:rPr>
        <w:t xml:space="preserve">совместное </w:t>
      </w:r>
      <w:r w:rsidRPr="00871959">
        <w:rPr>
          <w:rFonts w:ascii="Times New Roman" w:hAnsi="Times New Roman" w:cs="Times New Roman"/>
          <w:color w:val="000000"/>
          <w:spacing w:val="0"/>
          <w:sz w:val="28"/>
          <w:szCs w:val="28"/>
          <w:lang w:eastAsia="ru-RU"/>
        </w:rPr>
        <w:t>планирование деятельности</w:t>
      </w:r>
      <w:r>
        <w:rPr>
          <w:rFonts w:ascii="Times New Roman" w:hAnsi="Times New Roman" w:cs="Times New Roman"/>
          <w:color w:val="000000"/>
          <w:spacing w:val="0"/>
          <w:sz w:val="28"/>
          <w:szCs w:val="28"/>
          <w:lang w:eastAsia="ru-RU"/>
        </w:rPr>
        <w:t xml:space="preserve"> СОГ</w:t>
      </w:r>
      <w:r w:rsidRPr="00871959">
        <w:rPr>
          <w:rFonts w:ascii="Times New Roman" w:hAnsi="Times New Roman" w:cs="Times New Roman"/>
          <w:color w:val="000000"/>
          <w:spacing w:val="0"/>
          <w:sz w:val="28"/>
          <w:szCs w:val="28"/>
          <w:lang w:eastAsia="ru-RU"/>
        </w:rPr>
        <w:t xml:space="preserve">; обсуждение вопросов </w:t>
      </w:r>
      <w:r>
        <w:rPr>
          <w:rFonts w:ascii="Times New Roman" w:hAnsi="Times New Roman" w:cs="Times New Roman"/>
          <w:color w:val="000000"/>
          <w:spacing w:val="0"/>
          <w:sz w:val="28"/>
          <w:szCs w:val="28"/>
          <w:lang w:eastAsia="ru-RU"/>
        </w:rPr>
        <w:t>процесса расследования,</w:t>
      </w:r>
      <w:r w:rsidRPr="00871959">
        <w:rPr>
          <w:rFonts w:ascii="Times New Roman" w:hAnsi="Times New Roman" w:cs="Times New Roman"/>
          <w:color w:val="000000"/>
          <w:spacing w:val="0"/>
          <w:sz w:val="28"/>
          <w:szCs w:val="28"/>
          <w:lang w:eastAsia="ru-RU"/>
        </w:rPr>
        <w:t xml:space="preserve"> определении направлений расследования; тактики и методов проведения проверки имеющейся информации на </w:t>
      </w:r>
      <w:r>
        <w:rPr>
          <w:rFonts w:ascii="Times New Roman" w:hAnsi="Times New Roman" w:cs="Times New Roman"/>
          <w:color w:val="000000"/>
          <w:spacing w:val="0"/>
          <w:sz w:val="28"/>
          <w:szCs w:val="28"/>
          <w:lang w:eastAsia="ru-RU"/>
        </w:rPr>
        <w:t>первоначальном этапе расследования</w:t>
      </w:r>
      <w:r w:rsidRPr="00871959">
        <w:rPr>
          <w:rFonts w:ascii="Times New Roman" w:hAnsi="Times New Roman" w:cs="Times New Roman"/>
          <w:color w:val="000000"/>
          <w:spacing w:val="0"/>
          <w:sz w:val="28"/>
          <w:szCs w:val="28"/>
          <w:lang w:eastAsia="ru-RU"/>
        </w:rPr>
        <w:t>; планирование следственных действий и оперативно-розыскных мероприятий; взаимное информирование и совместное обсуждение результатов следственных и оперативно</w:t>
      </w:r>
      <w:r>
        <w:rPr>
          <w:rFonts w:ascii="Times New Roman" w:hAnsi="Times New Roman" w:cs="Times New Roman"/>
          <w:color w:val="000000"/>
          <w:spacing w:val="0"/>
          <w:sz w:val="28"/>
          <w:szCs w:val="28"/>
          <w:lang w:eastAsia="ru-RU"/>
        </w:rPr>
        <w:t>-</w:t>
      </w:r>
      <w:r w:rsidRPr="00871959">
        <w:rPr>
          <w:rFonts w:ascii="Times New Roman" w:hAnsi="Times New Roman" w:cs="Times New Roman"/>
          <w:color w:val="000000"/>
          <w:spacing w:val="0"/>
          <w:sz w:val="28"/>
          <w:szCs w:val="28"/>
          <w:lang w:eastAsia="ru-RU"/>
        </w:rPr>
        <w:softHyphen/>
        <w:t>розыскных действий;</w:t>
      </w:r>
      <w:r>
        <w:rPr>
          <w:rFonts w:ascii="Times New Roman" w:hAnsi="Times New Roman" w:cs="Times New Roman"/>
          <w:color w:val="000000"/>
          <w:spacing w:val="0"/>
          <w:sz w:val="28"/>
          <w:szCs w:val="28"/>
          <w:lang w:eastAsia="ru-RU"/>
        </w:rPr>
        <w:t xml:space="preserve"> оперативно-розыскное сопровождение </w:t>
      </w:r>
      <w:r w:rsidRPr="00871959">
        <w:rPr>
          <w:rFonts w:ascii="Times New Roman" w:hAnsi="Times New Roman" w:cs="Times New Roman"/>
          <w:color w:val="000000"/>
          <w:spacing w:val="0"/>
          <w:sz w:val="28"/>
          <w:szCs w:val="28"/>
          <w:lang w:eastAsia="ru-RU"/>
        </w:rPr>
        <w:t>производств</w:t>
      </w:r>
      <w:r>
        <w:rPr>
          <w:rFonts w:ascii="Times New Roman" w:hAnsi="Times New Roman" w:cs="Times New Roman"/>
          <w:color w:val="000000"/>
          <w:spacing w:val="0"/>
          <w:sz w:val="28"/>
          <w:szCs w:val="28"/>
          <w:lang w:eastAsia="ru-RU"/>
        </w:rPr>
        <w:t>а</w:t>
      </w:r>
      <w:r w:rsidRPr="00871959">
        <w:rPr>
          <w:rFonts w:ascii="Times New Roman" w:hAnsi="Times New Roman" w:cs="Times New Roman"/>
          <w:color w:val="000000"/>
          <w:spacing w:val="0"/>
          <w:sz w:val="28"/>
          <w:szCs w:val="28"/>
          <w:lang w:eastAsia="ru-RU"/>
        </w:rPr>
        <w:t xml:space="preserve"> отдельных следственных действий.</w:t>
      </w:r>
    </w:p>
    <w:p w:rsidR="00497A13" w:rsidRPr="00871959" w:rsidRDefault="00497A13" w:rsidP="00A0524D">
      <w:pPr>
        <w:pStyle w:val="21"/>
        <w:shd w:val="clear" w:color="auto" w:fill="auto"/>
        <w:spacing w:line="312" w:lineRule="auto"/>
        <w:ind w:firstLine="648"/>
        <w:jc w:val="both"/>
        <w:rPr>
          <w:rFonts w:ascii="Times New Roman" w:hAnsi="Times New Roman" w:cs="Times New Roman"/>
          <w:color w:val="000000"/>
          <w:spacing w:val="0"/>
          <w:sz w:val="28"/>
          <w:szCs w:val="28"/>
          <w:lang w:eastAsia="ru-RU"/>
        </w:rPr>
      </w:pPr>
      <w:r>
        <w:rPr>
          <w:rFonts w:ascii="Times New Roman" w:hAnsi="Times New Roman" w:cs="Times New Roman"/>
          <w:color w:val="000000"/>
          <w:spacing w:val="0"/>
          <w:sz w:val="28"/>
          <w:szCs w:val="28"/>
          <w:lang w:eastAsia="ru-RU"/>
        </w:rPr>
        <w:t>Ф</w:t>
      </w:r>
      <w:r w:rsidRPr="00871959">
        <w:rPr>
          <w:rFonts w:ascii="Times New Roman" w:hAnsi="Times New Roman" w:cs="Times New Roman"/>
          <w:color w:val="000000"/>
          <w:spacing w:val="0"/>
          <w:sz w:val="28"/>
          <w:szCs w:val="28"/>
          <w:lang w:eastAsia="ru-RU"/>
        </w:rPr>
        <w:t xml:space="preserve">ормы взаимодействия </w:t>
      </w:r>
      <w:r>
        <w:rPr>
          <w:rFonts w:ascii="Times New Roman" w:hAnsi="Times New Roman" w:cs="Times New Roman"/>
          <w:color w:val="000000"/>
          <w:spacing w:val="0"/>
          <w:sz w:val="28"/>
          <w:szCs w:val="28"/>
          <w:lang w:eastAsia="ru-RU"/>
        </w:rPr>
        <w:t>группы следователей и оперативно-розыскной (поисковой) группы</w:t>
      </w:r>
      <w:r w:rsidRPr="00871959">
        <w:rPr>
          <w:rFonts w:ascii="Times New Roman" w:hAnsi="Times New Roman" w:cs="Times New Roman"/>
          <w:color w:val="000000"/>
          <w:spacing w:val="0"/>
          <w:sz w:val="28"/>
          <w:szCs w:val="28"/>
          <w:lang w:eastAsia="ru-RU"/>
        </w:rPr>
        <w:t xml:space="preserve"> </w:t>
      </w:r>
      <w:r>
        <w:rPr>
          <w:rFonts w:ascii="Times New Roman" w:hAnsi="Times New Roman" w:cs="Times New Roman"/>
          <w:color w:val="000000"/>
          <w:spacing w:val="0"/>
          <w:sz w:val="28"/>
          <w:szCs w:val="28"/>
          <w:lang w:eastAsia="ru-RU"/>
        </w:rPr>
        <w:t>объединенной</w:t>
      </w:r>
      <w:r w:rsidRPr="00871959">
        <w:rPr>
          <w:rFonts w:ascii="Times New Roman" w:hAnsi="Times New Roman" w:cs="Times New Roman"/>
          <w:color w:val="000000"/>
          <w:spacing w:val="0"/>
          <w:sz w:val="28"/>
          <w:szCs w:val="28"/>
          <w:lang w:eastAsia="ru-RU"/>
        </w:rPr>
        <w:t xml:space="preserve"> в </w:t>
      </w:r>
      <w:r>
        <w:rPr>
          <w:rFonts w:ascii="Times New Roman" w:hAnsi="Times New Roman" w:cs="Times New Roman"/>
          <w:color w:val="000000"/>
          <w:spacing w:val="0"/>
          <w:sz w:val="28"/>
          <w:szCs w:val="28"/>
          <w:lang w:eastAsia="ru-RU"/>
        </w:rPr>
        <w:t xml:space="preserve">СОГ в </w:t>
      </w:r>
      <w:r w:rsidRPr="00871959">
        <w:rPr>
          <w:rFonts w:ascii="Times New Roman" w:hAnsi="Times New Roman" w:cs="Times New Roman"/>
          <w:color w:val="000000"/>
          <w:spacing w:val="0"/>
          <w:sz w:val="28"/>
          <w:szCs w:val="28"/>
          <w:lang w:eastAsia="ru-RU"/>
        </w:rPr>
        <w:t xml:space="preserve">зависимости от конкретных </w:t>
      </w:r>
      <w:r>
        <w:rPr>
          <w:rFonts w:ascii="Times New Roman" w:hAnsi="Times New Roman" w:cs="Times New Roman"/>
          <w:color w:val="000000"/>
          <w:spacing w:val="0"/>
          <w:sz w:val="28"/>
          <w:szCs w:val="28"/>
          <w:lang w:eastAsia="ru-RU"/>
        </w:rPr>
        <w:t xml:space="preserve">целей и задач выявления и расследования многоэпизодного </w:t>
      </w:r>
      <w:r w:rsidRPr="00871959">
        <w:rPr>
          <w:rFonts w:ascii="Times New Roman" w:hAnsi="Times New Roman" w:cs="Times New Roman"/>
          <w:color w:val="000000"/>
          <w:spacing w:val="0"/>
          <w:sz w:val="28"/>
          <w:szCs w:val="28"/>
          <w:lang w:eastAsia="ru-RU"/>
        </w:rPr>
        <w:t>преступлений</w:t>
      </w:r>
      <w:r>
        <w:rPr>
          <w:rFonts w:ascii="Times New Roman" w:hAnsi="Times New Roman" w:cs="Times New Roman"/>
          <w:color w:val="000000"/>
          <w:spacing w:val="0"/>
          <w:sz w:val="28"/>
          <w:szCs w:val="28"/>
          <w:lang w:eastAsia="ru-RU"/>
        </w:rPr>
        <w:t>.</w:t>
      </w:r>
      <w:r w:rsidRPr="00871959">
        <w:rPr>
          <w:rFonts w:ascii="Times New Roman" w:hAnsi="Times New Roman" w:cs="Times New Roman"/>
          <w:color w:val="000000"/>
          <w:spacing w:val="0"/>
          <w:sz w:val="28"/>
          <w:szCs w:val="28"/>
          <w:lang w:eastAsia="ru-RU"/>
        </w:rPr>
        <w:tab/>
      </w:r>
    </w:p>
    <w:p w:rsidR="00497A13" w:rsidRPr="00871959" w:rsidRDefault="00497A13" w:rsidP="00A0524D">
      <w:pPr>
        <w:pStyle w:val="21"/>
        <w:shd w:val="clear" w:color="auto" w:fill="auto"/>
        <w:spacing w:line="312" w:lineRule="auto"/>
        <w:ind w:firstLine="648"/>
        <w:jc w:val="both"/>
        <w:rPr>
          <w:rFonts w:ascii="Times New Roman" w:hAnsi="Times New Roman" w:cs="Times New Roman"/>
          <w:color w:val="000000"/>
          <w:spacing w:val="0"/>
          <w:sz w:val="28"/>
          <w:szCs w:val="28"/>
          <w:lang w:eastAsia="ru-RU"/>
        </w:rPr>
      </w:pPr>
      <w:r>
        <w:rPr>
          <w:rFonts w:ascii="Times New Roman" w:hAnsi="Times New Roman" w:cs="Times New Roman"/>
          <w:color w:val="000000"/>
          <w:spacing w:val="0"/>
          <w:sz w:val="28"/>
          <w:szCs w:val="28"/>
          <w:lang w:eastAsia="ru-RU"/>
        </w:rPr>
        <w:t>С</w:t>
      </w:r>
      <w:r w:rsidRPr="00871959">
        <w:rPr>
          <w:rFonts w:ascii="Times New Roman" w:hAnsi="Times New Roman" w:cs="Times New Roman"/>
          <w:color w:val="000000"/>
          <w:spacing w:val="0"/>
          <w:sz w:val="28"/>
          <w:szCs w:val="28"/>
          <w:lang w:eastAsia="ru-RU"/>
        </w:rPr>
        <w:t>воевременное создание</w:t>
      </w:r>
      <w:r>
        <w:rPr>
          <w:rFonts w:ascii="Times New Roman" w:hAnsi="Times New Roman" w:cs="Times New Roman"/>
          <w:color w:val="000000"/>
          <w:spacing w:val="0"/>
          <w:sz w:val="28"/>
          <w:szCs w:val="28"/>
          <w:lang w:eastAsia="ru-RU"/>
        </w:rPr>
        <w:t xml:space="preserve"> и</w:t>
      </w:r>
      <w:r w:rsidRPr="00871959">
        <w:rPr>
          <w:rFonts w:ascii="Times New Roman" w:hAnsi="Times New Roman" w:cs="Times New Roman"/>
          <w:color w:val="000000"/>
          <w:spacing w:val="0"/>
          <w:sz w:val="28"/>
          <w:szCs w:val="28"/>
          <w:lang w:eastAsia="ru-RU"/>
        </w:rPr>
        <w:t xml:space="preserve"> правильная организация</w:t>
      </w:r>
      <w:r>
        <w:rPr>
          <w:rFonts w:ascii="Times New Roman" w:hAnsi="Times New Roman" w:cs="Times New Roman"/>
          <w:color w:val="000000"/>
          <w:spacing w:val="0"/>
          <w:sz w:val="28"/>
          <w:szCs w:val="28"/>
          <w:lang w:eastAsia="ru-RU"/>
        </w:rPr>
        <w:t xml:space="preserve"> деятельности</w:t>
      </w:r>
      <w:r w:rsidRPr="00871959">
        <w:rPr>
          <w:rFonts w:ascii="Times New Roman" w:hAnsi="Times New Roman" w:cs="Times New Roman"/>
          <w:color w:val="000000"/>
          <w:spacing w:val="0"/>
          <w:sz w:val="28"/>
          <w:szCs w:val="28"/>
          <w:lang w:eastAsia="ru-RU"/>
        </w:rPr>
        <w:t xml:space="preserve"> следственно-оперативной группы</w:t>
      </w:r>
      <w:r>
        <w:rPr>
          <w:rFonts w:ascii="Times New Roman" w:hAnsi="Times New Roman" w:cs="Times New Roman"/>
          <w:color w:val="000000"/>
          <w:spacing w:val="0"/>
          <w:sz w:val="28"/>
          <w:szCs w:val="28"/>
          <w:lang w:eastAsia="ru-RU"/>
        </w:rPr>
        <w:t xml:space="preserve">, </w:t>
      </w:r>
      <w:r w:rsidRPr="00871959">
        <w:rPr>
          <w:rFonts w:ascii="Times New Roman" w:hAnsi="Times New Roman" w:cs="Times New Roman"/>
          <w:color w:val="000000"/>
          <w:spacing w:val="0"/>
          <w:sz w:val="28"/>
          <w:szCs w:val="28"/>
          <w:lang w:eastAsia="ru-RU"/>
        </w:rPr>
        <w:t xml:space="preserve">постоянное взаимодействие </w:t>
      </w:r>
      <w:r>
        <w:rPr>
          <w:rFonts w:ascii="Times New Roman" w:hAnsi="Times New Roman" w:cs="Times New Roman"/>
          <w:color w:val="000000"/>
          <w:spacing w:val="0"/>
          <w:sz w:val="28"/>
          <w:szCs w:val="28"/>
          <w:lang w:eastAsia="ru-RU"/>
        </w:rPr>
        <w:t>группой следователей</w:t>
      </w:r>
      <w:r w:rsidRPr="00871959">
        <w:rPr>
          <w:rFonts w:ascii="Times New Roman" w:hAnsi="Times New Roman" w:cs="Times New Roman"/>
          <w:color w:val="000000"/>
          <w:spacing w:val="0"/>
          <w:sz w:val="28"/>
          <w:szCs w:val="28"/>
          <w:lang w:eastAsia="ru-RU"/>
        </w:rPr>
        <w:t xml:space="preserve"> с сотрудниками </w:t>
      </w:r>
      <w:r>
        <w:rPr>
          <w:rFonts w:ascii="Times New Roman" w:hAnsi="Times New Roman" w:cs="Times New Roman"/>
          <w:color w:val="000000"/>
          <w:spacing w:val="0"/>
          <w:sz w:val="28"/>
          <w:szCs w:val="28"/>
          <w:lang w:eastAsia="ru-RU"/>
        </w:rPr>
        <w:t xml:space="preserve">приданной постоянно действующей оперативно-розыскной группой </w:t>
      </w:r>
      <w:r w:rsidRPr="00871959">
        <w:rPr>
          <w:rFonts w:ascii="Times New Roman" w:hAnsi="Times New Roman" w:cs="Times New Roman"/>
          <w:color w:val="000000"/>
          <w:spacing w:val="0"/>
          <w:sz w:val="28"/>
          <w:szCs w:val="28"/>
          <w:lang w:eastAsia="ru-RU"/>
        </w:rPr>
        <w:t>позволяют успешно раскрывать и расследовать многие</w:t>
      </w:r>
      <w:r>
        <w:rPr>
          <w:rFonts w:ascii="Times New Roman" w:hAnsi="Times New Roman" w:cs="Times New Roman"/>
          <w:color w:val="000000"/>
          <w:spacing w:val="0"/>
          <w:sz w:val="28"/>
          <w:szCs w:val="28"/>
          <w:lang w:eastAsia="ru-RU"/>
        </w:rPr>
        <w:t xml:space="preserve"> неочевидные многоэпизодные</w:t>
      </w:r>
      <w:r w:rsidRPr="00871959">
        <w:rPr>
          <w:rFonts w:ascii="Times New Roman" w:hAnsi="Times New Roman" w:cs="Times New Roman"/>
          <w:color w:val="000000"/>
          <w:spacing w:val="0"/>
          <w:sz w:val="28"/>
          <w:szCs w:val="28"/>
          <w:lang w:eastAsia="ru-RU"/>
        </w:rPr>
        <w:t xml:space="preserve"> тяжкие и особо тяжкие преступления</w:t>
      </w:r>
      <w:r>
        <w:rPr>
          <w:rFonts w:ascii="Times New Roman" w:hAnsi="Times New Roman" w:cs="Times New Roman"/>
          <w:color w:val="000000"/>
          <w:spacing w:val="0"/>
          <w:sz w:val="28"/>
          <w:szCs w:val="28"/>
          <w:lang w:eastAsia="ru-RU"/>
        </w:rPr>
        <w:t>.</w:t>
      </w:r>
      <w:r w:rsidRPr="00871959">
        <w:rPr>
          <w:rFonts w:ascii="Times New Roman" w:hAnsi="Times New Roman" w:cs="Times New Roman"/>
          <w:color w:val="000000"/>
          <w:spacing w:val="0"/>
          <w:sz w:val="28"/>
          <w:szCs w:val="28"/>
          <w:lang w:eastAsia="ru-RU"/>
        </w:rPr>
        <w:t xml:space="preserve">      </w:t>
      </w:r>
    </w:p>
    <w:p w:rsidR="00497A13" w:rsidRDefault="00497A13" w:rsidP="00A0524D">
      <w:pPr>
        <w:pStyle w:val="21"/>
        <w:shd w:val="clear" w:color="auto" w:fill="auto"/>
        <w:spacing w:line="312" w:lineRule="auto"/>
        <w:ind w:firstLine="708"/>
        <w:jc w:val="both"/>
        <w:rPr>
          <w:rFonts w:ascii="Times New Roman" w:hAnsi="Times New Roman" w:cs="Times New Roman"/>
          <w:color w:val="000000"/>
          <w:spacing w:val="0"/>
          <w:sz w:val="28"/>
          <w:szCs w:val="28"/>
          <w:lang w:eastAsia="ru-RU"/>
        </w:rPr>
      </w:pPr>
      <w:r w:rsidRPr="00871959">
        <w:rPr>
          <w:rFonts w:ascii="Times New Roman" w:hAnsi="Times New Roman" w:cs="Times New Roman"/>
          <w:color w:val="000000"/>
          <w:spacing w:val="0"/>
          <w:sz w:val="28"/>
          <w:szCs w:val="28"/>
          <w:lang w:eastAsia="ru-RU"/>
        </w:rPr>
        <w:t>Организующей</w:t>
      </w:r>
      <w:r w:rsidRPr="00871959">
        <w:rPr>
          <w:rFonts w:ascii="Times New Roman" w:hAnsi="Times New Roman" w:cs="Times New Roman"/>
          <w:color w:val="000000"/>
          <w:spacing w:val="0"/>
          <w:sz w:val="28"/>
          <w:szCs w:val="28"/>
          <w:lang w:eastAsia="ru-RU"/>
        </w:rPr>
        <w:tab/>
        <w:t xml:space="preserve">основой </w:t>
      </w:r>
      <w:r>
        <w:rPr>
          <w:rFonts w:ascii="Times New Roman" w:hAnsi="Times New Roman" w:cs="Times New Roman"/>
          <w:color w:val="000000"/>
          <w:spacing w:val="0"/>
          <w:sz w:val="28"/>
          <w:szCs w:val="28"/>
          <w:lang w:eastAsia="ru-RU"/>
        </w:rPr>
        <w:t>первоначального и последующего этапа рас</w:t>
      </w:r>
      <w:r w:rsidRPr="00871959">
        <w:rPr>
          <w:rFonts w:ascii="Times New Roman" w:hAnsi="Times New Roman" w:cs="Times New Roman"/>
          <w:color w:val="000000"/>
          <w:spacing w:val="0"/>
          <w:sz w:val="28"/>
          <w:szCs w:val="28"/>
          <w:lang w:eastAsia="ru-RU"/>
        </w:rPr>
        <w:t>следования</w:t>
      </w:r>
      <w:r>
        <w:rPr>
          <w:rFonts w:ascii="Times New Roman" w:hAnsi="Times New Roman" w:cs="Times New Roman"/>
          <w:color w:val="000000"/>
          <w:spacing w:val="0"/>
          <w:sz w:val="28"/>
          <w:szCs w:val="28"/>
          <w:lang w:eastAsia="ru-RU"/>
        </w:rPr>
        <w:t xml:space="preserve"> неочевидных многоэпизодных тяжких и особо тяжких преступлений</w:t>
      </w:r>
      <w:r w:rsidRPr="00871959">
        <w:rPr>
          <w:rFonts w:ascii="Times New Roman" w:hAnsi="Times New Roman" w:cs="Times New Roman"/>
          <w:color w:val="000000"/>
          <w:spacing w:val="0"/>
          <w:sz w:val="28"/>
          <w:szCs w:val="28"/>
          <w:lang w:eastAsia="ru-RU"/>
        </w:rPr>
        <w:t xml:space="preserve"> являются, по мнению диссертанта, комплексные</w:t>
      </w:r>
      <w:r>
        <w:rPr>
          <w:rFonts w:ascii="Times New Roman" w:hAnsi="Times New Roman" w:cs="Times New Roman"/>
          <w:color w:val="000000"/>
          <w:spacing w:val="0"/>
          <w:sz w:val="28"/>
          <w:szCs w:val="28"/>
          <w:lang w:eastAsia="ru-RU"/>
        </w:rPr>
        <w:t xml:space="preserve"> совместные постоянно корректируемые планы проведения</w:t>
      </w:r>
      <w:r w:rsidRPr="00871959">
        <w:rPr>
          <w:rFonts w:ascii="Times New Roman" w:hAnsi="Times New Roman" w:cs="Times New Roman"/>
          <w:color w:val="000000"/>
          <w:spacing w:val="0"/>
          <w:sz w:val="28"/>
          <w:szCs w:val="28"/>
          <w:lang w:eastAsia="ru-RU"/>
        </w:rPr>
        <w:t xml:space="preserve"> следственных действий и оперативно-розыскных мероприятий по конкретному </w:t>
      </w:r>
      <w:r>
        <w:rPr>
          <w:rFonts w:ascii="Times New Roman" w:hAnsi="Times New Roman" w:cs="Times New Roman"/>
          <w:color w:val="000000"/>
          <w:spacing w:val="0"/>
          <w:sz w:val="28"/>
          <w:szCs w:val="28"/>
          <w:lang w:eastAsia="ru-RU"/>
        </w:rPr>
        <w:t>эпизоду многоэпизодного уголовного дела</w:t>
      </w:r>
      <w:r w:rsidRPr="00871959">
        <w:rPr>
          <w:rFonts w:ascii="Times New Roman" w:hAnsi="Times New Roman" w:cs="Times New Roman"/>
          <w:color w:val="000000"/>
          <w:spacing w:val="0"/>
          <w:sz w:val="28"/>
          <w:szCs w:val="28"/>
          <w:lang w:eastAsia="ru-RU"/>
        </w:rPr>
        <w:t xml:space="preserve">. </w:t>
      </w:r>
    </w:p>
    <w:p w:rsidR="00497A13" w:rsidRPr="00871959" w:rsidRDefault="00497A13" w:rsidP="00A0524D">
      <w:pPr>
        <w:pStyle w:val="21"/>
        <w:shd w:val="clear" w:color="auto" w:fill="auto"/>
        <w:spacing w:line="312" w:lineRule="auto"/>
        <w:ind w:firstLine="708"/>
        <w:jc w:val="both"/>
        <w:rPr>
          <w:rFonts w:ascii="Times New Roman" w:hAnsi="Times New Roman" w:cs="Times New Roman"/>
          <w:color w:val="000000"/>
          <w:spacing w:val="0"/>
          <w:sz w:val="28"/>
          <w:szCs w:val="28"/>
          <w:lang w:eastAsia="ru-RU"/>
        </w:rPr>
      </w:pPr>
      <w:r w:rsidRPr="00871959">
        <w:rPr>
          <w:rFonts w:ascii="Times New Roman" w:hAnsi="Times New Roman" w:cs="Times New Roman"/>
          <w:color w:val="000000"/>
          <w:spacing w:val="0"/>
          <w:sz w:val="28"/>
          <w:szCs w:val="28"/>
          <w:lang w:eastAsia="ru-RU"/>
        </w:rPr>
        <w:t xml:space="preserve">Диссертант доказывает, что разработка </w:t>
      </w:r>
      <w:r>
        <w:rPr>
          <w:rFonts w:ascii="Times New Roman" w:hAnsi="Times New Roman" w:cs="Times New Roman"/>
          <w:color w:val="000000"/>
          <w:spacing w:val="0"/>
          <w:sz w:val="28"/>
          <w:szCs w:val="28"/>
          <w:lang w:eastAsia="ru-RU"/>
        </w:rPr>
        <w:t>и апробация организационно-тактических и методических и</w:t>
      </w:r>
      <w:r w:rsidRPr="00871959">
        <w:rPr>
          <w:rFonts w:ascii="Times New Roman" w:hAnsi="Times New Roman" w:cs="Times New Roman"/>
          <w:color w:val="000000"/>
          <w:spacing w:val="0"/>
          <w:sz w:val="28"/>
          <w:szCs w:val="28"/>
          <w:lang w:eastAsia="ru-RU"/>
        </w:rPr>
        <w:t xml:space="preserve"> </w:t>
      </w:r>
      <w:r>
        <w:rPr>
          <w:rStyle w:val="28pt"/>
          <w:rFonts w:ascii="Times New Roman" w:eastAsia="Gulim" w:hAnsi="Times New Roman" w:cs="Times New Roman"/>
          <w:spacing w:val="0"/>
          <w:sz w:val="28"/>
          <w:szCs w:val="28"/>
        </w:rPr>
        <w:t>теоретико-прикладных рекомендаций по в</w:t>
      </w:r>
      <w:r w:rsidRPr="00871959">
        <w:rPr>
          <w:rStyle w:val="28pt"/>
          <w:rFonts w:ascii="Times New Roman" w:eastAsia="Gulim" w:hAnsi="Times New Roman" w:cs="Times New Roman"/>
          <w:spacing w:val="0"/>
          <w:sz w:val="28"/>
          <w:szCs w:val="28"/>
        </w:rPr>
        <w:t>заимодействи</w:t>
      </w:r>
      <w:r>
        <w:rPr>
          <w:rStyle w:val="28pt"/>
          <w:rFonts w:ascii="Times New Roman" w:eastAsia="Gulim" w:hAnsi="Times New Roman" w:cs="Times New Roman"/>
          <w:spacing w:val="0"/>
          <w:sz w:val="28"/>
          <w:szCs w:val="28"/>
        </w:rPr>
        <w:t>ю группы следователей</w:t>
      </w:r>
      <w:r w:rsidRPr="00871959">
        <w:rPr>
          <w:rStyle w:val="28pt"/>
          <w:rFonts w:ascii="Times New Roman" w:eastAsia="Gulim" w:hAnsi="Times New Roman" w:cs="Times New Roman"/>
          <w:spacing w:val="0"/>
          <w:sz w:val="28"/>
          <w:szCs w:val="28"/>
        </w:rPr>
        <w:t xml:space="preserve"> </w:t>
      </w:r>
      <w:r w:rsidRPr="00871959">
        <w:rPr>
          <w:rFonts w:ascii="Times New Roman" w:hAnsi="Times New Roman" w:cs="Times New Roman"/>
          <w:color w:val="000000"/>
          <w:spacing w:val="0"/>
          <w:sz w:val="28"/>
          <w:szCs w:val="28"/>
          <w:lang w:eastAsia="ru-RU"/>
        </w:rPr>
        <w:t xml:space="preserve">и </w:t>
      </w:r>
      <w:r>
        <w:rPr>
          <w:rFonts w:ascii="Times New Roman" w:hAnsi="Times New Roman" w:cs="Times New Roman"/>
          <w:color w:val="000000"/>
          <w:spacing w:val="0"/>
          <w:sz w:val="28"/>
          <w:szCs w:val="28"/>
          <w:lang w:eastAsia="ru-RU"/>
        </w:rPr>
        <w:t xml:space="preserve">группы </w:t>
      </w:r>
      <w:r>
        <w:rPr>
          <w:rStyle w:val="28pt"/>
          <w:rFonts w:ascii="Times New Roman" w:eastAsia="Gulim" w:hAnsi="Times New Roman" w:cs="Times New Roman"/>
          <w:spacing w:val="0"/>
          <w:sz w:val="28"/>
          <w:szCs w:val="28"/>
        </w:rPr>
        <w:t>оперативных сотрудников объединенных в единую структуру СОГ</w:t>
      </w:r>
      <w:r w:rsidRPr="00871959">
        <w:rPr>
          <w:rStyle w:val="28pt"/>
          <w:rFonts w:ascii="Times New Roman" w:eastAsia="Gulim" w:hAnsi="Times New Roman" w:cs="Times New Roman"/>
          <w:spacing w:val="0"/>
          <w:sz w:val="28"/>
          <w:szCs w:val="28"/>
        </w:rPr>
        <w:t xml:space="preserve"> </w:t>
      </w:r>
      <w:r w:rsidRPr="00871959">
        <w:rPr>
          <w:rFonts w:ascii="Times New Roman" w:hAnsi="Times New Roman" w:cs="Times New Roman"/>
          <w:color w:val="000000"/>
          <w:spacing w:val="0"/>
          <w:sz w:val="28"/>
          <w:szCs w:val="28"/>
          <w:lang w:eastAsia="ru-RU"/>
        </w:rPr>
        <w:t xml:space="preserve">является одним из путей повышения результативности </w:t>
      </w:r>
      <w:r>
        <w:rPr>
          <w:rFonts w:ascii="Times New Roman" w:hAnsi="Times New Roman" w:cs="Times New Roman"/>
          <w:color w:val="000000"/>
          <w:spacing w:val="0"/>
          <w:sz w:val="28"/>
          <w:szCs w:val="28"/>
          <w:lang w:eastAsia="ru-RU"/>
        </w:rPr>
        <w:t>борьбы</w:t>
      </w:r>
      <w:r w:rsidRPr="00871959">
        <w:rPr>
          <w:rFonts w:ascii="Times New Roman" w:hAnsi="Times New Roman" w:cs="Times New Roman"/>
          <w:color w:val="000000"/>
          <w:spacing w:val="0"/>
          <w:sz w:val="28"/>
          <w:szCs w:val="28"/>
          <w:lang w:eastAsia="ru-RU"/>
        </w:rPr>
        <w:t xml:space="preserve"> с преступностью. </w:t>
      </w:r>
    </w:p>
    <w:p w:rsidR="00497A13" w:rsidRPr="00291A24" w:rsidRDefault="00497A13" w:rsidP="00291A24">
      <w:pPr>
        <w:spacing w:line="312" w:lineRule="auto"/>
        <w:contextualSpacing/>
        <w:jc w:val="both"/>
        <w:rPr>
          <w:sz w:val="28"/>
          <w:szCs w:val="28"/>
        </w:rPr>
      </w:pPr>
      <w:r w:rsidRPr="00871959">
        <w:tab/>
      </w:r>
      <w:r w:rsidRPr="00291A24">
        <w:rPr>
          <w:sz w:val="28"/>
          <w:szCs w:val="28"/>
        </w:rPr>
        <w:t xml:space="preserve">В результате проведенного анализа научной и специальной литературы, обобщения судебно-следственной и оперативной практики и мнений специалистов – (следователей и оперработников) участников следственно-оперативной группы автор пришел к выводу о том, что в деятельности руководителя следственного органа и органа дознания необходимо предусмотреть механизм контроля за исполнением организационных и иных мероприятий, запланированных в системе взаимодействия. Для этого следует использовать аналитический, организационно-методический штаб по управлению взаимодействием членов СОГ. </w:t>
      </w:r>
    </w:p>
    <w:p w:rsidR="00497A13" w:rsidRDefault="00497A13" w:rsidP="00A0524D">
      <w:pPr>
        <w:pStyle w:val="3"/>
        <w:shd w:val="clear" w:color="auto" w:fill="auto"/>
        <w:spacing w:after="0" w:line="312" w:lineRule="auto"/>
        <w:ind w:firstLine="708"/>
        <w:rPr>
          <w:rFonts w:ascii="Times New Roman" w:hAnsi="Times New Roman" w:cs="Times New Roman"/>
          <w:spacing w:val="0"/>
          <w:sz w:val="28"/>
          <w:szCs w:val="28"/>
        </w:rPr>
      </w:pPr>
      <w:r>
        <w:rPr>
          <w:rFonts w:ascii="Times New Roman" w:hAnsi="Times New Roman" w:cs="Times New Roman"/>
          <w:spacing w:val="0"/>
          <w:sz w:val="28"/>
          <w:szCs w:val="28"/>
        </w:rPr>
        <w:t>А</w:t>
      </w:r>
      <w:r w:rsidRPr="00871959">
        <w:rPr>
          <w:rFonts w:ascii="Times New Roman" w:hAnsi="Times New Roman" w:cs="Times New Roman"/>
          <w:spacing w:val="0"/>
          <w:sz w:val="28"/>
          <w:szCs w:val="28"/>
        </w:rPr>
        <w:t>втор</w:t>
      </w:r>
      <w:r>
        <w:rPr>
          <w:rFonts w:ascii="Times New Roman" w:hAnsi="Times New Roman" w:cs="Times New Roman"/>
          <w:spacing w:val="0"/>
          <w:sz w:val="28"/>
          <w:szCs w:val="28"/>
        </w:rPr>
        <w:t xml:space="preserve"> также</w:t>
      </w:r>
      <w:r w:rsidRPr="00871959">
        <w:rPr>
          <w:rFonts w:ascii="Times New Roman" w:hAnsi="Times New Roman" w:cs="Times New Roman"/>
          <w:spacing w:val="0"/>
          <w:sz w:val="28"/>
          <w:szCs w:val="28"/>
        </w:rPr>
        <w:t xml:space="preserve"> полагает, что в соответствии с ч. 1 ст. 144 УПК РФ на основании </w:t>
      </w:r>
      <w:r>
        <w:rPr>
          <w:rFonts w:ascii="Times New Roman" w:hAnsi="Times New Roman" w:cs="Times New Roman"/>
          <w:spacing w:val="0"/>
          <w:sz w:val="28"/>
          <w:szCs w:val="28"/>
        </w:rPr>
        <w:t xml:space="preserve">письменного </w:t>
      </w:r>
      <w:r w:rsidRPr="00871959">
        <w:rPr>
          <w:rFonts w:ascii="Times New Roman" w:hAnsi="Times New Roman" w:cs="Times New Roman"/>
          <w:spacing w:val="0"/>
          <w:sz w:val="28"/>
          <w:szCs w:val="28"/>
        </w:rPr>
        <w:t xml:space="preserve">поручения следователя, орган дознания в </w:t>
      </w:r>
      <w:r>
        <w:rPr>
          <w:rFonts w:ascii="Times New Roman" w:hAnsi="Times New Roman" w:cs="Times New Roman"/>
          <w:spacing w:val="0"/>
          <w:sz w:val="28"/>
          <w:szCs w:val="28"/>
        </w:rPr>
        <w:t>о проведении</w:t>
      </w:r>
      <w:r w:rsidRPr="00871959">
        <w:rPr>
          <w:rFonts w:ascii="Times New Roman" w:hAnsi="Times New Roman" w:cs="Times New Roman"/>
          <w:spacing w:val="0"/>
          <w:sz w:val="28"/>
          <w:szCs w:val="28"/>
        </w:rPr>
        <w:t xml:space="preserve"> оперативно-розыскных мероприятий</w:t>
      </w:r>
      <w:r>
        <w:rPr>
          <w:rFonts w:ascii="Times New Roman" w:hAnsi="Times New Roman" w:cs="Times New Roman"/>
          <w:spacing w:val="0"/>
          <w:sz w:val="28"/>
          <w:szCs w:val="28"/>
        </w:rPr>
        <w:t>,</w:t>
      </w:r>
      <w:r w:rsidRPr="00871959">
        <w:rPr>
          <w:rFonts w:ascii="Times New Roman" w:hAnsi="Times New Roman" w:cs="Times New Roman"/>
          <w:spacing w:val="0"/>
          <w:sz w:val="28"/>
          <w:szCs w:val="28"/>
        </w:rPr>
        <w:t xml:space="preserve"> наряду с </w:t>
      </w:r>
      <w:r>
        <w:rPr>
          <w:rFonts w:ascii="Times New Roman" w:hAnsi="Times New Roman" w:cs="Times New Roman"/>
          <w:spacing w:val="0"/>
          <w:sz w:val="28"/>
          <w:szCs w:val="28"/>
        </w:rPr>
        <w:t xml:space="preserve">рассмотрением сообщения о преступлении, </w:t>
      </w:r>
      <w:r w:rsidRPr="00871959">
        <w:rPr>
          <w:rFonts w:ascii="Times New Roman" w:hAnsi="Times New Roman" w:cs="Times New Roman"/>
          <w:spacing w:val="0"/>
          <w:sz w:val="28"/>
          <w:szCs w:val="28"/>
        </w:rPr>
        <w:t xml:space="preserve">вправе проводить доследственную (предварительную) оперативную проверку в соответствии с задачами оперативно-розыскной деятельности, </w:t>
      </w:r>
      <w:r>
        <w:rPr>
          <w:rFonts w:ascii="Times New Roman" w:hAnsi="Times New Roman" w:cs="Times New Roman"/>
          <w:spacing w:val="0"/>
          <w:sz w:val="28"/>
          <w:szCs w:val="28"/>
        </w:rPr>
        <w:t xml:space="preserve">послужит основанием взаимодействием на стадии возбуждения уголовного дела. Автор констатирует о возможном одновременном существовании процессуальной и непроцессуальной формы взаимодействия между сотрудниками органа предварительного следствия и дознания. Автор убежден в том, что результаты ОРД, полученные в ходе ОРМ, должны использоваться на всех стадиях уголовного судопроизводства (при рассмотрении сообщения о преступлении, на первоначальном, последующем и заключительном этапе расследования и судебного разбирательства, а также при исполнении обвинительного приговора). На протяжении всей деятельности СОГ необходимо осуществлять взаимодействие между сотрудниками органов предварительного следствия и дознания, а также должностных лиц осуществляющих ОРД. Представляется, что под формами взаимодействия следует понимать комплекс совместных согласованных уголовно-процессуальных и организационно-управленческих действий следователя, руководителя СОГ и органа дознания, на основе оперативной или оперативно-тактической готовностью построенных в сочетании методов оперативно-розыскной деятельности и процессуальных действий с соблюдением принципов уголовно-процессуального законодательства и ФЗ «Об ОРД» для непосредственного выполнения назначения уголовно-процессуального законодательства и решения задач ОРД.     </w:t>
      </w:r>
    </w:p>
    <w:p w:rsidR="00497A13" w:rsidRPr="00871959" w:rsidRDefault="00497A13" w:rsidP="00A0524D">
      <w:pPr>
        <w:pStyle w:val="3"/>
        <w:shd w:val="clear" w:color="auto" w:fill="auto"/>
        <w:spacing w:after="0" w:line="312" w:lineRule="auto"/>
        <w:ind w:firstLine="708"/>
        <w:rPr>
          <w:rFonts w:ascii="Times New Roman" w:hAnsi="Times New Roman" w:cs="Times New Roman"/>
          <w:sz w:val="28"/>
          <w:szCs w:val="28"/>
        </w:rPr>
      </w:pPr>
      <w:r w:rsidRPr="00871959">
        <w:rPr>
          <w:rFonts w:ascii="Times New Roman" w:hAnsi="Times New Roman" w:cs="Times New Roman"/>
          <w:sz w:val="28"/>
          <w:szCs w:val="28"/>
        </w:rPr>
        <w:t>В специальной литературе под оперативной или оперативно-тактической готовностью органов внутренних дел обычно имеют в виду состояние его служб и подразделений, при котором обеспечивается быстрый и организованный ввод в действие всего комплекса взаимодействующих между собой сил</w:t>
      </w:r>
      <w:r>
        <w:rPr>
          <w:rFonts w:ascii="Times New Roman" w:hAnsi="Times New Roman" w:cs="Times New Roman"/>
          <w:sz w:val="28"/>
          <w:szCs w:val="28"/>
        </w:rPr>
        <w:t xml:space="preserve"> и средств</w:t>
      </w:r>
      <w:r w:rsidRPr="00871959">
        <w:rPr>
          <w:rFonts w:ascii="Times New Roman" w:hAnsi="Times New Roman" w:cs="Times New Roman"/>
          <w:sz w:val="28"/>
          <w:szCs w:val="28"/>
        </w:rPr>
        <w:t xml:space="preserve"> в целях осуществления активных наступательных действий по</w:t>
      </w:r>
      <w:r>
        <w:rPr>
          <w:rFonts w:ascii="Times New Roman" w:hAnsi="Times New Roman" w:cs="Times New Roman"/>
          <w:sz w:val="28"/>
          <w:szCs w:val="28"/>
        </w:rPr>
        <w:t xml:space="preserve"> выявлению,</w:t>
      </w:r>
      <w:r w:rsidRPr="00871959">
        <w:rPr>
          <w:rFonts w:ascii="Times New Roman" w:hAnsi="Times New Roman" w:cs="Times New Roman"/>
          <w:sz w:val="28"/>
          <w:szCs w:val="28"/>
        </w:rPr>
        <w:t xml:space="preserve"> раскрытию</w:t>
      </w:r>
      <w:r>
        <w:rPr>
          <w:rFonts w:ascii="Times New Roman" w:hAnsi="Times New Roman" w:cs="Times New Roman"/>
          <w:sz w:val="28"/>
          <w:szCs w:val="28"/>
        </w:rPr>
        <w:t>,</w:t>
      </w:r>
      <w:r w:rsidRPr="00871959">
        <w:rPr>
          <w:rFonts w:ascii="Times New Roman" w:hAnsi="Times New Roman" w:cs="Times New Roman"/>
          <w:sz w:val="28"/>
          <w:szCs w:val="28"/>
        </w:rPr>
        <w:t xml:space="preserve"> розыску</w:t>
      </w:r>
      <w:r>
        <w:rPr>
          <w:rFonts w:ascii="Times New Roman" w:hAnsi="Times New Roman" w:cs="Times New Roman"/>
          <w:sz w:val="28"/>
          <w:szCs w:val="28"/>
        </w:rPr>
        <w:t xml:space="preserve"> подозреваемых, а также</w:t>
      </w:r>
      <w:r w:rsidRPr="00871959">
        <w:rPr>
          <w:rFonts w:ascii="Times New Roman" w:hAnsi="Times New Roman" w:cs="Times New Roman"/>
          <w:sz w:val="28"/>
          <w:szCs w:val="28"/>
        </w:rPr>
        <w:t xml:space="preserve"> задержанию преступников.</w:t>
      </w:r>
    </w:p>
    <w:p w:rsidR="00497A13" w:rsidRPr="00871959" w:rsidRDefault="00497A13" w:rsidP="00A0524D">
      <w:pPr>
        <w:pStyle w:val="3"/>
        <w:shd w:val="clear" w:color="auto" w:fill="auto"/>
        <w:spacing w:after="0" w:line="312" w:lineRule="auto"/>
        <w:ind w:firstLine="708"/>
        <w:rPr>
          <w:rFonts w:ascii="Times New Roman" w:hAnsi="Times New Roman" w:cs="Times New Roman"/>
          <w:sz w:val="28"/>
          <w:szCs w:val="28"/>
        </w:rPr>
      </w:pPr>
      <w:r w:rsidRPr="00871959">
        <w:rPr>
          <w:rFonts w:ascii="Times New Roman" w:hAnsi="Times New Roman" w:cs="Times New Roman"/>
          <w:sz w:val="28"/>
          <w:szCs w:val="28"/>
        </w:rPr>
        <w:t>Оперативная готовность управления расследованием преступления через деятельность следственно-оперативной группы по раскрытию</w:t>
      </w:r>
      <w:r>
        <w:rPr>
          <w:rFonts w:ascii="Times New Roman" w:hAnsi="Times New Roman" w:cs="Times New Roman"/>
          <w:sz w:val="28"/>
          <w:szCs w:val="28"/>
        </w:rPr>
        <w:t xml:space="preserve"> неочевидных, многоэпизодных</w:t>
      </w:r>
      <w:r w:rsidRPr="00871959">
        <w:rPr>
          <w:rFonts w:ascii="Times New Roman" w:hAnsi="Times New Roman" w:cs="Times New Roman"/>
          <w:sz w:val="28"/>
          <w:szCs w:val="28"/>
        </w:rPr>
        <w:t xml:space="preserve"> тяжких и особо тяжких преступлений, например, убийств совершенных по найму, похищения человека должна основываться на системе оперативной осведомлённости о фактах и лицах, прямо или косвенно причастных к подготовке или совершению преступлений. Такая система может создаваться и функционировать в рамках специализированного информационно-аналитического подразделения (штаб) входящего в структуру специализированной, постоянно действующей следственно-оперативной группы для</w:t>
      </w:r>
      <w:r>
        <w:rPr>
          <w:rFonts w:ascii="Times New Roman" w:hAnsi="Times New Roman" w:cs="Times New Roman"/>
          <w:sz w:val="28"/>
          <w:szCs w:val="28"/>
        </w:rPr>
        <w:t xml:space="preserve"> выявления,</w:t>
      </w:r>
      <w:r w:rsidRPr="00871959">
        <w:rPr>
          <w:rFonts w:ascii="Times New Roman" w:hAnsi="Times New Roman" w:cs="Times New Roman"/>
          <w:sz w:val="28"/>
          <w:szCs w:val="28"/>
        </w:rPr>
        <w:t xml:space="preserve"> раскрытия и расследования неочевидных, замаскированных преступлений и запутанных уголовных дел прошлых лет, имеющих</w:t>
      </w:r>
      <w:r>
        <w:rPr>
          <w:rFonts w:ascii="Times New Roman" w:hAnsi="Times New Roman" w:cs="Times New Roman"/>
          <w:sz w:val="28"/>
          <w:szCs w:val="28"/>
        </w:rPr>
        <w:t xml:space="preserve"> региональный и</w:t>
      </w:r>
      <w:r w:rsidRPr="00871959">
        <w:rPr>
          <w:rFonts w:ascii="Times New Roman" w:hAnsi="Times New Roman" w:cs="Times New Roman"/>
          <w:sz w:val="28"/>
          <w:szCs w:val="28"/>
        </w:rPr>
        <w:t xml:space="preserve"> межрегиональный характер. Информационно-аналитическое подразделение, как правило, занимается сбором и накоплением, хранением и анализом, оценки и выдачи оперативно-розыскной и криминалистически значимой информации заинтересованным пользователем для проведения следственных действий, а также оперативно-розыскных мероприятий, т.е. управлением расследования преступлений.</w:t>
      </w:r>
    </w:p>
    <w:p w:rsidR="00497A13" w:rsidRPr="00871959" w:rsidRDefault="00497A13" w:rsidP="00A0524D">
      <w:pPr>
        <w:pStyle w:val="3"/>
        <w:shd w:val="clear" w:color="auto" w:fill="auto"/>
        <w:spacing w:after="0" w:line="312" w:lineRule="auto"/>
        <w:ind w:firstLine="708"/>
        <w:rPr>
          <w:rFonts w:ascii="Times New Roman" w:hAnsi="Times New Roman" w:cs="Times New Roman"/>
          <w:sz w:val="28"/>
          <w:szCs w:val="28"/>
        </w:rPr>
      </w:pPr>
      <w:r w:rsidRPr="00871959">
        <w:rPr>
          <w:rFonts w:ascii="Times New Roman" w:hAnsi="Times New Roman" w:cs="Times New Roman"/>
          <w:sz w:val="28"/>
          <w:szCs w:val="28"/>
        </w:rPr>
        <w:t xml:space="preserve">При взаимодействии участников СОГ, особенно, руководителя следователей и руководителя оперативно-розыскного подразделения в процессе расследования </w:t>
      </w:r>
      <w:r>
        <w:rPr>
          <w:rFonts w:ascii="Times New Roman" w:hAnsi="Times New Roman" w:cs="Times New Roman"/>
          <w:sz w:val="28"/>
          <w:szCs w:val="28"/>
        </w:rPr>
        <w:t>многоэпизодного</w:t>
      </w:r>
      <w:r w:rsidRPr="00871959">
        <w:rPr>
          <w:rFonts w:ascii="Times New Roman" w:hAnsi="Times New Roman" w:cs="Times New Roman"/>
          <w:sz w:val="28"/>
          <w:szCs w:val="28"/>
        </w:rPr>
        <w:t>,</w:t>
      </w:r>
      <w:r>
        <w:rPr>
          <w:rFonts w:ascii="Times New Roman" w:hAnsi="Times New Roman" w:cs="Times New Roman"/>
          <w:sz w:val="28"/>
          <w:szCs w:val="28"/>
        </w:rPr>
        <w:t xml:space="preserve"> сложного, с большим объемом работы, неочевидных тяжких и особо тяжких преступлений и преступлений, </w:t>
      </w:r>
      <w:r w:rsidRPr="00871959">
        <w:rPr>
          <w:rFonts w:ascii="Times New Roman" w:hAnsi="Times New Roman" w:cs="Times New Roman"/>
          <w:sz w:val="28"/>
          <w:szCs w:val="28"/>
        </w:rPr>
        <w:t>совершенн</w:t>
      </w:r>
      <w:r>
        <w:rPr>
          <w:rFonts w:ascii="Times New Roman" w:hAnsi="Times New Roman" w:cs="Times New Roman"/>
          <w:sz w:val="28"/>
          <w:szCs w:val="28"/>
        </w:rPr>
        <w:t>ых</w:t>
      </w:r>
      <w:r w:rsidRPr="00871959">
        <w:rPr>
          <w:rFonts w:ascii="Times New Roman" w:hAnsi="Times New Roman" w:cs="Times New Roman"/>
          <w:sz w:val="28"/>
          <w:szCs w:val="28"/>
        </w:rPr>
        <w:t xml:space="preserve"> преступными группами</w:t>
      </w:r>
      <w:r>
        <w:rPr>
          <w:rFonts w:ascii="Times New Roman" w:hAnsi="Times New Roman" w:cs="Times New Roman"/>
          <w:sz w:val="28"/>
          <w:szCs w:val="28"/>
        </w:rPr>
        <w:t>.</w:t>
      </w:r>
      <w:r w:rsidRPr="00871959">
        <w:rPr>
          <w:rFonts w:ascii="Times New Roman" w:hAnsi="Times New Roman" w:cs="Times New Roman"/>
          <w:sz w:val="28"/>
          <w:szCs w:val="28"/>
        </w:rPr>
        <w:t xml:space="preserve"> </w:t>
      </w:r>
      <w:r>
        <w:rPr>
          <w:rFonts w:ascii="Times New Roman" w:hAnsi="Times New Roman" w:cs="Times New Roman"/>
          <w:sz w:val="28"/>
          <w:szCs w:val="28"/>
        </w:rPr>
        <w:t>В</w:t>
      </w:r>
      <w:r w:rsidRPr="00871959">
        <w:rPr>
          <w:rFonts w:ascii="Times New Roman" w:hAnsi="Times New Roman" w:cs="Times New Roman"/>
          <w:sz w:val="28"/>
          <w:szCs w:val="28"/>
        </w:rPr>
        <w:t xml:space="preserve"> целях повышения эффективности взаимодействия необходимо: при создании таких групп учитывать психологические особенности ее участников; обеспечить знакомство</w:t>
      </w:r>
      <w:r>
        <w:rPr>
          <w:rFonts w:ascii="Times New Roman" w:hAnsi="Times New Roman" w:cs="Times New Roman"/>
          <w:sz w:val="28"/>
          <w:szCs w:val="28"/>
        </w:rPr>
        <w:t xml:space="preserve"> руководителя СОГ и</w:t>
      </w:r>
      <w:r w:rsidRPr="00871959">
        <w:rPr>
          <w:rFonts w:ascii="Times New Roman" w:hAnsi="Times New Roman" w:cs="Times New Roman"/>
          <w:sz w:val="28"/>
          <w:szCs w:val="28"/>
        </w:rPr>
        <w:t xml:space="preserve"> следователя с имеющимися оперативными материалами и</w:t>
      </w:r>
      <w:r>
        <w:rPr>
          <w:rFonts w:ascii="Times New Roman" w:hAnsi="Times New Roman" w:cs="Times New Roman"/>
          <w:sz w:val="28"/>
          <w:szCs w:val="28"/>
        </w:rPr>
        <w:t xml:space="preserve"> на их основе</w:t>
      </w:r>
      <w:r w:rsidRPr="00871959">
        <w:rPr>
          <w:rFonts w:ascii="Times New Roman" w:hAnsi="Times New Roman" w:cs="Times New Roman"/>
          <w:sz w:val="28"/>
          <w:szCs w:val="28"/>
        </w:rPr>
        <w:t xml:space="preserve"> совместную разработку плана</w:t>
      </w:r>
      <w:r>
        <w:rPr>
          <w:rFonts w:ascii="Times New Roman" w:hAnsi="Times New Roman" w:cs="Times New Roman"/>
          <w:sz w:val="28"/>
          <w:szCs w:val="28"/>
        </w:rPr>
        <w:t xml:space="preserve"> по</w:t>
      </w:r>
      <w:r w:rsidRPr="00871959">
        <w:rPr>
          <w:rFonts w:ascii="Times New Roman" w:hAnsi="Times New Roman" w:cs="Times New Roman"/>
          <w:sz w:val="28"/>
          <w:szCs w:val="28"/>
        </w:rPr>
        <w:t xml:space="preserve"> их реализации;</w:t>
      </w:r>
      <w:r>
        <w:rPr>
          <w:rFonts w:ascii="Times New Roman" w:hAnsi="Times New Roman" w:cs="Times New Roman"/>
          <w:sz w:val="28"/>
          <w:szCs w:val="28"/>
        </w:rPr>
        <w:t xml:space="preserve"> систематически</w:t>
      </w:r>
      <w:r w:rsidRPr="00871959">
        <w:rPr>
          <w:rFonts w:ascii="Times New Roman" w:hAnsi="Times New Roman" w:cs="Times New Roman"/>
          <w:sz w:val="28"/>
          <w:szCs w:val="28"/>
        </w:rPr>
        <w:t xml:space="preserve"> проводить анализ </w:t>
      </w:r>
      <w:r>
        <w:rPr>
          <w:rFonts w:ascii="Times New Roman" w:hAnsi="Times New Roman" w:cs="Times New Roman"/>
          <w:sz w:val="28"/>
          <w:szCs w:val="28"/>
        </w:rPr>
        <w:t>и оценку</w:t>
      </w:r>
      <w:r w:rsidRPr="00871959">
        <w:rPr>
          <w:rFonts w:ascii="Times New Roman" w:hAnsi="Times New Roman" w:cs="Times New Roman"/>
          <w:sz w:val="28"/>
          <w:szCs w:val="28"/>
        </w:rPr>
        <w:t xml:space="preserve"> реализованны</w:t>
      </w:r>
      <w:r>
        <w:rPr>
          <w:rFonts w:ascii="Times New Roman" w:hAnsi="Times New Roman" w:cs="Times New Roman"/>
          <w:sz w:val="28"/>
          <w:szCs w:val="28"/>
        </w:rPr>
        <w:t>х процессуальных и розыскных</w:t>
      </w:r>
      <w:r w:rsidRPr="00871959">
        <w:rPr>
          <w:rFonts w:ascii="Times New Roman" w:hAnsi="Times New Roman" w:cs="Times New Roman"/>
          <w:sz w:val="28"/>
          <w:szCs w:val="28"/>
        </w:rPr>
        <w:t xml:space="preserve"> материал</w:t>
      </w:r>
      <w:r>
        <w:rPr>
          <w:rFonts w:ascii="Times New Roman" w:hAnsi="Times New Roman" w:cs="Times New Roman"/>
          <w:sz w:val="28"/>
          <w:szCs w:val="28"/>
        </w:rPr>
        <w:t>ов</w:t>
      </w:r>
      <w:r w:rsidRPr="00871959">
        <w:rPr>
          <w:rFonts w:ascii="Times New Roman" w:hAnsi="Times New Roman" w:cs="Times New Roman"/>
          <w:sz w:val="28"/>
          <w:szCs w:val="28"/>
        </w:rPr>
        <w:t>, с целью выявления типичных ошибок и просчетов</w:t>
      </w:r>
      <w:r>
        <w:rPr>
          <w:rFonts w:ascii="Times New Roman" w:hAnsi="Times New Roman" w:cs="Times New Roman"/>
          <w:sz w:val="28"/>
          <w:szCs w:val="28"/>
        </w:rPr>
        <w:t>, а также меры по их устранению</w:t>
      </w:r>
      <w:r w:rsidRPr="00871959">
        <w:rPr>
          <w:rFonts w:ascii="Times New Roman" w:hAnsi="Times New Roman" w:cs="Times New Roman"/>
          <w:sz w:val="28"/>
          <w:szCs w:val="28"/>
        </w:rPr>
        <w:t>;</w:t>
      </w:r>
      <w:r w:rsidRPr="00871959">
        <w:rPr>
          <w:rStyle w:val="5"/>
          <w:rFonts w:ascii="Times New Roman" w:eastAsia="Calibri" w:hAnsi="Times New Roman" w:cs="Times New Roman"/>
          <w:sz w:val="28"/>
          <w:szCs w:val="28"/>
        </w:rPr>
        <w:t xml:space="preserve"> </w:t>
      </w:r>
      <w:r w:rsidRPr="00871959">
        <w:rPr>
          <w:rFonts w:ascii="Times New Roman" w:hAnsi="Times New Roman" w:cs="Times New Roman"/>
          <w:sz w:val="28"/>
          <w:szCs w:val="28"/>
        </w:rPr>
        <w:t>производить</w:t>
      </w:r>
      <w:r>
        <w:rPr>
          <w:rFonts w:ascii="Times New Roman" w:hAnsi="Times New Roman" w:cs="Times New Roman"/>
          <w:sz w:val="28"/>
          <w:szCs w:val="28"/>
        </w:rPr>
        <w:t xml:space="preserve"> совместные</w:t>
      </w:r>
      <w:r w:rsidRPr="00871959">
        <w:rPr>
          <w:rFonts w:ascii="Times New Roman" w:hAnsi="Times New Roman" w:cs="Times New Roman"/>
          <w:sz w:val="28"/>
          <w:szCs w:val="28"/>
        </w:rPr>
        <w:t xml:space="preserve"> обсуждени</w:t>
      </w:r>
      <w:r>
        <w:rPr>
          <w:rFonts w:ascii="Times New Roman" w:hAnsi="Times New Roman" w:cs="Times New Roman"/>
          <w:sz w:val="28"/>
          <w:szCs w:val="28"/>
        </w:rPr>
        <w:t>я по разработке плана</w:t>
      </w:r>
      <w:r w:rsidRPr="00871959">
        <w:rPr>
          <w:rFonts w:ascii="Times New Roman" w:hAnsi="Times New Roman" w:cs="Times New Roman"/>
          <w:sz w:val="28"/>
          <w:szCs w:val="28"/>
        </w:rPr>
        <w:t xml:space="preserve"> комплексных операций, сочетающих в себе оперативно-розыскные мероприятия,</w:t>
      </w:r>
      <w:r>
        <w:rPr>
          <w:rFonts w:ascii="Times New Roman" w:hAnsi="Times New Roman" w:cs="Times New Roman"/>
          <w:sz w:val="28"/>
          <w:szCs w:val="28"/>
        </w:rPr>
        <w:t xml:space="preserve"> следственных и иных процессуальных действий.</w:t>
      </w:r>
      <w:r w:rsidRPr="00871959">
        <w:rPr>
          <w:rFonts w:ascii="Times New Roman" w:hAnsi="Times New Roman" w:cs="Times New Roman"/>
          <w:sz w:val="28"/>
          <w:szCs w:val="28"/>
        </w:rPr>
        <w:t xml:space="preserve"> </w:t>
      </w:r>
      <w:r>
        <w:rPr>
          <w:rFonts w:ascii="Times New Roman" w:hAnsi="Times New Roman" w:cs="Times New Roman"/>
          <w:sz w:val="28"/>
          <w:szCs w:val="28"/>
        </w:rPr>
        <w:t>П</w:t>
      </w:r>
      <w:r w:rsidRPr="00871959">
        <w:rPr>
          <w:rFonts w:ascii="Times New Roman" w:hAnsi="Times New Roman" w:cs="Times New Roman"/>
          <w:sz w:val="28"/>
          <w:szCs w:val="28"/>
        </w:rPr>
        <w:t>о результатам их проведения</w:t>
      </w:r>
      <w:r>
        <w:rPr>
          <w:rFonts w:ascii="Times New Roman" w:hAnsi="Times New Roman" w:cs="Times New Roman"/>
          <w:sz w:val="28"/>
          <w:szCs w:val="28"/>
        </w:rPr>
        <w:t xml:space="preserve"> при необходимости корректируются, либо разрабатываются частные планы мероприятия.</w:t>
      </w:r>
    </w:p>
    <w:p w:rsidR="00497A13" w:rsidRDefault="00497A13" w:rsidP="00A0524D">
      <w:pPr>
        <w:pStyle w:val="3"/>
        <w:shd w:val="clear" w:color="auto" w:fill="auto"/>
        <w:spacing w:after="0" w:line="312" w:lineRule="auto"/>
        <w:ind w:firstLine="708"/>
        <w:rPr>
          <w:rFonts w:ascii="Times New Roman" w:hAnsi="Times New Roman" w:cs="Times New Roman"/>
          <w:sz w:val="28"/>
          <w:szCs w:val="28"/>
        </w:rPr>
      </w:pPr>
      <w:r w:rsidRPr="00871959">
        <w:rPr>
          <w:rFonts w:ascii="Times New Roman" w:hAnsi="Times New Roman" w:cs="Times New Roman"/>
          <w:sz w:val="28"/>
          <w:szCs w:val="28"/>
        </w:rPr>
        <w:t>Одной из особенностей работы по делам</w:t>
      </w:r>
      <w:r>
        <w:rPr>
          <w:rFonts w:ascii="Times New Roman" w:hAnsi="Times New Roman" w:cs="Times New Roman"/>
          <w:sz w:val="28"/>
          <w:szCs w:val="28"/>
        </w:rPr>
        <w:t xml:space="preserve"> о тяжких, особо тяжких преступлений</w:t>
      </w:r>
      <w:r w:rsidRPr="00871959">
        <w:rPr>
          <w:rFonts w:ascii="Times New Roman" w:hAnsi="Times New Roman" w:cs="Times New Roman"/>
          <w:sz w:val="28"/>
          <w:szCs w:val="28"/>
        </w:rPr>
        <w:t>, совершенн</w:t>
      </w:r>
      <w:r>
        <w:rPr>
          <w:rFonts w:ascii="Times New Roman" w:hAnsi="Times New Roman" w:cs="Times New Roman"/>
          <w:sz w:val="28"/>
          <w:szCs w:val="28"/>
        </w:rPr>
        <w:t>ых</w:t>
      </w:r>
      <w:r w:rsidRPr="00871959">
        <w:rPr>
          <w:rFonts w:ascii="Times New Roman" w:hAnsi="Times New Roman" w:cs="Times New Roman"/>
          <w:sz w:val="28"/>
          <w:szCs w:val="28"/>
        </w:rPr>
        <w:t xml:space="preserve"> преступными группами, является ограниченность возможностей получения процессуальным путем</w:t>
      </w:r>
      <w:r>
        <w:rPr>
          <w:rFonts w:ascii="Times New Roman" w:hAnsi="Times New Roman" w:cs="Times New Roman"/>
          <w:sz w:val="28"/>
          <w:szCs w:val="28"/>
        </w:rPr>
        <w:t xml:space="preserve"> криминалистически значимой и</w:t>
      </w:r>
      <w:r w:rsidRPr="00871959">
        <w:rPr>
          <w:rFonts w:ascii="Times New Roman" w:hAnsi="Times New Roman" w:cs="Times New Roman"/>
          <w:sz w:val="28"/>
          <w:szCs w:val="28"/>
        </w:rPr>
        <w:t xml:space="preserve"> доказательственной информации</w:t>
      </w:r>
      <w:r>
        <w:rPr>
          <w:rFonts w:ascii="Times New Roman" w:hAnsi="Times New Roman" w:cs="Times New Roman"/>
          <w:sz w:val="28"/>
          <w:szCs w:val="28"/>
        </w:rPr>
        <w:t>.</w:t>
      </w:r>
      <w:r w:rsidRPr="00871959">
        <w:rPr>
          <w:rFonts w:ascii="Times New Roman" w:hAnsi="Times New Roman" w:cs="Times New Roman"/>
          <w:sz w:val="28"/>
          <w:szCs w:val="28"/>
        </w:rPr>
        <w:t xml:space="preserve"> </w:t>
      </w:r>
      <w:r>
        <w:rPr>
          <w:rFonts w:ascii="Times New Roman" w:hAnsi="Times New Roman" w:cs="Times New Roman"/>
          <w:sz w:val="28"/>
          <w:szCs w:val="28"/>
        </w:rPr>
        <w:t>П</w:t>
      </w:r>
      <w:r w:rsidRPr="00871959">
        <w:rPr>
          <w:rFonts w:ascii="Times New Roman" w:hAnsi="Times New Roman" w:cs="Times New Roman"/>
          <w:sz w:val="28"/>
          <w:szCs w:val="28"/>
        </w:rPr>
        <w:t>оэтому, по делам рассматриваемой категории, следует перенести акцент на проведение оперативно-</w:t>
      </w:r>
      <w:r w:rsidRPr="00871959">
        <w:rPr>
          <w:rFonts w:ascii="Times New Roman" w:hAnsi="Times New Roman" w:cs="Times New Roman"/>
          <w:sz w:val="28"/>
          <w:szCs w:val="28"/>
        </w:rPr>
        <w:softHyphen/>
        <w:t>розыскных мероприятий</w:t>
      </w:r>
      <w:r>
        <w:rPr>
          <w:rFonts w:ascii="Times New Roman" w:hAnsi="Times New Roman" w:cs="Times New Roman"/>
          <w:sz w:val="28"/>
          <w:szCs w:val="28"/>
        </w:rPr>
        <w:t xml:space="preserve"> с использованием информационных, тактических и прогностических основ ОРД</w:t>
      </w:r>
      <w:r w:rsidRPr="00871959">
        <w:rPr>
          <w:rFonts w:ascii="Times New Roman" w:hAnsi="Times New Roman" w:cs="Times New Roman"/>
          <w:sz w:val="28"/>
          <w:szCs w:val="28"/>
        </w:rPr>
        <w:t>.</w:t>
      </w:r>
      <w:r>
        <w:rPr>
          <w:rFonts w:ascii="Times New Roman" w:hAnsi="Times New Roman" w:cs="Times New Roman"/>
          <w:sz w:val="28"/>
          <w:szCs w:val="28"/>
        </w:rPr>
        <w:t xml:space="preserve"> </w:t>
      </w:r>
    </w:p>
    <w:p w:rsidR="00497A13" w:rsidRPr="00871959" w:rsidRDefault="00497A13" w:rsidP="00A0524D">
      <w:pPr>
        <w:pStyle w:val="3"/>
        <w:shd w:val="clear" w:color="auto" w:fill="auto"/>
        <w:spacing w:after="0" w:line="312" w:lineRule="auto"/>
        <w:ind w:firstLine="708"/>
        <w:rPr>
          <w:rFonts w:ascii="Times New Roman" w:hAnsi="Times New Roman" w:cs="Times New Roman"/>
          <w:sz w:val="28"/>
          <w:szCs w:val="28"/>
        </w:rPr>
      </w:pPr>
      <w:r w:rsidRPr="00871959">
        <w:rPr>
          <w:rFonts w:ascii="Times New Roman" w:hAnsi="Times New Roman" w:cs="Times New Roman"/>
          <w:sz w:val="28"/>
          <w:szCs w:val="28"/>
        </w:rPr>
        <w:t>Вместе с тем специфик</w:t>
      </w:r>
      <w:r>
        <w:rPr>
          <w:rFonts w:ascii="Times New Roman" w:hAnsi="Times New Roman" w:cs="Times New Roman"/>
          <w:sz w:val="28"/>
          <w:szCs w:val="28"/>
        </w:rPr>
        <w:t>а</w:t>
      </w:r>
      <w:r w:rsidRPr="00871959">
        <w:rPr>
          <w:rFonts w:ascii="Times New Roman" w:hAnsi="Times New Roman" w:cs="Times New Roman"/>
          <w:sz w:val="28"/>
          <w:szCs w:val="28"/>
        </w:rPr>
        <w:t xml:space="preserve"> </w:t>
      </w:r>
      <w:r>
        <w:rPr>
          <w:rFonts w:ascii="Times New Roman" w:hAnsi="Times New Roman" w:cs="Times New Roman"/>
          <w:sz w:val="28"/>
          <w:szCs w:val="28"/>
        </w:rPr>
        <w:t xml:space="preserve">совершенствования </w:t>
      </w:r>
      <w:r w:rsidRPr="00871959">
        <w:rPr>
          <w:rFonts w:ascii="Times New Roman" w:hAnsi="Times New Roman" w:cs="Times New Roman"/>
          <w:sz w:val="28"/>
          <w:szCs w:val="28"/>
        </w:rPr>
        <w:t>организационно-</w:t>
      </w:r>
      <w:r>
        <w:rPr>
          <w:rFonts w:ascii="Times New Roman" w:hAnsi="Times New Roman" w:cs="Times New Roman"/>
          <w:sz w:val="28"/>
          <w:szCs w:val="28"/>
        </w:rPr>
        <w:t xml:space="preserve">информационной, </w:t>
      </w:r>
      <w:r w:rsidRPr="00871959">
        <w:rPr>
          <w:rFonts w:ascii="Times New Roman" w:hAnsi="Times New Roman" w:cs="Times New Roman"/>
          <w:sz w:val="28"/>
          <w:szCs w:val="28"/>
        </w:rPr>
        <w:t xml:space="preserve">тактической </w:t>
      </w:r>
      <w:r>
        <w:rPr>
          <w:rFonts w:ascii="Times New Roman" w:hAnsi="Times New Roman" w:cs="Times New Roman"/>
          <w:sz w:val="28"/>
          <w:szCs w:val="28"/>
        </w:rPr>
        <w:t xml:space="preserve">и прогностической </w:t>
      </w:r>
      <w:r w:rsidRPr="00871959">
        <w:rPr>
          <w:rFonts w:ascii="Times New Roman" w:hAnsi="Times New Roman" w:cs="Times New Roman"/>
          <w:sz w:val="28"/>
          <w:szCs w:val="28"/>
        </w:rPr>
        <w:t>формы взаимодействия требует</w:t>
      </w:r>
      <w:r>
        <w:rPr>
          <w:rFonts w:ascii="Times New Roman" w:hAnsi="Times New Roman" w:cs="Times New Roman"/>
          <w:sz w:val="28"/>
          <w:szCs w:val="28"/>
        </w:rPr>
        <w:t>,</w:t>
      </w:r>
      <w:r w:rsidRPr="00871959">
        <w:rPr>
          <w:rFonts w:ascii="Times New Roman" w:hAnsi="Times New Roman" w:cs="Times New Roman"/>
          <w:sz w:val="28"/>
          <w:szCs w:val="28"/>
        </w:rPr>
        <w:t xml:space="preserve"> высокий уровень организации </w:t>
      </w:r>
      <w:r>
        <w:rPr>
          <w:rFonts w:ascii="Times New Roman" w:hAnsi="Times New Roman" w:cs="Times New Roman"/>
          <w:sz w:val="28"/>
          <w:szCs w:val="28"/>
        </w:rPr>
        <w:t>и обеспечения</w:t>
      </w:r>
      <w:r w:rsidRPr="00871959">
        <w:rPr>
          <w:rFonts w:ascii="Times New Roman" w:hAnsi="Times New Roman" w:cs="Times New Roman"/>
          <w:sz w:val="28"/>
          <w:szCs w:val="28"/>
        </w:rPr>
        <w:t xml:space="preserve"> организованной взаимной информацией</w:t>
      </w:r>
      <w:r>
        <w:rPr>
          <w:rFonts w:ascii="Times New Roman" w:hAnsi="Times New Roman" w:cs="Times New Roman"/>
          <w:sz w:val="28"/>
          <w:szCs w:val="28"/>
        </w:rPr>
        <w:t xml:space="preserve"> руководителя группы</w:t>
      </w:r>
      <w:r w:rsidRPr="00871959">
        <w:rPr>
          <w:rFonts w:ascii="Times New Roman" w:hAnsi="Times New Roman" w:cs="Times New Roman"/>
          <w:sz w:val="28"/>
          <w:szCs w:val="28"/>
        </w:rPr>
        <w:t xml:space="preserve"> следователя и</w:t>
      </w:r>
      <w:r>
        <w:rPr>
          <w:rFonts w:ascii="Times New Roman" w:hAnsi="Times New Roman" w:cs="Times New Roman"/>
          <w:sz w:val="28"/>
          <w:szCs w:val="28"/>
        </w:rPr>
        <w:t xml:space="preserve"> руководителя оперативно-розыскной группы входящего в состав СОГ</w:t>
      </w:r>
      <w:r w:rsidRPr="00871959">
        <w:rPr>
          <w:rFonts w:ascii="Times New Roman" w:hAnsi="Times New Roman" w:cs="Times New Roman"/>
          <w:sz w:val="28"/>
          <w:szCs w:val="28"/>
        </w:rPr>
        <w:t xml:space="preserve">. </w:t>
      </w:r>
      <w:r>
        <w:rPr>
          <w:rFonts w:ascii="Times New Roman" w:hAnsi="Times New Roman" w:cs="Times New Roman"/>
          <w:sz w:val="28"/>
          <w:szCs w:val="28"/>
        </w:rPr>
        <w:t>Н</w:t>
      </w:r>
      <w:r w:rsidRPr="00871959">
        <w:rPr>
          <w:rFonts w:ascii="Times New Roman" w:hAnsi="Times New Roman" w:cs="Times New Roman"/>
          <w:sz w:val="28"/>
          <w:szCs w:val="28"/>
        </w:rPr>
        <w:t xml:space="preserve">аиболее эффективной формой </w:t>
      </w:r>
      <w:r>
        <w:rPr>
          <w:rFonts w:ascii="Times New Roman" w:hAnsi="Times New Roman" w:cs="Times New Roman"/>
          <w:sz w:val="28"/>
          <w:szCs w:val="28"/>
        </w:rPr>
        <w:t xml:space="preserve">взаимодействия участников СОГ </w:t>
      </w:r>
      <w:r w:rsidRPr="00871959">
        <w:rPr>
          <w:rFonts w:ascii="Times New Roman" w:hAnsi="Times New Roman" w:cs="Times New Roman"/>
          <w:sz w:val="28"/>
          <w:szCs w:val="28"/>
        </w:rPr>
        <w:t xml:space="preserve">является непосредственное ознакомление следователя </w:t>
      </w:r>
      <w:r>
        <w:rPr>
          <w:rFonts w:ascii="Times New Roman" w:hAnsi="Times New Roman" w:cs="Times New Roman"/>
          <w:sz w:val="28"/>
          <w:szCs w:val="28"/>
        </w:rPr>
        <w:t xml:space="preserve">с материалами оперативно-розыскного документирования, полученного путем оперативного поиска, результатами разработок фигурантов с использованием специального технического обеспечения. </w:t>
      </w:r>
      <w:r w:rsidRPr="00871959">
        <w:rPr>
          <w:rFonts w:ascii="Times New Roman" w:hAnsi="Times New Roman" w:cs="Times New Roman"/>
          <w:sz w:val="28"/>
          <w:szCs w:val="28"/>
        </w:rPr>
        <w:t xml:space="preserve"> </w:t>
      </w:r>
    </w:p>
    <w:p w:rsidR="00497A13" w:rsidRDefault="00497A13" w:rsidP="00A0524D">
      <w:pPr>
        <w:pStyle w:val="3"/>
        <w:shd w:val="clear" w:color="auto" w:fill="auto"/>
        <w:spacing w:after="0" w:line="312" w:lineRule="auto"/>
        <w:ind w:firstLine="708"/>
        <w:rPr>
          <w:rFonts w:ascii="Times New Roman" w:hAnsi="Times New Roman" w:cs="Times New Roman"/>
          <w:sz w:val="28"/>
          <w:szCs w:val="28"/>
        </w:rPr>
      </w:pPr>
      <w:r>
        <w:rPr>
          <w:rFonts w:ascii="Times New Roman" w:hAnsi="Times New Roman" w:cs="Times New Roman"/>
          <w:sz w:val="28"/>
          <w:szCs w:val="28"/>
        </w:rPr>
        <w:t>В зависимости от конструкции состава и признаков конкретного преступления формируются особенности взаимодействия участников СОГ с учетом сложившейся следственной ситуации.</w:t>
      </w:r>
    </w:p>
    <w:p w:rsidR="00497A13" w:rsidRDefault="00497A13" w:rsidP="00A0524D">
      <w:pPr>
        <w:pStyle w:val="3"/>
        <w:shd w:val="clear" w:color="auto" w:fill="auto"/>
        <w:spacing w:after="0" w:line="312" w:lineRule="auto"/>
        <w:ind w:firstLine="708"/>
        <w:rPr>
          <w:rFonts w:ascii="Times New Roman" w:hAnsi="Times New Roman" w:cs="Times New Roman"/>
          <w:sz w:val="28"/>
          <w:szCs w:val="28"/>
        </w:rPr>
      </w:pPr>
      <w:r>
        <w:rPr>
          <w:rFonts w:ascii="Times New Roman" w:hAnsi="Times New Roman" w:cs="Times New Roman"/>
          <w:sz w:val="28"/>
          <w:szCs w:val="28"/>
        </w:rPr>
        <w:t xml:space="preserve">Например, </w:t>
      </w:r>
      <w:r w:rsidRPr="00871959">
        <w:rPr>
          <w:rFonts w:ascii="Times New Roman" w:hAnsi="Times New Roman" w:cs="Times New Roman"/>
          <w:sz w:val="28"/>
          <w:szCs w:val="28"/>
        </w:rPr>
        <w:t>при раскрытии и расследовании бандитизма или преступлений, совершенных бандформированиями</w:t>
      </w:r>
      <w:r>
        <w:rPr>
          <w:rFonts w:ascii="Times New Roman" w:hAnsi="Times New Roman" w:cs="Times New Roman"/>
          <w:sz w:val="28"/>
          <w:szCs w:val="28"/>
        </w:rPr>
        <w:t xml:space="preserve"> необходимо выявить определить</w:t>
      </w:r>
      <w:r w:rsidRPr="00871959">
        <w:rPr>
          <w:rFonts w:ascii="Times New Roman" w:hAnsi="Times New Roman" w:cs="Times New Roman"/>
          <w:sz w:val="28"/>
          <w:szCs w:val="28"/>
        </w:rPr>
        <w:t xml:space="preserve"> </w:t>
      </w:r>
      <w:r>
        <w:rPr>
          <w:rFonts w:ascii="Times New Roman" w:hAnsi="Times New Roman" w:cs="Times New Roman"/>
          <w:sz w:val="28"/>
          <w:szCs w:val="28"/>
        </w:rPr>
        <w:t xml:space="preserve">следственные ситуации, складывающихся в ходе рассмотрения сообщения о преступлении и первоначального и последующего этапа расследования.  В ходе рассмотрения сообщения о совершенном преступлении, как бандитизм зависит от сложившейся следственной ситуации, таковыми могут быть: отсутствие достаточной информации об устойчивости, вооруженность бандгрупп, о руководителе микрогрупп и в целом о руководстве бандой, о лицах не вступивших в банду, но участвующих в деятельности банды путем финансовой поддержки. </w:t>
      </w:r>
      <w:r w:rsidRPr="00871959">
        <w:rPr>
          <w:rFonts w:ascii="Times New Roman" w:hAnsi="Times New Roman" w:cs="Times New Roman"/>
          <w:sz w:val="28"/>
          <w:szCs w:val="28"/>
        </w:rPr>
        <w:t xml:space="preserve"> </w:t>
      </w:r>
      <w:r>
        <w:rPr>
          <w:rFonts w:ascii="Times New Roman" w:hAnsi="Times New Roman" w:cs="Times New Roman"/>
          <w:sz w:val="28"/>
          <w:szCs w:val="28"/>
        </w:rPr>
        <w:t>В целях проверки следственных ситуаций необходимо через местных конфиденциальных источников получить необходимую криминалистически значимую (ориентирующую и доказательственную) информацию. На первоначальном и последующем этапе расследования бандитизма или преступлений совершаемых ОПГ могут быть четыре следственные типичные ситуации: преступление совершено в условиях неочевидности; потерпевший убит или находится в тяжелом состоянии; преступники скрылись; бандиты с места происшествия скрылись, имеются очевидцы и свидетели; преступники задержаны на месте происшествия, имеются очевидцы и свидетели; преступники захватили автотранспортное или авиационное средство или же населенный пункт и удерживают заложников.</w:t>
      </w:r>
    </w:p>
    <w:p w:rsidR="00497A13" w:rsidRDefault="00497A13" w:rsidP="00A0524D">
      <w:pPr>
        <w:pStyle w:val="3"/>
        <w:shd w:val="clear" w:color="auto" w:fill="auto"/>
        <w:spacing w:after="0" w:line="312" w:lineRule="auto"/>
        <w:ind w:firstLine="708"/>
        <w:rPr>
          <w:rFonts w:ascii="Times New Roman" w:hAnsi="Times New Roman" w:cs="Times New Roman"/>
          <w:sz w:val="28"/>
          <w:szCs w:val="28"/>
        </w:rPr>
      </w:pPr>
      <w:r>
        <w:rPr>
          <w:rFonts w:ascii="Times New Roman" w:hAnsi="Times New Roman" w:cs="Times New Roman"/>
          <w:sz w:val="28"/>
          <w:szCs w:val="28"/>
        </w:rPr>
        <w:t>В ходе проведения</w:t>
      </w:r>
      <w:r w:rsidRPr="00871959">
        <w:rPr>
          <w:rFonts w:ascii="Times New Roman" w:hAnsi="Times New Roman" w:cs="Times New Roman"/>
          <w:sz w:val="28"/>
          <w:szCs w:val="28"/>
        </w:rPr>
        <w:t xml:space="preserve"> следственных действий и оперативно-розыскных мероприятий на первоначальном этапе расследования</w:t>
      </w:r>
      <w:r>
        <w:rPr>
          <w:rFonts w:ascii="Times New Roman" w:hAnsi="Times New Roman" w:cs="Times New Roman"/>
          <w:sz w:val="28"/>
          <w:szCs w:val="28"/>
        </w:rPr>
        <w:t xml:space="preserve"> может быть использован </w:t>
      </w:r>
      <w:r w:rsidRPr="00871959">
        <w:rPr>
          <w:rFonts w:ascii="Times New Roman" w:hAnsi="Times New Roman" w:cs="Times New Roman"/>
          <w:sz w:val="28"/>
          <w:szCs w:val="28"/>
        </w:rPr>
        <w:t>следующий алгоритм действий: осмотр места происшествия; задержание подозреваемого и его допрос; проверка и уточнение показаний на месте происшествия</w:t>
      </w:r>
      <w:r>
        <w:rPr>
          <w:rFonts w:ascii="Times New Roman" w:hAnsi="Times New Roman" w:cs="Times New Roman"/>
          <w:sz w:val="28"/>
          <w:szCs w:val="28"/>
        </w:rPr>
        <w:t>, документов и предметов со следами преступления,</w:t>
      </w:r>
      <w:r w:rsidRPr="00871959">
        <w:rPr>
          <w:rFonts w:ascii="Times New Roman" w:hAnsi="Times New Roman" w:cs="Times New Roman"/>
          <w:sz w:val="28"/>
          <w:szCs w:val="28"/>
        </w:rPr>
        <w:t xml:space="preserve"> обыск или выемка с целью изъя</w:t>
      </w:r>
      <w:r>
        <w:rPr>
          <w:rFonts w:ascii="Times New Roman" w:hAnsi="Times New Roman" w:cs="Times New Roman"/>
          <w:sz w:val="28"/>
          <w:szCs w:val="28"/>
        </w:rPr>
        <w:t>тия вещественных доказательств.</w:t>
      </w:r>
    </w:p>
    <w:p w:rsidR="00497A13" w:rsidRPr="00871959" w:rsidRDefault="00497A13" w:rsidP="00A0524D">
      <w:pPr>
        <w:pStyle w:val="3"/>
        <w:shd w:val="clear" w:color="auto" w:fill="auto"/>
        <w:spacing w:after="0" w:line="312" w:lineRule="auto"/>
        <w:ind w:firstLine="708"/>
        <w:rPr>
          <w:rFonts w:ascii="Times New Roman" w:hAnsi="Times New Roman" w:cs="Times New Roman"/>
          <w:sz w:val="28"/>
          <w:szCs w:val="28"/>
        </w:rPr>
      </w:pPr>
      <w:r>
        <w:rPr>
          <w:rFonts w:ascii="Times New Roman" w:hAnsi="Times New Roman" w:cs="Times New Roman"/>
          <w:sz w:val="28"/>
          <w:szCs w:val="28"/>
        </w:rPr>
        <w:t>Н</w:t>
      </w:r>
      <w:r w:rsidRPr="00871959">
        <w:rPr>
          <w:rFonts w:ascii="Times New Roman" w:hAnsi="Times New Roman" w:cs="Times New Roman"/>
          <w:sz w:val="28"/>
          <w:szCs w:val="28"/>
        </w:rPr>
        <w:t>а последующем этапе расследования</w:t>
      </w:r>
      <w:r>
        <w:rPr>
          <w:rFonts w:ascii="Times New Roman" w:hAnsi="Times New Roman" w:cs="Times New Roman"/>
          <w:sz w:val="28"/>
          <w:szCs w:val="28"/>
        </w:rPr>
        <w:t xml:space="preserve"> могут быть</w:t>
      </w:r>
      <w:r w:rsidRPr="00871959">
        <w:rPr>
          <w:rFonts w:ascii="Times New Roman" w:hAnsi="Times New Roman" w:cs="Times New Roman"/>
          <w:sz w:val="28"/>
          <w:szCs w:val="28"/>
        </w:rPr>
        <w:t xml:space="preserve"> </w:t>
      </w:r>
      <w:r>
        <w:rPr>
          <w:rFonts w:ascii="Times New Roman" w:hAnsi="Times New Roman" w:cs="Times New Roman"/>
          <w:sz w:val="28"/>
          <w:szCs w:val="28"/>
        </w:rPr>
        <w:t>проведе</w:t>
      </w:r>
      <w:r w:rsidRPr="00871959">
        <w:rPr>
          <w:rFonts w:ascii="Times New Roman" w:hAnsi="Times New Roman" w:cs="Times New Roman"/>
          <w:sz w:val="28"/>
          <w:szCs w:val="28"/>
        </w:rPr>
        <w:t>ны: одновременные обыски у подозреваемых и других лиц; выемка; осмотр оружия и орудий совершения</w:t>
      </w:r>
      <w:r>
        <w:rPr>
          <w:rFonts w:ascii="Times New Roman" w:hAnsi="Times New Roman" w:cs="Times New Roman"/>
          <w:sz w:val="28"/>
          <w:szCs w:val="28"/>
        </w:rPr>
        <w:t xml:space="preserve">.  </w:t>
      </w:r>
      <w:r w:rsidRPr="00871959">
        <w:rPr>
          <w:rFonts w:ascii="Times New Roman" w:hAnsi="Times New Roman" w:cs="Times New Roman"/>
          <w:sz w:val="28"/>
          <w:szCs w:val="28"/>
        </w:rPr>
        <w:t xml:space="preserve"> </w:t>
      </w:r>
      <w:r>
        <w:rPr>
          <w:rFonts w:ascii="Times New Roman" w:hAnsi="Times New Roman" w:cs="Times New Roman"/>
          <w:sz w:val="28"/>
          <w:szCs w:val="28"/>
        </w:rPr>
        <w:t>Р</w:t>
      </w:r>
      <w:r w:rsidRPr="00871959">
        <w:rPr>
          <w:rFonts w:ascii="Times New Roman" w:hAnsi="Times New Roman" w:cs="Times New Roman"/>
          <w:sz w:val="28"/>
          <w:szCs w:val="28"/>
        </w:rPr>
        <w:t>аскрытие и расследование преступлений по делам о преступлениях, совершенных бандой, во многом зависит от правильного использования процессуальных и не процессуальных форм взаимодействия следователя с оперативно - розыскными и иными работниками органами дознания, особенно на первоначальном этапе расследования.</w:t>
      </w:r>
    </w:p>
    <w:p w:rsidR="00497A13" w:rsidRDefault="00497A13" w:rsidP="00A0524D">
      <w:pPr>
        <w:pStyle w:val="3"/>
        <w:shd w:val="clear" w:color="auto" w:fill="auto"/>
        <w:spacing w:after="0" w:line="312" w:lineRule="auto"/>
        <w:ind w:firstLine="708"/>
        <w:rPr>
          <w:rFonts w:ascii="Times New Roman" w:hAnsi="Times New Roman" w:cs="Times New Roman"/>
          <w:sz w:val="28"/>
          <w:szCs w:val="28"/>
        </w:rPr>
      </w:pPr>
      <w:r>
        <w:rPr>
          <w:rFonts w:ascii="Times New Roman" w:hAnsi="Times New Roman" w:cs="Times New Roman"/>
          <w:sz w:val="28"/>
          <w:szCs w:val="28"/>
        </w:rPr>
        <w:t>В</w:t>
      </w:r>
      <w:r w:rsidRPr="00871959">
        <w:rPr>
          <w:rFonts w:ascii="Times New Roman" w:hAnsi="Times New Roman" w:cs="Times New Roman"/>
          <w:sz w:val="28"/>
          <w:szCs w:val="28"/>
        </w:rPr>
        <w:t xml:space="preserve"> ходе расследования </w:t>
      </w:r>
      <w:r>
        <w:rPr>
          <w:rFonts w:ascii="Times New Roman" w:hAnsi="Times New Roman" w:cs="Times New Roman"/>
          <w:sz w:val="28"/>
          <w:szCs w:val="28"/>
        </w:rPr>
        <w:t xml:space="preserve">преступлений совершенных бандформированиями требует от различных служб и подразделений проведения соответствующих организационно-аналитической, управленческой деятельности, например: </w:t>
      </w:r>
      <w:r w:rsidRPr="00871959">
        <w:rPr>
          <w:rFonts w:ascii="Times New Roman" w:hAnsi="Times New Roman" w:cs="Times New Roman"/>
          <w:sz w:val="28"/>
          <w:szCs w:val="28"/>
        </w:rPr>
        <w:t>подразделения по борьбе с организованной прест</w:t>
      </w:r>
      <w:r>
        <w:rPr>
          <w:rFonts w:ascii="Times New Roman" w:hAnsi="Times New Roman" w:cs="Times New Roman"/>
          <w:sz w:val="28"/>
          <w:szCs w:val="28"/>
        </w:rPr>
        <w:t xml:space="preserve">упностью представляют оперативно-справочные материалы по </w:t>
      </w:r>
      <w:r w:rsidRPr="00871959">
        <w:rPr>
          <w:rFonts w:ascii="Times New Roman" w:hAnsi="Times New Roman" w:cs="Times New Roman"/>
          <w:sz w:val="28"/>
          <w:szCs w:val="28"/>
        </w:rPr>
        <w:t>разраб</w:t>
      </w:r>
      <w:r>
        <w:rPr>
          <w:rFonts w:ascii="Times New Roman" w:hAnsi="Times New Roman" w:cs="Times New Roman"/>
          <w:sz w:val="28"/>
          <w:szCs w:val="28"/>
        </w:rPr>
        <w:t>отке деятельности</w:t>
      </w:r>
      <w:r w:rsidRPr="00871959">
        <w:rPr>
          <w:rFonts w:ascii="Times New Roman" w:hAnsi="Times New Roman" w:cs="Times New Roman"/>
          <w:sz w:val="28"/>
          <w:szCs w:val="28"/>
        </w:rPr>
        <w:t xml:space="preserve"> банд</w:t>
      </w:r>
      <w:r>
        <w:rPr>
          <w:rFonts w:ascii="Times New Roman" w:hAnsi="Times New Roman" w:cs="Times New Roman"/>
          <w:sz w:val="28"/>
          <w:szCs w:val="28"/>
        </w:rPr>
        <w:t>;</w:t>
      </w:r>
      <w:r w:rsidRPr="00871959">
        <w:rPr>
          <w:rFonts w:ascii="Times New Roman" w:hAnsi="Times New Roman" w:cs="Times New Roman"/>
          <w:sz w:val="28"/>
          <w:szCs w:val="28"/>
        </w:rPr>
        <w:t xml:space="preserve"> </w:t>
      </w:r>
      <w:r>
        <w:rPr>
          <w:rFonts w:ascii="Times New Roman" w:hAnsi="Times New Roman" w:cs="Times New Roman"/>
          <w:sz w:val="28"/>
          <w:szCs w:val="28"/>
        </w:rPr>
        <w:t>совместно с отдела организации раскрытия тяжких и особо тяжких преступлений проводят оперативно-розыскные (поисковые) мероприятия; оперативный дежурный д</w:t>
      </w:r>
      <w:r w:rsidRPr="00871959">
        <w:rPr>
          <w:rFonts w:ascii="Times New Roman" w:hAnsi="Times New Roman" w:cs="Times New Roman"/>
          <w:sz w:val="28"/>
          <w:szCs w:val="28"/>
        </w:rPr>
        <w:t>ежурн</w:t>
      </w:r>
      <w:r>
        <w:rPr>
          <w:rFonts w:ascii="Times New Roman" w:hAnsi="Times New Roman" w:cs="Times New Roman"/>
          <w:sz w:val="28"/>
          <w:szCs w:val="28"/>
        </w:rPr>
        <w:t>ой</w:t>
      </w:r>
      <w:r w:rsidRPr="00871959">
        <w:rPr>
          <w:rFonts w:ascii="Times New Roman" w:hAnsi="Times New Roman" w:cs="Times New Roman"/>
          <w:sz w:val="28"/>
          <w:szCs w:val="28"/>
        </w:rPr>
        <w:t xml:space="preserve"> части</w:t>
      </w:r>
      <w:r>
        <w:rPr>
          <w:rFonts w:ascii="Times New Roman" w:hAnsi="Times New Roman" w:cs="Times New Roman"/>
          <w:sz w:val="28"/>
          <w:szCs w:val="28"/>
        </w:rPr>
        <w:t xml:space="preserve"> и ответственный от руководства ОВД</w:t>
      </w:r>
      <w:r w:rsidRPr="00871959">
        <w:rPr>
          <w:rFonts w:ascii="Times New Roman" w:hAnsi="Times New Roman" w:cs="Times New Roman"/>
          <w:sz w:val="28"/>
          <w:szCs w:val="28"/>
        </w:rPr>
        <w:t xml:space="preserve"> при получении информации о совершенном преступлении обеспечивают охрану мест происшествий;</w:t>
      </w:r>
      <w:r>
        <w:rPr>
          <w:rFonts w:ascii="Times New Roman" w:hAnsi="Times New Roman" w:cs="Times New Roman"/>
          <w:sz w:val="28"/>
          <w:szCs w:val="28"/>
        </w:rPr>
        <w:t xml:space="preserve"> осуществляют</w:t>
      </w:r>
      <w:r w:rsidRPr="00871959">
        <w:rPr>
          <w:rFonts w:ascii="Times New Roman" w:hAnsi="Times New Roman" w:cs="Times New Roman"/>
          <w:sz w:val="28"/>
          <w:szCs w:val="28"/>
        </w:rPr>
        <w:t xml:space="preserve"> задержание преступников; </w:t>
      </w:r>
      <w:r>
        <w:rPr>
          <w:rFonts w:ascii="Times New Roman" w:hAnsi="Times New Roman" w:cs="Times New Roman"/>
          <w:sz w:val="28"/>
          <w:szCs w:val="28"/>
        </w:rPr>
        <w:t xml:space="preserve">к этой деятельности </w:t>
      </w:r>
      <w:r w:rsidRPr="00871959">
        <w:rPr>
          <w:rFonts w:ascii="Times New Roman" w:hAnsi="Times New Roman" w:cs="Times New Roman"/>
          <w:sz w:val="28"/>
          <w:szCs w:val="28"/>
        </w:rPr>
        <w:t>привле</w:t>
      </w:r>
      <w:r>
        <w:rPr>
          <w:rFonts w:ascii="Times New Roman" w:hAnsi="Times New Roman" w:cs="Times New Roman"/>
          <w:sz w:val="28"/>
          <w:szCs w:val="28"/>
        </w:rPr>
        <w:t>кают</w:t>
      </w:r>
      <w:r w:rsidRPr="00871959">
        <w:rPr>
          <w:rFonts w:ascii="Times New Roman" w:hAnsi="Times New Roman" w:cs="Times New Roman"/>
          <w:sz w:val="28"/>
          <w:szCs w:val="28"/>
        </w:rPr>
        <w:t xml:space="preserve"> к поисковой работе</w:t>
      </w:r>
      <w:r>
        <w:rPr>
          <w:rFonts w:ascii="Times New Roman" w:hAnsi="Times New Roman" w:cs="Times New Roman"/>
          <w:sz w:val="28"/>
          <w:szCs w:val="28"/>
        </w:rPr>
        <w:t xml:space="preserve"> полицейских</w:t>
      </w:r>
      <w:r w:rsidRPr="00871959">
        <w:rPr>
          <w:rFonts w:ascii="Times New Roman" w:hAnsi="Times New Roman" w:cs="Times New Roman"/>
          <w:sz w:val="28"/>
          <w:szCs w:val="28"/>
        </w:rPr>
        <w:t xml:space="preserve"> патрульно-постов</w:t>
      </w:r>
      <w:r>
        <w:rPr>
          <w:rFonts w:ascii="Times New Roman" w:hAnsi="Times New Roman" w:cs="Times New Roman"/>
          <w:sz w:val="28"/>
          <w:szCs w:val="28"/>
        </w:rPr>
        <w:t>ой службы и ГИБДД</w:t>
      </w:r>
      <w:r w:rsidRPr="00871959">
        <w:rPr>
          <w:rFonts w:ascii="Times New Roman" w:hAnsi="Times New Roman" w:cs="Times New Roman"/>
          <w:sz w:val="28"/>
          <w:szCs w:val="28"/>
        </w:rPr>
        <w:t>; информируют об обстоятельствах совершения преступления</w:t>
      </w:r>
      <w:r>
        <w:rPr>
          <w:rFonts w:ascii="Times New Roman" w:hAnsi="Times New Roman" w:cs="Times New Roman"/>
          <w:sz w:val="28"/>
          <w:szCs w:val="28"/>
        </w:rPr>
        <w:t xml:space="preserve"> о</w:t>
      </w:r>
      <w:r w:rsidRPr="00871959">
        <w:rPr>
          <w:rFonts w:ascii="Times New Roman" w:hAnsi="Times New Roman" w:cs="Times New Roman"/>
          <w:sz w:val="28"/>
          <w:szCs w:val="28"/>
        </w:rPr>
        <w:t xml:space="preserve"> приметах подозреваемых лиц, похищенном имуществе; своевременно п</w:t>
      </w:r>
      <w:r>
        <w:rPr>
          <w:rFonts w:ascii="Times New Roman" w:hAnsi="Times New Roman" w:cs="Times New Roman"/>
          <w:sz w:val="28"/>
          <w:szCs w:val="28"/>
        </w:rPr>
        <w:t>ередают ориентировки; сотрудники э</w:t>
      </w:r>
      <w:r w:rsidRPr="00871959">
        <w:rPr>
          <w:rFonts w:ascii="Times New Roman" w:hAnsi="Times New Roman" w:cs="Times New Roman"/>
          <w:sz w:val="28"/>
          <w:szCs w:val="28"/>
        </w:rPr>
        <w:t>кспертно-криминалистическ</w:t>
      </w:r>
      <w:r>
        <w:rPr>
          <w:rFonts w:ascii="Times New Roman" w:hAnsi="Times New Roman" w:cs="Times New Roman"/>
          <w:sz w:val="28"/>
          <w:szCs w:val="28"/>
        </w:rPr>
        <w:t>ого</w:t>
      </w:r>
      <w:r w:rsidRPr="00871959">
        <w:rPr>
          <w:rFonts w:ascii="Times New Roman" w:hAnsi="Times New Roman" w:cs="Times New Roman"/>
          <w:sz w:val="28"/>
          <w:szCs w:val="28"/>
        </w:rPr>
        <w:t xml:space="preserve"> подразделения,</w:t>
      </w:r>
      <w:r>
        <w:rPr>
          <w:rFonts w:ascii="Times New Roman" w:hAnsi="Times New Roman" w:cs="Times New Roman"/>
          <w:sz w:val="28"/>
          <w:szCs w:val="28"/>
        </w:rPr>
        <w:t xml:space="preserve"> участвующего в СОГ,</w:t>
      </w:r>
      <w:r w:rsidRPr="00871959">
        <w:rPr>
          <w:rFonts w:ascii="Times New Roman" w:hAnsi="Times New Roman" w:cs="Times New Roman"/>
          <w:sz w:val="28"/>
          <w:szCs w:val="28"/>
        </w:rPr>
        <w:t xml:space="preserve"> формируют</w:t>
      </w:r>
      <w:r>
        <w:rPr>
          <w:rFonts w:ascii="Times New Roman" w:hAnsi="Times New Roman" w:cs="Times New Roman"/>
          <w:sz w:val="28"/>
          <w:szCs w:val="28"/>
        </w:rPr>
        <w:t xml:space="preserve"> все документа и предметы со следами преступления и микрообъкты, а также другие сведения</w:t>
      </w:r>
      <w:r w:rsidRPr="00871959">
        <w:rPr>
          <w:rFonts w:ascii="Times New Roman" w:hAnsi="Times New Roman" w:cs="Times New Roman"/>
          <w:sz w:val="28"/>
          <w:szCs w:val="28"/>
        </w:rPr>
        <w:t xml:space="preserve"> и проверяют</w:t>
      </w:r>
      <w:r>
        <w:rPr>
          <w:rFonts w:ascii="Times New Roman" w:hAnsi="Times New Roman" w:cs="Times New Roman"/>
          <w:sz w:val="28"/>
          <w:szCs w:val="28"/>
        </w:rPr>
        <w:t xml:space="preserve"> по</w:t>
      </w:r>
      <w:r w:rsidRPr="00871959">
        <w:rPr>
          <w:rFonts w:ascii="Times New Roman" w:hAnsi="Times New Roman" w:cs="Times New Roman"/>
          <w:sz w:val="28"/>
          <w:szCs w:val="28"/>
        </w:rPr>
        <w:t xml:space="preserve"> соответствующи</w:t>
      </w:r>
      <w:r>
        <w:rPr>
          <w:rFonts w:ascii="Times New Roman" w:hAnsi="Times New Roman" w:cs="Times New Roman"/>
          <w:sz w:val="28"/>
          <w:szCs w:val="28"/>
        </w:rPr>
        <w:t>м</w:t>
      </w:r>
      <w:r w:rsidRPr="00871959">
        <w:rPr>
          <w:rFonts w:ascii="Times New Roman" w:hAnsi="Times New Roman" w:cs="Times New Roman"/>
          <w:sz w:val="28"/>
          <w:szCs w:val="28"/>
        </w:rPr>
        <w:t xml:space="preserve"> учет</w:t>
      </w:r>
      <w:r>
        <w:rPr>
          <w:rFonts w:ascii="Times New Roman" w:hAnsi="Times New Roman" w:cs="Times New Roman"/>
          <w:sz w:val="28"/>
          <w:szCs w:val="28"/>
        </w:rPr>
        <w:t>ам</w:t>
      </w:r>
      <w:r w:rsidRPr="00871959">
        <w:rPr>
          <w:rFonts w:ascii="Times New Roman" w:hAnsi="Times New Roman" w:cs="Times New Roman"/>
          <w:sz w:val="28"/>
          <w:szCs w:val="28"/>
        </w:rPr>
        <w:t>, коллекци</w:t>
      </w:r>
      <w:r>
        <w:rPr>
          <w:rFonts w:ascii="Times New Roman" w:hAnsi="Times New Roman" w:cs="Times New Roman"/>
          <w:sz w:val="28"/>
          <w:szCs w:val="28"/>
        </w:rPr>
        <w:t>ям</w:t>
      </w:r>
      <w:r w:rsidRPr="00871959">
        <w:rPr>
          <w:rFonts w:ascii="Times New Roman" w:hAnsi="Times New Roman" w:cs="Times New Roman"/>
          <w:sz w:val="28"/>
          <w:szCs w:val="28"/>
        </w:rPr>
        <w:t xml:space="preserve"> и картотек</w:t>
      </w:r>
      <w:r>
        <w:rPr>
          <w:rFonts w:ascii="Times New Roman" w:hAnsi="Times New Roman" w:cs="Times New Roman"/>
          <w:sz w:val="28"/>
          <w:szCs w:val="28"/>
        </w:rPr>
        <w:t>ам, выявляют и фиксируют следы и</w:t>
      </w:r>
      <w:r w:rsidRPr="00871959">
        <w:rPr>
          <w:rFonts w:ascii="Times New Roman" w:hAnsi="Times New Roman" w:cs="Times New Roman"/>
          <w:sz w:val="28"/>
          <w:szCs w:val="28"/>
        </w:rPr>
        <w:t xml:space="preserve"> проверяют по имеющимся учетам, проводят предварительное исследование вещественных </w:t>
      </w:r>
      <w:r>
        <w:rPr>
          <w:rFonts w:ascii="Times New Roman" w:hAnsi="Times New Roman" w:cs="Times New Roman"/>
          <w:sz w:val="28"/>
          <w:szCs w:val="28"/>
        </w:rPr>
        <w:t>доказательств; оперуполномоченные</w:t>
      </w:r>
      <w:r w:rsidRPr="00871959">
        <w:rPr>
          <w:rFonts w:ascii="Times New Roman" w:hAnsi="Times New Roman" w:cs="Times New Roman"/>
          <w:sz w:val="28"/>
          <w:szCs w:val="28"/>
        </w:rPr>
        <w:t xml:space="preserve"> оперативно-техническ</w:t>
      </w:r>
      <w:r>
        <w:rPr>
          <w:rFonts w:ascii="Times New Roman" w:hAnsi="Times New Roman" w:cs="Times New Roman"/>
          <w:sz w:val="28"/>
          <w:szCs w:val="28"/>
        </w:rPr>
        <w:t>ого</w:t>
      </w:r>
      <w:r w:rsidRPr="00871959">
        <w:rPr>
          <w:rFonts w:ascii="Times New Roman" w:hAnsi="Times New Roman" w:cs="Times New Roman"/>
          <w:sz w:val="28"/>
          <w:szCs w:val="28"/>
        </w:rPr>
        <w:t xml:space="preserve"> подразделения</w:t>
      </w:r>
      <w:r>
        <w:rPr>
          <w:rFonts w:ascii="Times New Roman" w:hAnsi="Times New Roman" w:cs="Times New Roman"/>
          <w:sz w:val="28"/>
          <w:szCs w:val="28"/>
        </w:rPr>
        <w:t xml:space="preserve"> (Бюро специальных технических мероприятий) по поручению руководителя СОГ</w:t>
      </w:r>
      <w:r w:rsidRPr="00871959">
        <w:rPr>
          <w:rFonts w:ascii="Times New Roman" w:hAnsi="Times New Roman" w:cs="Times New Roman"/>
          <w:sz w:val="28"/>
          <w:szCs w:val="28"/>
        </w:rPr>
        <w:t xml:space="preserve"> пров</w:t>
      </w:r>
      <w:r>
        <w:rPr>
          <w:rFonts w:ascii="Times New Roman" w:hAnsi="Times New Roman" w:cs="Times New Roman"/>
          <w:sz w:val="28"/>
          <w:szCs w:val="28"/>
        </w:rPr>
        <w:t>одят</w:t>
      </w:r>
      <w:r w:rsidRPr="00871959">
        <w:rPr>
          <w:rFonts w:ascii="Times New Roman" w:hAnsi="Times New Roman" w:cs="Times New Roman"/>
          <w:sz w:val="28"/>
          <w:szCs w:val="28"/>
        </w:rPr>
        <w:t xml:space="preserve"> оперативно-розыскны</w:t>
      </w:r>
      <w:r>
        <w:rPr>
          <w:rFonts w:ascii="Times New Roman" w:hAnsi="Times New Roman" w:cs="Times New Roman"/>
          <w:sz w:val="28"/>
          <w:szCs w:val="28"/>
        </w:rPr>
        <w:t>е (поисковые)</w:t>
      </w:r>
      <w:r w:rsidRPr="00871959">
        <w:rPr>
          <w:rFonts w:ascii="Times New Roman" w:hAnsi="Times New Roman" w:cs="Times New Roman"/>
          <w:sz w:val="28"/>
          <w:szCs w:val="28"/>
        </w:rPr>
        <w:t xml:space="preserve"> мероприяти</w:t>
      </w:r>
      <w:r>
        <w:rPr>
          <w:rFonts w:ascii="Times New Roman" w:hAnsi="Times New Roman" w:cs="Times New Roman"/>
          <w:sz w:val="28"/>
          <w:szCs w:val="28"/>
        </w:rPr>
        <w:t>я</w:t>
      </w:r>
      <w:r w:rsidRPr="00871959">
        <w:rPr>
          <w:rFonts w:ascii="Times New Roman" w:hAnsi="Times New Roman" w:cs="Times New Roman"/>
          <w:sz w:val="28"/>
          <w:szCs w:val="28"/>
        </w:rPr>
        <w:t xml:space="preserve"> и операци</w:t>
      </w:r>
      <w:r>
        <w:rPr>
          <w:rFonts w:ascii="Times New Roman" w:hAnsi="Times New Roman" w:cs="Times New Roman"/>
          <w:sz w:val="28"/>
          <w:szCs w:val="28"/>
        </w:rPr>
        <w:t>и</w:t>
      </w:r>
      <w:r w:rsidRPr="00871959">
        <w:rPr>
          <w:rFonts w:ascii="Times New Roman" w:hAnsi="Times New Roman" w:cs="Times New Roman"/>
          <w:sz w:val="28"/>
          <w:szCs w:val="28"/>
        </w:rPr>
        <w:t xml:space="preserve"> по документированию преступной деятельности</w:t>
      </w:r>
      <w:r>
        <w:rPr>
          <w:rFonts w:ascii="Times New Roman" w:hAnsi="Times New Roman" w:cs="Times New Roman"/>
          <w:sz w:val="28"/>
          <w:szCs w:val="28"/>
        </w:rPr>
        <w:t>.</w:t>
      </w:r>
      <w:r w:rsidRPr="00871959">
        <w:rPr>
          <w:rFonts w:ascii="Times New Roman" w:hAnsi="Times New Roman" w:cs="Times New Roman"/>
          <w:sz w:val="28"/>
          <w:szCs w:val="28"/>
        </w:rPr>
        <w:t xml:space="preserve"> </w:t>
      </w:r>
      <w:r>
        <w:rPr>
          <w:rFonts w:ascii="Times New Roman" w:hAnsi="Times New Roman" w:cs="Times New Roman"/>
          <w:sz w:val="28"/>
          <w:szCs w:val="28"/>
        </w:rPr>
        <w:t xml:space="preserve">Полученные результаты подлежат осмотру, проверке, оценке и судебной экспертизе с последующей оценкой в совокупности с другими доказательствами по делу. </w:t>
      </w:r>
      <w:r w:rsidRPr="00871959">
        <w:rPr>
          <w:rFonts w:ascii="Times New Roman" w:hAnsi="Times New Roman" w:cs="Times New Roman"/>
          <w:sz w:val="28"/>
          <w:szCs w:val="28"/>
        </w:rPr>
        <w:t xml:space="preserve"> </w:t>
      </w:r>
    </w:p>
    <w:p w:rsidR="00497A13" w:rsidRPr="00871959" w:rsidRDefault="00497A13" w:rsidP="00A0524D">
      <w:pPr>
        <w:pStyle w:val="3"/>
        <w:shd w:val="clear" w:color="auto" w:fill="auto"/>
        <w:spacing w:after="0" w:line="312" w:lineRule="auto"/>
        <w:ind w:firstLine="708"/>
        <w:rPr>
          <w:rFonts w:ascii="Times New Roman" w:hAnsi="Times New Roman" w:cs="Times New Roman"/>
          <w:sz w:val="28"/>
          <w:szCs w:val="28"/>
        </w:rPr>
      </w:pPr>
      <w:r w:rsidRPr="00871959">
        <w:rPr>
          <w:rFonts w:ascii="Times New Roman" w:hAnsi="Times New Roman" w:cs="Times New Roman"/>
          <w:sz w:val="28"/>
          <w:szCs w:val="28"/>
        </w:rPr>
        <w:t>Важным участником при проведении следственных действий</w:t>
      </w:r>
      <w:r>
        <w:rPr>
          <w:rFonts w:ascii="Times New Roman" w:hAnsi="Times New Roman" w:cs="Times New Roman"/>
          <w:sz w:val="28"/>
          <w:szCs w:val="28"/>
        </w:rPr>
        <w:t xml:space="preserve"> по многоэпизодным, сложным, с большим объемом выполнения следственных и иных процессуальных действий является </w:t>
      </w:r>
      <w:r w:rsidRPr="00871959">
        <w:rPr>
          <w:rFonts w:ascii="Times New Roman" w:hAnsi="Times New Roman" w:cs="Times New Roman"/>
          <w:sz w:val="28"/>
          <w:szCs w:val="28"/>
        </w:rPr>
        <w:t>специалист</w:t>
      </w:r>
      <w:r>
        <w:rPr>
          <w:rFonts w:ascii="Times New Roman" w:hAnsi="Times New Roman" w:cs="Times New Roman"/>
          <w:sz w:val="28"/>
          <w:szCs w:val="28"/>
        </w:rPr>
        <w:t>-криминалист</w:t>
      </w:r>
      <w:r w:rsidRPr="00871959">
        <w:rPr>
          <w:rFonts w:ascii="Times New Roman" w:hAnsi="Times New Roman" w:cs="Times New Roman"/>
          <w:sz w:val="28"/>
          <w:szCs w:val="28"/>
        </w:rPr>
        <w:t>, техник-криминалист, следователь-криминалист, осуществляющий поиск, обнаружение, фиксацию, изъятие</w:t>
      </w:r>
      <w:r>
        <w:rPr>
          <w:rFonts w:ascii="Times New Roman" w:hAnsi="Times New Roman" w:cs="Times New Roman"/>
          <w:sz w:val="28"/>
          <w:szCs w:val="28"/>
        </w:rPr>
        <w:t>, осмотр, проверка, оценка, транспортировка</w:t>
      </w:r>
      <w:r w:rsidRPr="00871959">
        <w:rPr>
          <w:rFonts w:ascii="Times New Roman" w:hAnsi="Times New Roman" w:cs="Times New Roman"/>
          <w:sz w:val="28"/>
          <w:szCs w:val="28"/>
        </w:rPr>
        <w:t xml:space="preserve"> вещественных доказательств</w:t>
      </w:r>
      <w:r>
        <w:rPr>
          <w:rFonts w:ascii="Times New Roman" w:hAnsi="Times New Roman" w:cs="Times New Roman"/>
          <w:sz w:val="28"/>
          <w:szCs w:val="28"/>
        </w:rPr>
        <w:t>, особенно, при производстве осмотра места происшествия, обыска, осмотра документов и предметов. В процессе</w:t>
      </w:r>
      <w:r w:rsidRPr="00871959">
        <w:rPr>
          <w:rFonts w:ascii="Times New Roman" w:hAnsi="Times New Roman" w:cs="Times New Roman"/>
          <w:sz w:val="28"/>
          <w:szCs w:val="28"/>
        </w:rPr>
        <w:t xml:space="preserve"> деятельности</w:t>
      </w:r>
      <w:r>
        <w:rPr>
          <w:rFonts w:ascii="Times New Roman" w:hAnsi="Times New Roman" w:cs="Times New Roman"/>
          <w:sz w:val="28"/>
          <w:szCs w:val="28"/>
        </w:rPr>
        <w:t xml:space="preserve"> специалиста</w:t>
      </w:r>
      <w:r w:rsidRPr="00871959">
        <w:rPr>
          <w:rFonts w:ascii="Times New Roman" w:hAnsi="Times New Roman" w:cs="Times New Roman"/>
          <w:sz w:val="28"/>
          <w:szCs w:val="28"/>
        </w:rPr>
        <w:t>, они также могут осуществлять справочно-консультационную деятельность, например, по</w:t>
      </w:r>
      <w:r>
        <w:rPr>
          <w:rFonts w:ascii="Times New Roman" w:hAnsi="Times New Roman" w:cs="Times New Roman"/>
          <w:sz w:val="28"/>
          <w:szCs w:val="28"/>
        </w:rPr>
        <w:t xml:space="preserve"> описанию свойств и признаков объекта и их поиск по криминалистическим учетам, коллекциям и т.д.</w:t>
      </w:r>
    </w:p>
    <w:p w:rsidR="00497A13" w:rsidRDefault="00497A13" w:rsidP="00A0524D">
      <w:pPr>
        <w:pStyle w:val="3"/>
        <w:shd w:val="clear" w:color="auto" w:fill="auto"/>
        <w:spacing w:after="0" w:line="312" w:lineRule="auto"/>
        <w:ind w:firstLine="708"/>
        <w:rPr>
          <w:rFonts w:ascii="Times New Roman" w:hAnsi="Times New Roman" w:cs="Times New Roman"/>
          <w:sz w:val="28"/>
          <w:szCs w:val="28"/>
        </w:rPr>
      </w:pPr>
      <w:r w:rsidRPr="00871959">
        <w:rPr>
          <w:rFonts w:ascii="Times New Roman" w:hAnsi="Times New Roman" w:cs="Times New Roman"/>
          <w:sz w:val="28"/>
          <w:szCs w:val="28"/>
        </w:rPr>
        <w:t>Участие специалиста (техника-криминалиста) в</w:t>
      </w:r>
      <w:r>
        <w:rPr>
          <w:rFonts w:ascii="Times New Roman" w:hAnsi="Times New Roman" w:cs="Times New Roman"/>
          <w:sz w:val="28"/>
          <w:szCs w:val="28"/>
        </w:rPr>
        <w:t xml:space="preserve"> следственной и </w:t>
      </w:r>
      <w:r w:rsidRPr="00871959">
        <w:rPr>
          <w:rFonts w:ascii="Times New Roman" w:hAnsi="Times New Roman" w:cs="Times New Roman"/>
          <w:sz w:val="28"/>
          <w:szCs w:val="28"/>
        </w:rPr>
        <w:t>оперативно-розыскной (поисковой) деятельности</w:t>
      </w:r>
      <w:r>
        <w:rPr>
          <w:rFonts w:ascii="Times New Roman" w:hAnsi="Times New Roman" w:cs="Times New Roman"/>
          <w:sz w:val="28"/>
          <w:szCs w:val="28"/>
        </w:rPr>
        <w:t>,</w:t>
      </w:r>
      <w:r w:rsidRPr="00871959">
        <w:rPr>
          <w:rFonts w:ascii="Times New Roman" w:hAnsi="Times New Roman" w:cs="Times New Roman"/>
          <w:sz w:val="28"/>
          <w:szCs w:val="28"/>
        </w:rPr>
        <w:t xml:space="preserve"> также предполагает оказание </w:t>
      </w:r>
      <w:r>
        <w:rPr>
          <w:rFonts w:ascii="Times New Roman" w:hAnsi="Times New Roman" w:cs="Times New Roman"/>
          <w:sz w:val="28"/>
          <w:szCs w:val="28"/>
        </w:rPr>
        <w:t xml:space="preserve">следователю и </w:t>
      </w:r>
      <w:r w:rsidRPr="00871959">
        <w:rPr>
          <w:rFonts w:ascii="Times New Roman" w:hAnsi="Times New Roman" w:cs="Times New Roman"/>
          <w:sz w:val="28"/>
          <w:szCs w:val="28"/>
        </w:rPr>
        <w:t xml:space="preserve">оперативному сотруднику любую помощь, которая не выходит за рамки его знаний для совместного или самостоятельного исследования предоставленных документов, имеющих отношение к делу полученных с использованием </w:t>
      </w:r>
      <w:r>
        <w:rPr>
          <w:rFonts w:ascii="Times New Roman" w:hAnsi="Times New Roman" w:cs="Times New Roman"/>
          <w:sz w:val="28"/>
          <w:szCs w:val="28"/>
        </w:rPr>
        <w:t xml:space="preserve">процессуальных </w:t>
      </w:r>
      <w:r w:rsidRPr="00871959">
        <w:rPr>
          <w:rFonts w:ascii="Times New Roman" w:hAnsi="Times New Roman" w:cs="Times New Roman"/>
          <w:sz w:val="28"/>
          <w:szCs w:val="28"/>
        </w:rPr>
        <w:t>или не</w:t>
      </w:r>
      <w:r>
        <w:rPr>
          <w:rFonts w:ascii="Times New Roman" w:hAnsi="Times New Roman" w:cs="Times New Roman"/>
          <w:sz w:val="28"/>
          <w:szCs w:val="28"/>
        </w:rPr>
        <w:t>процессуальных</w:t>
      </w:r>
      <w:r w:rsidRPr="00871959">
        <w:rPr>
          <w:rFonts w:ascii="Times New Roman" w:hAnsi="Times New Roman" w:cs="Times New Roman"/>
          <w:sz w:val="28"/>
          <w:szCs w:val="28"/>
        </w:rPr>
        <w:t xml:space="preserve"> методов и средств</w:t>
      </w:r>
      <w:r>
        <w:rPr>
          <w:rFonts w:ascii="Times New Roman" w:hAnsi="Times New Roman" w:cs="Times New Roman"/>
          <w:sz w:val="28"/>
          <w:szCs w:val="28"/>
        </w:rPr>
        <w:t xml:space="preserve"> поиска криминалистически значимой информации.</w:t>
      </w:r>
      <w:r w:rsidRPr="00871959">
        <w:rPr>
          <w:rFonts w:ascii="Times New Roman" w:hAnsi="Times New Roman" w:cs="Times New Roman"/>
          <w:sz w:val="28"/>
          <w:szCs w:val="28"/>
        </w:rPr>
        <w:t xml:space="preserve"> </w:t>
      </w:r>
      <w:r>
        <w:rPr>
          <w:rFonts w:ascii="Times New Roman" w:hAnsi="Times New Roman" w:cs="Times New Roman"/>
          <w:sz w:val="28"/>
          <w:szCs w:val="28"/>
        </w:rPr>
        <w:t xml:space="preserve">Такая деятельность </w:t>
      </w:r>
      <w:r w:rsidRPr="00871959">
        <w:rPr>
          <w:rFonts w:ascii="Times New Roman" w:hAnsi="Times New Roman" w:cs="Times New Roman"/>
          <w:sz w:val="28"/>
          <w:szCs w:val="28"/>
        </w:rPr>
        <w:t>позволяет проверять и перепроверять достоверность полученной информации оперативно-розыскным</w:t>
      </w:r>
      <w:r>
        <w:rPr>
          <w:rFonts w:ascii="Times New Roman" w:hAnsi="Times New Roman" w:cs="Times New Roman"/>
          <w:sz w:val="28"/>
          <w:szCs w:val="28"/>
        </w:rPr>
        <w:t>и методами и средствами, в целях предотвращения</w:t>
      </w:r>
      <w:r w:rsidRPr="00871959">
        <w:rPr>
          <w:rFonts w:ascii="Times New Roman" w:hAnsi="Times New Roman" w:cs="Times New Roman"/>
          <w:sz w:val="28"/>
          <w:szCs w:val="28"/>
        </w:rPr>
        <w:t xml:space="preserve"> ошибок в принятии процессуальных решений. Сочетание гласных и негласных методов получения оперативной информации с участием специалиста (техник) – криминалиста обеспечивает необходимую конспирацию и зашифровку конфиденциальных источников информации, гарантируя таким образом, конституционное право граждан на личную тайну. Специалист-криминалист обязан применять все имеющиеся специальные знания, для всестороннего, полного и объективного исследования обстоятельств дела, а также принять меры к установлению причин и условий произошедшего события. Он вправе предлагать</w:t>
      </w:r>
      <w:r>
        <w:rPr>
          <w:rFonts w:ascii="Times New Roman" w:hAnsi="Times New Roman" w:cs="Times New Roman"/>
          <w:sz w:val="28"/>
          <w:szCs w:val="28"/>
        </w:rPr>
        <w:t xml:space="preserve"> версии следователю и</w:t>
      </w:r>
      <w:r w:rsidRPr="00871959">
        <w:rPr>
          <w:rFonts w:ascii="Times New Roman" w:hAnsi="Times New Roman" w:cs="Times New Roman"/>
          <w:sz w:val="28"/>
          <w:szCs w:val="28"/>
        </w:rPr>
        <w:t xml:space="preserve"> оперативному работнику на основе проведенного исследования</w:t>
      </w:r>
      <w:r>
        <w:rPr>
          <w:rFonts w:ascii="Times New Roman" w:hAnsi="Times New Roman" w:cs="Times New Roman"/>
          <w:sz w:val="28"/>
          <w:szCs w:val="28"/>
        </w:rPr>
        <w:t>,</w:t>
      </w:r>
      <w:r w:rsidRPr="00871959">
        <w:rPr>
          <w:rFonts w:ascii="Times New Roman" w:hAnsi="Times New Roman" w:cs="Times New Roman"/>
          <w:sz w:val="28"/>
          <w:szCs w:val="28"/>
        </w:rPr>
        <w:t xml:space="preserve"> подлежащих проверке оперативным путем.</w:t>
      </w:r>
    </w:p>
    <w:p w:rsidR="00497A13" w:rsidRPr="00AA1F3D" w:rsidRDefault="00497A13" w:rsidP="00A0524D">
      <w:pPr>
        <w:pStyle w:val="3"/>
        <w:shd w:val="clear" w:color="auto" w:fill="auto"/>
        <w:spacing w:after="0" w:line="312" w:lineRule="auto"/>
        <w:ind w:firstLine="708"/>
        <w:rPr>
          <w:rFonts w:ascii="Times New Roman" w:hAnsi="Times New Roman" w:cs="Times New Roman"/>
          <w:sz w:val="28"/>
          <w:szCs w:val="28"/>
        </w:rPr>
      </w:pPr>
      <w:r w:rsidRPr="00871959">
        <w:rPr>
          <w:rFonts w:ascii="Times New Roman" w:hAnsi="Times New Roman" w:cs="Times New Roman"/>
          <w:sz w:val="28"/>
          <w:szCs w:val="28"/>
        </w:rPr>
        <w:t>Т.А. Аверьянова обращает внимание некоторым проблемам консультационной деятельности специалиста-криминалиста в уголовном судопроизводстве, имея ввиду об отсутствии нормы в уголовно-процессуальном законодательстве</w:t>
      </w:r>
      <w:r w:rsidRPr="008F2273">
        <w:rPr>
          <w:rFonts w:ascii="Times New Roman" w:hAnsi="Times New Roman" w:cs="Times New Roman"/>
          <w:sz w:val="28"/>
          <w:szCs w:val="28"/>
        </w:rPr>
        <w:t>[</w:t>
      </w:r>
      <w:r>
        <w:rPr>
          <w:rFonts w:ascii="Times New Roman" w:hAnsi="Times New Roman" w:cs="Times New Roman"/>
          <w:sz w:val="28"/>
          <w:szCs w:val="28"/>
        </w:rPr>
        <w:t>7</w:t>
      </w:r>
      <w:r w:rsidRPr="008F2273">
        <w:rPr>
          <w:rFonts w:ascii="Times New Roman" w:hAnsi="Times New Roman" w:cs="Times New Roman"/>
          <w:sz w:val="28"/>
          <w:szCs w:val="28"/>
        </w:rPr>
        <w:t>]</w:t>
      </w:r>
      <w:r w:rsidRPr="00871959">
        <w:rPr>
          <w:rFonts w:ascii="Times New Roman" w:hAnsi="Times New Roman" w:cs="Times New Roman"/>
          <w:sz w:val="28"/>
          <w:szCs w:val="28"/>
        </w:rPr>
        <w:t xml:space="preserve">. </w:t>
      </w:r>
      <w:r>
        <w:rPr>
          <w:rFonts w:ascii="Times New Roman" w:hAnsi="Times New Roman" w:cs="Times New Roman"/>
          <w:sz w:val="28"/>
          <w:szCs w:val="28"/>
        </w:rPr>
        <w:t xml:space="preserve">В </w:t>
      </w:r>
      <w:r w:rsidRPr="00871959">
        <w:rPr>
          <w:rFonts w:ascii="Times New Roman" w:hAnsi="Times New Roman" w:cs="Times New Roman"/>
          <w:sz w:val="28"/>
          <w:szCs w:val="28"/>
        </w:rPr>
        <w:t xml:space="preserve">уголовно-процессуальном законе имеется норма, предусмотренная ст. 58 УПК РФ введения Федеральным Законом от 4 июля 2003 г. № 92-ФЗ </w:t>
      </w:r>
      <w:r>
        <w:rPr>
          <w:rFonts w:ascii="Times New Roman" w:hAnsi="Times New Roman" w:cs="Times New Roman"/>
          <w:sz w:val="28"/>
          <w:szCs w:val="28"/>
        </w:rPr>
        <w:t>где изложен</w:t>
      </w:r>
      <w:r w:rsidRPr="00871959">
        <w:rPr>
          <w:rFonts w:ascii="Times New Roman" w:hAnsi="Times New Roman" w:cs="Times New Roman"/>
          <w:sz w:val="28"/>
          <w:szCs w:val="28"/>
        </w:rPr>
        <w:t>,</w:t>
      </w:r>
      <w:r>
        <w:rPr>
          <w:rFonts w:ascii="Times New Roman" w:hAnsi="Times New Roman" w:cs="Times New Roman"/>
          <w:sz w:val="28"/>
          <w:szCs w:val="28"/>
        </w:rPr>
        <w:t xml:space="preserve"> процессуальный статус и определение понятие специалиста. </w:t>
      </w:r>
    </w:p>
    <w:p w:rsidR="00497A13" w:rsidRDefault="00497A13" w:rsidP="00A0524D">
      <w:pPr>
        <w:pStyle w:val="3"/>
        <w:shd w:val="clear" w:color="auto" w:fill="auto"/>
        <w:spacing w:after="0" w:line="312" w:lineRule="auto"/>
        <w:ind w:firstLine="708"/>
        <w:rPr>
          <w:rFonts w:ascii="Times New Roman" w:hAnsi="Times New Roman" w:cs="Times New Roman"/>
          <w:sz w:val="28"/>
          <w:szCs w:val="28"/>
        </w:rPr>
      </w:pPr>
      <w:r w:rsidRPr="00AA1F3D">
        <w:rPr>
          <w:rFonts w:ascii="Times New Roman" w:hAnsi="Times New Roman" w:cs="Times New Roman"/>
          <w:sz w:val="28"/>
          <w:szCs w:val="28"/>
        </w:rPr>
        <w:t>Конечно в содержании положений норм ч. 1 и 3 ст. 58 УПК РФ непосредственно</w:t>
      </w:r>
      <w:r w:rsidRPr="00871959">
        <w:rPr>
          <w:rFonts w:ascii="Times New Roman" w:hAnsi="Times New Roman" w:cs="Times New Roman"/>
          <w:sz w:val="28"/>
          <w:szCs w:val="28"/>
        </w:rPr>
        <w:t xml:space="preserve"> не отмечена деятельность специалиста, как справочно-консультационная деятельность, но и по отдельным фрагментам как «для постановки вопросов эксперту» возможно предположить, как предложение специалиста для «решения», «выполнения» и «обсуждения» чего</w:t>
      </w:r>
      <w:r>
        <w:rPr>
          <w:rFonts w:ascii="Times New Roman" w:hAnsi="Times New Roman" w:cs="Times New Roman"/>
          <w:sz w:val="28"/>
          <w:szCs w:val="28"/>
        </w:rPr>
        <w:t>-</w:t>
      </w:r>
      <w:r w:rsidRPr="00871959">
        <w:rPr>
          <w:rFonts w:ascii="Times New Roman" w:hAnsi="Times New Roman" w:cs="Times New Roman"/>
          <w:sz w:val="28"/>
          <w:szCs w:val="28"/>
        </w:rPr>
        <w:t>нибудь</w:t>
      </w:r>
      <w:r w:rsidRPr="008F2273">
        <w:rPr>
          <w:rFonts w:ascii="Times New Roman" w:hAnsi="Times New Roman" w:cs="Times New Roman"/>
          <w:sz w:val="28"/>
          <w:szCs w:val="28"/>
        </w:rPr>
        <w:t>[</w:t>
      </w:r>
      <w:r>
        <w:rPr>
          <w:rFonts w:ascii="Times New Roman" w:hAnsi="Times New Roman" w:cs="Times New Roman"/>
          <w:sz w:val="28"/>
          <w:szCs w:val="28"/>
        </w:rPr>
        <w:t>8</w:t>
      </w:r>
      <w:r w:rsidRPr="008F2273">
        <w:rPr>
          <w:rFonts w:ascii="Times New Roman" w:hAnsi="Times New Roman" w:cs="Times New Roman"/>
          <w:sz w:val="28"/>
          <w:szCs w:val="28"/>
        </w:rPr>
        <w:t>]</w:t>
      </w:r>
      <w:r w:rsidRPr="00871959">
        <w:rPr>
          <w:rFonts w:ascii="Times New Roman" w:hAnsi="Times New Roman" w:cs="Times New Roman"/>
          <w:sz w:val="28"/>
          <w:szCs w:val="28"/>
        </w:rPr>
        <w:t>.</w:t>
      </w:r>
    </w:p>
    <w:p w:rsidR="00497A13" w:rsidRDefault="00497A13" w:rsidP="00A0524D">
      <w:pPr>
        <w:pStyle w:val="3"/>
        <w:shd w:val="clear" w:color="auto" w:fill="auto"/>
        <w:spacing w:after="0" w:line="312" w:lineRule="auto"/>
        <w:ind w:firstLine="708"/>
        <w:rPr>
          <w:rFonts w:ascii="Times New Roman" w:hAnsi="Times New Roman" w:cs="Times New Roman"/>
          <w:sz w:val="28"/>
          <w:szCs w:val="28"/>
        </w:rPr>
      </w:pPr>
      <w:r>
        <w:rPr>
          <w:rFonts w:ascii="Times New Roman" w:hAnsi="Times New Roman" w:cs="Times New Roman"/>
          <w:sz w:val="28"/>
          <w:szCs w:val="28"/>
        </w:rPr>
        <w:t>При</w:t>
      </w:r>
      <w:r w:rsidRPr="00871959">
        <w:rPr>
          <w:rFonts w:ascii="Times New Roman" w:hAnsi="Times New Roman" w:cs="Times New Roman"/>
          <w:sz w:val="28"/>
          <w:szCs w:val="28"/>
        </w:rPr>
        <w:t xml:space="preserve"> таком решении возможно предположить, что консультанты совместно с субъектом назначения обсуждают вопросы подлежащие отражению в постановлении о назначении экспертизы</w:t>
      </w:r>
      <w:r>
        <w:rPr>
          <w:rFonts w:ascii="Times New Roman" w:hAnsi="Times New Roman" w:cs="Times New Roman"/>
          <w:sz w:val="28"/>
          <w:szCs w:val="28"/>
        </w:rPr>
        <w:t xml:space="preserve">. </w:t>
      </w:r>
      <w:r w:rsidRPr="00871959">
        <w:rPr>
          <w:rFonts w:ascii="Times New Roman" w:hAnsi="Times New Roman" w:cs="Times New Roman"/>
          <w:sz w:val="28"/>
          <w:szCs w:val="28"/>
        </w:rPr>
        <w:t>Далее, в другом</w:t>
      </w:r>
      <w:r>
        <w:rPr>
          <w:rFonts w:ascii="Times New Roman" w:hAnsi="Times New Roman" w:cs="Times New Roman"/>
          <w:sz w:val="28"/>
          <w:szCs w:val="28"/>
        </w:rPr>
        <w:t xml:space="preserve"> словосочетании</w:t>
      </w:r>
      <w:r w:rsidRPr="00871959">
        <w:rPr>
          <w:rFonts w:ascii="Times New Roman" w:hAnsi="Times New Roman" w:cs="Times New Roman"/>
          <w:sz w:val="28"/>
          <w:szCs w:val="28"/>
        </w:rPr>
        <w:t>, как «а также для разъяснения сторонами и суду вопросов, входящих в его профессиональную компетенцию»</w:t>
      </w:r>
      <w:r>
        <w:rPr>
          <w:rFonts w:ascii="Times New Roman" w:hAnsi="Times New Roman" w:cs="Times New Roman"/>
          <w:sz w:val="28"/>
          <w:szCs w:val="28"/>
        </w:rPr>
        <w:t xml:space="preserve"> указанного в последнем абзаце ч.1 ст. 58 УПК РФ</w:t>
      </w:r>
      <w:r w:rsidRPr="00871959">
        <w:rPr>
          <w:rFonts w:ascii="Times New Roman" w:hAnsi="Times New Roman" w:cs="Times New Roman"/>
          <w:sz w:val="28"/>
          <w:szCs w:val="28"/>
        </w:rPr>
        <w:t xml:space="preserve"> по нашему мнению означает, что специалист разъясняет следователям, дознавателям, суду, прокурору, защитнику. Он одновременно осуществляет справочную консультационную деятельность, т.к. слово «разъяснить» в современном русском языке означает – «объяснить, сделать ясным, понятным»</w:t>
      </w:r>
      <w:r w:rsidRPr="008F2273">
        <w:rPr>
          <w:rFonts w:ascii="Times New Roman" w:hAnsi="Times New Roman" w:cs="Times New Roman"/>
          <w:sz w:val="28"/>
          <w:szCs w:val="28"/>
        </w:rPr>
        <w:t>[</w:t>
      </w:r>
      <w:r>
        <w:rPr>
          <w:rFonts w:ascii="Times New Roman" w:hAnsi="Times New Roman" w:cs="Times New Roman"/>
          <w:sz w:val="28"/>
          <w:szCs w:val="28"/>
        </w:rPr>
        <w:t>9</w:t>
      </w:r>
      <w:r w:rsidRPr="008F2273">
        <w:rPr>
          <w:rFonts w:ascii="Times New Roman" w:hAnsi="Times New Roman" w:cs="Times New Roman"/>
          <w:sz w:val="28"/>
          <w:szCs w:val="28"/>
        </w:rPr>
        <w:t>]</w:t>
      </w:r>
      <w:r w:rsidRPr="00871959">
        <w:rPr>
          <w:rFonts w:ascii="Times New Roman" w:hAnsi="Times New Roman" w:cs="Times New Roman"/>
          <w:sz w:val="28"/>
          <w:szCs w:val="28"/>
        </w:rPr>
        <w:t>. Автор этих строк не претендует на окончательное понимание словосочетаний, указанных в ч. 1 ст. 58 УПК РФ (специалист) как часть для справочно-консультационной деятельности специалиста.</w:t>
      </w:r>
    </w:p>
    <w:p w:rsidR="00497A13" w:rsidRPr="00871959" w:rsidRDefault="00497A13" w:rsidP="00A0524D">
      <w:pPr>
        <w:pStyle w:val="3"/>
        <w:shd w:val="clear" w:color="auto" w:fill="auto"/>
        <w:spacing w:after="0" w:line="312" w:lineRule="auto"/>
        <w:ind w:firstLine="708"/>
        <w:rPr>
          <w:rFonts w:ascii="Times New Roman" w:hAnsi="Times New Roman" w:cs="Times New Roman"/>
          <w:sz w:val="28"/>
          <w:szCs w:val="28"/>
        </w:rPr>
      </w:pPr>
      <w:r w:rsidRPr="00871959">
        <w:rPr>
          <w:rFonts w:ascii="Times New Roman" w:hAnsi="Times New Roman" w:cs="Times New Roman"/>
          <w:sz w:val="28"/>
          <w:szCs w:val="28"/>
        </w:rPr>
        <w:t xml:space="preserve">К сожалению, в уголовно-процессуальном законодательстве относительно специалиста не предусмотрены </w:t>
      </w:r>
      <w:r>
        <w:rPr>
          <w:rFonts w:ascii="Times New Roman" w:hAnsi="Times New Roman" w:cs="Times New Roman"/>
          <w:sz w:val="28"/>
          <w:szCs w:val="28"/>
        </w:rPr>
        <w:t>условия и</w:t>
      </w:r>
      <w:r w:rsidRPr="00871959">
        <w:rPr>
          <w:rFonts w:ascii="Times New Roman" w:hAnsi="Times New Roman" w:cs="Times New Roman"/>
          <w:sz w:val="28"/>
          <w:szCs w:val="28"/>
        </w:rPr>
        <w:t xml:space="preserve"> порядок его деятельности, как основные правила поведения специалиста. В ст. 5 УПК РФ (основные понятия используемые в настоящем Кодексе) и в других нормах этого закона не предусмотрено понятие и процессуальный статус «специалиста-криминалиста», что затрудняет использование информации (сведений) полученной в виде консультации специалиста-криминалиста как процессуальная форма деятельности.</w:t>
      </w:r>
    </w:p>
    <w:p w:rsidR="00497A13" w:rsidRPr="00871959" w:rsidRDefault="00497A13" w:rsidP="00A0524D">
      <w:pPr>
        <w:pStyle w:val="3"/>
        <w:shd w:val="clear" w:color="auto" w:fill="auto"/>
        <w:spacing w:after="0" w:line="312" w:lineRule="auto"/>
        <w:ind w:firstLine="708"/>
        <w:rPr>
          <w:rFonts w:ascii="Times New Roman" w:hAnsi="Times New Roman" w:cs="Times New Roman"/>
          <w:sz w:val="28"/>
          <w:szCs w:val="28"/>
        </w:rPr>
      </w:pPr>
      <w:r w:rsidRPr="00871959">
        <w:rPr>
          <w:rFonts w:ascii="Times New Roman" w:hAnsi="Times New Roman" w:cs="Times New Roman"/>
          <w:sz w:val="28"/>
          <w:szCs w:val="28"/>
        </w:rPr>
        <w:t>Используя общие принципы, предложенные В.Н. Маховым, автор предпринял попытку адаптировать их в качестве криминалистических принципов. Например, принцип законности для справочно-консультационной деятельности специалиста-криминалиста означает, деятельность только в случаях и порядке, установленном в законе. Согласно ч. 1 ст. 144 УПК РФ в предварительной проверке сообщения о преступлении, субъект, производящий данную деятельност</w:t>
      </w:r>
      <w:r>
        <w:rPr>
          <w:rFonts w:ascii="Times New Roman" w:hAnsi="Times New Roman" w:cs="Times New Roman"/>
          <w:sz w:val="28"/>
          <w:szCs w:val="28"/>
        </w:rPr>
        <w:t xml:space="preserve">ь вправе во время производства </w:t>
      </w:r>
      <w:r w:rsidRPr="00871959">
        <w:rPr>
          <w:rFonts w:ascii="Times New Roman" w:hAnsi="Times New Roman" w:cs="Times New Roman"/>
          <w:sz w:val="28"/>
          <w:szCs w:val="28"/>
        </w:rPr>
        <w:t>до</w:t>
      </w:r>
      <w:r>
        <w:rPr>
          <w:rFonts w:ascii="Times New Roman" w:hAnsi="Times New Roman" w:cs="Times New Roman"/>
          <w:sz w:val="28"/>
          <w:szCs w:val="28"/>
        </w:rPr>
        <w:t>кументальн</w:t>
      </w:r>
      <w:r w:rsidRPr="00871959">
        <w:rPr>
          <w:rFonts w:ascii="Times New Roman" w:hAnsi="Times New Roman" w:cs="Times New Roman"/>
          <w:sz w:val="28"/>
          <w:szCs w:val="28"/>
        </w:rPr>
        <w:t>ых проверок, ревизий, исследований документов, предметов, трупов, привлекать к участию в этих действиях специалистов, а ч. 5 ст. 164 УПК РФ предписывает, что в следственных действиях следователь вправе допустить и специалиста, и, согласно ч. 6 ст. 164 УПК РФ при производстве следственных действий могут применяться технические средства и способы обнаружения, фиксации и изъятия следов преступления и вещественных доказательств». Естественно к такой деятельности может быть допущен только специалист-криминалист (следователь-криминалист)</w:t>
      </w:r>
      <w:r w:rsidRPr="008F2273">
        <w:rPr>
          <w:rFonts w:ascii="Times New Roman" w:hAnsi="Times New Roman" w:cs="Times New Roman"/>
          <w:sz w:val="28"/>
          <w:szCs w:val="28"/>
        </w:rPr>
        <w:t xml:space="preserve"> [</w:t>
      </w:r>
      <w:r>
        <w:rPr>
          <w:rFonts w:ascii="Times New Roman" w:hAnsi="Times New Roman" w:cs="Times New Roman"/>
          <w:sz w:val="28"/>
          <w:szCs w:val="28"/>
        </w:rPr>
        <w:t>10</w:t>
      </w:r>
      <w:r w:rsidRPr="008F2273">
        <w:rPr>
          <w:rFonts w:ascii="Times New Roman" w:hAnsi="Times New Roman" w:cs="Times New Roman"/>
          <w:sz w:val="28"/>
          <w:szCs w:val="28"/>
        </w:rPr>
        <w:t>]</w:t>
      </w:r>
      <w:r w:rsidRPr="00871959">
        <w:rPr>
          <w:rFonts w:ascii="Times New Roman" w:hAnsi="Times New Roman" w:cs="Times New Roman"/>
          <w:sz w:val="28"/>
          <w:szCs w:val="28"/>
        </w:rPr>
        <w:t>. Следовательно, специалист-криминалист в уголовном судопроизводстве принимает участие на законных ос</w:t>
      </w:r>
      <w:r>
        <w:rPr>
          <w:rFonts w:ascii="Times New Roman" w:hAnsi="Times New Roman" w:cs="Times New Roman"/>
          <w:sz w:val="28"/>
          <w:szCs w:val="28"/>
        </w:rPr>
        <w:t>н</w:t>
      </w:r>
      <w:r w:rsidRPr="00871959">
        <w:rPr>
          <w:rFonts w:ascii="Times New Roman" w:hAnsi="Times New Roman" w:cs="Times New Roman"/>
          <w:sz w:val="28"/>
          <w:szCs w:val="28"/>
        </w:rPr>
        <w:t>о</w:t>
      </w:r>
      <w:r>
        <w:rPr>
          <w:rFonts w:ascii="Times New Roman" w:hAnsi="Times New Roman" w:cs="Times New Roman"/>
          <w:sz w:val="28"/>
          <w:szCs w:val="28"/>
        </w:rPr>
        <w:t>ваниях</w:t>
      </w:r>
      <w:r w:rsidRPr="00871959">
        <w:rPr>
          <w:rFonts w:ascii="Times New Roman" w:hAnsi="Times New Roman" w:cs="Times New Roman"/>
          <w:sz w:val="28"/>
          <w:szCs w:val="28"/>
        </w:rPr>
        <w:t>. В этой ситуации, специалист-криминалист осуществляет справочно-консультационную деятельность.  Это и подтверждается опосредовано положением ст. 168 УПК РФ.</w:t>
      </w:r>
    </w:p>
    <w:p w:rsidR="00497A13" w:rsidRPr="00871959" w:rsidRDefault="00497A13" w:rsidP="00A0524D">
      <w:pPr>
        <w:pStyle w:val="3"/>
        <w:shd w:val="clear" w:color="auto" w:fill="auto"/>
        <w:spacing w:after="0" w:line="312" w:lineRule="auto"/>
        <w:ind w:firstLine="708"/>
        <w:rPr>
          <w:rFonts w:ascii="Times New Roman" w:hAnsi="Times New Roman" w:cs="Times New Roman"/>
          <w:sz w:val="28"/>
          <w:szCs w:val="28"/>
        </w:rPr>
      </w:pPr>
      <w:r w:rsidRPr="00871959">
        <w:rPr>
          <w:rFonts w:ascii="Times New Roman" w:hAnsi="Times New Roman" w:cs="Times New Roman"/>
          <w:sz w:val="28"/>
          <w:szCs w:val="28"/>
        </w:rPr>
        <w:t>Объективность специалиста в осуществлении справочно-консультационной деятельности означает отсутствие его личной  заинтересованности в исходе дела (см.: ст. 61, 69, 70 и 71 УПК РФ), а также представляемые специалистом справочные  сведения и консультации должны быть по своему содержанию  исчерпывающими с точки зрения количественной и качественной характеристики в соответствии с существующей справочной карточки, коллекции, различных видов криминалистических учетов (антиквариат, номерные вещи, дактилоскопия и т.п.) и научно-обоснованные криминалистические рекомендации по их описанию и т.д.</w:t>
      </w:r>
    </w:p>
    <w:p w:rsidR="00497A13" w:rsidRPr="00871959" w:rsidRDefault="00497A13" w:rsidP="00A0524D">
      <w:pPr>
        <w:pStyle w:val="3"/>
        <w:shd w:val="clear" w:color="auto" w:fill="auto"/>
        <w:spacing w:after="0" w:line="312" w:lineRule="auto"/>
        <w:ind w:firstLine="708"/>
        <w:rPr>
          <w:rFonts w:ascii="Times New Roman" w:hAnsi="Times New Roman" w:cs="Times New Roman"/>
          <w:sz w:val="28"/>
          <w:szCs w:val="28"/>
        </w:rPr>
      </w:pPr>
      <w:r w:rsidRPr="00871959">
        <w:rPr>
          <w:rFonts w:ascii="Times New Roman" w:hAnsi="Times New Roman" w:cs="Times New Roman"/>
          <w:sz w:val="28"/>
          <w:szCs w:val="28"/>
        </w:rPr>
        <w:t>В уголовно-процессуальном законодательстве непосредственно не предусмотрено понятие объективность, всесторонность и полнота исследования обстоятельств дела, однако опосредованно об этом изложено ст. 6 УПК РФ (назначение уголовного судопроизводства) и в ст. 7 УПК РФ</w:t>
      </w:r>
      <w:r>
        <w:rPr>
          <w:rFonts w:ascii="Times New Roman" w:hAnsi="Times New Roman" w:cs="Times New Roman"/>
          <w:sz w:val="28"/>
          <w:szCs w:val="28"/>
        </w:rPr>
        <w:t>.</w:t>
      </w:r>
      <w:r w:rsidRPr="00871959">
        <w:rPr>
          <w:rFonts w:ascii="Times New Roman" w:hAnsi="Times New Roman" w:cs="Times New Roman"/>
          <w:sz w:val="28"/>
          <w:szCs w:val="28"/>
        </w:rPr>
        <w:t xml:space="preserve"> В связи с этим справедливо возникает, вопрос о возможном существовании криминалистических принципов в справочно-консультационной деятельности специалиста-криминалиста. К таковым можно отнести соответствие уголовно-процессуальных принципов общетеоретических и методических основ, криминалистической </w:t>
      </w:r>
      <w:r>
        <w:rPr>
          <w:rFonts w:ascii="Times New Roman" w:hAnsi="Times New Roman" w:cs="Times New Roman"/>
          <w:sz w:val="28"/>
          <w:szCs w:val="28"/>
        </w:rPr>
        <w:t>науки.</w:t>
      </w:r>
      <w:r w:rsidRPr="00871959">
        <w:rPr>
          <w:rFonts w:ascii="Times New Roman" w:hAnsi="Times New Roman" w:cs="Times New Roman"/>
          <w:sz w:val="28"/>
          <w:szCs w:val="28"/>
        </w:rPr>
        <w:t xml:space="preserve"> Следовательно результаты деятельности специалиста-криминалиста должны быть основаны на соблюдении криминалистических научно-обоснованных научных и практических рекомендаций.</w:t>
      </w:r>
    </w:p>
    <w:p w:rsidR="00497A13" w:rsidRPr="00871959" w:rsidRDefault="00497A13" w:rsidP="00A0524D">
      <w:pPr>
        <w:pStyle w:val="3"/>
        <w:shd w:val="clear" w:color="auto" w:fill="auto"/>
        <w:spacing w:after="0" w:line="312" w:lineRule="auto"/>
        <w:ind w:firstLine="708"/>
        <w:rPr>
          <w:rFonts w:ascii="Times New Roman" w:hAnsi="Times New Roman" w:cs="Times New Roman"/>
          <w:sz w:val="28"/>
          <w:szCs w:val="28"/>
        </w:rPr>
      </w:pPr>
      <w:r w:rsidRPr="00871959">
        <w:rPr>
          <w:rFonts w:ascii="Times New Roman" w:hAnsi="Times New Roman" w:cs="Times New Roman"/>
          <w:sz w:val="28"/>
          <w:szCs w:val="28"/>
        </w:rPr>
        <w:t>Справочно-консультационная деятельность специалиста-криминалиста необходимо трактовать с позиции ситуационного подхода в выборе и применений научно-технических и тактических приемов (методов) для обнаружения, фиксации, установки, транспортировке и хранения вещественных доказательств, их исследования, проверки, оценки и использования в качестве криминалистически значимой информации (ориентирующей и доказательственной) по делу в ходе следственных и иных процессуальных действий, на основе методологии (приемы, способы, методы, операции, комбинации и средства) и оценки ситуации даст соответствующую консультацию по вопросу следователя.</w:t>
      </w:r>
    </w:p>
    <w:p w:rsidR="00497A13" w:rsidRPr="00871959" w:rsidRDefault="00497A13" w:rsidP="00A0524D">
      <w:pPr>
        <w:pStyle w:val="3"/>
        <w:shd w:val="clear" w:color="auto" w:fill="auto"/>
        <w:spacing w:after="0" w:line="312" w:lineRule="auto"/>
        <w:ind w:firstLine="708"/>
        <w:rPr>
          <w:rFonts w:ascii="Times New Roman" w:hAnsi="Times New Roman" w:cs="Times New Roman"/>
          <w:sz w:val="28"/>
          <w:szCs w:val="28"/>
        </w:rPr>
      </w:pPr>
      <w:r w:rsidRPr="00871959">
        <w:rPr>
          <w:rFonts w:ascii="Times New Roman" w:hAnsi="Times New Roman" w:cs="Times New Roman"/>
          <w:sz w:val="28"/>
          <w:szCs w:val="28"/>
        </w:rPr>
        <w:t>Использованию всех криминалистических принципов с учетом сложившейся  ситуации должны соответствовать справочно-консультационная деятельность  (научных и научно-практических) уровню профессиональной подготовки на основу  ситуационного подхода к выбору и применения научно-технических и тактических приемов (методов) для обнаружения, фиксации, установки, транспортировки и хранения вещественных доказательств, их использования, проверки, оценки и использования в качестве криминалистически значимой информации (ориентирующей и доказательственной)  по делу в ходе следственных и иных процессуальных действий, на основе методологии (приемы, способы, методы, операции, комбинации и средства) и оценки ситуации дат соответствующую консультацию по вопросу следователя.</w:t>
      </w:r>
    </w:p>
    <w:p w:rsidR="00497A13" w:rsidRPr="00871959" w:rsidRDefault="00497A13" w:rsidP="00A0524D">
      <w:pPr>
        <w:pStyle w:val="3"/>
        <w:shd w:val="clear" w:color="auto" w:fill="auto"/>
        <w:spacing w:after="0" w:line="312" w:lineRule="auto"/>
        <w:ind w:firstLine="708"/>
        <w:rPr>
          <w:rFonts w:ascii="Times New Roman" w:hAnsi="Times New Roman" w:cs="Times New Roman"/>
          <w:sz w:val="28"/>
          <w:szCs w:val="28"/>
        </w:rPr>
      </w:pPr>
      <w:r w:rsidRPr="00871959">
        <w:rPr>
          <w:rFonts w:ascii="Times New Roman" w:hAnsi="Times New Roman" w:cs="Times New Roman"/>
          <w:sz w:val="28"/>
          <w:szCs w:val="28"/>
        </w:rPr>
        <w:t>Использование всех криминалистических принципов с учетом сложившейся ситуации должны соответствовать справочно-консультационная деятельность (научно и научно-практические) уровни профессиональной подготовки на основе ситуационного подхода в конкретном случае в сочетании с личной компетентностью (обладание достаточными данными о предмете, осведомленность в каком-нибудь круге вопросов, какой-нибудь отрасли знания, знания и опыт той или иной области, область знания или практика, в которой данное (компетентное)  лицо обладает обширными, точными знаниями и опытом практической деятельности, инициативностью, реальностью, индивидуальностью и конкретностью.</w:t>
      </w:r>
    </w:p>
    <w:p w:rsidR="00497A13" w:rsidRDefault="00497A13" w:rsidP="00A0524D">
      <w:pPr>
        <w:pStyle w:val="3"/>
        <w:shd w:val="clear" w:color="auto" w:fill="auto"/>
        <w:spacing w:after="0" w:line="312" w:lineRule="auto"/>
        <w:ind w:firstLine="708"/>
        <w:rPr>
          <w:rFonts w:ascii="Times New Roman" w:hAnsi="Times New Roman" w:cs="Times New Roman"/>
          <w:sz w:val="28"/>
          <w:szCs w:val="28"/>
        </w:rPr>
      </w:pPr>
      <w:r w:rsidRPr="00871959">
        <w:rPr>
          <w:rFonts w:ascii="Times New Roman" w:hAnsi="Times New Roman" w:cs="Times New Roman"/>
          <w:sz w:val="28"/>
          <w:szCs w:val="28"/>
        </w:rPr>
        <w:t>Рассмотрение криминалистических принципов представляет собой определенные теоретические основы, в соответствии с которыми можно раздавать конкретные научно-практические рекомендации относительно справочно-консультационной деятельности специалиста, в частности, специалиста-криминалиста.</w:t>
      </w:r>
    </w:p>
    <w:p w:rsidR="00497A13" w:rsidRDefault="00497A13" w:rsidP="00A0524D">
      <w:pPr>
        <w:pStyle w:val="3"/>
        <w:shd w:val="clear" w:color="auto" w:fill="auto"/>
        <w:spacing w:after="0" w:line="312" w:lineRule="auto"/>
        <w:ind w:firstLine="708"/>
        <w:rPr>
          <w:rFonts w:ascii="Times New Roman" w:hAnsi="Times New Roman" w:cs="Times New Roman"/>
          <w:sz w:val="28"/>
          <w:szCs w:val="28"/>
        </w:rPr>
      </w:pPr>
      <w:r>
        <w:rPr>
          <w:rFonts w:ascii="Times New Roman" w:hAnsi="Times New Roman" w:cs="Times New Roman"/>
          <w:sz w:val="28"/>
          <w:szCs w:val="28"/>
        </w:rPr>
        <w:t>На основании изложенного автор определяет общее определение понятия взаимодействия в уголовном судопроизводстве, т.е. взаимодействие в уголовном судопроизводстве – это уголовное преследование, осуществляемое надлежащими субъектами правомочных осуществлять уголовное судопроизводство и участвующих лиц на основе уголовно-процессуального закона, Федеральных законов и нормативно-правовых актов, регулирующих их деятельность в целях реализации единого согласованного плана совместных действий по выявлению, раскрытию и расследованию неочевидных преступлений.</w:t>
      </w:r>
    </w:p>
    <w:p w:rsidR="00497A13" w:rsidRDefault="00497A13" w:rsidP="00A0524D">
      <w:pPr>
        <w:pStyle w:val="3"/>
        <w:shd w:val="clear" w:color="auto" w:fill="auto"/>
        <w:spacing w:after="0" w:line="312" w:lineRule="auto"/>
        <w:ind w:firstLine="708"/>
        <w:rPr>
          <w:rFonts w:ascii="Times New Roman" w:hAnsi="Times New Roman" w:cs="Times New Roman"/>
          <w:sz w:val="28"/>
          <w:szCs w:val="28"/>
        </w:rPr>
      </w:pPr>
      <w:r>
        <w:rPr>
          <w:rFonts w:ascii="Times New Roman" w:hAnsi="Times New Roman" w:cs="Times New Roman"/>
          <w:sz w:val="28"/>
          <w:szCs w:val="28"/>
        </w:rPr>
        <w:t xml:space="preserve">Взаимодействие в следственно-оперативной группе, автор определяет, как взаимодействие двух систем или подразделений правоохранительных органов и других привлекаемых к участию лиц, осуществляющих уголовное преследование, т.е. следственная группа и оперативно-розыскная (поисковая) группа, основанная совместным постановлением руководителя следственного органа и органа дознания (ОВД) и осуществляющая свою процессуальную и непроцессуальную деятельность на основе уголовно-процессуального закона, Федеральных законов и нормативно-правовых актов, регулирующих их деятельность в целях реализации согласованного совместного плана действий по выявлению, раскрытию, расследованию неочевидных, многоэпизодных тяжких и особо тяжких преступлений.     </w:t>
      </w:r>
    </w:p>
    <w:p w:rsidR="00497A13" w:rsidRDefault="00497A13" w:rsidP="00A0524D">
      <w:pPr>
        <w:pStyle w:val="3"/>
        <w:shd w:val="clear" w:color="auto" w:fill="auto"/>
        <w:spacing w:after="0" w:line="312" w:lineRule="auto"/>
        <w:ind w:firstLine="708"/>
        <w:rPr>
          <w:rFonts w:ascii="Times New Roman" w:hAnsi="Times New Roman" w:cs="Times New Roman"/>
          <w:sz w:val="28"/>
          <w:szCs w:val="28"/>
        </w:rPr>
      </w:pPr>
    </w:p>
    <w:p w:rsidR="00497A13" w:rsidRPr="00713E3F" w:rsidRDefault="00497A13" w:rsidP="00713E3F">
      <w:pPr>
        <w:pStyle w:val="3"/>
        <w:shd w:val="clear" w:color="auto" w:fill="auto"/>
        <w:spacing w:after="0" w:line="312" w:lineRule="auto"/>
        <w:ind w:firstLine="567"/>
        <w:jc w:val="center"/>
        <w:rPr>
          <w:rFonts w:ascii="Times New Roman" w:hAnsi="Times New Roman" w:cs="Times New Roman"/>
          <w:sz w:val="28"/>
          <w:szCs w:val="28"/>
        </w:rPr>
      </w:pPr>
      <w:r w:rsidRPr="00713E3F">
        <w:rPr>
          <w:rFonts w:ascii="Times New Roman" w:hAnsi="Times New Roman" w:cs="Times New Roman"/>
          <w:sz w:val="28"/>
          <w:szCs w:val="28"/>
        </w:rPr>
        <w:t>Литература</w:t>
      </w:r>
    </w:p>
    <w:p w:rsidR="00497A13" w:rsidRPr="00210473" w:rsidRDefault="00497A13" w:rsidP="00210473">
      <w:pPr>
        <w:pStyle w:val="FootnoteText"/>
        <w:numPr>
          <w:ilvl w:val="0"/>
          <w:numId w:val="2"/>
        </w:numPr>
        <w:tabs>
          <w:tab w:val="left" w:pos="1080"/>
        </w:tabs>
        <w:spacing w:line="240" w:lineRule="auto"/>
        <w:ind w:left="0" w:firstLine="567"/>
        <w:rPr>
          <w:sz w:val="24"/>
          <w:szCs w:val="24"/>
        </w:rPr>
      </w:pPr>
      <w:r w:rsidRPr="00210473">
        <w:rPr>
          <w:sz w:val="24"/>
          <w:szCs w:val="24"/>
        </w:rPr>
        <w:t>Гордин А.В. Взаимодействие оперативно-розыскных подразделений и следователя органов внутренних дел при раскрытии и расследовании преступлений: автореф. дис. …канд. юрид. наук/ А.В. Гордин.  –СПБ, 2005. – С. 26.</w:t>
      </w:r>
    </w:p>
    <w:p w:rsidR="00497A13" w:rsidRPr="00210473" w:rsidRDefault="00497A13" w:rsidP="00210473">
      <w:pPr>
        <w:pStyle w:val="FootnoteText"/>
        <w:numPr>
          <w:ilvl w:val="0"/>
          <w:numId w:val="2"/>
        </w:numPr>
        <w:tabs>
          <w:tab w:val="left" w:pos="1080"/>
        </w:tabs>
        <w:spacing w:line="240" w:lineRule="auto"/>
        <w:ind w:left="0" w:firstLine="567"/>
        <w:rPr>
          <w:sz w:val="24"/>
          <w:szCs w:val="24"/>
        </w:rPr>
      </w:pPr>
      <w:r w:rsidRPr="00210473">
        <w:rPr>
          <w:sz w:val="24"/>
          <w:szCs w:val="24"/>
        </w:rPr>
        <w:t>Усынин В.М. Процессуальные формы взаимодействия органов предварительного следствия и органов, осуществляющих оперативно-розыскную деятельность по уголовным делам на досудебных стадиях уголовного  процесса: автореф. дис. …канд. юрид. наук / В.М. Усынин. – Ижевск, 2005. С. 18.</w:t>
      </w:r>
    </w:p>
    <w:p w:rsidR="00497A13" w:rsidRPr="00210473" w:rsidRDefault="00497A13" w:rsidP="00210473">
      <w:pPr>
        <w:pStyle w:val="FootnoteText"/>
        <w:numPr>
          <w:ilvl w:val="0"/>
          <w:numId w:val="2"/>
        </w:numPr>
        <w:tabs>
          <w:tab w:val="left" w:pos="1080"/>
        </w:tabs>
        <w:spacing w:line="240" w:lineRule="auto"/>
        <w:ind w:left="0" w:firstLine="567"/>
        <w:rPr>
          <w:sz w:val="24"/>
          <w:szCs w:val="24"/>
        </w:rPr>
      </w:pPr>
      <w:r w:rsidRPr="00210473">
        <w:rPr>
          <w:sz w:val="24"/>
          <w:szCs w:val="24"/>
        </w:rPr>
        <w:t xml:space="preserve"> Докучаев О.О., ст. следователь военного следственного отдела – в/ч 68796 г. Мурманска. Вестник криминалистики. М., 2008, выпуск № 3(27). </w:t>
      </w:r>
    </w:p>
    <w:p w:rsidR="00497A13" w:rsidRPr="00210473" w:rsidRDefault="00497A13" w:rsidP="00210473">
      <w:pPr>
        <w:pStyle w:val="FootnoteText"/>
        <w:numPr>
          <w:ilvl w:val="0"/>
          <w:numId w:val="2"/>
        </w:numPr>
        <w:tabs>
          <w:tab w:val="left" w:pos="1080"/>
        </w:tabs>
        <w:spacing w:line="240" w:lineRule="auto"/>
        <w:ind w:left="0" w:firstLine="567"/>
        <w:rPr>
          <w:sz w:val="24"/>
          <w:szCs w:val="24"/>
        </w:rPr>
      </w:pPr>
      <w:r w:rsidRPr="00210473">
        <w:rPr>
          <w:sz w:val="24"/>
          <w:szCs w:val="24"/>
        </w:rPr>
        <w:t>Эксархопуло А.А. Взаимодействие следователя с оперативно-розыскными и иными государственными органами при раскрытии и расследовании преступлений // Криминалистика: Учеб./ Под ред. Т.А. Саровой, А.А. Эскархопуло. СПб, 2001. с. 447 – 448; Беляев И.И. О средствах повышения эффективности взаимодействия следственного аппарата с ОВД при расследовании убийств // Следственная практика, НИИ проблем укрепления законности и правопорядка при Генпрокуратуре РФ. М., 2005. Выпуск 166. С. 42.</w:t>
      </w:r>
    </w:p>
    <w:p w:rsidR="00497A13" w:rsidRPr="00210473" w:rsidRDefault="00497A13" w:rsidP="00210473">
      <w:pPr>
        <w:pStyle w:val="FootnoteText"/>
        <w:numPr>
          <w:ilvl w:val="0"/>
          <w:numId w:val="2"/>
        </w:numPr>
        <w:tabs>
          <w:tab w:val="left" w:pos="1080"/>
        </w:tabs>
        <w:spacing w:line="240" w:lineRule="auto"/>
        <w:ind w:left="0" w:firstLine="567"/>
        <w:rPr>
          <w:sz w:val="24"/>
          <w:szCs w:val="24"/>
        </w:rPr>
      </w:pPr>
      <w:r w:rsidRPr="00210473">
        <w:rPr>
          <w:sz w:val="24"/>
          <w:szCs w:val="24"/>
        </w:rPr>
        <w:t xml:space="preserve"> Кузнецов М.С, Взаимодействие следователей военной прокуратуры с органами дознания при расследовании преступлений: Дис. …канд. юрид. наук. М., 2002. С. 146-150.</w:t>
      </w:r>
    </w:p>
    <w:p w:rsidR="00497A13" w:rsidRPr="00210473" w:rsidRDefault="00497A13" w:rsidP="00210473">
      <w:pPr>
        <w:pStyle w:val="FootnoteText"/>
        <w:numPr>
          <w:ilvl w:val="0"/>
          <w:numId w:val="2"/>
        </w:numPr>
        <w:tabs>
          <w:tab w:val="left" w:pos="1080"/>
        </w:tabs>
        <w:spacing w:line="240" w:lineRule="auto"/>
        <w:ind w:left="0" w:firstLine="567"/>
        <w:rPr>
          <w:sz w:val="24"/>
          <w:szCs w:val="24"/>
        </w:rPr>
      </w:pPr>
      <w:r w:rsidRPr="00210473">
        <w:rPr>
          <w:sz w:val="24"/>
          <w:szCs w:val="24"/>
        </w:rPr>
        <w:t xml:space="preserve"> Об основных итогах работы следователя Следственного Комитета за 2007 год: Выступление Председателя СК РФ А.И. Бастрыкин / Вестник Следственного Комитета при Прокуратуре РФ. М., 2008. № 1.С. 14. </w:t>
      </w:r>
    </w:p>
    <w:p w:rsidR="00497A13" w:rsidRPr="00210473" w:rsidRDefault="00497A13" w:rsidP="00210473">
      <w:pPr>
        <w:pStyle w:val="FootnoteText"/>
        <w:numPr>
          <w:ilvl w:val="0"/>
          <w:numId w:val="2"/>
        </w:numPr>
        <w:tabs>
          <w:tab w:val="left" w:pos="1080"/>
        </w:tabs>
        <w:spacing w:line="240" w:lineRule="auto"/>
        <w:ind w:left="0" w:firstLine="567"/>
        <w:rPr>
          <w:sz w:val="24"/>
          <w:szCs w:val="24"/>
        </w:rPr>
      </w:pPr>
      <w:r w:rsidRPr="00210473">
        <w:rPr>
          <w:sz w:val="24"/>
          <w:szCs w:val="24"/>
        </w:rPr>
        <w:t xml:space="preserve"> Аверьянова Т.В. Судебная экспертиза. Курс общей теории. М., 2008. С.178-179.</w:t>
      </w:r>
    </w:p>
    <w:p w:rsidR="00497A13" w:rsidRPr="00210473" w:rsidRDefault="00497A13" w:rsidP="00210473">
      <w:pPr>
        <w:pStyle w:val="FootnoteText"/>
        <w:numPr>
          <w:ilvl w:val="0"/>
          <w:numId w:val="2"/>
        </w:numPr>
        <w:tabs>
          <w:tab w:val="left" w:pos="1080"/>
        </w:tabs>
        <w:spacing w:line="240" w:lineRule="auto"/>
        <w:ind w:left="0" w:firstLine="567"/>
        <w:rPr>
          <w:sz w:val="24"/>
          <w:szCs w:val="24"/>
        </w:rPr>
      </w:pPr>
      <w:r w:rsidRPr="00210473">
        <w:rPr>
          <w:sz w:val="24"/>
          <w:szCs w:val="24"/>
        </w:rPr>
        <w:t>Ожегов С.И. Словарь русского языка / Под ред. Н.Ю. Шведовой, - М.; изд-во «Русский язык», 1986. С. 492 661.</w:t>
      </w:r>
    </w:p>
    <w:p w:rsidR="00497A13" w:rsidRPr="00210473" w:rsidRDefault="00497A13" w:rsidP="00210473">
      <w:pPr>
        <w:pStyle w:val="FootnoteText"/>
        <w:numPr>
          <w:ilvl w:val="0"/>
          <w:numId w:val="2"/>
        </w:numPr>
        <w:tabs>
          <w:tab w:val="left" w:pos="1080"/>
        </w:tabs>
        <w:spacing w:line="240" w:lineRule="auto"/>
        <w:ind w:left="0" w:firstLine="567"/>
        <w:rPr>
          <w:sz w:val="24"/>
          <w:szCs w:val="24"/>
        </w:rPr>
      </w:pPr>
      <w:r w:rsidRPr="00210473">
        <w:rPr>
          <w:sz w:val="24"/>
          <w:szCs w:val="24"/>
        </w:rPr>
        <w:t xml:space="preserve"> Ожегов С.И. Указ. Соч. с. 569.</w:t>
      </w:r>
    </w:p>
    <w:p w:rsidR="00497A13" w:rsidRPr="00210473" w:rsidRDefault="00497A13" w:rsidP="00210473">
      <w:pPr>
        <w:pStyle w:val="3"/>
        <w:numPr>
          <w:ilvl w:val="0"/>
          <w:numId w:val="2"/>
        </w:numPr>
        <w:shd w:val="clear" w:color="auto" w:fill="auto"/>
        <w:tabs>
          <w:tab w:val="left" w:pos="1080"/>
        </w:tabs>
        <w:spacing w:after="0" w:line="312" w:lineRule="auto"/>
        <w:ind w:left="0" w:firstLine="567"/>
        <w:rPr>
          <w:rFonts w:ascii="Times New Roman" w:hAnsi="Times New Roman" w:cs="Times New Roman"/>
          <w:sz w:val="24"/>
          <w:szCs w:val="24"/>
        </w:rPr>
      </w:pPr>
      <w:r w:rsidRPr="00210473">
        <w:rPr>
          <w:rFonts w:ascii="Times New Roman" w:hAnsi="Times New Roman" w:cs="Times New Roman"/>
          <w:sz w:val="24"/>
          <w:szCs w:val="24"/>
        </w:rPr>
        <w:t xml:space="preserve"> Статья 168 УПК РФ (Участие специалиста). См.: УПК РФ по состоянию  на 10 октября 2015 г./М.: Проспект, КноРус, 2015. – 97 с.10</w:t>
      </w:r>
    </w:p>
    <w:p w:rsidR="00497A13" w:rsidRDefault="00497A13" w:rsidP="00B642AC">
      <w:pPr>
        <w:pStyle w:val="3"/>
        <w:shd w:val="clear" w:color="auto" w:fill="auto"/>
        <w:spacing w:after="0" w:line="312" w:lineRule="auto"/>
        <w:ind w:left="567"/>
        <w:rPr>
          <w:rFonts w:ascii="Times New Roman" w:hAnsi="Times New Roman" w:cs="Times New Roman"/>
          <w:sz w:val="28"/>
          <w:szCs w:val="28"/>
        </w:rPr>
      </w:pPr>
    </w:p>
    <w:p w:rsidR="00497A13" w:rsidRPr="008F2273" w:rsidRDefault="00497A13" w:rsidP="00782320">
      <w:pPr>
        <w:pStyle w:val="3"/>
        <w:shd w:val="clear" w:color="auto" w:fill="auto"/>
        <w:spacing w:after="0" w:line="312" w:lineRule="auto"/>
        <w:ind w:firstLine="567"/>
        <w:jc w:val="center"/>
        <w:rPr>
          <w:rFonts w:ascii="Times New Roman" w:hAnsi="Times New Roman" w:cs="Times New Roman"/>
          <w:sz w:val="28"/>
          <w:szCs w:val="28"/>
        </w:rPr>
      </w:pPr>
      <w:r>
        <w:rPr>
          <w:rFonts w:ascii="Times New Roman" w:hAnsi="Times New Roman" w:cs="Times New Roman"/>
          <w:sz w:val="28"/>
          <w:szCs w:val="28"/>
          <w:lang w:val="en-US"/>
        </w:rPr>
        <w:t>References</w:t>
      </w:r>
    </w:p>
    <w:p w:rsidR="00497A13" w:rsidRPr="00210473" w:rsidRDefault="00497A13" w:rsidP="00210473">
      <w:pPr>
        <w:pStyle w:val="FootnoteText"/>
        <w:tabs>
          <w:tab w:val="left" w:pos="1080"/>
        </w:tabs>
        <w:spacing w:line="240" w:lineRule="auto"/>
        <w:ind w:firstLine="540"/>
        <w:rPr>
          <w:sz w:val="24"/>
          <w:szCs w:val="24"/>
        </w:rPr>
      </w:pPr>
      <w:r w:rsidRPr="00210473">
        <w:rPr>
          <w:sz w:val="24"/>
          <w:szCs w:val="24"/>
        </w:rPr>
        <w:t>1.</w:t>
      </w:r>
      <w:r w:rsidRPr="00210473">
        <w:rPr>
          <w:sz w:val="24"/>
          <w:szCs w:val="24"/>
        </w:rPr>
        <w:tab/>
        <w:t>Gordin A.V. Vzaimodejstvie operativno-rozysknyh podrazdelenij i sledovatelja organov vnutrennih del pri raskrytii i rassledovanii prestuplenij: avtoref. dis. …kand. jurid. nauk/ A.V. Gordin.  –SPB, 2005. – S. 26.</w:t>
      </w:r>
    </w:p>
    <w:p w:rsidR="00497A13" w:rsidRPr="00210473" w:rsidRDefault="00497A13" w:rsidP="00210473">
      <w:pPr>
        <w:pStyle w:val="FootnoteText"/>
        <w:tabs>
          <w:tab w:val="left" w:pos="1080"/>
        </w:tabs>
        <w:spacing w:line="240" w:lineRule="auto"/>
        <w:ind w:firstLine="540"/>
        <w:rPr>
          <w:sz w:val="24"/>
          <w:szCs w:val="24"/>
          <w:lang w:val="en-US"/>
        </w:rPr>
      </w:pPr>
      <w:r w:rsidRPr="00210473">
        <w:rPr>
          <w:sz w:val="24"/>
          <w:szCs w:val="24"/>
        </w:rPr>
        <w:t>2.</w:t>
      </w:r>
      <w:r w:rsidRPr="00210473">
        <w:rPr>
          <w:sz w:val="24"/>
          <w:szCs w:val="24"/>
        </w:rPr>
        <w:tab/>
        <w:t xml:space="preserve">Usynin V.M. Processual'nye formy vzaimodejstvija organov predvaritel'nogo sledstvija i organov, osushhestvljajushhih operativno-rozysknuju dejatel'nost po ugolovnym delam na dosudebnyh stadijah ugolovnogo  processa: avtoref. dis. …kand. jurid. nauk / V.M. Usynin. – Izhevsk, 2005. </w:t>
      </w:r>
      <w:r w:rsidRPr="00210473">
        <w:rPr>
          <w:sz w:val="24"/>
          <w:szCs w:val="24"/>
          <w:lang w:val="en-US"/>
        </w:rPr>
        <w:t>S. 18.</w:t>
      </w:r>
    </w:p>
    <w:p w:rsidR="00497A13" w:rsidRPr="00210473" w:rsidRDefault="00497A13" w:rsidP="00210473">
      <w:pPr>
        <w:pStyle w:val="FootnoteText"/>
        <w:tabs>
          <w:tab w:val="left" w:pos="1080"/>
        </w:tabs>
        <w:spacing w:line="240" w:lineRule="auto"/>
        <w:ind w:firstLine="540"/>
        <w:rPr>
          <w:sz w:val="24"/>
          <w:szCs w:val="24"/>
          <w:lang w:val="en-US"/>
        </w:rPr>
      </w:pPr>
      <w:r w:rsidRPr="00210473">
        <w:rPr>
          <w:sz w:val="24"/>
          <w:szCs w:val="24"/>
          <w:lang w:val="en-US"/>
        </w:rPr>
        <w:t>3.</w:t>
      </w:r>
      <w:r w:rsidRPr="00210473">
        <w:rPr>
          <w:sz w:val="24"/>
          <w:szCs w:val="24"/>
          <w:lang w:val="en-US"/>
        </w:rPr>
        <w:tab/>
        <w:t xml:space="preserve"> Dokuchaev O.O., st. sledovatel voennogo sledstvennogo otdela – v/ch 68796 g. Murmanska. Vestnik kriminalistiki. M., 2008, vypusk № 3(27). </w:t>
      </w:r>
    </w:p>
    <w:p w:rsidR="00497A13" w:rsidRPr="00210473" w:rsidRDefault="00497A13" w:rsidP="00210473">
      <w:pPr>
        <w:pStyle w:val="FootnoteText"/>
        <w:tabs>
          <w:tab w:val="left" w:pos="1080"/>
        </w:tabs>
        <w:spacing w:line="240" w:lineRule="auto"/>
        <w:ind w:firstLine="540"/>
        <w:rPr>
          <w:sz w:val="24"/>
          <w:szCs w:val="24"/>
          <w:lang w:val="en-US"/>
        </w:rPr>
      </w:pPr>
      <w:r w:rsidRPr="00210473">
        <w:rPr>
          <w:sz w:val="24"/>
          <w:szCs w:val="24"/>
          <w:lang w:val="en-US"/>
        </w:rPr>
        <w:t>4.</w:t>
      </w:r>
      <w:r w:rsidRPr="00210473">
        <w:rPr>
          <w:sz w:val="24"/>
          <w:szCs w:val="24"/>
          <w:lang w:val="en-US"/>
        </w:rPr>
        <w:tab/>
        <w:t>Eksarhopulo A.A. Vzaimodejstvie sledovatelja s operativno-rozysknymi i inymi gosudarstvennymi organami pri raskrytii i rassledovanii prestuplenij // Kriminalistika: Ucheb./ Pod red. T.A. Sarovoj, A.A. Jeskarhopulo. SPb, 2001. s. 447 – 448; Beljaev I.I. O sredstvah povyshenija effektivnosti vzaimodejstvija sledstvennogo apparata s OVD pri rassledovanii ubijstv // Sledstvennaja praktika, NII problem ukreplenija zakonnosti i pravoporjadka pri Genprokurature RF. M., 2005. Vypusk 166. S. 42.</w:t>
      </w:r>
    </w:p>
    <w:p w:rsidR="00497A13" w:rsidRPr="00210473" w:rsidRDefault="00497A13" w:rsidP="00210473">
      <w:pPr>
        <w:pStyle w:val="FootnoteText"/>
        <w:tabs>
          <w:tab w:val="left" w:pos="1080"/>
        </w:tabs>
        <w:spacing w:line="240" w:lineRule="auto"/>
        <w:ind w:firstLine="540"/>
        <w:rPr>
          <w:sz w:val="24"/>
          <w:szCs w:val="24"/>
          <w:lang w:val="en-US"/>
        </w:rPr>
      </w:pPr>
      <w:r w:rsidRPr="00210473">
        <w:rPr>
          <w:sz w:val="24"/>
          <w:szCs w:val="24"/>
          <w:lang w:val="en-US"/>
        </w:rPr>
        <w:t>5.</w:t>
      </w:r>
      <w:r w:rsidRPr="00210473">
        <w:rPr>
          <w:sz w:val="24"/>
          <w:szCs w:val="24"/>
          <w:lang w:val="en-US"/>
        </w:rPr>
        <w:tab/>
        <w:t xml:space="preserve"> Kuznecov M.S, Vzaimodejstvie sledovatelej voennoj prokuratury s organami doznanija pri rassledovanii prestuplenij: Dis. …kand. jurid. nauk. M., 2002. S. 146-150.</w:t>
      </w:r>
    </w:p>
    <w:p w:rsidR="00497A13" w:rsidRPr="00210473" w:rsidRDefault="00497A13" w:rsidP="00210473">
      <w:pPr>
        <w:pStyle w:val="FootnoteText"/>
        <w:tabs>
          <w:tab w:val="left" w:pos="1080"/>
        </w:tabs>
        <w:spacing w:line="240" w:lineRule="auto"/>
        <w:ind w:firstLine="540"/>
        <w:rPr>
          <w:sz w:val="24"/>
          <w:szCs w:val="24"/>
          <w:lang w:val="en-US"/>
        </w:rPr>
      </w:pPr>
      <w:r w:rsidRPr="00210473">
        <w:rPr>
          <w:sz w:val="24"/>
          <w:szCs w:val="24"/>
          <w:lang w:val="en-US"/>
        </w:rPr>
        <w:t>6.</w:t>
      </w:r>
      <w:r w:rsidRPr="00210473">
        <w:rPr>
          <w:sz w:val="24"/>
          <w:szCs w:val="24"/>
          <w:lang w:val="en-US"/>
        </w:rPr>
        <w:tab/>
        <w:t xml:space="preserve"> Ob osnovnyh itogah raboty sledovatelja Sledstvennogo Komiteta za 2007 god: Vystuplenie Predsedatelja SK RF A.I. Bastrykin / Vestnik Sledstvennogo Komiteta pri Prokurature RF. M., 2008. № 1.S. 14. </w:t>
      </w:r>
    </w:p>
    <w:p w:rsidR="00497A13" w:rsidRPr="00210473" w:rsidRDefault="00497A13" w:rsidP="00210473">
      <w:pPr>
        <w:pStyle w:val="FootnoteText"/>
        <w:tabs>
          <w:tab w:val="left" w:pos="1080"/>
        </w:tabs>
        <w:spacing w:line="240" w:lineRule="auto"/>
        <w:ind w:firstLine="540"/>
        <w:rPr>
          <w:sz w:val="24"/>
          <w:szCs w:val="24"/>
          <w:lang w:val="en-US"/>
        </w:rPr>
      </w:pPr>
      <w:r w:rsidRPr="00210473">
        <w:rPr>
          <w:sz w:val="24"/>
          <w:szCs w:val="24"/>
          <w:lang w:val="en-US"/>
        </w:rPr>
        <w:t>7.</w:t>
      </w:r>
      <w:r w:rsidRPr="00210473">
        <w:rPr>
          <w:sz w:val="24"/>
          <w:szCs w:val="24"/>
          <w:lang w:val="en-US"/>
        </w:rPr>
        <w:tab/>
        <w:t xml:space="preserve"> Averjanova T.V. Sudebnaja jekspertiza. Kurs obshhej teorii. M., 2008. S.178-179.</w:t>
      </w:r>
    </w:p>
    <w:p w:rsidR="00497A13" w:rsidRPr="00210473" w:rsidRDefault="00497A13" w:rsidP="00210473">
      <w:pPr>
        <w:pStyle w:val="FootnoteText"/>
        <w:tabs>
          <w:tab w:val="left" w:pos="1080"/>
        </w:tabs>
        <w:spacing w:line="240" w:lineRule="auto"/>
        <w:ind w:firstLine="540"/>
        <w:rPr>
          <w:sz w:val="24"/>
          <w:szCs w:val="24"/>
          <w:lang w:val="en-US"/>
        </w:rPr>
      </w:pPr>
      <w:r w:rsidRPr="00210473">
        <w:rPr>
          <w:sz w:val="24"/>
          <w:szCs w:val="24"/>
          <w:lang w:val="en-US"/>
        </w:rPr>
        <w:t>8.</w:t>
      </w:r>
      <w:r w:rsidRPr="00210473">
        <w:rPr>
          <w:sz w:val="24"/>
          <w:szCs w:val="24"/>
          <w:lang w:val="en-US"/>
        </w:rPr>
        <w:tab/>
        <w:t>Ozhegov S.I. Slovar russkogo jazyka / Pod red. N.Ju. Shvedovoj, - M.; izd-vo «Russkij jazyk», 1986. S. 492 661.</w:t>
      </w:r>
    </w:p>
    <w:p w:rsidR="00497A13" w:rsidRPr="00210473" w:rsidRDefault="00497A13" w:rsidP="00210473">
      <w:pPr>
        <w:pStyle w:val="FootnoteText"/>
        <w:tabs>
          <w:tab w:val="left" w:pos="1080"/>
        </w:tabs>
        <w:spacing w:line="240" w:lineRule="auto"/>
        <w:ind w:firstLine="540"/>
        <w:rPr>
          <w:sz w:val="24"/>
          <w:szCs w:val="24"/>
          <w:lang w:val="en-US"/>
        </w:rPr>
      </w:pPr>
      <w:r w:rsidRPr="00210473">
        <w:rPr>
          <w:sz w:val="24"/>
          <w:szCs w:val="24"/>
          <w:lang w:val="en-US"/>
        </w:rPr>
        <w:t>9.</w:t>
      </w:r>
      <w:r w:rsidRPr="00210473">
        <w:rPr>
          <w:sz w:val="24"/>
          <w:szCs w:val="24"/>
          <w:lang w:val="en-US"/>
        </w:rPr>
        <w:tab/>
        <w:t xml:space="preserve"> Ozhegov S.I. Ukaz. Soch. s. 569.</w:t>
      </w:r>
    </w:p>
    <w:p w:rsidR="00497A13" w:rsidRPr="00210473" w:rsidRDefault="00497A13" w:rsidP="00210473">
      <w:pPr>
        <w:pStyle w:val="FootnoteText"/>
        <w:tabs>
          <w:tab w:val="left" w:pos="1080"/>
        </w:tabs>
        <w:spacing w:line="240" w:lineRule="auto"/>
        <w:ind w:firstLine="540"/>
        <w:rPr>
          <w:sz w:val="24"/>
          <w:szCs w:val="24"/>
          <w:lang w:val="en-US"/>
        </w:rPr>
      </w:pPr>
      <w:r w:rsidRPr="00210473">
        <w:rPr>
          <w:sz w:val="24"/>
          <w:szCs w:val="24"/>
          <w:lang w:val="en-US"/>
        </w:rPr>
        <w:t>10.</w:t>
      </w:r>
      <w:r w:rsidRPr="00210473">
        <w:rPr>
          <w:sz w:val="24"/>
          <w:szCs w:val="24"/>
          <w:lang w:val="en-US"/>
        </w:rPr>
        <w:tab/>
        <w:t xml:space="preserve"> Statya 168 UPK RF (Uchastie specialista). Sm.: UPK RF po sostojaniju  na 10 oktjabrja 2015 g./M.: Prospekt, KnoRus, 2015. – 97 s.10</w:t>
      </w:r>
      <w:bookmarkEnd w:id="3"/>
    </w:p>
    <w:sectPr w:rsidR="00497A13" w:rsidRPr="00210473" w:rsidSect="008F2273">
      <w:headerReference w:type="even" r:id="rId7"/>
      <w:headerReference w:type="default" r:id="rId8"/>
      <w:footerReference w:type="default" r:id="rId9"/>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7A13" w:rsidRDefault="00497A13" w:rsidP="00A0524D">
      <w:r>
        <w:separator/>
      </w:r>
    </w:p>
  </w:endnote>
  <w:endnote w:type="continuationSeparator" w:id="0">
    <w:p w:rsidR="00497A13" w:rsidRDefault="00497A13" w:rsidP="00A052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altName w:val="Meiryo"/>
    <w:panose1 w:val="020B0604020202020204"/>
    <w:charset w:val="00"/>
    <w:family w:val="roman"/>
    <w:notTrueType/>
    <w:pitch w:val="variable"/>
    <w:sig w:usb0="00000003" w:usb1="00000000" w:usb2="00000000" w:usb3="00000000" w:csb0="00000001" w:csb1="00000000"/>
  </w:font>
  <w:font w:name="Gulim">
    <w:altName w:val="Ўѕ?¬Ч?"/>
    <w:panose1 w:val="020B0600000101010101"/>
    <w:charset w:val="81"/>
    <w:family w:val="swiss"/>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A13" w:rsidRDefault="00497A13">
    <w:pPr>
      <w:pStyle w:val="Footer"/>
    </w:pPr>
    <w:r w:rsidRPr="00B244CE">
      <w:t>http://ej.kubagro.ru/2017/03/pdf/</w:t>
    </w:r>
    <w:r>
      <w:t>03</w:t>
    </w:r>
    <w:r w:rsidRPr="00B244CE">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7A13" w:rsidRDefault="00497A13" w:rsidP="00A0524D">
      <w:r>
        <w:separator/>
      </w:r>
    </w:p>
  </w:footnote>
  <w:footnote w:type="continuationSeparator" w:id="0">
    <w:p w:rsidR="00497A13" w:rsidRDefault="00497A13" w:rsidP="00A052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A13" w:rsidRDefault="00497A13" w:rsidP="00012B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97A13" w:rsidRDefault="00497A13" w:rsidP="00654D3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A13" w:rsidRPr="00654D3C" w:rsidRDefault="00497A13" w:rsidP="00012B56">
    <w:pPr>
      <w:pStyle w:val="Header"/>
      <w:framePr w:wrap="around" w:vAnchor="text" w:hAnchor="margin" w:xAlign="right" w:y="1"/>
      <w:rPr>
        <w:rStyle w:val="PageNumber"/>
        <w:sz w:val="28"/>
        <w:szCs w:val="28"/>
      </w:rPr>
    </w:pPr>
    <w:r w:rsidRPr="00654D3C">
      <w:rPr>
        <w:rStyle w:val="PageNumber"/>
        <w:sz w:val="28"/>
        <w:szCs w:val="28"/>
      </w:rPr>
      <w:fldChar w:fldCharType="begin"/>
    </w:r>
    <w:r w:rsidRPr="00654D3C">
      <w:rPr>
        <w:rStyle w:val="PageNumber"/>
        <w:sz w:val="28"/>
        <w:szCs w:val="28"/>
      </w:rPr>
      <w:instrText xml:space="preserve">PAGE  </w:instrText>
    </w:r>
    <w:r w:rsidRPr="00654D3C">
      <w:rPr>
        <w:rStyle w:val="PageNumber"/>
        <w:sz w:val="28"/>
        <w:szCs w:val="28"/>
      </w:rPr>
      <w:fldChar w:fldCharType="separate"/>
    </w:r>
    <w:r>
      <w:rPr>
        <w:rStyle w:val="PageNumber"/>
        <w:noProof/>
        <w:sz w:val="28"/>
        <w:szCs w:val="28"/>
      </w:rPr>
      <w:t>34</w:t>
    </w:r>
    <w:r w:rsidRPr="00654D3C">
      <w:rPr>
        <w:rStyle w:val="PageNumber"/>
        <w:sz w:val="28"/>
        <w:szCs w:val="28"/>
      </w:rPr>
      <w:fldChar w:fldCharType="end"/>
    </w:r>
  </w:p>
  <w:p w:rsidR="00497A13" w:rsidRDefault="00497A13" w:rsidP="00654D3C">
    <w:pPr>
      <w:pStyle w:val="Header"/>
      <w:ind w:right="360"/>
    </w:pPr>
    <w:r w:rsidRPr="00952EE7">
      <w:t>Научный журнал КубГАУ, №127(03), 2017 года</w:t>
    </w:r>
  </w:p>
  <w:p w:rsidR="00497A13" w:rsidRDefault="00497A1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A72A7"/>
    <w:multiLevelType w:val="hybridMultilevel"/>
    <w:tmpl w:val="A21C9804"/>
    <w:lvl w:ilvl="0" w:tplc="F4F2818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5C211573"/>
    <w:multiLevelType w:val="hybridMultilevel"/>
    <w:tmpl w:val="897249D6"/>
    <w:lvl w:ilvl="0" w:tplc="BCEE8D9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3922"/>
    <w:rsid w:val="00012B56"/>
    <w:rsid w:val="0001523C"/>
    <w:rsid w:val="0006388E"/>
    <w:rsid w:val="00066C14"/>
    <w:rsid w:val="00076EFB"/>
    <w:rsid w:val="0008020F"/>
    <w:rsid w:val="000B567C"/>
    <w:rsid w:val="00111EC0"/>
    <w:rsid w:val="001341E1"/>
    <w:rsid w:val="001F4233"/>
    <w:rsid w:val="00210473"/>
    <w:rsid w:val="00266531"/>
    <w:rsid w:val="00291A24"/>
    <w:rsid w:val="002B1408"/>
    <w:rsid w:val="00314E41"/>
    <w:rsid w:val="00362E95"/>
    <w:rsid w:val="003717BF"/>
    <w:rsid w:val="00480E1A"/>
    <w:rsid w:val="00497A13"/>
    <w:rsid w:val="004B14DB"/>
    <w:rsid w:val="004B3931"/>
    <w:rsid w:val="004C5116"/>
    <w:rsid w:val="004E29D4"/>
    <w:rsid w:val="005140B2"/>
    <w:rsid w:val="005412E9"/>
    <w:rsid w:val="00541F94"/>
    <w:rsid w:val="005A7211"/>
    <w:rsid w:val="005B0BB4"/>
    <w:rsid w:val="00637EE3"/>
    <w:rsid w:val="00654D3C"/>
    <w:rsid w:val="00677C67"/>
    <w:rsid w:val="006B2779"/>
    <w:rsid w:val="006F7DEE"/>
    <w:rsid w:val="00713E3F"/>
    <w:rsid w:val="00722990"/>
    <w:rsid w:val="00761B71"/>
    <w:rsid w:val="00782320"/>
    <w:rsid w:val="00803D80"/>
    <w:rsid w:val="008379C8"/>
    <w:rsid w:val="00871959"/>
    <w:rsid w:val="0088136B"/>
    <w:rsid w:val="008B6556"/>
    <w:rsid w:val="008F2119"/>
    <w:rsid w:val="008F2273"/>
    <w:rsid w:val="00925485"/>
    <w:rsid w:val="00952EE7"/>
    <w:rsid w:val="00A0524D"/>
    <w:rsid w:val="00A33525"/>
    <w:rsid w:val="00A760C4"/>
    <w:rsid w:val="00AA1F3D"/>
    <w:rsid w:val="00AB4998"/>
    <w:rsid w:val="00AC6813"/>
    <w:rsid w:val="00B12E4C"/>
    <w:rsid w:val="00B244CE"/>
    <w:rsid w:val="00B2509B"/>
    <w:rsid w:val="00B642AC"/>
    <w:rsid w:val="00BB4C80"/>
    <w:rsid w:val="00BD3922"/>
    <w:rsid w:val="00BE2C50"/>
    <w:rsid w:val="00C46306"/>
    <w:rsid w:val="00D421C1"/>
    <w:rsid w:val="00D4437A"/>
    <w:rsid w:val="00DD6F0C"/>
    <w:rsid w:val="00DF4907"/>
    <w:rsid w:val="00E24075"/>
    <w:rsid w:val="00E7559C"/>
    <w:rsid w:val="00FA008A"/>
    <w:rsid w:val="00FB1C67"/>
    <w:rsid w:val="00FD257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24D"/>
    <w:rPr>
      <w:rFonts w:ascii="Times New Roman" w:eastAsia="Times New Roman" w:hAnsi="Times New Roman"/>
      <w:sz w:val="24"/>
      <w:szCs w:val="24"/>
    </w:rPr>
  </w:style>
  <w:style w:type="paragraph" w:styleId="Heading1">
    <w:name w:val="heading 1"/>
    <w:basedOn w:val="Normal"/>
    <w:next w:val="Normal"/>
    <w:link w:val="Heading1Char"/>
    <w:uiPriority w:val="99"/>
    <w:qFormat/>
    <w:rsid w:val="00291A24"/>
    <w:pPr>
      <w:keepNext/>
      <w:keepLines/>
      <w:spacing w:before="240"/>
      <w:outlineLvl w:val="0"/>
    </w:pPr>
    <w:rPr>
      <w:rFonts w:ascii="Calibri Light" w:hAnsi="Calibri Light"/>
      <w:color w:val="2E74B5"/>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1A24"/>
    <w:rPr>
      <w:rFonts w:ascii="Calibri Light" w:hAnsi="Calibri Light" w:cs="Times New Roman"/>
      <w:color w:val="2E74B5"/>
      <w:sz w:val="32"/>
      <w:szCs w:val="32"/>
      <w:lang w:eastAsia="ru-RU"/>
    </w:rPr>
  </w:style>
  <w:style w:type="character" w:styleId="FootnoteReference">
    <w:name w:val="footnote reference"/>
    <w:basedOn w:val="DefaultParagraphFont"/>
    <w:uiPriority w:val="99"/>
    <w:semiHidden/>
    <w:rsid w:val="00A0524D"/>
    <w:rPr>
      <w:rFonts w:cs="Times New Roman"/>
      <w:vertAlign w:val="superscript"/>
    </w:rPr>
  </w:style>
  <w:style w:type="paragraph" w:styleId="FootnoteText">
    <w:name w:val="footnote text"/>
    <w:basedOn w:val="Normal"/>
    <w:link w:val="FootnoteTextChar"/>
    <w:uiPriority w:val="99"/>
    <w:semiHidden/>
    <w:rsid w:val="00A0524D"/>
    <w:pPr>
      <w:widowControl w:val="0"/>
      <w:autoSpaceDE w:val="0"/>
      <w:autoSpaceDN w:val="0"/>
      <w:adjustRightInd w:val="0"/>
      <w:spacing w:line="480" w:lineRule="auto"/>
      <w:jc w:val="both"/>
    </w:pPr>
    <w:rPr>
      <w:sz w:val="20"/>
      <w:szCs w:val="20"/>
    </w:rPr>
  </w:style>
  <w:style w:type="character" w:customStyle="1" w:styleId="FootnoteTextChar">
    <w:name w:val="Footnote Text Char"/>
    <w:basedOn w:val="DefaultParagraphFont"/>
    <w:link w:val="FootnoteText"/>
    <w:uiPriority w:val="99"/>
    <w:semiHidden/>
    <w:locked/>
    <w:rsid w:val="00A0524D"/>
    <w:rPr>
      <w:rFonts w:ascii="Times New Roman" w:hAnsi="Times New Roman" w:cs="Times New Roman"/>
      <w:sz w:val="20"/>
      <w:szCs w:val="20"/>
      <w:lang w:eastAsia="ru-RU"/>
    </w:rPr>
  </w:style>
  <w:style w:type="paragraph" w:customStyle="1" w:styleId="2">
    <w:name w:val="Основной текст2"/>
    <w:basedOn w:val="Normal"/>
    <w:uiPriority w:val="99"/>
    <w:rsid w:val="00A0524D"/>
    <w:pPr>
      <w:widowControl w:val="0"/>
      <w:shd w:val="clear" w:color="auto" w:fill="FFFFFF"/>
      <w:spacing w:after="120" w:line="264" w:lineRule="exact"/>
      <w:jc w:val="both"/>
    </w:pPr>
    <w:rPr>
      <w:rFonts w:ascii="Arial Unicode MS" w:eastAsia="Calibri" w:hAnsi="Arial Unicode MS" w:cs="Arial Unicode MS"/>
      <w:spacing w:val="-3"/>
      <w:sz w:val="16"/>
      <w:szCs w:val="16"/>
      <w:lang w:eastAsia="en-US"/>
    </w:rPr>
  </w:style>
  <w:style w:type="character" w:customStyle="1" w:styleId="20">
    <w:name w:val="Основной текст (2)_"/>
    <w:basedOn w:val="DefaultParagraphFont"/>
    <w:link w:val="21"/>
    <w:uiPriority w:val="99"/>
    <w:locked/>
    <w:rsid w:val="00A0524D"/>
    <w:rPr>
      <w:rFonts w:ascii="Gulim" w:eastAsia="Gulim" w:hAnsi="Gulim" w:cs="Gulim"/>
      <w:spacing w:val="-20"/>
      <w:sz w:val="10"/>
      <w:szCs w:val="10"/>
      <w:shd w:val="clear" w:color="auto" w:fill="FFFFFF"/>
    </w:rPr>
  </w:style>
  <w:style w:type="paragraph" w:customStyle="1" w:styleId="21">
    <w:name w:val="Основной текст (2)"/>
    <w:basedOn w:val="Normal"/>
    <w:link w:val="20"/>
    <w:uiPriority w:val="99"/>
    <w:rsid w:val="00A0524D"/>
    <w:pPr>
      <w:widowControl w:val="0"/>
      <w:shd w:val="clear" w:color="auto" w:fill="FFFFFF"/>
      <w:spacing w:line="240" w:lineRule="atLeast"/>
    </w:pPr>
    <w:rPr>
      <w:rFonts w:ascii="Gulim" w:eastAsia="Gulim" w:hAnsi="Gulim" w:cs="Gulim"/>
      <w:spacing w:val="-20"/>
      <w:sz w:val="10"/>
      <w:szCs w:val="10"/>
      <w:lang w:eastAsia="en-US"/>
    </w:rPr>
  </w:style>
  <w:style w:type="character" w:customStyle="1" w:styleId="28pt">
    <w:name w:val="Основной текст (2) + 8 pt"/>
    <w:basedOn w:val="20"/>
    <w:uiPriority w:val="99"/>
    <w:rsid w:val="00A0524D"/>
    <w:rPr>
      <w:rFonts w:ascii="Arial Unicode MS" w:eastAsia="Times New Roman" w:hAnsi="Arial Unicode MS" w:cs="Arial Unicode MS"/>
      <w:color w:val="000000"/>
      <w:spacing w:val="-4"/>
      <w:w w:val="100"/>
      <w:position w:val="0"/>
      <w:sz w:val="16"/>
      <w:szCs w:val="16"/>
      <w:u w:val="none"/>
      <w:lang w:val="ru-RU" w:eastAsia="ru-RU"/>
    </w:rPr>
  </w:style>
  <w:style w:type="paragraph" w:customStyle="1" w:styleId="3">
    <w:name w:val="Основной текст3"/>
    <w:basedOn w:val="Normal"/>
    <w:uiPriority w:val="99"/>
    <w:rsid w:val="00A0524D"/>
    <w:pPr>
      <w:widowControl w:val="0"/>
      <w:shd w:val="clear" w:color="auto" w:fill="FFFFFF"/>
      <w:spacing w:after="360" w:line="298" w:lineRule="exact"/>
      <w:jc w:val="both"/>
    </w:pPr>
    <w:rPr>
      <w:rFonts w:ascii="Arial Unicode MS" w:eastAsia="Calibri" w:hAnsi="Arial Unicode MS" w:cs="Arial Unicode MS"/>
      <w:color w:val="000000"/>
      <w:spacing w:val="-3"/>
      <w:sz w:val="16"/>
      <w:szCs w:val="16"/>
    </w:rPr>
  </w:style>
  <w:style w:type="character" w:customStyle="1" w:styleId="5">
    <w:name w:val="Основной текст (5)"/>
    <w:basedOn w:val="DefaultParagraphFont"/>
    <w:uiPriority w:val="99"/>
    <w:rsid w:val="00A0524D"/>
    <w:rPr>
      <w:rFonts w:ascii="Arial Unicode MS" w:eastAsia="Times New Roman" w:hAnsi="Arial Unicode MS" w:cs="Arial Unicode MS"/>
      <w:color w:val="000000"/>
      <w:spacing w:val="-3"/>
      <w:w w:val="100"/>
      <w:position w:val="0"/>
      <w:sz w:val="12"/>
      <w:szCs w:val="12"/>
      <w:u w:val="none"/>
      <w:lang w:val="ru-RU" w:eastAsia="ru-RU"/>
    </w:rPr>
  </w:style>
  <w:style w:type="paragraph" w:customStyle="1" w:styleId="4">
    <w:name w:val="Основной текст4"/>
    <w:basedOn w:val="Normal"/>
    <w:uiPriority w:val="99"/>
    <w:rsid w:val="006F7DEE"/>
    <w:pPr>
      <w:widowControl w:val="0"/>
      <w:shd w:val="clear" w:color="auto" w:fill="FFFFFF"/>
      <w:spacing w:line="187" w:lineRule="exact"/>
    </w:pPr>
    <w:rPr>
      <w:rFonts w:ascii="Lucida Sans Unicode" w:eastAsia="Calibri" w:hAnsi="Lucida Sans Unicode" w:cs="Lucida Sans Unicode"/>
      <w:color w:val="000000"/>
      <w:spacing w:val="-9"/>
      <w:sz w:val="16"/>
      <w:szCs w:val="16"/>
    </w:rPr>
  </w:style>
  <w:style w:type="paragraph" w:styleId="BalloonText">
    <w:name w:val="Balloon Text"/>
    <w:basedOn w:val="Normal"/>
    <w:link w:val="BalloonTextChar"/>
    <w:uiPriority w:val="99"/>
    <w:semiHidden/>
    <w:rsid w:val="00111EC0"/>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111EC0"/>
    <w:rPr>
      <w:rFonts w:ascii="Segoe UI" w:hAnsi="Segoe UI" w:cs="Segoe UI"/>
      <w:sz w:val="18"/>
      <w:szCs w:val="18"/>
      <w:lang w:eastAsia="ru-RU"/>
    </w:rPr>
  </w:style>
  <w:style w:type="paragraph" w:styleId="NoSpacing">
    <w:name w:val="No Spacing"/>
    <w:uiPriority w:val="99"/>
    <w:qFormat/>
    <w:rsid w:val="00291A24"/>
    <w:rPr>
      <w:rFonts w:ascii="Times New Roman" w:eastAsia="Times New Roman" w:hAnsi="Times New Roman"/>
      <w:sz w:val="24"/>
      <w:szCs w:val="24"/>
    </w:rPr>
  </w:style>
  <w:style w:type="character" w:styleId="Hyperlink">
    <w:name w:val="Hyperlink"/>
    <w:basedOn w:val="DefaultParagraphFont"/>
    <w:uiPriority w:val="99"/>
    <w:rsid w:val="00FA008A"/>
    <w:rPr>
      <w:rFonts w:cs="Times New Roman"/>
      <w:color w:val="0563C1"/>
      <w:u w:val="single"/>
    </w:rPr>
  </w:style>
  <w:style w:type="table" w:styleId="TableGrid">
    <w:name w:val="Table Grid"/>
    <w:basedOn w:val="TableNormal"/>
    <w:uiPriority w:val="99"/>
    <w:rsid w:val="00B2509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2">
    <w:name w:val="Font Style42"/>
    <w:basedOn w:val="DefaultParagraphFont"/>
    <w:uiPriority w:val="99"/>
    <w:rsid w:val="00B2509B"/>
    <w:rPr>
      <w:rFonts w:ascii="Times New Roman" w:hAnsi="Times New Roman" w:cs="Times New Roman"/>
      <w:sz w:val="20"/>
      <w:szCs w:val="20"/>
    </w:rPr>
  </w:style>
  <w:style w:type="paragraph" w:styleId="Header">
    <w:name w:val="header"/>
    <w:basedOn w:val="Normal"/>
    <w:link w:val="HeaderChar"/>
    <w:uiPriority w:val="99"/>
    <w:rsid w:val="001341E1"/>
    <w:pPr>
      <w:tabs>
        <w:tab w:val="center" w:pos="4677"/>
        <w:tab w:val="right" w:pos="9355"/>
      </w:tabs>
    </w:pPr>
  </w:style>
  <w:style w:type="character" w:customStyle="1" w:styleId="HeaderChar">
    <w:name w:val="Header Char"/>
    <w:basedOn w:val="DefaultParagraphFont"/>
    <w:link w:val="Header"/>
    <w:uiPriority w:val="99"/>
    <w:locked/>
    <w:rsid w:val="001341E1"/>
    <w:rPr>
      <w:rFonts w:ascii="Times New Roman" w:hAnsi="Times New Roman" w:cs="Times New Roman"/>
      <w:sz w:val="24"/>
      <w:szCs w:val="24"/>
      <w:lang w:eastAsia="ru-RU"/>
    </w:rPr>
  </w:style>
  <w:style w:type="paragraph" w:styleId="Footer">
    <w:name w:val="footer"/>
    <w:basedOn w:val="Normal"/>
    <w:link w:val="FooterChar"/>
    <w:uiPriority w:val="99"/>
    <w:rsid w:val="001341E1"/>
    <w:pPr>
      <w:tabs>
        <w:tab w:val="center" w:pos="4677"/>
        <w:tab w:val="right" w:pos="9355"/>
      </w:tabs>
    </w:pPr>
  </w:style>
  <w:style w:type="character" w:customStyle="1" w:styleId="FooterChar">
    <w:name w:val="Footer Char"/>
    <w:basedOn w:val="DefaultParagraphFont"/>
    <w:link w:val="Footer"/>
    <w:uiPriority w:val="99"/>
    <w:locked/>
    <w:rsid w:val="001341E1"/>
    <w:rPr>
      <w:rFonts w:ascii="Times New Roman" w:hAnsi="Times New Roman" w:cs="Times New Roman"/>
      <w:sz w:val="24"/>
      <w:szCs w:val="24"/>
      <w:lang w:eastAsia="ru-RU"/>
    </w:rPr>
  </w:style>
  <w:style w:type="character" w:styleId="PageNumber">
    <w:name w:val="page number"/>
    <w:basedOn w:val="DefaultParagraphFont"/>
    <w:uiPriority w:val="99"/>
    <w:rsid w:val="00654D3C"/>
    <w:rPr>
      <w:rFonts w:cs="Times New Roman"/>
    </w:rPr>
  </w:style>
</w:styles>
</file>

<file path=word/webSettings.xml><?xml version="1.0" encoding="utf-8"?>
<w:webSettings xmlns:r="http://schemas.openxmlformats.org/officeDocument/2006/relationships" xmlns:w="http://schemas.openxmlformats.org/wordprocessingml/2006/main">
  <w:divs>
    <w:div w:id="5193156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34</Pages>
  <Words>10848</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Evgeniya</dc:creator>
  <cp:keywords/>
  <dc:description/>
  <cp:lastModifiedBy>ACER</cp:lastModifiedBy>
  <cp:revision>11</cp:revision>
  <cp:lastPrinted>2017-02-20T05:56:00Z</cp:lastPrinted>
  <dcterms:created xsi:type="dcterms:W3CDTF">2017-03-08T09:27:00Z</dcterms:created>
  <dcterms:modified xsi:type="dcterms:W3CDTF">2017-03-20T16:33:00Z</dcterms:modified>
</cp:coreProperties>
</file>