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72" w:type="dxa"/>
        <w:tblBorders>
          <w:insideH w:val="single" w:sz="4" w:space="0" w:color="000000"/>
        </w:tblBorders>
        <w:tblLook w:val="00A0" w:firstRow="1" w:lastRow="0" w:firstColumn="1" w:lastColumn="0" w:noHBand="0" w:noVBand="0"/>
      </w:tblPr>
      <w:tblGrid>
        <w:gridCol w:w="4643"/>
        <w:gridCol w:w="4643"/>
        <w:gridCol w:w="4643"/>
        <w:gridCol w:w="4643"/>
      </w:tblGrid>
      <w:tr w:rsidR="00D330C3" w:rsidRPr="005529E5" w:rsidTr="007832B3">
        <w:trPr>
          <w:trHeight w:val="766"/>
        </w:trPr>
        <w:tc>
          <w:tcPr>
            <w:tcW w:w="4643" w:type="dxa"/>
          </w:tcPr>
          <w:p w:rsidR="00D330C3" w:rsidRPr="005C5D57" w:rsidRDefault="00D330C3" w:rsidP="007832B3">
            <w:pPr>
              <w:widowControl w:val="0"/>
              <w:spacing w:after="0" w:line="240" w:lineRule="auto"/>
              <w:rPr>
                <w:rFonts w:ascii="Times New Roman" w:hAnsi="Times New Roman"/>
                <w:sz w:val="20"/>
                <w:szCs w:val="20"/>
              </w:rPr>
            </w:pPr>
            <w:bookmarkStart w:id="0" w:name="OLE_LINK114"/>
            <w:bookmarkStart w:id="1" w:name="OLE_LINK115"/>
            <w:bookmarkStart w:id="2" w:name="OLE_LINK116"/>
            <w:r w:rsidRPr="005C5D57">
              <w:rPr>
                <w:rFonts w:ascii="Times New Roman" w:hAnsi="Times New Roman"/>
                <w:sz w:val="20"/>
                <w:szCs w:val="20"/>
              </w:rPr>
              <w:t xml:space="preserve">УДК 665.345.4 </w:t>
            </w:r>
          </w:p>
          <w:bookmarkEnd w:id="0"/>
          <w:bookmarkEnd w:id="1"/>
          <w:bookmarkEnd w:id="2"/>
          <w:p w:rsidR="00D330C3" w:rsidRPr="005C5D57" w:rsidRDefault="00D330C3" w:rsidP="007832B3">
            <w:pPr>
              <w:widowControl w:val="0"/>
              <w:spacing w:after="0" w:line="240" w:lineRule="auto"/>
              <w:rPr>
                <w:rFonts w:ascii="Times New Roman" w:hAnsi="Times New Roman"/>
                <w:sz w:val="20"/>
                <w:szCs w:val="20"/>
              </w:rPr>
            </w:pP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05.00.00 Технические науки</w:t>
            </w:r>
          </w:p>
          <w:p w:rsidR="00D330C3" w:rsidRPr="005C5D57" w:rsidRDefault="00D330C3" w:rsidP="007832B3">
            <w:pPr>
              <w:widowControl w:val="0"/>
              <w:spacing w:after="0" w:line="240" w:lineRule="auto"/>
              <w:rPr>
                <w:rFonts w:ascii="Times New Roman" w:hAnsi="Times New Roman"/>
                <w:sz w:val="20"/>
                <w:szCs w:val="20"/>
              </w:rPr>
            </w:pPr>
          </w:p>
          <w:p w:rsidR="00D330C3" w:rsidRPr="005C5D57" w:rsidRDefault="00D330C3" w:rsidP="007832B3">
            <w:pPr>
              <w:widowControl w:val="0"/>
              <w:spacing w:after="0" w:line="240" w:lineRule="auto"/>
              <w:rPr>
                <w:rFonts w:ascii="Times New Roman" w:hAnsi="Times New Roman"/>
                <w:b/>
                <w:bCs/>
                <w:caps/>
                <w:sz w:val="20"/>
                <w:szCs w:val="20"/>
              </w:rPr>
            </w:pPr>
            <w:r>
              <w:rPr>
                <w:rFonts w:ascii="Times New Roman" w:hAnsi="Times New Roman"/>
                <w:b/>
                <w:bCs/>
                <w:caps/>
                <w:sz w:val="20"/>
                <w:szCs w:val="20"/>
              </w:rPr>
              <w:t>ВЛИЯНИЕ</w:t>
            </w:r>
            <w:r w:rsidRPr="005C5D57">
              <w:rPr>
                <w:rFonts w:ascii="Times New Roman" w:hAnsi="Times New Roman"/>
                <w:b/>
                <w:bCs/>
                <w:caps/>
                <w:sz w:val="20"/>
                <w:szCs w:val="20"/>
              </w:rPr>
              <w:t xml:space="preserve"> способов подготовки семян льна к прессованию</w:t>
            </w:r>
            <w:r>
              <w:rPr>
                <w:rFonts w:ascii="Times New Roman" w:hAnsi="Times New Roman"/>
                <w:b/>
                <w:bCs/>
                <w:caps/>
                <w:sz w:val="20"/>
                <w:szCs w:val="20"/>
              </w:rPr>
              <w:t xml:space="preserve"> НА выход и качествО масла</w:t>
            </w:r>
          </w:p>
          <w:p w:rsidR="00D330C3" w:rsidRDefault="00D330C3" w:rsidP="007832B3">
            <w:pPr>
              <w:widowControl w:val="0"/>
              <w:tabs>
                <w:tab w:val="left" w:pos="5670"/>
              </w:tabs>
              <w:spacing w:after="0" w:line="240" w:lineRule="auto"/>
              <w:rPr>
                <w:rFonts w:ascii="Times New Roman" w:hAnsi="Times New Roman"/>
                <w:bCs/>
                <w:caps/>
                <w:sz w:val="20"/>
                <w:szCs w:val="20"/>
              </w:rPr>
            </w:pP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Калиенко Екатерина Александровна</w:t>
            </w:r>
          </w:p>
          <w:p w:rsidR="00D330C3"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РИНЦ SPIN-код: 2314-7021</w:t>
            </w:r>
          </w:p>
          <w:p w:rsidR="00D330C3" w:rsidRPr="005C5D57" w:rsidRDefault="00D330C3" w:rsidP="007832B3">
            <w:pPr>
              <w:widowControl w:val="0"/>
              <w:spacing w:after="0" w:line="240" w:lineRule="auto"/>
              <w:rPr>
                <w:rFonts w:ascii="Times New Roman" w:hAnsi="Times New Roman"/>
                <w:sz w:val="20"/>
                <w:szCs w:val="20"/>
              </w:rPr>
            </w:pP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Заруба Анна Сергеевна</w:t>
            </w: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РИНЦ SPIN-код: 2362-6709</w:t>
            </w:r>
          </w:p>
          <w:p w:rsidR="00D330C3" w:rsidRPr="005C5D57" w:rsidRDefault="00D330C3" w:rsidP="007832B3">
            <w:pPr>
              <w:widowControl w:val="0"/>
              <w:spacing w:after="0" w:line="240" w:lineRule="auto"/>
              <w:rPr>
                <w:rFonts w:ascii="Times New Roman" w:hAnsi="Times New Roman"/>
                <w:i/>
                <w:sz w:val="20"/>
                <w:szCs w:val="20"/>
              </w:rPr>
            </w:pPr>
            <w:r w:rsidRPr="005C5D57">
              <w:rPr>
                <w:rFonts w:ascii="Times New Roman" w:hAnsi="Times New Roman"/>
                <w:i/>
                <w:sz w:val="20"/>
                <w:szCs w:val="20"/>
              </w:rPr>
              <w:t>ООО «ТЕХНОЙЛ», Краснодар, Россия</w:t>
            </w:r>
          </w:p>
          <w:p w:rsidR="00D330C3" w:rsidRDefault="00D330C3" w:rsidP="007832B3">
            <w:pPr>
              <w:widowControl w:val="0"/>
              <w:tabs>
                <w:tab w:val="left" w:pos="5670"/>
              </w:tabs>
              <w:spacing w:after="0" w:line="240" w:lineRule="auto"/>
              <w:rPr>
                <w:rFonts w:ascii="Times New Roman" w:hAnsi="Times New Roman"/>
                <w:bCs/>
                <w:caps/>
                <w:sz w:val="20"/>
                <w:szCs w:val="20"/>
              </w:rPr>
            </w:pP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Мустафаев Сергей Кязимович</w:t>
            </w:r>
          </w:p>
          <w:p w:rsidR="00D330C3"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д.т.н., профессор</w:t>
            </w:r>
          </w:p>
          <w:p w:rsidR="00D330C3" w:rsidRPr="006C5792" w:rsidRDefault="00D330C3" w:rsidP="007832B3">
            <w:pPr>
              <w:widowControl w:val="0"/>
              <w:spacing w:after="0" w:line="240" w:lineRule="auto"/>
              <w:rPr>
                <w:rFonts w:ascii="Times New Roman" w:hAnsi="Times New Roman"/>
                <w:sz w:val="20"/>
                <w:szCs w:val="20"/>
              </w:rPr>
            </w:pPr>
            <w:r>
              <w:rPr>
                <w:rFonts w:ascii="Times New Roman" w:hAnsi="Times New Roman"/>
                <w:sz w:val="20"/>
                <w:szCs w:val="20"/>
                <w:lang w:val="en-US"/>
              </w:rPr>
              <w:t>mustafaev</w:t>
            </w:r>
            <w:r w:rsidRPr="006C5792">
              <w:rPr>
                <w:rFonts w:ascii="Times New Roman" w:hAnsi="Times New Roman"/>
                <w:sz w:val="20"/>
                <w:szCs w:val="20"/>
              </w:rPr>
              <w:t>_</w:t>
            </w:r>
            <w:r>
              <w:rPr>
                <w:rFonts w:ascii="Times New Roman" w:hAnsi="Times New Roman"/>
                <w:sz w:val="20"/>
                <w:szCs w:val="20"/>
                <w:lang w:val="en-US"/>
              </w:rPr>
              <w:t>sk</w:t>
            </w:r>
            <w:r w:rsidRPr="006C5792">
              <w:rPr>
                <w:rFonts w:ascii="Times New Roman" w:hAnsi="Times New Roman"/>
                <w:sz w:val="20"/>
                <w:szCs w:val="20"/>
              </w:rPr>
              <w:t>@</w:t>
            </w:r>
            <w:r>
              <w:rPr>
                <w:rFonts w:ascii="Times New Roman" w:hAnsi="Times New Roman"/>
                <w:sz w:val="20"/>
                <w:szCs w:val="20"/>
                <w:lang w:val="en-US"/>
              </w:rPr>
              <w:t>mail</w:t>
            </w:r>
            <w:r w:rsidRPr="006C5792">
              <w:rPr>
                <w:rFonts w:ascii="Times New Roman" w:hAnsi="Times New Roman"/>
                <w:sz w:val="20"/>
                <w:szCs w:val="20"/>
              </w:rPr>
              <w:t>.</w:t>
            </w:r>
            <w:r>
              <w:rPr>
                <w:rFonts w:ascii="Times New Roman" w:hAnsi="Times New Roman"/>
                <w:sz w:val="20"/>
                <w:szCs w:val="20"/>
                <w:lang w:val="en-US"/>
              </w:rPr>
              <w:t>ru</w:t>
            </w:r>
          </w:p>
          <w:p w:rsidR="00D330C3"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РИНЦ</w:t>
            </w:r>
            <w:r w:rsidRPr="006C5792">
              <w:rPr>
                <w:rFonts w:ascii="Times New Roman" w:hAnsi="Times New Roman"/>
                <w:sz w:val="20"/>
                <w:szCs w:val="20"/>
              </w:rPr>
              <w:t xml:space="preserve"> </w:t>
            </w:r>
            <w:r w:rsidRPr="00F83F10">
              <w:rPr>
                <w:rFonts w:ascii="Times New Roman" w:hAnsi="Times New Roman"/>
                <w:sz w:val="20"/>
                <w:szCs w:val="20"/>
                <w:lang w:val="en-US"/>
              </w:rPr>
              <w:t>SPIN</w:t>
            </w:r>
            <w:r w:rsidRPr="006C5792">
              <w:rPr>
                <w:rFonts w:ascii="Times New Roman" w:hAnsi="Times New Roman"/>
                <w:sz w:val="20"/>
                <w:szCs w:val="20"/>
              </w:rPr>
              <w:t>-</w:t>
            </w:r>
            <w:r w:rsidRPr="005C5D57">
              <w:rPr>
                <w:rFonts w:ascii="Times New Roman" w:hAnsi="Times New Roman"/>
                <w:sz w:val="20"/>
                <w:szCs w:val="20"/>
              </w:rPr>
              <w:t>код</w:t>
            </w:r>
            <w:r w:rsidRPr="006C5792">
              <w:rPr>
                <w:rFonts w:ascii="Times New Roman" w:hAnsi="Times New Roman"/>
                <w:sz w:val="20"/>
                <w:szCs w:val="20"/>
              </w:rPr>
              <w:t>: 6540-7859</w:t>
            </w:r>
          </w:p>
          <w:p w:rsidR="00D330C3" w:rsidRPr="006C5792" w:rsidRDefault="00D330C3" w:rsidP="007832B3">
            <w:pPr>
              <w:widowControl w:val="0"/>
              <w:spacing w:after="0" w:line="240" w:lineRule="auto"/>
              <w:rPr>
                <w:rFonts w:ascii="Times New Roman" w:hAnsi="Times New Roman"/>
                <w:sz w:val="20"/>
                <w:szCs w:val="20"/>
              </w:rPr>
            </w:pP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Гюлушанян Асмик Петровна</w:t>
            </w: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к.т.н., доцент</w:t>
            </w: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РИНЦ SPIN-код: 7120-3925</w:t>
            </w:r>
          </w:p>
          <w:p w:rsidR="00D330C3" w:rsidRPr="005C5D57" w:rsidRDefault="00D330C3" w:rsidP="007832B3">
            <w:pPr>
              <w:widowControl w:val="0"/>
              <w:autoSpaceDE w:val="0"/>
              <w:autoSpaceDN w:val="0"/>
              <w:adjustRightInd w:val="0"/>
              <w:spacing w:after="0" w:line="240" w:lineRule="auto"/>
              <w:rPr>
                <w:rFonts w:ascii="Times New Roman" w:hAnsi="Times New Roman"/>
                <w:i/>
                <w:sz w:val="20"/>
                <w:szCs w:val="20"/>
              </w:rPr>
            </w:pPr>
            <w:r w:rsidRPr="005C5D57">
              <w:rPr>
                <w:rFonts w:ascii="Times New Roman" w:hAnsi="Times New Roman"/>
                <w:i/>
                <w:sz w:val="20"/>
                <w:szCs w:val="20"/>
              </w:rPr>
              <w:t>Кубанский государственный технологический университет, Краснодар, Россия</w:t>
            </w:r>
          </w:p>
          <w:p w:rsidR="00D330C3" w:rsidRPr="005C5D57" w:rsidRDefault="00D330C3" w:rsidP="007832B3">
            <w:pPr>
              <w:widowControl w:val="0"/>
              <w:spacing w:after="0" w:line="240" w:lineRule="auto"/>
              <w:rPr>
                <w:rFonts w:ascii="Times New Roman" w:hAnsi="Times New Roman"/>
                <w:sz w:val="20"/>
                <w:szCs w:val="20"/>
              </w:rPr>
            </w:pP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Ефименко Сергей Григорьевич</w:t>
            </w: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к.б.н.</w:t>
            </w:r>
          </w:p>
          <w:p w:rsidR="00D330C3" w:rsidRPr="005C5D57"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РИНЦ SPIN-код: 5840-4079</w:t>
            </w:r>
          </w:p>
          <w:p w:rsidR="00D330C3" w:rsidRPr="005C5D57" w:rsidRDefault="00D330C3" w:rsidP="007832B3">
            <w:pPr>
              <w:widowControl w:val="0"/>
              <w:spacing w:after="0" w:line="240" w:lineRule="auto"/>
              <w:rPr>
                <w:rFonts w:ascii="Times New Roman" w:hAnsi="Times New Roman"/>
                <w:bCs/>
                <w:i/>
                <w:sz w:val="20"/>
                <w:szCs w:val="20"/>
              </w:rPr>
            </w:pPr>
            <w:r w:rsidRPr="005C5D57">
              <w:rPr>
                <w:rFonts w:ascii="Times New Roman" w:hAnsi="Times New Roman"/>
                <w:bCs/>
                <w:i/>
                <w:caps/>
                <w:sz w:val="20"/>
                <w:szCs w:val="20"/>
              </w:rPr>
              <w:t>В</w:t>
            </w:r>
            <w:r w:rsidRPr="005C5D57">
              <w:rPr>
                <w:rFonts w:ascii="Times New Roman" w:hAnsi="Times New Roman"/>
                <w:bCs/>
                <w:i/>
                <w:sz w:val="20"/>
                <w:szCs w:val="20"/>
              </w:rPr>
              <w:t>сероссийский научно-исследовательский институт масличных культур, Краснодар, Россия</w:t>
            </w:r>
          </w:p>
          <w:p w:rsidR="00D330C3" w:rsidRPr="005C5D57" w:rsidRDefault="00D330C3" w:rsidP="007832B3">
            <w:pPr>
              <w:widowControl w:val="0"/>
              <w:spacing w:after="0" w:line="240" w:lineRule="auto"/>
              <w:rPr>
                <w:rFonts w:ascii="Times New Roman" w:hAnsi="Times New Roman"/>
                <w:sz w:val="20"/>
                <w:szCs w:val="20"/>
              </w:rPr>
            </w:pPr>
          </w:p>
          <w:p w:rsidR="00D330C3" w:rsidRPr="00A0009C" w:rsidRDefault="00D330C3" w:rsidP="007832B3">
            <w:pPr>
              <w:widowControl w:val="0"/>
              <w:spacing w:after="0" w:line="240" w:lineRule="auto"/>
              <w:rPr>
                <w:rFonts w:ascii="Times New Roman" w:hAnsi="Times New Roman"/>
                <w:sz w:val="20"/>
                <w:szCs w:val="20"/>
              </w:rPr>
            </w:pPr>
            <w:bookmarkStart w:id="3" w:name="OLE_LINK117"/>
            <w:r w:rsidRPr="005C5D57">
              <w:rPr>
                <w:rFonts w:ascii="Times New Roman" w:hAnsi="Times New Roman"/>
                <w:sz w:val="20"/>
                <w:szCs w:val="20"/>
              </w:rPr>
              <w:t xml:space="preserve">Аналитический обзор выявил, что применяемые в настоящее время технологии переработки семян льна позволяют получать техническое льняное масло при его высоком выходе, или пищевое льняное масло, но при низком выходе. Целью настоящей работы является обоснование наиболее эффективного способа повышения выхода пищевого льняного масла при сохранении его качества. В настоящей работе проведено сравнение однократного холодного прессования семян льна без предварительной подготовки, и с применением предварительной подготовки СВЧ-обработкой, традиционным (кондуктивным) нагревом и традиционным нагревом под вакуумом. Объектом исследования являлись образцы семян льна сорта ВНИИМК-620 высокого качества, содержащие в жирно-кислотном составе масла 56,28 % линоленовой кислоты. Установлено, что применение предварительной СВЧ-обработки позволяет увеличить выход масла по сравнению с однократным холодным прессованием без обработки, а массовую долю масла в жмыхе снизить на 2,2 %. При этом значения показателей кислотного и перекисного чисел повышаются на 0,05 мг КОН/г и 0,37 ммоль активного кислорода/кг соответственно. Предварительный традиционный нагрев семян перед холодным прессованием позволяет  увеличить выход масла, </w:t>
            </w:r>
            <w:r w:rsidRPr="005C5D57">
              <w:rPr>
                <w:rFonts w:ascii="Times New Roman" w:hAnsi="Times New Roman"/>
                <w:sz w:val="20"/>
                <w:szCs w:val="20"/>
              </w:rPr>
              <w:lastRenderedPageBreak/>
              <w:t>хотя не так существенно, как предварительная СВЧ-обработка. При этом изменения кислотного и перекисного чисел масла аналогичны холодному прессованию с СВЧ-обработкой. Применение вакуума при традиционном нагреве семян не влияет на выход льняного масла, но позволяет снизить кислотное и перекисное числа до уровня значений, характерных для масла в исходных семенах. Таким образом, для получения пищевого льняного масла высокого качества по показателям окислительной порчи и увеличения его выхода, наиболее целесообразно применение перед холодным прессованием предварительной СВЧ-о</w:t>
            </w:r>
            <w:r>
              <w:rPr>
                <w:rFonts w:ascii="Times New Roman" w:hAnsi="Times New Roman"/>
                <w:sz w:val="20"/>
                <w:szCs w:val="20"/>
              </w:rPr>
              <w:t>бработки семян под вакуумом</w:t>
            </w:r>
          </w:p>
          <w:bookmarkEnd w:id="3"/>
          <w:p w:rsidR="00D330C3" w:rsidRPr="005C5D57" w:rsidRDefault="00D330C3" w:rsidP="007832B3">
            <w:pPr>
              <w:widowControl w:val="0"/>
              <w:spacing w:after="0" w:line="240" w:lineRule="auto"/>
              <w:ind w:firstLine="709"/>
              <w:rPr>
                <w:rFonts w:ascii="Times New Roman" w:hAnsi="Times New Roman"/>
                <w:sz w:val="20"/>
                <w:szCs w:val="20"/>
              </w:rPr>
            </w:pPr>
          </w:p>
          <w:p w:rsidR="00D330C3" w:rsidRPr="00A0009C" w:rsidRDefault="00D330C3" w:rsidP="007832B3">
            <w:pPr>
              <w:widowControl w:val="0"/>
              <w:spacing w:after="0" w:line="240" w:lineRule="auto"/>
              <w:rPr>
                <w:rFonts w:ascii="Times New Roman" w:hAnsi="Times New Roman"/>
                <w:sz w:val="20"/>
                <w:szCs w:val="20"/>
              </w:rPr>
            </w:pPr>
            <w:r w:rsidRPr="005C5D57">
              <w:rPr>
                <w:rFonts w:ascii="Times New Roman" w:hAnsi="Times New Roman"/>
                <w:sz w:val="20"/>
                <w:szCs w:val="20"/>
              </w:rPr>
              <w:t>Ключевые слова: СЕМЕНА ЛЬНА, ХОЛОДНОЕ ПРЕССОВАНИЕ, СВЧ-ОБРАБОТКА, КОНДУКТИВНЫЙ НАГРЕВ, ВАКУУМ, МАСЛИЧНОСТЬ ЖМЫХА, ВЫХОД И КАЧЕСТВО МАСЛА</w:t>
            </w:r>
          </w:p>
          <w:p w:rsidR="00D330C3" w:rsidRPr="00A0009C" w:rsidRDefault="00D330C3" w:rsidP="007832B3">
            <w:pPr>
              <w:widowControl w:val="0"/>
              <w:spacing w:after="0" w:line="240" w:lineRule="auto"/>
              <w:rPr>
                <w:rFonts w:ascii="Times New Roman" w:hAnsi="Times New Roman"/>
                <w:sz w:val="20"/>
                <w:szCs w:val="20"/>
              </w:rPr>
            </w:pPr>
          </w:p>
          <w:p w:rsidR="00D330C3" w:rsidRPr="00A0009C" w:rsidRDefault="00D330C3" w:rsidP="007832B3">
            <w:pPr>
              <w:widowControl w:val="0"/>
              <w:spacing w:after="0" w:line="240" w:lineRule="auto"/>
              <w:rPr>
                <w:rFonts w:ascii="Times New Roman" w:hAnsi="Times New Roman"/>
                <w:sz w:val="20"/>
                <w:szCs w:val="20"/>
              </w:rPr>
            </w:pPr>
            <w:r w:rsidRPr="008E0BAA">
              <w:rPr>
                <w:rFonts w:ascii="Arial" w:hAnsi="Arial" w:cs="Arial"/>
                <w:b/>
                <w:sz w:val="20"/>
                <w:szCs w:val="20"/>
              </w:rPr>
              <w:t>Doi: 10.21515/1990-4665-126-0</w:t>
            </w:r>
            <w:r>
              <w:rPr>
                <w:rFonts w:ascii="Arial" w:hAnsi="Arial" w:cs="Arial"/>
                <w:b/>
                <w:sz w:val="20"/>
                <w:szCs w:val="20"/>
                <w:lang w:val="en-US"/>
              </w:rPr>
              <w:t>10</w:t>
            </w:r>
          </w:p>
        </w:tc>
        <w:tc>
          <w:tcPr>
            <w:tcW w:w="4643" w:type="dxa"/>
          </w:tcPr>
          <w:p w:rsidR="00D330C3" w:rsidRPr="005C5D57" w:rsidRDefault="00D330C3" w:rsidP="007832B3">
            <w:pPr>
              <w:widowControl w:val="0"/>
              <w:spacing w:after="0" w:line="240" w:lineRule="auto"/>
              <w:rPr>
                <w:rFonts w:ascii="Times New Roman" w:hAnsi="Times New Roman"/>
                <w:sz w:val="20"/>
                <w:szCs w:val="20"/>
                <w:lang w:val="en-US"/>
              </w:rPr>
            </w:pPr>
            <w:r w:rsidRPr="005C5D57">
              <w:rPr>
                <w:rFonts w:ascii="Times New Roman" w:hAnsi="Times New Roman"/>
                <w:sz w:val="20"/>
                <w:szCs w:val="20"/>
                <w:lang w:val="en-US"/>
              </w:rPr>
              <w:lastRenderedPageBreak/>
              <w:t>UDC 665.345.4</w:t>
            </w:r>
          </w:p>
          <w:p w:rsidR="00D330C3" w:rsidRPr="005C5D57" w:rsidRDefault="00D330C3" w:rsidP="007832B3">
            <w:pPr>
              <w:widowControl w:val="0"/>
              <w:spacing w:after="0" w:line="240" w:lineRule="auto"/>
              <w:rPr>
                <w:rFonts w:ascii="Times New Roman" w:hAnsi="Times New Roman"/>
                <w:sz w:val="20"/>
                <w:szCs w:val="20"/>
                <w:lang w:val="en-US"/>
              </w:rPr>
            </w:pPr>
          </w:p>
          <w:p w:rsidR="00D330C3" w:rsidRPr="005C5D57" w:rsidRDefault="00D330C3" w:rsidP="007832B3">
            <w:pPr>
              <w:widowControl w:val="0"/>
              <w:spacing w:after="0" w:line="240" w:lineRule="auto"/>
              <w:rPr>
                <w:rFonts w:ascii="Times New Roman" w:hAnsi="Times New Roman"/>
                <w:bCs/>
                <w:caps/>
                <w:sz w:val="20"/>
                <w:szCs w:val="20"/>
                <w:lang w:val="en-US"/>
              </w:rPr>
            </w:pPr>
            <w:r w:rsidRPr="005C5D57">
              <w:rPr>
                <w:rFonts w:ascii="Times New Roman" w:hAnsi="Times New Roman"/>
                <w:sz w:val="20"/>
                <w:szCs w:val="20"/>
                <w:lang w:val="en-US"/>
              </w:rPr>
              <w:t>Technical sciences</w:t>
            </w:r>
          </w:p>
          <w:p w:rsidR="00D330C3" w:rsidRPr="005C5D57" w:rsidRDefault="00D330C3" w:rsidP="007832B3">
            <w:pPr>
              <w:widowControl w:val="0"/>
              <w:spacing w:after="0" w:line="240" w:lineRule="auto"/>
              <w:rPr>
                <w:rFonts w:ascii="Times New Roman" w:hAnsi="Times New Roman"/>
                <w:sz w:val="20"/>
                <w:szCs w:val="20"/>
                <w:lang w:val="en-US"/>
              </w:rPr>
            </w:pPr>
          </w:p>
          <w:p w:rsidR="00D330C3" w:rsidRPr="006C5792" w:rsidRDefault="00D330C3" w:rsidP="007832B3">
            <w:pPr>
              <w:widowControl w:val="0"/>
              <w:spacing w:after="0" w:line="240" w:lineRule="auto"/>
              <w:rPr>
                <w:rFonts w:ascii="Times New Roman" w:hAnsi="Times New Roman"/>
                <w:b/>
                <w:bCs/>
                <w:caps/>
                <w:sz w:val="20"/>
                <w:szCs w:val="20"/>
                <w:lang w:val="en-US"/>
              </w:rPr>
            </w:pPr>
            <w:r w:rsidRPr="00FA638C">
              <w:rPr>
                <w:rFonts w:ascii="Times New Roman" w:hAnsi="Times New Roman"/>
                <w:b/>
                <w:sz w:val="20"/>
                <w:szCs w:val="20"/>
                <w:lang w:val="en-US" w:eastAsia="ru-RU"/>
              </w:rPr>
              <w:t>THE INFLUENCE</w:t>
            </w:r>
            <w:r w:rsidRPr="00833B8E">
              <w:rPr>
                <w:b/>
                <w:sz w:val="20"/>
                <w:szCs w:val="20"/>
                <w:lang w:val="en-US" w:eastAsia="ru-RU"/>
              </w:rPr>
              <w:t xml:space="preserve"> </w:t>
            </w:r>
            <w:r w:rsidRPr="005C5D57">
              <w:rPr>
                <w:rFonts w:ascii="Times New Roman" w:hAnsi="Times New Roman"/>
                <w:b/>
                <w:bCs/>
                <w:caps/>
                <w:sz w:val="20"/>
                <w:szCs w:val="20"/>
                <w:lang w:val="en-US"/>
              </w:rPr>
              <w:t xml:space="preserve">of methods </w:t>
            </w:r>
            <w:r>
              <w:rPr>
                <w:rFonts w:ascii="Times New Roman" w:hAnsi="Times New Roman"/>
                <w:b/>
                <w:bCs/>
                <w:caps/>
                <w:sz w:val="20"/>
                <w:szCs w:val="20"/>
                <w:lang w:val="en-US"/>
              </w:rPr>
              <w:t>USED TO preparE</w:t>
            </w:r>
            <w:r w:rsidRPr="005C5D57">
              <w:rPr>
                <w:rFonts w:ascii="Times New Roman" w:hAnsi="Times New Roman"/>
                <w:b/>
                <w:bCs/>
                <w:caps/>
                <w:sz w:val="20"/>
                <w:szCs w:val="20"/>
                <w:lang w:val="en-US"/>
              </w:rPr>
              <w:t xml:space="preserve"> flax</w:t>
            </w:r>
            <w:r>
              <w:rPr>
                <w:rFonts w:ascii="Times New Roman" w:hAnsi="Times New Roman"/>
                <w:b/>
                <w:bCs/>
                <w:caps/>
                <w:sz w:val="20"/>
                <w:szCs w:val="20"/>
                <w:lang w:val="en-US"/>
              </w:rPr>
              <w:t xml:space="preserve"> </w:t>
            </w:r>
            <w:r w:rsidRPr="005C5D57">
              <w:rPr>
                <w:rFonts w:ascii="Times New Roman" w:hAnsi="Times New Roman"/>
                <w:b/>
                <w:bCs/>
                <w:caps/>
                <w:sz w:val="20"/>
                <w:szCs w:val="20"/>
                <w:lang w:val="en-US"/>
              </w:rPr>
              <w:t xml:space="preserve">seeds for pressing </w:t>
            </w:r>
            <w:r w:rsidRPr="00FA638C">
              <w:rPr>
                <w:rFonts w:ascii="Times New Roman" w:hAnsi="Times New Roman"/>
                <w:b/>
                <w:sz w:val="20"/>
                <w:szCs w:val="20"/>
                <w:lang w:val="en-US" w:eastAsia="ru-RU"/>
              </w:rPr>
              <w:t>ON THE</w:t>
            </w:r>
            <w:r w:rsidRPr="00F64B89">
              <w:rPr>
                <w:rFonts w:ascii="Times New Roman" w:hAnsi="Times New Roman"/>
                <w:b/>
                <w:bCs/>
                <w:caps/>
                <w:sz w:val="20"/>
                <w:szCs w:val="20"/>
                <w:lang w:val="en-US"/>
              </w:rPr>
              <w:t xml:space="preserve"> output and </w:t>
            </w:r>
            <w:r w:rsidRPr="00FA638C">
              <w:rPr>
                <w:rFonts w:ascii="Times New Roman" w:hAnsi="Times New Roman"/>
                <w:b/>
                <w:sz w:val="20"/>
                <w:szCs w:val="20"/>
                <w:lang w:val="en-US" w:eastAsia="ru-RU"/>
              </w:rPr>
              <w:t>QUALITY OF OIL</w:t>
            </w:r>
            <w:r w:rsidRPr="00FA638C">
              <w:rPr>
                <w:rFonts w:ascii="Times New Roman" w:hAnsi="Times New Roman"/>
                <w:b/>
                <w:bCs/>
                <w:caps/>
                <w:sz w:val="20"/>
                <w:szCs w:val="20"/>
                <w:lang w:val="en-US"/>
              </w:rPr>
              <w:t xml:space="preserve"> </w:t>
            </w:r>
          </w:p>
          <w:p w:rsidR="00D330C3" w:rsidRPr="006C5792" w:rsidRDefault="00D330C3" w:rsidP="007832B3">
            <w:pPr>
              <w:widowControl w:val="0"/>
              <w:spacing w:after="0" w:line="240" w:lineRule="auto"/>
              <w:rPr>
                <w:rFonts w:ascii="Times New Roman" w:hAnsi="Times New Roman"/>
                <w:b/>
                <w:bCs/>
                <w:caps/>
                <w:sz w:val="20"/>
                <w:szCs w:val="20"/>
                <w:lang w:val="en-US"/>
              </w:rPr>
            </w:pPr>
          </w:p>
          <w:p w:rsidR="00D330C3" w:rsidRPr="005C5D57" w:rsidRDefault="00D330C3" w:rsidP="007832B3">
            <w:pPr>
              <w:widowControl w:val="0"/>
              <w:tabs>
                <w:tab w:val="left" w:pos="5670"/>
              </w:tabs>
              <w:spacing w:after="0" w:line="240" w:lineRule="auto"/>
              <w:rPr>
                <w:rFonts w:ascii="Times New Roman" w:hAnsi="Times New Roman"/>
                <w:sz w:val="20"/>
                <w:szCs w:val="20"/>
                <w:lang w:val="de-DE"/>
              </w:rPr>
            </w:pPr>
            <w:r w:rsidRPr="005C5D57">
              <w:rPr>
                <w:rFonts w:ascii="Times New Roman" w:hAnsi="Times New Roman"/>
                <w:sz w:val="20"/>
                <w:szCs w:val="20"/>
                <w:lang w:val="de-DE"/>
              </w:rPr>
              <w:t>Kalienko Ekaterina Alexandrovna</w:t>
            </w:r>
          </w:p>
          <w:p w:rsidR="00D330C3" w:rsidRPr="00A0009C" w:rsidRDefault="00D330C3" w:rsidP="007832B3">
            <w:pPr>
              <w:widowControl w:val="0"/>
              <w:tabs>
                <w:tab w:val="left" w:pos="5670"/>
              </w:tabs>
              <w:spacing w:after="0" w:line="240" w:lineRule="auto"/>
              <w:rPr>
                <w:rFonts w:ascii="Times New Roman" w:hAnsi="Times New Roman"/>
                <w:sz w:val="20"/>
                <w:szCs w:val="20"/>
                <w:lang w:val="en-US"/>
              </w:rPr>
            </w:pPr>
            <w:r>
              <w:rPr>
                <w:rFonts w:ascii="Times New Roman" w:hAnsi="Times New Roman"/>
                <w:sz w:val="20"/>
                <w:szCs w:val="20"/>
                <w:shd w:val="clear" w:color="auto" w:fill="FFFFFF"/>
                <w:lang w:val="en-US"/>
              </w:rPr>
              <w:t>RSC</w:t>
            </w:r>
            <w:r w:rsidRPr="005C5D57">
              <w:rPr>
                <w:rFonts w:ascii="Times New Roman" w:hAnsi="Times New Roman"/>
                <w:sz w:val="20"/>
                <w:szCs w:val="20"/>
                <w:shd w:val="clear" w:color="auto" w:fill="FFFFFF"/>
                <w:lang w:val="en-US"/>
              </w:rPr>
              <w:t>I</w:t>
            </w:r>
            <w:r w:rsidRPr="005C5D57">
              <w:rPr>
                <w:rFonts w:ascii="Times New Roman" w:hAnsi="Times New Roman"/>
                <w:sz w:val="20"/>
                <w:szCs w:val="20"/>
                <w:lang w:val="de-DE"/>
              </w:rPr>
              <w:t xml:space="preserve"> SPIN-code: 2314-7021</w:t>
            </w:r>
          </w:p>
          <w:p w:rsidR="00D330C3" w:rsidRPr="00A0009C" w:rsidRDefault="00D330C3" w:rsidP="007832B3">
            <w:pPr>
              <w:widowControl w:val="0"/>
              <w:tabs>
                <w:tab w:val="left" w:pos="5670"/>
              </w:tabs>
              <w:spacing w:after="0" w:line="240" w:lineRule="auto"/>
              <w:rPr>
                <w:rFonts w:ascii="Times New Roman" w:hAnsi="Times New Roman"/>
                <w:sz w:val="20"/>
                <w:szCs w:val="20"/>
                <w:lang w:val="en-US"/>
              </w:rPr>
            </w:pPr>
          </w:p>
          <w:p w:rsidR="00D330C3" w:rsidRPr="005C5D57" w:rsidRDefault="00D330C3" w:rsidP="007832B3">
            <w:pPr>
              <w:widowControl w:val="0"/>
              <w:spacing w:after="0" w:line="240" w:lineRule="auto"/>
              <w:rPr>
                <w:rFonts w:ascii="Times New Roman" w:hAnsi="Times New Roman"/>
                <w:sz w:val="20"/>
                <w:szCs w:val="20"/>
                <w:lang w:val="en-US"/>
              </w:rPr>
            </w:pPr>
            <w:r w:rsidRPr="005C5D57">
              <w:rPr>
                <w:rFonts w:ascii="Times New Roman" w:hAnsi="Times New Roman"/>
                <w:sz w:val="20"/>
                <w:szCs w:val="20"/>
                <w:lang w:val="en-US"/>
              </w:rPr>
              <w:t xml:space="preserve">Zaruba Anna Sergeyevna </w:t>
            </w:r>
          </w:p>
          <w:p w:rsidR="00D330C3" w:rsidRPr="005C5D57" w:rsidRDefault="00D330C3" w:rsidP="007832B3">
            <w:pPr>
              <w:widowControl w:val="0"/>
              <w:spacing w:after="0" w:line="240" w:lineRule="auto"/>
              <w:rPr>
                <w:rFonts w:ascii="Times New Roman" w:hAnsi="Times New Roman"/>
                <w:sz w:val="20"/>
                <w:szCs w:val="20"/>
                <w:lang w:val="en-US"/>
              </w:rPr>
            </w:pPr>
            <w:r>
              <w:rPr>
                <w:rFonts w:ascii="Times New Roman" w:hAnsi="Times New Roman"/>
                <w:sz w:val="20"/>
                <w:szCs w:val="20"/>
                <w:shd w:val="clear" w:color="auto" w:fill="FFFFFF"/>
                <w:lang w:val="en-US"/>
              </w:rPr>
              <w:t>RSC</w:t>
            </w:r>
            <w:r w:rsidRPr="005C5D57">
              <w:rPr>
                <w:rFonts w:ascii="Times New Roman" w:hAnsi="Times New Roman"/>
                <w:sz w:val="20"/>
                <w:szCs w:val="20"/>
                <w:shd w:val="clear" w:color="auto" w:fill="FFFFFF"/>
                <w:lang w:val="en-US"/>
              </w:rPr>
              <w:t>I</w:t>
            </w:r>
            <w:r>
              <w:rPr>
                <w:rFonts w:ascii="Times New Roman" w:hAnsi="Times New Roman"/>
                <w:sz w:val="20"/>
                <w:szCs w:val="20"/>
                <w:lang w:val="en-US"/>
              </w:rPr>
              <w:t xml:space="preserve"> </w:t>
            </w:r>
            <w:r w:rsidRPr="005C5D57">
              <w:rPr>
                <w:rFonts w:ascii="Times New Roman" w:hAnsi="Times New Roman"/>
                <w:sz w:val="20"/>
                <w:szCs w:val="20"/>
                <w:lang w:val="en-US"/>
              </w:rPr>
              <w:t>SPIN-code: 2362-6709</w:t>
            </w:r>
          </w:p>
          <w:p w:rsidR="00D330C3" w:rsidRPr="005C5D57" w:rsidRDefault="00D330C3" w:rsidP="007832B3">
            <w:pPr>
              <w:widowControl w:val="0"/>
              <w:spacing w:after="0" w:line="240" w:lineRule="auto"/>
              <w:rPr>
                <w:rFonts w:ascii="Times New Roman" w:hAnsi="Times New Roman"/>
                <w:i/>
                <w:sz w:val="20"/>
                <w:szCs w:val="20"/>
                <w:lang w:val="en-US"/>
              </w:rPr>
            </w:pPr>
            <w:r w:rsidRPr="005C5D57">
              <w:rPr>
                <w:rFonts w:ascii="Times New Roman" w:hAnsi="Times New Roman"/>
                <w:i/>
                <w:sz w:val="20"/>
                <w:szCs w:val="20"/>
                <w:lang w:val="en-US"/>
              </w:rPr>
              <w:t>TECHNOIL, Krasnodar, Russia</w:t>
            </w:r>
          </w:p>
          <w:p w:rsidR="00D330C3" w:rsidRPr="006C5792" w:rsidRDefault="00D330C3" w:rsidP="007832B3">
            <w:pPr>
              <w:widowControl w:val="0"/>
              <w:tabs>
                <w:tab w:val="left" w:pos="5670"/>
              </w:tabs>
              <w:spacing w:after="0" w:line="240" w:lineRule="auto"/>
              <w:rPr>
                <w:rFonts w:ascii="Times New Roman" w:hAnsi="Times New Roman"/>
                <w:bCs/>
                <w:caps/>
                <w:sz w:val="20"/>
                <w:szCs w:val="20"/>
                <w:lang w:val="en-US"/>
              </w:rPr>
            </w:pPr>
          </w:p>
          <w:p w:rsidR="00D330C3" w:rsidRPr="005C5D57" w:rsidRDefault="00D330C3" w:rsidP="007832B3">
            <w:pPr>
              <w:widowControl w:val="0"/>
              <w:tabs>
                <w:tab w:val="left" w:pos="5670"/>
              </w:tabs>
              <w:spacing w:after="0" w:line="240" w:lineRule="auto"/>
              <w:rPr>
                <w:rFonts w:ascii="Times New Roman" w:hAnsi="Times New Roman"/>
                <w:sz w:val="20"/>
                <w:szCs w:val="20"/>
                <w:lang w:val="en-US"/>
              </w:rPr>
            </w:pPr>
            <w:r w:rsidRPr="005C5D57">
              <w:rPr>
                <w:rFonts w:ascii="Times New Roman" w:hAnsi="Times New Roman"/>
                <w:sz w:val="20"/>
                <w:szCs w:val="20"/>
                <w:lang w:val="en-US"/>
              </w:rPr>
              <w:t>Mustafa</w:t>
            </w:r>
            <w:r>
              <w:rPr>
                <w:rFonts w:ascii="Times New Roman" w:hAnsi="Times New Roman"/>
                <w:sz w:val="20"/>
                <w:szCs w:val="20"/>
              </w:rPr>
              <w:t>у</w:t>
            </w:r>
            <w:r>
              <w:rPr>
                <w:rFonts w:ascii="Times New Roman" w:hAnsi="Times New Roman"/>
                <w:sz w:val="20"/>
                <w:szCs w:val="20"/>
                <w:lang w:val="en-US"/>
              </w:rPr>
              <w:t>ev</w:t>
            </w:r>
            <w:r w:rsidRPr="005C5D57">
              <w:rPr>
                <w:rFonts w:ascii="Times New Roman" w:hAnsi="Times New Roman"/>
                <w:sz w:val="20"/>
                <w:szCs w:val="20"/>
                <w:lang w:val="en-US"/>
              </w:rPr>
              <w:t xml:space="preserve"> Sergey Kyazimovich</w:t>
            </w:r>
          </w:p>
          <w:p w:rsidR="00D330C3" w:rsidRDefault="00D330C3" w:rsidP="007832B3">
            <w:pPr>
              <w:widowControl w:val="0"/>
              <w:tabs>
                <w:tab w:val="left" w:pos="5670"/>
              </w:tabs>
              <w:spacing w:after="0" w:line="240" w:lineRule="auto"/>
              <w:rPr>
                <w:rFonts w:ascii="Times New Roman" w:hAnsi="Times New Roman"/>
                <w:sz w:val="20"/>
                <w:szCs w:val="20"/>
                <w:lang w:val="en-US"/>
              </w:rPr>
            </w:pPr>
            <w:r>
              <w:rPr>
                <w:rFonts w:ascii="Times New Roman" w:hAnsi="Times New Roman"/>
                <w:sz w:val="20"/>
                <w:szCs w:val="20"/>
                <w:lang w:val="en-US"/>
              </w:rPr>
              <w:t>Dr.</w:t>
            </w:r>
            <w:r w:rsidRPr="005C5D57">
              <w:rPr>
                <w:rFonts w:ascii="Times New Roman" w:hAnsi="Times New Roman"/>
                <w:sz w:val="20"/>
                <w:szCs w:val="20"/>
                <w:lang w:val="en-US"/>
              </w:rPr>
              <w:t>Sci.Tech., professor</w:t>
            </w:r>
          </w:p>
          <w:p w:rsidR="00D330C3" w:rsidRPr="00AA6B36" w:rsidRDefault="00D330C3" w:rsidP="007832B3">
            <w:pPr>
              <w:widowControl w:val="0"/>
              <w:spacing w:after="0" w:line="240" w:lineRule="auto"/>
              <w:rPr>
                <w:rFonts w:ascii="Times New Roman" w:hAnsi="Times New Roman"/>
                <w:sz w:val="20"/>
                <w:szCs w:val="20"/>
                <w:lang w:val="en-US"/>
              </w:rPr>
            </w:pPr>
            <w:r>
              <w:rPr>
                <w:rFonts w:ascii="Times New Roman" w:hAnsi="Times New Roman"/>
                <w:sz w:val="20"/>
                <w:szCs w:val="20"/>
                <w:lang w:val="en-US"/>
              </w:rPr>
              <w:t>mustafaev_sk@mail.ru</w:t>
            </w:r>
          </w:p>
          <w:p w:rsidR="00D330C3" w:rsidRPr="00A0009C" w:rsidRDefault="00D330C3" w:rsidP="007832B3">
            <w:pPr>
              <w:widowControl w:val="0"/>
              <w:tabs>
                <w:tab w:val="left" w:pos="5670"/>
              </w:tabs>
              <w:spacing w:after="0" w:line="240" w:lineRule="auto"/>
              <w:rPr>
                <w:rFonts w:ascii="Times New Roman" w:hAnsi="Times New Roman"/>
                <w:sz w:val="20"/>
                <w:szCs w:val="20"/>
                <w:lang w:val="en-US"/>
              </w:rPr>
            </w:pPr>
            <w:r>
              <w:rPr>
                <w:rFonts w:ascii="Times New Roman" w:hAnsi="Times New Roman"/>
                <w:sz w:val="20"/>
                <w:szCs w:val="20"/>
                <w:shd w:val="clear" w:color="auto" w:fill="FFFFFF"/>
                <w:lang w:val="en-US"/>
              </w:rPr>
              <w:t>RSC</w:t>
            </w:r>
            <w:r w:rsidRPr="005C5D57">
              <w:rPr>
                <w:rFonts w:ascii="Times New Roman" w:hAnsi="Times New Roman"/>
                <w:sz w:val="20"/>
                <w:szCs w:val="20"/>
                <w:shd w:val="clear" w:color="auto" w:fill="FFFFFF"/>
                <w:lang w:val="en-US"/>
              </w:rPr>
              <w:t>I</w:t>
            </w:r>
            <w:r w:rsidRPr="005C5D57">
              <w:rPr>
                <w:rFonts w:ascii="Times New Roman" w:hAnsi="Times New Roman"/>
                <w:sz w:val="20"/>
                <w:szCs w:val="20"/>
                <w:lang w:val="en-US"/>
              </w:rPr>
              <w:t xml:space="preserve"> SPIN-code: 6540-7859</w:t>
            </w:r>
          </w:p>
          <w:p w:rsidR="00D330C3" w:rsidRPr="00A0009C" w:rsidRDefault="00D330C3" w:rsidP="007832B3">
            <w:pPr>
              <w:widowControl w:val="0"/>
              <w:tabs>
                <w:tab w:val="left" w:pos="5670"/>
              </w:tabs>
              <w:spacing w:after="0" w:line="240" w:lineRule="auto"/>
              <w:rPr>
                <w:rFonts w:ascii="Times New Roman" w:hAnsi="Times New Roman"/>
                <w:sz w:val="20"/>
                <w:szCs w:val="20"/>
                <w:lang w:val="en-US"/>
              </w:rPr>
            </w:pPr>
          </w:p>
          <w:p w:rsidR="00D330C3" w:rsidRPr="005C5D57" w:rsidRDefault="00D330C3" w:rsidP="007832B3">
            <w:pPr>
              <w:widowControl w:val="0"/>
              <w:tabs>
                <w:tab w:val="left" w:pos="5670"/>
              </w:tabs>
              <w:spacing w:after="0" w:line="240" w:lineRule="auto"/>
              <w:rPr>
                <w:rFonts w:ascii="Times New Roman" w:hAnsi="Times New Roman"/>
                <w:sz w:val="20"/>
                <w:szCs w:val="20"/>
                <w:lang w:val="en-US"/>
              </w:rPr>
            </w:pPr>
            <w:r w:rsidRPr="005C5D57">
              <w:rPr>
                <w:rFonts w:ascii="Times New Roman" w:hAnsi="Times New Roman"/>
                <w:sz w:val="20"/>
                <w:szCs w:val="20"/>
                <w:lang w:val="en-US"/>
              </w:rPr>
              <w:t>Gyulushanyan Hasmik Petrovna</w:t>
            </w:r>
          </w:p>
          <w:p w:rsidR="00D330C3" w:rsidRPr="005C5D57" w:rsidRDefault="00D330C3" w:rsidP="007832B3">
            <w:pPr>
              <w:widowControl w:val="0"/>
              <w:spacing w:after="0" w:line="240" w:lineRule="auto"/>
              <w:rPr>
                <w:rFonts w:ascii="Times New Roman" w:hAnsi="Times New Roman"/>
                <w:sz w:val="20"/>
                <w:szCs w:val="20"/>
                <w:lang w:val="de-DE"/>
              </w:rPr>
            </w:pPr>
            <w:r w:rsidRPr="005C5D57">
              <w:rPr>
                <w:rFonts w:ascii="Times New Roman" w:hAnsi="Times New Roman"/>
                <w:sz w:val="20"/>
                <w:szCs w:val="20"/>
                <w:lang w:val="en-US"/>
              </w:rPr>
              <w:t>Cand.</w:t>
            </w:r>
            <w:r>
              <w:rPr>
                <w:rFonts w:ascii="Times New Roman" w:hAnsi="Times New Roman"/>
                <w:sz w:val="20"/>
                <w:szCs w:val="20"/>
                <w:lang w:val="en-US"/>
              </w:rPr>
              <w:t>Tech.</w:t>
            </w:r>
            <w:r w:rsidRPr="005C5D57">
              <w:rPr>
                <w:rFonts w:ascii="Times New Roman" w:hAnsi="Times New Roman"/>
                <w:sz w:val="20"/>
                <w:szCs w:val="20"/>
                <w:lang w:val="en-US"/>
              </w:rPr>
              <w:t>Sci.</w:t>
            </w:r>
            <w:r w:rsidRPr="005C5D57">
              <w:rPr>
                <w:rFonts w:ascii="Times New Roman" w:hAnsi="Times New Roman"/>
                <w:sz w:val="20"/>
                <w:szCs w:val="20"/>
                <w:lang w:val="de-DE"/>
              </w:rPr>
              <w:t xml:space="preserve">,  </w:t>
            </w:r>
            <w:r w:rsidRPr="005C5D57">
              <w:rPr>
                <w:rFonts w:ascii="Times New Roman" w:hAnsi="Times New Roman"/>
                <w:sz w:val="20"/>
                <w:szCs w:val="20"/>
                <w:shd w:val="clear" w:color="auto" w:fill="FFFFFF"/>
                <w:lang w:val="en-US"/>
              </w:rPr>
              <w:t>assistant professor</w:t>
            </w:r>
            <w:r w:rsidRPr="005C5D57">
              <w:rPr>
                <w:rFonts w:ascii="Times New Roman" w:hAnsi="Times New Roman"/>
                <w:sz w:val="20"/>
                <w:szCs w:val="20"/>
                <w:lang w:val="de-DE"/>
              </w:rPr>
              <w:t xml:space="preserve"> </w:t>
            </w:r>
          </w:p>
          <w:p w:rsidR="00D330C3" w:rsidRPr="005C5D57" w:rsidRDefault="00D330C3" w:rsidP="007832B3">
            <w:pPr>
              <w:widowControl w:val="0"/>
              <w:spacing w:after="0" w:line="240" w:lineRule="auto"/>
              <w:rPr>
                <w:rFonts w:ascii="Times New Roman" w:hAnsi="Times New Roman"/>
                <w:sz w:val="20"/>
                <w:szCs w:val="20"/>
                <w:lang w:val="en-US"/>
              </w:rPr>
            </w:pPr>
            <w:r>
              <w:rPr>
                <w:rFonts w:ascii="Times New Roman" w:hAnsi="Times New Roman"/>
                <w:sz w:val="20"/>
                <w:szCs w:val="20"/>
                <w:shd w:val="clear" w:color="auto" w:fill="FFFFFF"/>
                <w:lang w:val="en-US"/>
              </w:rPr>
              <w:t>RSC</w:t>
            </w:r>
            <w:r w:rsidRPr="005C5D57">
              <w:rPr>
                <w:rFonts w:ascii="Times New Roman" w:hAnsi="Times New Roman"/>
                <w:sz w:val="20"/>
                <w:szCs w:val="20"/>
                <w:shd w:val="clear" w:color="auto" w:fill="FFFFFF"/>
                <w:lang w:val="en-US"/>
              </w:rPr>
              <w:t>I</w:t>
            </w:r>
            <w:r w:rsidRPr="005C5D57">
              <w:rPr>
                <w:rFonts w:ascii="Times New Roman" w:hAnsi="Times New Roman"/>
                <w:sz w:val="20"/>
                <w:szCs w:val="20"/>
                <w:lang w:val="de-DE"/>
              </w:rPr>
              <w:t xml:space="preserve"> SPIN-code:</w:t>
            </w:r>
            <w:r w:rsidRPr="005C5D57">
              <w:rPr>
                <w:rFonts w:ascii="Times New Roman" w:hAnsi="Times New Roman"/>
                <w:sz w:val="20"/>
                <w:szCs w:val="20"/>
                <w:lang w:val="en-US"/>
              </w:rPr>
              <w:t xml:space="preserve"> 7120-3925</w:t>
            </w:r>
          </w:p>
          <w:p w:rsidR="00D330C3" w:rsidRPr="005C5D57" w:rsidRDefault="00D330C3" w:rsidP="007832B3">
            <w:pPr>
              <w:widowControl w:val="0"/>
              <w:spacing w:after="0" w:line="240" w:lineRule="auto"/>
              <w:rPr>
                <w:rFonts w:ascii="Times New Roman" w:hAnsi="Times New Roman"/>
                <w:i/>
                <w:sz w:val="20"/>
                <w:szCs w:val="20"/>
                <w:lang w:val="en-US"/>
              </w:rPr>
            </w:pPr>
            <w:r w:rsidRPr="005C5D57">
              <w:rPr>
                <w:rFonts w:ascii="Times New Roman" w:hAnsi="Times New Roman"/>
                <w:i/>
                <w:sz w:val="20"/>
                <w:szCs w:val="20"/>
                <w:lang w:val="en-US"/>
              </w:rPr>
              <w:t>Kuban State Technological University, Krasnodar,Russia</w:t>
            </w:r>
          </w:p>
          <w:p w:rsidR="00D330C3" w:rsidRPr="005C5D57" w:rsidRDefault="00D330C3" w:rsidP="007832B3">
            <w:pPr>
              <w:widowControl w:val="0"/>
              <w:tabs>
                <w:tab w:val="left" w:pos="5670"/>
              </w:tabs>
              <w:spacing w:after="0" w:line="240" w:lineRule="auto"/>
              <w:rPr>
                <w:rFonts w:ascii="Times New Roman" w:hAnsi="Times New Roman"/>
                <w:bCs/>
                <w:sz w:val="20"/>
                <w:szCs w:val="20"/>
                <w:lang w:val="en-US"/>
              </w:rPr>
            </w:pPr>
          </w:p>
          <w:p w:rsidR="00D330C3" w:rsidRPr="005C5D57" w:rsidRDefault="00D330C3" w:rsidP="007832B3">
            <w:pPr>
              <w:widowControl w:val="0"/>
              <w:tabs>
                <w:tab w:val="left" w:pos="5670"/>
              </w:tabs>
              <w:spacing w:after="0" w:line="240" w:lineRule="auto"/>
              <w:rPr>
                <w:rFonts w:ascii="Times New Roman" w:hAnsi="Times New Roman"/>
                <w:bCs/>
                <w:sz w:val="20"/>
                <w:szCs w:val="20"/>
                <w:lang w:val="en-US"/>
              </w:rPr>
            </w:pPr>
            <w:r w:rsidRPr="005C5D57">
              <w:rPr>
                <w:rFonts w:ascii="Times New Roman" w:hAnsi="Times New Roman"/>
                <w:bCs/>
                <w:caps/>
                <w:sz w:val="20"/>
                <w:szCs w:val="20"/>
                <w:lang w:val="en-US"/>
              </w:rPr>
              <w:t>E</w:t>
            </w:r>
            <w:r w:rsidRPr="005C5D57">
              <w:rPr>
                <w:rFonts w:ascii="Times New Roman" w:hAnsi="Times New Roman"/>
                <w:bCs/>
                <w:sz w:val="20"/>
                <w:szCs w:val="20"/>
                <w:lang w:val="en-US"/>
              </w:rPr>
              <w:t xml:space="preserve">fimenko </w:t>
            </w:r>
            <w:r w:rsidRPr="005C5D57">
              <w:rPr>
                <w:rFonts w:ascii="Times New Roman" w:hAnsi="Times New Roman"/>
                <w:sz w:val="20"/>
                <w:szCs w:val="20"/>
                <w:lang w:val="en-US"/>
              </w:rPr>
              <w:t xml:space="preserve">Sergey Grigorievich </w:t>
            </w:r>
          </w:p>
          <w:p w:rsidR="00D330C3" w:rsidRPr="005C5D57" w:rsidRDefault="00D330C3" w:rsidP="007832B3">
            <w:pPr>
              <w:widowControl w:val="0"/>
              <w:tabs>
                <w:tab w:val="left" w:pos="5670"/>
              </w:tabs>
              <w:spacing w:after="0" w:line="240" w:lineRule="auto"/>
              <w:rPr>
                <w:rFonts w:ascii="Times New Roman" w:hAnsi="Times New Roman"/>
                <w:bCs/>
                <w:sz w:val="20"/>
                <w:szCs w:val="20"/>
                <w:lang w:val="en-US"/>
              </w:rPr>
            </w:pPr>
            <w:r w:rsidRPr="005C5D57">
              <w:rPr>
                <w:rFonts w:ascii="Times New Roman" w:hAnsi="Times New Roman"/>
                <w:bCs/>
                <w:caps/>
                <w:sz w:val="20"/>
                <w:szCs w:val="20"/>
                <w:lang w:val="en-US"/>
              </w:rPr>
              <w:t>C</w:t>
            </w:r>
            <w:r w:rsidRPr="005C5D57">
              <w:rPr>
                <w:rFonts w:ascii="Times New Roman" w:hAnsi="Times New Roman"/>
                <w:bCs/>
                <w:sz w:val="20"/>
                <w:szCs w:val="20"/>
                <w:lang w:val="en-US"/>
              </w:rPr>
              <w:t>and.</w:t>
            </w:r>
            <w:r>
              <w:rPr>
                <w:rFonts w:ascii="Times New Roman" w:hAnsi="Times New Roman"/>
                <w:bCs/>
                <w:sz w:val="20"/>
                <w:szCs w:val="20"/>
                <w:lang w:val="en-US"/>
              </w:rPr>
              <w:t>Biol.</w:t>
            </w:r>
            <w:r w:rsidRPr="005C5D57">
              <w:rPr>
                <w:rFonts w:ascii="Times New Roman" w:hAnsi="Times New Roman"/>
                <w:bCs/>
                <w:sz w:val="20"/>
                <w:szCs w:val="20"/>
                <w:lang w:val="en-US"/>
              </w:rPr>
              <w:t>Sci.</w:t>
            </w:r>
          </w:p>
          <w:p w:rsidR="00D330C3" w:rsidRPr="005C5D57" w:rsidRDefault="00D330C3" w:rsidP="007832B3">
            <w:pPr>
              <w:widowControl w:val="0"/>
              <w:tabs>
                <w:tab w:val="left" w:pos="5670"/>
              </w:tabs>
              <w:spacing w:after="0" w:line="240" w:lineRule="auto"/>
              <w:rPr>
                <w:rFonts w:ascii="Times New Roman" w:hAnsi="Times New Roman"/>
                <w:sz w:val="20"/>
                <w:szCs w:val="20"/>
                <w:lang w:val="en-US"/>
              </w:rPr>
            </w:pPr>
            <w:r>
              <w:rPr>
                <w:rFonts w:ascii="Times New Roman" w:hAnsi="Times New Roman"/>
                <w:sz w:val="20"/>
                <w:szCs w:val="20"/>
                <w:shd w:val="clear" w:color="auto" w:fill="FFFFFF"/>
                <w:lang w:val="en-US"/>
              </w:rPr>
              <w:t>RSC</w:t>
            </w:r>
            <w:r w:rsidRPr="005C5D57">
              <w:rPr>
                <w:rFonts w:ascii="Times New Roman" w:hAnsi="Times New Roman"/>
                <w:sz w:val="20"/>
                <w:szCs w:val="20"/>
                <w:shd w:val="clear" w:color="auto" w:fill="FFFFFF"/>
                <w:lang w:val="en-US"/>
              </w:rPr>
              <w:t>I</w:t>
            </w:r>
            <w:r w:rsidRPr="005C5D57">
              <w:rPr>
                <w:rFonts w:ascii="Times New Roman" w:hAnsi="Times New Roman"/>
                <w:sz w:val="20"/>
                <w:szCs w:val="20"/>
                <w:lang w:val="de-DE"/>
              </w:rPr>
              <w:t xml:space="preserve"> SPIN-code:</w:t>
            </w:r>
            <w:r w:rsidRPr="005C5D57">
              <w:rPr>
                <w:rFonts w:ascii="Times New Roman" w:hAnsi="Times New Roman"/>
                <w:sz w:val="20"/>
                <w:szCs w:val="20"/>
                <w:lang w:val="en-US"/>
              </w:rPr>
              <w:t xml:space="preserve"> 5840-4079</w:t>
            </w:r>
          </w:p>
          <w:p w:rsidR="00D330C3" w:rsidRPr="00FA638C" w:rsidRDefault="00D330C3" w:rsidP="007832B3">
            <w:pPr>
              <w:widowControl w:val="0"/>
              <w:spacing w:after="0" w:line="240" w:lineRule="auto"/>
              <w:rPr>
                <w:rFonts w:ascii="Times New Roman" w:hAnsi="Times New Roman"/>
                <w:sz w:val="20"/>
                <w:szCs w:val="20"/>
                <w:lang w:val="en-US"/>
              </w:rPr>
            </w:pPr>
            <w:r w:rsidRPr="005C5D57">
              <w:rPr>
                <w:rFonts w:ascii="Times New Roman" w:hAnsi="Times New Roman"/>
                <w:bCs/>
                <w:i/>
                <w:caps/>
                <w:sz w:val="20"/>
                <w:szCs w:val="20"/>
                <w:lang w:val="en-US"/>
              </w:rPr>
              <w:t>a</w:t>
            </w:r>
            <w:r w:rsidRPr="005C5D57">
              <w:rPr>
                <w:rFonts w:ascii="Times New Roman" w:hAnsi="Times New Roman"/>
                <w:bCs/>
                <w:i/>
                <w:sz w:val="20"/>
                <w:szCs w:val="20"/>
                <w:lang w:val="en-US"/>
              </w:rPr>
              <w:t>ll-Russian Research Institute of Oil Crops</w:t>
            </w:r>
            <w:r w:rsidRPr="005C5D57">
              <w:rPr>
                <w:rFonts w:ascii="Times New Roman" w:hAnsi="Times New Roman"/>
                <w:i/>
                <w:sz w:val="20"/>
                <w:szCs w:val="20"/>
                <w:lang w:val="en-US"/>
              </w:rPr>
              <w:t>, Krasnodar,</w:t>
            </w:r>
            <w:r w:rsidRPr="005C5D57">
              <w:rPr>
                <w:rFonts w:ascii="Times New Roman" w:hAnsi="Times New Roman"/>
                <w:sz w:val="20"/>
                <w:szCs w:val="20"/>
                <w:lang w:val="en-US"/>
              </w:rPr>
              <w:t xml:space="preserve"> </w:t>
            </w:r>
            <w:r w:rsidRPr="005C5D57">
              <w:rPr>
                <w:rFonts w:ascii="Times New Roman" w:hAnsi="Times New Roman"/>
                <w:i/>
                <w:sz w:val="20"/>
                <w:szCs w:val="20"/>
                <w:lang w:val="en-US"/>
              </w:rPr>
              <w:t>Russia</w:t>
            </w:r>
          </w:p>
          <w:p w:rsidR="00D330C3" w:rsidRPr="00FA638C" w:rsidRDefault="00D330C3" w:rsidP="007832B3">
            <w:pPr>
              <w:widowControl w:val="0"/>
              <w:spacing w:after="0" w:line="240" w:lineRule="auto"/>
              <w:rPr>
                <w:rFonts w:ascii="Times New Roman" w:hAnsi="Times New Roman"/>
                <w:sz w:val="20"/>
                <w:szCs w:val="20"/>
                <w:lang w:val="en-US"/>
              </w:rPr>
            </w:pPr>
          </w:p>
          <w:p w:rsidR="00D330C3" w:rsidRPr="005C5D57" w:rsidRDefault="00D330C3" w:rsidP="00A0009C">
            <w:pPr>
              <w:widowControl w:val="0"/>
              <w:spacing w:after="0" w:line="240" w:lineRule="auto"/>
              <w:rPr>
                <w:rFonts w:ascii="Times New Roman" w:hAnsi="Times New Roman"/>
                <w:sz w:val="20"/>
                <w:szCs w:val="20"/>
                <w:shd w:val="clear" w:color="auto" w:fill="FFFFFF"/>
                <w:lang w:val="en-US"/>
              </w:rPr>
            </w:pPr>
            <w:r w:rsidRPr="005C5D57">
              <w:rPr>
                <w:rFonts w:ascii="Times New Roman" w:hAnsi="Times New Roman"/>
                <w:sz w:val="20"/>
                <w:szCs w:val="20"/>
                <w:shd w:val="clear" w:color="auto" w:fill="FFFFFF"/>
                <w:lang w:val="en-US"/>
              </w:rPr>
              <w:t xml:space="preserve">Analytical survey has </w:t>
            </w:r>
            <w:r w:rsidRPr="005C5D57">
              <w:rPr>
                <w:rFonts w:ascii="Times New Roman" w:hAnsi="Times New Roman"/>
                <w:bCs/>
                <w:sz w:val="20"/>
                <w:szCs w:val="20"/>
                <w:lang w:val="en-US"/>
              </w:rPr>
              <w:t xml:space="preserve">revealed that technologies of flaxseed oil processing used nowadays </w:t>
            </w:r>
            <w:r w:rsidRPr="00A911C9">
              <w:rPr>
                <w:rFonts w:ascii="Times New Roman" w:hAnsi="Times New Roman"/>
                <w:bCs/>
                <w:sz w:val="20"/>
                <w:szCs w:val="20"/>
                <w:lang w:val="en-US"/>
              </w:rPr>
              <w:t xml:space="preserve">are </w:t>
            </w:r>
            <w:r w:rsidRPr="005C5D57">
              <w:rPr>
                <w:rFonts w:ascii="Times New Roman" w:hAnsi="Times New Roman"/>
                <w:bCs/>
                <w:sz w:val="20"/>
                <w:szCs w:val="20"/>
                <w:lang w:val="en-US"/>
              </w:rPr>
              <w:t xml:space="preserve">able to produce technical flaxseed oil if the output is high and food flaxseed oil if the output is low. The objective of this </w:t>
            </w:r>
            <w:r>
              <w:rPr>
                <w:rFonts w:ascii="Times New Roman" w:hAnsi="Times New Roman"/>
                <w:bCs/>
                <w:sz w:val="20"/>
                <w:szCs w:val="20"/>
                <w:lang w:val="en-US"/>
              </w:rPr>
              <w:t>work</w:t>
            </w:r>
            <w:r w:rsidRPr="005C5D57">
              <w:rPr>
                <w:rFonts w:ascii="Times New Roman" w:hAnsi="Times New Roman"/>
                <w:bCs/>
                <w:sz w:val="20"/>
                <w:szCs w:val="20"/>
                <w:lang w:val="en-US"/>
              </w:rPr>
              <w:t xml:space="preserve"> is to reason the most effective method to increase the output of food flaxseed oil while keeping its quality high. In this </w:t>
            </w:r>
            <w:r>
              <w:rPr>
                <w:rFonts w:ascii="Times New Roman" w:hAnsi="Times New Roman"/>
                <w:bCs/>
                <w:sz w:val="20"/>
                <w:szCs w:val="20"/>
                <w:lang w:val="en-US"/>
              </w:rPr>
              <w:t>article</w:t>
            </w:r>
            <w:r w:rsidRPr="005C5D57">
              <w:rPr>
                <w:rFonts w:ascii="Times New Roman" w:hAnsi="Times New Roman"/>
                <w:bCs/>
                <w:sz w:val="20"/>
                <w:szCs w:val="20"/>
                <w:lang w:val="en-US"/>
              </w:rPr>
              <w:t xml:space="preserve"> </w:t>
            </w:r>
            <w:r>
              <w:rPr>
                <w:rFonts w:ascii="Times New Roman" w:hAnsi="Times New Roman"/>
                <w:bCs/>
                <w:sz w:val="20"/>
                <w:szCs w:val="20"/>
                <w:lang w:val="en-US"/>
              </w:rPr>
              <w:t>a</w:t>
            </w:r>
            <w:r w:rsidRPr="005C5D57">
              <w:rPr>
                <w:rFonts w:ascii="Times New Roman" w:hAnsi="Times New Roman"/>
                <w:bCs/>
                <w:sz w:val="20"/>
                <w:szCs w:val="20"/>
                <w:lang w:val="en-US"/>
              </w:rPr>
              <w:t xml:space="preserve"> </w:t>
            </w:r>
            <w:r>
              <w:rPr>
                <w:rFonts w:ascii="Times New Roman" w:hAnsi="Times New Roman"/>
                <w:bCs/>
                <w:sz w:val="20"/>
                <w:szCs w:val="20"/>
                <w:lang w:val="en-US"/>
              </w:rPr>
              <w:t>c</w:t>
            </w:r>
            <w:r w:rsidRPr="005C5D57">
              <w:rPr>
                <w:rFonts w:ascii="Times New Roman" w:hAnsi="Times New Roman"/>
                <w:bCs/>
                <w:sz w:val="20"/>
                <w:szCs w:val="20"/>
                <w:lang w:val="en-US"/>
              </w:rPr>
              <w:t xml:space="preserve">omparison has been made between </w:t>
            </w:r>
            <w:r w:rsidRPr="005C5D57">
              <w:rPr>
                <w:rFonts w:ascii="Times New Roman" w:hAnsi="Times New Roman"/>
                <w:sz w:val="20"/>
                <w:szCs w:val="20"/>
                <w:lang w:val="en-US"/>
              </w:rPr>
              <w:t>single cold pressing of flaxseeds without preliminary preparation with microwave processing,</w:t>
            </w:r>
            <w:r>
              <w:rPr>
                <w:rFonts w:ascii="Times New Roman" w:hAnsi="Times New Roman"/>
                <w:sz w:val="20"/>
                <w:szCs w:val="20"/>
                <w:lang w:val="en-US"/>
              </w:rPr>
              <w:t xml:space="preserve"> </w:t>
            </w:r>
            <w:r w:rsidRPr="005C5D57">
              <w:rPr>
                <w:rFonts w:ascii="Times New Roman" w:hAnsi="Times New Roman"/>
                <w:sz w:val="20"/>
                <w:szCs w:val="20"/>
                <w:lang w:val="en-US"/>
              </w:rPr>
              <w:t>as well as traditional</w:t>
            </w:r>
            <w:r>
              <w:rPr>
                <w:rFonts w:ascii="Times New Roman" w:hAnsi="Times New Roman"/>
                <w:sz w:val="20"/>
                <w:szCs w:val="20"/>
                <w:lang w:val="en-US"/>
              </w:rPr>
              <w:t xml:space="preserve"> </w:t>
            </w:r>
            <w:r w:rsidRPr="005C5D57">
              <w:rPr>
                <w:rFonts w:ascii="Times New Roman" w:hAnsi="Times New Roman"/>
                <w:sz w:val="20"/>
                <w:szCs w:val="20"/>
                <w:lang w:val="en-US"/>
              </w:rPr>
              <w:t>(conductive) heating with traditional heating under vacuum. The object of</w:t>
            </w:r>
            <w:r>
              <w:rPr>
                <w:rFonts w:ascii="Times New Roman" w:hAnsi="Times New Roman"/>
                <w:sz w:val="20"/>
                <w:szCs w:val="20"/>
                <w:lang w:val="en-US"/>
              </w:rPr>
              <w:t xml:space="preserve"> the</w:t>
            </w:r>
            <w:r w:rsidRPr="005C5D57">
              <w:rPr>
                <w:rFonts w:ascii="Times New Roman" w:hAnsi="Times New Roman"/>
                <w:sz w:val="20"/>
                <w:szCs w:val="20"/>
                <w:lang w:val="en-US"/>
              </w:rPr>
              <w:t xml:space="preserve"> research </w:t>
            </w:r>
            <w:r>
              <w:rPr>
                <w:rFonts w:ascii="Times New Roman" w:hAnsi="Times New Roman"/>
                <w:sz w:val="20"/>
                <w:szCs w:val="20"/>
                <w:lang w:val="en-US"/>
              </w:rPr>
              <w:t>is</w:t>
            </w:r>
            <w:r w:rsidRPr="005C5D57">
              <w:rPr>
                <w:rFonts w:ascii="Times New Roman" w:hAnsi="Times New Roman"/>
                <w:sz w:val="20"/>
                <w:szCs w:val="20"/>
                <w:lang w:val="en-US"/>
              </w:rPr>
              <w:t xml:space="preserve"> samples of flaxseeds (high quality variety VNIIMK-620 which contain</w:t>
            </w:r>
            <w:r>
              <w:rPr>
                <w:rFonts w:ascii="Times New Roman" w:hAnsi="Times New Roman"/>
                <w:sz w:val="20"/>
                <w:szCs w:val="20"/>
                <w:lang w:val="en-US"/>
              </w:rPr>
              <w:t>s</w:t>
            </w:r>
            <w:r w:rsidRPr="005C5D57">
              <w:rPr>
                <w:rFonts w:ascii="Times New Roman" w:hAnsi="Times New Roman"/>
                <w:sz w:val="20"/>
                <w:szCs w:val="20"/>
                <w:lang w:val="en-US"/>
              </w:rPr>
              <w:t xml:space="preserve"> 56.28% of </w:t>
            </w:r>
            <w:r w:rsidRPr="005C5D57">
              <w:rPr>
                <w:rStyle w:val="af1"/>
                <w:rFonts w:ascii="Times New Roman" w:hAnsi="Times New Roman"/>
                <w:b w:val="0"/>
                <w:bCs/>
                <w:sz w:val="20"/>
                <w:szCs w:val="20"/>
                <w:lang w:val="en-US"/>
              </w:rPr>
              <w:t>linolenic acid in its</w:t>
            </w:r>
            <w:r w:rsidRPr="005C5D57">
              <w:rPr>
                <w:rStyle w:val="af1"/>
                <w:rFonts w:ascii="Times New Roman" w:hAnsi="Times New Roman"/>
                <w:bCs/>
                <w:sz w:val="20"/>
                <w:szCs w:val="20"/>
                <w:lang w:val="en-US"/>
              </w:rPr>
              <w:t xml:space="preserve"> </w:t>
            </w:r>
            <w:r w:rsidRPr="005C5D57">
              <w:rPr>
                <w:rStyle w:val="apple-converted-space"/>
                <w:rFonts w:ascii="Times New Roman" w:hAnsi="Times New Roman"/>
                <w:sz w:val="20"/>
                <w:szCs w:val="20"/>
                <w:shd w:val="clear" w:color="auto" w:fill="FFFFFF"/>
                <w:lang w:val="en-US"/>
              </w:rPr>
              <w:t>fatty</w:t>
            </w:r>
            <w:r w:rsidRPr="005C5D57">
              <w:rPr>
                <w:rFonts w:ascii="Times New Roman" w:hAnsi="Times New Roman"/>
                <w:sz w:val="20"/>
                <w:szCs w:val="20"/>
                <w:shd w:val="clear" w:color="auto" w:fill="FFFFFF"/>
                <w:lang w:val="en-US"/>
              </w:rPr>
              <w:t xml:space="preserve"> acid composition. </w:t>
            </w:r>
            <w:r w:rsidRPr="005C5D57">
              <w:rPr>
                <w:rFonts w:ascii="Times New Roman" w:hAnsi="Times New Roman"/>
                <w:sz w:val="20"/>
                <w:szCs w:val="20"/>
                <w:lang w:val="en-US"/>
              </w:rPr>
              <w:t xml:space="preserve">It has been established, that the use of preliminary microwave processing enables to increase the output of oil compared to a single cold pressing without any processing, whereby the </w:t>
            </w:r>
            <w:r w:rsidRPr="005C5D57">
              <w:rPr>
                <w:rFonts w:ascii="Times New Roman" w:hAnsi="Times New Roman"/>
                <w:sz w:val="20"/>
                <w:szCs w:val="20"/>
                <w:shd w:val="clear" w:color="auto" w:fill="FFFFFF"/>
                <w:lang w:val="en-US"/>
              </w:rPr>
              <w:t xml:space="preserve">mass content of oil in oil cake can be reduced by 2.2%.  At the same time the indicators of </w:t>
            </w:r>
            <w:r w:rsidRPr="005C5D57">
              <w:rPr>
                <w:rStyle w:val="af1"/>
                <w:rFonts w:ascii="Times New Roman" w:hAnsi="Times New Roman"/>
                <w:b w:val="0"/>
                <w:bCs/>
                <w:sz w:val="20"/>
                <w:szCs w:val="20"/>
                <w:lang w:val="en-US"/>
              </w:rPr>
              <w:t xml:space="preserve">acid number and </w:t>
            </w:r>
            <w:r w:rsidRPr="005C5D57">
              <w:rPr>
                <w:rFonts w:ascii="Times New Roman" w:hAnsi="Times New Roman"/>
                <w:sz w:val="20"/>
                <w:szCs w:val="20"/>
                <w:shd w:val="clear" w:color="auto" w:fill="FFFFFF"/>
                <w:lang w:val="en-US"/>
              </w:rPr>
              <w:t>peroxide value are increased by 0,05</w:t>
            </w:r>
            <w:r w:rsidRPr="005C5D57">
              <w:rPr>
                <w:rFonts w:ascii="Times New Roman" w:hAnsi="Times New Roman"/>
                <w:b/>
                <w:sz w:val="20"/>
                <w:szCs w:val="20"/>
                <w:shd w:val="clear" w:color="auto" w:fill="FFFFFF"/>
                <w:lang w:val="en-US"/>
              </w:rPr>
              <w:t xml:space="preserve"> </w:t>
            </w:r>
            <w:r w:rsidRPr="005C5D57">
              <w:rPr>
                <w:rStyle w:val="af1"/>
                <w:rFonts w:ascii="Times New Roman" w:hAnsi="Times New Roman"/>
                <w:b w:val="0"/>
                <w:bCs/>
                <w:sz w:val="20"/>
                <w:szCs w:val="20"/>
                <w:lang w:val="en-US"/>
              </w:rPr>
              <w:t xml:space="preserve"> mg KOH/g  and 0.37 mmol of active oxygen/kg correspondingly.</w:t>
            </w:r>
            <w:r w:rsidRPr="005C5D57">
              <w:rPr>
                <w:rStyle w:val="af1"/>
                <w:rFonts w:ascii="Times New Roman" w:hAnsi="Times New Roman"/>
                <w:bCs/>
                <w:sz w:val="20"/>
                <w:szCs w:val="20"/>
                <w:lang w:val="en-US"/>
              </w:rPr>
              <w:t xml:space="preserve"> </w:t>
            </w:r>
            <w:r w:rsidRPr="005C5D57">
              <w:rPr>
                <w:rStyle w:val="af1"/>
                <w:rFonts w:ascii="Times New Roman" w:hAnsi="Times New Roman"/>
                <w:b w:val="0"/>
                <w:bCs/>
                <w:sz w:val="20"/>
                <w:szCs w:val="20"/>
                <w:lang w:val="en-US"/>
              </w:rPr>
              <w:t>Preliminary traditional heating of seeds before cold pressing enables to increase the output of oil, though not considerably, compared with preliminary microwave processing.</w:t>
            </w:r>
            <w:r w:rsidRPr="005C5D57">
              <w:rPr>
                <w:rStyle w:val="af1"/>
                <w:rFonts w:ascii="Times New Roman" w:hAnsi="Times New Roman"/>
                <w:bCs/>
                <w:sz w:val="20"/>
                <w:szCs w:val="20"/>
                <w:lang w:val="en-US"/>
              </w:rPr>
              <w:t xml:space="preserve"> </w:t>
            </w:r>
            <w:r w:rsidRPr="005C5D57">
              <w:rPr>
                <w:rStyle w:val="af1"/>
                <w:rFonts w:ascii="Times New Roman" w:hAnsi="Times New Roman"/>
                <w:b w:val="0"/>
                <w:bCs/>
                <w:sz w:val="20"/>
                <w:szCs w:val="20"/>
                <w:lang w:val="en-US"/>
              </w:rPr>
              <w:t>At the same time</w:t>
            </w:r>
            <w:r w:rsidRPr="005C5D57">
              <w:rPr>
                <w:rStyle w:val="af1"/>
                <w:rFonts w:ascii="Times New Roman" w:hAnsi="Times New Roman"/>
                <w:bCs/>
                <w:sz w:val="20"/>
                <w:szCs w:val="20"/>
                <w:lang w:val="en-US"/>
              </w:rPr>
              <w:t xml:space="preserve"> </w:t>
            </w:r>
            <w:r w:rsidRPr="005C5D57">
              <w:rPr>
                <w:rStyle w:val="af1"/>
                <w:rFonts w:ascii="Times New Roman" w:hAnsi="Times New Roman"/>
                <w:b w:val="0"/>
                <w:bCs/>
                <w:sz w:val="20"/>
                <w:szCs w:val="20"/>
                <w:lang w:val="en-US"/>
              </w:rPr>
              <w:t>the changes in acid number and</w:t>
            </w:r>
            <w:r w:rsidRPr="005C5D57">
              <w:rPr>
                <w:rStyle w:val="af1"/>
                <w:rFonts w:ascii="Times New Roman" w:hAnsi="Times New Roman"/>
                <w:bCs/>
                <w:sz w:val="20"/>
                <w:szCs w:val="20"/>
                <w:lang w:val="en-US"/>
              </w:rPr>
              <w:t xml:space="preserve"> </w:t>
            </w:r>
            <w:r w:rsidRPr="005C5D57">
              <w:rPr>
                <w:rFonts w:ascii="Times New Roman" w:hAnsi="Times New Roman"/>
                <w:sz w:val="20"/>
                <w:szCs w:val="20"/>
                <w:shd w:val="clear" w:color="auto" w:fill="FFFFFF"/>
                <w:lang w:val="en-US"/>
              </w:rPr>
              <w:t xml:space="preserve">peroxide value are similar to cold pressing with microwave processing. The use of vacuum when </w:t>
            </w:r>
            <w:r w:rsidRPr="005C5D57">
              <w:rPr>
                <w:rFonts w:ascii="Times New Roman" w:hAnsi="Times New Roman"/>
                <w:sz w:val="20"/>
                <w:szCs w:val="20"/>
                <w:shd w:val="clear" w:color="auto" w:fill="FFFFFF"/>
                <w:lang w:val="en-US"/>
              </w:rPr>
              <w:lastRenderedPageBreak/>
              <w:t xml:space="preserve">heating seeds in a traditional way does not influence the output of flaxseed oil but enables to decrease </w:t>
            </w:r>
            <w:r w:rsidRPr="005C5D57">
              <w:rPr>
                <w:rStyle w:val="af1"/>
                <w:rFonts w:ascii="Times New Roman" w:hAnsi="Times New Roman"/>
                <w:b w:val="0"/>
                <w:bCs/>
                <w:sz w:val="20"/>
                <w:szCs w:val="20"/>
                <w:lang w:val="en-US"/>
              </w:rPr>
              <w:t xml:space="preserve">acid number </w:t>
            </w:r>
            <w:r w:rsidRPr="005C5D57">
              <w:rPr>
                <w:rFonts w:ascii="Times New Roman" w:hAnsi="Times New Roman"/>
                <w:sz w:val="20"/>
                <w:szCs w:val="20"/>
                <w:lang w:val="en-US"/>
              </w:rPr>
              <w:t xml:space="preserve">and </w:t>
            </w:r>
            <w:r w:rsidRPr="005C5D57">
              <w:rPr>
                <w:rFonts w:ascii="Times New Roman" w:hAnsi="Times New Roman"/>
                <w:sz w:val="20"/>
                <w:szCs w:val="20"/>
                <w:shd w:val="clear" w:color="auto" w:fill="FFFFFF"/>
                <w:lang w:val="en-US"/>
              </w:rPr>
              <w:t xml:space="preserve">peroxide value to the level which is characteristic for the oil in original seeds. Thus, </w:t>
            </w:r>
            <w:r w:rsidRPr="005C5D57">
              <w:rPr>
                <w:rFonts w:ascii="Times New Roman" w:hAnsi="Times New Roman"/>
                <w:sz w:val="20"/>
                <w:szCs w:val="20"/>
                <w:lang w:val="en-US"/>
              </w:rPr>
              <w:t xml:space="preserve">it is reasonable to use preliminary microwave processing under vacuum before cold pressing with the view to produce food flaxseed oil of high quality in terms of </w:t>
            </w:r>
            <w:r w:rsidRPr="005C5D57">
              <w:rPr>
                <w:rFonts w:ascii="Times New Roman" w:hAnsi="Times New Roman"/>
                <w:sz w:val="20"/>
                <w:szCs w:val="20"/>
                <w:shd w:val="clear" w:color="auto" w:fill="FFFFFF"/>
                <w:lang w:val="en-US"/>
              </w:rPr>
              <w:t>oxidative deterioration</w:t>
            </w:r>
            <w:r>
              <w:rPr>
                <w:rFonts w:ascii="Times New Roman" w:hAnsi="Times New Roman"/>
                <w:sz w:val="20"/>
                <w:szCs w:val="20"/>
                <w:shd w:val="clear" w:color="auto" w:fill="FFFFFF"/>
                <w:lang w:val="en-US"/>
              </w:rPr>
              <w:t xml:space="preserve"> and the increase of its output</w:t>
            </w:r>
          </w:p>
          <w:p w:rsidR="00D330C3" w:rsidRDefault="00D330C3" w:rsidP="007832B3">
            <w:pPr>
              <w:widowControl w:val="0"/>
              <w:shd w:val="clear" w:color="auto" w:fill="FFFFFF"/>
              <w:spacing w:after="0" w:line="240" w:lineRule="auto"/>
              <w:rPr>
                <w:rFonts w:ascii="Times New Roman" w:hAnsi="Times New Roman"/>
                <w:sz w:val="20"/>
                <w:szCs w:val="20"/>
                <w:shd w:val="clear" w:color="auto" w:fill="FFFFFF"/>
                <w:lang w:val="en-US"/>
              </w:rPr>
            </w:pPr>
          </w:p>
          <w:p w:rsidR="00D330C3" w:rsidRDefault="00D330C3" w:rsidP="007832B3">
            <w:pPr>
              <w:widowControl w:val="0"/>
              <w:shd w:val="clear" w:color="auto" w:fill="FFFFFF"/>
              <w:spacing w:after="0" w:line="240" w:lineRule="auto"/>
              <w:rPr>
                <w:rFonts w:ascii="Times New Roman" w:hAnsi="Times New Roman"/>
                <w:sz w:val="20"/>
                <w:szCs w:val="20"/>
                <w:shd w:val="clear" w:color="auto" w:fill="FFFFFF"/>
                <w:lang w:val="en-US"/>
              </w:rPr>
            </w:pPr>
          </w:p>
          <w:p w:rsidR="00D330C3" w:rsidRDefault="00D330C3" w:rsidP="007832B3">
            <w:pPr>
              <w:widowControl w:val="0"/>
              <w:shd w:val="clear" w:color="auto" w:fill="FFFFFF"/>
              <w:spacing w:after="0" w:line="240" w:lineRule="auto"/>
              <w:rPr>
                <w:rFonts w:ascii="Times New Roman" w:hAnsi="Times New Roman"/>
                <w:sz w:val="20"/>
                <w:szCs w:val="20"/>
                <w:shd w:val="clear" w:color="auto" w:fill="FFFFFF"/>
                <w:lang w:val="en-US"/>
              </w:rPr>
            </w:pPr>
          </w:p>
          <w:p w:rsidR="00D330C3" w:rsidRDefault="00D330C3" w:rsidP="007832B3">
            <w:pPr>
              <w:widowControl w:val="0"/>
              <w:shd w:val="clear" w:color="auto" w:fill="FFFFFF"/>
              <w:spacing w:after="0" w:line="240" w:lineRule="auto"/>
              <w:rPr>
                <w:rFonts w:ascii="Times New Roman" w:hAnsi="Times New Roman"/>
                <w:sz w:val="20"/>
                <w:szCs w:val="20"/>
                <w:shd w:val="clear" w:color="auto" w:fill="FFFFFF"/>
                <w:lang w:val="en-US"/>
              </w:rPr>
            </w:pPr>
          </w:p>
          <w:p w:rsidR="00D330C3" w:rsidRDefault="00D330C3" w:rsidP="007832B3">
            <w:pPr>
              <w:widowControl w:val="0"/>
              <w:shd w:val="clear" w:color="auto" w:fill="FFFFFF"/>
              <w:spacing w:after="0" w:line="240" w:lineRule="auto"/>
              <w:rPr>
                <w:rFonts w:ascii="Times New Roman" w:hAnsi="Times New Roman"/>
                <w:sz w:val="20"/>
                <w:szCs w:val="20"/>
                <w:shd w:val="clear" w:color="auto" w:fill="FFFFFF"/>
                <w:lang w:val="en-US"/>
              </w:rPr>
            </w:pPr>
          </w:p>
          <w:p w:rsidR="00D330C3" w:rsidRDefault="00D330C3" w:rsidP="007832B3">
            <w:pPr>
              <w:widowControl w:val="0"/>
              <w:shd w:val="clear" w:color="auto" w:fill="FFFFFF"/>
              <w:spacing w:after="0" w:line="240" w:lineRule="auto"/>
              <w:rPr>
                <w:rFonts w:ascii="Times New Roman" w:hAnsi="Times New Roman"/>
                <w:sz w:val="20"/>
                <w:szCs w:val="20"/>
                <w:shd w:val="clear" w:color="auto" w:fill="FFFFFF"/>
                <w:lang w:val="en-US"/>
              </w:rPr>
            </w:pPr>
          </w:p>
          <w:p w:rsidR="00D330C3" w:rsidRPr="005C5D57" w:rsidRDefault="00D330C3" w:rsidP="007832B3">
            <w:pPr>
              <w:widowControl w:val="0"/>
              <w:shd w:val="clear" w:color="auto" w:fill="FFFFFF"/>
              <w:spacing w:after="0" w:line="240" w:lineRule="auto"/>
              <w:rPr>
                <w:rFonts w:ascii="Times New Roman" w:hAnsi="Times New Roman"/>
                <w:sz w:val="20"/>
                <w:szCs w:val="20"/>
                <w:shd w:val="clear" w:color="auto" w:fill="FFFFFF"/>
                <w:lang w:val="en-US"/>
              </w:rPr>
            </w:pPr>
          </w:p>
          <w:p w:rsidR="00D330C3" w:rsidRPr="005C5D57" w:rsidRDefault="00D330C3" w:rsidP="007832B3">
            <w:pPr>
              <w:widowControl w:val="0"/>
              <w:shd w:val="clear" w:color="auto" w:fill="FFFFFF"/>
              <w:spacing w:after="0" w:line="240" w:lineRule="auto"/>
              <w:rPr>
                <w:rFonts w:ascii="Times New Roman" w:hAnsi="Times New Roman"/>
                <w:sz w:val="20"/>
                <w:szCs w:val="20"/>
                <w:lang w:val="en-US"/>
              </w:rPr>
            </w:pPr>
            <w:r w:rsidRPr="005C5D57">
              <w:rPr>
                <w:rFonts w:ascii="Times New Roman" w:hAnsi="Times New Roman"/>
                <w:sz w:val="20"/>
                <w:szCs w:val="20"/>
                <w:shd w:val="clear" w:color="auto" w:fill="FFFFFF"/>
                <w:lang w:val="en-US"/>
              </w:rPr>
              <w:t>Keywords: FLAXSEEDS, COLD PRESSING, MICROWAVE PROCESSING, CONDUCTIVE HEATING, VACUUM, OIL CONTENT OF OIL CAKE, OUTPUT AND QUALITY OF OIL</w:t>
            </w:r>
          </w:p>
        </w:tc>
        <w:tc>
          <w:tcPr>
            <w:tcW w:w="4643" w:type="dxa"/>
          </w:tcPr>
          <w:p w:rsidR="00D330C3" w:rsidRPr="005C5D57" w:rsidRDefault="00D330C3" w:rsidP="007832B3">
            <w:pPr>
              <w:spacing w:after="0" w:line="240" w:lineRule="auto"/>
              <w:rPr>
                <w:rFonts w:ascii="Times New Roman" w:hAnsi="Times New Roman"/>
                <w:sz w:val="20"/>
                <w:szCs w:val="20"/>
                <w:lang w:val="en-US"/>
              </w:rPr>
            </w:pPr>
          </w:p>
        </w:tc>
        <w:tc>
          <w:tcPr>
            <w:tcW w:w="4643" w:type="dxa"/>
          </w:tcPr>
          <w:p w:rsidR="00D330C3" w:rsidRPr="005C5D57" w:rsidRDefault="00D330C3" w:rsidP="007832B3">
            <w:pPr>
              <w:spacing w:after="0" w:line="240" w:lineRule="auto"/>
              <w:rPr>
                <w:rFonts w:ascii="Times New Roman" w:hAnsi="Times New Roman"/>
                <w:sz w:val="20"/>
                <w:szCs w:val="20"/>
                <w:lang w:val="en-US"/>
              </w:rPr>
            </w:pPr>
          </w:p>
        </w:tc>
      </w:tr>
    </w:tbl>
    <w:p w:rsidR="00D330C3" w:rsidRPr="005C5D57" w:rsidRDefault="00D330C3" w:rsidP="00557EE3">
      <w:pPr>
        <w:spacing w:after="0" w:line="360" w:lineRule="auto"/>
        <w:ind w:firstLine="851"/>
        <w:contextualSpacing/>
        <w:jc w:val="both"/>
        <w:rPr>
          <w:rFonts w:ascii="Times New Roman" w:hAnsi="Times New Roman"/>
          <w:sz w:val="28"/>
          <w:szCs w:val="28"/>
          <w:lang w:val="en-US"/>
        </w:rPr>
      </w:pPr>
    </w:p>
    <w:p w:rsidR="00D330C3" w:rsidRPr="002D0ABC" w:rsidRDefault="00D330C3" w:rsidP="005D2DAB">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hAnsi="Times New Roman"/>
          <w:sz w:val="28"/>
          <w:szCs w:val="28"/>
        </w:rPr>
        <w:t>Выполнение Ф</w:t>
      </w:r>
      <w:r w:rsidRPr="00AD48EA">
        <w:rPr>
          <w:rFonts w:ascii="Times New Roman" w:hAnsi="Times New Roman"/>
          <w:sz w:val="28"/>
          <w:szCs w:val="28"/>
        </w:rPr>
        <w:t xml:space="preserve">едеральной целевой программы «Развитие льняного комплекса России на период до 2020 года» </w:t>
      </w:r>
      <w:r>
        <w:rPr>
          <w:rFonts w:ascii="Times New Roman" w:hAnsi="Times New Roman"/>
          <w:sz w:val="28"/>
          <w:szCs w:val="28"/>
        </w:rPr>
        <w:t>способствовало</w:t>
      </w:r>
      <w:r w:rsidRPr="00AD48EA">
        <w:rPr>
          <w:rFonts w:ascii="Times New Roman" w:hAnsi="Times New Roman"/>
          <w:sz w:val="28"/>
          <w:szCs w:val="28"/>
          <w:lang w:eastAsia="ru-RU"/>
        </w:rPr>
        <w:t xml:space="preserve"> </w:t>
      </w:r>
      <w:r>
        <w:rPr>
          <w:rFonts w:ascii="Times New Roman" w:hAnsi="Times New Roman"/>
          <w:sz w:val="28"/>
          <w:szCs w:val="28"/>
          <w:lang w:eastAsia="ru-RU"/>
        </w:rPr>
        <w:t>возра</w:t>
      </w:r>
      <w:r w:rsidRPr="00AD48EA">
        <w:rPr>
          <w:rFonts w:ascii="Times New Roman" w:hAnsi="Times New Roman"/>
          <w:sz w:val="28"/>
          <w:szCs w:val="28"/>
          <w:lang w:eastAsia="ru-RU"/>
        </w:rPr>
        <w:t>с</w:t>
      </w:r>
      <w:r>
        <w:rPr>
          <w:rFonts w:ascii="Times New Roman" w:hAnsi="Times New Roman"/>
          <w:sz w:val="28"/>
          <w:szCs w:val="28"/>
          <w:lang w:eastAsia="ru-RU"/>
        </w:rPr>
        <w:t>танию</w:t>
      </w:r>
      <w:r w:rsidRPr="00AD48EA">
        <w:rPr>
          <w:rFonts w:ascii="Times New Roman" w:hAnsi="Times New Roman"/>
          <w:sz w:val="28"/>
          <w:szCs w:val="28"/>
          <w:lang w:eastAsia="ru-RU"/>
        </w:rPr>
        <w:t xml:space="preserve"> </w:t>
      </w:r>
      <w:r>
        <w:rPr>
          <w:rFonts w:ascii="Times New Roman" w:hAnsi="Times New Roman"/>
          <w:sz w:val="28"/>
          <w:szCs w:val="28"/>
          <w:lang w:eastAsia="ru-RU"/>
        </w:rPr>
        <w:t>валового</w:t>
      </w:r>
      <w:r w:rsidRPr="00AD48EA">
        <w:rPr>
          <w:rFonts w:ascii="Times New Roman" w:hAnsi="Times New Roman"/>
          <w:sz w:val="28"/>
          <w:szCs w:val="28"/>
          <w:lang w:eastAsia="ru-RU"/>
        </w:rPr>
        <w:t xml:space="preserve"> сбор</w:t>
      </w:r>
      <w:r>
        <w:rPr>
          <w:rFonts w:ascii="Times New Roman" w:hAnsi="Times New Roman"/>
          <w:sz w:val="28"/>
          <w:szCs w:val="28"/>
          <w:lang w:eastAsia="ru-RU"/>
        </w:rPr>
        <w:t>а семян льна, который</w:t>
      </w:r>
      <w:r w:rsidRPr="00AD48EA">
        <w:rPr>
          <w:rFonts w:ascii="Times New Roman" w:hAnsi="Times New Roman"/>
          <w:sz w:val="28"/>
          <w:szCs w:val="28"/>
          <w:lang w:eastAsia="ru-RU"/>
        </w:rPr>
        <w:t xml:space="preserve"> в 2015 году превысил 500 тыс. тонн</w:t>
      </w:r>
      <w:r>
        <w:rPr>
          <w:rFonts w:ascii="Times New Roman" w:hAnsi="Times New Roman"/>
          <w:sz w:val="28"/>
          <w:szCs w:val="28"/>
          <w:lang w:eastAsia="ru-RU"/>
        </w:rPr>
        <w:t>.</w:t>
      </w:r>
      <w:r>
        <w:rPr>
          <w:rFonts w:ascii="Times New Roman" w:hAnsi="Times New Roman"/>
          <w:sz w:val="28"/>
          <w:szCs w:val="28"/>
        </w:rPr>
        <w:t xml:space="preserve"> Высокий валовой сбор позволил льну занять </w:t>
      </w:r>
      <w:r>
        <w:rPr>
          <w:rFonts w:ascii="Times New Roman" w:hAnsi="Times New Roman"/>
          <w:sz w:val="28"/>
          <w:szCs w:val="28"/>
          <w:lang w:eastAsia="ru-RU"/>
        </w:rPr>
        <w:t>четвертое место</w:t>
      </w:r>
      <w:r>
        <w:rPr>
          <w:rFonts w:ascii="Times New Roman" w:hAnsi="Times New Roman"/>
          <w:sz w:val="28"/>
          <w:szCs w:val="28"/>
        </w:rPr>
        <w:t xml:space="preserve"> в производстве масличных семян в Российской Федерации [1]</w:t>
      </w:r>
      <w:r w:rsidRPr="00AD48EA">
        <w:rPr>
          <w:rFonts w:ascii="Times New Roman" w:hAnsi="Times New Roman"/>
          <w:sz w:val="28"/>
          <w:szCs w:val="28"/>
          <w:lang w:eastAsia="ru-RU"/>
        </w:rPr>
        <w:t>.</w:t>
      </w:r>
      <w:r>
        <w:rPr>
          <w:rFonts w:ascii="Times New Roman" w:hAnsi="Times New Roman"/>
          <w:sz w:val="28"/>
          <w:szCs w:val="28"/>
          <w:lang w:eastAsia="ru-RU"/>
        </w:rPr>
        <w:t xml:space="preserve"> Данная программа предписывает также </w:t>
      </w:r>
      <w:r w:rsidRPr="00AD48EA">
        <w:rPr>
          <w:rFonts w:ascii="Times New Roman" w:hAnsi="Times New Roman"/>
          <w:sz w:val="28"/>
          <w:szCs w:val="28"/>
        </w:rPr>
        <w:t xml:space="preserve">увеличение производства </w:t>
      </w:r>
      <w:r>
        <w:rPr>
          <w:rFonts w:ascii="Times New Roman" w:hAnsi="Times New Roman"/>
          <w:sz w:val="28"/>
          <w:szCs w:val="28"/>
        </w:rPr>
        <w:t xml:space="preserve">пищевого </w:t>
      </w:r>
      <w:r w:rsidRPr="00AD48EA">
        <w:rPr>
          <w:rFonts w:ascii="Times New Roman" w:hAnsi="Times New Roman"/>
          <w:sz w:val="28"/>
          <w:szCs w:val="28"/>
        </w:rPr>
        <w:t>льняного масла, жмыха и муки</w:t>
      </w:r>
      <w:r>
        <w:rPr>
          <w:rFonts w:ascii="Times New Roman" w:hAnsi="Times New Roman"/>
          <w:sz w:val="28"/>
          <w:szCs w:val="28"/>
        </w:rPr>
        <w:t>.</w:t>
      </w:r>
    </w:p>
    <w:p w:rsidR="00D330C3" w:rsidRPr="002D0ABC" w:rsidRDefault="00D330C3" w:rsidP="002D0ABC">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xml:space="preserve">По жирно-кислотному составу льняное масло отличается от других растительных масел, в первую очередь существенно большим содержанием полиненасыщенной α-линоленовой кислоты, относящейся к классу ω-3 кислот [2]. Поэтому в зависимости  от технологии производства льняное масло получается разной степени окисления и соответственно может использоваться в технических, или пищевых, лечебных и профилактических целях. </w:t>
      </w:r>
    </w:p>
    <w:p w:rsidR="00D330C3" w:rsidRDefault="00D330C3" w:rsidP="00A13B1E">
      <w:pPr>
        <w:spacing w:after="0" w:line="360" w:lineRule="auto"/>
        <w:ind w:firstLine="709"/>
        <w:jc w:val="both"/>
        <w:rPr>
          <w:rFonts w:ascii="Times New Roman" w:hAnsi="Times New Roman"/>
          <w:sz w:val="28"/>
          <w:szCs w:val="28"/>
        </w:rPr>
      </w:pPr>
      <w:r w:rsidRPr="001A4D18">
        <w:rPr>
          <w:rFonts w:ascii="Times New Roman" w:hAnsi="Times New Roman"/>
          <w:color w:val="000000"/>
          <w:sz w:val="28"/>
          <w:szCs w:val="28"/>
          <w:shd w:val="clear" w:color="auto" w:fill="FFFFFF"/>
        </w:rPr>
        <w:t xml:space="preserve">Классическая технология переработки льняных семян заключается в их двукратном </w:t>
      </w:r>
      <w:r>
        <w:rPr>
          <w:rFonts w:ascii="Times New Roman" w:hAnsi="Times New Roman"/>
          <w:color w:val="000000"/>
          <w:sz w:val="28"/>
          <w:szCs w:val="28"/>
          <w:shd w:val="clear" w:color="auto" w:fill="FFFFFF"/>
        </w:rPr>
        <w:t xml:space="preserve">«горячем» </w:t>
      </w:r>
      <w:r w:rsidRPr="001A4D18">
        <w:rPr>
          <w:rFonts w:ascii="Times New Roman" w:hAnsi="Times New Roman"/>
          <w:color w:val="000000"/>
          <w:sz w:val="28"/>
          <w:szCs w:val="28"/>
          <w:shd w:val="clear" w:color="auto" w:fill="FFFFFF"/>
        </w:rPr>
        <w:t xml:space="preserve">прессовании. Льняные семена </w:t>
      </w:r>
      <w:r>
        <w:rPr>
          <w:rFonts w:ascii="Times New Roman" w:hAnsi="Times New Roman"/>
          <w:color w:val="000000"/>
          <w:sz w:val="28"/>
          <w:szCs w:val="28"/>
          <w:shd w:val="clear" w:color="auto" w:fill="FFFFFF"/>
        </w:rPr>
        <w:t>очищают, измельчают на вальцевых станках, подвергают</w:t>
      </w:r>
      <w:r w:rsidRPr="001A4D18">
        <w:rPr>
          <w:rFonts w:ascii="Times New Roman" w:hAnsi="Times New Roman"/>
          <w:color w:val="000000"/>
          <w:sz w:val="28"/>
          <w:szCs w:val="28"/>
          <w:shd w:val="clear" w:color="auto" w:fill="FFFFFF"/>
        </w:rPr>
        <w:t xml:space="preserve"> влаго-тепловой обработке</w:t>
      </w:r>
      <w:r>
        <w:rPr>
          <w:rFonts w:ascii="Times New Roman" w:hAnsi="Times New Roman"/>
          <w:color w:val="000000"/>
          <w:sz w:val="28"/>
          <w:szCs w:val="28"/>
          <w:shd w:val="clear" w:color="auto" w:fill="FFFFFF"/>
        </w:rPr>
        <w:t xml:space="preserve"> в </w:t>
      </w:r>
      <w:r>
        <w:rPr>
          <w:rFonts w:ascii="Times New Roman" w:hAnsi="Times New Roman"/>
          <w:color w:val="000000"/>
          <w:sz w:val="28"/>
          <w:szCs w:val="28"/>
          <w:shd w:val="clear" w:color="auto" w:fill="FFFFFF"/>
        </w:rPr>
        <w:lastRenderedPageBreak/>
        <w:t>жаровнях,</w:t>
      </w:r>
      <w:r w:rsidRPr="001A4D18">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далее проводят форпрессование, подготовку форпрессового жмыха и о</w:t>
      </w:r>
      <w:r w:rsidRPr="001A4D18">
        <w:rPr>
          <w:rFonts w:ascii="Times New Roman" w:hAnsi="Times New Roman"/>
          <w:color w:val="000000"/>
          <w:sz w:val="28"/>
          <w:szCs w:val="28"/>
          <w:shd w:val="clear" w:color="auto" w:fill="FFFFFF"/>
        </w:rPr>
        <w:t>кончательное прессован</w:t>
      </w:r>
      <w:r>
        <w:rPr>
          <w:rFonts w:ascii="Times New Roman" w:hAnsi="Times New Roman"/>
          <w:color w:val="000000"/>
          <w:sz w:val="28"/>
          <w:szCs w:val="28"/>
          <w:shd w:val="clear" w:color="auto" w:fill="FFFFFF"/>
        </w:rPr>
        <w:t>ие [3</w:t>
      </w:r>
      <w:r w:rsidRPr="001A4D18">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Температура второго прессования может достигать 125-130</w:t>
      </w:r>
      <w:r w:rsidRPr="00D91FF6">
        <w:rPr>
          <w:rFonts w:ascii="Times New Roman" w:hAnsi="Times New Roman"/>
          <w:sz w:val="28"/>
          <w:szCs w:val="28"/>
        </w:rPr>
        <w:t xml:space="preserve"> </w:t>
      </w:r>
      <w:r>
        <w:rPr>
          <w:rFonts w:ascii="Times New Roman" w:hAnsi="Times New Roman"/>
          <w:sz w:val="28"/>
          <w:szCs w:val="28"/>
        </w:rPr>
        <w:t xml:space="preserve">ºС. </w:t>
      </w:r>
    </w:p>
    <w:p w:rsidR="00D330C3" w:rsidRPr="00A13B1E" w:rsidRDefault="00D330C3" w:rsidP="00A13B1E">
      <w:pPr>
        <w:spacing w:after="0" w:line="360" w:lineRule="auto"/>
        <w:ind w:firstLine="709"/>
        <w:jc w:val="both"/>
        <w:rPr>
          <w:rFonts w:ascii="Times New Roman" w:hAnsi="Times New Roman"/>
          <w:color w:val="FF0000"/>
          <w:sz w:val="28"/>
          <w:szCs w:val="28"/>
          <w:shd w:val="clear" w:color="auto" w:fill="FFFFFF"/>
        </w:rPr>
      </w:pPr>
      <w:r>
        <w:rPr>
          <w:rFonts w:ascii="Times New Roman" w:hAnsi="Times New Roman"/>
          <w:sz w:val="28"/>
          <w:szCs w:val="28"/>
        </w:rPr>
        <w:t>При производительности производства выше 250 – 300 т/сут</w:t>
      </w:r>
      <w:r w:rsidRPr="00D91FF6">
        <w:rPr>
          <w:rFonts w:ascii="Times New Roman" w:hAnsi="Times New Roman"/>
          <w:sz w:val="28"/>
          <w:szCs w:val="28"/>
        </w:rPr>
        <w:t xml:space="preserve"> по семенам</w:t>
      </w:r>
      <w:r>
        <w:rPr>
          <w:rFonts w:ascii="Times New Roman" w:hAnsi="Times New Roman"/>
          <w:sz w:val="28"/>
          <w:szCs w:val="28"/>
        </w:rPr>
        <w:t xml:space="preserve"> вместо второго прессования применяют </w:t>
      </w:r>
      <w:r w:rsidRPr="00D91FF6">
        <w:rPr>
          <w:rFonts w:ascii="Times New Roman" w:hAnsi="Times New Roman"/>
          <w:sz w:val="28"/>
          <w:szCs w:val="28"/>
        </w:rPr>
        <w:t xml:space="preserve">технологию </w:t>
      </w:r>
      <w:r>
        <w:rPr>
          <w:rFonts w:ascii="Times New Roman" w:hAnsi="Times New Roman"/>
          <w:sz w:val="28"/>
          <w:szCs w:val="28"/>
        </w:rPr>
        <w:t xml:space="preserve">экстракции форпрессового жмыха углеводородным </w:t>
      </w:r>
      <w:r w:rsidRPr="00794EBD">
        <w:rPr>
          <w:rFonts w:ascii="Times New Roman" w:hAnsi="Times New Roman"/>
          <w:sz w:val="28"/>
          <w:szCs w:val="28"/>
        </w:rPr>
        <w:t>растворителем [4].</w:t>
      </w:r>
      <w:r>
        <w:rPr>
          <w:rFonts w:ascii="Times New Roman" w:hAnsi="Times New Roman"/>
          <w:color w:val="FF0000"/>
          <w:sz w:val="28"/>
          <w:szCs w:val="28"/>
          <w:shd w:val="clear" w:color="auto" w:fill="FFFFFF"/>
        </w:rPr>
        <w:t xml:space="preserve"> </w:t>
      </w:r>
      <w:r>
        <w:rPr>
          <w:rFonts w:ascii="Times New Roman" w:hAnsi="Times New Roman"/>
          <w:color w:val="000000"/>
          <w:sz w:val="28"/>
          <w:szCs w:val="28"/>
          <w:shd w:val="clear" w:color="auto" w:fill="FFFFFF"/>
        </w:rPr>
        <w:t>Указанными способа</w:t>
      </w:r>
      <w:r w:rsidRPr="001A4D18">
        <w:rPr>
          <w:rFonts w:ascii="Times New Roman" w:hAnsi="Times New Roman"/>
          <w:color w:val="000000"/>
          <w:sz w:val="28"/>
          <w:szCs w:val="28"/>
          <w:shd w:val="clear" w:color="auto" w:fill="FFFFFF"/>
        </w:rPr>
        <w:t>м</w:t>
      </w:r>
      <w:r>
        <w:rPr>
          <w:rFonts w:ascii="Times New Roman" w:hAnsi="Times New Roman"/>
          <w:color w:val="000000"/>
          <w:sz w:val="28"/>
          <w:szCs w:val="28"/>
          <w:shd w:val="clear" w:color="auto" w:fill="FFFFFF"/>
        </w:rPr>
        <w:t>и</w:t>
      </w:r>
      <w:r w:rsidRPr="001A4D18">
        <w:rPr>
          <w:rFonts w:ascii="Times New Roman" w:hAnsi="Times New Roman"/>
          <w:color w:val="000000"/>
          <w:sz w:val="28"/>
          <w:szCs w:val="28"/>
          <w:shd w:val="clear" w:color="auto" w:fill="FFFFFF"/>
        </w:rPr>
        <w:t xml:space="preserve"> можно</w:t>
      </w:r>
      <w:r>
        <w:rPr>
          <w:rFonts w:ascii="Times New Roman" w:hAnsi="Times New Roman"/>
          <w:color w:val="000000"/>
          <w:sz w:val="28"/>
          <w:szCs w:val="28"/>
          <w:shd w:val="clear" w:color="auto" w:fill="FFFFFF"/>
        </w:rPr>
        <w:t xml:space="preserve"> добиться высокого выхода масла, н</w:t>
      </w:r>
      <w:r w:rsidRPr="001A4D18">
        <w:rPr>
          <w:rFonts w:ascii="Times New Roman" w:hAnsi="Times New Roman"/>
          <w:color w:val="000000"/>
          <w:sz w:val="28"/>
          <w:szCs w:val="28"/>
          <w:shd w:val="clear" w:color="auto" w:fill="FFFFFF"/>
        </w:rPr>
        <w:t xml:space="preserve">о вследствие длительности процесса, </w:t>
      </w:r>
      <w:r>
        <w:rPr>
          <w:rFonts w:ascii="Times New Roman" w:hAnsi="Times New Roman"/>
          <w:color w:val="000000"/>
          <w:sz w:val="28"/>
          <w:szCs w:val="28"/>
          <w:shd w:val="clear" w:color="auto" w:fill="FFFFFF"/>
        </w:rPr>
        <w:t xml:space="preserve">измельчения материала, </w:t>
      </w:r>
      <w:r w:rsidRPr="001A4D18">
        <w:rPr>
          <w:rFonts w:ascii="Times New Roman" w:hAnsi="Times New Roman"/>
          <w:color w:val="000000"/>
          <w:sz w:val="28"/>
          <w:szCs w:val="28"/>
          <w:shd w:val="clear" w:color="auto" w:fill="FFFFFF"/>
        </w:rPr>
        <w:t>прове</w:t>
      </w:r>
      <w:r>
        <w:rPr>
          <w:rFonts w:ascii="Times New Roman" w:hAnsi="Times New Roman"/>
          <w:color w:val="000000"/>
          <w:sz w:val="28"/>
          <w:szCs w:val="28"/>
          <w:shd w:val="clear" w:color="auto" w:fill="FFFFFF"/>
        </w:rPr>
        <w:t xml:space="preserve">дения влаготепловой обработки, </w:t>
      </w:r>
      <w:r w:rsidRPr="001A4D18">
        <w:rPr>
          <w:rFonts w:ascii="Times New Roman" w:hAnsi="Times New Roman"/>
          <w:color w:val="000000"/>
          <w:sz w:val="28"/>
          <w:szCs w:val="28"/>
          <w:shd w:val="clear" w:color="auto" w:fill="FFFFFF"/>
        </w:rPr>
        <w:t>воздействия высокой</w:t>
      </w:r>
      <w:r>
        <w:rPr>
          <w:rFonts w:ascii="Times New Roman" w:hAnsi="Times New Roman"/>
          <w:color w:val="000000"/>
          <w:sz w:val="28"/>
          <w:szCs w:val="28"/>
          <w:shd w:val="clear" w:color="auto" w:fill="FFFFFF"/>
        </w:rPr>
        <w:t xml:space="preserve"> для льняного масла температуры и применения растворителя получаемое</w:t>
      </w:r>
      <w:r w:rsidRPr="001A4D18">
        <w:rPr>
          <w:rFonts w:ascii="Times New Roman" w:hAnsi="Times New Roman"/>
          <w:color w:val="000000"/>
          <w:sz w:val="28"/>
          <w:szCs w:val="28"/>
          <w:shd w:val="clear" w:color="auto" w:fill="FFFFFF"/>
        </w:rPr>
        <w:t xml:space="preserve"> масло пригодно для испо</w:t>
      </w:r>
      <w:r>
        <w:rPr>
          <w:rFonts w:ascii="Times New Roman" w:hAnsi="Times New Roman"/>
          <w:color w:val="000000"/>
          <w:sz w:val="28"/>
          <w:szCs w:val="28"/>
          <w:shd w:val="clear" w:color="auto" w:fill="FFFFFF"/>
        </w:rPr>
        <w:t>льзования только в технических целях [3</w:t>
      </w:r>
      <w:r w:rsidRPr="001A4D18">
        <w:rPr>
          <w:rFonts w:ascii="Times New Roman" w:hAnsi="Times New Roman"/>
          <w:color w:val="000000"/>
          <w:sz w:val="28"/>
          <w:szCs w:val="28"/>
          <w:shd w:val="clear" w:color="auto" w:fill="FFFFFF"/>
        </w:rPr>
        <w:t xml:space="preserve">]. </w:t>
      </w:r>
    </w:p>
    <w:p w:rsidR="00D330C3" w:rsidRPr="001A4D18" w:rsidRDefault="00D330C3" w:rsidP="00BA6238">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В настоящее время при переработке семян подсолнечника и рапса получила распространение технология двукратного прессования с экструдированием [5], где при прессовании используется температура не выше 70 </w:t>
      </w:r>
      <w:r>
        <w:rPr>
          <w:rFonts w:ascii="Times New Roman" w:hAnsi="Times New Roman"/>
          <w:sz w:val="28"/>
          <w:szCs w:val="28"/>
        </w:rPr>
        <w:t>ºС, а при экструдировании происходит кратковременный нагрев (20-30 сек.)</w:t>
      </w:r>
      <w:r>
        <w:rPr>
          <w:rFonts w:ascii="Times New Roman" w:hAnsi="Times New Roman"/>
          <w:color w:val="000000"/>
          <w:sz w:val="28"/>
          <w:szCs w:val="28"/>
          <w:shd w:val="clear" w:color="auto" w:fill="FFFFFF"/>
        </w:rPr>
        <w:t xml:space="preserve"> до 120-130</w:t>
      </w:r>
      <w:r w:rsidRPr="00D91FF6">
        <w:rPr>
          <w:rFonts w:ascii="Times New Roman" w:hAnsi="Times New Roman"/>
          <w:sz w:val="28"/>
          <w:szCs w:val="28"/>
        </w:rPr>
        <w:t xml:space="preserve"> </w:t>
      </w:r>
      <w:r>
        <w:rPr>
          <w:rFonts w:ascii="Times New Roman" w:hAnsi="Times New Roman"/>
          <w:sz w:val="28"/>
          <w:szCs w:val="28"/>
        </w:rPr>
        <w:t>ºС</w:t>
      </w:r>
      <w:r>
        <w:rPr>
          <w:rFonts w:ascii="Times New Roman" w:hAnsi="Times New Roman"/>
          <w:color w:val="000000"/>
          <w:sz w:val="28"/>
          <w:szCs w:val="28"/>
          <w:shd w:val="clear" w:color="auto" w:fill="FFFFFF"/>
        </w:rPr>
        <w:t>. Проведены исследования по применению такой технологии для семян льна [6], по результатам которых при двукратном прессовании семян льна с промежуточным экструдированием, можно получить пищевое льняное масло. Однако, значение перекисного числа масла второго прессования имеет высокое значение и существенно влияет на пищевые достоинства и срок хранения масла.</w:t>
      </w:r>
    </w:p>
    <w:p w:rsidR="00D330C3" w:rsidRPr="001A4D18" w:rsidRDefault="00D330C3" w:rsidP="00615872">
      <w:pPr>
        <w:spacing w:after="0" w:line="360" w:lineRule="auto"/>
        <w:ind w:firstLine="709"/>
        <w:jc w:val="both"/>
        <w:rPr>
          <w:rFonts w:ascii="Times New Roman" w:hAnsi="Times New Roman"/>
          <w:sz w:val="28"/>
          <w:szCs w:val="28"/>
        </w:rPr>
      </w:pPr>
      <w:r>
        <w:rPr>
          <w:rFonts w:ascii="Times New Roman" w:hAnsi="Times New Roman"/>
          <w:sz w:val="28"/>
          <w:szCs w:val="28"/>
        </w:rPr>
        <w:t>И</w:t>
      </w:r>
      <w:r w:rsidRPr="001A4D18">
        <w:rPr>
          <w:rFonts w:ascii="Times New Roman" w:hAnsi="Times New Roman"/>
          <w:sz w:val="28"/>
          <w:szCs w:val="28"/>
        </w:rPr>
        <w:t xml:space="preserve">звестна технология однократного </w:t>
      </w:r>
      <w:r>
        <w:rPr>
          <w:rFonts w:ascii="Times New Roman" w:hAnsi="Times New Roman"/>
          <w:sz w:val="28"/>
          <w:szCs w:val="28"/>
        </w:rPr>
        <w:t>«</w:t>
      </w:r>
      <w:r w:rsidRPr="001A4D18">
        <w:rPr>
          <w:rFonts w:ascii="Times New Roman" w:hAnsi="Times New Roman"/>
          <w:sz w:val="28"/>
          <w:szCs w:val="28"/>
        </w:rPr>
        <w:t>горячего</w:t>
      </w:r>
      <w:r>
        <w:rPr>
          <w:rFonts w:ascii="Times New Roman" w:hAnsi="Times New Roman"/>
          <w:sz w:val="28"/>
          <w:szCs w:val="28"/>
        </w:rPr>
        <w:t>»</w:t>
      </w:r>
      <w:r w:rsidRPr="001A4D18">
        <w:rPr>
          <w:rFonts w:ascii="Times New Roman" w:hAnsi="Times New Roman"/>
          <w:sz w:val="28"/>
          <w:szCs w:val="28"/>
        </w:rPr>
        <w:t xml:space="preserve"> прессования, предусматривающая измельчение семян и влаготепловую обработку мятки при температуре не менее 120 </w:t>
      </w:r>
      <w:r w:rsidRPr="001A4D18">
        <w:rPr>
          <w:rFonts w:ascii="Times New Roman" w:hAnsi="Times New Roman"/>
          <w:sz w:val="28"/>
          <w:szCs w:val="28"/>
          <w:vertAlign w:val="superscript"/>
        </w:rPr>
        <w:t>0</w:t>
      </w:r>
      <w:r w:rsidRPr="001A4D18">
        <w:rPr>
          <w:rFonts w:ascii="Times New Roman" w:hAnsi="Times New Roman"/>
          <w:sz w:val="28"/>
          <w:szCs w:val="28"/>
        </w:rPr>
        <w:t>С. При этом получ</w:t>
      </w:r>
      <w:r>
        <w:rPr>
          <w:rFonts w:ascii="Times New Roman" w:hAnsi="Times New Roman"/>
          <w:sz w:val="28"/>
          <w:szCs w:val="28"/>
        </w:rPr>
        <w:t>ается техническое льняное масло, но его выход существенно ниже, чем при технологии двукратного классического прессования или форпрессования-экстракции.</w:t>
      </w:r>
    </w:p>
    <w:p w:rsidR="00D330C3" w:rsidRDefault="00D330C3" w:rsidP="00BA623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Пищевое </w:t>
      </w:r>
      <w:r w:rsidRPr="001A4D18">
        <w:rPr>
          <w:rFonts w:ascii="Times New Roman" w:hAnsi="Times New Roman"/>
          <w:sz w:val="28"/>
          <w:szCs w:val="28"/>
        </w:rPr>
        <w:t>льняное масло</w:t>
      </w:r>
      <w:r>
        <w:rPr>
          <w:rFonts w:ascii="Times New Roman" w:hAnsi="Times New Roman"/>
          <w:sz w:val="28"/>
          <w:szCs w:val="28"/>
        </w:rPr>
        <w:t xml:space="preserve"> в</w:t>
      </w:r>
      <w:r w:rsidRPr="001A4D18">
        <w:rPr>
          <w:rFonts w:ascii="Times New Roman" w:hAnsi="Times New Roman"/>
          <w:sz w:val="28"/>
          <w:szCs w:val="28"/>
        </w:rPr>
        <w:t xml:space="preserve"> настоящее время получают по технологии первого холодного отжима</w:t>
      </w:r>
      <w:r>
        <w:rPr>
          <w:rFonts w:ascii="Times New Roman" w:hAnsi="Times New Roman"/>
          <w:sz w:val="28"/>
          <w:szCs w:val="28"/>
        </w:rPr>
        <w:t xml:space="preserve"> (прессования)</w:t>
      </w:r>
      <w:r w:rsidRPr="001A4D18">
        <w:rPr>
          <w:rFonts w:ascii="Times New Roman" w:hAnsi="Times New Roman"/>
          <w:sz w:val="28"/>
          <w:szCs w:val="28"/>
        </w:rPr>
        <w:t xml:space="preserve">. </w:t>
      </w:r>
      <w:r>
        <w:rPr>
          <w:rFonts w:ascii="Times New Roman" w:hAnsi="Times New Roman"/>
          <w:sz w:val="28"/>
          <w:szCs w:val="28"/>
        </w:rPr>
        <w:t>О</w:t>
      </w:r>
      <w:r w:rsidRPr="001A4D18">
        <w:rPr>
          <w:rFonts w:ascii="Times New Roman" w:hAnsi="Times New Roman"/>
          <w:sz w:val="28"/>
          <w:szCs w:val="28"/>
        </w:rPr>
        <w:t xml:space="preserve">борудование для холодного прессования имеет относительно малую производительность и  отличается </w:t>
      </w:r>
      <w:r w:rsidRPr="001A4D18">
        <w:rPr>
          <w:rFonts w:ascii="Times New Roman" w:hAnsi="Times New Roman"/>
          <w:sz w:val="28"/>
          <w:szCs w:val="28"/>
        </w:rPr>
        <w:lastRenderedPageBreak/>
        <w:t>щадящим давлением и низкой температурой при отжиме. При этом термин «холодное прессование» не имеет чётких границ по температуре процесса. Температура, при которой прессование считается холодным, в странах ЕС составляет 27-30 ºС, а в США температура прессования в диапазоне 60-99 ºС всё ещё считает</w:t>
      </w:r>
      <w:r>
        <w:rPr>
          <w:rFonts w:ascii="Times New Roman" w:hAnsi="Times New Roman"/>
          <w:sz w:val="28"/>
          <w:szCs w:val="28"/>
        </w:rPr>
        <w:t>ся холодным отжимом [7</w:t>
      </w:r>
      <w:r w:rsidRPr="001A4D18">
        <w:rPr>
          <w:rFonts w:ascii="Times New Roman" w:hAnsi="Times New Roman"/>
          <w:sz w:val="28"/>
          <w:szCs w:val="28"/>
        </w:rPr>
        <w:t>]. Очевидно, это связано с тем, что в странах ЕС под первым холодным отжимом (</w:t>
      </w:r>
      <w:r w:rsidRPr="001A4D18">
        <w:rPr>
          <w:rFonts w:ascii="Times New Roman" w:hAnsi="Times New Roman"/>
          <w:sz w:val="28"/>
          <w:szCs w:val="28"/>
          <w:lang w:val="en-US"/>
        </w:rPr>
        <w:t>extra</w:t>
      </w:r>
      <w:r w:rsidRPr="001A4D18">
        <w:rPr>
          <w:rFonts w:ascii="Times New Roman" w:hAnsi="Times New Roman"/>
          <w:sz w:val="28"/>
          <w:szCs w:val="28"/>
        </w:rPr>
        <w:t xml:space="preserve"> </w:t>
      </w:r>
      <w:r w:rsidRPr="001A4D18">
        <w:rPr>
          <w:rFonts w:ascii="Times New Roman" w:hAnsi="Times New Roman"/>
          <w:sz w:val="28"/>
          <w:szCs w:val="28"/>
          <w:lang w:val="en-US"/>
        </w:rPr>
        <w:t>virgin</w:t>
      </w:r>
      <w:r w:rsidRPr="001A4D18">
        <w:rPr>
          <w:rFonts w:ascii="Times New Roman" w:hAnsi="Times New Roman"/>
          <w:sz w:val="28"/>
          <w:szCs w:val="28"/>
        </w:rPr>
        <w:t>) понимают технологию получения оливкового масла, где</w:t>
      </w:r>
      <w:r>
        <w:rPr>
          <w:rFonts w:ascii="Times New Roman" w:hAnsi="Times New Roman"/>
          <w:sz w:val="28"/>
          <w:szCs w:val="28"/>
        </w:rPr>
        <w:t xml:space="preserve"> не используются шнековые пресса</w:t>
      </w:r>
      <w:r w:rsidRPr="001A4D18">
        <w:rPr>
          <w:rFonts w:ascii="Times New Roman" w:hAnsi="Times New Roman"/>
          <w:sz w:val="28"/>
          <w:szCs w:val="28"/>
        </w:rPr>
        <w:t>. В литературе встречаются и другие температурные диапазоны хол</w:t>
      </w:r>
      <w:r>
        <w:rPr>
          <w:rFonts w:ascii="Times New Roman" w:hAnsi="Times New Roman"/>
          <w:sz w:val="28"/>
          <w:szCs w:val="28"/>
        </w:rPr>
        <w:t xml:space="preserve">одного прессования. Согласно [8] </w:t>
      </w:r>
      <w:r w:rsidRPr="001A4D18">
        <w:rPr>
          <w:rFonts w:ascii="Times New Roman" w:hAnsi="Times New Roman"/>
          <w:sz w:val="28"/>
          <w:szCs w:val="28"/>
        </w:rPr>
        <w:t xml:space="preserve">температура на прессе </w:t>
      </w:r>
      <w:r>
        <w:rPr>
          <w:rFonts w:ascii="Times New Roman" w:hAnsi="Times New Roman"/>
          <w:sz w:val="28"/>
          <w:szCs w:val="28"/>
        </w:rPr>
        <w:t>при холодном прессовании не должна превышать 50 ºС.</w:t>
      </w:r>
    </w:p>
    <w:p w:rsidR="00D330C3" w:rsidRPr="00FA638C" w:rsidRDefault="00D330C3" w:rsidP="00BA6238">
      <w:pPr>
        <w:spacing w:after="0" w:line="360" w:lineRule="auto"/>
        <w:ind w:firstLine="709"/>
        <w:jc w:val="both"/>
        <w:rPr>
          <w:rFonts w:ascii="Times New Roman" w:hAnsi="Times New Roman"/>
          <w:sz w:val="28"/>
          <w:szCs w:val="28"/>
        </w:rPr>
      </w:pPr>
      <w:r w:rsidRPr="001A4D18">
        <w:rPr>
          <w:rFonts w:ascii="Times New Roman" w:hAnsi="Times New Roman"/>
          <w:sz w:val="28"/>
          <w:szCs w:val="28"/>
        </w:rPr>
        <w:t xml:space="preserve">Однако, </w:t>
      </w:r>
      <w:r>
        <w:rPr>
          <w:rFonts w:ascii="Times New Roman" w:hAnsi="Times New Roman"/>
          <w:sz w:val="28"/>
          <w:szCs w:val="28"/>
        </w:rPr>
        <w:t xml:space="preserve">при холодном прессовании выход масла значительно ниже, чем при других технологиях получения технического льняного масла. Соответственно, себестоимость пищевого льняного масла, получаемого холодным прессованием, высокая, что является одним из ограничений для его широкого использования. </w:t>
      </w:r>
    </w:p>
    <w:p w:rsidR="00D330C3" w:rsidRDefault="00D330C3" w:rsidP="00BA6238">
      <w:pPr>
        <w:spacing w:after="0" w:line="360" w:lineRule="auto"/>
        <w:ind w:firstLine="709"/>
        <w:jc w:val="both"/>
        <w:rPr>
          <w:rFonts w:ascii="Times New Roman" w:hAnsi="Times New Roman"/>
          <w:sz w:val="28"/>
          <w:szCs w:val="28"/>
        </w:rPr>
      </w:pPr>
      <w:r>
        <w:rPr>
          <w:rFonts w:ascii="Times New Roman" w:hAnsi="Times New Roman"/>
          <w:sz w:val="28"/>
          <w:szCs w:val="28"/>
        </w:rPr>
        <w:t>Наиболее перспективный способ повышения выхода масла при сохранении его качества по показателям окислительной порчи</w:t>
      </w:r>
      <w:r w:rsidRPr="00AA6B36">
        <w:rPr>
          <w:rFonts w:ascii="Times New Roman" w:hAnsi="Times New Roman"/>
          <w:sz w:val="28"/>
          <w:szCs w:val="28"/>
        </w:rPr>
        <w:t xml:space="preserve"> </w:t>
      </w:r>
      <w:r>
        <w:rPr>
          <w:rFonts w:ascii="Times New Roman" w:hAnsi="Times New Roman"/>
          <w:sz w:val="28"/>
          <w:szCs w:val="28"/>
        </w:rPr>
        <w:t xml:space="preserve">– предварительная подготовка семян льна к прессованию. </w:t>
      </w:r>
    </w:p>
    <w:p w:rsidR="00D330C3" w:rsidRPr="009044C3" w:rsidRDefault="00D330C3" w:rsidP="00BA6238">
      <w:pPr>
        <w:spacing w:after="0" w:line="360" w:lineRule="auto"/>
        <w:ind w:firstLine="709"/>
        <w:jc w:val="both"/>
        <w:rPr>
          <w:rFonts w:ascii="Times New Roman" w:hAnsi="Times New Roman"/>
          <w:color w:val="FF0000"/>
          <w:sz w:val="28"/>
          <w:szCs w:val="28"/>
        </w:rPr>
      </w:pPr>
      <w:r>
        <w:rPr>
          <w:rFonts w:ascii="Times New Roman" w:hAnsi="Times New Roman"/>
          <w:sz w:val="28"/>
          <w:szCs w:val="28"/>
        </w:rPr>
        <w:t xml:space="preserve">Одним из способов подготовки семян к прессованию, повышающий выход масла, является их нагрев традиционным (кондуктивным) методом </w:t>
      </w:r>
      <w:r w:rsidRPr="00794EBD">
        <w:rPr>
          <w:rFonts w:ascii="Times New Roman" w:hAnsi="Times New Roman"/>
          <w:sz w:val="28"/>
          <w:szCs w:val="28"/>
        </w:rPr>
        <w:t>[9].</w:t>
      </w:r>
    </w:p>
    <w:p w:rsidR="00D330C3" w:rsidRDefault="00D330C3" w:rsidP="00BA6238">
      <w:pPr>
        <w:spacing w:after="0" w:line="360" w:lineRule="auto"/>
        <w:ind w:firstLine="709"/>
        <w:jc w:val="both"/>
        <w:rPr>
          <w:rFonts w:ascii="Times New Roman" w:hAnsi="Times New Roman"/>
          <w:sz w:val="28"/>
          <w:szCs w:val="28"/>
        </w:rPr>
      </w:pPr>
      <w:r>
        <w:rPr>
          <w:rFonts w:ascii="Times New Roman" w:hAnsi="Times New Roman"/>
          <w:sz w:val="28"/>
          <w:szCs w:val="28"/>
        </w:rPr>
        <w:t>Исследования [10</w:t>
      </w:r>
      <w:r w:rsidRPr="00254C2E">
        <w:rPr>
          <w:rFonts w:ascii="Times New Roman" w:hAnsi="Times New Roman"/>
          <w:sz w:val="28"/>
          <w:szCs w:val="28"/>
        </w:rPr>
        <w:t>]</w:t>
      </w:r>
      <w:r>
        <w:rPr>
          <w:rFonts w:ascii="Times New Roman" w:hAnsi="Times New Roman"/>
          <w:sz w:val="28"/>
          <w:szCs w:val="28"/>
        </w:rPr>
        <w:t xml:space="preserve"> показали, что при прогреве семян интенсифицируется их дыхание и при последующей отлежке объем пустот клеточной структуры, заполненных кислородом, замещается диоксидом углерода примерно на 60 %. В результате газовый состав клеточной структуры меняется, и извлекаемое масло меньше окисляется и, соответственно, имеет более низкое перекисное число.</w:t>
      </w:r>
    </w:p>
    <w:p w:rsidR="00D330C3" w:rsidRDefault="00D330C3" w:rsidP="00BA6238">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исследованиях [11] на семенах подсолнечника показано, СВЧ-обработка является более эффективным способом нагрева по сравнению с </w:t>
      </w:r>
      <w:r>
        <w:rPr>
          <w:rFonts w:ascii="Times New Roman" w:hAnsi="Times New Roman"/>
          <w:sz w:val="28"/>
          <w:szCs w:val="28"/>
        </w:rPr>
        <w:lastRenderedPageBreak/>
        <w:t>традиционным нагревом и позволяет получить наибольший выход масла при послеуборочном дозревании при лучшем его качестве.</w:t>
      </w:r>
    </w:p>
    <w:p w:rsidR="00D330C3" w:rsidRPr="001B1B6F" w:rsidRDefault="00D330C3" w:rsidP="001B1B6F">
      <w:pPr>
        <w:spacing w:after="0" w:line="360" w:lineRule="auto"/>
        <w:ind w:firstLine="709"/>
        <w:jc w:val="both"/>
        <w:rPr>
          <w:rFonts w:ascii="Times New Roman" w:hAnsi="Times New Roman"/>
          <w:sz w:val="28"/>
          <w:szCs w:val="28"/>
        </w:rPr>
      </w:pPr>
      <w:r>
        <w:rPr>
          <w:rFonts w:ascii="Times New Roman" w:hAnsi="Times New Roman"/>
          <w:sz w:val="28"/>
          <w:szCs w:val="28"/>
        </w:rPr>
        <w:t xml:space="preserve">Учитывая вышеизложенное, большой научный и практический интерес представляет научно-техническое обоснование способа повышения выхода пищевого льняного масла холодного прессования при сохранении его качества, что являлось </w:t>
      </w:r>
      <w:r>
        <w:rPr>
          <w:rFonts w:ascii="Times New Roman" w:hAnsi="Times New Roman"/>
          <w:color w:val="000000"/>
          <w:sz w:val="28"/>
          <w:szCs w:val="28"/>
        </w:rPr>
        <w:t>ц</w:t>
      </w:r>
      <w:r w:rsidRPr="006015E9">
        <w:rPr>
          <w:rFonts w:ascii="Times New Roman" w:hAnsi="Times New Roman"/>
          <w:color w:val="000000"/>
          <w:sz w:val="28"/>
          <w:szCs w:val="28"/>
        </w:rPr>
        <w:t>елью настоящей работы</w:t>
      </w:r>
      <w:r>
        <w:rPr>
          <w:rFonts w:ascii="Times New Roman" w:hAnsi="Times New Roman"/>
          <w:color w:val="000000"/>
          <w:sz w:val="28"/>
          <w:szCs w:val="28"/>
        </w:rPr>
        <w:t>.</w:t>
      </w:r>
    </w:p>
    <w:p w:rsidR="00D330C3" w:rsidRPr="006D16B9" w:rsidRDefault="00D330C3" w:rsidP="008C4882">
      <w:pPr>
        <w:spacing w:line="360" w:lineRule="auto"/>
        <w:ind w:firstLine="709"/>
        <w:contextualSpacing/>
        <w:jc w:val="both"/>
        <w:rPr>
          <w:rFonts w:ascii="Times New Roman" w:hAnsi="Times New Roman"/>
          <w:sz w:val="28"/>
          <w:szCs w:val="28"/>
        </w:rPr>
      </w:pPr>
      <w:r>
        <w:rPr>
          <w:rFonts w:ascii="Times New Roman" w:hAnsi="Times New Roman"/>
          <w:sz w:val="28"/>
          <w:szCs w:val="28"/>
        </w:rPr>
        <w:t>Объектом исследования являлись образцы семян льна высоколиноленового сорта ВНИИМК-620, выращенные в 2016 году на полях Всероссийского научно-исследовательского института масличных культур в  Краснодарском крае. Для исследований выбран  традиционный (высоколиноленовый) сорт семян льна, так как масло из него является наиболее легкоокисляемым и разница в его качестве при получении по разным технологиям наиболее заметна.</w:t>
      </w:r>
      <w:r w:rsidRPr="0004732B">
        <w:rPr>
          <w:rFonts w:ascii="Times New Roman" w:hAnsi="Times New Roman"/>
          <w:sz w:val="28"/>
          <w:szCs w:val="28"/>
        </w:rPr>
        <w:t xml:space="preserve"> </w:t>
      </w:r>
      <w:r>
        <w:rPr>
          <w:rFonts w:ascii="Times New Roman" w:hAnsi="Times New Roman"/>
          <w:sz w:val="28"/>
          <w:szCs w:val="28"/>
        </w:rPr>
        <w:t>Аналогичное влияние оказывает жирно-кислотный состав на показатели качества масла в семенах при хранении [12].</w:t>
      </w:r>
    </w:p>
    <w:p w:rsidR="00D330C3" w:rsidRDefault="00D330C3" w:rsidP="008B33E0">
      <w:pPr>
        <w:spacing w:after="0" w:line="360" w:lineRule="auto"/>
        <w:ind w:firstLine="680"/>
        <w:jc w:val="both"/>
        <w:rPr>
          <w:rFonts w:ascii="Times New Roman" w:hAnsi="Times New Roman"/>
          <w:sz w:val="28"/>
          <w:szCs w:val="28"/>
        </w:rPr>
      </w:pPr>
      <w:r w:rsidRPr="00BC3C8C">
        <w:rPr>
          <w:rFonts w:ascii="Times New Roman" w:hAnsi="Times New Roman"/>
          <w:sz w:val="28"/>
          <w:szCs w:val="28"/>
        </w:rPr>
        <w:t xml:space="preserve">Семена льна прессовали на лабораторном прессе </w:t>
      </w:r>
      <w:r w:rsidRPr="00BC3C8C">
        <w:rPr>
          <w:rFonts w:ascii="Times New Roman" w:hAnsi="Times New Roman"/>
          <w:sz w:val="28"/>
          <w:szCs w:val="28"/>
          <w:lang w:val="en-US"/>
        </w:rPr>
        <w:t>Farmet</w:t>
      </w:r>
      <w:r w:rsidRPr="00BC3C8C">
        <w:rPr>
          <w:rFonts w:ascii="Times New Roman" w:hAnsi="Times New Roman"/>
          <w:sz w:val="28"/>
          <w:szCs w:val="28"/>
        </w:rPr>
        <w:t xml:space="preserve"> - </w:t>
      </w:r>
      <w:r w:rsidRPr="00BC3C8C">
        <w:rPr>
          <w:rFonts w:ascii="Times New Roman" w:hAnsi="Times New Roman"/>
          <w:sz w:val="28"/>
          <w:szCs w:val="28"/>
          <w:lang w:val="en-US"/>
        </w:rPr>
        <w:t>DUO</w:t>
      </w:r>
      <w:r w:rsidRPr="00BC3C8C">
        <w:rPr>
          <w:rFonts w:ascii="Times New Roman" w:hAnsi="Times New Roman"/>
          <w:sz w:val="28"/>
          <w:szCs w:val="28"/>
        </w:rPr>
        <w:t xml:space="preserve"> </w:t>
      </w:r>
      <w:r w:rsidRPr="00BC3C8C">
        <w:rPr>
          <w:rFonts w:ascii="Times New Roman" w:hAnsi="Times New Roman"/>
          <w:sz w:val="28"/>
          <w:szCs w:val="28"/>
          <w:lang w:val="en-US"/>
        </w:rPr>
        <w:t>PF</w:t>
      </w:r>
      <w:r w:rsidRPr="00BC3C8C">
        <w:rPr>
          <w:rFonts w:ascii="Times New Roman" w:hAnsi="Times New Roman"/>
          <w:sz w:val="28"/>
          <w:szCs w:val="28"/>
        </w:rPr>
        <w:t>3, оборудованном частотным преобразователем и тремя насадками с диаметром выходного отверстия 10, 8 и 6 мм.</w:t>
      </w:r>
      <w:r w:rsidRPr="00BC3C8C">
        <w:rPr>
          <w:rFonts w:ascii="Times New Roman" w:hAnsi="Times New Roman"/>
          <w:b/>
          <w:sz w:val="28"/>
          <w:szCs w:val="28"/>
        </w:rPr>
        <w:t xml:space="preserve"> </w:t>
      </w:r>
      <w:r>
        <w:rPr>
          <w:rFonts w:ascii="Times New Roman" w:hAnsi="Times New Roman"/>
          <w:sz w:val="28"/>
          <w:szCs w:val="28"/>
        </w:rPr>
        <w:t>При помощи частотного преобразователя число оборотов шнекового вала варьируется в диапазоне 20-80 с</w:t>
      </w:r>
      <w:r>
        <w:rPr>
          <w:rFonts w:ascii="Times New Roman" w:hAnsi="Times New Roman"/>
          <w:sz w:val="28"/>
          <w:szCs w:val="28"/>
          <w:vertAlign w:val="superscript"/>
        </w:rPr>
        <w:t>-1</w:t>
      </w:r>
      <w:r>
        <w:rPr>
          <w:rFonts w:ascii="Times New Roman" w:hAnsi="Times New Roman"/>
          <w:sz w:val="28"/>
          <w:szCs w:val="28"/>
        </w:rPr>
        <w:t>.</w:t>
      </w:r>
    </w:p>
    <w:p w:rsidR="00D330C3" w:rsidRPr="00BC3C8C" w:rsidRDefault="00D330C3" w:rsidP="00BA6238">
      <w:pPr>
        <w:tabs>
          <w:tab w:val="left" w:pos="851"/>
        </w:tabs>
        <w:spacing w:before="100" w:beforeAutospacing="1" w:after="100" w:afterAutospacing="1" w:line="360" w:lineRule="auto"/>
        <w:ind w:firstLine="709"/>
        <w:contextualSpacing/>
        <w:jc w:val="both"/>
        <w:outlineLvl w:val="0"/>
        <w:rPr>
          <w:rFonts w:ascii="Times New Roman" w:hAnsi="Times New Roman"/>
          <w:sz w:val="28"/>
          <w:szCs w:val="28"/>
        </w:rPr>
      </w:pPr>
      <w:r w:rsidRPr="00BC3C8C">
        <w:rPr>
          <w:rFonts w:ascii="Times New Roman" w:hAnsi="Times New Roman"/>
          <w:sz w:val="28"/>
          <w:szCs w:val="28"/>
        </w:rPr>
        <w:t xml:space="preserve">Для определения показателей качества исходных семян, льняного масла и массовой доли масла в семенах и жмыхе использовали общепринятые в масложировой промышленности методики. </w:t>
      </w:r>
    </w:p>
    <w:p w:rsidR="00D330C3" w:rsidRDefault="00D330C3" w:rsidP="008A7811">
      <w:pPr>
        <w:spacing w:after="0" w:line="360" w:lineRule="auto"/>
        <w:ind w:firstLine="851"/>
        <w:jc w:val="both"/>
        <w:rPr>
          <w:rFonts w:ascii="Times New Roman" w:hAnsi="Times New Roman"/>
          <w:sz w:val="28"/>
          <w:szCs w:val="28"/>
        </w:rPr>
      </w:pPr>
      <w:r>
        <w:rPr>
          <w:rFonts w:ascii="Times New Roman" w:hAnsi="Times New Roman"/>
          <w:sz w:val="28"/>
          <w:szCs w:val="28"/>
        </w:rPr>
        <w:t>Эксперименты проводили</w:t>
      </w:r>
      <w:r w:rsidRPr="00FB6887">
        <w:rPr>
          <w:rFonts w:ascii="Times New Roman" w:hAnsi="Times New Roman"/>
          <w:sz w:val="28"/>
          <w:szCs w:val="28"/>
        </w:rPr>
        <w:t xml:space="preserve"> в трёхкратной повторности, что позволило посчитать </w:t>
      </w:r>
      <w:r>
        <w:rPr>
          <w:rFonts w:ascii="Times New Roman" w:hAnsi="Times New Roman"/>
          <w:sz w:val="28"/>
          <w:szCs w:val="28"/>
        </w:rPr>
        <w:t xml:space="preserve">доверительный интервал </w:t>
      </w:r>
      <w:r w:rsidRPr="00FB6887">
        <w:rPr>
          <w:rFonts w:ascii="Times New Roman" w:hAnsi="Times New Roman"/>
          <w:sz w:val="28"/>
          <w:szCs w:val="28"/>
        </w:rPr>
        <w:t xml:space="preserve">и оценить значимость отличия средних </w:t>
      </w:r>
      <w:r>
        <w:rPr>
          <w:rFonts w:ascii="Times New Roman" w:hAnsi="Times New Roman"/>
          <w:sz w:val="28"/>
          <w:szCs w:val="28"/>
        </w:rPr>
        <w:t>согласно [13].</w:t>
      </w:r>
    </w:p>
    <w:p w:rsidR="00D330C3" w:rsidRPr="005935D3" w:rsidRDefault="00D330C3" w:rsidP="005935D3">
      <w:pPr>
        <w:spacing w:after="0" w:line="360" w:lineRule="auto"/>
        <w:ind w:firstLine="851"/>
        <w:jc w:val="both"/>
        <w:rPr>
          <w:rFonts w:ascii="Times New Roman" w:hAnsi="Times New Roman"/>
          <w:color w:val="92D050"/>
          <w:sz w:val="28"/>
          <w:szCs w:val="28"/>
        </w:rPr>
      </w:pPr>
      <w:r w:rsidRPr="00EE360B">
        <w:rPr>
          <w:rFonts w:ascii="Times New Roman" w:hAnsi="Times New Roman"/>
          <w:sz w:val="28"/>
          <w:szCs w:val="28"/>
        </w:rPr>
        <w:t>На первом этапе исследований изучали качество исходных семян льна.</w:t>
      </w:r>
      <w:r>
        <w:rPr>
          <w:rFonts w:ascii="Times New Roman" w:hAnsi="Times New Roman"/>
          <w:sz w:val="28"/>
          <w:szCs w:val="28"/>
        </w:rPr>
        <w:t xml:space="preserve"> </w:t>
      </w:r>
      <w:r w:rsidRPr="00BC3C8C">
        <w:rPr>
          <w:rFonts w:ascii="Times New Roman" w:hAnsi="Times New Roman"/>
          <w:sz w:val="28"/>
          <w:szCs w:val="28"/>
        </w:rPr>
        <w:t xml:space="preserve">Массовая доля масла в исследуемых семенах </w:t>
      </w:r>
      <w:r>
        <w:rPr>
          <w:rFonts w:ascii="Times New Roman" w:hAnsi="Times New Roman"/>
          <w:sz w:val="28"/>
          <w:szCs w:val="28"/>
        </w:rPr>
        <w:t xml:space="preserve">составляла 47,8 %, что </w:t>
      </w:r>
      <w:r w:rsidRPr="00BC3C8C">
        <w:rPr>
          <w:rFonts w:ascii="Times New Roman" w:hAnsi="Times New Roman"/>
          <w:sz w:val="28"/>
          <w:szCs w:val="28"/>
        </w:rPr>
        <w:t>соответствует характеристике сорта семян льна В</w:t>
      </w:r>
      <w:r>
        <w:rPr>
          <w:rFonts w:ascii="Times New Roman" w:hAnsi="Times New Roman"/>
          <w:sz w:val="28"/>
          <w:szCs w:val="28"/>
        </w:rPr>
        <w:t>Н</w:t>
      </w:r>
      <w:r w:rsidRPr="00BC3C8C">
        <w:rPr>
          <w:rFonts w:ascii="Times New Roman" w:hAnsi="Times New Roman"/>
          <w:sz w:val="28"/>
          <w:szCs w:val="28"/>
        </w:rPr>
        <w:t>ИИМК-620 [</w:t>
      </w:r>
      <w:r>
        <w:rPr>
          <w:rFonts w:ascii="Times New Roman" w:hAnsi="Times New Roman"/>
          <w:sz w:val="28"/>
          <w:szCs w:val="28"/>
        </w:rPr>
        <w:t>14</w:t>
      </w:r>
      <w:r w:rsidRPr="00BC3C8C">
        <w:rPr>
          <w:rFonts w:ascii="Times New Roman" w:hAnsi="Times New Roman"/>
          <w:sz w:val="28"/>
          <w:szCs w:val="28"/>
        </w:rPr>
        <w:t xml:space="preserve">]. </w:t>
      </w:r>
      <w:r w:rsidRPr="00BC3C8C">
        <w:rPr>
          <w:rFonts w:ascii="Times New Roman" w:hAnsi="Times New Roman"/>
          <w:sz w:val="28"/>
          <w:szCs w:val="28"/>
        </w:rPr>
        <w:lastRenderedPageBreak/>
        <w:t xml:space="preserve">Кислотное и перекисное числа </w:t>
      </w:r>
      <w:r>
        <w:rPr>
          <w:rFonts w:ascii="Times New Roman" w:hAnsi="Times New Roman"/>
          <w:sz w:val="28"/>
          <w:szCs w:val="28"/>
        </w:rPr>
        <w:t>масла в исследуемых семенах</w:t>
      </w:r>
      <w:r w:rsidRPr="00BC3C8C">
        <w:rPr>
          <w:rFonts w:ascii="Times New Roman" w:hAnsi="Times New Roman"/>
          <w:sz w:val="28"/>
          <w:szCs w:val="28"/>
        </w:rPr>
        <w:t xml:space="preserve"> льна соответств</w:t>
      </w:r>
      <w:r>
        <w:rPr>
          <w:rFonts w:ascii="Times New Roman" w:hAnsi="Times New Roman"/>
          <w:sz w:val="28"/>
          <w:szCs w:val="28"/>
        </w:rPr>
        <w:t>овало</w:t>
      </w:r>
      <w:r w:rsidRPr="00BC3C8C">
        <w:rPr>
          <w:rFonts w:ascii="Times New Roman" w:hAnsi="Times New Roman"/>
          <w:sz w:val="28"/>
          <w:szCs w:val="28"/>
        </w:rPr>
        <w:t xml:space="preserve"> требованиям ТР ТС 024/2011 к пищевым растительным маслам </w:t>
      </w:r>
      <w:r>
        <w:rPr>
          <w:rFonts w:ascii="Times New Roman" w:hAnsi="Times New Roman"/>
          <w:sz w:val="28"/>
          <w:szCs w:val="28"/>
        </w:rPr>
        <w:t>и свидетельствовало о его высоком качестве</w:t>
      </w:r>
      <w:r w:rsidRPr="00BC3C8C">
        <w:rPr>
          <w:rFonts w:ascii="Times New Roman" w:hAnsi="Times New Roman"/>
          <w:sz w:val="28"/>
          <w:szCs w:val="28"/>
        </w:rPr>
        <w:t>. Массова</w:t>
      </w:r>
      <w:r>
        <w:rPr>
          <w:rFonts w:ascii="Times New Roman" w:hAnsi="Times New Roman"/>
          <w:sz w:val="28"/>
          <w:szCs w:val="28"/>
        </w:rPr>
        <w:t>я доля влаги семян соответствовала</w:t>
      </w:r>
      <w:r w:rsidRPr="00BC3C8C">
        <w:rPr>
          <w:rFonts w:ascii="Times New Roman" w:hAnsi="Times New Roman"/>
          <w:sz w:val="28"/>
          <w:szCs w:val="28"/>
        </w:rPr>
        <w:t xml:space="preserve"> сухому состоянию семян по ГОСТ 10582</w:t>
      </w:r>
      <w:r w:rsidRPr="00C751CC">
        <w:rPr>
          <w:rFonts w:ascii="Times New Roman" w:hAnsi="Times New Roman"/>
          <w:sz w:val="28"/>
          <w:szCs w:val="28"/>
        </w:rPr>
        <w:t>.</w:t>
      </w:r>
      <w:r>
        <w:rPr>
          <w:rFonts w:ascii="Times New Roman" w:hAnsi="Times New Roman"/>
          <w:sz w:val="28"/>
          <w:szCs w:val="28"/>
        </w:rPr>
        <w:t xml:space="preserve"> С</w:t>
      </w:r>
      <w:r w:rsidRPr="00C751CC">
        <w:rPr>
          <w:rFonts w:ascii="Times New Roman" w:hAnsi="Times New Roman"/>
          <w:sz w:val="28"/>
          <w:szCs w:val="28"/>
        </w:rPr>
        <w:t xml:space="preserve">одержание полиненасыщенной линоленовой кислоты (ω-3) </w:t>
      </w:r>
      <w:r>
        <w:rPr>
          <w:rFonts w:ascii="Times New Roman" w:hAnsi="Times New Roman"/>
          <w:sz w:val="28"/>
          <w:szCs w:val="28"/>
        </w:rPr>
        <w:t>составляло  56,28 %, а н</w:t>
      </w:r>
      <w:r w:rsidRPr="00C751CC">
        <w:rPr>
          <w:rFonts w:ascii="Times New Roman" w:hAnsi="Times New Roman"/>
          <w:sz w:val="28"/>
          <w:szCs w:val="28"/>
        </w:rPr>
        <w:t>а втором и треть</w:t>
      </w:r>
      <w:r>
        <w:rPr>
          <w:rFonts w:ascii="Times New Roman" w:hAnsi="Times New Roman"/>
          <w:sz w:val="28"/>
          <w:szCs w:val="28"/>
        </w:rPr>
        <w:t>ем месте по содержанию соответственно</w:t>
      </w:r>
      <w:r w:rsidRPr="00C751CC">
        <w:rPr>
          <w:rFonts w:ascii="Times New Roman" w:hAnsi="Times New Roman"/>
          <w:sz w:val="28"/>
          <w:szCs w:val="28"/>
        </w:rPr>
        <w:t xml:space="preserve"> олеиновая</w:t>
      </w:r>
      <w:r>
        <w:rPr>
          <w:rFonts w:ascii="Times New Roman" w:hAnsi="Times New Roman"/>
          <w:sz w:val="28"/>
          <w:szCs w:val="28"/>
        </w:rPr>
        <w:t xml:space="preserve"> (ω-9</w:t>
      </w:r>
      <w:r w:rsidRPr="00C751CC">
        <w:rPr>
          <w:rFonts w:ascii="Times New Roman" w:hAnsi="Times New Roman"/>
          <w:sz w:val="28"/>
          <w:szCs w:val="28"/>
        </w:rPr>
        <w:t>) и линолевая (ω-6) кислоты</w:t>
      </w:r>
      <w:r>
        <w:rPr>
          <w:rFonts w:ascii="Times New Roman" w:hAnsi="Times New Roman"/>
          <w:sz w:val="28"/>
          <w:szCs w:val="28"/>
        </w:rPr>
        <w:t>, что характерно  для высоколиноленовых сортов льна</w:t>
      </w:r>
      <w:r w:rsidRPr="00C751CC">
        <w:rPr>
          <w:rFonts w:ascii="Times New Roman" w:hAnsi="Times New Roman"/>
          <w:sz w:val="28"/>
          <w:szCs w:val="28"/>
        </w:rPr>
        <w:t xml:space="preserve"> </w:t>
      </w:r>
      <w:r>
        <w:rPr>
          <w:rFonts w:ascii="Times New Roman" w:hAnsi="Times New Roman"/>
          <w:sz w:val="28"/>
          <w:szCs w:val="28"/>
        </w:rPr>
        <w:t>[15</w:t>
      </w:r>
      <w:r w:rsidRPr="00C751CC">
        <w:rPr>
          <w:rFonts w:ascii="Times New Roman" w:hAnsi="Times New Roman"/>
          <w:sz w:val="28"/>
          <w:szCs w:val="28"/>
        </w:rPr>
        <w:t>]. Соотношение линолевой (ω-6) полиненасыщенной жирной кислоты к лино</w:t>
      </w:r>
      <w:r>
        <w:rPr>
          <w:rFonts w:ascii="Times New Roman" w:hAnsi="Times New Roman"/>
          <w:sz w:val="28"/>
          <w:szCs w:val="28"/>
        </w:rPr>
        <w:t>леновой (ω-3) кислоте составляло</w:t>
      </w:r>
      <w:r w:rsidRPr="00C751CC">
        <w:rPr>
          <w:rFonts w:ascii="Times New Roman" w:hAnsi="Times New Roman"/>
          <w:sz w:val="28"/>
          <w:szCs w:val="28"/>
        </w:rPr>
        <w:t xml:space="preserve"> 0,27:1. </w:t>
      </w:r>
    </w:p>
    <w:p w:rsidR="00D330C3" w:rsidRDefault="00D330C3" w:rsidP="00BA6238">
      <w:pPr>
        <w:spacing w:after="0" w:line="360" w:lineRule="auto"/>
        <w:ind w:firstLine="708"/>
        <w:jc w:val="both"/>
        <w:rPr>
          <w:rFonts w:ascii="Times New Roman" w:hAnsi="Times New Roman"/>
          <w:sz w:val="28"/>
          <w:szCs w:val="28"/>
        </w:rPr>
      </w:pPr>
      <w:r>
        <w:rPr>
          <w:rFonts w:ascii="Times New Roman" w:hAnsi="Times New Roman"/>
          <w:sz w:val="28"/>
          <w:szCs w:val="28"/>
        </w:rPr>
        <w:t>Таким образом, установлено, что в выбранные семена льна сухие, масло в них высокого качества и содержит большое количество линоленовой кислоты, характерное для высоколиноленовых сортов. В связи с этим использование данных семян  возможно для проведения исследований различных способов подготовки семян льна к прессованию.</w:t>
      </w:r>
    </w:p>
    <w:p w:rsidR="00D330C3" w:rsidRDefault="00D330C3" w:rsidP="00BC3C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Далее изучали показатели качества льняного масла, полученного методом однократного холодного прессования, применяемым в настоящее для получения пищевого льняного масла. </w:t>
      </w:r>
      <w:r w:rsidRPr="00BC3C8C">
        <w:rPr>
          <w:rFonts w:ascii="Times New Roman" w:hAnsi="Times New Roman"/>
          <w:sz w:val="28"/>
          <w:szCs w:val="28"/>
        </w:rPr>
        <w:t xml:space="preserve">При </w:t>
      </w:r>
      <w:r>
        <w:rPr>
          <w:rFonts w:ascii="Times New Roman" w:hAnsi="Times New Roman"/>
          <w:sz w:val="28"/>
          <w:szCs w:val="28"/>
        </w:rPr>
        <w:t xml:space="preserve">отжиме льняного масла </w:t>
      </w:r>
      <w:r w:rsidRPr="00BC3C8C">
        <w:rPr>
          <w:rFonts w:ascii="Times New Roman" w:hAnsi="Times New Roman"/>
          <w:sz w:val="28"/>
          <w:szCs w:val="28"/>
        </w:rPr>
        <w:t xml:space="preserve">использовали </w:t>
      </w:r>
      <w:r>
        <w:rPr>
          <w:rFonts w:ascii="Times New Roman" w:hAnsi="Times New Roman"/>
          <w:sz w:val="28"/>
          <w:szCs w:val="28"/>
        </w:rPr>
        <w:t>лабораторный пресс</w:t>
      </w:r>
      <w:r w:rsidRPr="00BC3C8C">
        <w:rPr>
          <w:rFonts w:ascii="Times New Roman" w:hAnsi="Times New Roman"/>
          <w:sz w:val="28"/>
          <w:szCs w:val="28"/>
        </w:rPr>
        <w:t xml:space="preserve"> </w:t>
      </w:r>
      <w:r w:rsidRPr="00BC3C8C">
        <w:rPr>
          <w:rFonts w:ascii="Times New Roman" w:hAnsi="Times New Roman"/>
          <w:sz w:val="28"/>
          <w:szCs w:val="28"/>
          <w:lang w:val="en-US"/>
        </w:rPr>
        <w:t>Farmet</w:t>
      </w:r>
      <w:r w:rsidRPr="00BC3C8C">
        <w:rPr>
          <w:rFonts w:ascii="Times New Roman" w:hAnsi="Times New Roman"/>
          <w:sz w:val="28"/>
          <w:szCs w:val="28"/>
        </w:rPr>
        <w:t xml:space="preserve"> - </w:t>
      </w:r>
      <w:r w:rsidRPr="00BC3C8C">
        <w:rPr>
          <w:rFonts w:ascii="Times New Roman" w:hAnsi="Times New Roman"/>
          <w:sz w:val="28"/>
          <w:szCs w:val="28"/>
          <w:lang w:val="en-US"/>
        </w:rPr>
        <w:t>DUO</w:t>
      </w:r>
      <w:r w:rsidRPr="00BC3C8C">
        <w:rPr>
          <w:rFonts w:ascii="Times New Roman" w:hAnsi="Times New Roman"/>
          <w:sz w:val="28"/>
          <w:szCs w:val="28"/>
        </w:rPr>
        <w:t xml:space="preserve"> </w:t>
      </w:r>
      <w:r w:rsidRPr="00BC3C8C">
        <w:rPr>
          <w:rFonts w:ascii="Times New Roman" w:hAnsi="Times New Roman"/>
          <w:sz w:val="28"/>
          <w:szCs w:val="28"/>
          <w:lang w:val="en-US"/>
        </w:rPr>
        <w:t>PF</w:t>
      </w:r>
      <w:r w:rsidRPr="00BC3C8C">
        <w:rPr>
          <w:rFonts w:ascii="Times New Roman" w:hAnsi="Times New Roman"/>
          <w:sz w:val="28"/>
          <w:szCs w:val="28"/>
        </w:rPr>
        <w:t>3</w:t>
      </w:r>
      <w:r>
        <w:rPr>
          <w:rFonts w:ascii="Times New Roman" w:hAnsi="Times New Roman"/>
          <w:sz w:val="28"/>
          <w:szCs w:val="28"/>
        </w:rPr>
        <w:t xml:space="preserve"> с насадкой</w:t>
      </w:r>
      <w:r w:rsidRPr="00BC3C8C">
        <w:rPr>
          <w:rFonts w:ascii="Times New Roman" w:hAnsi="Times New Roman"/>
          <w:sz w:val="28"/>
          <w:szCs w:val="28"/>
        </w:rPr>
        <w:t xml:space="preserve"> с диаметром выходного отверстия 8 мм</w:t>
      </w:r>
      <w:r>
        <w:rPr>
          <w:rFonts w:ascii="Times New Roman" w:hAnsi="Times New Roman"/>
          <w:sz w:val="28"/>
          <w:szCs w:val="28"/>
        </w:rPr>
        <w:t xml:space="preserve"> и минимальным</w:t>
      </w:r>
      <w:r w:rsidRPr="00BC3C8C">
        <w:rPr>
          <w:rFonts w:ascii="Times New Roman" w:hAnsi="Times New Roman"/>
          <w:sz w:val="28"/>
          <w:szCs w:val="28"/>
        </w:rPr>
        <w:t xml:space="preserve"> число</w:t>
      </w:r>
      <w:r>
        <w:rPr>
          <w:rFonts w:ascii="Times New Roman" w:hAnsi="Times New Roman"/>
          <w:sz w:val="28"/>
          <w:szCs w:val="28"/>
        </w:rPr>
        <w:t>м</w:t>
      </w:r>
      <w:r w:rsidRPr="00BC3C8C">
        <w:rPr>
          <w:rFonts w:ascii="Times New Roman" w:hAnsi="Times New Roman"/>
          <w:sz w:val="28"/>
          <w:szCs w:val="28"/>
        </w:rPr>
        <w:t xml:space="preserve"> оборотов шнекового вала. </w:t>
      </w:r>
      <w:r>
        <w:rPr>
          <w:rFonts w:ascii="Times New Roman" w:hAnsi="Times New Roman"/>
          <w:sz w:val="28"/>
          <w:szCs w:val="28"/>
        </w:rPr>
        <w:t xml:space="preserve">Для характеристики полноты отжима масла из семян определяли массовую долю масла в жмыхе. </w:t>
      </w:r>
    </w:p>
    <w:p w:rsidR="00D330C3" w:rsidRPr="00FA638C" w:rsidRDefault="00D330C3" w:rsidP="00BC3C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Показатели качества льняного масла и массовая доля масла в жмыхе приведены в таблице 1.</w:t>
      </w:r>
    </w:p>
    <w:p w:rsidR="00D330C3" w:rsidRPr="00A911C9" w:rsidRDefault="00D330C3" w:rsidP="00BC3C8C">
      <w:pPr>
        <w:spacing w:after="0" w:line="360" w:lineRule="auto"/>
        <w:ind w:firstLine="709"/>
        <w:contextualSpacing/>
        <w:jc w:val="both"/>
        <w:rPr>
          <w:rFonts w:ascii="Times New Roman" w:hAnsi="Times New Roman"/>
          <w:sz w:val="28"/>
          <w:szCs w:val="28"/>
        </w:rPr>
      </w:pPr>
    </w:p>
    <w:p w:rsidR="00D330C3" w:rsidRDefault="00D330C3" w:rsidP="00BC3C8C">
      <w:pPr>
        <w:spacing w:after="0" w:line="360" w:lineRule="auto"/>
        <w:ind w:firstLine="709"/>
        <w:contextualSpacing/>
        <w:jc w:val="both"/>
        <w:rPr>
          <w:rFonts w:ascii="Times New Roman" w:hAnsi="Times New Roman"/>
          <w:sz w:val="28"/>
          <w:szCs w:val="28"/>
          <w:lang w:val="en-US"/>
        </w:rPr>
      </w:pPr>
    </w:p>
    <w:p w:rsidR="005529E5" w:rsidRPr="005529E5" w:rsidRDefault="005529E5" w:rsidP="00BC3C8C">
      <w:pPr>
        <w:spacing w:after="0" w:line="360" w:lineRule="auto"/>
        <w:ind w:firstLine="709"/>
        <w:contextualSpacing/>
        <w:jc w:val="both"/>
        <w:rPr>
          <w:rFonts w:ascii="Times New Roman" w:hAnsi="Times New Roman"/>
          <w:sz w:val="28"/>
          <w:szCs w:val="28"/>
          <w:lang w:val="en-US"/>
        </w:rPr>
      </w:pPr>
      <w:bookmarkStart w:id="4" w:name="_GoBack"/>
      <w:bookmarkEnd w:id="4"/>
    </w:p>
    <w:p w:rsidR="00D330C3" w:rsidRPr="00A911C9" w:rsidRDefault="00D330C3" w:rsidP="00BC3C8C">
      <w:pPr>
        <w:spacing w:after="0" w:line="360" w:lineRule="auto"/>
        <w:ind w:firstLine="709"/>
        <w:contextualSpacing/>
        <w:jc w:val="both"/>
        <w:rPr>
          <w:rFonts w:ascii="Times New Roman" w:hAnsi="Times New Roman"/>
          <w:sz w:val="28"/>
          <w:szCs w:val="28"/>
        </w:rPr>
      </w:pPr>
    </w:p>
    <w:p w:rsidR="00D330C3" w:rsidRPr="00991A26" w:rsidRDefault="00D330C3" w:rsidP="005935D3">
      <w:pPr>
        <w:spacing w:after="0" w:line="240" w:lineRule="auto"/>
        <w:jc w:val="both"/>
        <w:rPr>
          <w:rFonts w:ascii="Times New Roman" w:hAnsi="Times New Roman"/>
          <w:spacing w:val="20"/>
          <w:sz w:val="28"/>
          <w:szCs w:val="28"/>
        </w:rPr>
      </w:pPr>
      <w:r w:rsidRPr="00991A26">
        <w:rPr>
          <w:rFonts w:ascii="Times New Roman" w:hAnsi="Times New Roman"/>
          <w:spacing w:val="20"/>
          <w:sz w:val="28"/>
          <w:szCs w:val="28"/>
        </w:rPr>
        <w:lastRenderedPageBreak/>
        <w:t>Таблица 1 –Технология однократного холодного прессования семян льна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6"/>
        <w:gridCol w:w="2790"/>
      </w:tblGrid>
      <w:tr w:rsidR="00D330C3" w:rsidRPr="00991A26" w:rsidTr="00BF75A6">
        <w:tc>
          <w:tcPr>
            <w:tcW w:w="6629" w:type="dxa"/>
          </w:tcPr>
          <w:p w:rsidR="00D330C3" w:rsidRPr="00991A26" w:rsidRDefault="00D330C3" w:rsidP="00BF75A6">
            <w:pPr>
              <w:spacing w:after="0" w:line="240" w:lineRule="auto"/>
              <w:rPr>
                <w:rFonts w:ascii="Times New Roman" w:hAnsi="Times New Roman"/>
                <w:sz w:val="28"/>
                <w:szCs w:val="28"/>
              </w:rPr>
            </w:pPr>
            <w:r w:rsidRPr="00991A26">
              <w:rPr>
                <w:rFonts w:ascii="Times New Roman" w:hAnsi="Times New Roman"/>
                <w:sz w:val="28"/>
                <w:szCs w:val="28"/>
              </w:rPr>
              <w:t>Наименование показателя качества</w:t>
            </w:r>
          </w:p>
        </w:tc>
        <w:tc>
          <w:tcPr>
            <w:tcW w:w="2835" w:type="dxa"/>
          </w:tcPr>
          <w:p w:rsidR="00D330C3" w:rsidRPr="00991A26" w:rsidRDefault="00D330C3" w:rsidP="00BF75A6">
            <w:pPr>
              <w:spacing w:after="0" w:line="240" w:lineRule="auto"/>
              <w:jc w:val="center"/>
              <w:rPr>
                <w:rFonts w:ascii="Times New Roman" w:hAnsi="Times New Roman"/>
                <w:sz w:val="28"/>
                <w:szCs w:val="28"/>
              </w:rPr>
            </w:pPr>
            <w:r w:rsidRPr="00991A26">
              <w:rPr>
                <w:rFonts w:ascii="Times New Roman" w:hAnsi="Times New Roman"/>
                <w:sz w:val="28"/>
                <w:szCs w:val="28"/>
              </w:rPr>
              <w:t>Результат измерения</w:t>
            </w:r>
          </w:p>
        </w:tc>
      </w:tr>
      <w:tr w:rsidR="00D330C3" w:rsidRPr="00991A26" w:rsidTr="00BF75A6">
        <w:tc>
          <w:tcPr>
            <w:tcW w:w="6629" w:type="dxa"/>
          </w:tcPr>
          <w:p w:rsidR="00D330C3" w:rsidRPr="00991A26" w:rsidRDefault="00D330C3" w:rsidP="00BF75A6">
            <w:pPr>
              <w:spacing w:after="0" w:line="240" w:lineRule="auto"/>
              <w:rPr>
                <w:rFonts w:ascii="Times New Roman" w:hAnsi="Times New Roman"/>
                <w:sz w:val="28"/>
                <w:szCs w:val="28"/>
              </w:rPr>
            </w:pPr>
            <w:r w:rsidRPr="00991A26">
              <w:rPr>
                <w:rFonts w:ascii="Times New Roman" w:hAnsi="Times New Roman"/>
                <w:sz w:val="28"/>
                <w:szCs w:val="28"/>
              </w:rPr>
              <w:t>Кислотное число, мг КОН/г</w:t>
            </w:r>
          </w:p>
        </w:tc>
        <w:tc>
          <w:tcPr>
            <w:tcW w:w="2835" w:type="dxa"/>
          </w:tcPr>
          <w:p w:rsidR="00D330C3" w:rsidRPr="00991A26" w:rsidRDefault="00D330C3" w:rsidP="00BF75A6">
            <w:pPr>
              <w:spacing w:after="0" w:line="240" w:lineRule="auto"/>
              <w:jc w:val="center"/>
              <w:rPr>
                <w:rFonts w:ascii="Times New Roman" w:hAnsi="Times New Roman"/>
                <w:sz w:val="28"/>
                <w:szCs w:val="28"/>
              </w:rPr>
            </w:pPr>
            <w:r w:rsidRPr="00991A26">
              <w:rPr>
                <w:rFonts w:ascii="Times New Roman" w:hAnsi="Times New Roman"/>
                <w:sz w:val="28"/>
                <w:szCs w:val="28"/>
              </w:rPr>
              <w:t>0,89±0,03</w:t>
            </w:r>
          </w:p>
        </w:tc>
      </w:tr>
      <w:tr w:rsidR="00D330C3" w:rsidRPr="00991A26" w:rsidTr="00BF75A6">
        <w:tc>
          <w:tcPr>
            <w:tcW w:w="6629" w:type="dxa"/>
          </w:tcPr>
          <w:p w:rsidR="00D330C3" w:rsidRPr="00991A26" w:rsidRDefault="00D330C3" w:rsidP="00BF75A6">
            <w:pPr>
              <w:spacing w:after="0" w:line="240" w:lineRule="auto"/>
              <w:rPr>
                <w:rFonts w:ascii="Times New Roman" w:hAnsi="Times New Roman"/>
                <w:sz w:val="28"/>
                <w:szCs w:val="28"/>
              </w:rPr>
            </w:pPr>
            <w:r w:rsidRPr="00991A26">
              <w:rPr>
                <w:rFonts w:ascii="Times New Roman" w:hAnsi="Times New Roman"/>
                <w:sz w:val="28"/>
                <w:szCs w:val="28"/>
              </w:rPr>
              <w:t>Перекисное число, ммоль активного кислорода/кг</w:t>
            </w:r>
          </w:p>
        </w:tc>
        <w:tc>
          <w:tcPr>
            <w:tcW w:w="2835" w:type="dxa"/>
          </w:tcPr>
          <w:p w:rsidR="00D330C3" w:rsidRPr="00991A26" w:rsidRDefault="00D330C3" w:rsidP="00BF75A6">
            <w:pPr>
              <w:spacing w:after="0" w:line="240" w:lineRule="auto"/>
              <w:jc w:val="center"/>
              <w:rPr>
                <w:rFonts w:ascii="Times New Roman" w:hAnsi="Times New Roman"/>
                <w:sz w:val="28"/>
                <w:szCs w:val="28"/>
              </w:rPr>
            </w:pPr>
            <w:r w:rsidRPr="00991A26">
              <w:rPr>
                <w:rFonts w:ascii="Times New Roman" w:hAnsi="Times New Roman"/>
                <w:sz w:val="28"/>
                <w:szCs w:val="28"/>
              </w:rPr>
              <w:t>0,96±0,08</w:t>
            </w:r>
          </w:p>
        </w:tc>
      </w:tr>
      <w:tr w:rsidR="00D330C3" w:rsidRPr="00991A26" w:rsidTr="00BF75A6">
        <w:tc>
          <w:tcPr>
            <w:tcW w:w="6629" w:type="dxa"/>
          </w:tcPr>
          <w:p w:rsidR="00D330C3" w:rsidRPr="00991A26" w:rsidRDefault="00D330C3" w:rsidP="00BF75A6">
            <w:pPr>
              <w:spacing w:after="0" w:line="240" w:lineRule="auto"/>
              <w:rPr>
                <w:rFonts w:ascii="Times New Roman" w:hAnsi="Times New Roman"/>
                <w:sz w:val="28"/>
                <w:szCs w:val="28"/>
                <w:vertAlign w:val="subscript"/>
                <w:lang w:val="en-US"/>
              </w:rPr>
            </w:pPr>
            <w:r w:rsidRPr="00991A26">
              <w:rPr>
                <w:rFonts w:ascii="Times New Roman" w:hAnsi="Times New Roman"/>
                <w:sz w:val="28"/>
                <w:szCs w:val="28"/>
              </w:rPr>
              <w:t xml:space="preserve">Цветность, мг </w:t>
            </w:r>
            <w:r w:rsidRPr="00991A26">
              <w:rPr>
                <w:rFonts w:ascii="Times New Roman" w:hAnsi="Times New Roman"/>
                <w:sz w:val="28"/>
                <w:szCs w:val="28"/>
                <w:lang w:val="en-US"/>
              </w:rPr>
              <w:t>I</w:t>
            </w:r>
            <w:r w:rsidRPr="00991A26">
              <w:rPr>
                <w:rFonts w:ascii="Times New Roman" w:hAnsi="Times New Roman"/>
                <w:sz w:val="28"/>
                <w:szCs w:val="28"/>
                <w:vertAlign w:val="subscript"/>
                <w:lang w:val="en-US"/>
              </w:rPr>
              <w:t>2</w:t>
            </w:r>
          </w:p>
        </w:tc>
        <w:tc>
          <w:tcPr>
            <w:tcW w:w="2835" w:type="dxa"/>
          </w:tcPr>
          <w:p w:rsidR="00D330C3" w:rsidRPr="00991A26" w:rsidRDefault="00D330C3" w:rsidP="00BF75A6">
            <w:pPr>
              <w:spacing w:after="0" w:line="240" w:lineRule="auto"/>
              <w:jc w:val="center"/>
              <w:rPr>
                <w:rFonts w:ascii="Times New Roman" w:hAnsi="Times New Roman"/>
                <w:sz w:val="28"/>
                <w:szCs w:val="28"/>
              </w:rPr>
            </w:pPr>
            <w:r w:rsidRPr="00991A26">
              <w:rPr>
                <w:rFonts w:ascii="Times New Roman" w:hAnsi="Times New Roman"/>
                <w:sz w:val="28"/>
                <w:szCs w:val="28"/>
              </w:rPr>
              <w:t>22</w:t>
            </w:r>
          </w:p>
        </w:tc>
      </w:tr>
      <w:tr w:rsidR="00D330C3" w:rsidRPr="00991A26" w:rsidTr="00BF75A6">
        <w:tc>
          <w:tcPr>
            <w:tcW w:w="6629" w:type="dxa"/>
          </w:tcPr>
          <w:p w:rsidR="00D330C3" w:rsidRPr="00991A26" w:rsidRDefault="00D330C3" w:rsidP="00BF75A6">
            <w:pPr>
              <w:spacing w:after="0" w:line="240" w:lineRule="auto"/>
              <w:rPr>
                <w:rFonts w:ascii="Times New Roman" w:hAnsi="Times New Roman"/>
                <w:sz w:val="28"/>
                <w:szCs w:val="28"/>
              </w:rPr>
            </w:pPr>
            <w:r w:rsidRPr="00991A26">
              <w:rPr>
                <w:rFonts w:ascii="Times New Roman" w:hAnsi="Times New Roman"/>
                <w:sz w:val="28"/>
                <w:szCs w:val="28"/>
              </w:rPr>
              <w:t xml:space="preserve">Массовая доля фосфорсодержащих веществ, %, </w:t>
            </w:r>
          </w:p>
          <w:p w:rsidR="00D330C3" w:rsidRPr="00991A26" w:rsidRDefault="00D330C3" w:rsidP="00BF75A6">
            <w:pPr>
              <w:spacing w:after="0" w:line="240" w:lineRule="auto"/>
              <w:rPr>
                <w:rFonts w:ascii="Times New Roman" w:hAnsi="Times New Roman"/>
                <w:sz w:val="28"/>
                <w:szCs w:val="28"/>
              </w:rPr>
            </w:pPr>
            <w:r w:rsidRPr="00991A26">
              <w:rPr>
                <w:rFonts w:ascii="Times New Roman" w:hAnsi="Times New Roman"/>
                <w:sz w:val="28"/>
                <w:szCs w:val="28"/>
              </w:rPr>
              <w:t>в пересчете на стеароолеолецитин</w:t>
            </w:r>
          </w:p>
        </w:tc>
        <w:tc>
          <w:tcPr>
            <w:tcW w:w="2835" w:type="dxa"/>
          </w:tcPr>
          <w:p w:rsidR="00D330C3" w:rsidRPr="00991A26" w:rsidRDefault="00D330C3" w:rsidP="00BF75A6">
            <w:pPr>
              <w:spacing w:after="0" w:line="240" w:lineRule="auto"/>
              <w:jc w:val="center"/>
              <w:rPr>
                <w:rFonts w:ascii="Times New Roman" w:hAnsi="Times New Roman"/>
                <w:color w:val="FF0000"/>
                <w:sz w:val="28"/>
                <w:szCs w:val="28"/>
              </w:rPr>
            </w:pPr>
          </w:p>
          <w:p w:rsidR="00D330C3" w:rsidRPr="00991A26" w:rsidRDefault="00D330C3" w:rsidP="00BF75A6">
            <w:pPr>
              <w:spacing w:after="0" w:line="240" w:lineRule="auto"/>
              <w:jc w:val="center"/>
              <w:rPr>
                <w:rFonts w:ascii="Times New Roman" w:hAnsi="Times New Roman"/>
                <w:sz w:val="28"/>
                <w:szCs w:val="28"/>
              </w:rPr>
            </w:pPr>
            <w:r w:rsidRPr="00991A26">
              <w:rPr>
                <w:rFonts w:ascii="Times New Roman" w:hAnsi="Times New Roman"/>
                <w:sz w:val="28"/>
                <w:szCs w:val="28"/>
              </w:rPr>
              <w:t>0,08±0,008</w:t>
            </w:r>
          </w:p>
        </w:tc>
      </w:tr>
      <w:tr w:rsidR="00D330C3" w:rsidRPr="00991A26" w:rsidTr="00BF75A6">
        <w:tc>
          <w:tcPr>
            <w:tcW w:w="6629" w:type="dxa"/>
          </w:tcPr>
          <w:p w:rsidR="00D330C3" w:rsidRPr="00991A26" w:rsidRDefault="00D330C3" w:rsidP="00BF75A6">
            <w:pPr>
              <w:spacing w:after="0" w:line="240" w:lineRule="auto"/>
              <w:rPr>
                <w:rFonts w:ascii="Times New Roman" w:hAnsi="Times New Roman"/>
                <w:sz w:val="28"/>
                <w:szCs w:val="28"/>
              </w:rPr>
            </w:pPr>
            <w:r w:rsidRPr="00991A26">
              <w:rPr>
                <w:rFonts w:ascii="Times New Roman" w:hAnsi="Times New Roman"/>
                <w:sz w:val="28"/>
                <w:szCs w:val="28"/>
              </w:rPr>
              <w:t>Общее содержание токоферолов, мг %</w:t>
            </w:r>
          </w:p>
        </w:tc>
        <w:tc>
          <w:tcPr>
            <w:tcW w:w="2835" w:type="dxa"/>
          </w:tcPr>
          <w:p w:rsidR="00D330C3" w:rsidRPr="00991A26" w:rsidRDefault="00D330C3" w:rsidP="00BF75A6">
            <w:pPr>
              <w:spacing w:after="0" w:line="240" w:lineRule="auto"/>
              <w:jc w:val="center"/>
              <w:rPr>
                <w:rFonts w:ascii="Times New Roman" w:hAnsi="Times New Roman"/>
                <w:sz w:val="28"/>
                <w:szCs w:val="28"/>
              </w:rPr>
            </w:pPr>
            <w:r w:rsidRPr="00991A26">
              <w:rPr>
                <w:rFonts w:ascii="Times New Roman" w:hAnsi="Times New Roman"/>
                <w:sz w:val="28"/>
                <w:szCs w:val="28"/>
              </w:rPr>
              <w:t>65,8±0,5</w:t>
            </w:r>
          </w:p>
        </w:tc>
      </w:tr>
      <w:tr w:rsidR="00D330C3" w:rsidRPr="00991A26" w:rsidTr="00BF75A6">
        <w:tc>
          <w:tcPr>
            <w:tcW w:w="6629" w:type="dxa"/>
          </w:tcPr>
          <w:p w:rsidR="00D330C3" w:rsidRPr="00991A26" w:rsidRDefault="00D330C3" w:rsidP="00BF75A6">
            <w:pPr>
              <w:spacing w:after="0" w:line="240" w:lineRule="auto"/>
              <w:rPr>
                <w:rFonts w:ascii="Times New Roman" w:hAnsi="Times New Roman"/>
                <w:sz w:val="28"/>
                <w:szCs w:val="28"/>
              </w:rPr>
            </w:pPr>
            <w:r w:rsidRPr="00991A26">
              <w:rPr>
                <w:rFonts w:ascii="Times New Roman" w:hAnsi="Times New Roman"/>
                <w:sz w:val="28"/>
                <w:szCs w:val="28"/>
              </w:rPr>
              <w:t>Массовая доля масла в жмыхе, %, а.с.в.</w:t>
            </w:r>
          </w:p>
        </w:tc>
        <w:tc>
          <w:tcPr>
            <w:tcW w:w="2835" w:type="dxa"/>
          </w:tcPr>
          <w:p w:rsidR="00D330C3" w:rsidRPr="00991A26" w:rsidRDefault="00D330C3" w:rsidP="00BF75A6">
            <w:pPr>
              <w:spacing w:after="0" w:line="240" w:lineRule="auto"/>
              <w:jc w:val="center"/>
              <w:rPr>
                <w:rFonts w:ascii="Times New Roman" w:hAnsi="Times New Roman"/>
                <w:sz w:val="28"/>
                <w:szCs w:val="28"/>
              </w:rPr>
            </w:pPr>
            <w:r w:rsidRPr="00991A26">
              <w:rPr>
                <w:rFonts w:ascii="Times New Roman" w:hAnsi="Times New Roman"/>
                <w:sz w:val="28"/>
                <w:szCs w:val="28"/>
              </w:rPr>
              <w:t>12,9±0,2</w:t>
            </w:r>
          </w:p>
        </w:tc>
      </w:tr>
    </w:tbl>
    <w:p w:rsidR="00D330C3" w:rsidRPr="00991A26" w:rsidRDefault="00D330C3" w:rsidP="00BC3C8C">
      <w:pPr>
        <w:spacing w:after="0" w:line="360" w:lineRule="auto"/>
        <w:ind w:firstLine="709"/>
        <w:contextualSpacing/>
        <w:jc w:val="both"/>
        <w:rPr>
          <w:rFonts w:ascii="Times New Roman" w:hAnsi="Times New Roman"/>
          <w:sz w:val="28"/>
          <w:szCs w:val="28"/>
        </w:rPr>
      </w:pPr>
    </w:p>
    <w:p w:rsidR="00D330C3" w:rsidRDefault="00D330C3" w:rsidP="00B71465">
      <w:pPr>
        <w:spacing w:after="0" w:line="360" w:lineRule="auto"/>
        <w:ind w:firstLine="851"/>
        <w:jc w:val="both"/>
        <w:rPr>
          <w:rFonts w:ascii="Times New Roman" w:hAnsi="Times New Roman"/>
          <w:sz w:val="28"/>
          <w:szCs w:val="28"/>
        </w:rPr>
      </w:pPr>
      <w:r>
        <w:rPr>
          <w:rFonts w:ascii="Times New Roman" w:hAnsi="Times New Roman"/>
          <w:sz w:val="28"/>
          <w:szCs w:val="28"/>
        </w:rPr>
        <w:t>Из данных таблицы 1 следует, что масличность жмыха высокая (массовая доля масла в жмыхе 12,9 %). Это является следствием использования щадящих режимов при холодном прессовании</w:t>
      </w:r>
      <w:r w:rsidRPr="00DF3469">
        <w:rPr>
          <w:rFonts w:ascii="Times New Roman" w:hAnsi="Times New Roman"/>
          <w:sz w:val="28"/>
          <w:szCs w:val="28"/>
        </w:rPr>
        <w:t xml:space="preserve">. </w:t>
      </w:r>
      <w:r>
        <w:rPr>
          <w:rFonts w:ascii="Times New Roman" w:hAnsi="Times New Roman"/>
          <w:sz w:val="28"/>
          <w:szCs w:val="28"/>
        </w:rPr>
        <w:t>Кислотное и перекисное числа исследуемого масла незначительно превышают значения данных показателей в исходных семенах льна. Значения кислотного и перекисного чисел соответствуют требованиям ТР ТС 024/2011 по показателям окислительной порчи к пищевым растительным маслам. Общее содержание токоферолов характерно для льняного масла, полученного методом однократного холодного прессования из семян льна селекции ВНИИМКа</w:t>
      </w:r>
      <w:r>
        <w:rPr>
          <w:rFonts w:ascii="Times New Roman" w:hAnsi="Times New Roman"/>
          <w:color w:val="FF0000"/>
          <w:sz w:val="28"/>
          <w:szCs w:val="28"/>
        </w:rPr>
        <w:t xml:space="preserve"> </w:t>
      </w:r>
      <w:r>
        <w:rPr>
          <w:rFonts w:ascii="Times New Roman" w:hAnsi="Times New Roman"/>
          <w:sz w:val="28"/>
          <w:szCs w:val="28"/>
        </w:rPr>
        <w:t>[12</w:t>
      </w:r>
      <w:r w:rsidRPr="00AA5006">
        <w:rPr>
          <w:rFonts w:ascii="Times New Roman" w:hAnsi="Times New Roman"/>
          <w:sz w:val="28"/>
          <w:szCs w:val="28"/>
        </w:rPr>
        <w:t>].</w:t>
      </w:r>
      <w:r>
        <w:rPr>
          <w:rFonts w:ascii="Times New Roman" w:hAnsi="Times New Roman"/>
          <w:sz w:val="28"/>
          <w:szCs w:val="28"/>
        </w:rPr>
        <w:t xml:space="preserve"> Массовая доля фосфорсодержащих веществ и цветность существенно ниже, чем в ГОСТ 5791 на техническое льняное масло, что связано с щадящими режимами холодного прессования. Таким образом, путем однократного холодного прессования семян льна можно получить пищевое льняное масло высокого качества с низкими показателями окислительной порчи. </w:t>
      </w:r>
      <w:r w:rsidRPr="00274649">
        <w:rPr>
          <w:rFonts w:ascii="Times New Roman" w:hAnsi="Times New Roman"/>
          <w:sz w:val="28"/>
          <w:szCs w:val="28"/>
        </w:rPr>
        <w:t>Однако масличность жмыха, полученного с применением данной технологии</w:t>
      </w:r>
      <w:r>
        <w:rPr>
          <w:rFonts w:ascii="Times New Roman" w:hAnsi="Times New Roman"/>
          <w:sz w:val="28"/>
          <w:szCs w:val="28"/>
        </w:rPr>
        <w:t xml:space="preserve"> переработки семян,</w:t>
      </w:r>
      <w:r w:rsidRPr="00274649">
        <w:rPr>
          <w:rFonts w:ascii="Times New Roman" w:hAnsi="Times New Roman"/>
          <w:sz w:val="28"/>
          <w:szCs w:val="28"/>
        </w:rPr>
        <w:t xml:space="preserve"> выше, чем</w:t>
      </w:r>
      <w:r>
        <w:rPr>
          <w:rFonts w:ascii="Times New Roman" w:hAnsi="Times New Roman"/>
          <w:sz w:val="28"/>
          <w:szCs w:val="28"/>
        </w:rPr>
        <w:t xml:space="preserve"> общеизвестные значения этого показателя у жмыхов</w:t>
      </w:r>
      <w:r w:rsidRPr="00274649">
        <w:rPr>
          <w:rFonts w:ascii="Times New Roman" w:hAnsi="Times New Roman"/>
          <w:sz w:val="28"/>
          <w:szCs w:val="28"/>
        </w:rPr>
        <w:t xml:space="preserve">, </w:t>
      </w:r>
      <w:r>
        <w:rPr>
          <w:rFonts w:ascii="Times New Roman" w:hAnsi="Times New Roman"/>
          <w:sz w:val="28"/>
          <w:szCs w:val="28"/>
        </w:rPr>
        <w:t>полученных по технологии двукратного и однократного «горячего» прессования [3, 4]</w:t>
      </w:r>
      <w:r w:rsidRPr="00274649">
        <w:rPr>
          <w:rFonts w:ascii="Times New Roman" w:hAnsi="Times New Roman"/>
          <w:sz w:val="28"/>
          <w:szCs w:val="28"/>
        </w:rPr>
        <w:t>.</w:t>
      </w:r>
    </w:p>
    <w:p w:rsidR="00D330C3" w:rsidRDefault="00D330C3" w:rsidP="00BC3C8C">
      <w:pPr>
        <w:tabs>
          <w:tab w:val="left" w:pos="851"/>
        </w:tabs>
        <w:spacing w:before="100" w:beforeAutospacing="1" w:after="100" w:afterAutospacing="1" w:line="360" w:lineRule="auto"/>
        <w:ind w:firstLine="709"/>
        <w:contextualSpacing/>
        <w:jc w:val="both"/>
        <w:outlineLvl w:val="0"/>
        <w:rPr>
          <w:rFonts w:ascii="Times New Roman" w:hAnsi="Times New Roman"/>
          <w:sz w:val="28"/>
          <w:szCs w:val="28"/>
        </w:rPr>
      </w:pPr>
      <w:r>
        <w:rPr>
          <w:rFonts w:ascii="Times New Roman" w:hAnsi="Times New Roman"/>
          <w:sz w:val="28"/>
          <w:szCs w:val="28"/>
        </w:rPr>
        <w:t xml:space="preserve">Далее изучали показатели качества льняного масла, полученного по технологии однократного холодного прессования семян льна с предварительной СВЧ-обработкой семян. СВЧ-обработку семян </w:t>
      </w:r>
      <w:r>
        <w:rPr>
          <w:rFonts w:ascii="Times New Roman" w:hAnsi="Times New Roman"/>
          <w:sz w:val="28"/>
          <w:szCs w:val="28"/>
        </w:rPr>
        <w:lastRenderedPageBreak/>
        <w:t xml:space="preserve">осуществляли в СВЧ-печи «Шарп» до температуры </w:t>
      </w:r>
      <w:r w:rsidRPr="00BC3C8C">
        <w:rPr>
          <w:rFonts w:ascii="Times New Roman" w:hAnsi="Times New Roman"/>
          <w:sz w:val="28"/>
          <w:szCs w:val="28"/>
        </w:rPr>
        <w:t xml:space="preserve">60 </w:t>
      </w:r>
      <w:r w:rsidRPr="00BC3C8C">
        <w:rPr>
          <w:rFonts w:ascii="Times New Roman" w:hAnsi="Times New Roman"/>
          <w:sz w:val="28"/>
          <w:szCs w:val="28"/>
          <w:vertAlign w:val="superscript"/>
        </w:rPr>
        <w:t>0</w:t>
      </w:r>
      <w:r w:rsidRPr="00BC3C8C">
        <w:rPr>
          <w:rFonts w:ascii="Times New Roman" w:hAnsi="Times New Roman"/>
          <w:sz w:val="28"/>
          <w:szCs w:val="28"/>
        </w:rPr>
        <w:t xml:space="preserve">С, так как данная температура характерна для работы </w:t>
      </w:r>
      <w:r>
        <w:rPr>
          <w:rFonts w:ascii="Times New Roman" w:hAnsi="Times New Roman"/>
          <w:sz w:val="28"/>
          <w:szCs w:val="28"/>
        </w:rPr>
        <w:t xml:space="preserve">используемого </w:t>
      </w:r>
      <w:r w:rsidRPr="00BC3C8C">
        <w:rPr>
          <w:rFonts w:ascii="Times New Roman" w:hAnsi="Times New Roman"/>
          <w:sz w:val="28"/>
          <w:szCs w:val="28"/>
        </w:rPr>
        <w:t>лабораторного пресса.</w:t>
      </w:r>
      <w:r>
        <w:rPr>
          <w:rFonts w:ascii="Times New Roman" w:hAnsi="Times New Roman"/>
          <w:sz w:val="28"/>
          <w:szCs w:val="28"/>
        </w:rPr>
        <w:t xml:space="preserve"> </w:t>
      </w:r>
    </w:p>
    <w:p w:rsidR="00D330C3" w:rsidRDefault="00D330C3" w:rsidP="005E6746">
      <w:pPr>
        <w:spacing w:after="0" w:line="360" w:lineRule="auto"/>
        <w:ind w:firstLine="709"/>
        <w:jc w:val="both"/>
        <w:rPr>
          <w:rFonts w:ascii="Times New Roman" w:hAnsi="Times New Roman"/>
          <w:sz w:val="28"/>
          <w:szCs w:val="28"/>
        </w:rPr>
      </w:pPr>
      <w:r>
        <w:rPr>
          <w:rFonts w:ascii="Times New Roman" w:hAnsi="Times New Roman"/>
          <w:sz w:val="28"/>
          <w:szCs w:val="28"/>
        </w:rPr>
        <w:t>Показатели качества льняного масла и массовая доля масла в жмыхе, приведены в таблице 2.</w:t>
      </w:r>
    </w:p>
    <w:p w:rsidR="00D330C3" w:rsidRDefault="00D330C3" w:rsidP="005E6746">
      <w:pPr>
        <w:spacing w:after="0" w:line="360" w:lineRule="auto"/>
        <w:jc w:val="both"/>
        <w:rPr>
          <w:rFonts w:ascii="Times New Roman" w:hAnsi="Times New Roman"/>
          <w:spacing w:val="20"/>
          <w:sz w:val="28"/>
          <w:szCs w:val="28"/>
        </w:rPr>
      </w:pPr>
    </w:p>
    <w:p w:rsidR="00D330C3" w:rsidRPr="00991A26" w:rsidRDefault="00D330C3" w:rsidP="005E6746">
      <w:pPr>
        <w:spacing w:after="0" w:line="240" w:lineRule="auto"/>
        <w:jc w:val="both"/>
        <w:rPr>
          <w:rFonts w:ascii="Times New Roman" w:hAnsi="Times New Roman"/>
          <w:spacing w:val="20"/>
          <w:sz w:val="28"/>
          <w:szCs w:val="28"/>
        </w:rPr>
      </w:pPr>
      <w:r w:rsidRPr="00991A26">
        <w:rPr>
          <w:rFonts w:ascii="Times New Roman" w:hAnsi="Times New Roman"/>
          <w:spacing w:val="20"/>
          <w:sz w:val="28"/>
          <w:szCs w:val="28"/>
        </w:rPr>
        <w:t>Таблица 2 –Технология однократного холодного прессования семян льна с предварительной СВЧ-обработкой семян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1"/>
        <w:gridCol w:w="3065"/>
      </w:tblGrid>
      <w:tr w:rsidR="00D330C3" w:rsidRPr="00991A26" w:rsidTr="00F068BB">
        <w:tc>
          <w:tcPr>
            <w:tcW w:w="6345" w:type="dxa"/>
          </w:tcPr>
          <w:p w:rsidR="00D330C3" w:rsidRPr="00991A26" w:rsidRDefault="00D330C3" w:rsidP="00F068BB">
            <w:pPr>
              <w:spacing w:after="0" w:line="240" w:lineRule="auto"/>
              <w:rPr>
                <w:rFonts w:ascii="Times New Roman" w:hAnsi="Times New Roman"/>
                <w:sz w:val="28"/>
                <w:szCs w:val="28"/>
              </w:rPr>
            </w:pPr>
            <w:r w:rsidRPr="00991A26">
              <w:rPr>
                <w:rFonts w:ascii="Times New Roman" w:hAnsi="Times New Roman"/>
                <w:sz w:val="28"/>
                <w:szCs w:val="28"/>
              </w:rPr>
              <w:t>Показатели качества</w:t>
            </w:r>
          </w:p>
        </w:tc>
        <w:tc>
          <w:tcPr>
            <w:tcW w:w="3119" w:type="dxa"/>
          </w:tcPr>
          <w:p w:rsidR="00D330C3" w:rsidRPr="00991A26" w:rsidRDefault="00D330C3" w:rsidP="00F068BB">
            <w:pPr>
              <w:spacing w:after="0" w:line="240" w:lineRule="auto"/>
              <w:jc w:val="center"/>
              <w:rPr>
                <w:rFonts w:ascii="Times New Roman" w:hAnsi="Times New Roman"/>
                <w:sz w:val="28"/>
                <w:szCs w:val="28"/>
              </w:rPr>
            </w:pPr>
            <w:r w:rsidRPr="00991A26">
              <w:rPr>
                <w:rFonts w:ascii="Times New Roman" w:hAnsi="Times New Roman"/>
                <w:sz w:val="28"/>
                <w:szCs w:val="28"/>
              </w:rPr>
              <w:t>Результат измерения</w:t>
            </w:r>
          </w:p>
        </w:tc>
      </w:tr>
      <w:tr w:rsidR="00D330C3" w:rsidRPr="00991A26" w:rsidTr="00F068BB">
        <w:tc>
          <w:tcPr>
            <w:tcW w:w="6345" w:type="dxa"/>
          </w:tcPr>
          <w:p w:rsidR="00D330C3" w:rsidRPr="00991A26" w:rsidRDefault="00D330C3" w:rsidP="00F068BB">
            <w:pPr>
              <w:spacing w:after="0" w:line="240" w:lineRule="auto"/>
              <w:rPr>
                <w:rFonts w:ascii="Times New Roman" w:hAnsi="Times New Roman"/>
                <w:sz w:val="28"/>
                <w:szCs w:val="28"/>
              </w:rPr>
            </w:pPr>
            <w:r w:rsidRPr="00991A26">
              <w:rPr>
                <w:rFonts w:ascii="Times New Roman" w:hAnsi="Times New Roman"/>
                <w:sz w:val="28"/>
                <w:szCs w:val="28"/>
              </w:rPr>
              <w:t>Кислотное число, мг КОН/г</w:t>
            </w:r>
          </w:p>
        </w:tc>
        <w:tc>
          <w:tcPr>
            <w:tcW w:w="3119" w:type="dxa"/>
          </w:tcPr>
          <w:p w:rsidR="00D330C3" w:rsidRPr="00991A26" w:rsidRDefault="00D330C3" w:rsidP="00F068BB">
            <w:pPr>
              <w:spacing w:after="0" w:line="240" w:lineRule="auto"/>
              <w:jc w:val="center"/>
              <w:rPr>
                <w:rFonts w:ascii="Times New Roman" w:hAnsi="Times New Roman"/>
                <w:sz w:val="28"/>
                <w:szCs w:val="28"/>
              </w:rPr>
            </w:pPr>
            <w:r w:rsidRPr="00991A26">
              <w:rPr>
                <w:rFonts w:ascii="Times New Roman" w:hAnsi="Times New Roman"/>
                <w:sz w:val="28"/>
                <w:szCs w:val="28"/>
              </w:rPr>
              <w:t>0,94±0,03</w:t>
            </w:r>
          </w:p>
        </w:tc>
      </w:tr>
      <w:tr w:rsidR="00D330C3" w:rsidRPr="00991A26" w:rsidTr="00F068BB">
        <w:tc>
          <w:tcPr>
            <w:tcW w:w="6345" w:type="dxa"/>
          </w:tcPr>
          <w:p w:rsidR="00D330C3" w:rsidRPr="00991A26" w:rsidRDefault="00D330C3" w:rsidP="00F068BB">
            <w:pPr>
              <w:spacing w:after="0" w:line="240" w:lineRule="auto"/>
              <w:rPr>
                <w:rFonts w:ascii="Times New Roman" w:hAnsi="Times New Roman"/>
                <w:sz w:val="28"/>
                <w:szCs w:val="28"/>
              </w:rPr>
            </w:pPr>
            <w:r w:rsidRPr="00991A26">
              <w:rPr>
                <w:rFonts w:ascii="Times New Roman" w:hAnsi="Times New Roman"/>
                <w:sz w:val="28"/>
                <w:szCs w:val="28"/>
              </w:rPr>
              <w:t>Перекисное число, ммоль активного кислорода/кг</w:t>
            </w:r>
          </w:p>
        </w:tc>
        <w:tc>
          <w:tcPr>
            <w:tcW w:w="3119" w:type="dxa"/>
          </w:tcPr>
          <w:p w:rsidR="00D330C3" w:rsidRPr="00991A26" w:rsidRDefault="00D330C3" w:rsidP="00F068BB">
            <w:pPr>
              <w:spacing w:after="0" w:line="240" w:lineRule="auto"/>
              <w:jc w:val="center"/>
              <w:rPr>
                <w:rFonts w:ascii="Times New Roman" w:hAnsi="Times New Roman"/>
                <w:sz w:val="28"/>
                <w:szCs w:val="28"/>
              </w:rPr>
            </w:pPr>
            <w:r w:rsidRPr="00991A26">
              <w:rPr>
                <w:rFonts w:ascii="Times New Roman" w:hAnsi="Times New Roman"/>
                <w:sz w:val="28"/>
                <w:szCs w:val="28"/>
              </w:rPr>
              <w:t>1,33±0,08</w:t>
            </w:r>
          </w:p>
        </w:tc>
      </w:tr>
      <w:tr w:rsidR="00D330C3" w:rsidRPr="00991A26" w:rsidTr="00F068BB">
        <w:tc>
          <w:tcPr>
            <w:tcW w:w="6345" w:type="dxa"/>
          </w:tcPr>
          <w:p w:rsidR="00D330C3" w:rsidRPr="00991A26" w:rsidRDefault="00D330C3" w:rsidP="00F068BB">
            <w:pPr>
              <w:spacing w:after="0" w:line="240" w:lineRule="auto"/>
              <w:rPr>
                <w:rFonts w:ascii="Times New Roman" w:hAnsi="Times New Roman"/>
                <w:sz w:val="28"/>
                <w:szCs w:val="28"/>
                <w:vertAlign w:val="subscript"/>
                <w:lang w:val="en-US"/>
              </w:rPr>
            </w:pPr>
            <w:r w:rsidRPr="00991A26">
              <w:rPr>
                <w:rFonts w:ascii="Times New Roman" w:hAnsi="Times New Roman"/>
                <w:sz w:val="28"/>
                <w:szCs w:val="28"/>
              </w:rPr>
              <w:t xml:space="preserve">Цветность, мг </w:t>
            </w:r>
            <w:r w:rsidRPr="00991A26">
              <w:rPr>
                <w:rFonts w:ascii="Times New Roman" w:hAnsi="Times New Roman"/>
                <w:sz w:val="28"/>
                <w:szCs w:val="28"/>
                <w:lang w:val="en-US"/>
              </w:rPr>
              <w:t>I</w:t>
            </w:r>
            <w:r w:rsidRPr="00991A26">
              <w:rPr>
                <w:rFonts w:ascii="Times New Roman" w:hAnsi="Times New Roman"/>
                <w:sz w:val="28"/>
                <w:szCs w:val="28"/>
                <w:vertAlign w:val="subscript"/>
                <w:lang w:val="en-US"/>
              </w:rPr>
              <w:t>2</w:t>
            </w:r>
          </w:p>
        </w:tc>
        <w:tc>
          <w:tcPr>
            <w:tcW w:w="3119" w:type="dxa"/>
          </w:tcPr>
          <w:p w:rsidR="00D330C3" w:rsidRPr="00991A26" w:rsidRDefault="00D330C3" w:rsidP="00F068BB">
            <w:pPr>
              <w:spacing w:after="0" w:line="240" w:lineRule="auto"/>
              <w:jc w:val="center"/>
              <w:rPr>
                <w:rFonts w:ascii="Times New Roman" w:hAnsi="Times New Roman"/>
                <w:color w:val="000000"/>
                <w:sz w:val="28"/>
                <w:szCs w:val="28"/>
              </w:rPr>
            </w:pPr>
            <w:r w:rsidRPr="00991A26">
              <w:rPr>
                <w:rFonts w:ascii="Times New Roman" w:hAnsi="Times New Roman"/>
                <w:color w:val="000000"/>
                <w:sz w:val="28"/>
                <w:szCs w:val="28"/>
              </w:rPr>
              <w:t>22</w:t>
            </w:r>
          </w:p>
        </w:tc>
      </w:tr>
      <w:tr w:rsidR="00D330C3" w:rsidRPr="00991A26" w:rsidTr="00F068BB">
        <w:tc>
          <w:tcPr>
            <w:tcW w:w="6345" w:type="dxa"/>
          </w:tcPr>
          <w:p w:rsidR="00D330C3" w:rsidRPr="00991A26" w:rsidRDefault="00D330C3" w:rsidP="00F068BB">
            <w:pPr>
              <w:spacing w:after="0" w:line="240" w:lineRule="auto"/>
              <w:rPr>
                <w:rFonts w:ascii="Times New Roman" w:hAnsi="Times New Roman"/>
                <w:sz w:val="28"/>
                <w:szCs w:val="28"/>
              </w:rPr>
            </w:pPr>
            <w:r w:rsidRPr="00991A26">
              <w:rPr>
                <w:rFonts w:ascii="Times New Roman" w:hAnsi="Times New Roman"/>
                <w:sz w:val="28"/>
                <w:szCs w:val="28"/>
              </w:rPr>
              <w:t>Массовая доля фосфорсодержащих веществ, %, в пересчете на стеароолеолецитин</w:t>
            </w:r>
          </w:p>
        </w:tc>
        <w:tc>
          <w:tcPr>
            <w:tcW w:w="3119" w:type="dxa"/>
          </w:tcPr>
          <w:p w:rsidR="00D330C3" w:rsidRPr="00991A26" w:rsidRDefault="00D330C3" w:rsidP="00F068BB">
            <w:pPr>
              <w:spacing w:after="0" w:line="240" w:lineRule="auto"/>
              <w:jc w:val="center"/>
              <w:rPr>
                <w:rFonts w:ascii="Times New Roman" w:hAnsi="Times New Roman"/>
                <w:color w:val="FF0000"/>
                <w:sz w:val="28"/>
                <w:szCs w:val="28"/>
              </w:rPr>
            </w:pPr>
            <w:r w:rsidRPr="00991A26">
              <w:rPr>
                <w:rFonts w:ascii="Times New Roman" w:hAnsi="Times New Roman"/>
                <w:color w:val="000000"/>
                <w:sz w:val="28"/>
                <w:szCs w:val="28"/>
              </w:rPr>
              <w:t>0,08</w:t>
            </w:r>
            <w:r w:rsidRPr="00991A26">
              <w:rPr>
                <w:rFonts w:ascii="Times New Roman" w:hAnsi="Times New Roman"/>
                <w:sz w:val="28"/>
                <w:szCs w:val="28"/>
              </w:rPr>
              <w:t>±0,008</w:t>
            </w:r>
          </w:p>
        </w:tc>
      </w:tr>
      <w:tr w:rsidR="00D330C3" w:rsidRPr="00991A26" w:rsidTr="00F068BB">
        <w:tc>
          <w:tcPr>
            <w:tcW w:w="6345" w:type="dxa"/>
          </w:tcPr>
          <w:p w:rsidR="00D330C3" w:rsidRPr="00991A26" w:rsidRDefault="00D330C3" w:rsidP="00F068BB">
            <w:pPr>
              <w:spacing w:after="0" w:line="240" w:lineRule="auto"/>
              <w:rPr>
                <w:rFonts w:ascii="Times New Roman" w:hAnsi="Times New Roman"/>
                <w:sz w:val="28"/>
                <w:szCs w:val="28"/>
              </w:rPr>
            </w:pPr>
            <w:r w:rsidRPr="00991A26">
              <w:rPr>
                <w:rFonts w:ascii="Times New Roman" w:hAnsi="Times New Roman"/>
                <w:sz w:val="28"/>
                <w:szCs w:val="28"/>
              </w:rPr>
              <w:t>Общее содержание токоферолов, мг %</w:t>
            </w:r>
          </w:p>
        </w:tc>
        <w:tc>
          <w:tcPr>
            <w:tcW w:w="3119" w:type="dxa"/>
          </w:tcPr>
          <w:p w:rsidR="00D330C3" w:rsidRPr="00991A26" w:rsidRDefault="00D330C3" w:rsidP="00F068BB">
            <w:pPr>
              <w:spacing w:after="0" w:line="240" w:lineRule="auto"/>
              <w:jc w:val="center"/>
              <w:rPr>
                <w:rFonts w:ascii="Times New Roman" w:hAnsi="Times New Roman"/>
                <w:sz w:val="28"/>
                <w:szCs w:val="28"/>
              </w:rPr>
            </w:pPr>
            <w:r w:rsidRPr="00991A26">
              <w:rPr>
                <w:rFonts w:ascii="Times New Roman" w:hAnsi="Times New Roman"/>
                <w:sz w:val="28"/>
                <w:szCs w:val="28"/>
              </w:rPr>
              <w:t>65,5±0,5</w:t>
            </w:r>
          </w:p>
        </w:tc>
      </w:tr>
      <w:tr w:rsidR="00D330C3" w:rsidRPr="00991A26" w:rsidTr="00F068BB">
        <w:tc>
          <w:tcPr>
            <w:tcW w:w="6345" w:type="dxa"/>
          </w:tcPr>
          <w:p w:rsidR="00D330C3" w:rsidRPr="00991A26" w:rsidRDefault="00D330C3" w:rsidP="00F068BB">
            <w:pPr>
              <w:spacing w:after="0" w:line="240" w:lineRule="auto"/>
              <w:rPr>
                <w:rFonts w:ascii="Times New Roman" w:hAnsi="Times New Roman"/>
                <w:sz w:val="28"/>
                <w:szCs w:val="28"/>
              </w:rPr>
            </w:pPr>
            <w:r w:rsidRPr="00991A26">
              <w:rPr>
                <w:rFonts w:ascii="Times New Roman" w:hAnsi="Times New Roman"/>
                <w:sz w:val="28"/>
                <w:szCs w:val="28"/>
              </w:rPr>
              <w:t>Массовая доля масла в жмыхе, % а.с.в.</w:t>
            </w:r>
          </w:p>
        </w:tc>
        <w:tc>
          <w:tcPr>
            <w:tcW w:w="3119" w:type="dxa"/>
          </w:tcPr>
          <w:p w:rsidR="00D330C3" w:rsidRPr="00991A26" w:rsidRDefault="00D330C3" w:rsidP="00F068BB">
            <w:pPr>
              <w:spacing w:after="0" w:line="240" w:lineRule="auto"/>
              <w:jc w:val="center"/>
              <w:rPr>
                <w:rFonts w:ascii="Times New Roman" w:hAnsi="Times New Roman"/>
                <w:sz w:val="28"/>
                <w:szCs w:val="28"/>
              </w:rPr>
            </w:pPr>
            <w:r w:rsidRPr="00991A26">
              <w:rPr>
                <w:rFonts w:ascii="Times New Roman" w:hAnsi="Times New Roman"/>
                <w:sz w:val="28"/>
                <w:szCs w:val="28"/>
              </w:rPr>
              <w:t>10,7±0,2</w:t>
            </w:r>
          </w:p>
        </w:tc>
      </w:tr>
    </w:tbl>
    <w:p w:rsidR="00D330C3" w:rsidRDefault="00D330C3" w:rsidP="005E6746">
      <w:pPr>
        <w:spacing w:after="0" w:line="360" w:lineRule="auto"/>
        <w:ind w:firstLine="851"/>
        <w:jc w:val="both"/>
        <w:rPr>
          <w:rFonts w:ascii="Times New Roman" w:hAnsi="Times New Roman"/>
          <w:sz w:val="28"/>
          <w:szCs w:val="28"/>
        </w:rPr>
      </w:pPr>
    </w:p>
    <w:p w:rsidR="00D330C3" w:rsidRDefault="00D330C3" w:rsidP="005E6746">
      <w:pPr>
        <w:spacing w:after="0" w:line="360" w:lineRule="auto"/>
        <w:ind w:firstLine="851"/>
        <w:jc w:val="both"/>
        <w:rPr>
          <w:rFonts w:ascii="Times New Roman" w:hAnsi="Times New Roman"/>
          <w:sz w:val="28"/>
          <w:szCs w:val="28"/>
        </w:rPr>
      </w:pPr>
      <w:r>
        <w:rPr>
          <w:rFonts w:ascii="Times New Roman" w:hAnsi="Times New Roman"/>
          <w:sz w:val="28"/>
          <w:szCs w:val="28"/>
        </w:rPr>
        <w:t xml:space="preserve">Из данных таблицы 2 следует, что льняное масло, полученное путем однократного холодного прессования семян льна с предварительной СВЧ-обработкой, соответствует требованиям ТР ТС 024/2011 к пищевому маслу. Такая технология позволяет увеличить выход масла по сравнению технологией однократного холодного отжима. Значения показателей кислотного и перекисного чисел несколько выше данных показателей в масле, полученном однократным холодным прессованием. </w:t>
      </w:r>
      <w:r>
        <w:rPr>
          <w:rFonts w:ascii="Times New Roman" w:hAnsi="Times New Roman"/>
          <w:color w:val="000000"/>
          <w:sz w:val="28"/>
          <w:szCs w:val="28"/>
        </w:rPr>
        <w:t>Применение</w:t>
      </w:r>
      <w:r w:rsidRPr="009C39A0">
        <w:rPr>
          <w:rFonts w:ascii="Times New Roman" w:hAnsi="Times New Roman"/>
          <w:color w:val="000000"/>
          <w:sz w:val="28"/>
          <w:szCs w:val="28"/>
        </w:rPr>
        <w:t xml:space="preserve"> предварительной СВЧ-обработки семян перед прессованием не сказалось на значениях массовой доли фосфорсодержащих веществ и цветности масла.</w:t>
      </w:r>
      <w:r>
        <w:rPr>
          <w:rFonts w:ascii="Times New Roman" w:hAnsi="Times New Roman"/>
          <w:sz w:val="28"/>
          <w:szCs w:val="28"/>
        </w:rPr>
        <w:t xml:space="preserve">  Общее содержание токоферолов в исследуемом масле незначительно ниже их содержания в масле однократного холодного  прессования, что может свидетельствовать об увеличении интенсивности окислительных процессов. </w:t>
      </w:r>
    </w:p>
    <w:p w:rsidR="00D330C3" w:rsidRPr="00BC3C8C" w:rsidRDefault="00D330C3" w:rsidP="00BC3C8C">
      <w:pPr>
        <w:tabs>
          <w:tab w:val="left" w:pos="851"/>
        </w:tabs>
        <w:spacing w:before="100" w:beforeAutospacing="1" w:after="100" w:afterAutospacing="1" w:line="360" w:lineRule="auto"/>
        <w:ind w:firstLine="709"/>
        <w:contextualSpacing/>
        <w:jc w:val="both"/>
        <w:outlineLvl w:val="0"/>
        <w:rPr>
          <w:rFonts w:ascii="Times New Roman" w:hAnsi="Times New Roman"/>
          <w:sz w:val="28"/>
          <w:szCs w:val="28"/>
        </w:rPr>
      </w:pPr>
      <w:r>
        <w:rPr>
          <w:rFonts w:ascii="Times New Roman" w:hAnsi="Times New Roman"/>
          <w:sz w:val="28"/>
          <w:szCs w:val="28"/>
        </w:rPr>
        <w:t xml:space="preserve">Поэтому на следующем этапе исследований изучали влияние вакуума при предварительном нагреве льняных семян перед холодным прессованием, учитывая, что </w:t>
      </w:r>
      <w:r w:rsidRPr="005E6746">
        <w:rPr>
          <w:rFonts w:ascii="Times New Roman" w:hAnsi="Times New Roman"/>
          <w:sz w:val="28"/>
          <w:szCs w:val="28"/>
        </w:rPr>
        <w:t xml:space="preserve">контролируемый нагрев под вакуумом </w:t>
      </w:r>
      <w:r>
        <w:rPr>
          <w:rFonts w:ascii="Times New Roman" w:hAnsi="Times New Roman"/>
          <w:sz w:val="28"/>
          <w:szCs w:val="28"/>
        </w:rPr>
        <w:lastRenderedPageBreak/>
        <w:t xml:space="preserve">используется </w:t>
      </w:r>
      <w:r w:rsidRPr="005E6746">
        <w:rPr>
          <w:rFonts w:ascii="Times New Roman" w:hAnsi="Times New Roman"/>
          <w:sz w:val="28"/>
          <w:szCs w:val="28"/>
        </w:rPr>
        <w:t>для сушки и нагрева термочувствительных продуктов</w:t>
      </w:r>
      <w:r>
        <w:rPr>
          <w:rFonts w:ascii="Times New Roman" w:hAnsi="Times New Roman"/>
          <w:sz w:val="28"/>
          <w:szCs w:val="28"/>
        </w:rPr>
        <w:t xml:space="preserve"> [16]. </w:t>
      </w:r>
      <w:r w:rsidRPr="00BC3C8C">
        <w:rPr>
          <w:rFonts w:ascii="Times New Roman" w:hAnsi="Times New Roman"/>
          <w:sz w:val="28"/>
          <w:szCs w:val="28"/>
        </w:rPr>
        <w:t xml:space="preserve">Применяли традиционный нагрев семян в сушильном шкафу </w:t>
      </w:r>
      <w:r w:rsidRPr="00BC3C8C">
        <w:rPr>
          <w:rFonts w:ascii="Times New Roman" w:hAnsi="Times New Roman"/>
          <w:sz w:val="28"/>
          <w:szCs w:val="28"/>
          <w:lang w:val="en-US"/>
        </w:rPr>
        <w:t>Memmert</w:t>
      </w:r>
      <w:r w:rsidRPr="00BC3C8C">
        <w:rPr>
          <w:rFonts w:ascii="Times New Roman" w:hAnsi="Times New Roman"/>
          <w:sz w:val="28"/>
          <w:szCs w:val="28"/>
        </w:rPr>
        <w:t xml:space="preserve"> и традиционный нагрев в вакуумном сушильном шкафу </w:t>
      </w:r>
      <w:r w:rsidRPr="00BC3C8C">
        <w:rPr>
          <w:rFonts w:ascii="Times New Roman" w:hAnsi="Times New Roman"/>
          <w:sz w:val="28"/>
          <w:szCs w:val="28"/>
          <w:lang w:val="en-US"/>
        </w:rPr>
        <w:t>BINDER</w:t>
      </w:r>
      <w:r w:rsidRPr="00BC3C8C">
        <w:rPr>
          <w:rFonts w:ascii="Times New Roman" w:hAnsi="Times New Roman"/>
          <w:sz w:val="28"/>
          <w:szCs w:val="28"/>
        </w:rPr>
        <w:t xml:space="preserve">. Остаточное давление в вакуумном сушильном шкафу составляло до 50-100 мм ртутного столба. Нагрев семян осуществляли до температуры 60 </w:t>
      </w:r>
      <w:r w:rsidRPr="00BC3C8C">
        <w:rPr>
          <w:rFonts w:ascii="Times New Roman" w:hAnsi="Times New Roman"/>
          <w:sz w:val="28"/>
          <w:szCs w:val="28"/>
          <w:vertAlign w:val="superscript"/>
        </w:rPr>
        <w:t>0</w:t>
      </w:r>
      <w:r w:rsidRPr="00BC3C8C">
        <w:rPr>
          <w:rFonts w:ascii="Times New Roman" w:hAnsi="Times New Roman"/>
          <w:sz w:val="28"/>
          <w:szCs w:val="28"/>
        </w:rPr>
        <w:t>С.</w:t>
      </w:r>
    </w:p>
    <w:p w:rsidR="00D330C3" w:rsidRDefault="00D330C3" w:rsidP="00BC3C8C">
      <w:pPr>
        <w:spacing w:after="0" w:line="360" w:lineRule="auto"/>
        <w:ind w:firstLine="851"/>
        <w:jc w:val="both"/>
        <w:rPr>
          <w:rFonts w:ascii="Times New Roman" w:hAnsi="Times New Roman"/>
          <w:sz w:val="28"/>
          <w:szCs w:val="28"/>
        </w:rPr>
      </w:pPr>
      <w:r>
        <w:rPr>
          <w:rFonts w:ascii="Times New Roman" w:hAnsi="Times New Roman"/>
          <w:sz w:val="28"/>
          <w:szCs w:val="28"/>
        </w:rPr>
        <w:t>Показатели качества льняного масла и массовая доля масла жмыха, приведены в таблице 3.</w:t>
      </w:r>
    </w:p>
    <w:p w:rsidR="00D330C3" w:rsidRDefault="00D330C3" w:rsidP="00BA6238">
      <w:pPr>
        <w:spacing w:after="0" w:line="360" w:lineRule="auto"/>
        <w:ind w:firstLine="851"/>
        <w:jc w:val="both"/>
        <w:rPr>
          <w:rFonts w:ascii="Times New Roman" w:hAnsi="Times New Roman"/>
          <w:sz w:val="28"/>
          <w:szCs w:val="28"/>
        </w:rPr>
      </w:pPr>
    </w:p>
    <w:p w:rsidR="00D330C3" w:rsidRPr="00991A26" w:rsidRDefault="00D330C3" w:rsidP="00BA6238">
      <w:pPr>
        <w:spacing w:after="0" w:line="240" w:lineRule="auto"/>
        <w:jc w:val="both"/>
        <w:rPr>
          <w:rFonts w:ascii="Times New Roman" w:hAnsi="Times New Roman"/>
          <w:spacing w:val="20"/>
          <w:sz w:val="28"/>
          <w:szCs w:val="28"/>
        </w:rPr>
      </w:pPr>
      <w:r w:rsidRPr="00991A26">
        <w:rPr>
          <w:rFonts w:ascii="Times New Roman" w:hAnsi="Times New Roman"/>
          <w:spacing w:val="20"/>
          <w:sz w:val="28"/>
          <w:szCs w:val="28"/>
        </w:rPr>
        <w:t>Таблица 3 –Технология однократного холодного прессования семян льна с предварительным традиционным нагревом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6"/>
        <w:gridCol w:w="2790"/>
      </w:tblGrid>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Наименование показателя качества</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Результат измерения</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Кислотное число, мг КОН/г</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0,98±0,03</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Перекисное число, ммоль активного кислорода/кг</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1,51±0,08</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vertAlign w:val="subscript"/>
                <w:lang w:val="en-US"/>
              </w:rPr>
            </w:pPr>
            <w:r w:rsidRPr="00991A26">
              <w:rPr>
                <w:rFonts w:ascii="Times New Roman" w:hAnsi="Times New Roman"/>
                <w:sz w:val="28"/>
                <w:szCs w:val="28"/>
              </w:rPr>
              <w:t xml:space="preserve">Цветность, мг </w:t>
            </w:r>
            <w:r w:rsidRPr="00991A26">
              <w:rPr>
                <w:rFonts w:ascii="Times New Roman" w:hAnsi="Times New Roman"/>
                <w:sz w:val="28"/>
                <w:szCs w:val="28"/>
                <w:lang w:val="en-US"/>
              </w:rPr>
              <w:t>I</w:t>
            </w:r>
            <w:r w:rsidRPr="00991A26">
              <w:rPr>
                <w:rFonts w:ascii="Times New Roman" w:hAnsi="Times New Roman"/>
                <w:sz w:val="28"/>
                <w:szCs w:val="28"/>
                <w:vertAlign w:val="subscript"/>
                <w:lang w:val="en-US"/>
              </w:rPr>
              <w:t>2</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22</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 xml:space="preserve">Массовая доля фосфорсодержащих веществ, %, </w:t>
            </w:r>
          </w:p>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в пересчете на стеароолеолецитин</w:t>
            </w:r>
          </w:p>
        </w:tc>
        <w:tc>
          <w:tcPr>
            <w:tcW w:w="2835" w:type="dxa"/>
          </w:tcPr>
          <w:p w:rsidR="00D330C3" w:rsidRPr="00991A26" w:rsidRDefault="00D330C3" w:rsidP="00B6639A">
            <w:pPr>
              <w:spacing w:after="0" w:line="240" w:lineRule="auto"/>
              <w:jc w:val="center"/>
              <w:rPr>
                <w:rFonts w:ascii="Times New Roman" w:hAnsi="Times New Roman"/>
                <w:sz w:val="28"/>
                <w:szCs w:val="28"/>
              </w:rPr>
            </w:pPr>
          </w:p>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0,08±0,008</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Общее содержание токоферолов, мг %</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64,9±0,5</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Массовая доля масла в жмыхе, %, а.с.в.</w:t>
            </w:r>
          </w:p>
        </w:tc>
        <w:tc>
          <w:tcPr>
            <w:tcW w:w="2835" w:type="dxa"/>
          </w:tcPr>
          <w:p w:rsidR="00D330C3" w:rsidRPr="00991A26" w:rsidRDefault="00D330C3" w:rsidP="000F02A1">
            <w:pPr>
              <w:spacing w:after="0" w:line="240" w:lineRule="auto"/>
              <w:jc w:val="center"/>
              <w:rPr>
                <w:rFonts w:ascii="Times New Roman" w:hAnsi="Times New Roman"/>
                <w:sz w:val="28"/>
                <w:szCs w:val="28"/>
              </w:rPr>
            </w:pPr>
            <w:r w:rsidRPr="00991A26">
              <w:rPr>
                <w:rFonts w:ascii="Times New Roman" w:hAnsi="Times New Roman"/>
                <w:sz w:val="28"/>
                <w:szCs w:val="28"/>
              </w:rPr>
              <w:t>11,3±0,2</w:t>
            </w:r>
          </w:p>
        </w:tc>
      </w:tr>
    </w:tbl>
    <w:p w:rsidR="00D330C3" w:rsidRPr="00991A26" w:rsidRDefault="00D330C3" w:rsidP="00BA6238">
      <w:pPr>
        <w:spacing w:after="0" w:line="360" w:lineRule="auto"/>
        <w:ind w:firstLine="851"/>
        <w:jc w:val="both"/>
        <w:rPr>
          <w:rFonts w:ascii="Times New Roman" w:hAnsi="Times New Roman"/>
          <w:sz w:val="28"/>
          <w:szCs w:val="28"/>
        </w:rPr>
      </w:pPr>
    </w:p>
    <w:p w:rsidR="00D330C3" w:rsidRDefault="00D330C3" w:rsidP="000F02A1">
      <w:pPr>
        <w:spacing w:after="0" w:line="360" w:lineRule="auto"/>
        <w:ind w:firstLine="851"/>
        <w:jc w:val="both"/>
        <w:rPr>
          <w:rFonts w:ascii="Times New Roman" w:hAnsi="Times New Roman"/>
          <w:sz w:val="28"/>
          <w:szCs w:val="28"/>
        </w:rPr>
      </w:pPr>
      <w:r>
        <w:rPr>
          <w:rFonts w:ascii="Times New Roman" w:hAnsi="Times New Roman"/>
          <w:sz w:val="28"/>
          <w:szCs w:val="28"/>
        </w:rPr>
        <w:t xml:space="preserve">В соответствии с данными таблицы 3, предварительный традиционный нагрев семян позволяет  увеличить выход масла из семян по сравнению с обычным однократным холодным прессованием без предварительного нагрева семян, хотя и не так существенно как предварительная СВЧ-обработка. Кислотное и перекисное числа исследуемого масла превышают значения данных показателей в масле, полученном однократным холодным прессованием без предварительного нагрева семян, при этом они соответствуют требованиям ТР ТС 024/2011 к пищевым растительным маслам по показателям окислительной порчи. Применение традиционного нагрева семян льна перед прессованием не сказалось на значениях массовой доли фосфорсодержащих веществ и цветности. Общее содержание токоферолов в исследуемом масле ниже, чем в масле, полученном однократным холодным прессованием семян. Это </w:t>
      </w:r>
      <w:r>
        <w:rPr>
          <w:rFonts w:ascii="Times New Roman" w:hAnsi="Times New Roman"/>
          <w:sz w:val="28"/>
          <w:szCs w:val="28"/>
        </w:rPr>
        <w:lastRenderedPageBreak/>
        <w:t xml:space="preserve">может быть связано с тем, что часть токоферолов расходуется на </w:t>
      </w:r>
      <w:r w:rsidRPr="000F02A1">
        <w:rPr>
          <w:rFonts w:ascii="Times New Roman" w:hAnsi="Times New Roman"/>
          <w:sz w:val="28"/>
          <w:szCs w:val="28"/>
        </w:rPr>
        <w:t>замедление</w:t>
      </w:r>
      <w:r>
        <w:rPr>
          <w:rFonts w:ascii="Times New Roman" w:hAnsi="Times New Roman"/>
          <w:sz w:val="28"/>
          <w:szCs w:val="28"/>
        </w:rPr>
        <w:t xml:space="preserve"> процессов окисления липидов, активизированных нагревом. Таким образом, применение традиционного нагрева семян льна перед холодным прессованием позволяет  увеличить выход пищевого льняного масла. При этом незначительно снижается его качество, в первую очередь по показателям окислительной порчи, что нежелательно</w:t>
      </w:r>
      <w:r w:rsidRPr="000F02A1">
        <w:rPr>
          <w:rFonts w:ascii="Times New Roman" w:hAnsi="Times New Roman"/>
          <w:sz w:val="28"/>
          <w:szCs w:val="28"/>
        </w:rPr>
        <w:t xml:space="preserve"> </w:t>
      </w:r>
      <w:r>
        <w:rPr>
          <w:rFonts w:ascii="Times New Roman" w:hAnsi="Times New Roman"/>
          <w:sz w:val="28"/>
          <w:szCs w:val="28"/>
        </w:rPr>
        <w:t xml:space="preserve">для легкоокисляемого льняного масла, срок хранения и качество которого напрямую зависят от этих показателей. </w:t>
      </w:r>
    </w:p>
    <w:p w:rsidR="00D330C3" w:rsidRDefault="00D330C3" w:rsidP="00BA6238">
      <w:pPr>
        <w:spacing w:after="0" w:line="360" w:lineRule="auto"/>
        <w:ind w:firstLine="708"/>
        <w:jc w:val="both"/>
        <w:rPr>
          <w:rFonts w:ascii="Times New Roman" w:hAnsi="Times New Roman"/>
          <w:sz w:val="28"/>
          <w:szCs w:val="28"/>
        </w:rPr>
      </w:pPr>
      <w:r>
        <w:rPr>
          <w:rFonts w:ascii="Times New Roman" w:hAnsi="Times New Roman"/>
          <w:sz w:val="28"/>
          <w:szCs w:val="28"/>
        </w:rPr>
        <w:t>Показатели качества льняного масла и массовая доля масла жмыха, полученных методом однократного холодного прессования с предварительным традиционным нагревом семян под вакуумом, приведены в таблице 4.</w:t>
      </w:r>
    </w:p>
    <w:p w:rsidR="00D330C3" w:rsidRDefault="00D330C3" w:rsidP="00BA6238">
      <w:pPr>
        <w:spacing w:after="0" w:line="360" w:lineRule="auto"/>
        <w:ind w:firstLine="708"/>
        <w:jc w:val="both"/>
        <w:rPr>
          <w:rFonts w:ascii="Times New Roman" w:hAnsi="Times New Roman"/>
          <w:sz w:val="28"/>
          <w:szCs w:val="28"/>
        </w:rPr>
      </w:pPr>
    </w:p>
    <w:p w:rsidR="00D330C3" w:rsidRPr="00991A26" w:rsidRDefault="00D330C3" w:rsidP="00BA6238">
      <w:pPr>
        <w:spacing w:after="0" w:line="240" w:lineRule="auto"/>
        <w:jc w:val="both"/>
        <w:rPr>
          <w:rFonts w:ascii="Times New Roman" w:hAnsi="Times New Roman"/>
          <w:spacing w:val="20"/>
          <w:sz w:val="28"/>
          <w:szCs w:val="28"/>
        </w:rPr>
      </w:pPr>
      <w:r w:rsidRPr="00991A26">
        <w:rPr>
          <w:rFonts w:ascii="Times New Roman" w:hAnsi="Times New Roman"/>
          <w:spacing w:val="20"/>
          <w:sz w:val="28"/>
          <w:szCs w:val="28"/>
        </w:rPr>
        <w:t>Таблица 4 –Технология однократного холодного прессования семян льна с предварительным традиционным нагревом под вакуумом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6"/>
        <w:gridCol w:w="2790"/>
      </w:tblGrid>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Наименование показателя качества</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Результат измерения</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Кислотное число, мг КОН/г</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0,96±0,03</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Перекисное число, ммоль активного кислорода/кг</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0,54±0,08</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vertAlign w:val="subscript"/>
                <w:lang w:val="en-US"/>
              </w:rPr>
            </w:pPr>
            <w:r w:rsidRPr="00991A26">
              <w:rPr>
                <w:rFonts w:ascii="Times New Roman" w:hAnsi="Times New Roman"/>
                <w:sz w:val="28"/>
                <w:szCs w:val="28"/>
              </w:rPr>
              <w:t xml:space="preserve">Цветность, мг </w:t>
            </w:r>
            <w:r w:rsidRPr="00991A26">
              <w:rPr>
                <w:rFonts w:ascii="Times New Roman" w:hAnsi="Times New Roman"/>
                <w:sz w:val="28"/>
                <w:szCs w:val="28"/>
                <w:lang w:val="en-US"/>
              </w:rPr>
              <w:t>I</w:t>
            </w:r>
            <w:r w:rsidRPr="00991A26">
              <w:rPr>
                <w:rFonts w:ascii="Times New Roman" w:hAnsi="Times New Roman"/>
                <w:sz w:val="28"/>
                <w:szCs w:val="28"/>
                <w:vertAlign w:val="subscript"/>
                <w:lang w:val="en-US"/>
              </w:rPr>
              <w:t>2</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22</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 xml:space="preserve">Массовая доля фосфорсодержащих веществ, %, </w:t>
            </w:r>
          </w:p>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в пересчете на стеароолеолецитин</w:t>
            </w:r>
          </w:p>
        </w:tc>
        <w:tc>
          <w:tcPr>
            <w:tcW w:w="2835" w:type="dxa"/>
          </w:tcPr>
          <w:p w:rsidR="00D330C3" w:rsidRPr="00991A26" w:rsidRDefault="00D330C3" w:rsidP="00B6639A">
            <w:pPr>
              <w:spacing w:after="0" w:line="240" w:lineRule="auto"/>
              <w:jc w:val="center"/>
              <w:rPr>
                <w:rFonts w:ascii="Times New Roman" w:hAnsi="Times New Roman"/>
                <w:color w:val="FF0000"/>
                <w:sz w:val="28"/>
                <w:szCs w:val="28"/>
              </w:rPr>
            </w:pPr>
          </w:p>
          <w:p w:rsidR="00D330C3" w:rsidRPr="00991A26" w:rsidRDefault="00D330C3" w:rsidP="00B6639A">
            <w:pPr>
              <w:spacing w:after="0" w:line="240" w:lineRule="auto"/>
              <w:jc w:val="center"/>
              <w:rPr>
                <w:rFonts w:ascii="Times New Roman" w:hAnsi="Times New Roman"/>
                <w:color w:val="FF0000"/>
                <w:sz w:val="28"/>
                <w:szCs w:val="28"/>
              </w:rPr>
            </w:pPr>
            <w:r w:rsidRPr="00991A26">
              <w:rPr>
                <w:rFonts w:ascii="Times New Roman" w:hAnsi="Times New Roman"/>
                <w:sz w:val="28"/>
                <w:szCs w:val="28"/>
              </w:rPr>
              <w:t>0,08±0,008</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Общее содержание токоферолов, мг %</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67,4±0,5</w:t>
            </w:r>
          </w:p>
        </w:tc>
      </w:tr>
      <w:tr w:rsidR="00D330C3" w:rsidRPr="00991A26" w:rsidTr="00B6639A">
        <w:tc>
          <w:tcPr>
            <w:tcW w:w="6629" w:type="dxa"/>
          </w:tcPr>
          <w:p w:rsidR="00D330C3" w:rsidRPr="00991A26" w:rsidRDefault="00D330C3" w:rsidP="00B6639A">
            <w:pPr>
              <w:spacing w:after="0" w:line="240" w:lineRule="auto"/>
              <w:rPr>
                <w:rFonts w:ascii="Times New Roman" w:hAnsi="Times New Roman"/>
                <w:sz w:val="28"/>
                <w:szCs w:val="28"/>
              </w:rPr>
            </w:pPr>
            <w:r w:rsidRPr="00991A26">
              <w:rPr>
                <w:rFonts w:ascii="Times New Roman" w:hAnsi="Times New Roman"/>
                <w:sz w:val="28"/>
                <w:szCs w:val="28"/>
              </w:rPr>
              <w:t>Массовая доля масла в жмыхе, %, а.с.в.</w:t>
            </w:r>
          </w:p>
        </w:tc>
        <w:tc>
          <w:tcPr>
            <w:tcW w:w="2835" w:type="dxa"/>
          </w:tcPr>
          <w:p w:rsidR="00D330C3" w:rsidRPr="00991A26" w:rsidRDefault="00D330C3" w:rsidP="00B6639A">
            <w:pPr>
              <w:spacing w:after="0" w:line="240" w:lineRule="auto"/>
              <w:jc w:val="center"/>
              <w:rPr>
                <w:rFonts w:ascii="Times New Roman" w:hAnsi="Times New Roman"/>
                <w:sz w:val="28"/>
                <w:szCs w:val="28"/>
              </w:rPr>
            </w:pPr>
            <w:r w:rsidRPr="00991A26">
              <w:rPr>
                <w:rFonts w:ascii="Times New Roman" w:hAnsi="Times New Roman"/>
                <w:sz w:val="28"/>
                <w:szCs w:val="28"/>
              </w:rPr>
              <w:t>11,2±0,2</w:t>
            </w:r>
          </w:p>
        </w:tc>
      </w:tr>
    </w:tbl>
    <w:p w:rsidR="00D330C3" w:rsidRDefault="00D330C3" w:rsidP="00BA6238">
      <w:pPr>
        <w:spacing w:after="0" w:line="360" w:lineRule="auto"/>
        <w:ind w:firstLine="851"/>
        <w:jc w:val="both"/>
        <w:rPr>
          <w:rFonts w:ascii="Times New Roman" w:hAnsi="Times New Roman"/>
          <w:sz w:val="28"/>
          <w:szCs w:val="28"/>
        </w:rPr>
      </w:pPr>
    </w:p>
    <w:p w:rsidR="00D330C3" w:rsidRDefault="00D330C3" w:rsidP="00BA6238">
      <w:pPr>
        <w:spacing w:after="0" w:line="360" w:lineRule="auto"/>
        <w:ind w:firstLine="851"/>
        <w:jc w:val="both"/>
        <w:rPr>
          <w:rFonts w:ascii="Times New Roman" w:hAnsi="Times New Roman"/>
          <w:sz w:val="28"/>
          <w:szCs w:val="28"/>
        </w:rPr>
      </w:pPr>
      <w:r>
        <w:rPr>
          <w:rFonts w:ascii="Times New Roman" w:hAnsi="Times New Roman"/>
          <w:sz w:val="28"/>
          <w:szCs w:val="28"/>
        </w:rPr>
        <w:t xml:space="preserve">В соответствии с данными таблицы 4, предварительный традиционный нагрев семян под вакуумом позволяет получать льняное масло с выходом аналогичным выходу льняного масла по технологии однократного холодного прессования семян льна с предварительным традиционным нагревом без подведения вакуума. Также не меняются и значения массовой доли фосфорсодержащих веществ и цветности. Однако, показатели кислотного и перекисного чисел исследуемого масла ниже </w:t>
      </w:r>
      <w:r>
        <w:rPr>
          <w:rFonts w:ascii="Times New Roman" w:hAnsi="Times New Roman"/>
          <w:sz w:val="28"/>
          <w:szCs w:val="28"/>
        </w:rPr>
        <w:lastRenderedPageBreak/>
        <w:t xml:space="preserve">значений данных показателей в масле, полученном однократным холодным прессованием с предварительным традиционным нагревом семян без вакуума. При этом значение перекисного числа существенно ниже. Это может быть связано с отсутствием кислорода при нагреве семян и, следовательно, с минимальным окислением масла в семенах при предварительном их нагреве перед прессованием в вакууме. Общее содержание токоферолов в исследуемом масле значительно выше, чем это же значение в масле, полученном путем однократного холодного прессования семян льна с предварительным традиционным нагревом без вакуума, что также свидетельствует о сведении процессов окисления масла к минимуму. </w:t>
      </w:r>
    </w:p>
    <w:p w:rsidR="00D330C3" w:rsidRPr="00C3490C" w:rsidRDefault="00D330C3" w:rsidP="00BA6238">
      <w:pPr>
        <w:spacing w:after="0" w:line="360" w:lineRule="auto"/>
        <w:ind w:firstLine="708"/>
        <w:jc w:val="both"/>
        <w:rPr>
          <w:rFonts w:ascii="Times New Roman" w:hAnsi="Times New Roman"/>
          <w:color w:val="92D050"/>
          <w:sz w:val="28"/>
          <w:szCs w:val="28"/>
        </w:rPr>
      </w:pPr>
      <w:r>
        <w:rPr>
          <w:rFonts w:ascii="Times New Roman" w:hAnsi="Times New Roman"/>
          <w:sz w:val="28"/>
          <w:szCs w:val="28"/>
        </w:rPr>
        <w:t>Анализ жирно-кислотного</w:t>
      </w:r>
      <w:r w:rsidRPr="006B46F8">
        <w:rPr>
          <w:rFonts w:ascii="Times New Roman" w:hAnsi="Times New Roman"/>
          <w:sz w:val="28"/>
          <w:szCs w:val="28"/>
        </w:rPr>
        <w:t xml:space="preserve"> состав</w:t>
      </w:r>
      <w:r>
        <w:rPr>
          <w:rFonts w:ascii="Times New Roman" w:hAnsi="Times New Roman"/>
          <w:sz w:val="28"/>
          <w:szCs w:val="28"/>
        </w:rPr>
        <w:t>а</w:t>
      </w:r>
      <w:r w:rsidRPr="006B46F8">
        <w:rPr>
          <w:rFonts w:ascii="Times New Roman" w:hAnsi="Times New Roman"/>
          <w:sz w:val="28"/>
          <w:szCs w:val="28"/>
        </w:rPr>
        <w:t xml:space="preserve"> льняного масла, полученного путем однократного холодного прессования семян льна с предварительным традиционным нагревом семян под ваку</w:t>
      </w:r>
      <w:r>
        <w:rPr>
          <w:rFonts w:ascii="Times New Roman" w:hAnsi="Times New Roman"/>
          <w:sz w:val="28"/>
          <w:szCs w:val="28"/>
        </w:rPr>
        <w:t>умом показал,</w:t>
      </w:r>
    </w:p>
    <w:p w:rsidR="00D330C3" w:rsidRPr="006B46F8" w:rsidRDefault="00D330C3" w:rsidP="006716A9">
      <w:pPr>
        <w:spacing w:after="0" w:line="360" w:lineRule="auto"/>
        <w:jc w:val="both"/>
        <w:rPr>
          <w:rFonts w:ascii="Times New Roman" w:hAnsi="Times New Roman"/>
          <w:sz w:val="28"/>
          <w:szCs w:val="28"/>
        </w:rPr>
      </w:pPr>
      <w:r w:rsidRPr="006B46F8">
        <w:rPr>
          <w:rFonts w:ascii="Times New Roman" w:hAnsi="Times New Roman"/>
          <w:sz w:val="28"/>
          <w:szCs w:val="28"/>
        </w:rPr>
        <w:t xml:space="preserve">что жирно-кислотный состав масла, </w:t>
      </w:r>
      <w:r>
        <w:rPr>
          <w:rFonts w:ascii="Times New Roman" w:hAnsi="Times New Roman"/>
          <w:sz w:val="28"/>
          <w:szCs w:val="28"/>
        </w:rPr>
        <w:t>полученно</w:t>
      </w:r>
      <w:r w:rsidRPr="006B46F8">
        <w:rPr>
          <w:rFonts w:ascii="Times New Roman" w:hAnsi="Times New Roman"/>
          <w:sz w:val="28"/>
          <w:szCs w:val="28"/>
        </w:rPr>
        <w:t>го</w:t>
      </w:r>
      <w:r>
        <w:rPr>
          <w:rFonts w:ascii="Times New Roman" w:hAnsi="Times New Roman"/>
          <w:sz w:val="28"/>
          <w:szCs w:val="28"/>
        </w:rPr>
        <w:t xml:space="preserve"> по данной технологии</w:t>
      </w:r>
      <w:r w:rsidRPr="006B46F8">
        <w:rPr>
          <w:rFonts w:ascii="Times New Roman" w:hAnsi="Times New Roman"/>
          <w:sz w:val="28"/>
          <w:szCs w:val="28"/>
        </w:rPr>
        <w:t>, не имеет существенных отличий от жирно-кислотного состава масла исходных семян. Это</w:t>
      </w:r>
      <w:r>
        <w:rPr>
          <w:rFonts w:ascii="Times New Roman" w:hAnsi="Times New Roman"/>
          <w:sz w:val="28"/>
          <w:szCs w:val="28"/>
        </w:rPr>
        <w:t>т факт</w:t>
      </w:r>
      <w:r w:rsidRPr="006B46F8">
        <w:rPr>
          <w:rFonts w:ascii="Times New Roman" w:hAnsi="Times New Roman"/>
          <w:sz w:val="28"/>
          <w:szCs w:val="28"/>
        </w:rPr>
        <w:t xml:space="preserve"> кор</w:t>
      </w:r>
      <w:r>
        <w:rPr>
          <w:rFonts w:ascii="Times New Roman" w:hAnsi="Times New Roman"/>
          <w:sz w:val="28"/>
          <w:szCs w:val="28"/>
        </w:rPr>
        <w:t>р</w:t>
      </w:r>
      <w:r w:rsidRPr="006B46F8">
        <w:rPr>
          <w:rFonts w:ascii="Times New Roman" w:hAnsi="Times New Roman"/>
          <w:sz w:val="28"/>
          <w:szCs w:val="28"/>
        </w:rPr>
        <w:t xml:space="preserve">еллирует с данными по значениям перекисного числа и общего содержания токоферолов и подтверждает минимизацию окислительных процессов </w:t>
      </w:r>
      <w:r>
        <w:rPr>
          <w:rFonts w:ascii="Times New Roman" w:hAnsi="Times New Roman"/>
          <w:sz w:val="28"/>
          <w:szCs w:val="28"/>
        </w:rPr>
        <w:t xml:space="preserve">путём </w:t>
      </w:r>
      <w:r w:rsidRPr="006B46F8">
        <w:rPr>
          <w:rFonts w:ascii="Times New Roman" w:hAnsi="Times New Roman"/>
          <w:sz w:val="28"/>
          <w:szCs w:val="28"/>
        </w:rPr>
        <w:t>при</w:t>
      </w:r>
      <w:r>
        <w:rPr>
          <w:rFonts w:ascii="Times New Roman" w:hAnsi="Times New Roman"/>
          <w:sz w:val="28"/>
          <w:szCs w:val="28"/>
        </w:rPr>
        <w:t>менения вакуума при предварительном нагреве семян.</w:t>
      </w:r>
      <w:r w:rsidRPr="006B46F8">
        <w:rPr>
          <w:rFonts w:ascii="Times New Roman" w:hAnsi="Times New Roman"/>
          <w:sz w:val="28"/>
          <w:szCs w:val="28"/>
        </w:rPr>
        <w:t xml:space="preserve"> </w:t>
      </w:r>
    </w:p>
    <w:p w:rsidR="00D330C3" w:rsidRDefault="00D330C3" w:rsidP="006C6311">
      <w:pPr>
        <w:spacing w:after="0" w:line="360" w:lineRule="auto"/>
        <w:ind w:firstLine="708"/>
        <w:jc w:val="both"/>
        <w:rPr>
          <w:rFonts w:ascii="Times New Roman" w:hAnsi="Times New Roman"/>
          <w:sz w:val="28"/>
          <w:szCs w:val="28"/>
        </w:rPr>
      </w:pPr>
      <w:r>
        <w:rPr>
          <w:rFonts w:ascii="Times New Roman" w:hAnsi="Times New Roman"/>
          <w:sz w:val="28"/>
          <w:szCs w:val="28"/>
        </w:rPr>
        <w:t>Обобщая все полученные экспериментальные данные, можно сделать вывод, что для получения пищевого льняного масла высокого качества по показателям окислительной порчи с увеличением его выхода, наиболее целесообразно применение перед прессованием предварительной СВЧ-обработки семян под вакуумом. Для определения оптимальных режимов такой обработки необходимо проведение дополнительных исследований.</w:t>
      </w:r>
    </w:p>
    <w:p w:rsidR="00D330C3" w:rsidRPr="00A911C9" w:rsidRDefault="00D330C3" w:rsidP="00FE7661">
      <w:pPr>
        <w:pStyle w:val="Style2"/>
        <w:spacing w:line="240" w:lineRule="auto"/>
        <w:ind w:firstLine="709"/>
        <w:outlineLvl w:val="0"/>
        <w:rPr>
          <w:b/>
        </w:rPr>
      </w:pPr>
    </w:p>
    <w:p w:rsidR="00D330C3" w:rsidRPr="00DA081C" w:rsidRDefault="00D330C3" w:rsidP="00FE7661">
      <w:pPr>
        <w:pStyle w:val="Style2"/>
        <w:spacing w:line="240" w:lineRule="auto"/>
        <w:ind w:firstLine="709"/>
        <w:outlineLvl w:val="0"/>
        <w:rPr>
          <w:b/>
        </w:rPr>
      </w:pPr>
      <w:r w:rsidRPr="00DA081C">
        <w:rPr>
          <w:b/>
        </w:rPr>
        <w:t>Литература</w:t>
      </w:r>
    </w:p>
    <w:p w:rsidR="00D330C3" w:rsidRPr="00A911C9" w:rsidRDefault="00D330C3" w:rsidP="00A9499C">
      <w:pPr>
        <w:spacing w:after="0" w:line="240" w:lineRule="auto"/>
        <w:ind w:firstLine="709"/>
        <w:contextualSpacing/>
        <w:jc w:val="both"/>
        <w:rPr>
          <w:rFonts w:ascii="Times New Roman" w:hAnsi="Times New Roman"/>
          <w:sz w:val="24"/>
          <w:szCs w:val="24"/>
        </w:rPr>
      </w:pPr>
    </w:p>
    <w:p w:rsidR="00D330C3" w:rsidRPr="00D26A2C" w:rsidRDefault="00D330C3" w:rsidP="00A9499C">
      <w:pPr>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 xml:space="preserve">1. Мода на лен [Электронный ресурс]. </w:t>
      </w:r>
      <w:r w:rsidRPr="00D26A2C">
        <w:rPr>
          <w:rFonts w:ascii="Times New Roman" w:hAnsi="Times New Roman"/>
          <w:sz w:val="24"/>
          <w:szCs w:val="24"/>
        </w:rPr>
        <w:t>–</w:t>
      </w:r>
      <w:r>
        <w:rPr>
          <w:rFonts w:ascii="Times New Roman" w:hAnsi="Times New Roman"/>
          <w:sz w:val="24"/>
          <w:szCs w:val="24"/>
        </w:rPr>
        <w:t xml:space="preserve"> </w:t>
      </w:r>
      <w:hyperlink r:id="rId8" w:history="1">
        <w:r w:rsidRPr="00860CBF">
          <w:rPr>
            <w:rStyle w:val="af0"/>
            <w:rFonts w:ascii="Times New Roman" w:hAnsi="Times New Roman"/>
            <w:sz w:val="24"/>
            <w:szCs w:val="24"/>
          </w:rPr>
          <w:t>http://agro-bursa.ru/gazeta/stati/2016/03/07/moda-na-len.html</w:t>
        </w:r>
      </w:hyperlink>
      <w:r>
        <w:rPr>
          <w:rFonts w:ascii="Times New Roman" w:hAnsi="Times New Roman"/>
          <w:sz w:val="24"/>
          <w:szCs w:val="24"/>
        </w:rPr>
        <w:t>. (Дата обращения 12.10.2016).</w:t>
      </w:r>
    </w:p>
    <w:p w:rsidR="00D330C3" w:rsidRDefault="00D330C3" w:rsidP="00DF3A50">
      <w:pPr>
        <w:spacing w:after="0" w:line="240" w:lineRule="auto"/>
        <w:ind w:firstLine="709"/>
        <w:contextualSpacing/>
        <w:jc w:val="both"/>
        <w:rPr>
          <w:rFonts w:ascii="Times New Roman" w:hAnsi="Times New Roman"/>
          <w:sz w:val="24"/>
          <w:szCs w:val="24"/>
        </w:rPr>
      </w:pPr>
      <w:r>
        <w:rPr>
          <w:rFonts w:ascii="Times New Roman" w:hAnsi="Times New Roman"/>
          <w:sz w:val="24"/>
          <w:szCs w:val="24"/>
        </w:rPr>
        <w:t>2</w:t>
      </w:r>
      <w:r w:rsidRPr="00D26A2C">
        <w:rPr>
          <w:rFonts w:ascii="Times New Roman" w:hAnsi="Times New Roman"/>
          <w:sz w:val="24"/>
          <w:szCs w:val="24"/>
        </w:rPr>
        <w:t>. Лопачев Е.А. Методы оценки качества льняного масла по показателям прогоркания // Актуальные проблемы гуманитарных и естественных наук. – 2011. – № 2. – С. 15-17.</w:t>
      </w:r>
    </w:p>
    <w:p w:rsidR="00D330C3" w:rsidRDefault="00D330C3" w:rsidP="00615872">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D26A2C">
        <w:rPr>
          <w:rFonts w:ascii="Times New Roman" w:hAnsi="Times New Roman"/>
          <w:sz w:val="24"/>
          <w:szCs w:val="24"/>
        </w:rPr>
        <w:t xml:space="preserve">. Сергеев А. Г. Руководство по технологии получения и переработки растительных масел и жиров (типовые принципиальные технологические схемы, оборудование и его эксплуатация, технология производственных процессов, </w:t>
      </w:r>
      <w:r w:rsidRPr="00615872">
        <w:rPr>
          <w:rFonts w:ascii="Times New Roman" w:hAnsi="Times New Roman"/>
          <w:sz w:val="24"/>
          <w:szCs w:val="24"/>
        </w:rPr>
        <w:t>технологические инструкции) том 1 / А. Г. Сергеев. – 2-е изд., перераб и доп. – Ленинград. – 1975. – 725 с.</w:t>
      </w:r>
    </w:p>
    <w:p w:rsidR="00D330C3" w:rsidRPr="00615872" w:rsidRDefault="00D330C3" w:rsidP="00794EBD">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15872">
        <w:rPr>
          <w:rFonts w:ascii="Times New Roman" w:hAnsi="Times New Roman"/>
          <w:sz w:val="24"/>
          <w:szCs w:val="24"/>
        </w:rPr>
        <w:t>. Технология отрасли (Производство растительных масел): учебник / Л.А. Мхитарьянц, Е.П. Корнена, Е.В. Мартовщук, С.К. Мустафаев – СПб: ГИОРД. –  2009. – 352 с.</w:t>
      </w:r>
    </w:p>
    <w:p w:rsidR="00D330C3" w:rsidRDefault="00D330C3" w:rsidP="00615872">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15872">
        <w:rPr>
          <w:rFonts w:ascii="Times New Roman" w:hAnsi="Times New Roman"/>
          <w:sz w:val="24"/>
          <w:szCs w:val="24"/>
        </w:rPr>
        <w:t>. Пугачев П.М. Рапс в России и его переработка на оборудовании Фармет // 11-я Международная конференция «Масложировая индустрия».  –26-27 октября 2011 г., С-П. – С. 15-17.</w:t>
      </w:r>
    </w:p>
    <w:p w:rsidR="00D330C3" w:rsidRPr="00D26A2C" w:rsidRDefault="00D330C3" w:rsidP="005D7AE9">
      <w:pPr>
        <w:spacing w:after="0" w:line="240" w:lineRule="auto"/>
        <w:ind w:firstLine="709"/>
        <w:jc w:val="both"/>
        <w:rPr>
          <w:rFonts w:ascii="Times New Roman" w:hAnsi="Times New Roman"/>
          <w:sz w:val="24"/>
          <w:szCs w:val="24"/>
        </w:rPr>
      </w:pPr>
      <w:r>
        <w:rPr>
          <w:rFonts w:ascii="Times New Roman" w:hAnsi="Times New Roman"/>
          <w:sz w:val="24"/>
          <w:szCs w:val="24"/>
        </w:rPr>
        <w:t xml:space="preserve">6. Заруба А.С., Мустафаев С.К., Калиенко Е.А., Андржайчак А.А. Изучение качества льняных масла и жмыха, полученных по новой технологии двукратного прессования семян льна с экструдированием // </w:t>
      </w:r>
      <w:r w:rsidRPr="00D26A2C">
        <w:rPr>
          <w:rFonts w:ascii="Times New Roman" w:hAnsi="Times New Roman"/>
          <w:bCs/>
          <w:color w:val="000000"/>
          <w:sz w:val="24"/>
          <w:szCs w:val="24"/>
        </w:rPr>
        <w:t xml:space="preserve">Политематический сетевой электронный научный журнал Кубанского государственного аграрного университета. Краснодар: КубГАУ. </w:t>
      </w:r>
      <w:r w:rsidRPr="00D26A2C">
        <w:rPr>
          <w:rFonts w:ascii="Times New Roman" w:hAnsi="Times New Roman"/>
          <w:sz w:val="24"/>
          <w:szCs w:val="24"/>
        </w:rPr>
        <w:t xml:space="preserve">– </w:t>
      </w:r>
      <w:r>
        <w:rPr>
          <w:rFonts w:ascii="Times New Roman" w:hAnsi="Times New Roman"/>
          <w:bCs/>
          <w:color w:val="000000"/>
          <w:sz w:val="24"/>
          <w:szCs w:val="24"/>
        </w:rPr>
        <w:t>2015</w:t>
      </w:r>
      <w:r w:rsidRPr="00D26A2C">
        <w:rPr>
          <w:rFonts w:ascii="Times New Roman" w:hAnsi="Times New Roman"/>
          <w:bCs/>
          <w:color w:val="000000"/>
          <w:sz w:val="24"/>
          <w:szCs w:val="24"/>
        </w:rPr>
        <w:t xml:space="preserve">. </w:t>
      </w:r>
      <w:r w:rsidRPr="00D26A2C">
        <w:rPr>
          <w:rFonts w:ascii="Times New Roman" w:hAnsi="Times New Roman"/>
          <w:sz w:val="24"/>
          <w:szCs w:val="24"/>
        </w:rPr>
        <w:t xml:space="preserve">– </w:t>
      </w:r>
      <w:r w:rsidRPr="00D26A2C">
        <w:rPr>
          <w:rFonts w:ascii="Times New Roman" w:hAnsi="Times New Roman"/>
          <w:bCs/>
          <w:color w:val="000000"/>
          <w:sz w:val="24"/>
          <w:szCs w:val="24"/>
        </w:rPr>
        <w:t xml:space="preserve"> </w:t>
      </w:r>
      <w:r>
        <w:rPr>
          <w:rFonts w:ascii="Times New Roman" w:hAnsi="Times New Roman"/>
          <w:bCs/>
          <w:sz w:val="24"/>
          <w:szCs w:val="24"/>
        </w:rPr>
        <w:t>№ 2</w:t>
      </w:r>
      <w:r w:rsidRPr="00D26A2C">
        <w:rPr>
          <w:rFonts w:ascii="Times New Roman" w:hAnsi="Times New Roman"/>
          <w:bCs/>
          <w:sz w:val="24"/>
          <w:szCs w:val="24"/>
        </w:rPr>
        <w:t>. </w:t>
      </w:r>
      <w:r>
        <w:rPr>
          <w:rFonts w:ascii="Times New Roman" w:hAnsi="Times New Roman"/>
          <w:sz w:val="24"/>
          <w:szCs w:val="24"/>
        </w:rPr>
        <w:t>– С. 69-78</w:t>
      </w:r>
      <w:r w:rsidRPr="00D26A2C">
        <w:rPr>
          <w:rFonts w:ascii="Times New Roman" w:hAnsi="Times New Roman"/>
          <w:sz w:val="24"/>
          <w:szCs w:val="24"/>
        </w:rPr>
        <w:t>.</w:t>
      </w:r>
    </w:p>
    <w:p w:rsidR="00D330C3" w:rsidRPr="00D26A2C" w:rsidRDefault="00D330C3" w:rsidP="00DF3A50">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D26A2C">
        <w:rPr>
          <w:rFonts w:ascii="Times New Roman" w:hAnsi="Times New Roman"/>
          <w:sz w:val="24"/>
          <w:szCs w:val="24"/>
        </w:rPr>
        <w:t>. Гусева Д.А., Широнин А.В., Санжаков М.А., Прозоровская Н.Н. Сравнительный анализ льняного масла трех вариантов холодного отжима // Масложировая промышленность. – 2011. – № 6. – С. 30-32.</w:t>
      </w:r>
    </w:p>
    <w:p w:rsidR="00D330C3" w:rsidRDefault="00D330C3" w:rsidP="00DF3A50">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D26A2C">
        <w:rPr>
          <w:rFonts w:ascii="Times New Roman" w:hAnsi="Times New Roman"/>
          <w:sz w:val="24"/>
          <w:szCs w:val="24"/>
        </w:rPr>
        <w:t>. Мустафаев С.К., Калиенко Е.А., Сонина Д.В., Ефименко С.Г. Влияние условий прессования семян льна на выход и качество масла //</w:t>
      </w:r>
      <w:r w:rsidRPr="00D26A2C">
        <w:rPr>
          <w:rFonts w:ascii="Times New Roman" w:hAnsi="Times New Roman"/>
          <w:bCs/>
          <w:color w:val="000000"/>
          <w:sz w:val="24"/>
          <w:szCs w:val="24"/>
        </w:rPr>
        <w:t xml:space="preserve"> Политематический сетевой электронный научный журнал Кубанского государственного аграрного университета. Краснодар: КубГАУ. </w:t>
      </w:r>
      <w:r w:rsidRPr="00D26A2C">
        <w:rPr>
          <w:rFonts w:ascii="Times New Roman" w:hAnsi="Times New Roman"/>
          <w:sz w:val="24"/>
          <w:szCs w:val="24"/>
        </w:rPr>
        <w:t xml:space="preserve">– </w:t>
      </w:r>
      <w:r w:rsidRPr="00D26A2C">
        <w:rPr>
          <w:rFonts w:ascii="Times New Roman" w:hAnsi="Times New Roman"/>
          <w:bCs/>
          <w:color w:val="000000"/>
          <w:sz w:val="24"/>
          <w:szCs w:val="24"/>
        </w:rPr>
        <w:t xml:space="preserve">2014. </w:t>
      </w:r>
      <w:r w:rsidRPr="00D26A2C">
        <w:rPr>
          <w:rFonts w:ascii="Times New Roman" w:hAnsi="Times New Roman"/>
          <w:sz w:val="24"/>
          <w:szCs w:val="24"/>
        </w:rPr>
        <w:t xml:space="preserve">– </w:t>
      </w:r>
      <w:r w:rsidRPr="00D26A2C">
        <w:rPr>
          <w:rFonts w:ascii="Times New Roman" w:hAnsi="Times New Roman"/>
          <w:bCs/>
          <w:color w:val="000000"/>
          <w:sz w:val="24"/>
          <w:szCs w:val="24"/>
        </w:rPr>
        <w:t xml:space="preserve"> </w:t>
      </w:r>
      <w:r w:rsidRPr="00D26A2C">
        <w:rPr>
          <w:rFonts w:ascii="Times New Roman" w:hAnsi="Times New Roman"/>
          <w:bCs/>
          <w:sz w:val="24"/>
          <w:szCs w:val="24"/>
        </w:rPr>
        <w:t>№ 100. </w:t>
      </w:r>
      <w:r w:rsidRPr="00D26A2C">
        <w:rPr>
          <w:rFonts w:ascii="Times New Roman" w:hAnsi="Times New Roman"/>
          <w:sz w:val="24"/>
          <w:szCs w:val="24"/>
        </w:rPr>
        <w:t>– С. 582-591.</w:t>
      </w:r>
    </w:p>
    <w:p w:rsidR="00D330C3" w:rsidRPr="00F32F14" w:rsidRDefault="00D330C3" w:rsidP="00F32F14">
      <w:pPr>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Pr="00F32F14">
        <w:rPr>
          <w:rFonts w:ascii="Times New Roman" w:hAnsi="Times New Roman"/>
          <w:sz w:val="24"/>
          <w:szCs w:val="24"/>
        </w:rPr>
        <w:t>Патент 2156790 Российская Федерация, МПК С11В1/10. Способ получения растительных масел из маслосодержащего сырья / Лисицын А.Н., Марков В.Н., Пирко А.Н., Белова А.Б., Краснобородько В.И., Смычагин О.В.; Патентообладатель Всероссийский научно-исследовательский институт жиров. - № 99119506/13; заявл. 10.09.1999; опубл. 27.09.2000.</w:t>
      </w:r>
    </w:p>
    <w:p w:rsidR="00D330C3" w:rsidRDefault="00D330C3" w:rsidP="00DF3A50">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D26A2C">
        <w:rPr>
          <w:rFonts w:ascii="Times New Roman" w:hAnsi="Times New Roman"/>
          <w:sz w:val="24"/>
          <w:szCs w:val="24"/>
        </w:rPr>
        <w:t>. Лисицын А.Н., Григорьева В.Н. Научно-обоснованные тенденции переработки масличного сырья // Вестник ВНИИЖ. – №1-2. – 2015. – 5-16 С.</w:t>
      </w:r>
    </w:p>
    <w:p w:rsidR="00D330C3" w:rsidRDefault="00D330C3" w:rsidP="00710110">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D26A2C">
        <w:rPr>
          <w:rFonts w:ascii="Times New Roman" w:hAnsi="Times New Roman"/>
          <w:sz w:val="24"/>
          <w:szCs w:val="24"/>
        </w:rPr>
        <w:t>. Мустафаев С.К., Смычагин Е.О. Влияние СВЧ-нагрева свежеубранных семян подсолнечника перед их конвективной сушкой на выход и качество масла</w:t>
      </w:r>
      <w:r w:rsidRPr="00D26A2C">
        <w:rPr>
          <w:rFonts w:ascii="Times New Roman" w:hAnsi="Times New Roman"/>
          <w:bCs/>
          <w:color w:val="000000"/>
          <w:sz w:val="24"/>
          <w:szCs w:val="24"/>
        </w:rPr>
        <w:t xml:space="preserve"> // Политематический сетевой электронный научный журнал Кубанского государственного аграрного университета. Краснодар: КубГАУ. </w:t>
      </w:r>
      <w:r w:rsidRPr="00D26A2C">
        <w:rPr>
          <w:rFonts w:ascii="Times New Roman" w:hAnsi="Times New Roman"/>
          <w:sz w:val="24"/>
          <w:szCs w:val="24"/>
        </w:rPr>
        <w:t xml:space="preserve">– </w:t>
      </w:r>
      <w:r w:rsidRPr="00D26A2C">
        <w:rPr>
          <w:rFonts w:ascii="Times New Roman" w:hAnsi="Times New Roman"/>
          <w:bCs/>
          <w:color w:val="000000"/>
          <w:sz w:val="24"/>
          <w:szCs w:val="24"/>
        </w:rPr>
        <w:t xml:space="preserve">2014. </w:t>
      </w:r>
      <w:r w:rsidRPr="00D26A2C">
        <w:rPr>
          <w:rFonts w:ascii="Times New Roman" w:hAnsi="Times New Roman"/>
          <w:sz w:val="24"/>
          <w:szCs w:val="24"/>
        </w:rPr>
        <w:t xml:space="preserve">– </w:t>
      </w:r>
      <w:r w:rsidRPr="00D26A2C">
        <w:rPr>
          <w:rFonts w:ascii="Times New Roman" w:hAnsi="Times New Roman"/>
          <w:bCs/>
          <w:color w:val="000000"/>
          <w:sz w:val="24"/>
          <w:szCs w:val="24"/>
        </w:rPr>
        <w:t xml:space="preserve"> </w:t>
      </w:r>
      <w:r w:rsidRPr="00D26A2C">
        <w:rPr>
          <w:rFonts w:ascii="Times New Roman" w:hAnsi="Times New Roman"/>
          <w:bCs/>
          <w:sz w:val="24"/>
          <w:szCs w:val="24"/>
        </w:rPr>
        <w:t>№03(097). </w:t>
      </w:r>
      <w:r w:rsidRPr="00D26A2C">
        <w:rPr>
          <w:rFonts w:ascii="Times New Roman" w:hAnsi="Times New Roman"/>
          <w:sz w:val="24"/>
          <w:szCs w:val="24"/>
        </w:rPr>
        <w:t>– С. 273-283.</w:t>
      </w:r>
    </w:p>
    <w:p w:rsidR="00D330C3" w:rsidRDefault="00D330C3" w:rsidP="00710110">
      <w:pPr>
        <w:spacing w:after="0" w:line="240" w:lineRule="auto"/>
        <w:ind w:firstLine="709"/>
        <w:jc w:val="both"/>
        <w:rPr>
          <w:rFonts w:ascii="Times New Roman" w:hAnsi="Times New Roman"/>
          <w:sz w:val="24"/>
          <w:szCs w:val="24"/>
        </w:rPr>
      </w:pPr>
      <w:r>
        <w:rPr>
          <w:rFonts w:ascii="Times New Roman" w:hAnsi="Times New Roman"/>
          <w:sz w:val="24"/>
          <w:szCs w:val="24"/>
        </w:rPr>
        <w:t xml:space="preserve">12. Мустафаев С.К., Ефименко С.Г., Моруженко Е.А. Влияние особенностей новых селекционных сортов льна на показатели качества масла в семенах при хранении // </w:t>
      </w:r>
      <w:r w:rsidRPr="00D26A2C">
        <w:rPr>
          <w:rFonts w:ascii="Times New Roman" w:hAnsi="Times New Roman"/>
          <w:bCs/>
          <w:color w:val="000000"/>
          <w:sz w:val="24"/>
          <w:szCs w:val="24"/>
        </w:rPr>
        <w:t xml:space="preserve">Политематический сетевой электронный научный журнал Кубанского государственного аграрного университета. Краснодар: КубГАУ. </w:t>
      </w:r>
      <w:r w:rsidRPr="00D26A2C">
        <w:rPr>
          <w:rFonts w:ascii="Times New Roman" w:hAnsi="Times New Roman"/>
          <w:sz w:val="24"/>
          <w:szCs w:val="24"/>
        </w:rPr>
        <w:t xml:space="preserve">– </w:t>
      </w:r>
      <w:r w:rsidRPr="00D26A2C">
        <w:rPr>
          <w:rFonts w:ascii="Times New Roman" w:hAnsi="Times New Roman"/>
          <w:bCs/>
          <w:color w:val="000000"/>
          <w:sz w:val="24"/>
          <w:szCs w:val="24"/>
        </w:rPr>
        <w:t xml:space="preserve">2014. </w:t>
      </w:r>
      <w:r w:rsidRPr="00D26A2C">
        <w:rPr>
          <w:rFonts w:ascii="Times New Roman" w:hAnsi="Times New Roman"/>
          <w:sz w:val="24"/>
          <w:szCs w:val="24"/>
        </w:rPr>
        <w:t xml:space="preserve">– </w:t>
      </w:r>
      <w:r w:rsidRPr="00D26A2C">
        <w:rPr>
          <w:rFonts w:ascii="Times New Roman" w:hAnsi="Times New Roman"/>
          <w:bCs/>
          <w:color w:val="000000"/>
          <w:sz w:val="24"/>
          <w:szCs w:val="24"/>
        </w:rPr>
        <w:t xml:space="preserve"> </w:t>
      </w:r>
      <w:r>
        <w:rPr>
          <w:rFonts w:ascii="Times New Roman" w:hAnsi="Times New Roman"/>
          <w:bCs/>
          <w:sz w:val="24"/>
          <w:szCs w:val="24"/>
        </w:rPr>
        <w:t>№ 97</w:t>
      </w:r>
      <w:r w:rsidRPr="00D26A2C">
        <w:rPr>
          <w:rFonts w:ascii="Times New Roman" w:hAnsi="Times New Roman"/>
          <w:bCs/>
          <w:sz w:val="24"/>
          <w:szCs w:val="24"/>
        </w:rPr>
        <w:t>. </w:t>
      </w:r>
      <w:r>
        <w:rPr>
          <w:rFonts w:ascii="Times New Roman" w:hAnsi="Times New Roman"/>
          <w:sz w:val="24"/>
          <w:szCs w:val="24"/>
        </w:rPr>
        <w:t>– С. 409-419</w:t>
      </w:r>
      <w:r w:rsidRPr="00D26A2C">
        <w:rPr>
          <w:rFonts w:ascii="Times New Roman" w:hAnsi="Times New Roman"/>
          <w:sz w:val="24"/>
          <w:szCs w:val="24"/>
        </w:rPr>
        <w:t>.</w:t>
      </w:r>
    </w:p>
    <w:p w:rsidR="00D330C3" w:rsidRPr="006A786B" w:rsidRDefault="00D330C3" w:rsidP="008A7811">
      <w:pPr>
        <w:spacing w:after="0" w:line="240" w:lineRule="auto"/>
        <w:ind w:firstLine="708"/>
        <w:jc w:val="both"/>
        <w:rPr>
          <w:rFonts w:ascii="Times New Roman" w:hAnsi="Times New Roman"/>
          <w:sz w:val="24"/>
          <w:szCs w:val="24"/>
        </w:rPr>
      </w:pPr>
      <w:r>
        <w:rPr>
          <w:rFonts w:ascii="Times New Roman" w:hAnsi="Times New Roman"/>
          <w:sz w:val="24"/>
          <w:szCs w:val="24"/>
        </w:rPr>
        <w:t xml:space="preserve">13. </w:t>
      </w:r>
      <w:r w:rsidRPr="006A786B">
        <w:rPr>
          <w:rFonts w:ascii="Times New Roman" w:hAnsi="Times New Roman"/>
          <w:bCs/>
          <w:sz w:val="24"/>
          <w:szCs w:val="24"/>
        </w:rPr>
        <w:t>Закгейм А.Ю. Введение в моделирование химико-технологических процессов. М:</w:t>
      </w:r>
      <w:r>
        <w:rPr>
          <w:rFonts w:ascii="Times New Roman" w:hAnsi="Times New Roman"/>
          <w:bCs/>
          <w:sz w:val="24"/>
          <w:szCs w:val="24"/>
        </w:rPr>
        <w:t xml:space="preserve"> Химия. </w:t>
      </w:r>
      <w:r w:rsidRPr="00D26A2C">
        <w:rPr>
          <w:rFonts w:ascii="Times New Roman" w:hAnsi="Times New Roman"/>
          <w:sz w:val="24"/>
          <w:szCs w:val="24"/>
        </w:rPr>
        <w:t>–</w:t>
      </w:r>
      <w:r w:rsidRPr="006A786B">
        <w:rPr>
          <w:rFonts w:ascii="Times New Roman" w:hAnsi="Times New Roman"/>
          <w:bCs/>
          <w:sz w:val="24"/>
          <w:szCs w:val="24"/>
        </w:rPr>
        <w:t xml:space="preserve"> </w:t>
      </w:r>
      <w:r>
        <w:rPr>
          <w:rFonts w:ascii="Times New Roman" w:hAnsi="Times New Roman"/>
          <w:bCs/>
          <w:sz w:val="24"/>
          <w:szCs w:val="24"/>
        </w:rPr>
        <w:t xml:space="preserve">1982. </w:t>
      </w:r>
      <w:r w:rsidRPr="00D26A2C">
        <w:rPr>
          <w:rFonts w:ascii="Times New Roman" w:hAnsi="Times New Roman"/>
          <w:sz w:val="24"/>
          <w:szCs w:val="24"/>
        </w:rPr>
        <w:t>–</w:t>
      </w:r>
      <w:r>
        <w:rPr>
          <w:rFonts w:ascii="Times New Roman" w:hAnsi="Times New Roman"/>
          <w:sz w:val="24"/>
          <w:szCs w:val="24"/>
        </w:rPr>
        <w:t xml:space="preserve"> </w:t>
      </w:r>
      <w:r w:rsidRPr="006A786B">
        <w:rPr>
          <w:rFonts w:ascii="Times New Roman" w:hAnsi="Times New Roman"/>
          <w:bCs/>
          <w:sz w:val="24"/>
          <w:szCs w:val="24"/>
        </w:rPr>
        <w:t>288с.</w:t>
      </w:r>
    </w:p>
    <w:p w:rsidR="00D330C3" w:rsidRPr="00282718" w:rsidRDefault="00D330C3" w:rsidP="00282718">
      <w:pPr>
        <w:spacing w:after="0" w:line="240" w:lineRule="auto"/>
        <w:ind w:firstLine="709"/>
        <w:jc w:val="both"/>
        <w:rPr>
          <w:rFonts w:ascii="Times New Roman" w:hAnsi="Times New Roman"/>
          <w:sz w:val="24"/>
          <w:szCs w:val="24"/>
        </w:rPr>
      </w:pPr>
      <w:r>
        <w:rPr>
          <w:rFonts w:ascii="Times New Roman" w:hAnsi="Times New Roman"/>
          <w:sz w:val="24"/>
          <w:szCs w:val="24"/>
        </w:rPr>
        <w:t>14</w:t>
      </w:r>
      <w:r w:rsidRPr="00282718">
        <w:rPr>
          <w:rFonts w:ascii="Times New Roman" w:hAnsi="Times New Roman"/>
          <w:sz w:val="24"/>
          <w:szCs w:val="24"/>
        </w:rPr>
        <w:t xml:space="preserve">. </w:t>
      </w:r>
      <w:r w:rsidRPr="00282718">
        <w:rPr>
          <w:rFonts w:ascii="Times New Roman" w:hAnsi="Times New Roman"/>
          <w:sz w:val="24"/>
          <w:szCs w:val="24"/>
          <w:lang w:val="en-US"/>
        </w:rPr>
        <w:t>vniimk</w:t>
      </w:r>
      <w:r w:rsidRPr="00282718">
        <w:rPr>
          <w:rFonts w:ascii="Times New Roman" w:hAnsi="Times New Roman"/>
          <w:sz w:val="24"/>
          <w:szCs w:val="24"/>
        </w:rPr>
        <w:t>.</w:t>
      </w:r>
      <w:r w:rsidRPr="00282718">
        <w:rPr>
          <w:rFonts w:ascii="Times New Roman" w:hAnsi="Times New Roman"/>
          <w:sz w:val="24"/>
          <w:szCs w:val="24"/>
          <w:lang w:val="en-US"/>
        </w:rPr>
        <w:t>ru</w:t>
      </w:r>
      <w:r w:rsidRPr="00282718">
        <w:rPr>
          <w:rFonts w:ascii="Times New Roman" w:hAnsi="Times New Roman"/>
          <w:sz w:val="24"/>
          <w:szCs w:val="24"/>
        </w:rPr>
        <w:t xml:space="preserve"> [Электронный ресурс]. –http://vniimk.ru/productions-60</w:t>
      </w:r>
    </w:p>
    <w:p w:rsidR="00D330C3" w:rsidRDefault="00D330C3" w:rsidP="00282718">
      <w:pPr>
        <w:spacing w:after="0" w:line="240" w:lineRule="auto"/>
        <w:ind w:firstLine="709"/>
        <w:contextualSpacing/>
        <w:jc w:val="both"/>
        <w:rPr>
          <w:rFonts w:ascii="Times New Roman" w:hAnsi="Times New Roman"/>
          <w:sz w:val="24"/>
          <w:szCs w:val="24"/>
        </w:rPr>
      </w:pPr>
      <w:r>
        <w:rPr>
          <w:rFonts w:ascii="Times New Roman" w:hAnsi="Times New Roman"/>
          <w:sz w:val="24"/>
          <w:szCs w:val="24"/>
        </w:rPr>
        <w:t>15</w:t>
      </w:r>
      <w:r w:rsidRPr="00282718">
        <w:rPr>
          <w:rFonts w:ascii="Times New Roman" w:hAnsi="Times New Roman"/>
          <w:sz w:val="24"/>
          <w:szCs w:val="24"/>
        </w:rPr>
        <w:t>. Щербаков В. Г., Лобанов В. Г. Биохимия и товароведение масличного сырья: учебник. – М.: КолосС – 2012. – 391 с.</w:t>
      </w:r>
    </w:p>
    <w:p w:rsidR="00D330C3" w:rsidRPr="00282718" w:rsidRDefault="00D330C3" w:rsidP="00710110">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16</w:t>
      </w:r>
      <w:r w:rsidRPr="00282718">
        <w:rPr>
          <w:rFonts w:ascii="Times New Roman" w:hAnsi="Times New Roman"/>
          <w:sz w:val="24"/>
          <w:szCs w:val="24"/>
        </w:rPr>
        <w:t xml:space="preserve">. Сушильный шкаф </w:t>
      </w:r>
      <w:r w:rsidRPr="00282718">
        <w:rPr>
          <w:rFonts w:ascii="Times New Roman" w:hAnsi="Times New Roman"/>
          <w:sz w:val="24"/>
          <w:szCs w:val="24"/>
          <w:lang w:val="en-US"/>
        </w:rPr>
        <w:t>Memmert</w:t>
      </w:r>
      <w:r w:rsidRPr="00282718">
        <w:rPr>
          <w:rFonts w:ascii="Times New Roman" w:hAnsi="Times New Roman"/>
          <w:sz w:val="24"/>
          <w:szCs w:val="24"/>
        </w:rPr>
        <w:t xml:space="preserve"> </w:t>
      </w:r>
      <w:r w:rsidRPr="00282718">
        <w:rPr>
          <w:rFonts w:ascii="Times New Roman" w:hAnsi="Times New Roman"/>
          <w:sz w:val="24"/>
          <w:szCs w:val="24"/>
          <w:lang w:val="en-US"/>
        </w:rPr>
        <w:t>VO</w:t>
      </w:r>
      <w:r w:rsidRPr="00282718">
        <w:rPr>
          <w:rFonts w:ascii="Times New Roman" w:hAnsi="Times New Roman"/>
          <w:sz w:val="24"/>
          <w:szCs w:val="24"/>
        </w:rPr>
        <w:t xml:space="preserve"> 400 [Электронный ресурс]. - </w:t>
      </w:r>
      <w:hyperlink r:id="rId9" w:history="1">
        <w:r w:rsidRPr="00282718">
          <w:rPr>
            <w:rStyle w:val="af0"/>
            <w:rFonts w:ascii="Times New Roman" w:hAnsi="Times New Roman"/>
            <w:sz w:val="24"/>
            <w:szCs w:val="24"/>
          </w:rPr>
          <w:t>http://www.stankin.ru/science/scientific-educational-centres-and-laboratories/lab-equipment/Сушильный%20шкаф%20Memmert%20VO%20400.pdf</w:t>
        </w:r>
      </w:hyperlink>
    </w:p>
    <w:p w:rsidR="00D330C3" w:rsidRPr="00282718" w:rsidRDefault="00D330C3" w:rsidP="00282718">
      <w:pPr>
        <w:spacing w:after="0" w:line="240" w:lineRule="auto"/>
        <w:ind w:firstLine="709"/>
        <w:jc w:val="both"/>
        <w:rPr>
          <w:rFonts w:ascii="Times New Roman" w:hAnsi="Times New Roman"/>
          <w:sz w:val="24"/>
          <w:szCs w:val="24"/>
        </w:rPr>
      </w:pPr>
    </w:p>
    <w:p w:rsidR="00D330C3" w:rsidRPr="00F75207" w:rsidRDefault="00D330C3" w:rsidP="00DA081C">
      <w:pPr>
        <w:spacing w:after="0" w:line="240" w:lineRule="auto"/>
        <w:ind w:firstLine="709"/>
        <w:contextualSpacing/>
        <w:jc w:val="both"/>
        <w:rPr>
          <w:rFonts w:ascii="Times New Roman" w:hAnsi="Times New Roman"/>
          <w:b/>
          <w:sz w:val="24"/>
          <w:szCs w:val="24"/>
          <w:lang w:val="en-US"/>
        </w:rPr>
      </w:pPr>
      <w:r>
        <w:rPr>
          <w:rFonts w:ascii="Times New Roman" w:hAnsi="Times New Roman"/>
          <w:b/>
          <w:sz w:val="24"/>
          <w:szCs w:val="24"/>
          <w:lang w:val="en-US"/>
        </w:rPr>
        <w:t>References</w:t>
      </w:r>
    </w:p>
    <w:p w:rsidR="00D330C3" w:rsidRDefault="00D330C3" w:rsidP="00A9499C">
      <w:pPr>
        <w:spacing w:after="0" w:line="240" w:lineRule="auto"/>
        <w:ind w:firstLine="709"/>
        <w:contextualSpacing/>
        <w:jc w:val="both"/>
        <w:rPr>
          <w:rFonts w:ascii="Times New Roman" w:hAnsi="Times New Roman"/>
          <w:sz w:val="24"/>
          <w:szCs w:val="24"/>
          <w:lang w:val="en-US"/>
        </w:rPr>
      </w:pPr>
    </w:p>
    <w:p w:rsidR="00D330C3" w:rsidRPr="00F75207" w:rsidRDefault="00D330C3" w:rsidP="00A9499C">
      <w:pPr>
        <w:spacing w:after="0" w:line="240" w:lineRule="auto"/>
        <w:ind w:firstLine="709"/>
        <w:contextualSpacing/>
        <w:jc w:val="both"/>
        <w:rPr>
          <w:rFonts w:ascii="Times New Roman" w:hAnsi="Times New Roman"/>
          <w:sz w:val="24"/>
          <w:szCs w:val="24"/>
          <w:lang w:val="en-US"/>
        </w:rPr>
      </w:pPr>
      <w:r w:rsidRPr="00A9499C">
        <w:rPr>
          <w:rFonts w:ascii="Times New Roman" w:hAnsi="Times New Roman"/>
          <w:sz w:val="24"/>
          <w:szCs w:val="24"/>
          <w:lang w:val="en-US"/>
        </w:rPr>
        <w:t>1</w:t>
      </w:r>
      <w:r>
        <w:rPr>
          <w:rFonts w:ascii="Times New Roman" w:hAnsi="Times New Roman"/>
          <w:sz w:val="24"/>
          <w:szCs w:val="24"/>
          <w:lang w:val="en-US"/>
        </w:rPr>
        <w:t>.</w:t>
      </w:r>
      <w:r w:rsidRPr="00F75207">
        <w:rPr>
          <w:rFonts w:ascii="Times New Roman" w:hAnsi="Times New Roman"/>
          <w:sz w:val="24"/>
          <w:szCs w:val="24"/>
          <w:lang w:val="en-US"/>
        </w:rPr>
        <w:t xml:space="preserve"> Moda na len [EHlektronnyj resurs]. – http://agro-bursa.ru/gazeta/stati/2016/03/07/moda-na-len.html. (Data obrashcheniya 12.10.2016).</w:t>
      </w:r>
    </w:p>
    <w:p w:rsidR="00D330C3" w:rsidRPr="00A9499C" w:rsidRDefault="00D330C3" w:rsidP="00F75207">
      <w:pPr>
        <w:spacing w:after="0" w:line="240" w:lineRule="auto"/>
        <w:ind w:firstLine="709"/>
        <w:contextualSpacing/>
        <w:jc w:val="both"/>
        <w:rPr>
          <w:rFonts w:ascii="Times New Roman" w:hAnsi="Times New Roman"/>
          <w:sz w:val="24"/>
          <w:szCs w:val="24"/>
          <w:lang w:val="en-US"/>
        </w:rPr>
      </w:pPr>
      <w:r w:rsidRPr="00A9499C">
        <w:rPr>
          <w:rFonts w:ascii="Times New Roman" w:hAnsi="Times New Roman"/>
          <w:sz w:val="24"/>
          <w:szCs w:val="24"/>
          <w:lang w:val="en-US"/>
        </w:rPr>
        <w:t xml:space="preserve">2. </w:t>
      </w:r>
      <w:r w:rsidRPr="00F75207">
        <w:rPr>
          <w:rFonts w:ascii="Times New Roman" w:hAnsi="Times New Roman"/>
          <w:sz w:val="24"/>
          <w:szCs w:val="24"/>
          <w:lang w:val="en-US"/>
        </w:rPr>
        <w:t>Lopachev</w:t>
      </w:r>
      <w:r w:rsidRPr="00A9499C">
        <w:rPr>
          <w:rFonts w:ascii="Times New Roman" w:hAnsi="Times New Roman"/>
          <w:sz w:val="24"/>
          <w:szCs w:val="24"/>
          <w:lang w:val="en-US"/>
        </w:rPr>
        <w:t xml:space="preserve"> </w:t>
      </w:r>
      <w:r w:rsidRPr="00F75207">
        <w:rPr>
          <w:rFonts w:ascii="Times New Roman" w:hAnsi="Times New Roman"/>
          <w:sz w:val="24"/>
          <w:szCs w:val="24"/>
          <w:lang w:val="en-US"/>
        </w:rPr>
        <w:t>E</w:t>
      </w:r>
      <w:r w:rsidRPr="00A9499C">
        <w:rPr>
          <w:rFonts w:ascii="Times New Roman" w:hAnsi="Times New Roman"/>
          <w:sz w:val="24"/>
          <w:szCs w:val="24"/>
          <w:lang w:val="en-US"/>
        </w:rPr>
        <w:t>.</w:t>
      </w:r>
      <w:r w:rsidRPr="00F75207">
        <w:rPr>
          <w:rFonts w:ascii="Times New Roman" w:hAnsi="Times New Roman"/>
          <w:sz w:val="24"/>
          <w:szCs w:val="24"/>
          <w:lang w:val="en-US"/>
        </w:rPr>
        <w:t>A</w:t>
      </w:r>
      <w:r w:rsidRPr="00A9499C">
        <w:rPr>
          <w:rFonts w:ascii="Times New Roman" w:hAnsi="Times New Roman"/>
          <w:sz w:val="24"/>
          <w:szCs w:val="24"/>
          <w:lang w:val="en-US"/>
        </w:rPr>
        <w:t xml:space="preserve">. </w:t>
      </w:r>
      <w:r w:rsidRPr="00F75207">
        <w:rPr>
          <w:rFonts w:ascii="Times New Roman" w:hAnsi="Times New Roman"/>
          <w:sz w:val="24"/>
          <w:szCs w:val="24"/>
          <w:lang w:val="en-US"/>
        </w:rPr>
        <w:t>Metody</w:t>
      </w:r>
      <w:r w:rsidRPr="00A9499C">
        <w:rPr>
          <w:rFonts w:ascii="Times New Roman" w:hAnsi="Times New Roman"/>
          <w:sz w:val="24"/>
          <w:szCs w:val="24"/>
          <w:lang w:val="en-US"/>
        </w:rPr>
        <w:t xml:space="preserve"> </w:t>
      </w:r>
      <w:r w:rsidRPr="00F75207">
        <w:rPr>
          <w:rFonts w:ascii="Times New Roman" w:hAnsi="Times New Roman"/>
          <w:sz w:val="24"/>
          <w:szCs w:val="24"/>
          <w:lang w:val="en-US"/>
        </w:rPr>
        <w:t>ocenki</w:t>
      </w:r>
      <w:r w:rsidRPr="00A9499C">
        <w:rPr>
          <w:rFonts w:ascii="Times New Roman" w:hAnsi="Times New Roman"/>
          <w:sz w:val="24"/>
          <w:szCs w:val="24"/>
          <w:lang w:val="en-US"/>
        </w:rPr>
        <w:t xml:space="preserve"> </w:t>
      </w:r>
      <w:r w:rsidRPr="00F75207">
        <w:rPr>
          <w:rFonts w:ascii="Times New Roman" w:hAnsi="Times New Roman"/>
          <w:sz w:val="24"/>
          <w:szCs w:val="24"/>
          <w:lang w:val="en-US"/>
        </w:rPr>
        <w:t>kachestva</w:t>
      </w:r>
      <w:r w:rsidRPr="00A9499C">
        <w:rPr>
          <w:rFonts w:ascii="Times New Roman" w:hAnsi="Times New Roman"/>
          <w:sz w:val="24"/>
          <w:szCs w:val="24"/>
          <w:lang w:val="en-US"/>
        </w:rPr>
        <w:t xml:space="preserve"> </w:t>
      </w:r>
      <w:r w:rsidRPr="00F75207">
        <w:rPr>
          <w:rFonts w:ascii="Times New Roman" w:hAnsi="Times New Roman"/>
          <w:sz w:val="24"/>
          <w:szCs w:val="24"/>
          <w:lang w:val="en-US"/>
        </w:rPr>
        <w:t>l</w:t>
      </w:r>
      <w:r w:rsidRPr="00A9499C">
        <w:rPr>
          <w:rFonts w:ascii="Times New Roman" w:hAnsi="Times New Roman"/>
          <w:sz w:val="24"/>
          <w:szCs w:val="24"/>
          <w:lang w:val="en-US"/>
        </w:rPr>
        <w:t>'</w:t>
      </w:r>
      <w:r w:rsidRPr="00F75207">
        <w:rPr>
          <w:rFonts w:ascii="Times New Roman" w:hAnsi="Times New Roman"/>
          <w:sz w:val="24"/>
          <w:szCs w:val="24"/>
          <w:lang w:val="en-US"/>
        </w:rPr>
        <w:t>nyanogo</w:t>
      </w:r>
      <w:r w:rsidRPr="00A9499C">
        <w:rPr>
          <w:rFonts w:ascii="Times New Roman" w:hAnsi="Times New Roman"/>
          <w:sz w:val="24"/>
          <w:szCs w:val="24"/>
          <w:lang w:val="en-US"/>
        </w:rPr>
        <w:t xml:space="preserve"> </w:t>
      </w:r>
      <w:r w:rsidRPr="00F75207">
        <w:rPr>
          <w:rFonts w:ascii="Times New Roman" w:hAnsi="Times New Roman"/>
          <w:sz w:val="24"/>
          <w:szCs w:val="24"/>
          <w:lang w:val="en-US"/>
        </w:rPr>
        <w:t>masla</w:t>
      </w:r>
      <w:r w:rsidRPr="00A9499C">
        <w:rPr>
          <w:rFonts w:ascii="Times New Roman" w:hAnsi="Times New Roman"/>
          <w:sz w:val="24"/>
          <w:szCs w:val="24"/>
          <w:lang w:val="en-US"/>
        </w:rPr>
        <w:t xml:space="preserve"> </w:t>
      </w:r>
      <w:r w:rsidRPr="00F75207">
        <w:rPr>
          <w:rFonts w:ascii="Times New Roman" w:hAnsi="Times New Roman"/>
          <w:sz w:val="24"/>
          <w:szCs w:val="24"/>
          <w:lang w:val="en-US"/>
        </w:rPr>
        <w:t>po</w:t>
      </w:r>
      <w:r w:rsidRPr="00A9499C">
        <w:rPr>
          <w:rFonts w:ascii="Times New Roman" w:hAnsi="Times New Roman"/>
          <w:sz w:val="24"/>
          <w:szCs w:val="24"/>
          <w:lang w:val="en-US"/>
        </w:rPr>
        <w:t xml:space="preserve"> </w:t>
      </w:r>
      <w:r w:rsidRPr="00F75207">
        <w:rPr>
          <w:rFonts w:ascii="Times New Roman" w:hAnsi="Times New Roman"/>
          <w:sz w:val="24"/>
          <w:szCs w:val="24"/>
          <w:lang w:val="en-US"/>
        </w:rPr>
        <w:t>pokazatelyam</w:t>
      </w:r>
      <w:r w:rsidRPr="00A9499C">
        <w:rPr>
          <w:rFonts w:ascii="Times New Roman" w:hAnsi="Times New Roman"/>
          <w:sz w:val="24"/>
          <w:szCs w:val="24"/>
          <w:lang w:val="en-US"/>
        </w:rPr>
        <w:t xml:space="preserve"> </w:t>
      </w:r>
      <w:r w:rsidRPr="00F75207">
        <w:rPr>
          <w:rFonts w:ascii="Times New Roman" w:hAnsi="Times New Roman"/>
          <w:sz w:val="24"/>
          <w:szCs w:val="24"/>
          <w:lang w:val="en-US"/>
        </w:rPr>
        <w:t>progorkaniya</w:t>
      </w:r>
      <w:r w:rsidRPr="00A9499C">
        <w:rPr>
          <w:rFonts w:ascii="Times New Roman" w:hAnsi="Times New Roman"/>
          <w:sz w:val="24"/>
          <w:szCs w:val="24"/>
          <w:lang w:val="en-US"/>
        </w:rPr>
        <w:t xml:space="preserve"> // </w:t>
      </w:r>
      <w:r w:rsidRPr="00F75207">
        <w:rPr>
          <w:rFonts w:ascii="Times New Roman" w:hAnsi="Times New Roman"/>
          <w:sz w:val="24"/>
          <w:szCs w:val="24"/>
          <w:lang w:val="en-US"/>
        </w:rPr>
        <w:t>Aktual</w:t>
      </w:r>
      <w:r w:rsidRPr="00A9499C">
        <w:rPr>
          <w:rFonts w:ascii="Times New Roman" w:hAnsi="Times New Roman"/>
          <w:sz w:val="24"/>
          <w:szCs w:val="24"/>
          <w:lang w:val="en-US"/>
        </w:rPr>
        <w:t>'</w:t>
      </w:r>
      <w:r w:rsidRPr="00F75207">
        <w:rPr>
          <w:rFonts w:ascii="Times New Roman" w:hAnsi="Times New Roman"/>
          <w:sz w:val="24"/>
          <w:szCs w:val="24"/>
          <w:lang w:val="en-US"/>
        </w:rPr>
        <w:t>nye</w:t>
      </w:r>
      <w:r w:rsidRPr="00A9499C">
        <w:rPr>
          <w:rFonts w:ascii="Times New Roman" w:hAnsi="Times New Roman"/>
          <w:sz w:val="24"/>
          <w:szCs w:val="24"/>
          <w:lang w:val="en-US"/>
        </w:rPr>
        <w:t xml:space="preserve"> </w:t>
      </w:r>
      <w:r w:rsidRPr="00F75207">
        <w:rPr>
          <w:rFonts w:ascii="Times New Roman" w:hAnsi="Times New Roman"/>
          <w:sz w:val="24"/>
          <w:szCs w:val="24"/>
          <w:lang w:val="en-US"/>
        </w:rPr>
        <w:t>problemy</w:t>
      </w:r>
      <w:r w:rsidRPr="00A9499C">
        <w:rPr>
          <w:rFonts w:ascii="Times New Roman" w:hAnsi="Times New Roman"/>
          <w:sz w:val="24"/>
          <w:szCs w:val="24"/>
          <w:lang w:val="en-US"/>
        </w:rPr>
        <w:t xml:space="preserve"> </w:t>
      </w:r>
      <w:r w:rsidRPr="00F75207">
        <w:rPr>
          <w:rFonts w:ascii="Times New Roman" w:hAnsi="Times New Roman"/>
          <w:sz w:val="24"/>
          <w:szCs w:val="24"/>
          <w:lang w:val="en-US"/>
        </w:rPr>
        <w:t>gumanitarnyh</w:t>
      </w:r>
      <w:r w:rsidRPr="00A9499C">
        <w:rPr>
          <w:rFonts w:ascii="Times New Roman" w:hAnsi="Times New Roman"/>
          <w:sz w:val="24"/>
          <w:szCs w:val="24"/>
          <w:lang w:val="en-US"/>
        </w:rPr>
        <w:t xml:space="preserve"> </w:t>
      </w:r>
      <w:r w:rsidRPr="00F75207">
        <w:rPr>
          <w:rFonts w:ascii="Times New Roman" w:hAnsi="Times New Roman"/>
          <w:sz w:val="24"/>
          <w:szCs w:val="24"/>
          <w:lang w:val="en-US"/>
        </w:rPr>
        <w:t>i</w:t>
      </w:r>
      <w:r w:rsidRPr="00A9499C">
        <w:rPr>
          <w:rFonts w:ascii="Times New Roman" w:hAnsi="Times New Roman"/>
          <w:sz w:val="24"/>
          <w:szCs w:val="24"/>
          <w:lang w:val="en-US"/>
        </w:rPr>
        <w:t xml:space="preserve"> </w:t>
      </w:r>
      <w:r w:rsidRPr="00F75207">
        <w:rPr>
          <w:rFonts w:ascii="Times New Roman" w:hAnsi="Times New Roman"/>
          <w:sz w:val="24"/>
          <w:szCs w:val="24"/>
          <w:lang w:val="en-US"/>
        </w:rPr>
        <w:t>estestvennyh</w:t>
      </w:r>
      <w:r w:rsidRPr="00A9499C">
        <w:rPr>
          <w:rFonts w:ascii="Times New Roman" w:hAnsi="Times New Roman"/>
          <w:sz w:val="24"/>
          <w:szCs w:val="24"/>
          <w:lang w:val="en-US"/>
        </w:rPr>
        <w:t xml:space="preserve"> </w:t>
      </w:r>
      <w:r w:rsidRPr="00F75207">
        <w:rPr>
          <w:rFonts w:ascii="Times New Roman" w:hAnsi="Times New Roman"/>
          <w:sz w:val="24"/>
          <w:szCs w:val="24"/>
          <w:lang w:val="en-US"/>
        </w:rPr>
        <w:t>nauk</w:t>
      </w:r>
      <w:r w:rsidRPr="00A9499C">
        <w:rPr>
          <w:rFonts w:ascii="Times New Roman" w:hAnsi="Times New Roman"/>
          <w:sz w:val="24"/>
          <w:szCs w:val="24"/>
          <w:lang w:val="en-US"/>
        </w:rPr>
        <w:t xml:space="preserve">. – 2011. – № 2. – </w:t>
      </w:r>
      <w:r w:rsidRPr="00F75207">
        <w:rPr>
          <w:rFonts w:ascii="Times New Roman" w:hAnsi="Times New Roman"/>
          <w:sz w:val="24"/>
          <w:szCs w:val="24"/>
          <w:lang w:val="en-US"/>
        </w:rPr>
        <w:t>S</w:t>
      </w:r>
      <w:r w:rsidRPr="00A9499C">
        <w:rPr>
          <w:rFonts w:ascii="Times New Roman" w:hAnsi="Times New Roman"/>
          <w:sz w:val="24"/>
          <w:szCs w:val="24"/>
          <w:lang w:val="en-US"/>
        </w:rPr>
        <w:t>. 15-17.</w:t>
      </w:r>
    </w:p>
    <w:p w:rsidR="00D330C3" w:rsidRPr="0056795F" w:rsidRDefault="00D330C3" w:rsidP="00F75207">
      <w:pPr>
        <w:spacing w:after="0" w:line="240" w:lineRule="auto"/>
        <w:ind w:firstLine="709"/>
        <w:contextualSpacing/>
        <w:jc w:val="both"/>
        <w:rPr>
          <w:rFonts w:ascii="Times New Roman" w:hAnsi="Times New Roman"/>
          <w:sz w:val="24"/>
          <w:szCs w:val="24"/>
          <w:lang w:val="en-US"/>
        </w:rPr>
      </w:pPr>
      <w:r w:rsidRPr="0056795F">
        <w:rPr>
          <w:rFonts w:ascii="Times New Roman" w:hAnsi="Times New Roman"/>
          <w:sz w:val="24"/>
          <w:szCs w:val="24"/>
          <w:lang w:val="en-US"/>
        </w:rPr>
        <w:t xml:space="preserve">3. </w:t>
      </w:r>
      <w:r w:rsidRPr="00F75207">
        <w:rPr>
          <w:rFonts w:ascii="Times New Roman" w:hAnsi="Times New Roman"/>
          <w:sz w:val="24"/>
          <w:szCs w:val="24"/>
          <w:lang w:val="en-US"/>
        </w:rPr>
        <w:t>Sergeev</w:t>
      </w:r>
      <w:r w:rsidRPr="0056795F">
        <w:rPr>
          <w:rFonts w:ascii="Times New Roman" w:hAnsi="Times New Roman"/>
          <w:sz w:val="24"/>
          <w:szCs w:val="24"/>
          <w:lang w:val="en-US"/>
        </w:rPr>
        <w:t xml:space="preserve"> </w:t>
      </w:r>
      <w:r w:rsidRPr="00F75207">
        <w:rPr>
          <w:rFonts w:ascii="Times New Roman" w:hAnsi="Times New Roman"/>
          <w:sz w:val="24"/>
          <w:szCs w:val="24"/>
          <w:lang w:val="en-US"/>
        </w:rPr>
        <w:t>A</w:t>
      </w:r>
      <w:r w:rsidRPr="0056795F">
        <w:rPr>
          <w:rFonts w:ascii="Times New Roman" w:hAnsi="Times New Roman"/>
          <w:sz w:val="24"/>
          <w:szCs w:val="24"/>
          <w:lang w:val="en-US"/>
        </w:rPr>
        <w:t xml:space="preserve">. </w:t>
      </w:r>
      <w:r w:rsidRPr="00F75207">
        <w:rPr>
          <w:rFonts w:ascii="Times New Roman" w:hAnsi="Times New Roman"/>
          <w:sz w:val="24"/>
          <w:szCs w:val="24"/>
          <w:lang w:val="en-US"/>
        </w:rPr>
        <w:t>G</w:t>
      </w:r>
      <w:r w:rsidRPr="0056795F">
        <w:rPr>
          <w:rFonts w:ascii="Times New Roman" w:hAnsi="Times New Roman"/>
          <w:sz w:val="24"/>
          <w:szCs w:val="24"/>
          <w:lang w:val="en-US"/>
        </w:rPr>
        <w:t xml:space="preserve">. </w:t>
      </w:r>
      <w:r w:rsidRPr="00F75207">
        <w:rPr>
          <w:rFonts w:ascii="Times New Roman" w:hAnsi="Times New Roman"/>
          <w:sz w:val="24"/>
          <w:szCs w:val="24"/>
          <w:lang w:val="en-US"/>
        </w:rPr>
        <w:t>Rukovodstvo</w:t>
      </w:r>
      <w:r w:rsidRPr="0056795F">
        <w:rPr>
          <w:rFonts w:ascii="Times New Roman" w:hAnsi="Times New Roman"/>
          <w:sz w:val="24"/>
          <w:szCs w:val="24"/>
          <w:lang w:val="en-US"/>
        </w:rPr>
        <w:t xml:space="preserve"> </w:t>
      </w:r>
      <w:r w:rsidRPr="00F75207">
        <w:rPr>
          <w:rFonts w:ascii="Times New Roman" w:hAnsi="Times New Roman"/>
          <w:sz w:val="24"/>
          <w:szCs w:val="24"/>
          <w:lang w:val="en-US"/>
        </w:rPr>
        <w:t>po</w:t>
      </w:r>
      <w:r w:rsidRPr="0056795F">
        <w:rPr>
          <w:rFonts w:ascii="Times New Roman" w:hAnsi="Times New Roman"/>
          <w:sz w:val="24"/>
          <w:szCs w:val="24"/>
          <w:lang w:val="en-US"/>
        </w:rPr>
        <w:t xml:space="preserve"> </w:t>
      </w:r>
      <w:r w:rsidRPr="00F75207">
        <w:rPr>
          <w:rFonts w:ascii="Times New Roman" w:hAnsi="Times New Roman"/>
          <w:sz w:val="24"/>
          <w:szCs w:val="24"/>
          <w:lang w:val="en-US"/>
        </w:rPr>
        <w:t>tekhnologii</w:t>
      </w:r>
      <w:r w:rsidRPr="0056795F">
        <w:rPr>
          <w:rFonts w:ascii="Times New Roman" w:hAnsi="Times New Roman"/>
          <w:sz w:val="24"/>
          <w:szCs w:val="24"/>
          <w:lang w:val="en-US"/>
        </w:rPr>
        <w:t xml:space="preserve"> </w:t>
      </w:r>
      <w:r w:rsidRPr="00F75207">
        <w:rPr>
          <w:rFonts w:ascii="Times New Roman" w:hAnsi="Times New Roman"/>
          <w:sz w:val="24"/>
          <w:szCs w:val="24"/>
          <w:lang w:val="en-US"/>
        </w:rPr>
        <w:t>polucheniya</w:t>
      </w:r>
      <w:r w:rsidRPr="0056795F">
        <w:rPr>
          <w:rFonts w:ascii="Times New Roman" w:hAnsi="Times New Roman"/>
          <w:sz w:val="24"/>
          <w:szCs w:val="24"/>
          <w:lang w:val="en-US"/>
        </w:rPr>
        <w:t xml:space="preserve"> </w:t>
      </w:r>
      <w:r w:rsidRPr="00F75207">
        <w:rPr>
          <w:rFonts w:ascii="Times New Roman" w:hAnsi="Times New Roman"/>
          <w:sz w:val="24"/>
          <w:szCs w:val="24"/>
          <w:lang w:val="en-US"/>
        </w:rPr>
        <w:t>i</w:t>
      </w:r>
      <w:r w:rsidRPr="0056795F">
        <w:rPr>
          <w:rFonts w:ascii="Times New Roman" w:hAnsi="Times New Roman"/>
          <w:sz w:val="24"/>
          <w:szCs w:val="24"/>
          <w:lang w:val="en-US"/>
        </w:rPr>
        <w:t xml:space="preserve"> </w:t>
      </w:r>
      <w:r w:rsidRPr="00F75207">
        <w:rPr>
          <w:rFonts w:ascii="Times New Roman" w:hAnsi="Times New Roman"/>
          <w:sz w:val="24"/>
          <w:szCs w:val="24"/>
          <w:lang w:val="en-US"/>
        </w:rPr>
        <w:t>pererabotki</w:t>
      </w:r>
      <w:r w:rsidRPr="0056795F">
        <w:rPr>
          <w:rFonts w:ascii="Times New Roman" w:hAnsi="Times New Roman"/>
          <w:sz w:val="24"/>
          <w:szCs w:val="24"/>
          <w:lang w:val="en-US"/>
        </w:rPr>
        <w:t xml:space="preserve"> </w:t>
      </w:r>
      <w:r w:rsidRPr="00F75207">
        <w:rPr>
          <w:rFonts w:ascii="Times New Roman" w:hAnsi="Times New Roman"/>
          <w:sz w:val="24"/>
          <w:szCs w:val="24"/>
          <w:lang w:val="en-US"/>
        </w:rPr>
        <w:t>rastitel</w:t>
      </w:r>
      <w:r w:rsidRPr="0056795F">
        <w:rPr>
          <w:rFonts w:ascii="Times New Roman" w:hAnsi="Times New Roman"/>
          <w:sz w:val="24"/>
          <w:szCs w:val="24"/>
          <w:lang w:val="en-US"/>
        </w:rPr>
        <w:t>'</w:t>
      </w:r>
      <w:r w:rsidRPr="00F75207">
        <w:rPr>
          <w:rFonts w:ascii="Times New Roman" w:hAnsi="Times New Roman"/>
          <w:sz w:val="24"/>
          <w:szCs w:val="24"/>
          <w:lang w:val="en-US"/>
        </w:rPr>
        <w:t>nyh</w:t>
      </w:r>
      <w:r w:rsidRPr="0056795F">
        <w:rPr>
          <w:rFonts w:ascii="Times New Roman" w:hAnsi="Times New Roman"/>
          <w:sz w:val="24"/>
          <w:szCs w:val="24"/>
          <w:lang w:val="en-US"/>
        </w:rPr>
        <w:t xml:space="preserve"> </w:t>
      </w:r>
      <w:r w:rsidRPr="00F75207">
        <w:rPr>
          <w:rFonts w:ascii="Times New Roman" w:hAnsi="Times New Roman"/>
          <w:sz w:val="24"/>
          <w:szCs w:val="24"/>
          <w:lang w:val="en-US"/>
        </w:rPr>
        <w:t>masel</w:t>
      </w:r>
      <w:r w:rsidRPr="0056795F">
        <w:rPr>
          <w:rFonts w:ascii="Times New Roman" w:hAnsi="Times New Roman"/>
          <w:sz w:val="24"/>
          <w:szCs w:val="24"/>
          <w:lang w:val="en-US"/>
        </w:rPr>
        <w:t xml:space="preserve"> </w:t>
      </w:r>
      <w:r w:rsidRPr="00F75207">
        <w:rPr>
          <w:rFonts w:ascii="Times New Roman" w:hAnsi="Times New Roman"/>
          <w:sz w:val="24"/>
          <w:szCs w:val="24"/>
          <w:lang w:val="en-US"/>
        </w:rPr>
        <w:t>i</w:t>
      </w:r>
      <w:r w:rsidRPr="0056795F">
        <w:rPr>
          <w:rFonts w:ascii="Times New Roman" w:hAnsi="Times New Roman"/>
          <w:sz w:val="24"/>
          <w:szCs w:val="24"/>
          <w:lang w:val="en-US"/>
        </w:rPr>
        <w:t xml:space="preserve"> </w:t>
      </w:r>
      <w:r w:rsidRPr="00F75207">
        <w:rPr>
          <w:rFonts w:ascii="Times New Roman" w:hAnsi="Times New Roman"/>
          <w:sz w:val="24"/>
          <w:szCs w:val="24"/>
          <w:lang w:val="en-US"/>
        </w:rPr>
        <w:t>zhirov</w:t>
      </w:r>
      <w:r w:rsidRPr="0056795F">
        <w:rPr>
          <w:rFonts w:ascii="Times New Roman" w:hAnsi="Times New Roman"/>
          <w:sz w:val="24"/>
          <w:szCs w:val="24"/>
          <w:lang w:val="en-US"/>
        </w:rPr>
        <w:t xml:space="preserve"> (</w:t>
      </w:r>
      <w:r w:rsidRPr="00F75207">
        <w:rPr>
          <w:rFonts w:ascii="Times New Roman" w:hAnsi="Times New Roman"/>
          <w:sz w:val="24"/>
          <w:szCs w:val="24"/>
          <w:lang w:val="en-US"/>
        </w:rPr>
        <w:t>tipovye</w:t>
      </w:r>
      <w:r w:rsidRPr="0056795F">
        <w:rPr>
          <w:rFonts w:ascii="Times New Roman" w:hAnsi="Times New Roman"/>
          <w:sz w:val="24"/>
          <w:szCs w:val="24"/>
          <w:lang w:val="en-US"/>
        </w:rPr>
        <w:t xml:space="preserve"> </w:t>
      </w:r>
      <w:r w:rsidRPr="00F75207">
        <w:rPr>
          <w:rFonts w:ascii="Times New Roman" w:hAnsi="Times New Roman"/>
          <w:sz w:val="24"/>
          <w:szCs w:val="24"/>
          <w:lang w:val="en-US"/>
        </w:rPr>
        <w:t>principial</w:t>
      </w:r>
      <w:r w:rsidRPr="0056795F">
        <w:rPr>
          <w:rFonts w:ascii="Times New Roman" w:hAnsi="Times New Roman"/>
          <w:sz w:val="24"/>
          <w:szCs w:val="24"/>
          <w:lang w:val="en-US"/>
        </w:rPr>
        <w:t>'</w:t>
      </w:r>
      <w:r w:rsidRPr="00F75207">
        <w:rPr>
          <w:rFonts w:ascii="Times New Roman" w:hAnsi="Times New Roman"/>
          <w:sz w:val="24"/>
          <w:szCs w:val="24"/>
          <w:lang w:val="en-US"/>
        </w:rPr>
        <w:t>nye</w:t>
      </w:r>
      <w:r w:rsidRPr="0056795F">
        <w:rPr>
          <w:rFonts w:ascii="Times New Roman" w:hAnsi="Times New Roman"/>
          <w:sz w:val="24"/>
          <w:szCs w:val="24"/>
          <w:lang w:val="en-US"/>
        </w:rPr>
        <w:t xml:space="preserve"> </w:t>
      </w:r>
      <w:r w:rsidRPr="00F75207">
        <w:rPr>
          <w:rFonts w:ascii="Times New Roman" w:hAnsi="Times New Roman"/>
          <w:sz w:val="24"/>
          <w:szCs w:val="24"/>
          <w:lang w:val="en-US"/>
        </w:rPr>
        <w:t>tekhnologicheskie</w:t>
      </w:r>
      <w:r w:rsidRPr="0056795F">
        <w:rPr>
          <w:rFonts w:ascii="Times New Roman" w:hAnsi="Times New Roman"/>
          <w:sz w:val="24"/>
          <w:szCs w:val="24"/>
          <w:lang w:val="en-US"/>
        </w:rPr>
        <w:t xml:space="preserve"> </w:t>
      </w:r>
      <w:r w:rsidRPr="00F75207">
        <w:rPr>
          <w:rFonts w:ascii="Times New Roman" w:hAnsi="Times New Roman"/>
          <w:sz w:val="24"/>
          <w:szCs w:val="24"/>
          <w:lang w:val="en-US"/>
        </w:rPr>
        <w:t>skhemy</w:t>
      </w:r>
      <w:r w:rsidRPr="0056795F">
        <w:rPr>
          <w:rFonts w:ascii="Times New Roman" w:hAnsi="Times New Roman"/>
          <w:sz w:val="24"/>
          <w:szCs w:val="24"/>
          <w:lang w:val="en-US"/>
        </w:rPr>
        <w:t xml:space="preserve">, </w:t>
      </w:r>
      <w:r w:rsidRPr="00F75207">
        <w:rPr>
          <w:rFonts w:ascii="Times New Roman" w:hAnsi="Times New Roman"/>
          <w:sz w:val="24"/>
          <w:szCs w:val="24"/>
          <w:lang w:val="en-US"/>
        </w:rPr>
        <w:t>oborudovanie</w:t>
      </w:r>
      <w:r w:rsidRPr="0056795F">
        <w:rPr>
          <w:rFonts w:ascii="Times New Roman" w:hAnsi="Times New Roman"/>
          <w:sz w:val="24"/>
          <w:szCs w:val="24"/>
          <w:lang w:val="en-US"/>
        </w:rPr>
        <w:t xml:space="preserve"> </w:t>
      </w:r>
      <w:r w:rsidRPr="00F75207">
        <w:rPr>
          <w:rFonts w:ascii="Times New Roman" w:hAnsi="Times New Roman"/>
          <w:sz w:val="24"/>
          <w:szCs w:val="24"/>
          <w:lang w:val="en-US"/>
        </w:rPr>
        <w:t>i</w:t>
      </w:r>
      <w:r w:rsidRPr="0056795F">
        <w:rPr>
          <w:rFonts w:ascii="Times New Roman" w:hAnsi="Times New Roman"/>
          <w:sz w:val="24"/>
          <w:szCs w:val="24"/>
          <w:lang w:val="en-US"/>
        </w:rPr>
        <w:t xml:space="preserve"> </w:t>
      </w:r>
      <w:r w:rsidRPr="00F75207">
        <w:rPr>
          <w:rFonts w:ascii="Times New Roman" w:hAnsi="Times New Roman"/>
          <w:sz w:val="24"/>
          <w:szCs w:val="24"/>
          <w:lang w:val="en-US"/>
        </w:rPr>
        <w:t>ego</w:t>
      </w:r>
      <w:r w:rsidRPr="0056795F">
        <w:rPr>
          <w:rFonts w:ascii="Times New Roman" w:hAnsi="Times New Roman"/>
          <w:sz w:val="24"/>
          <w:szCs w:val="24"/>
          <w:lang w:val="en-US"/>
        </w:rPr>
        <w:t xml:space="preserve"> </w:t>
      </w:r>
      <w:r w:rsidRPr="00F75207">
        <w:rPr>
          <w:rFonts w:ascii="Times New Roman" w:hAnsi="Times New Roman"/>
          <w:sz w:val="24"/>
          <w:szCs w:val="24"/>
          <w:lang w:val="en-US"/>
        </w:rPr>
        <w:t>ehkspluataciya</w:t>
      </w:r>
      <w:r w:rsidRPr="0056795F">
        <w:rPr>
          <w:rFonts w:ascii="Times New Roman" w:hAnsi="Times New Roman"/>
          <w:sz w:val="24"/>
          <w:szCs w:val="24"/>
          <w:lang w:val="en-US"/>
        </w:rPr>
        <w:t xml:space="preserve">, </w:t>
      </w:r>
      <w:r w:rsidRPr="00F75207">
        <w:rPr>
          <w:rFonts w:ascii="Times New Roman" w:hAnsi="Times New Roman"/>
          <w:sz w:val="24"/>
          <w:szCs w:val="24"/>
          <w:lang w:val="en-US"/>
        </w:rPr>
        <w:t>tekhnologiya</w:t>
      </w:r>
      <w:r w:rsidRPr="0056795F">
        <w:rPr>
          <w:rFonts w:ascii="Times New Roman" w:hAnsi="Times New Roman"/>
          <w:sz w:val="24"/>
          <w:szCs w:val="24"/>
          <w:lang w:val="en-US"/>
        </w:rPr>
        <w:t xml:space="preserve"> </w:t>
      </w:r>
      <w:r w:rsidRPr="00F75207">
        <w:rPr>
          <w:rFonts w:ascii="Times New Roman" w:hAnsi="Times New Roman"/>
          <w:sz w:val="24"/>
          <w:szCs w:val="24"/>
          <w:lang w:val="en-US"/>
        </w:rPr>
        <w:t>proizvodstvennyh</w:t>
      </w:r>
      <w:r w:rsidRPr="0056795F">
        <w:rPr>
          <w:rFonts w:ascii="Times New Roman" w:hAnsi="Times New Roman"/>
          <w:sz w:val="24"/>
          <w:szCs w:val="24"/>
          <w:lang w:val="en-US"/>
        </w:rPr>
        <w:t xml:space="preserve"> </w:t>
      </w:r>
      <w:r w:rsidRPr="00F75207">
        <w:rPr>
          <w:rFonts w:ascii="Times New Roman" w:hAnsi="Times New Roman"/>
          <w:sz w:val="24"/>
          <w:szCs w:val="24"/>
          <w:lang w:val="en-US"/>
        </w:rPr>
        <w:t>processov</w:t>
      </w:r>
      <w:r w:rsidRPr="0056795F">
        <w:rPr>
          <w:rFonts w:ascii="Times New Roman" w:hAnsi="Times New Roman"/>
          <w:sz w:val="24"/>
          <w:szCs w:val="24"/>
          <w:lang w:val="en-US"/>
        </w:rPr>
        <w:t xml:space="preserve">, </w:t>
      </w:r>
      <w:r w:rsidRPr="00F75207">
        <w:rPr>
          <w:rFonts w:ascii="Times New Roman" w:hAnsi="Times New Roman"/>
          <w:sz w:val="24"/>
          <w:szCs w:val="24"/>
          <w:lang w:val="en-US"/>
        </w:rPr>
        <w:t>tekhnologicheskie</w:t>
      </w:r>
      <w:r w:rsidRPr="0056795F">
        <w:rPr>
          <w:rFonts w:ascii="Times New Roman" w:hAnsi="Times New Roman"/>
          <w:sz w:val="24"/>
          <w:szCs w:val="24"/>
          <w:lang w:val="en-US"/>
        </w:rPr>
        <w:t xml:space="preserve"> </w:t>
      </w:r>
      <w:r w:rsidRPr="00F75207">
        <w:rPr>
          <w:rFonts w:ascii="Times New Roman" w:hAnsi="Times New Roman"/>
          <w:sz w:val="24"/>
          <w:szCs w:val="24"/>
          <w:lang w:val="en-US"/>
        </w:rPr>
        <w:t>instrukcii</w:t>
      </w:r>
      <w:r w:rsidRPr="0056795F">
        <w:rPr>
          <w:rFonts w:ascii="Times New Roman" w:hAnsi="Times New Roman"/>
          <w:sz w:val="24"/>
          <w:szCs w:val="24"/>
          <w:lang w:val="en-US"/>
        </w:rPr>
        <w:t xml:space="preserve">) </w:t>
      </w:r>
      <w:r w:rsidRPr="00F75207">
        <w:rPr>
          <w:rFonts w:ascii="Times New Roman" w:hAnsi="Times New Roman"/>
          <w:sz w:val="24"/>
          <w:szCs w:val="24"/>
          <w:lang w:val="en-US"/>
        </w:rPr>
        <w:t>tom</w:t>
      </w:r>
      <w:r w:rsidRPr="0056795F">
        <w:rPr>
          <w:rFonts w:ascii="Times New Roman" w:hAnsi="Times New Roman"/>
          <w:sz w:val="24"/>
          <w:szCs w:val="24"/>
          <w:lang w:val="en-US"/>
        </w:rPr>
        <w:t xml:space="preserve"> 1 / </w:t>
      </w:r>
      <w:r w:rsidRPr="00F75207">
        <w:rPr>
          <w:rFonts w:ascii="Times New Roman" w:hAnsi="Times New Roman"/>
          <w:sz w:val="24"/>
          <w:szCs w:val="24"/>
          <w:lang w:val="en-US"/>
        </w:rPr>
        <w:t>A</w:t>
      </w:r>
      <w:r w:rsidRPr="0056795F">
        <w:rPr>
          <w:rFonts w:ascii="Times New Roman" w:hAnsi="Times New Roman"/>
          <w:sz w:val="24"/>
          <w:szCs w:val="24"/>
          <w:lang w:val="en-US"/>
        </w:rPr>
        <w:t xml:space="preserve">. </w:t>
      </w:r>
      <w:r w:rsidRPr="00F75207">
        <w:rPr>
          <w:rFonts w:ascii="Times New Roman" w:hAnsi="Times New Roman"/>
          <w:sz w:val="24"/>
          <w:szCs w:val="24"/>
          <w:lang w:val="en-US"/>
        </w:rPr>
        <w:t>G</w:t>
      </w:r>
      <w:r w:rsidRPr="0056795F">
        <w:rPr>
          <w:rFonts w:ascii="Times New Roman" w:hAnsi="Times New Roman"/>
          <w:sz w:val="24"/>
          <w:szCs w:val="24"/>
          <w:lang w:val="en-US"/>
        </w:rPr>
        <w:t xml:space="preserve">. </w:t>
      </w:r>
      <w:r w:rsidRPr="00F75207">
        <w:rPr>
          <w:rFonts w:ascii="Times New Roman" w:hAnsi="Times New Roman"/>
          <w:sz w:val="24"/>
          <w:szCs w:val="24"/>
          <w:lang w:val="en-US"/>
        </w:rPr>
        <w:t>Sergeev</w:t>
      </w:r>
      <w:r w:rsidRPr="0056795F">
        <w:rPr>
          <w:rFonts w:ascii="Times New Roman" w:hAnsi="Times New Roman"/>
          <w:sz w:val="24"/>
          <w:szCs w:val="24"/>
          <w:lang w:val="en-US"/>
        </w:rPr>
        <w:t>. – 2-</w:t>
      </w:r>
      <w:r w:rsidRPr="00F75207">
        <w:rPr>
          <w:rFonts w:ascii="Times New Roman" w:hAnsi="Times New Roman"/>
          <w:sz w:val="24"/>
          <w:szCs w:val="24"/>
          <w:lang w:val="en-US"/>
        </w:rPr>
        <w:t>e</w:t>
      </w:r>
      <w:r w:rsidRPr="0056795F">
        <w:rPr>
          <w:rFonts w:ascii="Times New Roman" w:hAnsi="Times New Roman"/>
          <w:sz w:val="24"/>
          <w:szCs w:val="24"/>
          <w:lang w:val="en-US"/>
        </w:rPr>
        <w:t xml:space="preserve"> </w:t>
      </w:r>
      <w:r w:rsidRPr="00F75207">
        <w:rPr>
          <w:rFonts w:ascii="Times New Roman" w:hAnsi="Times New Roman"/>
          <w:sz w:val="24"/>
          <w:szCs w:val="24"/>
          <w:lang w:val="en-US"/>
        </w:rPr>
        <w:t>izd</w:t>
      </w:r>
      <w:r w:rsidRPr="0056795F">
        <w:rPr>
          <w:rFonts w:ascii="Times New Roman" w:hAnsi="Times New Roman"/>
          <w:sz w:val="24"/>
          <w:szCs w:val="24"/>
          <w:lang w:val="en-US"/>
        </w:rPr>
        <w:t xml:space="preserve">., </w:t>
      </w:r>
      <w:r w:rsidRPr="00F75207">
        <w:rPr>
          <w:rFonts w:ascii="Times New Roman" w:hAnsi="Times New Roman"/>
          <w:sz w:val="24"/>
          <w:szCs w:val="24"/>
          <w:lang w:val="en-US"/>
        </w:rPr>
        <w:t>pererab</w:t>
      </w:r>
      <w:r w:rsidRPr="0056795F">
        <w:rPr>
          <w:rFonts w:ascii="Times New Roman" w:hAnsi="Times New Roman"/>
          <w:sz w:val="24"/>
          <w:szCs w:val="24"/>
          <w:lang w:val="en-US"/>
        </w:rPr>
        <w:t xml:space="preserve"> </w:t>
      </w:r>
      <w:r w:rsidRPr="00F75207">
        <w:rPr>
          <w:rFonts w:ascii="Times New Roman" w:hAnsi="Times New Roman"/>
          <w:sz w:val="24"/>
          <w:szCs w:val="24"/>
          <w:lang w:val="en-US"/>
        </w:rPr>
        <w:t>i</w:t>
      </w:r>
      <w:r w:rsidRPr="0056795F">
        <w:rPr>
          <w:rFonts w:ascii="Times New Roman" w:hAnsi="Times New Roman"/>
          <w:sz w:val="24"/>
          <w:szCs w:val="24"/>
          <w:lang w:val="en-US"/>
        </w:rPr>
        <w:t xml:space="preserve"> </w:t>
      </w:r>
      <w:r w:rsidRPr="00F75207">
        <w:rPr>
          <w:rFonts w:ascii="Times New Roman" w:hAnsi="Times New Roman"/>
          <w:sz w:val="24"/>
          <w:szCs w:val="24"/>
          <w:lang w:val="en-US"/>
        </w:rPr>
        <w:t>dop</w:t>
      </w:r>
      <w:r w:rsidRPr="0056795F">
        <w:rPr>
          <w:rFonts w:ascii="Times New Roman" w:hAnsi="Times New Roman"/>
          <w:sz w:val="24"/>
          <w:szCs w:val="24"/>
          <w:lang w:val="en-US"/>
        </w:rPr>
        <w:t xml:space="preserve">. – </w:t>
      </w:r>
      <w:r w:rsidRPr="00F75207">
        <w:rPr>
          <w:rFonts w:ascii="Times New Roman" w:hAnsi="Times New Roman"/>
          <w:sz w:val="24"/>
          <w:szCs w:val="24"/>
          <w:lang w:val="en-US"/>
        </w:rPr>
        <w:t>Leningrad</w:t>
      </w:r>
      <w:r w:rsidRPr="0056795F">
        <w:rPr>
          <w:rFonts w:ascii="Times New Roman" w:hAnsi="Times New Roman"/>
          <w:sz w:val="24"/>
          <w:szCs w:val="24"/>
          <w:lang w:val="en-US"/>
        </w:rPr>
        <w:t xml:space="preserve">. – 1975. – 725 </w:t>
      </w:r>
      <w:r w:rsidRPr="00F75207">
        <w:rPr>
          <w:rFonts w:ascii="Times New Roman" w:hAnsi="Times New Roman"/>
          <w:sz w:val="24"/>
          <w:szCs w:val="24"/>
          <w:lang w:val="en-US"/>
        </w:rPr>
        <w:t>s</w:t>
      </w:r>
      <w:r w:rsidRPr="0056795F">
        <w:rPr>
          <w:rFonts w:ascii="Times New Roman" w:hAnsi="Times New Roman"/>
          <w:sz w:val="24"/>
          <w:szCs w:val="24"/>
          <w:lang w:val="en-US"/>
        </w:rPr>
        <w:t>.</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sidRPr="00F75207">
        <w:rPr>
          <w:rFonts w:ascii="Times New Roman" w:hAnsi="Times New Roman"/>
          <w:sz w:val="24"/>
          <w:szCs w:val="24"/>
          <w:lang w:val="en-US"/>
        </w:rPr>
        <w:t>4. Tekhnologiya otrasli (Proizvodstvo rastitel'nyh masel): uchebnik / L.A. Mhitar'yanc, E.P. Kornena, E.V. Martovshchuk, S.K. Mustafaev – SPb: GIORD. –  2009. – 352 s.</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sidRPr="00F75207">
        <w:rPr>
          <w:rFonts w:ascii="Times New Roman" w:hAnsi="Times New Roman"/>
          <w:sz w:val="24"/>
          <w:szCs w:val="24"/>
          <w:lang w:val="en-US"/>
        </w:rPr>
        <w:t>5. Pugachev P.M. Raps v Rossii i ego pererabotka na oborudovanii Farmet // 11-ya Mezhdunarodnaya konferenciya «Maslozhirovaya industriya».  –26-27 oktyabrya 2011 g., S-P. – S. 15-17.</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sidRPr="00F75207">
        <w:rPr>
          <w:rFonts w:ascii="Times New Roman" w:hAnsi="Times New Roman"/>
          <w:sz w:val="24"/>
          <w:szCs w:val="24"/>
          <w:lang w:val="en-US"/>
        </w:rPr>
        <w:t>6. Zaruba A.S., Mustafaev S.K., Kalienko E.A., Andrzhajchak A.A. Izuchenie kachestva l'nyanyh masla i zhmyha, poluchennyh po novoj tekhnologii dvukratnogo pressovaniya semyan l'na s ehkstrudirovaniem // Politematicheskij setevoj ehlektronnyj nauchnyj zhurnal Kubanskogo gosudarstvennogo agrarnogo universiteta. Krasnodar: KubGAU. – 2015. –  № 2. – S. 69-78.</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sidRPr="00F75207">
        <w:rPr>
          <w:rFonts w:ascii="Times New Roman" w:hAnsi="Times New Roman"/>
          <w:sz w:val="24"/>
          <w:szCs w:val="24"/>
          <w:lang w:val="en-US"/>
        </w:rPr>
        <w:t>7. Guseva D.A., SHironin A.V., Sanzhakov M.A., Prozorovskaya N.N. Sravnitel'nyj analiz l'nyanogo masla trekh variantov holodnogo otzhima // Maslozhirovaya promyshlennost'. – 2011. – № 6. – S. 30-32.</w:t>
      </w:r>
    </w:p>
    <w:p w:rsidR="00D330C3" w:rsidRPr="007F4013" w:rsidRDefault="00D330C3" w:rsidP="00F75207">
      <w:pPr>
        <w:spacing w:after="0" w:line="240" w:lineRule="auto"/>
        <w:ind w:firstLine="709"/>
        <w:contextualSpacing/>
        <w:jc w:val="both"/>
        <w:rPr>
          <w:rFonts w:ascii="Times New Roman" w:hAnsi="Times New Roman"/>
          <w:sz w:val="24"/>
          <w:szCs w:val="24"/>
          <w:lang w:val="en-US"/>
        </w:rPr>
      </w:pPr>
      <w:r w:rsidRPr="007F4013">
        <w:rPr>
          <w:rFonts w:ascii="Times New Roman" w:hAnsi="Times New Roman"/>
          <w:sz w:val="24"/>
          <w:szCs w:val="24"/>
          <w:lang w:val="en-US"/>
        </w:rPr>
        <w:t>8. Mustafaev S.K., Kalienko E.A., Sonina D.V., Efimenko S.G. Vliyanie uslovij pressovaniya semyan l'na na vyhod i kachestvo masla // Politematicheskij setevoj ehlektronnyj nauchnyj zhurnal Kubanskogo gosudarstvennogo agrarnogo universiteta. Krasnodar: KubGAU. – 2014. –  № 100. – S. 582-591.</w:t>
      </w:r>
    </w:p>
    <w:p w:rsidR="00D330C3" w:rsidRPr="007F4013" w:rsidRDefault="00D330C3" w:rsidP="00F75207">
      <w:pPr>
        <w:spacing w:after="0" w:line="240" w:lineRule="auto"/>
        <w:ind w:firstLine="709"/>
        <w:contextualSpacing/>
        <w:jc w:val="both"/>
        <w:rPr>
          <w:rFonts w:ascii="Times New Roman" w:hAnsi="Times New Roman"/>
          <w:sz w:val="24"/>
          <w:szCs w:val="24"/>
          <w:lang w:val="en-US"/>
        </w:rPr>
      </w:pPr>
      <w:r w:rsidRPr="007F4013">
        <w:rPr>
          <w:rFonts w:ascii="Times New Roman" w:hAnsi="Times New Roman"/>
          <w:sz w:val="24"/>
          <w:szCs w:val="24"/>
          <w:lang w:val="en-US"/>
        </w:rPr>
        <w:t>9. Patent 2156790 Rossijskaya Federaciya, MPK S11V1/10. Sposob polucheniya rastitel'nyh masel iz maslosoderzhashchego syr'ya / Lisicyn A.N., Markov V.N., Pirko A.N., Belova A.B., Krasnoborod'ko V.I., Smychagin O.V.; Patentoobladatel' Vserossijskij nauchno-issledovatel'skij institut zhirov. - № 99119506/13; zayavl. 10.09.1999; opubl. 27.09.2000.</w:t>
      </w:r>
    </w:p>
    <w:p w:rsidR="00D330C3" w:rsidRPr="007F4013" w:rsidRDefault="00D330C3" w:rsidP="00F75207">
      <w:pPr>
        <w:spacing w:after="0" w:line="240" w:lineRule="auto"/>
        <w:ind w:firstLine="709"/>
        <w:contextualSpacing/>
        <w:jc w:val="both"/>
        <w:rPr>
          <w:rFonts w:ascii="Times New Roman" w:hAnsi="Times New Roman"/>
          <w:sz w:val="24"/>
          <w:szCs w:val="24"/>
          <w:lang w:val="en-US"/>
        </w:rPr>
      </w:pPr>
      <w:r w:rsidRPr="007F4013">
        <w:rPr>
          <w:rFonts w:ascii="Times New Roman" w:hAnsi="Times New Roman"/>
          <w:sz w:val="24"/>
          <w:szCs w:val="24"/>
          <w:lang w:val="en-US"/>
        </w:rPr>
        <w:t>10. Lisicyn A.N., Grigor'eva V.N. Nauchno-obosnovannye tendencii pererabotki maslichnogo syr'ya // Vestnik VNIIZH. – №1-2. – 2015. – 5-16 S.</w:t>
      </w:r>
    </w:p>
    <w:p w:rsidR="00D330C3" w:rsidRPr="005D2DAB" w:rsidRDefault="00D330C3" w:rsidP="00F75207">
      <w:pPr>
        <w:spacing w:after="0" w:line="240" w:lineRule="auto"/>
        <w:ind w:firstLine="709"/>
        <w:contextualSpacing/>
        <w:jc w:val="both"/>
        <w:rPr>
          <w:rFonts w:ascii="Times New Roman" w:hAnsi="Times New Roman"/>
          <w:sz w:val="24"/>
          <w:szCs w:val="24"/>
          <w:lang w:val="en-US"/>
        </w:rPr>
      </w:pPr>
      <w:r w:rsidRPr="007F4013">
        <w:rPr>
          <w:rFonts w:ascii="Times New Roman" w:hAnsi="Times New Roman"/>
          <w:sz w:val="24"/>
          <w:szCs w:val="24"/>
          <w:lang w:val="en-US"/>
        </w:rPr>
        <w:t xml:space="preserve">11. Mustafaev S.K., Smychagin E.O. Vliyanie SVCH-nagreva svezheubrannyh semyan podsolnechnika pered ih konvektivnoj sushkoj na vyhod i kachestvo masla // Politematicheskij setevoj ehlektronnyj nauchnyj zhurnal Kubanskogo gosudarstvennogo agrarnogo universiteta. </w:t>
      </w:r>
      <w:r w:rsidRPr="005D2DAB">
        <w:rPr>
          <w:rFonts w:ascii="Times New Roman" w:hAnsi="Times New Roman"/>
          <w:sz w:val="24"/>
          <w:szCs w:val="24"/>
          <w:lang w:val="en-US"/>
        </w:rPr>
        <w:t>Krasnodar: KubGAU. – 2014. –  №03(097). – S. 273-283.</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sidRPr="005D2DAB">
        <w:rPr>
          <w:rFonts w:ascii="Times New Roman" w:hAnsi="Times New Roman"/>
          <w:sz w:val="24"/>
          <w:szCs w:val="24"/>
          <w:lang w:val="en-US"/>
        </w:rPr>
        <w:t xml:space="preserve">12. Mustafaev S.K., Efimenko S.G., Moruzhenko E.A. Vliyanie osobennostej novyh selekcionnyh sortov l'na na pokazateli kachestva masla v semenah pri hranenii // Politematicheskij setevoj ehlektronnyj nauchnyj zhurnal Kubanskogo gosudarstvennogo agrarnogo universiteta. </w:t>
      </w:r>
      <w:r w:rsidRPr="00F75207">
        <w:rPr>
          <w:rFonts w:ascii="Times New Roman" w:hAnsi="Times New Roman"/>
          <w:sz w:val="24"/>
          <w:szCs w:val="24"/>
          <w:lang w:val="en-US"/>
        </w:rPr>
        <w:t>Krasnodar: KubGAU. – 2014. –  № 97. – S. 409-419.</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sidRPr="00F75207">
        <w:rPr>
          <w:rFonts w:ascii="Times New Roman" w:hAnsi="Times New Roman"/>
          <w:sz w:val="24"/>
          <w:szCs w:val="24"/>
          <w:lang w:val="en-US"/>
        </w:rPr>
        <w:t>13. Zakgejm A.YU. Vvedenie v modelirovanie himiko-tekhnologicheskih processov. M: Himiya. – 1982. – 288s.</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sidRPr="00F75207">
        <w:rPr>
          <w:rFonts w:ascii="Times New Roman" w:hAnsi="Times New Roman"/>
          <w:sz w:val="24"/>
          <w:szCs w:val="24"/>
          <w:lang w:val="en-US"/>
        </w:rPr>
        <w:t>14. vniimk.ru [EHlektronnyj resurs]. –http://vniimk.ru/productions-60</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sidRPr="00F75207">
        <w:rPr>
          <w:rFonts w:ascii="Times New Roman" w:hAnsi="Times New Roman"/>
          <w:sz w:val="24"/>
          <w:szCs w:val="24"/>
          <w:lang w:val="en-US"/>
        </w:rPr>
        <w:lastRenderedPageBreak/>
        <w:t>15. SHCHerbakov V. G., Lobanov V. G. Biohimiya i tovarovedenie maslichnogo syr'ya: uchebnik. – M.: KolosS – 2012. – 391 s.</w:t>
      </w:r>
    </w:p>
    <w:p w:rsidR="00D330C3" w:rsidRPr="00F75207" w:rsidRDefault="00D330C3" w:rsidP="00F75207">
      <w:pPr>
        <w:spacing w:after="0" w:line="240" w:lineRule="auto"/>
        <w:ind w:firstLine="709"/>
        <w:contextualSpacing/>
        <w:jc w:val="both"/>
        <w:rPr>
          <w:rFonts w:ascii="Times New Roman" w:hAnsi="Times New Roman"/>
          <w:sz w:val="24"/>
          <w:szCs w:val="24"/>
          <w:lang w:val="en-US"/>
        </w:rPr>
      </w:pPr>
      <w:r>
        <w:rPr>
          <w:rFonts w:ascii="Times New Roman" w:hAnsi="Times New Roman"/>
          <w:sz w:val="24"/>
          <w:szCs w:val="24"/>
          <w:lang w:val="en-US"/>
        </w:rPr>
        <w:t>1</w:t>
      </w:r>
      <w:r w:rsidRPr="00AA5006">
        <w:rPr>
          <w:rFonts w:ascii="Times New Roman" w:hAnsi="Times New Roman"/>
          <w:sz w:val="24"/>
          <w:szCs w:val="24"/>
          <w:lang w:val="en-US"/>
        </w:rPr>
        <w:t>6</w:t>
      </w:r>
      <w:r w:rsidRPr="00F75207">
        <w:rPr>
          <w:rFonts w:ascii="Times New Roman" w:hAnsi="Times New Roman"/>
          <w:sz w:val="24"/>
          <w:szCs w:val="24"/>
          <w:lang w:val="en-US"/>
        </w:rPr>
        <w:t>. Sushil'nyj shkaf Memmert VO 400 [EHlektronnyj resurs]. - http://www.stankin.ru/science/scientific-educational-centres-and-laboratories/lab-equipment/Sushil'nyj%20shkaf%20Memmert%20VO%20400.pdf</w:t>
      </w:r>
    </w:p>
    <w:p w:rsidR="00D330C3" w:rsidRPr="00F75207" w:rsidRDefault="00D330C3" w:rsidP="00FE7661">
      <w:pPr>
        <w:spacing w:after="0" w:line="240" w:lineRule="auto"/>
        <w:ind w:firstLine="709"/>
        <w:contextualSpacing/>
        <w:jc w:val="both"/>
        <w:rPr>
          <w:rFonts w:ascii="Times New Roman" w:hAnsi="Times New Roman"/>
          <w:sz w:val="24"/>
          <w:szCs w:val="24"/>
          <w:lang w:val="en-US"/>
        </w:rPr>
      </w:pPr>
    </w:p>
    <w:sectPr w:rsidR="00D330C3" w:rsidRPr="00F75207" w:rsidSect="00647A66">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037" w:rsidRDefault="00BA4037" w:rsidP="00B8428F">
      <w:pPr>
        <w:spacing w:after="0" w:line="240" w:lineRule="auto"/>
      </w:pPr>
      <w:r>
        <w:separator/>
      </w:r>
    </w:p>
  </w:endnote>
  <w:endnote w:type="continuationSeparator" w:id="0">
    <w:p w:rsidR="00BA4037" w:rsidRDefault="00BA4037" w:rsidP="00B84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0C3" w:rsidRPr="00EA690A" w:rsidRDefault="00D330C3">
    <w:pPr>
      <w:pStyle w:val="aa"/>
      <w:rPr>
        <w:rFonts w:ascii="Times New Roman" w:hAnsi="Times New Roman"/>
      </w:rPr>
    </w:pPr>
    <w:r w:rsidRPr="00EA690A">
      <w:rPr>
        <w:rFonts w:ascii="Times New Roman" w:hAnsi="Times New Roman"/>
        <w:sz w:val="24"/>
        <w:szCs w:val="24"/>
      </w:rPr>
      <w:t>http://ej.kubagro.ru/2017/0</w:t>
    </w:r>
    <w:r w:rsidRPr="00EA690A">
      <w:rPr>
        <w:rFonts w:ascii="Times New Roman" w:hAnsi="Times New Roman"/>
        <w:sz w:val="24"/>
        <w:szCs w:val="24"/>
        <w:lang w:val="en-US"/>
      </w:rPr>
      <w:t>2</w:t>
    </w:r>
    <w:r w:rsidRPr="00EA690A">
      <w:rPr>
        <w:rFonts w:ascii="Times New Roman" w:hAnsi="Times New Roman"/>
        <w:sz w:val="24"/>
        <w:szCs w:val="24"/>
      </w:rPr>
      <w:t>/pdf/</w:t>
    </w:r>
    <w:r>
      <w:rPr>
        <w:rFonts w:ascii="Times New Roman" w:hAnsi="Times New Roman"/>
        <w:sz w:val="24"/>
        <w:szCs w:val="24"/>
        <w:lang w:val="en-US"/>
      </w:rPr>
      <w:t>10</w:t>
    </w:r>
    <w:r w:rsidRPr="00EA690A">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037" w:rsidRDefault="00BA4037" w:rsidP="00B8428F">
      <w:pPr>
        <w:spacing w:after="0" w:line="240" w:lineRule="auto"/>
      </w:pPr>
      <w:r>
        <w:separator/>
      </w:r>
    </w:p>
  </w:footnote>
  <w:footnote w:type="continuationSeparator" w:id="0">
    <w:p w:rsidR="00BA4037" w:rsidRDefault="00BA4037" w:rsidP="00B842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0C3" w:rsidRDefault="00D330C3" w:rsidP="000E249F">
    <w:pPr>
      <w:pStyle w:val="a8"/>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D330C3" w:rsidRDefault="00D330C3" w:rsidP="00EA690A">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0C3" w:rsidRPr="00EA690A" w:rsidRDefault="00D330C3" w:rsidP="000E249F">
    <w:pPr>
      <w:pStyle w:val="a8"/>
      <w:framePr w:wrap="around" w:vAnchor="text" w:hAnchor="margin" w:xAlign="right" w:y="1"/>
      <w:rPr>
        <w:rStyle w:val="af2"/>
        <w:rFonts w:ascii="Times New Roman" w:hAnsi="Times New Roman"/>
        <w:sz w:val="28"/>
        <w:szCs w:val="28"/>
      </w:rPr>
    </w:pPr>
    <w:r w:rsidRPr="00EA690A">
      <w:rPr>
        <w:rStyle w:val="af2"/>
        <w:rFonts w:ascii="Times New Roman" w:hAnsi="Times New Roman"/>
        <w:sz w:val="28"/>
        <w:szCs w:val="28"/>
      </w:rPr>
      <w:fldChar w:fldCharType="begin"/>
    </w:r>
    <w:r w:rsidRPr="00EA690A">
      <w:rPr>
        <w:rStyle w:val="af2"/>
        <w:rFonts w:ascii="Times New Roman" w:hAnsi="Times New Roman"/>
        <w:sz w:val="28"/>
        <w:szCs w:val="28"/>
      </w:rPr>
      <w:instrText xml:space="preserve">PAGE  </w:instrText>
    </w:r>
    <w:r w:rsidRPr="00EA690A">
      <w:rPr>
        <w:rStyle w:val="af2"/>
        <w:rFonts w:ascii="Times New Roman" w:hAnsi="Times New Roman"/>
        <w:sz w:val="28"/>
        <w:szCs w:val="28"/>
      </w:rPr>
      <w:fldChar w:fldCharType="separate"/>
    </w:r>
    <w:r w:rsidR="005529E5">
      <w:rPr>
        <w:rStyle w:val="af2"/>
        <w:rFonts w:ascii="Times New Roman" w:hAnsi="Times New Roman"/>
        <w:noProof/>
        <w:sz w:val="28"/>
        <w:szCs w:val="28"/>
      </w:rPr>
      <w:t>14</w:t>
    </w:r>
    <w:r w:rsidRPr="00EA690A">
      <w:rPr>
        <w:rStyle w:val="af2"/>
        <w:rFonts w:ascii="Times New Roman" w:hAnsi="Times New Roman"/>
        <w:sz w:val="28"/>
        <w:szCs w:val="28"/>
      </w:rPr>
      <w:fldChar w:fldCharType="end"/>
    </w:r>
  </w:p>
  <w:p w:rsidR="00D330C3" w:rsidRPr="00EA690A" w:rsidRDefault="00D330C3" w:rsidP="00EA690A">
    <w:pPr>
      <w:pStyle w:val="a8"/>
      <w:ind w:right="360"/>
      <w:rPr>
        <w:rFonts w:ascii="Times New Roman" w:hAnsi="Times New Roman"/>
        <w:sz w:val="28"/>
        <w:szCs w:val="28"/>
        <w:lang w:val="en-US"/>
      </w:rPr>
    </w:pPr>
    <w:r w:rsidRPr="00EA690A">
      <w:rPr>
        <w:rFonts w:ascii="Times New Roman" w:hAnsi="Times New Roman"/>
        <w:sz w:val="24"/>
        <w:szCs w:val="24"/>
      </w:rPr>
      <w:t>Научный журнал КубГАУ, №126(02), 2017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70C170E"/>
    <w:lvl w:ilvl="0">
      <w:start w:val="1"/>
      <w:numFmt w:val="bullet"/>
      <w:lvlText w:val=""/>
      <w:lvlJc w:val="left"/>
      <w:pPr>
        <w:tabs>
          <w:tab w:val="num" w:pos="360"/>
        </w:tabs>
        <w:ind w:left="360" w:hanging="360"/>
      </w:pPr>
      <w:rPr>
        <w:rFonts w:ascii="Symbol" w:hAnsi="Symbol" w:hint="default"/>
      </w:rPr>
    </w:lvl>
  </w:abstractNum>
  <w:abstractNum w:abstractNumId="1">
    <w:nsid w:val="0C30399F"/>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2">
    <w:nsid w:val="484A0149"/>
    <w:multiLevelType w:val="multilevel"/>
    <w:tmpl w:val="EFBC95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0"/>
  </w:num>
  <w:num w:numId="4">
    <w:abstractNumId w:val="0"/>
  </w:num>
  <w:num w:numId="5">
    <w:abstractNumId w:val="1"/>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4968"/>
    <w:rsid w:val="000035F2"/>
    <w:rsid w:val="00005FD0"/>
    <w:rsid w:val="000072B1"/>
    <w:rsid w:val="0001405D"/>
    <w:rsid w:val="00017A68"/>
    <w:rsid w:val="00022A84"/>
    <w:rsid w:val="00023690"/>
    <w:rsid w:val="00023AB6"/>
    <w:rsid w:val="00025D86"/>
    <w:rsid w:val="00026029"/>
    <w:rsid w:val="000279DD"/>
    <w:rsid w:val="0003090D"/>
    <w:rsid w:val="0003120A"/>
    <w:rsid w:val="0004109B"/>
    <w:rsid w:val="00041130"/>
    <w:rsid w:val="00042C88"/>
    <w:rsid w:val="00043084"/>
    <w:rsid w:val="00046AA7"/>
    <w:rsid w:val="0004732B"/>
    <w:rsid w:val="00047650"/>
    <w:rsid w:val="00050E43"/>
    <w:rsid w:val="000510A3"/>
    <w:rsid w:val="00053CC9"/>
    <w:rsid w:val="00055290"/>
    <w:rsid w:val="000578B1"/>
    <w:rsid w:val="000604D4"/>
    <w:rsid w:val="0006092B"/>
    <w:rsid w:val="0006362C"/>
    <w:rsid w:val="00065643"/>
    <w:rsid w:val="000659E7"/>
    <w:rsid w:val="000741FB"/>
    <w:rsid w:val="0007524A"/>
    <w:rsid w:val="000763A4"/>
    <w:rsid w:val="000850B7"/>
    <w:rsid w:val="0008631E"/>
    <w:rsid w:val="000926C6"/>
    <w:rsid w:val="000A0910"/>
    <w:rsid w:val="000A3534"/>
    <w:rsid w:val="000A41C9"/>
    <w:rsid w:val="000B1AB2"/>
    <w:rsid w:val="000B1C9E"/>
    <w:rsid w:val="000C0B0B"/>
    <w:rsid w:val="000C32FE"/>
    <w:rsid w:val="000D2303"/>
    <w:rsid w:val="000D52F3"/>
    <w:rsid w:val="000D757C"/>
    <w:rsid w:val="000E249F"/>
    <w:rsid w:val="000E4394"/>
    <w:rsid w:val="000E577B"/>
    <w:rsid w:val="000F02A1"/>
    <w:rsid w:val="000F329F"/>
    <w:rsid w:val="000F5547"/>
    <w:rsid w:val="001000BC"/>
    <w:rsid w:val="00106796"/>
    <w:rsid w:val="00113CB4"/>
    <w:rsid w:val="001143FF"/>
    <w:rsid w:val="001144A5"/>
    <w:rsid w:val="00120EFA"/>
    <w:rsid w:val="00121B3C"/>
    <w:rsid w:val="00123717"/>
    <w:rsid w:val="00124D44"/>
    <w:rsid w:val="001273C0"/>
    <w:rsid w:val="00127A7B"/>
    <w:rsid w:val="001305FE"/>
    <w:rsid w:val="00131727"/>
    <w:rsid w:val="001356EE"/>
    <w:rsid w:val="00136086"/>
    <w:rsid w:val="00140C65"/>
    <w:rsid w:val="0014153F"/>
    <w:rsid w:val="001422CF"/>
    <w:rsid w:val="00145149"/>
    <w:rsid w:val="00145D61"/>
    <w:rsid w:val="00156E09"/>
    <w:rsid w:val="001609A7"/>
    <w:rsid w:val="00163C7A"/>
    <w:rsid w:val="00163C96"/>
    <w:rsid w:val="00167316"/>
    <w:rsid w:val="00171E60"/>
    <w:rsid w:val="00176961"/>
    <w:rsid w:val="00183A1F"/>
    <w:rsid w:val="00187794"/>
    <w:rsid w:val="00187FD6"/>
    <w:rsid w:val="00191ADB"/>
    <w:rsid w:val="001A0EE5"/>
    <w:rsid w:val="001A20E1"/>
    <w:rsid w:val="001A4D18"/>
    <w:rsid w:val="001A6BB9"/>
    <w:rsid w:val="001A706D"/>
    <w:rsid w:val="001B0EF2"/>
    <w:rsid w:val="001B0FA9"/>
    <w:rsid w:val="001B11DB"/>
    <w:rsid w:val="001B1B6F"/>
    <w:rsid w:val="001B58BD"/>
    <w:rsid w:val="001B78A9"/>
    <w:rsid w:val="001C0EC2"/>
    <w:rsid w:val="001C0F74"/>
    <w:rsid w:val="001D0445"/>
    <w:rsid w:val="001D3157"/>
    <w:rsid w:val="001D3891"/>
    <w:rsid w:val="001D4146"/>
    <w:rsid w:val="001D4A44"/>
    <w:rsid w:val="001D51BD"/>
    <w:rsid w:val="001D762F"/>
    <w:rsid w:val="001E0E05"/>
    <w:rsid w:val="001E1242"/>
    <w:rsid w:val="001E57FB"/>
    <w:rsid w:val="001E6135"/>
    <w:rsid w:val="001E7218"/>
    <w:rsid w:val="001E743A"/>
    <w:rsid w:val="001E7818"/>
    <w:rsid w:val="001E7FB8"/>
    <w:rsid w:val="001F1722"/>
    <w:rsid w:val="001F1AF4"/>
    <w:rsid w:val="001F7F37"/>
    <w:rsid w:val="00210464"/>
    <w:rsid w:val="00211544"/>
    <w:rsid w:val="0021202C"/>
    <w:rsid w:val="002301B3"/>
    <w:rsid w:val="0023041A"/>
    <w:rsid w:val="00240C86"/>
    <w:rsid w:val="002435BB"/>
    <w:rsid w:val="00243D22"/>
    <w:rsid w:val="00246BDE"/>
    <w:rsid w:val="00253CD0"/>
    <w:rsid w:val="00254C2E"/>
    <w:rsid w:val="00262611"/>
    <w:rsid w:val="002636AE"/>
    <w:rsid w:val="002646BF"/>
    <w:rsid w:val="00274649"/>
    <w:rsid w:val="00275D5F"/>
    <w:rsid w:val="00277712"/>
    <w:rsid w:val="00280C81"/>
    <w:rsid w:val="002813EB"/>
    <w:rsid w:val="002817AC"/>
    <w:rsid w:val="0028225C"/>
    <w:rsid w:val="0028234D"/>
    <w:rsid w:val="002824F5"/>
    <w:rsid w:val="00282718"/>
    <w:rsid w:val="00282DCF"/>
    <w:rsid w:val="002876F2"/>
    <w:rsid w:val="00290502"/>
    <w:rsid w:val="00291DD8"/>
    <w:rsid w:val="00294164"/>
    <w:rsid w:val="00294986"/>
    <w:rsid w:val="00296032"/>
    <w:rsid w:val="002A6CEA"/>
    <w:rsid w:val="002A767C"/>
    <w:rsid w:val="002B3BE8"/>
    <w:rsid w:val="002B3DFA"/>
    <w:rsid w:val="002B4A64"/>
    <w:rsid w:val="002C1F8E"/>
    <w:rsid w:val="002C65DD"/>
    <w:rsid w:val="002D0ABC"/>
    <w:rsid w:val="002D189E"/>
    <w:rsid w:val="002D5480"/>
    <w:rsid w:val="002D6C78"/>
    <w:rsid w:val="002E0454"/>
    <w:rsid w:val="002E1158"/>
    <w:rsid w:val="002F3554"/>
    <w:rsid w:val="00302522"/>
    <w:rsid w:val="00303AFA"/>
    <w:rsid w:val="00327790"/>
    <w:rsid w:val="00327AA0"/>
    <w:rsid w:val="00330397"/>
    <w:rsid w:val="00333871"/>
    <w:rsid w:val="003358C7"/>
    <w:rsid w:val="00335FC2"/>
    <w:rsid w:val="00342EE7"/>
    <w:rsid w:val="003459B4"/>
    <w:rsid w:val="003529BE"/>
    <w:rsid w:val="00354E9C"/>
    <w:rsid w:val="00360AEA"/>
    <w:rsid w:val="00361473"/>
    <w:rsid w:val="0036165B"/>
    <w:rsid w:val="00362089"/>
    <w:rsid w:val="00364BF9"/>
    <w:rsid w:val="00367C3C"/>
    <w:rsid w:val="00370197"/>
    <w:rsid w:val="00371859"/>
    <w:rsid w:val="00372E24"/>
    <w:rsid w:val="00375A2F"/>
    <w:rsid w:val="00377A44"/>
    <w:rsid w:val="00380584"/>
    <w:rsid w:val="00381970"/>
    <w:rsid w:val="00395128"/>
    <w:rsid w:val="003A0C8C"/>
    <w:rsid w:val="003A4041"/>
    <w:rsid w:val="003A7512"/>
    <w:rsid w:val="003C04C9"/>
    <w:rsid w:val="003C0CAC"/>
    <w:rsid w:val="003C4331"/>
    <w:rsid w:val="003C498E"/>
    <w:rsid w:val="003C6FE9"/>
    <w:rsid w:val="003D0EDD"/>
    <w:rsid w:val="003D4583"/>
    <w:rsid w:val="003F0BBB"/>
    <w:rsid w:val="003F3D95"/>
    <w:rsid w:val="003F79AD"/>
    <w:rsid w:val="003F7E8C"/>
    <w:rsid w:val="00403FFF"/>
    <w:rsid w:val="00406076"/>
    <w:rsid w:val="00407385"/>
    <w:rsid w:val="004100C2"/>
    <w:rsid w:val="004107E8"/>
    <w:rsid w:val="00414426"/>
    <w:rsid w:val="00414530"/>
    <w:rsid w:val="00415D49"/>
    <w:rsid w:val="00417BD9"/>
    <w:rsid w:val="0043425B"/>
    <w:rsid w:val="00436C9C"/>
    <w:rsid w:val="00441E5A"/>
    <w:rsid w:val="0044732A"/>
    <w:rsid w:val="00454DD5"/>
    <w:rsid w:val="004568F1"/>
    <w:rsid w:val="00457058"/>
    <w:rsid w:val="00461010"/>
    <w:rsid w:val="004659E8"/>
    <w:rsid w:val="00466307"/>
    <w:rsid w:val="00470794"/>
    <w:rsid w:val="0047639F"/>
    <w:rsid w:val="004816FD"/>
    <w:rsid w:val="00481901"/>
    <w:rsid w:val="00483456"/>
    <w:rsid w:val="00491ACA"/>
    <w:rsid w:val="0049473B"/>
    <w:rsid w:val="00497E35"/>
    <w:rsid w:val="004A1487"/>
    <w:rsid w:val="004A26CE"/>
    <w:rsid w:val="004A6E47"/>
    <w:rsid w:val="004A7ABB"/>
    <w:rsid w:val="004B6E6C"/>
    <w:rsid w:val="004C1016"/>
    <w:rsid w:val="004C1285"/>
    <w:rsid w:val="004C5FBF"/>
    <w:rsid w:val="004C74B1"/>
    <w:rsid w:val="004C7C42"/>
    <w:rsid w:val="004E19EA"/>
    <w:rsid w:val="004E1F44"/>
    <w:rsid w:val="004E2B7A"/>
    <w:rsid w:val="004E6F91"/>
    <w:rsid w:val="004E7583"/>
    <w:rsid w:val="004F2C6C"/>
    <w:rsid w:val="004F7A90"/>
    <w:rsid w:val="00500292"/>
    <w:rsid w:val="00504949"/>
    <w:rsid w:val="00505556"/>
    <w:rsid w:val="0050648D"/>
    <w:rsid w:val="00517F45"/>
    <w:rsid w:val="00520FDD"/>
    <w:rsid w:val="0052134E"/>
    <w:rsid w:val="005239A8"/>
    <w:rsid w:val="005242DA"/>
    <w:rsid w:val="00524CA3"/>
    <w:rsid w:val="00525604"/>
    <w:rsid w:val="00527BB1"/>
    <w:rsid w:val="005329C7"/>
    <w:rsid w:val="00534FE9"/>
    <w:rsid w:val="00535F4D"/>
    <w:rsid w:val="00537F8B"/>
    <w:rsid w:val="0054026C"/>
    <w:rsid w:val="00541361"/>
    <w:rsid w:val="00551373"/>
    <w:rsid w:val="005515C0"/>
    <w:rsid w:val="005529E5"/>
    <w:rsid w:val="00552A69"/>
    <w:rsid w:val="005538C9"/>
    <w:rsid w:val="00557EE3"/>
    <w:rsid w:val="00560DB5"/>
    <w:rsid w:val="00563810"/>
    <w:rsid w:val="0056458F"/>
    <w:rsid w:val="005674E8"/>
    <w:rsid w:val="0056795F"/>
    <w:rsid w:val="0057386D"/>
    <w:rsid w:val="00580D8F"/>
    <w:rsid w:val="00581966"/>
    <w:rsid w:val="005847D1"/>
    <w:rsid w:val="00587189"/>
    <w:rsid w:val="005909C2"/>
    <w:rsid w:val="00593390"/>
    <w:rsid w:val="005935D3"/>
    <w:rsid w:val="00593BDB"/>
    <w:rsid w:val="00597513"/>
    <w:rsid w:val="005A16D5"/>
    <w:rsid w:val="005A2CE1"/>
    <w:rsid w:val="005A459A"/>
    <w:rsid w:val="005A5094"/>
    <w:rsid w:val="005A5193"/>
    <w:rsid w:val="005A6E88"/>
    <w:rsid w:val="005B24A4"/>
    <w:rsid w:val="005B2C57"/>
    <w:rsid w:val="005C3196"/>
    <w:rsid w:val="005C5D57"/>
    <w:rsid w:val="005D1D80"/>
    <w:rsid w:val="005D2DAB"/>
    <w:rsid w:val="005D31F1"/>
    <w:rsid w:val="005D5850"/>
    <w:rsid w:val="005D69B3"/>
    <w:rsid w:val="005D7AE9"/>
    <w:rsid w:val="005E0C67"/>
    <w:rsid w:val="005E11B3"/>
    <w:rsid w:val="005E6746"/>
    <w:rsid w:val="005E689D"/>
    <w:rsid w:val="005E76D2"/>
    <w:rsid w:val="006015E9"/>
    <w:rsid w:val="006036E1"/>
    <w:rsid w:val="006116FD"/>
    <w:rsid w:val="00615872"/>
    <w:rsid w:val="006158C7"/>
    <w:rsid w:val="0061627C"/>
    <w:rsid w:val="00616B91"/>
    <w:rsid w:val="006221A1"/>
    <w:rsid w:val="00624CD6"/>
    <w:rsid w:val="00625DF7"/>
    <w:rsid w:val="0062736E"/>
    <w:rsid w:val="00632E71"/>
    <w:rsid w:val="00642737"/>
    <w:rsid w:val="0064424A"/>
    <w:rsid w:val="0064515C"/>
    <w:rsid w:val="00647A66"/>
    <w:rsid w:val="00647BA5"/>
    <w:rsid w:val="00653F9F"/>
    <w:rsid w:val="006553AD"/>
    <w:rsid w:val="006625F3"/>
    <w:rsid w:val="006640F5"/>
    <w:rsid w:val="00666CD6"/>
    <w:rsid w:val="00670ECC"/>
    <w:rsid w:val="006716A9"/>
    <w:rsid w:val="0067262F"/>
    <w:rsid w:val="0067735A"/>
    <w:rsid w:val="0067752B"/>
    <w:rsid w:val="00677C5E"/>
    <w:rsid w:val="00677FB6"/>
    <w:rsid w:val="00680A49"/>
    <w:rsid w:val="00684EF4"/>
    <w:rsid w:val="006A026E"/>
    <w:rsid w:val="006A02AD"/>
    <w:rsid w:val="006A46F3"/>
    <w:rsid w:val="006A5F75"/>
    <w:rsid w:val="006A6FC4"/>
    <w:rsid w:val="006A786B"/>
    <w:rsid w:val="006B1D36"/>
    <w:rsid w:val="006B29EB"/>
    <w:rsid w:val="006B3FAB"/>
    <w:rsid w:val="006B46F8"/>
    <w:rsid w:val="006B4832"/>
    <w:rsid w:val="006C13F9"/>
    <w:rsid w:val="006C5792"/>
    <w:rsid w:val="006C6311"/>
    <w:rsid w:val="006C666D"/>
    <w:rsid w:val="006D16B9"/>
    <w:rsid w:val="006D1F3C"/>
    <w:rsid w:val="006D4FF9"/>
    <w:rsid w:val="006D645D"/>
    <w:rsid w:val="006D7CD1"/>
    <w:rsid w:val="006E27A8"/>
    <w:rsid w:val="006F1E5B"/>
    <w:rsid w:val="00700034"/>
    <w:rsid w:val="00701CB1"/>
    <w:rsid w:val="00702ED9"/>
    <w:rsid w:val="00704D70"/>
    <w:rsid w:val="007058D0"/>
    <w:rsid w:val="00710110"/>
    <w:rsid w:val="00711BC7"/>
    <w:rsid w:val="00712F46"/>
    <w:rsid w:val="00713D74"/>
    <w:rsid w:val="00714446"/>
    <w:rsid w:val="00715AE3"/>
    <w:rsid w:val="00717F83"/>
    <w:rsid w:val="00724A7E"/>
    <w:rsid w:val="00725CB5"/>
    <w:rsid w:val="00730A91"/>
    <w:rsid w:val="007326E6"/>
    <w:rsid w:val="00732F16"/>
    <w:rsid w:val="00734DE6"/>
    <w:rsid w:val="00735A11"/>
    <w:rsid w:val="00735F2F"/>
    <w:rsid w:val="00740044"/>
    <w:rsid w:val="00742263"/>
    <w:rsid w:val="007449AA"/>
    <w:rsid w:val="007452A8"/>
    <w:rsid w:val="007469BF"/>
    <w:rsid w:val="0075394D"/>
    <w:rsid w:val="00760A1A"/>
    <w:rsid w:val="00763FF7"/>
    <w:rsid w:val="007709BC"/>
    <w:rsid w:val="007744AF"/>
    <w:rsid w:val="00774F0F"/>
    <w:rsid w:val="00775AEE"/>
    <w:rsid w:val="007800CE"/>
    <w:rsid w:val="00782B77"/>
    <w:rsid w:val="007832B3"/>
    <w:rsid w:val="0078497F"/>
    <w:rsid w:val="00794EBD"/>
    <w:rsid w:val="00795A52"/>
    <w:rsid w:val="00796647"/>
    <w:rsid w:val="00796F24"/>
    <w:rsid w:val="007A79CD"/>
    <w:rsid w:val="007B051E"/>
    <w:rsid w:val="007B12C3"/>
    <w:rsid w:val="007B6847"/>
    <w:rsid w:val="007B734D"/>
    <w:rsid w:val="007C4A61"/>
    <w:rsid w:val="007C73C7"/>
    <w:rsid w:val="007D451C"/>
    <w:rsid w:val="007D73BC"/>
    <w:rsid w:val="007E01CF"/>
    <w:rsid w:val="007E062E"/>
    <w:rsid w:val="007E23B2"/>
    <w:rsid w:val="007E40D9"/>
    <w:rsid w:val="007F020C"/>
    <w:rsid w:val="007F0327"/>
    <w:rsid w:val="007F33B4"/>
    <w:rsid w:val="007F4013"/>
    <w:rsid w:val="007F50F2"/>
    <w:rsid w:val="007F57BA"/>
    <w:rsid w:val="00800F22"/>
    <w:rsid w:val="008064DE"/>
    <w:rsid w:val="00816732"/>
    <w:rsid w:val="00820056"/>
    <w:rsid w:val="00822490"/>
    <w:rsid w:val="0082275B"/>
    <w:rsid w:val="00830832"/>
    <w:rsid w:val="00832422"/>
    <w:rsid w:val="00832E14"/>
    <w:rsid w:val="00833B8E"/>
    <w:rsid w:val="0084158F"/>
    <w:rsid w:val="00843B42"/>
    <w:rsid w:val="00844218"/>
    <w:rsid w:val="00846063"/>
    <w:rsid w:val="0085058B"/>
    <w:rsid w:val="00851B64"/>
    <w:rsid w:val="00853290"/>
    <w:rsid w:val="00853330"/>
    <w:rsid w:val="00854C75"/>
    <w:rsid w:val="00860818"/>
    <w:rsid w:val="00860B65"/>
    <w:rsid w:val="00860CBF"/>
    <w:rsid w:val="008631F1"/>
    <w:rsid w:val="0087083A"/>
    <w:rsid w:val="0088102E"/>
    <w:rsid w:val="00884CFF"/>
    <w:rsid w:val="008907EC"/>
    <w:rsid w:val="0089510C"/>
    <w:rsid w:val="00895A72"/>
    <w:rsid w:val="008A08A0"/>
    <w:rsid w:val="008A14A6"/>
    <w:rsid w:val="008A2125"/>
    <w:rsid w:val="008A3737"/>
    <w:rsid w:val="008A637D"/>
    <w:rsid w:val="008A6E02"/>
    <w:rsid w:val="008A7811"/>
    <w:rsid w:val="008B2D89"/>
    <w:rsid w:val="008B33E0"/>
    <w:rsid w:val="008B7D12"/>
    <w:rsid w:val="008C1A89"/>
    <w:rsid w:val="008C2EC8"/>
    <w:rsid w:val="008C3930"/>
    <w:rsid w:val="008C3BAD"/>
    <w:rsid w:val="008C4882"/>
    <w:rsid w:val="008C5954"/>
    <w:rsid w:val="008D1D16"/>
    <w:rsid w:val="008D7A97"/>
    <w:rsid w:val="008E0BAA"/>
    <w:rsid w:val="008E264A"/>
    <w:rsid w:val="008E45FF"/>
    <w:rsid w:val="008E4E87"/>
    <w:rsid w:val="008E67DA"/>
    <w:rsid w:val="008E6E8A"/>
    <w:rsid w:val="008F502F"/>
    <w:rsid w:val="0090025A"/>
    <w:rsid w:val="00903F44"/>
    <w:rsid w:val="009043A8"/>
    <w:rsid w:val="009044C3"/>
    <w:rsid w:val="00906FDA"/>
    <w:rsid w:val="009149E9"/>
    <w:rsid w:val="00922E67"/>
    <w:rsid w:val="00923BDA"/>
    <w:rsid w:val="00930DEA"/>
    <w:rsid w:val="009320D9"/>
    <w:rsid w:val="0093283C"/>
    <w:rsid w:val="00937985"/>
    <w:rsid w:val="0094173B"/>
    <w:rsid w:val="009440C4"/>
    <w:rsid w:val="0095517C"/>
    <w:rsid w:val="009559AC"/>
    <w:rsid w:val="00957F68"/>
    <w:rsid w:val="009608E3"/>
    <w:rsid w:val="009614FC"/>
    <w:rsid w:val="009633B5"/>
    <w:rsid w:val="009675CB"/>
    <w:rsid w:val="00971DCA"/>
    <w:rsid w:val="009722E5"/>
    <w:rsid w:val="00974B4F"/>
    <w:rsid w:val="00980C9E"/>
    <w:rsid w:val="009906A6"/>
    <w:rsid w:val="00990C13"/>
    <w:rsid w:val="00991A26"/>
    <w:rsid w:val="009959A1"/>
    <w:rsid w:val="009A4FC7"/>
    <w:rsid w:val="009A7419"/>
    <w:rsid w:val="009A7E5E"/>
    <w:rsid w:val="009B071C"/>
    <w:rsid w:val="009B4643"/>
    <w:rsid w:val="009C39A0"/>
    <w:rsid w:val="009C5C0E"/>
    <w:rsid w:val="009D23AB"/>
    <w:rsid w:val="009F289C"/>
    <w:rsid w:val="009F304F"/>
    <w:rsid w:val="009F3DB2"/>
    <w:rsid w:val="009F519F"/>
    <w:rsid w:val="00A0009C"/>
    <w:rsid w:val="00A023D3"/>
    <w:rsid w:val="00A02C32"/>
    <w:rsid w:val="00A108F5"/>
    <w:rsid w:val="00A12D92"/>
    <w:rsid w:val="00A1340C"/>
    <w:rsid w:val="00A13B1E"/>
    <w:rsid w:val="00A146D0"/>
    <w:rsid w:val="00A1517A"/>
    <w:rsid w:val="00A20AE6"/>
    <w:rsid w:val="00A2544B"/>
    <w:rsid w:val="00A262EA"/>
    <w:rsid w:val="00A33486"/>
    <w:rsid w:val="00A33998"/>
    <w:rsid w:val="00A3498B"/>
    <w:rsid w:val="00A3645E"/>
    <w:rsid w:val="00A37511"/>
    <w:rsid w:val="00A41407"/>
    <w:rsid w:val="00A44F56"/>
    <w:rsid w:val="00A45745"/>
    <w:rsid w:val="00A45A97"/>
    <w:rsid w:val="00A52919"/>
    <w:rsid w:val="00A5349C"/>
    <w:rsid w:val="00A56C11"/>
    <w:rsid w:val="00A61767"/>
    <w:rsid w:val="00A64E6F"/>
    <w:rsid w:val="00A7049D"/>
    <w:rsid w:val="00A762C5"/>
    <w:rsid w:val="00A77BC2"/>
    <w:rsid w:val="00A82BB3"/>
    <w:rsid w:val="00A83DE6"/>
    <w:rsid w:val="00A911C9"/>
    <w:rsid w:val="00A9499C"/>
    <w:rsid w:val="00A95A24"/>
    <w:rsid w:val="00AA1E04"/>
    <w:rsid w:val="00AA2073"/>
    <w:rsid w:val="00AA2A5E"/>
    <w:rsid w:val="00AA5006"/>
    <w:rsid w:val="00AA6B36"/>
    <w:rsid w:val="00AB5920"/>
    <w:rsid w:val="00AC0461"/>
    <w:rsid w:val="00AC2556"/>
    <w:rsid w:val="00AC6695"/>
    <w:rsid w:val="00AD48EA"/>
    <w:rsid w:val="00AD7610"/>
    <w:rsid w:val="00AE3E3B"/>
    <w:rsid w:val="00AE6604"/>
    <w:rsid w:val="00AE7509"/>
    <w:rsid w:val="00AF011F"/>
    <w:rsid w:val="00AF0E9B"/>
    <w:rsid w:val="00AF3626"/>
    <w:rsid w:val="00AF56C9"/>
    <w:rsid w:val="00B03F61"/>
    <w:rsid w:val="00B1431A"/>
    <w:rsid w:val="00B1725B"/>
    <w:rsid w:val="00B2680D"/>
    <w:rsid w:val="00B3051C"/>
    <w:rsid w:val="00B32F4E"/>
    <w:rsid w:val="00B341ED"/>
    <w:rsid w:val="00B346BE"/>
    <w:rsid w:val="00B42DF4"/>
    <w:rsid w:val="00B43E9C"/>
    <w:rsid w:val="00B44142"/>
    <w:rsid w:val="00B45CFB"/>
    <w:rsid w:val="00B4741F"/>
    <w:rsid w:val="00B50D92"/>
    <w:rsid w:val="00B552A2"/>
    <w:rsid w:val="00B60892"/>
    <w:rsid w:val="00B6527D"/>
    <w:rsid w:val="00B65C6E"/>
    <w:rsid w:val="00B65FBB"/>
    <w:rsid w:val="00B6639A"/>
    <w:rsid w:val="00B66AF8"/>
    <w:rsid w:val="00B70E68"/>
    <w:rsid w:val="00B70E74"/>
    <w:rsid w:val="00B71465"/>
    <w:rsid w:val="00B75643"/>
    <w:rsid w:val="00B81170"/>
    <w:rsid w:val="00B8228B"/>
    <w:rsid w:val="00B8428F"/>
    <w:rsid w:val="00B84A7A"/>
    <w:rsid w:val="00B92F1F"/>
    <w:rsid w:val="00B930F5"/>
    <w:rsid w:val="00B959A3"/>
    <w:rsid w:val="00B95CBF"/>
    <w:rsid w:val="00B97BE2"/>
    <w:rsid w:val="00BA14C5"/>
    <w:rsid w:val="00BA4037"/>
    <w:rsid w:val="00BA6238"/>
    <w:rsid w:val="00BB1C0A"/>
    <w:rsid w:val="00BB7005"/>
    <w:rsid w:val="00BC3C8C"/>
    <w:rsid w:val="00BC4816"/>
    <w:rsid w:val="00BD0A28"/>
    <w:rsid w:val="00BD14DF"/>
    <w:rsid w:val="00BD229B"/>
    <w:rsid w:val="00BE1BE5"/>
    <w:rsid w:val="00BE7335"/>
    <w:rsid w:val="00BF5D43"/>
    <w:rsid w:val="00BF75A6"/>
    <w:rsid w:val="00BF782B"/>
    <w:rsid w:val="00BF78F3"/>
    <w:rsid w:val="00C0427C"/>
    <w:rsid w:val="00C068AD"/>
    <w:rsid w:val="00C11459"/>
    <w:rsid w:val="00C16E15"/>
    <w:rsid w:val="00C2315E"/>
    <w:rsid w:val="00C23891"/>
    <w:rsid w:val="00C2516B"/>
    <w:rsid w:val="00C27F70"/>
    <w:rsid w:val="00C31DBC"/>
    <w:rsid w:val="00C3490C"/>
    <w:rsid w:val="00C36817"/>
    <w:rsid w:val="00C4004F"/>
    <w:rsid w:val="00C43A4A"/>
    <w:rsid w:val="00C448C1"/>
    <w:rsid w:val="00C5003C"/>
    <w:rsid w:val="00C51D98"/>
    <w:rsid w:val="00C52B02"/>
    <w:rsid w:val="00C53E66"/>
    <w:rsid w:val="00C56362"/>
    <w:rsid w:val="00C60B95"/>
    <w:rsid w:val="00C707F0"/>
    <w:rsid w:val="00C717B5"/>
    <w:rsid w:val="00C751CC"/>
    <w:rsid w:val="00C82CD3"/>
    <w:rsid w:val="00C87369"/>
    <w:rsid w:val="00C917BA"/>
    <w:rsid w:val="00CA43A5"/>
    <w:rsid w:val="00CA6B67"/>
    <w:rsid w:val="00CA7352"/>
    <w:rsid w:val="00CA76CD"/>
    <w:rsid w:val="00CB1960"/>
    <w:rsid w:val="00CB419F"/>
    <w:rsid w:val="00CB4AF0"/>
    <w:rsid w:val="00CC1D0D"/>
    <w:rsid w:val="00CC3CA9"/>
    <w:rsid w:val="00CC7AF2"/>
    <w:rsid w:val="00CC7DA9"/>
    <w:rsid w:val="00CD1C79"/>
    <w:rsid w:val="00CD3039"/>
    <w:rsid w:val="00CD3138"/>
    <w:rsid w:val="00CD4AAA"/>
    <w:rsid w:val="00CD5275"/>
    <w:rsid w:val="00CD69DF"/>
    <w:rsid w:val="00CE08AE"/>
    <w:rsid w:val="00CE38D8"/>
    <w:rsid w:val="00CE630F"/>
    <w:rsid w:val="00CE7644"/>
    <w:rsid w:val="00CF1A41"/>
    <w:rsid w:val="00CF3E4A"/>
    <w:rsid w:val="00CF5015"/>
    <w:rsid w:val="00CF68D2"/>
    <w:rsid w:val="00CF7C26"/>
    <w:rsid w:val="00D01BEC"/>
    <w:rsid w:val="00D01E7D"/>
    <w:rsid w:val="00D05436"/>
    <w:rsid w:val="00D05B6A"/>
    <w:rsid w:val="00D074BF"/>
    <w:rsid w:val="00D10023"/>
    <w:rsid w:val="00D1554F"/>
    <w:rsid w:val="00D15958"/>
    <w:rsid w:val="00D23FCB"/>
    <w:rsid w:val="00D2540A"/>
    <w:rsid w:val="00D26A2C"/>
    <w:rsid w:val="00D31160"/>
    <w:rsid w:val="00D31D9A"/>
    <w:rsid w:val="00D330C3"/>
    <w:rsid w:val="00D34757"/>
    <w:rsid w:val="00D34DCD"/>
    <w:rsid w:val="00D40518"/>
    <w:rsid w:val="00D40F45"/>
    <w:rsid w:val="00D4165B"/>
    <w:rsid w:val="00D4700C"/>
    <w:rsid w:val="00D57A8C"/>
    <w:rsid w:val="00D62917"/>
    <w:rsid w:val="00D62DCE"/>
    <w:rsid w:val="00D71127"/>
    <w:rsid w:val="00D71197"/>
    <w:rsid w:val="00D718A6"/>
    <w:rsid w:val="00D7294F"/>
    <w:rsid w:val="00D852A4"/>
    <w:rsid w:val="00D876E3"/>
    <w:rsid w:val="00D91FF6"/>
    <w:rsid w:val="00DA081C"/>
    <w:rsid w:val="00DA0F64"/>
    <w:rsid w:val="00DA3924"/>
    <w:rsid w:val="00DA4323"/>
    <w:rsid w:val="00DA4A00"/>
    <w:rsid w:val="00DA5EB2"/>
    <w:rsid w:val="00DA7A1B"/>
    <w:rsid w:val="00DB0ECC"/>
    <w:rsid w:val="00DB3C1D"/>
    <w:rsid w:val="00DB539D"/>
    <w:rsid w:val="00DB5B68"/>
    <w:rsid w:val="00DB6B30"/>
    <w:rsid w:val="00DC13AF"/>
    <w:rsid w:val="00DC164C"/>
    <w:rsid w:val="00DC4284"/>
    <w:rsid w:val="00DC4836"/>
    <w:rsid w:val="00DC56D0"/>
    <w:rsid w:val="00DC7736"/>
    <w:rsid w:val="00DE0418"/>
    <w:rsid w:val="00DE0FE9"/>
    <w:rsid w:val="00DE1E1D"/>
    <w:rsid w:val="00DE2557"/>
    <w:rsid w:val="00DE289F"/>
    <w:rsid w:val="00DE6386"/>
    <w:rsid w:val="00DE7E76"/>
    <w:rsid w:val="00DF1F4E"/>
    <w:rsid w:val="00DF3469"/>
    <w:rsid w:val="00DF3A50"/>
    <w:rsid w:val="00DF4968"/>
    <w:rsid w:val="00DF6FB3"/>
    <w:rsid w:val="00E00ED8"/>
    <w:rsid w:val="00E05F3B"/>
    <w:rsid w:val="00E068CB"/>
    <w:rsid w:val="00E11064"/>
    <w:rsid w:val="00E133D4"/>
    <w:rsid w:val="00E15071"/>
    <w:rsid w:val="00E17891"/>
    <w:rsid w:val="00E217C2"/>
    <w:rsid w:val="00E24359"/>
    <w:rsid w:val="00E3173A"/>
    <w:rsid w:val="00E3335B"/>
    <w:rsid w:val="00E3435F"/>
    <w:rsid w:val="00E4003D"/>
    <w:rsid w:val="00E40EFC"/>
    <w:rsid w:val="00E41F91"/>
    <w:rsid w:val="00E46771"/>
    <w:rsid w:val="00E47922"/>
    <w:rsid w:val="00E50669"/>
    <w:rsid w:val="00E51371"/>
    <w:rsid w:val="00E529EE"/>
    <w:rsid w:val="00E5339E"/>
    <w:rsid w:val="00E55B0B"/>
    <w:rsid w:val="00E63F34"/>
    <w:rsid w:val="00E6486F"/>
    <w:rsid w:val="00E64BD9"/>
    <w:rsid w:val="00E652BB"/>
    <w:rsid w:val="00E72D0A"/>
    <w:rsid w:val="00E76694"/>
    <w:rsid w:val="00E77074"/>
    <w:rsid w:val="00E7727C"/>
    <w:rsid w:val="00E80166"/>
    <w:rsid w:val="00E81858"/>
    <w:rsid w:val="00E821C7"/>
    <w:rsid w:val="00E86541"/>
    <w:rsid w:val="00E87907"/>
    <w:rsid w:val="00E93D0A"/>
    <w:rsid w:val="00E95ED1"/>
    <w:rsid w:val="00E97003"/>
    <w:rsid w:val="00EA5256"/>
    <w:rsid w:val="00EA5E1B"/>
    <w:rsid w:val="00EA5E5F"/>
    <w:rsid w:val="00EA690A"/>
    <w:rsid w:val="00EB3FB4"/>
    <w:rsid w:val="00EC1812"/>
    <w:rsid w:val="00EC1AE1"/>
    <w:rsid w:val="00EC450D"/>
    <w:rsid w:val="00EC7F5E"/>
    <w:rsid w:val="00EC7FF3"/>
    <w:rsid w:val="00ED3D78"/>
    <w:rsid w:val="00EE0805"/>
    <w:rsid w:val="00EE360B"/>
    <w:rsid w:val="00EF31E5"/>
    <w:rsid w:val="00EF4A7F"/>
    <w:rsid w:val="00EF4D7F"/>
    <w:rsid w:val="00F02AB3"/>
    <w:rsid w:val="00F0689B"/>
    <w:rsid w:val="00F068BB"/>
    <w:rsid w:val="00F06AAA"/>
    <w:rsid w:val="00F07FD5"/>
    <w:rsid w:val="00F21774"/>
    <w:rsid w:val="00F23DE5"/>
    <w:rsid w:val="00F32195"/>
    <w:rsid w:val="00F32F14"/>
    <w:rsid w:val="00F350EE"/>
    <w:rsid w:val="00F400E1"/>
    <w:rsid w:val="00F424ED"/>
    <w:rsid w:val="00F52E2C"/>
    <w:rsid w:val="00F56569"/>
    <w:rsid w:val="00F56F36"/>
    <w:rsid w:val="00F64B89"/>
    <w:rsid w:val="00F75207"/>
    <w:rsid w:val="00F8007C"/>
    <w:rsid w:val="00F8350F"/>
    <w:rsid w:val="00F83F10"/>
    <w:rsid w:val="00F8433C"/>
    <w:rsid w:val="00F912E9"/>
    <w:rsid w:val="00F926AD"/>
    <w:rsid w:val="00F9377C"/>
    <w:rsid w:val="00FA3164"/>
    <w:rsid w:val="00FA42F4"/>
    <w:rsid w:val="00FA638C"/>
    <w:rsid w:val="00FB0512"/>
    <w:rsid w:val="00FB0ABB"/>
    <w:rsid w:val="00FB10EC"/>
    <w:rsid w:val="00FB11A6"/>
    <w:rsid w:val="00FB1A9B"/>
    <w:rsid w:val="00FB3C54"/>
    <w:rsid w:val="00FB55F3"/>
    <w:rsid w:val="00FB594B"/>
    <w:rsid w:val="00FB6887"/>
    <w:rsid w:val="00FC1D65"/>
    <w:rsid w:val="00FC26B7"/>
    <w:rsid w:val="00FC2A41"/>
    <w:rsid w:val="00FC5D7E"/>
    <w:rsid w:val="00FC691F"/>
    <w:rsid w:val="00FD0258"/>
    <w:rsid w:val="00FD04E7"/>
    <w:rsid w:val="00FD06D9"/>
    <w:rsid w:val="00FD1349"/>
    <w:rsid w:val="00FD2960"/>
    <w:rsid w:val="00FD42B5"/>
    <w:rsid w:val="00FE0ACA"/>
    <w:rsid w:val="00FE1C72"/>
    <w:rsid w:val="00FE3092"/>
    <w:rsid w:val="00FE3DC7"/>
    <w:rsid w:val="00FE528C"/>
    <w:rsid w:val="00FE5464"/>
    <w:rsid w:val="00FE7661"/>
    <w:rsid w:val="00FF058F"/>
    <w:rsid w:val="00FF7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F4968"/>
    <w:pPr>
      <w:spacing w:after="200" w:line="276" w:lineRule="auto"/>
    </w:pPr>
    <w:rPr>
      <w:sz w:val="22"/>
      <w:szCs w:val="22"/>
      <w:lang w:eastAsia="en-US"/>
    </w:rPr>
  </w:style>
  <w:style w:type="paragraph" w:styleId="1">
    <w:name w:val="heading 1"/>
    <w:basedOn w:val="a"/>
    <w:next w:val="a"/>
    <w:link w:val="10"/>
    <w:uiPriority w:val="99"/>
    <w:qFormat/>
    <w:locked/>
    <w:rsid w:val="00557EE3"/>
    <w:pPr>
      <w:keepNext/>
      <w:numPr>
        <w:numId w:val="5"/>
      </w:numPr>
      <w:spacing w:before="240" w:after="240" w:line="360" w:lineRule="auto"/>
      <w:outlineLvl w:val="0"/>
    </w:pPr>
    <w:rPr>
      <w:rFonts w:ascii="Times New Roman" w:eastAsia="Times New Roman" w:hAnsi="Times New Roman"/>
      <w:caps/>
      <w:sz w:val="28"/>
      <w:szCs w:val="20"/>
      <w:lang w:val="en-US" w:eastAsia="ru-RU"/>
    </w:rPr>
  </w:style>
  <w:style w:type="paragraph" w:styleId="2">
    <w:name w:val="heading 2"/>
    <w:basedOn w:val="a"/>
    <w:next w:val="a"/>
    <w:link w:val="20"/>
    <w:uiPriority w:val="99"/>
    <w:qFormat/>
    <w:locked/>
    <w:rsid w:val="00557EE3"/>
    <w:pPr>
      <w:keepNext/>
      <w:numPr>
        <w:ilvl w:val="1"/>
        <w:numId w:val="5"/>
      </w:numPr>
      <w:spacing w:after="0" w:line="288" w:lineRule="auto"/>
      <w:outlineLvl w:val="1"/>
    </w:pPr>
    <w:rPr>
      <w:rFonts w:ascii="Times New Roman" w:eastAsia="Times New Roman" w:hAnsi="Times New Roman"/>
      <w:sz w:val="28"/>
      <w:szCs w:val="20"/>
      <w:lang w:val="en-US" w:eastAsia="ru-RU"/>
    </w:rPr>
  </w:style>
  <w:style w:type="paragraph" w:styleId="3">
    <w:name w:val="heading 3"/>
    <w:basedOn w:val="a"/>
    <w:next w:val="a"/>
    <w:link w:val="30"/>
    <w:uiPriority w:val="99"/>
    <w:qFormat/>
    <w:locked/>
    <w:rsid w:val="00557EE3"/>
    <w:pPr>
      <w:keepNext/>
      <w:numPr>
        <w:ilvl w:val="2"/>
        <w:numId w:val="5"/>
      </w:numPr>
      <w:spacing w:before="240" w:after="60" w:line="360" w:lineRule="auto"/>
      <w:jc w:val="both"/>
      <w:outlineLvl w:val="2"/>
    </w:pPr>
    <w:rPr>
      <w:rFonts w:ascii="Times New Roman" w:eastAsia="Times New Roman" w:hAnsi="Times New Roman"/>
      <w:sz w:val="28"/>
      <w:szCs w:val="20"/>
      <w:lang w:eastAsia="ru-RU"/>
    </w:rPr>
  </w:style>
  <w:style w:type="paragraph" w:styleId="4">
    <w:name w:val="heading 4"/>
    <w:basedOn w:val="a"/>
    <w:next w:val="a"/>
    <w:link w:val="40"/>
    <w:uiPriority w:val="99"/>
    <w:qFormat/>
    <w:locked/>
    <w:rsid w:val="00557EE3"/>
    <w:pPr>
      <w:keepNext/>
      <w:numPr>
        <w:ilvl w:val="3"/>
        <w:numId w:val="5"/>
      </w:numPr>
      <w:spacing w:before="240" w:after="60" w:line="360" w:lineRule="auto"/>
      <w:jc w:val="both"/>
      <w:outlineLvl w:val="3"/>
    </w:pPr>
    <w:rPr>
      <w:rFonts w:ascii="Times New Roman" w:eastAsia="Times New Roman" w:hAnsi="Times New Roman"/>
      <w:b/>
      <w:sz w:val="28"/>
      <w:szCs w:val="20"/>
      <w:lang w:eastAsia="ru-RU"/>
    </w:rPr>
  </w:style>
  <w:style w:type="paragraph" w:styleId="5">
    <w:name w:val="heading 5"/>
    <w:basedOn w:val="a"/>
    <w:next w:val="a"/>
    <w:link w:val="50"/>
    <w:uiPriority w:val="99"/>
    <w:qFormat/>
    <w:locked/>
    <w:rsid w:val="00557EE3"/>
    <w:pPr>
      <w:numPr>
        <w:ilvl w:val="4"/>
        <w:numId w:val="5"/>
      </w:numPr>
      <w:spacing w:before="240" w:after="60" w:line="360" w:lineRule="auto"/>
      <w:jc w:val="both"/>
      <w:outlineLvl w:val="4"/>
    </w:pPr>
    <w:rPr>
      <w:rFonts w:ascii="Times New Roman" w:eastAsia="Times New Roman" w:hAnsi="Times New Roman"/>
      <w:b/>
      <w:i/>
      <w:sz w:val="26"/>
      <w:szCs w:val="20"/>
      <w:lang w:eastAsia="ru-RU"/>
    </w:rPr>
  </w:style>
  <w:style w:type="paragraph" w:styleId="6">
    <w:name w:val="heading 6"/>
    <w:basedOn w:val="a"/>
    <w:next w:val="a"/>
    <w:link w:val="60"/>
    <w:uiPriority w:val="99"/>
    <w:qFormat/>
    <w:locked/>
    <w:rsid w:val="00557EE3"/>
    <w:pPr>
      <w:numPr>
        <w:ilvl w:val="5"/>
        <w:numId w:val="5"/>
      </w:numPr>
      <w:spacing w:before="240" w:after="60" w:line="360" w:lineRule="auto"/>
      <w:jc w:val="both"/>
      <w:outlineLvl w:val="5"/>
    </w:pPr>
    <w:rPr>
      <w:rFonts w:ascii="Times New Roman" w:eastAsia="Times New Roman" w:hAnsi="Times New Roman"/>
      <w:b/>
      <w:sz w:val="20"/>
      <w:szCs w:val="20"/>
      <w:lang w:eastAsia="ru-RU"/>
    </w:rPr>
  </w:style>
  <w:style w:type="paragraph" w:styleId="7">
    <w:name w:val="heading 7"/>
    <w:basedOn w:val="a"/>
    <w:next w:val="a"/>
    <w:link w:val="70"/>
    <w:uiPriority w:val="99"/>
    <w:qFormat/>
    <w:locked/>
    <w:rsid w:val="00557EE3"/>
    <w:pPr>
      <w:numPr>
        <w:ilvl w:val="6"/>
        <w:numId w:val="5"/>
      </w:numPr>
      <w:spacing w:before="240" w:after="60" w:line="360" w:lineRule="auto"/>
      <w:jc w:val="both"/>
      <w:outlineLvl w:val="6"/>
    </w:pPr>
    <w:rPr>
      <w:rFonts w:ascii="Times New Roman" w:eastAsia="Times New Roman" w:hAnsi="Times New Roman"/>
      <w:sz w:val="28"/>
      <w:szCs w:val="20"/>
      <w:lang w:eastAsia="ru-RU"/>
    </w:rPr>
  </w:style>
  <w:style w:type="paragraph" w:styleId="8">
    <w:name w:val="heading 8"/>
    <w:basedOn w:val="a"/>
    <w:next w:val="a"/>
    <w:link w:val="80"/>
    <w:uiPriority w:val="99"/>
    <w:qFormat/>
    <w:locked/>
    <w:rsid w:val="00557EE3"/>
    <w:pPr>
      <w:numPr>
        <w:ilvl w:val="7"/>
        <w:numId w:val="5"/>
      </w:numPr>
      <w:spacing w:before="240" w:after="60" w:line="360" w:lineRule="auto"/>
      <w:jc w:val="both"/>
      <w:outlineLvl w:val="7"/>
    </w:pPr>
    <w:rPr>
      <w:rFonts w:ascii="Times New Roman" w:eastAsia="Times New Roman" w:hAnsi="Times New Roman"/>
      <w:i/>
      <w:sz w:val="28"/>
      <w:szCs w:val="20"/>
      <w:lang w:eastAsia="ru-RU"/>
    </w:rPr>
  </w:style>
  <w:style w:type="paragraph" w:styleId="9">
    <w:name w:val="heading 9"/>
    <w:basedOn w:val="a"/>
    <w:next w:val="a"/>
    <w:link w:val="90"/>
    <w:uiPriority w:val="99"/>
    <w:qFormat/>
    <w:locked/>
    <w:rsid w:val="00557EE3"/>
    <w:pPr>
      <w:numPr>
        <w:ilvl w:val="8"/>
        <w:numId w:val="5"/>
      </w:numPr>
      <w:spacing w:before="240" w:after="60" w:line="360" w:lineRule="auto"/>
      <w:jc w:val="both"/>
      <w:outlineLvl w:val="8"/>
    </w:pPr>
    <w:rPr>
      <w:rFonts w:ascii="Arial" w:eastAsia="Times New Roman" w:hAnsi="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3A1F"/>
    <w:rPr>
      <w:rFonts w:ascii="Times New Roman" w:eastAsia="Times New Roman" w:hAnsi="Times New Roman"/>
      <w:caps/>
      <w:sz w:val="28"/>
      <w:szCs w:val="20"/>
      <w:lang w:val="en-US"/>
    </w:rPr>
  </w:style>
  <w:style w:type="character" w:customStyle="1" w:styleId="20">
    <w:name w:val="Заголовок 2 Знак"/>
    <w:link w:val="2"/>
    <w:uiPriority w:val="99"/>
    <w:locked/>
    <w:rsid w:val="00557EE3"/>
    <w:rPr>
      <w:rFonts w:ascii="Times New Roman" w:eastAsia="Times New Roman" w:hAnsi="Times New Roman"/>
      <w:sz w:val="28"/>
      <w:szCs w:val="20"/>
      <w:lang w:val="en-US"/>
    </w:rPr>
  </w:style>
  <w:style w:type="character" w:customStyle="1" w:styleId="30">
    <w:name w:val="Заголовок 3 Знак"/>
    <w:link w:val="3"/>
    <w:uiPriority w:val="99"/>
    <w:locked/>
    <w:rsid w:val="00183A1F"/>
    <w:rPr>
      <w:rFonts w:ascii="Times New Roman" w:eastAsia="Times New Roman" w:hAnsi="Times New Roman"/>
      <w:sz w:val="28"/>
      <w:szCs w:val="20"/>
    </w:rPr>
  </w:style>
  <w:style w:type="character" w:customStyle="1" w:styleId="40">
    <w:name w:val="Заголовок 4 Знак"/>
    <w:link w:val="4"/>
    <w:uiPriority w:val="99"/>
    <w:locked/>
    <w:rsid w:val="00183A1F"/>
    <w:rPr>
      <w:rFonts w:ascii="Times New Roman" w:eastAsia="Times New Roman" w:hAnsi="Times New Roman"/>
      <w:b/>
      <w:sz w:val="28"/>
      <w:szCs w:val="20"/>
    </w:rPr>
  </w:style>
  <w:style w:type="character" w:customStyle="1" w:styleId="50">
    <w:name w:val="Заголовок 5 Знак"/>
    <w:link w:val="5"/>
    <w:uiPriority w:val="99"/>
    <w:locked/>
    <w:rsid w:val="00183A1F"/>
    <w:rPr>
      <w:rFonts w:ascii="Times New Roman" w:eastAsia="Times New Roman" w:hAnsi="Times New Roman"/>
      <w:b/>
      <w:i/>
      <w:sz w:val="26"/>
      <w:szCs w:val="20"/>
    </w:rPr>
  </w:style>
  <w:style w:type="character" w:customStyle="1" w:styleId="60">
    <w:name w:val="Заголовок 6 Знак"/>
    <w:link w:val="6"/>
    <w:uiPriority w:val="99"/>
    <w:locked/>
    <w:rsid w:val="00183A1F"/>
    <w:rPr>
      <w:rFonts w:ascii="Times New Roman" w:eastAsia="Times New Roman" w:hAnsi="Times New Roman"/>
      <w:b/>
      <w:sz w:val="20"/>
      <w:szCs w:val="20"/>
    </w:rPr>
  </w:style>
  <w:style w:type="character" w:customStyle="1" w:styleId="70">
    <w:name w:val="Заголовок 7 Знак"/>
    <w:link w:val="7"/>
    <w:uiPriority w:val="99"/>
    <w:locked/>
    <w:rsid w:val="00183A1F"/>
    <w:rPr>
      <w:rFonts w:ascii="Times New Roman" w:eastAsia="Times New Roman" w:hAnsi="Times New Roman"/>
      <w:sz w:val="28"/>
      <w:szCs w:val="20"/>
    </w:rPr>
  </w:style>
  <w:style w:type="character" w:customStyle="1" w:styleId="80">
    <w:name w:val="Заголовок 8 Знак"/>
    <w:link w:val="8"/>
    <w:uiPriority w:val="99"/>
    <w:locked/>
    <w:rsid w:val="00183A1F"/>
    <w:rPr>
      <w:rFonts w:ascii="Times New Roman" w:eastAsia="Times New Roman" w:hAnsi="Times New Roman"/>
      <w:i/>
      <w:sz w:val="28"/>
      <w:szCs w:val="20"/>
    </w:rPr>
  </w:style>
  <w:style w:type="character" w:customStyle="1" w:styleId="90">
    <w:name w:val="Заголовок 9 Знак"/>
    <w:link w:val="9"/>
    <w:uiPriority w:val="99"/>
    <w:locked/>
    <w:rsid w:val="00183A1F"/>
    <w:rPr>
      <w:rFonts w:ascii="Arial" w:eastAsia="Times New Roman" w:hAnsi="Arial"/>
      <w:sz w:val="20"/>
      <w:szCs w:val="20"/>
    </w:rPr>
  </w:style>
  <w:style w:type="paragraph" w:styleId="a3">
    <w:name w:val="List Paragraph"/>
    <w:basedOn w:val="a"/>
    <w:uiPriority w:val="99"/>
    <w:qFormat/>
    <w:rsid w:val="00DF4968"/>
    <w:pPr>
      <w:ind w:left="720"/>
      <w:contextualSpacing/>
    </w:pPr>
  </w:style>
  <w:style w:type="table" w:styleId="a4">
    <w:name w:val="Table Grid"/>
    <w:basedOn w:val="a1"/>
    <w:uiPriority w:val="99"/>
    <w:rsid w:val="00DF49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DF4968"/>
    <w:pPr>
      <w:spacing w:after="0" w:line="240" w:lineRule="auto"/>
    </w:pPr>
    <w:rPr>
      <w:rFonts w:ascii="Tahoma" w:hAnsi="Tahoma"/>
      <w:sz w:val="16"/>
      <w:szCs w:val="20"/>
      <w:lang w:eastAsia="ru-RU"/>
    </w:rPr>
  </w:style>
  <w:style w:type="character" w:customStyle="1" w:styleId="a6">
    <w:name w:val="Текст выноски Знак"/>
    <w:link w:val="a5"/>
    <w:uiPriority w:val="99"/>
    <w:semiHidden/>
    <w:locked/>
    <w:rsid w:val="00DF4968"/>
    <w:rPr>
      <w:rFonts w:ascii="Tahoma" w:hAnsi="Tahoma" w:cs="Times New Roman"/>
      <w:sz w:val="16"/>
    </w:rPr>
  </w:style>
  <w:style w:type="character" w:customStyle="1" w:styleId="reference-text">
    <w:name w:val="reference-text"/>
    <w:uiPriority w:val="99"/>
    <w:rsid w:val="00832422"/>
  </w:style>
  <w:style w:type="paragraph" w:styleId="a7">
    <w:name w:val="List Bullet"/>
    <w:basedOn w:val="a"/>
    <w:uiPriority w:val="99"/>
    <w:rsid w:val="00B66AF8"/>
    <w:pPr>
      <w:tabs>
        <w:tab w:val="num" w:pos="360"/>
      </w:tabs>
      <w:ind w:left="360" w:hanging="360"/>
      <w:contextualSpacing/>
    </w:pPr>
    <w:rPr>
      <w:rFonts w:eastAsia="Times New Roman"/>
      <w:lang w:eastAsia="ru-RU"/>
    </w:rPr>
  </w:style>
  <w:style w:type="paragraph" w:styleId="a8">
    <w:name w:val="header"/>
    <w:basedOn w:val="a"/>
    <w:link w:val="a9"/>
    <w:uiPriority w:val="99"/>
    <w:rsid w:val="00B8428F"/>
    <w:pPr>
      <w:tabs>
        <w:tab w:val="center" w:pos="4677"/>
        <w:tab w:val="right" w:pos="9355"/>
      </w:tabs>
    </w:pPr>
    <w:rPr>
      <w:sz w:val="20"/>
      <w:szCs w:val="20"/>
    </w:rPr>
  </w:style>
  <w:style w:type="character" w:customStyle="1" w:styleId="a9">
    <w:name w:val="Верхний колонтитул Знак"/>
    <w:link w:val="a8"/>
    <w:uiPriority w:val="99"/>
    <w:locked/>
    <w:rsid w:val="00B8428F"/>
    <w:rPr>
      <w:rFonts w:cs="Times New Roman"/>
      <w:lang w:eastAsia="en-US"/>
    </w:rPr>
  </w:style>
  <w:style w:type="paragraph" w:styleId="aa">
    <w:name w:val="footer"/>
    <w:basedOn w:val="a"/>
    <w:link w:val="ab"/>
    <w:uiPriority w:val="99"/>
    <w:rsid w:val="00B8428F"/>
    <w:pPr>
      <w:tabs>
        <w:tab w:val="center" w:pos="4677"/>
        <w:tab w:val="right" w:pos="9355"/>
      </w:tabs>
    </w:pPr>
    <w:rPr>
      <w:sz w:val="20"/>
      <w:szCs w:val="20"/>
    </w:rPr>
  </w:style>
  <w:style w:type="character" w:customStyle="1" w:styleId="ab">
    <w:name w:val="Нижний колонтитул Знак"/>
    <w:link w:val="aa"/>
    <w:uiPriority w:val="99"/>
    <w:locked/>
    <w:rsid w:val="00B8428F"/>
    <w:rPr>
      <w:rFonts w:cs="Times New Roman"/>
      <w:lang w:eastAsia="en-US"/>
    </w:rPr>
  </w:style>
  <w:style w:type="character" w:styleId="ac">
    <w:name w:val="Placeholder Text"/>
    <w:uiPriority w:val="99"/>
    <w:semiHidden/>
    <w:rsid w:val="00BD0A28"/>
    <w:rPr>
      <w:rFonts w:cs="Times New Roman"/>
      <w:color w:val="808080"/>
    </w:rPr>
  </w:style>
  <w:style w:type="character" w:customStyle="1" w:styleId="apple-style-span">
    <w:name w:val="apple-style-span"/>
    <w:uiPriority w:val="99"/>
    <w:rsid w:val="0064515C"/>
  </w:style>
  <w:style w:type="character" w:customStyle="1" w:styleId="s1">
    <w:name w:val="s1"/>
    <w:uiPriority w:val="99"/>
    <w:rsid w:val="0064515C"/>
  </w:style>
  <w:style w:type="paragraph" w:customStyle="1" w:styleId="11">
    <w:name w:val="Абзац списка1"/>
    <w:basedOn w:val="a"/>
    <w:uiPriority w:val="99"/>
    <w:rsid w:val="008E6E8A"/>
    <w:pPr>
      <w:ind w:left="720"/>
      <w:contextualSpacing/>
    </w:pPr>
    <w:rPr>
      <w:rFonts w:eastAsia="Times New Roman"/>
    </w:rPr>
  </w:style>
  <w:style w:type="paragraph" w:styleId="ad">
    <w:name w:val="Normal (Web)"/>
    <w:basedOn w:val="a"/>
    <w:uiPriority w:val="99"/>
    <w:rsid w:val="00557EE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5">
    <w:name w:val="Body text5"/>
    <w:uiPriority w:val="99"/>
    <w:rsid w:val="00557EE3"/>
    <w:rPr>
      <w:rFonts w:ascii="Times New Roman" w:hAnsi="Times New Roman"/>
      <w:sz w:val="20"/>
      <w:shd w:val="clear" w:color="auto" w:fill="FFFFFF"/>
    </w:rPr>
  </w:style>
  <w:style w:type="paragraph" w:styleId="ae">
    <w:name w:val="Body Text"/>
    <w:basedOn w:val="a"/>
    <w:link w:val="af"/>
    <w:uiPriority w:val="99"/>
    <w:rsid w:val="00557EE3"/>
    <w:pPr>
      <w:spacing w:after="0" w:line="288" w:lineRule="auto"/>
    </w:pPr>
    <w:rPr>
      <w:rFonts w:eastAsia="Times New Roman"/>
      <w:sz w:val="28"/>
      <w:szCs w:val="20"/>
      <w:lang w:eastAsia="ru-RU"/>
    </w:rPr>
  </w:style>
  <w:style w:type="character" w:customStyle="1" w:styleId="af">
    <w:name w:val="Основной текст Знак"/>
    <w:link w:val="ae"/>
    <w:uiPriority w:val="99"/>
    <w:locked/>
    <w:rsid w:val="00557EE3"/>
    <w:rPr>
      <w:rFonts w:eastAsia="Times New Roman" w:cs="Times New Roman"/>
      <w:sz w:val="28"/>
      <w:lang w:val="ru-RU" w:eastAsia="ru-RU"/>
    </w:rPr>
  </w:style>
  <w:style w:type="paragraph" w:customStyle="1" w:styleId="Style2">
    <w:name w:val="Style2"/>
    <w:basedOn w:val="a"/>
    <w:uiPriority w:val="99"/>
    <w:rsid w:val="00DA081C"/>
    <w:pPr>
      <w:widowControl w:val="0"/>
      <w:autoSpaceDE w:val="0"/>
      <w:autoSpaceDN w:val="0"/>
      <w:adjustRightInd w:val="0"/>
      <w:spacing w:after="0" w:line="221" w:lineRule="exact"/>
      <w:ind w:firstLine="475"/>
      <w:jc w:val="both"/>
    </w:pPr>
    <w:rPr>
      <w:rFonts w:ascii="Times New Roman" w:eastAsia="Times New Roman" w:hAnsi="Times New Roman"/>
      <w:sz w:val="24"/>
      <w:szCs w:val="24"/>
      <w:lang w:eastAsia="ru-RU"/>
    </w:rPr>
  </w:style>
  <w:style w:type="character" w:styleId="HTML">
    <w:name w:val="HTML Cite"/>
    <w:uiPriority w:val="99"/>
    <w:semiHidden/>
    <w:locked/>
    <w:rsid w:val="00DA081C"/>
    <w:rPr>
      <w:rFonts w:cs="Times New Roman"/>
      <w:i/>
    </w:rPr>
  </w:style>
  <w:style w:type="character" w:customStyle="1" w:styleId="translation-chunk">
    <w:name w:val="translation-chunk"/>
    <w:uiPriority w:val="99"/>
    <w:rsid w:val="00364BF9"/>
  </w:style>
  <w:style w:type="character" w:styleId="af0">
    <w:name w:val="Hyperlink"/>
    <w:uiPriority w:val="99"/>
    <w:locked/>
    <w:rsid w:val="00DF3A50"/>
    <w:rPr>
      <w:rFonts w:cs="Times New Roman"/>
      <w:color w:val="0000FF"/>
      <w:u w:val="single"/>
    </w:rPr>
  </w:style>
  <w:style w:type="character" w:styleId="af1">
    <w:name w:val="Strong"/>
    <w:uiPriority w:val="99"/>
    <w:qFormat/>
    <w:rsid w:val="005C5D57"/>
    <w:rPr>
      <w:rFonts w:cs="Times New Roman"/>
      <w:b/>
    </w:rPr>
  </w:style>
  <w:style w:type="character" w:customStyle="1" w:styleId="apple-converted-space">
    <w:name w:val="apple-converted-space"/>
    <w:uiPriority w:val="99"/>
    <w:rsid w:val="005C5D57"/>
  </w:style>
  <w:style w:type="character" w:styleId="af2">
    <w:name w:val="page number"/>
    <w:uiPriority w:val="99"/>
    <w:locked/>
    <w:rsid w:val="00EA690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gro-bursa.ru/gazeta/stati/2016/03/07/moda-na-len.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ankin.ru/science/scientific-educational-centres-and-laboratories/lab-equipment/&#1057;&#1091;&#1096;&#1080;&#1083;&#1100;&#1085;&#1099;&#1081;%20&#1096;&#1082;&#1072;&#1092;%20Memmert%20VO%20400.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3365</TotalTime>
  <Pages>14</Pages>
  <Words>4247</Words>
  <Characters>24209</Characters>
  <Application>Microsoft Office Word</Application>
  <DocSecurity>0</DocSecurity>
  <Lines>201</Lines>
  <Paragraphs>56</Paragraphs>
  <ScaleCrop>false</ScaleCrop>
  <Company/>
  <LinksUpToDate>false</LinksUpToDate>
  <CharactersWithSpaces>28400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194</cp:revision>
  <cp:lastPrinted>2016-03-31T07:01:00Z</cp:lastPrinted>
  <dcterms:created xsi:type="dcterms:W3CDTF">2014-02-16T09:46:00Z</dcterms:created>
  <dcterms:modified xsi:type="dcterms:W3CDTF">2017-02-28T09:44:00Z</dcterms:modified>
</cp:coreProperties>
</file>