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30"/>
        <w:gridCol w:w="4530"/>
      </w:tblGrid>
      <w:tr w:rsidR="00663578" w:rsidTr="00697A87">
        <w:tc>
          <w:tcPr>
            <w:tcW w:w="4530" w:type="dxa"/>
          </w:tcPr>
          <w:p w:rsidR="00663578" w:rsidRDefault="00663578" w:rsidP="00690D36">
            <w:pPr>
              <w:rPr>
                <w:sz w:val="20"/>
                <w:szCs w:val="20"/>
              </w:rPr>
            </w:pPr>
            <w:bookmarkStart w:id="0" w:name="OLE_LINK35"/>
            <w:bookmarkStart w:id="1" w:name="OLE_LINK36"/>
            <w:bookmarkStart w:id="2" w:name="OLE_LINK37"/>
            <w:r w:rsidRPr="00697A87">
              <w:rPr>
                <w:sz w:val="20"/>
                <w:szCs w:val="20"/>
              </w:rPr>
              <w:t xml:space="preserve">УДК 376.63      </w:t>
            </w:r>
          </w:p>
          <w:p w:rsidR="00663578" w:rsidRPr="00697A87" w:rsidRDefault="00663578" w:rsidP="00690D36">
            <w:pPr>
              <w:rPr>
                <w:sz w:val="20"/>
                <w:szCs w:val="20"/>
              </w:rPr>
            </w:pPr>
          </w:p>
          <w:bookmarkEnd w:id="0"/>
          <w:bookmarkEnd w:id="1"/>
          <w:bookmarkEnd w:id="2"/>
          <w:p w:rsidR="00663578" w:rsidRDefault="00663578" w:rsidP="009044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07.00.00 Исторические науки</w:t>
            </w:r>
          </w:p>
          <w:p w:rsidR="00663578" w:rsidRPr="00697A87" w:rsidRDefault="00663578" w:rsidP="00690D36">
            <w:pPr>
              <w:rPr>
                <w:sz w:val="20"/>
                <w:szCs w:val="20"/>
              </w:rPr>
            </w:pPr>
          </w:p>
        </w:tc>
        <w:tc>
          <w:tcPr>
            <w:tcW w:w="4530" w:type="dxa"/>
          </w:tcPr>
          <w:p w:rsidR="00663578" w:rsidRDefault="00663578" w:rsidP="00690D36">
            <w:pPr>
              <w:rPr>
                <w:sz w:val="20"/>
                <w:szCs w:val="20"/>
              </w:rPr>
            </w:pPr>
            <w:r w:rsidRPr="00697A87">
              <w:rPr>
                <w:sz w:val="20"/>
                <w:szCs w:val="20"/>
              </w:rPr>
              <w:t xml:space="preserve">UDC 376.63      </w:t>
            </w:r>
          </w:p>
          <w:p w:rsidR="00663578" w:rsidRDefault="00663578" w:rsidP="00690D36">
            <w:pPr>
              <w:rPr>
                <w:sz w:val="20"/>
                <w:szCs w:val="20"/>
              </w:rPr>
            </w:pPr>
          </w:p>
          <w:p w:rsidR="00663578" w:rsidRPr="0090445A" w:rsidRDefault="00663578" w:rsidP="00690D3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History</w:t>
            </w:r>
          </w:p>
        </w:tc>
      </w:tr>
      <w:tr w:rsidR="00663578" w:rsidRPr="0090445A" w:rsidTr="00697A87">
        <w:tc>
          <w:tcPr>
            <w:tcW w:w="4530" w:type="dxa"/>
          </w:tcPr>
          <w:p w:rsidR="00663578" w:rsidRPr="00697A87" w:rsidRDefault="00663578" w:rsidP="00690D36">
            <w:pPr>
              <w:rPr>
                <w:b/>
                <w:sz w:val="20"/>
                <w:szCs w:val="20"/>
              </w:rPr>
            </w:pPr>
            <w:r w:rsidRPr="00697A87">
              <w:rPr>
                <w:b/>
                <w:sz w:val="20"/>
                <w:szCs w:val="20"/>
              </w:rPr>
              <w:t>ОНИ БЫЛИ ПЕРВЫМИ: ДИРЕКТОРА ЧЕЧЕНО-ИНГУШСКОГО ГОСУДАРСТВЕННОГО ПЕДАГОГИЧЕСКОГО/УЧИТЕЛЬСКОГО ИНСТИТУТА В 1938-1951 ГГ.</w:t>
            </w:r>
          </w:p>
          <w:p w:rsidR="00663578" w:rsidRPr="00697A87" w:rsidRDefault="00663578" w:rsidP="00690D36">
            <w:pPr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</w:tcPr>
          <w:p w:rsidR="00663578" w:rsidRPr="00697A87" w:rsidRDefault="00663578" w:rsidP="00690D36">
            <w:pPr>
              <w:rPr>
                <w:b/>
                <w:sz w:val="20"/>
                <w:szCs w:val="20"/>
                <w:lang w:val="en-US"/>
              </w:rPr>
            </w:pPr>
            <w:r w:rsidRPr="00697A87">
              <w:rPr>
                <w:b/>
                <w:sz w:val="20"/>
                <w:szCs w:val="20"/>
                <w:lang w:val="en-US"/>
              </w:rPr>
              <w:t xml:space="preserve">THEY WERE THE FIRST: THE DIRECTORS OF THE </w:t>
            </w:r>
            <w:smartTag w:uri="urn:schemas-microsoft-com:office:smarttags" w:element="place">
              <w:smartTag w:uri="urn:schemas-microsoft-com:office:smarttags" w:element="PlaceName">
                <w:r w:rsidRPr="00697A87">
                  <w:rPr>
                    <w:b/>
                    <w:sz w:val="20"/>
                    <w:szCs w:val="20"/>
                    <w:lang w:val="en-US"/>
                  </w:rPr>
                  <w:t>CHECHEN-INGUSH</w:t>
                </w:r>
              </w:smartTag>
              <w:r w:rsidRPr="00697A87">
                <w:rPr>
                  <w:b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697A87">
                  <w:rPr>
                    <w:b/>
                    <w:sz w:val="20"/>
                    <w:szCs w:val="20"/>
                    <w:lang w:val="en-US"/>
                  </w:rPr>
                  <w:t>STATE</w:t>
                </w:r>
              </w:smartTag>
            </w:smartTag>
            <w:r w:rsidRPr="00697A87">
              <w:rPr>
                <w:b/>
                <w:sz w:val="20"/>
                <w:szCs w:val="20"/>
                <w:lang w:val="en-US"/>
              </w:rPr>
              <w:t xml:space="preserve"> PEDAGOGICAL/ TEACHER TRAINING INSTITUTE IN THE 1938-1951 YEARS</w:t>
            </w:r>
          </w:p>
        </w:tc>
      </w:tr>
      <w:tr w:rsidR="00663578" w:rsidRPr="0090445A" w:rsidTr="00697A87">
        <w:tc>
          <w:tcPr>
            <w:tcW w:w="4530" w:type="dxa"/>
          </w:tcPr>
          <w:p w:rsidR="00663578" w:rsidRPr="00697A87" w:rsidRDefault="00663578" w:rsidP="00690D36">
            <w:pPr>
              <w:rPr>
                <w:sz w:val="20"/>
                <w:szCs w:val="20"/>
              </w:rPr>
            </w:pPr>
            <w:r w:rsidRPr="00697A87">
              <w:rPr>
                <w:sz w:val="20"/>
                <w:szCs w:val="20"/>
              </w:rPr>
              <w:t xml:space="preserve">Матагова Хатмат Абуевна </w:t>
            </w:r>
          </w:p>
          <w:p w:rsidR="00663578" w:rsidRPr="00697A87" w:rsidRDefault="00663578" w:rsidP="00690D36">
            <w:pPr>
              <w:rPr>
                <w:sz w:val="20"/>
                <w:szCs w:val="20"/>
              </w:rPr>
            </w:pPr>
            <w:r w:rsidRPr="00697A87">
              <w:rPr>
                <w:sz w:val="20"/>
                <w:szCs w:val="20"/>
              </w:rPr>
              <w:t>к.и.н., доцент</w:t>
            </w:r>
          </w:p>
        </w:tc>
        <w:tc>
          <w:tcPr>
            <w:tcW w:w="4530" w:type="dxa"/>
          </w:tcPr>
          <w:p w:rsidR="00663578" w:rsidRDefault="00663578" w:rsidP="00690D36">
            <w:pPr>
              <w:rPr>
                <w:sz w:val="20"/>
                <w:szCs w:val="20"/>
              </w:rPr>
            </w:pPr>
            <w:r w:rsidRPr="00697A87">
              <w:rPr>
                <w:sz w:val="20"/>
                <w:szCs w:val="20"/>
                <w:lang w:val="en-US"/>
              </w:rPr>
              <w:t xml:space="preserve">Matagova Khatmat Abuevna </w:t>
            </w:r>
          </w:p>
          <w:p w:rsidR="00663578" w:rsidRPr="0090445A" w:rsidRDefault="00663578" w:rsidP="00690D36">
            <w:pPr>
              <w:rPr>
                <w:sz w:val="20"/>
                <w:szCs w:val="20"/>
                <w:lang w:val="en-US"/>
              </w:rPr>
            </w:pPr>
            <w:r w:rsidRPr="00697A87">
              <w:rPr>
                <w:sz w:val="20"/>
                <w:szCs w:val="20"/>
                <w:lang w:val="en-US"/>
              </w:rPr>
              <w:t>Candidate of historical Sciences associate professor</w:t>
            </w:r>
          </w:p>
        </w:tc>
      </w:tr>
      <w:tr w:rsidR="00663578" w:rsidRPr="0090445A" w:rsidTr="00697A87">
        <w:tc>
          <w:tcPr>
            <w:tcW w:w="4530" w:type="dxa"/>
          </w:tcPr>
          <w:p w:rsidR="00663578" w:rsidRPr="00697A87" w:rsidRDefault="00663578" w:rsidP="00690D36">
            <w:pPr>
              <w:rPr>
                <w:i/>
                <w:sz w:val="20"/>
                <w:szCs w:val="20"/>
              </w:rPr>
            </w:pPr>
            <w:r w:rsidRPr="00697A87">
              <w:rPr>
                <w:i/>
                <w:sz w:val="20"/>
                <w:szCs w:val="20"/>
              </w:rPr>
              <w:t>Чеченский государственный университет, Грозный, Россия</w:t>
            </w:r>
          </w:p>
          <w:p w:rsidR="00663578" w:rsidRPr="00697A87" w:rsidRDefault="00663578" w:rsidP="00690D36">
            <w:pPr>
              <w:rPr>
                <w:i/>
                <w:sz w:val="20"/>
                <w:szCs w:val="20"/>
              </w:rPr>
            </w:pPr>
          </w:p>
        </w:tc>
        <w:tc>
          <w:tcPr>
            <w:tcW w:w="4530" w:type="dxa"/>
          </w:tcPr>
          <w:p w:rsidR="00663578" w:rsidRPr="00697A87" w:rsidRDefault="00663578" w:rsidP="00690D36">
            <w:pPr>
              <w:rPr>
                <w:i/>
                <w:sz w:val="20"/>
                <w:szCs w:val="20"/>
                <w:lang w:val="en-US"/>
              </w:rPr>
            </w:pPr>
            <w:r w:rsidRPr="00697A87">
              <w:rPr>
                <w:i/>
                <w:sz w:val="20"/>
                <w:szCs w:val="20"/>
                <w:lang w:val="en-US"/>
              </w:rPr>
              <w:t>Chechen state University, Grozny, Russia</w:t>
            </w:r>
          </w:p>
        </w:tc>
      </w:tr>
      <w:tr w:rsidR="00663578" w:rsidRPr="0090445A" w:rsidTr="00697A87">
        <w:tc>
          <w:tcPr>
            <w:tcW w:w="4530" w:type="dxa"/>
          </w:tcPr>
          <w:p w:rsidR="00663578" w:rsidRPr="00697A87" w:rsidRDefault="00663578" w:rsidP="00690D36">
            <w:pPr>
              <w:rPr>
                <w:sz w:val="20"/>
                <w:szCs w:val="20"/>
              </w:rPr>
            </w:pPr>
            <w:bookmarkStart w:id="3" w:name="OLE_LINK38"/>
            <w:bookmarkStart w:id="4" w:name="OLE_LINK39"/>
            <w:r w:rsidRPr="00697A87">
              <w:rPr>
                <w:sz w:val="20"/>
                <w:szCs w:val="20"/>
              </w:rPr>
              <w:t xml:space="preserve">В статье предпринята попытка охарактеризовать вклад первых директоров Чечено-Ингушского государственного педагогического/учительского </w:t>
            </w:r>
          </w:p>
          <w:p w:rsidR="00663578" w:rsidRPr="00697A87" w:rsidRDefault="00663578" w:rsidP="00690D36">
            <w:pPr>
              <w:rPr>
                <w:sz w:val="20"/>
                <w:szCs w:val="20"/>
              </w:rPr>
            </w:pPr>
            <w:r w:rsidRPr="00697A87">
              <w:rPr>
                <w:sz w:val="20"/>
                <w:szCs w:val="20"/>
              </w:rPr>
              <w:t>института - Е.Ф. Быкова и А.П. Ефлеева в становление высшей педагогической школы в Чечено-Ингушетии в 1938-1951 гг.</w:t>
            </w:r>
            <w:bookmarkEnd w:id="3"/>
            <w:bookmarkEnd w:id="4"/>
          </w:p>
          <w:p w:rsidR="00663578" w:rsidRPr="00697A87" w:rsidRDefault="00663578" w:rsidP="00690D36">
            <w:pPr>
              <w:rPr>
                <w:sz w:val="20"/>
                <w:szCs w:val="20"/>
              </w:rPr>
            </w:pPr>
          </w:p>
        </w:tc>
        <w:tc>
          <w:tcPr>
            <w:tcW w:w="4530" w:type="dxa"/>
          </w:tcPr>
          <w:p w:rsidR="00663578" w:rsidRPr="00697A87" w:rsidRDefault="00663578" w:rsidP="00690D36">
            <w:pPr>
              <w:rPr>
                <w:sz w:val="20"/>
                <w:szCs w:val="20"/>
                <w:lang w:val="en-US"/>
              </w:rPr>
            </w:pPr>
            <w:r w:rsidRPr="00697A87">
              <w:rPr>
                <w:sz w:val="20"/>
                <w:szCs w:val="20"/>
                <w:lang w:val="en-US"/>
              </w:rPr>
              <w:t>The article attempted to characterize the contribution of the first Directors of the Chechen-</w:t>
            </w:r>
          </w:p>
          <w:p w:rsidR="00663578" w:rsidRPr="00697A87" w:rsidRDefault="00663578" w:rsidP="00690D36">
            <w:pPr>
              <w:rPr>
                <w:sz w:val="20"/>
                <w:szCs w:val="20"/>
                <w:lang w:val="en-US"/>
              </w:rPr>
            </w:pPr>
            <w:r w:rsidRPr="00697A87">
              <w:rPr>
                <w:sz w:val="20"/>
                <w:szCs w:val="20"/>
                <w:lang w:val="en-US"/>
              </w:rPr>
              <w:t>Ingush state pedagogical/teaching </w:t>
            </w:r>
            <w:r w:rsidRPr="00697A87">
              <w:rPr>
                <w:sz w:val="20"/>
                <w:szCs w:val="20"/>
                <w:lang w:val="en-US"/>
              </w:rPr>
              <w:br/>
              <w:t>Institute - F. E. Bykova and A. P. Efleeva in the formation of higher pedagogical school in Checheno-Ingushetia in 1938-1951.</w:t>
            </w:r>
          </w:p>
        </w:tc>
      </w:tr>
      <w:tr w:rsidR="00663578" w:rsidRPr="0090445A" w:rsidTr="00697A87">
        <w:tc>
          <w:tcPr>
            <w:tcW w:w="4530" w:type="dxa"/>
          </w:tcPr>
          <w:p w:rsidR="00663578" w:rsidRDefault="00663578" w:rsidP="00690D36">
            <w:pPr>
              <w:rPr>
                <w:sz w:val="20"/>
                <w:szCs w:val="20"/>
              </w:rPr>
            </w:pPr>
            <w:r w:rsidRPr="00697A87">
              <w:rPr>
                <w:sz w:val="20"/>
                <w:szCs w:val="20"/>
              </w:rPr>
              <w:t>Ключевые слова: ЧЕЧЕНО-ИНГУШСКИЙ ГОСУДАРСТВЕННЫЙ ПЕДАГОГИЧЕСКИЙ/УЧИТЕЛЬСКИЙ ИНСТИТУТ, ДИРЕКТОР, Е.Ф. БЫКОВ, А.П. ЕФЛЕЕВ</w:t>
            </w:r>
          </w:p>
          <w:p w:rsidR="00663578" w:rsidRPr="0090445A" w:rsidRDefault="00663578" w:rsidP="00690D36">
            <w:pPr>
              <w:rPr>
                <w:sz w:val="20"/>
                <w:szCs w:val="20"/>
              </w:rPr>
            </w:pPr>
          </w:p>
          <w:p w:rsidR="00663578" w:rsidRPr="00697A87" w:rsidRDefault="00663578" w:rsidP="00690D36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bookmarkStart w:id="5" w:name="_GoBack"/>
            <w:bookmarkEnd w:id="5"/>
            <w:r w:rsidRPr="00697A87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Doi: </w:t>
            </w:r>
            <w:r w:rsidRPr="00697A87">
              <w:rPr>
                <w:rFonts w:ascii="Arial" w:hAnsi="Arial" w:cs="Arial"/>
                <w:b/>
                <w:sz w:val="20"/>
                <w:szCs w:val="20"/>
              </w:rPr>
              <w:t>10.21515/1990-4665-125-053</w:t>
            </w:r>
          </w:p>
        </w:tc>
        <w:tc>
          <w:tcPr>
            <w:tcW w:w="4530" w:type="dxa"/>
          </w:tcPr>
          <w:p w:rsidR="00663578" w:rsidRPr="00697A87" w:rsidRDefault="00663578" w:rsidP="00690D36">
            <w:pPr>
              <w:rPr>
                <w:sz w:val="20"/>
                <w:szCs w:val="20"/>
                <w:lang w:val="en-US"/>
              </w:rPr>
            </w:pPr>
            <w:r w:rsidRPr="00697A87">
              <w:rPr>
                <w:sz w:val="20"/>
                <w:szCs w:val="20"/>
                <w:lang w:val="en-US"/>
              </w:rPr>
              <w:t>Keywords:</w:t>
            </w:r>
            <w:r w:rsidRPr="00697A87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697A87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CHECHEN-INGUSH STATE PEDAGOGICAL/TEACHER TRAINING INSTITUTE, DIRECTOR, E. F. BYKOV, A. P. EFLEEV</w:t>
            </w:r>
          </w:p>
          <w:p w:rsidR="00663578" w:rsidRPr="00697A87" w:rsidRDefault="00663578" w:rsidP="00690D36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663578" w:rsidRPr="00BC79D9" w:rsidRDefault="00663578" w:rsidP="00F845CB">
      <w:pPr>
        <w:spacing w:line="360" w:lineRule="auto"/>
        <w:ind w:firstLine="708"/>
        <w:jc w:val="both"/>
        <w:rPr>
          <w:b/>
          <w:bCs/>
          <w:color w:val="000000"/>
          <w:sz w:val="28"/>
          <w:szCs w:val="28"/>
          <w:lang w:val="en-US"/>
        </w:rPr>
      </w:pP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bCs/>
          <w:color w:val="000000"/>
          <w:sz w:val="28"/>
          <w:szCs w:val="28"/>
        </w:rPr>
        <w:t>Общ</w:t>
      </w:r>
      <w:r w:rsidRPr="00690D36">
        <w:rPr>
          <w:bCs/>
          <w:color w:val="000000"/>
          <w:sz w:val="28"/>
          <w:szCs w:val="28"/>
        </w:rPr>
        <w:t>е</w:t>
      </w:r>
      <w:r w:rsidRPr="00C97912">
        <w:rPr>
          <w:color w:val="000000"/>
          <w:sz w:val="28"/>
          <w:szCs w:val="28"/>
        </w:rPr>
        <w:t>известно, что в дореволюционной Чечне отсутствовали высшие учебные заведения. Да и появление в крае вообще светских начальных и средних учебных заведений относится лишь к периоду вхождения в состав России и последовавших преобразований. Одним из прогрессивных последствий вхождения края в состав России, безусловно, явилось создание здесь первых двух звеньев дореволюционной российской системы образования. Решение задачи создания следующего звена системы образо</w:t>
      </w:r>
      <w:r>
        <w:rPr>
          <w:color w:val="000000"/>
          <w:sz w:val="28"/>
          <w:szCs w:val="28"/>
        </w:rPr>
        <w:t>вания -</w:t>
      </w:r>
      <w:r w:rsidRPr="00C97912">
        <w:rPr>
          <w:color w:val="000000"/>
          <w:sz w:val="28"/>
          <w:szCs w:val="28"/>
        </w:rPr>
        <w:t xml:space="preserve"> высшего, которая, как известно, не ставилась царизмом, приходится на советский период развития Чечни. 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color w:val="000000"/>
          <w:sz w:val="28"/>
          <w:szCs w:val="28"/>
        </w:rPr>
        <w:t>После революционных событий в России в Чечне начались изменения во всех областях жизни. В связи с начавшимися переменами особую значимость приобрела задача подготовки высококвалифицированных кадров. Успешному решению данной задачи способствовало создание советской национальной государственности чеченцев. Национальная государственность чеченцев, как и других горских народов, прошла развитие от Чеченского административного округа (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1920 г</w:t>
        </w:r>
      </w:smartTag>
      <w:r w:rsidRPr="00C97912">
        <w:rPr>
          <w:color w:val="000000"/>
          <w:sz w:val="28"/>
          <w:szCs w:val="28"/>
        </w:rPr>
        <w:t>.) в составе Горской Автономной Советской Социалистической Республики (ГАССР) до автономной области в составе Северо-Кавказского края (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1922 г</w:t>
        </w:r>
      </w:smartTag>
      <w:r w:rsidRPr="00C97912">
        <w:rPr>
          <w:color w:val="000000"/>
          <w:sz w:val="28"/>
          <w:szCs w:val="28"/>
        </w:rPr>
        <w:t>.).</w:t>
      </w:r>
      <w:r w:rsidRPr="00C97912">
        <w:rPr>
          <w:color w:val="000000"/>
          <w:sz w:val="28"/>
          <w:szCs w:val="28"/>
          <w:shd w:val="clear" w:color="auto" w:fill="FFFFFF"/>
        </w:rPr>
        <w:t xml:space="preserve"> </w:t>
      </w:r>
      <w:r w:rsidRPr="00C97912">
        <w:rPr>
          <w:color w:val="000000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1934 г</w:t>
        </w:r>
      </w:smartTag>
      <w:r w:rsidRPr="00C97912">
        <w:rPr>
          <w:color w:val="000000"/>
          <w:sz w:val="28"/>
          <w:szCs w:val="28"/>
        </w:rPr>
        <w:t xml:space="preserve">. Чеченская и Ингушская автономные области (АО) были объединены в Чечено-Ингушскую АО, преобразованную в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1936 г</w:t>
        </w:r>
      </w:smartTag>
      <w:r w:rsidRPr="00C97912">
        <w:rPr>
          <w:color w:val="000000"/>
          <w:sz w:val="28"/>
          <w:szCs w:val="28"/>
        </w:rPr>
        <w:t>. в Чечено-Ингушскую АССР (ЧИАССР).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color w:val="000000"/>
          <w:sz w:val="28"/>
          <w:szCs w:val="28"/>
        </w:rPr>
        <w:t xml:space="preserve">В первое советское десятилетие специалистов для Чечни готовили в местных средних специальных учебных заведениях. Также использовалась практика подготовки кадров за пределами области. Нововведением становятся краткосрочные курсы для подготовки специалистов. Однако указанные формы подготовки кадров, используемые в Чечне в 1920-е гг. не удовлетворяли запросы хозяйственного и культурного строительства. Именно поэтому в начале 1930-х гг. встал вопрос о создании национальной педагогической высшей школы в области. Местные власти неоднократно будут ставить перед вышестоящими организациями вопрос об открытии в области педагогического института. 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color w:val="000000"/>
          <w:sz w:val="28"/>
          <w:szCs w:val="28"/>
        </w:rPr>
        <w:t xml:space="preserve">И уже в начале 1930-х гг. открываются отдельные национальные педагогические вузы на Северном Кавказе - Осетинский, Кабардино-Балкарский [1, с. 27]. В Чеченской и Ингушской </w:t>
      </w:r>
      <w:r>
        <w:rPr>
          <w:color w:val="000000"/>
          <w:sz w:val="28"/>
          <w:szCs w:val="28"/>
        </w:rPr>
        <w:t xml:space="preserve">автономных областях также </w:t>
      </w:r>
      <w:r w:rsidRPr="00C97912">
        <w:rPr>
          <w:color w:val="000000"/>
          <w:sz w:val="28"/>
          <w:szCs w:val="28"/>
        </w:rPr>
        <w:t xml:space="preserve">планировалось организовать </w:t>
      </w:r>
      <w:r>
        <w:rPr>
          <w:color w:val="000000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15 g"/>
        </w:smartTagPr>
        <w:r>
          <w:rPr>
            <w:color w:val="000000"/>
            <w:sz w:val="28"/>
            <w:szCs w:val="28"/>
          </w:rPr>
          <w:t>1932 г</w:t>
        </w:r>
      </w:smartTag>
      <w:r>
        <w:rPr>
          <w:color w:val="000000"/>
          <w:sz w:val="28"/>
          <w:szCs w:val="28"/>
        </w:rPr>
        <w:t xml:space="preserve">. </w:t>
      </w:r>
      <w:r w:rsidRPr="00C97912">
        <w:rPr>
          <w:color w:val="000000"/>
          <w:sz w:val="28"/>
          <w:szCs w:val="28"/>
        </w:rPr>
        <w:t>пед</w:t>
      </w:r>
      <w:r>
        <w:rPr>
          <w:color w:val="000000"/>
          <w:sz w:val="28"/>
          <w:szCs w:val="28"/>
        </w:rPr>
        <w:t xml:space="preserve">агогические </w:t>
      </w:r>
      <w:r w:rsidRPr="00C97912">
        <w:rPr>
          <w:color w:val="000000"/>
          <w:sz w:val="28"/>
          <w:szCs w:val="28"/>
        </w:rPr>
        <w:t>вузы на базе Горского пединститута</w:t>
      </w:r>
      <w:r>
        <w:rPr>
          <w:color w:val="000000"/>
          <w:sz w:val="28"/>
          <w:szCs w:val="28"/>
        </w:rPr>
        <w:t xml:space="preserve">. Однако отсутствие материальной базы и квалифицированных педагогических кадров не позволили организовать их работу в планируемом </w:t>
      </w:r>
      <w:smartTag w:uri="urn:schemas-microsoft-com:office:smarttags" w:element="metricconverter">
        <w:smartTagPr>
          <w:attr w:name="ProductID" w:val="2015 g"/>
        </w:smartTagPr>
        <w:r>
          <w:rPr>
            <w:color w:val="000000"/>
            <w:sz w:val="28"/>
            <w:szCs w:val="28"/>
          </w:rPr>
          <w:t>1932 г</w:t>
        </w:r>
      </w:smartTag>
      <w:r>
        <w:rPr>
          <w:color w:val="000000"/>
          <w:sz w:val="28"/>
          <w:szCs w:val="28"/>
        </w:rPr>
        <w:t xml:space="preserve">.  </w:t>
      </w:r>
      <w:r w:rsidRPr="00C9791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Для решения этих задач понадобилось несколько лет. </w:t>
      </w:r>
      <w:r w:rsidRPr="00C97912">
        <w:rPr>
          <w:color w:val="000000"/>
          <w:sz w:val="28"/>
          <w:szCs w:val="28"/>
        </w:rPr>
        <w:t xml:space="preserve">И только в феврале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1938 г</w:t>
        </w:r>
      </w:smartTag>
      <w:r w:rsidRPr="00C9791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начал функционировать </w:t>
      </w:r>
      <w:r w:rsidRPr="00C97912">
        <w:rPr>
          <w:color w:val="000000"/>
          <w:sz w:val="28"/>
          <w:szCs w:val="28"/>
        </w:rPr>
        <w:t>учительский институт</w:t>
      </w:r>
      <w:r>
        <w:rPr>
          <w:color w:val="000000"/>
          <w:sz w:val="28"/>
          <w:szCs w:val="28"/>
        </w:rPr>
        <w:t xml:space="preserve"> в г. Грозном с числом студентов </w:t>
      </w:r>
      <w:r w:rsidRPr="00C97912">
        <w:rPr>
          <w:color w:val="000000"/>
          <w:sz w:val="28"/>
          <w:szCs w:val="28"/>
        </w:rPr>
        <w:t xml:space="preserve">в 120 человек. </w:t>
      </w:r>
      <w:r>
        <w:rPr>
          <w:color w:val="000000"/>
          <w:sz w:val="28"/>
          <w:szCs w:val="28"/>
        </w:rPr>
        <w:t>С учетом большого</w:t>
      </w:r>
      <w:r w:rsidRPr="00C97912">
        <w:rPr>
          <w:color w:val="000000"/>
          <w:sz w:val="28"/>
          <w:szCs w:val="28"/>
        </w:rPr>
        <w:t xml:space="preserve"> спрос</w:t>
      </w:r>
      <w:r>
        <w:rPr>
          <w:color w:val="000000"/>
          <w:sz w:val="28"/>
          <w:szCs w:val="28"/>
        </w:rPr>
        <w:t xml:space="preserve">а на квалифицированных учителей, в связи с </w:t>
      </w:r>
      <w:r w:rsidRPr="00C97912">
        <w:rPr>
          <w:color w:val="000000"/>
          <w:sz w:val="28"/>
          <w:szCs w:val="28"/>
        </w:rPr>
        <w:t>ростом школ</w:t>
      </w:r>
      <w:r>
        <w:rPr>
          <w:color w:val="000000"/>
          <w:sz w:val="28"/>
          <w:szCs w:val="28"/>
        </w:rPr>
        <w:t xml:space="preserve"> в республике</w:t>
      </w:r>
      <w:r w:rsidRPr="00C97912">
        <w:rPr>
          <w:color w:val="000000"/>
          <w:sz w:val="28"/>
          <w:szCs w:val="28"/>
        </w:rPr>
        <w:t xml:space="preserve">, 1 сентября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1938 г</w:t>
        </w:r>
      </w:smartTag>
      <w:r w:rsidRPr="00C9791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открывается</w:t>
      </w:r>
      <w:r w:rsidRPr="00C97912">
        <w:rPr>
          <w:color w:val="000000"/>
          <w:sz w:val="28"/>
          <w:szCs w:val="28"/>
        </w:rPr>
        <w:t xml:space="preserve"> Чечено-Ингушский государственный педагогический институт (ЧИГПИ) [2. с. 192], к которому был прикреплен ранее открытый Учительский институт.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color w:val="000000"/>
          <w:sz w:val="28"/>
          <w:szCs w:val="28"/>
        </w:rPr>
        <w:t>Представители советской и прежде всего русской интеллигенции внесли огромный вклад в становление ЧИГПИ.</w:t>
      </w:r>
      <w:r>
        <w:rPr>
          <w:color w:val="000000"/>
          <w:sz w:val="28"/>
          <w:szCs w:val="28"/>
        </w:rPr>
        <w:t xml:space="preserve">  Первыми руководителями и преподавателями</w:t>
      </w:r>
      <w:r w:rsidRPr="00C97912">
        <w:rPr>
          <w:color w:val="000000"/>
          <w:sz w:val="28"/>
          <w:szCs w:val="28"/>
        </w:rPr>
        <w:t xml:space="preserve"> педагогического вуза</w:t>
      </w:r>
      <w:r>
        <w:rPr>
          <w:color w:val="000000"/>
          <w:sz w:val="28"/>
          <w:szCs w:val="28"/>
        </w:rPr>
        <w:t>, поскольку</w:t>
      </w:r>
      <w:r w:rsidRPr="00C97912">
        <w:rPr>
          <w:color w:val="000000"/>
          <w:sz w:val="28"/>
          <w:szCs w:val="28"/>
        </w:rPr>
        <w:t xml:space="preserve"> местная научная интеллигенция была малочисленной и к то</w:t>
      </w:r>
      <w:r>
        <w:rPr>
          <w:color w:val="000000"/>
          <w:sz w:val="28"/>
          <w:szCs w:val="28"/>
        </w:rPr>
        <w:t>му же не обладала в должной степени</w:t>
      </w:r>
      <w:r w:rsidRPr="00C97912">
        <w:rPr>
          <w:color w:val="000000"/>
          <w:sz w:val="28"/>
          <w:szCs w:val="28"/>
        </w:rPr>
        <w:t xml:space="preserve"> научной подготовкой, были приглашенные специалисты.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Первым директором</w:t>
      </w:r>
      <w:r w:rsidRPr="00C97912">
        <w:rPr>
          <w:color w:val="000000"/>
          <w:sz w:val="28"/>
          <w:szCs w:val="28"/>
        </w:rPr>
        <w:t xml:space="preserve"> ЧИГПИ был назначен Е.Ф. Быков, заместителем директора по учебно-научной работе А.Н. Юров, </w:t>
      </w:r>
      <w:r>
        <w:rPr>
          <w:color w:val="000000"/>
          <w:sz w:val="28"/>
          <w:szCs w:val="28"/>
        </w:rPr>
        <w:t>которые сыграли</w:t>
      </w:r>
      <w:r w:rsidRPr="00C9791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значительную </w:t>
      </w:r>
      <w:r w:rsidRPr="00C97912">
        <w:rPr>
          <w:color w:val="000000"/>
          <w:sz w:val="28"/>
          <w:szCs w:val="28"/>
        </w:rPr>
        <w:t xml:space="preserve">роль в становлении в Чечено-Ингушетии высшей педагогической школы. </w:t>
      </w:r>
      <w:r>
        <w:rPr>
          <w:color w:val="000000"/>
          <w:sz w:val="28"/>
          <w:szCs w:val="28"/>
        </w:rPr>
        <w:t xml:space="preserve">Педагогическую деятельность </w:t>
      </w:r>
      <w:r w:rsidRPr="00C97912">
        <w:rPr>
          <w:color w:val="000000"/>
          <w:sz w:val="28"/>
          <w:szCs w:val="28"/>
        </w:rPr>
        <w:t>в ЧИГПИ Евгений Федорович Быков</w:t>
      </w:r>
      <w:r>
        <w:rPr>
          <w:color w:val="000000"/>
          <w:sz w:val="28"/>
          <w:szCs w:val="28"/>
        </w:rPr>
        <w:t xml:space="preserve"> начал в январе</w:t>
      </w:r>
      <w:r w:rsidRPr="00C9791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1938 г</w:t>
        </w:r>
      </w:smartTag>
      <w:r w:rsidRPr="00C9791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Он р</w:t>
      </w:r>
      <w:r w:rsidRPr="00C97912">
        <w:rPr>
          <w:color w:val="000000"/>
          <w:sz w:val="28"/>
          <w:szCs w:val="28"/>
        </w:rPr>
        <w:t xml:space="preserve">одился в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1906 г</w:t>
        </w:r>
      </w:smartTag>
      <w:r w:rsidRPr="00C9791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К сожалению, другими биографическими сведениями о нем мы не располагаем. С чувством огромной</w:t>
      </w:r>
      <w:r w:rsidRPr="00C97912">
        <w:rPr>
          <w:color w:val="000000"/>
          <w:sz w:val="28"/>
          <w:szCs w:val="28"/>
        </w:rPr>
        <w:t xml:space="preserve"> признательности и уважения мы сегодня вспоминаем их имена. 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Е.Ф. Быков занимал должность директора </w:t>
      </w:r>
      <w:r w:rsidRPr="00C97912">
        <w:rPr>
          <w:color w:val="000000"/>
          <w:sz w:val="28"/>
          <w:szCs w:val="28"/>
        </w:rPr>
        <w:t xml:space="preserve">ЧИГПИ в самый сложный период становления, а затем военного времени. </w:t>
      </w:r>
      <w:r>
        <w:rPr>
          <w:color w:val="000000"/>
          <w:sz w:val="28"/>
          <w:szCs w:val="28"/>
        </w:rPr>
        <w:t>В числе первостепенных</w:t>
      </w:r>
      <w:r w:rsidRPr="00C97912">
        <w:rPr>
          <w:color w:val="000000"/>
          <w:sz w:val="28"/>
          <w:szCs w:val="28"/>
        </w:rPr>
        <w:t xml:space="preserve"> задач, которые пришлось решать директору Е.Ф Быкову</w:t>
      </w:r>
      <w:r>
        <w:rPr>
          <w:color w:val="000000"/>
          <w:sz w:val="28"/>
          <w:szCs w:val="28"/>
        </w:rPr>
        <w:t>,</w:t>
      </w:r>
      <w:r w:rsidRPr="00C97912">
        <w:rPr>
          <w:color w:val="000000"/>
          <w:sz w:val="28"/>
          <w:szCs w:val="28"/>
        </w:rPr>
        <w:t xml:space="preserve"> были трудности</w:t>
      </w:r>
      <w:r>
        <w:rPr>
          <w:color w:val="000000"/>
          <w:sz w:val="28"/>
          <w:szCs w:val="28"/>
        </w:rPr>
        <w:t xml:space="preserve"> с обеспечением </w:t>
      </w:r>
      <w:r w:rsidRPr="00C9791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научно-педагогическими работниками</w:t>
      </w:r>
      <w:r w:rsidRPr="00C97912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Е</w:t>
      </w:r>
      <w:r w:rsidRPr="00C97912">
        <w:rPr>
          <w:color w:val="000000"/>
          <w:sz w:val="28"/>
          <w:szCs w:val="28"/>
        </w:rPr>
        <w:t xml:space="preserve">го </w:t>
      </w:r>
      <w:r>
        <w:rPr>
          <w:color w:val="000000"/>
          <w:sz w:val="28"/>
          <w:szCs w:val="28"/>
        </w:rPr>
        <w:t>выступление</w:t>
      </w:r>
      <w:r w:rsidRPr="00C97912">
        <w:rPr>
          <w:color w:val="000000"/>
          <w:sz w:val="28"/>
          <w:szCs w:val="28"/>
        </w:rPr>
        <w:t xml:space="preserve"> в феврале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1939 г</w:t>
        </w:r>
      </w:smartTag>
      <w:r w:rsidRPr="00C9791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C97912">
        <w:rPr>
          <w:color w:val="000000"/>
          <w:sz w:val="28"/>
          <w:szCs w:val="28"/>
        </w:rPr>
        <w:t xml:space="preserve">на IV областной Чечено-Ингушской партконференции о состоянии работы ЧИГПИ </w:t>
      </w:r>
      <w:r>
        <w:rPr>
          <w:color w:val="000000"/>
          <w:sz w:val="28"/>
          <w:szCs w:val="28"/>
        </w:rPr>
        <w:t>свидетельствует</w:t>
      </w:r>
      <w:r w:rsidRPr="00C97912">
        <w:rPr>
          <w:color w:val="000000"/>
          <w:sz w:val="28"/>
          <w:szCs w:val="28"/>
        </w:rPr>
        <w:t xml:space="preserve">, что </w:t>
      </w:r>
      <w:r>
        <w:rPr>
          <w:color w:val="000000"/>
          <w:sz w:val="28"/>
          <w:szCs w:val="28"/>
        </w:rPr>
        <w:t>к эт</w:t>
      </w:r>
      <w:r w:rsidRPr="00C97912">
        <w:rPr>
          <w:color w:val="000000"/>
          <w:sz w:val="28"/>
          <w:szCs w:val="28"/>
        </w:rPr>
        <w:t xml:space="preserve">ому времени </w:t>
      </w:r>
      <w:r>
        <w:rPr>
          <w:color w:val="000000"/>
          <w:sz w:val="28"/>
          <w:szCs w:val="28"/>
        </w:rPr>
        <w:t>задача укомплектования</w:t>
      </w:r>
      <w:r w:rsidRPr="00C97912">
        <w:rPr>
          <w:color w:val="000000"/>
          <w:sz w:val="28"/>
          <w:szCs w:val="28"/>
        </w:rPr>
        <w:t xml:space="preserve"> кадрами решена</w:t>
      </w:r>
      <w:r>
        <w:rPr>
          <w:color w:val="000000"/>
          <w:sz w:val="28"/>
          <w:szCs w:val="28"/>
        </w:rPr>
        <w:t xml:space="preserve"> успешно</w:t>
      </w:r>
      <w:r w:rsidRPr="00C97912">
        <w:rPr>
          <w:color w:val="000000"/>
          <w:sz w:val="28"/>
          <w:szCs w:val="28"/>
        </w:rPr>
        <w:t>: «Из научно-педагогического состава сейчас мы имеем более 30 чел. Укомплектованы кафедры, подобраны деканы факультетов» [3, с. 190].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Первым д</w:t>
      </w:r>
      <w:r w:rsidRPr="00C97912">
        <w:rPr>
          <w:color w:val="000000"/>
          <w:sz w:val="28"/>
          <w:szCs w:val="28"/>
        </w:rPr>
        <w:t>еканом исторического факультета</w:t>
      </w:r>
      <w:r>
        <w:rPr>
          <w:color w:val="000000"/>
          <w:sz w:val="28"/>
          <w:szCs w:val="28"/>
        </w:rPr>
        <w:t xml:space="preserve"> </w:t>
      </w:r>
      <w:r w:rsidRPr="00C97912">
        <w:rPr>
          <w:color w:val="000000"/>
          <w:sz w:val="28"/>
          <w:szCs w:val="28"/>
        </w:rPr>
        <w:t>ЧИГПИ</w:t>
      </w:r>
      <w:r>
        <w:rPr>
          <w:color w:val="000000"/>
          <w:sz w:val="28"/>
          <w:szCs w:val="28"/>
        </w:rPr>
        <w:t>, по данным</w:t>
      </w:r>
      <w:r w:rsidRPr="00C97912">
        <w:rPr>
          <w:color w:val="000000"/>
          <w:sz w:val="28"/>
          <w:szCs w:val="28"/>
        </w:rPr>
        <w:t xml:space="preserve"> на 1939-1940 учебный год, был</w:t>
      </w:r>
      <w:r>
        <w:rPr>
          <w:color w:val="000000"/>
          <w:sz w:val="28"/>
          <w:szCs w:val="28"/>
        </w:rPr>
        <w:t xml:space="preserve"> назначен</w:t>
      </w:r>
      <w:r w:rsidRPr="00C97912">
        <w:rPr>
          <w:color w:val="000000"/>
          <w:sz w:val="28"/>
          <w:szCs w:val="28"/>
        </w:rPr>
        <w:t xml:space="preserve"> В.К.  Радченко, факультета языка и литературы – Н.М. Владимиров, физико-математического – Ф.Т. Петраш [4, л. 35-36]. 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color w:val="000000"/>
          <w:sz w:val="28"/>
          <w:szCs w:val="28"/>
        </w:rPr>
        <w:t>Василий Кондратьевич Радченко</w:t>
      </w:r>
      <w:r>
        <w:rPr>
          <w:color w:val="000000"/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2015 g"/>
        </w:smartTagPr>
        <w:r>
          <w:rPr>
            <w:color w:val="000000"/>
            <w:sz w:val="28"/>
            <w:szCs w:val="28"/>
          </w:rPr>
          <w:t>1939 г</w:t>
        </w:r>
      </w:smartTag>
      <w:r>
        <w:rPr>
          <w:color w:val="000000"/>
          <w:sz w:val="28"/>
          <w:szCs w:val="28"/>
        </w:rPr>
        <w:t>.</w:t>
      </w:r>
      <w:r w:rsidRPr="00C97912">
        <w:rPr>
          <w:color w:val="000000"/>
          <w:sz w:val="28"/>
          <w:szCs w:val="28"/>
        </w:rPr>
        <w:t xml:space="preserve"> закончил Северо-Осетинский пединститут в </w:t>
      </w:r>
      <w:r>
        <w:rPr>
          <w:color w:val="000000"/>
          <w:sz w:val="28"/>
          <w:szCs w:val="28"/>
        </w:rPr>
        <w:t xml:space="preserve">г. Орджоникидзе, не имел </w:t>
      </w:r>
      <w:r w:rsidRPr="00C97912">
        <w:rPr>
          <w:color w:val="000000"/>
          <w:sz w:val="28"/>
          <w:szCs w:val="28"/>
        </w:rPr>
        <w:t xml:space="preserve">ученых званий и научных </w:t>
      </w:r>
      <w:r>
        <w:rPr>
          <w:color w:val="000000"/>
          <w:sz w:val="28"/>
          <w:szCs w:val="28"/>
        </w:rPr>
        <w:t>степеней</w:t>
      </w:r>
      <w:r w:rsidRPr="00C97912">
        <w:rPr>
          <w:color w:val="000000"/>
          <w:sz w:val="28"/>
          <w:szCs w:val="28"/>
        </w:rPr>
        <w:t xml:space="preserve">, в 1940-1941 учебном году был утвержден в должности старшего преподавателя кафедры истории народов СССР. Педагогический стаж работы в вузе в рассматриваемое время составлял 1 год [5, л. 34]. 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color w:val="000000"/>
          <w:sz w:val="28"/>
          <w:szCs w:val="28"/>
        </w:rPr>
        <w:t xml:space="preserve">Фома Тимофеевич </w:t>
      </w:r>
      <w:r>
        <w:rPr>
          <w:color w:val="000000"/>
          <w:sz w:val="28"/>
          <w:szCs w:val="28"/>
        </w:rPr>
        <w:t>Петраш</w:t>
      </w:r>
      <w:r w:rsidRPr="00C97912">
        <w:rPr>
          <w:color w:val="000000"/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1925 г</w:t>
        </w:r>
      </w:smartTag>
      <w:r w:rsidRPr="00C9791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закончил пединститут в г. Краснодаре</w:t>
      </w:r>
      <w:r w:rsidRPr="00C9791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не имел учен</w:t>
      </w:r>
      <w:r w:rsidRPr="00C97912">
        <w:rPr>
          <w:color w:val="000000"/>
          <w:sz w:val="28"/>
          <w:szCs w:val="28"/>
        </w:rPr>
        <w:t>ых з</w:t>
      </w:r>
      <w:r>
        <w:rPr>
          <w:color w:val="000000"/>
          <w:sz w:val="28"/>
          <w:szCs w:val="28"/>
        </w:rPr>
        <w:t>ваний и научных степеней</w:t>
      </w:r>
      <w:r w:rsidRPr="00C97912">
        <w:rPr>
          <w:color w:val="000000"/>
          <w:sz w:val="28"/>
          <w:szCs w:val="28"/>
        </w:rPr>
        <w:t xml:space="preserve">, к рассматриваемому времени </w:t>
      </w:r>
      <w:r>
        <w:rPr>
          <w:color w:val="000000"/>
          <w:sz w:val="28"/>
          <w:szCs w:val="28"/>
        </w:rPr>
        <w:t>занимал должность старшего преподавателя</w:t>
      </w:r>
      <w:r w:rsidRPr="00C97912">
        <w:rPr>
          <w:color w:val="000000"/>
          <w:sz w:val="28"/>
          <w:szCs w:val="28"/>
        </w:rPr>
        <w:t xml:space="preserve"> кафедры физики и декан</w:t>
      </w:r>
      <w:r>
        <w:rPr>
          <w:color w:val="000000"/>
          <w:sz w:val="28"/>
          <w:szCs w:val="28"/>
        </w:rPr>
        <w:t>а</w:t>
      </w:r>
      <w:r w:rsidRPr="00C97912">
        <w:rPr>
          <w:color w:val="000000"/>
          <w:sz w:val="28"/>
          <w:szCs w:val="28"/>
        </w:rPr>
        <w:t xml:space="preserve"> физико-математического факультета. Являлся штатным сотрудником</w:t>
      </w:r>
      <w:r w:rsidRPr="007A209A">
        <w:rPr>
          <w:color w:val="000000"/>
          <w:sz w:val="28"/>
          <w:szCs w:val="28"/>
        </w:rPr>
        <w:t xml:space="preserve"> </w:t>
      </w:r>
      <w:r w:rsidRPr="00C97912">
        <w:rPr>
          <w:color w:val="000000"/>
          <w:sz w:val="28"/>
          <w:szCs w:val="28"/>
        </w:rPr>
        <w:t>ЧИГПИ</w:t>
      </w:r>
      <w:r>
        <w:rPr>
          <w:color w:val="000000"/>
          <w:sz w:val="28"/>
          <w:szCs w:val="28"/>
        </w:rPr>
        <w:t>,</w:t>
      </w:r>
      <w:r w:rsidRPr="00C97912">
        <w:rPr>
          <w:color w:val="000000"/>
          <w:sz w:val="28"/>
          <w:szCs w:val="28"/>
        </w:rPr>
        <w:t xml:space="preserve"> и общий педагогический </w:t>
      </w:r>
      <w:r>
        <w:rPr>
          <w:color w:val="000000"/>
          <w:sz w:val="28"/>
          <w:szCs w:val="28"/>
        </w:rPr>
        <w:t xml:space="preserve">стаж работы составлял </w:t>
      </w:r>
      <w:r w:rsidRPr="00C97912">
        <w:rPr>
          <w:color w:val="000000"/>
          <w:sz w:val="28"/>
          <w:szCs w:val="28"/>
        </w:rPr>
        <w:t>8 лет [5, л. 37].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color w:val="000000"/>
          <w:sz w:val="28"/>
          <w:szCs w:val="28"/>
        </w:rPr>
        <w:t xml:space="preserve">Николай Михайлович Владимиров в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1933 г</w:t>
        </w:r>
      </w:smartTag>
      <w:r w:rsidRPr="00C97912">
        <w:rPr>
          <w:color w:val="000000"/>
          <w:sz w:val="28"/>
          <w:szCs w:val="28"/>
        </w:rPr>
        <w:t>. окончил Центральный Научно- исследовательский институт педагогики в г. Москве, ученых званий, научных степеней не имел, по должности – временно исполнял обязанности заведующего кафедрой русского языка и литературы и декан факультета языка и литературы, общий ста</w:t>
      </w:r>
      <w:r>
        <w:rPr>
          <w:color w:val="000000"/>
          <w:sz w:val="28"/>
          <w:szCs w:val="28"/>
        </w:rPr>
        <w:t>ж педагогической работы в высшей школе</w:t>
      </w:r>
      <w:r w:rsidRPr="00C97912">
        <w:rPr>
          <w:color w:val="000000"/>
          <w:sz w:val="28"/>
          <w:szCs w:val="28"/>
        </w:rPr>
        <w:t xml:space="preserve"> составлял 6 лет [5, л. 35].</w:t>
      </w:r>
    </w:p>
    <w:p w:rsidR="00663578" w:rsidRDefault="00663578" w:rsidP="00F845CB">
      <w:pPr>
        <w:spacing w:line="360" w:lineRule="auto"/>
        <w:ind w:firstLine="708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Другая задача, которую о</w:t>
      </w:r>
      <w:r w:rsidRPr="00C97912">
        <w:rPr>
          <w:color w:val="000000"/>
          <w:sz w:val="28"/>
          <w:szCs w:val="28"/>
        </w:rPr>
        <w:t xml:space="preserve">дновременно с проблемой кадров профессорско-преподавательского состава </w:t>
      </w:r>
      <w:r>
        <w:rPr>
          <w:color w:val="000000"/>
          <w:sz w:val="28"/>
          <w:szCs w:val="28"/>
        </w:rPr>
        <w:t xml:space="preserve">пришлось решать </w:t>
      </w:r>
      <w:r w:rsidRPr="00C97912">
        <w:rPr>
          <w:color w:val="000000"/>
          <w:sz w:val="28"/>
          <w:szCs w:val="28"/>
        </w:rPr>
        <w:t>директору ЧИГПИ Е.Ф. Быкову</w:t>
      </w:r>
      <w:r>
        <w:rPr>
          <w:color w:val="000000"/>
          <w:sz w:val="28"/>
          <w:szCs w:val="28"/>
        </w:rPr>
        <w:t xml:space="preserve">, была связана с обеспечением </w:t>
      </w:r>
      <w:r w:rsidRPr="00C97912">
        <w:rPr>
          <w:color w:val="000000"/>
          <w:sz w:val="28"/>
          <w:szCs w:val="28"/>
        </w:rPr>
        <w:t xml:space="preserve">институтских зданий и помещений. </w:t>
      </w:r>
      <w:r>
        <w:rPr>
          <w:color w:val="000000"/>
          <w:sz w:val="28"/>
          <w:szCs w:val="28"/>
        </w:rPr>
        <w:t>Характеризуя материальную базу института, следует</w:t>
      </w:r>
      <w:r w:rsidRPr="00C97912">
        <w:rPr>
          <w:color w:val="000000"/>
          <w:sz w:val="28"/>
          <w:szCs w:val="28"/>
        </w:rPr>
        <w:t xml:space="preserve"> отметить, что ЧИГПИ в </w:t>
      </w:r>
      <w:r>
        <w:rPr>
          <w:color w:val="000000"/>
          <w:sz w:val="28"/>
          <w:szCs w:val="28"/>
        </w:rPr>
        <w:t>первое время</w:t>
      </w:r>
      <w:r w:rsidRPr="00C9791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своей деятельности не обладал собственным зданием и находился</w:t>
      </w:r>
      <w:r w:rsidRPr="00C97912">
        <w:rPr>
          <w:color w:val="000000"/>
          <w:sz w:val="28"/>
          <w:szCs w:val="28"/>
        </w:rPr>
        <w:t xml:space="preserve"> в арендованных.</w:t>
      </w:r>
      <w:r w:rsidRPr="00AE0145">
        <w:t xml:space="preserve"> </w:t>
      </w:r>
      <w:r w:rsidRPr="00AE0145">
        <w:rPr>
          <w:sz w:val="28"/>
          <w:szCs w:val="28"/>
        </w:rPr>
        <w:t xml:space="preserve">По </w:t>
      </w:r>
      <w:r>
        <w:rPr>
          <w:sz w:val="28"/>
          <w:szCs w:val="28"/>
        </w:rPr>
        <w:t>данным</w:t>
      </w:r>
      <w:r w:rsidRPr="00AE0145">
        <w:rPr>
          <w:sz w:val="28"/>
          <w:szCs w:val="28"/>
        </w:rPr>
        <w:t xml:space="preserve"> </w:t>
      </w:r>
      <w:r w:rsidRPr="00AE0145">
        <w:rPr>
          <w:color w:val="000000"/>
          <w:sz w:val="28"/>
          <w:szCs w:val="28"/>
        </w:rPr>
        <w:t xml:space="preserve">на 1 января </w:t>
      </w:r>
      <w:smartTag w:uri="urn:schemas-microsoft-com:office:smarttags" w:element="metricconverter">
        <w:smartTagPr>
          <w:attr w:name="ProductID" w:val="2015 g"/>
        </w:smartTagPr>
        <w:r w:rsidRPr="00AE0145">
          <w:rPr>
            <w:color w:val="000000"/>
            <w:sz w:val="28"/>
            <w:szCs w:val="28"/>
          </w:rPr>
          <w:t>1941</w:t>
        </w:r>
        <w:r w:rsidRPr="00C97912">
          <w:rPr>
            <w:color w:val="000000"/>
            <w:sz w:val="28"/>
            <w:szCs w:val="28"/>
          </w:rPr>
          <w:t xml:space="preserve"> г</w:t>
        </w:r>
      </w:smartTag>
      <w:r w:rsidRPr="00C97912">
        <w:rPr>
          <w:color w:val="000000"/>
          <w:sz w:val="28"/>
          <w:szCs w:val="28"/>
        </w:rPr>
        <w:t xml:space="preserve">. из 63 пединститутов страны, подавших сведения, только три учебных заведения не имели собственных помещений. В их числе Ивановский, Ленинградский им. Крупской и Чечено-Ингушский [6, л. 22]. </w:t>
      </w:r>
      <w:r>
        <w:rPr>
          <w:color w:val="000000"/>
          <w:sz w:val="28"/>
          <w:szCs w:val="28"/>
        </w:rPr>
        <w:t xml:space="preserve">Несмотря на то, что </w:t>
      </w:r>
      <w:r w:rsidRPr="00C97912">
        <w:rPr>
          <w:color w:val="000000"/>
          <w:sz w:val="28"/>
          <w:szCs w:val="28"/>
        </w:rPr>
        <w:t xml:space="preserve">по решению Совета народных комиссаров (СНК) РСФСР строительство учебного здания ЧИГПИ было начато еще в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1937 г</w:t>
        </w:r>
      </w:smartTag>
      <w:r>
        <w:rPr>
          <w:color w:val="000000"/>
          <w:sz w:val="28"/>
          <w:szCs w:val="28"/>
        </w:rPr>
        <w:t>. со сроком завершения</w:t>
      </w:r>
      <w:r w:rsidRPr="00C97912">
        <w:rPr>
          <w:color w:val="000000"/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1938 г</w:t>
        </w:r>
      </w:smartTag>
      <w:r w:rsidRPr="00C97912">
        <w:rPr>
          <w:color w:val="000000"/>
          <w:sz w:val="28"/>
          <w:szCs w:val="28"/>
        </w:rPr>
        <w:t xml:space="preserve">., </w:t>
      </w:r>
      <w:r>
        <w:rPr>
          <w:color w:val="000000"/>
          <w:sz w:val="28"/>
          <w:szCs w:val="28"/>
        </w:rPr>
        <w:t>здание не было построено даже в</w:t>
      </w:r>
      <w:r w:rsidRPr="00C9791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1940 г</w:t>
        </w:r>
      </w:smartTag>
      <w:r w:rsidRPr="00C97912">
        <w:rPr>
          <w:color w:val="000000"/>
          <w:sz w:val="28"/>
          <w:szCs w:val="28"/>
        </w:rPr>
        <w:t>. из-за</w:t>
      </w:r>
      <w:r>
        <w:rPr>
          <w:color w:val="000000"/>
          <w:sz w:val="28"/>
          <w:szCs w:val="28"/>
        </w:rPr>
        <w:t xml:space="preserve"> нехватки</w:t>
      </w:r>
      <w:r w:rsidRPr="00C97912">
        <w:rPr>
          <w:color w:val="000000"/>
          <w:sz w:val="28"/>
          <w:szCs w:val="28"/>
        </w:rPr>
        <w:t xml:space="preserve"> строительных материалов (готовность на 6 августа – 61%) [7, с. 152].</w:t>
      </w:r>
      <w:r w:rsidRPr="00AE0145">
        <w:rPr>
          <w:rFonts w:ascii="Verdana" w:hAnsi="Verdana"/>
          <w:color w:val="000000"/>
          <w:sz w:val="18"/>
          <w:szCs w:val="18"/>
        </w:rPr>
        <w:t xml:space="preserve"> </w:t>
      </w:r>
    </w:p>
    <w:p w:rsidR="00663578" w:rsidRDefault="00663578" w:rsidP="00F845CB">
      <w:pPr>
        <w:spacing w:line="360" w:lineRule="auto"/>
        <w:ind w:firstLine="708"/>
        <w:jc w:val="both"/>
      </w:pPr>
      <w:r w:rsidRPr="00C97912">
        <w:rPr>
          <w:color w:val="000000"/>
          <w:sz w:val="28"/>
          <w:szCs w:val="28"/>
        </w:rPr>
        <w:t xml:space="preserve">Из объяснительной записки директора института Е.Ф. Быкова и начальника строительства Бухбиндера следует, что строительство ЧИГПИ началось в марте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1937 г</w:t>
        </w:r>
      </w:smartTag>
      <w:r w:rsidRPr="00C97912">
        <w:rPr>
          <w:color w:val="000000"/>
          <w:sz w:val="28"/>
          <w:szCs w:val="28"/>
        </w:rPr>
        <w:t xml:space="preserve">. и до 1 января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1941 г</w:t>
        </w:r>
      </w:smartTag>
      <w:r w:rsidRPr="00C9791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велось хозяйственным способом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. </w:t>
      </w:r>
      <w:r w:rsidRPr="00C97912">
        <w:rPr>
          <w:color w:val="000000"/>
          <w:sz w:val="28"/>
          <w:szCs w:val="28"/>
        </w:rPr>
        <w:t>Народным комиссариатом просвещения (Наркомпрос)</w:t>
      </w:r>
      <w:r>
        <w:rPr>
          <w:color w:val="000000"/>
          <w:sz w:val="28"/>
          <w:szCs w:val="28"/>
        </w:rPr>
        <w:t xml:space="preserve"> завершение строительства было запланировано </w:t>
      </w:r>
      <w:r w:rsidRPr="00C97912">
        <w:rPr>
          <w:color w:val="000000"/>
          <w:sz w:val="28"/>
          <w:szCs w:val="28"/>
        </w:rPr>
        <w:t xml:space="preserve">в 3-м квартале </w:t>
      </w:r>
      <w:smartTag w:uri="urn:schemas-microsoft-com:office:smarttags" w:element="metricconverter">
        <w:smartTagPr>
          <w:attr w:name="ProductID" w:val="2015 g"/>
        </w:smartTagPr>
        <w:r w:rsidRPr="00C97912">
          <w:rPr>
            <w:color w:val="000000"/>
            <w:sz w:val="28"/>
            <w:szCs w:val="28"/>
          </w:rPr>
          <w:t>1941 г</w:t>
        </w:r>
      </w:smartTag>
      <w:r>
        <w:rPr>
          <w:color w:val="000000"/>
          <w:sz w:val="28"/>
          <w:szCs w:val="28"/>
        </w:rPr>
        <w:t>.</w:t>
      </w:r>
      <w:r w:rsidRPr="00C97912">
        <w:rPr>
          <w:color w:val="000000"/>
          <w:sz w:val="28"/>
          <w:szCs w:val="28"/>
        </w:rPr>
        <w:t xml:space="preserve"> [7, с. 152]. </w:t>
      </w:r>
      <w:r>
        <w:rPr>
          <w:color w:val="000000"/>
          <w:sz w:val="28"/>
          <w:szCs w:val="28"/>
        </w:rPr>
        <w:t xml:space="preserve">Однако </w:t>
      </w:r>
      <w:r w:rsidRPr="00C97912">
        <w:rPr>
          <w:color w:val="000000"/>
          <w:sz w:val="28"/>
          <w:szCs w:val="28"/>
        </w:rPr>
        <w:t xml:space="preserve">строительство здания ЧИГПИ </w:t>
      </w:r>
      <w:r>
        <w:rPr>
          <w:color w:val="000000"/>
          <w:sz w:val="28"/>
          <w:szCs w:val="28"/>
        </w:rPr>
        <w:t>велось медленно</w:t>
      </w:r>
      <w:r w:rsidRPr="00C97912">
        <w:rPr>
          <w:color w:val="000000"/>
          <w:sz w:val="28"/>
          <w:szCs w:val="28"/>
        </w:rPr>
        <w:t xml:space="preserve"> из-за недостаточного обеспечения строительными материалами.</w:t>
      </w:r>
      <w:r w:rsidRPr="008F2A28">
        <w:t xml:space="preserve"> </w:t>
      </w:r>
    </w:p>
    <w:p w:rsidR="00663578" w:rsidRDefault="00663578" w:rsidP="00F845CB">
      <w:pPr>
        <w:spacing w:line="360" w:lineRule="auto"/>
        <w:ind w:firstLine="708"/>
        <w:jc w:val="both"/>
      </w:pPr>
      <w:r>
        <w:rPr>
          <w:color w:val="000000"/>
          <w:sz w:val="28"/>
          <w:szCs w:val="28"/>
        </w:rPr>
        <w:t>После бесплодных заявлений</w:t>
      </w:r>
      <w:r w:rsidRPr="00C97912">
        <w:rPr>
          <w:color w:val="000000"/>
          <w:sz w:val="28"/>
          <w:szCs w:val="28"/>
        </w:rPr>
        <w:t xml:space="preserve"> в отдел капитального строительства Наркомпроса РСФСР и Чечено-Ингушского СНК по вопросу изменения положения с</w:t>
      </w:r>
      <w:r>
        <w:rPr>
          <w:color w:val="000000"/>
          <w:sz w:val="28"/>
          <w:szCs w:val="28"/>
        </w:rPr>
        <w:t xml:space="preserve"> обеспечением</w:t>
      </w:r>
      <w:r w:rsidRPr="00C97912">
        <w:rPr>
          <w:color w:val="000000"/>
          <w:sz w:val="28"/>
          <w:szCs w:val="28"/>
        </w:rPr>
        <w:t xml:space="preserve"> стройки материалом, директор института Е.Ф. Быков 1 июня 1940 г. обращается к Народному комиссару просвещения РСФСР В.П. Потемкину с просьбой законсервировать строительство [7, с. 153].</w:t>
      </w:r>
      <w:r w:rsidRPr="007648C3">
        <w:t xml:space="preserve"> </w:t>
      </w:r>
    </w:p>
    <w:p w:rsidR="00663578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648C3">
        <w:rPr>
          <w:sz w:val="28"/>
          <w:szCs w:val="28"/>
        </w:rPr>
        <w:t>Однако</w:t>
      </w:r>
      <w:r>
        <w:t xml:space="preserve"> </w:t>
      </w:r>
      <w:r w:rsidRPr="00C97912">
        <w:rPr>
          <w:color w:val="000000"/>
          <w:sz w:val="28"/>
          <w:szCs w:val="28"/>
        </w:rPr>
        <w:t xml:space="preserve">Наркомпрос РСФСР </w:t>
      </w:r>
      <w:r>
        <w:rPr>
          <w:color w:val="000000"/>
          <w:sz w:val="28"/>
          <w:szCs w:val="28"/>
        </w:rPr>
        <w:t>не удовлетворил</w:t>
      </w:r>
      <w:r w:rsidRPr="00C97912">
        <w:rPr>
          <w:color w:val="000000"/>
          <w:sz w:val="28"/>
          <w:szCs w:val="28"/>
        </w:rPr>
        <w:t xml:space="preserve"> просьбу директора института о ко</w:t>
      </w:r>
      <w:r>
        <w:rPr>
          <w:color w:val="000000"/>
          <w:sz w:val="28"/>
          <w:szCs w:val="28"/>
        </w:rPr>
        <w:t>нсервации строительства. Тем не менее, стройка не была закончена даже</w:t>
      </w:r>
      <w:r w:rsidRPr="00C97912">
        <w:rPr>
          <w:color w:val="000000"/>
          <w:sz w:val="28"/>
          <w:szCs w:val="28"/>
        </w:rPr>
        <w:t xml:space="preserve"> в 1941 г</w:t>
      </w:r>
      <w:r>
        <w:rPr>
          <w:color w:val="000000"/>
          <w:sz w:val="28"/>
          <w:szCs w:val="28"/>
        </w:rPr>
        <w:t xml:space="preserve">., и </w:t>
      </w:r>
      <w:r w:rsidRPr="00C97912">
        <w:rPr>
          <w:color w:val="000000"/>
          <w:sz w:val="28"/>
          <w:szCs w:val="28"/>
        </w:rPr>
        <w:t>к ее консервации привела начавшаяся Великая Отечественная война</w:t>
      </w:r>
      <w:r>
        <w:rPr>
          <w:color w:val="000000"/>
          <w:sz w:val="28"/>
          <w:szCs w:val="28"/>
        </w:rPr>
        <w:t>. Кроме того,</w:t>
      </w:r>
      <w:r w:rsidRPr="00C97912">
        <w:rPr>
          <w:color w:val="000000"/>
          <w:sz w:val="28"/>
          <w:szCs w:val="28"/>
        </w:rPr>
        <w:t xml:space="preserve"> до июня 1941 г. для размещения студентов институт </w:t>
      </w:r>
      <w:r>
        <w:rPr>
          <w:color w:val="000000"/>
          <w:sz w:val="28"/>
          <w:szCs w:val="28"/>
        </w:rPr>
        <w:t>использовал арендованное здание</w:t>
      </w:r>
      <w:r w:rsidRPr="00C97912">
        <w:rPr>
          <w:color w:val="000000"/>
          <w:sz w:val="28"/>
          <w:szCs w:val="28"/>
        </w:rPr>
        <w:t xml:space="preserve"> общежития. </w:t>
      </w:r>
      <w:r>
        <w:rPr>
          <w:color w:val="000000"/>
          <w:sz w:val="28"/>
          <w:szCs w:val="28"/>
        </w:rPr>
        <w:t>Однако, после того, как в</w:t>
      </w:r>
      <w:r w:rsidRPr="00C97912">
        <w:rPr>
          <w:color w:val="000000"/>
          <w:sz w:val="28"/>
          <w:szCs w:val="28"/>
        </w:rPr>
        <w:t xml:space="preserve"> июле 1941 г. постановлением суда оно было отобрано, все</w:t>
      </w:r>
      <w:r>
        <w:rPr>
          <w:color w:val="000000"/>
          <w:sz w:val="28"/>
          <w:szCs w:val="28"/>
        </w:rPr>
        <w:t>х студентов перевели</w:t>
      </w:r>
      <w:r w:rsidRPr="00C97912">
        <w:rPr>
          <w:color w:val="000000"/>
          <w:sz w:val="28"/>
          <w:szCs w:val="28"/>
        </w:rPr>
        <w:t xml:space="preserve"> на частные квартиры [7, с. 153]. </w:t>
      </w:r>
    </w:p>
    <w:p w:rsidR="00663578" w:rsidRDefault="00663578" w:rsidP="00F845CB">
      <w:pPr>
        <w:spacing w:line="360" w:lineRule="auto"/>
        <w:ind w:firstLine="708"/>
        <w:jc w:val="both"/>
      </w:pPr>
      <w:r w:rsidRPr="00C97912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есмотря на усиленные попытки</w:t>
      </w:r>
      <w:r w:rsidRPr="00C97912">
        <w:rPr>
          <w:color w:val="000000"/>
          <w:sz w:val="28"/>
          <w:szCs w:val="28"/>
        </w:rPr>
        <w:t xml:space="preserve"> директора института Е.Ф. Быкова </w:t>
      </w:r>
      <w:r>
        <w:rPr>
          <w:color w:val="000000"/>
          <w:sz w:val="28"/>
          <w:szCs w:val="28"/>
        </w:rPr>
        <w:t>решить проблему</w:t>
      </w:r>
      <w:r w:rsidRPr="00C97912">
        <w:rPr>
          <w:color w:val="000000"/>
          <w:sz w:val="28"/>
          <w:szCs w:val="28"/>
        </w:rPr>
        <w:t xml:space="preserve"> создания материальной базы ЧИГПИ, </w:t>
      </w:r>
      <w:r>
        <w:rPr>
          <w:color w:val="000000"/>
          <w:sz w:val="28"/>
          <w:szCs w:val="28"/>
        </w:rPr>
        <w:t>вопрос</w:t>
      </w:r>
      <w:r w:rsidRPr="00C9791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оставался нерешенным</w:t>
      </w:r>
      <w:r w:rsidRPr="00C97912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и единственный педагогический институт в республике не имел</w:t>
      </w:r>
      <w:r w:rsidRPr="00C97912">
        <w:rPr>
          <w:color w:val="000000"/>
          <w:sz w:val="28"/>
          <w:szCs w:val="28"/>
        </w:rPr>
        <w:t xml:space="preserve"> собственного учебного здания</w:t>
      </w:r>
      <w:r>
        <w:rPr>
          <w:color w:val="000000"/>
          <w:sz w:val="28"/>
          <w:szCs w:val="28"/>
        </w:rPr>
        <w:t xml:space="preserve"> и общежитий и в таком положении</w:t>
      </w:r>
      <w:r w:rsidRPr="00C97912">
        <w:rPr>
          <w:color w:val="000000"/>
          <w:sz w:val="28"/>
          <w:szCs w:val="28"/>
        </w:rPr>
        <w:t xml:space="preserve"> был застигнут </w:t>
      </w:r>
      <w:r>
        <w:rPr>
          <w:color w:val="000000"/>
          <w:sz w:val="28"/>
          <w:szCs w:val="28"/>
        </w:rPr>
        <w:t xml:space="preserve">начавшейся Великой Отечественной </w:t>
      </w:r>
      <w:r w:rsidRPr="00C97912">
        <w:rPr>
          <w:color w:val="000000"/>
          <w:sz w:val="28"/>
          <w:szCs w:val="28"/>
        </w:rPr>
        <w:t>войной.</w:t>
      </w:r>
      <w:r w:rsidRPr="00AF744F">
        <w:t xml:space="preserve"> </w:t>
      </w:r>
    </w:p>
    <w:p w:rsidR="00663578" w:rsidRDefault="00663578" w:rsidP="00F845CB">
      <w:pPr>
        <w:spacing w:line="360" w:lineRule="auto"/>
        <w:ind w:firstLine="708"/>
        <w:jc w:val="both"/>
      </w:pPr>
      <w:r w:rsidRPr="00C97912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 короткую 4-х летнюю предвоенную деятельность</w:t>
      </w:r>
      <w:r w:rsidRPr="00C97912">
        <w:rPr>
          <w:color w:val="000000"/>
          <w:sz w:val="28"/>
          <w:szCs w:val="28"/>
        </w:rPr>
        <w:t xml:space="preserve"> под руководством Е.Ф. Быкова ЧИГПИ становится солидным высшим учебным заведением со складывающимся коллективом научно-педагогических кадров, способным </w:t>
      </w:r>
      <w:r>
        <w:rPr>
          <w:color w:val="000000"/>
          <w:sz w:val="28"/>
          <w:szCs w:val="28"/>
        </w:rPr>
        <w:t xml:space="preserve">обеспечить Чечено-Ингушетию </w:t>
      </w:r>
      <w:r w:rsidRPr="00C97912">
        <w:rPr>
          <w:color w:val="000000"/>
          <w:sz w:val="28"/>
          <w:szCs w:val="28"/>
        </w:rPr>
        <w:t>высококвалифицирова</w:t>
      </w:r>
      <w:r>
        <w:rPr>
          <w:color w:val="000000"/>
          <w:sz w:val="28"/>
          <w:szCs w:val="28"/>
        </w:rPr>
        <w:t>нными педагогическими кадрами</w:t>
      </w:r>
      <w:r w:rsidRPr="00C97912">
        <w:rPr>
          <w:color w:val="000000"/>
          <w:sz w:val="28"/>
          <w:szCs w:val="28"/>
        </w:rPr>
        <w:t xml:space="preserve">. 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color w:val="000000"/>
          <w:sz w:val="28"/>
          <w:szCs w:val="28"/>
        </w:rPr>
        <w:t xml:space="preserve">Начавшаяся в 1941 г. Великая Отечественная война </w:t>
      </w:r>
      <w:r>
        <w:rPr>
          <w:color w:val="000000"/>
          <w:sz w:val="28"/>
          <w:szCs w:val="28"/>
        </w:rPr>
        <w:t xml:space="preserve">внесла некоторые изменения в работу </w:t>
      </w:r>
      <w:r w:rsidRPr="00C97912">
        <w:rPr>
          <w:color w:val="000000"/>
          <w:sz w:val="28"/>
          <w:szCs w:val="28"/>
        </w:rPr>
        <w:t>педагогического вуза</w:t>
      </w:r>
      <w:r>
        <w:rPr>
          <w:color w:val="000000"/>
          <w:sz w:val="28"/>
          <w:szCs w:val="28"/>
        </w:rPr>
        <w:t>, однако</w:t>
      </w:r>
      <w:r w:rsidRPr="00C97912">
        <w:rPr>
          <w:color w:val="000000"/>
          <w:sz w:val="28"/>
          <w:szCs w:val="28"/>
        </w:rPr>
        <w:t xml:space="preserve"> не остановила созидательные процессы. Многие преподаватели и студенты ЧИГПИ были мобилизованы в Рабоче-Крестьянскую Красную Армию (РККА). 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color w:val="000000"/>
          <w:sz w:val="28"/>
          <w:szCs w:val="28"/>
        </w:rPr>
        <w:t>В связи с превращением Чечено-Ингушетии в прифронтовой район 18 августа 1942 г. директор ЧИГПИ Е.Ф. Быков обращается в Наркомпрос РСФСР с просьбой дать указание в отношении института [8, л. 6]. Уже 21 августа 1942 г. в ответной телеграмме заместитель Наркомпроса С.П. Котляров телеграфирует поступать в соответствии с указаниями местного СНК [8, л. 7]. В</w:t>
      </w:r>
      <w:r>
        <w:rPr>
          <w:color w:val="000000"/>
          <w:sz w:val="28"/>
          <w:szCs w:val="28"/>
        </w:rPr>
        <w:t xml:space="preserve"> результате </w:t>
      </w:r>
      <w:r w:rsidRPr="00C97912">
        <w:rPr>
          <w:color w:val="000000"/>
          <w:sz w:val="28"/>
          <w:szCs w:val="28"/>
        </w:rPr>
        <w:t xml:space="preserve">6 сентября 1942. в г. </w:t>
      </w:r>
      <w:r>
        <w:rPr>
          <w:color w:val="000000"/>
          <w:sz w:val="28"/>
          <w:szCs w:val="28"/>
        </w:rPr>
        <w:t xml:space="preserve"> решением </w:t>
      </w:r>
      <w:r w:rsidRPr="00C97912">
        <w:rPr>
          <w:color w:val="000000"/>
          <w:sz w:val="28"/>
          <w:szCs w:val="28"/>
        </w:rPr>
        <w:t xml:space="preserve">СНК Чечено-Ингушской АССР институт был эвакуирован </w:t>
      </w:r>
      <w:r>
        <w:rPr>
          <w:color w:val="000000"/>
          <w:sz w:val="28"/>
          <w:szCs w:val="28"/>
        </w:rPr>
        <w:t xml:space="preserve">г. </w:t>
      </w:r>
      <w:r w:rsidRPr="00C97912">
        <w:rPr>
          <w:color w:val="000000"/>
          <w:sz w:val="28"/>
          <w:szCs w:val="28"/>
        </w:rPr>
        <w:t xml:space="preserve">Барнаул. </w:t>
      </w:r>
      <w:r>
        <w:rPr>
          <w:color w:val="000000"/>
          <w:sz w:val="28"/>
          <w:szCs w:val="28"/>
        </w:rPr>
        <w:t>Были вывезены д</w:t>
      </w:r>
      <w:r w:rsidRPr="00C97912">
        <w:rPr>
          <w:color w:val="000000"/>
          <w:sz w:val="28"/>
          <w:szCs w:val="28"/>
        </w:rPr>
        <w:t>ела института, документы и часть ц</w:t>
      </w:r>
      <w:r>
        <w:rPr>
          <w:color w:val="000000"/>
          <w:sz w:val="28"/>
          <w:szCs w:val="28"/>
        </w:rPr>
        <w:t xml:space="preserve">енностей физического факультета. </w:t>
      </w:r>
      <w:r w:rsidRPr="00C97912">
        <w:rPr>
          <w:color w:val="000000"/>
          <w:sz w:val="28"/>
          <w:szCs w:val="28"/>
        </w:rPr>
        <w:t xml:space="preserve">Вместе с директором института Е.Ф. Быковым эвакуировался зам. директора по заочному отделению института Д.А. Вышегородский [8, л. 17]. Оборудование института находилось в </w:t>
      </w:r>
      <w:r>
        <w:rPr>
          <w:color w:val="000000"/>
          <w:sz w:val="28"/>
          <w:szCs w:val="28"/>
        </w:rPr>
        <w:t xml:space="preserve">г. </w:t>
      </w:r>
      <w:r w:rsidRPr="00C97912">
        <w:rPr>
          <w:color w:val="000000"/>
          <w:sz w:val="28"/>
          <w:szCs w:val="28"/>
        </w:rPr>
        <w:t xml:space="preserve">Барнауле до лета 1943 г. 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пути следования в г.</w:t>
      </w:r>
      <w:r w:rsidRPr="00C97912">
        <w:rPr>
          <w:color w:val="000000"/>
          <w:sz w:val="28"/>
          <w:szCs w:val="28"/>
        </w:rPr>
        <w:t xml:space="preserve"> Барнаул Е.Ф. Быков в г. Баку был призван в РККА [8, л. 17]. К сожалению, мы не располагаем сведениями о его участии в Великой Отечественной войне. Временно исполняющим обязанности директора был назначен А.И. Боярчук. Отчетные документы ЧИГПИ за 1943-1944 гг. свидетельствуют, что после возвращения Е.Ф. Быков продолжил руководство институтом. 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C97912">
        <w:rPr>
          <w:color w:val="000000"/>
          <w:sz w:val="28"/>
          <w:szCs w:val="28"/>
        </w:rPr>
        <w:t xml:space="preserve">В 1945-1951 гг. директором ЧИГПИ был Александр Петрович Ефлеев. С февраля 1940 г. по ноябрь 1942 г. он работал заведующим кафедрой математики и деканом физико-математического факультета Якутского педагогического института. За этот же промежуток времени с начала войны и в течение почти одного года без отрыва от основной работы в подразделениях всеобщего военного обучения (всеобуча) готовил резервы для РККА. Действующая армия нуждалась в постоянном пополнении хорошо подготовленным командным и рядовым составом. Поэтому уже в первые дни войны было принято решение об организации изучения военного дела населением. Всеобуч в годы войны являлся одним из основных источников пополнения фронта боевыми резервами. </w:t>
      </w:r>
      <w:r w:rsidRPr="00C97912">
        <w:rPr>
          <w:color w:val="000000"/>
          <w:sz w:val="28"/>
          <w:szCs w:val="28"/>
          <w:shd w:val="clear" w:color="auto" w:fill="FFFFFF"/>
        </w:rPr>
        <w:t>Через систему всеобуча прошла подавляющая часть мужского населения в возрасте от 16 до 50 лет.</w:t>
      </w:r>
      <w:r w:rsidRPr="00C9791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C97912">
        <w:rPr>
          <w:color w:val="000000"/>
          <w:sz w:val="28"/>
          <w:szCs w:val="28"/>
        </w:rPr>
        <w:t xml:space="preserve"> </w:t>
      </w:r>
      <w:r w:rsidRPr="00C97912">
        <w:rPr>
          <w:color w:val="000000"/>
          <w:sz w:val="28"/>
          <w:szCs w:val="28"/>
          <w:shd w:val="clear" w:color="auto" w:fill="FFFFFF"/>
        </w:rPr>
        <w:t>Всего в Якутии было проведено 7 очередей всеобуча с охватом 29099 чел. В комсомольско-молодежных подразделениях было подготовлено более 2 тыс. минометчиков, истребителей танков, бронебойщиков, столько же пулеметчиков, автоматчиков, около 2 тыс. снайперов, 1174 медсестры</w:t>
      </w:r>
      <w:r w:rsidRPr="00C97912">
        <w:rPr>
          <w:color w:val="000000"/>
          <w:sz w:val="28"/>
          <w:szCs w:val="28"/>
        </w:rPr>
        <w:t xml:space="preserve"> [9, </w:t>
      </w:r>
      <w:r w:rsidRPr="00C97912">
        <w:rPr>
          <w:color w:val="000000"/>
          <w:sz w:val="28"/>
          <w:szCs w:val="28"/>
          <w:shd w:val="clear" w:color="auto" w:fill="FFFFFF"/>
        </w:rPr>
        <w:t>с. 254-256].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color w:val="000000"/>
          <w:sz w:val="28"/>
          <w:szCs w:val="28"/>
        </w:rPr>
        <w:t xml:space="preserve"> На всеобуче А.Е. Ефлеев провел три очереди: в первой очереди был начальником штаба стрелкового батальона и за работу получил благодарность от командования полка всеобуча и военкомата; во второй очереди был командиром батальона специальных подразделений - в соревнованиях между батальонами занял первое место, за что получил благодарность; в третьей очереди вначале был начальником штаба полка всеобуча г. Якутска, а затем по особому заданию был назначен командиром комсомольской молодежи батальона специальных подразделений, подготавливаемых в непосредственно действующих фронтовых частях [10, л. 70].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color w:val="000000"/>
          <w:sz w:val="28"/>
          <w:szCs w:val="28"/>
        </w:rPr>
        <w:t>За это же время А.П. Ефлеев дважды сопровождал военные эшелоны из лиц, призванных в РККА: первый раз в качестве комиссара эшелона, а второй раз в качестве начальника эшелона. Эшелоны сопровождались из Якутии до Иркутска по реке Лена и Ангаре.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color w:val="000000"/>
          <w:sz w:val="28"/>
          <w:szCs w:val="28"/>
        </w:rPr>
        <w:t>С ноября 1942 г. по июль 1944 г. он работал заместителем наркома просвещения Якутской АССР (ЯАССР) по военной подготовке школьников. В связи с этой должностью состоял кадровым офицером РККА [10, л. 70].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color w:val="000000"/>
          <w:sz w:val="28"/>
          <w:szCs w:val="28"/>
        </w:rPr>
        <w:t>В июле 1944 г. по ходатайству СНК ЯАССР А.П. Ефлеев был демобилизован из РККА и освобожден от работы в Наркомпросе ЯАССР для более эффективного использования по специальности и укрепления работы Якутского пединститута [10, л. 70]. По демобилизации и освобождения от работы в Наркомпросе ЯАССР был назначен директором Якутского пединститута.</w:t>
      </w:r>
    </w:p>
    <w:p w:rsidR="00663578" w:rsidRPr="00C97912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97912">
        <w:rPr>
          <w:color w:val="000000"/>
          <w:sz w:val="28"/>
          <w:szCs w:val="28"/>
        </w:rPr>
        <w:t>По его неоднократным просьбам и в связи с долгой работой на крайнем севере Наркомпросом РСФСР был отозван из Якутии и назначен директором Грозненского пединститута (ЧИГПИ после выселения чеченцев и ингушей в 1944 г. был переименован в Грозненский пединститут). Мы обнаружили в Государственном архиве Российской Федерации (ГАРФ) письмо А.П. Ефлеева, который уже будучи директором ЧИГПИ 2 ноября 1945 г. обращается в Наркомпрос с просьбой рассмотреть представление к награждению медалью «За доблестный труд в Великой Отечественной войне 1941-1945 гг.». В ответном письме ему сообщалось, что он должен быть представлен к награждению тем учреждением, в котором проработал не менее одного года в период с июня 1941 г. по май 1945 г., т.е. Якутским пединститутом. Скорее всего, он был награжден этой высокой наградой, но материалами об этом мы не располагаем. Полагаем, что планируемый нами запрос в</w:t>
      </w:r>
      <w:r w:rsidRPr="00C97912">
        <w:rPr>
          <w:b/>
          <w:bCs/>
          <w:color w:val="252525"/>
          <w:sz w:val="28"/>
          <w:szCs w:val="28"/>
          <w:shd w:val="clear" w:color="auto" w:fill="FFFFFF"/>
        </w:rPr>
        <w:t xml:space="preserve"> </w:t>
      </w:r>
      <w:r w:rsidRPr="00C97912">
        <w:rPr>
          <w:bCs/>
          <w:color w:val="000000"/>
          <w:sz w:val="28"/>
          <w:szCs w:val="28"/>
          <w:shd w:val="clear" w:color="auto" w:fill="FFFFFF"/>
        </w:rPr>
        <w:t>Северо-Восточный федеральный университет имени</w:t>
      </w:r>
      <w:r w:rsidRPr="00C97912">
        <w:rPr>
          <w:rStyle w:val="apple-converted-space"/>
          <w:bCs/>
          <w:color w:val="000000"/>
          <w:sz w:val="28"/>
          <w:szCs w:val="28"/>
          <w:shd w:val="clear" w:color="auto" w:fill="FFFFFF"/>
        </w:rPr>
        <w:t xml:space="preserve"> </w:t>
      </w:r>
      <w:hyperlink r:id="rId7" w:tooltip="Аммосов, Максим Кирович" w:history="1">
        <w:r w:rsidRPr="00C97912">
          <w:rPr>
            <w:rStyle w:val="Hyperlink"/>
            <w:bCs/>
            <w:color w:val="000000"/>
            <w:sz w:val="28"/>
            <w:szCs w:val="28"/>
            <w:shd w:val="clear" w:color="auto" w:fill="FFFFFF"/>
          </w:rPr>
          <w:t>М. К. Аммосова</w:t>
        </w:r>
      </w:hyperlink>
      <w:r w:rsidRPr="00C97912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C97912">
        <w:rPr>
          <w:color w:val="000000"/>
          <w:sz w:val="28"/>
          <w:szCs w:val="28"/>
          <w:shd w:val="clear" w:color="auto" w:fill="FFFFFF"/>
        </w:rPr>
        <w:t>(ранее</w:t>
      </w:r>
      <w:r w:rsidRPr="00C97912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C97912">
        <w:rPr>
          <w:iCs/>
          <w:color w:val="000000"/>
          <w:sz w:val="28"/>
          <w:szCs w:val="28"/>
          <w:shd w:val="clear" w:color="auto" w:fill="FFFFFF"/>
        </w:rPr>
        <w:t xml:space="preserve">«Якутский </w:t>
      </w:r>
      <w:r w:rsidRPr="00C97912">
        <w:rPr>
          <w:color w:val="000000"/>
          <w:sz w:val="28"/>
          <w:szCs w:val="28"/>
        </w:rPr>
        <w:t>пединститут</w:t>
      </w:r>
      <w:r w:rsidRPr="00C97912">
        <w:rPr>
          <w:iCs/>
          <w:color w:val="000000"/>
          <w:sz w:val="28"/>
          <w:szCs w:val="28"/>
          <w:shd w:val="clear" w:color="auto" w:fill="FFFFFF"/>
        </w:rPr>
        <w:t>»</w:t>
      </w:r>
      <w:r w:rsidRPr="00C97912">
        <w:rPr>
          <w:color w:val="000000"/>
          <w:sz w:val="28"/>
          <w:szCs w:val="28"/>
          <w:shd w:val="clear" w:color="auto" w:fill="FFFFFF"/>
        </w:rPr>
        <w:t xml:space="preserve">) </w:t>
      </w:r>
      <w:r w:rsidRPr="00C97912">
        <w:rPr>
          <w:color w:val="000000"/>
          <w:sz w:val="28"/>
          <w:szCs w:val="28"/>
        </w:rPr>
        <w:t>позволит прояснить данный вопрос.</w:t>
      </w:r>
    </w:p>
    <w:p w:rsidR="00663578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  <w:lang w:val="en-US"/>
        </w:rPr>
      </w:pPr>
      <w:r w:rsidRPr="00C97912">
        <w:rPr>
          <w:color w:val="000000"/>
          <w:sz w:val="28"/>
          <w:szCs w:val="28"/>
        </w:rPr>
        <w:t>Подводя итоги отметим, что в сложное время становления, а затем военного и послевоенного выживания пришлось Е.Ф. Быкову и А.Е. Ефлееву руководить работой ЧИГПИ, а затем Грозненского государственного педагогического/учительского института. Вклад их в становление педагогического вуза неоценим.</w:t>
      </w:r>
      <w:r w:rsidRPr="00C97912">
        <w:rPr>
          <w:color w:val="000000"/>
          <w:sz w:val="28"/>
          <w:szCs w:val="28"/>
          <w:shd w:val="clear" w:color="auto" w:fill="FFFFFF"/>
        </w:rPr>
        <w:t xml:space="preserve"> Сегодня этот слабый саженец, посаженный в 1938 г. превратился в могучее и красивое древо знаний. Цветущим и обильно плодоносящим он стал благодаря заботам и ухаживаниям его первых и последующих руководителей, а также преподавателей и сотрудников. </w:t>
      </w:r>
      <w:r w:rsidRPr="00C97912">
        <w:rPr>
          <w:color w:val="000000"/>
          <w:sz w:val="28"/>
          <w:szCs w:val="28"/>
        </w:rPr>
        <w:t>В историю ЧИГПИ вписаны имена</w:t>
      </w:r>
      <w:r w:rsidRPr="00C97912">
        <w:rPr>
          <w:rStyle w:val="apple-converted-space"/>
          <w:color w:val="000000"/>
          <w:sz w:val="28"/>
          <w:szCs w:val="28"/>
        </w:rPr>
        <w:t xml:space="preserve"> первых его директоров - </w:t>
      </w:r>
      <w:r w:rsidRPr="00C97912">
        <w:rPr>
          <w:color w:val="000000"/>
          <w:sz w:val="28"/>
          <w:szCs w:val="28"/>
        </w:rPr>
        <w:t>Е.Ф. Быкова и А.П. Ефлеева.</w:t>
      </w:r>
    </w:p>
    <w:p w:rsidR="00663578" w:rsidRPr="0090445A" w:rsidRDefault="00663578" w:rsidP="00F845CB">
      <w:pPr>
        <w:spacing w:line="360" w:lineRule="auto"/>
        <w:ind w:firstLine="708"/>
        <w:jc w:val="both"/>
        <w:rPr>
          <w:color w:val="000000"/>
          <w:sz w:val="28"/>
          <w:szCs w:val="28"/>
          <w:lang w:val="en-US"/>
        </w:rPr>
      </w:pPr>
    </w:p>
    <w:p w:rsidR="00663578" w:rsidRDefault="00663578" w:rsidP="00ED1507">
      <w:pPr>
        <w:tabs>
          <w:tab w:val="left" w:pos="993"/>
        </w:tabs>
        <w:spacing w:line="360" w:lineRule="auto"/>
        <w:ind w:firstLine="567"/>
        <w:jc w:val="center"/>
        <w:rPr>
          <w:b/>
          <w:color w:val="000000"/>
          <w:sz w:val="28"/>
          <w:szCs w:val="28"/>
          <w:lang w:val="en-US"/>
        </w:rPr>
      </w:pPr>
      <w:r w:rsidRPr="00ED1507">
        <w:rPr>
          <w:b/>
          <w:color w:val="000000"/>
          <w:sz w:val="28"/>
          <w:szCs w:val="28"/>
        </w:rPr>
        <w:t>Литература</w:t>
      </w:r>
    </w:p>
    <w:p w:rsidR="00663578" w:rsidRPr="0090445A" w:rsidRDefault="00663578" w:rsidP="00ED1507">
      <w:pPr>
        <w:tabs>
          <w:tab w:val="left" w:pos="993"/>
        </w:tabs>
        <w:spacing w:line="360" w:lineRule="auto"/>
        <w:ind w:firstLine="567"/>
        <w:jc w:val="center"/>
        <w:rPr>
          <w:b/>
          <w:color w:val="000000"/>
          <w:sz w:val="28"/>
          <w:szCs w:val="28"/>
          <w:lang w:val="en-US"/>
        </w:rPr>
      </w:pPr>
    </w:p>
    <w:p w:rsidR="00663578" w:rsidRPr="00F70646" w:rsidRDefault="00663578" w:rsidP="00ED1507">
      <w:pPr>
        <w:pStyle w:val="FootnoteTex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F70646">
        <w:rPr>
          <w:color w:val="000000"/>
          <w:sz w:val="24"/>
          <w:szCs w:val="24"/>
        </w:rPr>
        <w:t xml:space="preserve">Нагучев Д.М. Высшая школа на Северном Кавказе: история и современность. Майкоп, 1992.  </w:t>
      </w:r>
    </w:p>
    <w:p w:rsidR="00663578" w:rsidRPr="00F70646" w:rsidRDefault="00663578" w:rsidP="00ED1507">
      <w:pPr>
        <w:pStyle w:val="FootnoteTex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F70646">
        <w:rPr>
          <w:color w:val="000000"/>
          <w:sz w:val="24"/>
          <w:szCs w:val="24"/>
        </w:rPr>
        <w:t>Матагова Х.А. Становление и развитие Чечено-Ингушского педагогического/учительского института в ЧИАССР (1938-1941 гг.) // Материалы региональной научной конференции «Национально-государственное строительство в Чечне: история и современность», посвященной 90-летию автономии Чечни. Грозный, 2013. С. 190-195.</w:t>
      </w:r>
    </w:p>
    <w:p w:rsidR="00663578" w:rsidRPr="00F70646" w:rsidRDefault="00663578" w:rsidP="00ED1507">
      <w:pPr>
        <w:pStyle w:val="FootnoteText"/>
        <w:numPr>
          <w:ilvl w:val="0"/>
          <w:numId w:val="1"/>
        </w:numPr>
        <w:tabs>
          <w:tab w:val="left" w:pos="993"/>
        </w:tabs>
        <w:ind w:left="0" w:firstLine="567"/>
        <w:rPr>
          <w:color w:val="000000"/>
          <w:sz w:val="24"/>
          <w:szCs w:val="24"/>
        </w:rPr>
      </w:pPr>
      <w:r w:rsidRPr="00F70646">
        <w:rPr>
          <w:color w:val="000000"/>
          <w:sz w:val="24"/>
          <w:szCs w:val="24"/>
        </w:rPr>
        <w:t xml:space="preserve">Культурное строительство в Чечено-Ингушетии (1920 г. - июнь1941 г.) Сб. документов и материалов. Грозный, 1979. </w:t>
      </w:r>
    </w:p>
    <w:p w:rsidR="00663578" w:rsidRPr="00F70646" w:rsidRDefault="00663578" w:rsidP="00ED1507">
      <w:pPr>
        <w:pStyle w:val="FootnoteTex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F70646">
        <w:rPr>
          <w:color w:val="000000"/>
          <w:sz w:val="24"/>
          <w:szCs w:val="24"/>
        </w:rPr>
        <w:t xml:space="preserve">ГАРФ. Ф.2306. Оп.70. Д.8959. </w:t>
      </w:r>
    </w:p>
    <w:p w:rsidR="00663578" w:rsidRPr="00F70646" w:rsidRDefault="00663578" w:rsidP="00ED1507">
      <w:pPr>
        <w:pStyle w:val="FootnoteTex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F70646">
        <w:rPr>
          <w:color w:val="000000"/>
          <w:sz w:val="24"/>
          <w:szCs w:val="24"/>
        </w:rPr>
        <w:t xml:space="preserve">ГАРФ. Ф.2306. Оп.70. Д.3863. </w:t>
      </w:r>
    </w:p>
    <w:p w:rsidR="00663578" w:rsidRPr="00F70646" w:rsidRDefault="00663578" w:rsidP="00ED1507">
      <w:pPr>
        <w:pStyle w:val="FootnoteTex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F70646">
        <w:rPr>
          <w:color w:val="000000"/>
          <w:sz w:val="24"/>
          <w:szCs w:val="24"/>
        </w:rPr>
        <w:t xml:space="preserve">ГАРФ. Ф.2306. Оп.70. Д.9470. </w:t>
      </w:r>
    </w:p>
    <w:p w:rsidR="00663578" w:rsidRPr="00F70646" w:rsidRDefault="00663578" w:rsidP="00ED1507">
      <w:pPr>
        <w:pStyle w:val="FootnoteTex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F70646">
        <w:rPr>
          <w:color w:val="000000"/>
          <w:sz w:val="24"/>
          <w:szCs w:val="24"/>
        </w:rPr>
        <w:t xml:space="preserve">Матагова Х.А. </w:t>
      </w:r>
      <w:r w:rsidRPr="00F70646">
        <w:rPr>
          <w:bCs/>
          <w:color w:val="000000"/>
          <w:sz w:val="24"/>
          <w:szCs w:val="24"/>
        </w:rPr>
        <w:t>Становление Чечено-Ингушского государственного педагогического / учительского института (в конце 1930-х-нач. 1940-х гг.): попытки решения проблемы институтских зданий и помещений /</w:t>
      </w:r>
      <w:r w:rsidRPr="00F70646">
        <w:rPr>
          <w:color w:val="000000"/>
          <w:sz w:val="24"/>
          <w:szCs w:val="24"/>
        </w:rPr>
        <w:t>4-я ежегодная итоговая конференция профессорско-преподавательского состава Чеченского государственного университета. 28 февраля 2015 г. Грозный, 2015. С. 151-154.</w:t>
      </w:r>
    </w:p>
    <w:p w:rsidR="00663578" w:rsidRPr="00F70646" w:rsidRDefault="00663578" w:rsidP="00ED1507">
      <w:pPr>
        <w:pStyle w:val="FootnoteTex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F70646">
        <w:rPr>
          <w:color w:val="000000"/>
          <w:sz w:val="24"/>
          <w:szCs w:val="24"/>
        </w:rPr>
        <w:t>ГАРФ. Ф.2306. Оп.70. Д.4191. Л.6.</w:t>
      </w:r>
    </w:p>
    <w:p w:rsidR="00663578" w:rsidRPr="00F70646" w:rsidRDefault="00663578" w:rsidP="00ED1507">
      <w:pPr>
        <w:pStyle w:val="FootnoteTex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F70646">
        <w:rPr>
          <w:color w:val="000000"/>
          <w:sz w:val="24"/>
          <w:szCs w:val="24"/>
          <w:shd w:val="clear" w:color="auto" w:fill="FFFFFF"/>
        </w:rPr>
        <w:t>Энциклопедия Якутии. М.,2000.</w:t>
      </w:r>
    </w:p>
    <w:p w:rsidR="00663578" w:rsidRPr="0090445A" w:rsidRDefault="00663578" w:rsidP="00ED1507">
      <w:pPr>
        <w:pStyle w:val="FootnoteTex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F70646">
        <w:rPr>
          <w:color w:val="000000"/>
          <w:sz w:val="24"/>
          <w:szCs w:val="24"/>
        </w:rPr>
        <w:t>ГАРФ. Ф.2306.  Оп. 70.  Д.4778.</w:t>
      </w:r>
    </w:p>
    <w:p w:rsidR="00663578" w:rsidRPr="00ED1507" w:rsidRDefault="00663578" w:rsidP="0090445A">
      <w:pPr>
        <w:pStyle w:val="FootnoteText"/>
        <w:tabs>
          <w:tab w:val="left" w:pos="993"/>
        </w:tabs>
        <w:jc w:val="both"/>
        <w:rPr>
          <w:color w:val="000000"/>
          <w:sz w:val="24"/>
          <w:szCs w:val="24"/>
        </w:rPr>
      </w:pPr>
    </w:p>
    <w:p w:rsidR="00663578" w:rsidRDefault="00663578" w:rsidP="00ED1507">
      <w:pPr>
        <w:pStyle w:val="FootnoteText"/>
        <w:tabs>
          <w:tab w:val="left" w:pos="993"/>
        </w:tabs>
        <w:ind w:firstLine="567"/>
        <w:jc w:val="both"/>
        <w:rPr>
          <w:b/>
          <w:color w:val="000000"/>
          <w:sz w:val="24"/>
          <w:szCs w:val="24"/>
          <w:lang w:val="en-US"/>
        </w:rPr>
      </w:pPr>
      <w:r>
        <w:rPr>
          <w:b/>
          <w:color w:val="000000"/>
          <w:sz w:val="24"/>
          <w:szCs w:val="24"/>
          <w:lang w:val="en-US"/>
        </w:rPr>
        <w:t>References</w:t>
      </w:r>
    </w:p>
    <w:p w:rsidR="00663578" w:rsidRPr="00ED1507" w:rsidRDefault="00663578" w:rsidP="00ED1507">
      <w:pPr>
        <w:pStyle w:val="FootnoteText"/>
        <w:tabs>
          <w:tab w:val="left" w:pos="993"/>
        </w:tabs>
        <w:ind w:firstLine="567"/>
        <w:jc w:val="both"/>
        <w:rPr>
          <w:b/>
          <w:color w:val="000000"/>
          <w:sz w:val="24"/>
          <w:szCs w:val="24"/>
          <w:lang w:val="en-US"/>
        </w:rPr>
      </w:pPr>
    </w:p>
    <w:p w:rsidR="00663578" w:rsidRPr="00ED1507" w:rsidRDefault="00663578" w:rsidP="00ED1507">
      <w:pPr>
        <w:pStyle w:val="FootnoteText"/>
        <w:tabs>
          <w:tab w:val="left" w:pos="993"/>
        </w:tabs>
        <w:ind w:firstLine="567"/>
        <w:jc w:val="both"/>
        <w:rPr>
          <w:color w:val="000000"/>
          <w:sz w:val="24"/>
          <w:szCs w:val="24"/>
          <w:lang w:val="en-US"/>
        </w:rPr>
      </w:pPr>
      <w:r w:rsidRPr="00ED1507">
        <w:rPr>
          <w:color w:val="000000"/>
          <w:sz w:val="24"/>
          <w:szCs w:val="24"/>
          <w:lang w:val="en-US"/>
        </w:rPr>
        <w:t>1.</w:t>
      </w:r>
      <w:r w:rsidRPr="00ED1507">
        <w:rPr>
          <w:color w:val="000000"/>
          <w:sz w:val="24"/>
          <w:szCs w:val="24"/>
          <w:lang w:val="en-US"/>
        </w:rPr>
        <w:tab/>
        <w:t xml:space="preserve">Naguchev D.M. Vysshaja shkola na Severnom Kavkaze: istorija i sovremennost'. Majkop, 1992.  </w:t>
      </w:r>
    </w:p>
    <w:p w:rsidR="00663578" w:rsidRPr="00ED1507" w:rsidRDefault="00663578" w:rsidP="00ED1507">
      <w:pPr>
        <w:pStyle w:val="FootnoteText"/>
        <w:tabs>
          <w:tab w:val="left" w:pos="993"/>
        </w:tabs>
        <w:ind w:firstLine="567"/>
        <w:jc w:val="both"/>
        <w:rPr>
          <w:color w:val="000000"/>
          <w:sz w:val="24"/>
          <w:szCs w:val="24"/>
          <w:lang w:val="en-US"/>
        </w:rPr>
      </w:pPr>
      <w:r w:rsidRPr="00ED1507">
        <w:rPr>
          <w:color w:val="000000"/>
          <w:sz w:val="24"/>
          <w:szCs w:val="24"/>
          <w:lang w:val="en-US"/>
        </w:rPr>
        <w:t>2.</w:t>
      </w:r>
      <w:r w:rsidRPr="00ED1507">
        <w:rPr>
          <w:color w:val="000000"/>
          <w:sz w:val="24"/>
          <w:szCs w:val="24"/>
          <w:lang w:val="en-US"/>
        </w:rPr>
        <w:tab/>
        <w:t>Matagova H.A. Stanovlenie i razvitie Checheno-Ingushskogo pedagogicheskogo/uchitel'skogo instituta v ChIASSR (1938-1941 gg.) // Materialy regional'noj nauchnoj konferencii «Nacional'no-gosudarstvennoe stroitel'stvo v Chechne: istorija i sovremennost'», posvjashhennoj 90-letiju avtonomii Chechni. Groznyj, 2013. S. 190-195.</w:t>
      </w:r>
    </w:p>
    <w:p w:rsidR="00663578" w:rsidRPr="00ED1507" w:rsidRDefault="00663578" w:rsidP="00ED1507">
      <w:pPr>
        <w:pStyle w:val="FootnoteText"/>
        <w:tabs>
          <w:tab w:val="left" w:pos="993"/>
        </w:tabs>
        <w:ind w:firstLine="567"/>
        <w:jc w:val="both"/>
        <w:rPr>
          <w:color w:val="000000"/>
          <w:sz w:val="24"/>
          <w:szCs w:val="24"/>
          <w:lang w:val="en-US"/>
        </w:rPr>
      </w:pPr>
      <w:r w:rsidRPr="00ED1507">
        <w:rPr>
          <w:color w:val="000000"/>
          <w:sz w:val="24"/>
          <w:szCs w:val="24"/>
          <w:lang w:val="en-US"/>
        </w:rPr>
        <w:t>3.</w:t>
      </w:r>
      <w:r w:rsidRPr="00ED1507">
        <w:rPr>
          <w:color w:val="000000"/>
          <w:sz w:val="24"/>
          <w:szCs w:val="24"/>
          <w:lang w:val="en-US"/>
        </w:rPr>
        <w:tab/>
        <w:t xml:space="preserve">Kul'turnoe stroitel'stvo v Checheno-Ingushetii (1920 g. - ijun'1941 g.) Sb. dokumentov i materialov. Groznyj, 1979. </w:t>
      </w:r>
    </w:p>
    <w:p w:rsidR="00663578" w:rsidRPr="00ED1507" w:rsidRDefault="00663578" w:rsidP="00ED1507">
      <w:pPr>
        <w:pStyle w:val="FootnoteText"/>
        <w:tabs>
          <w:tab w:val="left" w:pos="993"/>
        </w:tabs>
        <w:ind w:firstLine="567"/>
        <w:jc w:val="both"/>
        <w:rPr>
          <w:color w:val="000000"/>
          <w:sz w:val="24"/>
          <w:szCs w:val="24"/>
          <w:lang w:val="en-US"/>
        </w:rPr>
      </w:pPr>
      <w:r w:rsidRPr="00ED1507">
        <w:rPr>
          <w:color w:val="000000"/>
          <w:sz w:val="24"/>
          <w:szCs w:val="24"/>
          <w:lang w:val="en-US"/>
        </w:rPr>
        <w:t>4.</w:t>
      </w:r>
      <w:r w:rsidRPr="00ED1507">
        <w:rPr>
          <w:color w:val="000000"/>
          <w:sz w:val="24"/>
          <w:szCs w:val="24"/>
          <w:lang w:val="en-US"/>
        </w:rPr>
        <w:tab/>
        <w:t xml:space="preserve">GARF. F.2306. Op.70. D.8959. </w:t>
      </w:r>
    </w:p>
    <w:p w:rsidR="00663578" w:rsidRPr="00ED1507" w:rsidRDefault="00663578" w:rsidP="00ED1507">
      <w:pPr>
        <w:pStyle w:val="FootnoteText"/>
        <w:tabs>
          <w:tab w:val="left" w:pos="993"/>
        </w:tabs>
        <w:ind w:firstLine="567"/>
        <w:jc w:val="both"/>
        <w:rPr>
          <w:color w:val="000000"/>
          <w:sz w:val="24"/>
          <w:szCs w:val="24"/>
          <w:lang w:val="en-US"/>
        </w:rPr>
      </w:pPr>
      <w:r w:rsidRPr="00ED1507">
        <w:rPr>
          <w:color w:val="000000"/>
          <w:sz w:val="24"/>
          <w:szCs w:val="24"/>
          <w:lang w:val="en-US"/>
        </w:rPr>
        <w:t>5.</w:t>
      </w:r>
      <w:r w:rsidRPr="00ED1507">
        <w:rPr>
          <w:color w:val="000000"/>
          <w:sz w:val="24"/>
          <w:szCs w:val="24"/>
          <w:lang w:val="en-US"/>
        </w:rPr>
        <w:tab/>
        <w:t xml:space="preserve">GARF. F.2306. Op.70. D.3863. </w:t>
      </w:r>
    </w:p>
    <w:p w:rsidR="00663578" w:rsidRPr="00ED1507" w:rsidRDefault="00663578" w:rsidP="00ED1507">
      <w:pPr>
        <w:pStyle w:val="FootnoteText"/>
        <w:tabs>
          <w:tab w:val="left" w:pos="993"/>
        </w:tabs>
        <w:ind w:firstLine="567"/>
        <w:jc w:val="both"/>
        <w:rPr>
          <w:color w:val="000000"/>
          <w:sz w:val="24"/>
          <w:szCs w:val="24"/>
          <w:lang w:val="en-US"/>
        </w:rPr>
      </w:pPr>
      <w:r w:rsidRPr="00ED1507">
        <w:rPr>
          <w:color w:val="000000"/>
          <w:sz w:val="24"/>
          <w:szCs w:val="24"/>
          <w:lang w:val="en-US"/>
        </w:rPr>
        <w:t>6.</w:t>
      </w:r>
      <w:r w:rsidRPr="00ED1507">
        <w:rPr>
          <w:color w:val="000000"/>
          <w:sz w:val="24"/>
          <w:szCs w:val="24"/>
          <w:lang w:val="en-US"/>
        </w:rPr>
        <w:tab/>
        <w:t xml:space="preserve">GARF. F.2306. Op.70. D.9470. </w:t>
      </w:r>
    </w:p>
    <w:p w:rsidR="00663578" w:rsidRPr="00ED1507" w:rsidRDefault="00663578" w:rsidP="00ED1507">
      <w:pPr>
        <w:pStyle w:val="FootnoteText"/>
        <w:tabs>
          <w:tab w:val="left" w:pos="993"/>
        </w:tabs>
        <w:ind w:firstLine="567"/>
        <w:jc w:val="both"/>
        <w:rPr>
          <w:color w:val="000000"/>
          <w:sz w:val="24"/>
          <w:szCs w:val="24"/>
          <w:lang w:val="en-US"/>
        </w:rPr>
      </w:pPr>
      <w:r w:rsidRPr="00ED1507">
        <w:rPr>
          <w:color w:val="000000"/>
          <w:sz w:val="24"/>
          <w:szCs w:val="24"/>
          <w:lang w:val="en-US"/>
        </w:rPr>
        <w:t>7.</w:t>
      </w:r>
      <w:r w:rsidRPr="00ED1507">
        <w:rPr>
          <w:color w:val="000000"/>
          <w:sz w:val="24"/>
          <w:szCs w:val="24"/>
          <w:lang w:val="en-US"/>
        </w:rPr>
        <w:tab/>
        <w:t>Matagova H.A. Stanovlenie Checheno-Ingushskogo gosudarstvennogo pedagogicheskogo / uchitel'skogo instituta (v konce 1930-h-nach. 1940-h gg.): popytki reshenija problemy institutskih zdanij i pomeshhenij /4-ja ezhegodnaja itogovaja konferencija professorsko-prepodavatel'skogo sostava Chechenskogo gosudarstvennogo universiteta. 28 fevralja 2015 g. Groznyj, 2015. S. 151-154.</w:t>
      </w:r>
    </w:p>
    <w:p w:rsidR="00663578" w:rsidRPr="00ED1507" w:rsidRDefault="00663578" w:rsidP="00ED1507">
      <w:pPr>
        <w:pStyle w:val="FootnoteText"/>
        <w:tabs>
          <w:tab w:val="left" w:pos="993"/>
        </w:tabs>
        <w:ind w:firstLine="567"/>
        <w:jc w:val="both"/>
        <w:rPr>
          <w:color w:val="000000"/>
          <w:sz w:val="24"/>
          <w:szCs w:val="24"/>
          <w:lang w:val="en-US"/>
        </w:rPr>
      </w:pPr>
      <w:r w:rsidRPr="00ED1507">
        <w:rPr>
          <w:color w:val="000000"/>
          <w:sz w:val="24"/>
          <w:szCs w:val="24"/>
          <w:lang w:val="en-US"/>
        </w:rPr>
        <w:t>8.</w:t>
      </w:r>
      <w:r w:rsidRPr="00ED1507">
        <w:rPr>
          <w:color w:val="000000"/>
          <w:sz w:val="24"/>
          <w:szCs w:val="24"/>
          <w:lang w:val="en-US"/>
        </w:rPr>
        <w:tab/>
        <w:t>GARF. F.2306. Op.70. D.4191. L.6.</w:t>
      </w:r>
    </w:p>
    <w:p w:rsidR="00663578" w:rsidRPr="00ED1507" w:rsidRDefault="00663578" w:rsidP="00ED1507">
      <w:pPr>
        <w:pStyle w:val="FootnoteText"/>
        <w:tabs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ED1507">
        <w:rPr>
          <w:color w:val="000000"/>
          <w:sz w:val="24"/>
          <w:szCs w:val="24"/>
          <w:lang w:val="en-US"/>
        </w:rPr>
        <w:t>9.</w:t>
      </w:r>
      <w:r w:rsidRPr="00ED1507">
        <w:rPr>
          <w:color w:val="000000"/>
          <w:sz w:val="24"/>
          <w:szCs w:val="24"/>
          <w:lang w:val="en-US"/>
        </w:rPr>
        <w:tab/>
        <w:t xml:space="preserve">Jenciklopedija Jakutii. </w:t>
      </w:r>
      <w:r w:rsidRPr="00ED1507">
        <w:rPr>
          <w:color w:val="000000"/>
          <w:sz w:val="24"/>
          <w:szCs w:val="24"/>
        </w:rPr>
        <w:t>M.,2000.</w:t>
      </w:r>
    </w:p>
    <w:p w:rsidR="00663578" w:rsidRPr="00F70646" w:rsidRDefault="00663578" w:rsidP="00ED1507">
      <w:pPr>
        <w:pStyle w:val="FootnoteText"/>
        <w:tabs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ED1507">
        <w:rPr>
          <w:color w:val="000000"/>
          <w:sz w:val="24"/>
          <w:szCs w:val="24"/>
        </w:rPr>
        <w:t>10.</w:t>
      </w:r>
      <w:r w:rsidRPr="00ED1507">
        <w:rPr>
          <w:color w:val="000000"/>
          <w:sz w:val="24"/>
          <w:szCs w:val="24"/>
        </w:rPr>
        <w:tab/>
        <w:t>GARF. F.2306.  Op. 70.  D.4778.</w:t>
      </w:r>
    </w:p>
    <w:sectPr w:rsidR="00663578" w:rsidRPr="00F70646" w:rsidSect="00F845CB">
      <w:headerReference w:type="even" r:id="rId8"/>
      <w:headerReference w:type="default" r:id="rId9"/>
      <w:footerReference w:type="default" r:id="rId10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578" w:rsidRDefault="00663578">
      <w:r>
        <w:separator/>
      </w:r>
    </w:p>
  </w:endnote>
  <w:endnote w:type="continuationSeparator" w:id="0">
    <w:p w:rsidR="00663578" w:rsidRDefault="00663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78" w:rsidRDefault="00663578">
    <w:pPr>
      <w:pStyle w:val="Footer"/>
    </w:pPr>
    <w:r w:rsidRPr="00AB3322">
      <w:t>http://ej.kubagro.ru/201</w:t>
    </w:r>
    <w:r>
      <w:rPr>
        <w:lang w:val="en-US"/>
      </w:rPr>
      <w:t>7</w:t>
    </w:r>
    <w:r w:rsidRPr="00AB3322">
      <w:t>/0</w:t>
    </w:r>
    <w:r>
      <w:rPr>
        <w:lang w:val="en-US"/>
      </w:rPr>
      <w:t>1</w:t>
    </w:r>
    <w:r w:rsidRPr="00AB3322">
      <w:t>/pdf/</w:t>
    </w:r>
    <w:r>
      <w:rPr>
        <w:lang w:val="en-US"/>
      </w:rPr>
      <w:t>5</w:t>
    </w:r>
    <w:r>
      <w:t>3</w:t>
    </w:r>
    <w:r w:rsidRPr="00AB3322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578" w:rsidRDefault="00663578">
      <w:r>
        <w:separator/>
      </w:r>
    </w:p>
  </w:footnote>
  <w:footnote w:type="continuationSeparator" w:id="0">
    <w:p w:rsidR="00663578" w:rsidRDefault="006635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78" w:rsidRDefault="00663578" w:rsidP="001E1E9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3578" w:rsidRDefault="00663578" w:rsidP="008D7DD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78" w:rsidRPr="008D7DD0" w:rsidRDefault="00663578" w:rsidP="001E1E9C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8D7DD0">
      <w:rPr>
        <w:rStyle w:val="PageNumber"/>
        <w:sz w:val="28"/>
        <w:szCs w:val="28"/>
      </w:rPr>
      <w:fldChar w:fldCharType="begin"/>
    </w:r>
    <w:r w:rsidRPr="008D7DD0">
      <w:rPr>
        <w:rStyle w:val="PageNumber"/>
        <w:sz w:val="28"/>
        <w:szCs w:val="28"/>
      </w:rPr>
      <w:instrText xml:space="preserve">PAGE  </w:instrText>
    </w:r>
    <w:r w:rsidRPr="008D7DD0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10</w:t>
    </w:r>
    <w:r w:rsidRPr="008D7DD0">
      <w:rPr>
        <w:rStyle w:val="PageNumber"/>
        <w:sz w:val="28"/>
        <w:szCs w:val="28"/>
      </w:rPr>
      <w:fldChar w:fldCharType="end"/>
    </w:r>
  </w:p>
  <w:p w:rsidR="00663578" w:rsidRDefault="00663578" w:rsidP="008D7DD0">
    <w:pPr>
      <w:pStyle w:val="Header"/>
      <w:ind w:right="360"/>
    </w:pPr>
    <w:r w:rsidRPr="00CC2F7D">
      <w:t>Научный журнал КубГАУ, №</w:t>
    </w:r>
    <w:r w:rsidRPr="00CC2F7D">
      <w:rPr>
        <w:lang w:val="en-US"/>
      </w:rPr>
      <w:t>1</w:t>
    </w:r>
    <w:r>
      <w:rPr>
        <w:lang w:val="en-US"/>
      </w:rPr>
      <w:t>25</w:t>
    </w:r>
    <w:r w:rsidRPr="00CC2F7D">
      <w:t>(0</w:t>
    </w:r>
    <w:r>
      <w:rPr>
        <w:lang w:val="en-US"/>
      </w:rPr>
      <w:t>1</w:t>
    </w:r>
    <w:r w:rsidRPr="00CC2F7D">
      <w:t>), 201</w:t>
    </w:r>
    <w:r>
      <w:rPr>
        <w:lang w:val="en-US"/>
      </w:rPr>
      <w:t>7</w:t>
    </w:r>
    <w:r w:rsidRPr="00CC2F7D">
      <w:t xml:space="preserve"> года</w:t>
    </w:r>
  </w:p>
  <w:p w:rsidR="00663578" w:rsidRDefault="0066357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26381"/>
    <w:multiLevelType w:val="hybridMultilevel"/>
    <w:tmpl w:val="5BAEB9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7653"/>
    <w:rsid w:val="00043747"/>
    <w:rsid w:val="001113A5"/>
    <w:rsid w:val="00115A24"/>
    <w:rsid w:val="001E1E9C"/>
    <w:rsid w:val="00275880"/>
    <w:rsid w:val="003D4BED"/>
    <w:rsid w:val="0045470C"/>
    <w:rsid w:val="00515852"/>
    <w:rsid w:val="00556580"/>
    <w:rsid w:val="005F4A42"/>
    <w:rsid w:val="006410B9"/>
    <w:rsid w:val="00663578"/>
    <w:rsid w:val="00690D36"/>
    <w:rsid w:val="00697A87"/>
    <w:rsid w:val="006B0C17"/>
    <w:rsid w:val="006C1D0E"/>
    <w:rsid w:val="007648C3"/>
    <w:rsid w:val="00770767"/>
    <w:rsid w:val="007A209A"/>
    <w:rsid w:val="007A6FB7"/>
    <w:rsid w:val="0083157A"/>
    <w:rsid w:val="0084422D"/>
    <w:rsid w:val="008C777B"/>
    <w:rsid w:val="008D7DD0"/>
    <w:rsid w:val="008F2A28"/>
    <w:rsid w:val="0090445A"/>
    <w:rsid w:val="00926126"/>
    <w:rsid w:val="00A65A0D"/>
    <w:rsid w:val="00A8584F"/>
    <w:rsid w:val="00AB3322"/>
    <w:rsid w:val="00AE0145"/>
    <w:rsid w:val="00AF744F"/>
    <w:rsid w:val="00BC79D9"/>
    <w:rsid w:val="00C97912"/>
    <w:rsid w:val="00CC2F7D"/>
    <w:rsid w:val="00EA586E"/>
    <w:rsid w:val="00ED1507"/>
    <w:rsid w:val="00F70646"/>
    <w:rsid w:val="00F845CB"/>
    <w:rsid w:val="00FA7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5C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F845C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845CB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F845C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845C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F845CB"/>
    <w:rPr>
      <w:rFonts w:cs="Times New Roman"/>
    </w:rPr>
  </w:style>
  <w:style w:type="character" w:styleId="Hyperlink">
    <w:name w:val="Hyperlink"/>
    <w:basedOn w:val="DefaultParagraphFont"/>
    <w:uiPriority w:val="99"/>
    <w:rsid w:val="00F845C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690D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B0C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0C17"/>
    <w:rPr>
      <w:rFonts w:ascii="Segoe UI" w:hAnsi="Segoe UI" w:cs="Segoe UI"/>
      <w:sz w:val="18"/>
      <w:szCs w:val="18"/>
      <w:lang w:eastAsia="ru-RU"/>
    </w:rPr>
  </w:style>
  <w:style w:type="paragraph" w:styleId="Header">
    <w:name w:val="header"/>
    <w:basedOn w:val="Normal"/>
    <w:link w:val="HeaderChar"/>
    <w:uiPriority w:val="99"/>
    <w:rsid w:val="003D4BE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D4BED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8D7D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6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0%D0%BC%D0%BC%D0%BE%D1%81%D0%BE%D0%B2,_%D0%9C%D0%B0%D0%BA%D1%81%D0%B8%D0%BC_%D0%9A%D0%B8%D1%80%D0%BE%D0%B2%D0%B8%D1%8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10</Pages>
  <Words>2588</Words>
  <Characters>14756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Хатмат</dc:creator>
  <cp:keywords/>
  <dc:description/>
  <cp:lastModifiedBy>Sergey</cp:lastModifiedBy>
  <cp:revision>15</cp:revision>
  <cp:lastPrinted>2017-01-18T10:25:00Z</cp:lastPrinted>
  <dcterms:created xsi:type="dcterms:W3CDTF">2017-01-18T06:44:00Z</dcterms:created>
  <dcterms:modified xsi:type="dcterms:W3CDTF">2017-01-22T15:12:00Z</dcterms:modified>
</cp:coreProperties>
</file>