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770C07" w:rsidRPr="008B3BF5" w:rsidTr="008B3BF5">
        <w:tc>
          <w:tcPr>
            <w:tcW w:w="4643" w:type="dxa"/>
          </w:tcPr>
          <w:p w:rsidR="00770C07" w:rsidRPr="008B3BF5" w:rsidRDefault="00770C07" w:rsidP="00953E27">
            <w:pPr>
              <w:tabs>
                <w:tab w:val="left" w:pos="5892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8B3BF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УДК 343.114      </w:t>
            </w:r>
          </w:p>
          <w:p w:rsidR="00770C07" w:rsidRPr="008B3BF5" w:rsidRDefault="00770C07" w:rsidP="00953E27">
            <w:pPr>
              <w:tabs>
                <w:tab w:val="left" w:pos="5892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770C07" w:rsidRPr="00991041" w:rsidRDefault="00770C07" w:rsidP="00953E27">
            <w:pPr>
              <w:tabs>
                <w:tab w:val="left" w:pos="5892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9104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12.00.00 Юридические науки</w:t>
            </w:r>
          </w:p>
        </w:tc>
        <w:tc>
          <w:tcPr>
            <w:tcW w:w="4643" w:type="dxa"/>
          </w:tcPr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B3BF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UDC</w:t>
            </w:r>
            <w:r w:rsidRPr="008B3BF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343.114</w:t>
            </w: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770C07" w:rsidRPr="00991041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Legal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science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s</w:t>
            </w:r>
          </w:p>
        </w:tc>
      </w:tr>
      <w:tr w:rsidR="00770C07" w:rsidRPr="00991041" w:rsidTr="008B3BF5">
        <w:trPr>
          <w:trHeight w:val="9084"/>
        </w:trPr>
        <w:tc>
          <w:tcPr>
            <w:tcW w:w="4643" w:type="dxa"/>
          </w:tcPr>
          <w:p w:rsidR="00770C07" w:rsidRPr="008B3BF5" w:rsidRDefault="00770C07" w:rsidP="00953E2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</w:p>
          <w:p w:rsidR="00770C07" w:rsidRPr="008B3BF5" w:rsidRDefault="00770C07" w:rsidP="00953E27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8B3BF5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ОБСТОЯТЕЛЬСТВА, ВЛИЯЮЩИЕ НА СР</w:t>
            </w:r>
            <w:r w:rsidRPr="008B3BF5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О</w:t>
            </w:r>
            <w:r w:rsidRPr="008B3BF5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КИ И КАЧЕСТВО РАССМОТРЕНИЯ УГ</w:t>
            </w:r>
            <w:r w:rsidRPr="008B3BF5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О</w:t>
            </w:r>
            <w:r w:rsidRPr="008B3BF5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ЛОВНЫХ ДЕЛ В СУДАХ АПЕЛЛЯЦИОННОЙ ИНСТАНЦИИ</w:t>
            </w: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Душа Виталий Владимирович</w:t>
            </w: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аспирант кафедры уголовного процесса</w:t>
            </w: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B3BF5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ФГБОУ ВО «Кубанский государственный агра</w:t>
            </w:r>
            <w:r w:rsidRPr="008B3BF5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р</w:t>
            </w:r>
            <w:r w:rsidRPr="008B3BF5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ный университет</w:t>
            </w:r>
            <w:r w:rsidRPr="008B3BF5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8B3BF5">
              <w:rPr>
                <w:rFonts w:ascii="Times New Roman" w:hAnsi="Times New Roman"/>
                <w:i/>
                <w:sz w:val="20"/>
                <w:szCs w:val="20"/>
              </w:rPr>
              <w:t>имени И.Т. Трубилина</w:t>
            </w:r>
            <w:r w:rsidRPr="008B3BF5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», Красн</w:t>
            </w:r>
            <w:r w:rsidRPr="008B3BF5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о</w:t>
            </w:r>
            <w:r w:rsidRPr="008B3BF5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дар, Россия</w:t>
            </w: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70C07" w:rsidRPr="00991041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B3BF5">
              <w:rPr>
                <w:rFonts w:ascii="Times New Roman" w:hAnsi="Times New Roman"/>
                <w:sz w:val="20"/>
                <w:szCs w:val="20"/>
              </w:rPr>
              <w:t xml:space="preserve">В настоящей статье 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проводится анализ сущности системы обжалования, проверки и пересмотра с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дебных решений; определяется состояние данной системы и её функционирование на основе совр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менных тенденций развития действующего уг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ловно-процессуального законодательства, практ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ки его применения; выявляются обстоятельства и коллизии,</w:t>
            </w:r>
            <w:r w:rsidRPr="008B3BF5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влияющие на сроки и качество рассмо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рения уголовных дел в судах апелляционной и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станции, а также формулируются рекомендации и предложения по совершенствованию работы судов апелляционной инстанции</w:t>
            </w: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Ключевые слов</w:t>
            </w:r>
            <w:r w:rsidRPr="00A078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а: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8B3BF5">
              <w:rPr>
                <w:rFonts w:ascii="Times New Roman" w:hAnsi="Times New Roman"/>
                <w:sz w:val="20"/>
                <w:szCs w:val="20"/>
              </w:rPr>
              <w:t>УГОЛОВНЫЙ ПРОЦЕСС, УГ</w:t>
            </w:r>
            <w:r w:rsidRPr="008B3BF5">
              <w:rPr>
                <w:rFonts w:ascii="Times New Roman" w:hAnsi="Times New Roman"/>
                <w:sz w:val="20"/>
                <w:szCs w:val="20"/>
              </w:rPr>
              <w:t>О</w:t>
            </w:r>
            <w:r w:rsidRPr="008B3BF5">
              <w:rPr>
                <w:rFonts w:ascii="Times New Roman" w:hAnsi="Times New Roman"/>
                <w:sz w:val="20"/>
                <w:szCs w:val="20"/>
              </w:rPr>
              <w:t>ЛОВНОЕ СУДОПРОИЗВОДСТВО,</w:t>
            </w: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BF5">
              <w:rPr>
                <w:rFonts w:ascii="Times New Roman" w:hAnsi="Times New Roman"/>
                <w:sz w:val="20"/>
                <w:szCs w:val="20"/>
              </w:rPr>
              <w:t>УГОЛОВНО-ПРОЦЕССУАЛЬНЫЙ ЗАКОН, ВЕРХОВНЫЙ СУД, ОКРУЖНЫЕ СУДЫ,</w:t>
            </w: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BF5">
              <w:rPr>
                <w:rFonts w:ascii="Times New Roman" w:hAnsi="Times New Roman"/>
                <w:sz w:val="20"/>
                <w:szCs w:val="20"/>
              </w:rPr>
              <w:t xml:space="preserve">СУД ПЕРВОЙ ИНСТАНЦИИ, </w:t>
            </w: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BF5">
              <w:rPr>
                <w:rFonts w:ascii="Times New Roman" w:hAnsi="Times New Roman"/>
                <w:sz w:val="20"/>
                <w:szCs w:val="20"/>
              </w:rPr>
              <w:t>АПЕЛЛЯЦИОННАЯ ИНСТАНЦИЯ,</w:t>
            </w: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BF5">
              <w:rPr>
                <w:rFonts w:ascii="Times New Roman" w:hAnsi="Times New Roman"/>
                <w:sz w:val="20"/>
                <w:szCs w:val="20"/>
              </w:rPr>
              <w:t xml:space="preserve">АПЕЛЛЯЦИОННАЯ ЖАЛОБА, </w:t>
            </w: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BF5">
              <w:rPr>
                <w:rFonts w:ascii="Times New Roman" w:hAnsi="Times New Roman"/>
                <w:sz w:val="20"/>
                <w:szCs w:val="20"/>
              </w:rPr>
              <w:t>АПЕЛЛЯЦИОННАЯ ПРОВЕРКА,</w:t>
            </w:r>
          </w:p>
          <w:p w:rsidR="00770C07" w:rsidRPr="00A078D3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BF5">
              <w:rPr>
                <w:rFonts w:ascii="Times New Roman" w:hAnsi="Times New Roman"/>
                <w:sz w:val="20"/>
                <w:szCs w:val="20"/>
              </w:rPr>
              <w:t>КАССАЦИОННАЯ ИНСТАНЦИЯ, СУДЕБНАЯ ЗАЩИТА, ХОДАТАЙСТВО, ОБЖАЛОВАНИЕ, ПРОВЕРКА, ПЕРЕСМОТР, ИССЛЕДОВАНИЕ ДОКАЗАТЕЛЬСТВ, КОЛЛИЗИИ, СУДЕБНАЯ П</w:t>
            </w:r>
            <w:r>
              <w:rPr>
                <w:rFonts w:ascii="Times New Roman" w:hAnsi="Times New Roman"/>
                <w:sz w:val="20"/>
                <w:szCs w:val="20"/>
              </w:rPr>
              <w:t>РАКТИКА, РЕФОРМА, НАУЧНЫЕ ТРУДЫ</w:t>
            </w:r>
          </w:p>
          <w:p w:rsidR="00770C07" w:rsidRPr="00953E27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70C07" w:rsidRPr="008B3BF5" w:rsidRDefault="00770C07" w:rsidP="00953E2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B3BF5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Doi: </w:t>
            </w:r>
            <w:r w:rsidRPr="008B3BF5">
              <w:rPr>
                <w:rFonts w:ascii="Arial" w:hAnsi="Arial" w:cs="Arial"/>
                <w:b/>
                <w:sz w:val="20"/>
                <w:szCs w:val="20"/>
              </w:rPr>
              <w:t>10.21515/1990-4665-125-045</w:t>
            </w:r>
          </w:p>
        </w:tc>
        <w:tc>
          <w:tcPr>
            <w:tcW w:w="4643" w:type="dxa"/>
          </w:tcPr>
          <w:p w:rsidR="00770C07" w:rsidRPr="00953E27" w:rsidRDefault="00770C07" w:rsidP="00953E2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</w:p>
          <w:p w:rsidR="00770C07" w:rsidRPr="00415F38" w:rsidRDefault="00770C07" w:rsidP="00E532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415F38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CIRCUMSTANCES AFFECTING THE TIMING AND QUALITY CONSIDERATION OF </w:t>
            </w:r>
          </w:p>
          <w:p w:rsidR="00770C07" w:rsidRPr="00415F38" w:rsidRDefault="00770C07" w:rsidP="00E532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415F38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CRIMINAL CASES IN THE COURTS OF </w:t>
            </w:r>
          </w:p>
          <w:p w:rsidR="00770C07" w:rsidRPr="00415F38" w:rsidRDefault="00770C07" w:rsidP="00E532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415F38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APPEAL</w:t>
            </w: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B3BF5">
              <w:rPr>
                <w:rFonts w:ascii="Times New Roman" w:hAnsi="Times New Roman"/>
                <w:sz w:val="20"/>
                <w:szCs w:val="20"/>
                <w:lang w:val="en-US"/>
              </w:rPr>
              <w:t>Dusha Vital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B3BF5">
              <w:rPr>
                <w:rFonts w:ascii="Times New Roman" w:hAnsi="Times New Roman"/>
                <w:sz w:val="20"/>
                <w:szCs w:val="20"/>
                <w:lang w:val="en-US"/>
              </w:rPr>
              <w:t>y Vladimirovich</w:t>
            </w: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Postgraduate of the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D</w:t>
            </w:r>
            <w:r w:rsidRPr="008B3BF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epartment of criminal process</w:t>
            </w: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8B3BF5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>FSBEI HE «Kuban state agrarian university</w:t>
            </w:r>
            <w:r w:rsidRPr="008B3BF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named after I. T. Trubilin</w:t>
            </w:r>
            <w:r w:rsidRPr="008B3BF5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>»,</w:t>
            </w:r>
            <w:r w:rsidRPr="008B3BF5">
              <w:rPr>
                <w:i/>
                <w:lang w:val="en-US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8B3BF5">
                    <w:rPr>
                      <w:rFonts w:ascii="Times New Roman" w:hAnsi="Times New Roman"/>
                      <w:i/>
                      <w:sz w:val="20"/>
                      <w:szCs w:val="20"/>
                      <w:shd w:val="clear" w:color="auto" w:fill="FFFFFF"/>
                      <w:lang w:val="en-US"/>
                    </w:rPr>
                    <w:t>Krasnodar</w:t>
                  </w:r>
                </w:smartTag>
                <w:r w:rsidRPr="008B3BF5">
                  <w:rPr>
                    <w:rFonts w:ascii="Times New Roman" w:hAnsi="Times New Roman"/>
                    <w:i/>
                    <w:sz w:val="20"/>
                    <w:szCs w:val="20"/>
                    <w:shd w:val="clear" w:color="auto" w:fill="FFFFFF"/>
                    <w:lang w:val="en-US"/>
                  </w:rPr>
                  <w:t xml:space="preserve">, </w:t>
                </w:r>
                <w:smartTag w:uri="urn:schemas-microsoft-com:office:smarttags" w:element="country-region">
                  <w:r w:rsidRPr="008B3BF5">
                    <w:rPr>
                      <w:rFonts w:ascii="Times New Roman" w:hAnsi="Times New Roman"/>
                      <w:i/>
                      <w:sz w:val="20"/>
                      <w:szCs w:val="20"/>
                      <w:shd w:val="clear" w:color="auto" w:fill="FFFFFF"/>
                      <w:lang w:val="en-US"/>
                    </w:rPr>
                    <w:t>Russia</w:t>
                  </w:r>
                </w:smartTag>
              </w:smartTag>
            </w:smartTag>
          </w:p>
          <w:p w:rsidR="00770C07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70C07" w:rsidRPr="00415F38" w:rsidRDefault="00770C07" w:rsidP="00E532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In the present article the analysis of</w:t>
            </w:r>
            <w:r w:rsidRPr="00415F38">
              <w:rPr>
                <w:lang w:val="en-US"/>
              </w:rPr>
              <w:t xml:space="preserve"> 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essence of system of the appeal, check and revision of judgments is ca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ried out;</w:t>
            </w:r>
            <w:r w:rsidRPr="00415F38">
              <w:rPr>
                <w:lang w:val="en-US"/>
              </w:rPr>
              <w:t xml:space="preserve"> 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the state is defined</w:t>
            </w:r>
            <w:r w:rsidRPr="00415F38">
              <w:rPr>
                <w:lang w:val="en-US"/>
              </w:rPr>
              <w:t xml:space="preserve"> 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the condition of this sy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tem and its functioning on the basis of current trends of development of the acting criminal procedure legi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lation, practice of its application is defined;</w:t>
            </w:r>
            <w:r w:rsidRPr="00415F38">
              <w:rPr>
                <w:lang w:val="en-US"/>
              </w:rPr>
              <w:t xml:space="preserve"> 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the ci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cumstances and collisions influencing terms and qua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ity of consideration of criminal cases in courts of a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peal instance come to light and also recommendations and suggestions for improvement of work of the courts of 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court of appeal are formulated</w:t>
            </w:r>
          </w:p>
          <w:p w:rsidR="00770C07" w:rsidRPr="00415F38" w:rsidRDefault="00770C07" w:rsidP="00E532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70C07" w:rsidRPr="00415F38" w:rsidRDefault="00770C07" w:rsidP="00E532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70C07" w:rsidRPr="00415F38" w:rsidRDefault="00770C07" w:rsidP="00E532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5F3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Keywords:</w:t>
            </w: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CRIMINAL PROCESS, CRIMINAL TRIAL, CRIMINAL PROCEDURE LAW, </w:t>
            </w:r>
          </w:p>
          <w:p w:rsidR="00770C07" w:rsidRPr="00415F38" w:rsidRDefault="00770C07" w:rsidP="00E532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SUPREME COURT, DISTRICT COURTS, COURT OF FIRST INSTANCE, APPELLATE </w:t>
            </w:r>
          </w:p>
          <w:p w:rsidR="00770C07" w:rsidRPr="00E5325B" w:rsidRDefault="00770C07" w:rsidP="00E532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INSTANCE, PETITION FOR APPEAL, APPEAL CHECK, CASSATION INSTANCE, JUDICIAL PROTECTION, PETITION, APPEAL, CHECK, </w:t>
            </w:r>
          </w:p>
          <w:p w:rsidR="00770C07" w:rsidRPr="00415F38" w:rsidRDefault="00770C07" w:rsidP="00E532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5F38">
              <w:rPr>
                <w:rFonts w:ascii="Times New Roman" w:hAnsi="Times New Roman"/>
                <w:sz w:val="20"/>
                <w:szCs w:val="20"/>
                <w:lang w:val="en-US"/>
              </w:rPr>
              <w:t>REVIEW, RESEARCH OF PROOFS, COLLISIONS, COURT PRA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CTICE, REFORM, SCIENTIFIC WORKS</w:t>
            </w:r>
          </w:p>
          <w:p w:rsidR="00770C07" w:rsidRPr="008B3BF5" w:rsidRDefault="00770C07" w:rsidP="00953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770C07" w:rsidRPr="00EC743A" w:rsidRDefault="00770C07" w:rsidP="0095206E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770C07" w:rsidRPr="00037130" w:rsidRDefault="00770C07" w:rsidP="001654C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99591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      </w:t>
      </w:r>
    </w:p>
    <w:p w:rsidR="00770C07" w:rsidRDefault="00770C07" w:rsidP="001654C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3713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Проблемы обжалования</w:t>
      </w:r>
      <w:r w:rsidRPr="00796C44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проверки и пересмотра судебных решений всегда находились в центре внимания учёных-процессуалистов. В первом десятилетии 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XXI</w:t>
      </w:r>
      <w:r w:rsidRPr="0081036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века интерес к вышеуказанным проблемам значительно усилился. Данный факт подтверждается регулярным научным обсужден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sz w:val="28"/>
          <w:szCs w:val="28"/>
          <w:shd w:val="clear" w:color="auto" w:fill="FFFFFF"/>
        </w:rPr>
        <w:t>ем и дальнейшим введением в УПК РФ новых положений</w:t>
      </w:r>
      <w:r w:rsidRPr="0081036A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предусматр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sz w:val="28"/>
          <w:szCs w:val="28"/>
          <w:shd w:val="clear" w:color="auto" w:fill="FFFFFF"/>
        </w:rPr>
        <w:t>вающих изменения</w:t>
      </w:r>
      <w:r w:rsidRPr="00B80910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частности</w:t>
      </w:r>
      <w:r w:rsidRPr="00B80910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апелляционной инстанции. Научные труды большинства авторов</w:t>
      </w:r>
      <w:r w:rsidRPr="00A17DAD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изучающих данную проблематику</w:t>
      </w:r>
      <w:r w:rsidRPr="00A17DAD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предста</w:t>
      </w: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/>
          <w:sz w:val="28"/>
          <w:szCs w:val="28"/>
          <w:shd w:val="clear" w:color="auto" w:fill="FFFFFF"/>
        </w:rPr>
        <w:t>ляют научную ценность</w:t>
      </w:r>
      <w:r w:rsidRPr="00A17DAD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но их работы преимущественно направлены на изучение обжалования</w:t>
      </w:r>
      <w:r w:rsidRPr="00A17DAD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проверки и пересмотра судебных решений в ра</w:t>
      </w:r>
      <w:r>
        <w:rPr>
          <w:rFonts w:ascii="Times New Roman" w:hAnsi="Times New Roman"/>
          <w:sz w:val="28"/>
          <w:szCs w:val="28"/>
          <w:shd w:val="clear" w:color="auto" w:fill="FFFFFF"/>
        </w:rPr>
        <w:t>м</w:t>
      </w:r>
      <w:r>
        <w:rPr>
          <w:rFonts w:ascii="Times New Roman" w:hAnsi="Times New Roman"/>
          <w:sz w:val="28"/>
          <w:szCs w:val="28"/>
          <w:shd w:val="clear" w:color="auto" w:fill="FFFFFF"/>
        </w:rPr>
        <w:t>ках норм</w:t>
      </w:r>
      <w:r w:rsidRPr="00680648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закреплённых законодательством. Признавая несомненную зн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>чимость научных разработок в сфере вышеобозначенной проблематики</w:t>
      </w:r>
      <w:r w:rsidRPr="00916BDB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можно отметить</w:t>
      </w:r>
      <w:r w:rsidRPr="00916BDB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что в уголовно-процессуальной науке необходим чёткий системный подход для достижения цели</w:t>
      </w:r>
      <w:r w:rsidRPr="009B2E83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выраженной в дальнейшем с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sz w:val="28"/>
          <w:szCs w:val="28"/>
          <w:shd w:val="clear" w:color="auto" w:fill="FFFFFF"/>
        </w:rPr>
        <w:t>вершенствовании уголовно-процессуального законодательства</w:t>
      </w:r>
      <w:r w:rsidRPr="00F71AFA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том чи</w:t>
      </w:r>
      <w:r>
        <w:rPr>
          <w:rFonts w:ascii="Times New Roman" w:hAnsi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/>
          <w:sz w:val="28"/>
          <w:szCs w:val="28"/>
          <w:shd w:val="clear" w:color="auto" w:fill="FFFFFF"/>
        </w:rPr>
        <w:t>ле</w:t>
      </w:r>
      <w:r w:rsidRPr="00F71AFA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части устранения </w:t>
      </w:r>
      <w:r w:rsidRPr="001654CA">
        <w:rPr>
          <w:rFonts w:ascii="Times New Roman" w:hAnsi="Times New Roman"/>
          <w:sz w:val="28"/>
          <w:szCs w:val="28"/>
          <w:shd w:val="clear" w:color="auto" w:fill="FFFFFF"/>
        </w:rPr>
        <w:t>обстоятельств и коллизий, влияющих на сроки и к</w:t>
      </w:r>
      <w:r w:rsidRPr="001654CA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1654CA">
        <w:rPr>
          <w:rFonts w:ascii="Times New Roman" w:hAnsi="Times New Roman"/>
          <w:sz w:val="28"/>
          <w:szCs w:val="28"/>
          <w:shd w:val="clear" w:color="auto" w:fill="FFFFFF"/>
        </w:rPr>
        <w:t>чество рассмотрения уголовных дел в судах апелляционной инстанции.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</w:p>
    <w:p w:rsidR="00770C07" w:rsidRPr="00C67B09" w:rsidRDefault="00770C07" w:rsidP="00F43CAC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Цель настоящей статьи – проанализировать сущность системы обж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>лования</w:t>
      </w:r>
      <w:r w:rsidRPr="00987C7C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проверки и пересмотра судебных решений</w:t>
      </w:r>
      <w:r w:rsidRPr="00231653">
        <w:rPr>
          <w:rFonts w:ascii="Times New Roman" w:hAnsi="Times New Roman"/>
          <w:sz w:val="28"/>
          <w:szCs w:val="28"/>
          <w:shd w:val="clear" w:color="auto" w:fill="FFFFFF"/>
        </w:rPr>
        <w:t>;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определить состояние данной системы и её функционирование на основе современных тенденций развития действующего уголовно-процессуального законодательства</w:t>
      </w:r>
      <w:r w:rsidRPr="00987C7C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практики его применения</w:t>
      </w:r>
      <w:r w:rsidRPr="00231653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Pr="00F43CA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выявить обстоятельства и коллизии</w:t>
      </w:r>
      <w:r w:rsidRPr="00231653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F43CA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F43CAC">
        <w:rPr>
          <w:rFonts w:ascii="Times New Roman" w:hAnsi="Times New Roman"/>
          <w:sz w:val="28"/>
          <w:szCs w:val="28"/>
          <w:shd w:val="clear" w:color="auto" w:fill="FFFFFF"/>
        </w:rPr>
        <w:t>влияющие на сроки и качество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43CAC">
        <w:rPr>
          <w:rFonts w:ascii="Times New Roman" w:hAnsi="Times New Roman"/>
          <w:sz w:val="28"/>
          <w:szCs w:val="28"/>
          <w:shd w:val="clear" w:color="auto" w:fill="FFFFFF"/>
        </w:rPr>
        <w:t>рассмотрения уголовных дел в судах апелляционной инстанции,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а также сформулировать рекомендации и предложения по с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sz w:val="28"/>
          <w:szCs w:val="28"/>
          <w:shd w:val="clear" w:color="auto" w:fill="FFFFFF"/>
        </w:rPr>
        <w:t>вершенствованию работы судов апелляционной инстанции. Понятно</w:t>
      </w:r>
      <w:r w:rsidRPr="00C67B09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что рамки настоящей статьи не позволяют дать полный анализ всего круга проблем</w:t>
      </w:r>
      <w:r w:rsidRPr="00C67B09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сказывающихся на оперативности исследуемой формы судебной защиты</w:t>
      </w:r>
      <w:r w:rsidRPr="00696652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тем не менее</w:t>
      </w:r>
      <w:r w:rsidRPr="00C67B09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остановимся на некоторых вопросах и постараемся их рассмотреть. </w:t>
      </w:r>
    </w:p>
    <w:p w:rsidR="00770C07" w:rsidRDefault="00770C07" w:rsidP="00166AA1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1 января 2017 года </w:t>
      </w:r>
      <w:r w:rsidRPr="006C7AE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исполнилось 4 года, </w:t>
      </w:r>
      <w:r w:rsidRPr="006C7AEF">
        <w:rPr>
          <w:rFonts w:ascii="Times New Roman" w:hAnsi="Times New Roman"/>
          <w:sz w:val="28"/>
          <w:szCs w:val="28"/>
          <w:shd w:val="clear" w:color="auto" w:fill="FFFFFF"/>
        </w:rPr>
        <w:t>как в уголовном судопрои</w:t>
      </w:r>
      <w:r w:rsidRPr="006C7AEF"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Pr="006C7AEF">
        <w:rPr>
          <w:rFonts w:ascii="Times New Roman" w:hAnsi="Times New Roman"/>
          <w:sz w:val="28"/>
          <w:szCs w:val="28"/>
          <w:shd w:val="clear" w:color="auto" w:fill="FFFFFF"/>
        </w:rPr>
        <w:t xml:space="preserve">водстве России в полном объёме функционирует новый апелляционный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Pr="006C7AEF">
        <w:rPr>
          <w:rFonts w:ascii="Times New Roman" w:hAnsi="Times New Roman"/>
          <w:sz w:val="28"/>
          <w:szCs w:val="28"/>
          <w:shd w:val="clear" w:color="auto" w:fill="FFFFFF"/>
        </w:rPr>
        <w:t>кассаци</w:t>
      </w:r>
      <w:r>
        <w:rPr>
          <w:rFonts w:ascii="Times New Roman" w:hAnsi="Times New Roman"/>
          <w:sz w:val="28"/>
          <w:szCs w:val="28"/>
          <w:shd w:val="clear" w:color="auto" w:fill="FFFFFF"/>
        </w:rPr>
        <w:t>онны</w:t>
      </w:r>
      <w:r w:rsidRPr="006C7AEF">
        <w:rPr>
          <w:rFonts w:ascii="Times New Roman" w:hAnsi="Times New Roman"/>
          <w:sz w:val="28"/>
          <w:szCs w:val="28"/>
          <w:shd w:val="clear" w:color="auto" w:fill="FFFFFF"/>
        </w:rPr>
        <w:t>й порядок проверки вынесенных судебных решений</w:t>
      </w:r>
      <w:r>
        <w:rPr>
          <w:rFonts w:ascii="Times New Roman" w:hAnsi="Times New Roman"/>
          <w:sz w:val="28"/>
          <w:szCs w:val="28"/>
          <w:shd w:val="clear" w:color="auto" w:fill="FFFFFF"/>
        </w:rPr>
        <w:t>, введё</w:t>
      </w: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>
        <w:rPr>
          <w:rFonts w:ascii="Times New Roman" w:hAnsi="Times New Roman"/>
          <w:sz w:val="28"/>
          <w:szCs w:val="28"/>
          <w:shd w:val="clear" w:color="auto" w:fill="FFFFFF"/>
        </w:rPr>
        <w:t>ный Федеральным законом № 433-ФЗ</w:t>
      </w:r>
      <w:r w:rsidRPr="00F11E4C">
        <w:rPr>
          <w:rFonts w:ascii="Times New Roman" w:hAnsi="Times New Roman"/>
          <w:sz w:val="28"/>
          <w:szCs w:val="28"/>
          <w:shd w:val="clear" w:color="auto" w:fill="FFFFFF"/>
        </w:rPr>
        <w:t xml:space="preserve"> [1]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770C07" w:rsidRDefault="00770C07" w:rsidP="00EC17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 данный период </w:t>
      </w:r>
      <w:r w:rsidRPr="006C7AEF">
        <w:rPr>
          <w:rFonts w:ascii="Times New Roman" w:hAnsi="Times New Roman"/>
          <w:sz w:val="28"/>
          <w:szCs w:val="28"/>
          <w:shd w:val="clear" w:color="auto" w:fill="FFFFFF"/>
        </w:rPr>
        <w:t xml:space="preserve">в ходе судебной практики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накопилось немало пр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блем, связанных с </w:t>
      </w:r>
      <w:r w:rsidRPr="006C7AEF">
        <w:rPr>
          <w:rFonts w:ascii="Times New Roman" w:hAnsi="Times New Roman"/>
          <w:sz w:val="28"/>
          <w:szCs w:val="28"/>
          <w:shd w:val="clear" w:color="auto" w:fill="FFFFFF"/>
        </w:rPr>
        <w:t xml:space="preserve">обстоятельствами, </w:t>
      </w:r>
      <w:r>
        <w:rPr>
          <w:rFonts w:ascii="Times New Roman" w:hAnsi="Times New Roman"/>
          <w:sz w:val="28"/>
          <w:szCs w:val="28"/>
          <w:shd w:val="clear" w:color="auto" w:fill="FFFFFF"/>
        </w:rPr>
        <w:t>влияющими на процедуру и длител</w:t>
      </w:r>
      <w:r>
        <w:rPr>
          <w:rFonts w:ascii="Times New Roman" w:hAnsi="Times New Roman"/>
          <w:sz w:val="28"/>
          <w:szCs w:val="28"/>
          <w:shd w:val="clear" w:color="auto" w:fill="FFFFFF"/>
        </w:rPr>
        <w:t>ь</w:t>
      </w:r>
      <w:r>
        <w:rPr>
          <w:rFonts w:ascii="Times New Roman" w:hAnsi="Times New Roman"/>
          <w:sz w:val="28"/>
          <w:szCs w:val="28"/>
          <w:shd w:val="clear" w:color="auto" w:fill="FFFFFF"/>
        </w:rPr>
        <w:t>ность проверки судебных решений в вышеуказанных инстанциях</w:t>
      </w:r>
      <w:r w:rsidRPr="00932EAF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час</w:t>
      </w:r>
      <w:r>
        <w:rPr>
          <w:rFonts w:ascii="Times New Roman" w:hAnsi="Times New Roman"/>
          <w:sz w:val="28"/>
          <w:szCs w:val="28"/>
          <w:shd w:val="clear" w:color="auto" w:fill="FFFFFF"/>
        </w:rPr>
        <w:t>т</w:t>
      </w:r>
      <w:r>
        <w:rPr>
          <w:rFonts w:ascii="Times New Roman" w:hAnsi="Times New Roman"/>
          <w:sz w:val="28"/>
          <w:szCs w:val="28"/>
          <w:shd w:val="clear" w:color="auto" w:fill="FFFFFF"/>
        </w:rPr>
        <w:t>ности</w:t>
      </w:r>
      <w:r w:rsidRPr="00932EAF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апелляционной. </w:t>
      </w:r>
    </w:p>
    <w:p w:rsidR="00770C07" w:rsidRDefault="00770C07" w:rsidP="002A73B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Апелляционные жалобы и представления на приговор или иное суде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ное решение суда первой инстанции в уголовном процессе подаются пис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ь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менно в суд первой инстанции не позднее 10 суток со дня их вынесения, а осужденным, содержащимся под стражей, – в тот же срок со дня вручения ему копии приговора, определения, постановлении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(ч. 1 ст. 389</w:t>
      </w:r>
      <w:r w:rsidRPr="002B06E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4 УПК РФ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Данный срок не в полной мере соответствует реальным срокам, кот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рые необходимы для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подачи жалобы или представления.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Перед составл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нием 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апелляционной жалобы участник уголовного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судопроизводства 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нужден, как правило, неоднократно обращаться в суд для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ознакомления с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протоколом 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приговором, с жалобами других участников и представлен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ем прокуро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ра, на что уходит определенное время. </w:t>
      </w:r>
    </w:p>
    <w:p w:rsidR="00770C07" w:rsidRDefault="00770C07" w:rsidP="004C1EFF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370F3">
        <w:rPr>
          <w:rFonts w:ascii="Times New Roman" w:hAnsi="Times New Roman"/>
          <w:sz w:val="28"/>
          <w:szCs w:val="28"/>
          <w:shd w:val="clear" w:color="auto" w:fill="FFFFFF"/>
        </w:rPr>
        <w:t>Во-первых, в соответствии со ст. 312 УПК РФ</w:t>
      </w:r>
      <w:r w:rsidRPr="002370F3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 xml:space="preserve"> </w:t>
      </w:r>
      <w:r w:rsidRPr="002370F3">
        <w:rPr>
          <w:rFonts w:ascii="Times New Roman" w:hAnsi="Times New Roman"/>
          <w:sz w:val="28"/>
          <w:szCs w:val="28"/>
          <w:shd w:val="clear" w:color="auto" w:fill="FFFFFF"/>
        </w:rPr>
        <w:t>суд обязан в течение 5 суток со дня провозглашения приговора вручить осужденному или опра</w:t>
      </w:r>
      <w:r w:rsidRPr="002370F3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2370F3">
        <w:rPr>
          <w:rFonts w:ascii="Times New Roman" w:hAnsi="Times New Roman"/>
          <w:sz w:val="28"/>
          <w:szCs w:val="28"/>
          <w:shd w:val="clear" w:color="auto" w:fill="FFFFFF"/>
        </w:rPr>
        <w:t xml:space="preserve">данному, его защитнику, обвинителю, потерпевшему, гражданскому истцу, гражданскому ответчику и им представителям копию приговора. Во-вторых, в течение 3 суток со дня окончания судебного разбирательства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протокол судебного заседания должен быть изготовлен и подписан пре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седательствующим и секретарём (ч. 6 ст. 259 УПК РФ).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практике не всегда своевременно изготавлива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тся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протокол судебного заседания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вр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чае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тся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копия приговора. 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Кроме того, уголовно-процессуальный закон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 xml:space="preserve"> 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доставляет право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сторонам 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подавать замечания на протокол судебного з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седания в течение 3 суток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 дня ознакомления (ч. 1 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ст. 260 УПК РФ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ти замечания должны быть рассмотрены председательствующим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незамедл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тельно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 н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их рассмотрение также требуется определенное время, кот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рое законом не установлено.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Поэтому, зачастую, 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когда на протокол по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ются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мечания, их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рассмотрение </w:t>
      </w:r>
      <w:r w:rsidRPr="006C7A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фактически охватывает весь 10-дневный срок, а иногда бывает и его недостаточно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770C07" w:rsidRDefault="00770C07" w:rsidP="00743AB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Отдельно остановимся на коллизиях</w:t>
      </w:r>
      <w:r w:rsidRPr="006B1B7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возникающих в вопросе об оп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ративности апелляционной проверки</w:t>
      </w:r>
      <w:r w:rsidRPr="006B1B7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где одной из наиболее обсуждаемых проблем нового апелляционного производства являлся отказ Верховного суда от создания системы окружных апелляционных судов</w:t>
      </w:r>
      <w:r w:rsidRPr="006B1B7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призванных обеспечить реальную оперативность апелляционной судебной защиты. Чрезмерная территориальная удалённость судов апелляционной инста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ции</w:t>
      </w:r>
      <w:r w:rsidRPr="009A1A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видимо</w:t>
      </w:r>
      <w:r w:rsidRPr="009A1A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 конца 2016 года не являлась определяющей для обеспеч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ния необходимой оперативности апелляционной судебной защиты. В 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стоящий момент </w:t>
      </w:r>
      <w:r>
        <w:rPr>
          <w:rFonts w:ascii="Times New Roman" w:hAnsi="Times New Roman"/>
          <w:sz w:val="28"/>
          <w:szCs w:val="28"/>
        </w:rPr>
        <w:t>Верховный суд инициировал</w:t>
      </w:r>
      <w:r w:rsidRPr="00055EF7">
        <w:rPr>
          <w:rFonts w:ascii="Times New Roman" w:hAnsi="Times New Roman"/>
          <w:sz w:val="28"/>
          <w:szCs w:val="28"/>
        </w:rPr>
        <w:t xml:space="preserve"> реформу судоустройства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. Председатель Верховного суда </w:t>
      </w:r>
      <w:r>
        <w:rPr>
          <w:rFonts w:ascii="Times New Roman" w:hAnsi="Times New Roman"/>
          <w:sz w:val="28"/>
          <w:szCs w:val="28"/>
        </w:rPr>
        <w:t>Вячеслав Лебедев предложил</w:t>
      </w:r>
      <w:r w:rsidRPr="00055EF7">
        <w:rPr>
          <w:rFonts w:ascii="Times New Roman" w:hAnsi="Times New Roman"/>
          <w:sz w:val="28"/>
          <w:szCs w:val="28"/>
        </w:rPr>
        <w:t xml:space="preserve"> одну из с</w:t>
      </w:r>
      <w:r w:rsidRPr="00055EF7">
        <w:rPr>
          <w:rFonts w:ascii="Times New Roman" w:hAnsi="Times New Roman"/>
          <w:sz w:val="28"/>
          <w:szCs w:val="28"/>
        </w:rPr>
        <w:t>а</w:t>
      </w:r>
      <w:r w:rsidRPr="00055EF7">
        <w:rPr>
          <w:rFonts w:ascii="Times New Roman" w:hAnsi="Times New Roman"/>
          <w:sz w:val="28"/>
          <w:szCs w:val="28"/>
        </w:rPr>
        <w:t>мых серьезных реформ судопроизводства за время своего пребывания в должности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770C07" w:rsidRPr="003750E2" w:rsidRDefault="00770C07" w:rsidP="003750E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ноябре 2016 года Верховный суд выступил</w:t>
      </w:r>
      <w:r w:rsidRPr="00743ABF">
        <w:rPr>
          <w:rFonts w:ascii="Times New Roman" w:hAnsi="Times New Roman"/>
          <w:sz w:val="28"/>
          <w:szCs w:val="28"/>
        </w:rPr>
        <w:t xml:space="preserve"> с инициативой создания в системе общей юрисдикции отдельных апелляционных и кассационных судов по аналогии с действующей системой арбитражных судов, которая хорошо себя зарекомендовал</w:t>
      </w:r>
      <w:r>
        <w:rPr>
          <w:rFonts w:ascii="Times New Roman" w:hAnsi="Times New Roman"/>
          <w:sz w:val="28"/>
          <w:szCs w:val="28"/>
        </w:rPr>
        <w:t>а</w:t>
      </w:r>
      <w:r w:rsidRPr="00A177A8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43ABF">
        <w:rPr>
          <w:rFonts w:ascii="Times New Roman" w:hAnsi="Times New Roman"/>
          <w:sz w:val="28"/>
          <w:szCs w:val="28"/>
        </w:rPr>
        <w:t>Это будут самостоятельные инстанции, сформированные в специально учре</w:t>
      </w:r>
      <w:r>
        <w:rPr>
          <w:rFonts w:ascii="Times New Roman" w:hAnsi="Times New Roman"/>
          <w:sz w:val="28"/>
          <w:szCs w:val="28"/>
        </w:rPr>
        <w:t>ждё</w:t>
      </w:r>
      <w:r w:rsidRPr="00743ABF">
        <w:rPr>
          <w:rFonts w:ascii="Times New Roman" w:hAnsi="Times New Roman"/>
          <w:sz w:val="28"/>
          <w:szCs w:val="28"/>
        </w:rPr>
        <w:t>нных округах, не совпадающих с административно-территориальным делением. Такое нововведение позв</w:t>
      </w:r>
      <w:r w:rsidRPr="00743ABF">
        <w:rPr>
          <w:rFonts w:ascii="Times New Roman" w:hAnsi="Times New Roman"/>
          <w:sz w:val="28"/>
          <w:szCs w:val="28"/>
        </w:rPr>
        <w:t>о</w:t>
      </w:r>
      <w:r w:rsidRPr="00743ABF">
        <w:rPr>
          <w:rFonts w:ascii="Times New Roman" w:hAnsi="Times New Roman"/>
          <w:sz w:val="28"/>
          <w:szCs w:val="28"/>
        </w:rPr>
        <w:t>лит повысить независимость судебных решений и унифицировать систему судоустройства, обещает Лебедев. Верховный суд планирует обсудить эту инициативу на IX съезде судей, который запланирован на ко</w:t>
      </w:r>
      <w:r>
        <w:rPr>
          <w:rFonts w:ascii="Times New Roman" w:hAnsi="Times New Roman"/>
          <w:sz w:val="28"/>
          <w:szCs w:val="28"/>
        </w:rPr>
        <w:t xml:space="preserve">нец года» </w:t>
      </w:r>
      <w:r w:rsidRPr="00736BDC">
        <w:rPr>
          <w:rFonts w:ascii="Times New Roman" w:hAnsi="Times New Roman"/>
          <w:sz w:val="28"/>
          <w:szCs w:val="28"/>
        </w:rPr>
        <w:t>[</w:t>
      </w:r>
      <w:r w:rsidRPr="00DE6619">
        <w:rPr>
          <w:rFonts w:ascii="Times New Roman" w:hAnsi="Times New Roman"/>
          <w:sz w:val="28"/>
          <w:szCs w:val="28"/>
        </w:rPr>
        <w:t>3</w:t>
      </w:r>
      <w:r w:rsidRPr="00736BD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770C07" w:rsidRPr="00E318E5" w:rsidRDefault="00770C07" w:rsidP="0031641E">
      <w:pPr>
        <w:pStyle w:val="s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55EF7">
        <w:rPr>
          <w:sz w:val="28"/>
          <w:szCs w:val="28"/>
        </w:rPr>
        <w:t xml:space="preserve">Сейчас апелляционной инстанцией для районных судов являются </w:t>
      </w:r>
      <w:r w:rsidRPr="00EA0F62">
        <w:rPr>
          <w:bCs/>
          <w:color w:val="000000"/>
          <w:sz w:val="28"/>
          <w:szCs w:val="28"/>
        </w:rPr>
        <w:t>Ве</w:t>
      </w:r>
      <w:r w:rsidRPr="00EA0F62">
        <w:rPr>
          <w:bCs/>
          <w:color w:val="000000"/>
          <w:sz w:val="28"/>
          <w:szCs w:val="28"/>
        </w:rPr>
        <w:t>р</w:t>
      </w:r>
      <w:r w:rsidRPr="00EA0F62">
        <w:rPr>
          <w:bCs/>
          <w:color w:val="000000"/>
          <w:sz w:val="28"/>
          <w:szCs w:val="28"/>
        </w:rPr>
        <w:t>ховные суды республик, краевые, областные суды, суды городов фед</w:t>
      </w:r>
      <w:r w:rsidRPr="00EA0F62">
        <w:rPr>
          <w:bCs/>
          <w:color w:val="000000"/>
          <w:sz w:val="28"/>
          <w:szCs w:val="28"/>
        </w:rPr>
        <w:t>е</w:t>
      </w:r>
      <w:r w:rsidRPr="00EA0F62">
        <w:rPr>
          <w:bCs/>
          <w:color w:val="000000"/>
          <w:sz w:val="28"/>
          <w:szCs w:val="28"/>
        </w:rPr>
        <w:t>рального значения, суд автономной области, суды автономных округов,</w:t>
      </w:r>
      <w:r>
        <w:rPr>
          <w:bCs/>
          <w:color w:val="000000"/>
          <w:sz w:val="28"/>
          <w:szCs w:val="28"/>
        </w:rPr>
        <w:t xml:space="preserve"> </w:t>
      </w:r>
      <w:r w:rsidRPr="00055EF7">
        <w:rPr>
          <w:sz w:val="28"/>
          <w:szCs w:val="28"/>
        </w:rPr>
        <w:t>а кассационные жалобы</w:t>
      </w:r>
      <w:r>
        <w:rPr>
          <w:sz w:val="28"/>
          <w:szCs w:val="28"/>
        </w:rPr>
        <w:t xml:space="preserve"> подают уже в Верховный суд. </w:t>
      </w:r>
      <w:r w:rsidRPr="00055EF7">
        <w:rPr>
          <w:sz w:val="28"/>
          <w:szCs w:val="28"/>
        </w:rPr>
        <w:t>Реш</w:t>
      </w:r>
      <w:r>
        <w:rPr>
          <w:sz w:val="28"/>
          <w:szCs w:val="28"/>
        </w:rPr>
        <w:t>ения вышепер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численных </w:t>
      </w:r>
      <w:r w:rsidRPr="00055EF7">
        <w:rPr>
          <w:sz w:val="28"/>
          <w:szCs w:val="28"/>
        </w:rPr>
        <w:t xml:space="preserve">судов проверяет судебная коллегия Верховного суда, а вот полноценной кассации для них, по сути, не существует. Создание системы </w:t>
      </w:r>
      <w:r>
        <w:rPr>
          <w:sz w:val="28"/>
          <w:szCs w:val="28"/>
        </w:rPr>
        <w:t xml:space="preserve">окружных </w:t>
      </w:r>
      <w:r w:rsidRPr="00055EF7">
        <w:rPr>
          <w:sz w:val="28"/>
          <w:szCs w:val="28"/>
        </w:rPr>
        <w:t>апелляционных и окружных кассационных судов позволит п</w:t>
      </w:r>
      <w:r w:rsidRPr="00055EF7">
        <w:rPr>
          <w:sz w:val="28"/>
          <w:szCs w:val="28"/>
        </w:rPr>
        <w:t>о</w:t>
      </w:r>
      <w:r w:rsidRPr="00055EF7">
        <w:rPr>
          <w:sz w:val="28"/>
          <w:szCs w:val="28"/>
        </w:rPr>
        <w:t>лучить полноценную двухуровневую систему проверки в том числе и р</w:t>
      </w:r>
      <w:r w:rsidRPr="00055EF7">
        <w:rPr>
          <w:sz w:val="28"/>
          <w:szCs w:val="28"/>
        </w:rPr>
        <w:t>е</w:t>
      </w:r>
      <w:r w:rsidRPr="00055EF7">
        <w:rPr>
          <w:sz w:val="28"/>
          <w:szCs w:val="28"/>
        </w:rPr>
        <w:t>шений региональ</w:t>
      </w:r>
      <w:r>
        <w:rPr>
          <w:sz w:val="28"/>
          <w:szCs w:val="28"/>
        </w:rPr>
        <w:t>ных судов</w:t>
      </w:r>
      <w:r w:rsidRPr="00055EF7">
        <w:rPr>
          <w:sz w:val="28"/>
          <w:szCs w:val="28"/>
        </w:rPr>
        <w:t>. Проверкой решений районных судов будет з</w:t>
      </w:r>
      <w:r w:rsidRPr="00055EF7">
        <w:rPr>
          <w:sz w:val="28"/>
          <w:szCs w:val="28"/>
        </w:rPr>
        <w:t>а</w:t>
      </w:r>
      <w:r w:rsidRPr="00055EF7">
        <w:rPr>
          <w:sz w:val="28"/>
          <w:szCs w:val="28"/>
        </w:rPr>
        <w:t>ни</w:t>
      </w:r>
      <w:r>
        <w:rPr>
          <w:sz w:val="28"/>
          <w:szCs w:val="28"/>
        </w:rPr>
        <w:t>маться не региональный суд</w:t>
      </w:r>
      <w:r w:rsidRPr="00055EF7">
        <w:rPr>
          <w:sz w:val="28"/>
          <w:szCs w:val="28"/>
        </w:rPr>
        <w:t>, а апелляционная инстанция. Это позволит снизить влияние административного ре</w:t>
      </w:r>
      <w:r>
        <w:rPr>
          <w:sz w:val="28"/>
          <w:szCs w:val="28"/>
        </w:rPr>
        <w:t xml:space="preserve">сурса: за </w:t>
      </w:r>
      <w:r w:rsidRPr="00055EF7">
        <w:rPr>
          <w:sz w:val="28"/>
          <w:szCs w:val="28"/>
        </w:rPr>
        <w:t>судами</w:t>
      </w:r>
      <w:r>
        <w:rPr>
          <w:sz w:val="28"/>
          <w:szCs w:val="28"/>
        </w:rPr>
        <w:t xml:space="preserve"> субъектов РФ</w:t>
      </w:r>
      <w:r w:rsidRPr="00055EF7">
        <w:rPr>
          <w:sz w:val="28"/>
          <w:szCs w:val="28"/>
        </w:rPr>
        <w:t xml:space="preserve"> с</w:t>
      </w:r>
      <w:r w:rsidRPr="00055EF7">
        <w:rPr>
          <w:sz w:val="28"/>
          <w:szCs w:val="28"/>
        </w:rPr>
        <w:t>о</w:t>
      </w:r>
      <w:r w:rsidRPr="00055EF7">
        <w:rPr>
          <w:sz w:val="28"/>
          <w:szCs w:val="28"/>
        </w:rPr>
        <w:t>хранится довольно ограниченная категория дел, поэтому их штат можно будет перераспределить в пользу</w:t>
      </w:r>
      <w:r>
        <w:rPr>
          <w:sz w:val="28"/>
          <w:szCs w:val="28"/>
        </w:rPr>
        <w:t xml:space="preserve"> окружных</w:t>
      </w:r>
      <w:r w:rsidRPr="00055EF7">
        <w:rPr>
          <w:sz w:val="28"/>
          <w:szCs w:val="28"/>
        </w:rPr>
        <w:t xml:space="preserve"> апелляционных судов.</w:t>
      </w:r>
      <w:r>
        <w:rPr>
          <w:sz w:val="28"/>
          <w:szCs w:val="28"/>
        </w:rPr>
        <w:t xml:space="preserve"> </w:t>
      </w:r>
      <w:r w:rsidRPr="00E318E5">
        <w:rPr>
          <w:sz w:val="28"/>
          <w:szCs w:val="28"/>
        </w:rPr>
        <w:t>Итак, апелляционн</w:t>
      </w:r>
      <w:r>
        <w:rPr>
          <w:sz w:val="28"/>
          <w:szCs w:val="28"/>
        </w:rPr>
        <w:t xml:space="preserve">ых судов предложено создать </w:t>
      </w:r>
      <w:r w:rsidRPr="00BE7448">
        <w:rPr>
          <w:sz w:val="28"/>
          <w:szCs w:val="28"/>
        </w:rPr>
        <w:t>5</w:t>
      </w:r>
      <w:r>
        <w:rPr>
          <w:sz w:val="28"/>
          <w:szCs w:val="28"/>
        </w:rPr>
        <w:t xml:space="preserve">, а кассационных – </w:t>
      </w:r>
      <w:r w:rsidRPr="00BE7448">
        <w:rPr>
          <w:sz w:val="28"/>
          <w:szCs w:val="28"/>
        </w:rPr>
        <w:t>9</w:t>
      </w:r>
      <w:r w:rsidRPr="00E318E5">
        <w:rPr>
          <w:sz w:val="28"/>
          <w:szCs w:val="28"/>
        </w:rPr>
        <w:t>. Для их работы потребуются 170 судей в апелляцию и 790 в кассацию. Суды будут созданы в округах, но будут иметь межрегиональный характер.</w:t>
      </w:r>
    </w:p>
    <w:p w:rsidR="00770C07" w:rsidRDefault="00770C07" w:rsidP="00055EF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055EF7">
        <w:rPr>
          <w:rFonts w:ascii="Times New Roman" w:hAnsi="Times New Roman"/>
          <w:sz w:val="28"/>
          <w:szCs w:val="28"/>
        </w:rPr>
        <w:t>В арбитражной системе кассационные суды действуют давно и хорошо себя зарекомендовал</w:t>
      </w:r>
      <w:r>
        <w:rPr>
          <w:rFonts w:ascii="Times New Roman" w:hAnsi="Times New Roman"/>
          <w:sz w:val="28"/>
          <w:szCs w:val="28"/>
        </w:rPr>
        <w:t>и</w:t>
      </w:r>
      <w:r w:rsidRPr="00055EF7">
        <w:rPr>
          <w:rFonts w:ascii="Times New Roman" w:hAnsi="Times New Roman"/>
          <w:sz w:val="28"/>
          <w:szCs w:val="28"/>
        </w:rPr>
        <w:t>. Следовало бы только предусмотреть, чтобы касс</w:t>
      </w:r>
      <w:r w:rsidRPr="00055EF7">
        <w:rPr>
          <w:rFonts w:ascii="Times New Roman" w:hAnsi="Times New Roman"/>
          <w:sz w:val="28"/>
          <w:szCs w:val="28"/>
        </w:rPr>
        <w:t>а</w:t>
      </w:r>
      <w:r w:rsidRPr="00055EF7">
        <w:rPr>
          <w:rFonts w:ascii="Times New Roman" w:hAnsi="Times New Roman"/>
          <w:sz w:val="28"/>
          <w:szCs w:val="28"/>
        </w:rPr>
        <w:t>ционный арбитражный суд и аналогичного уровня суд общей юрисдикции не располагались в одном городе. Что касается создания апелляционных округов, то данную идею нужно детально изучить с уч</w:t>
      </w:r>
      <w:r>
        <w:rPr>
          <w:rFonts w:ascii="Times New Roman" w:hAnsi="Times New Roman"/>
          <w:sz w:val="28"/>
          <w:szCs w:val="28"/>
        </w:rPr>
        <w:t>ё</w:t>
      </w:r>
      <w:r w:rsidRPr="00055EF7">
        <w:rPr>
          <w:rFonts w:ascii="Times New Roman" w:hAnsi="Times New Roman"/>
          <w:sz w:val="28"/>
          <w:szCs w:val="28"/>
        </w:rPr>
        <w:t>том опыта других стран и возможных бюджетных расходов на их органи</w:t>
      </w:r>
      <w:r>
        <w:rPr>
          <w:rFonts w:ascii="Times New Roman" w:hAnsi="Times New Roman"/>
          <w:sz w:val="28"/>
          <w:szCs w:val="28"/>
        </w:rPr>
        <w:t>зацию</w:t>
      </w:r>
      <w:r w:rsidRPr="00055EF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EF7">
        <w:rPr>
          <w:rFonts w:ascii="Times New Roman" w:hAnsi="Times New Roman"/>
          <w:sz w:val="28"/>
          <w:szCs w:val="28"/>
        </w:rPr>
        <w:t>Вопрос о н</w:t>
      </w:r>
      <w:r w:rsidRPr="00055EF7">
        <w:rPr>
          <w:rFonts w:ascii="Times New Roman" w:hAnsi="Times New Roman"/>
          <w:sz w:val="28"/>
          <w:szCs w:val="28"/>
        </w:rPr>
        <w:t>е</w:t>
      </w:r>
      <w:r w:rsidRPr="00055EF7">
        <w:rPr>
          <w:rFonts w:ascii="Times New Roman" w:hAnsi="Times New Roman"/>
          <w:sz w:val="28"/>
          <w:szCs w:val="28"/>
        </w:rPr>
        <w:t>обходимости создания экстерриториальных инстанций в системе общей юрисдикции ставился экспертами с середины прошлого десяти</w:t>
      </w:r>
      <w:r>
        <w:rPr>
          <w:rFonts w:ascii="Times New Roman" w:hAnsi="Times New Roman"/>
          <w:sz w:val="28"/>
          <w:szCs w:val="28"/>
        </w:rPr>
        <w:t>летия</w:t>
      </w:r>
      <w:r w:rsidRPr="00055EF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Можно полагать</w:t>
      </w:r>
      <w:r w:rsidRPr="0016307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р</w:t>
      </w:r>
      <w:r w:rsidRPr="00055EF7">
        <w:rPr>
          <w:rFonts w:ascii="Times New Roman" w:hAnsi="Times New Roman"/>
          <w:sz w:val="28"/>
          <w:szCs w:val="28"/>
        </w:rPr>
        <w:t>азрыв возможных связей между судами и реги</w:t>
      </w:r>
      <w:r w:rsidRPr="00055EF7">
        <w:rPr>
          <w:rFonts w:ascii="Times New Roman" w:hAnsi="Times New Roman"/>
          <w:sz w:val="28"/>
          <w:szCs w:val="28"/>
        </w:rPr>
        <w:t>о</w:t>
      </w:r>
      <w:r w:rsidRPr="00055EF7">
        <w:rPr>
          <w:rFonts w:ascii="Times New Roman" w:hAnsi="Times New Roman"/>
          <w:sz w:val="28"/>
          <w:szCs w:val="28"/>
        </w:rPr>
        <w:t>нальными властями благотворно отра</w:t>
      </w:r>
      <w:r>
        <w:rPr>
          <w:rFonts w:ascii="Times New Roman" w:hAnsi="Times New Roman"/>
          <w:sz w:val="28"/>
          <w:szCs w:val="28"/>
        </w:rPr>
        <w:t>зится на судебной системе в целом</w:t>
      </w:r>
      <w:r w:rsidRPr="00055EF7">
        <w:rPr>
          <w:rFonts w:ascii="Times New Roman" w:hAnsi="Times New Roman"/>
          <w:sz w:val="28"/>
          <w:szCs w:val="28"/>
        </w:rPr>
        <w:t>, позволит повысить независимость</w:t>
      </w:r>
      <w:r>
        <w:rPr>
          <w:rFonts w:ascii="Times New Roman" w:hAnsi="Times New Roman"/>
          <w:sz w:val="28"/>
          <w:szCs w:val="28"/>
        </w:rPr>
        <w:t xml:space="preserve"> и качество</w:t>
      </w:r>
      <w:r w:rsidRPr="00055EF7">
        <w:rPr>
          <w:rFonts w:ascii="Times New Roman" w:hAnsi="Times New Roman"/>
          <w:sz w:val="28"/>
          <w:szCs w:val="28"/>
        </w:rPr>
        <w:t xml:space="preserve"> судебных решений,</w:t>
      </w:r>
      <w:r>
        <w:rPr>
          <w:rFonts w:ascii="Times New Roman" w:hAnsi="Times New Roman"/>
          <w:sz w:val="28"/>
          <w:szCs w:val="28"/>
        </w:rPr>
        <w:t xml:space="preserve"> сокр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тить сроки рассмотрения дел</w:t>
      </w:r>
      <w:r w:rsidRPr="0016307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том числе уголовных</w:t>
      </w:r>
      <w:r w:rsidRPr="0016307B">
        <w:rPr>
          <w:rFonts w:ascii="Times New Roman" w:hAnsi="Times New Roman"/>
          <w:sz w:val="28"/>
          <w:szCs w:val="28"/>
        </w:rPr>
        <w:t>,</w:t>
      </w:r>
      <w:r w:rsidRPr="00055EF7">
        <w:rPr>
          <w:rFonts w:ascii="Times New Roman" w:hAnsi="Times New Roman"/>
          <w:sz w:val="28"/>
          <w:szCs w:val="28"/>
        </w:rPr>
        <w:t xml:space="preserve"> а главное – поднять доверие общества к судебной системе как независимой ветви власти и сд</w:t>
      </w:r>
      <w:r w:rsidRPr="00055EF7">
        <w:rPr>
          <w:rFonts w:ascii="Times New Roman" w:hAnsi="Times New Roman"/>
          <w:sz w:val="28"/>
          <w:szCs w:val="28"/>
        </w:rPr>
        <w:t>е</w:t>
      </w:r>
      <w:r w:rsidRPr="00055EF7">
        <w:rPr>
          <w:rFonts w:ascii="Times New Roman" w:hAnsi="Times New Roman"/>
          <w:sz w:val="28"/>
          <w:szCs w:val="28"/>
        </w:rPr>
        <w:t>лать это мож</w:t>
      </w:r>
      <w:r>
        <w:rPr>
          <w:rFonts w:ascii="Times New Roman" w:hAnsi="Times New Roman"/>
          <w:sz w:val="28"/>
          <w:szCs w:val="28"/>
        </w:rPr>
        <w:t>но быстро. Идея в принципе хорошая</w:t>
      </w:r>
      <w:r w:rsidRPr="00055EF7">
        <w:rPr>
          <w:rFonts w:ascii="Times New Roman" w:hAnsi="Times New Roman"/>
          <w:sz w:val="28"/>
          <w:szCs w:val="28"/>
        </w:rPr>
        <w:t>, главное, что</w:t>
      </w:r>
      <w:r>
        <w:rPr>
          <w:rFonts w:ascii="Times New Roman" w:hAnsi="Times New Roman"/>
          <w:sz w:val="28"/>
          <w:szCs w:val="28"/>
        </w:rPr>
        <w:t>бы в 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ружные </w:t>
      </w:r>
      <w:r w:rsidRPr="00055EF7">
        <w:rPr>
          <w:rFonts w:ascii="Times New Roman" w:hAnsi="Times New Roman"/>
          <w:sz w:val="28"/>
          <w:szCs w:val="28"/>
        </w:rPr>
        <w:t>суды пришли судьи надлежащего уровня.</w:t>
      </w:r>
    </w:p>
    <w:p w:rsidR="00770C07" w:rsidRDefault="00770C07" w:rsidP="00055EF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И наконец</w:t>
      </w:r>
      <w:r w:rsidRPr="002B3C3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рассмотрим вопрос об исследовании доказательств в суде апелляционной инстанции. Особенности исследования доказательств в 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де второй инстанции определяются принципиальным положением о том</w:t>
      </w:r>
      <w:r w:rsidRPr="00EC303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апелляционное производство является не повторным рассмотрением дела в суде вышестоящей инстанции</w:t>
      </w:r>
      <w:r w:rsidRPr="00EC303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 формой реализации контроля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шестоящего суда за соблюдением законности отправления правосудия 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жестоящим судом. В этой связи видится важным</w:t>
      </w:r>
      <w:r w:rsidRPr="00EC303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чтобы суд первой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станции разъяснял сторонам их обязанность представить все доказательс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ва</w:t>
      </w:r>
      <w:r w:rsidRPr="00F323B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имеющие</w:t>
      </w:r>
      <w:r w:rsidRPr="00F323B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их мнению</w:t>
      </w:r>
      <w:r w:rsidRPr="00F323B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значение для правильного разрешения дела и исследования материалов в суде первой инстанции. Конечно</w:t>
      </w:r>
      <w:r w:rsidRPr="00F323B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возможны и такие ситуации</w:t>
      </w:r>
      <w:r w:rsidRPr="00F323B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когда стороны представляют суду апелляционной инста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ции новые доказательства</w:t>
      </w:r>
      <w:r w:rsidRPr="00F323B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которые не были ими представлены в суде пе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вой инстанции</w:t>
      </w:r>
      <w:r w:rsidRPr="00F323B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том числе заявления ходатайств о вызове в судебное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седание новых свидетелей</w:t>
      </w:r>
      <w:r w:rsidRPr="00455EA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экспертов</w:t>
      </w:r>
      <w:r w:rsidRPr="00455EA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специалистов и других лиц</w:t>
      </w:r>
      <w:r w:rsidRPr="00455EA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чьи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казания или заключения не были предметом исследования в суде первой инстанции</w:t>
      </w:r>
      <w:r w:rsidRPr="00455EA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или когда в материалах уголовного дела имелись доказательс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ва</w:t>
      </w:r>
      <w:r w:rsidRPr="00455EA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собранные на предварительном следствии</w:t>
      </w:r>
      <w:r w:rsidRPr="00455EA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об исследовании которых стороны не заявили в суде первой инстанции</w:t>
      </w:r>
      <w:r w:rsidRPr="00455EA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 при подаче апелляционной жалобы (представления)</w:t>
      </w:r>
      <w:r w:rsidRPr="00455EA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либо в ходе заседания суда апелляционной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станции они заявляют ходатайство об исследовании таких доказательств непосредственно судом апелляционной инстанции. В суде апелляционной инстанции все перечисленные доказательства являются новыми</w:t>
      </w:r>
      <w:r w:rsidRPr="001F0DE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 поэтому представляется</w:t>
      </w:r>
      <w:r w:rsidRPr="001F0DE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для суда</w:t>
      </w:r>
      <w:r w:rsidRPr="001F0DE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разрешающего ходатайство сторон об иссл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довании новых доказательств</w:t>
      </w:r>
      <w:r w:rsidRPr="00FE3A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важно сначала выяснить причины</w:t>
      </w:r>
      <w:r w:rsidRPr="00FE3A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кот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рым они не были представлены суду первой инстанции</w:t>
      </w:r>
      <w:r w:rsidRPr="00FE3A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FE3A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уже исходя из установленных причин</w:t>
      </w:r>
      <w:r w:rsidRPr="00FE3A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принимать решение по заявленному ходатайству. К сожалению</w:t>
      </w:r>
      <w:r w:rsidRPr="00FE3A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ч. 6 ст. 389.13 УПК РФ специально не регламентирует пор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док разрешения ходатайства об исследовании новых доказательств судом апелляционной инстанции</w:t>
      </w:r>
      <w:r w:rsidRPr="006B0EF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отсылая к порядку разрешения ходатайств в суде первой инстанции</w:t>
      </w:r>
      <w:r w:rsidRPr="006B0EF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установленному ст. 271 УПК РФ. Таким образом</w:t>
      </w:r>
      <w:r w:rsidRPr="006B0EF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создаются условия</w:t>
      </w:r>
      <w:r w:rsidRPr="006B0EF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 которых стороны могут злоупотреблять своими процессуальными правами</w:t>
      </w:r>
      <w:r w:rsidRPr="006B0EF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скрывая те или иные доказательства от суда первой инстанции для того</w:t>
      </w:r>
      <w:r w:rsidRPr="006B0EF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чтобы представить их непосредственно суду апелляционной инстанции и таким способом добиться отмены приговора или создать искусственные препятствия для рассмотрения дела в апелл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ционном порядке.</w:t>
      </w:r>
    </w:p>
    <w:p w:rsidR="00770C07" w:rsidRDefault="00770C07" w:rsidP="00055EF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Современный этап развития системы обжалования</w:t>
      </w:r>
      <w:r w:rsidRPr="006939A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проверки и пер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смотра судебных решений характеризуется определённой несогласованн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стью научных исследований и нестабильностью законодательного регул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рования. Вопросы полномочий</w:t>
      </w:r>
      <w:r w:rsidRPr="006939A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прав и обязанностей суда</w:t>
      </w:r>
      <w:r w:rsidRPr="006939A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прокуратуры</w:t>
      </w:r>
      <w:r w:rsidRPr="006939A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адвокатуры и других участников уголовного процесса в этой сфере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крываются путём противостояния их деятельности друг другу. Поэтому одни авторы утверждают</w:t>
      </w:r>
      <w:r w:rsidRPr="003337A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правовая система характеризуется наруш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нием баланса в сторону усиления карательных полномочий государства путём ущемления прав и свобод граждан</w:t>
      </w:r>
      <w:r w:rsidRPr="003337A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что требует предоставления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полнительных возможностей для защиты</w:t>
      </w:r>
      <w:r w:rsidRPr="003337A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другие вносят предложение расширить активность суда</w:t>
      </w:r>
      <w:r w:rsidRPr="003337A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прокуратуры в уголовном процессе </w:t>
      </w:r>
      <w:r w:rsidRPr="003A0B01">
        <w:rPr>
          <w:rFonts w:ascii="Times New Roman" w:hAnsi="Times New Roman"/>
          <w:sz w:val="28"/>
          <w:szCs w:val="28"/>
        </w:rPr>
        <w:t>[</w:t>
      </w:r>
      <w:r w:rsidRPr="00391819">
        <w:rPr>
          <w:rFonts w:ascii="Times New Roman" w:hAnsi="Times New Roman"/>
          <w:sz w:val="28"/>
          <w:szCs w:val="28"/>
        </w:rPr>
        <w:t>4</w:t>
      </w:r>
      <w:r w:rsidRPr="00B87FAD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70C07" w:rsidRPr="00B87FAD" w:rsidRDefault="00770C07" w:rsidP="00055EF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результате анализа затронутой темы можно прийти к следующим выводам. Идеального уголовного процесса никогда ни в одном государстве не было и не будет</w:t>
      </w:r>
      <w:r w:rsidRPr="00A800A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подтверждается наличием системы обжалования</w:t>
      </w:r>
      <w:r w:rsidRPr="00A800A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проверки и пересмотра судебных решений</w:t>
      </w:r>
      <w:r w:rsidRPr="00A800A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иначе её не было бы. Непр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рывное</w:t>
      </w:r>
      <w:r w:rsidRPr="000D05D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бесконечное изменение законодательства</w:t>
      </w:r>
      <w:r w:rsidRPr="000D05D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предлагаемое больши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ством авторов научных работ в виде формулирования обязательных пол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жений по изменению и (или) введению новых норм в УПК РФ</w:t>
      </w:r>
      <w:r w:rsidRPr="00A14E8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так же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гативно может сказаться на судебной практике</w:t>
      </w:r>
      <w:r w:rsidRPr="00A14E8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как и несовершенство нормативных предписаний. Например</w:t>
      </w:r>
      <w:r w:rsidRPr="0049191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председатель Верховного суда РФ В.М. Лебедев неоднократно отмечал</w:t>
      </w:r>
      <w:r w:rsidRPr="0049191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постоянное изменение законод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тельства негативно сказывается на правоприменительном процессе </w:t>
      </w:r>
      <w:r w:rsidRPr="0049191C">
        <w:rPr>
          <w:rFonts w:ascii="Times New Roman" w:hAnsi="Times New Roman"/>
          <w:sz w:val="28"/>
          <w:szCs w:val="28"/>
        </w:rPr>
        <w:t>[</w:t>
      </w:r>
      <w:r w:rsidRPr="00360ECA">
        <w:rPr>
          <w:rFonts w:ascii="Times New Roman" w:hAnsi="Times New Roman"/>
          <w:sz w:val="28"/>
          <w:szCs w:val="28"/>
        </w:rPr>
        <w:t>5</w:t>
      </w:r>
      <w:r w:rsidRPr="00114B1D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Поэтому необходимо искать новые подходы к рассмотрению проблем</w:t>
      </w:r>
      <w:r w:rsidRPr="00114B1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возникающих при исследовании</w:t>
      </w:r>
      <w:r w:rsidRPr="00114B1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частности</w:t>
      </w:r>
      <w:r w:rsidRPr="00114B1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апелляционной системы. Данную систему нельзя создать искусственно</w:t>
      </w:r>
      <w:r w:rsidRPr="00D9397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она складывается историч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 объективно и не может создаваться по желанию законодателей</w:t>
      </w:r>
      <w:r w:rsidRPr="00D9397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ставителей судейского</w:t>
      </w:r>
      <w:r w:rsidRPr="00D9397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прокурорского</w:t>
      </w:r>
      <w:r w:rsidRPr="00D9397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адвокатского или научного соо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ществ. Поэтому решение проблем состоит в том</w:t>
      </w:r>
      <w:r w:rsidRPr="008536C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чтобы не допустить нес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гласованности</w:t>
      </w:r>
      <w:r w:rsidRPr="008536C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не исключает проведение реформирования УПК РФ</w:t>
      </w:r>
      <w:r w:rsidRPr="008536C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но не коренного</w:t>
      </w:r>
      <w:r w:rsidRPr="008536C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 обратить внимание на некоторые проблемные моменты. Должна присутствовать определённая согласованность научного</w:t>
      </w:r>
      <w:r w:rsidRPr="0061240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суде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ского и других сообществ</w:t>
      </w:r>
      <w:r w:rsidRPr="0061240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имеющих непосредственное отношение к уг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ловному процессу</w:t>
      </w:r>
      <w:r w:rsidRPr="0061240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вопросам совершенствования законодательства на основе разработанных и обсуждаемых концепций</w:t>
      </w:r>
      <w:r w:rsidRPr="0061240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прежде чем вносить предложения по изменению в УПК РФ. Необходимо также ориентироват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ся на современные тенденции развития и реальное состояние правовой системы. И</w:t>
      </w:r>
      <w:r w:rsidRPr="00190FB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учитывая проект последней судебной реформы в части созд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окружных судов</w:t>
      </w:r>
      <w:r w:rsidRPr="00190FB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думается</w:t>
      </w:r>
      <w:r w:rsidRPr="00190FB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начало уже положено.      </w:t>
      </w:r>
    </w:p>
    <w:p w:rsidR="00770C07" w:rsidRDefault="00770C07" w:rsidP="00657B83">
      <w:pPr>
        <w:spacing w:after="0" w:line="36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</w:t>
      </w:r>
    </w:p>
    <w:p w:rsidR="00770C07" w:rsidRPr="009D0F1C" w:rsidRDefault="00770C07" w:rsidP="00DC540C">
      <w:pPr>
        <w:spacing w:after="0" w:line="36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9D0F1C">
        <w:rPr>
          <w:rFonts w:ascii="Times New Roman" w:hAnsi="Times New Roman"/>
          <w:b/>
          <w:sz w:val="24"/>
          <w:szCs w:val="24"/>
          <w:shd w:val="clear" w:color="auto" w:fill="FFFFFF"/>
        </w:rPr>
        <w:t>Литература</w:t>
      </w:r>
    </w:p>
    <w:p w:rsidR="00770C07" w:rsidRPr="00B205FD" w:rsidRDefault="00770C07" w:rsidP="00DC540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23CA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внесении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изменений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Уголовно-процессуальный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кодекс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Российской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Фед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рации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признании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утратившими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силу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отдельных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законодательных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актов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(положений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законодательных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актов)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Российской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Федерации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от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29.12.2010.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№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433-ФЗ: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принят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Гос.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Думой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Федер.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Собр.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Рос.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Федерации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22.12.2010.: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одобр.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Советом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Федерации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Федер.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Собр.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Рос.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Федерации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24.12.2010.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//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Российская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газета.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2010.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31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декабря.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770C07" w:rsidRPr="00B205FD" w:rsidRDefault="00770C07" w:rsidP="00DC540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623CA2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Уголовно-процессуальный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кодекс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Федерации.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18.12.2001.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174-ФЗ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(ред.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30.03.2016.):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принят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Гос.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Думой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Федер.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Собр.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Рос.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22.11.2001.: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одобр.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Советом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Федер.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Собр.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Рос.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05.12.2001.: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введ.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Федер.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Законом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Рос.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18.12.2010.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174-ФЗ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//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Собрание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Федерации.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2001.</w:t>
      </w:r>
      <w:r w:rsidRPr="00953E27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№</w:t>
      </w:r>
      <w:r w:rsidRPr="00953E27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52</w:t>
      </w:r>
      <w:r w:rsidRPr="00953E27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Ч</w:t>
      </w:r>
      <w:r w:rsidRPr="00B205F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953E27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1.</w:t>
      </w:r>
      <w:r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Ст.</w:t>
      </w:r>
      <w:r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B205FD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4921.</w:t>
      </w:r>
    </w:p>
    <w:p w:rsidR="00770C07" w:rsidRPr="00B205FD" w:rsidRDefault="00770C07" w:rsidP="00DC540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23CA2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Корня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А.,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Чуракова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О.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судов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ломается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вертикаль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</w:rPr>
        <w:t>//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Ведомости.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2016.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−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4201.</w:t>
      </w:r>
    </w:p>
    <w:p w:rsidR="00770C07" w:rsidRPr="00B205FD" w:rsidRDefault="00770C07" w:rsidP="00DC540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623CA2">
        <w:rPr>
          <w:rFonts w:ascii="Times New Roman" w:hAnsi="Times New Roman"/>
          <w:sz w:val="24"/>
          <w:szCs w:val="24"/>
          <w:shd w:val="clear" w:color="auto" w:fill="FFFFFF"/>
        </w:rPr>
        <w:t>4.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Безмельницына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Э.О.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Прокурор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судах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второй,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кассационной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надзорной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н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станций: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Автореф.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дис.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…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канд.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юрид.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наук.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Саратов,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2013.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31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с.;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Сенькина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Ж.С.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тивность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суда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уголовно-процессуальном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доказывании: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Автореф.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дис.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…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канд.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юрид.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наук.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Нижний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Новгород,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2014.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25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с.;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Амельков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Н.С.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Оказание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квалифицированной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юридической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помощи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заявителю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свидетелю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уголовном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судопроизводстве: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Автореф.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дис.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…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канд.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юрид.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наук.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М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., 2014. </w:t>
      </w:r>
      <w:r w:rsidRPr="00FB6A38">
        <w:rPr>
          <w:rFonts w:ascii="Times New Roman" w:hAnsi="Times New Roman"/>
          <w:sz w:val="24"/>
          <w:szCs w:val="24"/>
          <w:shd w:val="clear" w:color="auto" w:fill="FFFFFF"/>
        </w:rPr>
        <w:t>−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33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с.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770C07" w:rsidRPr="00FB6A38" w:rsidRDefault="00770C07" w:rsidP="00DC540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B205FD">
        <w:rPr>
          <w:rFonts w:ascii="Times New Roman" w:hAnsi="Times New Roman"/>
          <w:b/>
          <w:sz w:val="24"/>
          <w:szCs w:val="24"/>
          <w:shd w:val="clear" w:color="auto" w:fill="FFFFFF"/>
        </w:rPr>
        <w:t>5.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Текст: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Борщевский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М.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(член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Президиума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Ассоциации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юристов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России)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Вяч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слав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Лебедев: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Не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гражданин,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чиновник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должен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доказать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суде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свою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правоту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//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Ро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сийская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газета.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Федеральный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205FD">
        <w:rPr>
          <w:rFonts w:ascii="Times New Roman" w:hAnsi="Times New Roman"/>
          <w:sz w:val="24"/>
          <w:szCs w:val="24"/>
          <w:shd w:val="clear" w:color="auto" w:fill="FFFFFF"/>
        </w:rPr>
        <w:t>выпуск</w:t>
      </w:r>
      <w:r w:rsidRPr="00FB6A38">
        <w:rPr>
          <w:rFonts w:ascii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B6A38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B6A38">
        <w:rPr>
          <w:rFonts w:ascii="Times New Roman" w:hAnsi="Times New Roman"/>
          <w:sz w:val="24"/>
          <w:szCs w:val="24"/>
          <w:shd w:val="clear" w:color="auto" w:fill="FFFFFF"/>
        </w:rPr>
        <w:t>2013.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B6A38">
        <w:rPr>
          <w:rFonts w:ascii="Times New Roman" w:hAnsi="Times New Roman"/>
          <w:sz w:val="24"/>
          <w:szCs w:val="24"/>
          <w:shd w:val="clear" w:color="auto" w:fill="FFFFFF"/>
        </w:rPr>
        <w:t>−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B6A38">
        <w:rPr>
          <w:rFonts w:ascii="Times New Roman" w:hAnsi="Times New Roman"/>
          <w:sz w:val="24"/>
          <w:szCs w:val="24"/>
          <w:shd w:val="clear" w:color="auto" w:fill="FFFFFF"/>
        </w:rPr>
        <w:t>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B6A38">
        <w:rPr>
          <w:rFonts w:ascii="Times New Roman" w:hAnsi="Times New Roman"/>
          <w:sz w:val="24"/>
          <w:szCs w:val="24"/>
          <w:shd w:val="clear" w:color="auto" w:fill="FFFFFF"/>
        </w:rPr>
        <w:t>6011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B6A38">
        <w:rPr>
          <w:rFonts w:ascii="Times New Roman" w:hAnsi="Times New Roman"/>
          <w:sz w:val="24"/>
          <w:szCs w:val="24"/>
          <w:shd w:val="clear" w:color="auto" w:fill="FFFFFF"/>
        </w:rPr>
        <w:t>(35).</w:t>
      </w:r>
    </w:p>
    <w:p w:rsidR="00770C07" w:rsidRPr="00FB6A38" w:rsidRDefault="00770C07" w:rsidP="00DC540C">
      <w:pPr>
        <w:pStyle w:val="FootnoteTex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</w:t>
      </w:r>
      <w:r w:rsidRPr="00FB6A38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Курченко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В.Н.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Важнейшие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тенденции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текущей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судебной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практики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//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Уголо</w:t>
      </w:r>
      <w:r w:rsidRPr="00FB6A38">
        <w:rPr>
          <w:rFonts w:ascii="Times New Roman" w:hAnsi="Times New Roman"/>
          <w:sz w:val="24"/>
          <w:szCs w:val="24"/>
        </w:rPr>
        <w:t>в</w:t>
      </w:r>
      <w:r w:rsidRPr="00FB6A38">
        <w:rPr>
          <w:rFonts w:ascii="Times New Roman" w:hAnsi="Times New Roman"/>
          <w:sz w:val="24"/>
          <w:szCs w:val="24"/>
        </w:rPr>
        <w:t>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процесс.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2014.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44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FB6A38">
        <w:rPr>
          <w:rFonts w:ascii="Times New Roman" w:hAnsi="Times New Roman"/>
          <w:sz w:val="24"/>
          <w:szCs w:val="24"/>
        </w:rPr>
        <w:t>.</w:t>
      </w:r>
    </w:p>
    <w:p w:rsidR="00770C07" w:rsidRPr="00FB6A38" w:rsidRDefault="00770C07" w:rsidP="00DC540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Апелляция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уголовном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судопроизводстве: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научно-практическое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пособие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Под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общ.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ред.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В.В.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Ершова.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 xml:space="preserve"> Право, 2013</w:t>
      </w:r>
      <w:r w:rsidRPr="00FB6A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118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FB6A38">
        <w:rPr>
          <w:rFonts w:ascii="Times New Roman" w:hAnsi="Times New Roman"/>
          <w:sz w:val="24"/>
          <w:szCs w:val="24"/>
        </w:rPr>
        <w:t>.</w:t>
      </w:r>
    </w:p>
    <w:p w:rsidR="00770C07" w:rsidRPr="00623CA2" w:rsidRDefault="00770C07" w:rsidP="00DC540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B6A38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Цели,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функции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принципы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российского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уголовного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судопроизводства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(уг</w:t>
      </w:r>
      <w:r w:rsidRPr="00FB6A38">
        <w:rPr>
          <w:rFonts w:ascii="Times New Roman" w:hAnsi="Times New Roman"/>
          <w:sz w:val="24"/>
          <w:szCs w:val="24"/>
        </w:rPr>
        <w:t>о</w:t>
      </w:r>
      <w:r w:rsidRPr="00FB6A38">
        <w:rPr>
          <w:rFonts w:ascii="Times New Roman" w:hAnsi="Times New Roman"/>
          <w:sz w:val="24"/>
          <w:szCs w:val="24"/>
        </w:rPr>
        <w:t>ловно-процессуальная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форма)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К.Б.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Михайлов</w:t>
      </w:r>
      <w:r>
        <w:rPr>
          <w:rFonts w:ascii="Times New Roman" w:hAnsi="Times New Roman"/>
          <w:sz w:val="24"/>
          <w:szCs w:val="24"/>
        </w:rPr>
        <w:t xml:space="preserve">ская // М. − </w:t>
      </w:r>
      <w:r w:rsidRPr="00FB6A38">
        <w:rPr>
          <w:rFonts w:ascii="Times New Roman" w:hAnsi="Times New Roman"/>
          <w:sz w:val="24"/>
          <w:szCs w:val="24"/>
        </w:rPr>
        <w:t>2003.</w:t>
      </w:r>
    </w:p>
    <w:p w:rsidR="00770C07" w:rsidRPr="00FB6A38" w:rsidRDefault="00770C07" w:rsidP="00DC540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23CA2"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процессуальных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функциях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судебной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власти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судов,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осуществляющих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Проблемы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теории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практики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уголовного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процесса,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прокурорского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надзора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правоо</w:t>
      </w:r>
      <w:r w:rsidRPr="00FB6A38">
        <w:rPr>
          <w:rFonts w:ascii="Times New Roman" w:hAnsi="Times New Roman"/>
          <w:sz w:val="24"/>
          <w:szCs w:val="24"/>
        </w:rPr>
        <w:t>х</w:t>
      </w:r>
      <w:r w:rsidRPr="00FB6A38">
        <w:rPr>
          <w:rFonts w:ascii="Times New Roman" w:hAnsi="Times New Roman"/>
          <w:sz w:val="24"/>
          <w:szCs w:val="24"/>
        </w:rPr>
        <w:t>ранительной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свете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нового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российского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Л.Ф.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Март</w:t>
      </w:r>
      <w:r w:rsidRPr="00FB6A38">
        <w:rPr>
          <w:rFonts w:ascii="Times New Roman" w:hAnsi="Times New Roman"/>
          <w:sz w:val="24"/>
          <w:szCs w:val="24"/>
        </w:rPr>
        <w:t>ы</w:t>
      </w:r>
      <w:r w:rsidRPr="00FB6A38">
        <w:rPr>
          <w:rFonts w:ascii="Times New Roman" w:hAnsi="Times New Roman"/>
          <w:sz w:val="24"/>
          <w:szCs w:val="24"/>
        </w:rPr>
        <w:t>пяхин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Материалы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научно-практической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конференции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(Томск.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ТГУ.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29˗31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января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г.)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Под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ред.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М.К.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6A38">
        <w:rPr>
          <w:rFonts w:ascii="Times New Roman" w:hAnsi="Times New Roman"/>
          <w:sz w:val="24"/>
          <w:szCs w:val="24"/>
        </w:rPr>
        <w:t>Свири</w:t>
      </w:r>
      <w:r>
        <w:rPr>
          <w:rFonts w:ascii="Times New Roman" w:hAnsi="Times New Roman"/>
          <w:sz w:val="24"/>
          <w:szCs w:val="24"/>
        </w:rPr>
        <w:t xml:space="preserve">дова. // Томск. − </w:t>
      </w:r>
      <w:r w:rsidRPr="00FB6A38">
        <w:rPr>
          <w:rFonts w:ascii="Times New Roman" w:hAnsi="Times New Roman"/>
          <w:sz w:val="24"/>
          <w:szCs w:val="24"/>
        </w:rPr>
        <w:t>2004.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70C07" w:rsidRDefault="00770C07" w:rsidP="00DC540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70C07" w:rsidRPr="00991041" w:rsidRDefault="00770C07" w:rsidP="00DC540C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770C07" w:rsidRPr="00BE7448" w:rsidRDefault="00770C07" w:rsidP="00DC540C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vnesenii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izmenenij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Ugolovno-processual'nyj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kodeks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Rossijskoj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Federa-cii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priznanii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utrativshimi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silu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otdel'nyh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zakonodatel'nyh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aktov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(polozhenij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zakonodatel'nyh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aktov)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Rossijskoj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Federacii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ot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29.12.2010.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540C">
        <w:rPr>
          <w:rFonts w:ascii="Times New Roman" w:hAnsi="Times New Roman"/>
          <w:sz w:val="24"/>
          <w:szCs w:val="24"/>
          <w:lang w:val="en-US"/>
        </w:rPr>
        <w:t xml:space="preserve">№ 433-FZ: prinjat Gos. </w:t>
      </w:r>
      <w:r w:rsidRPr="00BE7448">
        <w:rPr>
          <w:rFonts w:ascii="Times New Roman" w:hAnsi="Times New Roman"/>
          <w:sz w:val="24"/>
          <w:szCs w:val="24"/>
          <w:lang w:val="en-US"/>
        </w:rPr>
        <w:t>Dumoj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Feder.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Sobr.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Ros.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Federacii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22.12.2010.: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odobr.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Sovetom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Federacii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Feder.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Sobr.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Ros.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Federacii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24.12.2010.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//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Rossijskaja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gazeta.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2010.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31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dekabrja.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70C07" w:rsidRPr="00BE7448" w:rsidRDefault="00770C07" w:rsidP="00DC540C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2.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Ugolovno-processual'nyj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kodeks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Rossijskoj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Federacii.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Ot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18.12.2001.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№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174-FZ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(red.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ot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30.03.2016.):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prinjat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Gos.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Dumoj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Feder.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Sobr.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Ros.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Federacii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22.11.2001.: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odobr.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Sovetom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Federacii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Feder.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Sobr.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Ros.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Federacii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05.12.2001.: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vved.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Feder.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Za-konom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Ros.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Federacii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ot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18.12.2010.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№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174-FZ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//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Sobranie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zakonodatel'stva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Rossij-skoj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Federacii.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2001.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№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52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Ch.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1.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St.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4921.</w:t>
      </w:r>
    </w:p>
    <w:p w:rsidR="00770C07" w:rsidRPr="00BE7448" w:rsidRDefault="00770C07" w:rsidP="00DC540C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3.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Kornja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A.,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Churakova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O.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sudov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lomaetsja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vertikal'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//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Vedomosti.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2016.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−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№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4201.</w:t>
      </w:r>
    </w:p>
    <w:p w:rsidR="00770C07" w:rsidRPr="00013715" w:rsidRDefault="00770C07" w:rsidP="00DC540C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4.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Bezmel'nicyna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Je.O.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Prokuror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sudah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vtoroj,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kassacionnoj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nadzornoj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in-stancij: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Avtoref.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dis.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kand.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jurid.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nauk.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Saratov,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2013.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31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s.;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Sen'kina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Zh.S.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Ak-tivnost'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suda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ugolovno-processual'nom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dokazyvanii: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Avtoref.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dis.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kand.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jurid.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nauk.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Nizhnij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Novgorod,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2014.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s.;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Amel'kov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N.S.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Okazanie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kvalificirovannoj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juridicheskoj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pomoshhi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zajavitelju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svidetelju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ugolovnom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sudoproizvodstve: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Avtoref.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dis.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kand.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jurid.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nauk.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M.,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2014.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−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33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70C07" w:rsidRPr="00013715" w:rsidRDefault="00770C07" w:rsidP="00DC540C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5.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Tekst: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Borshhevskij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M.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(chlen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Prezidiuma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Associacii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juristov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Rossii)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Vjacheslav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Lebedev: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Ne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grazhdanin,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chinovnik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dolzhen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dokazat'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sude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svoju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pravotu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//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Rossijskaja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gazeta.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Federal'nyj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vypusk.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2013.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−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№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6011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(35).</w:t>
      </w:r>
    </w:p>
    <w:p w:rsidR="00770C07" w:rsidRPr="00013715" w:rsidRDefault="00770C07" w:rsidP="00DC540C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6.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Kurchenko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V.N.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Vazhnejshie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tendencii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tekushhej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sudebnoj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praktiki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//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Ugolovnyj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process.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2014.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№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1.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44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c.</w:t>
      </w:r>
    </w:p>
    <w:p w:rsidR="00770C07" w:rsidRPr="00BE7448" w:rsidRDefault="00770C07" w:rsidP="00DC540C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7.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Apelljacija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ugolovnom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sudoproizvodstve: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nauchno-prakticheskoe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posobie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Pod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obshh.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red.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V.V.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3715">
        <w:rPr>
          <w:rFonts w:ascii="Times New Roman" w:hAnsi="Times New Roman"/>
          <w:sz w:val="24"/>
          <w:szCs w:val="24"/>
          <w:lang w:val="en-US"/>
        </w:rPr>
        <w:t>Ershova.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M.: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Pravo,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2013.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118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c.</w:t>
      </w:r>
    </w:p>
    <w:p w:rsidR="00770C07" w:rsidRPr="00BE7448" w:rsidRDefault="00770C07" w:rsidP="00DC540C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8.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Celi,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funkcii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principy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rossijskogo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ugolovnogo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sudoproizvodstva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(ugolov-no-processual'naja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forma)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K.B.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Mihajlovskaja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//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M.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−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2003.</w:t>
      </w:r>
    </w:p>
    <w:p w:rsidR="00770C07" w:rsidRPr="00BE7448" w:rsidRDefault="00770C07" w:rsidP="00DC540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9.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processual'nyh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funkcijah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sudebnoj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vlasti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sudov,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ee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osushhestvljajushhih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Pro</w:t>
      </w:r>
      <w:r w:rsidRPr="00BE7448">
        <w:rPr>
          <w:rFonts w:ascii="Times New Roman" w:hAnsi="Times New Roman"/>
          <w:sz w:val="24"/>
          <w:szCs w:val="24"/>
          <w:lang w:val="en-US"/>
        </w:rPr>
        <w:t>b</w:t>
      </w:r>
      <w:r w:rsidRPr="00BE7448">
        <w:rPr>
          <w:rFonts w:ascii="Times New Roman" w:hAnsi="Times New Roman"/>
          <w:sz w:val="24"/>
          <w:szCs w:val="24"/>
          <w:lang w:val="en-US"/>
        </w:rPr>
        <w:t>lemy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teorii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praktiki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ugolovnogo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processa,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prokurorskogo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nadzora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pravo-ohranitel'noj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d</w:t>
      </w:r>
      <w:r w:rsidRPr="00BE7448">
        <w:rPr>
          <w:rFonts w:ascii="Times New Roman" w:hAnsi="Times New Roman"/>
          <w:sz w:val="24"/>
          <w:szCs w:val="24"/>
          <w:lang w:val="en-US"/>
        </w:rPr>
        <w:t>e</w:t>
      </w:r>
      <w:r w:rsidRPr="00BE7448">
        <w:rPr>
          <w:rFonts w:ascii="Times New Roman" w:hAnsi="Times New Roman"/>
          <w:sz w:val="24"/>
          <w:szCs w:val="24"/>
          <w:lang w:val="en-US"/>
        </w:rPr>
        <w:t>jatel'nosti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svete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novogo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rossijskogo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zakonodatel'stva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L.F.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Mar-typjahin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Materialy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nauchno-prakticheskoj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konferencii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(Tomsk.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TGU.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29˗31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janvarja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2004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g.)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Pod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red.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M.K.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Sviridova.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//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  <w:lang w:val="en-US"/>
        </w:rPr>
        <w:t>Tomsk.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448">
        <w:rPr>
          <w:rFonts w:ascii="Times New Roman" w:hAnsi="Times New Roman"/>
          <w:sz w:val="24"/>
          <w:szCs w:val="24"/>
        </w:rPr>
        <w:t>2004.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sectPr w:rsidR="00770C07" w:rsidRPr="00BE7448" w:rsidSect="00EC743A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C07" w:rsidRDefault="00770C07" w:rsidP="00FC252B">
      <w:pPr>
        <w:spacing w:after="0" w:line="240" w:lineRule="auto"/>
      </w:pPr>
      <w:r>
        <w:separator/>
      </w:r>
    </w:p>
  </w:endnote>
  <w:endnote w:type="continuationSeparator" w:id="0">
    <w:p w:rsidR="00770C07" w:rsidRDefault="00770C07" w:rsidP="00FC2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C07" w:rsidRDefault="00770C07">
    <w:pPr>
      <w:pStyle w:val="Footer"/>
    </w:pPr>
    <w:r w:rsidRPr="006F478C">
      <w:rPr>
        <w:rFonts w:ascii="Times New Roman" w:hAnsi="Times New Roman"/>
        <w:sz w:val="24"/>
        <w:szCs w:val="24"/>
      </w:rPr>
      <w:t>http://ej.kubagro.ru/2017/</w:t>
    </w:r>
    <w:r w:rsidRPr="006F478C">
      <w:rPr>
        <w:rFonts w:ascii="Times New Roman" w:hAnsi="Times New Roman"/>
        <w:sz w:val="24"/>
        <w:szCs w:val="24"/>
        <w:lang w:val="en-US"/>
      </w:rPr>
      <w:t>0</w:t>
    </w:r>
    <w:r w:rsidRPr="006F478C">
      <w:rPr>
        <w:rFonts w:ascii="Times New Roman" w:hAnsi="Times New Roman"/>
        <w:sz w:val="24"/>
        <w:szCs w:val="24"/>
      </w:rPr>
      <w:t>1/pdf/</w:t>
    </w:r>
    <w:r>
      <w:rPr>
        <w:rFonts w:ascii="Times New Roman" w:hAnsi="Times New Roman"/>
        <w:sz w:val="24"/>
        <w:szCs w:val="24"/>
        <w:lang w:val="en-US"/>
      </w:rPr>
      <w:t>45</w:t>
    </w:r>
    <w:r w:rsidRPr="006F478C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C07" w:rsidRDefault="00770C07" w:rsidP="00FC252B">
      <w:pPr>
        <w:spacing w:after="0" w:line="240" w:lineRule="auto"/>
      </w:pPr>
      <w:r>
        <w:separator/>
      </w:r>
    </w:p>
  </w:footnote>
  <w:footnote w:type="continuationSeparator" w:id="0">
    <w:p w:rsidR="00770C07" w:rsidRDefault="00770C07" w:rsidP="00FC2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C07" w:rsidRDefault="00770C07" w:rsidP="007F160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0C07" w:rsidRDefault="00770C07" w:rsidP="00953E2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C07" w:rsidRPr="00953E27" w:rsidRDefault="00770C07" w:rsidP="007F160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53E27">
      <w:rPr>
        <w:rStyle w:val="PageNumber"/>
        <w:rFonts w:ascii="Times New Roman" w:hAnsi="Times New Roman"/>
        <w:sz w:val="28"/>
        <w:szCs w:val="28"/>
      </w:rPr>
      <w:fldChar w:fldCharType="begin"/>
    </w:r>
    <w:r w:rsidRPr="00953E2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53E2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953E27">
      <w:rPr>
        <w:rStyle w:val="PageNumber"/>
        <w:rFonts w:ascii="Times New Roman" w:hAnsi="Times New Roman"/>
        <w:sz w:val="28"/>
        <w:szCs w:val="28"/>
      </w:rPr>
      <w:fldChar w:fldCharType="end"/>
    </w:r>
  </w:p>
  <w:p w:rsidR="00770C07" w:rsidRPr="00953E27" w:rsidRDefault="00770C07" w:rsidP="00953E27">
    <w:pPr>
      <w:pStyle w:val="Header"/>
      <w:ind w:right="360"/>
      <w:rPr>
        <w:rFonts w:ascii="Times New Roman" w:hAnsi="Times New Roman"/>
        <w:sz w:val="28"/>
        <w:szCs w:val="28"/>
        <w:lang w:val="en-US"/>
      </w:rPr>
    </w:pPr>
    <w:r w:rsidRPr="00043AD4">
      <w:rPr>
        <w:rFonts w:ascii="Times New Roman" w:hAnsi="Times New Roman"/>
        <w:sz w:val="24"/>
        <w:szCs w:val="24"/>
      </w:rPr>
      <w:t>Научный журнал КубГАУ, №125</w:t>
    </w:r>
    <w:r w:rsidRPr="00043AD4">
      <w:rPr>
        <w:rFonts w:ascii="Times New Roman" w:hAnsi="Times New Roman"/>
        <w:sz w:val="24"/>
        <w:szCs w:val="24"/>
        <w:lang w:val="en-US"/>
      </w:rPr>
      <w:t>(0</w:t>
    </w:r>
    <w:r w:rsidRPr="00043AD4">
      <w:rPr>
        <w:rFonts w:ascii="Times New Roman" w:hAnsi="Times New Roman"/>
        <w:sz w:val="24"/>
        <w:szCs w:val="24"/>
      </w:rPr>
      <w:t>1), 2017 года</w:t>
    </w:r>
  </w:p>
  <w:p w:rsidR="00770C07" w:rsidRDefault="00770C0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56997"/>
    <w:multiLevelType w:val="hybridMultilevel"/>
    <w:tmpl w:val="D98434BA"/>
    <w:lvl w:ilvl="0" w:tplc="190A18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1751F73"/>
    <w:multiLevelType w:val="multilevel"/>
    <w:tmpl w:val="420C3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923"/>
    <w:rsid w:val="0000154F"/>
    <w:rsid w:val="00007DA3"/>
    <w:rsid w:val="0001207A"/>
    <w:rsid w:val="00013715"/>
    <w:rsid w:val="0001596B"/>
    <w:rsid w:val="0002118D"/>
    <w:rsid w:val="00026859"/>
    <w:rsid w:val="0003413C"/>
    <w:rsid w:val="00035ECF"/>
    <w:rsid w:val="00037130"/>
    <w:rsid w:val="00043AD4"/>
    <w:rsid w:val="00046A28"/>
    <w:rsid w:val="00051C70"/>
    <w:rsid w:val="00053002"/>
    <w:rsid w:val="00054718"/>
    <w:rsid w:val="00055B94"/>
    <w:rsid w:val="00055EF7"/>
    <w:rsid w:val="000566E3"/>
    <w:rsid w:val="00056CB4"/>
    <w:rsid w:val="000575F2"/>
    <w:rsid w:val="00061373"/>
    <w:rsid w:val="00073D38"/>
    <w:rsid w:val="0008075A"/>
    <w:rsid w:val="00094A20"/>
    <w:rsid w:val="000A1CE0"/>
    <w:rsid w:val="000A79A0"/>
    <w:rsid w:val="000B32FA"/>
    <w:rsid w:val="000B37CC"/>
    <w:rsid w:val="000C2C7A"/>
    <w:rsid w:val="000D05D4"/>
    <w:rsid w:val="000D34F3"/>
    <w:rsid w:val="000D7B39"/>
    <w:rsid w:val="000E1FCA"/>
    <w:rsid w:val="000E3622"/>
    <w:rsid w:val="000F2C01"/>
    <w:rsid w:val="000F4731"/>
    <w:rsid w:val="000F4D1B"/>
    <w:rsid w:val="000F7498"/>
    <w:rsid w:val="00101CEA"/>
    <w:rsid w:val="00102161"/>
    <w:rsid w:val="001072A8"/>
    <w:rsid w:val="0011173B"/>
    <w:rsid w:val="00114B1D"/>
    <w:rsid w:val="00122A97"/>
    <w:rsid w:val="00125723"/>
    <w:rsid w:val="001265FF"/>
    <w:rsid w:val="00133F53"/>
    <w:rsid w:val="001379BA"/>
    <w:rsid w:val="00142AE8"/>
    <w:rsid w:val="001432C7"/>
    <w:rsid w:val="00144749"/>
    <w:rsid w:val="001478F1"/>
    <w:rsid w:val="0016307B"/>
    <w:rsid w:val="00163A2F"/>
    <w:rsid w:val="001653BD"/>
    <w:rsid w:val="001654CA"/>
    <w:rsid w:val="00166AA1"/>
    <w:rsid w:val="00176BB2"/>
    <w:rsid w:val="0018299C"/>
    <w:rsid w:val="00187639"/>
    <w:rsid w:val="00190FBA"/>
    <w:rsid w:val="001929C4"/>
    <w:rsid w:val="00195394"/>
    <w:rsid w:val="001A60FE"/>
    <w:rsid w:val="001B130D"/>
    <w:rsid w:val="001B414A"/>
    <w:rsid w:val="001C6663"/>
    <w:rsid w:val="001D4883"/>
    <w:rsid w:val="001E5BC8"/>
    <w:rsid w:val="001F0DE2"/>
    <w:rsid w:val="001F7FD2"/>
    <w:rsid w:val="00201A53"/>
    <w:rsid w:val="0020212F"/>
    <w:rsid w:val="002154BE"/>
    <w:rsid w:val="00215970"/>
    <w:rsid w:val="0022264E"/>
    <w:rsid w:val="0022295E"/>
    <w:rsid w:val="00224129"/>
    <w:rsid w:val="002252BF"/>
    <w:rsid w:val="00231653"/>
    <w:rsid w:val="002370F3"/>
    <w:rsid w:val="00240EB0"/>
    <w:rsid w:val="00240F54"/>
    <w:rsid w:val="00243927"/>
    <w:rsid w:val="00243D9A"/>
    <w:rsid w:val="002526EB"/>
    <w:rsid w:val="00255709"/>
    <w:rsid w:val="0026643A"/>
    <w:rsid w:val="00270992"/>
    <w:rsid w:val="002770CD"/>
    <w:rsid w:val="0028074E"/>
    <w:rsid w:val="002812FD"/>
    <w:rsid w:val="0028336A"/>
    <w:rsid w:val="002850A1"/>
    <w:rsid w:val="0029116C"/>
    <w:rsid w:val="002974F6"/>
    <w:rsid w:val="002A31B4"/>
    <w:rsid w:val="002A611F"/>
    <w:rsid w:val="002A73BA"/>
    <w:rsid w:val="002A7923"/>
    <w:rsid w:val="002B06E9"/>
    <w:rsid w:val="002B3C33"/>
    <w:rsid w:val="002B4443"/>
    <w:rsid w:val="002B6B7C"/>
    <w:rsid w:val="002C0E24"/>
    <w:rsid w:val="002C2332"/>
    <w:rsid w:val="002D5D65"/>
    <w:rsid w:val="002E2A19"/>
    <w:rsid w:val="002E2D9D"/>
    <w:rsid w:val="002F2DEA"/>
    <w:rsid w:val="002F3D35"/>
    <w:rsid w:val="00304812"/>
    <w:rsid w:val="00304F9C"/>
    <w:rsid w:val="003055F0"/>
    <w:rsid w:val="00306C8E"/>
    <w:rsid w:val="00311037"/>
    <w:rsid w:val="0031641E"/>
    <w:rsid w:val="00317868"/>
    <w:rsid w:val="00322620"/>
    <w:rsid w:val="00324769"/>
    <w:rsid w:val="00324894"/>
    <w:rsid w:val="003265DF"/>
    <w:rsid w:val="003327AF"/>
    <w:rsid w:val="003337AE"/>
    <w:rsid w:val="00336122"/>
    <w:rsid w:val="00336492"/>
    <w:rsid w:val="003413B8"/>
    <w:rsid w:val="003421DA"/>
    <w:rsid w:val="00350B05"/>
    <w:rsid w:val="00354877"/>
    <w:rsid w:val="003562CE"/>
    <w:rsid w:val="00360ECA"/>
    <w:rsid w:val="0036138B"/>
    <w:rsid w:val="003651CD"/>
    <w:rsid w:val="00372C26"/>
    <w:rsid w:val="003750E2"/>
    <w:rsid w:val="00380766"/>
    <w:rsid w:val="00383900"/>
    <w:rsid w:val="00391819"/>
    <w:rsid w:val="003928E3"/>
    <w:rsid w:val="00392CD6"/>
    <w:rsid w:val="00395171"/>
    <w:rsid w:val="003A045B"/>
    <w:rsid w:val="003A0B01"/>
    <w:rsid w:val="003A1302"/>
    <w:rsid w:val="003B3487"/>
    <w:rsid w:val="003B51E9"/>
    <w:rsid w:val="003B70F7"/>
    <w:rsid w:val="003C30D1"/>
    <w:rsid w:val="003C3AAB"/>
    <w:rsid w:val="003D2287"/>
    <w:rsid w:val="003D52F3"/>
    <w:rsid w:val="003E2B59"/>
    <w:rsid w:val="003E2DCC"/>
    <w:rsid w:val="003E4F5D"/>
    <w:rsid w:val="003E5928"/>
    <w:rsid w:val="003E6730"/>
    <w:rsid w:val="003F1403"/>
    <w:rsid w:val="003F144A"/>
    <w:rsid w:val="003F2514"/>
    <w:rsid w:val="003F492C"/>
    <w:rsid w:val="00400DD1"/>
    <w:rsid w:val="00402E62"/>
    <w:rsid w:val="00404592"/>
    <w:rsid w:val="0040554B"/>
    <w:rsid w:val="004070BF"/>
    <w:rsid w:val="004145C4"/>
    <w:rsid w:val="00415F38"/>
    <w:rsid w:val="00421FA5"/>
    <w:rsid w:val="00422BE0"/>
    <w:rsid w:val="004255EC"/>
    <w:rsid w:val="0043220F"/>
    <w:rsid w:val="00436DDB"/>
    <w:rsid w:val="00443CA5"/>
    <w:rsid w:val="00451D57"/>
    <w:rsid w:val="00454661"/>
    <w:rsid w:val="00455020"/>
    <w:rsid w:val="00455EA9"/>
    <w:rsid w:val="00457790"/>
    <w:rsid w:val="00461874"/>
    <w:rsid w:val="00466675"/>
    <w:rsid w:val="004765F2"/>
    <w:rsid w:val="00480E8F"/>
    <w:rsid w:val="00481F55"/>
    <w:rsid w:val="004870C4"/>
    <w:rsid w:val="0049191C"/>
    <w:rsid w:val="00491F9E"/>
    <w:rsid w:val="004967E7"/>
    <w:rsid w:val="004A1FBD"/>
    <w:rsid w:val="004A48B3"/>
    <w:rsid w:val="004B24C0"/>
    <w:rsid w:val="004B2967"/>
    <w:rsid w:val="004B6FBF"/>
    <w:rsid w:val="004C1EFF"/>
    <w:rsid w:val="004C26F9"/>
    <w:rsid w:val="004C3516"/>
    <w:rsid w:val="004D199F"/>
    <w:rsid w:val="004E3060"/>
    <w:rsid w:val="004E5AC6"/>
    <w:rsid w:val="004F23F9"/>
    <w:rsid w:val="004F2DA8"/>
    <w:rsid w:val="0050002E"/>
    <w:rsid w:val="0050688A"/>
    <w:rsid w:val="0051208B"/>
    <w:rsid w:val="005167CF"/>
    <w:rsid w:val="005319C6"/>
    <w:rsid w:val="0054290E"/>
    <w:rsid w:val="005550D1"/>
    <w:rsid w:val="00571405"/>
    <w:rsid w:val="0057344C"/>
    <w:rsid w:val="0058234D"/>
    <w:rsid w:val="005846DF"/>
    <w:rsid w:val="0058791B"/>
    <w:rsid w:val="00591340"/>
    <w:rsid w:val="005914F7"/>
    <w:rsid w:val="005A34B6"/>
    <w:rsid w:val="005A488F"/>
    <w:rsid w:val="005A5316"/>
    <w:rsid w:val="005A6C19"/>
    <w:rsid w:val="005C03E5"/>
    <w:rsid w:val="005C44DF"/>
    <w:rsid w:val="005C7574"/>
    <w:rsid w:val="005D03D4"/>
    <w:rsid w:val="005D4479"/>
    <w:rsid w:val="005F330A"/>
    <w:rsid w:val="005F3644"/>
    <w:rsid w:val="005F5237"/>
    <w:rsid w:val="005F5B46"/>
    <w:rsid w:val="00600EDF"/>
    <w:rsid w:val="006029FE"/>
    <w:rsid w:val="00604093"/>
    <w:rsid w:val="00612403"/>
    <w:rsid w:val="0061245B"/>
    <w:rsid w:val="006129C5"/>
    <w:rsid w:val="0062060E"/>
    <w:rsid w:val="00623CA2"/>
    <w:rsid w:val="006253D1"/>
    <w:rsid w:val="00626D50"/>
    <w:rsid w:val="00633B25"/>
    <w:rsid w:val="00643C0D"/>
    <w:rsid w:val="006442E3"/>
    <w:rsid w:val="0065594C"/>
    <w:rsid w:val="00657B83"/>
    <w:rsid w:val="00676B40"/>
    <w:rsid w:val="006776F7"/>
    <w:rsid w:val="0068059E"/>
    <w:rsid w:val="00680648"/>
    <w:rsid w:val="00680EA6"/>
    <w:rsid w:val="00690B7E"/>
    <w:rsid w:val="006939A6"/>
    <w:rsid w:val="00695347"/>
    <w:rsid w:val="00696652"/>
    <w:rsid w:val="006A001A"/>
    <w:rsid w:val="006A0C3A"/>
    <w:rsid w:val="006A6253"/>
    <w:rsid w:val="006B0EF2"/>
    <w:rsid w:val="006B1B79"/>
    <w:rsid w:val="006B4F22"/>
    <w:rsid w:val="006C7225"/>
    <w:rsid w:val="006C7AEF"/>
    <w:rsid w:val="006D04AB"/>
    <w:rsid w:val="006D1579"/>
    <w:rsid w:val="006D3EE7"/>
    <w:rsid w:val="006D4151"/>
    <w:rsid w:val="006E39F5"/>
    <w:rsid w:val="006F25CB"/>
    <w:rsid w:val="006F478C"/>
    <w:rsid w:val="006F5873"/>
    <w:rsid w:val="0070522C"/>
    <w:rsid w:val="00705502"/>
    <w:rsid w:val="0070685C"/>
    <w:rsid w:val="00710A47"/>
    <w:rsid w:val="007110D5"/>
    <w:rsid w:val="007131C7"/>
    <w:rsid w:val="00715B14"/>
    <w:rsid w:val="007203FE"/>
    <w:rsid w:val="007249EE"/>
    <w:rsid w:val="00725802"/>
    <w:rsid w:val="00726872"/>
    <w:rsid w:val="0072746C"/>
    <w:rsid w:val="0073010A"/>
    <w:rsid w:val="00732095"/>
    <w:rsid w:val="00736BDC"/>
    <w:rsid w:val="00737F8C"/>
    <w:rsid w:val="00743ABF"/>
    <w:rsid w:val="0075062A"/>
    <w:rsid w:val="00763B4F"/>
    <w:rsid w:val="00770C07"/>
    <w:rsid w:val="00773BED"/>
    <w:rsid w:val="007763A6"/>
    <w:rsid w:val="00782878"/>
    <w:rsid w:val="00783A68"/>
    <w:rsid w:val="00796C44"/>
    <w:rsid w:val="007A2DE4"/>
    <w:rsid w:val="007B0D96"/>
    <w:rsid w:val="007B7A95"/>
    <w:rsid w:val="007C3279"/>
    <w:rsid w:val="007C3B99"/>
    <w:rsid w:val="007C3C01"/>
    <w:rsid w:val="007C64AC"/>
    <w:rsid w:val="007C6AA1"/>
    <w:rsid w:val="007C7864"/>
    <w:rsid w:val="007D0942"/>
    <w:rsid w:val="007D53DA"/>
    <w:rsid w:val="007D62B2"/>
    <w:rsid w:val="007E0625"/>
    <w:rsid w:val="007E1261"/>
    <w:rsid w:val="007F0765"/>
    <w:rsid w:val="007F160A"/>
    <w:rsid w:val="0081036A"/>
    <w:rsid w:val="008109C3"/>
    <w:rsid w:val="008125CF"/>
    <w:rsid w:val="00813647"/>
    <w:rsid w:val="00824C76"/>
    <w:rsid w:val="00824FBB"/>
    <w:rsid w:val="00825934"/>
    <w:rsid w:val="00826E0E"/>
    <w:rsid w:val="00837647"/>
    <w:rsid w:val="00843AE7"/>
    <w:rsid w:val="008536C0"/>
    <w:rsid w:val="0085716C"/>
    <w:rsid w:val="0085770C"/>
    <w:rsid w:val="00863111"/>
    <w:rsid w:val="00874EA9"/>
    <w:rsid w:val="0087664D"/>
    <w:rsid w:val="0088669D"/>
    <w:rsid w:val="00886DB1"/>
    <w:rsid w:val="008870AD"/>
    <w:rsid w:val="00891C90"/>
    <w:rsid w:val="0089348A"/>
    <w:rsid w:val="0089605D"/>
    <w:rsid w:val="008A02A1"/>
    <w:rsid w:val="008A2DF3"/>
    <w:rsid w:val="008A3B75"/>
    <w:rsid w:val="008A5470"/>
    <w:rsid w:val="008B17F0"/>
    <w:rsid w:val="008B3BF5"/>
    <w:rsid w:val="008B6D83"/>
    <w:rsid w:val="008C0B04"/>
    <w:rsid w:val="008C18BB"/>
    <w:rsid w:val="008C3647"/>
    <w:rsid w:val="008D63D1"/>
    <w:rsid w:val="008E32B3"/>
    <w:rsid w:val="008E5521"/>
    <w:rsid w:val="008E6BF4"/>
    <w:rsid w:val="008F4413"/>
    <w:rsid w:val="0090502B"/>
    <w:rsid w:val="00916BDB"/>
    <w:rsid w:val="00922F4C"/>
    <w:rsid w:val="00932EAF"/>
    <w:rsid w:val="00933231"/>
    <w:rsid w:val="00933695"/>
    <w:rsid w:val="00933B23"/>
    <w:rsid w:val="009368F9"/>
    <w:rsid w:val="0095206E"/>
    <w:rsid w:val="00953E27"/>
    <w:rsid w:val="009701A3"/>
    <w:rsid w:val="00970449"/>
    <w:rsid w:val="00973DFF"/>
    <w:rsid w:val="00973EB5"/>
    <w:rsid w:val="0098095B"/>
    <w:rsid w:val="00987C7C"/>
    <w:rsid w:val="00990511"/>
    <w:rsid w:val="00991041"/>
    <w:rsid w:val="009919C6"/>
    <w:rsid w:val="00995526"/>
    <w:rsid w:val="0099591C"/>
    <w:rsid w:val="00996139"/>
    <w:rsid w:val="00996F4E"/>
    <w:rsid w:val="009A109E"/>
    <w:rsid w:val="009A1A37"/>
    <w:rsid w:val="009A407C"/>
    <w:rsid w:val="009A46C4"/>
    <w:rsid w:val="009A51EC"/>
    <w:rsid w:val="009A7F1B"/>
    <w:rsid w:val="009B2BA9"/>
    <w:rsid w:val="009B2E83"/>
    <w:rsid w:val="009B50D5"/>
    <w:rsid w:val="009C6C25"/>
    <w:rsid w:val="009C7F0D"/>
    <w:rsid w:val="009D0F1C"/>
    <w:rsid w:val="009D7FC2"/>
    <w:rsid w:val="009E029D"/>
    <w:rsid w:val="009F0113"/>
    <w:rsid w:val="009F6172"/>
    <w:rsid w:val="00A01B83"/>
    <w:rsid w:val="00A078D3"/>
    <w:rsid w:val="00A11FD9"/>
    <w:rsid w:val="00A135C8"/>
    <w:rsid w:val="00A13D4A"/>
    <w:rsid w:val="00A14226"/>
    <w:rsid w:val="00A14E84"/>
    <w:rsid w:val="00A15980"/>
    <w:rsid w:val="00A1723F"/>
    <w:rsid w:val="00A177A8"/>
    <w:rsid w:val="00A17DAD"/>
    <w:rsid w:val="00A221C2"/>
    <w:rsid w:val="00A263FB"/>
    <w:rsid w:val="00A31E7B"/>
    <w:rsid w:val="00A32590"/>
    <w:rsid w:val="00A32B0A"/>
    <w:rsid w:val="00A46F2B"/>
    <w:rsid w:val="00A51608"/>
    <w:rsid w:val="00A53B2E"/>
    <w:rsid w:val="00A55A60"/>
    <w:rsid w:val="00A72CEE"/>
    <w:rsid w:val="00A73AC5"/>
    <w:rsid w:val="00A73F77"/>
    <w:rsid w:val="00A76919"/>
    <w:rsid w:val="00A77E0C"/>
    <w:rsid w:val="00A800A0"/>
    <w:rsid w:val="00A8291E"/>
    <w:rsid w:val="00A86310"/>
    <w:rsid w:val="00A9017A"/>
    <w:rsid w:val="00A92F8B"/>
    <w:rsid w:val="00AA3A21"/>
    <w:rsid w:val="00AA41F1"/>
    <w:rsid w:val="00AC2A95"/>
    <w:rsid w:val="00AC7072"/>
    <w:rsid w:val="00AF04FC"/>
    <w:rsid w:val="00B03E14"/>
    <w:rsid w:val="00B07CEE"/>
    <w:rsid w:val="00B205FD"/>
    <w:rsid w:val="00B22C30"/>
    <w:rsid w:val="00B24DD0"/>
    <w:rsid w:val="00B257AC"/>
    <w:rsid w:val="00B3656D"/>
    <w:rsid w:val="00B40968"/>
    <w:rsid w:val="00B414A6"/>
    <w:rsid w:val="00B42EAE"/>
    <w:rsid w:val="00B44213"/>
    <w:rsid w:val="00B55D35"/>
    <w:rsid w:val="00B66ABE"/>
    <w:rsid w:val="00B67DDF"/>
    <w:rsid w:val="00B73392"/>
    <w:rsid w:val="00B747E8"/>
    <w:rsid w:val="00B773D0"/>
    <w:rsid w:val="00B80910"/>
    <w:rsid w:val="00B81801"/>
    <w:rsid w:val="00B87B4E"/>
    <w:rsid w:val="00B87FAD"/>
    <w:rsid w:val="00B9067E"/>
    <w:rsid w:val="00BA2471"/>
    <w:rsid w:val="00BB3CFF"/>
    <w:rsid w:val="00BB4FD5"/>
    <w:rsid w:val="00BB7501"/>
    <w:rsid w:val="00BC734D"/>
    <w:rsid w:val="00BC7386"/>
    <w:rsid w:val="00BD317E"/>
    <w:rsid w:val="00BE4BCF"/>
    <w:rsid w:val="00BE7448"/>
    <w:rsid w:val="00C0440A"/>
    <w:rsid w:val="00C04CA7"/>
    <w:rsid w:val="00C101D5"/>
    <w:rsid w:val="00C159F9"/>
    <w:rsid w:val="00C15DA5"/>
    <w:rsid w:val="00C16290"/>
    <w:rsid w:val="00C177AB"/>
    <w:rsid w:val="00C17AF7"/>
    <w:rsid w:val="00C32809"/>
    <w:rsid w:val="00C34915"/>
    <w:rsid w:val="00C44F7F"/>
    <w:rsid w:val="00C502B4"/>
    <w:rsid w:val="00C50644"/>
    <w:rsid w:val="00C51367"/>
    <w:rsid w:val="00C5308A"/>
    <w:rsid w:val="00C53F43"/>
    <w:rsid w:val="00C54083"/>
    <w:rsid w:val="00C5428C"/>
    <w:rsid w:val="00C67B09"/>
    <w:rsid w:val="00C733D5"/>
    <w:rsid w:val="00C86DB1"/>
    <w:rsid w:val="00C96925"/>
    <w:rsid w:val="00CA15D9"/>
    <w:rsid w:val="00CC0468"/>
    <w:rsid w:val="00CC3ED8"/>
    <w:rsid w:val="00CD2546"/>
    <w:rsid w:val="00CD4230"/>
    <w:rsid w:val="00CE56B3"/>
    <w:rsid w:val="00CE733B"/>
    <w:rsid w:val="00D119E9"/>
    <w:rsid w:val="00D11FDF"/>
    <w:rsid w:val="00D2135D"/>
    <w:rsid w:val="00D27853"/>
    <w:rsid w:val="00D42464"/>
    <w:rsid w:val="00D46300"/>
    <w:rsid w:val="00D530AC"/>
    <w:rsid w:val="00D56E1A"/>
    <w:rsid w:val="00D70181"/>
    <w:rsid w:val="00D7600F"/>
    <w:rsid w:val="00D80AFC"/>
    <w:rsid w:val="00D81C26"/>
    <w:rsid w:val="00D82F8C"/>
    <w:rsid w:val="00D852E6"/>
    <w:rsid w:val="00D864B3"/>
    <w:rsid w:val="00D91F92"/>
    <w:rsid w:val="00D9397D"/>
    <w:rsid w:val="00D953D4"/>
    <w:rsid w:val="00D9653F"/>
    <w:rsid w:val="00DA4F40"/>
    <w:rsid w:val="00DA789B"/>
    <w:rsid w:val="00DB5818"/>
    <w:rsid w:val="00DC168E"/>
    <w:rsid w:val="00DC31EB"/>
    <w:rsid w:val="00DC540C"/>
    <w:rsid w:val="00DC7937"/>
    <w:rsid w:val="00DD2436"/>
    <w:rsid w:val="00DD460F"/>
    <w:rsid w:val="00DE424A"/>
    <w:rsid w:val="00DE5740"/>
    <w:rsid w:val="00DE6619"/>
    <w:rsid w:val="00DF1AE6"/>
    <w:rsid w:val="00DF369D"/>
    <w:rsid w:val="00E057CF"/>
    <w:rsid w:val="00E12C91"/>
    <w:rsid w:val="00E14370"/>
    <w:rsid w:val="00E2798C"/>
    <w:rsid w:val="00E27DE3"/>
    <w:rsid w:val="00E3096C"/>
    <w:rsid w:val="00E318E5"/>
    <w:rsid w:val="00E32E7B"/>
    <w:rsid w:val="00E371BF"/>
    <w:rsid w:val="00E5325B"/>
    <w:rsid w:val="00E575C8"/>
    <w:rsid w:val="00E6067B"/>
    <w:rsid w:val="00E6105D"/>
    <w:rsid w:val="00E634FA"/>
    <w:rsid w:val="00E857A7"/>
    <w:rsid w:val="00E93B68"/>
    <w:rsid w:val="00E94EAD"/>
    <w:rsid w:val="00E96F3C"/>
    <w:rsid w:val="00EA0F62"/>
    <w:rsid w:val="00EA6675"/>
    <w:rsid w:val="00EA68E7"/>
    <w:rsid w:val="00EA759D"/>
    <w:rsid w:val="00EB05BA"/>
    <w:rsid w:val="00EB20AF"/>
    <w:rsid w:val="00EB29C7"/>
    <w:rsid w:val="00EB2C6A"/>
    <w:rsid w:val="00EB6161"/>
    <w:rsid w:val="00EB6277"/>
    <w:rsid w:val="00EC037A"/>
    <w:rsid w:val="00EC174C"/>
    <w:rsid w:val="00EC1B0B"/>
    <w:rsid w:val="00EC303D"/>
    <w:rsid w:val="00EC474B"/>
    <w:rsid w:val="00EC743A"/>
    <w:rsid w:val="00ED060F"/>
    <w:rsid w:val="00EE5C52"/>
    <w:rsid w:val="00EF2C7F"/>
    <w:rsid w:val="00F11E4C"/>
    <w:rsid w:val="00F14370"/>
    <w:rsid w:val="00F15440"/>
    <w:rsid w:val="00F261A7"/>
    <w:rsid w:val="00F307AB"/>
    <w:rsid w:val="00F323BF"/>
    <w:rsid w:val="00F357D5"/>
    <w:rsid w:val="00F43CAC"/>
    <w:rsid w:val="00F4437B"/>
    <w:rsid w:val="00F44774"/>
    <w:rsid w:val="00F45295"/>
    <w:rsid w:val="00F45539"/>
    <w:rsid w:val="00F50DF3"/>
    <w:rsid w:val="00F53CF8"/>
    <w:rsid w:val="00F554F4"/>
    <w:rsid w:val="00F57949"/>
    <w:rsid w:val="00F60035"/>
    <w:rsid w:val="00F71AFA"/>
    <w:rsid w:val="00F77A35"/>
    <w:rsid w:val="00F82F1C"/>
    <w:rsid w:val="00F8385F"/>
    <w:rsid w:val="00F905BF"/>
    <w:rsid w:val="00F90AD4"/>
    <w:rsid w:val="00F916A4"/>
    <w:rsid w:val="00FA269E"/>
    <w:rsid w:val="00FA457A"/>
    <w:rsid w:val="00FA5075"/>
    <w:rsid w:val="00FB0D57"/>
    <w:rsid w:val="00FB1154"/>
    <w:rsid w:val="00FB6A38"/>
    <w:rsid w:val="00FC252B"/>
    <w:rsid w:val="00FD3A9F"/>
    <w:rsid w:val="00FD634B"/>
    <w:rsid w:val="00FE3A85"/>
    <w:rsid w:val="00FE3F04"/>
    <w:rsid w:val="00FF0B75"/>
    <w:rsid w:val="00FF3100"/>
    <w:rsid w:val="00FF4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49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D62B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FC25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C252B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C252B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E857A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E857A7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E857A7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C53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53F4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53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53F43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EA759D"/>
    <w:rPr>
      <w:rFonts w:cs="Times New Roman"/>
    </w:rPr>
  </w:style>
  <w:style w:type="character" w:styleId="Strong">
    <w:name w:val="Strong"/>
    <w:basedOn w:val="DefaultParagraphFont"/>
    <w:uiPriority w:val="99"/>
    <w:qFormat/>
    <w:rsid w:val="00B747E8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690B7E"/>
    <w:pPr>
      <w:ind w:left="720"/>
      <w:contextualSpacing/>
    </w:pPr>
  </w:style>
  <w:style w:type="character" w:customStyle="1" w:styleId="w">
    <w:name w:val="w"/>
    <w:basedOn w:val="DefaultParagraphFont"/>
    <w:uiPriority w:val="99"/>
    <w:rsid w:val="007C6AA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D5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53DA"/>
    <w:rPr>
      <w:rFonts w:ascii="Tahoma" w:hAnsi="Tahoma" w:cs="Tahoma"/>
      <w:sz w:val="16"/>
      <w:szCs w:val="16"/>
    </w:rPr>
  </w:style>
  <w:style w:type="paragraph" w:customStyle="1" w:styleId="s3">
    <w:name w:val="s_3"/>
    <w:basedOn w:val="Normal"/>
    <w:uiPriority w:val="99"/>
    <w:rsid w:val="00EA0F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57140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953E2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74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251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2517">
          <w:marLeft w:val="0"/>
          <w:marRight w:val="450"/>
          <w:marTop w:val="345"/>
          <w:marBottom w:val="345"/>
          <w:divBdr>
            <w:top w:val="dotted" w:sz="6" w:space="13" w:color="E3D1C7"/>
            <w:left w:val="none" w:sz="0" w:space="0" w:color="auto"/>
            <w:bottom w:val="dotted" w:sz="6" w:space="13" w:color="E3D1C7"/>
            <w:right w:val="none" w:sz="0" w:space="0" w:color="auto"/>
          </w:divBdr>
          <w:divsChild>
            <w:div w:id="159274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74252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4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2110</TotalTime>
  <Pages>9</Pages>
  <Words>2915</Words>
  <Characters>16622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Sergey</cp:lastModifiedBy>
  <cp:revision>406</cp:revision>
  <cp:lastPrinted>2016-12-22T13:20:00Z</cp:lastPrinted>
  <dcterms:created xsi:type="dcterms:W3CDTF">2015-11-29T11:58:00Z</dcterms:created>
  <dcterms:modified xsi:type="dcterms:W3CDTF">2017-01-23T16:00:00Z</dcterms:modified>
</cp:coreProperties>
</file>