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18031A" w:rsidRPr="00AE23BB" w:rsidTr="00286B51">
        <w:tc>
          <w:tcPr>
            <w:tcW w:w="4643" w:type="dxa"/>
          </w:tcPr>
          <w:p w:rsidR="0018031A" w:rsidRPr="00AE23BB" w:rsidRDefault="0018031A" w:rsidP="00286B51">
            <w:pPr>
              <w:widowControl w:val="0"/>
              <w:jc w:val="left"/>
              <w:rPr>
                <w:rFonts w:ascii="Times New Roman" w:hAnsi="Times New Roman"/>
                <w:color w:val="000000"/>
                <w:sz w:val="20"/>
                <w:szCs w:val="20"/>
              </w:rPr>
            </w:pPr>
            <w:r w:rsidRPr="00AE23BB">
              <w:rPr>
                <w:rFonts w:ascii="Times New Roman" w:hAnsi="Times New Roman"/>
                <w:color w:val="000000"/>
                <w:sz w:val="20"/>
                <w:szCs w:val="20"/>
              </w:rPr>
              <w:t>УДК 628.5</w:t>
            </w:r>
          </w:p>
          <w:p w:rsidR="0018031A" w:rsidRPr="00AE23BB" w:rsidRDefault="0018031A" w:rsidP="00286B51">
            <w:pPr>
              <w:widowControl w:val="0"/>
              <w:jc w:val="left"/>
              <w:rPr>
                <w:rFonts w:ascii="Times New Roman" w:hAnsi="Times New Roman"/>
                <w:sz w:val="20"/>
                <w:szCs w:val="20"/>
              </w:rPr>
            </w:pPr>
          </w:p>
          <w:p w:rsidR="0018031A" w:rsidRPr="00AE23BB" w:rsidRDefault="0018031A" w:rsidP="00286B51">
            <w:pPr>
              <w:widowControl w:val="0"/>
              <w:jc w:val="left"/>
              <w:rPr>
                <w:rFonts w:ascii="Times New Roman" w:hAnsi="Times New Roman"/>
                <w:bCs/>
                <w:sz w:val="20"/>
                <w:szCs w:val="20"/>
              </w:rPr>
            </w:pPr>
            <w:r w:rsidRPr="00AE23BB">
              <w:rPr>
                <w:rFonts w:ascii="Times New Roman" w:hAnsi="Times New Roman"/>
                <w:sz w:val="20"/>
                <w:szCs w:val="20"/>
                <w:bdr w:val="none" w:sz="0" w:space="0" w:color="auto" w:frame="1"/>
                <w:shd w:val="clear" w:color="auto" w:fill="FFFFFF"/>
              </w:rPr>
              <w:t>05.00.00 Технические науки</w:t>
            </w:r>
          </w:p>
        </w:tc>
        <w:tc>
          <w:tcPr>
            <w:tcW w:w="4643" w:type="dxa"/>
            <w:shd w:val="clear" w:color="auto" w:fill="FFFFFF"/>
          </w:tcPr>
          <w:p w:rsidR="0018031A" w:rsidRPr="00AE23BB" w:rsidRDefault="0018031A" w:rsidP="00286B51">
            <w:pPr>
              <w:widowControl w:val="0"/>
              <w:jc w:val="left"/>
              <w:rPr>
                <w:rFonts w:ascii="Times New Roman" w:hAnsi="Times New Roman"/>
                <w:color w:val="000000"/>
                <w:sz w:val="20"/>
                <w:szCs w:val="20"/>
              </w:rPr>
            </w:pPr>
            <w:r w:rsidRPr="00AE23BB">
              <w:rPr>
                <w:rFonts w:ascii="Times New Roman" w:hAnsi="Times New Roman"/>
                <w:sz w:val="20"/>
                <w:szCs w:val="20"/>
              </w:rPr>
              <w:t>UDC 628</w:t>
            </w:r>
            <w:r w:rsidRPr="00AE23BB">
              <w:rPr>
                <w:rFonts w:ascii="Times New Roman" w:hAnsi="Times New Roman"/>
                <w:color w:val="000000"/>
                <w:sz w:val="20"/>
                <w:szCs w:val="20"/>
              </w:rPr>
              <w:t>.5</w:t>
            </w:r>
          </w:p>
          <w:p w:rsidR="0018031A" w:rsidRPr="00AE23BB" w:rsidRDefault="0018031A" w:rsidP="00286B51">
            <w:pPr>
              <w:widowControl w:val="0"/>
              <w:jc w:val="left"/>
              <w:rPr>
                <w:rFonts w:ascii="Times New Roman" w:hAnsi="Times New Roman"/>
                <w:sz w:val="20"/>
                <w:szCs w:val="20"/>
              </w:rPr>
            </w:pPr>
          </w:p>
          <w:p w:rsidR="0018031A" w:rsidRPr="00AE23BB" w:rsidRDefault="0018031A" w:rsidP="00286B51">
            <w:pPr>
              <w:widowControl w:val="0"/>
              <w:jc w:val="left"/>
              <w:rPr>
                <w:rFonts w:ascii="Times New Roman" w:hAnsi="Times New Roman"/>
                <w:sz w:val="20"/>
                <w:szCs w:val="20"/>
              </w:rPr>
            </w:pPr>
            <w:r w:rsidRPr="00AE23BB">
              <w:rPr>
                <w:rFonts w:ascii="Times New Roman" w:hAnsi="Times New Roman"/>
                <w:sz w:val="20"/>
                <w:szCs w:val="20"/>
              </w:rPr>
              <w:t>Technical Sciences</w:t>
            </w:r>
          </w:p>
        </w:tc>
      </w:tr>
      <w:tr w:rsidR="0018031A" w:rsidRPr="00AE23BB" w:rsidTr="00286B51">
        <w:tc>
          <w:tcPr>
            <w:tcW w:w="4643" w:type="dxa"/>
          </w:tcPr>
          <w:p w:rsidR="0018031A" w:rsidRPr="00AE23BB" w:rsidRDefault="0018031A" w:rsidP="00286B51">
            <w:pPr>
              <w:widowControl w:val="0"/>
              <w:jc w:val="left"/>
              <w:rPr>
                <w:rFonts w:ascii="Times New Roman" w:hAnsi="Times New Roman"/>
                <w:sz w:val="20"/>
                <w:szCs w:val="20"/>
              </w:rPr>
            </w:pPr>
          </w:p>
        </w:tc>
        <w:tc>
          <w:tcPr>
            <w:tcW w:w="4643" w:type="dxa"/>
            <w:shd w:val="clear" w:color="auto" w:fill="FFFFFF"/>
          </w:tcPr>
          <w:p w:rsidR="0018031A" w:rsidRPr="00AE23BB" w:rsidRDefault="0018031A" w:rsidP="00286B51">
            <w:pPr>
              <w:widowControl w:val="0"/>
              <w:jc w:val="left"/>
              <w:rPr>
                <w:rFonts w:ascii="Times New Roman" w:hAnsi="Times New Roman"/>
                <w:b/>
                <w:color w:val="FF0000"/>
                <w:sz w:val="20"/>
                <w:szCs w:val="20"/>
              </w:rPr>
            </w:pPr>
          </w:p>
        </w:tc>
      </w:tr>
      <w:tr w:rsidR="0018031A" w:rsidRPr="005620B4" w:rsidTr="00286B51">
        <w:tc>
          <w:tcPr>
            <w:tcW w:w="4643" w:type="dxa"/>
          </w:tcPr>
          <w:p w:rsidR="0018031A" w:rsidRPr="00AE23BB" w:rsidRDefault="0018031A" w:rsidP="00286B51">
            <w:pPr>
              <w:widowControl w:val="0"/>
              <w:jc w:val="left"/>
              <w:rPr>
                <w:rFonts w:ascii="Times New Roman" w:hAnsi="Times New Roman"/>
                <w:b/>
                <w:sz w:val="20"/>
                <w:szCs w:val="20"/>
              </w:rPr>
            </w:pPr>
            <w:r w:rsidRPr="00AE23BB">
              <w:rPr>
                <w:rFonts w:ascii="Times New Roman" w:hAnsi="Times New Roman"/>
                <w:b/>
                <w:sz w:val="20"/>
                <w:szCs w:val="20"/>
              </w:rPr>
              <w:t>ГРАНУЛОМЕТРИЧЕСКИЙ СОСТАВ ЗОЛЫ НОВОЧЕРКАССКОЙ ГРЭС</w:t>
            </w:r>
          </w:p>
        </w:tc>
        <w:tc>
          <w:tcPr>
            <w:tcW w:w="4643" w:type="dxa"/>
            <w:shd w:val="clear" w:color="auto" w:fill="FFFFFF"/>
          </w:tcPr>
          <w:p w:rsidR="0018031A" w:rsidRPr="00AE23BB" w:rsidRDefault="0018031A" w:rsidP="00286B51">
            <w:pPr>
              <w:widowControl w:val="0"/>
              <w:jc w:val="left"/>
              <w:rPr>
                <w:rFonts w:ascii="Times New Roman" w:hAnsi="Times New Roman"/>
                <w:b/>
                <w:color w:val="000000"/>
                <w:sz w:val="20"/>
                <w:szCs w:val="20"/>
                <w:lang w:val="en-US"/>
              </w:rPr>
            </w:pPr>
            <w:r w:rsidRPr="00AE23BB">
              <w:rPr>
                <w:rStyle w:val="shorttext"/>
                <w:rFonts w:ascii="Times New Roman" w:hAnsi="Times New Roman"/>
                <w:b/>
                <w:color w:val="222222"/>
                <w:sz w:val="20"/>
                <w:szCs w:val="20"/>
                <w:lang w:val="en-US"/>
              </w:rPr>
              <w:t xml:space="preserve">PARTICLE SIZE DISTRIBUTION </w:t>
            </w:r>
            <w:r>
              <w:rPr>
                <w:rStyle w:val="shorttext"/>
                <w:rFonts w:ascii="Times New Roman" w:hAnsi="Times New Roman"/>
                <w:b/>
                <w:color w:val="222222"/>
                <w:sz w:val="20"/>
                <w:szCs w:val="20"/>
                <w:lang w:val="en-US"/>
              </w:rPr>
              <w:t xml:space="preserve">OF </w:t>
            </w:r>
            <w:r w:rsidRPr="00AE23BB">
              <w:rPr>
                <w:rStyle w:val="shorttext"/>
                <w:rFonts w:ascii="Times New Roman" w:hAnsi="Times New Roman"/>
                <w:b/>
                <w:color w:val="222222"/>
                <w:sz w:val="20"/>
                <w:szCs w:val="20"/>
                <w:lang w:val="en-US"/>
              </w:rPr>
              <w:t xml:space="preserve">ASH </w:t>
            </w:r>
            <w:r>
              <w:rPr>
                <w:rStyle w:val="shorttext"/>
                <w:rFonts w:ascii="Times New Roman" w:hAnsi="Times New Roman"/>
                <w:b/>
                <w:color w:val="222222"/>
                <w:sz w:val="20"/>
                <w:szCs w:val="20"/>
                <w:lang w:val="en-US"/>
              </w:rPr>
              <w:t xml:space="preserve">OF </w:t>
            </w:r>
            <w:smartTag w:uri="urn:schemas-microsoft-com:office:smarttags" w:element="place">
              <w:smartTag w:uri="urn:schemas-microsoft-com:office:smarttags" w:element="City">
                <w:r w:rsidRPr="00AE23BB">
                  <w:rPr>
                    <w:rStyle w:val="shorttext"/>
                    <w:rFonts w:ascii="Times New Roman" w:hAnsi="Times New Roman"/>
                    <w:b/>
                    <w:color w:val="222222"/>
                    <w:sz w:val="20"/>
                    <w:szCs w:val="20"/>
                    <w:lang w:val="en-US"/>
                  </w:rPr>
                  <w:t>NOVOCHERKASSK</w:t>
                </w:r>
              </w:smartTag>
            </w:smartTag>
            <w:r w:rsidRPr="00AE23BB">
              <w:rPr>
                <w:rStyle w:val="shorttext"/>
                <w:rFonts w:ascii="Times New Roman" w:hAnsi="Times New Roman"/>
                <w:b/>
                <w:color w:val="222222"/>
                <w:sz w:val="20"/>
                <w:szCs w:val="20"/>
                <w:lang w:val="en-US"/>
              </w:rPr>
              <w:t xml:space="preserve"> </w:t>
            </w:r>
            <w:r w:rsidRPr="00AE23BB">
              <w:rPr>
                <w:rFonts w:ascii="Times New Roman" w:hAnsi="Times New Roman"/>
                <w:b/>
                <w:color w:val="222222"/>
                <w:sz w:val="20"/>
                <w:szCs w:val="20"/>
                <w:lang w:val="en-US"/>
              </w:rPr>
              <w:t>SDPP</w:t>
            </w:r>
            <w:r w:rsidRPr="00AE23BB">
              <w:rPr>
                <w:rStyle w:val="shorttext"/>
                <w:rFonts w:ascii="Times New Roman" w:hAnsi="Times New Roman"/>
                <w:b/>
                <w:color w:val="222222"/>
                <w:sz w:val="20"/>
                <w:szCs w:val="20"/>
                <w:lang w:val="en-US"/>
              </w:rPr>
              <w:t xml:space="preserve"> </w:t>
            </w:r>
          </w:p>
        </w:tc>
      </w:tr>
      <w:tr w:rsidR="0018031A" w:rsidRPr="005620B4" w:rsidTr="00286B51">
        <w:tc>
          <w:tcPr>
            <w:tcW w:w="4643" w:type="dxa"/>
          </w:tcPr>
          <w:p w:rsidR="0018031A" w:rsidRPr="00AE23BB" w:rsidRDefault="0018031A" w:rsidP="00286B51">
            <w:pPr>
              <w:widowControl w:val="0"/>
              <w:jc w:val="left"/>
              <w:rPr>
                <w:rFonts w:ascii="Times New Roman" w:hAnsi="Times New Roman"/>
                <w:i/>
                <w:sz w:val="20"/>
                <w:szCs w:val="20"/>
                <w:lang w:val="en-US"/>
              </w:rPr>
            </w:pPr>
          </w:p>
        </w:tc>
        <w:tc>
          <w:tcPr>
            <w:tcW w:w="4643" w:type="dxa"/>
          </w:tcPr>
          <w:p w:rsidR="0018031A" w:rsidRPr="00AE23BB" w:rsidRDefault="0018031A" w:rsidP="00286B51">
            <w:pPr>
              <w:widowControl w:val="0"/>
              <w:jc w:val="left"/>
              <w:rPr>
                <w:rFonts w:ascii="Times New Roman" w:hAnsi="Times New Roman"/>
                <w:i/>
                <w:color w:val="FF0000"/>
                <w:sz w:val="20"/>
                <w:szCs w:val="20"/>
                <w:lang w:val="en-US"/>
              </w:rPr>
            </w:pPr>
          </w:p>
        </w:tc>
      </w:tr>
      <w:tr w:rsidR="0018031A" w:rsidRPr="005620B4" w:rsidTr="00286B51">
        <w:tc>
          <w:tcPr>
            <w:tcW w:w="4643" w:type="dxa"/>
          </w:tcPr>
          <w:p w:rsidR="0018031A" w:rsidRPr="00AE23BB" w:rsidRDefault="0018031A" w:rsidP="00286B51">
            <w:pPr>
              <w:widowControl w:val="0"/>
              <w:jc w:val="left"/>
              <w:rPr>
                <w:rFonts w:ascii="Times New Roman" w:hAnsi="Times New Roman"/>
                <w:sz w:val="20"/>
                <w:szCs w:val="20"/>
              </w:rPr>
            </w:pPr>
            <w:r w:rsidRPr="00AE23BB">
              <w:rPr>
                <w:rFonts w:ascii="Times New Roman" w:hAnsi="Times New Roman"/>
                <w:sz w:val="20"/>
                <w:szCs w:val="20"/>
              </w:rPr>
              <w:t>Бушумов Святослав Андреевич</w:t>
            </w:r>
          </w:p>
          <w:p w:rsidR="0018031A" w:rsidRPr="00AE23BB" w:rsidRDefault="0018031A" w:rsidP="00286B51">
            <w:pPr>
              <w:widowControl w:val="0"/>
              <w:jc w:val="left"/>
              <w:rPr>
                <w:rFonts w:ascii="Times New Roman" w:hAnsi="Times New Roman"/>
                <w:sz w:val="20"/>
                <w:szCs w:val="20"/>
              </w:rPr>
            </w:pPr>
            <w:r w:rsidRPr="00AE23BB">
              <w:rPr>
                <w:rFonts w:ascii="Times New Roman" w:hAnsi="Times New Roman"/>
                <w:sz w:val="20"/>
                <w:szCs w:val="20"/>
              </w:rPr>
              <w:t>магистрант 20.04.01 Техносферная безопасность</w:t>
            </w:r>
          </w:p>
          <w:p w:rsidR="0018031A" w:rsidRPr="00AE23BB" w:rsidRDefault="0018031A" w:rsidP="00286B51">
            <w:pPr>
              <w:widowControl w:val="0"/>
              <w:jc w:val="left"/>
              <w:rPr>
                <w:rFonts w:ascii="Times New Roman" w:hAnsi="Times New Roman"/>
                <w:sz w:val="20"/>
                <w:szCs w:val="20"/>
              </w:rPr>
            </w:pPr>
            <w:r w:rsidRPr="00AE23BB">
              <w:rPr>
                <w:rFonts w:ascii="Times New Roman" w:hAnsi="Times New Roman"/>
                <w:i/>
                <w:sz w:val="20"/>
                <w:szCs w:val="20"/>
              </w:rPr>
              <w:t>Кубанский государственный технологический университет, г.Краснодар, Россия</w:t>
            </w:r>
          </w:p>
        </w:tc>
        <w:tc>
          <w:tcPr>
            <w:tcW w:w="4643" w:type="dxa"/>
          </w:tcPr>
          <w:p w:rsidR="0018031A" w:rsidRPr="00AE23BB" w:rsidRDefault="0018031A" w:rsidP="00286B51">
            <w:pPr>
              <w:widowControl w:val="0"/>
              <w:jc w:val="left"/>
              <w:rPr>
                <w:rStyle w:val="shorttext"/>
                <w:rFonts w:ascii="Times New Roman" w:hAnsi="Times New Roman"/>
                <w:color w:val="000000"/>
                <w:sz w:val="20"/>
                <w:szCs w:val="20"/>
                <w:lang w:val="en-US"/>
              </w:rPr>
            </w:pPr>
            <w:r w:rsidRPr="00AE23BB">
              <w:rPr>
                <w:rStyle w:val="shorttext"/>
                <w:rFonts w:ascii="Times New Roman" w:hAnsi="Times New Roman"/>
                <w:color w:val="000000"/>
                <w:sz w:val="20"/>
                <w:szCs w:val="20"/>
                <w:lang w:val="en-US"/>
              </w:rPr>
              <w:t>Bushumov Svyatoslav Andreevich</w:t>
            </w:r>
          </w:p>
          <w:p w:rsidR="0018031A" w:rsidRPr="00AE23BB" w:rsidRDefault="0018031A" w:rsidP="00286B51">
            <w:pPr>
              <w:widowControl w:val="0"/>
              <w:jc w:val="left"/>
              <w:rPr>
                <w:rFonts w:ascii="Times New Roman" w:hAnsi="Times New Roman"/>
                <w:i/>
                <w:color w:val="000000"/>
                <w:sz w:val="20"/>
                <w:szCs w:val="20"/>
                <w:lang w:val="en-US"/>
              </w:rPr>
            </w:pPr>
            <w:r w:rsidRPr="00AE23BB">
              <w:rPr>
                <w:rStyle w:val="shorttext"/>
                <w:rFonts w:ascii="Times New Roman" w:hAnsi="Times New Roman"/>
                <w:color w:val="000000"/>
                <w:sz w:val="20"/>
                <w:szCs w:val="20"/>
                <w:lang w:val="en-US"/>
              </w:rPr>
              <w:t>undergraduate</w:t>
            </w:r>
            <w:r w:rsidRPr="00AE23BB">
              <w:rPr>
                <w:rStyle w:val="hps"/>
                <w:rFonts w:ascii="Times New Roman" w:hAnsi="Times New Roman"/>
                <w:color w:val="000000"/>
                <w:sz w:val="20"/>
                <w:szCs w:val="20"/>
                <w:lang w:val="en-US"/>
              </w:rPr>
              <w:t xml:space="preserve"> 20.04.01 </w:t>
            </w:r>
            <w:r w:rsidRPr="00AE23BB">
              <w:rPr>
                <w:rStyle w:val="shorttext"/>
                <w:rFonts w:ascii="Times New Roman" w:hAnsi="Times New Roman"/>
                <w:color w:val="000000"/>
                <w:sz w:val="20"/>
                <w:szCs w:val="20"/>
                <w:lang w:val="en-US"/>
              </w:rPr>
              <w:t>Technosphere safety</w:t>
            </w:r>
          </w:p>
          <w:p w:rsidR="0018031A" w:rsidRPr="00AE23BB" w:rsidRDefault="0018031A" w:rsidP="00286B51">
            <w:pPr>
              <w:widowControl w:val="0"/>
              <w:jc w:val="left"/>
              <w:rPr>
                <w:rFonts w:ascii="Times New Roman" w:hAnsi="Times New Roman"/>
                <w:color w:val="000000"/>
                <w:sz w:val="20"/>
                <w:szCs w:val="20"/>
                <w:lang w:val="en-US"/>
              </w:rPr>
            </w:pPr>
            <w:smartTag w:uri="urn:schemas-microsoft-com:office:smarttags" w:element="PlaceName">
              <w:r w:rsidRPr="00AE23BB">
                <w:rPr>
                  <w:rFonts w:ascii="Times New Roman" w:hAnsi="Times New Roman"/>
                  <w:i/>
                  <w:color w:val="000000"/>
                  <w:sz w:val="20"/>
                  <w:szCs w:val="20"/>
                  <w:lang w:val="en-US"/>
                </w:rPr>
                <w:t>Kuban</w:t>
              </w:r>
            </w:smartTag>
            <w:r w:rsidRPr="00AE23BB">
              <w:rPr>
                <w:rFonts w:ascii="Times New Roman" w:hAnsi="Times New Roman"/>
                <w:i/>
                <w:color w:val="000000"/>
                <w:sz w:val="20"/>
                <w:szCs w:val="20"/>
                <w:lang w:val="en-US"/>
              </w:rPr>
              <w:t xml:space="preserve"> </w:t>
            </w:r>
            <w:smartTag w:uri="urn:schemas-microsoft-com:office:smarttags" w:element="PlaceType">
              <w:r w:rsidRPr="00AE23BB">
                <w:rPr>
                  <w:rFonts w:ascii="Times New Roman" w:hAnsi="Times New Roman"/>
                  <w:i/>
                  <w:color w:val="000000"/>
                  <w:sz w:val="20"/>
                  <w:szCs w:val="20"/>
                  <w:lang w:val="en-US"/>
                </w:rPr>
                <w:t>State</w:t>
              </w:r>
            </w:smartTag>
            <w:r w:rsidRPr="00AE23BB">
              <w:rPr>
                <w:rFonts w:ascii="Times New Roman" w:hAnsi="Times New Roman"/>
                <w:i/>
                <w:color w:val="000000"/>
                <w:sz w:val="20"/>
                <w:szCs w:val="20"/>
                <w:lang w:val="en-US"/>
              </w:rPr>
              <w:t xml:space="preserve"> Technological University, </w:t>
            </w:r>
            <w:smartTag w:uri="urn:schemas-microsoft-com:office:smarttags" w:element="City">
              <w:smartTag w:uri="urn:schemas-microsoft-com:office:smarttags" w:element="place">
                <w:smartTag w:uri="urn:schemas-microsoft-com:office:smarttags" w:element="City">
                  <w:r w:rsidRPr="00AE23BB">
                    <w:rPr>
                      <w:rFonts w:ascii="Times New Roman" w:hAnsi="Times New Roman"/>
                      <w:i/>
                      <w:color w:val="000000"/>
                      <w:sz w:val="20"/>
                      <w:szCs w:val="20"/>
                      <w:lang w:val="en-US"/>
                    </w:rPr>
                    <w:t>Krasnodar</w:t>
                  </w:r>
                </w:smartTag>
                <w:r w:rsidRPr="00AE23BB">
                  <w:rPr>
                    <w:rFonts w:ascii="Times New Roman" w:hAnsi="Times New Roman"/>
                    <w:i/>
                    <w:color w:val="000000"/>
                    <w:sz w:val="20"/>
                    <w:szCs w:val="20"/>
                    <w:lang w:val="en-US"/>
                  </w:rPr>
                  <w:t xml:space="preserve">, </w:t>
                </w:r>
                <w:smartTag w:uri="urn:schemas-microsoft-com:office:smarttags" w:element="country-region">
                  <w:r w:rsidRPr="00AE23BB">
                    <w:rPr>
                      <w:rFonts w:ascii="Times New Roman" w:hAnsi="Times New Roman"/>
                      <w:i/>
                      <w:color w:val="000000"/>
                      <w:sz w:val="20"/>
                      <w:szCs w:val="20"/>
                      <w:lang w:val="en-US"/>
                    </w:rPr>
                    <w:t>Russia</w:t>
                  </w:r>
                </w:smartTag>
              </w:smartTag>
            </w:smartTag>
          </w:p>
        </w:tc>
      </w:tr>
      <w:tr w:rsidR="0018031A" w:rsidRPr="005620B4" w:rsidTr="00286B51">
        <w:tc>
          <w:tcPr>
            <w:tcW w:w="4643" w:type="dxa"/>
          </w:tcPr>
          <w:p w:rsidR="0018031A" w:rsidRPr="00AE23BB" w:rsidRDefault="0018031A" w:rsidP="00286B51">
            <w:pPr>
              <w:widowControl w:val="0"/>
              <w:jc w:val="left"/>
              <w:rPr>
                <w:rFonts w:ascii="Times New Roman" w:hAnsi="Times New Roman"/>
                <w:sz w:val="20"/>
                <w:szCs w:val="20"/>
                <w:lang w:val="en-US"/>
              </w:rPr>
            </w:pPr>
          </w:p>
        </w:tc>
        <w:tc>
          <w:tcPr>
            <w:tcW w:w="4643" w:type="dxa"/>
          </w:tcPr>
          <w:p w:rsidR="0018031A" w:rsidRPr="00AE23BB" w:rsidRDefault="0018031A" w:rsidP="00286B51">
            <w:pPr>
              <w:widowControl w:val="0"/>
              <w:jc w:val="left"/>
              <w:rPr>
                <w:rFonts w:ascii="Times New Roman" w:hAnsi="Times New Roman"/>
                <w:color w:val="000000"/>
                <w:sz w:val="20"/>
                <w:szCs w:val="20"/>
                <w:lang w:val="en-US"/>
              </w:rPr>
            </w:pPr>
          </w:p>
        </w:tc>
      </w:tr>
      <w:tr w:rsidR="0018031A" w:rsidRPr="005620B4" w:rsidTr="00286B51">
        <w:tc>
          <w:tcPr>
            <w:tcW w:w="4643" w:type="dxa"/>
          </w:tcPr>
          <w:p w:rsidR="0018031A" w:rsidRPr="00AE23BB" w:rsidRDefault="0018031A" w:rsidP="00286B51">
            <w:pPr>
              <w:widowControl w:val="0"/>
              <w:jc w:val="left"/>
              <w:rPr>
                <w:rFonts w:ascii="Times New Roman" w:hAnsi="Times New Roman"/>
                <w:sz w:val="20"/>
                <w:szCs w:val="20"/>
              </w:rPr>
            </w:pPr>
            <w:r w:rsidRPr="00AE23BB">
              <w:rPr>
                <w:rFonts w:ascii="Times New Roman" w:hAnsi="Times New Roman"/>
                <w:sz w:val="20"/>
                <w:szCs w:val="20"/>
              </w:rPr>
              <w:t>Короткова Татьяна Германовна</w:t>
            </w:r>
          </w:p>
          <w:p w:rsidR="0018031A" w:rsidRPr="00AE23BB" w:rsidRDefault="0018031A" w:rsidP="00286B51">
            <w:pPr>
              <w:widowControl w:val="0"/>
              <w:jc w:val="left"/>
              <w:rPr>
                <w:rFonts w:ascii="Times New Roman" w:hAnsi="Times New Roman"/>
                <w:sz w:val="20"/>
                <w:szCs w:val="20"/>
              </w:rPr>
            </w:pPr>
            <w:r w:rsidRPr="00AE23BB">
              <w:rPr>
                <w:rFonts w:ascii="Times New Roman" w:hAnsi="Times New Roman"/>
                <w:sz w:val="20"/>
                <w:szCs w:val="20"/>
              </w:rPr>
              <w:t xml:space="preserve">д.т.н., профессор, </w:t>
            </w:r>
            <w:r w:rsidRPr="00AE23BB">
              <w:rPr>
                <w:rFonts w:ascii="Times New Roman" w:hAnsi="Times New Roman"/>
                <w:sz w:val="20"/>
                <w:szCs w:val="20"/>
                <w:lang w:val="en-US"/>
              </w:rPr>
              <w:t>SPIN</w:t>
            </w:r>
            <w:r w:rsidRPr="00AE23BB">
              <w:rPr>
                <w:rFonts w:ascii="Times New Roman" w:hAnsi="Times New Roman"/>
                <w:sz w:val="20"/>
                <w:szCs w:val="20"/>
              </w:rPr>
              <w:t>-код:</w:t>
            </w:r>
            <w:r w:rsidRPr="00AE23BB">
              <w:rPr>
                <w:rFonts w:ascii="Times New Roman" w:hAnsi="Times New Roman"/>
                <w:sz w:val="20"/>
                <w:szCs w:val="20"/>
                <w:lang w:val="en-US"/>
              </w:rPr>
              <w:t> </w:t>
            </w:r>
            <w:r w:rsidRPr="00AE23BB">
              <w:rPr>
                <w:rFonts w:ascii="Times New Roman" w:hAnsi="Times New Roman"/>
                <w:sz w:val="20"/>
                <w:szCs w:val="20"/>
              </w:rPr>
              <w:t>3212-7120</w:t>
            </w:r>
          </w:p>
          <w:p w:rsidR="0018031A" w:rsidRPr="00AE23BB" w:rsidRDefault="0018031A" w:rsidP="00286B51">
            <w:pPr>
              <w:widowControl w:val="0"/>
              <w:jc w:val="left"/>
              <w:rPr>
                <w:rFonts w:ascii="Times New Roman" w:hAnsi="Times New Roman"/>
                <w:sz w:val="20"/>
                <w:szCs w:val="20"/>
              </w:rPr>
            </w:pPr>
            <w:r w:rsidRPr="00AE23BB">
              <w:rPr>
                <w:rFonts w:ascii="Times New Roman" w:hAnsi="Times New Roman"/>
                <w:i/>
                <w:sz w:val="20"/>
                <w:szCs w:val="20"/>
              </w:rPr>
              <w:t>Кубанский государственный технологический университет, г.Краснодар, Россия</w:t>
            </w:r>
          </w:p>
        </w:tc>
        <w:tc>
          <w:tcPr>
            <w:tcW w:w="4643" w:type="dxa"/>
          </w:tcPr>
          <w:p w:rsidR="0018031A" w:rsidRPr="00AE23BB" w:rsidRDefault="0018031A" w:rsidP="00286B51">
            <w:pPr>
              <w:widowControl w:val="0"/>
              <w:jc w:val="left"/>
              <w:rPr>
                <w:rFonts w:ascii="Times New Roman" w:hAnsi="Times New Roman"/>
                <w:color w:val="000000"/>
                <w:sz w:val="20"/>
                <w:szCs w:val="20"/>
                <w:lang w:val="en-US"/>
              </w:rPr>
            </w:pPr>
            <w:r w:rsidRPr="00AE23BB">
              <w:rPr>
                <w:rFonts w:ascii="Times New Roman" w:hAnsi="Times New Roman"/>
                <w:color w:val="000000"/>
                <w:sz w:val="20"/>
                <w:szCs w:val="20"/>
                <w:lang w:val="en-US"/>
              </w:rPr>
              <w:t>Korotkova Tatyana Germanovna</w:t>
            </w:r>
          </w:p>
          <w:p w:rsidR="0018031A" w:rsidRPr="00AE23BB" w:rsidRDefault="0018031A" w:rsidP="00286B51">
            <w:pPr>
              <w:widowControl w:val="0"/>
              <w:jc w:val="left"/>
              <w:rPr>
                <w:rFonts w:ascii="Times New Roman" w:hAnsi="Times New Roman"/>
                <w:color w:val="000000"/>
                <w:sz w:val="20"/>
                <w:szCs w:val="20"/>
                <w:lang w:val="en-US"/>
              </w:rPr>
            </w:pPr>
            <w:r w:rsidRPr="00AE23BB">
              <w:rPr>
                <w:rStyle w:val="shorttext"/>
                <w:rFonts w:ascii="Times New Roman" w:hAnsi="Times New Roman"/>
                <w:color w:val="000000"/>
                <w:sz w:val="20"/>
                <w:szCs w:val="20"/>
                <w:lang w:val="en-US"/>
              </w:rPr>
              <w:t>Doct.Tech</w:t>
            </w:r>
            <w:r w:rsidRPr="00AE23BB">
              <w:rPr>
                <w:rFonts w:ascii="Times New Roman" w:hAnsi="Times New Roman"/>
                <w:color w:val="000000"/>
                <w:sz w:val="20"/>
                <w:szCs w:val="20"/>
                <w:lang w:val="en-US"/>
              </w:rPr>
              <w:t>.Sci., professor</w:t>
            </w:r>
          </w:p>
          <w:p w:rsidR="0018031A" w:rsidRPr="00AE23BB" w:rsidRDefault="0018031A" w:rsidP="00286B51">
            <w:pPr>
              <w:widowControl w:val="0"/>
              <w:jc w:val="left"/>
              <w:rPr>
                <w:rFonts w:ascii="Times New Roman" w:hAnsi="Times New Roman"/>
                <w:color w:val="FF0000"/>
                <w:sz w:val="20"/>
                <w:szCs w:val="20"/>
                <w:lang w:val="en-US"/>
              </w:rPr>
            </w:pPr>
            <w:smartTag w:uri="urn:schemas-microsoft-com:office:smarttags" w:element="PlaceName">
              <w:r w:rsidRPr="00AE23BB">
                <w:rPr>
                  <w:rFonts w:ascii="Times New Roman" w:hAnsi="Times New Roman"/>
                  <w:i/>
                  <w:color w:val="000000"/>
                  <w:sz w:val="20"/>
                  <w:szCs w:val="20"/>
                  <w:lang w:val="en-US"/>
                </w:rPr>
                <w:t>Kuban</w:t>
              </w:r>
            </w:smartTag>
            <w:r w:rsidRPr="00AE23BB">
              <w:rPr>
                <w:rFonts w:ascii="Times New Roman" w:hAnsi="Times New Roman"/>
                <w:i/>
                <w:color w:val="000000"/>
                <w:sz w:val="20"/>
                <w:szCs w:val="20"/>
                <w:lang w:val="en-US"/>
              </w:rPr>
              <w:t xml:space="preserve"> </w:t>
            </w:r>
            <w:smartTag w:uri="urn:schemas-microsoft-com:office:smarttags" w:element="PlaceType">
              <w:r w:rsidRPr="00AE23BB">
                <w:rPr>
                  <w:rFonts w:ascii="Times New Roman" w:hAnsi="Times New Roman"/>
                  <w:i/>
                  <w:color w:val="000000"/>
                  <w:sz w:val="20"/>
                  <w:szCs w:val="20"/>
                  <w:lang w:val="en-US"/>
                </w:rPr>
                <w:t>State</w:t>
              </w:r>
            </w:smartTag>
            <w:r w:rsidRPr="00AE23BB">
              <w:rPr>
                <w:rFonts w:ascii="Times New Roman" w:hAnsi="Times New Roman"/>
                <w:i/>
                <w:color w:val="000000"/>
                <w:sz w:val="20"/>
                <w:szCs w:val="20"/>
                <w:lang w:val="en-US"/>
              </w:rPr>
              <w:t xml:space="preserve"> Technological University, </w:t>
            </w:r>
            <w:smartTag w:uri="urn:schemas-microsoft-com:office:smarttags" w:element="City">
              <w:smartTag w:uri="urn:schemas-microsoft-com:office:smarttags" w:element="place">
                <w:smartTag w:uri="urn:schemas-microsoft-com:office:smarttags" w:element="City">
                  <w:r w:rsidRPr="00AE23BB">
                    <w:rPr>
                      <w:rFonts w:ascii="Times New Roman" w:hAnsi="Times New Roman"/>
                      <w:i/>
                      <w:color w:val="000000"/>
                      <w:sz w:val="20"/>
                      <w:szCs w:val="20"/>
                      <w:lang w:val="en-US"/>
                    </w:rPr>
                    <w:t>Krasnodar</w:t>
                  </w:r>
                </w:smartTag>
                <w:r w:rsidRPr="00AE23BB">
                  <w:rPr>
                    <w:rFonts w:ascii="Times New Roman" w:hAnsi="Times New Roman"/>
                    <w:i/>
                    <w:color w:val="000000"/>
                    <w:sz w:val="20"/>
                    <w:szCs w:val="20"/>
                    <w:lang w:val="en-US"/>
                  </w:rPr>
                  <w:t xml:space="preserve">, </w:t>
                </w:r>
                <w:smartTag w:uri="urn:schemas-microsoft-com:office:smarttags" w:element="country-region">
                  <w:r w:rsidRPr="00AE23BB">
                    <w:rPr>
                      <w:rFonts w:ascii="Times New Roman" w:hAnsi="Times New Roman"/>
                      <w:i/>
                      <w:color w:val="000000"/>
                      <w:sz w:val="20"/>
                      <w:szCs w:val="20"/>
                      <w:lang w:val="en-US"/>
                    </w:rPr>
                    <w:t>Russia</w:t>
                  </w:r>
                </w:smartTag>
              </w:smartTag>
            </w:smartTag>
          </w:p>
        </w:tc>
      </w:tr>
      <w:tr w:rsidR="0018031A" w:rsidRPr="005620B4" w:rsidTr="00286B51">
        <w:tc>
          <w:tcPr>
            <w:tcW w:w="4643" w:type="dxa"/>
          </w:tcPr>
          <w:p w:rsidR="0018031A" w:rsidRPr="00AE23BB" w:rsidRDefault="0018031A" w:rsidP="00286B51">
            <w:pPr>
              <w:widowControl w:val="0"/>
              <w:jc w:val="left"/>
              <w:rPr>
                <w:rFonts w:ascii="Times New Roman" w:hAnsi="Times New Roman"/>
                <w:sz w:val="20"/>
                <w:szCs w:val="20"/>
                <w:lang w:val="en-US"/>
              </w:rPr>
            </w:pPr>
          </w:p>
        </w:tc>
        <w:tc>
          <w:tcPr>
            <w:tcW w:w="4643" w:type="dxa"/>
          </w:tcPr>
          <w:p w:rsidR="0018031A" w:rsidRPr="00AE23BB" w:rsidRDefault="0018031A" w:rsidP="00286B51">
            <w:pPr>
              <w:widowControl w:val="0"/>
              <w:jc w:val="left"/>
              <w:rPr>
                <w:rFonts w:ascii="Times New Roman" w:hAnsi="Times New Roman"/>
                <w:color w:val="000000"/>
                <w:sz w:val="20"/>
                <w:szCs w:val="20"/>
                <w:lang w:val="en-US"/>
              </w:rPr>
            </w:pPr>
          </w:p>
        </w:tc>
      </w:tr>
      <w:tr w:rsidR="0018031A" w:rsidRPr="005620B4" w:rsidTr="00286B51">
        <w:tc>
          <w:tcPr>
            <w:tcW w:w="4643" w:type="dxa"/>
          </w:tcPr>
          <w:p w:rsidR="0018031A" w:rsidRPr="00AE23BB" w:rsidRDefault="0018031A" w:rsidP="00286B51">
            <w:pPr>
              <w:widowControl w:val="0"/>
              <w:jc w:val="left"/>
              <w:rPr>
                <w:rFonts w:ascii="Times New Roman" w:hAnsi="Times New Roman"/>
                <w:sz w:val="20"/>
                <w:szCs w:val="20"/>
              </w:rPr>
            </w:pPr>
            <w:r w:rsidRPr="00AE23BB">
              <w:rPr>
                <w:rFonts w:ascii="Times New Roman" w:hAnsi="Times New Roman"/>
                <w:sz w:val="20"/>
                <w:szCs w:val="20"/>
              </w:rPr>
              <w:t>Сиюхов Хазрет Русланович</w:t>
            </w:r>
          </w:p>
          <w:p w:rsidR="0018031A" w:rsidRPr="00AE23BB" w:rsidRDefault="0018031A" w:rsidP="00286B51">
            <w:pPr>
              <w:widowControl w:val="0"/>
              <w:jc w:val="left"/>
              <w:rPr>
                <w:rFonts w:ascii="Times New Roman" w:hAnsi="Times New Roman"/>
                <w:color w:val="000000"/>
                <w:sz w:val="20"/>
                <w:szCs w:val="20"/>
              </w:rPr>
            </w:pPr>
            <w:r w:rsidRPr="00AE23BB">
              <w:rPr>
                <w:rFonts w:ascii="Times New Roman" w:hAnsi="Times New Roman"/>
                <w:sz w:val="20"/>
                <w:szCs w:val="20"/>
              </w:rPr>
              <w:t xml:space="preserve">д.т.н., зав. кафедрой, </w:t>
            </w:r>
            <w:r w:rsidRPr="00AE23BB">
              <w:rPr>
                <w:rFonts w:ascii="Times New Roman" w:hAnsi="Times New Roman"/>
                <w:sz w:val="20"/>
                <w:szCs w:val="20"/>
                <w:lang w:val="en-US"/>
              </w:rPr>
              <w:t>SPIN</w:t>
            </w:r>
            <w:r w:rsidRPr="00AE23BB">
              <w:rPr>
                <w:rFonts w:ascii="Times New Roman" w:hAnsi="Times New Roman"/>
                <w:sz w:val="20"/>
                <w:szCs w:val="20"/>
              </w:rPr>
              <w:t>-код:</w:t>
            </w:r>
            <w:r w:rsidRPr="00AE23BB">
              <w:rPr>
                <w:rFonts w:ascii="Times New Roman" w:hAnsi="Times New Roman"/>
                <w:sz w:val="20"/>
                <w:szCs w:val="20"/>
                <w:lang w:val="en-US"/>
              </w:rPr>
              <w:t> </w:t>
            </w:r>
            <w:r w:rsidRPr="00AE23BB">
              <w:rPr>
                <w:rFonts w:ascii="Times New Roman" w:hAnsi="Times New Roman"/>
                <w:color w:val="000000"/>
                <w:sz w:val="20"/>
                <w:szCs w:val="20"/>
              </w:rPr>
              <w:t>4403-3558</w:t>
            </w:r>
          </w:p>
          <w:p w:rsidR="0018031A" w:rsidRPr="00AE23BB" w:rsidRDefault="0018031A" w:rsidP="00286B51">
            <w:pPr>
              <w:widowControl w:val="0"/>
              <w:jc w:val="left"/>
              <w:rPr>
                <w:rFonts w:ascii="Times New Roman" w:hAnsi="Times New Roman"/>
                <w:sz w:val="20"/>
                <w:szCs w:val="20"/>
              </w:rPr>
            </w:pPr>
            <w:r w:rsidRPr="00AE23BB">
              <w:rPr>
                <w:rFonts w:ascii="Times New Roman" w:hAnsi="Times New Roman"/>
                <w:i/>
                <w:sz w:val="20"/>
                <w:szCs w:val="20"/>
              </w:rPr>
              <w:t>Майкопский  государственный технологический университет, г.Майкоп, Россия</w:t>
            </w:r>
          </w:p>
        </w:tc>
        <w:tc>
          <w:tcPr>
            <w:tcW w:w="4643" w:type="dxa"/>
          </w:tcPr>
          <w:p w:rsidR="0018031A" w:rsidRPr="00AE23BB" w:rsidRDefault="0018031A" w:rsidP="00286B51">
            <w:pPr>
              <w:widowControl w:val="0"/>
              <w:jc w:val="left"/>
              <w:rPr>
                <w:rStyle w:val="shorttext"/>
                <w:rFonts w:ascii="Times New Roman" w:hAnsi="Times New Roman"/>
                <w:color w:val="000000"/>
                <w:sz w:val="20"/>
                <w:szCs w:val="20"/>
                <w:lang w:val="en-US"/>
              </w:rPr>
            </w:pPr>
            <w:r w:rsidRPr="00AE23BB">
              <w:rPr>
                <w:rStyle w:val="shorttext"/>
                <w:rFonts w:ascii="Times New Roman" w:hAnsi="Times New Roman"/>
                <w:color w:val="000000"/>
                <w:sz w:val="20"/>
                <w:szCs w:val="20"/>
                <w:lang w:val="en-US"/>
              </w:rPr>
              <w:t>Siukhov Khazret Ruslanovich</w:t>
            </w:r>
          </w:p>
          <w:p w:rsidR="0018031A" w:rsidRPr="00AE23BB" w:rsidRDefault="0018031A" w:rsidP="00286B51">
            <w:pPr>
              <w:widowControl w:val="0"/>
              <w:jc w:val="left"/>
              <w:rPr>
                <w:rFonts w:ascii="Times New Roman" w:hAnsi="Times New Roman"/>
                <w:color w:val="000000"/>
                <w:sz w:val="20"/>
                <w:szCs w:val="20"/>
                <w:lang w:val="en-US"/>
              </w:rPr>
            </w:pPr>
            <w:r w:rsidRPr="00AE23BB">
              <w:rPr>
                <w:rStyle w:val="shorttext"/>
                <w:rFonts w:ascii="Times New Roman" w:hAnsi="Times New Roman"/>
                <w:color w:val="000000"/>
                <w:sz w:val="20"/>
                <w:szCs w:val="20"/>
                <w:lang w:val="en-US"/>
              </w:rPr>
              <w:t>Doct.Tech</w:t>
            </w:r>
            <w:r w:rsidRPr="00AE23BB">
              <w:rPr>
                <w:rFonts w:ascii="Times New Roman" w:hAnsi="Times New Roman"/>
                <w:color w:val="000000"/>
                <w:sz w:val="20"/>
                <w:szCs w:val="20"/>
                <w:lang w:val="en-US"/>
              </w:rPr>
              <w:t xml:space="preserve">.Sci., </w:t>
            </w:r>
            <w:r w:rsidRPr="00AE23BB">
              <w:rPr>
                <w:rStyle w:val="shorttext"/>
                <w:rFonts w:ascii="Times New Roman" w:hAnsi="Times New Roman"/>
                <w:color w:val="000000"/>
                <w:sz w:val="20"/>
                <w:szCs w:val="20"/>
                <w:lang w:val="en-US"/>
              </w:rPr>
              <w:t>Head of Department</w:t>
            </w:r>
          </w:p>
          <w:p w:rsidR="0018031A" w:rsidRPr="00AE23BB" w:rsidRDefault="0018031A" w:rsidP="00286B51">
            <w:pPr>
              <w:widowControl w:val="0"/>
              <w:jc w:val="left"/>
              <w:rPr>
                <w:rFonts w:ascii="Times New Roman" w:hAnsi="Times New Roman"/>
                <w:color w:val="FF0000"/>
                <w:sz w:val="20"/>
                <w:szCs w:val="20"/>
                <w:lang w:val="en-US"/>
              </w:rPr>
            </w:pPr>
            <w:smartTag w:uri="urn:schemas-microsoft-com:office:smarttags" w:element="PlaceName">
              <w:r w:rsidRPr="00AE23BB">
                <w:rPr>
                  <w:rStyle w:val="shorttext"/>
                  <w:rFonts w:ascii="Times New Roman" w:hAnsi="Times New Roman"/>
                  <w:i/>
                  <w:color w:val="222222"/>
                  <w:sz w:val="20"/>
                  <w:szCs w:val="20"/>
                  <w:lang w:val="en-US"/>
                </w:rPr>
                <w:t>Maikop</w:t>
              </w:r>
            </w:smartTag>
            <w:r w:rsidRPr="00AE23BB">
              <w:rPr>
                <w:rStyle w:val="shorttext"/>
                <w:rFonts w:ascii="Times New Roman" w:hAnsi="Times New Roman"/>
                <w:i/>
                <w:color w:val="222222"/>
                <w:sz w:val="20"/>
                <w:szCs w:val="20"/>
                <w:lang w:val="en-US"/>
              </w:rPr>
              <w:t xml:space="preserve"> </w:t>
            </w:r>
            <w:smartTag w:uri="urn:schemas-microsoft-com:office:smarttags" w:element="PlaceType">
              <w:r w:rsidRPr="00AE23BB">
                <w:rPr>
                  <w:rFonts w:ascii="Times New Roman" w:hAnsi="Times New Roman"/>
                  <w:i/>
                  <w:color w:val="000000"/>
                  <w:sz w:val="20"/>
                  <w:szCs w:val="20"/>
                  <w:lang w:val="en-US"/>
                </w:rPr>
                <w:t>State</w:t>
              </w:r>
            </w:smartTag>
            <w:r w:rsidRPr="00AE23BB">
              <w:rPr>
                <w:rFonts w:ascii="Times New Roman" w:hAnsi="Times New Roman"/>
                <w:i/>
                <w:color w:val="000000"/>
                <w:sz w:val="20"/>
                <w:szCs w:val="20"/>
                <w:lang w:val="en-US"/>
              </w:rPr>
              <w:t xml:space="preserve"> Technological University, </w:t>
            </w:r>
            <w:smartTag w:uri="urn:schemas-microsoft-com:office:smarttags" w:element="City">
              <w:smartTag w:uri="urn:schemas-microsoft-com:office:smarttags" w:element="place">
                <w:smartTag w:uri="urn:schemas-microsoft-com:office:smarttags" w:element="City">
                  <w:r w:rsidRPr="00AE23BB">
                    <w:rPr>
                      <w:rStyle w:val="shorttext"/>
                      <w:rFonts w:ascii="Times New Roman" w:hAnsi="Times New Roman"/>
                      <w:i/>
                      <w:color w:val="222222"/>
                      <w:sz w:val="20"/>
                      <w:szCs w:val="20"/>
                      <w:lang w:val="en-US"/>
                    </w:rPr>
                    <w:t>Maikop</w:t>
                  </w:r>
                </w:smartTag>
                <w:r w:rsidRPr="00AE23BB">
                  <w:rPr>
                    <w:rFonts w:ascii="Times New Roman" w:hAnsi="Times New Roman"/>
                    <w:i/>
                    <w:color w:val="000000"/>
                    <w:sz w:val="20"/>
                    <w:szCs w:val="20"/>
                    <w:lang w:val="en-US"/>
                  </w:rPr>
                  <w:t xml:space="preserve">, </w:t>
                </w:r>
                <w:smartTag w:uri="urn:schemas-microsoft-com:office:smarttags" w:element="country-region">
                  <w:r w:rsidRPr="00AE23BB">
                    <w:rPr>
                      <w:rFonts w:ascii="Times New Roman" w:hAnsi="Times New Roman"/>
                      <w:i/>
                      <w:color w:val="000000"/>
                      <w:sz w:val="20"/>
                      <w:szCs w:val="20"/>
                      <w:lang w:val="en-US"/>
                    </w:rPr>
                    <w:t>Russia</w:t>
                  </w:r>
                </w:smartTag>
              </w:smartTag>
            </w:smartTag>
          </w:p>
        </w:tc>
      </w:tr>
      <w:tr w:rsidR="0018031A" w:rsidRPr="005620B4" w:rsidTr="00286B51">
        <w:tc>
          <w:tcPr>
            <w:tcW w:w="4643" w:type="dxa"/>
          </w:tcPr>
          <w:p w:rsidR="0018031A" w:rsidRPr="00AE23BB" w:rsidRDefault="0018031A" w:rsidP="00286B51">
            <w:pPr>
              <w:widowControl w:val="0"/>
              <w:jc w:val="left"/>
              <w:rPr>
                <w:rFonts w:ascii="Times New Roman" w:hAnsi="Times New Roman"/>
                <w:color w:val="FF0000"/>
                <w:sz w:val="20"/>
                <w:szCs w:val="20"/>
                <w:lang w:val="en-US"/>
              </w:rPr>
            </w:pPr>
          </w:p>
        </w:tc>
        <w:tc>
          <w:tcPr>
            <w:tcW w:w="4643" w:type="dxa"/>
          </w:tcPr>
          <w:p w:rsidR="0018031A" w:rsidRPr="00AE23BB" w:rsidRDefault="0018031A" w:rsidP="00286B51">
            <w:pPr>
              <w:widowControl w:val="0"/>
              <w:jc w:val="left"/>
              <w:rPr>
                <w:rFonts w:ascii="Times New Roman" w:hAnsi="Times New Roman"/>
                <w:color w:val="FF0000"/>
                <w:sz w:val="20"/>
                <w:szCs w:val="20"/>
                <w:lang w:val="en-US"/>
              </w:rPr>
            </w:pPr>
          </w:p>
        </w:tc>
      </w:tr>
      <w:tr w:rsidR="0018031A" w:rsidRPr="005620B4" w:rsidTr="00286B51">
        <w:tc>
          <w:tcPr>
            <w:tcW w:w="4643" w:type="dxa"/>
          </w:tcPr>
          <w:p w:rsidR="0018031A" w:rsidRPr="00AE23BB" w:rsidRDefault="0018031A" w:rsidP="00286B51">
            <w:pPr>
              <w:widowControl w:val="0"/>
              <w:jc w:val="left"/>
              <w:rPr>
                <w:rFonts w:ascii="Times New Roman" w:hAnsi="Times New Roman"/>
                <w:color w:val="000000"/>
                <w:sz w:val="20"/>
                <w:szCs w:val="20"/>
              </w:rPr>
            </w:pPr>
            <w:r w:rsidRPr="00AE23BB">
              <w:rPr>
                <w:rFonts w:ascii="Times New Roman" w:hAnsi="Times New Roman"/>
                <w:color w:val="000000"/>
                <w:sz w:val="20"/>
                <w:szCs w:val="20"/>
              </w:rPr>
              <w:t>Бурлака Светлана Дмитриевна</w:t>
            </w:r>
          </w:p>
          <w:p w:rsidR="0018031A" w:rsidRPr="00AE23BB" w:rsidRDefault="0018031A" w:rsidP="00286B51">
            <w:pPr>
              <w:widowControl w:val="0"/>
              <w:jc w:val="left"/>
              <w:rPr>
                <w:rFonts w:ascii="Times New Roman" w:hAnsi="Times New Roman"/>
                <w:color w:val="000000"/>
                <w:sz w:val="20"/>
                <w:szCs w:val="20"/>
              </w:rPr>
            </w:pPr>
            <w:r w:rsidRPr="00AE23BB">
              <w:rPr>
                <w:rFonts w:ascii="Times New Roman" w:hAnsi="Times New Roman"/>
                <w:color w:val="000000"/>
                <w:sz w:val="20"/>
                <w:szCs w:val="20"/>
              </w:rPr>
              <w:t xml:space="preserve">к.т.н., доцент, </w:t>
            </w:r>
            <w:r w:rsidRPr="00AE23BB">
              <w:rPr>
                <w:rFonts w:ascii="Times New Roman" w:hAnsi="Times New Roman"/>
                <w:color w:val="000000"/>
                <w:sz w:val="20"/>
                <w:szCs w:val="20"/>
                <w:lang w:val="en-US"/>
              </w:rPr>
              <w:t>SPIN</w:t>
            </w:r>
            <w:r w:rsidRPr="00AE23BB">
              <w:rPr>
                <w:rFonts w:ascii="Times New Roman" w:hAnsi="Times New Roman"/>
                <w:color w:val="000000"/>
                <w:sz w:val="20"/>
                <w:szCs w:val="20"/>
              </w:rPr>
              <w:t>-код:</w:t>
            </w:r>
            <w:r w:rsidRPr="00AE23BB">
              <w:rPr>
                <w:rFonts w:ascii="Times New Roman" w:hAnsi="Times New Roman"/>
                <w:color w:val="000000"/>
                <w:sz w:val="20"/>
                <w:szCs w:val="20"/>
                <w:lang w:val="en-US"/>
              </w:rPr>
              <w:t> </w:t>
            </w:r>
            <w:r w:rsidRPr="00AE23BB">
              <w:rPr>
                <w:rFonts w:ascii="Times New Roman" w:hAnsi="Times New Roman"/>
                <w:color w:val="000000"/>
                <w:sz w:val="20"/>
                <w:szCs w:val="20"/>
              </w:rPr>
              <w:t>9028-1687</w:t>
            </w:r>
          </w:p>
          <w:p w:rsidR="0018031A" w:rsidRPr="00AE23BB" w:rsidRDefault="0018031A" w:rsidP="00286B51">
            <w:pPr>
              <w:widowControl w:val="0"/>
              <w:jc w:val="left"/>
              <w:rPr>
                <w:rFonts w:ascii="Times New Roman" w:hAnsi="Times New Roman"/>
                <w:color w:val="000000"/>
                <w:sz w:val="20"/>
                <w:szCs w:val="20"/>
              </w:rPr>
            </w:pPr>
            <w:r w:rsidRPr="00AE23BB">
              <w:rPr>
                <w:rFonts w:ascii="Times New Roman" w:hAnsi="Times New Roman"/>
                <w:i/>
                <w:sz w:val="20"/>
                <w:szCs w:val="20"/>
              </w:rPr>
              <w:t>Кубанский государственный технологический университет, г.Краснодар, Россия</w:t>
            </w:r>
          </w:p>
        </w:tc>
        <w:tc>
          <w:tcPr>
            <w:tcW w:w="4643" w:type="dxa"/>
          </w:tcPr>
          <w:p w:rsidR="0018031A" w:rsidRPr="00AE23BB" w:rsidRDefault="0018031A" w:rsidP="00286B51">
            <w:pPr>
              <w:widowControl w:val="0"/>
              <w:jc w:val="left"/>
              <w:rPr>
                <w:rFonts w:ascii="Times New Roman" w:hAnsi="Times New Roman"/>
                <w:sz w:val="20"/>
                <w:szCs w:val="20"/>
                <w:lang w:val="en-US"/>
              </w:rPr>
            </w:pPr>
            <w:r w:rsidRPr="00AE23BB">
              <w:rPr>
                <w:rFonts w:ascii="Times New Roman" w:hAnsi="Times New Roman"/>
                <w:sz w:val="20"/>
                <w:szCs w:val="20"/>
                <w:lang w:val="en-US"/>
              </w:rPr>
              <w:t xml:space="preserve">Burlaka Svetlana Dmitrievna </w:t>
            </w:r>
          </w:p>
          <w:p w:rsidR="0018031A" w:rsidRPr="00AE23BB" w:rsidRDefault="0018031A" w:rsidP="00286B51">
            <w:pPr>
              <w:widowControl w:val="0"/>
              <w:jc w:val="left"/>
              <w:rPr>
                <w:rFonts w:ascii="Times New Roman" w:hAnsi="Times New Roman"/>
                <w:color w:val="000000"/>
                <w:sz w:val="20"/>
                <w:szCs w:val="20"/>
                <w:lang w:val="en-US"/>
              </w:rPr>
            </w:pPr>
            <w:r w:rsidRPr="00AE23BB">
              <w:rPr>
                <w:rFonts w:ascii="Times New Roman" w:hAnsi="Times New Roman"/>
                <w:color w:val="000000"/>
                <w:sz w:val="20"/>
                <w:szCs w:val="20"/>
                <w:lang w:val="en-US"/>
              </w:rPr>
              <w:t>Cand.</w:t>
            </w:r>
            <w:r w:rsidRPr="00AE23BB">
              <w:rPr>
                <w:rStyle w:val="shorttext"/>
                <w:rFonts w:ascii="Times New Roman" w:hAnsi="Times New Roman"/>
                <w:color w:val="000000"/>
                <w:sz w:val="20"/>
                <w:szCs w:val="20"/>
                <w:lang w:val="en-US"/>
              </w:rPr>
              <w:t xml:space="preserve"> Tech</w:t>
            </w:r>
            <w:r w:rsidRPr="00AE23BB">
              <w:rPr>
                <w:rFonts w:ascii="Times New Roman" w:hAnsi="Times New Roman"/>
                <w:color w:val="000000"/>
                <w:sz w:val="20"/>
                <w:szCs w:val="20"/>
                <w:lang w:val="en-US"/>
              </w:rPr>
              <w:t xml:space="preserve">.Sci., </w:t>
            </w:r>
            <w:r w:rsidRPr="00AE23BB">
              <w:rPr>
                <w:rStyle w:val="shorttext"/>
                <w:rFonts w:ascii="Times New Roman" w:hAnsi="Times New Roman"/>
                <w:color w:val="000000"/>
                <w:sz w:val="20"/>
                <w:szCs w:val="20"/>
                <w:lang w:val="en-US"/>
              </w:rPr>
              <w:t>assistant professor</w:t>
            </w:r>
          </w:p>
          <w:p w:rsidR="0018031A" w:rsidRPr="00AE23BB" w:rsidRDefault="0018031A" w:rsidP="00286B51">
            <w:pPr>
              <w:widowControl w:val="0"/>
              <w:jc w:val="left"/>
              <w:rPr>
                <w:rFonts w:ascii="Times New Roman" w:hAnsi="Times New Roman"/>
                <w:color w:val="FF0000"/>
                <w:sz w:val="20"/>
                <w:szCs w:val="20"/>
                <w:lang w:val="en-US"/>
              </w:rPr>
            </w:pPr>
            <w:smartTag w:uri="urn:schemas-microsoft-com:office:smarttags" w:element="PlaceName">
              <w:r w:rsidRPr="00AE23BB">
                <w:rPr>
                  <w:rFonts w:ascii="Times New Roman" w:hAnsi="Times New Roman"/>
                  <w:i/>
                  <w:color w:val="000000"/>
                  <w:sz w:val="20"/>
                  <w:szCs w:val="20"/>
                  <w:lang w:val="en-US"/>
                </w:rPr>
                <w:t>Kuban</w:t>
              </w:r>
            </w:smartTag>
            <w:r w:rsidRPr="00AE23BB">
              <w:rPr>
                <w:rFonts w:ascii="Times New Roman" w:hAnsi="Times New Roman"/>
                <w:i/>
                <w:color w:val="000000"/>
                <w:sz w:val="20"/>
                <w:szCs w:val="20"/>
                <w:lang w:val="en-US"/>
              </w:rPr>
              <w:t xml:space="preserve"> </w:t>
            </w:r>
            <w:smartTag w:uri="urn:schemas-microsoft-com:office:smarttags" w:element="PlaceType">
              <w:r w:rsidRPr="00AE23BB">
                <w:rPr>
                  <w:rFonts w:ascii="Times New Roman" w:hAnsi="Times New Roman"/>
                  <w:i/>
                  <w:color w:val="000000"/>
                  <w:sz w:val="20"/>
                  <w:szCs w:val="20"/>
                  <w:lang w:val="en-US"/>
                </w:rPr>
                <w:t>State</w:t>
              </w:r>
            </w:smartTag>
            <w:r w:rsidRPr="00AE23BB">
              <w:rPr>
                <w:rFonts w:ascii="Times New Roman" w:hAnsi="Times New Roman"/>
                <w:i/>
                <w:color w:val="000000"/>
                <w:sz w:val="20"/>
                <w:szCs w:val="20"/>
                <w:lang w:val="en-US"/>
              </w:rPr>
              <w:t xml:space="preserve"> Technological University, </w:t>
            </w:r>
            <w:smartTag w:uri="urn:schemas-microsoft-com:office:smarttags" w:element="City">
              <w:smartTag w:uri="urn:schemas-microsoft-com:office:smarttags" w:element="place">
                <w:smartTag w:uri="urn:schemas-microsoft-com:office:smarttags" w:element="City">
                  <w:r w:rsidRPr="00AE23BB">
                    <w:rPr>
                      <w:rFonts w:ascii="Times New Roman" w:hAnsi="Times New Roman"/>
                      <w:i/>
                      <w:color w:val="000000"/>
                      <w:sz w:val="20"/>
                      <w:szCs w:val="20"/>
                      <w:lang w:val="en-US"/>
                    </w:rPr>
                    <w:t>Krasnodar</w:t>
                  </w:r>
                </w:smartTag>
                <w:r w:rsidRPr="00AE23BB">
                  <w:rPr>
                    <w:rFonts w:ascii="Times New Roman" w:hAnsi="Times New Roman"/>
                    <w:i/>
                    <w:color w:val="000000"/>
                    <w:sz w:val="20"/>
                    <w:szCs w:val="20"/>
                    <w:lang w:val="en-US"/>
                  </w:rPr>
                  <w:t xml:space="preserve">, </w:t>
                </w:r>
                <w:smartTag w:uri="urn:schemas-microsoft-com:office:smarttags" w:element="country-region">
                  <w:r w:rsidRPr="00AE23BB">
                    <w:rPr>
                      <w:rFonts w:ascii="Times New Roman" w:hAnsi="Times New Roman"/>
                      <w:i/>
                      <w:color w:val="000000"/>
                      <w:sz w:val="20"/>
                      <w:szCs w:val="20"/>
                      <w:lang w:val="en-US"/>
                    </w:rPr>
                    <w:t>Russia</w:t>
                  </w:r>
                </w:smartTag>
              </w:smartTag>
            </w:smartTag>
          </w:p>
        </w:tc>
      </w:tr>
      <w:tr w:rsidR="0018031A" w:rsidRPr="005620B4" w:rsidTr="00286B51">
        <w:tc>
          <w:tcPr>
            <w:tcW w:w="4643" w:type="dxa"/>
          </w:tcPr>
          <w:p w:rsidR="0018031A" w:rsidRPr="00AE23BB" w:rsidRDefault="0018031A" w:rsidP="00286B51">
            <w:pPr>
              <w:widowControl w:val="0"/>
              <w:jc w:val="left"/>
              <w:rPr>
                <w:rFonts w:ascii="Times New Roman" w:hAnsi="Times New Roman"/>
                <w:color w:val="FF0000"/>
                <w:sz w:val="20"/>
                <w:szCs w:val="20"/>
                <w:lang w:val="en-US"/>
              </w:rPr>
            </w:pPr>
          </w:p>
        </w:tc>
        <w:tc>
          <w:tcPr>
            <w:tcW w:w="4643" w:type="dxa"/>
          </w:tcPr>
          <w:p w:rsidR="0018031A" w:rsidRPr="00AE23BB" w:rsidRDefault="0018031A" w:rsidP="00286B51">
            <w:pPr>
              <w:widowControl w:val="0"/>
              <w:jc w:val="left"/>
              <w:rPr>
                <w:rFonts w:ascii="Times New Roman" w:hAnsi="Times New Roman"/>
                <w:color w:val="FF0000"/>
                <w:sz w:val="20"/>
                <w:szCs w:val="20"/>
                <w:lang w:val="en-US"/>
              </w:rPr>
            </w:pPr>
          </w:p>
        </w:tc>
      </w:tr>
      <w:tr w:rsidR="0018031A" w:rsidRPr="005620B4" w:rsidTr="00286B51">
        <w:tc>
          <w:tcPr>
            <w:tcW w:w="4643" w:type="dxa"/>
          </w:tcPr>
          <w:p w:rsidR="0018031A" w:rsidRPr="00AE23BB" w:rsidRDefault="0018031A" w:rsidP="00286B51">
            <w:pPr>
              <w:widowControl w:val="0"/>
              <w:jc w:val="left"/>
              <w:rPr>
                <w:rFonts w:ascii="Times New Roman" w:hAnsi="Times New Roman"/>
                <w:color w:val="000000"/>
                <w:sz w:val="20"/>
                <w:szCs w:val="20"/>
              </w:rPr>
            </w:pPr>
            <w:r w:rsidRPr="00AE23BB">
              <w:rPr>
                <w:rFonts w:ascii="Times New Roman" w:hAnsi="Times New Roman"/>
                <w:color w:val="000000"/>
                <w:sz w:val="20"/>
                <w:szCs w:val="20"/>
              </w:rPr>
              <w:t>Хачатуров Владимир Николаевич</w:t>
            </w:r>
          </w:p>
          <w:p w:rsidR="0018031A" w:rsidRPr="00AE23BB" w:rsidRDefault="0018031A" w:rsidP="00286B51">
            <w:pPr>
              <w:widowControl w:val="0"/>
              <w:jc w:val="left"/>
              <w:rPr>
                <w:rFonts w:ascii="Times New Roman" w:hAnsi="Times New Roman"/>
                <w:color w:val="000000"/>
                <w:sz w:val="20"/>
                <w:szCs w:val="20"/>
              </w:rPr>
            </w:pPr>
            <w:r w:rsidRPr="00AE23BB">
              <w:rPr>
                <w:rFonts w:ascii="Times New Roman" w:hAnsi="Times New Roman"/>
                <w:color w:val="000000"/>
                <w:sz w:val="20"/>
                <w:szCs w:val="20"/>
              </w:rPr>
              <w:t xml:space="preserve">к.п.н., доцент, </w:t>
            </w:r>
            <w:r w:rsidRPr="00AE23BB">
              <w:rPr>
                <w:rFonts w:ascii="Times New Roman" w:hAnsi="Times New Roman"/>
                <w:color w:val="000000"/>
                <w:sz w:val="20"/>
                <w:szCs w:val="20"/>
                <w:lang w:val="en-US"/>
              </w:rPr>
              <w:t>AuthorID</w:t>
            </w:r>
            <w:r w:rsidRPr="00AE23BB">
              <w:rPr>
                <w:rFonts w:ascii="Times New Roman" w:hAnsi="Times New Roman"/>
                <w:color w:val="000000"/>
                <w:sz w:val="20"/>
                <w:szCs w:val="20"/>
              </w:rPr>
              <w:t>: 465943</w:t>
            </w:r>
          </w:p>
          <w:p w:rsidR="0018031A" w:rsidRPr="00AE23BB" w:rsidRDefault="0018031A" w:rsidP="00286B51">
            <w:pPr>
              <w:widowControl w:val="0"/>
              <w:jc w:val="left"/>
              <w:rPr>
                <w:rFonts w:ascii="Times New Roman" w:hAnsi="Times New Roman"/>
                <w:color w:val="000000"/>
                <w:sz w:val="20"/>
                <w:szCs w:val="20"/>
              </w:rPr>
            </w:pPr>
            <w:r w:rsidRPr="00AE23BB">
              <w:rPr>
                <w:rFonts w:ascii="Times New Roman" w:hAnsi="Times New Roman"/>
                <w:i/>
                <w:sz w:val="20"/>
                <w:szCs w:val="20"/>
              </w:rPr>
              <w:t>Майкопский  государственный технологический университет, г.Майкоп, Россия</w:t>
            </w:r>
          </w:p>
        </w:tc>
        <w:tc>
          <w:tcPr>
            <w:tcW w:w="4643" w:type="dxa"/>
          </w:tcPr>
          <w:p w:rsidR="0018031A" w:rsidRPr="00AE23BB" w:rsidRDefault="0018031A" w:rsidP="00286B51">
            <w:pPr>
              <w:widowControl w:val="0"/>
              <w:jc w:val="left"/>
              <w:rPr>
                <w:rFonts w:ascii="Times New Roman" w:hAnsi="Times New Roman"/>
                <w:color w:val="000000"/>
                <w:sz w:val="20"/>
                <w:szCs w:val="20"/>
                <w:lang w:val="en-US"/>
              </w:rPr>
            </w:pPr>
            <w:r w:rsidRPr="00AE23BB">
              <w:rPr>
                <w:rStyle w:val="shorttext"/>
                <w:rFonts w:ascii="Times New Roman" w:hAnsi="Times New Roman"/>
                <w:color w:val="222222"/>
                <w:sz w:val="20"/>
                <w:szCs w:val="20"/>
                <w:lang w:val="en-US"/>
              </w:rPr>
              <w:t>Hachaturov Vladimir Nikolaevich</w:t>
            </w:r>
          </w:p>
          <w:p w:rsidR="0018031A" w:rsidRPr="00AE23BB" w:rsidRDefault="0018031A" w:rsidP="00286B51">
            <w:pPr>
              <w:widowControl w:val="0"/>
              <w:jc w:val="left"/>
              <w:rPr>
                <w:rFonts w:ascii="Times New Roman" w:hAnsi="Times New Roman"/>
                <w:color w:val="000000"/>
                <w:sz w:val="20"/>
                <w:szCs w:val="20"/>
                <w:lang w:val="en-US"/>
              </w:rPr>
            </w:pPr>
            <w:r w:rsidRPr="00AE23BB">
              <w:rPr>
                <w:rFonts w:ascii="Times New Roman" w:hAnsi="Times New Roman"/>
                <w:color w:val="000000"/>
                <w:sz w:val="20"/>
                <w:szCs w:val="20"/>
                <w:lang w:val="en-US"/>
              </w:rPr>
              <w:t xml:space="preserve">Cand.Ped.Sci., </w:t>
            </w:r>
            <w:r w:rsidRPr="00AE23BB">
              <w:rPr>
                <w:rStyle w:val="shorttext"/>
                <w:rFonts w:ascii="Times New Roman" w:hAnsi="Times New Roman"/>
                <w:color w:val="000000"/>
                <w:sz w:val="20"/>
                <w:szCs w:val="20"/>
                <w:lang w:val="en-US"/>
              </w:rPr>
              <w:t>assistant professor</w:t>
            </w:r>
          </w:p>
          <w:p w:rsidR="0018031A" w:rsidRPr="00AE23BB" w:rsidRDefault="0018031A" w:rsidP="00286B51">
            <w:pPr>
              <w:widowControl w:val="0"/>
              <w:jc w:val="left"/>
              <w:rPr>
                <w:rFonts w:ascii="Times New Roman" w:hAnsi="Times New Roman"/>
                <w:color w:val="000000"/>
                <w:sz w:val="20"/>
                <w:szCs w:val="20"/>
                <w:lang w:val="en-US"/>
              </w:rPr>
            </w:pPr>
            <w:smartTag w:uri="urn:schemas-microsoft-com:office:smarttags" w:element="PlaceName">
              <w:r w:rsidRPr="00AE23BB">
                <w:rPr>
                  <w:rStyle w:val="shorttext"/>
                  <w:rFonts w:ascii="Times New Roman" w:hAnsi="Times New Roman"/>
                  <w:i/>
                  <w:color w:val="222222"/>
                  <w:sz w:val="20"/>
                  <w:szCs w:val="20"/>
                  <w:lang w:val="en-US"/>
                </w:rPr>
                <w:t>Maikop</w:t>
              </w:r>
            </w:smartTag>
            <w:r w:rsidRPr="00AE23BB">
              <w:rPr>
                <w:rStyle w:val="shorttext"/>
                <w:rFonts w:ascii="Times New Roman" w:hAnsi="Times New Roman"/>
                <w:i/>
                <w:color w:val="222222"/>
                <w:sz w:val="20"/>
                <w:szCs w:val="20"/>
                <w:lang w:val="en-US"/>
              </w:rPr>
              <w:t xml:space="preserve"> </w:t>
            </w:r>
            <w:smartTag w:uri="urn:schemas-microsoft-com:office:smarttags" w:element="PlaceType">
              <w:r w:rsidRPr="00AE23BB">
                <w:rPr>
                  <w:rFonts w:ascii="Times New Roman" w:hAnsi="Times New Roman"/>
                  <w:i/>
                  <w:color w:val="000000"/>
                  <w:sz w:val="20"/>
                  <w:szCs w:val="20"/>
                  <w:lang w:val="en-US"/>
                </w:rPr>
                <w:t>State</w:t>
              </w:r>
            </w:smartTag>
            <w:r w:rsidRPr="00AE23BB">
              <w:rPr>
                <w:rFonts w:ascii="Times New Roman" w:hAnsi="Times New Roman"/>
                <w:i/>
                <w:color w:val="000000"/>
                <w:sz w:val="20"/>
                <w:szCs w:val="20"/>
                <w:lang w:val="en-US"/>
              </w:rPr>
              <w:t xml:space="preserve"> Technological University, </w:t>
            </w:r>
            <w:smartTag w:uri="urn:schemas-microsoft-com:office:smarttags" w:element="City">
              <w:smartTag w:uri="urn:schemas-microsoft-com:office:smarttags" w:element="place">
                <w:smartTag w:uri="urn:schemas-microsoft-com:office:smarttags" w:element="City">
                  <w:r w:rsidRPr="00AE23BB">
                    <w:rPr>
                      <w:rStyle w:val="shorttext"/>
                      <w:rFonts w:ascii="Times New Roman" w:hAnsi="Times New Roman"/>
                      <w:i/>
                      <w:color w:val="222222"/>
                      <w:sz w:val="20"/>
                      <w:szCs w:val="20"/>
                      <w:lang w:val="en-US"/>
                    </w:rPr>
                    <w:t>Maikop</w:t>
                  </w:r>
                </w:smartTag>
                <w:r w:rsidRPr="00AE23BB">
                  <w:rPr>
                    <w:rFonts w:ascii="Times New Roman" w:hAnsi="Times New Roman"/>
                    <w:i/>
                    <w:color w:val="000000"/>
                    <w:sz w:val="20"/>
                    <w:szCs w:val="20"/>
                    <w:lang w:val="en-US"/>
                  </w:rPr>
                  <w:t xml:space="preserve">, </w:t>
                </w:r>
                <w:smartTag w:uri="urn:schemas-microsoft-com:office:smarttags" w:element="country-region">
                  <w:r w:rsidRPr="00AE23BB">
                    <w:rPr>
                      <w:rFonts w:ascii="Times New Roman" w:hAnsi="Times New Roman"/>
                      <w:i/>
                      <w:color w:val="000000"/>
                      <w:sz w:val="20"/>
                      <w:szCs w:val="20"/>
                      <w:lang w:val="en-US"/>
                    </w:rPr>
                    <w:t>Russia</w:t>
                  </w:r>
                </w:smartTag>
              </w:smartTag>
            </w:smartTag>
          </w:p>
        </w:tc>
      </w:tr>
      <w:tr w:rsidR="0018031A" w:rsidRPr="005620B4" w:rsidTr="00286B51">
        <w:tc>
          <w:tcPr>
            <w:tcW w:w="4643" w:type="dxa"/>
          </w:tcPr>
          <w:p w:rsidR="0018031A" w:rsidRPr="00AE23BB" w:rsidRDefault="0018031A" w:rsidP="00286B51">
            <w:pPr>
              <w:widowControl w:val="0"/>
              <w:jc w:val="left"/>
              <w:rPr>
                <w:rFonts w:ascii="Times New Roman" w:hAnsi="Times New Roman"/>
                <w:color w:val="FF0000"/>
                <w:sz w:val="20"/>
                <w:szCs w:val="20"/>
                <w:lang w:val="en-US"/>
              </w:rPr>
            </w:pPr>
          </w:p>
        </w:tc>
        <w:tc>
          <w:tcPr>
            <w:tcW w:w="4643" w:type="dxa"/>
          </w:tcPr>
          <w:p w:rsidR="0018031A" w:rsidRPr="00AE23BB" w:rsidRDefault="0018031A" w:rsidP="00286B51">
            <w:pPr>
              <w:widowControl w:val="0"/>
              <w:jc w:val="left"/>
              <w:rPr>
                <w:rFonts w:ascii="Times New Roman" w:hAnsi="Times New Roman"/>
                <w:color w:val="FF0000"/>
                <w:sz w:val="20"/>
                <w:szCs w:val="20"/>
                <w:lang w:val="en-US"/>
              </w:rPr>
            </w:pPr>
          </w:p>
        </w:tc>
      </w:tr>
      <w:tr w:rsidR="0018031A" w:rsidRPr="005620B4" w:rsidTr="00286B51">
        <w:tc>
          <w:tcPr>
            <w:tcW w:w="4643" w:type="dxa"/>
          </w:tcPr>
          <w:p w:rsidR="0018031A" w:rsidRPr="00AE23BB" w:rsidRDefault="0018031A" w:rsidP="00286B51">
            <w:pPr>
              <w:jc w:val="left"/>
              <w:rPr>
                <w:rFonts w:ascii="Times New Roman" w:hAnsi="Times New Roman"/>
                <w:sz w:val="20"/>
                <w:szCs w:val="20"/>
              </w:rPr>
            </w:pPr>
            <w:r w:rsidRPr="00AE23BB">
              <w:rPr>
                <w:rFonts w:ascii="Times New Roman" w:hAnsi="Times New Roman"/>
                <w:color w:val="000000"/>
                <w:sz w:val="20"/>
                <w:szCs w:val="20"/>
              </w:rPr>
              <w:t xml:space="preserve">В технологической схеме очистки отходящих газов на Новочеркасской ГРЭС после электрофильтра на </w:t>
            </w:r>
            <w:r w:rsidRPr="00AE23BB">
              <w:rPr>
                <w:rFonts w:ascii="Times New Roman" w:hAnsi="Times New Roman"/>
                <w:sz w:val="20"/>
                <w:szCs w:val="20"/>
                <w:lang w:val="en-US"/>
              </w:rPr>
              <w:t>I</w:t>
            </w:r>
            <w:r w:rsidRPr="00AE23BB">
              <w:rPr>
                <w:rFonts w:ascii="Times New Roman" w:hAnsi="Times New Roman"/>
                <w:sz w:val="20"/>
                <w:szCs w:val="20"/>
              </w:rPr>
              <w:t xml:space="preserve">-й ступени очистки установлен групповой циклон, на </w:t>
            </w:r>
            <w:r w:rsidRPr="00AE23BB">
              <w:rPr>
                <w:rFonts w:ascii="Times New Roman" w:hAnsi="Times New Roman"/>
                <w:sz w:val="20"/>
                <w:szCs w:val="20"/>
                <w:lang w:val="en-US"/>
              </w:rPr>
              <w:t>II</w:t>
            </w:r>
            <w:r w:rsidRPr="00AE23BB">
              <w:rPr>
                <w:rFonts w:ascii="Times New Roman" w:hAnsi="Times New Roman"/>
                <w:sz w:val="20"/>
                <w:szCs w:val="20"/>
              </w:rPr>
              <w:t xml:space="preserve">-й ступени очистки – рукавный фильтр. </w:t>
            </w:r>
            <w:r w:rsidRPr="00AE23BB">
              <w:rPr>
                <w:rFonts w:ascii="Times New Roman" w:hAnsi="Times New Roman"/>
                <w:color w:val="000000"/>
                <w:sz w:val="20"/>
                <w:szCs w:val="20"/>
              </w:rPr>
              <w:t>Для определения гранулометрического состава отобрана зола из транспортной сети до группового циклона, в групповом циклоне и в рукавном фильтре.</w:t>
            </w:r>
            <w:r w:rsidRPr="00AE23BB">
              <w:rPr>
                <w:rFonts w:ascii="Times New Roman" w:hAnsi="Times New Roman"/>
                <w:sz w:val="20"/>
                <w:szCs w:val="20"/>
              </w:rPr>
              <w:t xml:space="preserve"> С помощью микроскопа «Биомед-3» получены фотографии частиц золы с разной кратностью увеличения. Г</w:t>
            </w:r>
            <w:r w:rsidRPr="00AE23BB">
              <w:rPr>
                <w:rFonts w:ascii="Times New Roman" w:hAnsi="Times New Roman"/>
                <w:color w:val="000000"/>
                <w:sz w:val="20"/>
                <w:szCs w:val="20"/>
              </w:rPr>
              <w:t xml:space="preserve">ранулометрический состав трех отобранных зол определен по массовому содержанию в нем частиц различной крупности, выраженный в процентах по отношению к массе сухой пробы золы, взятой для анализа. Для размера фракций от </w:t>
            </w:r>
            <w:smartTag w:uri="urn:schemas-microsoft-com:office:smarttags" w:element="metricconverter">
              <w:smartTagPr>
                <w:attr w:name="ProductID" w:val="10 мм"/>
              </w:smartTagPr>
              <w:r w:rsidRPr="00AE23BB">
                <w:rPr>
                  <w:rFonts w:ascii="Times New Roman" w:hAnsi="Times New Roman"/>
                  <w:color w:val="000000"/>
                  <w:sz w:val="20"/>
                  <w:szCs w:val="20"/>
                </w:rPr>
                <w:t>10 мм</w:t>
              </w:r>
            </w:smartTag>
            <w:r w:rsidRPr="00AE23BB">
              <w:rPr>
                <w:rFonts w:ascii="Times New Roman" w:hAnsi="Times New Roman"/>
                <w:color w:val="000000"/>
                <w:sz w:val="20"/>
                <w:szCs w:val="20"/>
              </w:rPr>
              <w:t xml:space="preserve"> до </w:t>
            </w:r>
            <w:smartTag w:uri="urn:schemas-microsoft-com:office:smarttags" w:element="metricconverter">
              <w:smartTagPr>
                <w:attr w:name="ProductID" w:val="0,5 мм"/>
              </w:smartTagPr>
              <w:r w:rsidRPr="00AE23BB">
                <w:rPr>
                  <w:rFonts w:ascii="Times New Roman" w:hAnsi="Times New Roman"/>
                  <w:color w:val="000000"/>
                  <w:sz w:val="20"/>
                  <w:szCs w:val="20"/>
                </w:rPr>
                <w:t>0,5 мм</w:t>
              </w:r>
            </w:smartTag>
            <w:r w:rsidRPr="00AE23BB">
              <w:rPr>
                <w:rFonts w:ascii="Times New Roman" w:hAnsi="Times New Roman"/>
                <w:color w:val="000000"/>
                <w:sz w:val="20"/>
                <w:szCs w:val="20"/>
              </w:rPr>
              <w:t xml:space="preserve"> применен ситовой метод без промывки водой, для размера</w:t>
            </w:r>
            <w:r w:rsidRPr="00AE23BB">
              <w:rPr>
                <w:rFonts w:ascii="Times New Roman" w:hAnsi="Times New Roman"/>
                <w:sz w:val="20"/>
                <w:szCs w:val="20"/>
              </w:rPr>
              <w:t xml:space="preserve"> фракций менее </w:t>
            </w:r>
            <w:smartTag w:uri="urn:schemas-microsoft-com:office:smarttags" w:element="metricconverter">
              <w:smartTagPr>
                <w:attr w:name="ProductID" w:val="0,5 мм"/>
              </w:smartTagPr>
              <w:r w:rsidRPr="00AE23BB">
                <w:rPr>
                  <w:rFonts w:ascii="Times New Roman" w:hAnsi="Times New Roman"/>
                  <w:sz w:val="20"/>
                  <w:szCs w:val="20"/>
                </w:rPr>
                <w:t>0,5 мм</w:t>
              </w:r>
            </w:smartTag>
            <w:r w:rsidRPr="00AE23BB">
              <w:rPr>
                <w:rFonts w:ascii="Times New Roman" w:hAnsi="Times New Roman"/>
                <w:sz w:val="20"/>
                <w:szCs w:val="20"/>
              </w:rPr>
              <w:t xml:space="preserve"> применен ситовой метод с промывкой водой. Размер частиц золовой смеси, отобранной до циклона, &lt;</w:t>
            </w:r>
            <w:smartTag w:uri="urn:schemas-microsoft-com:office:smarttags" w:element="metricconverter">
              <w:smartTagPr>
                <w:attr w:name="ProductID" w:val="0,5 мм"/>
              </w:smartTagPr>
              <w:r w:rsidRPr="00AE23BB">
                <w:rPr>
                  <w:rFonts w:ascii="Times New Roman" w:hAnsi="Times New Roman"/>
                  <w:sz w:val="20"/>
                  <w:szCs w:val="20"/>
                </w:rPr>
                <w:t>0,5 мм</w:t>
              </w:r>
            </w:smartTag>
            <w:r w:rsidRPr="00AE23BB">
              <w:rPr>
                <w:rFonts w:ascii="Times New Roman" w:hAnsi="Times New Roman"/>
                <w:sz w:val="20"/>
                <w:szCs w:val="20"/>
              </w:rPr>
              <w:t xml:space="preserve"> составляет 98,8 %</w:t>
            </w:r>
            <w:bookmarkStart w:id="0" w:name="_GoBack"/>
            <w:bookmarkEnd w:id="0"/>
          </w:p>
          <w:p w:rsidR="0018031A" w:rsidRPr="00AE23BB" w:rsidRDefault="0018031A" w:rsidP="00286B51">
            <w:pPr>
              <w:jc w:val="left"/>
              <w:rPr>
                <w:rFonts w:ascii="Times New Roman" w:hAnsi="Times New Roman"/>
                <w:color w:val="FF0000"/>
                <w:sz w:val="20"/>
                <w:szCs w:val="20"/>
              </w:rPr>
            </w:pPr>
          </w:p>
        </w:tc>
        <w:tc>
          <w:tcPr>
            <w:tcW w:w="4643" w:type="dxa"/>
          </w:tcPr>
          <w:p w:rsidR="0018031A" w:rsidRPr="00DB7132" w:rsidRDefault="0018031A" w:rsidP="00286B51">
            <w:pPr>
              <w:widowControl w:val="0"/>
              <w:jc w:val="left"/>
              <w:rPr>
                <w:rStyle w:val="shorttext"/>
                <w:rFonts w:ascii="Times New Roman" w:hAnsi="Times New Roman"/>
                <w:color w:val="222222"/>
                <w:sz w:val="20"/>
                <w:szCs w:val="20"/>
                <w:lang w:val="en-US"/>
              </w:rPr>
            </w:pPr>
            <w:r w:rsidRPr="00AE23BB">
              <w:rPr>
                <w:rFonts w:ascii="Times New Roman" w:hAnsi="Times New Roman"/>
                <w:color w:val="222222"/>
                <w:sz w:val="20"/>
                <w:szCs w:val="20"/>
                <w:lang w:val="en-US"/>
              </w:rPr>
              <w:t>The flowsheet purification of exhaust gases in the Novocherkassk SDPP after the electrostatic precipitator on I-th stage of purification set group cyclone, on the II-nd stage of purification - baghouse. To determine the particle size distribution of fly ash</w:t>
            </w:r>
            <w:r>
              <w:rPr>
                <w:rFonts w:ascii="Times New Roman" w:hAnsi="Times New Roman"/>
                <w:color w:val="222222"/>
                <w:sz w:val="20"/>
                <w:szCs w:val="20"/>
                <w:lang w:val="en-US"/>
              </w:rPr>
              <w:t>,</w:t>
            </w:r>
            <w:r w:rsidRPr="00AE23BB">
              <w:rPr>
                <w:rFonts w:ascii="Times New Roman" w:hAnsi="Times New Roman"/>
                <w:color w:val="222222"/>
                <w:sz w:val="20"/>
                <w:szCs w:val="20"/>
                <w:lang w:val="en-US"/>
              </w:rPr>
              <w:t xml:space="preserve"> </w:t>
            </w:r>
            <w:r>
              <w:rPr>
                <w:rFonts w:ascii="Times New Roman" w:hAnsi="Times New Roman"/>
                <w:color w:val="222222"/>
                <w:sz w:val="20"/>
                <w:szCs w:val="20"/>
                <w:lang w:val="en-US"/>
              </w:rPr>
              <w:t xml:space="preserve">we </w:t>
            </w:r>
            <w:r w:rsidRPr="00AE23BB">
              <w:rPr>
                <w:rFonts w:ascii="Times New Roman" w:hAnsi="Times New Roman"/>
                <w:color w:val="222222"/>
                <w:sz w:val="20"/>
                <w:szCs w:val="20"/>
                <w:lang w:val="en-US"/>
              </w:rPr>
              <w:t xml:space="preserve">selected </w:t>
            </w:r>
            <w:r>
              <w:rPr>
                <w:rFonts w:ascii="Times New Roman" w:hAnsi="Times New Roman"/>
                <w:color w:val="222222"/>
                <w:sz w:val="20"/>
                <w:szCs w:val="20"/>
                <w:lang w:val="en-US"/>
              </w:rPr>
              <w:t xml:space="preserve">ash </w:t>
            </w:r>
            <w:r w:rsidRPr="00AE23BB">
              <w:rPr>
                <w:rFonts w:ascii="Times New Roman" w:hAnsi="Times New Roman"/>
                <w:color w:val="222222"/>
                <w:sz w:val="20"/>
                <w:szCs w:val="20"/>
                <w:lang w:val="en-US"/>
              </w:rPr>
              <w:t xml:space="preserve">from the transport network to the group cyclone, and the in a group cyclone, and in a baghouse. With the </w:t>
            </w:r>
            <w:r>
              <w:rPr>
                <w:rFonts w:ascii="Times New Roman" w:hAnsi="Times New Roman"/>
                <w:color w:val="222222"/>
                <w:sz w:val="20"/>
                <w:szCs w:val="20"/>
                <w:lang w:val="en-US"/>
              </w:rPr>
              <w:t>help</w:t>
            </w:r>
            <w:r w:rsidRPr="00AE23BB">
              <w:rPr>
                <w:rFonts w:ascii="Times New Roman" w:hAnsi="Times New Roman"/>
                <w:color w:val="222222"/>
                <w:sz w:val="20"/>
                <w:szCs w:val="20"/>
                <w:lang w:val="en-US"/>
              </w:rPr>
              <w:t xml:space="preserve"> of </w:t>
            </w:r>
            <w:r>
              <w:rPr>
                <w:rFonts w:ascii="Times New Roman" w:hAnsi="Times New Roman"/>
                <w:color w:val="222222"/>
                <w:sz w:val="20"/>
                <w:szCs w:val="20"/>
                <w:lang w:val="en-US"/>
              </w:rPr>
              <w:t>the</w:t>
            </w:r>
            <w:r w:rsidRPr="00AE23BB">
              <w:rPr>
                <w:rFonts w:ascii="Times New Roman" w:hAnsi="Times New Roman"/>
                <w:color w:val="222222"/>
                <w:sz w:val="20"/>
                <w:szCs w:val="20"/>
                <w:lang w:val="en-US"/>
              </w:rPr>
              <w:t xml:space="preserve"> microscope "Biomed-3" </w:t>
            </w:r>
            <w:r>
              <w:rPr>
                <w:rFonts w:ascii="Times New Roman" w:hAnsi="Times New Roman"/>
                <w:color w:val="222222"/>
                <w:sz w:val="20"/>
                <w:szCs w:val="20"/>
                <w:lang w:val="en-US"/>
              </w:rPr>
              <w:t xml:space="preserve">we </w:t>
            </w:r>
            <w:r w:rsidRPr="00AE23BB">
              <w:rPr>
                <w:rFonts w:ascii="Times New Roman" w:hAnsi="Times New Roman"/>
                <w:color w:val="222222"/>
                <w:sz w:val="20"/>
                <w:szCs w:val="20"/>
                <w:lang w:val="en-US"/>
              </w:rPr>
              <w:t xml:space="preserve">produced pictures </w:t>
            </w:r>
            <w:r>
              <w:rPr>
                <w:rFonts w:ascii="Times New Roman" w:hAnsi="Times New Roman"/>
                <w:color w:val="222222"/>
                <w:sz w:val="20"/>
                <w:szCs w:val="20"/>
                <w:lang w:val="en-US"/>
              </w:rPr>
              <w:t xml:space="preserve">of </w:t>
            </w:r>
            <w:r w:rsidRPr="00AE23BB">
              <w:rPr>
                <w:rFonts w:ascii="Times New Roman" w:hAnsi="Times New Roman"/>
                <w:color w:val="222222"/>
                <w:sz w:val="20"/>
                <w:szCs w:val="20"/>
                <w:lang w:val="en-US"/>
              </w:rPr>
              <w:t xml:space="preserve">ash particles with different magnification. </w:t>
            </w:r>
            <w:r w:rsidRPr="00DB7132">
              <w:rPr>
                <w:rStyle w:val="shorttext"/>
                <w:rFonts w:ascii="Times New Roman" w:hAnsi="Times New Roman"/>
                <w:color w:val="222222"/>
                <w:sz w:val="20"/>
                <w:szCs w:val="20"/>
                <w:lang w:val="en-US"/>
              </w:rPr>
              <w:t xml:space="preserve">Granulometric composition of three selected ash samples were determined according to the mass content of particles of different grain size, expressed in percent relative to the weight of dry ash sample taken for analysis. For size fractions from </w:t>
            </w:r>
            <w:smartTag w:uri="urn:schemas-microsoft-com:office:smarttags" w:element="metricconverter">
              <w:smartTagPr>
                <w:attr w:name="ProductID" w:val="10 mm"/>
              </w:smartTagPr>
              <w:r w:rsidRPr="00DB7132">
                <w:rPr>
                  <w:rStyle w:val="shorttext"/>
                  <w:rFonts w:ascii="Times New Roman" w:hAnsi="Times New Roman"/>
                  <w:color w:val="222222"/>
                  <w:sz w:val="20"/>
                  <w:szCs w:val="20"/>
                  <w:lang w:val="en-US"/>
                </w:rPr>
                <w:t>10 mm</w:t>
              </w:r>
            </w:smartTag>
            <w:r w:rsidRPr="00DB7132">
              <w:rPr>
                <w:rStyle w:val="shorttext"/>
                <w:rFonts w:ascii="Times New Roman" w:hAnsi="Times New Roman"/>
                <w:color w:val="222222"/>
                <w:sz w:val="20"/>
                <w:szCs w:val="20"/>
                <w:lang w:val="en-US"/>
              </w:rPr>
              <w:t xml:space="preserve"> to </w:t>
            </w:r>
            <w:smartTag w:uri="urn:schemas-microsoft-com:office:smarttags" w:element="metricconverter">
              <w:smartTagPr>
                <w:attr w:name="ProductID" w:val="0.5 mm"/>
              </w:smartTagPr>
              <w:r w:rsidRPr="00DB7132">
                <w:rPr>
                  <w:rStyle w:val="shorttext"/>
                  <w:rFonts w:ascii="Times New Roman" w:hAnsi="Times New Roman"/>
                  <w:color w:val="222222"/>
                  <w:sz w:val="20"/>
                  <w:szCs w:val="20"/>
                  <w:lang w:val="en-US"/>
                </w:rPr>
                <w:t>0.5 mm</w:t>
              </w:r>
            </w:smartTag>
            <w:r w:rsidRPr="00DB7132">
              <w:rPr>
                <w:rStyle w:val="shorttext"/>
                <w:rFonts w:ascii="Times New Roman" w:hAnsi="Times New Roman"/>
                <w:color w:val="222222"/>
                <w:sz w:val="20"/>
                <w:szCs w:val="20"/>
                <w:lang w:val="en-US"/>
              </w:rPr>
              <w:t xml:space="preserve"> sieve method is applied without rinsing with water, for size fractions less than </w:t>
            </w:r>
            <w:smartTag w:uri="urn:schemas-microsoft-com:office:smarttags" w:element="metricconverter">
              <w:smartTagPr>
                <w:attr w:name="ProductID" w:val="0.5 mm"/>
              </w:smartTagPr>
              <w:r w:rsidRPr="00DB7132">
                <w:rPr>
                  <w:rStyle w:val="shorttext"/>
                  <w:rFonts w:ascii="Times New Roman" w:hAnsi="Times New Roman"/>
                  <w:color w:val="222222"/>
                  <w:sz w:val="20"/>
                  <w:szCs w:val="20"/>
                  <w:lang w:val="en-US"/>
                </w:rPr>
                <w:t>0.5 mm</w:t>
              </w:r>
            </w:smartTag>
            <w:r w:rsidRPr="00DB7132">
              <w:rPr>
                <w:rStyle w:val="shorttext"/>
                <w:rFonts w:ascii="Times New Roman" w:hAnsi="Times New Roman"/>
                <w:color w:val="222222"/>
                <w:sz w:val="20"/>
                <w:szCs w:val="20"/>
                <w:lang w:val="en-US"/>
              </w:rPr>
              <w:t xml:space="preserve"> sieve method is applied with water washing. The particle size of the ash mixture, taken up </w:t>
            </w:r>
            <w:r>
              <w:rPr>
                <w:rStyle w:val="shorttext"/>
                <w:rFonts w:ascii="Times New Roman" w:hAnsi="Times New Roman"/>
                <w:color w:val="222222"/>
                <w:sz w:val="20"/>
                <w:szCs w:val="20"/>
                <w:lang w:val="en-US"/>
              </w:rPr>
              <w:t>before</w:t>
            </w:r>
            <w:r w:rsidRPr="00DB7132">
              <w:rPr>
                <w:rStyle w:val="shorttext"/>
                <w:rFonts w:ascii="Times New Roman" w:hAnsi="Times New Roman"/>
                <w:color w:val="222222"/>
                <w:sz w:val="20"/>
                <w:szCs w:val="20"/>
                <w:lang w:val="en-US"/>
              </w:rPr>
              <w:t xml:space="preserve"> </w:t>
            </w:r>
            <w:r>
              <w:rPr>
                <w:rStyle w:val="shorttext"/>
                <w:rFonts w:ascii="Times New Roman" w:hAnsi="Times New Roman"/>
                <w:color w:val="222222"/>
                <w:sz w:val="20"/>
                <w:szCs w:val="20"/>
                <w:lang w:val="en-US"/>
              </w:rPr>
              <w:t>the</w:t>
            </w:r>
            <w:r w:rsidRPr="00DB7132">
              <w:rPr>
                <w:rStyle w:val="shorttext"/>
                <w:rFonts w:ascii="Times New Roman" w:hAnsi="Times New Roman"/>
                <w:color w:val="222222"/>
                <w:sz w:val="20"/>
                <w:szCs w:val="20"/>
                <w:lang w:val="en-US"/>
              </w:rPr>
              <w:t xml:space="preserve"> cyclone, &lt;</w:t>
            </w:r>
            <w:smartTag w:uri="urn:schemas-microsoft-com:office:smarttags" w:element="metricconverter">
              <w:smartTagPr>
                <w:attr w:name="ProductID" w:val="0.5 mm"/>
              </w:smartTagPr>
              <w:r w:rsidRPr="00DB7132">
                <w:rPr>
                  <w:rStyle w:val="shorttext"/>
                  <w:rFonts w:ascii="Times New Roman" w:hAnsi="Times New Roman"/>
                  <w:color w:val="222222"/>
                  <w:sz w:val="20"/>
                  <w:szCs w:val="20"/>
                  <w:lang w:val="en-US"/>
                </w:rPr>
                <w:t>0.5 mm</w:t>
              </w:r>
            </w:smartTag>
            <w:r w:rsidRPr="00DB7132">
              <w:rPr>
                <w:rStyle w:val="shorttext"/>
                <w:rFonts w:ascii="Times New Roman" w:hAnsi="Times New Roman"/>
                <w:color w:val="222222"/>
                <w:sz w:val="20"/>
                <w:szCs w:val="20"/>
                <w:lang w:val="en-US"/>
              </w:rPr>
              <w:t xml:space="preserve"> is 98.8 %</w:t>
            </w:r>
          </w:p>
        </w:tc>
      </w:tr>
      <w:tr w:rsidR="0018031A" w:rsidRPr="005620B4" w:rsidTr="00286B51">
        <w:tc>
          <w:tcPr>
            <w:tcW w:w="4643" w:type="dxa"/>
          </w:tcPr>
          <w:p w:rsidR="0018031A" w:rsidRPr="00AE23BB" w:rsidRDefault="0018031A" w:rsidP="00286B51">
            <w:pPr>
              <w:widowControl w:val="0"/>
              <w:jc w:val="left"/>
              <w:rPr>
                <w:rFonts w:ascii="Times New Roman" w:hAnsi="Times New Roman"/>
                <w:color w:val="000000"/>
                <w:sz w:val="20"/>
                <w:szCs w:val="20"/>
              </w:rPr>
            </w:pPr>
            <w:r w:rsidRPr="00AE23BB">
              <w:rPr>
                <w:rFonts w:ascii="Times New Roman" w:hAnsi="Times New Roman"/>
                <w:color w:val="000000"/>
                <w:sz w:val="20"/>
                <w:szCs w:val="20"/>
              </w:rPr>
              <w:t>Ключевые слова: ЗОЛА,</w:t>
            </w:r>
            <w:r w:rsidRPr="00457267">
              <w:rPr>
                <w:rFonts w:ascii="Times New Roman" w:hAnsi="Times New Roman"/>
                <w:color w:val="000000"/>
                <w:sz w:val="20"/>
                <w:szCs w:val="20"/>
              </w:rPr>
              <w:t xml:space="preserve"> </w:t>
            </w:r>
            <w:r w:rsidRPr="00AE23BB">
              <w:rPr>
                <w:rFonts w:ascii="Times New Roman" w:hAnsi="Times New Roman"/>
                <w:color w:val="000000"/>
                <w:sz w:val="20"/>
                <w:szCs w:val="20"/>
              </w:rPr>
              <w:t>ЗОЛОШЛАК, ГРАНУЛОМЕТРИЧЕСКИЙ СОСТАВ, ТЕПЛОЭЛЕКТРОСТАНЦИЯ</w:t>
            </w:r>
          </w:p>
          <w:p w:rsidR="0018031A" w:rsidRPr="00AE23BB" w:rsidRDefault="0018031A" w:rsidP="00286B51">
            <w:pPr>
              <w:widowControl w:val="0"/>
              <w:jc w:val="left"/>
              <w:rPr>
                <w:rFonts w:ascii="Times New Roman" w:hAnsi="Times New Roman"/>
                <w:color w:val="000000"/>
                <w:sz w:val="20"/>
                <w:szCs w:val="20"/>
              </w:rPr>
            </w:pPr>
          </w:p>
          <w:p w:rsidR="0018031A" w:rsidRPr="005620B4" w:rsidRDefault="0018031A" w:rsidP="00286B51">
            <w:pPr>
              <w:widowControl w:val="0"/>
              <w:jc w:val="left"/>
              <w:rPr>
                <w:rFonts w:ascii="Arial" w:hAnsi="Arial" w:cs="Arial"/>
                <w:b/>
                <w:color w:val="000000"/>
                <w:sz w:val="20"/>
                <w:szCs w:val="20"/>
                <w:lang w:val="en-US"/>
              </w:rPr>
            </w:pPr>
            <w:r w:rsidRPr="005620B4">
              <w:rPr>
                <w:rFonts w:ascii="Arial" w:hAnsi="Arial" w:cs="Arial"/>
                <w:b/>
                <w:color w:val="000000"/>
                <w:sz w:val="20"/>
                <w:szCs w:val="20"/>
                <w:lang w:val="en-US"/>
              </w:rPr>
              <w:t xml:space="preserve">Doi: </w:t>
            </w:r>
            <w:r w:rsidRPr="005620B4">
              <w:rPr>
                <w:rFonts w:ascii="Arial" w:hAnsi="Arial" w:cs="Arial"/>
                <w:b/>
                <w:sz w:val="20"/>
                <w:szCs w:val="20"/>
              </w:rPr>
              <w:t>10.21515/1990-4665-124-052</w:t>
            </w:r>
          </w:p>
        </w:tc>
        <w:tc>
          <w:tcPr>
            <w:tcW w:w="4643" w:type="dxa"/>
          </w:tcPr>
          <w:p w:rsidR="0018031A" w:rsidRPr="00AE23BB" w:rsidRDefault="0018031A" w:rsidP="00286B51">
            <w:pPr>
              <w:widowControl w:val="0"/>
              <w:jc w:val="left"/>
              <w:rPr>
                <w:rFonts w:ascii="Times New Roman" w:hAnsi="Times New Roman"/>
                <w:color w:val="000000"/>
                <w:sz w:val="20"/>
                <w:szCs w:val="20"/>
                <w:lang w:val="en-US" w:eastAsia="ru-RU"/>
              </w:rPr>
            </w:pPr>
            <w:r w:rsidRPr="00AE23BB">
              <w:rPr>
                <w:rFonts w:ascii="Times New Roman" w:hAnsi="Times New Roman"/>
                <w:color w:val="000000"/>
                <w:sz w:val="20"/>
                <w:szCs w:val="20"/>
                <w:lang w:val="en-US" w:eastAsia="ru-RU"/>
              </w:rPr>
              <w:t xml:space="preserve">Keywords: </w:t>
            </w:r>
            <w:r w:rsidRPr="00AE23BB">
              <w:rPr>
                <w:rStyle w:val="shorttext"/>
                <w:rFonts w:ascii="Times New Roman" w:hAnsi="Times New Roman"/>
                <w:color w:val="000000"/>
                <w:sz w:val="20"/>
                <w:szCs w:val="20"/>
                <w:lang w:val="en-US"/>
              </w:rPr>
              <w:t>ASH, SLAG ASH, PARTICLE SIZE DISTRIBUTION,</w:t>
            </w:r>
            <w:r w:rsidRPr="00AE23BB">
              <w:rPr>
                <w:rStyle w:val="ff3"/>
                <w:rFonts w:ascii="Times New Roman" w:hAnsi="Times New Roman"/>
                <w:color w:val="000000"/>
                <w:sz w:val="20"/>
                <w:szCs w:val="20"/>
                <w:lang w:val="en-US"/>
              </w:rPr>
              <w:t xml:space="preserve"> </w:t>
            </w:r>
            <w:r w:rsidRPr="00AE23BB">
              <w:rPr>
                <w:rStyle w:val="shorttext"/>
                <w:rFonts w:ascii="Times New Roman" w:hAnsi="Times New Roman"/>
                <w:color w:val="000000"/>
                <w:sz w:val="20"/>
                <w:szCs w:val="20"/>
                <w:lang w:val="en-US"/>
              </w:rPr>
              <w:t>THERMAL POWER PLANT</w:t>
            </w:r>
          </w:p>
        </w:tc>
      </w:tr>
    </w:tbl>
    <w:p w:rsidR="0018031A" w:rsidRPr="00914B56" w:rsidRDefault="0018031A" w:rsidP="001C3BC1">
      <w:pPr>
        <w:widowControl w:val="0"/>
        <w:spacing w:line="360" w:lineRule="auto"/>
        <w:ind w:firstLine="709"/>
        <w:rPr>
          <w:rStyle w:val="st1"/>
          <w:rFonts w:ascii="Times New Roman" w:hAnsi="Times New Roman"/>
          <w:color w:val="000000"/>
          <w:sz w:val="28"/>
          <w:szCs w:val="28"/>
          <w:lang w:val="en-US"/>
        </w:rPr>
      </w:pPr>
    </w:p>
    <w:p w:rsidR="0018031A" w:rsidRPr="00B9087D" w:rsidRDefault="0018031A" w:rsidP="00B9087D">
      <w:pPr>
        <w:widowControl w:val="0"/>
        <w:autoSpaceDE w:val="0"/>
        <w:autoSpaceDN w:val="0"/>
        <w:adjustRightInd w:val="0"/>
        <w:spacing w:line="360" w:lineRule="auto"/>
        <w:ind w:firstLine="709"/>
        <w:rPr>
          <w:rFonts w:ascii="Times New Roman" w:hAnsi="Times New Roman"/>
          <w:sz w:val="28"/>
          <w:szCs w:val="28"/>
        </w:rPr>
      </w:pPr>
      <w:r w:rsidRPr="009255B1">
        <w:rPr>
          <w:rFonts w:ascii="Times New Roman" w:hAnsi="Times New Roman"/>
          <w:sz w:val="28"/>
          <w:szCs w:val="28"/>
        </w:rPr>
        <w:t xml:space="preserve">Теплоэнергетика относится к основным отраслям промышленности, наносящим серьезный вред окружающей среде. Работа тепловых электростанций (ТЭС) и государственных районных электростанций (ГРЭС) связана с выбросом дымовых газов и образованием большого количества золошлаковых отходов. </w:t>
      </w:r>
      <w:r w:rsidRPr="009255B1">
        <w:rPr>
          <w:rFonts w:ascii="Times New Roman" w:eastAsia="TimesNewRomanPSMT" w:hAnsi="Times New Roman"/>
          <w:sz w:val="28"/>
          <w:szCs w:val="28"/>
        </w:rPr>
        <w:t>В зависимости от вида угля</w:t>
      </w:r>
      <w:r>
        <w:rPr>
          <w:rFonts w:ascii="Times New Roman" w:eastAsia="TimesNewRomanPSMT" w:hAnsi="Times New Roman"/>
          <w:sz w:val="28"/>
          <w:szCs w:val="28"/>
        </w:rPr>
        <w:t>, помола</w:t>
      </w:r>
      <w:r w:rsidRPr="009255B1">
        <w:rPr>
          <w:rFonts w:ascii="Times New Roman" w:eastAsia="TimesNewRomanPSMT" w:hAnsi="Times New Roman"/>
          <w:sz w:val="28"/>
          <w:szCs w:val="28"/>
        </w:rPr>
        <w:t xml:space="preserve"> и способа его сжигания </w:t>
      </w:r>
      <w:r>
        <w:rPr>
          <w:rFonts w:ascii="Times New Roman" w:eastAsia="TimesNewRomanPSMT" w:hAnsi="Times New Roman"/>
          <w:sz w:val="28"/>
          <w:szCs w:val="28"/>
        </w:rPr>
        <w:t>з</w:t>
      </w:r>
      <w:r w:rsidRPr="009255B1">
        <w:rPr>
          <w:rFonts w:ascii="Times New Roman" w:eastAsia="TimesNewRomanPSMT" w:hAnsi="Times New Roman"/>
          <w:sz w:val="28"/>
          <w:szCs w:val="28"/>
        </w:rPr>
        <w:t xml:space="preserve">ола и золошлак характеризуются различным </w:t>
      </w:r>
      <w:r w:rsidRPr="00B9087D">
        <w:rPr>
          <w:rFonts w:ascii="Times New Roman" w:eastAsia="TimesNewRomanPSMT" w:hAnsi="Times New Roman"/>
          <w:sz w:val="28"/>
          <w:szCs w:val="28"/>
        </w:rPr>
        <w:t xml:space="preserve">гранулометрическим составом. Согласно исследованиям </w:t>
      </w:r>
      <w:r>
        <w:rPr>
          <w:rFonts w:ascii="Times New Roman" w:eastAsia="TimesNewRomanPSMT" w:hAnsi="Times New Roman"/>
          <w:sz w:val="28"/>
          <w:szCs w:val="28"/>
        </w:rPr>
        <w:t>зол 68 ТЭС</w:t>
      </w:r>
      <w:r w:rsidRPr="00B9087D">
        <w:rPr>
          <w:rFonts w:ascii="Times New Roman" w:eastAsia="TimesNewRomanPSMT" w:hAnsi="Times New Roman"/>
          <w:sz w:val="28"/>
          <w:szCs w:val="28"/>
        </w:rPr>
        <w:t xml:space="preserve">, проведенным В.Г. Пантелеевым, при измельчении угля </w:t>
      </w:r>
      <w:r w:rsidRPr="00B9087D">
        <w:rPr>
          <w:rFonts w:ascii="Times New Roman" w:hAnsi="Times New Roman"/>
          <w:sz w:val="28"/>
          <w:szCs w:val="28"/>
        </w:rPr>
        <w:t>барабанно-шаровыми и среднеходовыми валковыми мельницами зола получается более тонкой, чем при измельчении молотковыми мельницами и мелющими вентиляторами [1]. Знание дисперсности зол необходимо при производстве строительных материалов.</w:t>
      </w:r>
    </w:p>
    <w:p w:rsidR="0018031A" w:rsidRPr="00B9087D" w:rsidRDefault="0018031A" w:rsidP="00B9087D">
      <w:pPr>
        <w:widowControl w:val="0"/>
        <w:spacing w:line="360" w:lineRule="auto"/>
        <w:ind w:firstLine="709"/>
        <w:rPr>
          <w:rFonts w:ascii="Times New Roman" w:hAnsi="Times New Roman"/>
          <w:color w:val="000000"/>
          <w:sz w:val="28"/>
          <w:szCs w:val="28"/>
        </w:rPr>
      </w:pPr>
      <w:r w:rsidRPr="00B9087D">
        <w:rPr>
          <w:rFonts w:ascii="Times New Roman" w:hAnsi="Times New Roman"/>
          <w:color w:val="000000"/>
          <w:sz w:val="28"/>
          <w:szCs w:val="28"/>
        </w:rPr>
        <w:t xml:space="preserve">В работе [2] </w:t>
      </w:r>
      <w:r>
        <w:rPr>
          <w:rFonts w:ascii="Times New Roman" w:hAnsi="Times New Roman"/>
          <w:color w:val="000000"/>
          <w:sz w:val="28"/>
          <w:szCs w:val="28"/>
        </w:rPr>
        <w:t>р</w:t>
      </w:r>
      <w:r w:rsidRPr="00B9087D">
        <w:rPr>
          <w:rFonts w:ascii="Times New Roman" w:hAnsi="Times New Roman"/>
          <w:color w:val="000000"/>
          <w:sz w:val="28"/>
          <w:szCs w:val="28"/>
        </w:rPr>
        <w:t>азработан состав композитного цемента</w:t>
      </w:r>
      <w:r w:rsidRPr="00B9087D">
        <w:rPr>
          <w:rFonts w:ascii="Times New Roman" w:hAnsi="Times New Roman"/>
          <w:sz w:val="28"/>
          <w:szCs w:val="28"/>
        </w:rPr>
        <w:t xml:space="preserve"> </w:t>
      </w:r>
      <w:r w:rsidRPr="00B9087D">
        <w:rPr>
          <w:rFonts w:ascii="Times New Roman" w:hAnsi="Times New Roman"/>
          <w:color w:val="000000"/>
          <w:sz w:val="28"/>
          <w:szCs w:val="28"/>
        </w:rPr>
        <w:t>с использованием в качестве минеральной добавки смесь доменного гранулированного шлака (ДГШ) и отвальной золошлаковой смеси (ОЗС) ТЭС с физико-механическими свойствами, удовлетворяющими требованиям ГОСТ 31108-2003</w:t>
      </w:r>
      <w:r w:rsidRPr="00B9087D">
        <w:rPr>
          <w:rFonts w:ascii="Times New Roman" w:hAnsi="Times New Roman"/>
          <w:sz w:val="28"/>
          <w:szCs w:val="28"/>
        </w:rPr>
        <w:t xml:space="preserve"> «Цементы общестроительные. Технические условия». </w:t>
      </w:r>
      <w:r w:rsidRPr="00B9087D">
        <w:rPr>
          <w:rFonts w:ascii="Times New Roman" w:hAnsi="Times New Roman"/>
          <w:color w:val="000000"/>
          <w:sz w:val="28"/>
          <w:szCs w:val="28"/>
        </w:rPr>
        <w:t xml:space="preserve">Композиционный цемент – гидравлический вяжущий материал, получаемый совместным помолом портландцементного клинкера, гипсового камня и композиционной добавки, состоящей из двух и более минеральных компонентов. </w:t>
      </w:r>
      <w:r>
        <w:rPr>
          <w:rFonts w:ascii="Times New Roman" w:hAnsi="Times New Roman"/>
          <w:color w:val="000000"/>
          <w:sz w:val="28"/>
          <w:szCs w:val="28"/>
        </w:rPr>
        <w:t>Установлено, что п</w:t>
      </w:r>
      <w:r w:rsidRPr="00EC5D5F">
        <w:rPr>
          <w:rFonts w:ascii="Times New Roman" w:hAnsi="Times New Roman"/>
          <w:color w:val="000000"/>
          <w:sz w:val="28"/>
          <w:szCs w:val="28"/>
        </w:rPr>
        <w:t xml:space="preserve">о срокам схватывания и равномерности изменения объема цементного камня все </w:t>
      </w:r>
      <w:r>
        <w:rPr>
          <w:rFonts w:ascii="Times New Roman" w:hAnsi="Times New Roman"/>
          <w:color w:val="000000"/>
          <w:sz w:val="28"/>
          <w:szCs w:val="28"/>
        </w:rPr>
        <w:t xml:space="preserve">исследуемые </w:t>
      </w:r>
      <w:r w:rsidRPr="00EC5D5F">
        <w:rPr>
          <w:rFonts w:ascii="Times New Roman" w:hAnsi="Times New Roman"/>
          <w:color w:val="000000"/>
          <w:sz w:val="28"/>
          <w:szCs w:val="28"/>
        </w:rPr>
        <w:t xml:space="preserve">составы композиционного цемента </w:t>
      </w:r>
      <w:r>
        <w:rPr>
          <w:rFonts w:ascii="Times New Roman" w:hAnsi="Times New Roman"/>
          <w:color w:val="000000"/>
          <w:sz w:val="28"/>
          <w:szCs w:val="28"/>
        </w:rPr>
        <w:t>отвечают</w:t>
      </w:r>
      <w:r w:rsidRPr="00EC5D5F">
        <w:rPr>
          <w:rFonts w:ascii="Times New Roman" w:hAnsi="Times New Roman"/>
          <w:color w:val="000000"/>
          <w:sz w:val="28"/>
          <w:szCs w:val="28"/>
        </w:rPr>
        <w:t xml:space="preserve"> требованиям стандарта на общестроительные цементы.</w:t>
      </w:r>
      <w:r>
        <w:rPr>
          <w:rFonts w:ascii="Times New Roman" w:hAnsi="Times New Roman"/>
          <w:color w:val="000000"/>
          <w:sz w:val="28"/>
          <w:szCs w:val="28"/>
        </w:rPr>
        <w:t xml:space="preserve"> Авторами </w:t>
      </w:r>
      <w:r w:rsidRPr="00EC5D5F">
        <w:rPr>
          <w:rFonts w:ascii="Times New Roman" w:hAnsi="Times New Roman"/>
          <w:color w:val="000000"/>
          <w:sz w:val="28"/>
          <w:szCs w:val="28"/>
        </w:rPr>
        <w:t>[</w:t>
      </w:r>
      <w:r>
        <w:rPr>
          <w:rFonts w:ascii="Times New Roman" w:hAnsi="Times New Roman"/>
          <w:color w:val="000000"/>
          <w:sz w:val="28"/>
          <w:szCs w:val="28"/>
        </w:rPr>
        <w:t>2</w:t>
      </w:r>
      <w:r w:rsidRPr="00EC5D5F">
        <w:rPr>
          <w:rFonts w:ascii="Times New Roman" w:hAnsi="Times New Roman"/>
          <w:color w:val="000000"/>
          <w:sz w:val="28"/>
          <w:szCs w:val="28"/>
        </w:rPr>
        <w:t>]</w:t>
      </w:r>
      <w:r>
        <w:rPr>
          <w:rFonts w:ascii="Times New Roman" w:hAnsi="Times New Roman"/>
          <w:color w:val="000000"/>
          <w:sz w:val="28"/>
          <w:szCs w:val="28"/>
        </w:rPr>
        <w:t xml:space="preserve"> определен</w:t>
      </w:r>
      <w:r w:rsidRPr="00EC5D5F">
        <w:rPr>
          <w:rFonts w:ascii="Times New Roman" w:hAnsi="Times New Roman"/>
          <w:color w:val="000000"/>
          <w:sz w:val="28"/>
          <w:szCs w:val="28"/>
        </w:rPr>
        <w:t xml:space="preserve"> оптимальный состав и изучены физико-механические свойства композиционного цемента с использованием в качестве добавки золошлаковой смеси Верхнетагильской ГРЭС, который рекоменд</w:t>
      </w:r>
      <w:r>
        <w:rPr>
          <w:rFonts w:ascii="Times New Roman" w:hAnsi="Times New Roman"/>
          <w:color w:val="000000"/>
          <w:sz w:val="28"/>
          <w:szCs w:val="28"/>
        </w:rPr>
        <w:t>ован</w:t>
      </w:r>
      <w:r w:rsidRPr="00EC5D5F">
        <w:rPr>
          <w:rFonts w:ascii="Times New Roman" w:hAnsi="Times New Roman"/>
          <w:color w:val="000000"/>
          <w:sz w:val="28"/>
          <w:szCs w:val="28"/>
        </w:rPr>
        <w:t xml:space="preserve"> для производства бетонных и железобетонных изделий.</w:t>
      </w:r>
      <w:r>
        <w:rPr>
          <w:rFonts w:ascii="Times New Roman" w:hAnsi="Times New Roman"/>
          <w:color w:val="000000"/>
          <w:sz w:val="28"/>
          <w:szCs w:val="28"/>
        </w:rPr>
        <w:t xml:space="preserve"> Г</w:t>
      </w:r>
      <w:r w:rsidRPr="00B9087D">
        <w:rPr>
          <w:rFonts w:ascii="Times New Roman" w:hAnsi="Times New Roman"/>
          <w:color w:val="000000"/>
          <w:sz w:val="28"/>
          <w:szCs w:val="28"/>
        </w:rPr>
        <w:t>ранулометрический состав представлен в таблице 1 и на рисунке 1.</w:t>
      </w:r>
    </w:p>
    <w:p w:rsidR="0018031A" w:rsidRPr="00B9087D" w:rsidRDefault="0018031A" w:rsidP="00B9087D">
      <w:pPr>
        <w:widowControl w:val="0"/>
        <w:spacing w:line="360" w:lineRule="auto"/>
        <w:rPr>
          <w:rFonts w:ascii="Times New Roman" w:hAnsi="Times New Roman"/>
          <w:color w:val="000000"/>
          <w:sz w:val="28"/>
          <w:szCs w:val="28"/>
        </w:rPr>
      </w:pPr>
      <w:r w:rsidRPr="00B9087D">
        <w:rPr>
          <w:rFonts w:ascii="Times New Roman" w:hAnsi="Times New Roman"/>
          <w:color w:val="000000"/>
          <w:sz w:val="28"/>
          <w:szCs w:val="28"/>
        </w:rPr>
        <w:t>Таблица 1 – Гранулометрический состав ДГШ и ОЗС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990"/>
        <w:gridCol w:w="2055"/>
        <w:gridCol w:w="2056"/>
        <w:gridCol w:w="2976"/>
      </w:tblGrid>
      <w:tr w:rsidR="0018031A" w:rsidTr="00AA3445">
        <w:tc>
          <w:tcPr>
            <w:tcW w:w="1990" w:type="dxa"/>
            <w:vMerge w:val="restart"/>
            <w:vAlign w:val="center"/>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Фракции</w:t>
            </w:r>
          </w:p>
        </w:tc>
        <w:tc>
          <w:tcPr>
            <w:tcW w:w="7087" w:type="dxa"/>
            <w:gridSpan w:val="3"/>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Количество, %</w:t>
            </w:r>
          </w:p>
        </w:tc>
      </w:tr>
      <w:tr w:rsidR="0018031A" w:rsidTr="00AA3445">
        <w:tc>
          <w:tcPr>
            <w:tcW w:w="1990" w:type="dxa"/>
            <w:vMerge/>
          </w:tcPr>
          <w:p w:rsidR="0018031A" w:rsidRPr="00AA3445" w:rsidRDefault="0018031A" w:rsidP="00AA3445">
            <w:pPr>
              <w:widowControl w:val="0"/>
              <w:jc w:val="center"/>
              <w:rPr>
                <w:rFonts w:ascii="Times New Roman" w:hAnsi="Times New Roman"/>
                <w:color w:val="000000"/>
                <w:sz w:val="24"/>
                <w:szCs w:val="24"/>
              </w:rPr>
            </w:pPr>
          </w:p>
        </w:tc>
        <w:tc>
          <w:tcPr>
            <w:tcW w:w="4111" w:type="dxa"/>
            <w:gridSpan w:val="2"/>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ОЗС</w:t>
            </w:r>
          </w:p>
        </w:tc>
        <w:tc>
          <w:tcPr>
            <w:tcW w:w="2976" w:type="dxa"/>
            <w:vMerge w:val="restart"/>
            <w:vAlign w:val="center"/>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ДГШ</w:t>
            </w:r>
          </w:p>
        </w:tc>
      </w:tr>
      <w:tr w:rsidR="0018031A" w:rsidTr="00AA3445">
        <w:tc>
          <w:tcPr>
            <w:tcW w:w="1990" w:type="dxa"/>
            <w:vMerge/>
          </w:tcPr>
          <w:p w:rsidR="0018031A" w:rsidRPr="00AA3445" w:rsidRDefault="0018031A" w:rsidP="00AA3445">
            <w:pPr>
              <w:widowControl w:val="0"/>
              <w:jc w:val="center"/>
              <w:rPr>
                <w:rFonts w:ascii="Times New Roman" w:hAnsi="Times New Roman"/>
                <w:color w:val="000000"/>
                <w:sz w:val="24"/>
                <w:szCs w:val="24"/>
              </w:rPr>
            </w:pPr>
          </w:p>
        </w:tc>
        <w:tc>
          <w:tcPr>
            <w:tcW w:w="2055"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Шлак</w:t>
            </w:r>
          </w:p>
        </w:tc>
        <w:tc>
          <w:tcPr>
            <w:tcW w:w="2056"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Зола</w:t>
            </w:r>
          </w:p>
        </w:tc>
        <w:tc>
          <w:tcPr>
            <w:tcW w:w="2976" w:type="dxa"/>
            <w:vMerge/>
          </w:tcPr>
          <w:p w:rsidR="0018031A" w:rsidRPr="00AA3445" w:rsidRDefault="0018031A" w:rsidP="00AA3445">
            <w:pPr>
              <w:widowControl w:val="0"/>
              <w:jc w:val="center"/>
              <w:rPr>
                <w:rFonts w:ascii="Times New Roman" w:hAnsi="Times New Roman"/>
                <w:color w:val="000000"/>
                <w:sz w:val="24"/>
                <w:szCs w:val="24"/>
              </w:rPr>
            </w:pPr>
          </w:p>
        </w:tc>
      </w:tr>
      <w:tr w:rsidR="0018031A" w:rsidTr="00AA3445">
        <w:tc>
          <w:tcPr>
            <w:tcW w:w="1990" w:type="dxa"/>
          </w:tcPr>
          <w:p w:rsidR="0018031A" w:rsidRPr="00AA3445" w:rsidRDefault="0018031A" w:rsidP="00AA3445">
            <w:pPr>
              <w:widowControl w:val="0"/>
              <w:ind w:left="57"/>
              <w:rPr>
                <w:rFonts w:ascii="Times New Roman" w:hAnsi="Times New Roman"/>
                <w:color w:val="000000"/>
                <w:sz w:val="24"/>
                <w:szCs w:val="24"/>
              </w:rPr>
            </w:pPr>
            <w:r w:rsidRPr="00AA3445">
              <w:rPr>
                <w:rFonts w:ascii="Times New Roman" w:hAnsi="Times New Roman"/>
                <w:color w:val="000000"/>
                <w:sz w:val="24"/>
                <w:szCs w:val="24"/>
              </w:rPr>
              <w:t>&gt;</w:t>
            </w:r>
            <w:smartTag w:uri="urn:schemas-microsoft-com:office:smarttags" w:element="City">
              <w:r w:rsidRPr="00AA3445">
                <w:rPr>
                  <w:rFonts w:ascii="Times New Roman" w:hAnsi="Times New Roman"/>
                  <w:color w:val="000000"/>
                  <w:sz w:val="24"/>
                  <w:szCs w:val="24"/>
                </w:rPr>
                <w:t>5 мм</w:t>
              </w:r>
            </w:smartTag>
          </w:p>
        </w:tc>
        <w:tc>
          <w:tcPr>
            <w:tcW w:w="2055"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2,46</w:t>
            </w:r>
          </w:p>
        </w:tc>
        <w:tc>
          <w:tcPr>
            <w:tcW w:w="2056"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w:t>
            </w:r>
          </w:p>
        </w:tc>
        <w:tc>
          <w:tcPr>
            <w:tcW w:w="2976"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w:t>
            </w:r>
          </w:p>
        </w:tc>
      </w:tr>
      <w:tr w:rsidR="0018031A" w:rsidTr="00AA3445">
        <w:tc>
          <w:tcPr>
            <w:tcW w:w="1990" w:type="dxa"/>
          </w:tcPr>
          <w:p w:rsidR="0018031A" w:rsidRPr="00AA3445" w:rsidRDefault="0018031A" w:rsidP="00AA3445">
            <w:pPr>
              <w:widowControl w:val="0"/>
              <w:ind w:left="57"/>
              <w:rPr>
                <w:rFonts w:ascii="Times New Roman" w:hAnsi="Times New Roman"/>
                <w:color w:val="000000"/>
                <w:sz w:val="24"/>
                <w:szCs w:val="24"/>
              </w:rPr>
            </w:pPr>
            <w:r w:rsidRPr="00AA3445">
              <w:rPr>
                <w:rFonts w:ascii="Times New Roman" w:hAnsi="Times New Roman"/>
                <w:color w:val="000000"/>
                <w:sz w:val="24"/>
                <w:szCs w:val="24"/>
              </w:rPr>
              <w:t>2,5-</w:t>
            </w:r>
            <w:smartTag w:uri="urn:schemas-microsoft-com:office:smarttags" w:element="City">
              <w:r w:rsidRPr="00AA3445">
                <w:rPr>
                  <w:rFonts w:ascii="Times New Roman" w:hAnsi="Times New Roman"/>
                  <w:color w:val="000000"/>
                  <w:sz w:val="24"/>
                  <w:szCs w:val="24"/>
                </w:rPr>
                <w:t>5 мм</w:t>
              </w:r>
            </w:smartTag>
          </w:p>
        </w:tc>
        <w:tc>
          <w:tcPr>
            <w:tcW w:w="2055"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2,22</w:t>
            </w:r>
          </w:p>
        </w:tc>
        <w:tc>
          <w:tcPr>
            <w:tcW w:w="2056"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w:t>
            </w:r>
          </w:p>
        </w:tc>
        <w:tc>
          <w:tcPr>
            <w:tcW w:w="2976"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6,3</w:t>
            </w:r>
          </w:p>
        </w:tc>
      </w:tr>
      <w:tr w:rsidR="0018031A" w:rsidTr="00AA3445">
        <w:tc>
          <w:tcPr>
            <w:tcW w:w="1990" w:type="dxa"/>
          </w:tcPr>
          <w:p w:rsidR="0018031A" w:rsidRPr="00AA3445" w:rsidRDefault="0018031A" w:rsidP="00AA3445">
            <w:pPr>
              <w:widowControl w:val="0"/>
              <w:ind w:left="57"/>
              <w:rPr>
                <w:rFonts w:ascii="Times New Roman" w:hAnsi="Times New Roman"/>
                <w:color w:val="000000"/>
                <w:sz w:val="24"/>
                <w:szCs w:val="24"/>
              </w:rPr>
            </w:pPr>
            <w:r w:rsidRPr="00AA3445">
              <w:rPr>
                <w:rFonts w:ascii="Times New Roman" w:hAnsi="Times New Roman"/>
                <w:color w:val="000000"/>
                <w:sz w:val="24"/>
                <w:szCs w:val="24"/>
              </w:rPr>
              <w:t>1,25-</w:t>
            </w:r>
            <w:smartTag w:uri="urn:schemas-microsoft-com:office:smarttags" w:element="City">
              <w:r w:rsidRPr="00AA3445">
                <w:rPr>
                  <w:rFonts w:ascii="Times New Roman" w:hAnsi="Times New Roman"/>
                  <w:color w:val="000000"/>
                  <w:sz w:val="24"/>
                  <w:szCs w:val="24"/>
                </w:rPr>
                <w:t>2,5 мм</w:t>
              </w:r>
            </w:smartTag>
          </w:p>
        </w:tc>
        <w:tc>
          <w:tcPr>
            <w:tcW w:w="2055"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2,18</w:t>
            </w:r>
          </w:p>
        </w:tc>
        <w:tc>
          <w:tcPr>
            <w:tcW w:w="2056"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w:t>
            </w:r>
          </w:p>
        </w:tc>
        <w:tc>
          <w:tcPr>
            <w:tcW w:w="2976"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22,1</w:t>
            </w:r>
          </w:p>
        </w:tc>
      </w:tr>
      <w:tr w:rsidR="0018031A" w:rsidTr="00AA3445">
        <w:tc>
          <w:tcPr>
            <w:tcW w:w="1990" w:type="dxa"/>
          </w:tcPr>
          <w:p w:rsidR="0018031A" w:rsidRPr="00AA3445" w:rsidRDefault="0018031A" w:rsidP="00AA3445">
            <w:pPr>
              <w:widowControl w:val="0"/>
              <w:ind w:left="57"/>
              <w:rPr>
                <w:rFonts w:ascii="Times New Roman" w:hAnsi="Times New Roman"/>
                <w:color w:val="000000"/>
                <w:sz w:val="24"/>
                <w:szCs w:val="24"/>
              </w:rPr>
            </w:pPr>
            <w:r w:rsidRPr="00AA3445">
              <w:rPr>
                <w:rFonts w:ascii="Times New Roman" w:hAnsi="Times New Roman"/>
                <w:color w:val="000000"/>
                <w:sz w:val="24"/>
                <w:szCs w:val="24"/>
              </w:rPr>
              <w:t>0,63-</w:t>
            </w:r>
            <w:smartTag w:uri="urn:schemas-microsoft-com:office:smarttags" w:element="City">
              <w:r w:rsidRPr="00AA3445">
                <w:rPr>
                  <w:rFonts w:ascii="Times New Roman" w:hAnsi="Times New Roman"/>
                  <w:color w:val="000000"/>
                  <w:sz w:val="24"/>
                  <w:szCs w:val="24"/>
                </w:rPr>
                <w:t>1,25 мм</w:t>
              </w:r>
            </w:smartTag>
          </w:p>
        </w:tc>
        <w:tc>
          <w:tcPr>
            <w:tcW w:w="2055"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5,16</w:t>
            </w:r>
          </w:p>
        </w:tc>
        <w:tc>
          <w:tcPr>
            <w:tcW w:w="2056"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w:t>
            </w:r>
          </w:p>
        </w:tc>
        <w:tc>
          <w:tcPr>
            <w:tcW w:w="2976"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33,7</w:t>
            </w:r>
          </w:p>
        </w:tc>
      </w:tr>
      <w:tr w:rsidR="0018031A" w:rsidTr="00AA3445">
        <w:tc>
          <w:tcPr>
            <w:tcW w:w="1990" w:type="dxa"/>
          </w:tcPr>
          <w:p w:rsidR="0018031A" w:rsidRPr="00AA3445" w:rsidRDefault="0018031A" w:rsidP="00AA3445">
            <w:pPr>
              <w:widowControl w:val="0"/>
              <w:ind w:left="57"/>
              <w:rPr>
                <w:rFonts w:ascii="Times New Roman" w:hAnsi="Times New Roman"/>
                <w:color w:val="000000"/>
                <w:sz w:val="24"/>
                <w:szCs w:val="24"/>
              </w:rPr>
            </w:pPr>
            <w:r w:rsidRPr="00AA3445">
              <w:rPr>
                <w:rFonts w:ascii="Times New Roman" w:hAnsi="Times New Roman"/>
                <w:color w:val="000000"/>
                <w:sz w:val="24"/>
                <w:szCs w:val="24"/>
              </w:rPr>
              <w:t>0,315-</w:t>
            </w:r>
            <w:smartTag w:uri="urn:schemas-microsoft-com:office:smarttags" w:element="City">
              <w:r w:rsidRPr="00AA3445">
                <w:rPr>
                  <w:rFonts w:ascii="Times New Roman" w:hAnsi="Times New Roman"/>
                  <w:color w:val="000000"/>
                  <w:sz w:val="24"/>
                  <w:szCs w:val="24"/>
                </w:rPr>
                <w:t>0,63 мм</w:t>
              </w:r>
            </w:smartTag>
          </w:p>
        </w:tc>
        <w:tc>
          <w:tcPr>
            <w:tcW w:w="2055"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4,97</w:t>
            </w:r>
          </w:p>
        </w:tc>
        <w:tc>
          <w:tcPr>
            <w:tcW w:w="2056"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w:t>
            </w:r>
          </w:p>
        </w:tc>
        <w:tc>
          <w:tcPr>
            <w:tcW w:w="2976"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23,5</w:t>
            </w:r>
          </w:p>
        </w:tc>
      </w:tr>
      <w:tr w:rsidR="0018031A" w:rsidTr="00AA3445">
        <w:tc>
          <w:tcPr>
            <w:tcW w:w="1990" w:type="dxa"/>
          </w:tcPr>
          <w:p w:rsidR="0018031A" w:rsidRPr="00AA3445" w:rsidRDefault="0018031A" w:rsidP="00AA3445">
            <w:pPr>
              <w:widowControl w:val="0"/>
              <w:ind w:left="57"/>
              <w:rPr>
                <w:rFonts w:ascii="Times New Roman" w:hAnsi="Times New Roman"/>
                <w:color w:val="000000"/>
                <w:sz w:val="24"/>
                <w:szCs w:val="24"/>
              </w:rPr>
            </w:pPr>
            <w:r w:rsidRPr="00AA3445">
              <w:rPr>
                <w:rFonts w:ascii="Times New Roman" w:hAnsi="Times New Roman"/>
                <w:color w:val="000000"/>
                <w:sz w:val="24"/>
                <w:szCs w:val="24"/>
              </w:rPr>
              <w:t>0,16-</w:t>
            </w:r>
            <w:smartTag w:uri="urn:schemas-microsoft-com:office:smarttags" w:element="City">
              <w:r w:rsidRPr="00AA3445">
                <w:rPr>
                  <w:rFonts w:ascii="Times New Roman" w:hAnsi="Times New Roman"/>
                  <w:color w:val="000000"/>
                  <w:sz w:val="24"/>
                  <w:szCs w:val="24"/>
                </w:rPr>
                <w:t>0,315 мм</w:t>
              </w:r>
            </w:smartTag>
          </w:p>
        </w:tc>
        <w:tc>
          <w:tcPr>
            <w:tcW w:w="2055"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15,18</w:t>
            </w:r>
          </w:p>
        </w:tc>
        <w:tc>
          <w:tcPr>
            <w:tcW w:w="2056"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w:t>
            </w:r>
          </w:p>
        </w:tc>
        <w:tc>
          <w:tcPr>
            <w:tcW w:w="2976"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8,4</w:t>
            </w:r>
          </w:p>
        </w:tc>
      </w:tr>
      <w:tr w:rsidR="0018031A" w:rsidTr="00AA3445">
        <w:tc>
          <w:tcPr>
            <w:tcW w:w="1990" w:type="dxa"/>
          </w:tcPr>
          <w:p w:rsidR="0018031A" w:rsidRPr="00AA3445" w:rsidRDefault="0018031A" w:rsidP="00AA3445">
            <w:pPr>
              <w:widowControl w:val="0"/>
              <w:ind w:left="57"/>
              <w:rPr>
                <w:rFonts w:ascii="Times New Roman" w:hAnsi="Times New Roman"/>
                <w:color w:val="000000"/>
                <w:sz w:val="24"/>
                <w:szCs w:val="24"/>
              </w:rPr>
            </w:pPr>
            <w:r w:rsidRPr="00AA3445">
              <w:rPr>
                <w:rFonts w:ascii="Times New Roman" w:hAnsi="Times New Roman"/>
                <w:color w:val="000000"/>
                <w:sz w:val="24"/>
                <w:szCs w:val="24"/>
                <w:lang w:val="en-US"/>
              </w:rPr>
              <w:t>&lt;</w:t>
            </w:r>
            <w:smartTag w:uri="urn:schemas-microsoft-com:office:smarttags" w:element="City">
              <w:r w:rsidRPr="00AA3445">
                <w:rPr>
                  <w:rFonts w:ascii="Times New Roman" w:hAnsi="Times New Roman"/>
                  <w:color w:val="000000"/>
                  <w:sz w:val="24"/>
                  <w:szCs w:val="24"/>
                </w:rPr>
                <w:t>0,16 мм</w:t>
              </w:r>
            </w:smartTag>
          </w:p>
        </w:tc>
        <w:tc>
          <w:tcPr>
            <w:tcW w:w="2055"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w:t>
            </w:r>
          </w:p>
        </w:tc>
        <w:tc>
          <w:tcPr>
            <w:tcW w:w="2056"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67,83</w:t>
            </w:r>
          </w:p>
        </w:tc>
        <w:tc>
          <w:tcPr>
            <w:tcW w:w="2976"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6,0</w:t>
            </w:r>
          </w:p>
        </w:tc>
      </w:tr>
      <w:tr w:rsidR="0018031A" w:rsidRPr="00206335" w:rsidTr="00AA3445">
        <w:tc>
          <w:tcPr>
            <w:tcW w:w="1990" w:type="dxa"/>
          </w:tcPr>
          <w:p w:rsidR="0018031A" w:rsidRPr="00AA3445" w:rsidRDefault="0018031A" w:rsidP="00AA3445">
            <w:pPr>
              <w:widowControl w:val="0"/>
              <w:ind w:left="57"/>
              <w:rPr>
                <w:rFonts w:ascii="Times New Roman" w:hAnsi="Times New Roman"/>
                <w:color w:val="000000"/>
                <w:sz w:val="24"/>
                <w:szCs w:val="24"/>
              </w:rPr>
            </w:pPr>
            <w:r w:rsidRPr="00AA3445">
              <w:rPr>
                <w:rFonts w:ascii="Times New Roman" w:hAnsi="Times New Roman"/>
                <w:color w:val="000000"/>
                <w:sz w:val="24"/>
                <w:szCs w:val="24"/>
              </w:rPr>
              <w:t>Всего</w:t>
            </w:r>
          </w:p>
        </w:tc>
        <w:tc>
          <w:tcPr>
            <w:tcW w:w="2055"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32,17</w:t>
            </w:r>
          </w:p>
        </w:tc>
        <w:tc>
          <w:tcPr>
            <w:tcW w:w="2056"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67,83</w:t>
            </w:r>
          </w:p>
        </w:tc>
        <w:tc>
          <w:tcPr>
            <w:tcW w:w="2976"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100</w:t>
            </w:r>
          </w:p>
        </w:tc>
      </w:tr>
    </w:tbl>
    <w:p w:rsidR="0018031A" w:rsidRDefault="0018031A" w:rsidP="00B9087D">
      <w:pPr>
        <w:widowControl w:val="0"/>
        <w:rPr>
          <w:color w:val="000000"/>
          <w:sz w:val="20"/>
          <w:szCs w:val="20"/>
        </w:rPr>
      </w:pPr>
    </w:p>
    <w:p w:rsidR="0018031A" w:rsidRDefault="0018031A" w:rsidP="00EC5D5F">
      <w:pPr>
        <w:widowControl w:val="0"/>
        <w:jc w:val="center"/>
        <w:rPr>
          <w:color w:val="000000"/>
          <w:sz w:val="20"/>
          <w:szCs w:val="20"/>
        </w:rPr>
      </w:pPr>
    </w:p>
    <w:p w:rsidR="0018031A" w:rsidRDefault="0018031A" w:rsidP="00EC5D5F">
      <w:pPr>
        <w:widowControl w:val="0"/>
        <w:jc w:val="center"/>
        <w:rPr>
          <w:color w:val="000000"/>
          <w:sz w:val="20"/>
          <w:szCs w:val="20"/>
        </w:rPr>
      </w:pPr>
      <w:r w:rsidRPr="00322F63">
        <w:rPr>
          <w:noProof/>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330.6pt;height:216.6pt;visibility:visible">
            <v:imagedata r:id="rId7" o:title=""/>
          </v:shape>
        </w:pict>
      </w:r>
    </w:p>
    <w:p w:rsidR="0018031A" w:rsidRDefault="0018031A" w:rsidP="00B9087D">
      <w:pPr>
        <w:widowControl w:val="0"/>
        <w:rPr>
          <w:color w:val="000000"/>
          <w:sz w:val="20"/>
          <w:szCs w:val="20"/>
        </w:rPr>
      </w:pPr>
    </w:p>
    <w:p w:rsidR="0018031A" w:rsidRDefault="0018031A" w:rsidP="00EC5D5F">
      <w:pPr>
        <w:widowControl w:val="0"/>
        <w:jc w:val="center"/>
        <w:rPr>
          <w:rFonts w:ascii="Times New Roman" w:hAnsi="Times New Roman"/>
          <w:color w:val="000000"/>
          <w:sz w:val="24"/>
          <w:szCs w:val="24"/>
        </w:rPr>
      </w:pPr>
      <w:r w:rsidRPr="00EC5D5F">
        <w:rPr>
          <w:rFonts w:ascii="Times New Roman" w:hAnsi="Times New Roman"/>
          <w:color w:val="000000"/>
          <w:sz w:val="24"/>
          <w:szCs w:val="24"/>
        </w:rPr>
        <w:t>Рисунок 1 – Гранулометрический состав доменного гранулированного шлака (ДГШ)</w:t>
      </w:r>
    </w:p>
    <w:p w:rsidR="0018031A" w:rsidRPr="00EC5D5F" w:rsidRDefault="0018031A" w:rsidP="00EC5D5F">
      <w:pPr>
        <w:widowControl w:val="0"/>
        <w:jc w:val="center"/>
        <w:rPr>
          <w:rFonts w:ascii="Times New Roman" w:hAnsi="Times New Roman"/>
          <w:color w:val="000000"/>
          <w:sz w:val="24"/>
          <w:szCs w:val="24"/>
        </w:rPr>
      </w:pPr>
      <w:r w:rsidRPr="00EC5D5F">
        <w:rPr>
          <w:rFonts w:ascii="Times New Roman" w:hAnsi="Times New Roman"/>
          <w:color w:val="000000"/>
          <w:sz w:val="24"/>
          <w:szCs w:val="24"/>
        </w:rPr>
        <w:t>и отвальной золошлаковой смеси (ОЗС)</w:t>
      </w:r>
    </w:p>
    <w:p w:rsidR="0018031A" w:rsidRPr="00B9087D" w:rsidRDefault="0018031A" w:rsidP="00B9087D">
      <w:pPr>
        <w:widowControl w:val="0"/>
        <w:autoSpaceDE w:val="0"/>
        <w:autoSpaceDN w:val="0"/>
        <w:adjustRightInd w:val="0"/>
        <w:spacing w:line="360" w:lineRule="auto"/>
        <w:ind w:firstLine="709"/>
        <w:rPr>
          <w:rFonts w:ascii="Times New Roman" w:hAnsi="Times New Roman"/>
          <w:sz w:val="28"/>
          <w:szCs w:val="28"/>
        </w:rPr>
      </w:pPr>
    </w:p>
    <w:p w:rsidR="0018031A" w:rsidRPr="00C333BE" w:rsidRDefault="0018031A" w:rsidP="009255B1">
      <w:pPr>
        <w:spacing w:line="360" w:lineRule="auto"/>
        <w:ind w:firstLine="709"/>
        <w:contextualSpacing/>
        <w:rPr>
          <w:rFonts w:ascii="Times New Roman" w:hAnsi="Times New Roman"/>
          <w:color w:val="000000"/>
          <w:sz w:val="28"/>
          <w:szCs w:val="28"/>
        </w:rPr>
      </w:pPr>
      <w:r w:rsidRPr="00C333BE">
        <w:rPr>
          <w:rFonts w:ascii="Times New Roman" w:hAnsi="Times New Roman"/>
          <w:color w:val="000000"/>
          <w:sz w:val="28"/>
          <w:szCs w:val="28"/>
        </w:rPr>
        <w:t>Модифицирование золошлаковых отходов ТЭС помолом для применения их в производстве керамического кирпича предложено в работе [</w:t>
      </w:r>
      <w:r>
        <w:rPr>
          <w:rFonts w:ascii="Times New Roman" w:hAnsi="Times New Roman"/>
          <w:color w:val="000000"/>
          <w:sz w:val="28"/>
          <w:szCs w:val="28"/>
        </w:rPr>
        <w:t>3</w:t>
      </w:r>
      <w:r w:rsidRPr="00C333BE">
        <w:rPr>
          <w:rFonts w:ascii="Times New Roman" w:hAnsi="Times New Roman"/>
          <w:color w:val="000000"/>
          <w:sz w:val="28"/>
          <w:szCs w:val="28"/>
        </w:rPr>
        <w:t>]. Исследуемые сырьевые материалы представлены золой от сжигания каменных углей на ГРЭС-</w:t>
      </w:r>
      <w:smartTag w:uri="urn:schemas-microsoft-com:office:smarttags" w:element="City">
        <w:r w:rsidRPr="00C333BE">
          <w:rPr>
            <w:rFonts w:ascii="Times New Roman" w:hAnsi="Times New Roman"/>
            <w:color w:val="000000"/>
            <w:sz w:val="28"/>
            <w:szCs w:val="28"/>
          </w:rPr>
          <w:t>2 г</w:t>
        </w:r>
      </w:smartTag>
      <w:r w:rsidRPr="00C333BE">
        <w:rPr>
          <w:rFonts w:ascii="Times New Roman" w:hAnsi="Times New Roman"/>
          <w:color w:val="000000"/>
          <w:sz w:val="28"/>
          <w:szCs w:val="28"/>
        </w:rPr>
        <w:t>. Томска и глиной Верховного месторождения Томской области. В лабораторных условиях определены оптимальные режимы помола в шаровой мельнице (рисунок 2). Время помола должно быть не более 12 часов, так как при дальнейшем увеличении времени помола гранулометрический состав золы практически не меняется. Это объясняется слипанием частиц под действием адгезионных сил, а также высокой прочностью монокристаллических частиц малых размеров. Установлено, что при использовании молотой золы возрастает прочность сырца на 30 % по сравнению с образцами из немолотого сырья.</w:t>
      </w:r>
    </w:p>
    <w:p w:rsidR="0018031A" w:rsidRPr="00926D2B" w:rsidRDefault="0018031A" w:rsidP="00C333BE">
      <w:pPr>
        <w:widowControl w:val="0"/>
        <w:jc w:val="center"/>
        <w:rPr>
          <w:color w:val="000000"/>
          <w:sz w:val="20"/>
          <w:szCs w:val="20"/>
        </w:rPr>
      </w:pPr>
      <w:r w:rsidRPr="00322F63">
        <w:rPr>
          <w:noProof/>
          <w:szCs w:val="20"/>
          <w:lang w:eastAsia="ru-RU"/>
        </w:rPr>
        <w:pict>
          <v:shape id="_x0000_i1026" type="#_x0000_t75" style="width:355.8pt;height:211.2pt;visibility:visible">
            <v:imagedata r:id="rId8" o:title="" cropbottom="2735f" cropleft="5599f" cropright="11975f"/>
          </v:shape>
        </w:pict>
      </w:r>
    </w:p>
    <w:p w:rsidR="0018031A" w:rsidRDefault="0018031A" w:rsidP="00C333BE">
      <w:pPr>
        <w:widowControl w:val="0"/>
        <w:ind w:firstLine="709"/>
        <w:rPr>
          <w:color w:val="000000"/>
          <w:sz w:val="20"/>
          <w:szCs w:val="20"/>
        </w:rPr>
      </w:pPr>
    </w:p>
    <w:p w:rsidR="0018031A" w:rsidRDefault="0018031A" w:rsidP="00C333BE">
      <w:pPr>
        <w:widowControl w:val="0"/>
        <w:jc w:val="center"/>
        <w:rPr>
          <w:rFonts w:ascii="Times New Roman" w:hAnsi="Times New Roman"/>
          <w:color w:val="000000"/>
          <w:sz w:val="24"/>
          <w:szCs w:val="24"/>
        </w:rPr>
      </w:pPr>
      <w:r w:rsidRPr="00C333BE">
        <w:rPr>
          <w:rFonts w:ascii="Times New Roman" w:hAnsi="Times New Roman"/>
          <w:color w:val="000000"/>
          <w:sz w:val="24"/>
          <w:szCs w:val="24"/>
        </w:rPr>
        <w:t xml:space="preserve">Рисунок </w:t>
      </w:r>
      <w:r>
        <w:rPr>
          <w:rFonts w:ascii="Times New Roman" w:hAnsi="Times New Roman"/>
          <w:color w:val="000000"/>
          <w:sz w:val="24"/>
          <w:szCs w:val="24"/>
        </w:rPr>
        <w:t>2</w:t>
      </w:r>
      <w:r w:rsidRPr="00C333BE">
        <w:rPr>
          <w:rFonts w:ascii="Times New Roman" w:hAnsi="Times New Roman"/>
          <w:color w:val="000000"/>
          <w:sz w:val="24"/>
          <w:szCs w:val="24"/>
        </w:rPr>
        <w:t xml:space="preserve"> –  Гранулометрический состав золошлаковых отходов</w:t>
      </w:r>
    </w:p>
    <w:p w:rsidR="0018031A" w:rsidRPr="00C333BE" w:rsidRDefault="0018031A" w:rsidP="00C333BE">
      <w:pPr>
        <w:widowControl w:val="0"/>
        <w:jc w:val="center"/>
        <w:rPr>
          <w:rFonts w:ascii="Times New Roman" w:hAnsi="Times New Roman"/>
          <w:color w:val="000000"/>
          <w:sz w:val="24"/>
          <w:szCs w:val="24"/>
        </w:rPr>
      </w:pPr>
      <w:r w:rsidRPr="00C333BE">
        <w:rPr>
          <w:rFonts w:ascii="Times New Roman" w:hAnsi="Times New Roman"/>
          <w:color w:val="000000"/>
          <w:sz w:val="24"/>
          <w:szCs w:val="24"/>
        </w:rPr>
        <w:t>в зависимости от времени помола</w:t>
      </w:r>
    </w:p>
    <w:p w:rsidR="0018031A" w:rsidRDefault="0018031A" w:rsidP="009255B1">
      <w:pPr>
        <w:spacing w:line="360" w:lineRule="auto"/>
        <w:ind w:firstLine="709"/>
        <w:contextualSpacing/>
        <w:rPr>
          <w:rFonts w:ascii="Times New Roman" w:hAnsi="Times New Roman"/>
          <w:sz w:val="28"/>
          <w:szCs w:val="28"/>
        </w:rPr>
      </w:pPr>
    </w:p>
    <w:p w:rsidR="0018031A" w:rsidRPr="00C25C77" w:rsidRDefault="0018031A" w:rsidP="00C25C77">
      <w:pPr>
        <w:spacing w:line="360" w:lineRule="auto"/>
        <w:ind w:firstLine="709"/>
        <w:contextualSpacing/>
        <w:rPr>
          <w:rFonts w:ascii="Times New Roman" w:hAnsi="Times New Roman"/>
          <w:sz w:val="28"/>
          <w:szCs w:val="28"/>
        </w:rPr>
      </w:pPr>
      <w:r w:rsidRPr="00EF049A">
        <w:rPr>
          <w:rFonts w:ascii="Times New Roman" w:hAnsi="Times New Roman"/>
          <w:color w:val="000000"/>
          <w:sz w:val="28"/>
          <w:szCs w:val="28"/>
        </w:rPr>
        <w:t>В данной работе определен гранулометрический состав золы Новочеркасской ГРЭС по массовому содержанию в нем частиц различной крупности, выраженный в процентах по отношению к массе сухой пробы золы, взятой для анализа.</w:t>
      </w:r>
      <w:r>
        <w:rPr>
          <w:rFonts w:ascii="Times New Roman" w:hAnsi="Times New Roman"/>
          <w:color w:val="000000"/>
          <w:sz w:val="28"/>
          <w:szCs w:val="28"/>
        </w:rPr>
        <w:t xml:space="preserve"> Золовая смесь </w:t>
      </w:r>
      <w:r w:rsidRPr="009255B1">
        <w:rPr>
          <w:rFonts w:ascii="Times New Roman" w:hAnsi="Times New Roman"/>
          <w:sz w:val="28"/>
          <w:szCs w:val="28"/>
        </w:rPr>
        <w:t xml:space="preserve">образуется в результате технологического процесса </w:t>
      </w:r>
      <w:r w:rsidRPr="009255B1">
        <w:rPr>
          <w:rFonts w:ascii="Times New Roman" w:hAnsi="Times New Roman"/>
          <w:sz w:val="28"/>
          <w:szCs w:val="28"/>
          <w:shd w:val="clear" w:color="auto" w:fill="FFFFFF"/>
        </w:rPr>
        <w:t>совместного удаления топливного шлака и золы.</w:t>
      </w:r>
      <w:r w:rsidRPr="009255B1">
        <w:rPr>
          <w:rFonts w:ascii="Times New Roman" w:hAnsi="Times New Roman"/>
          <w:sz w:val="28"/>
          <w:szCs w:val="28"/>
        </w:rPr>
        <w:t xml:space="preserve"> </w:t>
      </w:r>
      <w:r w:rsidRPr="009255B1">
        <w:rPr>
          <w:rFonts w:ascii="Times New Roman" w:hAnsi="Times New Roman"/>
          <w:color w:val="000000"/>
          <w:sz w:val="28"/>
          <w:szCs w:val="28"/>
        </w:rPr>
        <w:t>В качестве твердого топлива используется</w:t>
      </w:r>
      <w:r w:rsidRPr="009255B1">
        <w:rPr>
          <w:rFonts w:ascii="Times New Roman" w:hAnsi="Times New Roman"/>
          <w:sz w:val="28"/>
          <w:szCs w:val="28"/>
        </w:rPr>
        <w:t xml:space="preserve"> уголь марки Донецкий </w:t>
      </w:r>
      <w:r w:rsidRPr="00C25C77">
        <w:rPr>
          <w:rFonts w:ascii="Times New Roman" w:hAnsi="Times New Roman"/>
          <w:color w:val="000000"/>
          <w:sz w:val="28"/>
          <w:szCs w:val="28"/>
        </w:rPr>
        <w:t>антрацитовый штыб (</w:t>
      </w:r>
      <w:r w:rsidRPr="00C25C77">
        <w:rPr>
          <w:rFonts w:ascii="Times New Roman" w:hAnsi="Times New Roman"/>
          <w:sz w:val="28"/>
          <w:szCs w:val="28"/>
        </w:rPr>
        <w:t>АШ). Временное хранение отхода осуществляется в золошлакоотвале, расположенном на территории предприятия.</w:t>
      </w:r>
    </w:p>
    <w:p w:rsidR="0018031A" w:rsidRPr="006667E3" w:rsidRDefault="0018031A" w:rsidP="006667E3">
      <w:pPr>
        <w:widowControl w:val="0"/>
        <w:spacing w:line="360" w:lineRule="auto"/>
        <w:ind w:firstLine="709"/>
        <w:rPr>
          <w:rFonts w:ascii="Times New Roman" w:hAnsi="Times New Roman"/>
          <w:sz w:val="28"/>
          <w:szCs w:val="28"/>
        </w:rPr>
      </w:pPr>
      <w:r w:rsidRPr="006667E3">
        <w:rPr>
          <w:rFonts w:ascii="Times New Roman" w:hAnsi="Times New Roman"/>
          <w:color w:val="000000"/>
          <w:sz w:val="28"/>
          <w:szCs w:val="28"/>
        </w:rPr>
        <w:t xml:space="preserve">В технологической схеме очистки отходящих газов после электрофильтра на </w:t>
      </w:r>
      <w:r w:rsidRPr="006667E3">
        <w:rPr>
          <w:rFonts w:ascii="Times New Roman" w:hAnsi="Times New Roman"/>
          <w:sz w:val="28"/>
          <w:szCs w:val="28"/>
          <w:lang w:val="en-US"/>
        </w:rPr>
        <w:t>I</w:t>
      </w:r>
      <w:r w:rsidRPr="006667E3">
        <w:rPr>
          <w:rFonts w:ascii="Times New Roman" w:hAnsi="Times New Roman"/>
          <w:sz w:val="28"/>
          <w:szCs w:val="28"/>
        </w:rPr>
        <w:t xml:space="preserve">-й ступени очистки установлен групповой циклон, на </w:t>
      </w:r>
      <w:r w:rsidRPr="006667E3">
        <w:rPr>
          <w:rFonts w:ascii="Times New Roman" w:hAnsi="Times New Roman"/>
          <w:sz w:val="28"/>
          <w:szCs w:val="28"/>
          <w:lang w:val="en-US"/>
        </w:rPr>
        <w:t>II</w:t>
      </w:r>
      <w:r w:rsidRPr="006667E3">
        <w:rPr>
          <w:rFonts w:ascii="Times New Roman" w:hAnsi="Times New Roman"/>
          <w:sz w:val="28"/>
          <w:szCs w:val="28"/>
        </w:rPr>
        <w:t xml:space="preserve">-й ступени очистки – рукавный фильтр. </w:t>
      </w:r>
      <w:r w:rsidRPr="006667E3">
        <w:rPr>
          <w:rFonts w:ascii="Times New Roman" w:hAnsi="Times New Roman"/>
          <w:color w:val="000000"/>
          <w:sz w:val="28"/>
          <w:szCs w:val="28"/>
        </w:rPr>
        <w:t xml:space="preserve">Для определения гранулометрического состава отобрана зола из транспортной сети до  группового циклона, в групповом циклоне и в рукавном фильтре. </w:t>
      </w:r>
      <w:r w:rsidRPr="006667E3">
        <w:rPr>
          <w:rFonts w:ascii="Times New Roman" w:hAnsi="Times New Roman"/>
          <w:sz w:val="28"/>
          <w:szCs w:val="28"/>
        </w:rPr>
        <w:t>Расчет циклона и исследование работы рукавных фильтров до и после внедрения циклона в систему очистки проведено в работах [</w:t>
      </w:r>
      <w:r>
        <w:rPr>
          <w:rFonts w:ascii="Times New Roman" w:hAnsi="Times New Roman"/>
          <w:sz w:val="28"/>
          <w:szCs w:val="28"/>
        </w:rPr>
        <w:t>4</w:t>
      </w:r>
      <w:r w:rsidRPr="006667E3">
        <w:rPr>
          <w:rFonts w:ascii="Times New Roman" w:hAnsi="Times New Roman"/>
          <w:sz w:val="28"/>
          <w:szCs w:val="28"/>
        </w:rPr>
        <w:t xml:space="preserve">, </w:t>
      </w:r>
      <w:r>
        <w:rPr>
          <w:rFonts w:ascii="Times New Roman" w:hAnsi="Times New Roman"/>
          <w:sz w:val="28"/>
          <w:szCs w:val="28"/>
        </w:rPr>
        <w:t>5</w:t>
      </w:r>
      <w:r w:rsidRPr="006667E3">
        <w:rPr>
          <w:rFonts w:ascii="Times New Roman" w:hAnsi="Times New Roman"/>
          <w:sz w:val="28"/>
          <w:szCs w:val="28"/>
        </w:rPr>
        <w:t>].</w:t>
      </w:r>
    </w:p>
    <w:p w:rsidR="0018031A" w:rsidRDefault="0018031A" w:rsidP="006667E3">
      <w:pPr>
        <w:widowControl w:val="0"/>
        <w:spacing w:line="360" w:lineRule="auto"/>
        <w:ind w:firstLine="709"/>
        <w:rPr>
          <w:rFonts w:ascii="Times New Roman" w:hAnsi="Times New Roman"/>
          <w:color w:val="000000"/>
          <w:sz w:val="28"/>
          <w:szCs w:val="28"/>
        </w:rPr>
      </w:pPr>
      <w:r w:rsidRPr="006667E3">
        <w:rPr>
          <w:rFonts w:ascii="Times New Roman" w:hAnsi="Times New Roman"/>
          <w:sz w:val="28"/>
          <w:szCs w:val="28"/>
        </w:rPr>
        <w:t xml:space="preserve">С помощью микроскопа «Биомед-3» получены фотографии частиц золы с разной кратностью увеличения </w:t>
      </w:r>
      <w:r w:rsidRPr="006667E3">
        <w:rPr>
          <w:rFonts w:ascii="Times New Roman" w:hAnsi="Times New Roman"/>
          <w:color w:val="000000"/>
          <w:sz w:val="28"/>
          <w:szCs w:val="28"/>
        </w:rPr>
        <w:t>(рисунки 3-5).</w:t>
      </w:r>
    </w:p>
    <w:p w:rsidR="0018031A" w:rsidRPr="006667E3" w:rsidRDefault="0018031A" w:rsidP="006E35F3">
      <w:pPr>
        <w:widowControl w:val="0"/>
        <w:ind w:firstLine="709"/>
        <w:rPr>
          <w:rFonts w:ascii="Times New Roman" w:hAnsi="Times New Roman"/>
          <w:color w:val="000000"/>
          <w:sz w:val="28"/>
          <w:szCs w:val="28"/>
        </w:rPr>
      </w:pPr>
    </w:p>
    <w:tbl>
      <w:tblPr>
        <w:tblW w:w="0" w:type="auto"/>
        <w:tblCellMar>
          <w:left w:w="0" w:type="dxa"/>
          <w:right w:w="0" w:type="dxa"/>
        </w:tblCellMar>
        <w:tblLook w:val="00A0"/>
      </w:tblPr>
      <w:tblGrid>
        <w:gridCol w:w="3035"/>
        <w:gridCol w:w="3135"/>
        <w:gridCol w:w="2900"/>
      </w:tblGrid>
      <w:tr w:rsidR="0018031A" w:rsidTr="00AA3445">
        <w:tc>
          <w:tcPr>
            <w:tcW w:w="3035" w:type="dxa"/>
          </w:tcPr>
          <w:p w:rsidR="0018031A" w:rsidRPr="00AA3445" w:rsidRDefault="0018031A" w:rsidP="00AA3445">
            <w:pPr>
              <w:widowControl w:val="0"/>
              <w:spacing w:line="360" w:lineRule="auto"/>
              <w:jc w:val="center"/>
              <w:rPr>
                <w:rFonts w:ascii="Times New Roman" w:hAnsi="Times New Roman"/>
                <w:color w:val="000000"/>
                <w:sz w:val="28"/>
                <w:szCs w:val="28"/>
              </w:rPr>
            </w:pPr>
            <w:r w:rsidRPr="00322F63">
              <w:rPr>
                <w:rFonts w:ascii="Times New Roman" w:hAnsi="Times New Roman"/>
                <w:noProof/>
                <w:color w:val="000000"/>
                <w:sz w:val="28"/>
                <w:szCs w:val="28"/>
                <w:lang w:eastAsia="ru-RU"/>
              </w:rPr>
              <w:pict>
                <v:shape id="_x0000_i1027" type="#_x0000_t75" style="width:136.8pt;height:135.6pt;visibility:visible">
                  <v:imagedata r:id="rId9" o:title="" croptop="3603f" cropbottom="5661f" cropleft="2351f" cropright="3578f"/>
                </v:shape>
              </w:pict>
            </w:r>
          </w:p>
        </w:tc>
        <w:tc>
          <w:tcPr>
            <w:tcW w:w="3135" w:type="dxa"/>
          </w:tcPr>
          <w:p w:rsidR="0018031A" w:rsidRPr="00AA3445" w:rsidRDefault="0018031A" w:rsidP="00AA3445">
            <w:pPr>
              <w:widowControl w:val="0"/>
              <w:spacing w:line="360" w:lineRule="auto"/>
              <w:rPr>
                <w:rFonts w:ascii="Times New Roman" w:hAnsi="Times New Roman"/>
                <w:color w:val="000000"/>
                <w:sz w:val="28"/>
                <w:szCs w:val="28"/>
              </w:rPr>
            </w:pPr>
            <w:r w:rsidRPr="00322F63">
              <w:rPr>
                <w:rFonts w:ascii="Times New Roman" w:hAnsi="Times New Roman"/>
                <w:noProof/>
                <w:color w:val="000000"/>
                <w:sz w:val="28"/>
                <w:szCs w:val="28"/>
                <w:lang w:eastAsia="ru-RU"/>
              </w:rPr>
              <w:pict>
                <v:shape id="Рисунок 3" o:spid="_x0000_i1028" type="#_x0000_t75" style="width:154.8pt;height:136.2pt;visibility:visible">
                  <v:imagedata r:id="rId10" o:title="" cropleft="3488f" cropright="2616f"/>
                </v:shape>
              </w:pict>
            </w:r>
          </w:p>
        </w:tc>
        <w:tc>
          <w:tcPr>
            <w:tcW w:w="2900" w:type="dxa"/>
          </w:tcPr>
          <w:p w:rsidR="0018031A" w:rsidRPr="00AA3445" w:rsidRDefault="0018031A" w:rsidP="00AA3445">
            <w:pPr>
              <w:widowControl w:val="0"/>
              <w:spacing w:line="360" w:lineRule="auto"/>
              <w:jc w:val="center"/>
              <w:rPr>
                <w:rFonts w:ascii="Times New Roman" w:hAnsi="Times New Roman"/>
                <w:color w:val="000000"/>
                <w:sz w:val="28"/>
                <w:szCs w:val="28"/>
              </w:rPr>
            </w:pPr>
            <w:r w:rsidRPr="00322F63">
              <w:rPr>
                <w:rFonts w:ascii="Times New Roman" w:hAnsi="Times New Roman"/>
                <w:noProof/>
                <w:color w:val="000000"/>
                <w:sz w:val="28"/>
                <w:szCs w:val="28"/>
                <w:lang w:eastAsia="ru-RU"/>
              </w:rPr>
              <w:pict>
                <v:shape id="Рисунок 4" o:spid="_x0000_i1029" type="#_x0000_t75" style="width:130.8pt;height:135pt;visibility:visible">
                  <v:imagedata r:id="rId11" o:title=""/>
                </v:shape>
              </w:pict>
            </w:r>
          </w:p>
        </w:tc>
      </w:tr>
      <w:tr w:rsidR="0018031A" w:rsidRPr="002C11C8" w:rsidTr="00AA3445">
        <w:tc>
          <w:tcPr>
            <w:tcW w:w="3035" w:type="dxa"/>
          </w:tcPr>
          <w:p w:rsidR="0018031A" w:rsidRPr="00AA3445" w:rsidRDefault="0018031A" w:rsidP="00AA3445">
            <w:pPr>
              <w:widowControl w:val="0"/>
              <w:spacing w:line="360" w:lineRule="auto"/>
              <w:jc w:val="center"/>
              <w:rPr>
                <w:rFonts w:ascii="Times New Roman" w:hAnsi="Times New Roman"/>
                <w:noProof/>
                <w:color w:val="000000"/>
                <w:sz w:val="24"/>
                <w:szCs w:val="24"/>
                <w:lang w:eastAsia="ru-RU"/>
              </w:rPr>
            </w:pPr>
            <w:r w:rsidRPr="00AA3445">
              <w:rPr>
                <w:rFonts w:ascii="Times New Roman" w:hAnsi="Times New Roman"/>
                <w:noProof/>
                <w:color w:val="000000"/>
                <w:sz w:val="24"/>
                <w:szCs w:val="24"/>
                <w:lang w:eastAsia="ru-RU"/>
              </w:rPr>
              <w:t>Внешний вид</w:t>
            </w:r>
          </w:p>
        </w:tc>
        <w:tc>
          <w:tcPr>
            <w:tcW w:w="3135" w:type="dxa"/>
          </w:tcPr>
          <w:p w:rsidR="0018031A" w:rsidRPr="00AA3445" w:rsidRDefault="0018031A" w:rsidP="00AA3445">
            <w:pPr>
              <w:widowControl w:val="0"/>
              <w:spacing w:line="360" w:lineRule="auto"/>
              <w:jc w:val="center"/>
              <w:rPr>
                <w:rFonts w:ascii="Times New Roman" w:hAnsi="Times New Roman"/>
                <w:noProof/>
                <w:color w:val="000000"/>
                <w:sz w:val="24"/>
                <w:szCs w:val="24"/>
                <w:lang w:eastAsia="ru-RU"/>
              </w:rPr>
            </w:pPr>
            <w:r w:rsidRPr="00AA3445">
              <w:rPr>
                <w:rFonts w:ascii="Times New Roman" w:hAnsi="Times New Roman"/>
                <w:noProof/>
                <w:color w:val="000000"/>
                <w:sz w:val="24"/>
                <w:szCs w:val="24"/>
                <w:lang w:eastAsia="ru-RU"/>
              </w:rPr>
              <w:t>зола при увеличении 100х</w:t>
            </w:r>
          </w:p>
        </w:tc>
        <w:tc>
          <w:tcPr>
            <w:tcW w:w="2900" w:type="dxa"/>
          </w:tcPr>
          <w:p w:rsidR="0018031A" w:rsidRPr="00AA3445" w:rsidRDefault="0018031A" w:rsidP="00AA3445">
            <w:pPr>
              <w:widowControl w:val="0"/>
              <w:spacing w:line="360" w:lineRule="auto"/>
              <w:jc w:val="center"/>
              <w:rPr>
                <w:rFonts w:ascii="Times New Roman" w:hAnsi="Times New Roman"/>
                <w:noProof/>
                <w:color w:val="000000"/>
                <w:sz w:val="24"/>
                <w:szCs w:val="24"/>
                <w:lang w:eastAsia="ru-RU"/>
              </w:rPr>
            </w:pPr>
            <w:r w:rsidRPr="00AA3445">
              <w:rPr>
                <w:rFonts w:ascii="Times New Roman" w:hAnsi="Times New Roman"/>
                <w:noProof/>
                <w:color w:val="000000"/>
                <w:sz w:val="24"/>
                <w:szCs w:val="24"/>
                <w:lang w:eastAsia="ru-RU"/>
              </w:rPr>
              <w:t>зола при увеличении 1000х</w:t>
            </w:r>
          </w:p>
        </w:tc>
      </w:tr>
    </w:tbl>
    <w:p w:rsidR="0018031A" w:rsidRDefault="0018031A" w:rsidP="002C11C8">
      <w:pPr>
        <w:widowControl w:val="0"/>
        <w:spacing w:line="360" w:lineRule="auto"/>
        <w:jc w:val="center"/>
        <w:rPr>
          <w:rFonts w:ascii="Times New Roman" w:hAnsi="Times New Roman"/>
          <w:noProof/>
          <w:color w:val="000000"/>
          <w:sz w:val="24"/>
          <w:szCs w:val="24"/>
          <w:lang w:eastAsia="ru-RU"/>
        </w:rPr>
      </w:pPr>
      <w:r>
        <w:rPr>
          <w:rFonts w:ascii="Times New Roman" w:hAnsi="Times New Roman"/>
          <w:noProof/>
          <w:color w:val="000000"/>
          <w:sz w:val="24"/>
          <w:szCs w:val="24"/>
          <w:lang w:eastAsia="ru-RU"/>
        </w:rPr>
        <w:t>Рисунок 3 – Зола из транспортной сети</w:t>
      </w:r>
    </w:p>
    <w:p w:rsidR="0018031A" w:rsidRPr="00C25C77" w:rsidRDefault="0018031A" w:rsidP="006E35F3">
      <w:pPr>
        <w:widowControl w:val="0"/>
        <w:jc w:val="center"/>
        <w:rPr>
          <w:rFonts w:ascii="Times New Roman" w:hAnsi="Times New Roman"/>
          <w:color w:val="000000"/>
          <w:sz w:val="28"/>
          <w:szCs w:val="28"/>
        </w:rPr>
      </w:pPr>
    </w:p>
    <w:tbl>
      <w:tblPr>
        <w:tblW w:w="0" w:type="auto"/>
        <w:tblCellMar>
          <w:left w:w="0" w:type="dxa"/>
          <w:right w:w="0" w:type="dxa"/>
        </w:tblCellMar>
        <w:tblLook w:val="00A0"/>
      </w:tblPr>
      <w:tblGrid>
        <w:gridCol w:w="3035"/>
        <w:gridCol w:w="3135"/>
        <w:gridCol w:w="2900"/>
      </w:tblGrid>
      <w:tr w:rsidR="0018031A" w:rsidTr="00AA3445">
        <w:tc>
          <w:tcPr>
            <w:tcW w:w="3035" w:type="dxa"/>
          </w:tcPr>
          <w:p w:rsidR="0018031A" w:rsidRPr="00AA3445" w:rsidRDefault="0018031A" w:rsidP="00AA3445">
            <w:pPr>
              <w:widowControl w:val="0"/>
              <w:spacing w:line="360" w:lineRule="auto"/>
              <w:jc w:val="center"/>
              <w:rPr>
                <w:rFonts w:ascii="Times New Roman" w:hAnsi="Times New Roman"/>
                <w:color w:val="000000"/>
                <w:sz w:val="28"/>
                <w:szCs w:val="28"/>
              </w:rPr>
            </w:pPr>
            <w:r w:rsidRPr="00322F63">
              <w:rPr>
                <w:rFonts w:ascii="Times New Roman" w:hAnsi="Times New Roman"/>
                <w:noProof/>
                <w:color w:val="000000"/>
                <w:sz w:val="28"/>
                <w:szCs w:val="28"/>
                <w:lang w:eastAsia="ru-RU"/>
              </w:rPr>
              <w:pict>
                <v:shape id="Рисунок 5" o:spid="_x0000_i1030" type="#_x0000_t75" style="width:133.2pt;height:136.2pt;visibility:visible">
                  <v:imagedata r:id="rId12" o:title="" croptop="2986f" cropleft="1879f"/>
                </v:shape>
              </w:pict>
            </w:r>
          </w:p>
        </w:tc>
        <w:tc>
          <w:tcPr>
            <w:tcW w:w="3135" w:type="dxa"/>
          </w:tcPr>
          <w:p w:rsidR="0018031A" w:rsidRPr="00AA3445" w:rsidRDefault="0018031A" w:rsidP="00AA3445">
            <w:pPr>
              <w:widowControl w:val="0"/>
              <w:spacing w:line="360" w:lineRule="auto"/>
              <w:jc w:val="center"/>
              <w:rPr>
                <w:rFonts w:ascii="Times New Roman" w:hAnsi="Times New Roman"/>
                <w:color w:val="000000"/>
                <w:sz w:val="28"/>
                <w:szCs w:val="28"/>
              </w:rPr>
            </w:pPr>
            <w:r w:rsidRPr="00322F63">
              <w:rPr>
                <w:rFonts w:ascii="Times New Roman" w:hAnsi="Times New Roman"/>
                <w:noProof/>
                <w:color w:val="000000"/>
                <w:sz w:val="28"/>
                <w:szCs w:val="28"/>
                <w:lang w:eastAsia="ru-RU"/>
              </w:rPr>
              <w:pict>
                <v:shape id="Рисунок 6" o:spid="_x0000_i1031" type="#_x0000_t75" style="width:133.2pt;height:133.2pt;visibility:visible">
                  <v:imagedata r:id="rId13" o:title=""/>
                </v:shape>
              </w:pict>
            </w:r>
          </w:p>
        </w:tc>
        <w:tc>
          <w:tcPr>
            <w:tcW w:w="2900" w:type="dxa"/>
          </w:tcPr>
          <w:p w:rsidR="0018031A" w:rsidRPr="00AA3445" w:rsidRDefault="0018031A" w:rsidP="00AA3445">
            <w:pPr>
              <w:widowControl w:val="0"/>
              <w:spacing w:line="360" w:lineRule="auto"/>
              <w:jc w:val="center"/>
              <w:rPr>
                <w:rFonts w:ascii="Times New Roman" w:hAnsi="Times New Roman"/>
                <w:color w:val="000000"/>
                <w:sz w:val="28"/>
                <w:szCs w:val="28"/>
              </w:rPr>
            </w:pPr>
            <w:r w:rsidRPr="00322F63">
              <w:rPr>
                <w:rFonts w:ascii="Times New Roman" w:hAnsi="Times New Roman"/>
                <w:noProof/>
                <w:color w:val="000000"/>
                <w:sz w:val="28"/>
                <w:szCs w:val="28"/>
                <w:lang w:eastAsia="ru-RU"/>
              </w:rPr>
              <w:pict>
                <v:shape id="Рисунок 7" o:spid="_x0000_i1032" type="#_x0000_t75" style="width:135.6pt;height:135.6pt;visibility:visible">
                  <v:imagedata r:id="rId14" o:title=""/>
                </v:shape>
              </w:pict>
            </w:r>
          </w:p>
        </w:tc>
      </w:tr>
      <w:tr w:rsidR="0018031A" w:rsidRPr="002C11C8" w:rsidTr="00AA3445">
        <w:tc>
          <w:tcPr>
            <w:tcW w:w="3035" w:type="dxa"/>
          </w:tcPr>
          <w:p w:rsidR="0018031A" w:rsidRPr="00AA3445" w:rsidRDefault="0018031A" w:rsidP="00AA3445">
            <w:pPr>
              <w:widowControl w:val="0"/>
              <w:spacing w:line="360" w:lineRule="auto"/>
              <w:jc w:val="center"/>
              <w:rPr>
                <w:rFonts w:ascii="Times New Roman" w:hAnsi="Times New Roman"/>
                <w:noProof/>
                <w:color w:val="000000"/>
                <w:sz w:val="24"/>
                <w:szCs w:val="24"/>
                <w:lang w:eastAsia="ru-RU"/>
              </w:rPr>
            </w:pPr>
            <w:r w:rsidRPr="00AA3445">
              <w:rPr>
                <w:rFonts w:ascii="Times New Roman" w:hAnsi="Times New Roman"/>
                <w:noProof/>
                <w:color w:val="000000"/>
                <w:sz w:val="24"/>
                <w:szCs w:val="24"/>
                <w:lang w:eastAsia="ru-RU"/>
              </w:rPr>
              <w:t>Внешний вид</w:t>
            </w:r>
          </w:p>
        </w:tc>
        <w:tc>
          <w:tcPr>
            <w:tcW w:w="3135" w:type="dxa"/>
          </w:tcPr>
          <w:p w:rsidR="0018031A" w:rsidRPr="00AA3445" w:rsidRDefault="0018031A" w:rsidP="00AA3445">
            <w:pPr>
              <w:widowControl w:val="0"/>
              <w:spacing w:line="360" w:lineRule="auto"/>
              <w:jc w:val="center"/>
              <w:rPr>
                <w:rFonts w:ascii="Times New Roman" w:hAnsi="Times New Roman"/>
                <w:noProof/>
                <w:color w:val="000000"/>
                <w:sz w:val="24"/>
                <w:szCs w:val="24"/>
                <w:lang w:eastAsia="ru-RU"/>
              </w:rPr>
            </w:pPr>
            <w:r w:rsidRPr="00AA3445">
              <w:rPr>
                <w:rFonts w:ascii="Times New Roman" w:hAnsi="Times New Roman"/>
                <w:noProof/>
                <w:color w:val="000000"/>
                <w:sz w:val="24"/>
                <w:szCs w:val="24"/>
                <w:lang w:eastAsia="ru-RU"/>
              </w:rPr>
              <w:t>зола при увеличении 40х</w:t>
            </w:r>
          </w:p>
        </w:tc>
        <w:tc>
          <w:tcPr>
            <w:tcW w:w="2900" w:type="dxa"/>
          </w:tcPr>
          <w:p w:rsidR="0018031A" w:rsidRPr="00AA3445" w:rsidRDefault="0018031A" w:rsidP="00AA3445">
            <w:pPr>
              <w:widowControl w:val="0"/>
              <w:spacing w:line="360" w:lineRule="auto"/>
              <w:jc w:val="center"/>
              <w:rPr>
                <w:rFonts w:ascii="Times New Roman" w:hAnsi="Times New Roman"/>
                <w:noProof/>
                <w:color w:val="000000"/>
                <w:sz w:val="24"/>
                <w:szCs w:val="24"/>
                <w:lang w:eastAsia="ru-RU"/>
              </w:rPr>
            </w:pPr>
            <w:r w:rsidRPr="00AA3445">
              <w:rPr>
                <w:rFonts w:ascii="Times New Roman" w:hAnsi="Times New Roman"/>
                <w:noProof/>
                <w:color w:val="000000"/>
                <w:sz w:val="24"/>
                <w:szCs w:val="24"/>
                <w:lang w:eastAsia="ru-RU"/>
              </w:rPr>
              <w:t>зола при увеличении 100х</w:t>
            </w:r>
          </w:p>
        </w:tc>
      </w:tr>
    </w:tbl>
    <w:p w:rsidR="0018031A" w:rsidRPr="00C25C77" w:rsidRDefault="0018031A" w:rsidP="002C11C8">
      <w:pPr>
        <w:widowControl w:val="0"/>
        <w:spacing w:line="360" w:lineRule="auto"/>
        <w:jc w:val="center"/>
        <w:rPr>
          <w:rFonts w:ascii="Times New Roman" w:hAnsi="Times New Roman"/>
          <w:color w:val="000000"/>
          <w:sz w:val="28"/>
          <w:szCs w:val="28"/>
        </w:rPr>
      </w:pPr>
      <w:r>
        <w:rPr>
          <w:rFonts w:ascii="Times New Roman" w:hAnsi="Times New Roman"/>
          <w:noProof/>
          <w:color w:val="000000"/>
          <w:sz w:val="24"/>
          <w:szCs w:val="24"/>
          <w:lang w:eastAsia="ru-RU"/>
        </w:rPr>
        <w:t>Рисунок 4 – Зола из бункера циклона</w:t>
      </w:r>
    </w:p>
    <w:p w:rsidR="0018031A" w:rsidRDefault="0018031A" w:rsidP="006E35F3">
      <w:pPr>
        <w:widowControl w:val="0"/>
        <w:ind w:firstLine="709"/>
        <w:rPr>
          <w:rFonts w:ascii="Times New Roman" w:hAnsi="Times New Roman"/>
          <w:color w:val="000000"/>
          <w:sz w:val="28"/>
          <w:szCs w:val="28"/>
        </w:rPr>
      </w:pPr>
    </w:p>
    <w:tbl>
      <w:tblPr>
        <w:tblW w:w="0" w:type="auto"/>
        <w:tblCellMar>
          <w:left w:w="0" w:type="dxa"/>
          <w:right w:w="0" w:type="dxa"/>
        </w:tblCellMar>
        <w:tblLook w:val="00A0"/>
      </w:tblPr>
      <w:tblGrid>
        <w:gridCol w:w="3035"/>
        <w:gridCol w:w="3135"/>
        <w:gridCol w:w="2900"/>
      </w:tblGrid>
      <w:tr w:rsidR="0018031A" w:rsidTr="00AA3445">
        <w:tc>
          <w:tcPr>
            <w:tcW w:w="3035" w:type="dxa"/>
          </w:tcPr>
          <w:p w:rsidR="0018031A" w:rsidRPr="00AA3445" w:rsidRDefault="0018031A" w:rsidP="00AA3445">
            <w:pPr>
              <w:widowControl w:val="0"/>
              <w:spacing w:line="360" w:lineRule="auto"/>
              <w:jc w:val="center"/>
              <w:rPr>
                <w:rFonts w:ascii="Times New Roman" w:hAnsi="Times New Roman"/>
                <w:color w:val="000000"/>
                <w:sz w:val="28"/>
                <w:szCs w:val="28"/>
              </w:rPr>
            </w:pPr>
            <w:r w:rsidRPr="00322F63">
              <w:rPr>
                <w:rFonts w:ascii="Times New Roman" w:hAnsi="Times New Roman"/>
                <w:noProof/>
                <w:color w:val="000000"/>
                <w:sz w:val="28"/>
                <w:szCs w:val="28"/>
                <w:lang w:eastAsia="ru-RU"/>
              </w:rPr>
              <w:pict>
                <v:shape id="Рисунок 8" o:spid="_x0000_i1033" type="#_x0000_t75" style="width:144.6pt;height:134.4pt;visibility:visible">
                  <v:imagedata r:id="rId15" o:title="" croptop="8489f" cropbottom="8319f" cropleft="7810f" cropright="8695f"/>
                </v:shape>
              </w:pict>
            </w:r>
          </w:p>
        </w:tc>
        <w:tc>
          <w:tcPr>
            <w:tcW w:w="3135" w:type="dxa"/>
          </w:tcPr>
          <w:p w:rsidR="0018031A" w:rsidRPr="00AA3445" w:rsidRDefault="0018031A" w:rsidP="00AA3445">
            <w:pPr>
              <w:widowControl w:val="0"/>
              <w:spacing w:line="360" w:lineRule="auto"/>
              <w:jc w:val="center"/>
              <w:rPr>
                <w:rFonts w:ascii="Times New Roman" w:hAnsi="Times New Roman"/>
                <w:color w:val="000000"/>
                <w:sz w:val="28"/>
                <w:szCs w:val="28"/>
              </w:rPr>
            </w:pPr>
            <w:r w:rsidRPr="00322F63">
              <w:rPr>
                <w:rFonts w:ascii="Times New Roman" w:hAnsi="Times New Roman"/>
                <w:noProof/>
                <w:color w:val="000000"/>
                <w:sz w:val="28"/>
                <w:szCs w:val="28"/>
                <w:lang w:eastAsia="ru-RU"/>
              </w:rPr>
              <w:pict>
                <v:shape id="Рисунок 9" o:spid="_x0000_i1034" type="#_x0000_t75" style="width:132.6pt;height:134.4pt;visibility:visible">
                  <v:imagedata r:id="rId16" o:title=""/>
                </v:shape>
              </w:pict>
            </w:r>
          </w:p>
        </w:tc>
        <w:tc>
          <w:tcPr>
            <w:tcW w:w="2900" w:type="dxa"/>
          </w:tcPr>
          <w:p w:rsidR="0018031A" w:rsidRPr="00AA3445" w:rsidRDefault="0018031A" w:rsidP="00AA3445">
            <w:pPr>
              <w:widowControl w:val="0"/>
              <w:spacing w:line="360" w:lineRule="auto"/>
              <w:jc w:val="center"/>
              <w:rPr>
                <w:rFonts w:ascii="Times New Roman" w:hAnsi="Times New Roman"/>
                <w:color w:val="000000"/>
                <w:sz w:val="28"/>
                <w:szCs w:val="28"/>
              </w:rPr>
            </w:pPr>
            <w:r w:rsidRPr="00322F63">
              <w:rPr>
                <w:rFonts w:ascii="Times New Roman" w:hAnsi="Times New Roman"/>
                <w:noProof/>
                <w:color w:val="000000"/>
                <w:sz w:val="28"/>
                <w:szCs w:val="28"/>
                <w:lang w:eastAsia="ru-RU"/>
              </w:rPr>
              <w:pict>
                <v:shape id="Рисунок 10" o:spid="_x0000_i1035" type="#_x0000_t75" style="width:134.4pt;height:135pt;visibility:visible">
                  <v:imagedata r:id="rId17" o:title=""/>
                </v:shape>
              </w:pict>
            </w:r>
          </w:p>
        </w:tc>
      </w:tr>
      <w:tr w:rsidR="0018031A" w:rsidRPr="002C11C8" w:rsidTr="00AA3445">
        <w:tc>
          <w:tcPr>
            <w:tcW w:w="3035" w:type="dxa"/>
          </w:tcPr>
          <w:p w:rsidR="0018031A" w:rsidRPr="00AA3445" w:rsidRDefault="0018031A" w:rsidP="00AA3445">
            <w:pPr>
              <w:widowControl w:val="0"/>
              <w:spacing w:line="360" w:lineRule="auto"/>
              <w:jc w:val="center"/>
              <w:rPr>
                <w:rFonts w:ascii="Times New Roman" w:hAnsi="Times New Roman"/>
                <w:noProof/>
                <w:color w:val="000000"/>
                <w:sz w:val="24"/>
                <w:szCs w:val="24"/>
                <w:lang w:eastAsia="ru-RU"/>
              </w:rPr>
            </w:pPr>
            <w:r w:rsidRPr="00AA3445">
              <w:rPr>
                <w:rFonts w:ascii="Times New Roman" w:hAnsi="Times New Roman"/>
                <w:noProof/>
                <w:color w:val="000000"/>
                <w:sz w:val="24"/>
                <w:szCs w:val="24"/>
                <w:lang w:eastAsia="ru-RU"/>
              </w:rPr>
              <w:t>Внешний вид</w:t>
            </w:r>
          </w:p>
        </w:tc>
        <w:tc>
          <w:tcPr>
            <w:tcW w:w="3135" w:type="dxa"/>
          </w:tcPr>
          <w:p w:rsidR="0018031A" w:rsidRPr="00AA3445" w:rsidRDefault="0018031A" w:rsidP="00AA3445">
            <w:pPr>
              <w:widowControl w:val="0"/>
              <w:spacing w:line="360" w:lineRule="auto"/>
              <w:jc w:val="center"/>
              <w:rPr>
                <w:rFonts w:ascii="Times New Roman" w:hAnsi="Times New Roman"/>
                <w:noProof/>
                <w:color w:val="000000"/>
                <w:sz w:val="24"/>
                <w:szCs w:val="24"/>
                <w:lang w:eastAsia="ru-RU"/>
              </w:rPr>
            </w:pPr>
            <w:r w:rsidRPr="00AA3445">
              <w:rPr>
                <w:rFonts w:ascii="Times New Roman" w:hAnsi="Times New Roman"/>
                <w:noProof/>
                <w:color w:val="000000"/>
                <w:sz w:val="24"/>
                <w:szCs w:val="24"/>
                <w:lang w:eastAsia="ru-RU"/>
              </w:rPr>
              <w:t>зола при увеличении 100х</w:t>
            </w:r>
          </w:p>
        </w:tc>
        <w:tc>
          <w:tcPr>
            <w:tcW w:w="2900" w:type="dxa"/>
          </w:tcPr>
          <w:p w:rsidR="0018031A" w:rsidRPr="00AA3445" w:rsidRDefault="0018031A" w:rsidP="00AA3445">
            <w:pPr>
              <w:widowControl w:val="0"/>
              <w:spacing w:line="360" w:lineRule="auto"/>
              <w:jc w:val="center"/>
              <w:rPr>
                <w:rFonts w:ascii="Times New Roman" w:hAnsi="Times New Roman"/>
                <w:noProof/>
                <w:color w:val="000000"/>
                <w:sz w:val="24"/>
                <w:szCs w:val="24"/>
                <w:lang w:eastAsia="ru-RU"/>
              </w:rPr>
            </w:pPr>
            <w:r w:rsidRPr="00AA3445">
              <w:rPr>
                <w:rFonts w:ascii="Times New Roman" w:hAnsi="Times New Roman"/>
                <w:noProof/>
                <w:color w:val="000000"/>
                <w:sz w:val="24"/>
                <w:szCs w:val="24"/>
                <w:lang w:eastAsia="ru-RU"/>
              </w:rPr>
              <w:t>зола при увеличении 1000х</w:t>
            </w:r>
          </w:p>
        </w:tc>
      </w:tr>
    </w:tbl>
    <w:p w:rsidR="0018031A" w:rsidRPr="00C25C77" w:rsidRDefault="0018031A" w:rsidP="002C11C8">
      <w:pPr>
        <w:widowControl w:val="0"/>
        <w:spacing w:line="360" w:lineRule="auto"/>
        <w:jc w:val="center"/>
        <w:rPr>
          <w:rFonts w:ascii="Times New Roman" w:hAnsi="Times New Roman"/>
          <w:color w:val="000000"/>
          <w:sz w:val="28"/>
          <w:szCs w:val="28"/>
        </w:rPr>
      </w:pPr>
      <w:r>
        <w:rPr>
          <w:rFonts w:ascii="Times New Roman" w:hAnsi="Times New Roman"/>
          <w:noProof/>
          <w:color w:val="000000"/>
          <w:sz w:val="24"/>
          <w:szCs w:val="24"/>
          <w:lang w:eastAsia="ru-RU"/>
        </w:rPr>
        <w:t>Рисунок 5 – Зола из рукавов фильтра</w:t>
      </w:r>
    </w:p>
    <w:p w:rsidR="0018031A" w:rsidRPr="00206335" w:rsidRDefault="0018031A" w:rsidP="00206335">
      <w:pPr>
        <w:widowControl w:val="0"/>
        <w:spacing w:line="360" w:lineRule="auto"/>
        <w:ind w:firstLine="709"/>
        <w:rPr>
          <w:rFonts w:ascii="Times New Roman" w:hAnsi="Times New Roman"/>
          <w:sz w:val="28"/>
          <w:szCs w:val="28"/>
        </w:rPr>
      </w:pPr>
      <w:r w:rsidRPr="00206335">
        <w:rPr>
          <w:rFonts w:ascii="Times New Roman" w:hAnsi="Times New Roman"/>
          <w:sz w:val="28"/>
          <w:szCs w:val="28"/>
        </w:rPr>
        <w:t>Гранулометрический состав золы определялся согласно ГОСТ 12536-2014 «Грунты. Методы лабораторного определения гранулометрического (зернового) и микроагрегатного состава» по массовому содержанию в нем частиц различной крупности, выраженному в процентах по отношению к массе сухой пробы золы, взятой для анализа. Для размера фракций от 10 мм до 0,5 мм применен ситовой метод без промывки водой, для размера фракций менее 0,5 мм применен ситовой метод с промывкой водой. Средняя проба для анализа отобрана методом квартования (таблицы 2-4).</w:t>
      </w:r>
      <w:r>
        <w:rPr>
          <w:rFonts w:ascii="Times New Roman" w:hAnsi="Times New Roman"/>
          <w:sz w:val="28"/>
          <w:szCs w:val="28"/>
        </w:rPr>
        <w:t xml:space="preserve"> На рисунке 6 представлен стандартный набор сит.</w:t>
      </w:r>
    </w:p>
    <w:p w:rsidR="0018031A" w:rsidRDefault="0018031A" w:rsidP="00206335">
      <w:pPr>
        <w:jc w:val="center"/>
      </w:pPr>
      <w:r>
        <w:rPr>
          <w:noProof/>
          <w:lang w:eastAsia="ru-RU"/>
        </w:rPr>
        <w:pict>
          <v:shape id="_x0000_i1036" type="#_x0000_t75" style="width:169.2pt;height:225pt;visibility:visible">
            <v:imagedata r:id="rId18" o:title=""/>
          </v:shape>
        </w:pict>
      </w:r>
      <w:r>
        <w:t xml:space="preserve">       </w:t>
      </w:r>
      <w:r>
        <w:rPr>
          <w:noProof/>
          <w:lang w:eastAsia="ru-RU"/>
        </w:rPr>
        <w:pict>
          <v:shape id="_x0000_i1037" type="#_x0000_t75" style="width:169.2pt;height:225pt;visibility:visible">
            <v:imagedata r:id="rId19" o:title=""/>
          </v:shape>
        </w:pict>
      </w:r>
    </w:p>
    <w:p w:rsidR="0018031A" w:rsidRDefault="0018031A" w:rsidP="00206335"/>
    <w:p w:rsidR="0018031A" w:rsidRDefault="0018031A" w:rsidP="00206335">
      <w:pPr>
        <w:jc w:val="center"/>
      </w:pPr>
      <w:r>
        <w:rPr>
          <w:noProof/>
          <w:lang w:eastAsia="ru-RU"/>
        </w:rPr>
        <w:pict>
          <v:shape id="_x0000_i1038" type="#_x0000_t75" style="width:169.2pt;height:225pt;visibility:visible">
            <v:imagedata r:id="rId20" o:title=""/>
          </v:shape>
        </w:pict>
      </w:r>
      <w:r>
        <w:t xml:space="preserve">       </w:t>
      </w:r>
      <w:r>
        <w:rPr>
          <w:noProof/>
          <w:lang w:eastAsia="ru-RU"/>
        </w:rPr>
        <w:pict>
          <v:shape id="_x0000_i1039" type="#_x0000_t75" style="width:169.2pt;height:225pt;visibility:visible">
            <v:imagedata r:id="rId21" o:title=""/>
          </v:shape>
        </w:pict>
      </w:r>
    </w:p>
    <w:p w:rsidR="0018031A" w:rsidRPr="00206335" w:rsidRDefault="0018031A" w:rsidP="00206335">
      <w:pPr>
        <w:jc w:val="center"/>
        <w:rPr>
          <w:rFonts w:ascii="Times New Roman" w:hAnsi="Times New Roman"/>
          <w:sz w:val="24"/>
          <w:szCs w:val="24"/>
        </w:rPr>
      </w:pPr>
      <w:r w:rsidRPr="00206335">
        <w:rPr>
          <w:rFonts w:ascii="Times New Roman" w:hAnsi="Times New Roman"/>
          <w:sz w:val="24"/>
          <w:szCs w:val="24"/>
        </w:rPr>
        <w:t>Рисунок 6 – Ситовой анализ</w:t>
      </w:r>
    </w:p>
    <w:p w:rsidR="0018031A" w:rsidRPr="006617C5" w:rsidRDefault="0018031A" w:rsidP="006617C5">
      <w:pPr>
        <w:widowControl w:val="0"/>
        <w:spacing w:line="360" w:lineRule="auto"/>
        <w:rPr>
          <w:rFonts w:ascii="Times New Roman" w:hAnsi="Times New Roman"/>
          <w:spacing w:val="-8"/>
          <w:sz w:val="28"/>
          <w:szCs w:val="28"/>
        </w:rPr>
      </w:pPr>
      <w:r w:rsidRPr="006617C5">
        <w:rPr>
          <w:rFonts w:ascii="Times New Roman" w:hAnsi="Times New Roman"/>
          <w:spacing w:val="-8"/>
          <w:sz w:val="28"/>
          <w:szCs w:val="28"/>
        </w:rPr>
        <w:t>Таблица 2 – Гранулометрический состав золы из транспортной сети до циклона</w:t>
      </w:r>
    </w:p>
    <w:tbl>
      <w:tblP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268"/>
        <w:gridCol w:w="638"/>
        <w:gridCol w:w="639"/>
        <w:gridCol w:w="639"/>
        <w:gridCol w:w="639"/>
        <w:gridCol w:w="639"/>
        <w:gridCol w:w="639"/>
        <w:gridCol w:w="992"/>
        <w:gridCol w:w="992"/>
        <w:gridCol w:w="992"/>
      </w:tblGrid>
      <w:tr w:rsidR="0018031A" w:rsidRPr="004A38E8" w:rsidTr="00AA3445">
        <w:tc>
          <w:tcPr>
            <w:tcW w:w="2268" w:type="dxa"/>
            <w:vMerge w:val="restart"/>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Показатель</w:t>
            </w:r>
          </w:p>
        </w:tc>
        <w:tc>
          <w:tcPr>
            <w:tcW w:w="3833" w:type="dxa"/>
            <w:gridSpan w:val="6"/>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Ситовой анализ</w:t>
            </w:r>
          </w:p>
        </w:tc>
        <w:tc>
          <w:tcPr>
            <w:tcW w:w="2976" w:type="dxa"/>
            <w:gridSpan w:val="3"/>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 xml:space="preserve">Ситовой анализ </w:t>
            </w:r>
          </w:p>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с промывкой водой</w:t>
            </w:r>
          </w:p>
        </w:tc>
      </w:tr>
      <w:tr w:rsidR="0018031A" w:rsidRPr="004A38E8" w:rsidTr="00AA3445">
        <w:tc>
          <w:tcPr>
            <w:tcW w:w="2268" w:type="dxa"/>
            <w:vMerge/>
          </w:tcPr>
          <w:p w:rsidR="0018031A" w:rsidRPr="00AA3445" w:rsidRDefault="0018031A" w:rsidP="00AA3445">
            <w:pPr>
              <w:widowControl w:val="0"/>
              <w:jc w:val="center"/>
              <w:rPr>
                <w:rFonts w:ascii="Times New Roman" w:hAnsi="Times New Roman"/>
                <w:color w:val="000000"/>
                <w:sz w:val="24"/>
                <w:szCs w:val="24"/>
              </w:rPr>
            </w:pPr>
          </w:p>
        </w:tc>
        <w:tc>
          <w:tcPr>
            <w:tcW w:w="6809" w:type="dxa"/>
            <w:gridSpan w:val="9"/>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Фракция, мм</w:t>
            </w:r>
          </w:p>
        </w:tc>
      </w:tr>
      <w:tr w:rsidR="0018031A" w:rsidRPr="004A38E8" w:rsidTr="00AA3445">
        <w:tc>
          <w:tcPr>
            <w:tcW w:w="2268" w:type="dxa"/>
            <w:vMerge/>
          </w:tcPr>
          <w:p w:rsidR="0018031A" w:rsidRPr="00AA3445" w:rsidRDefault="0018031A" w:rsidP="00AA3445">
            <w:pPr>
              <w:widowControl w:val="0"/>
              <w:rPr>
                <w:rFonts w:ascii="Times New Roman" w:hAnsi="Times New Roman"/>
                <w:color w:val="000000"/>
                <w:sz w:val="24"/>
                <w:szCs w:val="24"/>
              </w:rPr>
            </w:pPr>
          </w:p>
        </w:tc>
        <w:tc>
          <w:tcPr>
            <w:tcW w:w="638"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&gt;10</w:t>
            </w:r>
          </w:p>
        </w:tc>
        <w:tc>
          <w:tcPr>
            <w:tcW w:w="639"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10-5</w:t>
            </w:r>
          </w:p>
        </w:tc>
        <w:tc>
          <w:tcPr>
            <w:tcW w:w="639"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5-2</w:t>
            </w:r>
          </w:p>
        </w:tc>
        <w:tc>
          <w:tcPr>
            <w:tcW w:w="639"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2-1</w:t>
            </w:r>
          </w:p>
        </w:tc>
        <w:tc>
          <w:tcPr>
            <w:tcW w:w="639"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1-0,5</w:t>
            </w:r>
          </w:p>
        </w:tc>
        <w:tc>
          <w:tcPr>
            <w:tcW w:w="639"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&lt;0,5</w:t>
            </w:r>
          </w:p>
        </w:tc>
        <w:tc>
          <w:tcPr>
            <w:tcW w:w="992"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0,5-0,25</w:t>
            </w:r>
          </w:p>
        </w:tc>
        <w:tc>
          <w:tcPr>
            <w:tcW w:w="992"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0,25-0,10</w:t>
            </w:r>
          </w:p>
        </w:tc>
        <w:tc>
          <w:tcPr>
            <w:tcW w:w="992"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&lt;0,1</w:t>
            </w:r>
          </w:p>
        </w:tc>
      </w:tr>
      <w:tr w:rsidR="0018031A" w:rsidRPr="004A38E8" w:rsidTr="00AA3445">
        <w:tc>
          <w:tcPr>
            <w:tcW w:w="2268" w:type="dxa"/>
          </w:tcPr>
          <w:p w:rsidR="0018031A" w:rsidRPr="00AA3445" w:rsidRDefault="0018031A" w:rsidP="00AA3445">
            <w:pPr>
              <w:widowControl w:val="0"/>
              <w:ind w:left="57"/>
              <w:rPr>
                <w:rFonts w:ascii="Times New Roman" w:hAnsi="Times New Roman"/>
                <w:color w:val="000000"/>
                <w:sz w:val="24"/>
                <w:szCs w:val="24"/>
              </w:rPr>
            </w:pPr>
            <w:r w:rsidRPr="00AA3445">
              <w:rPr>
                <w:rFonts w:ascii="Times New Roman" w:hAnsi="Times New Roman"/>
                <w:color w:val="000000"/>
                <w:sz w:val="24"/>
                <w:szCs w:val="24"/>
              </w:rPr>
              <w:t>Масса пробы, г</w:t>
            </w:r>
          </w:p>
        </w:tc>
        <w:tc>
          <w:tcPr>
            <w:tcW w:w="6809" w:type="dxa"/>
            <w:gridSpan w:val="9"/>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50</w:t>
            </w:r>
          </w:p>
        </w:tc>
      </w:tr>
      <w:tr w:rsidR="0018031A" w:rsidRPr="00213E93" w:rsidTr="00AA3445">
        <w:tc>
          <w:tcPr>
            <w:tcW w:w="2268" w:type="dxa"/>
          </w:tcPr>
          <w:p w:rsidR="0018031A" w:rsidRPr="00AA3445" w:rsidRDefault="0018031A" w:rsidP="00AA3445">
            <w:pPr>
              <w:widowControl w:val="0"/>
              <w:ind w:left="57"/>
              <w:rPr>
                <w:rFonts w:ascii="Times New Roman" w:hAnsi="Times New Roman"/>
                <w:color w:val="000000"/>
                <w:sz w:val="24"/>
                <w:szCs w:val="24"/>
              </w:rPr>
            </w:pPr>
            <w:r w:rsidRPr="00AA3445">
              <w:rPr>
                <w:rFonts w:ascii="Times New Roman" w:hAnsi="Times New Roman"/>
                <w:color w:val="000000"/>
                <w:sz w:val="24"/>
                <w:szCs w:val="24"/>
              </w:rPr>
              <w:t>Масса фракции, г</w:t>
            </w:r>
          </w:p>
        </w:tc>
        <w:tc>
          <w:tcPr>
            <w:tcW w:w="638"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0,18</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0,42</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49,40</w:t>
            </w:r>
          </w:p>
        </w:tc>
        <w:tc>
          <w:tcPr>
            <w:tcW w:w="992"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1,23</w:t>
            </w:r>
          </w:p>
        </w:tc>
        <w:tc>
          <w:tcPr>
            <w:tcW w:w="992"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37,94</w:t>
            </w:r>
          </w:p>
        </w:tc>
        <w:tc>
          <w:tcPr>
            <w:tcW w:w="992"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10,23</w:t>
            </w:r>
          </w:p>
        </w:tc>
      </w:tr>
      <w:tr w:rsidR="0018031A" w:rsidRPr="00213E93" w:rsidTr="00AA3445">
        <w:tc>
          <w:tcPr>
            <w:tcW w:w="2268" w:type="dxa"/>
          </w:tcPr>
          <w:p w:rsidR="0018031A" w:rsidRPr="00AA3445" w:rsidRDefault="0018031A" w:rsidP="00AA3445">
            <w:pPr>
              <w:widowControl w:val="0"/>
              <w:ind w:left="57"/>
              <w:rPr>
                <w:rFonts w:ascii="Times New Roman" w:hAnsi="Times New Roman"/>
                <w:color w:val="000000"/>
                <w:sz w:val="24"/>
                <w:szCs w:val="24"/>
              </w:rPr>
            </w:pPr>
            <w:r w:rsidRPr="00AA3445">
              <w:rPr>
                <w:rFonts w:ascii="Times New Roman" w:hAnsi="Times New Roman"/>
                <w:color w:val="000000"/>
                <w:sz w:val="24"/>
                <w:szCs w:val="24"/>
              </w:rPr>
              <w:t>Содержание фракции, %</w:t>
            </w:r>
          </w:p>
        </w:tc>
        <w:tc>
          <w:tcPr>
            <w:tcW w:w="638"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0,36</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0,84</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98,80</w:t>
            </w:r>
          </w:p>
        </w:tc>
        <w:tc>
          <w:tcPr>
            <w:tcW w:w="992"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2,46</w:t>
            </w:r>
          </w:p>
        </w:tc>
        <w:tc>
          <w:tcPr>
            <w:tcW w:w="992"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75,88</w:t>
            </w:r>
          </w:p>
        </w:tc>
        <w:tc>
          <w:tcPr>
            <w:tcW w:w="992"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20,46</w:t>
            </w:r>
          </w:p>
        </w:tc>
      </w:tr>
    </w:tbl>
    <w:p w:rsidR="0018031A" w:rsidRDefault="0018031A" w:rsidP="008F573C">
      <w:pPr>
        <w:widowControl w:val="0"/>
        <w:jc w:val="center"/>
        <w:rPr>
          <w:rFonts w:ascii="Times New Roman" w:hAnsi="Times New Roman"/>
          <w:b/>
          <w:sz w:val="28"/>
          <w:szCs w:val="28"/>
        </w:rPr>
      </w:pPr>
    </w:p>
    <w:p w:rsidR="0018031A" w:rsidRPr="006617C5" w:rsidRDefault="0018031A" w:rsidP="00AC601A">
      <w:pPr>
        <w:widowControl w:val="0"/>
        <w:spacing w:line="360" w:lineRule="auto"/>
        <w:rPr>
          <w:rFonts w:ascii="Times New Roman" w:hAnsi="Times New Roman"/>
          <w:sz w:val="28"/>
          <w:szCs w:val="28"/>
        </w:rPr>
      </w:pPr>
      <w:r w:rsidRPr="006617C5">
        <w:rPr>
          <w:rFonts w:ascii="Times New Roman" w:hAnsi="Times New Roman"/>
          <w:sz w:val="28"/>
          <w:szCs w:val="28"/>
        </w:rPr>
        <w:t xml:space="preserve">Таблица </w:t>
      </w:r>
      <w:r>
        <w:rPr>
          <w:rFonts w:ascii="Times New Roman" w:hAnsi="Times New Roman"/>
          <w:sz w:val="28"/>
          <w:szCs w:val="28"/>
        </w:rPr>
        <w:t>3</w:t>
      </w:r>
      <w:r w:rsidRPr="006617C5">
        <w:rPr>
          <w:rFonts w:ascii="Times New Roman" w:hAnsi="Times New Roman"/>
          <w:sz w:val="28"/>
          <w:szCs w:val="28"/>
        </w:rPr>
        <w:t xml:space="preserve"> – Гранулометрический состав зол</w:t>
      </w:r>
      <w:r>
        <w:rPr>
          <w:rFonts w:ascii="Times New Roman" w:hAnsi="Times New Roman"/>
          <w:sz w:val="28"/>
          <w:szCs w:val="28"/>
        </w:rPr>
        <w:t>ы из бункера циклона</w:t>
      </w:r>
      <w:r w:rsidRPr="006617C5">
        <w:rPr>
          <w:rFonts w:ascii="Times New Roman" w:hAnsi="Times New Roman"/>
          <w:sz w:val="28"/>
          <w:szCs w:val="28"/>
        </w:rPr>
        <w:t xml:space="preserve"> </w:t>
      </w:r>
    </w:p>
    <w:tbl>
      <w:tblP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268"/>
        <w:gridCol w:w="638"/>
        <w:gridCol w:w="639"/>
        <w:gridCol w:w="639"/>
        <w:gridCol w:w="639"/>
        <w:gridCol w:w="639"/>
        <w:gridCol w:w="639"/>
        <w:gridCol w:w="992"/>
        <w:gridCol w:w="992"/>
        <w:gridCol w:w="992"/>
      </w:tblGrid>
      <w:tr w:rsidR="0018031A" w:rsidRPr="004A38E8" w:rsidTr="00AA3445">
        <w:tc>
          <w:tcPr>
            <w:tcW w:w="2268" w:type="dxa"/>
            <w:vMerge w:val="restart"/>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Показатель</w:t>
            </w:r>
          </w:p>
        </w:tc>
        <w:tc>
          <w:tcPr>
            <w:tcW w:w="3833" w:type="dxa"/>
            <w:gridSpan w:val="6"/>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Ситовой анализ</w:t>
            </w:r>
          </w:p>
        </w:tc>
        <w:tc>
          <w:tcPr>
            <w:tcW w:w="2976" w:type="dxa"/>
            <w:gridSpan w:val="3"/>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 xml:space="preserve">Ситовой анализ </w:t>
            </w:r>
          </w:p>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с промывкой водой</w:t>
            </w:r>
          </w:p>
        </w:tc>
      </w:tr>
      <w:tr w:rsidR="0018031A" w:rsidRPr="004A38E8" w:rsidTr="00AA3445">
        <w:tc>
          <w:tcPr>
            <w:tcW w:w="2268" w:type="dxa"/>
            <w:vMerge/>
          </w:tcPr>
          <w:p w:rsidR="0018031A" w:rsidRPr="00AA3445" w:rsidRDefault="0018031A" w:rsidP="00AA3445">
            <w:pPr>
              <w:widowControl w:val="0"/>
              <w:jc w:val="center"/>
              <w:rPr>
                <w:rFonts w:ascii="Times New Roman" w:hAnsi="Times New Roman"/>
                <w:color w:val="000000"/>
                <w:sz w:val="24"/>
                <w:szCs w:val="24"/>
              </w:rPr>
            </w:pPr>
          </w:p>
        </w:tc>
        <w:tc>
          <w:tcPr>
            <w:tcW w:w="6809" w:type="dxa"/>
            <w:gridSpan w:val="9"/>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Фракция, мм</w:t>
            </w:r>
          </w:p>
        </w:tc>
      </w:tr>
      <w:tr w:rsidR="0018031A" w:rsidRPr="004A38E8" w:rsidTr="00AA3445">
        <w:tc>
          <w:tcPr>
            <w:tcW w:w="2268" w:type="dxa"/>
            <w:vMerge/>
          </w:tcPr>
          <w:p w:rsidR="0018031A" w:rsidRPr="00AA3445" w:rsidRDefault="0018031A" w:rsidP="00AA3445">
            <w:pPr>
              <w:widowControl w:val="0"/>
              <w:rPr>
                <w:rFonts w:ascii="Times New Roman" w:hAnsi="Times New Roman"/>
                <w:color w:val="000000"/>
                <w:sz w:val="24"/>
                <w:szCs w:val="24"/>
              </w:rPr>
            </w:pPr>
          </w:p>
        </w:tc>
        <w:tc>
          <w:tcPr>
            <w:tcW w:w="638"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&gt;10</w:t>
            </w:r>
          </w:p>
        </w:tc>
        <w:tc>
          <w:tcPr>
            <w:tcW w:w="639"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10-5</w:t>
            </w:r>
          </w:p>
        </w:tc>
        <w:tc>
          <w:tcPr>
            <w:tcW w:w="639"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5-2</w:t>
            </w:r>
          </w:p>
        </w:tc>
        <w:tc>
          <w:tcPr>
            <w:tcW w:w="639"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2-1</w:t>
            </w:r>
          </w:p>
        </w:tc>
        <w:tc>
          <w:tcPr>
            <w:tcW w:w="639"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1-0,5</w:t>
            </w:r>
          </w:p>
        </w:tc>
        <w:tc>
          <w:tcPr>
            <w:tcW w:w="639"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&lt;0,5</w:t>
            </w:r>
          </w:p>
        </w:tc>
        <w:tc>
          <w:tcPr>
            <w:tcW w:w="992"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0,5-0,25</w:t>
            </w:r>
          </w:p>
        </w:tc>
        <w:tc>
          <w:tcPr>
            <w:tcW w:w="992"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0,25-0,10</w:t>
            </w:r>
          </w:p>
        </w:tc>
        <w:tc>
          <w:tcPr>
            <w:tcW w:w="992"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&lt;0,1</w:t>
            </w:r>
          </w:p>
        </w:tc>
      </w:tr>
      <w:tr w:rsidR="0018031A" w:rsidRPr="004A38E8" w:rsidTr="00AA3445">
        <w:tc>
          <w:tcPr>
            <w:tcW w:w="2268" w:type="dxa"/>
          </w:tcPr>
          <w:p w:rsidR="0018031A" w:rsidRPr="00AA3445" w:rsidRDefault="0018031A" w:rsidP="00AA3445">
            <w:pPr>
              <w:widowControl w:val="0"/>
              <w:ind w:left="57"/>
              <w:rPr>
                <w:rFonts w:ascii="Times New Roman" w:hAnsi="Times New Roman"/>
                <w:color w:val="000000"/>
                <w:sz w:val="24"/>
                <w:szCs w:val="24"/>
              </w:rPr>
            </w:pPr>
            <w:r w:rsidRPr="00AA3445">
              <w:rPr>
                <w:rFonts w:ascii="Times New Roman" w:hAnsi="Times New Roman"/>
                <w:color w:val="000000"/>
                <w:sz w:val="24"/>
                <w:szCs w:val="24"/>
              </w:rPr>
              <w:t>Масса пробы, г</w:t>
            </w:r>
          </w:p>
        </w:tc>
        <w:tc>
          <w:tcPr>
            <w:tcW w:w="6809" w:type="dxa"/>
            <w:gridSpan w:val="9"/>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100</w:t>
            </w:r>
          </w:p>
        </w:tc>
      </w:tr>
      <w:tr w:rsidR="0018031A" w:rsidRPr="00213E93" w:rsidTr="00AA3445">
        <w:tc>
          <w:tcPr>
            <w:tcW w:w="2268" w:type="dxa"/>
          </w:tcPr>
          <w:p w:rsidR="0018031A" w:rsidRPr="00AA3445" w:rsidRDefault="0018031A" w:rsidP="00AA3445">
            <w:pPr>
              <w:widowControl w:val="0"/>
              <w:ind w:left="57"/>
              <w:rPr>
                <w:rFonts w:ascii="Times New Roman" w:hAnsi="Times New Roman"/>
                <w:color w:val="000000"/>
                <w:sz w:val="24"/>
                <w:szCs w:val="24"/>
              </w:rPr>
            </w:pPr>
            <w:r w:rsidRPr="00AA3445">
              <w:rPr>
                <w:rFonts w:ascii="Times New Roman" w:hAnsi="Times New Roman"/>
                <w:color w:val="000000"/>
                <w:sz w:val="24"/>
                <w:szCs w:val="24"/>
              </w:rPr>
              <w:t>Масса фракции, г</w:t>
            </w:r>
          </w:p>
        </w:tc>
        <w:tc>
          <w:tcPr>
            <w:tcW w:w="638"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5,95</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14,56</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79,49</w:t>
            </w:r>
          </w:p>
        </w:tc>
        <w:tc>
          <w:tcPr>
            <w:tcW w:w="992"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71,84</w:t>
            </w:r>
          </w:p>
        </w:tc>
        <w:tc>
          <w:tcPr>
            <w:tcW w:w="992"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5,87</w:t>
            </w:r>
          </w:p>
        </w:tc>
        <w:tc>
          <w:tcPr>
            <w:tcW w:w="992"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1,78</w:t>
            </w:r>
          </w:p>
        </w:tc>
      </w:tr>
      <w:tr w:rsidR="0018031A" w:rsidRPr="00213E93" w:rsidTr="00AA3445">
        <w:tc>
          <w:tcPr>
            <w:tcW w:w="2268" w:type="dxa"/>
          </w:tcPr>
          <w:p w:rsidR="0018031A" w:rsidRPr="00AA3445" w:rsidRDefault="0018031A" w:rsidP="00AA3445">
            <w:pPr>
              <w:widowControl w:val="0"/>
              <w:ind w:left="57"/>
              <w:rPr>
                <w:rFonts w:ascii="Times New Roman" w:hAnsi="Times New Roman"/>
                <w:color w:val="000000"/>
                <w:sz w:val="24"/>
                <w:szCs w:val="24"/>
              </w:rPr>
            </w:pPr>
            <w:r w:rsidRPr="00AA3445">
              <w:rPr>
                <w:rFonts w:ascii="Times New Roman" w:hAnsi="Times New Roman"/>
                <w:color w:val="000000"/>
                <w:sz w:val="24"/>
                <w:szCs w:val="24"/>
              </w:rPr>
              <w:t>Содержание фракции, %</w:t>
            </w:r>
          </w:p>
        </w:tc>
        <w:tc>
          <w:tcPr>
            <w:tcW w:w="638"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5,95</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14,56</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79,49</w:t>
            </w:r>
          </w:p>
        </w:tc>
        <w:tc>
          <w:tcPr>
            <w:tcW w:w="992"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71,84</w:t>
            </w:r>
          </w:p>
        </w:tc>
        <w:tc>
          <w:tcPr>
            <w:tcW w:w="992"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5,87</w:t>
            </w:r>
          </w:p>
        </w:tc>
        <w:tc>
          <w:tcPr>
            <w:tcW w:w="992"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1,78</w:t>
            </w:r>
          </w:p>
        </w:tc>
      </w:tr>
    </w:tbl>
    <w:p w:rsidR="0018031A" w:rsidRPr="006617C5" w:rsidRDefault="0018031A" w:rsidP="00AC601A">
      <w:pPr>
        <w:widowControl w:val="0"/>
        <w:spacing w:line="360" w:lineRule="auto"/>
        <w:ind w:firstLine="709"/>
        <w:rPr>
          <w:rFonts w:ascii="Times New Roman" w:hAnsi="Times New Roman"/>
          <w:sz w:val="28"/>
          <w:szCs w:val="28"/>
        </w:rPr>
      </w:pPr>
    </w:p>
    <w:p w:rsidR="0018031A" w:rsidRPr="006617C5" w:rsidRDefault="0018031A" w:rsidP="006617C5">
      <w:pPr>
        <w:widowControl w:val="0"/>
        <w:spacing w:line="360" w:lineRule="auto"/>
        <w:rPr>
          <w:rFonts w:ascii="Times New Roman" w:hAnsi="Times New Roman"/>
          <w:sz w:val="28"/>
          <w:szCs w:val="28"/>
        </w:rPr>
      </w:pPr>
      <w:r w:rsidRPr="006617C5">
        <w:rPr>
          <w:rFonts w:ascii="Times New Roman" w:hAnsi="Times New Roman"/>
          <w:sz w:val="28"/>
          <w:szCs w:val="28"/>
        </w:rPr>
        <w:t>Таблица 4 – Гранулометрический состав зол</w:t>
      </w:r>
      <w:r>
        <w:rPr>
          <w:rFonts w:ascii="Times New Roman" w:hAnsi="Times New Roman"/>
          <w:sz w:val="28"/>
          <w:szCs w:val="28"/>
        </w:rPr>
        <w:t>ы из рукав</w:t>
      </w:r>
      <w:r w:rsidRPr="006617C5">
        <w:rPr>
          <w:rFonts w:ascii="Times New Roman" w:hAnsi="Times New Roman"/>
          <w:sz w:val="28"/>
          <w:szCs w:val="28"/>
        </w:rPr>
        <w:t xml:space="preserve">ов фильтра </w:t>
      </w:r>
    </w:p>
    <w:tbl>
      <w:tblPr>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268"/>
        <w:gridCol w:w="638"/>
        <w:gridCol w:w="639"/>
        <w:gridCol w:w="639"/>
        <w:gridCol w:w="639"/>
        <w:gridCol w:w="639"/>
        <w:gridCol w:w="639"/>
        <w:gridCol w:w="992"/>
        <w:gridCol w:w="992"/>
        <w:gridCol w:w="992"/>
      </w:tblGrid>
      <w:tr w:rsidR="0018031A" w:rsidRPr="004A38E8" w:rsidTr="00AA3445">
        <w:tc>
          <w:tcPr>
            <w:tcW w:w="2268" w:type="dxa"/>
            <w:vMerge w:val="restart"/>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Показатель</w:t>
            </w:r>
          </w:p>
        </w:tc>
        <w:tc>
          <w:tcPr>
            <w:tcW w:w="3833" w:type="dxa"/>
            <w:gridSpan w:val="6"/>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Ситовой анализ</w:t>
            </w:r>
          </w:p>
        </w:tc>
        <w:tc>
          <w:tcPr>
            <w:tcW w:w="2976" w:type="dxa"/>
            <w:gridSpan w:val="3"/>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 xml:space="preserve">Ситовой анализ </w:t>
            </w:r>
          </w:p>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с промывкой водой</w:t>
            </w:r>
          </w:p>
        </w:tc>
      </w:tr>
      <w:tr w:rsidR="0018031A" w:rsidRPr="004A38E8" w:rsidTr="00AA3445">
        <w:tc>
          <w:tcPr>
            <w:tcW w:w="2268" w:type="dxa"/>
            <w:vMerge/>
          </w:tcPr>
          <w:p w:rsidR="0018031A" w:rsidRPr="00AA3445" w:rsidRDefault="0018031A" w:rsidP="00AA3445">
            <w:pPr>
              <w:widowControl w:val="0"/>
              <w:jc w:val="center"/>
              <w:rPr>
                <w:rFonts w:ascii="Times New Roman" w:hAnsi="Times New Roman"/>
                <w:color w:val="000000"/>
                <w:sz w:val="24"/>
                <w:szCs w:val="24"/>
              </w:rPr>
            </w:pPr>
          </w:p>
        </w:tc>
        <w:tc>
          <w:tcPr>
            <w:tcW w:w="6809" w:type="dxa"/>
            <w:gridSpan w:val="9"/>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Фракция, мм</w:t>
            </w:r>
          </w:p>
        </w:tc>
      </w:tr>
      <w:tr w:rsidR="0018031A" w:rsidRPr="004A38E8" w:rsidTr="00AA3445">
        <w:tc>
          <w:tcPr>
            <w:tcW w:w="2268" w:type="dxa"/>
            <w:vMerge/>
          </w:tcPr>
          <w:p w:rsidR="0018031A" w:rsidRPr="00AA3445" w:rsidRDefault="0018031A" w:rsidP="00AA3445">
            <w:pPr>
              <w:widowControl w:val="0"/>
              <w:rPr>
                <w:rFonts w:ascii="Times New Roman" w:hAnsi="Times New Roman"/>
                <w:color w:val="000000"/>
                <w:sz w:val="24"/>
                <w:szCs w:val="24"/>
              </w:rPr>
            </w:pPr>
          </w:p>
        </w:tc>
        <w:tc>
          <w:tcPr>
            <w:tcW w:w="638"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&gt;10</w:t>
            </w:r>
          </w:p>
        </w:tc>
        <w:tc>
          <w:tcPr>
            <w:tcW w:w="639"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10-5</w:t>
            </w:r>
          </w:p>
        </w:tc>
        <w:tc>
          <w:tcPr>
            <w:tcW w:w="639"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5-2</w:t>
            </w:r>
          </w:p>
        </w:tc>
        <w:tc>
          <w:tcPr>
            <w:tcW w:w="639"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2-1</w:t>
            </w:r>
          </w:p>
        </w:tc>
        <w:tc>
          <w:tcPr>
            <w:tcW w:w="639"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1-0,5</w:t>
            </w:r>
          </w:p>
        </w:tc>
        <w:tc>
          <w:tcPr>
            <w:tcW w:w="639"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&lt;0,5</w:t>
            </w:r>
          </w:p>
        </w:tc>
        <w:tc>
          <w:tcPr>
            <w:tcW w:w="992"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0,5-0,25</w:t>
            </w:r>
          </w:p>
        </w:tc>
        <w:tc>
          <w:tcPr>
            <w:tcW w:w="992"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0,25-0,10</w:t>
            </w:r>
          </w:p>
        </w:tc>
        <w:tc>
          <w:tcPr>
            <w:tcW w:w="992"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&lt;0,1</w:t>
            </w:r>
          </w:p>
        </w:tc>
      </w:tr>
      <w:tr w:rsidR="0018031A" w:rsidRPr="004A38E8" w:rsidTr="00AA3445">
        <w:tc>
          <w:tcPr>
            <w:tcW w:w="2268" w:type="dxa"/>
          </w:tcPr>
          <w:p w:rsidR="0018031A" w:rsidRPr="00AA3445" w:rsidRDefault="0018031A" w:rsidP="00AA3445">
            <w:pPr>
              <w:widowControl w:val="0"/>
              <w:ind w:left="57"/>
              <w:rPr>
                <w:rFonts w:ascii="Times New Roman" w:hAnsi="Times New Roman"/>
                <w:color w:val="000000"/>
                <w:sz w:val="24"/>
                <w:szCs w:val="24"/>
              </w:rPr>
            </w:pPr>
            <w:r w:rsidRPr="00AA3445">
              <w:rPr>
                <w:rFonts w:ascii="Times New Roman" w:hAnsi="Times New Roman"/>
                <w:color w:val="000000"/>
                <w:sz w:val="24"/>
                <w:szCs w:val="24"/>
              </w:rPr>
              <w:t>Масса пробы, г</w:t>
            </w:r>
          </w:p>
        </w:tc>
        <w:tc>
          <w:tcPr>
            <w:tcW w:w="6809" w:type="dxa"/>
            <w:gridSpan w:val="9"/>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100</w:t>
            </w:r>
          </w:p>
        </w:tc>
      </w:tr>
      <w:tr w:rsidR="0018031A" w:rsidRPr="00213E93" w:rsidTr="00AA3445">
        <w:tc>
          <w:tcPr>
            <w:tcW w:w="2268" w:type="dxa"/>
          </w:tcPr>
          <w:p w:rsidR="0018031A" w:rsidRPr="00AA3445" w:rsidRDefault="0018031A" w:rsidP="00AA3445">
            <w:pPr>
              <w:widowControl w:val="0"/>
              <w:ind w:left="57"/>
              <w:rPr>
                <w:rFonts w:ascii="Times New Roman" w:hAnsi="Times New Roman"/>
                <w:color w:val="000000"/>
                <w:sz w:val="24"/>
                <w:szCs w:val="24"/>
              </w:rPr>
            </w:pPr>
            <w:r w:rsidRPr="00AA3445">
              <w:rPr>
                <w:rFonts w:ascii="Times New Roman" w:hAnsi="Times New Roman"/>
                <w:color w:val="000000"/>
                <w:sz w:val="24"/>
                <w:szCs w:val="24"/>
              </w:rPr>
              <w:t>Масса фракции, г</w:t>
            </w:r>
          </w:p>
        </w:tc>
        <w:tc>
          <w:tcPr>
            <w:tcW w:w="638"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100,0</w:t>
            </w:r>
          </w:p>
        </w:tc>
        <w:tc>
          <w:tcPr>
            <w:tcW w:w="992"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0,19</w:t>
            </w:r>
          </w:p>
        </w:tc>
        <w:tc>
          <w:tcPr>
            <w:tcW w:w="992"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6,94</w:t>
            </w:r>
          </w:p>
        </w:tc>
        <w:tc>
          <w:tcPr>
            <w:tcW w:w="992"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92,87</w:t>
            </w:r>
          </w:p>
        </w:tc>
      </w:tr>
      <w:tr w:rsidR="0018031A" w:rsidRPr="00213E93" w:rsidTr="00AA3445">
        <w:tc>
          <w:tcPr>
            <w:tcW w:w="2268" w:type="dxa"/>
          </w:tcPr>
          <w:p w:rsidR="0018031A" w:rsidRPr="00AA3445" w:rsidRDefault="0018031A" w:rsidP="00AA3445">
            <w:pPr>
              <w:widowControl w:val="0"/>
              <w:ind w:left="57"/>
              <w:rPr>
                <w:rFonts w:ascii="Times New Roman" w:hAnsi="Times New Roman"/>
                <w:color w:val="000000"/>
                <w:sz w:val="24"/>
                <w:szCs w:val="24"/>
              </w:rPr>
            </w:pPr>
            <w:r w:rsidRPr="00AA3445">
              <w:rPr>
                <w:rFonts w:ascii="Times New Roman" w:hAnsi="Times New Roman"/>
                <w:color w:val="000000"/>
                <w:sz w:val="24"/>
                <w:szCs w:val="24"/>
              </w:rPr>
              <w:t>Содержание фракции, %</w:t>
            </w:r>
          </w:p>
        </w:tc>
        <w:tc>
          <w:tcPr>
            <w:tcW w:w="638"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w:t>
            </w:r>
          </w:p>
        </w:tc>
        <w:tc>
          <w:tcPr>
            <w:tcW w:w="639"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100,0</w:t>
            </w:r>
          </w:p>
        </w:tc>
        <w:tc>
          <w:tcPr>
            <w:tcW w:w="992"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0,19</w:t>
            </w:r>
          </w:p>
        </w:tc>
        <w:tc>
          <w:tcPr>
            <w:tcW w:w="992"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6,94</w:t>
            </w:r>
          </w:p>
        </w:tc>
        <w:tc>
          <w:tcPr>
            <w:tcW w:w="992" w:type="dxa"/>
            <w:vAlign w:val="center"/>
          </w:tcPr>
          <w:p w:rsidR="0018031A" w:rsidRPr="00AA3445" w:rsidRDefault="0018031A" w:rsidP="00AA3445">
            <w:pPr>
              <w:jc w:val="center"/>
              <w:rPr>
                <w:rFonts w:ascii="Times New Roman" w:hAnsi="Times New Roman"/>
                <w:sz w:val="24"/>
                <w:szCs w:val="24"/>
              </w:rPr>
            </w:pPr>
            <w:r w:rsidRPr="00AA3445">
              <w:rPr>
                <w:rFonts w:ascii="Times New Roman" w:hAnsi="Times New Roman"/>
                <w:sz w:val="24"/>
                <w:szCs w:val="24"/>
              </w:rPr>
              <w:t>92,87</w:t>
            </w:r>
          </w:p>
        </w:tc>
      </w:tr>
    </w:tbl>
    <w:p w:rsidR="0018031A" w:rsidRDefault="0018031A" w:rsidP="006E35F3">
      <w:pPr>
        <w:widowControl w:val="0"/>
        <w:jc w:val="center"/>
        <w:rPr>
          <w:rFonts w:ascii="Times New Roman" w:hAnsi="Times New Roman"/>
          <w:b/>
          <w:sz w:val="28"/>
          <w:szCs w:val="28"/>
        </w:rPr>
      </w:pPr>
    </w:p>
    <w:p w:rsidR="0018031A" w:rsidRPr="00DC397B" w:rsidRDefault="0018031A" w:rsidP="00DC397B">
      <w:pPr>
        <w:widowControl w:val="0"/>
        <w:spacing w:line="360" w:lineRule="auto"/>
        <w:ind w:firstLine="709"/>
        <w:rPr>
          <w:rFonts w:ascii="Times New Roman" w:hAnsi="Times New Roman"/>
          <w:sz w:val="28"/>
          <w:szCs w:val="28"/>
        </w:rPr>
      </w:pPr>
      <w:r w:rsidRPr="00DC397B">
        <w:rPr>
          <w:rFonts w:ascii="Times New Roman" w:hAnsi="Times New Roman"/>
          <w:color w:val="000000"/>
          <w:sz w:val="28"/>
          <w:szCs w:val="28"/>
        </w:rPr>
        <w:t xml:space="preserve">Характеристика отхода (золошлаковой смеси) приведена в таблице 5. Наименование и код отхода приведены в соответствии с Федеральным классификационным каталогом отходов (ФККО) (Приказ Министерства природных ресурсов и экологии Российской Федерации № 445 от 18.07.2014 г.) и материалами для обоснования отнесения отхода к классу опасности для окружающей природной среды. Класс опасности отхода </w:t>
      </w:r>
      <w:r w:rsidRPr="00DC397B">
        <w:rPr>
          <w:rFonts w:ascii="Times New Roman" w:hAnsi="Times New Roman"/>
          <w:color w:val="000000"/>
          <w:sz w:val="28"/>
          <w:szCs w:val="28"/>
          <w:lang w:val="en-US"/>
        </w:rPr>
        <w:t>IV</w:t>
      </w:r>
      <w:r w:rsidRPr="00DC397B">
        <w:rPr>
          <w:rFonts w:ascii="Times New Roman" w:hAnsi="Times New Roman"/>
          <w:color w:val="000000"/>
          <w:sz w:val="28"/>
          <w:szCs w:val="28"/>
        </w:rPr>
        <w:t xml:space="preserve">. </w:t>
      </w:r>
      <w:r>
        <w:rPr>
          <w:rFonts w:ascii="Times New Roman" w:hAnsi="Times New Roman"/>
          <w:color w:val="000000"/>
          <w:sz w:val="28"/>
          <w:szCs w:val="28"/>
          <w:lang w:val="en-US"/>
        </w:rPr>
        <w:t>IV</w:t>
      </w:r>
      <w:r>
        <w:rPr>
          <w:rFonts w:ascii="Times New Roman" w:hAnsi="Times New Roman"/>
          <w:color w:val="000000"/>
          <w:sz w:val="28"/>
          <w:szCs w:val="28"/>
        </w:rPr>
        <w:t xml:space="preserve"> класс опасности приводит </w:t>
      </w:r>
      <w:r w:rsidRPr="00DC397B">
        <w:rPr>
          <w:rFonts w:ascii="Times New Roman" w:hAnsi="Times New Roman"/>
          <w:sz w:val="28"/>
          <w:szCs w:val="28"/>
        </w:rPr>
        <w:t>к заметному угнетению биоценозов и наличию необратимых нарушений природных сфер.</w:t>
      </w:r>
    </w:p>
    <w:p w:rsidR="0018031A" w:rsidRPr="00DC397B" w:rsidRDefault="0018031A" w:rsidP="00DC397B">
      <w:pPr>
        <w:spacing w:line="360" w:lineRule="auto"/>
        <w:ind w:firstLine="709"/>
        <w:contextualSpacing/>
        <w:rPr>
          <w:rFonts w:ascii="Times New Roman" w:hAnsi="Times New Roman"/>
          <w:color w:val="000000"/>
          <w:sz w:val="28"/>
          <w:szCs w:val="28"/>
        </w:rPr>
      </w:pPr>
    </w:p>
    <w:p w:rsidR="0018031A" w:rsidRPr="006E35F3" w:rsidRDefault="0018031A" w:rsidP="00DC397B">
      <w:pPr>
        <w:widowControl w:val="0"/>
        <w:spacing w:line="360" w:lineRule="auto"/>
        <w:rPr>
          <w:rFonts w:ascii="Times New Roman" w:hAnsi="Times New Roman"/>
          <w:color w:val="000000"/>
          <w:sz w:val="28"/>
          <w:szCs w:val="28"/>
        </w:rPr>
      </w:pPr>
      <w:r w:rsidRPr="006E35F3">
        <w:rPr>
          <w:rFonts w:ascii="Times New Roman" w:hAnsi="Times New Roman"/>
          <w:color w:val="000000"/>
          <w:sz w:val="28"/>
          <w:szCs w:val="28"/>
        </w:rPr>
        <w:t xml:space="preserve">Таблица </w:t>
      </w:r>
      <w:r>
        <w:rPr>
          <w:rFonts w:ascii="Times New Roman" w:hAnsi="Times New Roman"/>
          <w:color w:val="000000"/>
          <w:sz w:val="28"/>
          <w:szCs w:val="28"/>
        </w:rPr>
        <w:t>5</w:t>
      </w:r>
      <w:r w:rsidRPr="006E35F3">
        <w:rPr>
          <w:rFonts w:ascii="Times New Roman" w:hAnsi="Times New Roman"/>
          <w:color w:val="000000"/>
          <w:sz w:val="28"/>
          <w:szCs w:val="28"/>
        </w:rPr>
        <w:t xml:space="preserve"> – Характеристика отхода (золошлаковая смесь Новочеркасской ГРЭС</w:t>
      </w:r>
      <w:r>
        <w:rPr>
          <w:rFonts w:ascii="Times New Roman" w:hAnsi="Times New Roman"/>
          <w:color w:val="000000"/>
          <w:sz w:val="28"/>
          <w:szCs w:val="28"/>
        </w:rPr>
        <w:t>, Ростовская область</w:t>
      </w:r>
      <w:r w:rsidRPr="006E35F3">
        <w:rPr>
          <w:rFonts w:ascii="Times New Roman" w:hAnsi="Times New Roman"/>
          <w:color w:val="000000"/>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547"/>
        <w:gridCol w:w="4533"/>
      </w:tblGrid>
      <w:tr w:rsidR="0018031A" w:rsidRPr="000A660F" w:rsidTr="00AA3445">
        <w:tc>
          <w:tcPr>
            <w:tcW w:w="4965"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Наименование</w:t>
            </w:r>
          </w:p>
        </w:tc>
        <w:tc>
          <w:tcPr>
            <w:tcW w:w="4966"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color w:val="000000"/>
                <w:sz w:val="24"/>
                <w:szCs w:val="24"/>
              </w:rPr>
              <w:t>Показатель</w:t>
            </w:r>
          </w:p>
        </w:tc>
      </w:tr>
      <w:tr w:rsidR="0018031A" w:rsidRPr="00BB7F52" w:rsidTr="00AA3445">
        <w:tc>
          <w:tcPr>
            <w:tcW w:w="4965" w:type="dxa"/>
          </w:tcPr>
          <w:p w:rsidR="0018031A" w:rsidRPr="00AA3445" w:rsidRDefault="0018031A" w:rsidP="00AA3445">
            <w:pPr>
              <w:widowControl w:val="0"/>
              <w:ind w:left="57"/>
              <w:rPr>
                <w:rFonts w:ascii="Times New Roman" w:hAnsi="Times New Roman"/>
                <w:color w:val="000000"/>
                <w:sz w:val="24"/>
                <w:szCs w:val="24"/>
              </w:rPr>
            </w:pPr>
            <w:r w:rsidRPr="00AA3445">
              <w:rPr>
                <w:rFonts w:ascii="Times New Roman" w:hAnsi="Times New Roman"/>
                <w:sz w:val="24"/>
                <w:szCs w:val="24"/>
              </w:rPr>
              <w:t>Код вида отхода по ФККО</w:t>
            </w:r>
          </w:p>
        </w:tc>
        <w:tc>
          <w:tcPr>
            <w:tcW w:w="4966" w:type="dxa"/>
          </w:tcPr>
          <w:p w:rsidR="0018031A" w:rsidRPr="00AA3445" w:rsidRDefault="0018031A" w:rsidP="00AA3445">
            <w:pPr>
              <w:pStyle w:val="pasport"/>
              <w:ind w:left="0"/>
              <w:jc w:val="center"/>
              <w:rPr>
                <w:color w:val="000000"/>
                <w:sz w:val="24"/>
                <w:szCs w:val="24"/>
              </w:rPr>
            </w:pPr>
            <w:r w:rsidRPr="00AA3445">
              <w:rPr>
                <w:sz w:val="24"/>
                <w:szCs w:val="24"/>
              </w:rPr>
              <w:t>6 11 400 01 20 4</w:t>
            </w:r>
          </w:p>
        </w:tc>
      </w:tr>
      <w:tr w:rsidR="0018031A" w:rsidRPr="000A660F" w:rsidTr="00AA3445">
        <w:tc>
          <w:tcPr>
            <w:tcW w:w="4965" w:type="dxa"/>
          </w:tcPr>
          <w:p w:rsidR="0018031A" w:rsidRPr="00AA3445" w:rsidRDefault="0018031A" w:rsidP="00AA3445">
            <w:pPr>
              <w:widowControl w:val="0"/>
              <w:ind w:left="57"/>
              <w:rPr>
                <w:rFonts w:ascii="Times New Roman" w:hAnsi="Times New Roman"/>
                <w:sz w:val="24"/>
                <w:szCs w:val="24"/>
              </w:rPr>
            </w:pPr>
            <w:r w:rsidRPr="00AA3445">
              <w:rPr>
                <w:rFonts w:ascii="Times New Roman" w:hAnsi="Times New Roman"/>
                <w:sz w:val="24"/>
                <w:szCs w:val="24"/>
              </w:rPr>
              <w:t>Наименование вида отхода</w:t>
            </w:r>
          </w:p>
        </w:tc>
        <w:tc>
          <w:tcPr>
            <w:tcW w:w="4966" w:type="dxa"/>
          </w:tcPr>
          <w:p w:rsidR="0018031A" w:rsidRPr="00AA3445" w:rsidRDefault="0018031A" w:rsidP="00AA3445">
            <w:pPr>
              <w:contextualSpacing/>
              <w:jc w:val="center"/>
              <w:rPr>
                <w:rFonts w:ascii="Times New Roman" w:hAnsi="Times New Roman"/>
                <w:color w:val="0000FF"/>
                <w:sz w:val="24"/>
                <w:szCs w:val="24"/>
              </w:rPr>
            </w:pPr>
            <w:r w:rsidRPr="00AA3445">
              <w:rPr>
                <w:rFonts w:ascii="Times New Roman" w:hAnsi="Times New Roman"/>
                <w:sz w:val="24"/>
                <w:szCs w:val="24"/>
              </w:rPr>
              <w:t>золошлаковая смесь от сжигания углей малоопасная</w:t>
            </w:r>
          </w:p>
        </w:tc>
      </w:tr>
      <w:tr w:rsidR="0018031A" w:rsidRPr="000A660F" w:rsidTr="00AA3445">
        <w:tc>
          <w:tcPr>
            <w:tcW w:w="4965" w:type="dxa"/>
          </w:tcPr>
          <w:p w:rsidR="0018031A" w:rsidRPr="00AA3445" w:rsidRDefault="0018031A" w:rsidP="00AA3445">
            <w:pPr>
              <w:widowControl w:val="0"/>
              <w:ind w:left="57"/>
              <w:rPr>
                <w:rFonts w:ascii="Times New Roman" w:hAnsi="Times New Roman"/>
                <w:sz w:val="24"/>
                <w:szCs w:val="24"/>
              </w:rPr>
            </w:pPr>
            <w:r w:rsidRPr="00AA3445">
              <w:rPr>
                <w:rFonts w:ascii="Times New Roman" w:hAnsi="Times New Roman"/>
                <w:sz w:val="24"/>
                <w:szCs w:val="24"/>
              </w:rPr>
              <w:t>Агрегатное состояние</w:t>
            </w:r>
          </w:p>
        </w:tc>
        <w:tc>
          <w:tcPr>
            <w:tcW w:w="4966" w:type="dxa"/>
          </w:tcPr>
          <w:p w:rsidR="0018031A" w:rsidRPr="00AA3445" w:rsidRDefault="0018031A" w:rsidP="00AA3445">
            <w:pPr>
              <w:widowControl w:val="0"/>
              <w:jc w:val="center"/>
              <w:rPr>
                <w:rFonts w:ascii="Times New Roman" w:hAnsi="Times New Roman"/>
                <w:color w:val="000000"/>
                <w:sz w:val="24"/>
                <w:szCs w:val="24"/>
              </w:rPr>
            </w:pPr>
            <w:r w:rsidRPr="00AA3445">
              <w:rPr>
                <w:rFonts w:ascii="Times New Roman" w:hAnsi="Times New Roman"/>
                <w:sz w:val="24"/>
                <w:szCs w:val="24"/>
                <w:shd w:val="clear" w:color="auto" w:fill="FFFFFF"/>
              </w:rPr>
              <w:t>твердое (смесь твердых форм)</w:t>
            </w:r>
          </w:p>
        </w:tc>
      </w:tr>
    </w:tbl>
    <w:p w:rsidR="0018031A" w:rsidRDefault="0018031A" w:rsidP="00DC397B">
      <w:pPr>
        <w:spacing w:line="360" w:lineRule="auto"/>
        <w:ind w:firstLine="709"/>
        <w:contextualSpacing/>
        <w:rPr>
          <w:rFonts w:ascii="Times New Roman" w:hAnsi="Times New Roman"/>
          <w:color w:val="000000"/>
          <w:sz w:val="28"/>
          <w:szCs w:val="28"/>
        </w:rPr>
      </w:pPr>
    </w:p>
    <w:p w:rsidR="0018031A" w:rsidRDefault="0018031A" w:rsidP="008F573C">
      <w:pPr>
        <w:widowControl w:val="0"/>
        <w:jc w:val="center"/>
        <w:rPr>
          <w:rFonts w:ascii="Times New Roman" w:hAnsi="Times New Roman"/>
          <w:b/>
          <w:sz w:val="28"/>
          <w:szCs w:val="28"/>
        </w:rPr>
      </w:pPr>
      <w:r w:rsidRPr="00322F63">
        <w:rPr>
          <w:noProof/>
          <w:szCs w:val="28"/>
          <w:lang w:eastAsia="ru-RU"/>
        </w:rPr>
        <w:pict>
          <v:shape id="Рисунок 16" o:spid="_x0000_i1040" type="#_x0000_t75" style="width:290.4pt;height:215.4pt;visibility:visible">
            <v:imagedata r:id="rId22" o:title="" croptop="1807f" cropbottom="4106f"/>
          </v:shape>
        </w:pict>
      </w:r>
    </w:p>
    <w:p w:rsidR="0018031A" w:rsidRDefault="0018031A" w:rsidP="008F573C">
      <w:pPr>
        <w:widowControl w:val="0"/>
        <w:jc w:val="center"/>
        <w:rPr>
          <w:rFonts w:ascii="Times New Roman" w:hAnsi="Times New Roman"/>
          <w:sz w:val="24"/>
          <w:szCs w:val="24"/>
        </w:rPr>
      </w:pPr>
    </w:p>
    <w:p w:rsidR="0018031A" w:rsidRDefault="0018031A" w:rsidP="008F573C">
      <w:pPr>
        <w:widowControl w:val="0"/>
        <w:jc w:val="center"/>
        <w:rPr>
          <w:rFonts w:ascii="Times New Roman" w:hAnsi="Times New Roman"/>
          <w:sz w:val="24"/>
          <w:szCs w:val="24"/>
        </w:rPr>
      </w:pPr>
      <w:r w:rsidRPr="00FB40BF">
        <w:rPr>
          <w:rFonts w:ascii="Times New Roman" w:hAnsi="Times New Roman"/>
          <w:sz w:val="24"/>
          <w:szCs w:val="24"/>
        </w:rPr>
        <w:t xml:space="preserve">Рисунок 7 </w:t>
      </w:r>
      <w:r>
        <w:rPr>
          <w:rFonts w:ascii="Times New Roman" w:hAnsi="Times New Roman"/>
          <w:sz w:val="24"/>
          <w:szCs w:val="24"/>
        </w:rPr>
        <w:t>–</w:t>
      </w:r>
      <w:r w:rsidRPr="00FB40BF">
        <w:rPr>
          <w:rFonts w:ascii="Times New Roman" w:hAnsi="Times New Roman"/>
          <w:sz w:val="24"/>
          <w:szCs w:val="24"/>
        </w:rPr>
        <w:t xml:space="preserve"> Грану</w:t>
      </w:r>
      <w:r>
        <w:rPr>
          <w:rFonts w:ascii="Times New Roman" w:hAnsi="Times New Roman"/>
          <w:sz w:val="24"/>
          <w:szCs w:val="24"/>
        </w:rPr>
        <w:t>лометрический состав золовой смеси из транспортной сети</w:t>
      </w:r>
    </w:p>
    <w:p w:rsidR="0018031A" w:rsidRDefault="0018031A" w:rsidP="008F573C">
      <w:pPr>
        <w:widowControl w:val="0"/>
        <w:jc w:val="center"/>
        <w:rPr>
          <w:rFonts w:ascii="Times New Roman" w:hAnsi="Times New Roman"/>
          <w:sz w:val="28"/>
          <w:szCs w:val="28"/>
        </w:rPr>
      </w:pPr>
    </w:p>
    <w:p w:rsidR="0018031A" w:rsidRPr="006E35F3" w:rsidRDefault="0018031A" w:rsidP="008F573C">
      <w:pPr>
        <w:widowControl w:val="0"/>
        <w:jc w:val="center"/>
        <w:rPr>
          <w:rFonts w:ascii="Times New Roman" w:hAnsi="Times New Roman"/>
          <w:sz w:val="28"/>
          <w:szCs w:val="28"/>
        </w:rPr>
      </w:pPr>
    </w:p>
    <w:p w:rsidR="0018031A" w:rsidRDefault="0018031A" w:rsidP="008F573C">
      <w:pPr>
        <w:widowControl w:val="0"/>
        <w:jc w:val="center"/>
        <w:rPr>
          <w:rFonts w:ascii="Times New Roman" w:hAnsi="Times New Roman"/>
          <w:b/>
          <w:sz w:val="28"/>
          <w:szCs w:val="28"/>
        </w:rPr>
      </w:pPr>
      <w:r w:rsidRPr="00322F63">
        <w:rPr>
          <w:noProof/>
          <w:szCs w:val="28"/>
          <w:lang w:eastAsia="ru-RU"/>
        </w:rPr>
        <w:pict>
          <v:shape id="Рисунок 17" o:spid="_x0000_i1041" type="#_x0000_t75" style="width:287.4pt;height:208.2pt;visibility:visible">
            <v:imagedata r:id="rId23" o:title="" croptop="1478f" cropbottom="3449f"/>
          </v:shape>
        </w:pict>
      </w:r>
    </w:p>
    <w:p w:rsidR="0018031A" w:rsidRDefault="0018031A" w:rsidP="008F573C">
      <w:pPr>
        <w:widowControl w:val="0"/>
        <w:jc w:val="center"/>
        <w:rPr>
          <w:rFonts w:ascii="Times New Roman" w:hAnsi="Times New Roman"/>
          <w:sz w:val="24"/>
          <w:szCs w:val="24"/>
        </w:rPr>
      </w:pPr>
    </w:p>
    <w:p w:rsidR="0018031A" w:rsidRPr="00FB40BF" w:rsidRDefault="0018031A" w:rsidP="008F573C">
      <w:pPr>
        <w:widowControl w:val="0"/>
        <w:jc w:val="center"/>
        <w:rPr>
          <w:rFonts w:ascii="Times New Roman" w:hAnsi="Times New Roman"/>
          <w:sz w:val="24"/>
          <w:szCs w:val="24"/>
        </w:rPr>
      </w:pPr>
      <w:r w:rsidRPr="00FB40BF">
        <w:rPr>
          <w:rFonts w:ascii="Times New Roman" w:hAnsi="Times New Roman"/>
          <w:sz w:val="24"/>
          <w:szCs w:val="24"/>
        </w:rPr>
        <w:t xml:space="preserve">Рисунок 8 </w:t>
      </w:r>
      <w:r>
        <w:rPr>
          <w:rFonts w:ascii="Times New Roman" w:hAnsi="Times New Roman"/>
          <w:sz w:val="24"/>
          <w:szCs w:val="24"/>
        </w:rPr>
        <w:t>–</w:t>
      </w:r>
      <w:r w:rsidRPr="00FB40BF">
        <w:rPr>
          <w:rFonts w:ascii="Times New Roman" w:hAnsi="Times New Roman"/>
          <w:sz w:val="24"/>
          <w:szCs w:val="24"/>
        </w:rPr>
        <w:t xml:space="preserve"> Грану</w:t>
      </w:r>
      <w:r>
        <w:rPr>
          <w:rFonts w:ascii="Times New Roman" w:hAnsi="Times New Roman"/>
          <w:sz w:val="24"/>
          <w:szCs w:val="24"/>
        </w:rPr>
        <w:t>лометрический состав золы, уловленной групповым циклоном</w:t>
      </w:r>
    </w:p>
    <w:p w:rsidR="0018031A" w:rsidRDefault="0018031A" w:rsidP="008F573C">
      <w:pPr>
        <w:widowControl w:val="0"/>
        <w:jc w:val="center"/>
        <w:rPr>
          <w:rFonts w:ascii="Times New Roman" w:hAnsi="Times New Roman"/>
          <w:sz w:val="28"/>
          <w:szCs w:val="28"/>
        </w:rPr>
      </w:pPr>
    </w:p>
    <w:p w:rsidR="0018031A" w:rsidRDefault="0018031A" w:rsidP="006E35F3">
      <w:pPr>
        <w:widowControl w:val="0"/>
        <w:spacing w:line="360" w:lineRule="auto"/>
        <w:ind w:firstLine="709"/>
        <w:rPr>
          <w:rFonts w:ascii="Times New Roman" w:hAnsi="Times New Roman"/>
          <w:sz w:val="28"/>
          <w:szCs w:val="28"/>
        </w:rPr>
      </w:pPr>
    </w:p>
    <w:p w:rsidR="0018031A" w:rsidRDefault="0018031A" w:rsidP="006E35F3">
      <w:pPr>
        <w:widowControl w:val="0"/>
        <w:spacing w:line="360" w:lineRule="auto"/>
        <w:ind w:firstLine="709"/>
        <w:rPr>
          <w:rFonts w:ascii="Times New Roman" w:hAnsi="Times New Roman"/>
          <w:sz w:val="28"/>
          <w:szCs w:val="28"/>
        </w:rPr>
      </w:pPr>
      <w:r>
        <w:rPr>
          <w:rFonts w:ascii="Times New Roman" w:hAnsi="Times New Roman"/>
          <w:sz w:val="28"/>
          <w:szCs w:val="28"/>
        </w:rPr>
        <w:t>На рисунках</w:t>
      </w:r>
      <w:r w:rsidRPr="006667E3">
        <w:rPr>
          <w:rFonts w:ascii="Times New Roman" w:hAnsi="Times New Roman"/>
          <w:sz w:val="28"/>
          <w:szCs w:val="28"/>
        </w:rPr>
        <w:t xml:space="preserve"> </w:t>
      </w:r>
      <w:r>
        <w:rPr>
          <w:rFonts w:ascii="Times New Roman" w:hAnsi="Times New Roman"/>
          <w:sz w:val="28"/>
          <w:szCs w:val="28"/>
        </w:rPr>
        <w:t>7-9</w:t>
      </w:r>
      <w:r w:rsidRPr="006667E3">
        <w:rPr>
          <w:rFonts w:ascii="Times New Roman" w:hAnsi="Times New Roman"/>
          <w:sz w:val="28"/>
          <w:szCs w:val="28"/>
        </w:rPr>
        <w:t xml:space="preserve"> приведен</w:t>
      </w:r>
      <w:r>
        <w:rPr>
          <w:rFonts w:ascii="Times New Roman" w:hAnsi="Times New Roman"/>
          <w:sz w:val="28"/>
          <w:szCs w:val="28"/>
        </w:rPr>
        <w:t>ы</w:t>
      </w:r>
      <w:r w:rsidRPr="006667E3">
        <w:rPr>
          <w:rFonts w:ascii="Times New Roman" w:hAnsi="Times New Roman"/>
          <w:sz w:val="28"/>
          <w:szCs w:val="28"/>
        </w:rPr>
        <w:t xml:space="preserve"> гистограмм</w:t>
      </w:r>
      <w:r>
        <w:rPr>
          <w:rFonts w:ascii="Times New Roman" w:hAnsi="Times New Roman"/>
          <w:sz w:val="28"/>
          <w:szCs w:val="28"/>
        </w:rPr>
        <w:t>ы</w:t>
      </w:r>
      <w:r w:rsidRPr="006667E3">
        <w:rPr>
          <w:rFonts w:ascii="Times New Roman" w:hAnsi="Times New Roman"/>
          <w:sz w:val="28"/>
          <w:szCs w:val="28"/>
        </w:rPr>
        <w:t xml:space="preserve"> фракционного состава золошлаковой золы Новочеркасской ГРЭС.</w:t>
      </w:r>
      <w:r>
        <w:rPr>
          <w:rFonts w:ascii="Times New Roman" w:hAnsi="Times New Roman"/>
          <w:sz w:val="28"/>
          <w:szCs w:val="28"/>
        </w:rPr>
        <w:t xml:space="preserve"> </w:t>
      </w:r>
      <w:r w:rsidRPr="006667E3">
        <w:rPr>
          <w:rFonts w:ascii="Times New Roman" w:hAnsi="Times New Roman"/>
          <w:sz w:val="28"/>
          <w:szCs w:val="28"/>
        </w:rPr>
        <w:t>Размер частиц фракции золы &lt;0,5 мм составляет 98,8 %, что согласуется с данными, приведенными в [</w:t>
      </w:r>
      <w:r>
        <w:rPr>
          <w:rFonts w:ascii="Times New Roman" w:hAnsi="Times New Roman"/>
          <w:sz w:val="28"/>
          <w:szCs w:val="28"/>
        </w:rPr>
        <w:t>2</w:t>
      </w:r>
      <w:r w:rsidRPr="006667E3">
        <w:rPr>
          <w:rFonts w:ascii="Times New Roman" w:hAnsi="Times New Roman"/>
          <w:sz w:val="28"/>
          <w:szCs w:val="28"/>
        </w:rPr>
        <w:t>]</w:t>
      </w:r>
      <w:r>
        <w:rPr>
          <w:rFonts w:ascii="Times New Roman" w:hAnsi="Times New Roman"/>
          <w:sz w:val="28"/>
          <w:szCs w:val="28"/>
        </w:rPr>
        <w:t xml:space="preserve">. Циклоном улавливаются крупные и средние частицы. Фильтром улавливаются мелкие частицы </w:t>
      </w:r>
      <w:r w:rsidRPr="006667E3">
        <w:rPr>
          <w:rFonts w:ascii="Times New Roman" w:hAnsi="Times New Roman"/>
          <w:sz w:val="28"/>
          <w:szCs w:val="28"/>
        </w:rPr>
        <w:t xml:space="preserve">&lt;0,5 </w:t>
      </w:r>
      <w:r>
        <w:rPr>
          <w:rFonts w:ascii="Times New Roman" w:hAnsi="Times New Roman"/>
          <w:sz w:val="28"/>
          <w:szCs w:val="28"/>
        </w:rPr>
        <w:t xml:space="preserve">мм, из которых 92,87 % составляют частицы с размером </w:t>
      </w:r>
      <w:r w:rsidRPr="006667E3">
        <w:rPr>
          <w:rFonts w:ascii="Times New Roman" w:hAnsi="Times New Roman"/>
          <w:sz w:val="28"/>
          <w:szCs w:val="28"/>
        </w:rPr>
        <w:t>&lt;</w:t>
      </w:r>
      <w:r>
        <w:rPr>
          <w:rFonts w:ascii="Times New Roman" w:hAnsi="Times New Roman"/>
          <w:sz w:val="28"/>
          <w:szCs w:val="28"/>
        </w:rPr>
        <w:t>0,1 мм.</w:t>
      </w:r>
    </w:p>
    <w:p w:rsidR="0018031A" w:rsidRDefault="0018031A" w:rsidP="00FB40BF">
      <w:pPr>
        <w:widowControl w:val="0"/>
        <w:jc w:val="center"/>
        <w:rPr>
          <w:rFonts w:ascii="Times New Roman" w:hAnsi="Times New Roman"/>
          <w:b/>
          <w:sz w:val="28"/>
          <w:szCs w:val="28"/>
        </w:rPr>
      </w:pPr>
      <w:r w:rsidRPr="00322F63">
        <w:rPr>
          <w:noProof/>
          <w:szCs w:val="28"/>
          <w:lang w:eastAsia="ru-RU"/>
        </w:rPr>
        <w:pict>
          <v:shape id="Рисунок 18" o:spid="_x0000_i1042" type="#_x0000_t75" style="width:287.4pt;height:208.2pt;visibility:visible">
            <v:imagedata r:id="rId24" o:title="" croptop="1478f" cropbottom="3449f"/>
          </v:shape>
        </w:pict>
      </w:r>
    </w:p>
    <w:p w:rsidR="0018031A" w:rsidRDefault="0018031A" w:rsidP="00FB40BF">
      <w:pPr>
        <w:widowControl w:val="0"/>
        <w:jc w:val="center"/>
        <w:rPr>
          <w:rFonts w:ascii="Times New Roman" w:hAnsi="Times New Roman"/>
          <w:sz w:val="24"/>
          <w:szCs w:val="24"/>
        </w:rPr>
      </w:pPr>
    </w:p>
    <w:p w:rsidR="0018031A" w:rsidRDefault="0018031A" w:rsidP="00FB40BF">
      <w:pPr>
        <w:widowControl w:val="0"/>
        <w:jc w:val="center"/>
        <w:rPr>
          <w:rFonts w:ascii="Times New Roman" w:hAnsi="Times New Roman"/>
          <w:sz w:val="24"/>
          <w:szCs w:val="24"/>
        </w:rPr>
      </w:pPr>
      <w:r w:rsidRPr="00FB40BF">
        <w:rPr>
          <w:rFonts w:ascii="Times New Roman" w:hAnsi="Times New Roman"/>
          <w:sz w:val="24"/>
          <w:szCs w:val="24"/>
        </w:rPr>
        <w:t xml:space="preserve">Рисунок </w:t>
      </w:r>
      <w:r>
        <w:rPr>
          <w:rFonts w:ascii="Times New Roman" w:hAnsi="Times New Roman"/>
          <w:sz w:val="24"/>
          <w:szCs w:val="24"/>
        </w:rPr>
        <w:t>9</w:t>
      </w:r>
      <w:r w:rsidRPr="00FB40BF">
        <w:rPr>
          <w:rFonts w:ascii="Times New Roman" w:hAnsi="Times New Roman"/>
          <w:sz w:val="24"/>
          <w:szCs w:val="24"/>
        </w:rPr>
        <w:t xml:space="preserve"> </w:t>
      </w:r>
      <w:r>
        <w:rPr>
          <w:rFonts w:ascii="Times New Roman" w:hAnsi="Times New Roman"/>
          <w:sz w:val="24"/>
          <w:szCs w:val="24"/>
        </w:rPr>
        <w:t>–</w:t>
      </w:r>
      <w:r w:rsidRPr="00FB40BF">
        <w:rPr>
          <w:rFonts w:ascii="Times New Roman" w:hAnsi="Times New Roman"/>
          <w:sz w:val="24"/>
          <w:szCs w:val="24"/>
        </w:rPr>
        <w:t xml:space="preserve"> Грану</w:t>
      </w:r>
      <w:r>
        <w:rPr>
          <w:rFonts w:ascii="Times New Roman" w:hAnsi="Times New Roman"/>
          <w:sz w:val="24"/>
          <w:szCs w:val="24"/>
        </w:rPr>
        <w:t>лометрический состав золы, уловленной рукавным фильтром</w:t>
      </w:r>
    </w:p>
    <w:p w:rsidR="0018031A" w:rsidRPr="0068214C" w:rsidRDefault="0018031A" w:rsidP="00FB40BF">
      <w:pPr>
        <w:widowControl w:val="0"/>
        <w:jc w:val="center"/>
        <w:rPr>
          <w:rFonts w:ascii="Times New Roman" w:hAnsi="Times New Roman"/>
          <w:sz w:val="28"/>
          <w:szCs w:val="28"/>
        </w:rPr>
      </w:pPr>
    </w:p>
    <w:p w:rsidR="0018031A" w:rsidRPr="00DC397B" w:rsidRDefault="0018031A" w:rsidP="00DC397B">
      <w:pPr>
        <w:widowControl w:val="0"/>
        <w:autoSpaceDE w:val="0"/>
        <w:autoSpaceDN w:val="0"/>
        <w:adjustRightInd w:val="0"/>
        <w:spacing w:line="360" w:lineRule="auto"/>
        <w:ind w:firstLine="709"/>
        <w:rPr>
          <w:rFonts w:ascii="Times New Roman" w:hAnsi="Times New Roman"/>
          <w:sz w:val="28"/>
          <w:szCs w:val="28"/>
        </w:rPr>
      </w:pPr>
      <w:r>
        <w:rPr>
          <w:rFonts w:ascii="Times New Roman" w:hAnsi="Times New Roman"/>
          <w:color w:val="000000"/>
          <w:sz w:val="28"/>
          <w:szCs w:val="28"/>
        </w:rPr>
        <w:t>Утилизацией и переработкой золошлаковых отходов занимаются многие страны мира. Р</w:t>
      </w:r>
      <w:r w:rsidRPr="00DC397B">
        <w:rPr>
          <w:rFonts w:ascii="Times New Roman" w:hAnsi="Times New Roman"/>
          <w:color w:val="000000"/>
          <w:sz w:val="28"/>
          <w:szCs w:val="28"/>
        </w:rPr>
        <w:t xml:space="preserve">езультаты исследований свидетельствуют о том, что зола и шлак являются ценными продуктами, которые в результате их модификации можно применять в качестве добавки </w:t>
      </w:r>
      <w:r>
        <w:rPr>
          <w:rFonts w:ascii="Times New Roman" w:hAnsi="Times New Roman"/>
          <w:color w:val="000000"/>
          <w:sz w:val="28"/>
          <w:szCs w:val="28"/>
        </w:rPr>
        <w:t xml:space="preserve">в </w:t>
      </w:r>
      <w:r w:rsidRPr="00DC397B">
        <w:rPr>
          <w:rFonts w:ascii="Times New Roman" w:hAnsi="Times New Roman"/>
          <w:color w:val="000000"/>
          <w:sz w:val="28"/>
          <w:szCs w:val="28"/>
        </w:rPr>
        <w:t>строительных смес</w:t>
      </w:r>
      <w:r>
        <w:rPr>
          <w:rFonts w:ascii="Times New Roman" w:hAnsi="Times New Roman"/>
          <w:color w:val="000000"/>
          <w:sz w:val="28"/>
          <w:szCs w:val="28"/>
        </w:rPr>
        <w:t>ях</w:t>
      </w:r>
      <w:r w:rsidRPr="00DC397B">
        <w:rPr>
          <w:rFonts w:ascii="Times New Roman" w:hAnsi="Times New Roman"/>
          <w:color w:val="000000"/>
          <w:sz w:val="28"/>
          <w:szCs w:val="28"/>
        </w:rPr>
        <w:t>. Это позволит снизить себестоимость строительных материалов и негативное воздействие на окружающую среду.</w:t>
      </w:r>
    </w:p>
    <w:p w:rsidR="0018031A" w:rsidRPr="00FB40BF" w:rsidRDefault="0018031A" w:rsidP="00FB40BF">
      <w:pPr>
        <w:widowControl w:val="0"/>
        <w:jc w:val="center"/>
        <w:rPr>
          <w:rFonts w:ascii="Times New Roman" w:hAnsi="Times New Roman"/>
          <w:sz w:val="24"/>
          <w:szCs w:val="24"/>
        </w:rPr>
      </w:pPr>
    </w:p>
    <w:p w:rsidR="0018031A" w:rsidRDefault="0018031A" w:rsidP="00256B8C">
      <w:pPr>
        <w:widowControl w:val="0"/>
        <w:ind w:firstLine="567"/>
        <w:rPr>
          <w:rFonts w:ascii="Times New Roman" w:hAnsi="Times New Roman"/>
          <w:b/>
          <w:sz w:val="28"/>
          <w:szCs w:val="28"/>
        </w:rPr>
      </w:pPr>
      <w:r w:rsidRPr="000D25E2">
        <w:rPr>
          <w:rFonts w:ascii="Times New Roman" w:hAnsi="Times New Roman"/>
          <w:b/>
          <w:sz w:val="28"/>
          <w:szCs w:val="28"/>
        </w:rPr>
        <w:t>Список литературы</w:t>
      </w:r>
    </w:p>
    <w:p w:rsidR="0018031A" w:rsidRPr="006667E3" w:rsidRDefault="0018031A" w:rsidP="006667E3">
      <w:pPr>
        <w:widowControl w:val="0"/>
        <w:ind w:firstLine="567"/>
        <w:rPr>
          <w:rFonts w:ascii="Times New Roman" w:hAnsi="Times New Roman"/>
          <w:color w:val="000000"/>
          <w:sz w:val="24"/>
          <w:szCs w:val="24"/>
        </w:rPr>
      </w:pPr>
      <w:r>
        <w:rPr>
          <w:rFonts w:ascii="Times New Roman" w:hAnsi="Times New Roman"/>
          <w:color w:val="000000"/>
          <w:sz w:val="24"/>
          <w:szCs w:val="24"/>
        </w:rPr>
        <w:t xml:space="preserve">1. </w:t>
      </w:r>
      <w:r w:rsidRPr="006667E3">
        <w:rPr>
          <w:rFonts w:ascii="Times New Roman" w:hAnsi="Times New Roman"/>
          <w:color w:val="000000"/>
          <w:sz w:val="24"/>
          <w:szCs w:val="24"/>
        </w:rPr>
        <w:t>Гранулометрический состав зол ТЭС</w:t>
      </w:r>
      <w:r w:rsidRPr="006667E3">
        <w:rPr>
          <w:rFonts w:ascii="Times New Roman" w:hAnsi="Times New Roman"/>
          <w:color w:val="FF0000"/>
          <w:sz w:val="24"/>
          <w:szCs w:val="24"/>
        </w:rPr>
        <w:t xml:space="preserve"> </w:t>
      </w:r>
      <w:hyperlink r:id="rId25" w:history="1">
        <w:r w:rsidRPr="006667E3">
          <w:rPr>
            <w:rStyle w:val="Hyperlink"/>
            <w:rFonts w:ascii="Times New Roman" w:hAnsi="Times New Roman"/>
            <w:sz w:val="24"/>
            <w:szCs w:val="24"/>
          </w:rPr>
          <w:t>http://stroi-archive.ru/zolokeramicheskie-materialy/610-granulometricheskiy-sostav-zol-tes.html</w:t>
        </w:r>
      </w:hyperlink>
    </w:p>
    <w:p w:rsidR="0018031A" w:rsidRPr="006667E3" w:rsidRDefault="0018031A" w:rsidP="006667E3">
      <w:pPr>
        <w:ind w:firstLine="567"/>
        <w:rPr>
          <w:rFonts w:ascii="Times New Roman" w:hAnsi="Times New Roman"/>
          <w:color w:val="000000"/>
          <w:sz w:val="24"/>
          <w:szCs w:val="24"/>
        </w:rPr>
      </w:pPr>
      <w:r w:rsidRPr="006667E3">
        <w:rPr>
          <w:rFonts w:ascii="Times New Roman" w:hAnsi="Times New Roman"/>
          <w:color w:val="000000"/>
          <w:sz w:val="24"/>
          <w:szCs w:val="24"/>
        </w:rPr>
        <w:t>2. Капустин А.Ф., Семериков И.С. Состав и свойства композиционного цемента с добавкой золошлаковой смеси ТЭС // Вестник ЮУрГУ, 2011. № 16. С. 38-40.</w:t>
      </w:r>
    </w:p>
    <w:p w:rsidR="0018031A" w:rsidRPr="006667E3" w:rsidRDefault="0018031A" w:rsidP="006667E3">
      <w:pPr>
        <w:autoSpaceDE w:val="0"/>
        <w:autoSpaceDN w:val="0"/>
        <w:adjustRightInd w:val="0"/>
        <w:ind w:firstLine="567"/>
        <w:rPr>
          <w:rFonts w:ascii="Times New Roman" w:hAnsi="Times New Roman"/>
          <w:bCs/>
          <w:sz w:val="24"/>
          <w:szCs w:val="24"/>
        </w:rPr>
      </w:pPr>
      <w:r w:rsidRPr="006667E3">
        <w:rPr>
          <w:rFonts w:ascii="Times New Roman" w:hAnsi="Times New Roman"/>
          <w:sz w:val="24"/>
          <w:szCs w:val="24"/>
          <w:lang w:eastAsia="ru-RU"/>
        </w:rPr>
        <w:t>3.</w:t>
      </w:r>
      <w:r w:rsidRPr="006667E3">
        <w:rPr>
          <w:rFonts w:ascii="Times New Roman" w:hAnsi="Times New Roman"/>
          <w:bCs/>
          <w:sz w:val="24"/>
          <w:szCs w:val="24"/>
        </w:rPr>
        <w:t xml:space="preserve"> Юрьев Ю.И., Скрипникова Н.А. Модифицированные алюмосиликатные отходы для строительных керамических материалов // Письма о материалах, 2013. Т. 3. С. 268-271.</w:t>
      </w:r>
    </w:p>
    <w:p w:rsidR="0018031A" w:rsidRPr="006667E3" w:rsidRDefault="0018031A" w:rsidP="006667E3">
      <w:pPr>
        <w:ind w:firstLine="567"/>
        <w:rPr>
          <w:rFonts w:ascii="Times New Roman" w:hAnsi="Times New Roman"/>
          <w:color w:val="000000"/>
          <w:sz w:val="24"/>
          <w:szCs w:val="24"/>
        </w:rPr>
      </w:pPr>
      <w:r w:rsidRPr="006667E3">
        <w:rPr>
          <w:rFonts w:ascii="Times New Roman" w:hAnsi="Times New Roman"/>
          <w:bCs/>
          <w:sz w:val="24"/>
          <w:szCs w:val="24"/>
        </w:rPr>
        <w:t>4. Короткова Т.Г.,</w:t>
      </w:r>
      <w:r w:rsidRPr="006667E3">
        <w:rPr>
          <w:rFonts w:ascii="Times New Roman" w:hAnsi="Times New Roman"/>
          <w:b/>
          <w:bCs/>
          <w:sz w:val="24"/>
          <w:szCs w:val="24"/>
        </w:rPr>
        <w:t xml:space="preserve"> </w:t>
      </w:r>
      <w:r w:rsidRPr="00C23496">
        <w:rPr>
          <w:rFonts w:ascii="Times New Roman" w:hAnsi="Times New Roman"/>
          <w:bCs/>
          <w:color w:val="000000"/>
          <w:sz w:val="24"/>
          <w:szCs w:val="24"/>
        </w:rPr>
        <w:t>Бушумов С.А.</w:t>
      </w:r>
      <w:r w:rsidRPr="006667E3">
        <w:rPr>
          <w:rFonts w:ascii="Times New Roman" w:hAnsi="Times New Roman"/>
          <w:b/>
          <w:bCs/>
          <w:sz w:val="24"/>
          <w:szCs w:val="24"/>
        </w:rPr>
        <w:t xml:space="preserve"> </w:t>
      </w:r>
      <w:r w:rsidRPr="006667E3">
        <w:rPr>
          <w:rFonts w:ascii="Times New Roman" w:hAnsi="Times New Roman"/>
          <w:color w:val="000000"/>
          <w:sz w:val="24"/>
          <w:szCs w:val="24"/>
        </w:rPr>
        <w:t xml:space="preserve">Расчет циклона ЦН-15 для предварительной очистки отходящих газов от золошлака при сжигании угля в котлоагрегатах ГРЭС </w:t>
      </w:r>
      <w:r w:rsidRPr="006667E3">
        <w:rPr>
          <w:rFonts w:ascii="Times New Roman" w:hAnsi="Times New Roman"/>
          <w:sz w:val="24"/>
          <w:szCs w:val="24"/>
        </w:rPr>
        <w:t xml:space="preserve">[Электронный ресурс] // Научные труды КубГТУ: электрон. сетевой политематич. журн. 2016. № 6. С. 73-82. </w:t>
      </w:r>
      <w:r w:rsidRPr="006667E3">
        <w:rPr>
          <w:rFonts w:ascii="Times New Roman" w:hAnsi="Times New Roman"/>
          <w:sz w:val="24"/>
          <w:szCs w:val="24"/>
          <w:lang w:val="en-US"/>
        </w:rPr>
        <w:t>URL</w:t>
      </w:r>
      <w:r w:rsidRPr="006667E3">
        <w:rPr>
          <w:rFonts w:ascii="Times New Roman" w:hAnsi="Times New Roman"/>
          <w:sz w:val="24"/>
          <w:szCs w:val="24"/>
        </w:rPr>
        <w:t xml:space="preserve">: </w:t>
      </w:r>
      <w:hyperlink r:id="rId26" w:history="1">
        <w:r w:rsidRPr="006667E3">
          <w:rPr>
            <w:rStyle w:val="Hyperlink"/>
            <w:rFonts w:ascii="Times New Roman" w:hAnsi="Times New Roman"/>
            <w:sz w:val="24"/>
            <w:szCs w:val="24"/>
          </w:rPr>
          <w:t>http://ntk.kubstu.ru/file/1006</w:t>
        </w:r>
      </w:hyperlink>
      <w:r w:rsidRPr="006667E3">
        <w:rPr>
          <w:rFonts w:ascii="Times New Roman" w:hAnsi="Times New Roman"/>
          <w:sz w:val="24"/>
          <w:szCs w:val="24"/>
        </w:rPr>
        <w:t xml:space="preserve"> (дата обращения: 20</w:t>
      </w:r>
      <w:r w:rsidRPr="006667E3">
        <w:rPr>
          <w:rFonts w:ascii="Times New Roman" w:hAnsi="Times New Roman"/>
          <w:color w:val="000000"/>
          <w:sz w:val="24"/>
          <w:szCs w:val="24"/>
        </w:rPr>
        <w:t>.11.2016).</w:t>
      </w:r>
    </w:p>
    <w:p w:rsidR="0018031A" w:rsidRPr="00C90ED3" w:rsidRDefault="0018031A" w:rsidP="006667E3">
      <w:pPr>
        <w:ind w:firstLine="567"/>
        <w:rPr>
          <w:rFonts w:ascii="Times New Roman" w:hAnsi="Times New Roman"/>
          <w:color w:val="000000"/>
          <w:sz w:val="24"/>
          <w:szCs w:val="24"/>
        </w:rPr>
      </w:pPr>
      <w:r w:rsidRPr="00C90ED3">
        <w:rPr>
          <w:rFonts w:ascii="Times New Roman" w:hAnsi="Times New Roman"/>
          <w:bCs/>
          <w:sz w:val="24"/>
          <w:szCs w:val="24"/>
        </w:rPr>
        <w:t xml:space="preserve">5. Короткова Т.Г.  Снижение пылевых выбросов путем включения циклона в золоулавливающую установку Новочеркасской ГРЭС / Короткова Т.Г., </w:t>
      </w:r>
      <w:r w:rsidRPr="00C23496">
        <w:rPr>
          <w:rFonts w:ascii="Times New Roman" w:hAnsi="Times New Roman"/>
          <w:bCs/>
          <w:color w:val="000000"/>
          <w:sz w:val="24"/>
          <w:szCs w:val="24"/>
        </w:rPr>
        <w:t>Бушумов С.А.,</w:t>
      </w:r>
      <w:r w:rsidRPr="00C90ED3">
        <w:rPr>
          <w:rFonts w:ascii="Times New Roman" w:hAnsi="Times New Roman"/>
          <w:bCs/>
          <w:sz w:val="24"/>
          <w:szCs w:val="24"/>
        </w:rPr>
        <w:t xml:space="preserve"> Данильченко А.С., Сиюхов Х.Р., Устюжанинова Т.А.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№06(120). С. 1146-1155. – IDA [article ID]: 1201606075. – Режим доступа: </w:t>
      </w:r>
      <w:hyperlink r:id="rId27" w:tgtFrame="_blank" w:history="1">
        <w:r w:rsidRPr="00C90ED3">
          <w:rPr>
            <w:rStyle w:val="Hyperlink"/>
            <w:rFonts w:ascii="Times New Roman" w:hAnsi="Times New Roman"/>
            <w:bCs/>
            <w:sz w:val="24"/>
            <w:szCs w:val="24"/>
          </w:rPr>
          <w:t>http://ej.kubagro.ru/2016/06/pdf/75.pdf</w:t>
        </w:r>
      </w:hyperlink>
      <w:r w:rsidRPr="00C90ED3">
        <w:rPr>
          <w:rFonts w:ascii="Times New Roman" w:hAnsi="Times New Roman"/>
          <w:bCs/>
          <w:sz w:val="24"/>
          <w:szCs w:val="24"/>
        </w:rPr>
        <w:t xml:space="preserve"> </w:t>
      </w:r>
      <w:r w:rsidRPr="00C90ED3">
        <w:rPr>
          <w:rFonts w:ascii="Times New Roman" w:hAnsi="Times New Roman"/>
          <w:sz w:val="24"/>
          <w:szCs w:val="24"/>
        </w:rPr>
        <w:t xml:space="preserve">(дата обращения: </w:t>
      </w:r>
      <w:r w:rsidRPr="00C90ED3">
        <w:rPr>
          <w:rFonts w:ascii="Times New Roman" w:hAnsi="Times New Roman"/>
          <w:color w:val="000000"/>
          <w:sz w:val="24"/>
          <w:szCs w:val="24"/>
        </w:rPr>
        <w:t>20.06.2016).</w:t>
      </w:r>
    </w:p>
    <w:p w:rsidR="0018031A" w:rsidRPr="00B36FF4" w:rsidRDefault="0018031A" w:rsidP="006667E3">
      <w:pPr>
        <w:widowControl w:val="0"/>
        <w:rPr>
          <w:b/>
          <w:bCs/>
          <w:color w:val="000000"/>
          <w:sz w:val="20"/>
          <w:szCs w:val="20"/>
          <w:shd w:val="clear" w:color="auto" w:fill="FFFFFF"/>
        </w:rPr>
      </w:pPr>
    </w:p>
    <w:p w:rsidR="0018031A" w:rsidRPr="00850041" w:rsidRDefault="0018031A" w:rsidP="00256B8C">
      <w:pPr>
        <w:widowControl w:val="0"/>
        <w:jc w:val="center"/>
        <w:rPr>
          <w:rFonts w:ascii="Times New Roman" w:hAnsi="Times New Roman"/>
          <w:b/>
          <w:sz w:val="24"/>
          <w:szCs w:val="24"/>
          <w:lang w:val="en-US" w:eastAsia="ru-RU"/>
        </w:rPr>
      </w:pPr>
      <w:r w:rsidRPr="003F0BD6">
        <w:rPr>
          <w:rFonts w:ascii="Times New Roman" w:hAnsi="Times New Roman"/>
          <w:b/>
          <w:sz w:val="24"/>
          <w:szCs w:val="24"/>
          <w:lang w:val="en-US" w:eastAsia="ru-RU"/>
        </w:rPr>
        <w:t>References</w:t>
      </w:r>
    </w:p>
    <w:p w:rsidR="0018031A" w:rsidRPr="00850041" w:rsidRDefault="0018031A" w:rsidP="00256B8C">
      <w:pPr>
        <w:widowControl w:val="0"/>
        <w:jc w:val="center"/>
        <w:rPr>
          <w:rFonts w:ascii="Times New Roman" w:hAnsi="Times New Roman"/>
          <w:b/>
          <w:sz w:val="24"/>
          <w:szCs w:val="24"/>
          <w:lang w:val="en-US" w:eastAsia="ru-RU"/>
        </w:rPr>
      </w:pPr>
    </w:p>
    <w:p w:rsidR="0018031A" w:rsidRPr="00850041" w:rsidRDefault="0018031A" w:rsidP="00C90ED3">
      <w:pPr>
        <w:widowControl w:val="0"/>
        <w:ind w:firstLine="567"/>
        <w:rPr>
          <w:rFonts w:ascii="Times New Roman" w:hAnsi="Times New Roman"/>
          <w:sz w:val="24"/>
          <w:szCs w:val="24"/>
          <w:lang w:val="en-US" w:eastAsia="ru-RU"/>
        </w:rPr>
      </w:pPr>
      <w:r w:rsidRPr="00850041">
        <w:rPr>
          <w:rFonts w:ascii="Times New Roman" w:hAnsi="Times New Roman"/>
          <w:sz w:val="24"/>
          <w:szCs w:val="24"/>
          <w:lang w:val="en-US" w:eastAsia="ru-RU"/>
        </w:rPr>
        <w:t>1. Granulometricheskiy sostav zol TES http://stroi-archive.ru/zolokeramicheskie-materialy/610-granulometricheskiy-sostav-zol-tes.html</w:t>
      </w:r>
    </w:p>
    <w:p w:rsidR="0018031A" w:rsidRPr="00850041" w:rsidRDefault="0018031A" w:rsidP="00C90ED3">
      <w:pPr>
        <w:widowControl w:val="0"/>
        <w:ind w:firstLine="567"/>
        <w:rPr>
          <w:rFonts w:ascii="Times New Roman" w:hAnsi="Times New Roman"/>
          <w:sz w:val="24"/>
          <w:szCs w:val="24"/>
          <w:lang w:val="en-US" w:eastAsia="ru-RU"/>
        </w:rPr>
      </w:pPr>
      <w:r w:rsidRPr="00850041">
        <w:rPr>
          <w:rFonts w:ascii="Times New Roman" w:hAnsi="Times New Roman"/>
          <w:sz w:val="24"/>
          <w:szCs w:val="24"/>
          <w:lang w:val="en-US" w:eastAsia="ru-RU"/>
        </w:rPr>
        <w:t>2. Kapustin A.F., Semerikov I.S. Sostav i svoystva kompozitsionnogo tsementa s dobavkoy zoloshlakovoy smesi TES // Vestnik YuUrGU, 2011. № 16. S. 38-40.</w:t>
      </w:r>
    </w:p>
    <w:p w:rsidR="0018031A" w:rsidRPr="00850041" w:rsidRDefault="0018031A" w:rsidP="00C90ED3">
      <w:pPr>
        <w:widowControl w:val="0"/>
        <w:ind w:firstLine="567"/>
        <w:rPr>
          <w:rFonts w:ascii="Times New Roman" w:hAnsi="Times New Roman"/>
          <w:sz w:val="24"/>
          <w:szCs w:val="24"/>
          <w:lang w:val="en-US" w:eastAsia="ru-RU"/>
        </w:rPr>
      </w:pPr>
      <w:r w:rsidRPr="00850041">
        <w:rPr>
          <w:rFonts w:ascii="Times New Roman" w:hAnsi="Times New Roman"/>
          <w:sz w:val="24"/>
          <w:szCs w:val="24"/>
          <w:lang w:val="en-US" w:eastAsia="ru-RU"/>
        </w:rPr>
        <w:t>3. Yurev Yu.I., Skripnikova N.A. Modifitsirovannye alyumosilikatnye otkhody dlya stroitelnykh keramicheskikh materialov // Pisma o materialakh, 2013. T. 3. S. 268-271.</w:t>
      </w:r>
    </w:p>
    <w:p w:rsidR="0018031A" w:rsidRPr="00850041" w:rsidRDefault="0018031A" w:rsidP="00C90ED3">
      <w:pPr>
        <w:widowControl w:val="0"/>
        <w:ind w:firstLine="567"/>
        <w:rPr>
          <w:rFonts w:ascii="Times New Roman" w:hAnsi="Times New Roman"/>
          <w:sz w:val="24"/>
          <w:szCs w:val="24"/>
          <w:lang w:val="en-US" w:eastAsia="ru-RU"/>
        </w:rPr>
      </w:pPr>
      <w:r w:rsidRPr="00850041">
        <w:rPr>
          <w:rFonts w:ascii="Times New Roman" w:hAnsi="Times New Roman"/>
          <w:sz w:val="24"/>
          <w:szCs w:val="24"/>
          <w:lang w:val="en-US" w:eastAsia="ru-RU"/>
        </w:rPr>
        <w:t>4. Korotkova T.G., Bushumov S.A. Raschet tsiklona TsN-15 dlya predvaritelnoy ochistki otkhodyashchikh gazov ot zoloshlaka pri szhiganii uglya v kotloagregatakh GRES [Elektronnyy resurs] // Nauchnye trudy KubGTU: elektron. setevoy politematich. zhurn. 2016. № 6. S. 73-82. URL: http://ntk.kubstu.ru/file/1006 (data obrashcheniya: 20.11.2016).</w:t>
      </w:r>
    </w:p>
    <w:p w:rsidR="0018031A" w:rsidRPr="00C90ED3" w:rsidRDefault="0018031A" w:rsidP="00C90ED3">
      <w:pPr>
        <w:widowControl w:val="0"/>
        <w:ind w:firstLine="567"/>
        <w:rPr>
          <w:rFonts w:ascii="Times New Roman" w:hAnsi="Times New Roman"/>
          <w:sz w:val="24"/>
          <w:szCs w:val="24"/>
          <w:lang w:val="en-US" w:eastAsia="ru-RU"/>
        </w:rPr>
      </w:pPr>
      <w:r w:rsidRPr="00850041">
        <w:rPr>
          <w:rFonts w:ascii="Times New Roman" w:hAnsi="Times New Roman"/>
          <w:sz w:val="24"/>
          <w:szCs w:val="24"/>
          <w:lang w:val="en-US" w:eastAsia="ru-RU"/>
        </w:rPr>
        <w:t xml:space="preserve">5. Korotkova T.G.  Snizhenie pylevykh vybrosov putem vklyucheniya tsiklona v zoloulavlivayushchuyu ustanovku Novocherkasskoy GRES / Korotkova T.G., Bushumov S.A., Danilchenko A.S., Siyukhov Kh.R., Ustyuzhaninova T.A. // Politematicheskiy setevoy elektronnyy nauchnyy zhurnal Kubanskogo gosudarstvennogo agrarnogo universiteta (Nauchnyy zhurnal KubGAU) [Elektronnyy resurs]. – Krasnodar: KubGAU, 2016. – №06(120). </w:t>
      </w:r>
      <w:r w:rsidRPr="00C90ED3">
        <w:rPr>
          <w:rFonts w:ascii="Times New Roman" w:hAnsi="Times New Roman"/>
          <w:sz w:val="24"/>
          <w:szCs w:val="24"/>
          <w:lang w:val="en-US" w:eastAsia="ru-RU"/>
        </w:rPr>
        <w:t>S. 1146-1155. – IDA [article ID]: 1201606075. – Rezhim dostupa: http://ej.kubagro.ru/2016/06/pdf/75.pdf (data obrashcheniya: 20.06.2016).</w:t>
      </w:r>
    </w:p>
    <w:sectPr w:rsidR="0018031A" w:rsidRPr="00C90ED3" w:rsidSect="00DE6BE3">
      <w:headerReference w:type="even" r:id="rId28"/>
      <w:headerReference w:type="default" r:id="rId29"/>
      <w:footerReference w:type="default" r:id="rId30"/>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31A" w:rsidRDefault="0018031A" w:rsidP="00A34AD2">
      <w:r>
        <w:separator/>
      </w:r>
    </w:p>
  </w:endnote>
  <w:endnote w:type="continuationSeparator" w:id="0">
    <w:p w:rsidR="0018031A" w:rsidRDefault="0018031A" w:rsidP="00A34AD2">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31A" w:rsidRDefault="0018031A">
    <w:pPr>
      <w:pStyle w:val="Footer"/>
    </w:pPr>
    <w:bookmarkStart w:id="1" w:name="OLE_LINK1"/>
    <w:bookmarkStart w:id="2" w:name="OLE_LINK2"/>
    <w:bookmarkStart w:id="3" w:name="_Hlk398489015"/>
    <w:r w:rsidRPr="00003589">
      <w:rPr>
        <w:rFonts w:ascii="Times New Roman" w:hAnsi="Times New Roman"/>
        <w:sz w:val="24"/>
        <w:szCs w:val="24"/>
      </w:rPr>
      <w:t>http://ej.kubagro.ru/201</w:t>
    </w:r>
    <w:r w:rsidRPr="00003589">
      <w:rPr>
        <w:rFonts w:ascii="Times New Roman" w:hAnsi="Times New Roman"/>
        <w:sz w:val="24"/>
        <w:szCs w:val="24"/>
        <w:lang w:val="en-US"/>
      </w:rPr>
      <w:t>6</w:t>
    </w:r>
    <w:r w:rsidRPr="00003589">
      <w:rPr>
        <w:rFonts w:ascii="Times New Roman" w:hAnsi="Times New Roman"/>
        <w:sz w:val="24"/>
        <w:szCs w:val="24"/>
      </w:rPr>
      <w:t>/</w:t>
    </w:r>
    <w:r>
      <w:rPr>
        <w:rFonts w:ascii="Times New Roman" w:hAnsi="Times New Roman"/>
        <w:sz w:val="24"/>
        <w:szCs w:val="24"/>
        <w:lang w:val="en-US"/>
      </w:rPr>
      <w:t>1</w:t>
    </w:r>
    <w:r w:rsidRPr="00003589">
      <w:rPr>
        <w:rFonts w:ascii="Times New Roman" w:hAnsi="Times New Roman"/>
        <w:sz w:val="24"/>
        <w:szCs w:val="24"/>
      </w:rPr>
      <w:t>0/pdf/</w:t>
    </w:r>
    <w:r>
      <w:rPr>
        <w:rFonts w:ascii="Times New Roman" w:hAnsi="Times New Roman"/>
        <w:sz w:val="24"/>
        <w:szCs w:val="24"/>
        <w:lang w:val="en-US"/>
      </w:rPr>
      <w:t>52</w:t>
    </w:r>
    <w:r w:rsidRPr="00003589">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31A" w:rsidRDefault="0018031A" w:rsidP="00A34AD2">
      <w:r>
        <w:separator/>
      </w:r>
    </w:p>
  </w:footnote>
  <w:footnote w:type="continuationSeparator" w:id="0">
    <w:p w:rsidR="0018031A" w:rsidRDefault="0018031A" w:rsidP="00A34A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31A" w:rsidRDefault="0018031A"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8031A" w:rsidRDefault="0018031A" w:rsidP="00AE23B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31A" w:rsidRPr="00AE23BB" w:rsidRDefault="0018031A" w:rsidP="0043000E">
    <w:pPr>
      <w:pStyle w:val="Header"/>
      <w:framePr w:wrap="around" w:vAnchor="text" w:hAnchor="margin" w:xAlign="right" w:y="1"/>
      <w:rPr>
        <w:rStyle w:val="PageNumber"/>
        <w:rFonts w:ascii="Times New Roman" w:hAnsi="Times New Roman"/>
        <w:sz w:val="28"/>
        <w:szCs w:val="28"/>
      </w:rPr>
    </w:pPr>
    <w:r w:rsidRPr="00AE23BB">
      <w:rPr>
        <w:rStyle w:val="PageNumber"/>
        <w:rFonts w:ascii="Times New Roman" w:hAnsi="Times New Roman"/>
        <w:sz w:val="28"/>
        <w:szCs w:val="28"/>
      </w:rPr>
      <w:fldChar w:fldCharType="begin"/>
    </w:r>
    <w:r w:rsidRPr="00AE23BB">
      <w:rPr>
        <w:rStyle w:val="PageNumber"/>
        <w:rFonts w:ascii="Times New Roman" w:hAnsi="Times New Roman"/>
        <w:sz w:val="28"/>
        <w:szCs w:val="28"/>
      </w:rPr>
      <w:instrText xml:space="preserve">PAGE  </w:instrText>
    </w:r>
    <w:r w:rsidRPr="00AE23BB">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AE23BB">
      <w:rPr>
        <w:rStyle w:val="PageNumber"/>
        <w:rFonts w:ascii="Times New Roman" w:hAnsi="Times New Roman"/>
        <w:sz w:val="28"/>
        <w:szCs w:val="28"/>
      </w:rPr>
      <w:fldChar w:fldCharType="end"/>
    </w:r>
  </w:p>
  <w:p w:rsidR="0018031A" w:rsidRPr="00AE23BB" w:rsidRDefault="0018031A" w:rsidP="00AE23BB">
    <w:pPr>
      <w:pStyle w:val="Header"/>
      <w:tabs>
        <w:tab w:val="clear" w:pos="9355"/>
      </w:tabs>
      <w:ind w:right="360"/>
      <w:rPr>
        <w:lang w:val="en-US"/>
      </w:rPr>
    </w:pPr>
    <w:r w:rsidRPr="00003589">
      <w:rPr>
        <w:rFonts w:ascii="Times New Roman" w:hAnsi="Times New Roman"/>
        <w:sz w:val="24"/>
        <w:szCs w:val="24"/>
      </w:rPr>
      <w:t>Научный журнал КубГАУ, №1</w:t>
    </w:r>
    <w:r w:rsidRPr="00003589">
      <w:rPr>
        <w:rFonts w:ascii="Times New Roman" w:hAnsi="Times New Roman"/>
        <w:sz w:val="24"/>
        <w:szCs w:val="24"/>
        <w:lang w:val="en-US"/>
      </w:rPr>
      <w:t>2</w:t>
    </w:r>
    <w:r>
      <w:rPr>
        <w:rFonts w:ascii="Times New Roman" w:hAnsi="Times New Roman"/>
        <w:sz w:val="24"/>
        <w:szCs w:val="24"/>
        <w:lang w:val="en-US"/>
      </w:rPr>
      <w:t>4</w:t>
    </w:r>
    <w:r w:rsidRPr="00003589">
      <w:rPr>
        <w:rFonts w:ascii="Times New Roman" w:hAnsi="Times New Roman"/>
        <w:sz w:val="24"/>
        <w:szCs w:val="24"/>
      </w:rPr>
      <w:t>(</w:t>
    </w:r>
    <w:r>
      <w:rPr>
        <w:rFonts w:ascii="Times New Roman" w:hAnsi="Times New Roman"/>
        <w:sz w:val="24"/>
        <w:szCs w:val="24"/>
      </w:rPr>
      <w:t>1</w:t>
    </w:r>
    <w:r w:rsidRPr="00003589">
      <w:rPr>
        <w:rFonts w:ascii="Times New Roman" w:hAnsi="Times New Roman"/>
        <w:sz w:val="24"/>
        <w:szCs w:val="24"/>
      </w:rPr>
      <w:t>0), 201</w:t>
    </w:r>
    <w:r w:rsidRPr="00003589">
      <w:rPr>
        <w:rFonts w:ascii="Times New Roman" w:hAnsi="Times New Roman"/>
        <w:sz w:val="24"/>
        <w:szCs w:val="24"/>
        <w:lang w:val="en-US"/>
      </w:rPr>
      <w:t>6</w:t>
    </w:r>
    <w:r w:rsidRPr="00003589">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92A72"/>
    <w:multiLevelType w:val="hybridMultilevel"/>
    <w:tmpl w:val="D22C5D3C"/>
    <w:lvl w:ilvl="0" w:tplc="3E1071C4">
      <w:start w:val="1"/>
      <w:numFmt w:val="decimal"/>
      <w:lvlText w:val="%1."/>
      <w:lvlJc w:val="left"/>
      <w:pPr>
        <w:ind w:left="1765" w:hanging="105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8DC1700"/>
    <w:multiLevelType w:val="hybridMultilevel"/>
    <w:tmpl w:val="BC5A5A84"/>
    <w:lvl w:ilvl="0" w:tplc="F4EE0B14">
      <w:start w:val="1"/>
      <w:numFmt w:val="decimal"/>
      <w:lvlText w:val="%1."/>
      <w:lvlJc w:val="left"/>
      <w:pPr>
        <w:ind w:left="720" w:hanging="360"/>
      </w:pPr>
      <w:rPr>
        <w:rFonts w:cs="Times New Roman"/>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F94F3E"/>
    <w:multiLevelType w:val="hybridMultilevel"/>
    <w:tmpl w:val="5A94780C"/>
    <w:lvl w:ilvl="0" w:tplc="14822866">
      <w:start w:val="1"/>
      <w:numFmt w:val="decimal"/>
      <w:lvlText w:val="%1."/>
      <w:lvlJc w:val="left"/>
      <w:pPr>
        <w:ind w:left="1443" w:hanging="876"/>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A256FA9"/>
    <w:multiLevelType w:val="hybridMultilevel"/>
    <w:tmpl w:val="3F02BEEC"/>
    <w:lvl w:ilvl="0" w:tplc="1862CE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14A8131B"/>
    <w:multiLevelType w:val="hybridMultilevel"/>
    <w:tmpl w:val="2AAC90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93259B8"/>
    <w:multiLevelType w:val="hybridMultilevel"/>
    <w:tmpl w:val="5C2A3AD6"/>
    <w:lvl w:ilvl="0" w:tplc="AA60CD5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B182374"/>
    <w:multiLevelType w:val="hybridMultilevel"/>
    <w:tmpl w:val="726860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1E761AD"/>
    <w:multiLevelType w:val="hybridMultilevel"/>
    <w:tmpl w:val="9F6C67F8"/>
    <w:lvl w:ilvl="0" w:tplc="037C247C">
      <w:start w:val="1"/>
      <w:numFmt w:val="decimal"/>
      <w:lvlText w:val="%1."/>
      <w:lvlJc w:val="left"/>
      <w:pPr>
        <w:ind w:left="502"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CB6100B"/>
    <w:multiLevelType w:val="hybridMultilevel"/>
    <w:tmpl w:val="2D6CD89A"/>
    <w:lvl w:ilvl="0" w:tplc="4274D74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2CB9733C"/>
    <w:multiLevelType w:val="hybridMultilevel"/>
    <w:tmpl w:val="162844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F196558"/>
    <w:multiLevelType w:val="hybridMultilevel"/>
    <w:tmpl w:val="C9509288"/>
    <w:lvl w:ilvl="0" w:tplc="0EBA3384">
      <w:start w:val="8"/>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1">
    <w:nsid w:val="591E0E59"/>
    <w:multiLevelType w:val="hybridMultilevel"/>
    <w:tmpl w:val="42F63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5"/>
  </w:num>
  <w:num w:numId="3">
    <w:abstractNumId w:val="11"/>
  </w:num>
  <w:num w:numId="4">
    <w:abstractNumId w:val="1"/>
  </w:num>
  <w:num w:numId="5">
    <w:abstractNumId w:val="9"/>
  </w:num>
  <w:num w:numId="6">
    <w:abstractNumId w:val="0"/>
  </w:num>
  <w:num w:numId="7">
    <w:abstractNumId w:val="2"/>
  </w:num>
  <w:num w:numId="8">
    <w:abstractNumId w:val="4"/>
  </w:num>
  <w:num w:numId="9">
    <w:abstractNumId w:val="7"/>
  </w:num>
  <w:num w:numId="10">
    <w:abstractNumId w:val="3"/>
  </w:num>
  <w:num w:numId="11">
    <w:abstractNumId w:val="10"/>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1A0E"/>
    <w:rsid w:val="0000062E"/>
    <w:rsid w:val="00003589"/>
    <w:rsid w:val="00005269"/>
    <w:rsid w:val="00020C9D"/>
    <w:rsid w:val="0002225C"/>
    <w:rsid w:val="000235D3"/>
    <w:rsid w:val="00026BCF"/>
    <w:rsid w:val="00031216"/>
    <w:rsid w:val="00031442"/>
    <w:rsid w:val="00041838"/>
    <w:rsid w:val="000437F9"/>
    <w:rsid w:val="0005643F"/>
    <w:rsid w:val="00064A4F"/>
    <w:rsid w:val="00064D41"/>
    <w:rsid w:val="00065C90"/>
    <w:rsid w:val="00066613"/>
    <w:rsid w:val="00067DE7"/>
    <w:rsid w:val="00072D6A"/>
    <w:rsid w:val="00090E15"/>
    <w:rsid w:val="00092213"/>
    <w:rsid w:val="00095BA4"/>
    <w:rsid w:val="000A0830"/>
    <w:rsid w:val="000A0B63"/>
    <w:rsid w:val="000A0C43"/>
    <w:rsid w:val="000A2769"/>
    <w:rsid w:val="000A29D3"/>
    <w:rsid w:val="000A660F"/>
    <w:rsid w:val="000A6AD3"/>
    <w:rsid w:val="000A732D"/>
    <w:rsid w:val="000B0FE3"/>
    <w:rsid w:val="000B4AB9"/>
    <w:rsid w:val="000B5888"/>
    <w:rsid w:val="000C0A8D"/>
    <w:rsid w:val="000C528B"/>
    <w:rsid w:val="000C5DE3"/>
    <w:rsid w:val="000D05D1"/>
    <w:rsid w:val="000D122A"/>
    <w:rsid w:val="000D25E2"/>
    <w:rsid w:val="000D6DA7"/>
    <w:rsid w:val="000E0474"/>
    <w:rsid w:val="000E0691"/>
    <w:rsid w:val="000E34C5"/>
    <w:rsid w:val="000E35B1"/>
    <w:rsid w:val="000E4830"/>
    <w:rsid w:val="000E690B"/>
    <w:rsid w:val="000E6C63"/>
    <w:rsid w:val="000F2B0D"/>
    <w:rsid w:val="000F3527"/>
    <w:rsid w:val="000F4B1D"/>
    <w:rsid w:val="000F564D"/>
    <w:rsid w:val="001008A6"/>
    <w:rsid w:val="00100A54"/>
    <w:rsid w:val="00100A81"/>
    <w:rsid w:val="00103BB1"/>
    <w:rsid w:val="0010648C"/>
    <w:rsid w:val="00113494"/>
    <w:rsid w:val="001168DB"/>
    <w:rsid w:val="00120563"/>
    <w:rsid w:val="0012406B"/>
    <w:rsid w:val="001263BE"/>
    <w:rsid w:val="00131549"/>
    <w:rsid w:val="00131748"/>
    <w:rsid w:val="00143B4B"/>
    <w:rsid w:val="00144E17"/>
    <w:rsid w:val="00145A80"/>
    <w:rsid w:val="00151056"/>
    <w:rsid w:val="00153279"/>
    <w:rsid w:val="00154CA6"/>
    <w:rsid w:val="00155014"/>
    <w:rsid w:val="00155041"/>
    <w:rsid w:val="00160D8A"/>
    <w:rsid w:val="00161453"/>
    <w:rsid w:val="00162471"/>
    <w:rsid w:val="00162782"/>
    <w:rsid w:val="00177ADC"/>
    <w:rsid w:val="0018031A"/>
    <w:rsid w:val="00180513"/>
    <w:rsid w:val="00182037"/>
    <w:rsid w:val="001848A5"/>
    <w:rsid w:val="0018501F"/>
    <w:rsid w:val="001852B5"/>
    <w:rsid w:val="00187C0B"/>
    <w:rsid w:val="00192A8F"/>
    <w:rsid w:val="00194490"/>
    <w:rsid w:val="001949CB"/>
    <w:rsid w:val="0019654B"/>
    <w:rsid w:val="00197567"/>
    <w:rsid w:val="001A1097"/>
    <w:rsid w:val="001A42BD"/>
    <w:rsid w:val="001A62E0"/>
    <w:rsid w:val="001A6C3D"/>
    <w:rsid w:val="001A79BA"/>
    <w:rsid w:val="001B2196"/>
    <w:rsid w:val="001C0669"/>
    <w:rsid w:val="001C3BC1"/>
    <w:rsid w:val="001C6542"/>
    <w:rsid w:val="001D030F"/>
    <w:rsid w:val="001D1CE7"/>
    <w:rsid w:val="001D2D2B"/>
    <w:rsid w:val="001D4F35"/>
    <w:rsid w:val="001D688B"/>
    <w:rsid w:val="001D6B36"/>
    <w:rsid w:val="001E1014"/>
    <w:rsid w:val="001E560C"/>
    <w:rsid w:val="001F0CE8"/>
    <w:rsid w:val="001F25B7"/>
    <w:rsid w:val="001F2F77"/>
    <w:rsid w:val="001F6C1F"/>
    <w:rsid w:val="00203AB4"/>
    <w:rsid w:val="00206335"/>
    <w:rsid w:val="002069B1"/>
    <w:rsid w:val="00206B7F"/>
    <w:rsid w:val="002103C3"/>
    <w:rsid w:val="00211E2A"/>
    <w:rsid w:val="00213E93"/>
    <w:rsid w:val="00222C07"/>
    <w:rsid w:val="002271FD"/>
    <w:rsid w:val="00227676"/>
    <w:rsid w:val="002308E5"/>
    <w:rsid w:val="002444A7"/>
    <w:rsid w:val="002456C4"/>
    <w:rsid w:val="00245733"/>
    <w:rsid w:val="00245BF7"/>
    <w:rsid w:val="00254152"/>
    <w:rsid w:val="00256B8C"/>
    <w:rsid w:val="002605CC"/>
    <w:rsid w:val="0026089C"/>
    <w:rsid w:val="00261A44"/>
    <w:rsid w:val="00265B7F"/>
    <w:rsid w:val="00266B2E"/>
    <w:rsid w:val="002679B8"/>
    <w:rsid w:val="00272D76"/>
    <w:rsid w:val="002742DF"/>
    <w:rsid w:val="00274F03"/>
    <w:rsid w:val="00277F21"/>
    <w:rsid w:val="0028136E"/>
    <w:rsid w:val="00284E15"/>
    <w:rsid w:val="00285433"/>
    <w:rsid w:val="00286B51"/>
    <w:rsid w:val="00287061"/>
    <w:rsid w:val="002930B5"/>
    <w:rsid w:val="002A7351"/>
    <w:rsid w:val="002B7A5B"/>
    <w:rsid w:val="002C0DDD"/>
    <w:rsid w:val="002C11C8"/>
    <w:rsid w:val="002C2FC8"/>
    <w:rsid w:val="002C6D27"/>
    <w:rsid w:val="002D067B"/>
    <w:rsid w:val="002D0848"/>
    <w:rsid w:val="002D1624"/>
    <w:rsid w:val="002D6BBE"/>
    <w:rsid w:val="002E5334"/>
    <w:rsid w:val="002F2A86"/>
    <w:rsid w:val="002F3D37"/>
    <w:rsid w:val="002F7245"/>
    <w:rsid w:val="002F7869"/>
    <w:rsid w:val="00301E3C"/>
    <w:rsid w:val="003026C1"/>
    <w:rsid w:val="00302B2A"/>
    <w:rsid w:val="003033E1"/>
    <w:rsid w:val="00304DB8"/>
    <w:rsid w:val="00306204"/>
    <w:rsid w:val="00307AEC"/>
    <w:rsid w:val="003127CD"/>
    <w:rsid w:val="00316B3C"/>
    <w:rsid w:val="003207C9"/>
    <w:rsid w:val="00322F63"/>
    <w:rsid w:val="0032300E"/>
    <w:rsid w:val="00325144"/>
    <w:rsid w:val="00330DF8"/>
    <w:rsid w:val="003311E2"/>
    <w:rsid w:val="003338E2"/>
    <w:rsid w:val="003358BB"/>
    <w:rsid w:val="00335931"/>
    <w:rsid w:val="00337D1C"/>
    <w:rsid w:val="00340AC9"/>
    <w:rsid w:val="00340E6E"/>
    <w:rsid w:val="0034641B"/>
    <w:rsid w:val="003476A8"/>
    <w:rsid w:val="00350E0E"/>
    <w:rsid w:val="00351FC8"/>
    <w:rsid w:val="0035277D"/>
    <w:rsid w:val="003543F1"/>
    <w:rsid w:val="00356E2D"/>
    <w:rsid w:val="003626FF"/>
    <w:rsid w:val="0036312D"/>
    <w:rsid w:val="003634FC"/>
    <w:rsid w:val="0036460F"/>
    <w:rsid w:val="00377DDD"/>
    <w:rsid w:val="00380D46"/>
    <w:rsid w:val="00383278"/>
    <w:rsid w:val="003875E6"/>
    <w:rsid w:val="0039009B"/>
    <w:rsid w:val="00394B1C"/>
    <w:rsid w:val="003953E9"/>
    <w:rsid w:val="0039642C"/>
    <w:rsid w:val="00397C8D"/>
    <w:rsid w:val="003A09B0"/>
    <w:rsid w:val="003A7D62"/>
    <w:rsid w:val="003B0664"/>
    <w:rsid w:val="003B0F48"/>
    <w:rsid w:val="003B12CF"/>
    <w:rsid w:val="003B181F"/>
    <w:rsid w:val="003B3EBF"/>
    <w:rsid w:val="003C7519"/>
    <w:rsid w:val="003C7E02"/>
    <w:rsid w:val="003D310F"/>
    <w:rsid w:val="003D396E"/>
    <w:rsid w:val="003D42CA"/>
    <w:rsid w:val="003D4C9B"/>
    <w:rsid w:val="003D5B1B"/>
    <w:rsid w:val="003D6B6D"/>
    <w:rsid w:val="003E18E1"/>
    <w:rsid w:val="003E4072"/>
    <w:rsid w:val="003F0BD6"/>
    <w:rsid w:val="003F214C"/>
    <w:rsid w:val="003F2A1E"/>
    <w:rsid w:val="003F35A2"/>
    <w:rsid w:val="003F404F"/>
    <w:rsid w:val="003F7EF9"/>
    <w:rsid w:val="00401390"/>
    <w:rsid w:val="00404B8A"/>
    <w:rsid w:val="00406459"/>
    <w:rsid w:val="00406CB2"/>
    <w:rsid w:val="00406DFE"/>
    <w:rsid w:val="00410B99"/>
    <w:rsid w:val="00411F92"/>
    <w:rsid w:val="00417756"/>
    <w:rsid w:val="00417D26"/>
    <w:rsid w:val="00421323"/>
    <w:rsid w:val="00427458"/>
    <w:rsid w:val="0043000E"/>
    <w:rsid w:val="00431EA3"/>
    <w:rsid w:val="00435900"/>
    <w:rsid w:val="00442AF3"/>
    <w:rsid w:val="00444182"/>
    <w:rsid w:val="0044558C"/>
    <w:rsid w:val="004467FE"/>
    <w:rsid w:val="00447032"/>
    <w:rsid w:val="004503EE"/>
    <w:rsid w:val="004544DB"/>
    <w:rsid w:val="004565E5"/>
    <w:rsid w:val="00457267"/>
    <w:rsid w:val="00461232"/>
    <w:rsid w:val="00461DEB"/>
    <w:rsid w:val="00462DAD"/>
    <w:rsid w:val="004635B6"/>
    <w:rsid w:val="0047064F"/>
    <w:rsid w:val="00471025"/>
    <w:rsid w:val="004715B9"/>
    <w:rsid w:val="00480A63"/>
    <w:rsid w:val="00482BF4"/>
    <w:rsid w:val="00483926"/>
    <w:rsid w:val="004A38E8"/>
    <w:rsid w:val="004A3F26"/>
    <w:rsid w:val="004A62E9"/>
    <w:rsid w:val="004B013F"/>
    <w:rsid w:val="004B0BFB"/>
    <w:rsid w:val="004B48F4"/>
    <w:rsid w:val="004C04B5"/>
    <w:rsid w:val="004C57D5"/>
    <w:rsid w:val="004C5916"/>
    <w:rsid w:val="004C5DCB"/>
    <w:rsid w:val="004C71A6"/>
    <w:rsid w:val="004D1C27"/>
    <w:rsid w:val="004D46E6"/>
    <w:rsid w:val="004D6078"/>
    <w:rsid w:val="004D681C"/>
    <w:rsid w:val="004E380C"/>
    <w:rsid w:val="004E4494"/>
    <w:rsid w:val="004F3D0A"/>
    <w:rsid w:val="004F48F9"/>
    <w:rsid w:val="004F6BBC"/>
    <w:rsid w:val="0050269C"/>
    <w:rsid w:val="00507EA0"/>
    <w:rsid w:val="00510827"/>
    <w:rsid w:val="00514747"/>
    <w:rsid w:val="00517270"/>
    <w:rsid w:val="00522F22"/>
    <w:rsid w:val="005305BF"/>
    <w:rsid w:val="0053629D"/>
    <w:rsid w:val="00537336"/>
    <w:rsid w:val="00537AD0"/>
    <w:rsid w:val="00540B4C"/>
    <w:rsid w:val="005428B4"/>
    <w:rsid w:val="00543103"/>
    <w:rsid w:val="00543301"/>
    <w:rsid w:val="00545CCC"/>
    <w:rsid w:val="005462A9"/>
    <w:rsid w:val="00556FD7"/>
    <w:rsid w:val="005620B4"/>
    <w:rsid w:val="005622C3"/>
    <w:rsid w:val="005623D8"/>
    <w:rsid w:val="00562BA4"/>
    <w:rsid w:val="005637BB"/>
    <w:rsid w:val="00564F32"/>
    <w:rsid w:val="00565D13"/>
    <w:rsid w:val="00565FF2"/>
    <w:rsid w:val="00567074"/>
    <w:rsid w:val="00577F27"/>
    <w:rsid w:val="0058061F"/>
    <w:rsid w:val="00583BCB"/>
    <w:rsid w:val="0059087F"/>
    <w:rsid w:val="005A3314"/>
    <w:rsid w:val="005A6D50"/>
    <w:rsid w:val="005A79E2"/>
    <w:rsid w:val="005A7F9F"/>
    <w:rsid w:val="005B0A8D"/>
    <w:rsid w:val="005B133A"/>
    <w:rsid w:val="005B3318"/>
    <w:rsid w:val="005B6E79"/>
    <w:rsid w:val="005C00E7"/>
    <w:rsid w:val="005C0BC7"/>
    <w:rsid w:val="005C709B"/>
    <w:rsid w:val="005C77A9"/>
    <w:rsid w:val="005D112D"/>
    <w:rsid w:val="005D58C4"/>
    <w:rsid w:val="005D7652"/>
    <w:rsid w:val="005E0C52"/>
    <w:rsid w:val="005E110F"/>
    <w:rsid w:val="005E38DF"/>
    <w:rsid w:val="005E472D"/>
    <w:rsid w:val="005E47C2"/>
    <w:rsid w:val="005E7D1B"/>
    <w:rsid w:val="005F0B30"/>
    <w:rsid w:val="005F247C"/>
    <w:rsid w:val="005F5861"/>
    <w:rsid w:val="005F603D"/>
    <w:rsid w:val="005F660B"/>
    <w:rsid w:val="005F7E3D"/>
    <w:rsid w:val="0060124D"/>
    <w:rsid w:val="00613B16"/>
    <w:rsid w:val="006152E3"/>
    <w:rsid w:val="00615C01"/>
    <w:rsid w:val="006175C4"/>
    <w:rsid w:val="006205B3"/>
    <w:rsid w:val="00620AA8"/>
    <w:rsid w:val="00622867"/>
    <w:rsid w:val="00630061"/>
    <w:rsid w:val="00630D75"/>
    <w:rsid w:val="00631E6A"/>
    <w:rsid w:val="00631F94"/>
    <w:rsid w:val="006327F4"/>
    <w:rsid w:val="006329A5"/>
    <w:rsid w:val="006329D9"/>
    <w:rsid w:val="00634ADA"/>
    <w:rsid w:val="00634E00"/>
    <w:rsid w:val="00640481"/>
    <w:rsid w:val="00640B18"/>
    <w:rsid w:val="0064238F"/>
    <w:rsid w:val="00642A47"/>
    <w:rsid w:val="00643E94"/>
    <w:rsid w:val="00646183"/>
    <w:rsid w:val="00646E5B"/>
    <w:rsid w:val="006511C9"/>
    <w:rsid w:val="00661634"/>
    <w:rsid w:val="006617C5"/>
    <w:rsid w:val="00663151"/>
    <w:rsid w:val="006661DC"/>
    <w:rsid w:val="006667E3"/>
    <w:rsid w:val="00666BF1"/>
    <w:rsid w:val="006709C4"/>
    <w:rsid w:val="00670DFB"/>
    <w:rsid w:val="006727D6"/>
    <w:rsid w:val="00674234"/>
    <w:rsid w:val="0067464B"/>
    <w:rsid w:val="0068211B"/>
    <w:rsid w:val="0068214C"/>
    <w:rsid w:val="00683E7C"/>
    <w:rsid w:val="00685FAB"/>
    <w:rsid w:val="006861EF"/>
    <w:rsid w:val="00686D32"/>
    <w:rsid w:val="00692BAA"/>
    <w:rsid w:val="00692D18"/>
    <w:rsid w:val="00695C6E"/>
    <w:rsid w:val="00697096"/>
    <w:rsid w:val="006A12A8"/>
    <w:rsid w:val="006A4543"/>
    <w:rsid w:val="006A673E"/>
    <w:rsid w:val="006B1082"/>
    <w:rsid w:val="006B11C4"/>
    <w:rsid w:val="006B1272"/>
    <w:rsid w:val="006B2354"/>
    <w:rsid w:val="006B251E"/>
    <w:rsid w:val="006B5ECF"/>
    <w:rsid w:val="006C0A5F"/>
    <w:rsid w:val="006C57D9"/>
    <w:rsid w:val="006C7E03"/>
    <w:rsid w:val="006D06C4"/>
    <w:rsid w:val="006D231F"/>
    <w:rsid w:val="006D2459"/>
    <w:rsid w:val="006E212F"/>
    <w:rsid w:val="006E35F3"/>
    <w:rsid w:val="006E3687"/>
    <w:rsid w:val="006E6411"/>
    <w:rsid w:val="006E7C44"/>
    <w:rsid w:val="006F5024"/>
    <w:rsid w:val="006F5BE0"/>
    <w:rsid w:val="006F653A"/>
    <w:rsid w:val="006F75F7"/>
    <w:rsid w:val="00703D95"/>
    <w:rsid w:val="0070453C"/>
    <w:rsid w:val="0071132E"/>
    <w:rsid w:val="007115C0"/>
    <w:rsid w:val="00712B52"/>
    <w:rsid w:val="007132B8"/>
    <w:rsid w:val="0071527E"/>
    <w:rsid w:val="007168A6"/>
    <w:rsid w:val="007244B4"/>
    <w:rsid w:val="00725BED"/>
    <w:rsid w:val="00727AD1"/>
    <w:rsid w:val="00727B20"/>
    <w:rsid w:val="00734A7C"/>
    <w:rsid w:val="00737708"/>
    <w:rsid w:val="007421D3"/>
    <w:rsid w:val="007428AF"/>
    <w:rsid w:val="00743FE4"/>
    <w:rsid w:val="007448EF"/>
    <w:rsid w:val="00752F6E"/>
    <w:rsid w:val="00760098"/>
    <w:rsid w:val="00762054"/>
    <w:rsid w:val="00765906"/>
    <w:rsid w:val="00773DB6"/>
    <w:rsid w:val="00775C14"/>
    <w:rsid w:val="00781CC3"/>
    <w:rsid w:val="00792D9E"/>
    <w:rsid w:val="00793ADD"/>
    <w:rsid w:val="007C1484"/>
    <w:rsid w:val="007C3919"/>
    <w:rsid w:val="007C4492"/>
    <w:rsid w:val="007C7E95"/>
    <w:rsid w:val="007D03ED"/>
    <w:rsid w:val="007D2466"/>
    <w:rsid w:val="007D70DD"/>
    <w:rsid w:val="007E13FF"/>
    <w:rsid w:val="007E2261"/>
    <w:rsid w:val="007E5895"/>
    <w:rsid w:val="007F04BC"/>
    <w:rsid w:val="007F1007"/>
    <w:rsid w:val="007F4E11"/>
    <w:rsid w:val="007F7E02"/>
    <w:rsid w:val="0080281D"/>
    <w:rsid w:val="00802DF2"/>
    <w:rsid w:val="00810D98"/>
    <w:rsid w:val="008124A8"/>
    <w:rsid w:val="0081713D"/>
    <w:rsid w:val="00820349"/>
    <w:rsid w:val="0082421D"/>
    <w:rsid w:val="008251D8"/>
    <w:rsid w:val="00830606"/>
    <w:rsid w:val="00831E64"/>
    <w:rsid w:val="00835BE6"/>
    <w:rsid w:val="008370DB"/>
    <w:rsid w:val="008413EE"/>
    <w:rsid w:val="00850041"/>
    <w:rsid w:val="008500D2"/>
    <w:rsid w:val="00860AD9"/>
    <w:rsid w:val="0086697E"/>
    <w:rsid w:val="0087241F"/>
    <w:rsid w:val="00874D22"/>
    <w:rsid w:val="008778CC"/>
    <w:rsid w:val="00877C7B"/>
    <w:rsid w:val="00880DD1"/>
    <w:rsid w:val="008817BA"/>
    <w:rsid w:val="0088253D"/>
    <w:rsid w:val="00887802"/>
    <w:rsid w:val="00895321"/>
    <w:rsid w:val="00895F19"/>
    <w:rsid w:val="008A2BEF"/>
    <w:rsid w:val="008A2F97"/>
    <w:rsid w:val="008A5978"/>
    <w:rsid w:val="008A76C0"/>
    <w:rsid w:val="008A7C15"/>
    <w:rsid w:val="008B00DF"/>
    <w:rsid w:val="008B08FD"/>
    <w:rsid w:val="008B16B6"/>
    <w:rsid w:val="008B300A"/>
    <w:rsid w:val="008B4A7C"/>
    <w:rsid w:val="008B7B33"/>
    <w:rsid w:val="008C03C4"/>
    <w:rsid w:val="008C19CF"/>
    <w:rsid w:val="008C2731"/>
    <w:rsid w:val="008C31FD"/>
    <w:rsid w:val="008C623C"/>
    <w:rsid w:val="008C6837"/>
    <w:rsid w:val="008C774D"/>
    <w:rsid w:val="008D22F0"/>
    <w:rsid w:val="008D790B"/>
    <w:rsid w:val="008E1501"/>
    <w:rsid w:val="008E5C4D"/>
    <w:rsid w:val="008E7E52"/>
    <w:rsid w:val="008F2F2D"/>
    <w:rsid w:val="008F573C"/>
    <w:rsid w:val="008F792F"/>
    <w:rsid w:val="008F7B3C"/>
    <w:rsid w:val="00902458"/>
    <w:rsid w:val="00903821"/>
    <w:rsid w:val="009042C6"/>
    <w:rsid w:val="0090492D"/>
    <w:rsid w:val="00905149"/>
    <w:rsid w:val="00910105"/>
    <w:rsid w:val="009104AE"/>
    <w:rsid w:val="00911075"/>
    <w:rsid w:val="00914B56"/>
    <w:rsid w:val="00916BC8"/>
    <w:rsid w:val="00925274"/>
    <w:rsid w:val="009255B1"/>
    <w:rsid w:val="00926D2B"/>
    <w:rsid w:val="009271D6"/>
    <w:rsid w:val="00930F0C"/>
    <w:rsid w:val="009316EF"/>
    <w:rsid w:val="009379F7"/>
    <w:rsid w:val="00937B73"/>
    <w:rsid w:val="009413AF"/>
    <w:rsid w:val="00942726"/>
    <w:rsid w:val="009435B8"/>
    <w:rsid w:val="00947A0F"/>
    <w:rsid w:val="00950413"/>
    <w:rsid w:val="00951E35"/>
    <w:rsid w:val="009618BF"/>
    <w:rsid w:val="00962B41"/>
    <w:rsid w:val="009655E4"/>
    <w:rsid w:val="00970BFF"/>
    <w:rsid w:val="00972425"/>
    <w:rsid w:val="00975376"/>
    <w:rsid w:val="00981FD2"/>
    <w:rsid w:val="00983E1B"/>
    <w:rsid w:val="0098530B"/>
    <w:rsid w:val="00987744"/>
    <w:rsid w:val="009973B0"/>
    <w:rsid w:val="009A1C7D"/>
    <w:rsid w:val="009A3D19"/>
    <w:rsid w:val="009B06F0"/>
    <w:rsid w:val="009B3536"/>
    <w:rsid w:val="009B440A"/>
    <w:rsid w:val="009B6FDB"/>
    <w:rsid w:val="009C0BD6"/>
    <w:rsid w:val="009C3A56"/>
    <w:rsid w:val="009D1A8C"/>
    <w:rsid w:val="009D7506"/>
    <w:rsid w:val="009D7D87"/>
    <w:rsid w:val="009E299A"/>
    <w:rsid w:val="009E2D9A"/>
    <w:rsid w:val="009E31D7"/>
    <w:rsid w:val="009F11DD"/>
    <w:rsid w:val="009F13FA"/>
    <w:rsid w:val="00A01267"/>
    <w:rsid w:val="00A0239E"/>
    <w:rsid w:val="00A03851"/>
    <w:rsid w:val="00A04469"/>
    <w:rsid w:val="00A07E6A"/>
    <w:rsid w:val="00A138BB"/>
    <w:rsid w:val="00A158C1"/>
    <w:rsid w:val="00A164DB"/>
    <w:rsid w:val="00A1770C"/>
    <w:rsid w:val="00A20A2F"/>
    <w:rsid w:val="00A21608"/>
    <w:rsid w:val="00A21647"/>
    <w:rsid w:val="00A22DFD"/>
    <w:rsid w:val="00A25275"/>
    <w:rsid w:val="00A272C7"/>
    <w:rsid w:val="00A27C78"/>
    <w:rsid w:val="00A34AD2"/>
    <w:rsid w:val="00A40C94"/>
    <w:rsid w:val="00A41841"/>
    <w:rsid w:val="00A42AAF"/>
    <w:rsid w:val="00A52179"/>
    <w:rsid w:val="00A52F65"/>
    <w:rsid w:val="00A561AA"/>
    <w:rsid w:val="00A5693E"/>
    <w:rsid w:val="00A6035D"/>
    <w:rsid w:val="00A61941"/>
    <w:rsid w:val="00A62EC3"/>
    <w:rsid w:val="00A642CB"/>
    <w:rsid w:val="00A66D58"/>
    <w:rsid w:val="00A67494"/>
    <w:rsid w:val="00A70CCF"/>
    <w:rsid w:val="00A72431"/>
    <w:rsid w:val="00A73BA9"/>
    <w:rsid w:val="00A84371"/>
    <w:rsid w:val="00A861F6"/>
    <w:rsid w:val="00A93AB1"/>
    <w:rsid w:val="00A93CD1"/>
    <w:rsid w:val="00A95042"/>
    <w:rsid w:val="00A9637B"/>
    <w:rsid w:val="00A97D95"/>
    <w:rsid w:val="00AA0159"/>
    <w:rsid w:val="00AA1FBD"/>
    <w:rsid w:val="00AA3445"/>
    <w:rsid w:val="00AA63F7"/>
    <w:rsid w:val="00AA7847"/>
    <w:rsid w:val="00AB1279"/>
    <w:rsid w:val="00AC1447"/>
    <w:rsid w:val="00AC16FF"/>
    <w:rsid w:val="00AC415A"/>
    <w:rsid w:val="00AC601A"/>
    <w:rsid w:val="00AC6026"/>
    <w:rsid w:val="00AC60AA"/>
    <w:rsid w:val="00AD4B8F"/>
    <w:rsid w:val="00AE23BB"/>
    <w:rsid w:val="00AE2530"/>
    <w:rsid w:val="00AE33D4"/>
    <w:rsid w:val="00AE36CF"/>
    <w:rsid w:val="00AF6E2B"/>
    <w:rsid w:val="00AF7D8D"/>
    <w:rsid w:val="00B002E7"/>
    <w:rsid w:val="00B04A01"/>
    <w:rsid w:val="00B0588E"/>
    <w:rsid w:val="00B07394"/>
    <w:rsid w:val="00B102E8"/>
    <w:rsid w:val="00B1136F"/>
    <w:rsid w:val="00B11691"/>
    <w:rsid w:val="00B15626"/>
    <w:rsid w:val="00B2093A"/>
    <w:rsid w:val="00B20CE5"/>
    <w:rsid w:val="00B21C96"/>
    <w:rsid w:val="00B24324"/>
    <w:rsid w:val="00B32275"/>
    <w:rsid w:val="00B33BA4"/>
    <w:rsid w:val="00B34BDE"/>
    <w:rsid w:val="00B36FF4"/>
    <w:rsid w:val="00B41B30"/>
    <w:rsid w:val="00B41F1E"/>
    <w:rsid w:val="00B420B9"/>
    <w:rsid w:val="00B42BBF"/>
    <w:rsid w:val="00B460C4"/>
    <w:rsid w:val="00B513FE"/>
    <w:rsid w:val="00B56177"/>
    <w:rsid w:val="00B605E2"/>
    <w:rsid w:val="00B61020"/>
    <w:rsid w:val="00B671A6"/>
    <w:rsid w:val="00B672AC"/>
    <w:rsid w:val="00B67A26"/>
    <w:rsid w:val="00B71C76"/>
    <w:rsid w:val="00B71D1D"/>
    <w:rsid w:val="00B72A04"/>
    <w:rsid w:val="00B72FD6"/>
    <w:rsid w:val="00B74ECA"/>
    <w:rsid w:val="00B766E6"/>
    <w:rsid w:val="00B9087D"/>
    <w:rsid w:val="00B95652"/>
    <w:rsid w:val="00BA096F"/>
    <w:rsid w:val="00BA20BC"/>
    <w:rsid w:val="00BA3920"/>
    <w:rsid w:val="00BA40D6"/>
    <w:rsid w:val="00BA467A"/>
    <w:rsid w:val="00BA7E6B"/>
    <w:rsid w:val="00BB5E4C"/>
    <w:rsid w:val="00BB7F52"/>
    <w:rsid w:val="00BC1F0C"/>
    <w:rsid w:val="00BC2FA7"/>
    <w:rsid w:val="00BC381F"/>
    <w:rsid w:val="00BC3BED"/>
    <w:rsid w:val="00BC3EBD"/>
    <w:rsid w:val="00BC4770"/>
    <w:rsid w:val="00BD07B6"/>
    <w:rsid w:val="00BD1DB6"/>
    <w:rsid w:val="00BD385F"/>
    <w:rsid w:val="00BD7AC9"/>
    <w:rsid w:val="00BE0F07"/>
    <w:rsid w:val="00BE123A"/>
    <w:rsid w:val="00BE2C4A"/>
    <w:rsid w:val="00BE2EF7"/>
    <w:rsid w:val="00BE39DC"/>
    <w:rsid w:val="00BE3EB5"/>
    <w:rsid w:val="00BE430F"/>
    <w:rsid w:val="00BF52E5"/>
    <w:rsid w:val="00BF5498"/>
    <w:rsid w:val="00C0142A"/>
    <w:rsid w:val="00C0173E"/>
    <w:rsid w:val="00C02270"/>
    <w:rsid w:val="00C039CC"/>
    <w:rsid w:val="00C045A3"/>
    <w:rsid w:val="00C05234"/>
    <w:rsid w:val="00C0558D"/>
    <w:rsid w:val="00C068ED"/>
    <w:rsid w:val="00C11CF5"/>
    <w:rsid w:val="00C1652E"/>
    <w:rsid w:val="00C17386"/>
    <w:rsid w:val="00C225D0"/>
    <w:rsid w:val="00C22EB2"/>
    <w:rsid w:val="00C23496"/>
    <w:rsid w:val="00C23D99"/>
    <w:rsid w:val="00C25C77"/>
    <w:rsid w:val="00C300A7"/>
    <w:rsid w:val="00C31099"/>
    <w:rsid w:val="00C32807"/>
    <w:rsid w:val="00C328B9"/>
    <w:rsid w:val="00C333BE"/>
    <w:rsid w:val="00C366DE"/>
    <w:rsid w:val="00C41A0E"/>
    <w:rsid w:val="00C41FFA"/>
    <w:rsid w:val="00C56704"/>
    <w:rsid w:val="00C57A73"/>
    <w:rsid w:val="00C6146D"/>
    <w:rsid w:val="00C6254E"/>
    <w:rsid w:val="00C62EA6"/>
    <w:rsid w:val="00C7191A"/>
    <w:rsid w:val="00C761D8"/>
    <w:rsid w:val="00C8078B"/>
    <w:rsid w:val="00C8273E"/>
    <w:rsid w:val="00C82E37"/>
    <w:rsid w:val="00C84649"/>
    <w:rsid w:val="00C84D4D"/>
    <w:rsid w:val="00C902DF"/>
    <w:rsid w:val="00C90ED3"/>
    <w:rsid w:val="00C94FE6"/>
    <w:rsid w:val="00C96313"/>
    <w:rsid w:val="00CA12B0"/>
    <w:rsid w:val="00CA26F1"/>
    <w:rsid w:val="00CA52EB"/>
    <w:rsid w:val="00CA7B35"/>
    <w:rsid w:val="00CB69A2"/>
    <w:rsid w:val="00CC19F1"/>
    <w:rsid w:val="00CC1AF2"/>
    <w:rsid w:val="00CC2897"/>
    <w:rsid w:val="00CC2FCB"/>
    <w:rsid w:val="00CC684C"/>
    <w:rsid w:val="00CC6DAD"/>
    <w:rsid w:val="00CD1A72"/>
    <w:rsid w:val="00CD1AC2"/>
    <w:rsid w:val="00CD2D7F"/>
    <w:rsid w:val="00CD4DF5"/>
    <w:rsid w:val="00CE1739"/>
    <w:rsid w:val="00CE2236"/>
    <w:rsid w:val="00CE2880"/>
    <w:rsid w:val="00CE5848"/>
    <w:rsid w:val="00CE67CB"/>
    <w:rsid w:val="00CE7483"/>
    <w:rsid w:val="00CE77D3"/>
    <w:rsid w:val="00CF0A94"/>
    <w:rsid w:val="00CF204B"/>
    <w:rsid w:val="00CF226C"/>
    <w:rsid w:val="00CF2AE7"/>
    <w:rsid w:val="00D02790"/>
    <w:rsid w:val="00D04062"/>
    <w:rsid w:val="00D04BD8"/>
    <w:rsid w:val="00D07735"/>
    <w:rsid w:val="00D13BDE"/>
    <w:rsid w:val="00D14FD4"/>
    <w:rsid w:val="00D1769F"/>
    <w:rsid w:val="00D22E25"/>
    <w:rsid w:val="00D2519F"/>
    <w:rsid w:val="00D30A3D"/>
    <w:rsid w:val="00D33D9A"/>
    <w:rsid w:val="00D40C26"/>
    <w:rsid w:val="00D429BD"/>
    <w:rsid w:val="00D42DF8"/>
    <w:rsid w:val="00D47C89"/>
    <w:rsid w:val="00D50678"/>
    <w:rsid w:val="00D520C2"/>
    <w:rsid w:val="00D52DAC"/>
    <w:rsid w:val="00D57160"/>
    <w:rsid w:val="00D572BB"/>
    <w:rsid w:val="00D64CBB"/>
    <w:rsid w:val="00D66C69"/>
    <w:rsid w:val="00D71C3D"/>
    <w:rsid w:val="00D73583"/>
    <w:rsid w:val="00D73CFD"/>
    <w:rsid w:val="00D8180F"/>
    <w:rsid w:val="00D87D0E"/>
    <w:rsid w:val="00D96D77"/>
    <w:rsid w:val="00DA2B6E"/>
    <w:rsid w:val="00DA3F02"/>
    <w:rsid w:val="00DA4451"/>
    <w:rsid w:val="00DA5D85"/>
    <w:rsid w:val="00DA6D69"/>
    <w:rsid w:val="00DB2C19"/>
    <w:rsid w:val="00DB7132"/>
    <w:rsid w:val="00DC0658"/>
    <w:rsid w:val="00DC13B4"/>
    <w:rsid w:val="00DC397B"/>
    <w:rsid w:val="00DC4BCE"/>
    <w:rsid w:val="00DD050D"/>
    <w:rsid w:val="00DD0538"/>
    <w:rsid w:val="00DD3693"/>
    <w:rsid w:val="00DD7542"/>
    <w:rsid w:val="00DE4FFD"/>
    <w:rsid w:val="00DE5C4B"/>
    <w:rsid w:val="00DE6A0B"/>
    <w:rsid w:val="00DE6BE3"/>
    <w:rsid w:val="00DF0181"/>
    <w:rsid w:val="00DF04C5"/>
    <w:rsid w:val="00DF166A"/>
    <w:rsid w:val="00DF2F46"/>
    <w:rsid w:val="00E00935"/>
    <w:rsid w:val="00E02523"/>
    <w:rsid w:val="00E02704"/>
    <w:rsid w:val="00E02AC9"/>
    <w:rsid w:val="00E032A5"/>
    <w:rsid w:val="00E07A1B"/>
    <w:rsid w:val="00E114AA"/>
    <w:rsid w:val="00E12A28"/>
    <w:rsid w:val="00E12FCD"/>
    <w:rsid w:val="00E15036"/>
    <w:rsid w:val="00E20749"/>
    <w:rsid w:val="00E219AF"/>
    <w:rsid w:val="00E21C2F"/>
    <w:rsid w:val="00E23609"/>
    <w:rsid w:val="00E27BAB"/>
    <w:rsid w:val="00E30E3A"/>
    <w:rsid w:val="00E33135"/>
    <w:rsid w:val="00E35C63"/>
    <w:rsid w:val="00E4056F"/>
    <w:rsid w:val="00E4287A"/>
    <w:rsid w:val="00E43361"/>
    <w:rsid w:val="00E4351B"/>
    <w:rsid w:val="00E456CF"/>
    <w:rsid w:val="00E51A3E"/>
    <w:rsid w:val="00E5387C"/>
    <w:rsid w:val="00E53A0B"/>
    <w:rsid w:val="00E54E87"/>
    <w:rsid w:val="00E556E4"/>
    <w:rsid w:val="00E60D6A"/>
    <w:rsid w:val="00E6104F"/>
    <w:rsid w:val="00E6384D"/>
    <w:rsid w:val="00E639A4"/>
    <w:rsid w:val="00E67047"/>
    <w:rsid w:val="00E67478"/>
    <w:rsid w:val="00E76023"/>
    <w:rsid w:val="00E83DE1"/>
    <w:rsid w:val="00E86E92"/>
    <w:rsid w:val="00EA2C40"/>
    <w:rsid w:val="00EA3C65"/>
    <w:rsid w:val="00EA3FFF"/>
    <w:rsid w:val="00EA4F1D"/>
    <w:rsid w:val="00EA5BFE"/>
    <w:rsid w:val="00EA7D1B"/>
    <w:rsid w:val="00EB43C5"/>
    <w:rsid w:val="00EB760B"/>
    <w:rsid w:val="00EB7B22"/>
    <w:rsid w:val="00EC0470"/>
    <w:rsid w:val="00EC0FD8"/>
    <w:rsid w:val="00EC5D5F"/>
    <w:rsid w:val="00ED424B"/>
    <w:rsid w:val="00ED7329"/>
    <w:rsid w:val="00ED7D31"/>
    <w:rsid w:val="00EE277C"/>
    <w:rsid w:val="00EE2FE4"/>
    <w:rsid w:val="00EE3A96"/>
    <w:rsid w:val="00EE3C8F"/>
    <w:rsid w:val="00EE4D3B"/>
    <w:rsid w:val="00EE7A83"/>
    <w:rsid w:val="00EF049A"/>
    <w:rsid w:val="00EF1F82"/>
    <w:rsid w:val="00F06147"/>
    <w:rsid w:val="00F14B31"/>
    <w:rsid w:val="00F152B9"/>
    <w:rsid w:val="00F15831"/>
    <w:rsid w:val="00F16D4F"/>
    <w:rsid w:val="00F17EDE"/>
    <w:rsid w:val="00F22345"/>
    <w:rsid w:val="00F260C1"/>
    <w:rsid w:val="00F262B7"/>
    <w:rsid w:val="00F31A1A"/>
    <w:rsid w:val="00F333D5"/>
    <w:rsid w:val="00F33DD1"/>
    <w:rsid w:val="00F3502C"/>
    <w:rsid w:val="00F362A1"/>
    <w:rsid w:val="00F36956"/>
    <w:rsid w:val="00F42598"/>
    <w:rsid w:val="00F44BBD"/>
    <w:rsid w:val="00F5433E"/>
    <w:rsid w:val="00F5738F"/>
    <w:rsid w:val="00F60A6D"/>
    <w:rsid w:val="00F628B7"/>
    <w:rsid w:val="00F63B01"/>
    <w:rsid w:val="00F67354"/>
    <w:rsid w:val="00F70E81"/>
    <w:rsid w:val="00F72317"/>
    <w:rsid w:val="00F7346D"/>
    <w:rsid w:val="00F749DD"/>
    <w:rsid w:val="00F750B1"/>
    <w:rsid w:val="00F809D8"/>
    <w:rsid w:val="00F83C1B"/>
    <w:rsid w:val="00F840D2"/>
    <w:rsid w:val="00F842EC"/>
    <w:rsid w:val="00F9143E"/>
    <w:rsid w:val="00F91FBB"/>
    <w:rsid w:val="00F9685D"/>
    <w:rsid w:val="00F97747"/>
    <w:rsid w:val="00FA2909"/>
    <w:rsid w:val="00FA411E"/>
    <w:rsid w:val="00FB02CC"/>
    <w:rsid w:val="00FB200C"/>
    <w:rsid w:val="00FB40BF"/>
    <w:rsid w:val="00FB7C39"/>
    <w:rsid w:val="00FB7FA2"/>
    <w:rsid w:val="00FC1C05"/>
    <w:rsid w:val="00FC6F48"/>
    <w:rsid w:val="00FC7876"/>
    <w:rsid w:val="00FC79CE"/>
    <w:rsid w:val="00FD0560"/>
    <w:rsid w:val="00FD2D19"/>
    <w:rsid w:val="00FD45C9"/>
    <w:rsid w:val="00FD5ED4"/>
    <w:rsid w:val="00FD7B12"/>
    <w:rsid w:val="00FE0BF1"/>
    <w:rsid w:val="00FE161D"/>
    <w:rsid w:val="00FE3D4C"/>
    <w:rsid w:val="00FE7CFB"/>
    <w:rsid w:val="00FF159A"/>
    <w:rsid w:val="00FF37D8"/>
    <w:rsid w:val="00FF486B"/>
    <w:rsid w:val="00FF51D2"/>
    <w:rsid w:val="00FF7FA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A0E"/>
    <w:pPr>
      <w:jc w:val="both"/>
    </w:pPr>
    <w:rPr>
      <w:lang w:eastAsia="en-US"/>
    </w:rPr>
  </w:style>
  <w:style w:type="paragraph" w:styleId="Heading1">
    <w:name w:val="heading 1"/>
    <w:basedOn w:val="Normal"/>
    <w:next w:val="Normal"/>
    <w:link w:val="Heading1Char"/>
    <w:uiPriority w:val="99"/>
    <w:qFormat/>
    <w:rsid w:val="002930B5"/>
    <w:pPr>
      <w:keepNext/>
      <w:keepLines/>
      <w:spacing w:before="480"/>
      <w:outlineLvl w:val="0"/>
    </w:pPr>
    <w:rPr>
      <w:rFonts w:ascii="Cambria" w:eastAsia="Times New Roman" w:hAnsi="Cambria"/>
      <w:b/>
      <w:bCs/>
      <w:color w:val="365F91"/>
      <w:sz w:val="28"/>
      <w:szCs w:val="28"/>
    </w:rPr>
  </w:style>
  <w:style w:type="paragraph" w:styleId="Heading2">
    <w:name w:val="heading 2"/>
    <w:basedOn w:val="Normal"/>
    <w:link w:val="Heading2Char"/>
    <w:uiPriority w:val="99"/>
    <w:qFormat/>
    <w:rsid w:val="003476A8"/>
    <w:pPr>
      <w:spacing w:before="133" w:after="133" w:line="533" w:lineRule="atLeast"/>
      <w:jc w:val="left"/>
      <w:outlineLvl w:val="1"/>
    </w:pPr>
    <w:rPr>
      <w:rFonts w:ascii="inherit" w:eastAsia="Times New Roman" w:hAnsi="inherit"/>
      <w:b/>
      <w:bCs/>
      <w:sz w:val="42"/>
      <w:szCs w:val="4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30B5"/>
    <w:rPr>
      <w:rFonts w:ascii="Cambria" w:hAnsi="Cambria" w:cs="Times New Roman"/>
      <w:b/>
      <w:bCs/>
      <w:color w:val="365F91"/>
      <w:sz w:val="28"/>
      <w:szCs w:val="28"/>
      <w:lang w:eastAsia="en-US"/>
    </w:rPr>
  </w:style>
  <w:style w:type="character" w:customStyle="1" w:styleId="Heading2Char">
    <w:name w:val="Heading 2 Char"/>
    <w:basedOn w:val="DefaultParagraphFont"/>
    <w:link w:val="Heading2"/>
    <w:uiPriority w:val="99"/>
    <w:locked/>
    <w:rsid w:val="003476A8"/>
    <w:rPr>
      <w:rFonts w:ascii="inherit" w:hAnsi="inherit" w:cs="Times New Roman"/>
      <w:b/>
      <w:sz w:val="42"/>
    </w:rPr>
  </w:style>
  <w:style w:type="character" w:customStyle="1" w:styleId="hps">
    <w:name w:val="hps"/>
    <w:basedOn w:val="DefaultParagraphFont"/>
    <w:uiPriority w:val="99"/>
    <w:rsid w:val="00C41A0E"/>
    <w:rPr>
      <w:rFonts w:cs="Times New Roman"/>
    </w:rPr>
  </w:style>
  <w:style w:type="paragraph" w:styleId="ListParagraph">
    <w:name w:val="List Paragraph"/>
    <w:basedOn w:val="Normal"/>
    <w:uiPriority w:val="99"/>
    <w:qFormat/>
    <w:rsid w:val="00C41A0E"/>
    <w:pPr>
      <w:spacing w:line="360" w:lineRule="auto"/>
      <w:ind w:left="720" w:firstLine="567"/>
      <w:contextualSpacing/>
    </w:pPr>
  </w:style>
  <w:style w:type="paragraph" w:styleId="BalloonText">
    <w:name w:val="Balloon Text"/>
    <w:basedOn w:val="Normal"/>
    <w:link w:val="BalloonTextChar"/>
    <w:uiPriority w:val="99"/>
    <w:semiHidden/>
    <w:rsid w:val="00C41A0E"/>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C41A0E"/>
    <w:rPr>
      <w:rFonts w:ascii="Tahoma" w:hAnsi="Tahoma" w:cs="Times New Roman"/>
      <w:sz w:val="16"/>
    </w:rPr>
  </w:style>
  <w:style w:type="paragraph" w:styleId="Header">
    <w:name w:val="header"/>
    <w:basedOn w:val="Normal"/>
    <w:link w:val="HeaderChar"/>
    <w:uiPriority w:val="99"/>
    <w:rsid w:val="00A34AD2"/>
    <w:pPr>
      <w:tabs>
        <w:tab w:val="center" w:pos="4677"/>
        <w:tab w:val="right" w:pos="9355"/>
      </w:tabs>
    </w:pPr>
  </w:style>
  <w:style w:type="character" w:customStyle="1" w:styleId="HeaderChar">
    <w:name w:val="Header Char"/>
    <w:basedOn w:val="DefaultParagraphFont"/>
    <w:link w:val="Header"/>
    <w:uiPriority w:val="99"/>
    <w:locked/>
    <w:rsid w:val="00A34AD2"/>
    <w:rPr>
      <w:rFonts w:cs="Times New Roman"/>
      <w:sz w:val="22"/>
      <w:lang w:eastAsia="en-US"/>
    </w:rPr>
  </w:style>
  <w:style w:type="paragraph" w:styleId="Footer">
    <w:name w:val="footer"/>
    <w:basedOn w:val="Normal"/>
    <w:link w:val="FooterChar"/>
    <w:uiPriority w:val="99"/>
    <w:semiHidden/>
    <w:rsid w:val="00A34AD2"/>
    <w:pPr>
      <w:tabs>
        <w:tab w:val="center" w:pos="4677"/>
        <w:tab w:val="right" w:pos="9355"/>
      </w:tabs>
    </w:pPr>
  </w:style>
  <w:style w:type="character" w:customStyle="1" w:styleId="FooterChar">
    <w:name w:val="Footer Char"/>
    <w:basedOn w:val="DefaultParagraphFont"/>
    <w:link w:val="Footer"/>
    <w:uiPriority w:val="99"/>
    <w:semiHidden/>
    <w:locked/>
    <w:rsid w:val="00A34AD2"/>
    <w:rPr>
      <w:rFonts w:cs="Times New Roman"/>
      <w:sz w:val="22"/>
      <w:lang w:eastAsia="en-US"/>
    </w:rPr>
  </w:style>
  <w:style w:type="paragraph" w:styleId="NormalWeb">
    <w:name w:val="Normal (Web)"/>
    <w:basedOn w:val="Normal"/>
    <w:uiPriority w:val="99"/>
    <w:semiHidden/>
    <w:rsid w:val="008D790B"/>
    <w:pPr>
      <w:spacing w:before="100" w:beforeAutospacing="1" w:after="100" w:afterAutospacing="1"/>
      <w:jc w:val="left"/>
    </w:pPr>
    <w:rPr>
      <w:rFonts w:ascii="Times New Roman" w:eastAsia="Times New Roman" w:hAnsi="Times New Roman"/>
      <w:sz w:val="24"/>
      <w:szCs w:val="24"/>
      <w:lang w:eastAsia="ru-RU"/>
    </w:rPr>
  </w:style>
  <w:style w:type="paragraph" w:customStyle="1" w:styleId="page-footer">
    <w:name w:val="page-footer"/>
    <w:basedOn w:val="Normal"/>
    <w:uiPriority w:val="99"/>
    <w:rsid w:val="008D790B"/>
    <w:pPr>
      <w:spacing w:before="240" w:after="240"/>
      <w:ind w:left="240" w:right="240"/>
      <w:jc w:val="center"/>
    </w:pPr>
    <w:rPr>
      <w:rFonts w:ascii="Arial" w:eastAsia="Times New Roman" w:hAnsi="Arial" w:cs="Arial"/>
      <w:color w:val="DEDCE0"/>
      <w:sz w:val="13"/>
      <w:szCs w:val="13"/>
      <w:lang w:eastAsia="ru-RU"/>
    </w:rPr>
  </w:style>
  <w:style w:type="character" w:styleId="Strong">
    <w:name w:val="Strong"/>
    <w:basedOn w:val="DefaultParagraphFont"/>
    <w:uiPriority w:val="99"/>
    <w:qFormat/>
    <w:rsid w:val="008D790B"/>
    <w:rPr>
      <w:rFonts w:cs="Times New Roman"/>
      <w:b/>
    </w:rPr>
  </w:style>
  <w:style w:type="character" w:styleId="Hyperlink">
    <w:name w:val="Hyperlink"/>
    <w:basedOn w:val="DefaultParagraphFont"/>
    <w:uiPriority w:val="99"/>
    <w:rsid w:val="00D429BD"/>
    <w:rPr>
      <w:rFonts w:cs="Times New Roman"/>
      <w:color w:val="0000FF"/>
      <w:u w:val="single"/>
    </w:rPr>
  </w:style>
  <w:style w:type="table" w:styleId="TableGrid">
    <w:name w:val="Table Grid"/>
    <w:basedOn w:val="TableNormal"/>
    <w:uiPriority w:val="99"/>
    <w:rsid w:val="00727AD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ongtext">
    <w:name w:val="long_text"/>
    <w:basedOn w:val="DefaultParagraphFont"/>
    <w:uiPriority w:val="99"/>
    <w:rsid w:val="00683E7C"/>
    <w:rPr>
      <w:rFonts w:cs="Times New Roman"/>
    </w:rPr>
  </w:style>
  <w:style w:type="paragraph" w:styleId="BodyTextIndent">
    <w:name w:val="Body Text Indent"/>
    <w:basedOn w:val="Normal"/>
    <w:link w:val="BodyTextIndentChar"/>
    <w:uiPriority w:val="99"/>
    <w:rsid w:val="006A12A8"/>
    <w:pPr>
      <w:ind w:firstLine="567"/>
    </w:pPr>
    <w:rPr>
      <w:rFonts w:ascii="Times New Roman" w:eastAsia="Times New Roman" w:hAnsi="Times New Roman"/>
      <w:sz w:val="24"/>
      <w:szCs w:val="20"/>
      <w:lang w:eastAsia="ru-RU"/>
    </w:rPr>
  </w:style>
  <w:style w:type="character" w:customStyle="1" w:styleId="BodyTextIndentChar">
    <w:name w:val="Body Text Indent Char"/>
    <w:basedOn w:val="DefaultParagraphFont"/>
    <w:link w:val="BodyTextIndent"/>
    <w:uiPriority w:val="99"/>
    <w:locked/>
    <w:rsid w:val="006A12A8"/>
    <w:rPr>
      <w:rFonts w:ascii="Times New Roman" w:hAnsi="Times New Roman" w:cs="Times New Roman"/>
      <w:sz w:val="24"/>
    </w:rPr>
  </w:style>
  <w:style w:type="character" w:customStyle="1" w:styleId="shorttext">
    <w:name w:val="short_text"/>
    <w:basedOn w:val="DefaultParagraphFont"/>
    <w:uiPriority w:val="99"/>
    <w:rsid w:val="001D6B36"/>
    <w:rPr>
      <w:rFonts w:cs="Times New Roman"/>
    </w:rPr>
  </w:style>
  <w:style w:type="character" w:customStyle="1" w:styleId="hl1">
    <w:name w:val="hl1"/>
    <w:basedOn w:val="DefaultParagraphFont"/>
    <w:uiPriority w:val="99"/>
    <w:rsid w:val="005E7D1B"/>
    <w:rPr>
      <w:rFonts w:cs="Times New Roman"/>
      <w:color w:val="4682B4"/>
    </w:rPr>
  </w:style>
  <w:style w:type="paragraph" w:customStyle="1" w:styleId="headertext">
    <w:name w:val="headertext"/>
    <w:basedOn w:val="Normal"/>
    <w:uiPriority w:val="99"/>
    <w:rsid w:val="002930B5"/>
    <w:pPr>
      <w:spacing w:before="100" w:beforeAutospacing="1" w:after="100" w:afterAutospacing="1"/>
      <w:jc w:val="left"/>
    </w:pPr>
    <w:rPr>
      <w:rFonts w:ascii="Times New Roman" w:eastAsia="Times New Roman" w:hAnsi="Times New Roman"/>
      <w:sz w:val="24"/>
      <w:szCs w:val="24"/>
      <w:lang w:eastAsia="ru-RU"/>
    </w:rPr>
  </w:style>
  <w:style w:type="character" w:customStyle="1" w:styleId="st1">
    <w:name w:val="st1"/>
    <w:basedOn w:val="DefaultParagraphFont"/>
    <w:uiPriority w:val="99"/>
    <w:rsid w:val="004B48F4"/>
    <w:rPr>
      <w:rFonts w:cs="Times New Roman"/>
    </w:rPr>
  </w:style>
  <w:style w:type="paragraph" w:customStyle="1" w:styleId="a">
    <w:name w:val="Таблица"/>
    <w:basedOn w:val="Title"/>
    <w:link w:val="a0"/>
    <w:uiPriority w:val="99"/>
    <w:rsid w:val="00F06147"/>
    <w:pPr>
      <w:keepLines/>
      <w:pBdr>
        <w:bottom w:val="none" w:sz="0" w:space="0" w:color="auto"/>
      </w:pBdr>
      <w:suppressAutoHyphens/>
      <w:spacing w:after="0"/>
      <w:contextualSpacing w:val="0"/>
      <w:jc w:val="center"/>
    </w:pPr>
    <w:rPr>
      <w:rFonts w:ascii="Times New Roman" w:hAnsi="Times New Roman"/>
      <w:color w:val="auto"/>
      <w:spacing w:val="0"/>
      <w:kern w:val="0"/>
      <w:sz w:val="24"/>
      <w:szCs w:val="24"/>
      <w:lang w:eastAsia="ru-RU"/>
    </w:rPr>
  </w:style>
  <w:style w:type="character" w:customStyle="1" w:styleId="a0">
    <w:name w:val="Таблица Знак"/>
    <w:basedOn w:val="DefaultParagraphFont"/>
    <w:link w:val="a"/>
    <w:uiPriority w:val="99"/>
    <w:locked/>
    <w:rsid w:val="00F06147"/>
    <w:rPr>
      <w:rFonts w:ascii="Times New Roman" w:hAnsi="Times New Roman" w:cs="Times New Roman"/>
      <w:sz w:val="24"/>
      <w:szCs w:val="24"/>
    </w:rPr>
  </w:style>
  <w:style w:type="paragraph" w:styleId="Title">
    <w:name w:val="Title"/>
    <w:basedOn w:val="Normal"/>
    <w:next w:val="Normal"/>
    <w:link w:val="TitleChar"/>
    <w:uiPriority w:val="99"/>
    <w:qFormat/>
    <w:rsid w:val="00F06147"/>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F06147"/>
    <w:rPr>
      <w:rFonts w:ascii="Cambria" w:hAnsi="Cambria" w:cs="Times New Roman"/>
      <w:color w:val="17365D"/>
      <w:spacing w:val="5"/>
      <w:kern w:val="28"/>
      <w:sz w:val="52"/>
      <w:szCs w:val="52"/>
      <w:lang w:eastAsia="en-US"/>
    </w:rPr>
  </w:style>
  <w:style w:type="character" w:customStyle="1" w:styleId="apple-converted-space">
    <w:name w:val="apple-converted-space"/>
    <w:basedOn w:val="DefaultParagraphFont"/>
    <w:uiPriority w:val="99"/>
    <w:rsid w:val="00F06147"/>
    <w:rPr>
      <w:rFonts w:cs="Times New Roman"/>
    </w:rPr>
  </w:style>
  <w:style w:type="character" w:customStyle="1" w:styleId="pbfs">
    <w:name w:val="pbf_s"/>
    <w:basedOn w:val="DefaultParagraphFont"/>
    <w:uiPriority w:val="99"/>
    <w:rsid w:val="00B72A04"/>
    <w:rPr>
      <w:rFonts w:cs="Times New Roman"/>
    </w:rPr>
  </w:style>
  <w:style w:type="character" w:customStyle="1" w:styleId="refresult3">
    <w:name w:val="ref_result3"/>
    <w:basedOn w:val="DefaultParagraphFont"/>
    <w:uiPriority w:val="99"/>
    <w:rsid w:val="00B72A04"/>
    <w:rPr>
      <w:rFonts w:cs="Times New Roman"/>
      <w:sz w:val="17"/>
      <w:szCs w:val="17"/>
    </w:rPr>
  </w:style>
  <w:style w:type="paragraph" w:customStyle="1" w:styleId="pasport">
    <w:name w:val="pasport"/>
    <w:uiPriority w:val="99"/>
    <w:rsid w:val="006E35F3"/>
    <w:pPr>
      <w:ind w:left="601"/>
    </w:pPr>
    <w:rPr>
      <w:rFonts w:ascii="Times New Roman" w:eastAsia="Times New Roman" w:hAnsi="Times New Roman"/>
      <w:noProof/>
      <w:sz w:val="20"/>
      <w:szCs w:val="20"/>
    </w:rPr>
  </w:style>
  <w:style w:type="character" w:customStyle="1" w:styleId="ff3">
    <w:name w:val="ff3"/>
    <w:basedOn w:val="DefaultParagraphFont"/>
    <w:uiPriority w:val="99"/>
    <w:rsid w:val="003D5B1B"/>
    <w:rPr>
      <w:rFonts w:cs="Times New Roman"/>
    </w:rPr>
  </w:style>
  <w:style w:type="character" w:styleId="PageNumber">
    <w:name w:val="page number"/>
    <w:basedOn w:val="DefaultParagraphFont"/>
    <w:uiPriority w:val="99"/>
    <w:rsid w:val="00AE23BB"/>
    <w:rPr>
      <w:rFonts w:cs="Times New Roman"/>
    </w:rPr>
  </w:style>
</w:styles>
</file>

<file path=word/webSettings.xml><?xml version="1.0" encoding="utf-8"?>
<w:webSettings xmlns:r="http://schemas.openxmlformats.org/officeDocument/2006/relationships" xmlns:w="http://schemas.openxmlformats.org/wordprocessingml/2006/main">
  <w:divs>
    <w:div w:id="732312578">
      <w:marLeft w:val="0"/>
      <w:marRight w:val="0"/>
      <w:marTop w:val="0"/>
      <w:marBottom w:val="0"/>
      <w:divBdr>
        <w:top w:val="none" w:sz="0" w:space="0" w:color="auto"/>
        <w:left w:val="none" w:sz="0" w:space="0" w:color="auto"/>
        <w:bottom w:val="none" w:sz="0" w:space="0" w:color="auto"/>
        <w:right w:val="none" w:sz="0" w:space="0" w:color="auto"/>
      </w:divBdr>
      <w:divsChild>
        <w:div w:id="732312585">
          <w:marLeft w:val="0"/>
          <w:marRight w:val="0"/>
          <w:marTop w:val="100"/>
          <w:marBottom w:val="100"/>
          <w:divBdr>
            <w:top w:val="none" w:sz="0" w:space="0" w:color="auto"/>
            <w:left w:val="none" w:sz="0" w:space="0" w:color="auto"/>
            <w:bottom w:val="none" w:sz="0" w:space="0" w:color="auto"/>
            <w:right w:val="none" w:sz="0" w:space="0" w:color="auto"/>
          </w:divBdr>
          <w:divsChild>
            <w:div w:id="732312623">
              <w:marLeft w:val="0"/>
              <w:marRight w:val="0"/>
              <w:marTop w:val="0"/>
              <w:marBottom w:val="0"/>
              <w:divBdr>
                <w:top w:val="none" w:sz="0" w:space="0" w:color="auto"/>
                <w:left w:val="none" w:sz="0" w:space="0" w:color="auto"/>
                <w:bottom w:val="none" w:sz="0" w:space="0" w:color="auto"/>
                <w:right w:val="none" w:sz="0" w:space="0" w:color="auto"/>
              </w:divBdr>
              <w:divsChild>
                <w:div w:id="732312637">
                  <w:marLeft w:val="0"/>
                  <w:marRight w:val="0"/>
                  <w:marTop w:val="0"/>
                  <w:marBottom w:val="0"/>
                  <w:divBdr>
                    <w:top w:val="none" w:sz="0" w:space="0" w:color="auto"/>
                    <w:left w:val="none" w:sz="0" w:space="0" w:color="auto"/>
                    <w:bottom w:val="none" w:sz="0" w:space="0" w:color="auto"/>
                    <w:right w:val="none" w:sz="0" w:space="0" w:color="auto"/>
                  </w:divBdr>
                  <w:divsChild>
                    <w:div w:id="732312607">
                      <w:marLeft w:val="0"/>
                      <w:marRight w:val="0"/>
                      <w:marTop w:val="0"/>
                      <w:marBottom w:val="0"/>
                      <w:divBdr>
                        <w:top w:val="none" w:sz="0" w:space="0" w:color="auto"/>
                        <w:left w:val="none" w:sz="0" w:space="0" w:color="auto"/>
                        <w:bottom w:val="none" w:sz="0" w:space="0" w:color="auto"/>
                        <w:right w:val="none" w:sz="0" w:space="0" w:color="auto"/>
                      </w:divBdr>
                      <w:divsChild>
                        <w:div w:id="732312618">
                          <w:marLeft w:val="0"/>
                          <w:marRight w:val="0"/>
                          <w:marTop w:val="0"/>
                          <w:marBottom w:val="0"/>
                          <w:divBdr>
                            <w:top w:val="none" w:sz="0" w:space="0" w:color="auto"/>
                            <w:left w:val="none" w:sz="0" w:space="0" w:color="auto"/>
                            <w:bottom w:val="none" w:sz="0" w:space="0" w:color="auto"/>
                            <w:right w:val="none" w:sz="0" w:space="0" w:color="auto"/>
                          </w:divBdr>
                          <w:divsChild>
                            <w:div w:id="732312592">
                              <w:marLeft w:val="0"/>
                              <w:marRight w:val="0"/>
                              <w:marTop w:val="0"/>
                              <w:marBottom w:val="0"/>
                              <w:divBdr>
                                <w:top w:val="none" w:sz="0" w:space="0" w:color="auto"/>
                                <w:left w:val="none" w:sz="0" w:space="0" w:color="auto"/>
                                <w:bottom w:val="none" w:sz="0" w:space="0" w:color="auto"/>
                                <w:right w:val="none" w:sz="0" w:space="0" w:color="auto"/>
                              </w:divBdr>
                              <w:divsChild>
                                <w:div w:id="732312591">
                                  <w:marLeft w:val="0"/>
                                  <w:marRight w:val="0"/>
                                  <w:marTop w:val="0"/>
                                  <w:marBottom w:val="0"/>
                                  <w:divBdr>
                                    <w:top w:val="none" w:sz="0" w:space="0" w:color="auto"/>
                                    <w:left w:val="none" w:sz="0" w:space="0" w:color="auto"/>
                                    <w:bottom w:val="none" w:sz="0" w:space="0" w:color="auto"/>
                                    <w:right w:val="none" w:sz="0" w:space="0" w:color="auto"/>
                                  </w:divBdr>
                                  <w:divsChild>
                                    <w:div w:id="732312621">
                                      <w:marLeft w:val="0"/>
                                      <w:marRight w:val="0"/>
                                      <w:marTop w:val="0"/>
                                      <w:marBottom w:val="0"/>
                                      <w:divBdr>
                                        <w:top w:val="none" w:sz="0" w:space="0" w:color="auto"/>
                                        <w:left w:val="none" w:sz="0" w:space="0" w:color="auto"/>
                                        <w:bottom w:val="none" w:sz="0" w:space="0" w:color="auto"/>
                                        <w:right w:val="none" w:sz="0" w:space="0" w:color="auto"/>
                                      </w:divBdr>
                                      <w:divsChild>
                                        <w:div w:id="732312581">
                                          <w:marLeft w:val="0"/>
                                          <w:marRight w:val="0"/>
                                          <w:marTop w:val="0"/>
                                          <w:marBottom w:val="0"/>
                                          <w:divBdr>
                                            <w:top w:val="none" w:sz="0" w:space="0" w:color="auto"/>
                                            <w:left w:val="none" w:sz="0" w:space="0" w:color="auto"/>
                                            <w:bottom w:val="none" w:sz="0" w:space="0" w:color="auto"/>
                                            <w:right w:val="none" w:sz="0" w:space="0" w:color="auto"/>
                                          </w:divBdr>
                                          <w:divsChild>
                                            <w:div w:id="73231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2312590">
      <w:marLeft w:val="0"/>
      <w:marRight w:val="0"/>
      <w:marTop w:val="0"/>
      <w:marBottom w:val="0"/>
      <w:divBdr>
        <w:top w:val="none" w:sz="0" w:space="0" w:color="auto"/>
        <w:left w:val="none" w:sz="0" w:space="0" w:color="auto"/>
        <w:bottom w:val="none" w:sz="0" w:space="0" w:color="auto"/>
        <w:right w:val="none" w:sz="0" w:space="0" w:color="auto"/>
      </w:divBdr>
      <w:divsChild>
        <w:div w:id="732312577">
          <w:marLeft w:val="0"/>
          <w:marRight w:val="0"/>
          <w:marTop w:val="0"/>
          <w:marBottom w:val="0"/>
          <w:divBdr>
            <w:top w:val="none" w:sz="0" w:space="0" w:color="auto"/>
            <w:left w:val="none" w:sz="0" w:space="0" w:color="auto"/>
            <w:bottom w:val="none" w:sz="0" w:space="0" w:color="auto"/>
            <w:right w:val="none" w:sz="0" w:space="0" w:color="auto"/>
          </w:divBdr>
          <w:divsChild>
            <w:div w:id="732312612">
              <w:marLeft w:val="0"/>
              <w:marRight w:val="0"/>
              <w:marTop w:val="133"/>
              <w:marBottom w:val="0"/>
              <w:divBdr>
                <w:top w:val="none" w:sz="0" w:space="0" w:color="auto"/>
                <w:left w:val="none" w:sz="0" w:space="0" w:color="auto"/>
                <w:bottom w:val="none" w:sz="0" w:space="0" w:color="auto"/>
                <w:right w:val="none" w:sz="0" w:space="0" w:color="auto"/>
              </w:divBdr>
              <w:divsChild>
                <w:div w:id="732312588">
                  <w:marLeft w:val="27"/>
                  <w:marRight w:val="27"/>
                  <w:marTop w:val="27"/>
                  <w:marBottom w:val="27"/>
                  <w:divBdr>
                    <w:top w:val="none" w:sz="0" w:space="0" w:color="auto"/>
                    <w:left w:val="none" w:sz="0" w:space="0" w:color="auto"/>
                    <w:bottom w:val="none" w:sz="0" w:space="0" w:color="auto"/>
                    <w:right w:val="none" w:sz="0" w:space="0" w:color="auto"/>
                  </w:divBdr>
                  <w:divsChild>
                    <w:div w:id="732312594">
                      <w:marLeft w:val="0"/>
                      <w:marRight w:val="0"/>
                      <w:marTop w:val="0"/>
                      <w:marBottom w:val="80"/>
                      <w:divBdr>
                        <w:top w:val="none" w:sz="0" w:space="0" w:color="auto"/>
                        <w:left w:val="none" w:sz="0" w:space="0" w:color="auto"/>
                        <w:bottom w:val="none" w:sz="0" w:space="0" w:color="auto"/>
                        <w:right w:val="none" w:sz="0" w:space="0" w:color="auto"/>
                      </w:divBdr>
                      <w:divsChild>
                        <w:div w:id="732312573">
                          <w:marLeft w:val="0"/>
                          <w:marRight w:val="0"/>
                          <w:marTop w:val="0"/>
                          <w:marBottom w:val="0"/>
                          <w:divBdr>
                            <w:top w:val="none" w:sz="0" w:space="0" w:color="auto"/>
                            <w:left w:val="none" w:sz="0" w:space="0" w:color="auto"/>
                            <w:bottom w:val="none" w:sz="0" w:space="0" w:color="auto"/>
                            <w:right w:val="none" w:sz="0" w:space="0" w:color="auto"/>
                          </w:divBdr>
                          <w:divsChild>
                            <w:div w:id="732312576">
                              <w:marLeft w:val="67"/>
                              <w:marRight w:val="67"/>
                              <w:marTop w:val="67"/>
                              <w:marBottom w:val="67"/>
                              <w:divBdr>
                                <w:top w:val="none" w:sz="0" w:space="0" w:color="auto"/>
                                <w:left w:val="none" w:sz="0" w:space="0" w:color="auto"/>
                                <w:bottom w:val="none" w:sz="0" w:space="0" w:color="auto"/>
                                <w:right w:val="none" w:sz="0" w:space="0" w:color="auto"/>
                              </w:divBdr>
                              <w:divsChild>
                                <w:div w:id="732312605">
                                  <w:marLeft w:val="213"/>
                                  <w:marRight w:val="213"/>
                                  <w:marTop w:val="213"/>
                                  <w:marBottom w:val="213"/>
                                  <w:divBdr>
                                    <w:top w:val="none" w:sz="0" w:space="0" w:color="auto"/>
                                    <w:left w:val="none" w:sz="0" w:space="0" w:color="auto"/>
                                    <w:bottom w:val="none" w:sz="0" w:space="0" w:color="auto"/>
                                    <w:right w:val="none" w:sz="0" w:space="0" w:color="auto"/>
                                  </w:divBdr>
                                  <w:divsChild>
                                    <w:div w:id="732312586">
                                      <w:marLeft w:val="0"/>
                                      <w:marRight w:val="0"/>
                                      <w:marTop w:val="0"/>
                                      <w:marBottom w:val="0"/>
                                      <w:divBdr>
                                        <w:top w:val="none" w:sz="0" w:space="0" w:color="auto"/>
                                        <w:left w:val="none" w:sz="0" w:space="0" w:color="auto"/>
                                        <w:bottom w:val="none" w:sz="0" w:space="0" w:color="auto"/>
                                        <w:right w:val="none" w:sz="0" w:space="0" w:color="auto"/>
                                      </w:divBdr>
                                      <w:divsChild>
                                        <w:div w:id="73231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312620">
                      <w:marLeft w:val="0"/>
                      <w:marRight w:val="0"/>
                      <w:marTop w:val="67"/>
                      <w:marBottom w:val="0"/>
                      <w:divBdr>
                        <w:top w:val="none" w:sz="0" w:space="0" w:color="auto"/>
                        <w:left w:val="none" w:sz="0" w:space="0" w:color="auto"/>
                        <w:bottom w:val="none" w:sz="0" w:space="0" w:color="auto"/>
                        <w:right w:val="none" w:sz="0" w:space="0" w:color="auto"/>
                      </w:divBdr>
                      <w:divsChild>
                        <w:div w:id="73231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2312596">
      <w:marLeft w:val="0"/>
      <w:marRight w:val="0"/>
      <w:marTop w:val="0"/>
      <w:marBottom w:val="0"/>
      <w:divBdr>
        <w:top w:val="none" w:sz="0" w:space="0" w:color="auto"/>
        <w:left w:val="none" w:sz="0" w:space="0" w:color="auto"/>
        <w:bottom w:val="none" w:sz="0" w:space="0" w:color="auto"/>
        <w:right w:val="none" w:sz="0" w:space="0" w:color="auto"/>
      </w:divBdr>
      <w:divsChild>
        <w:div w:id="732312613">
          <w:marLeft w:val="0"/>
          <w:marRight w:val="0"/>
          <w:marTop w:val="0"/>
          <w:marBottom w:val="0"/>
          <w:divBdr>
            <w:top w:val="none" w:sz="0" w:space="0" w:color="auto"/>
            <w:left w:val="none" w:sz="0" w:space="0" w:color="auto"/>
            <w:bottom w:val="none" w:sz="0" w:space="0" w:color="auto"/>
            <w:right w:val="none" w:sz="0" w:space="0" w:color="auto"/>
          </w:divBdr>
        </w:div>
      </w:divsChild>
    </w:div>
    <w:div w:id="732312608">
      <w:marLeft w:val="0"/>
      <w:marRight w:val="0"/>
      <w:marTop w:val="0"/>
      <w:marBottom w:val="0"/>
      <w:divBdr>
        <w:top w:val="none" w:sz="0" w:space="0" w:color="auto"/>
        <w:left w:val="none" w:sz="0" w:space="0" w:color="auto"/>
        <w:bottom w:val="none" w:sz="0" w:space="0" w:color="auto"/>
        <w:right w:val="none" w:sz="0" w:space="0" w:color="auto"/>
      </w:divBdr>
      <w:divsChild>
        <w:div w:id="732312582">
          <w:marLeft w:val="0"/>
          <w:marRight w:val="0"/>
          <w:marTop w:val="0"/>
          <w:marBottom w:val="0"/>
          <w:divBdr>
            <w:top w:val="none" w:sz="0" w:space="0" w:color="auto"/>
            <w:left w:val="none" w:sz="0" w:space="0" w:color="auto"/>
            <w:bottom w:val="none" w:sz="0" w:space="0" w:color="auto"/>
            <w:right w:val="none" w:sz="0" w:space="0" w:color="auto"/>
          </w:divBdr>
          <w:divsChild>
            <w:div w:id="732312629">
              <w:marLeft w:val="0"/>
              <w:marRight w:val="0"/>
              <w:marTop w:val="0"/>
              <w:marBottom w:val="0"/>
              <w:divBdr>
                <w:top w:val="none" w:sz="0" w:space="0" w:color="auto"/>
                <w:left w:val="none" w:sz="0" w:space="0" w:color="auto"/>
                <w:bottom w:val="none" w:sz="0" w:space="0" w:color="auto"/>
                <w:right w:val="none" w:sz="0" w:space="0" w:color="auto"/>
              </w:divBdr>
              <w:divsChild>
                <w:div w:id="732312598">
                  <w:marLeft w:val="0"/>
                  <w:marRight w:val="0"/>
                  <w:marTop w:val="0"/>
                  <w:marBottom w:val="0"/>
                  <w:divBdr>
                    <w:top w:val="none" w:sz="0" w:space="0" w:color="auto"/>
                    <w:left w:val="none" w:sz="0" w:space="0" w:color="auto"/>
                    <w:bottom w:val="none" w:sz="0" w:space="0" w:color="auto"/>
                    <w:right w:val="none" w:sz="0" w:space="0" w:color="auto"/>
                  </w:divBdr>
                  <w:divsChild>
                    <w:div w:id="732312574">
                      <w:marLeft w:val="0"/>
                      <w:marRight w:val="0"/>
                      <w:marTop w:val="0"/>
                      <w:marBottom w:val="0"/>
                      <w:divBdr>
                        <w:top w:val="none" w:sz="0" w:space="0" w:color="auto"/>
                        <w:left w:val="none" w:sz="0" w:space="0" w:color="auto"/>
                        <w:bottom w:val="none" w:sz="0" w:space="0" w:color="auto"/>
                        <w:right w:val="none" w:sz="0" w:space="0" w:color="auto"/>
                      </w:divBdr>
                      <w:divsChild>
                        <w:div w:id="732312601">
                          <w:marLeft w:val="0"/>
                          <w:marRight w:val="0"/>
                          <w:marTop w:val="0"/>
                          <w:marBottom w:val="0"/>
                          <w:divBdr>
                            <w:top w:val="none" w:sz="0" w:space="0" w:color="auto"/>
                            <w:left w:val="none" w:sz="0" w:space="0" w:color="auto"/>
                            <w:bottom w:val="none" w:sz="0" w:space="0" w:color="auto"/>
                            <w:right w:val="none" w:sz="0" w:space="0" w:color="auto"/>
                          </w:divBdr>
                          <w:divsChild>
                            <w:div w:id="7323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312609">
      <w:marLeft w:val="0"/>
      <w:marRight w:val="0"/>
      <w:marTop w:val="0"/>
      <w:marBottom w:val="0"/>
      <w:divBdr>
        <w:top w:val="none" w:sz="0" w:space="0" w:color="auto"/>
        <w:left w:val="none" w:sz="0" w:space="0" w:color="auto"/>
        <w:bottom w:val="none" w:sz="0" w:space="0" w:color="auto"/>
        <w:right w:val="none" w:sz="0" w:space="0" w:color="auto"/>
      </w:divBdr>
      <w:divsChild>
        <w:div w:id="732312606">
          <w:marLeft w:val="0"/>
          <w:marRight w:val="0"/>
          <w:marTop w:val="0"/>
          <w:marBottom w:val="0"/>
          <w:divBdr>
            <w:top w:val="none" w:sz="0" w:space="0" w:color="auto"/>
            <w:left w:val="none" w:sz="0" w:space="0" w:color="auto"/>
            <w:bottom w:val="none" w:sz="0" w:space="0" w:color="auto"/>
            <w:right w:val="none" w:sz="0" w:space="0" w:color="auto"/>
          </w:divBdr>
          <w:divsChild>
            <w:div w:id="732312628">
              <w:marLeft w:val="0"/>
              <w:marRight w:val="0"/>
              <w:marTop w:val="0"/>
              <w:marBottom w:val="0"/>
              <w:divBdr>
                <w:top w:val="none" w:sz="0" w:space="0" w:color="auto"/>
                <w:left w:val="none" w:sz="0" w:space="0" w:color="auto"/>
                <w:bottom w:val="none" w:sz="0" w:space="0" w:color="auto"/>
                <w:right w:val="none" w:sz="0" w:space="0" w:color="auto"/>
              </w:divBdr>
              <w:divsChild>
                <w:div w:id="732312604">
                  <w:marLeft w:val="0"/>
                  <w:marRight w:val="0"/>
                  <w:marTop w:val="0"/>
                  <w:marBottom w:val="0"/>
                  <w:divBdr>
                    <w:top w:val="none" w:sz="0" w:space="0" w:color="auto"/>
                    <w:left w:val="none" w:sz="0" w:space="0" w:color="auto"/>
                    <w:bottom w:val="none" w:sz="0" w:space="0" w:color="auto"/>
                    <w:right w:val="none" w:sz="0" w:space="0" w:color="auto"/>
                  </w:divBdr>
                  <w:divsChild>
                    <w:div w:id="732312584">
                      <w:marLeft w:val="0"/>
                      <w:marRight w:val="0"/>
                      <w:marTop w:val="0"/>
                      <w:marBottom w:val="0"/>
                      <w:divBdr>
                        <w:top w:val="none" w:sz="0" w:space="0" w:color="auto"/>
                        <w:left w:val="none" w:sz="0" w:space="0" w:color="auto"/>
                        <w:bottom w:val="none" w:sz="0" w:space="0" w:color="auto"/>
                        <w:right w:val="none" w:sz="0" w:space="0" w:color="auto"/>
                      </w:divBdr>
                      <w:divsChild>
                        <w:div w:id="732312600">
                          <w:marLeft w:val="0"/>
                          <w:marRight w:val="0"/>
                          <w:marTop w:val="0"/>
                          <w:marBottom w:val="0"/>
                          <w:divBdr>
                            <w:top w:val="none" w:sz="0" w:space="0" w:color="auto"/>
                            <w:left w:val="none" w:sz="0" w:space="0" w:color="auto"/>
                            <w:bottom w:val="none" w:sz="0" w:space="0" w:color="auto"/>
                            <w:right w:val="none" w:sz="0" w:space="0" w:color="auto"/>
                          </w:divBdr>
                          <w:divsChild>
                            <w:div w:id="732312635">
                              <w:marLeft w:val="0"/>
                              <w:marRight w:val="0"/>
                              <w:marTop w:val="0"/>
                              <w:marBottom w:val="0"/>
                              <w:divBdr>
                                <w:top w:val="none" w:sz="0" w:space="0" w:color="auto"/>
                                <w:left w:val="none" w:sz="0" w:space="0" w:color="auto"/>
                                <w:bottom w:val="none" w:sz="0" w:space="0" w:color="auto"/>
                                <w:right w:val="none" w:sz="0" w:space="0" w:color="auto"/>
                              </w:divBdr>
                              <w:divsChild>
                                <w:div w:id="732312610">
                                  <w:marLeft w:val="0"/>
                                  <w:marRight w:val="0"/>
                                  <w:marTop w:val="0"/>
                                  <w:marBottom w:val="0"/>
                                  <w:divBdr>
                                    <w:top w:val="none" w:sz="0" w:space="0" w:color="auto"/>
                                    <w:left w:val="none" w:sz="0" w:space="0" w:color="auto"/>
                                    <w:bottom w:val="none" w:sz="0" w:space="0" w:color="auto"/>
                                    <w:right w:val="none" w:sz="0" w:space="0" w:color="auto"/>
                                  </w:divBdr>
                                  <w:divsChild>
                                    <w:div w:id="732312636">
                                      <w:marLeft w:val="53"/>
                                      <w:marRight w:val="0"/>
                                      <w:marTop w:val="0"/>
                                      <w:marBottom w:val="0"/>
                                      <w:divBdr>
                                        <w:top w:val="none" w:sz="0" w:space="0" w:color="auto"/>
                                        <w:left w:val="none" w:sz="0" w:space="0" w:color="auto"/>
                                        <w:bottom w:val="none" w:sz="0" w:space="0" w:color="auto"/>
                                        <w:right w:val="none" w:sz="0" w:space="0" w:color="auto"/>
                                      </w:divBdr>
                                      <w:divsChild>
                                        <w:div w:id="732312580">
                                          <w:marLeft w:val="0"/>
                                          <w:marRight w:val="0"/>
                                          <w:marTop w:val="0"/>
                                          <w:marBottom w:val="0"/>
                                          <w:divBdr>
                                            <w:top w:val="none" w:sz="0" w:space="0" w:color="auto"/>
                                            <w:left w:val="none" w:sz="0" w:space="0" w:color="auto"/>
                                            <w:bottom w:val="none" w:sz="0" w:space="0" w:color="auto"/>
                                            <w:right w:val="none" w:sz="0" w:space="0" w:color="auto"/>
                                          </w:divBdr>
                                          <w:divsChild>
                                            <w:div w:id="732312589">
                                              <w:marLeft w:val="0"/>
                                              <w:marRight w:val="0"/>
                                              <w:marTop w:val="0"/>
                                              <w:marBottom w:val="107"/>
                                              <w:divBdr>
                                                <w:top w:val="single" w:sz="4" w:space="0" w:color="F5F5F5"/>
                                                <w:left w:val="single" w:sz="4" w:space="0" w:color="F5F5F5"/>
                                                <w:bottom w:val="single" w:sz="4" w:space="0" w:color="F5F5F5"/>
                                                <w:right w:val="single" w:sz="4" w:space="0" w:color="F5F5F5"/>
                                              </w:divBdr>
                                              <w:divsChild>
                                                <w:div w:id="732312595">
                                                  <w:marLeft w:val="0"/>
                                                  <w:marRight w:val="0"/>
                                                  <w:marTop w:val="0"/>
                                                  <w:marBottom w:val="0"/>
                                                  <w:divBdr>
                                                    <w:top w:val="none" w:sz="0" w:space="0" w:color="auto"/>
                                                    <w:left w:val="none" w:sz="0" w:space="0" w:color="auto"/>
                                                    <w:bottom w:val="none" w:sz="0" w:space="0" w:color="auto"/>
                                                    <w:right w:val="none" w:sz="0" w:space="0" w:color="auto"/>
                                                  </w:divBdr>
                                                  <w:divsChild>
                                                    <w:div w:id="732312631">
                                                      <w:marLeft w:val="0"/>
                                                      <w:marRight w:val="0"/>
                                                      <w:marTop w:val="0"/>
                                                      <w:marBottom w:val="0"/>
                                                      <w:divBdr>
                                                        <w:top w:val="none" w:sz="0" w:space="0" w:color="auto"/>
                                                        <w:left w:val="none" w:sz="0" w:space="0" w:color="auto"/>
                                                        <w:bottom w:val="none" w:sz="0" w:space="0" w:color="auto"/>
                                                        <w:right w:val="none" w:sz="0" w:space="0" w:color="auto"/>
                                                      </w:divBdr>
                                                    </w:div>
                                                  </w:divsChild>
                                                </w:div>
                                                <w:div w:id="732312602">
                                                  <w:marLeft w:val="0"/>
                                                  <w:marRight w:val="0"/>
                                                  <w:marTop w:val="0"/>
                                                  <w:marBottom w:val="0"/>
                                                  <w:divBdr>
                                                    <w:top w:val="none" w:sz="0" w:space="0" w:color="auto"/>
                                                    <w:left w:val="none" w:sz="0" w:space="0" w:color="auto"/>
                                                    <w:bottom w:val="none" w:sz="0" w:space="0" w:color="auto"/>
                                                    <w:right w:val="none" w:sz="0" w:space="0" w:color="auto"/>
                                                  </w:divBdr>
                                                  <w:divsChild>
                                                    <w:div w:id="73231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312619">
      <w:marLeft w:val="0"/>
      <w:marRight w:val="0"/>
      <w:marTop w:val="0"/>
      <w:marBottom w:val="0"/>
      <w:divBdr>
        <w:top w:val="none" w:sz="0" w:space="0" w:color="auto"/>
        <w:left w:val="none" w:sz="0" w:space="0" w:color="auto"/>
        <w:bottom w:val="none" w:sz="0" w:space="0" w:color="auto"/>
        <w:right w:val="none" w:sz="0" w:space="0" w:color="auto"/>
      </w:divBdr>
      <w:divsChild>
        <w:div w:id="732312611">
          <w:marLeft w:val="0"/>
          <w:marRight w:val="0"/>
          <w:marTop w:val="0"/>
          <w:marBottom w:val="0"/>
          <w:divBdr>
            <w:top w:val="none" w:sz="0" w:space="0" w:color="auto"/>
            <w:left w:val="none" w:sz="0" w:space="0" w:color="auto"/>
            <w:bottom w:val="none" w:sz="0" w:space="0" w:color="auto"/>
            <w:right w:val="none" w:sz="0" w:space="0" w:color="auto"/>
          </w:divBdr>
          <w:divsChild>
            <w:div w:id="732312632">
              <w:marLeft w:val="0"/>
              <w:marRight w:val="0"/>
              <w:marTop w:val="0"/>
              <w:marBottom w:val="0"/>
              <w:divBdr>
                <w:top w:val="none" w:sz="0" w:space="0" w:color="auto"/>
                <w:left w:val="none" w:sz="0" w:space="0" w:color="auto"/>
                <w:bottom w:val="none" w:sz="0" w:space="0" w:color="auto"/>
                <w:right w:val="none" w:sz="0" w:space="0" w:color="auto"/>
              </w:divBdr>
              <w:divsChild>
                <w:div w:id="732312625">
                  <w:marLeft w:val="0"/>
                  <w:marRight w:val="0"/>
                  <w:marTop w:val="0"/>
                  <w:marBottom w:val="0"/>
                  <w:divBdr>
                    <w:top w:val="none" w:sz="0" w:space="0" w:color="auto"/>
                    <w:left w:val="none" w:sz="0" w:space="0" w:color="auto"/>
                    <w:bottom w:val="none" w:sz="0" w:space="0" w:color="auto"/>
                    <w:right w:val="none" w:sz="0" w:space="0" w:color="auto"/>
                  </w:divBdr>
                  <w:divsChild>
                    <w:div w:id="732312614">
                      <w:marLeft w:val="0"/>
                      <w:marRight w:val="0"/>
                      <w:marTop w:val="0"/>
                      <w:marBottom w:val="0"/>
                      <w:divBdr>
                        <w:top w:val="none" w:sz="0" w:space="0" w:color="auto"/>
                        <w:left w:val="none" w:sz="0" w:space="0" w:color="auto"/>
                        <w:bottom w:val="none" w:sz="0" w:space="0" w:color="auto"/>
                        <w:right w:val="none" w:sz="0" w:space="0" w:color="auto"/>
                      </w:divBdr>
                      <w:divsChild>
                        <w:div w:id="732312615">
                          <w:marLeft w:val="0"/>
                          <w:marRight w:val="0"/>
                          <w:marTop w:val="0"/>
                          <w:marBottom w:val="0"/>
                          <w:divBdr>
                            <w:top w:val="none" w:sz="0" w:space="0" w:color="auto"/>
                            <w:left w:val="none" w:sz="0" w:space="0" w:color="auto"/>
                            <w:bottom w:val="none" w:sz="0" w:space="0" w:color="auto"/>
                            <w:right w:val="none" w:sz="0" w:space="0" w:color="auto"/>
                          </w:divBdr>
                          <w:divsChild>
                            <w:div w:id="732312597">
                              <w:marLeft w:val="0"/>
                              <w:marRight w:val="0"/>
                              <w:marTop w:val="0"/>
                              <w:marBottom w:val="0"/>
                              <w:divBdr>
                                <w:top w:val="none" w:sz="0" w:space="0" w:color="auto"/>
                                <w:left w:val="none" w:sz="0" w:space="0" w:color="auto"/>
                                <w:bottom w:val="none" w:sz="0" w:space="0" w:color="auto"/>
                                <w:right w:val="none" w:sz="0" w:space="0" w:color="auto"/>
                              </w:divBdr>
                              <w:divsChild>
                                <w:div w:id="7323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312630">
      <w:marLeft w:val="0"/>
      <w:marRight w:val="0"/>
      <w:marTop w:val="0"/>
      <w:marBottom w:val="0"/>
      <w:divBdr>
        <w:top w:val="none" w:sz="0" w:space="0" w:color="auto"/>
        <w:left w:val="none" w:sz="0" w:space="0" w:color="auto"/>
        <w:bottom w:val="none" w:sz="0" w:space="0" w:color="auto"/>
        <w:right w:val="none" w:sz="0" w:space="0" w:color="auto"/>
      </w:divBdr>
      <w:divsChild>
        <w:div w:id="732312617">
          <w:marLeft w:val="0"/>
          <w:marRight w:val="0"/>
          <w:marTop w:val="0"/>
          <w:marBottom w:val="0"/>
          <w:divBdr>
            <w:top w:val="none" w:sz="0" w:space="0" w:color="auto"/>
            <w:left w:val="none" w:sz="0" w:space="0" w:color="auto"/>
            <w:bottom w:val="none" w:sz="0" w:space="0" w:color="auto"/>
            <w:right w:val="none" w:sz="0" w:space="0" w:color="auto"/>
          </w:divBdr>
          <w:divsChild>
            <w:div w:id="732312624">
              <w:marLeft w:val="0"/>
              <w:marRight w:val="0"/>
              <w:marTop w:val="0"/>
              <w:marBottom w:val="0"/>
              <w:divBdr>
                <w:top w:val="none" w:sz="0" w:space="0" w:color="auto"/>
                <w:left w:val="none" w:sz="0" w:space="0" w:color="auto"/>
                <w:bottom w:val="none" w:sz="0" w:space="0" w:color="auto"/>
                <w:right w:val="none" w:sz="0" w:space="0" w:color="auto"/>
              </w:divBdr>
              <w:divsChild>
                <w:div w:id="732312593">
                  <w:marLeft w:val="0"/>
                  <w:marRight w:val="0"/>
                  <w:marTop w:val="0"/>
                  <w:marBottom w:val="0"/>
                  <w:divBdr>
                    <w:top w:val="none" w:sz="0" w:space="0" w:color="auto"/>
                    <w:left w:val="none" w:sz="0" w:space="0" w:color="auto"/>
                    <w:bottom w:val="none" w:sz="0" w:space="0" w:color="auto"/>
                    <w:right w:val="none" w:sz="0" w:space="0" w:color="auto"/>
                  </w:divBdr>
                  <w:divsChild>
                    <w:div w:id="732312579">
                      <w:marLeft w:val="0"/>
                      <w:marRight w:val="0"/>
                      <w:marTop w:val="0"/>
                      <w:marBottom w:val="0"/>
                      <w:divBdr>
                        <w:top w:val="none" w:sz="0" w:space="0" w:color="auto"/>
                        <w:left w:val="none" w:sz="0" w:space="0" w:color="auto"/>
                        <w:bottom w:val="none" w:sz="0" w:space="0" w:color="auto"/>
                        <w:right w:val="none" w:sz="0" w:space="0" w:color="auto"/>
                      </w:divBdr>
                      <w:divsChild>
                        <w:div w:id="732312583">
                          <w:marLeft w:val="0"/>
                          <w:marRight w:val="0"/>
                          <w:marTop w:val="0"/>
                          <w:marBottom w:val="0"/>
                          <w:divBdr>
                            <w:top w:val="none" w:sz="0" w:space="0" w:color="auto"/>
                            <w:left w:val="none" w:sz="0" w:space="0" w:color="auto"/>
                            <w:bottom w:val="none" w:sz="0" w:space="0" w:color="auto"/>
                            <w:right w:val="none" w:sz="0" w:space="0" w:color="auto"/>
                          </w:divBdr>
                          <w:divsChild>
                            <w:div w:id="732312626">
                              <w:marLeft w:val="0"/>
                              <w:marRight w:val="0"/>
                              <w:marTop w:val="0"/>
                              <w:marBottom w:val="0"/>
                              <w:divBdr>
                                <w:top w:val="none" w:sz="0" w:space="0" w:color="auto"/>
                                <w:left w:val="none" w:sz="0" w:space="0" w:color="auto"/>
                                <w:bottom w:val="none" w:sz="0" w:space="0" w:color="auto"/>
                                <w:right w:val="none" w:sz="0" w:space="0" w:color="auto"/>
                              </w:divBdr>
                              <w:divsChild>
                                <w:div w:id="732312599">
                                  <w:marLeft w:val="0"/>
                                  <w:marRight w:val="0"/>
                                  <w:marTop w:val="0"/>
                                  <w:marBottom w:val="0"/>
                                  <w:divBdr>
                                    <w:top w:val="none" w:sz="0" w:space="0" w:color="auto"/>
                                    <w:left w:val="none" w:sz="0" w:space="0" w:color="auto"/>
                                    <w:bottom w:val="none" w:sz="0" w:space="0" w:color="auto"/>
                                    <w:right w:val="none" w:sz="0" w:space="0" w:color="auto"/>
                                  </w:divBdr>
                                  <w:divsChild>
                                    <w:div w:id="732312633">
                                      <w:marLeft w:val="0"/>
                                      <w:marRight w:val="0"/>
                                      <w:marTop w:val="0"/>
                                      <w:marBottom w:val="0"/>
                                      <w:divBdr>
                                        <w:top w:val="none" w:sz="0" w:space="0" w:color="auto"/>
                                        <w:left w:val="none" w:sz="0" w:space="0" w:color="auto"/>
                                        <w:bottom w:val="none" w:sz="0" w:space="0" w:color="auto"/>
                                        <w:right w:val="none" w:sz="0" w:space="0" w:color="auto"/>
                                      </w:divBdr>
                                      <w:divsChild>
                                        <w:div w:id="732312622">
                                          <w:marLeft w:val="0"/>
                                          <w:marRight w:val="0"/>
                                          <w:marTop w:val="0"/>
                                          <w:marBottom w:val="0"/>
                                          <w:divBdr>
                                            <w:top w:val="none" w:sz="0" w:space="0" w:color="auto"/>
                                            <w:left w:val="none" w:sz="0" w:space="0" w:color="auto"/>
                                            <w:bottom w:val="none" w:sz="0" w:space="0" w:color="auto"/>
                                            <w:right w:val="none" w:sz="0" w:space="0" w:color="auto"/>
                                          </w:divBdr>
                                          <w:divsChild>
                                            <w:div w:id="732312572">
                                              <w:marLeft w:val="0"/>
                                              <w:marRight w:val="0"/>
                                              <w:marTop w:val="0"/>
                                              <w:marBottom w:val="0"/>
                                              <w:divBdr>
                                                <w:top w:val="none" w:sz="0" w:space="0" w:color="auto"/>
                                                <w:left w:val="none" w:sz="0" w:space="0" w:color="auto"/>
                                                <w:bottom w:val="none" w:sz="0" w:space="0" w:color="auto"/>
                                                <w:right w:val="none" w:sz="0" w:space="0" w:color="auto"/>
                                              </w:divBdr>
                                              <w:divsChild>
                                                <w:div w:id="73231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hyperlink" Target="http://ntk.kubstu.ru/file/1006" TargetMode="Externa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emf"/><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yperlink" Target="http://stroi-archive.ru/zolokeramicheskie-materialy/610-granulometricheskiy-sostav-zol-tes.html" TargetMode="Externa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e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emf"/><Relationship Id="rId28"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emf"/><Relationship Id="rId27" Type="http://schemas.openxmlformats.org/officeDocument/2006/relationships/hyperlink" Target="https://e.mail.ru/cgi-bin/link?check=1&amp;refresh=1&amp;cnf=e7a705&amp;url=http%3A%2F%2Fej.kubagro.ru%2F2016%2F06%2Fpdf%2F75.pdf&amp;msgid=14664857440000000038;0;0;1&amp;x-email=korotkova1964%40mail.ru"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10</Pages>
  <Words>2145</Words>
  <Characters>12230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Sergey</cp:lastModifiedBy>
  <cp:revision>5</cp:revision>
  <cp:lastPrinted>2016-06-20T03:28:00Z</cp:lastPrinted>
  <dcterms:created xsi:type="dcterms:W3CDTF">2016-12-25T13:04:00Z</dcterms:created>
  <dcterms:modified xsi:type="dcterms:W3CDTF">2017-01-05T17:06:00Z</dcterms:modified>
</cp:coreProperties>
</file>