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5" w:type="dxa"/>
        <w:tblLayout w:type="fixed"/>
        <w:tblCellMar>
          <w:top w:w="55" w:type="dxa"/>
          <w:left w:w="55" w:type="dxa"/>
          <w:bottom w:w="55" w:type="dxa"/>
          <w:right w:w="55" w:type="dxa"/>
        </w:tblCellMar>
        <w:tblLook w:val="0000"/>
      </w:tblPr>
      <w:tblGrid>
        <w:gridCol w:w="4536"/>
        <w:gridCol w:w="4540"/>
      </w:tblGrid>
      <w:tr w:rsidR="002351A3" w:rsidRPr="00CA6BCA" w:rsidTr="002339FE">
        <w:tc>
          <w:tcPr>
            <w:tcW w:w="4536" w:type="dxa"/>
          </w:tcPr>
          <w:p w:rsidR="002351A3" w:rsidRDefault="002351A3" w:rsidP="00CA6BCA">
            <w:pPr>
              <w:snapToGrid w:val="0"/>
              <w:spacing w:after="0" w:line="240" w:lineRule="auto"/>
              <w:contextualSpacing/>
              <w:rPr>
                <w:rFonts w:ascii="Times New Roman" w:hAnsi="Times New Roman"/>
                <w:sz w:val="20"/>
                <w:szCs w:val="20"/>
              </w:rPr>
            </w:pPr>
            <w:r>
              <w:rPr>
                <w:rFonts w:ascii="Times New Roman" w:hAnsi="Times New Roman"/>
                <w:sz w:val="20"/>
                <w:szCs w:val="20"/>
              </w:rPr>
              <w:t xml:space="preserve">УДК 004.931 </w:t>
            </w:r>
          </w:p>
          <w:p w:rsidR="002351A3" w:rsidRPr="00CA6BCA" w:rsidRDefault="002351A3" w:rsidP="00CA6BCA">
            <w:pPr>
              <w:snapToGrid w:val="0"/>
              <w:spacing w:after="0" w:line="240" w:lineRule="auto"/>
              <w:contextualSpacing/>
              <w:rPr>
                <w:rFonts w:ascii="Times New Roman" w:hAnsi="Times New Roman"/>
                <w:sz w:val="20"/>
                <w:szCs w:val="20"/>
              </w:rPr>
            </w:pPr>
          </w:p>
          <w:p w:rsidR="002351A3" w:rsidRPr="002339FE" w:rsidRDefault="002351A3" w:rsidP="00CA6BCA">
            <w:pPr>
              <w:snapToGrid w:val="0"/>
              <w:spacing w:after="0" w:line="240" w:lineRule="auto"/>
              <w:contextualSpacing/>
              <w:rPr>
                <w:rFonts w:ascii="Times New Roman" w:eastAsia="MS Mincho" w:hAnsi="Times New Roman"/>
                <w:color w:val="000000"/>
                <w:sz w:val="20"/>
                <w:szCs w:val="20"/>
              </w:rPr>
            </w:pPr>
            <w:r w:rsidRPr="002C17C5">
              <w:rPr>
                <w:rFonts w:ascii="Times New Roman" w:eastAsia="MS Mincho" w:hAnsi="Times New Roman"/>
                <w:color w:val="000000"/>
                <w:sz w:val="20"/>
                <w:szCs w:val="20"/>
              </w:rPr>
              <w:t>05.00.00</w:t>
            </w:r>
            <w:r>
              <w:rPr>
                <w:rFonts w:ascii="Times New Roman" w:eastAsia="MS Mincho" w:hAnsi="Times New Roman"/>
                <w:color w:val="000000"/>
                <w:sz w:val="20"/>
                <w:szCs w:val="20"/>
              </w:rPr>
              <w:t xml:space="preserve"> </w:t>
            </w:r>
            <w:r w:rsidRPr="002C17C5">
              <w:rPr>
                <w:rFonts w:ascii="Times New Roman" w:eastAsia="MS Mincho" w:hAnsi="Times New Roman"/>
                <w:color w:val="000000"/>
                <w:sz w:val="20"/>
                <w:szCs w:val="20"/>
              </w:rPr>
              <w:t>Технические</w:t>
            </w:r>
            <w:r>
              <w:rPr>
                <w:rFonts w:ascii="Times New Roman" w:eastAsia="MS Mincho" w:hAnsi="Times New Roman"/>
                <w:color w:val="000000"/>
                <w:sz w:val="20"/>
                <w:szCs w:val="20"/>
              </w:rPr>
              <w:t xml:space="preserve"> </w:t>
            </w:r>
            <w:r w:rsidRPr="002C17C5">
              <w:rPr>
                <w:rFonts w:ascii="Times New Roman" w:eastAsia="MS Mincho" w:hAnsi="Times New Roman"/>
                <w:color w:val="000000"/>
                <w:sz w:val="20"/>
                <w:szCs w:val="20"/>
              </w:rPr>
              <w:t>науки</w:t>
            </w:r>
          </w:p>
          <w:p w:rsidR="002351A3" w:rsidRPr="002339FE" w:rsidRDefault="002351A3" w:rsidP="00CA6BCA">
            <w:pPr>
              <w:snapToGrid w:val="0"/>
              <w:spacing w:after="0" w:line="240" w:lineRule="auto"/>
              <w:contextualSpacing/>
              <w:rPr>
                <w:rFonts w:ascii="Times New Roman" w:hAnsi="Times New Roman"/>
                <w:sz w:val="20"/>
                <w:szCs w:val="20"/>
              </w:rPr>
            </w:pPr>
          </w:p>
          <w:p w:rsidR="002351A3" w:rsidRDefault="002351A3" w:rsidP="00CA6BCA">
            <w:pPr>
              <w:pStyle w:val="NoSpacing"/>
              <w:contextualSpacing/>
              <w:rPr>
                <w:rFonts w:ascii="Times New Roman" w:hAnsi="Times New Roman"/>
                <w:b/>
                <w:sz w:val="20"/>
                <w:szCs w:val="20"/>
              </w:rPr>
            </w:pPr>
            <w:r w:rsidRPr="00DC7281">
              <w:rPr>
                <w:rFonts w:ascii="Times New Roman" w:hAnsi="Times New Roman"/>
                <w:b/>
                <w:sz w:val="20"/>
                <w:szCs w:val="20"/>
              </w:rPr>
              <w:t>РАСПОЗНАВАНИЕ</w:t>
            </w:r>
            <w:r>
              <w:rPr>
                <w:rFonts w:ascii="Times New Roman" w:hAnsi="Times New Roman"/>
                <w:b/>
                <w:sz w:val="20"/>
                <w:szCs w:val="20"/>
              </w:rPr>
              <w:t xml:space="preserve"> </w:t>
            </w:r>
            <w:r w:rsidRPr="00DC7281">
              <w:rPr>
                <w:rFonts w:ascii="Times New Roman" w:hAnsi="Times New Roman"/>
                <w:b/>
                <w:sz w:val="20"/>
                <w:szCs w:val="20"/>
              </w:rPr>
              <w:t>ПАТТЕРНОВ</w:t>
            </w:r>
            <w:r>
              <w:rPr>
                <w:rFonts w:ascii="Times New Roman" w:hAnsi="Times New Roman"/>
                <w:b/>
                <w:sz w:val="20"/>
                <w:szCs w:val="20"/>
              </w:rPr>
              <w:t xml:space="preserve"> </w:t>
            </w:r>
            <w:r w:rsidRPr="00DC7281">
              <w:rPr>
                <w:rFonts w:ascii="Times New Roman" w:hAnsi="Times New Roman"/>
                <w:b/>
                <w:sz w:val="20"/>
                <w:szCs w:val="20"/>
              </w:rPr>
              <w:t>В</w:t>
            </w:r>
            <w:r>
              <w:rPr>
                <w:rFonts w:ascii="Times New Roman" w:hAnsi="Times New Roman"/>
                <w:b/>
                <w:sz w:val="20"/>
                <w:szCs w:val="20"/>
              </w:rPr>
              <w:t xml:space="preserve"> </w:t>
            </w:r>
            <w:r w:rsidRPr="00DC7281">
              <w:rPr>
                <w:rFonts w:ascii="Times New Roman" w:hAnsi="Times New Roman"/>
                <w:b/>
                <w:sz w:val="20"/>
                <w:szCs w:val="20"/>
              </w:rPr>
              <w:t>ДИАГРАММАХ</w:t>
            </w:r>
            <w:r>
              <w:rPr>
                <w:rFonts w:ascii="Times New Roman" w:hAnsi="Times New Roman"/>
                <w:b/>
                <w:sz w:val="20"/>
                <w:szCs w:val="20"/>
              </w:rPr>
              <w:t xml:space="preserve"> </w:t>
            </w:r>
            <w:r w:rsidRPr="00DC7281">
              <w:rPr>
                <w:rFonts w:ascii="Times New Roman" w:hAnsi="Times New Roman"/>
                <w:b/>
                <w:sz w:val="20"/>
                <w:szCs w:val="20"/>
              </w:rPr>
              <w:t>УПРАВЛЕНИЯ</w:t>
            </w:r>
            <w:r>
              <w:rPr>
                <w:rFonts w:ascii="Times New Roman" w:hAnsi="Times New Roman"/>
                <w:b/>
                <w:sz w:val="20"/>
                <w:szCs w:val="20"/>
              </w:rPr>
              <w:t xml:space="preserve"> </w:t>
            </w:r>
            <w:r w:rsidRPr="00DC7281">
              <w:rPr>
                <w:rFonts w:ascii="Times New Roman" w:hAnsi="Times New Roman"/>
                <w:b/>
                <w:sz w:val="20"/>
                <w:szCs w:val="20"/>
              </w:rPr>
              <w:t>НА</w:t>
            </w:r>
            <w:r>
              <w:rPr>
                <w:rFonts w:ascii="Times New Roman" w:hAnsi="Times New Roman"/>
                <w:b/>
                <w:sz w:val="20"/>
                <w:szCs w:val="20"/>
              </w:rPr>
              <w:t xml:space="preserve"> </w:t>
            </w:r>
            <w:r w:rsidRPr="00DC7281">
              <w:rPr>
                <w:rFonts w:ascii="Times New Roman" w:hAnsi="Times New Roman"/>
                <w:b/>
                <w:sz w:val="20"/>
                <w:szCs w:val="20"/>
              </w:rPr>
              <w:t>ОСНОВЕ</w:t>
            </w:r>
            <w:r>
              <w:rPr>
                <w:rFonts w:ascii="Times New Roman" w:hAnsi="Times New Roman"/>
                <w:b/>
                <w:sz w:val="20"/>
                <w:szCs w:val="20"/>
              </w:rPr>
              <w:t xml:space="preserve"> </w:t>
            </w:r>
            <w:r w:rsidRPr="00DC7281">
              <w:rPr>
                <w:rFonts w:ascii="Times New Roman" w:hAnsi="Times New Roman"/>
                <w:b/>
                <w:sz w:val="20"/>
                <w:szCs w:val="20"/>
              </w:rPr>
              <w:t>НЕЙРОННЫХ</w:t>
            </w:r>
            <w:r>
              <w:rPr>
                <w:rFonts w:ascii="Times New Roman" w:hAnsi="Times New Roman"/>
                <w:b/>
                <w:sz w:val="20"/>
                <w:szCs w:val="20"/>
              </w:rPr>
              <w:t xml:space="preserve"> </w:t>
            </w:r>
            <w:r w:rsidRPr="00DC7281">
              <w:rPr>
                <w:rFonts w:ascii="Times New Roman" w:hAnsi="Times New Roman"/>
                <w:b/>
                <w:sz w:val="20"/>
                <w:szCs w:val="20"/>
              </w:rPr>
              <w:t>СЕТЕЙ</w:t>
            </w:r>
            <w:r>
              <w:rPr>
                <w:rFonts w:ascii="Times New Roman" w:hAnsi="Times New Roman"/>
                <w:b/>
                <w:sz w:val="20"/>
                <w:szCs w:val="20"/>
              </w:rPr>
              <w:t xml:space="preserve"> </w:t>
            </w:r>
            <w:r w:rsidRPr="00DC7281">
              <w:rPr>
                <w:rFonts w:ascii="Times New Roman" w:hAnsi="Times New Roman"/>
                <w:b/>
                <w:sz w:val="20"/>
                <w:szCs w:val="20"/>
              </w:rPr>
              <w:t>С</w:t>
            </w:r>
            <w:r>
              <w:rPr>
                <w:rFonts w:ascii="Times New Roman" w:hAnsi="Times New Roman"/>
                <w:b/>
                <w:sz w:val="20"/>
                <w:szCs w:val="20"/>
              </w:rPr>
              <w:t xml:space="preserve"> </w:t>
            </w:r>
            <w:r w:rsidRPr="00DC7281">
              <w:rPr>
                <w:rFonts w:ascii="Times New Roman" w:hAnsi="Times New Roman"/>
                <w:b/>
                <w:sz w:val="20"/>
                <w:szCs w:val="20"/>
              </w:rPr>
              <w:t>ПОДКРЕПЛЕНИЕМ</w:t>
            </w:r>
          </w:p>
          <w:p w:rsidR="002351A3" w:rsidRPr="00DC7281" w:rsidRDefault="002351A3" w:rsidP="00CA6BCA">
            <w:pPr>
              <w:pStyle w:val="NoSpacing"/>
              <w:contextualSpacing/>
              <w:rPr>
                <w:rFonts w:ascii="Times New Roman" w:hAnsi="Times New Roman"/>
                <w:b/>
                <w:sz w:val="20"/>
                <w:szCs w:val="20"/>
              </w:rPr>
            </w:pPr>
          </w:p>
          <w:p w:rsidR="002351A3" w:rsidRDefault="002351A3" w:rsidP="00CA6BCA">
            <w:pPr>
              <w:pStyle w:val="NormalWeb"/>
              <w:spacing w:before="0" w:after="0"/>
              <w:contextualSpacing/>
              <w:rPr>
                <w:rFonts w:ascii="Times New Roman" w:hAnsi="Times New Roman"/>
                <w:lang w:val="en-US"/>
              </w:rPr>
            </w:pPr>
            <w:r w:rsidRPr="002C17C5">
              <w:rPr>
                <w:rFonts w:ascii="Times New Roman" w:hAnsi="Times New Roman"/>
              </w:rPr>
              <w:t>Частиков</w:t>
            </w:r>
            <w:r>
              <w:rPr>
                <w:rFonts w:ascii="Times New Roman" w:hAnsi="Times New Roman"/>
              </w:rPr>
              <w:t xml:space="preserve"> </w:t>
            </w:r>
            <w:r w:rsidRPr="002C17C5">
              <w:rPr>
                <w:rFonts w:ascii="Times New Roman" w:hAnsi="Times New Roman"/>
              </w:rPr>
              <w:t>Аркадий</w:t>
            </w:r>
            <w:r>
              <w:rPr>
                <w:rFonts w:ascii="Times New Roman" w:hAnsi="Times New Roman"/>
              </w:rPr>
              <w:t xml:space="preserve"> </w:t>
            </w:r>
            <w:r w:rsidRPr="002C17C5">
              <w:rPr>
                <w:rFonts w:ascii="Times New Roman" w:hAnsi="Times New Roman"/>
              </w:rPr>
              <w:t>Петрович</w:t>
            </w:r>
          </w:p>
          <w:p w:rsidR="002351A3" w:rsidRPr="002C17C5" w:rsidRDefault="002351A3" w:rsidP="00CA6BCA">
            <w:pPr>
              <w:pStyle w:val="NormalWeb"/>
              <w:spacing w:before="0" w:after="0"/>
              <w:contextualSpacing/>
              <w:rPr>
                <w:rFonts w:ascii="Times New Roman" w:eastAsia="MS Mincho" w:hAnsi="Times New Roman"/>
                <w:shd w:val="clear" w:color="auto" w:fill="FFFFFF"/>
              </w:rPr>
            </w:pPr>
            <w:r w:rsidRPr="002C17C5">
              <w:rPr>
                <w:rFonts w:ascii="Times New Roman" w:hAnsi="Times New Roman"/>
                <w:color w:val="000000"/>
              </w:rPr>
              <w:t>к.т.н.,</w:t>
            </w:r>
            <w:r>
              <w:rPr>
                <w:rFonts w:ascii="Times New Roman" w:hAnsi="Times New Roman"/>
                <w:color w:val="000000"/>
              </w:rPr>
              <w:t xml:space="preserve"> </w:t>
            </w:r>
            <w:r w:rsidRPr="002C17C5">
              <w:rPr>
                <w:rFonts w:ascii="Times New Roman" w:hAnsi="Times New Roman"/>
                <w:color w:val="000000"/>
              </w:rPr>
              <w:t>профессор</w:t>
            </w:r>
            <w:r>
              <w:rPr>
                <w:rFonts w:ascii="Times New Roman" w:hAnsi="Times New Roman"/>
                <w:b/>
              </w:rPr>
              <w:t xml:space="preserve"> </w:t>
            </w:r>
            <w:r w:rsidRPr="002C17C5">
              <w:rPr>
                <w:rFonts w:ascii="Times New Roman" w:hAnsi="Times New Roman"/>
              </w:rPr>
              <w:t>кафедры</w:t>
            </w:r>
            <w:r>
              <w:rPr>
                <w:rFonts w:ascii="Times New Roman" w:hAnsi="Times New Roman"/>
              </w:rPr>
              <w:t xml:space="preserve"> </w:t>
            </w:r>
            <w:r w:rsidRPr="002C17C5">
              <w:rPr>
                <w:rFonts w:ascii="Times New Roman" w:hAnsi="Times New Roman"/>
              </w:rPr>
              <w:t>информационных</w:t>
            </w:r>
            <w:r>
              <w:rPr>
                <w:rFonts w:ascii="Times New Roman" w:hAnsi="Times New Roman"/>
              </w:rPr>
              <w:t xml:space="preserve"> </w:t>
            </w:r>
            <w:r w:rsidRPr="002C17C5">
              <w:rPr>
                <w:rFonts w:ascii="Times New Roman" w:hAnsi="Times New Roman"/>
              </w:rPr>
              <w:t>систем</w:t>
            </w:r>
            <w:r>
              <w:rPr>
                <w:rFonts w:ascii="Times New Roman" w:hAnsi="Times New Roman"/>
              </w:rPr>
              <w:t xml:space="preserve"> </w:t>
            </w:r>
            <w:r w:rsidRPr="002C17C5">
              <w:rPr>
                <w:rFonts w:ascii="Times New Roman" w:hAnsi="Times New Roman"/>
              </w:rPr>
              <w:t>и</w:t>
            </w:r>
            <w:r>
              <w:rPr>
                <w:rFonts w:ascii="Times New Roman" w:hAnsi="Times New Roman"/>
              </w:rPr>
              <w:t xml:space="preserve"> </w:t>
            </w:r>
            <w:r w:rsidRPr="002C17C5">
              <w:rPr>
                <w:rFonts w:ascii="Times New Roman" w:hAnsi="Times New Roman"/>
              </w:rPr>
              <w:t>программирования</w:t>
            </w:r>
            <w:r>
              <w:rPr>
                <w:rFonts w:ascii="Times New Roman" w:eastAsia="MS Mincho" w:hAnsi="Times New Roman"/>
                <w:i/>
                <w:iCs/>
                <w:color w:val="000000"/>
              </w:rPr>
              <w:t xml:space="preserve"> </w:t>
            </w:r>
            <w:r w:rsidRPr="002C17C5">
              <w:rPr>
                <w:rFonts w:ascii="Times New Roman" w:eastAsia="MS Mincho" w:hAnsi="Times New Roman"/>
                <w:i/>
                <w:iCs/>
                <w:color w:val="000000"/>
              </w:rPr>
              <w:t>ФГБОУ</w:t>
            </w:r>
            <w:r>
              <w:rPr>
                <w:rFonts w:ascii="Times New Roman" w:eastAsia="MS Mincho" w:hAnsi="Times New Roman"/>
                <w:i/>
                <w:iCs/>
                <w:color w:val="000000"/>
              </w:rPr>
              <w:t xml:space="preserve"> </w:t>
            </w:r>
            <w:r w:rsidRPr="002C17C5">
              <w:rPr>
                <w:rFonts w:ascii="Times New Roman" w:eastAsia="MS Mincho" w:hAnsi="Times New Roman"/>
                <w:i/>
                <w:iCs/>
                <w:color w:val="000000"/>
              </w:rPr>
              <w:t>ВО</w:t>
            </w:r>
            <w:r>
              <w:rPr>
                <w:rFonts w:ascii="Times New Roman" w:eastAsia="MS Mincho" w:hAnsi="Times New Roman"/>
                <w:i/>
                <w:iCs/>
                <w:color w:val="000000"/>
              </w:rPr>
              <w:t xml:space="preserve"> </w:t>
            </w:r>
            <w:r w:rsidRPr="002C17C5">
              <w:rPr>
                <w:rFonts w:ascii="Times New Roman" w:eastAsia="MS Mincho" w:hAnsi="Times New Roman"/>
                <w:i/>
                <w:iCs/>
                <w:color w:val="000000"/>
              </w:rPr>
              <w:t>“Кубанский</w:t>
            </w:r>
            <w:r>
              <w:rPr>
                <w:rFonts w:ascii="Times New Roman" w:eastAsia="MS Mincho" w:hAnsi="Times New Roman"/>
                <w:i/>
                <w:iCs/>
                <w:color w:val="000000"/>
              </w:rPr>
              <w:t xml:space="preserve"> </w:t>
            </w:r>
            <w:r w:rsidRPr="002C17C5">
              <w:rPr>
                <w:rFonts w:ascii="Times New Roman" w:eastAsia="MS Mincho" w:hAnsi="Times New Roman"/>
                <w:i/>
                <w:iCs/>
                <w:color w:val="000000"/>
              </w:rPr>
              <w:t>государственный</w:t>
            </w:r>
            <w:r>
              <w:rPr>
                <w:rFonts w:ascii="Times New Roman" w:eastAsia="MS Mincho" w:hAnsi="Times New Roman"/>
                <w:i/>
                <w:iCs/>
                <w:color w:val="000000"/>
              </w:rPr>
              <w:t xml:space="preserve"> </w:t>
            </w:r>
            <w:r w:rsidRPr="002C17C5">
              <w:rPr>
                <w:rFonts w:ascii="Times New Roman" w:eastAsia="MS Mincho" w:hAnsi="Times New Roman"/>
                <w:i/>
                <w:iCs/>
                <w:color w:val="000000"/>
              </w:rPr>
              <w:t>технологический</w:t>
            </w:r>
            <w:r>
              <w:rPr>
                <w:rFonts w:ascii="Times New Roman" w:eastAsia="MS Mincho" w:hAnsi="Times New Roman"/>
                <w:i/>
                <w:iCs/>
                <w:color w:val="000000"/>
              </w:rPr>
              <w:t xml:space="preserve"> </w:t>
            </w:r>
            <w:r w:rsidRPr="002C17C5">
              <w:rPr>
                <w:rFonts w:ascii="Times New Roman" w:eastAsia="MS Mincho" w:hAnsi="Times New Roman"/>
                <w:i/>
                <w:iCs/>
                <w:color w:val="000000"/>
              </w:rPr>
              <w:t>университет”,</w:t>
            </w:r>
            <w:r>
              <w:rPr>
                <w:rFonts w:ascii="Times New Roman" w:eastAsia="MS Mincho" w:hAnsi="Times New Roman"/>
                <w:i/>
                <w:iCs/>
                <w:color w:val="000000"/>
              </w:rPr>
              <w:t xml:space="preserve"> </w:t>
            </w:r>
            <w:r w:rsidRPr="002C17C5">
              <w:rPr>
                <w:rFonts w:ascii="Times New Roman" w:eastAsia="MS Mincho" w:hAnsi="Times New Roman"/>
                <w:i/>
                <w:iCs/>
                <w:color w:val="000000"/>
              </w:rPr>
              <w:t>Краснодар,</w:t>
            </w:r>
            <w:r>
              <w:rPr>
                <w:rFonts w:ascii="Times New Roman" w:eastAsia="MS Mincho" w:hAnsi="Times New Roman"/>
                <w:i/>
                <w:iCs/>
                <w:color w:val="000000"/>
              </w:rPr>
              <w:t xml:space="preserve"> </w:t>
            </w:r>
            <w:r w:rsidRPr="002C17C5">
              <w:rPr>
                <w:rFonts w:ascii="Times New Roman" w:eastAsia="MS Mincho" w:hAnsi="Times New Roman"/>
                <w:i/>
                <w:iCs/>
                <w:color w:val="000000"/>
              </w:rPr>
              <w:t>Россия</w:t>
            </w:r>
          </w:p>
          <w:p w:rsidR="002351A3" w:rsidRPr="002C17C5" w:rsidRDefault="002351A3" w:rsidP="00CA6BCA">
            <w:pPr>
              <w:pStyle w:val="NormalWeb"/>
              <w:spacing w:before="0" w:after="0"/>
              <w:contextualSpacing/>
              <w:rPr>
                <w:rFonts w:ascii="Times New Roman" w:eastAsia="MS Mincho" w:hAnsi="Times New Roman"/>
                <w:i/>
                <w:iCs/>
                <w:color w:val="000000"/>
              </w:rPr>
            </w:pPr>
            <w:r w:rsidRPr="002C17C5">
              <w:rPr>
                <w:rFonts w:ascii="Times New Roman" w:eastAsia="MS Mincho" w:hAnsi="Times New Roman"/>
                <w:i/>
                <w:iCs/>
                <w:color w:val="000000"/>
              </w:rPr>
              <w:t>350020,</w:t>
            </w:r>
            <w:r>
              <w:rPr>
                <w:rFonts w:ascii="Times New Roman" w:eastAsia="MS Mincho" w:hAnsi="Times New Roman"/>
                <w:i/>
                <w:iCs/>
                <w:color w:val="000000"/>
              </w:rPr>
              <w:t xml:space="preserve"> </w:t>
            </w:r>
            <w:r w:rsidRPr="002C17C5">
              <w:rPr>
                <w:rFonts w:ascii="Times New Roman" w:eastAsia="MS Mincho" w:hAnsi="Times New Roman"/>
                <w:i/>
                <w:iCs/>
                <w:color w:val="000000"/>
              </w:rPr>
              <w:t>улица</w:t>
            </w:r>
            <w:r>
              <w:rPr>
                <w:rFonts w:ascii="Times New Roman" w:eastAsia="MS Mincho" w:hAnsi="Times New Roman"/>
                <w:i/>
                <w:iCs/>
                <w:color w:val="000000"/>
              </w:rPr>
              <w:t xml:space="preserve"> </w:t>
            </w:r>
            <w:r w:rsidRPr="002C17C5">
              <w:rPr>
                <w:rFonts w:ascii="Times New Roman" w:eastAsia="MS Mincho" w:hAnsi="Times New Roman"/>
                <w:i/>
                <w:iCs/>
                <w:color w:val="000000"/>
              </w:rPr>
              <w:t>Московская,</w:t>
            </w:r>
            <w:r>
              <w:rPr>
                <w:rFonts w:ascii="Times New Roman" w:eastAsia="MS Mincho" w:hAnsi="Times New Roman"/>
                <w:i/>
                <w:iCs/>
                <w:color w:val="000000"/>
              </w:rPr>
              <w:t xml:space="preserve"> </w:t>
            </w:r>
            <w:r w:rsidRPr="002C17C5">
              <w:rPr>
                <w:rFonts w:ascii="Times New Roman" w:eastAsia="MS Mincho" w:hAnsi="Times New Roman"/>
                <w:i/>
                <w:iCs/>
                <w:color w:val="000000"/>
              </w:rPr>
              <w:t>2,</w:t>
            </w:r>
            <w:r>
              <w:rPr>
                <w:rFonts w:ascii="Times New Roman" w:eastAsia="MS Mincho" w:hAnsi="Times New Roman"/>
                <w:i/>
                <w:iCs/>
                <w:color w:val="000000"/>
              </w:rPr>
              <w:t xml:space="preserve"> </w:t>
            </w:r>
            <w:r w:rsidRPr="002C17C5">
              <w:rPr>
                <w:rFonts w:ascii="Times New Roman" w:eastAsia="MS Mincho" w:hAnsi="Times New Roman"/>
                <w:i/>
                <w:iCs/>
                <w:color w:val="000000"/>
              </w:rPr>
              <w:t>Краснодар,</w:t>
            </w:r>
            <w:r>
              <w:rPr>
                <w:rFonts w:ascii="Times New Roman" w:eastAsia="MS Mincho" w:hAnsi="Times New Roman"/>
                <w:i/>
                <w:iCs/>
                <w:color w:val="000000"/>
              </w:rPr>
              <w:t xml:space="preserve"> </w:t>
            </w:r>
            <w:r w:rsidRPr="002C17C5">
              <w:rPr>
                <w:rFonts w:ascii="Times New Roman" w:eastAsia="MS Mincho" w:hAnsi="Times New Roman"/>
                <w:i/>
                <w:iCs/>
                <w:color w:val="000000"/>
              </w:rPr>
              <w:t>Россия</w:t>
            </w:r>
          </w:p>
          <w:p w:rsidR="002351A3" w:rsidRDefault="002351A3" w:rsidP="00CA6BCA">
            <w:pPr>
              <w:spacing w:after="0" w:line="240" w:lineRule="auto"/>
              <w:contextualSpacing/>
              <w:rPr>
                <w:rFonts w:ascii="Times New Roman" w:hAnsi="Times New Roman"/>
                <w:sz w:val="20"/>
                <w:szCs w:val="20"/>
              </w:rPr>
            </w:pPr>
          </w:p>
          <w:p w:rsidR="002351A3" w:rsidRDefault="002351A3" w:rsidP="00CA6BCA">
            <w:pPr>
              <w:spacing w:after="0" w:line="240" w:lineRule="auto"/>
              <w:contextualSpacing/>
              <w:rPr>
                <w:rFonts w:ascii="Times New Roman" w:hAnsi="Times New Roman"/>
                <w:sz w:val="20"/>
                <w:szCs w:val="20"/>
                <w:lang w:val="en-US"/>
              </w:rPr>
            </w:pPr>
            <w:r w:rsidRPr="002C17C5">
              <w:rPr>
                <w:rFonts w:ascii="Times New Roman" w:hAnsi="Times New Roman"/>
                <w:sz w:val="20"/>
                <w:szCs w:val="20"/>
              </w:rPr>
              <w:t>Урвачев</w:t>
            </w:r>
            <w:r>
              <w:rPr>
                <w:rFonts w:ascii="Times New Roman" w:hAnsi="Times New Roman"/>
                <w:sz w:val="20"/>
                <w:szCs w:val="20"/>
              </w:rPr>
              <w:t xml:space="preserve"> </w:t>
            </w:r>
            <w:r w:rsidRPr="002C17C5">
              <w:rPr>
                <w:rFonts w:ascii="Times New Roman" w:hAnsi="Times New Roman"/>
                <w:sz w:val="20"/>
                <w:szCs w:val="20"/>
              </w:rPr>
              <w:t>Павел</w:t>
            </w:r>
            <w:r>
              <w:rPr>
                <w:rFonts w:ascii="Times New Roman" w:hAnsi="Times New Roman"/>
                <w:sz w:val="20"/>
                <w:szCs w:val="20"/>
              </w:rPr>
              <w:t xml:space="preserve"> </w:t>
            </w:r>
            <w:r w:rsidRPr="002C17C5">
              <w:rPr>
                <w:rFonts w:ascii="Times New Roman" w:hAnsi="Times New Roman"/>
                <w:sz w:val="20"/>
                <w:szCs w:val="20"/>
              </w:rPr>
              <w:t>Михайлович</w:t>
            </w:r>
            <w:r>
              <w:rPr>
                <w:rFonts w:ascii="Times New Roman" w:hAnsi="Times New Roman"/>
                <w:sz w:val="20"/>
                <w:szCs w:val="20"/>
              </w:rPr>
              <w:t xml:space="preserve"> </w:t>
            </w:r>
          </w:p>
          <w:p w:rsidR="002351A3" w:rsidRPr="00CA6BCA" w:rsidRDefault="002351A3" w:rsidP="00CA6BCA">
            <w:pPr>
              <w:spacing w:after="0" w:line="240" w:lineRule="auto"/>
              <w:contextualSpacing/>
              <w:rPr>
                <w:rFonts w:ascii="Times New Roman" w:eastAsia="MS Mincho" w:hAnsi="Times New Roman"/>
                <w:i/>
                <w:iCs/>
                <w:color w:val="000000"/>
                <w:sz w:val="20"/>
                <w:szCs w:val="20"/>
              </w:rPr>
            </w:pPr>
            <w:r w:rsidRPr="002C17C5">
              <w:rPr>
                <w:rFonts w:ascii="Times New Roman" w:hAnsi="Times New Roman"/>
                <w:sz w:val="20"/>
                <w:szCs w:val="20"/>
              </w:rPr>
              <w:t>аспирант</w:t>
            </w:r>
            <w:r>
              <w:rPr>
                <w:rFonts w:ascii="Times New Roman" w:hAnsi="Times New Roman"/>
                <w:sz w:val="20"/>
                <w:szCs w:val="20"/>
              </w:rPr>
              <w:t xml:space="preserve"> </w:t>
            </w:r>
            <w:r w:rsidRPr="002C17C5">
              <w:rPr>
                <w:rFonts w:ascii="Times New Roman" w:hAnsi="Times New Roman"/>
                <w:sz w:val="20"/>
                <w:szCs w:val="20"/>
              </w:rPr>
              <w:t>кафедры</w:t>
            </w:r>
            <w:r>
              <w:rPr>
                <w:rFonts w:ascii="Times New Roman" w:hAnsi="Times New Roman"/>
                <w:sz w:val="20"/>
                <w:szCs w:val="20"/>
              </w:rPr>
              <w:t xml:space="preserve"> </w:t>
            </w:r>
            <w:r w:rsidRPr="002C17C5">
              <w:rPr>
                <w:rFonts w:ascii="Times New Roman" w:hAnsi="Times New Roman"/>
                <w:sz w:val="20"/>
                <w:szCs w:val="20"/>
              </w:rPr>
              <w:t>информационных</w:t>
            </w:r>
            <w:r>
              <w:rPr>
                <w:rFonts w:ascii="Times New Roman" w:hAnsi="Times New Roman"/>
                <w:sz w:val="20"/>
                <w:szCs w:val="20"/>
              </w:rPr>
              <w:t xml:space="preserve"> </w:t>
            </w:r>
            <w:r w:rsidRPr="002C17C5">
              <w:rPr>
                <w:rFonts w:ascii="Times New Roman" w:hAnsi="Times New Roman"/>
                <w:sz w:val="20"/>
                <w:szCs w:val="20"/>
              </w:rPr>
              <w:t>систем</w:t>
            </w:r>
            <w:r>
              <w:rPr>
                <w:rFonts w:ascii="Times New Roman" w:hAnsi="Times New Roman"/>
                <w:sz w:val="20"/>
                <w:szCs w:val="20"/>
              </w:rPr>
              <w:t xml:space="preserve"> </w:t>
            </w:r>
            <w:r w:rsidRPr="002C17C5">
              <w:rPr>
                <w:rFonts w:ascii="Times New Roman" w:hAnsi="Times New Roman"/>
                <w:sz w:val="20"/>
                <w:szCs w:val="20"/>
              </w:rPr>
              <w:t>и</w:t>
            </w:r>
            <w:r>
              <w:rPr>
                <w:rFonts w:ascii="Times New Roman" w:hAnsi="Times New Roman"/>
                <w:sz w:val="20"/>
                <w:szCs w:val="20"/>
              </w:rPr>
              <w:t xml:space="preserve"> </w:t>
            </w:r>
            <w:r w:rsidRPr="002C17C5">
              <w:rPr>
                <w:rFonts w:ascii="Times New Roman" w:hAnsi="Times New Roman"/>
                <w:sz w:val="20"/>
                <w:szCs w:val="20"/>
              </w:rPr>
              <w:t>программирования</w:t>
            </w:r>
            <w:r>
              <w:rPr>
                <w:rFonts w:ascii="Times New Roman" w:hAnsi="Times New Roman"/>
                <w:sz w:val="20"/>
                <w:szCs w:val="20"/>
              </w:rPr>
              <w:t xml:space="preserve"> </w:t>
            </w:r>
            <w:hyperlink r:id="rId7" w:history="1">
              <w:r w:rsidRPr="002C17C5">
                <w:rPr>
                  <w:rStyle w:val="Hyperlink"/>
                  <w:rFonts w:ascii="Times New Roman" w:hAnsi="Times New Roman"/>
                  <w:sz w:val="20"/>
                  <w:szCs w:val="20"/>
                  <w:lang w:val="en-US"/>
                </w:rPr>
                <w:t>p</w:t>
              </w:r>
              <w:r w:rsidRPr="002C17C5">
                <w:rPr>
                  <w:rStyle w:val="Hyperlink"/>
                  <w:rFonts w:ascii="Times New Roman" w:hAnsi="Times New Roman"/>
                  <w:sz w:val="20"/>
                  <w:szCs w:val="20"/>
                </w:rPr>
                <w:t>.</w:t>
              </w:r>
              <w:r w:rsidRPr="002C17C5">
                <w:rPr>
                  <w:rStyle w:val="Hyperlink"/>
                  <w:rFonts w:ascii="Times New Roman" w:hAnsi="Times New Roman"/>
                  <w:sz w:val="20"/>
                  <w:szCs w:val="20"/>
                  <w:lang w:val="en-US"/>
                </w:rPr>
                <w:t>m</w:t>
              </w:r>
              <w:r w:rsidRPr="002C17C5">
                <w:rPr>
                  <w:rStyle w:val="Hyperlink"/>
                  <w:rFonts w:ascii="Times New Roman" w:hAnsi="Times New Roman"/>
                  <w:sz w:val="20"/>
                  <w:szCs w:val="20"/>
                </w:rPr>
                <w:t>.</w:t>
              </w:r>
              <w:r w:rsidRPr="002C17C5">
                <w:rPr>
                  <w:rStyle w:val="Hyperlink"/>
                  <w:rFonts w:ascii="Times New Roman" w:hAnsi="Times New Roman"/>
                  <w:sz w:val="20"/>
                  <w:szCs w:val="20"/>
                  <w:lang w:val="en-US"/>
                </w:rPr>
                <w:t>urvachev</w:t>
              </w:r>
              <w:r w:rsidRPr="002C17C5">
                <w:rPr>
                  <w:rStyle w:val="Hyperlink"/>
                  <w:rFonts w:ascii="Times New Roman" w:hAnsi="Times New Roman"/>
                  <w:sz w:val="20"/>
                  <w:szCs w:val="20"/>
                </w:rPr>
                <w:t>@</w:t>
              </w:r>
              <w:r w:rsidRPr="002C17C5">
                <w:rPr>
                  <w:rStyle w:val="Hyperlink"/>
                  <w:rFonts w:ascii="Times New Roman" w:hAnsi="Times New Roman"/>
                  <w:sz w:val="20"/>
                  <w:szCs w:val="20"/>
                  <w:lang w:val="en-US"/>
                </w:rPr>
                <w:t>gmail</w:t>
              </w:r>
              <w:r w:rsidRPr="002C17C5">
                <w:rPr>
                  <w:rStyle w:val="Hyperlink"/>
                  <w:rFonts w:ascii="Times New Roman" w:hAnsi="Times New Roman"/>
                  <w:sz w:val="20"/>
                  <w:szCs w:val="20"/>
                </w:rPr>
                <w:t>.</w:t>
              </w:r>
              <w:r w:rsidRPr="002C17C5">
                <w:rPr>
                  <w:rStyle w:val="Hyperlink"/>
                  <w:rFonts w:ascii="Times New Roman" w:hAnsi="Times New Roman"/>
                  <w:sz w:val="20"/>
                  <w:szCs w:val="20"/>
                  <w:lang w:val="en-US"/>
                </w:rPr>
                <w:t>com</w:t>
              </w:r>
            </w:hyperlink>
            <w:r>
              <w:rPr>
                <w:rFonts w:ascii="Times New Roman" w:hAnsi="Times New Roman"/>
                <w:sz w:val="20"/>
                <w:szCs w:val="20"/>
              </w:rPr>
              <w:t xml:space="preserve"> </w:t>
            </w:r>
            <w:r w:rsidRPr="002C17C5">
              <w:rPr>
                <w:rFonts w:ascii="Times New Roman" w:eastAsia="MS Mincho" w:hAnsi="Times New Roman"/>
                <w:i/>
                <w:iCs/>
                <w:color w:val="000000"/>
                <w:sz w:val="20"/>
                <w:szCs w:val="20"/>
              </w:rPr>
              <w:t>ФГБОУ</w:t>
            </w:r>
            <w:r>
              <w:rPr>
                <w:rFonts w:ascii="Times New Roman" w:eastAsia="MS Mincho" w:hAnsi="Times New Roman"/>
                <w:i/>
                <w:iCs/>
                <w:color w:val="000000"/>
                <w:sz w:val="20"/>
                <w:szCs w:val="20"/>
              </w:rPr>
              <w:t xml:space="preserve"> </w:t>
            </w:r>
            <w:r w:rsidRPr="002C17C5">
              <w:rPr>
                <w:rFonts w:ascii="Times New Roman" w:eastAsia="MS Mincho" w:hAnsi="Times New Roman"/>
                <w:i/>
                <w:iCs/>
                <w:color w:val="000000"/>
                <w:sz w:val="20"/>
                <w:szCs w:val="20"/>
              </w:rPr>
              <w:t>ВО</w:t>
            </w:r>
            <w:r>
              <w:rPr>
                <w:rFonts w:ascii="Times New Roman" w:eastAsia="MS Mincho" w:hAnsi="Times New Roman"/>
                <w:i/>
                <w:iCs/>
                <w:color w:val="000000"/>
                <w:sz w:val="20"/>
                <w:szCs w:val="20"/>
              </w:rPr>
              <w:t xml:space="preserve"> </w:t>
            </w:r>
            <w:r w:rsidRPr="002C17C5">
              <w:rPr>
                <w:rFonts w:ascii="Times New Roman" w:eastAsia="MS Mincho" w:hAnsi="Times New Roman"/>
                <w:i/>
                <w:iCs/>
                <w:color w:val="000000"/>
                <w:sz w:val="20"/>
                <w:szCs w:val="20"/>
              </w:rPr>
              <w:t>“Кубанский</w:t>
            </w:r>
            <w:r>
              <w:rPr>
                <w:rFonts w:ascii="Times New Roman" w:eastAsia="MS Mincho" w:hAnsi="Times New Roman"/>
                <w:i/>
                <w:iCs/>
                <w:color w:val="000000"/>
                <w:sz w:val="20"/>
                <w:szCs w:val="20"/>
              </w:rPr>
              <w:t xml:space="preserve"> </w:t>
            </w:r>
            <w:r w:rsidRPr="002C17C5">
              <w:rPr>
                <w:rFonts w:ascii="Times New Roman" w:eastAsia="MS Mincho" w:hAnsi="Times New Roman"/>
                <w:i/>
                <w:iCs/>
                <w:color w:val="000000"/>
                <w:sz w:val="20"/>
                <w:szCs w:val="20"/>
              </w:rPr>
              <w:t>государственный</w:t>
            </w:r>
            <w:r>
              <w:rPr>
                <w:rFonts w:ascii="Times New Roman" w:eastAsia="MS Mincho" w:hAnsi="Times New Roman"/>
                <w:i/>
                <w:iCs/>
                <w:color w:val="000000"/>
                <w:sz w:val="20"/>
                <w:szCs w:val="20"/>
              </w:rPr>
              <w:t xml:space="preserve"> </w:t>
            </w:r>
            <w:r w:rsidRPr="002C17C5">
              <w:rPr>
                <w:rFonts w:ascii="Times New Roman" w:eastAsia="MS Mincho" w:hAnsi="Times New Roman"/>
                <w:i/>
                <w:iCs/>
                <w:color w:val="000000"/>
                <w:sz w:val="20"/>
                <w:szCs w:val="20"/>
              </w:rPr>
              <w:t>технологический</w:t>
            </w:r>
            <w:r>
              <w:rPr>
                <w:rFonts w:ascii="Times New Roman" w:eastAsia="MS Mincho" w:hAnsi="Times New Roman"/>
                <w:i/>
                <w:iCs/>
                <w:color w:val="000000"/>
                <w:sz w:val="20"/>
                <w:szCs w:val="20"/>
              </w:rPr>
              <w:t xml:space="preserve"> </w:t>
            </w:r>
            <w:r w:rsidRPr="002C17C5">
              <w:rPr>
                <w:rFonts w:ascii="Times New Roman" w:eastAsia="MS Mincho" w:hAnsi="Times New Roman"/>
                <w:i/>
                <w:iCs/>
                <w:color w:val="000000"/>
                <w:sz w:val="20"/>
                <w:szCs w:val="20"/>
              </w:rPr>
              <w:t>университет”,</w:t>
            </w:r>
            <w:r>
              <w:rPr>
                <w:rFonts w:ascii="Times New Roman" w:eastAsia="MS Mincho" w:hAnsi="Times New Roman"/>
                <w:i/>
                <w:iCs/>
                <w:color w:val="000000"/>
                <w:sz w:val="20"/>
                <w:szCs w:val="20"/>
              </w:rPr>
              <w:t xml:space="preserve"> </w:t>
            </w:r>
            <w:r w:rsidRPr="002C17C5">
              <w:rPr>
                <w:rFonts w:ascii="Times New Roman" w:eastAsia="MS Mincho" w:hAnsi="Times New Roman"/>
                <w:i/>
                <w:iCs/>
                <w:color w:val="000000"/>
                <w:sz w:val="20"/>
                <w:szCs w:val="20"/>
              </w:rPr>
              <w:t>Краснодар,</w:t>
            </w:r>
            <w:r>
              <w:rPr>
                <w:rFonts w:ascii="Times New Roman" w:eastAsia="MS Mincho" w:hAnsi="Times New Roman"/>
                <w:i/>
                <w:iCs/>
                <w:color w:val="000000"/>
                <w:sz w:val="20"/>
                <w:szCs w:val="20"/>
              </w:rPr>
              <w:t xml:space="preserve"> </w:t>
            </w:r>
            <w:r w:rsidRPr="002C17C5">
              <w:rPr>
                <w:rFonts w:ascii="Times New Roman" w:eastAsia="MS Mincho" w:hAnsi="Times New Roman"/>
                <w:i/>
                <w:iCs/>
                <w:color w:val="000000"/>
                <w:sz w:val="20"/>
                <w:szCs w:val="20"/>
              </w:rPr>
              <w:t>Россия</w:t>
            </w:r>
            <w:r>
              <w:rPr>
                <w:rFonts w:ascii="Times New Roman" w:eastAsia="MS Mincho" w:hAnsi="Times New Roman"/>
                <w:i/>
                <w:iCs/>
                <w:color w:val="000000"/>
                <w:sz w:val="20"/>
                <w:szCs w:val="20"/>
              </w:rPr>
              <w:t xml:space="preserve"> </w:t>
            </w:r>
            <w:r w:rsidRPr="002C17C5">
              <w:rPr>
                <w:rFonts w:ascii="Times New Roman" w:eastAsia="MS Mincho" w:hAnsi="Times New Roman"/>
                <w:i/>
                <w:iCs/>
                <w:color w:val="000000"/>
                <w:sz w:val="20"/>
                <w:szCs w:val="20"/>
              </w:rPr>
              <w:t>350020,</w:t>
            </w:r>
            <w:r>
              <w:rPr>
                <w:rFonts w:ascii="Times New Roman" w:eastAsia="MS Mincho" w:hAnsi="Times New Roman"/>
                <w:i/>
                <w:iCs/>
                <w:color w:val="000000"/>
                <w:sz w:val="20"/>
                <w:szCs w:val="20"/>
              </w:rPr>
              <w:t xml:space="preserve"> </w:t>
            </w:r>
            <w:r w:rsidRPr="002C17C5">
              <w:rPr>
                <w:rFonts w:ascii="Times New Roman" w:eastAsia="MS Mincho" w:hAnsi="Times New Roman"/>
                <w:i/>
                <w:iCs/>
                <w:color w:val="000000"/>
                <w:sz w:val="20"/>
                <w:szCs w:val="20"/>
              </w:rPr>
              <w:t>улица</w:t>
            </w:r>
            <w:r>
              <w:rPr>
                <w:rFonts w:ascii="Times New Roman" w:eastAsia="MS Mincho" w:hAnsi="Times New Roman"/>
                <w:i/>
                <w:iCs/>
                <w:color w:val="000000"/>
                <w:sz w:val="20"/>
                <w:szCs w:val="20"/>
              </w:rPr>
              <w:t xml:space="preserve"> </w:t>
            </w:r>
            <w:r w:rsidRPr="002C17C5">
              <w:rPr>
                <w:rFonts w:ascii="Times New Roman" w:eastAsia="MS Mincho" w:hAnsi="Times New Roman"/>
                <w:i/>
                <w:iCs/>
                <w:color w:val="000000"/>
                <w:sz w:val="20"/>
                <w:szCs w:val="20"/>
              </w:rPr>
              <w:t>Московская,</w:t>
            </w:r>
            <w:r>
              <w:rPr>
                <w:rFonts w:ascii="Times New Roman" w:eastAsia="MS Mincho" w:hAnsi="Times New Roman"/>
                <w:i/>
                <w:iCs/>
                <w:color w:val="000000"/>
                <w:sz w:val="20"/>
                <w:szCs w:val="20"/>
              </w:rPr>
              <w:t xml:space="preserve"> </w:t>
            </w:r>
            <w:r w:rsidRPr="002C17C5">
              <w:rPr>
                <w:rFonts w:ascii="Times New Roman" w:eastAsia="MS Mincho" w:hAnsi="Times New Roman"/>
                <w:i/>
                <w:iCs/>
                <w:color w:val="000000"/>
                <w:sz w:val="20"/>
                <w:szCs w:val="20"/>
              </w:rPr>
              <w:t>2,</w:t>
            </w:r>
            <w:r>
              <w:rPr>
                <w:rFonts w:ascii="Times New Roman" w:eastAsia="MS Mincho" w:hAnsi="Times New Roman"/>
                <w:i/>
                <w:iCs/>
                <w:color w:val="000000"/>
                <w:sz w:val="20"/>
                <w:szCs w:val="20"/>
              </w:rPr>
              <w:t xml:space="preserve"> </w:t>
            </w:r>
            <w:r w:rsidRPr="002C17C5">
              <w:rPr>
                <w:rFonts w:ascii="Times New Roman" w:eastAsia="MS Mincho" w:hAnsi="Times New Roman"/>
                <w:i/>
                <w:iCs/>
                <w:color w:val="000000"/>
                <w:sz w:val="20"/>
                <w:szCs w:val="20"/>
              </w:rPr>
              <w:t>Краснодар,</w:t>
            </w:r>
            <w:r>
              <w:rPr>
                <w:rFonts w:ascii="Times New Roman" w:eastAsia="MS Mincho" w:hAnsi="Times New Roman"/>
                <w:i/>
                <w:iCs/>
                <w:color w:val="000000"/>
                <w:sz w:val="20"/>
                <w:szCs w:val="20"/>
              </w:rPr>
              <w:t xml:space="preserve"> </w:t>
            </w:r>
            <w:r w:rsidRPr="002C17C5">
              <w:rPr>
                <w:rFonts w:ascii="Times New Roman" w:eastAsia="MS Mincho" w:hAnsi="Times New Roman"/>
                <w:i/>
                <w:iCs/>
                <w:color w:val="000000"/>
                <w:sz w:val="20"/>
                <w:szCs w:val="20"/>
              </w:rPr>
              <w:t>Россия</w:t>
            </w:r>
          </w:p>
          <w:p w:rsidR="002351A3" w:rsidRPr="00CA6BCA" w:rsidRDefault="002351A3" w:rsidP="00CA6BCA">
            <w:pPr>
              <w:spacing w:after="0" w:line="240" w:lineRule="auto"/>
              <w:contextualSpacing/>
              <w:rPr>
                <w:rFonts w:ascii="Times New Roman" w:hAnsi="Times New Roman"/>
                <w:sz w:val="20"/>
                <w:szCs w:val="20"/>
              </w:rPr>
            </w:pPr>
          </w:p>
          <w:p w:rsidR="002351A3" w:rsidRDefault="002351A3" w:rsidP="00CA6BCA">
            <w:pPr>
              <w:pStyle w:val="Title"/>
              <w:contextualSpacing/>
              <w:jc w:val="left"/>
              <w:rPr>
                <w:rFonts w:ascii="Times New Roman" w:hAnsi="Times New Roman"/>
                <w:sz w:val="20"/>
                <w:szCs w:val="20"/>
                <w:lang w:val="en-US"/>
              </w:rPr>
            </w:pPr>
            <w:r w:rsidRPr="000702CF">
              <w:rPr>
                <w:rFonts w:ascii="Times New Roman" w:hAnsi="Times New Roman"/>
                <w:sz w:val="20"/>
                <w:szCs w:val="20"/>
              </w:rPr>
              <w:t xml:space="preserve">Тотухов Константин Евгеньевич </w:t>
            </w:r>
          </w:p>
          <w:p w:rsidR="002351A3" w:rsidRPr="000702CF" w:rsidRDefault="002351A3" w:rsidP="00CA6BCA">
            <w:pPr>
              <w:pStyle w:val="Title"/>
              <w:contextualSpacing/>
              <w:jc w:val="left"/>
              <w:rPr>
                <w:rFonts w:ascii="Times New Roman" w:hAnsi="Times New Roman"/>
                <w:sz w:val="20"/>
                <w:szCs w:val="20"/>
              </w:rPr>
            </w:pPr>
            <w:r w:rsidRPr="000702CF">
              <w:rPr>
                <w:rFonts w:ascii="Times New Roman" w:hAnsi="Times New Roman"/>
                <w:sz w:val="20"/>
                <w:szCs w:val="20"/>
              </w:rPr>
              <w:t>к.т.н, старший преподаватель кафедры информационных систем и программирования</w:t>
            </w:r>
          </w:p>
          <w:p w:rsidR="002351A3" w:rsidRPr="002C17C5" w:rsidRDefault="002351A3" w:rsidP="00CA6BCA">
            <w:pPr>
              <w:pStyle w:val="NormalWeb"/>
              <w:spacing w:before="0" w:after="0"/>
              <w:contextualSpacing/>
              <w:rPr>
                <w:rFonts w:ascii="Times New Roman" w:eastAsia="MS Mincho" w:hAnsi="Times New Roman"/>
                <w:shd w:val="clear" w:color="auto" w:fill="FFFFFF"/>
                <w:lang w:val="en-US"/>
              </w:rPr>
            </w:pPr>
            <w:r w:rsidRPr="002C17C5">
              <w:rPr>
                <w:rFonts w:ascii="Times New Roman" w:eastAsia="MS Mincho" w:hAnsi="Times New Roman"/>
                <w:shd w:val="clear" w:color="auto" w:fill="FFFFFF"/>
              </w:rPr>
              <w:t>РИНЦ</w:t>
            </w:r>
            <w:r w:rsidRPr="002C17C5">
              <w:rPr>
                <w:rFonts w:ascii="Times New Roman" w:eastAsia="MS Mincho" w:hAnsi="Times New Roman"/>
                <w:shd w:val="clear" w:color="auto" w:fill="FFFFFF"/>
                <w:lang w:val="en-US"/>
              </w:rPr>
              <w:t>-SCIENCE</w:t>
            </w:r>
            <w:r>
              <w:rPr>
                <w:rFonts w:ascii="Times New Roman" w:eastAsia="MS Mincho" w:hAnsi="Times New Roman"/>
                <w:shd w:val="clear" w:color="auto" w:fill="FFFFFF"/>
                <w:lang w:val="en-US"/>
              </w:rPr>
              <w:t xml:space="preserve"> </w:t>
            </w:r>
            <w:r w:rsidRPr="002C17C5">
              <w:rPr>
                <w:rFonts w:ascii="Times New Roman" w:eastAsia="MS Mincho" w:hAnsi="Times New Roman"/>
                <w:shd w:val="clear" w:color="auto" w:fill="FFFFFF"/>
                <w:lang w:val="en-US"/>
              </w:rPr>
              <w:t>INDEX.</w:t>
            </w:r>
            <w:r>
              <w:rPr>
                <w:rFonts w:ascii="Times New Roman" w:eastAsia="MS Mincho" w:hAnsi="Times New Roman"/>
                <w:shd w:val="clear" w:color="auto" w:fill="FFFFFF"/>
                <w:lang w:val="en-US"/>
              </w:rPr>
              <w:t xml:space="preserve"> </w:t>
            </w:r>
            <w:r w:rsidRPr="002C17C5">
              <w:rPr>
                <w:rFonts w:ascii="Times New Roman" w:eastAsia="MS Mincho" w:hAnsi="Times New Roman"/>
                <w:shd w:val="clear" w:color="auto" w:fill="FFFFFF"/>
                <w:lang w:val="en-US"/>
              </w:rPr>
              <w:t>SPIN-</w:t>
            </w:r>
            <w:r w:rsidRPr="002C17C5">
              <w:rPr>
                <w:rFonts w:ascii="Times New Roman" w:eastAsia="MS Mincho" w:hAnsi="Times New Roman"/>
                <w:shd w:val="clear" w:color="auto" w:fill="FFFFFF"/>
              </w:rPr>
              <w:t>код</w:t>
            </w:r>
            <w:r w:rsidRPr="002C17C5">
              <w:rPr>
                <w:rFonts w:ascii="Times New Roman" w:eastAsia="MS Mincho" w:hAnsi="Times New Roman"/>
                <w:shd w:val="clear" w:color="auto" w:fill="FFFFFF"/>
                <w:lang w:val="en-US"/>
              </w:rPr>
              <w:t>=1082-9178</w:t>
            </w:r>
          </w:p>
          <w:p w:rsidR="002351A3" w:rsidRPr="002C17C5" w:rsidRDefault="002351A3" w:rsidP="00CA6BCA">
            <w:pPr>
              <w:pStyle w:val="NormalWeb"/>
              <w:spacing w:before="0" w:after="0"/>
              <w:contextualSpacing/>
              <w:rPr>
                <w:rFonts w:ascii="Times New Roman" w:eastAsia="MS Mincho" w:hAnsi="Times New Roman"/>
              </w:rPr>
            </w:pPr>
            <w:hyperlink r:id="rId8" w:history="1">
              <w:r w:rsidRPr="002C17C5">
                <w:rPr>
                  <w:rStyle w:val="Hyperlink"/>
                  <w:rFonts w:ascii="Times New Roman" w:eastAsia="MS Mincho" w:hAnsi="Times New Roman"/>
                  <w:lang w:val="en-US"/>
                </w:rPr>
                <w:t>ke</w:t>
              </w:r>
              <w:r w:rsidRPr="002C17C5">
                <w:rPr>
                  <w:rStyle w:val="Hyperlink"/>
                  <w:rFonts w:ascii="Times New Roman" w:eastAsia="MS Mincho" w:hAnsi="Times New Roman"/>
                </w:rPr>
                <w:t>.</w:t>
              </w:r>
              <w:r w:rsidRPr="002C17C5">
                <w:rPr>
                  <w:rStyle w:val="Hyperlink"/>
                  <w:rFonts w:ascii="Times New Roman" w:eastAsia="MS Mincho" w:hAnsi="Times New Roman"/>
                  <w:lang w:val="en-US"/>
                </w:rPr>
                <w:t>dnw</w:t>
              </w:r>
              <w:r w:rsidRPr="002C17C5">
                <w:rPr>
                  <w:rStyle w:val="Hyperlink"/>
                  <w:rFonts w:ascii="Times New Roman" w:eastAsia="MS Mincho" w:hAnsi="Times New Roman"/>
                </w:rPr>
                <w:t>@</w:t>
              </w:r>
              <w:r w:rsidRPr="002C17C5">
                <w:rPr>
                  <w:rStyle w:val="Hyperlink"/>
                  <w:rFonts w:ascii="Times New Roman" w:eastAsia="MS Mincho" w:hAnsi="Times New Roman"/>
                  <w:lang w:val="en-US"/>
                </w:rPr>
                <w:t>mail</w:t>
              </w:r>
              <w:r w:rsidRPr="002C17C5">
                <w:rPr>
                  <w:rStyle w:val="Hyperlink"/>
                  <w:rFonts w:ascii="Times New Roman" w:eastAsia="MS Mincho" w:hAnsi="Times New Roman"/>
                </w:rPr>
                <w:t>.ru</w:t>
              </w:r>
            </w:hyperlink>
          </w:p>
          <w:p w:rsidR="002351A3" w:rsidRPr="002C17C5" w:rsidRDefault="002351A3" w:rsidP="00CA6BCA">
            <w:pPr>
              <w:pStyle w:val="NormalWeb"/>
              <w:spacing w:before="0" w:after="0"/>
              <w:contextualSpacing/>
              <w:rPr>
                <w:rFonts w:ascii="Times New Roman" w:eastAsia="MS Mincho" w:hAnsi="Times New Roman"/>
                <w:shd w:val="clear" w:color="auto" w:fill="FFFFFF"/>
              </w:rPr>
            </w:pPr>
            <w:r w:rsidRPr="002C17C5">
              <w:rPr>
                <w:rFonts w:ascii="Times New Roman" w:eastAsia="MS Mincho" w:hAnsi="Times New Roman"/>
                <w:i/>
                <w:iCs/>
                <w:color w:val="000000"/>
              </w:rPr>
              <w:t>ФГБОУ</w:t>
            </w:r>
            <w:r>
              <w:rPr>
                <w:rFonts w:ascii="Times New Roman" w:eastAsia="MS Mincho" w:hAnsi="Times New Roman"/>
                <w:i/>
                <w:iCs/>
                <w:color w:val="000000"/>
              </w:rPr>
              <w:t xml:space="preserve"> </w:t>
            </w:r>
            <w:r w:rsidRPr="002C17C5">
              <w:rPr>
                <w:rFonts w:ascii="Times New Roman" w:eastAsia="MS Mincho" w:hAnsi="Times New Roman"/>
                <w:i/>
                <w:iCs/>
                <w:color w:val="000000"/>
              </w:rPr>
              <w:t>ВО</w:t>
            </w:r>
            <w:r>
              <w:rPr>
                <w:rFonts w:ascii="Times New Roman" w:eastAsia="MS Mincho" w:hAnsi="Times New Roman"/>
                <w:i/>
                <w:iCs/>
                <w:color w:val="000000"/>
              </w:rPr>
              <w:t xml:space="preserve"> </w:t>
            </w:r>
            <w:r w:rsidRPr="002C17C5">
              <w:rPr>
                <w:rFonts w:ascii="Times New Roman" w:eastAsia="MS Mincho" w:hAnsi="Times New Roman"/>
                <w:i/>
                <w:iCs/>
                <w:color w:val="000000"/>
              </w:rPr>
              <w:t>“Кубанский</w:t>
            </w:r>
            <w:r>
              <w:rPr>
                <w:rFonts w:ascii="Times New Roman" w:eastAsia="MS Mincho" w:hAnsi="Times New Roman"/>
                <w:i/>
                <w:iCs/>
                <w:color w:val="000000"/>
              </w:rPr>
              <w:t xml:space="preserve"> </w:t>
            </w:r>
            <w:r w:rsidRPr="002C17C5">
              <w:rPr>
                <w:rFonts w:ascii="Times New Roman" w:eastAsia="MS Mincho" w:hAnsi="Times New Roman"/>
                <w:i/>
                <w:iCs/>
                <w:color w:val="000000"/>
              </w:rPr>
              <w:t>государственный</w:t>
            </w:r>
            <w:r>
              <w:rPr>
                <w:rFonts w:ascii="Times New Roman" w:eastAsia="MS Mincho" w:hAnsi="Times New Roman"/>
                <w:i/>
                <w:iCs/>
                <w:color w:val="000000"/>
              </w:rPr>
              <w:t xml:space="preserve"> </w:t>
            </w:r>
            <w:r w:rsidRPr="002C17C5">
              <w:rPr>
                <w:rFonts w:ascii="Times New Roman" w:eastAsia="MS Mincho" w:hAnsi="Times New Roman"/>
                <w:i/>
                <w:iCs/>
                <w:color w:val="000000"/>
              </w:rPr>
              <w:t>технологический</w:t>
            </w:r>
            <w:r>
              <w:rPr>
                <w:rFonts w:ascii="Times New Roman" w:eastAsia="MS Mincho" w:hAnsi="Times New Roman"/>
                <w:i/>
                <w:iCs/>
                <w:color w:val="000000"/>
              </w:rPr>
              <w:t xml:space="preserve"> </w:t>
            </w:r>
            <w:r w:rsidRPr="002C17C5">
              <w:rPr>
                <w:rFonts w:ascii="Times New Roman" w:eastAsia="MS Mincho" w:hAnsi="Times New Roman"/>
                <w:i/>
                <w:iCs/>
                <w:color w:val="000000"/>
              </w:rPr>
              <w:t>университет”,</w:t>
            </w:r>
            <w:r>
              <w:rPr>
                <w:rFonts w:ascii="Times New Roman" w:eastAsia="MS Mincho" w:hAnsi="Times New Roman"/>
                <w:i/>
                <w:iCs/>
                <w:color w:val="000000"/>
              </w:rPr>
              <w:t xml:space="preserve"> </w:t>
            </w:r>
            <w:r w:rsidRPr="002C17C5">
              <w:rPr>
                <w:rFonts w:ascii="Times New Roman" w:eastAsia="MS Mincho" w:hAnsi="Times New Roman"/>
                <w:i/>
                <w:iCs/>
                <w:color w:val="000000"/>
              </w:rPr>
              <w:t>Краснодар,</w:t>
            </w:r>
            <w:r>
              <w:rPr>
                <w:rFonts w:ascii="Times New Roman" w:eastAsia="MS Mincho" w:hAnsi="Times New Roman"/>
                <w:i/>
                <w:iCs/>
                <w:color w:val="000000"/>
              </w:rPr>
              <w:t xml:space="preserve"> </w:t>
            </w:r>
            <w:r w:rsidRPr="002C17C5">
              <w:rPr>
                <w:rFonts w:ascii="Times New Roman" w:eastAsia="MS Mincho" w:hAnsi="Times New Roman"/>
                <w:i/>
                <w:iCs/>
                <w:color w:val="000000"/>
              </w:rPr>
              <w:t>Россия</w:t>
            </w:r>
          </w:p>
          <w:p w:rsidR="002351A3" w:rsidRPr="002C17C5" w:rsidRDefault="002351A3" w:rsidP="00CA6BCA">
            <w:pPr>
              <w:pStyle w:val="NormalWeb"/>
              <w:spacing w:before="0" w:after="0"/>
              <w:contextualSpacing/>
              <w:rPr>
                <w:rFonts w:ascii="Times New Roman" w:eastAsia="MS Mincho" w:hAnsi="Times New Roman"/>
                <w:i/>
                <w:iCs/>
                <w:color w:val="000000"/>
              </w:rPr>
            </w:pPr>
            <w:r w:rsidRPr="002C17C5">
              <w:rPr>
                <w:rFonts w:ascii="Times New Roman" w:eastAsia="MS Mincho" w:hAnsi="Times New Roman"/>
                <w:i/>
                <w:iCs/>
                <w:color w:val="000000"/>
              </w:rPr>
              <w:t>350020,</w:t>
            </w:r>
            <w:r>
              <w:rPr>
                <w:rFonts w:ascii="Times New Roman" w:eastAsia="MS Mincho" w:hAnsi="Times New Roman"/>
                <w:i/>
                <w:iCs/>
                <w:color w:val="000000"/>
              </w:rPr>
              <w:t xml:space="preserve"> </w:t>
            </w:r>
            <w:r w:rsidRPr="002C17C5">
              <w:rPr>
                <w:rFonts w:ascii="Times New Roman" w:eastAsia="MS Mincho" w:hAnsi="Times New Roman"/>
                <w:i/>
                <w:iCs/>
                <w:color w:val="000000"/>
              </w:rPr>
              <w:t>улица</w:t>
            </w:r>
            <w:r>
              <w:rPr>
                <w:rFonts w:ascii="Times New Roman" w:eastAsia="MS Mincho" w:hAnsi="Times New Roman"/>
                <w:i/>
                <w:iCs/>
                <w:color w:val="000000"/>
              </w:rPr>
              <w:t xml:space="preserve"> </w:t>
            </w:r>
            <w:r w:rsidRPr="002C17C5">
              <w:rPr>
                <w:rFonts w:ascii="Times New Roman" w:eastAsia="MS Mincho" w:hAnsi="Times New Roman"/>
                <w:i/>
                <w:iCs/>
                <w:color w:val="000000"/>
              </w:rPr>
              <w:t>Московская,</w:t>
            </w:r>
            <w:r>
              <w:rPr>
                <w:rFonts w:ascii="Times New Roman" w:eastAsia="MS Mincho" w:hAnsi="Times New Roman"/>
                <w:i/>
                <w:iCs/>
                <w:color w:val="000000"/>
              </w:rPr>
              <w:t xml:space="preserve"> </w:t>
            </w:r>
            <w:r w:rsidRPr="002C17C5">
              <w:rPr>
                <w:rFonts w:ascii="Times New Roman" w:eastAsia="MS Mincho" w:hAnsi="Times New Roman"/>
                <w:i/>
                <w:iCs/>
                <w:color w:val="000000"/>
              </w:rPr>
              <w:t>2,</w:t>
            </w:r>
            <w:r>
              <w:rPr>
                <w:rFonts w:ascii="Times New Roman" w:eastAsia="MS Mincho" w:hAnsi="Times New Roman"/>
                <w:i/>
                <w:iCs/>
                <w:color w:val="000000"/>
              </w:rPr>
              <w:t xml:space="preserve"> </w:t>
            </w:r>
            <w:r w:rsidRPr="002C17C5">
              <w:rPr>
                <w:rFonts w:ascii="Times New Roman" w:eastAsia="MS Mincho" w:hAnsi="Times New Roman"/>
                <w:i/>
                <w:iCs/>
                <w:color w:val="000000"/>
              </w:rPr>
              <w:t>Краснодар,</w:t>
            </w:r>
            <w:r>
              <w:rPr>
                <w:rFonts w:ascii="Times New Roman" w:eastAsia="MS Mincho" w:hAnsi="Times New Roman"/>
                <w:i/>
                <w:iCs/>
                <w:color w:val="000000"/>
              </w:rPr>
              <w:t xml:space="preserve"> </w:t>
            </w:r>
            <w:r w:rsidRPr="002C17C5">
              <w:rPr>
                <w:rFonts w:ascii="Times New Roman" w:eastAsia="MS Mincho" w:hAnsi="Times New Roman"/>
                <w:i/>
                <w:iCs/>
                <w:color w:val="000000"/>
              </w:rPr>
              <w:t>Россия</w:t>
            </w:r>
          </w:p>
          <w:p w:rsidR="002351A3" w:rsidRDefault="002351A3" w:rsidP="00CA6BCA">
            <w:pPr>
              <w:spacing w:after="0" w:line="240" w:lineRule="auto"/>
              <w:contextualSpacing/>
              <w:rPr>
                <w:rFonts w:ascii="Times New Roman" w:hAnsi="Times New Roman"/>
                <w:sz w:val="20"/>
                <w:szCs w:val="20"/>
              </w:rPr>
            </w:pPr>
          </w:p>
          <w:p w:rsidR="002351A3" w:rsidRDefault="002351A3" w:rsidP="00CA6BCA">
            <w:pPr>
              <w:pStyle w:val="NoSpacing"/>
              <w:contextualSpacing/>
              <w:rPr>
                <w:rFonts w:ascii="Times New Roman" w:hAnsi="Times New Roman"/>
                <w:sz w:val="20"/>
                <w:szCs w:val="20"/>
              </w:rPr>
            </w:pPr>
            <w:r w:rsidRPr="0070435F">
              <w:rPr>
                <w:rFonts w:ascii="Times New Roman" w:hAnsi="Times New Roman"/>
                <w:sz w:val="20"/>
                <w:szCs w:val="20"/>
              </w:rPr>
              <w:t>Данная</w:t>
            </w:r>
            <w:r>
              <w:rPr>
                <w:rFonts w:ascii="Times New Roman" w:hAnsi="Times New Roman"/>
                <w:sz w:val="20"/>
                <w:szCs w:val="20"/>
              </w:rPr>
              <w:t xml:space="preserve"> </w:t>
            </w:r>
            <w:r w:rsidRPr="0070435F">
              <w:rPr>
                <w:rFonts w:ascii="Times New Roman" w:hAnsi="Times New Roman"/>
                <w:sz w:val="20"/>
                <w:szCs w:val="20"/>
              </w:rPr>
              <w:t>статья</w:t>
            </w:r>
            <w:r>
              <w:rPr>
                <w:rFonts w:ascii="Times New Roman" w:hAnsi="Times New Roman"/>
                <w:sz w:val="20"/>
                <w:szCs w:val="20"/>
              </w:rPr>
              <w:t xml:space="preserve"> </w:t>
            </w:r>
            <w:r w:rsidRPr="0070435F">
              <w:rPr>
                <w:rFonts w:ascii="Times New Roman" w:hAnsi="Times New Roman"/>
                <w:sz w:val="20"/>
                <w:szCs w:val="20"/>
              </w:rPr>
              <w:t>раскрывает</w:t>
            </w:r>
            <w:r>
              <w:rPr>
                <w:rFonts w:ascii="Times New Roman" w:hAnsi="Times New Roman"/>
                <w:sz w:val="20"/>
                <w:szCs w:val="20"/>
              </w:rPr>
              <w:t xml:space="preserve"> </w:t>
            </w:r>
            <w:r w:rsidRPr="0070435F">
              <w:rPr>
                <w:rFonts w:ascii="Times New Roman" w:hAnsi="Times New Roman"/>
                <w:sz w:val="20"/>
                <w:szCs w:val="20"/>
              </w:rPr>
              <w:t>применение</w:t>
            </w:r>
            <w:r>
              <w:rPr>
                <w:rFonts w:ascii="Times New Roman" w:hAnsi="Times New Roman"/>
                <w:sz w:val="20"/>
                <w:szCs w:val="20"/>
              </w:rPr>
              <w:t xml:space="preserve"> </w:t>
            </w:r>
            <w:r w:rsidRPr="0070435F">
              <w:rPr>
                <w:rFonts w:ascii="Times New Roman" w:hAnsi="Times New Roman"/>
                <w:sz w:val="20"/>
                <w:szCs w:val="20"/>
              </w:rPr>
              <w:t>нейронных</w:t>
            </w:r>
            <w:r>
              <w:rPr>
                <w:rFonts w:ascii="Times New Roman" w:hAnsi="Times New Roman"/>
                <w:sz w:val="20"/>
                <w:szCs w:val="20"/>
              </w:rPr>
              <w:t xml:space="preserve"> </w:t>
            </w:r>
            <w:r w:rsidRPr="0070435F">
              <w:rPr>
                <w:rFonts w:ascii="Times New Roman" w:hAnsi="Times New Roman"/>
                <w:sz w:val="20"/>
                <w:szCs w:val="20"/>
              </w:rPr>
              <w:t>сетей</w:t>
            </w:r>
            <w:r>
              <w:rPr>
                <w:rFonts w:ascii="Times New Roman" w:hAnsi="Times New Roman"/>
                <w:sz w:val="20"/>
                <w:szCs w:val="20"/>
              </w:rPr>
              <w:t xml:space="preserve"> </w:t>
            </w:r>
            <w:r w:rsidRPr="0070435F">
              <w:rPr>
                <w:rFonts w:ascii="Times New Roman" w:hAnsi="Times New Roman"/>
                <w:sz w:val="20"/>
                <w:szCs w:val="20"/>
              </w:rPr>
              <w:t>для</w:t>
            </w:r>
            <w:r>
              <w:rPr>
                <w:rFonts w:ascii="Times New Roman" w:hAnsi="Times New Roman"/>
                <w:sz w:val="20"/>
                <w:szCs w:val="20"/>
              </w:rPr>
              <w:t xml:space="preserve"> </w:t>
            </w:r>
            <w:r w:rsidRPr="0070435F">
              <w:rPr>
                <w:rFonts w:ascii="Times New Roman" w:hAnsi="Times New Roman"/>
                <w:sz w:val="20"/>
                <w:szCs w:val="20"/>
              </w:rPr>
              <w:t>распознавания</w:t>
            </w:r>
            <w:r>
              <w:rPr>
                <w:rFonts w:ascii="Times New Roman" w:hAnsi="Times New Roman"/>
                <w:sz w:val="20"/>
                <w:szCs w:val="20"/>
              </w:rPr>
              <w:t xml:space="preserve"> </w:t>
            </w:r>
            <w:r w:rsidRPr="0070435F">
              <w:rPr>
                <w:rFonts w:ascii="Times New Roman" w:hAnsi="Times New Roman"/>
                <w:sz w:val="20"/>
                <w:szCs w:val="20"/>
              </w:rPr>
              <w:t>паттернов</w:t>
            </w:r>
            <w:r>
              <w:rPr>
                <w:rFonts w:ascii="Times New Roman" w:hAnsi="Times New Roman"/>
                <w:sz w:val="20"/>
                <w:szCs w:val="20"/>
              </w:rPr>
              <w:t xml:space="preserve"> </w:t>
            </w:r>
            <w:r w:rsidRPr="0070435F">
              <w:rPr>
                <w:rFonts w:ascii="Times New Roman" w:hAnsi="Times New Roman"/>
                <w:sz w:val="20"/>
                <w:szCs w:val="20"/>
              </w:rPr>
              <w:t>в</w:t>
            </w:r>
            <w:r>
              <w:rPr>
                <w:rFonts w:ascii="Times New Roman" w:hAnsi="Times New Roman"/>
                <w:sz w:val="20"/>
                <w:szCs w:val="20"/>
              </w:rPr>
              <w:t xml:space="preserve"> </w:t>
            </w:r>
            <w:r w:rsidRPr="0070435F">
              <w:rPr>
                <w:rFonts w:ascii="Times New Roman" w:hAnsi="Times New Roman"/>
                <w:sz w:val="20"/>
                <w:szCs w:val="20"/>
              </w:rPr>
              <w:t>диаграммах</w:t>
            </w:r>
            <w:r>
              <w:rPr>
                <w:rFonts w:ascii="Times New Roman" w:hAnsi="Times New Roman"/>
                <w:sz w:val="20"/>
                <w:szCs w:val="20"/>
              </w:rPr>
              <w:t xml:space="preserve"> </w:t>
            </w:r>
            <w:r w:rsidRPr="0070435F">
              <w:rPr>
                <w:rFonts w:ascii="Times New Roman" w:hAnsi="Times New Roman"/>
                <w:sz w:val="20"/>
                <w:szCs w:val="20"/>
              </w:rPr>
              <w:t>управления.</w:t>
            </w:r>
            <w:r>
              <w:rPr>
                <w:rFonts w:ascii="Times New Roman" w:hAnsi="Times New Roman"/>
                <w:sz w:val="20"/>
                <w:szCs w:val="20"/>
              </w:rPr>
              <w:t xml:space="preserve"> </w:t>
            </w:r>
            <w:r w:rsidRPr="0070435F">
              <w:rPr>
                <w:rFonts w:ascii="Times New Roman" w:hAnsi="Times New Roman"/>
                <w:sz w:val="20"/>
                <w:szCs w:val="20"/>
              </w:rPr>
              <w:t>Распознать</w:t>
            </w:r>
            <w:r>
              <w:rPr>
                <w:rFonts w:ascii="Times New Roman" w:hAnsi="Times New Roman"/>
                <w:sz w:val="20"/>
                <w:szCs w:val="20"/>
              </w:rPr>
              <w:t xml:space="preserve"> </w:t>
            </w:r>
            <w:r w:rsidRPr="0070435F">
              <w:rPr>
                <w:rFonts w:ascii="Times New Roman" w:hAnsi="Times New Roman"/>
                <w:sz w:val="20"/>
                <w:szCs w:val="20"/>
              </w:rPr>
              <w:t>неестественные</w:t>
            </w:r>
            <w:r>
              <w:rPr>
                <w:rFonts w:ascii="Times New Roman" w:hAnsi="Times New Roman"/>
                <w:sz w:val="20"/>
                <w:szCs w:val="20"/>
              </w:rPr>
              <w:t xml:space="preserve"> </w:t>
            </w:r>
            <w:r w:rsidRPr="0070435F">
              <w:rPr>
                <w:rFonts w:ascii="Times New Roman" w:hAnsi="Times New Roman"/>
                <w:sz w:val="20"/>
                <w:szCs w:val="20"/>
              </w:rPr>
              <w:t>ситуации</w:t>
            </w:r>
            <w:r>
              <w:rPr>
                <w:rFonts w:ascii="Times New Roman" w:hAnsi="Times New Roman"/>
                <w:sz w:val="20"/>
                <w:szCs w:val="20"/>
              </w:rPr>
              <w:t xml:space="preserve"> </w:t>
            </w:r>
            <w:r w:rsidRPr="0070435F">
              <w:rPr>
                <w:rFonts w:ascii="Times New Roman" w:hAnsi="Times New Roman"/>
                <w:sz w:val="20"/>
                <w:szCs w:val="20"/>
              </w:rPr>
              <w:t>при</w:t>
            </w:r>
            <w:r>
              <w:rPr>
                <w:rFonts w:ascii="Times New Roman" w:hAnsi="Times New Roman"/>
                <w:sz w:val="20"/>
                <w:szCs w:val="20"/>
              </w:rPr>
              <w:t xml:space="preserve"> </w:t>
            </w:r>
            <w:r w:rsidRPr="0070435F">
              <w:rPr>
                <w:rFonts w:ascii="Times New Roman" w:hAnsi="Times New Roman"/>
                <w:sz w:val="20"/>
                <w:szCs w:val="20"/>
              </w:rPr>
              <w:t>управлении</w:t>
            </w:r>
            <w:r>
              <w:rPr>
                <w:rFonts w:ascii="Times New Roman" w:hAnsi="Times New Roman"/>
                <w:sz w:val="20"/>
                <w:szCs w:val="20"/>
              </w:rPr>
              <w:t xml:space="preserve"> </w:t>
            </w:r>
            <w:r w:rsidRPr="0070435F">
              <w:rPr>
                <w:rFonts w:ascii="Times New Roman" w:hAnsi="Times New Roman"/>
                <w:sz w:val="20"/>
                <w:szCs w:val="20"/>
              </w:rPr>
              <w:t>можно</w:t>
            </w:r>
            <w:r>
              <w:rPr>
                <w:rFonts w:ascii="Times New Roman" w:hAnsi="Times New Roman"/>
                <w:sz w:val="20"/>
                <w:szCs w:val="20"/>
              </w:rPr>
              <w:t xml:space="preserve"> </w:t>
            </w:r>
            <w:r w:rsidRPr="0070435F">
              <w:rPr>
                <w:rFonts w:ascii="Times New Roman" w:hAnsi="Times New Roman"/>
                <w:sz w:val="20"/>
                <w:szCs w:val="20"/>
              </w:rPr>
              <w:t>путём</w:t>
            </w:r>
            <w:r>
              <w:rPr>
                <w:rFonts w:ascii="Times New Roman" w:hAnsi="Times New Roman"/>
                <w:sz w:val="20"/>
                <w:szCs w:val="20"/>
              </w:rPr>
              <w:t xml:space="preserve"> </w:t>
            </w:r>
            <w:r w:rsidRPr="0070435F">
              <w:rPr>
                <w:rFonts w:ascii="Times New Roman" w:hAnsi="Times New Roman"/>
                <w:sz w:val="20"/>
                <w:szCs w:val="20"/>
              </w:rPr>
              <w:t>анализа</w:t>
            </w:r>
            <w:r>
              <w:rPr>
                <w:rFonts w:ascii="Times New Roman" w:hAnsi="Times New Roman"/>
                <w:sz w:val="20"/>
                <w:szCs w:val="20"/>
              </w:rPr>
              <w:t xml:space="preserve"> </w:t>
            </w:r>
            <w:r w:rsidRPr="0070435F">
              <w:rPr>
                <w:rFonts w:ascii="Times New Roman" w:hAnsi="Times New Roman"/>
                <w:sz w:val="20"/>
                <w:szCs w:val="20"/>
              </w:rPr>
              <w:t>паттернов</w:t>
            </w:r>
            <w:r>
              <w:rPr>
                <w:rFonts w:ascii="Times New Roman" w:hAnsi="Times New Roman"/>
                <w:sz w:val="20"/>
                <w:szCs w:val="20"/>
              </w:rPr>
              <w:t xml:space="preserve"> </w:t>
            </w:r>
            <w:r w:rsidRPr="0070435F">
              <w:rPr>
                <w:rFonts w:ascii="Times New Roman" w:hAnsi="Times New Roman"/>
                <w:sz w:val="20"/>
                <w:szCs w:val="20"/>
              </w:rPr>
              <w:t>на</w:t>
            </w:r>
            <w:r>
              <w:rPr>
                <w:rFonts w:ascii="Times New Roman" w:hAnsi="Times New Roman"/>
                <w:sz w:val="20"/>
                <w:szCs w:val="20"/>
              </w:rPr>
              <w:t xml:space="preserve"> </w:t>
            </w:r>
            <w:r w:rsidRPr="0070435F">
              <w:rPr>
                <w:rFonts w:ascii="Times New Roman" w:hAnsi="Times New Roman"/>
                <w:sz w:val="20"/>
                <w:szCs w:val="20"/>
              </w:rPr>
              <w:t>диаграмме.</w:t>
            </w:r>
            <w:r>
              <w:rPr>
                <w:rFonts w:ascii="Times New Roman" w:hAnsi="Times New Roman"/>
                <w:sz w:val="20"/>
                <w:szCs w:val="20"/>
              </w:rPr>
              <w:t xml:space="preserve"> </w:t>
            </w:r>
            <w:r w:rsidRPr="0070435F">
              <w:rPr>
                <w:rFonts w:ascii="Times New Roman" w:hAnsi="Times New Roman"/>
                <w:sz w:val="20"/>
                <w:szCs w:val="20"/>
              </w:rPr>
              <w:t>Нейронные</w:t>
            </w:r>
            <w:r>
              <w:rPr>
                <w:rFonts w:ascii="Times New Roman" w:hAnsi="Times New Roman"/>
                <w:sz w:val="20"/>
                <w:szCs w:val="20"/>
              </w:rPr>
              <w:t xml:space="preserve"> </w:t>
            </w:r>
            <w:r w:rsidRPr="0070435F">
              <w:rPr>
                <w:rFonts w:ascii="Times New Roman" w:hAnsi="Times New Roman"/>
                <w:sz w:val="20"/>
                <w:szCs w:val="20"/>
              </w:rPr>
              <w:t>сети</w:t>
            </w:r>
            <w:r>
              <w:rPr>
                <w:rFonts w:ascii="Times New Roman" w:hAnsi="Times New Roman"/>
                <w:sz w:val="20"/>
                <w:szCs w:val="20"/>
              </w:rPr>
              <w:t xml:space="preserve"> </w:t>
            </w:r>
            <w:r w:rsidRPr="0070435F">
              <w:rPr>
                <w:rFonts w:ascii="Times New Roman" w:hAnsi="Times New Roman"/>
                <w:sz w:val="20"/>
                <w:szCs w:val="20"/>
              </w:rPr>
              <w:t>с</w:t>
            </w:r>
            <w:r>
              <w:rPr>
                <w:rFonts w:ascii="Times New Roman" w:hAnsi="Times New Roman"/>
                <w:sz w:val="20"/>
                <w:szCs w:val="20"/>
              </w:rPr>
              <w:t xml:space="preserve"> </w:t>
            </w:r>
            <w:r w:rsidRPr="0070435F">
              <w:rPr>
                <w:rFonts w:ascii="Times New Roman" w:hAnsi="Times New Roman"/>
                <w:sz w:val="20"/>
                <w:szCs w:val="20"/>
              </w:rPr>
              <w:t>подкреплением</w:t>
            </w:r>
            <w:r>
              <w:rPr>
                <w:rFonts w:ascii="Times New Roman" w:hAnsi="Times New Roman"/>
                <w:sz w:val="20"/>
                <w:szCs w:val="20"/>
              </w:rPr>
              <w:t xml:space="preserve"> </w:t>
            </w:r>
            <w:r w:rsidRPr="0070435F">
              <w:rPr>
                <w:rFonts w:ascii="Times New Roman" w:hAnsi="Times New Roman"/>
                <w:sz w:val="20"/>
                <w:szCs w:val="20"/>
              </w:rPr>
              <w:t>являются</w:t>
            </w:r>
            <w:r>
              <w:rPr>
                <w:rFonts w:ascii="Times New Roman" w:hAnsi="Times New Roman"/>
                <w:sz w:val="20"/>
                <w:szCs w:val="20"/>
              </w:rPr>
              <w:t xml:space="preserve"> </w:t>
            </w:r>
            <w:r w:rsidRPr="0070435F">
              <w:rPr>
                <w:rFonts w:ascii="Times New Roman" w:hAnsi="Times New Roman"/>
                <w:sz w:val="20"/>
                <w:szCs w:val="20"/>
              </w:rPr>
              <w:t>третьим</w:t>
            </w:r>
            <w:r>
              <w:rPr>
                <w:rFonts w:ascii="Times New Roman" w:hAnsi="Times New Roman"/>
                <w:sz w:val="20"/>
                <w:szCs w:val="20"/>
              </w:rPr>
              <w:t xml:space="preserve"> </w:t>
            </w:r>
            <w:r w:rsidRPr="0070435F">
              <w:rPr>
                <w:rFonts w:ascii="Times New Roman" w:hAnsi="Times New Roman"/>
                <w:sz w:val="20"/>
                <w:szCs w:val="20"/>
              </w:rPr>
              <w:t>поколением</w:t>
            </w:r>
            <w:r>
              <w:rPr>
                <w:rFonts w:ascii="Times New Roman" w:hAnsi="Times New Roman"/>
                <w:sz w:val="20"/>
                <w:szCs w:val="20"/>
              </w:rPr>
              <w:t xml:space="preserve"> </w:t>
            </w:r>
            <w:r w:rsidRPr="0070435F">
              <w:rPr>
                <w:rFonts w:ascii="Times New Roman" w:hAnsi="Times New Roman"/>
                <w:sz w:val="20"/>
                <w:szCs w:val="20"/>
              </w:rPr>
              <w:t>нейронных</w:t>
            </w:r>
            <w:r>
              <w:rPr>
                <w:rFonts w:ascii="Times New Roman" w:hAnsi="Times New Roman"/>
                <w:sz w:val="20"/>
                <w:szCs w:val="20"/>
              </w:rPr>
              <w:t xml:space="preserve"> </w:t>
            </w:r>
            <w:r w:rsidRPr="0070435F">
              <w:rPr>
                <w:rFonts w:ascii="Times New Roman" w:hAnsi="Times New Roman"/>
                <w:sz w:val="20"/>
                <w:szCs w:val="20"/>
              </w:rPr>
              <w:t>сетей</w:t>
            </w:r>
            <w:r>
              <w:rPr>
                <w:rFonts w:ascii="Times New Roman" w:hAnsi="Times New Roman"/>
                <w:sz w:val="20"/>
                <w:szCs w:val="20"/>
              </w:rPr>
              <w:t xml:space="preserve"> </w:t>
            </w:r>
            <w:r w:rsidRPr="0070435F">
              <w:rPr>
                <w:rFonts w:ascii="Times New Roman" w:hAnsi="Times New Roman"/>
                <w:sz w:val="20"/>
                <w:szCs w:val="20"/>
              </w:rPr>
              <w:t>и</w:t>
            </w:r>
            <w:r>
              <w:rPr>
                <w:rFonts w:ascii="Times New Roman" w:hAnsi="Times New Roman"/>
                <w:sz w:val="20"/>
                <w:szCs w:val="20"/>
              </w:rPr>
              <w:t xml:space="preserve"> </w:t>
            </w:r>
            <w:r w:rsidRPr="0070435F">
              <w:rPr>
                <w:rFonts w:ascii="Times New Roman" w:hAnsi="Times New Roman"/>
                <w:sz w:val="20"/>
                <w:szCs w:val="20"/>
              </w:rPr>
              <w:t>в</w:t>
            </w:r>
            <w:r>
              <w:rPr>
                <w:rFonts w:ascii="Times New Roman" w:hAnsi="Times New Roman"/>
                <w:sz w:val="20"/>
                <w:szCs w:val="20"/>
              </w:rPr>
              <w:t xml:space="preserve"> </w:t>
            </w:r>
            <w:r w:rsidRPr="0070435F">
              <w:rPr>
                <w:rFonts w:ascii="Times New Roman" w:hAnsi="Times New Roman"/>
                <w:sz w:val="20"/>
                <w:szCs w:val="20"/>
              </w:rPr>
              <w:t>данной</w:t>
            </w:r>
            <w:r>
              <w:rPr>
                <w:rFonts w:ascii="Times New Roman" w:hAnsi="Times New Roman"/>
                <w:sz w:val="20"/>
                <w:szCs w:val="20"/>
              </w:rPr>
              <w:t xml:space="preserve"> </w:t>
            </w:r>
            <w:r w:rsidRPr="0070435F">
              <w:rPr>
                <w:rFonts w:ascii="Times New Roman" w:hAnsi="Times New Roman"/>
                <w:sz w:val="20"/>
                <w:szCs w:val="20"/>
              </w:rPr>
              <w:t>работе</w:t>
            </w:r>
            <w:r>
              <w:rPr>
                <w:rFonts w:ascii="Times New Roman" w:hAnsi="Times New Roman"/>
                <w:sz w:val="20"/>
                <w:szCs w:val="20"/>
              </w:rPr>
              <w:t xml:space="preserve"> </w:t>
            </w:r>
            <w:r w:rsidRPr="0070435F">
              <w:rPr>
                <w:rFonts w:ascii="Times New Roman" w:hAnsi="Times New Roman"/>
                <w:sz w:val="20"/>
                <w:szCs w:val="20"/>
              </w:rPr>
              <w:t>предлагаются</w:t>
            </w:r>
            <w:r>
              <w:rPr>
                <w:rFonts w:ascii="Times New Roman" w:hAnsi="Times New Roman"/>
                <w:sz w:val="20"/>
                <w:szCs w:val="20"/>
              </w:rPr>
              <w:t xml:space="preserve"> </w:t>
            </w:r>
            <w:r w:rsidRPr="0070435F">
              <w:rPr>
                <w:rFonts w:ascii="Times New Roman" w:hAnsi="Times New Roman"/>
                <w:sz w:val="20"/>
                <w:szCs w:val="20"/>
              </w:rPr>
              <w:t>для</w:t>
            </w:r>
            <w:r>
              <w:rPr>
                <w:rFonts w:ascii="Times New Roman" w:hAnsi="Times New Roman"/>
                <w:sz w:val="20"/>
                <w:szCs w:val="20"/>
              </w:rPr>
              <w:t xml:space="preserve"> </w:t>
            </w:r>
            <w:r w:rsidRPr="0070435F">
              <w:rPr>
                <w:rFonts w:ascii="Times New Roman" w:hAnsi="Times New Roman"/>
                <w:sz w:val="20"/>
                <w:szCs w:val="20"/>
              </w:rPr>
              <w:t>распознавания</w:t>
            </w:r>
            <w:r>
              <w:rPr>
                <w:rFonts w:ascii="Times New Roman" w:hAnsi="Times New Roman"/>
                <w:sz w:val="20"/>
                <w:szCs w:val="20"/>
              </w:rPr>
              <w:t xml:space="preserve"> </w:t>
            </w:r>
            <w:r w:rsidRPr="0070435F">
              <w:rPr>
                <w:rFonts w:ascii="Times New Roman" w:hAnsi="Times New Roman"/>
                <w:sz w:val="20"/>
                <w:szCs w:val="20"/>
              </w:rPr>
              <w:t>паттернов</w:t>
            </w:r>
            <w:r>
              <w:rPr>
                <w:rFonts w:ascii="Times New Roman" w:hAnsi="Times New Roman"/>
                <w:sz w:val="20"/>
                <w:szCs w:val="20"/>
              </w:rPr>
              <w:t xml:space="preserve"> </w:t>
            </w:r>
            <w:r w:rsidRPr="0070435F">
              <w:rPr>
                <w:rFonts w:ascii="Times New Roman" w:hAnsi="Times New Roman"/>
                <w:sz w:val="20"/>
                <w:szCs w:val="20"/>
              </w:rPr>
              <w:t>в</w:t>
            </w:r>
            <w:r>
              <w:rPr>
                <w:rFonts w:ascii="Times New Roman" w:hAnsi="Times New Roman"/>
                <w:sz w:val="20"/>
                <w:szCs w:val="20"/>
              </w:rPr>
              <w:t xml:space="preserve"> </w:t>
            </w:r>
            <w:r w:rsidRPr="0070435F">
              <w:rPr>
                <w:rFonts w:ascii="Times New Roman" w:hAnsi="Times New Roman"/>
                <w:sz w:val="20"/>
                <w:szCs w:val="20"/>
              </w:rPr>
              <w:t>диаграмме</w:t>
            </w:r>
            <w:r>
              <w:rPr>
                <w:rFonts w:ascii="Times New Roman" w:hAnsi="Times New Roman"/>
                <w:sz w:val="20"/>
                <w:szCs w:val="20"/>
              </w:rPr>
              <w:t xml:space="preserve"> </w:t>
            </w:r>
            <w:r w:rsidRPr="0070435F">
              <w:rPr>
                <w:rFonts w:ascii="Times New Roman" w:hAnsi="Times New Roman"/>
                <w:sz w:val="20"/>
                <w:szCs w:val="20"/>
              </w:rPr>
              <w:t>управления.</w:t>
            </w:r>
            <w:r>
              <w:rPr>
                <w:rFonts w:ascii="Times New Roman" w:hAnsi="Times New Roman"/>
                <w:sz w:val="20"/>
                <w:szCs w:val="20"/>
              </w:rPr>
              <w:t xml:space="preserve"> </w:t>
            </w:r>
            <w:r w:rsidRPr="0070435F">
              <w:rPr>
                <w:rFonts w:ascii="Times New Roman" w:hAnsi="Times New Roman"/>
                <w:sz w:val="20"/>
                <w:szCs w:val="20"/>
              </w:rPr>
              <w:t>Также,</w:t>
            </w:r>
            <w:r>
              <w:rPr>
                <w:rFonts w:ascii="Times New Roman" w:hAnsi="Times New Roman"/>
                <w:sz w:val="20"/>
                <w:szCs w:val="20"/>
              </w:rPr>
              <w:t xml:space="preserve"> </w:t>
            </w:r>
            <w:r w:rsidRPr="0070435F">
              <w:rPr>
                <w:rFonts w:ascii="Times New Roman" w:hAnsi="Times New Roman"/>
                <w:sz w:val="20"/>
                <w:szCs w:val="20"/>
              </w:rPr>
              <w:t>рассматриваются</w:t>
            </w:r>
            <w:r>
              <w:rPr>
                <w:rFonts w:ascii="Times New Roman" w:hAnsi="Times New Roman"/>
                <w:sz w:val="20"/>
                <w:szCs w:val="20"/>
              </w:rPr>
              <w:t xml:space="preserve"> </w:t>
            </w:r>
            <w:r w:rsidRPr="0070435F">
              <w:rPr>
                <w:rFonts w:ascii="Times New Roman" w:hAnsi="Times New Roman"/>
                <w:sz w:val="20"/>
                <w:szCs w:val="20"/>
              </w:rPr>
              <w:t>варианты</w:t>
            </w:r>
            <w:r>
              <w:rPr>
                <w:rFonts w:ascii="Times New Roman" w:hAnsi="Times New Roman"/>
                <w:sz w:val="20"/>
                <w:szCs w:val="20"/>
              </w:rPr>
              <w:t xml:space="preserve"> </w:t>
            </w:r>
            <w:r w:rsidRPr="0070435F">
              <w:rPr>
                <w:rFonts w:ascii="Times New Roman" w:hAnsi="Times New Roman"/>
                <w:sz w:val="20"/>
                <w:szCs w:val="20"/>
              </w:rPr>
              <w:t>усовершенствования</w:t>
            </w:r>
            <w:r>
              <w:rPr>
                <w:rFonts w:ascii="Times New Roman" w:hAnsi="Times New Roman"/>
                <w:sz w:val="20"/>
                <w:szCs w:val="20"/>
              </w:rPr>
              <w:t xml:space="preserve"> </w:t>
            </w:r>
            <w:r w:rsidRPr="0070435F">
              <w:rPr>
                <w:rFonts w:ascii="Times New Roman" w:hAnsi="Times New Roman"/>
                <w:sz w:val="20"/>
                <w:szCs w:val="20"/>
              </w:rPr>
              <w:t>данного</w:t>
            </w:r>
            <w:r>
              <w:rPr>
                <w:rFonts w:ascii="Times New Roman" w:hAnsi="Times New Roman"/>
                <w:sz w:val="20"/>
                <w:szCs w:val="20"/>
              </w:rPr>
              <w:t xml:space="preserve"> </w:t>
            </w:r>
            <w:r w:rsidRPr="0070435F">
              <w:rPr>
                <w:rFonts w:ascii="Times New Roman" w:hAnsi="Times New Roman"/>
                <w:sz w:val="20"/>
                <w:szCs w:val="20"/>
              </w:rPr>
              <w:t>алгоритма</w:t>
            </w:r>
            <w:r>
              <w:rPr>
                <w:rFonts w:ascii="Times New Roman" w:hAnsi="Times New Roman"/>
                <w:sz w:val="20"/>
                <w:szCs w:val="20"/>
              </w:rPr>
              <w:t xml:space="preserve"> </w:t>
            </w:r>
            <w:r w:rsidRPr="0070435F">
              <w:rPr>
                <w:rFonts w:ascii="Times New Roman" w:hAnsi="Times New Roman"/>
                <w:sz w:val="20"/>
                <w:szCs w:val="20"/>
              </w:rPr>
              <w:t>обучения</w:t>
            </w:r>
            <w:r>
              <w:rPr>
                <w:rFonts w:ascii="Times New Roman" w:hAnsi="Times New Roman"/>
                <w:sz w:val="20"/>
                <w:szCs w:val="20"/>
              </w:rPr>
              <w:t xml:space="preserve"> </w:t>
            </w:r>
            <w:r w:rsidRPr="0070435F">
              <w:rPr>
                <w:rFonts w:ascii="Times New Roman" w:hAnsi="Times New Roman"/>
                <w:sz w:val="20"/>
                <w:szCs w:val="20"/>
              </w:rPr>
              <w:t>в</w:t>
            </w:r>
            <w:r>
              <w:rPr>
                <w:rFonts w:ascii="Times New Roman" w:hAnsi="Times New Roman"/>
                <w:sz w:val="20"/>
                <w:szCs w:val="20"/>
              </w:rPr>
              <w:t xml:space="preserve"> </w:t>
            </w:r>
            <w:r w:rsidRPr="0070435F">
              <w:rPr>
                <w:rFonts w:ascii="Times New Roman" w:hAnsi="Times New Roman"/>
                <w:sz w:val="20"/>
                <w:szCs w:val="20"/>
              </w:rPr>
              <w:t>виде</w:t>
            </w:r>
            <w:r>
              <w:rPr>
                <w:rFonts w:ascii="Times New Roman" w:hAnsi="Times New Roman"/>
                <w:sz w:val="20"/>
                <w:szCs w:val="20"/>
              </w:rPr>
              <w:t xml:space="preserve"> </w:t>
            </w:r>
            <w:r w:rsidRPr="0070435F">
              <w:rPr>
                <w:rFonts w:ascii="Times New Roman" w:hAnsi="Times New Roman"/>
                <w:sz w:val="20"/>
                <w:szCs w:val="20"/>
              </w:rPr>
              <w:t>дополнительных</w:t>
            </w:r>
            <w:r>
              <w:rPr>
                <w:rFonts w:ascii="Times New Roman" w:hAnsi="Times New Roman"/>
                <w:sz w:val="20"/>
                <w:szCs w:val="20"/>
              </w:rPr>
              <w:t xml:space="preserve"> </w:t>
            </w:r>
            <w:r w:rsidRPr="0070435F">
              <w:rPr>
                <w:rFonts w:ascii="Times New Roman" w:hAnsi="Times New Roman"/>
                <w:sz w:val="20"/>
                <w:szCs w:val="20"/>
              </w:rPr>
              <w:t>правил</w:t>
            </w:r>
            <w:r>
              <w:rPr>
                <w:rFonts w:ascii="Times New Roman" w:hAnsi="Times New Roman"/>
                <w:sz w:val="20"/>
                <w:szCs w:val="20"/>
              </w:rPr>
              <w:t xml:space="preserve"> </w:t>
            </w:r>
            <w:r w:rsidRPr="0070435F">
              <w:rPr>
                <w:rFonts w:ascii="Times New Roman" w:hAnsi="Times New Roman"/>
                <w:sz w:val="20"/>
                <w:szCs w:val="20"/>
              </w:rPr>
              <w:t>для</w:t>
            </w:r>
            <w:r>
              <w:rPr>
                <w:rFonts w:ascii="Times New Roman" w:hAnsi="Times New Roman"/>
                <w:sz w:val="20"/>
                <w:szCs w:val="20"/>
              </w:rPr>
              <w:t xml:space="preserve"> </w:t>
            </w:r>
            <w:r w:rsidRPr="0070435F">
              <w:rPr>
                <w:rFonts w:ascii="Times New Roman" w:hAnsi="Times New Roman"/>
                <w:sz w:val="20"/>
                <w:szCs w:val="20"/>
              </w:rPr>
              <w:t>синоптических</w:t>
            </w:r>
            <w:r>
              <w:rPr>
                <w:rFonts w:ascii="Times New Roman" w:hAnsi="Times New Roman"/>
                <w:sz w:val="20"/>
                <w:szCs w:val="20"/>
              </w:rPr>
              <w:t xml:space="preserve"> </w:t>
            </w:r>
            <w:r w:rsidRPr="0070435F">
              <w:rPr>
                <w:rFonts w:ascii="Times New Roman" w:hAnsi="Times New Roman"/>
                <w:sz w:val="20"/>
                <w:szCs w:val="20"/>
              </w:rPr>
              <w:t>пауз,</w:t>
            </w:r>
            <w:r>
              <w:rPr>
                <w:rFonts w:ascii="Times New Roman" w:hAnsi="Times New Roman"/>
                <w:sz w:val="20"/>
                <w:szCs w:val="20"/>
              </w:rPr>
              <w:t xml:space="preserve"> </w:t>
            </w:r>
            <w:r w:rsidRPr="0070435F">
              <w:rPr>
                <w:rFonts w:ascii="Times New Roman" w:hAnsi="Times New Roman"/>
                <w:sz w:val="20"/>
                <w:szCs w:val="20"/>
              </w:rPr>
              <w:t>временных</w:t>
            </w:r>
            <w:r>
              <w:rPr>
                <w:rFonts w:ascii="Times New Roman" w:hAnsi="Times New Roman"/>
                <w:sz w:val="20"/>
                <w:szCs w:val="20"/>
              </w:rPr>
              <w:t xml:space="preserve"> </w:t>
            </w:r>
            <w:r w:rsidRPr="0070435F">
              <w:rPr>
                <w:rFonts w:ascii="Times New Roman" w:hAnsi="Times New Roman"/>
                <w:sz w:val="20"/>
                <w:szCs w:val="20"/>
              </w:rPr>
              <w:t>констант</w:t>
            </w:r>
            <w:r>
              <w:rPr>
                <w:rFonts w:ascii="Times New Roman" w:hAnsi="Times New Roman"/>
                <w:sz w:val="20"/>
                <w:szCs w:val="20"/>
              </w:rPr>
              <w:t xml:space="preserve"> </w:t>
            </w:r>
            <w:r w:rsidRPr="0070435F">
              <w:rPr>
                <w:rFonts w:ascii="Times New Roman" w:hAnsi="Times New Roman"/>
                <w:sz w:val="20"/>
                <w:szCs w:val="20"/>
              </w:rPr>
              <w:t>и</w:t>
            </w:r>
            <w:r>
              <w:rPr>
                <w:rFonts w:ascii="Times New Roman" w:hAnsi="Times New Roman"/>
                <w:sz w:val="20"/>
                <w:szCs w:val="20"/>
              </w:rPr>
              <w:t xml:space="preserve"> </w:t>
            </w:r>
            <w:r w:rsidRPr="0070435F">
              <w:rPr>
                <w:rFonts w:ascii="Times New Roman" w:hAnsi="Times New Roman"/>
                <w:sz w:val="20"/>
                <w:szCs w:val="20"/>
              </w:rPr>
              <w:t>порогов</w:t>
            </w:r>
            <w:r>
              <w:rPr>
                <w:rFonts w:ascii="Times New Roman" w:hAnsi="Times New Roman"/>
                <w:sz w:val="20"/>
                <w:szCs w:val="20"/>
              </w:rPr>
              <w:t xml:space="preserve"> </w:t>
            </w:r>
            <w:r w:rsidRPr="0070435F">
              <w:rPr>
                <w:rFonts w:ascii="Times New Roman" w:hAnsi="Times New Roman"/>
                <w:sz w:val="20"/>
                <w:szCs w:val="20"/>
              </w:rPr>
              <w:t>переключений</w:t>
            </w:r>
            <w:r>
              <w:rPr>
                <w:rFonts w:ascii="Times New Roman" w:hAnsi="Times New Roman"/>
                <w:sz w:val="20"/>
                <w:szCs w:val="20"/>
              </w:rPr>
              <w:t xml:space="preserve"> нейронов</w:t>
            </w:r>
          </w:p>
          <w:p w:rsidR="002351A3" w:rsidRDefault="002351A3" w:rsidP="00CA6BCA">
            <w:pPr>
              <w:pStyle w:val="NoSpacing"/>
              <w:contextualSpacing/>
              <w:rPr>
                <w:rFonts w:ascii="Times New Roman" w:hAnsi="Times New Roman"/>
                <w:sz w:val="20"/>
                <w:szCs w:val="20"/>
              </w:rPr>
            </w:pPr>
          </w:p>
          <w:p w:rsidR="002351A3" w:rsidRPr="00CA6BCA" w:rsidRDefault="002351A3" w:rsidP="00CA6BCA">
            <w:pPr>
              <w:pStyle w:val="NoSpacing"/>
              <w:contextualSpacing/>
              <w:rPr>
                <w:rFonts w:ascii="Times New Roman" w:hAnsi="Times New Roman"/>
                <w:color w:val="000000"/>
                <w:sz w:val="20"/>
                <w:szCs w:val="20"/>
              </w:rPr>
            </w:pPr>
            <w:r w:rsidRPr="002C17C5">
              <w:rPr>
                <w:rFonts w:ascii="Times New Roman" w:hAnsi="Times New Roman"/>
                <w:color w:val="000000"/>
                <w:sz w:val="20"/>
                <w:szCs w:val="20"/>
              </w:rPr>
              <w:t>Ключевые</w:t>
            </w:r>
            <w:r>
              <w:rPr>
                <w:rFonts w:ascii="Times New Roman" w:hAnsi="Times New Roman"/>
                <w:color w:val="000000"/>
                <w:sz w:val="20"/>
                <w:szCs w:val="20"/>
              </w:rPr>
              <w:t xml:space="preserve"> </w:t>
            </w:r>
            <w:r w:rsidRPr="002C17C5">
              <w:rPr>
                <w:rFonts w:ascii="Times New Roman" w:hAnsi="Times New Roman"/>
                <w:color w:val="000000"/>
                <w:sz w:val="20"/>
                <w:szCs w:val="20"/>
              </w:rPr>
              <w:t>слова:</w:t>
            </w:r>
            <w:r>
              <w:rPr>
                <w:rFonts w:ascii="Times New Roman" w:hAnsi="Times New Roman"/>
                <w:color w:val="000000"/>
                <w:sz w:val="20"/>
                <w:szCs w:val="20"/>
              </w:rPr>
              <w:t xml:space="preserve"> </w:t>
            </w:r>
            <w:r w:rsidRPr="002C17C5">
              <w:rPr>
                <w:rFonts w:ascii="Times New Roman" w:hAnsi="Times New Roman"/>
                <w:color w:val="000000"/>
                <w:sz w:val="20"/>
                <w:szCs w:val="20"/>
              </w:rPr>
              <w:t>НЕЙРОННАЯ</w:t>
            </w:r>
            <w:r>
              <w:rPr>
                <w:rFonts w:ascii="Times New Roman" w:hAnsi="Times New Roman"/>
                <w:color w:val="000000"/>
                <w:sz w:val="20"/>
                <w:szCs w:val="20"/>
              </w:rPr>
              <w:t xml:space="preserve"> </w:t>
            </w:r>
            <w:r w:rsidRPr="002C17C5">
              <w:rPr>
                <w:rFonts w:ascii="Times New Roman" w:hAnsi="Times New Roman"/>
                <w:color w:val="000000"/>
                <w:sz w:val="20"/>
                <w:szCs w:val="20"/>
              </w:rPr>
              <w:t>СЕТЬ,</w:t>
            </w:r>
            <w:r>
              <w:rPr>
                <w:rFonts w:ascii="Times New Roman" w:hAnsi="Times New Roman"/>
                <w:color w:val="000000"/>
                <w:sz w:val="20"/>
                <w:szCs w:val="20"/>
              </w:rPr>
              <w:t xml:space="preserve"> </w:t>
            </w:r>
            <w:r w:rsidRPr="002C17C5">
              <w:rPr>
                <w:rFonts w:ascii="Times New Roman" w:hAnsi="Times New Roman"/>
                <w:color w:val="000000"/>
                <w:sz w:val="20"/>
                <w:szCs w:val="20"/>
              </w:rPr>
              <w:t>ЭКСПЕРТНАЯ</w:t>
            </w:r>
            <w:r>
              <w:rPr>
                <w:rFonts w:ascii="Times New Roman" w:hAnsi="Times New Roman"/>
                <w:color w:val="000000"/>
                <w:sz w:val="20"/>
                <w:szCs w:val="20"/>
              </w:rPr>
              <w:t xml:space="preserve"> </w:t>
            </w:r>
            <w:r w:rsidRPr="002C17C5">
              <w:rPr>
                <w:rFonts w:ascii="Times New Roman" w:hAnsi="Times New Roman"/>
                <w:color w:val="000000"/>
                <w:sz w:val="20"/>
                <w:szCs w:val="20"/>
              </w:rPr>
              <w:t>СИСТЕМА,</w:t>
            </w:r>
            <w:r>
              <w:rPr>
                <w:rFonts w:ascii="Times New Roman" w:hAnsi="Times New Roman"/>
                <w:color w:val="000000"/>
                <w:sz w:val="20"/>
                <w:szCs w:val="20"/>
              </w:rPr>
              <w:t xml:space="preserve"> </w:t>
            </w:r>
            <w:r w:rsidRPr="002C17C5">
              <w:rPr>
                <w:rFonts w:ascii="Times New Roman" w:hAnsi="Times New Roman"/>
                <w:color w:val="000000"/>
                <w:sz w:val="20"/>
                <w:szCs w:val="20"/>
              </w:rPr>
              <w:t>ПАТТЕРН,</w:t>
            </w:r>
            <w:r>
              <w:rPr>
                <w:rFonts w:ascii="Times New Roman" w:hAnsi="Times New Roman"/>
                <w:color w:val="000000"/>
                <w:sz w:val="20"/>
                <w:szCs w:val="20"/>
              </w:rPr>
              <w:t xml:space="preserve"> </w:t>
            </w:r>
            <w:r w:rsidRPr="002C17C5">
              <w:rPr>
                <w:rFonts w:ascii="Times New Roman" w:hAnsi="Times New Roman"/>
                <w:color w:val="000000"/>
                <w:sz w:val="20"/>
                <w:szCs w:val="20"/>
              </w:rPr>
              <w:t>КОНЦЕПТУАЛЬНАЯ</w:t>
            </w:r>
            <w:r>
              <w:rPr>
                <w:rFonts w:ascii="Times New Roman" w:hAnsi="Times New Roman"/>
                <w:color w:val="000000"/>
                <w:sz w:val="20"/>
                <w:szCs w:val="20"/>
              </w:rPr>
              <w:t xml:space="preserve"> </w:t>
            </w:r>
            <w:r w:rsidRPr="002C17C5">
              <w:rPr>
                <w:rFonts w:ascii="Times New Roman" w:hAnsi="Times New Roman"/>
                <w:color w:val="000000"/>
                <w:sz w:val="20"/>
                <w:szCs w:val="20"/>
              </w:rPr>
              <w:t>МОДЕЛЬ,</w:t>
            </w:r>
            <w:r>
              <w:rPr>
                <w:rFonts w:ascii="Times New Roman" w:hAnsi="Times New Roman"/>
                <w:color w:val="000000"/>
                <w:sz w:val="20"/>
                <w:szCs w:val="20"/>
              </w:rPr>
              <w:t xml:space="preserve"> </w:t>
            </w:r>
            <w:r w:rsidRPr="002C17C5">
              <w:rPr>
                <w:rFonts w:ascii="Times New Roman" w:hAnsi="Times New Roman"/>
                <w:color w:val="000000"/>
                <w:sz w:val="20"/>
                <w:szCs w:val="20"/>
              </w:rPr>
              <w:t>ОБРАЗ</w:t>
            </w:r>
          </w:p>
          <w:p w:rsidR="002351A3" w:rsidRPr="00CA6BCA" w:rsidRDefault="002351A3" w:rsidP="00CA6BCA">
            <w:pPr>
              <w:pStyle w:val="NoSpacing"/>
              <w:contextualSpacing/>
              <w:rPr>
                <w:rFonts w:ascii="Times New Roman" w:hAnsi="Times New Roman"/>
                <w:color w:val="000000"/>
                <w:sz w:val="20"/>
                <w:szCs w:val="20"/>
              </w:rPr>
            </w:pPr>
          </w:p>
          <w:p w:rsidR="002351A3" w:rsidRPr="001F7A07" w:rsidRDefault="002351A3" w:rsidP="00CA6BCA">
            <w:pPr>
              <w:pStyle w:val="NoSpacing"/>
              <w:contextualSpacing/>
              <w:rPr>
                <w:rFonts w:ascii="Arial" w:hAnsi="Arial" w:cs="Arial"/>
                <w:b/>
                <w:color w:val="000000"/>
                <w:sz w:val="20"/>
                <w:szCs w:val="20"/>
                <w:lang w:val="en-US"/>
              </w:rPr>
            </w:pPr>
            <w:r w:rsidRPr="001F7A07">
              <w:rPr>
                <w:rFonts w:ascii="Arial" w:hAnsi="Arial" w:cs="Arial"/>
                <w:b/>
                <w:color w:val="000000"/>
                <w:sz w:val="20"/>
                <w:szCs w:val="20"/>
                <w:lang w:val="en-US"/>
              </w:rPr>
              <w:t xml:space="preserve">Doi: </w:t>
            </w:r>
            <w:r w:rsidRPr="008738B1">
              <w:rPr>
                <w:rFonts w:ascii="Arial" w:hAnsi="Arial" w:cs="Arial"/>
                <w:b/>
                <w:sz w:val="20"/>
                <w:szCs w:val="20"/>
              </w:rPr>
              <w:t>10.21515/1990-4665-124-050</w:t>
            </w:r>
          </w:p>
        </w:tc>
        <w:tc>
          <w:tcPr>
            <w:tcW w:w="4540" w:type="dxa"/>
          </w:tcPr>
          <w:p w:rsidR="002351A3" w:rsidRDefault="002351A3" w:rsidP="00CA6BCA">
            <w:pPr>
              <w:pStyle w:val="a"/>
              <w:snapToGrid w:val="0"/>
              <w:rPr>
                <w:rFonts w:cs="Times New Roman"/>
                <w:color w:val="000000"/>
                <w:sz w:val="20"/>
                <w:szCs w:val="20"/>
                <w:lang w:val="en-US"/>
              </w:rPr>
            </w:pPr>
            <w:r>
              <w:rPr>
                <w:rFonts w:cs="Times New Roman"/>
                <w:color w:val="000000"/>
                <w:sz w:val="20"/>
                <w:szCs w:val="20"/>
                <w:lang w:val="en-US"/>
              </w:rPr>
              <w:t>UDC 004.931</w:t>
            </w:r>
          </w:p>
          <w:p w:rsidR="002351A3" w:rsidRPr="002C17C5" w:rsidRDefault="002351A3" w:rsidP="00CA6BCA">
            <w:pPr>
              <w:pStyle w:val="a"/>
              <w:snapToGrid w:val="0"/>
              <w:rPr>
                <w:rFonts w:cs="Times New Roman"/>
                <w:color w:val="000000"/>
                <w:sz w:val="20"/>
                <w:szCs w:val="20"/>
                <w:lang w:val="en-US"/>
              </w:rPr>
            </w:pPr>
          </w:p>
          <w:p w:rsidR="002351A3" w:rsidRPr="002C17C5" w:rsidRDefault="002351A3" w:rsidP="00CA6BCA">
            <w:pPr>
              <w:pStyle w:val="a"/>
              <w:snapToGrid w:val="0"/>
              <w:rPr>
                <w:rFonts w:cs="Times New Roman"/>
                <w:color w:val="000000"/>
                <w:sz w:val="20"/>
                <w:szCs w:val="20"/>
                <w:lang w:val="en-US"/>
              </w:rPr>
            </w:pPr>
            <w:r w:rsidRPr="00CA6BCA">
              <w:rPr>
                <w:rFonts w:eastAsia="MS Mincho" w:cs="Times New Roman"/>
                <w:color w:val="000000"/>
                <w:sz w:val="20"/>
                <w:szCs w:val="20"/>
                <w:lang w:val="en-US"/>
              </w:rPr>
              <w:t>T</w:t>
            </w:r>
            <w:r w:rsidRPr="002C17C5">
              <w:rPr>
                <w:rFonts w:eastAsia="MS Mincho" w:cs="Times New Roman"/>
                <w:color w:val="000000"/>
                <w:sz w:val="20"/>
                <w:szCs w:val="20"/>
                <w:lang w:val="en-US"/>
              </w:rPr>
              <w:t>echnical</w:t>
            </w:r>
            <w:r>
              <w:rPr>
                <w:rFonts w:eastAsia="MS Mincho" w:cs="Times New Roman"/>
                <w:color w:val="000000"/>
                <w:sz w:val="20"/>
                <w:szCs w:val="20"/>
                <w:lang w:val="en-US"/>
              </w:rPr>
              <w:t xml:space="preserve"> </w:t>
            </w:r>
            <w:r w:rsidRPr="002C17C5">
              <w:rPr>
                <w:rFonts w:eastAsia="MS Mincho" w:cs="Times New Roman"/>
                <w:color w:val="000000"/>
                <w:sz w:val="20"/>
                <w:szCs w:val="20"/>
                <w:lang w:val="en-US"/>
              </w:rPr>
              <w:t>sciences</w:t>
            </w:r>
          </w:p>
          <w:p w:rsidR="002351A3" w:rsidRPr="002C17C5" w:rsidRDefault="002351A3" w:rsidP="00CA6BCA">
            <w:pPr>
              <w:pStyle w:val="NoSpacing1"/>
              <w:spacing w:line="240" w:lineRule="auto"/>
              <w:rPr>
                <w:rFonts w:ascii="Times New Roman" w:hAnsi="Times New Roman" w:cs="Times New Roman"/>
                <w:sz w:val="20"/>
                <w:szCs w:val="20"/>
                <w:lang w:val="en-US"/>
              </w:rPr>
            </w:pPr>
          </w:p>
          <w:p w:rsidR="002351A3" w:rsidRDefault="002351A3" w:rsidP="00CA6BCA">
            <w:pPr>
              <w:spacing w:after="0" w:line="240" w:lineRule="auto"/>
              <w:contextualSpacing/>
              <w:rPr>
                <w:rFonts w:ascii="Times New Roman" w:hAnsi="Times New Roman"/>
                <w:b/>
                <w:color w:val="000000"/>
                <w:kern w:val="1"/>
                <w:sz w:val="20"/>
                <w:szCs w:val="20"/>
                <w:lang w:val="en-US" w:eastAsia="hi-IN" w:bidi="hi-IN"/>
              </w:rPr>
            </w:pPr>
            <w:r w:rsidRPr="0070435F">
              <w:rPr>
                <w:rFonts w:ascii="Times New Roman" w:hAnsi="Times New Roman"/>
                <w:b/>
                <w:color w:val="000000"/>
                <w:kern w:val="1"/>
                <w:sz w:val="20"/>
                <w:szCs w:val="20"/>
                <w:lang w:val="en-US" w:eastAsia="hi-IN" w:bidi="hi-IN"/>
              </w:rPr>
              <w:t>PATTERN</w:t>
            </w:r>
            <w:r>
              <w:rPr>
                <w:rFonts w:ascii="Times New Roman" w:hAnsi="Times New Roman"/>
                <w:b/>
                <w:color w:val="000000"/>
                <w:kern w:val="1"/>
                <w:sz w:val="20"/>
                <w:szCs w:val="20"/>
                <w:lang w:val="en-US" w:eastAsia="hi-IN" w:bidi="hi-IN"/>
              </w:rPr>
              <w:t xml:space="preserve"> </w:t>
            </w:r>
            <w:r w:rsidRPr="0070435F">
              <w:rPr>
                <w:rFonts w:ascii="Times New Roman" w:hAnsi="Times New Roman"/>
                <w:b/>
                <w:color w:val="000000"/>
                <w:kern w:val="1"/>
                <w:sz w:val="20"/>
                <w:szCs w:val="20"/>
                <w:lang w:val="en-US" w:eastAsia="hi-IN" w:bidi="hi-IN"/>
              </w:rPr>
              <w:t>RECOGNITION</w:t>
            </w:r>
            <w:r>
              <w:rPr>
                <w:rFonts w:ascii="Times New Roman" w:hAnsi="Times New Roman"/>
                <w:b/>
                <w:color w:val="000000"/>
                <w:kern w:val="1"/>
                <w:sz w:val="20"/>
                <w:szCs w:val="20"/>
                <w:lang w:val="en-US" w:eastAsia="hi-IN" w:bidi="hi-IN"/>
              </w:rPr>
              <w:t xml:space="preserve"> </w:t>
            </w:r>
            <w:r w:rsidRPr="0070435F">
              <w:rPr>
                <w:rFonts w:ascii="Times New Roman" w:hAnsi="Times New Roman"/>
                <w:b/>
                <w:color w:val="000000"/>
                <w:kern w:val="1"/>
                <w:sz w:val="20"/>
                <w:szCs w:val="20"/>
                <w:lang w:val="en-US" w:eastAsia="hi-IN" w:bidi="hi-IN"/>
              </w:rPr>
              <w:t>IN</w:t>
            </w:r>
            <w:r>
              <w:rPr>
                <w:rFonts w:ascii="Times New Roman" w:hAnsi="Times New Roman"/>
                <w:b/>
                <w:color w:val="000000"/>
                <w:kern w:val="1"/>
                <w:sz w:val="20"/>
                <w:szCs w:val="20"/>
                <w:lang w:val="en-US" w:eastAsia="hi-IN" w:bidi="hi-IN"/>
              </w:rPr>
              <w:t xml:space="preserve"> </w:t>
            </w:r>
            <w:r w:rsidRPr="0070435F">
              <w:rPr>
                <w:rFonts w:ascii="Times New Roman" w:hAnsi="Times New Roman"/>
                <w:b/>
                <w:color w:val="000000"/>
                <w:kern w:val="1"/>
                <w:sz w:val="20"/>
                <w:szCs w:val="20"/>
                <w:lang w:val="en-US" w:eastAsia="hi-IN" w:bidi="hi-IN"/>
              </w:rPr>
              <w:t>THE</w:t>
            </w:r>
            <w:r>
              <w:rPr>
                <w:rFonts w:ascii="Times New Roman" w:hAnsi="Times New Roman"/>
                <w:b/>
                <w:color w:val="000000"/>
                <w:kern w:val="1"/>
                <w:sz w:val="20"/>
                <w:szCs w:val="20"/>
                <w:lang w:val="en-US" w:eastAsia="hi-IN" w:bidi="hi-IN"/>
              </w:rPr>
              <w:t xml:space="preserve"> </w:t>
            </w:r>
            <w:r w:rsidRPr="0070435F">
              <w:rPr>
                <w:rFonts w:ascii="Times New Roman" w:hAnsi="Times New Roman"/>
                <w:b/>
                <w:color w:val="000000"/>
                <w:kern w:val="1"/>
                <w:sz w:val="20"/>
                <w:szCs w:val="20"/>
                <w:lang w:val="en-US" w:eastAsia="hi-IN" w:bidi="hi-IN"/>
              </w:rPr>
              <w:t>CHART</w:t>
            </w:r>
            <w:r>
              <w:rPr>
                <w:rFonts w:ascii="Times New Roman" w:hAnsi="Times New Roman"/>
                <w:b/>
                <w:color w:val="000000"/>
                <w:kern w:val="1"/>
                <w:sz w:val="20"/>
                <w:szCs w:val="20"/>
                <w:lang w:val="en-US" w:eastAsia="hi-IN" w:bidi="hi-IN"/>
              </w:rPr>
              <w:t xml:space="preserve"> </w:t>
            </w:r>
            <w:r w:rsidRPr="0070435F">
              <w:rPr>
                <w:rFonts w:ascii="Times New Roman" w:hAnsi="Times New Roman"/>
                <w:b/>
                <w:color w:val="000000"/>
                <w:kern w:val="1"/>
                <w:sz w:val="20"/>
                <w:szCs w:val="20"/>
                <w:lang w:val="en-US" w:eastAsia="hi-IN" w:bidi="hi-IN"/>
              </w:rPr>
              <w:t>CONTROL</w:t>
            </w:r>
            <w:r>
              <w:rPr>
                <w:rFonts w:ascii="Times New Roman" w:hAnsi="Times New Roman"/>
                <w:b/>
                <w:color w:val="000000"/>
                <w:kern w:val="1"/>
                <w:sz w:val="20"/>
                <w:szCs w:val="20"/>
                <w:lang w:val="en-US" w:eastAsia="hi-IN" w:bidi="hi-IN"/>
              </w:rPr>
              <w:t xml:space="preserve"> </w:t>
            </w:r>
            <w:r w:rsidRPr="0070435F">
              <w:rPr>
                <w:rFonts w:ascii="Times New Roman" w:hAnsi="Times New Roman"/>
                <w:b/>
                <w:color w:val="000000"/>
                <w:kern w:val="1"/>
                <w:sz w:val="20"/>
                <w:szCs w:val="20"/>
                <w:lang w:val="en-US" w:eastAsia="hi-IN" w:bidi="hi-IN"/>
              </w:rPr>
              <w:t>BASED</w:t>
            </w:r>
            <w:r>
              <w:rPr>
                <w:rFonts w:ascii="Times New Roman" w:hAnsi="Times New Roman"/>
                <w:b/>
                <w:color w:val="000000"/>
                <w:kern w:val="1"/>
                <w:sz w:val="20"/>
                <w:szCs w:val="20"/>
                <w:lang w:val="en-US" w:eastAsia="hi-IN" w:bidi="hi-IN"/>
              </w:rPr>
              <w:t xml:space="preserve"> </w:t>
            </w:r>
            <w:r w:rsidRPr="0070435F">
              <w:rPr>
                <w:rFonts w:ascii="Times New Roman" w:hAnsi="Times New Roman"/>
                <w:b/>
                <w:color w:val="000000"/>
                <w:kern w:val="1"/>
                <w:sz w:val="20"/>
                <w:szCs w:val="20"/>
                <w:lang w:val="en-US" w:eastAsia="hi-IN" w:bidi="hi-IN"/>
              </w:rPr>
              <w:t>ON</w:t>
            </w:r>
            <w:r>
              <w:rPr>
                <w:rFonts w:ascii="Times New Roman" w:hAnsi="Times New Roman"/>
                <w:b/>
                <w:color w:val="000000"/>
                <w:kern w:val="1"/>
                <w:sz w:val="20"/>
                <w:szCs w:val="20"/>
                <w:lang w:val="en-US" w:eastAsia="hi-IN" w:bidi="hi-IN"/>
              </w:rPr>
              <w:t xml:space="preserve"> </w:t>
            </w:r>
            <w:r w:rsidRPr="0070435F">
              <w:rPr>
                <w:rFonts w:ascii="Times New Roman" w:hAnsi="Times New Roman"/>
                <w:b/>
                <w:color w:val="000000"/>
                <w:kern w:val="1"/>
                <w:sz w:val="20"/>
                <w:szCs w:val="20"/>
                <w:lang w:val="en-US" w:eastAsia="hi-IN" w:bidi="hi-IN"/>
              </w:rPr>
              <w:t>NEURAL</w:t>
            </w:r>
            <w:r>
              <w:rPr>
                <w:rFonts w:ascii="Times New Roman" w:hAnsi="Times New Roman"/>
                <w:b/>
                <w:color w:val="000000"/>
                <w:kern w:val="1"/>
                <w:sz w:val="20"/>
                <w:szCs w:val="20"/>
                <w:lang w:val="en-US" w:eastAsia="hi-IN" w:bidi="hi-IN"/>
              </w:rPr>
              <w:t xml:space="preserve"> </w:t>
            </w:r>
            <w:r w:rsidRPr="0070435F">
              <w:rPr>
                <w:rFonts w:ascii="Times New Roman" w:hAnsi="Times New Roman"/>
                <w:b/>
                <w:color w:val="000000"/>
                <w:kern w:val="1"/>
                <w:sz w:val="20"/>
                <w:szCs w:val="20"/>
                <w:lang w:val="en-US" w:eastAsia="hi-IN" w:bidi="hi-IN"/>
              </w:rPr>
              <w:t>NETWORKS</w:t>
            </w:r>
            <w:r>
              <w:rPr>
                <w:rFonts w:ascii="Times New Roman" w:hAnsi="Times New Roman"/>
                <w:b/>
                <w:color w:val="000000"/>
                <w:kern w:val="1"/>
                <w:sz w:val="20"/>
                <w:szCs w:val="20"/>
                <w:lang w:val="en-US" w:eastAsia="hi-IN" w:bidi="hi-IN"/>
              </w:rPr>
              <w:t xml:space="preserve"> </w:t>
            </w:r>
            <w:r w:rsidRPr="0070435F">
              <w:rPr>
                <w:rFonts w:ascii="Times New Roman" w:hAnsi="Times New Roman"/>
                <w:b/>
                <w:color w:val="000000"/>
                <w:kern w:val="1"/>
                <w:sz w:val="20"/>
                <w:szCs w:val="20"/>
                <w:lang w:val="en-US" w:eastAsia="hi-IN" w:bidi="hi-IN"/>
              </w:rPr>
              <w:t>WITH</w:t>
            </w:r>
            <w:r>
              <w:rPr>
                <w:rFonts w:ascii="Times New Roman" w:hAnsi="Times New Roman"/>
                <w:b/>
                <w:color w:val="000000"/>
                <w:kern w:val="1"/>
                <w:sz w:val="20"/>
                <w:szCs w:val="20"/>
                <w:lang w:val="en-US" w:eastAsia="hi-IN" w:bidi="hi-IN"/>
              </w:rPr>
              <w:t xml:space="preserve"> </w:t>
            </w:r>
            <w:r w:rsidRPr="0070435F">
              <w:rPr>
                <w:rFonts w:ascii="Times New Roman" w:hAnsi="Times New Roman"/>
                <w:b/>
                <w:color w:val="000000"/>
                <w:kern w:val="1"/>
                <w:sz w:val="20"/>
                <w:szCs w:val="20"/>
                <w:lang w:val="en-US" w:eastAsia="hi-IN" w:bidi="hi-IN"/>
              </w:rPr>
              <w:t>REINFORCEMENTS</w:t>
            </w:r>
          </w:p>
          <w:p w:rsidR="002351A3" w:rsidRDefault="002351A3" w:rsidP="00CA6BCA">
            <w:pPr>
              <w:spacing w:after="0" w:line="240" w:lineRule="auto"/>
              <w:contextualSpacing/>
              <w:rPr>
                <w:rFonts w:ascii="Times New Roman" w:hAnsi="Times New Roman"/>
                <w:b/>
                <w:color w:val="000000"/>
                <w:kern w:val="1"/>
                <w:sz w:val="20"/>
                <w:szCs w:val="20"/>
                <w:lang w:val="en-US" w:eastAsia="hi-IN" w:bidi="hi-IN"/>
              </w:rPr>
            </w:pPr>
          </w:p>
          <w:p w:rsidR="002351A3" w:rsidRDefault="002351A3" w:rsidP="00CA6BCA">
            <w:pPr>
              <w:pStyle w:val="NormalWeb"/>
              <w:spacing w:before="0" w:after="0"/>
              <w:contextualSpacing/>
              <w:rPr>
                <w:rFonts w:ascii="Times New Roman" w:hAnsi="Times New Roman"/>
                <w:color w:val="000000"/>
                <w:lang w:val="en-US"/>
              </w:rPr>
            </w:pPr>
            <w:r w:rsidRPr="002C17C5">
              <w:rPr>
                <w:rFonts w:ascii="Times New Roman" w:hAnsi="Times New Roman"/>
                <w:color w:val="000000"/>
                <w:lang w:val="en-US"/>
              </w:rPr>
              <w:t>Chastikov</w:t>
            </w:r>
            <w:r>
              <w:rPr>
                <w:rFonts w:ascii="Times New Roman" w:hAnsi="Times New Roman"/>
                <w:color w:val="000000"/>
                <w:lang w:val="en-US"/>
              </w:rPr>
              <w:t xml:space="preserve"> </w:t>
            </w:r>
            <w:r w:rsidRPr="002C17C5">
              <w:rPr>
                <w:rFonts w:ascii="Times New Roman" w:hAnsi="Times New Roman"/>
                <w:color w:val="000000"/>
                <w:lang w:val="en-US"/>
              </w:rPr>
              <w:t>Arkadiy</w:t>
            </w:r>
            <w:r>
              <w:rPr>
                <w:rFonts w:ascii="Times New Roman" w:hAnsi="Times New Roman"/>
                <w:color w:val="000000"/>
                <w:lang w:val="en-US"/>
              </w:rPr>
              <w:t xml:space="preserve"> </w:t>
            </w:r>
            <w:r w:rsidRPr="002C17C5">
              <w:rPr>
                <w:rFonts w:ascii="Times New Roman" w:hAnsi="Times New Roman"/>
                <w:color w:val="000000"/>
                <w:lang w:val="en-US"/>
              </w:rPr>
              <w:t>Petrovich</w:t>
            </w:r>
            <w:r>
              <w:rPr>
                <w:rFonts w:ascii="Times New Roman" w:hAnsi="Times New Roman"/>
                <w:color w:val="000000"/>
                <w:lang w:val="en-US"/>
              </w:rPr>
              <w:t xml:space="preserve"> </w:t>
            </w:r>
          </w:p>
          <w:p w:rsidR="002351A3" w:rsidRPr="002C17C5" w:rsidRDefault="002351A3" w:rsidP="00CA6BCA">
            <w:pPr>
              <w:pStyle w:val="NormalWeb"/>
              <w:spacing w:before="0" w:after="0"/>
              <w:contextualSpacing/>
              <w:rPr>
                <w:rFonts w:ascii="Times New Roman" w:hAnsi="Times New Roman"/>
                <w:lang w:val="en-US"/>
              </w:rPr>
            </w:pPr>
            <w:r w:rsidRPr="002C17C5">
              <w:rPr>
                <w:rFonts w:ascii="Times New Roman" w:hAnsi="Times New Roman"/>
                <w:color w:val="000000"/>
                <w:lang w:val="en-US"/>
              </w:rPr>
              <w:t>Cand.Tech.Sci.,</w:t>
            </w:r>
            <w:r>
              <w:rPr>
                <w:rFonts w:ascii="Times New Roman" w:hAnsi="Times New Roman"/>
                <w:color w:val="000000"/>
                <w:lang w:val="en-US"/>
              </w:rPr>
              <w:t xml:space="preserve"> </w:t>
            </w:r>
            <w:r w:rsidRPr="002C17C5">
              <w:rPr>
                <w:rFonts w:ascii="Times New Roman" w:hAnsi="Times New Roman"/>
                <w:color w:val="000000"/>
                <w:lang w:val="en-US"/>
              </w:rPr>
              <w:t>professor</w:t>
            </w:r>
            <w:r>
              <w:rPr>
                <w:rFonts w:ascii="Times New Roman" w:hAnsi="Times New Roman"/>
                <w:color w:val="000000"/>
                <w:lang w:val="en-US"/>
              </w:rPr>
              <w:t xml:space="preserve"> </w:t>
            </w:r>
            <w:r w:rsidRPr="002C17C5">
              <w:rPr>
                <w:rFonts w:ascii="Times New Roman" w:eastAsia="MS Mincho" w:hAnsi="Times New Roman"/>
                <w:lang w:val="en-US"/>
              </w:rPr>
              <w:t>in</w:t>
            </w:r>
            <w:r>
              <w:rPr>
                <w:rFonts w:ascii="Times New Roman" w:eastAsia="MS Mincho" w:hAnsi="Times New Roman"/>
                <w:lang w:val="en-US"/>
              </w:rPr>
              <w:t xml:space="preserve"> </w:t>
            </w:r>
            <w:r w:rsidRPr="002C17C5">
              <w:rPr>
                <w:rFonts w:ascii="Times New Roman" w:eastAsia="MS Mincho" w:hAnsi="Times New Roman"/>
                <w:lang w:val="en-US"/>
              </w:rPr>
              <w:t>the</w:t>
            </w:r>
            <w:r>
              <w:rPr>
                <w:rFonts w:ascii="Times New Roman" w:eastAsia="MS Mincho" w:hAnsi="Times New Roman"/>
                <w:lang w:val="en-US"/>
              </w:rPr>
              <w:t xml:space="preserve"> </w:t>
            </w:r>
            <w:r w:rsidRPr="002C17C5">
              <w:rPr>
                <w:rFonts w:ascii="Times New Roman" w:eastAsia="MS Mincho" w:hAnsi="Times New Roman"/>
                <w:lang w:val="en-US"/>
              </w:rPr>
              <w:t>department</w:t>
            </w:r>
            <w:r>
              <w:rPr>
                <w:rFonts w:ascii="Times New Roman" w:eastAsia="MS Mincho" w:hAnsi="Times New Roman"/>
                <w:lang w:val="en-US"/>
              </w:rPr>
              <w:t xml:space="preserve"> </w:t>
            </w:r>
            <w:r w:rsidRPr="002C17C5">
              <w:rPr>
                <w:rFonts w:ascii="Times New Roman" w:eastAsia="MS Mincho" w:hAnsi="Times New Roman"/>
                <w:lang w:val="en-US"/>
              </w:rPr>
              <w:t>of</w:t>
            </w:r>
            <w:r>
              <w:rPr>
                <w:rFonts w:ascii="Times New Roman" w:eastAsia="MS Mincho" w:hAnsi="Times New Roman"/>
                <w:lang w:val="en-US"/>
              </w:rPr>
              <w:t xml:space="preserve"> </w:t>
            </w:r>
            <w:r w:rsidRPr="002C17C5">
              <w:rPr>
                <w:rFonts w:ascii="Times New Roman" w:eastAsia="MS Mincho" w:hAnsi="Times New Roman"/>
                <w:lang w:val="en-US"/>
              </w:rPr>
              <w:t>information</w:t>
            </w:r>
            <w:r>
              <w:rPr>
                <w:rFonts w:ascii="Times New Roman" w:eastAsia="MS Mincho" w:hAnsi="Times New Roman"/>
                <w:lang w:val="en-US"/>
              </w:rPr>
              <w:t xml:space="preserve"> </w:t>
            </w:r>
            <w:r w:rsidRPr="002C17C5">
              <w:rPr>
                <w:rFonts w:ascii="Times New Roman" w:eastAsia="MS Mincho" w:hAnsi="Times New Roman"/>
                <w:lang w:val="en-US"/>
              </w:rPr>
              <w:t>systems</w:t>
            </w:r>
            <w:r>
              <w:rPr>
                <w:rFonts w:ascii="Times New Roman" w:eastAsia="MS Mincho" w:hAnsi="Times New Roman"/>
                <w:lang w:val="en-US"/>
              </w:rPr>
              <w:t xml:space="preserve"> </w:t>
            </w:r>
            <w:r w:rsidRPr="002C17C5">
              <w:rPr>
                <w:rFonts w:ascii="Times New Roman" w:eastAsia="MS Mincho" w:hAnsi="Times New Roman"/>
                <w:lang w:val="en-US"/>
              </w:rPr>
              <w:t>and</w:t>
            </w:r>
            <w:r>
              <w:rPr>
                <w:rFonts w:ascii="Times New Roman" w:eastAsia="MS Mincho" w:hAnsi="Times New Roman"/>
                <w:lang w:val="en-US"/>
              </w:rPr>
              <w:t xml:space="preserve"> </w:t>
            </w:r>
            <w:r w:rsidRPr="002C17C5">
              <w:rPr>
                <w:rFonts w:ascii="Times New Roman" w:eastAsia="MS Mincho" w:hAnsi="Times New Roman"/>
                <w:lang w:val="en-US"/>
              </w:rPr>
              <w:t>programming</w:t>
            </w:r>
          </w:p>
          <w:p w:rsidR="002351A3" w:rsidRPr="002C17C5" w:rsidRDefault="002351A3" w:rsidP="00CA6BCA">
            <w:pPr>
              <w:pStyle w:val="NormalWeb"/>
              <w:spacing w:before="0" w:after="0"/>
              <w:contextualSpacing/>
              <w:rPr>
                <w:rFonts w:ascii="Times New Roman" w:hAnsi="Times New Roman"/>
                <w:color w:val="000000"/>
                <w:lang w:val="en-US"/>
              </w:rPr>
            </w:pPr>
            <w:r w:rsidRPr="002C17C5">
              <w:rPr>
                <w:rFonts w:ascii="Times New Roman" w:eastAsia="MS Mincho" w:hAnsi="Times New Roman"/>
                <w:i/>
                <w:iCs/>
                <w:lang w:val="en-US"/>
              </w:rPr>
              <w:t>FGBOU</w:t>
            </w:r>
            <w:r>
              <w:rPr>
                <w:rFonts w:ascii="Times New Roman" w:eastAsia="MS Mincho" w:hAnsi="Times New Roman"/>
                <w:i/>
                <w:iCs/>
                <w:lang w:val="en-US"/>
              </w:rPr>
              <w:t xml:space="preserve"> </w:t>
            </w:r>
            <w:r w:rsidRPr="002C17C5">
              <w:rPr>
                <w:rFonts w:ascii="Times New Roman" w:eastAsia="MS Mincho" w:hAnsi="Times New Roman"/>
                <w:i/>
                <w:iCs/>
                <w:lang w:val="en-US"/>
              </w:rPr>
              <w:t>VO</w:t>
            </w:r>
            <w:r>
              <w:rPr>
                <w:rFonts w:ascii="Times New Roman" w:eastAsia="MS Mincho" w:hAnsi="Times New Roman"/>
                <w:i/>
                <w:iCs/>
                <w:lang w:val="en-US"/>
              </w:rPr>
              <w:t xml:space="preserve"> </w:t>
            </w:r>
            <w:r w:rsidRPr="002C17C5">
              <w:rPr>
                <w:rFonts w:ascii="Times New Roman" w:eastAsia="MS Mincho" w:hAnsi="Times New Roman"/>
                <w:i/>
                <w:iCs/>
                <w:lang w:val="en-US"/>
              </w:rPr>
              <w:t>“</w:t>
            </w:r>
            <w:smartTag w:uri="urn:schemas-microsoft-com:office:smarttags" w:element="PlaceName">
              <w:r w:rsidRPr="002C17C5">
                <w:rPr>
                  <w:rFonts w:ascii="Times New Roman" w:eastAsia="MS Mincho" w:hAnsi="Times New Roman"/>
                  <w:i/>
                  <w:iCs/>
                  <w:lang w:val="en-US"/>
                </w:rPr>
                <w:t>Kuban</w:t>
              </w:r>
            </w:smartTag>
            <w:r>
              <w:rPr>
                <w:rFonts w:ascii="Times New Roman" w:eastAsia="MS Mincho" w:hAnsi="Times New Roman"/>
                <w:i/>
                <w:iCs/>
                <w:lang w:val="en-US"/>
              </w:rPr>
              <w:t xml:space="preserve"> </w:t>
            </w:r>
            <w:smartTag w:uri="urn:schemas-microsoft-com:office:smarttags" w:element="PlaceType">
              <w:r w:rsidRPr="002C17C5">
                <w:rPr>
                  <w:rFonts w:ascii="Times New Roman" w:eastAsia="MS Mincho" w:hAnsi="Times New Roman"/>
                  <w:i/>
                  <w:iCs/>
                  <w:lang w:val="en-US"/>
                </w:rPr>
                <w:t>State</w:t>
              </w:r>
            </w:smartTag>
            <w:r>
              <w:rPr>
                <w:rFonts w:ascii="Times New Roman" w:eastAsia="MS Mincho" w:hAnsi="Times New Roman"/>
                <w:i/>
                <w:iCs/>
                <w:lang w:val="en-US"/>
              </w:rPr>
              <w:t xml:space="preserve"> </w:t>
            </w:r>
            <w:r w:rsidRPr="002C17C5">
              <w:rPr>
                <w:rFonts w:ascii="Times New Roman" w:eastAsia="MS Mincho" w:hAnsi="Times New Roman"/>
                <w:i/>
                <w:iCs/>
                <w:lang w:val="en-US"/>
              </w:rPr>
              <w:t>Technological</w:t>
            </w:r>
            <w:r>
              <w:rPr>
                <w:rFonts w:ascii="Times New Roman" w:eastAsia="MS Mincho" w:hAnsi="Times New Roman"/>
                <w:i/>
                <w:iCs/>
                <w:lang w:val="en-US"/>
              </w:rPr>
              <w:t xml:space="preserve"> </w:t>
            </w:r>
            <w:r w:rsidRPr="002C17C5">
              <w:rPr>
                <w:rFonts w:ascii="Times New Roman" w:eastAsia="MS Mincho" w:hAnsi="Times New Roman"/>
                <w:i/>
                <w:iCs/>
                <w:lang w:val="en-US"/>
              </w:rPr>
              <w:t>University”,</w:t>
            </w:r>
            <w:r>
              <w:rPr>
                <w:rFonts w:ascii="Times New Roman" w:eastAsia="MS Mincho" w:hAnsi="Times New Roman"/>
                <w:i/>
                <w:iCs/>
                <w:lang w:val="en-US"/>
              </w:rPr>
              <w:t xml:space="preserve"> </w:t>
            </w:r>
            <w:smartTag w:uri="urn:schemas-microsoft-com:office:smarttags" w:element="place">
              <w:smartTag w:uri="urn:schemas-microsoft-com:office:smarttags" w:element="City">
                <w:r w:rsidRPr="002C17C5">
                  <w:rPr>
                    <w:rFonts w:ascii="Times New Roman" w:eastAsia="MS Mincho" w:hAnsi="Times New Roman"/>
                    <w:i/>
                    <w:iCs/>
                    <w:lang w:val="en-US"/>
                  </w:rPr>
                  <w:t>Krasnodar</w:t>
                </w:r>
              </w:smartTag>
              <w:r w:rsidRPr="002C17C5">
                <w:rPr>
                  <w:rFonts w:ascii="Times New Roman" w:eastAsia="MS Mincho" w:hAnsi="Times New Roman"/>
                  <w:i/>
                  <w:iCs/>
                  <w:lang w:val="en-US"/>
                </w:rPr>
                <w:t>,</w:t>
              </w:r>
              <w:r>
                <w:rPr>
                  <w:rFonts w:ascii="Times New Roman" w:eastAsia="MS Mincho" w:hAnsi="Times New Roman"/>
                  <w:i/>
                  <w:iCs/>
                  <w:lang w:val="en-US"/>
                </w:rPr>
                <w:t xml:space="preserve"> </w:t>
              </w:r>
              <w:smartTag w:uri="urn:schemas-microsoft-com:office:smarttags" w:element="country-region">
                <w:r w:rsidRPr="002C17C5">
                  <w:rPr>
                    <w:rFonts w:ascii="Times New Roman" w:eastAsia="MS Mincho" w:hAnsi="Times New Roman"/>
                    <w:i/>
                    <w:iCs/>
                    <w:lang w:val="en-US"/>
                  </w:rPr>
                  <w:t>Russia</w:t>
                </w:r>
              </w:smartTag>
            </w:smartTag>
          </w:p>
          <w:p w:rsidR="002351A3" w:rsidRPr="002C17C5" w:rsidRDefault="002351A3" w:rsidP="00CA6BCA">
            <w:pPr>
              <w:spacing w:after="0" w:line="240" w:lineRule="auto"/>
              <w:contextualSpacing/>
              <w:rPr>
                <w:rFonts w:ascii="Times New Roman" w:hAnsi="Times New Roman"/>
                <w:color w:val="000000"/>
                <w:sz w:val="20"/>
                <w:szCs w:val="20"/>
                <w:lang w:val="en-US"/>
              </w:rPr>
            </w:pPr>
            <w:r w:rsidRPr="002C17C5">
              <w:rPr>
                <w:rFonts w:ascii="Times New Roman" w:eastAsia="MS Mincho" w:hAnsi="Times New Roman"/>
                <w:i/>
                <w:iCs/>
                <w:sz w:val="20"/>
                <w:szCs w:val="20"/>
                <w:lang w:val="en-US"/>
              </w:rPr>
              <w:t>350020,</w:t>
            </w:r>
            <w:r>
              <w:rPr>
                <w:rFonts w:ascii="Times New Roman" w:eastAsia="MS Mincho" w:hAnsi="Times New Roman"/>
                <w:i/>
                <w:iCs/>
                <w:sz w:val="20"/>
                <w:szCs w:val="20"/>
                <w:lang w:val="en-US"/>
              </w:rPr>
              <w:t xml:space="preserve"> </w:t>
            </w:r>
            <w:smartTag w:uri="urn:schemas-microsoft-com:office:smarttags" w:element="address">
              <w:smartTag w:uri="urn:schemas-microsoft-com:office:smarttags" w:element="Street">
                <w:r w:rsidRPr="002C17C5">
                  <w:rPr>
                    <w:rFonts w:ascii="Times New Roman" w:eastAsia="MS Mincho" w:hAnsi="Times New Roman"/>
                    <w:i/>
                    <w:iCs/>
                    <w:sz w:val="20"/>
                    <w:szCs w:val="20"/>
                    <w:lang w:val="en-US"/>
                  </w:rPr>
                  <w:t>Moscow</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street</w:t>
                </w:r>
              </w:smartTag>
            </w:smartTag>
            <w:r w:rsidRPr="002C17C5">
              <w:rPr>
                <w:rFonts w:ascii="Times New Roman" w:eastAsia="MS Mincho" w:hAnsi="Times New Roman"/>
                <w:i/>
                <w:iCs/>
                <w:sz w:val="20"/>
                <w:szCs w:val="20"/>
                <w:lang w:val="en-US"/>
              </w:rPr>
              <w:t>,</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2,</w:t>
            </w:r>
            <w:r>
              <w:rPr>
                <w:rFonts w:ascii="Times New Roman" w:eastAsia="MS Mincho" w:hAnsi="Times New Roman"/>
                <w:i/>
                <w:iCs/>
                <w:sz w:val="20"/>
                <w:szCs w:val="20"/>
                <w:lang w:val="en-US"/>
              </w:rPr>
              <w:t xml:space="preserve"> </w:t>
            </w:r>
            <w:smartTag w:uri="urn:schemas-microsoft-com:office:smarttags" w:element="place">
              <w:smartTag w:uri="urn:schemas-microsoft-com:office:smarttags" w:element="City">
                <w:r w:rsidRPr="002C17C5">
                  <w:rPr>
                    <w:rFonts w:ascii="Times New Roman" w:eastAsia="MS Mincho" w:hAnsi="Times New Roman"/>
                    <w:i/>
                    <w:iCs/>
                    <w:sz w:val="20"/>
                    <w:szCs w:val="20"/>
                    <w:lang w:val="en-US"/>
                  </w:rPr>
                  <w:t>Krasnodar</w:t>
                </w:r>
              </w:smartTag>
              <w:r w:rsidRPr="002C17C5">
                <w:rPr>
                  <w:rFonts w:ascii="Times New Roman" w:eastAsia="MS Mincho" w:hAnsi="Times New Roman"/>
                  <w:i/>
                  <w:iCs/>
                  <w:sz w:val="20"/>
                  <w:szCs w:val="20"/>
                  <w:lang w:val="en-US"/>
                </w:rPr>
                <w:t>,</w:t>
              </w:r>
              <w:r>
                <w:rPr>
                  <w:rFonts w:ascii="Times New Roman" w:eastAsia="MS Mincho" w:hAnsi="Times New Roman"/>
                  <w:i/>
                  <w:iCs/>
                  <w:sz w:val="20"/>
                  <w:szCs w:val="20"/>
                  <w:lang w:val="en-US"/>
                </w:rPr>
                <w:t xml:space="preserve"> </w:t>
              </w:r>
              <w:smartTag w:uri="urn:schemas-microsoft-com:office:smarttags" w:element="country-region">
                <w:r w:rsidRPr="002C17C5">
                  <w:rPr>
                    <w:rFonts w:ascii="Times New Roman" w:eastAsia="MS Mincho" w:hAnsi="Times New Roman"/>
                    <w:i/>
                    <w:iCs/>
                    <w:sz w:val="20"/>
                    <w:szCs w:val="20"/>
                    <w:lang w:val="en-US"/>
                  </w:rPr>
                  <w:t>Russia</w:t>
                </w:r>
              </w:smartTag>
            </w:smartTag>
          </w:p>
          <w:p w:rsidR="002351A3" w:rsidRDefault="002351A3" w:rsidP="00CA6BCA">
            <w:pPr>
              <w:spacing w:after="0" w:line="240" w:lineRule="auto"/>
              <w:contextualSpacing/>
              <w:rPr>
                <w:rFonts w:ascii="Times New Roman" w:hAnsi="Times New Roman"/>
                <w:color w:val="000000"/>
                <w:sz w:val="20"/>
                <w:szCs w:val="20"/>
                <w:lang w:val="en-US"/>
              </w:rPr>
            </w:pPr>
          </w:p>
          <w:p w:rsidR="002351A3" w:rsidRPr="00065011" w:rsidRDefault="002351A3" w:rsidP="00CA6BCA">
            <w:pPr>
              <w:spacing w:after="0" w:line="240" w:lineRule="auto"/>
              <w:contextualSpacing/>
              <w:rPr>
                <w:rFonts w:ascii="Times New Roman" w:eastAsia="MS Mincho" w:hAnsi="Times New Roman"/>
                <w:i/>
                <w:iCs/>
                <w:sz w:val="20"/>
                <w:szCs w:val="20"/>
                <w:lang w:val="en-US"/>
              </w:rPr>
            </w:pPr>
            <w:r w:rsidRPr="002C17C5">
              <w:rPr>
                <w:rFonts w:ascii="Times New Roman" w:hAnsi="Times New Roman"/>
                <w:color w:val="000000"/>
                <w:sz w:val="20"/>
                <w:szCs w:val="20"/>
                <w:lang w:val="en-US"/>
              </w:rPr>
              <w:t>Urvachev</w:t>
            </w:r>
            <w:r>
              <w:rPr>
                <w:rFonts w:ascii="Times New Roman" w:hAnsi="Times New Roman"/>
                <w:color w:val="000000"/>
                <w:sz w:val="20"/>
                <w:szCs w:val="20"/>
                <w:lang w:val="en-US"/>
              </w:rPr>
              <w:t xml:space="preserve"> </w:t>
            </w:r>
            <w:r w:rsidRPr="002C17C5">
              <w:rPr>
                <w:rFonts w:ascii="Times New Roman" w:hAnsi="Times New Roman"/>
                <w:color w:val="000000"/>
                <w:sz w:val="20"/>
                <w:szCs w:val="20"/>
                <w:lang w:val="en-US"/>
              </w:rPr>
              <w:t>Pavel</w:t>
            </w:r>
            <w:r>
              <w:rPr>
                <w:rFonts w:ascii="Times New Roman" w:hAnsi="Times New Roman"/>
                <w:color w:val="000000"/>
                <w:sz w:val="20"/>
                <w:szCs w:val="20"/>
                <w:lang w:val="en-US"/>
              </w:rPr>
              <w:t xml:space="preserve"> </w:t>
            </w:r>
            <w:r w:rsidRPr="002C17C5">
              <w:rPr>
                <w:rFonts w:ascii="Times New Roman" w:hAnsi="Times New Roman"/>
                <w:color w:val="000000"/>
                <w:sz w:val="20"/>
                <w:szCs w:val="20"/>
                <w:lang w:val="en-US"/>
              </w:rPr>
              <w:t>Mihaylovich</w:t>
            </w:r>
            <w:r>
              <w:rPr>
                <w:rFonts w:ascii="Times New Roman" w:hAnsi="Times New Roman"/>
                <w:color w:val="000000"/>
                <w:sz w:val="20"/>
                <w:szCs w:val="20"/>
                <w:lang w:val="en-US"/>
              </w:rPr>
              <w:t xml:space="preserve"> </w:t>
            </w:r>
            <w:hyperlink r:id="rId9" w:history="1">
              <w:r w:rsidRPr="002C17C5">
                <w:rPr>
                  <w:rStyle w:val="Hyperlink"/>
                  <w:rFonts w:ascii="Times New Roman" w:hAnsi="Times New Roman"/>
                  <w:sz w:val="20"/>
                  <w:szCs w:val="20"/>
                  <w:lang w:val="en-US"/>
                </w:rPr>
                <w:t>p.m.urvachev@gmail.com</w:t>
              </w:r>
            </w:hyperlink>
            <w:r>
              <w:rPr>
                <w:rFonts w:ascii="Times New Roman" w:hAnsi="Times New Roman"/>
                <w:color w:val="000000"/>
                <w:sz w:val="20"/>
                <w:szCs w:val="20"/>
                <w:lang w:val="en-US"/>
              </w:rPr>
              <w:t xml:space="preserve"> </w:t>
            </w:r>
            <w:r w:rsidRPr="002C17C5">
              <w:rPr>
                <w:rFonts w:ascii="Times New Roman" w:eastAsia="MS Mincho" w:hAnsi="Times New Roman"/>
                <w:i/>
                <w:iCs/>
                <w:sz w:val="20"/>
                <w:szCs w:val="20"/>
                <w:lang w:val="en-US"/>
              </w:rPr>
              <w:t>FGBOU</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VO</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“Kuban</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State</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Technological</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University”,</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Krasnodar,</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Russia</w:t>
            </w:r>
            <w:r>
              <w:rPr>
                <w:rFonts w:ascii="Times New Roman" w:hAnsi="Times New Roman"/>
                <w:color w:val="000000"/>
                <w:sz w:val="20"/>
                <w:szCs w:val="20"/>
                <w:lang w:val="en-US"/>
              </w:rPr>
              <w:t xml:space="preserve"> </w:t>
            </w:r>
            <w:r w:rsidRPr="002C17C5">
              <w:rPr>
                <w:rFonts w:ascii="Times New Roman" w:eastAsia="MS Mincho" w:hAnsi="Times New Roman"/>
                <w:i/>
                <w:iCs/>
                <w:sz w:val="20"/>
                <w:szCs w:val="20"/>
                <w:lang w:val="en-US"/>
              </w:rPr>
              <w:t>350020,</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Moscow</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street,</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2,</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Krasnodar,</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Russia</w:t>
            </w:r>
          </w:p>
          <w:p w:rsidR="002351A3" w:rsidRDefault="002351A3" w:rsidP="00CA6BCA">
            <w:pPr>
              <w:spacing w:after="0" w:line="240" w:lineRule="auto"/>
              <w:contextualSpacing/>
              <w:rPr>
                <w:rFonts w:ascii="Times New Roman" w:hAnsi="Times New Roman"/>
                <w:color w:val="000000"/>
                <w:sz w:val="20"/>
                <w:szCs w:val="20"/>
                <w:lang w:val="en-US"/>
              </w:rPr>
            </w:pPr>
          </w:p>
          <w:p w:rsidR="002351A3" w:rsidRDefault="002351A3" w:rsidP="00CA6BCA">
            <w:pPr>
              <w:spacing w:after="0" w:line="240" w:lineRule="auto"/>
              <w:contextualSpacing/>
              <w:rPr>
                <w:rFonts w:ascii="Times New Roman" w:hAnsi="Times New Roman"/>
                <w:color w:val="000000"/>
                <w:sz w:val="20"/>
                <w:szCs w:val="20"/>
                <w:lang w:val="en-US"/>
              </w:rPr>
            </w:pPr>
          </w:p>
          <w:p w:rsidR="002351A3" w:rsidRDefault="002351A3" w:rsidP="00CA6BCA">
            <w:pPr>
              <w:spacing w:after="0" w:line="240" w:lineRule="auto"/>
              <w:contextualSpacing/>
              <w:rPr>
                <w:rFonts w:ascii="Times New Roman" w:hAnsi="Times New Roman"/>
                <w:color w:val="000000"/>
                <w:sz w:val="20"/>
                <w:szCs w:val="20"/>
                <w:lang w:val="en-US"/>
              </w:rPr>
            </w:pPr>
          </w:p>
          <w:p w:rsidR="002351A3" w:rsidRPr="002C17C5" w:rsidRDefault="002351A3" w:rsidP="00CA6BCA">
            <w:pPr>
              <w:spacing w:after="0" w:line="240" w:lineRule="auto"/>
              <w:contextualSpacing/>
              <w:rPr>
                <w:rFonts w:ascii="Times New Roman" w:hAnsi="Times New Roman"/>
                <w:color w:val="000000"/>
                <w:sz w:val="20"/>
                <w:szCs w:val="20"/>
                <w:lang w:val="en-US"/>
              </w:rPr>
            </w:pPr>
          </w:p>
          <w:p w:rsidR="002351A3" w:rsidRDefault="002351A3" w:rsidP="00CA6BCA">
            <w:pPr>
              <w:pStyle w:val="NormalWeb"/>
              <w:spacing w:before="0" w:after="0"/>
              <w:contextualSpacing/>
              <w:rPr>
                <w:rFonts w:ascii="Times New Roman" w:eastAsia="MS Mincho" w:hAnsi="Times New Roman"/>
                <w:lang w:val="en-US"/>
              </w:rPr>
            </w:pPr>
            <w:r w:rsidRPr="002C17C5">
              <w:rPr>
                <w:rFonts w:ascii="Times New Roman" w:eastAsia="MS Mincho" w:hAnsi="Times New Roman"/>
                <w:lang w:val="en-US"/>
              </w:rPr>
              <w:t>Totukhov</w:t>
            </w:r>
            <w:r>
              <w:rPr>
                <w:rFonts w:ascii="Times New Roman" w:eastAsia="MS Mincho" w:hAnsi="Times New Roman"/>
                <w:lang w:val="en-US"/>
              </w:rPr>
              <w:t xml:space="preserve"> </w:t>
            </w:r>
            <w:r w:rsidRPr="002C17C5">
              <w:rPr>
                <w:rFonts w:ascii="Times New Roman" w:eastAsia="MS Mincho" w:hAnsi="Times New Roman"/>
                <w:lang w:val="en-US"/>
              </w:rPr>
              <w:t>Konstantin</w:t>
            </w:r>
            <w:r>
              <w:rPr>
                <w:rFonts w:ascii="Times New Roman" w:eastAsia="MS Mincho" w:hAnsi="Times New Roman"/>
                <w:lang w:val="en-US"/>
              </w:rPr>
              <w:t xml:space="preserve"> </w:t>
            </w:r>
            <w:r w:rsidRPr="002C17C5">
              <w:rPr>
                <w:rFonts w:ascii="Times New Roman" w:eastAsia="MS Mincho" w:hAnsi="Times New Roman"/>
                <w:lang w:val="en-US"/>
              </w:rPr>
              <w:t>Evgen</w:t>
            </w:r>
            <w:r>
              <w:rPr>
                <w:rFonts w:ascii="Times New Roman" w:eastAsia="MS Mincho" w:hAnsi="Times New Roman"/>
                <w:lang w:val="en-US"/>
              </w:rPr>
              <w:t>i</w:t>
            </w:r>
            <w:r w:rsidRPr="002C17C5">
              <w:rPr>
                <w:rFonts w:ascii="Times New Roman" w:eastAsia="MS Mincho" w:hAnsi="Times New Roman"/>
                <w:lang w:val="en-US"/>
              </w:rPr>
              <w:t>evich</w:t>
            </w:r>
            <w:r>
              <w:rPr>
                <w:rFonts w:ascii="Times New Roman" w:eastAsia="MS Mincho" w:hAnsi="Times New Roman"/>
                <w:lang w:val="en-US"/>
              </w:rPr>
              <w:t xml:space="preserve"> </w:t>
            </w:r>
          </w:p>
          <w:p w:rsidR="002351A3" w:rsidRPr="002C17C5" w:rsidRDefault="002351A3" w:rsidP="00CA6BCA">
            <w:pPr>
              <w:pStyle w:val="NormalWeb"/>
              <w:spacing w:before="0" w:after="0"/>
              <w:contextualSpacing/>
              <w:rPr>
                <w:rFonts w:ascii="Times New Roman" w:hAnsi="Times New Roman"/>
                <w:lang w:val="en-US"/>
              </w:rPr>
            </w:pPr>
            <w:r w:rsidRPr="002C17C5">
              <w:rPr>
                <w:rFonts w:ascii="Times New Roman" w:hAnsi="Times New Roman"/>
                <w:color w:val="000000"/>
                <w:lang w:val="en-US"/>
              </w:rPr>
              <w:t>Cand.Tech.Sci.</w:t>
            </w:r>
            <w:r w:rsidRPr="002C17C5">
              <w:rPr>
                <w:rFonts w:ascii="Times New Roman" w:eastAsia="MS Mincho" w:hAnsi="Times New Roman"/>
                <w:lang w:val="en-US"/>
              </w:rPr>
              <w:t>,</w:t>
            </w:r>
            <w:r>
              <w:rPr>
                <w:rFonts w:ascii="Times New Roman" w:eastAsia="MS Mincho" w:hAnsi="Times New Roman"/>
                <w:lang w:val="en-US"/>
              </w:rPr>
              <w:t xml:space="preserve"> </w:t>
            </w:r>
            <w:r w:rsidRPr="002C17C5">
              <w:rPr>
                <w:rFonts w:ascii="Times New Roman" w:eastAsia="MS Mincho" w:hAnsi="Times New Roman"/>
                <w:lang w:val="en-US"/>
              </w:rPr>
              <w:t>senior</w:t>
            </w:r>
            <w:r>
              <w:rPr>
                <w:rFonts w:ascii="Times New Roman" w:eastAsia="MS Mincho" w:hAnsi="Times New Roman"/>
                <w:lang w:val="en-US"/>
              </w:rPr>
              <w:t xml:space="preserve"> </w:t>
            </w:r>
            <w:r w:rsidRPr="002C17C5">
              <w:rPr>
                <w:rFonts w:ascii="Times New Roman" w:eastAsia="MS Mincho" w:hAnsi="Times New Roman"/>
                <w:lang w:val="en-US"/>
              </w:rPr>
              <w:t>lecturer</w:t>
            </w:r>
            <w:r>
              <w:rPr>
                <w:rFonts w:ascii="Times New Roman" w:eastAsia="MS Mincho" w:hAnsi="Times New Roman"/>
                <w:lang w:val="en-US"/>
              </w:rPr>
              <w:t xml:space="preserve"> </w:t>
            </w:r>
            <w:r w:rsidRPr="002C17C5">
              <w:rPr>
                <w:rFonts w:ascii="Times New Roman" w:eastAsia="MS Mincho" w:hAnsi="Times New Roman"/>
                <w:lang w:val="en-US"/>
              </w:rPr>
              <w:t>in</w:t>
            </w:r>
            <w:r>
              <w:rPr>
                <w:rFonts w:ascii="Times New Roman" w:eastAsia="MS Mincho" w:hAnsi="Times New Roman"/>
                <w:lang w:val="en-US"/>
              </w:rPr>
              <w:t xml:space="preserve"> </w:t>
            </w:r>
            <w:r w:rsidRPr="002C17C5">
              <w:rPr>
                <w:rFonts w:ascii="Times New Roman" w:eastAsia="MS Mincho" w:hAnsi="Times New Roman"/>
                <w:lang w:val="en-US"/>
              </w:rPr>
              <w:t>the</w:t>
            </w:r>
            <w:r>
              <w:rPr>
                <w:rFonts w:ascii="Times New Roman" w:eastAsia="MS Mincho" w:hAnsi="Times New Roman"/>
                <w:lang w:val="en-US"/>
              </w:rPr>
              <w:t xml:space="preserve"> </w:t>
            </w:r>
            <w:r w:rsidRPr="002C17C5">
              <w:rPr>
                <w:rFonts w:ascii="Times New Roman" w:eastAsia="MS Mincho" w:hAnsi="Times New Roman"/>
                <w:lang w:val="en-US"/>
              </w:rPr>
              <w:t>department</w:t>
            </w:r>
            <w:r>
              <w:rPr>
                <w:rFonts w:ascii="Times New Roman" w:eastAsia="MS Mincho" w:hAnsi="Times New Roman"/>
                <w:lang w:val="en-US"/>
              </w:rPr>
              <w:t xml:space="preserve"> </w:t>
            </w:r>
            <w:r w:rsidRPr="002C17C5">
              <w:rPr>
                <w:rFonts w:ascii="Times New Roman" w:eastAsia="MS Mincho" w:hAnsi="Times New Roman"/>
                <w:lang w:val="en-US"/>
              </w:rPr>
              <w:t>of</w:t>
            </w:r>
            <w:r>
              <w:rPr>
                <w:rFonts w:ascii="Times New Roman" w:eastAsia="MS Mincho" w:hAnsi="Times New Roman"/>
                <w:lang w:val="en-US"/>
              </w:rPr>
              <w:t xml:space="preserve"> </w:t>
            </w:r>
            <w:r w:rsidRPr="002C17C5">
              <w:rPr>
                <w:rFonts w:ascii="Times New Roman" w:eastAsia="MS Mincho" w:hAnsi="Times New Roman"/>
                <w:lang w:val="en-US"/>
              </w:rPr>
              <w:t>information</w:t>
            </w:r>
            <w:r>
              <w:rPr>
                <w:rFonts w:ascii="Times New Roman" w:eastAsia="MS Mincho" w:hAnsi="Times New Roman"/>
                <w:lang w:val="en-US"/>
              </w:rPr>
              <w:t xml:space="preserve"> </w:t>
            </w:r>
            <w:r w:rsidRPr="002C17C5">
              <w:rPr>
                <w:rFonts w:ascii="Times New Roman" w:eastAsia="MS Mincho" w:hAnsi="Times New Roman"/>
                <w:lang w:val="en-US"/>
              </w:rPr>
              <w:t>systems</w:t>
            </w:r>
            <w:r>
              <w:rPr>
                <w:rFonts w:ascii="Times New Roman" w:eastAsia="MS Mincho" w:hAnsi="Times New Roman"/>
                <w:lang w:val="en-US"/>
              </w:rPr>
              <w:t xml:space="preserve"> </w:t>
            </w:r>
            <w:r w:rsidRPr="002C17C5">
              <w:rPr>
                <w:rFonts w:ascii="Times New Roman" w:eastAsia="MS Mincho" w:hAnsi="Times New Roman"/>
                <w:lang w:val="en-US"/>
              </w:rPr>
              <w:t>and</w:t>
            </w:r>
            <w:r>
              <w:rPr>
                <w:rFonts w:ascii="Times New Roman" w:eastAsia="MS Mincho" w:hAnsi="Times New Roman"/>
                <w:lang w:val="en-US"/>
              </w:rPr>
              <w:t xml:space="preserve"> </w:t>
            </w:r>
            <w:r w:rsidRPr="002C17C5">
              <w:rPr>
                <w:rFonts w:ascii="Times New Roman" w:eastAsia="MS Mincho" w:hAnsi="Times New Roman"/>
                <w:lang w:val="en-US"/>
              </w:rPr>
              <w:t>programming</w:t>
            </w:r>
          </w:p>
          <w:p w:rsidR="002351A3" w:rsidRPr="002C17C5" w:rsidRDefault="002351A3" w:rsidP="00CA6BCA">
            <w:pPr>
              <w:pStyle w:val="NormalWeb"/>
              <w:spacing w:before="0" w:after="0"/>
              <w:contextualSpacing/>
              <w:rPr>
                <w:rFonts w:ascii="Times New Roman" w:eastAsia="MS Mincho" w:hAnsi="Times New Roman"/>
                <w:shd w:val="clear" w:color="auto" w:fill="FFFFFF"/>
                <w:lang w:val="en-US"/>
              </w:rPr>
            </w:pPr>
            <w:r w:rsidRPr="002C17C5">
              <w:rPr>
                <w:rFonts w:ascii="Times New Roman" w:eastAsia="MS Mincho" w:hAnsi="Times New Roman"/>
                <w:shd w:val="clear" w:color="auto" w:fill="FFFFFF"/>
                <w:lang w:val="en-US"/>
              </w:rPr>
              <w:t>RSCI-SCIENCE</w:t>
            </w:r>
            <w:r>
              <w:rPr>
                <w:rFonts w:ascii="Times New Roman" w:eastAsia="MS Mincho" w:hAnsi="Times New Roman"/>
                <w:shd w:val="clear" w:color="auto" w:fill="FFFFFF"/>
                <w:lang w:val="en-US"/>
              </w:rPr>
              <w:t xml:space="preserve"> INDEX </w:t>
            </w:r>
            <w:r w:rsidRPr="002C17C5">
              <w:rPr>
                <w:rFonts w:ascii="Times New Roman" w:eastAsia="MS Mincho" w:hAnsi="Times New Roman"/>
                <w:shd w:val="clear" w:color="auto" w:fill="FFFFFF"/>
                <w:lang w:val="en-US"/>
              </w:rPr>
              <w:t>SPIN-code=1082-9178</w:t>
            </w:r>
          </w:p>
          <w:p w:rsidR="002351A3" w:rsidRPr="002C17C5" w:rsidRDefault="002351A3" w:rsidP="00CA6BCA">
            <w:pPr>
              <w:pStyle w:val="NormalWeb"/>
              <w:spacing w:before="0" w:after="0"/>
              <w:contextualSpacing/>
              <w:rPr>
                <w:rFonts w:ascii="Times New Roman" w:hAnsi="Times New Roman"/>
                <w:lang w:val="en-US"/>
              </w:rPr>
            </w:pPr>
            <w:hyperlink r:id="rId10" w:history="1">
              <w:r w:rsidRPr="002C17C5">
                <w:rPr>
                  <w:rStyle w:val="Hyperlink"/>
                  <w:rFonts w:ascii="Times New Roman" w:eastAsia="MS Mincho" w:hAnsi="Times New Roman"/>
                  <w:lang w:val="en-US"/>
                </w:rPr>
                <w:t>ke.dnw@mail.ru</w:t>
              </w:r>
            </w:hyperlink>
          </w:p>
          <w:p w:rsidR="002351A3" w:rsidRPr="002C17C5" w:rsidRDefault="002351A3" w:rsidP="00CA6BCA">
            <w:pPr>
              <w:pStyle w:val="NormalWeb"/>
              <w:spacing w:before="0" w:after="0"/>
              <w:contextualSpacing/>
              <w:rPr>
                <w:rFonts w:ascii="Times New Roman" w:hAnsi="Times New Roman"/>
                <w:color w:val="000000"/>
                <w:lang w:val="en-US"/>
              </w:rPr>
            </w:pPr>
            <w:r w:rsidRPr="002C17C5">
              <w:rPr>
                <w:rFonts w:ascii="Times New Roman" w:eastAsia="MS Mincho" w:hAnsi="Times New Roman"/>
                <w:i/>
                <w:iCs/>
                <w:lang w:val="en-US"/>
              </w:rPr>
              <w:t>FGBOU</w:t>
            </w:r>
            <w:r>
              <w:rPr>
                <w:rFonts w:ascii="Times New Roman" w:eastAsia="MS Mincho" w:hAnsi="Times New Roman"/>
                <w:i/>
                <w:iCs/>
                <w:lang w:val="en-US"/>
              </w:rPr>
              <w:t xml:space="preserve"> </w:t>
            </w:r>
            <w:r w:rsidRPr="002C17C5">
              <w:rPr>
                <w:rFonts w:ascii="Times New Roman" w:eastAsia="MS Mincho" w:hAnsi="Times New Roman"/>
                <w:i/>
                <w:iCs/>
                <w:lang w:val="en-US"/>
              </w:rPr>
              <w:t>VO</w:t>
            </w:r>
            <w:r>
              <w:rPr>
                <w:rFonts w:ascii="Times New Roman" w:eastAsia="MS Mincho" w:hAnsi="Times New Roman"/>
                <w:i/>
                <w:iCs/>
                <w:lang w:val="en-US"/>
              </w:rPr>
              <w:t xml:space="preserve"> </w:t>
            </w:r>
            <w:r w:rsidRPr="002C17C5">
              <w:rPr>
                <w:rFonts w:ascii="Times New Roman" w:eastAsia="MS Mincho" w:hAnsi="Times New Roman"/>
                <w:i/>
                <w:iCs/>
                <w:lang w:val="en-US"/>
              </w:rPr>
              <w:t>“</w:t>
            </w:r>
            <w:smartTag w:uri="urn:schemas-microsoft-com:office:smarttags" w:element="PlaceName">
              <w:r w:rsidRPr="002C17C5">
                <w:rPr>
                  <w:rFonts w:ascii="Times New Roman" w:eastAsia="MS Mincho" w:hAnsi="Times New Roman"/>
                  <w:i/>
                  <w:iCs/>
                  <w:lang w:val="en-US"/>
                </w:rPr>
                <w:t>Kuban</w:t>
              </w:r>
            </w:smartTag>
            <w:r>
              <w:rPr>
                <w:rFonts w:ascii="Times New Roman" w:eastAsia="MS Mincho" w:hAnsi="Times New Roman"/>
                <w:i/>
                <w:iCs/>
                <w:lang w:val="en-US"/>
              </w:rPr>
              <w:t xml:space="preserve"> </w:t>
            </w:r>
            <w:smartTag w:uri="urn:schemas-microsoft-com:office:smarttags" w:element="PlaceType">
              <w:r w:rsidRPr="002C17C5">
                <w:rPr>
                  <w:rFonts w:ascii="Times New Roman" w:eastAsia="MS Mincho" w:hAnsi="Times New Roman"/>
                  <w:i/>
                  <w:iCs/>
                  <w:lang w:val="en-US"/>
                </w:rPr>
                <w:t>State</w:t>
              </w:r>
            </w:smartTag>
            <w:r>
              <w:rPr>
                <w:rFonts w:ascii="Times New Roman" w:eastAsia="MS Mincho" w:hAnsi="Times New Roman"/>
                <w:i/>
                <w:iCs/>
                <w:lang w:val="en-US"/>
              </w:rPr>
              <w:t xml:space="preserve"> </w:t>
            </w:r>
            <w:r w:rsidRPr="002C17C5">
              <w:rPr>
                <w:rFonts w:ascii="Times New Roman" w:eastAsia="MS Mincho" w:hAnsi="Times New Roman"/>
                <w:i/>
                <w:iCs/>
                <w:lang w:val="en-US"/>
              </w:rPr>
              <w:t>Technological</w:t>
            </w:r>
            <w:r>
              <w:rPr>
                <w:rFonts w:ascii="Times New Roman" w:eastAsia="MS Mincho" w:hAnsi="Times New Roman"/>
                <w:i/>
                <w:iCs/>
                <w:lang w:val="en-US"/>
              </w:rPr>
              <w:t xml:space="preserve"> </w:t>
            </w:r>
            <w:r w:rsidRPr="002C17C5">
              <w:rPr>
                <w:rFonts w:ascii="Times New Roman" w:eastAsia="MS Mincho" w:hAnsi="Times New Roman"/>
                <w:i/>
                <w:iCs/>
                <w:lang w:val="en-US"/>
              </w:rPr>
              <w:t>University”,</w:t>
            </w:r>
            <w:r>
              <w:rPr>
                <w:rFonts w:ascii="Times New Roman" w:eastAsia="MS Mincho" w:hAnsi="Times New Roman"/>
                <w:i/>
                <w:iCs/>
                <w:lang w:val="en-US"/>
              </w:rPr>
              <w:t xml:space="preserve"> </w:t>
            </w:r>
            <w:smartTag w:uri="urn:schemas-microsoft-com:office:smarttags" w:element="place">
              <w:smartTag w:uri="urn:schemas-microsoft-com:office:smarttags" w:element="City">
                <w:r w:rsidRPr="002C17C5">
                  <w:rPr>
                    <w:rFonts w:ascii="Times New Roman" w:eastAsia="MS Mincho" w:hAnsi="Times New Roman"/>
                    <w:i/>
                    <w:iCs/>
                    <w:lang w:val="en-US"/>
                  </w:rPr>
                  <w:t>Krasnodar</w:t>
                </w:r>
              </w:smartTag>
              <w:r w:rsidRPr="002C17C5">
                <w:rPr>
                  <w:rFonts w:ascii="Times New Roman" w:eastAsia="MS Mincho" w:hAnsi="Times New Roman"/>
                  <w:i/>
                  <w:iCs/>
                  <w:lang w:val="en-US"/>
                </w:rPr>
                <w:t>,</w:t>
              </w:r>
              <w:r>
                <w:rPr>
                  <w:rFonts w:ascii="Times New Roman" w:eastAsia="MS Mincho" w:hAnsi="Times New Roman"/>
                  <w:i/>
                  <w:iCs/>
                  <w:lang w:val="en-US"/>
                </w:rPr>
                <w:t xml:space="preserve"> </w:t>
              </w:r>
              <w:smartTag w:uri="urn:schemas-microsoft-com:office:smarttags" w:element="country-region">
                <w:r w:rsidRPr="002C17C5">
                  <w:rPr>
                    <w:rFonts w:ascii="Times New Roman" w:eastAsia="MS Mincho" w:hAnsi="Times New Roman"/>
                    <w:i/>
                    <w:iCs/>
                    <w:lang w:val="en-US"/>
                  </w:rPr>
                  <w:t>Russia</w:t>
                </w:r>
              </w:smartTag>
            </w:smartTag>
          </w:p>
          <w:p w:rsidR="002351A3" w:rsidRPr="002C17C5" w:rsidRDefault="002351A3" w:rsidP="00CA6BCA">
            <w:pPr>
              <w:spacing w:after="0" w:line="240" w:lineRule="auto"/>
              <w:contextualSpacing/>
              <w:rPr>
                <w:rFonts w:ascii="Times New Roman" w:hAnsi="Times New Roman"/>
                <w:color w:val="000000"/>
                <w:sz w:val="20"/>
                <w:szCs w:val="20"/>
                <w:lang w:val="en-US"/>
              </w:rPr>
            </w:pPr>
            <w:r w:rsidRPr="002C17C5">
              <w:rPr>
                <w:rFonts w:ascii="Times New Roman" w:eastAsia="MS Mincho" w:hAnsi="Times New Roman"/>
                <w:i/>
                <w:iCs/>
                <w:sz w:val="20"/>
                <w:szCs w:val="20"/>
                <w:lang w:val="en-US"/>
              </w:rPr>
              <w:t>350020,</w:t>
            </w:r>
            <w:r>
              <w:rPr>
                <w:rFonts w:ascii="Times New Roman" w:eastAsia="MS Mincho" w:hAnsi="Times New Roman"/>
                <w:i/>
                <w:iCs/>
                <w:sz w:val="20"/>
                <w:szCs w:val="20"/>
                <w:lang w:val="en-US"/>
              </w:rPr>
              <w:t xml:space="preserve"> </w:t>
            </w:r>
            <w:smartTag w:uri="urn:schemas-microsoft-com:office:smarttags" w:element="address">
              <w:smartTag w:uri="urn:schemas-microsoft-com:office:smarttags" w:element="Street">
                <w:r w:rsidRPr="002C17C5">
                  <w:rPr>
                    <w:rFonts w:ascii="Times New Roman" w:eastAsia="MS Mincho" w:hAnsi="Times New Roman"/>
                    <w:i/>
                    <w:iCs/>
                    <w:sz w:val="20"/>
                    <w:szCs w:val="20"/>
                    <w:lang w:val="en-US"/>
                  </w:rPr>
                  <w:t>Moscow</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street</w:t>
                </w:r>
              </w:smartTag>
            </w:smartTag>
            <w:r w:rsidRPr="002C17C5">
              <w:rPr>
                <w:rFonts w:ascii="Times New Roman" w:eastAsia="MS Mincho" w:hAnsi="Times New Roman"/>
                <w:i/>
                <w:iCs/>
                <w:sz w:val="20"/>
                <w:szCs w:val="20"/>
                <w:lang w:val="en-US"/>
              </w:rPr>
              <w:t>,</w:t>
            </w:r>
            <w:r>
              <w:rPr>
                <w:rFonts w:ascii="Times New Roman" w:eastAsia="MS Mincho" w:hAnsi="Times New Roman"/>
                <w:i/>
                <w:iCs/>
                <w:sz w:val="20"/>
                <w:szCs w:val="20"/>
                <w:lang w:val="en-US"/>
              </w:rPr>
              <w:t xml:space="preserve"> </w:t>
            </w:r>
            <w:r w:rsidRPr="002C17C5">
              <w:rPr>
                <w:rFonts w:ascii="Times New Roman" w:eastAsia="MS Mincho" w:hAnsi="Times New Roman"/>
                <w:i/>
                <w:iCs/>
                <w:sz w:val="20"/>
                <w:szCs w:val="20"/>
                <w:lang w:val="en-US"/>
              </w:rPr>
              <w:t>2,</w:t>
            </w:r>
            <w:r>
              <w:rPr>
                <w:rFonts w:ascii="Times New Roman" w:eastAsia="MS Mincho" w:hAnsi="Times New Roman"/>
                <w:i/>
                <w:iCs/>
                <w:sz w:val="20"/>
                <w:szCs w:val="20"/>
                <w:lang w:val="en-US"/>
              </w:rPr>
              <w:t xml:space="preserve"> </w:t>
            </w:r>
            <w:smartTag w:uri="urn:schemas-microsoft-com:office:smarttags" w:element="place">
              <w:smartTag w:uri="urn:schemas-microsoft-com:office:smarttags" w:element="City">
                <w:r w:rsidRPr="002C17C5">
                  <w:rPr>
                    <w:rFonts w:ascii="Times New Roman" w:eastAsia="MS Mincho" w:hAnsi="Times New Roman"/>
                    <w:i/>
                    <w:iCs/>
                    <w:sz w:val="20"/>
                    <w:szCs w:val="20"/>
                    <w:lang w:val="en-US"/>
                  </w:rPr>
                  <w:t>Krasnodar</w:t>
                </w:r>
              </w:smartTag>
              <w:r w:rsidRPr="002C17C5">
                <w:rPr>
                  <w:rFonts w:ascii="Times New Roman" w:eastAsia="MS Mincho" w:hAnsi="Times New Roman"/>
                  <w:i/>
                  <w:iCs/>
                  <w:sz w:val="20"/>
                  <w:szCs w:val="20"/>
                  <w:lang w:val="en-US"/>
                </w:rPr>
                <w:t>,</w:t>
              </w:r>
              <w:r>
                <w:rPr>
                  <w:rFonts w:ascii="Times New Roman" w:eastAsia="MS Mincho" w:hAnsi="Times New Roman"/>
                  <w:i/>
                  <w:iCs/>
                  <w:sz w:val="20"/>
                  <w:szCs w:val="20"/>
                  <w:lang w:val="en-US"/>
                </w:rPr>
                <w:t xml:space="preserve"> </w:t>
              </w:r>
              <w:smartTag w:uri="urn:schemas-microsoft-com:office:smarttags" w:element="country-region">
                <w:r w:rsidRPr="002C17C5">
                  <w:rPr>
                    <w:rFonts w:ascii="Times New Roman" w:eastAsia="MS Mincho" w:hAnsi="Times New Roman"/>
                    <w:i/>
                    <w:iCs/>
                    <w:sz w:val="20"/>
                    <w:szCs w:val="20"/>
                    <w:lang w:val="en-US"/>
                  </w:rPr>
                  <w:t>Russia</w:t>
                </w:r>
              </w:smartTag>
            </w:smartTag>
          </w:p>
          <w:p w:rsidR="002351A3" w:rsidRDefault="002351A3" w:rsidP="00CA6BCA">
            <w:pPr>
              <w:spacing w:after="0" w:line="240" w:lineRule="auto"/>
              <w:contextualSpacing/>
              <w:rPr>
                <w:rFonts w:ascii="Times New Roman" w:hAnsi="Times New Roman"/>
                <w:color w:val="000000"/>
                <w:sz w:val="20"/>
                <w:szCs w:val="20"/>
                <w:lang w:val="en-US"/>
              </w:rPr>
            </w:pPr>
          </w:p>
          <w:p w:rsidR="002351A3" w:rsidRDefault="002351A3" w:rsidP="00CA6BCA">
            <w:pPr>
              <w:spacing w:after="0" w:line="240" w:lineRule="auto"/>
              <w:contextualSpacing/>
              <w:rPr>
                <w:rFonts w:ascii="Times New Roman" w:hAnsi="Times New Roman"/>
                <w:color w:val="000000"/>
                <w:sz w:val="20"/>
                <w:szCs w:val="20"/>
                <w:lang w:val="en-US"/>
              </w:rPr>
            </w:pPr>
          </w:p>
          <w:p w:rsidR="002351A3" w:rsidRDefault="002351A3" w:rsidP="00CA6BCA">
            <w:pPr>
              <w:spacing w:after="0" w:line="240" w:lineRule="auto"/>
              <w:contextualSpacing/>
              <w:rPr>
                <w:rFonts w:ascii="Times New Roman" w:hAnsi="Times New Roman"/>
                <w:color w:val="000000"/>
                <w:sz w:val="20"/>
                <w:szCs w:val="20"/>
                <w:lang w:val="en-US"/>
              </w:rPr>
            </w:pPr>
            <w:r w:rsidRPr="0070435F">
              <w:rPr>
                <w:rFonts w:ascii="Times New Roman" w:hAnsi="Times New Roman"/>
                <w:color w:val="000000"/>
                <w:sz w:val="20"/>
                <w:szCs w:val="20"/>
                <w:lang w:val="en-US"/>
              </w:rPr>
              <w:t>This</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article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discloses</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the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use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of</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neural</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networks</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to</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recognize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patterns</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in</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control</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charts.</w:t>
            </w:r>
            <w:r>
              <w:rPr>
                <w:rFonts w:ascii="Times New Roman" w:hAnsi="Times New Roman"/>
                <w:color w:val="000000"/>
                <w:sz w:val="20"/>
                <w:szCs w:val="20"/>
                <w:lang w:val="en-US"/>
              </w:rPr>
              <w:t xml:space="preserve"> </w:t>
            </w:r>
            <w:r w:rsidRPr="00CA6BCA">
              <w:rPr>
                <w:rFonts w:ascii="Times New Roman" w:hAnsi="Times New Roman"/>
                <w:color w:val="000000"/>
                <w:sz w:val="20"/>
                <w:szCs w:val="20"/>
                <w:lang w:val="en-US"/>
              </w:rPr>
              <w:t>To re</w:t>
            </w:r>
            <w:r w:rsidRPr="0070435F">
              <w:rPr>
                <w:rFonts w:ascii="Times New Roman" w:hAnsi="Times New Roman"/>
                <w:color w:val="000000"/>
                <w:sz w:val="20"/>
                <w:szCs w:val="20"/>
                <w:lang w:val="en-US"/>
              </w:rPr>
              <w:t>cognize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unnatural</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situation</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under</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control</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is</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possible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by</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analyzing</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the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chart</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pattern.</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Neural</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networks</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with</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reinforcements</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are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the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third</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generation</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of</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neural</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networks</w:t>
            </w:r>
            <w:r>
              <w:rPr>
                <w:rFonts w:ascii="Times New Roman" w:hAnsi="Times New Roman"/>
                <w:color w:val="000000"/>
                <w:sz w:val="20"/>
                <w:szCs w:val="20"/>
                <w:lang w:val="en-US"/>
              </w:rPr>
              <w:t>. I</w:t>
            </w:r>
            <w:r w:rsidRPr="0070435F">
              <w:rPr>
                <w:rFonts w:ascii="Times New Roman" w:hAnsi="Times New Roman"/>
                <w:color w:val="000000"/>
                <w:sz w:val="20"/>
                <w:szCs w:val="20"/>
                <w:lang w:val="en-US"/>
              </w:rPr>
              <w:t>n</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this</w:t>
            </w:r>
            <w:r>
              <w:rPr>
                <w:rFonts w:ascii="Times New Roman" w:hAnsi="Times New Roman"/>
                <w:color w:val="000000"/>
                <w:sz w:val="20"/>
                <w:szCs w:val="20"/>
                <w:lang w:val="en-US"/>
              </w:rPr>
              <w:t xml:space="preserve"> </w:t>
            </w:r>
            <w:r w:rsidRPr="00CA6BCA">
              <w:rPr>
                <w:rFonts w:ascii="Times New Roman" w:hAnsi="Times New Roman"/>
                <w:color w:val="000000"/>
                <w:sz w:val="20"/>
                <w:szCs w:val="20"/>
                <w:lang w:val="en-US"/>
              </w:rPr>
              <w:t xml:space="preserve">study </w:t>
            </w:r>
            <w:r>
              <w:rPr>
                <w:rFonts w:ascii="Times New Roman" w:hAnsi="Times New Roman"/>
                <w:color w:val="000000"/>
                <w:sz w:val="20"/>
                <w:szCs w:val="20"/>
                <w:lang w:val="en-US"/>
              </w:rPr>
              <w:t xml:space="preserve">they </w:t>
            </w:r>
            <w:r w:rsidRPr="0070435F">
              <w:rPr>
                <w:rFonts w:ascii="Times New Roman" w:hAnsi="Times New Roman"/>
                <w:color w:val="000000"/>
                <w:sz w:val="20"/>
                <w:szCs w:val="20"/>
                <w:lang w:val="en-US"/>
              </w:rPr>
              <w:t>are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available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for</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recognition</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in</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the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management</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chart</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patterns.</w:t>
            </w:r>
            <w:r>
              <w:rPr>
                <w:rFonts w:ascii="Times New Roman" w:hAnsi="Times New Roman"/>
                <w:color w:val="000000"/>
                <w:sz w:val="20"/>
                <w:szCs w:val="20"/>
                <w:lang w:val="en-US"/>
              </w:rPr>
              <w:t xml:space="preserve"> </w:t>
            </w:r>
            <w:r w:rsidRPr="00CA6BCA">
              <w:rPr>
                <w:rFonts w:ascii="Times New Roman" w:hAnsi="Times New Roman"/>
                <w:color w:val="000000"/>
                <w:sz w:val="20"/>
                <w:szCs w:val="20"/>
                <w:lang w:val="en-US"/>
              </w:rPr>
              <w:t>The article al</w:t>
            </w:r>
            <w:r w:rsidRPr="0070435F">
              <w:rPr>
                <w:rFonts w:ascii="Times New Roman" w:hAnsi="Times New Roman"/>
                <w:color w:val="000000"/>
                <w:sz w:val="20"/>
                <w:szCs w:val="20"/>
                <w:lang w:val="en-US"/>
              </w:rPr>
              <w:t>so</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discusses</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options</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for</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improvement</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of</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the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learning</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algorithm</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in</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the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form</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of</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additional</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rules</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for</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the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synoptic</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pauses,</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time</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constants</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and</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switching</w:t>
            </w:r>
            <w:r>
              <w:rPr>
                <w:rFonts w:ascii="Times New Roman" w:hAnsi="Times New Roman"/>
                <w:color w:val="000000"/>
                <w:sz w:val="20"/>
                <w:szCs w:val="20"/>
                <w:lang w:val="en-US"/>
              </w:rPr>
              <w:t xml:space="preserve"> </w:t>
            </w:r>
            <w:r w:rsidRPr="0070435F">
              <w:rPr>
                <w:rFonts w:ascii="Times New Roman" w:hAnsi="Times New Roman"/>
                <w:color w:val="000000"/>
                <w:sz w:val="20"/>
                <w:szCs w:val="20"/>
                <w:lang w:val="en-US"/>
              </w:rPr>
              <w:t>threshold</w:t>
            </w:r>
            <w:r>
              <w:rPr>
                <w:rFonts w:ascii="Times New Roman" w:hAnsi="Times New Roman"/>
                <w:color w:val="000000"/>
                <w:sz w:val="20"/>
                <w:szCs w:val="20"/>
                <w:lang w:val="en-US"/>
              </w:rPr>
              <w:t xml:space="preserve"> neurons</w:t>
            </w:r>
            <w:bookmarkStart w:id="0" w:name="_GoBack"/>
            <w:bookmarkEnd w:id="0"/>
          </w:p>
          <w:p w:rsidR="002351A3" w:rsidRDefault="002351A3" w:rsidP="00CA6BCA">
            <w:pPr>
              <w:spacing w:after="0" w:line="240" w:lineRule="auto"/>
              <w:contextualSpacing/>
              <w:rPr>
                <w:rFonts w:ascii="Times New Roman" w:hAnsi="Times New Roman"/>
                <w:color w:val="000000"/>
                <w:sz w:val="20"/>
                <w:szCs w:val="20"/>
                <w:lang w:val="en-US"/>
              </w:rPr>
            </w:pPr>
          </w:p>
          <w:p w:rsidR="002351A3" w:rsidRDefault="002351A3" w:rsidP="00CA6BCA">
            <w:pPr>
              <w:spacing w:after="0" w:line="240" w:lineRule="auto"/>
              <w:contextualSpacing/>
              <w:rPr>
                <w:rFonts w:ascii="Times New Roman" w:hAnsi="Times New Roman"/>
                <w:color w:val="000000"/>
                <w:sz w:val="20"/>
                <w:szCs w:val="20"/>
                <w:lang w:val="en-US"/>
              </w:rPr>
            </w:pPr>
          </w:p>
          <w:p w:rsidR="002351A3" w:rsidRDefault="002351A3" w:rsidP="00CA6BCA">
            <w:pPr>
              <w:spacing w:after="0" w:line="240" w:lineRule="auto"/>
              <w:contextualSpacing/>
              <w:rPr>
                <w:rFonts w:ascii="Times New Roman" w:hAnsi="Times New Roman"/>
                <w:color w:val="000000"/>
                <w:sz w:val="20"/>
                <w:szCs w:val="20"/>
                <w:lang w:val="en-US"/>
              </w:rPr>
            </w:pPr>
          </w:p>
          <w:p w:rsidR="002351A3" w:rsidRPr="002C17C5" w:rsidRDefault="002351A3" w:rsidP="00CA6BCA">
            <w:pPr>
              <w:spacing w:after="0" w:line="240" w:lineRule="auto"/>
              <w:contextualSpacing/>
              <w:rPr>
                <w:rFonts w:ascii="Times New Roman" w:hAnsi="Times New Roman"/>
                <w:color w:val="000000"/>
                <w:sz w:val="20"/>
                <w:szCs w:val="20"/>
                <w:lang w:val="en-US"/>
              </w:rPr>
            </w:pPr>
            <w:r w:rsidRPr="002C17C5">
              <w:rPr>
                <w:rFonts w:ascii="Times New Roman" w:hAnsi="Times New Roman"/>
                <w:color w:val="000000"/>
                <w:sz w:val="20"/>
                <w:szCs w:val="20"/>
                <w:lang w:val="en-US"/>
              </w:rPr>
              <w:t>Keywords:</w:t>
            </w:r>
            <w:r>
              <w:rPr>
                <w:rFonts w:ascii="Times New Roman" w:hAnsi="Times New Roman"/>
                <w:color w:val="000000"/>
                <w:sz w:val="20"/>
                <w:szCs w:val="20"/>
                <w:lang w:val="en-US"/>
              </w:rPr>
              <w:t xml:space="preserve"> </w:t>
            </w:r>
            <w:r w:rsidRPr="002C17C5">
              <w:rPr>
                <w:rFonts w:ascii="Times New Roman" w:hAnsi="Times New Roman"/>
                <w:color w:val="000000"/>
                <w:sz w:val="20"/>
                <w:szCs w:val="20"/>
                <w:lang w:val="en-US"/>
              </w:rPr>
              <w:t>NEURAL</w:t>
            </w:r>
            <w:r>
              <w:rPr>
                <w:rFonts w:ascii="Times New Roman" w:hAnsi="Times New Roman"/>
                <w:color w:val="000000"/>
                <w:sz w:val="20"/>
                <w:szCs w:val="20"/>
                <w:lang w:val="en-US"/>
              </w:rPr>
              <w:t xml:space="preserve"> </w:t>
            </w:r>
            <w:r w:rsidRPr="002C17C5">
              <w:rPr>
                <w:rFonts w:ascii="Times New Roman" w:hAnsi="Times New Roman"/>
                <w:color w:val="000000"/>
                <w:sz w:val="20"/>
                <w:szCs w:val="20"/>
                <w:lang w:val="en-US"/>
              </w:rPr>
              <w:t>NETWORKS,</w:t>
            </w:r>
            <w:r>
              <w:rPr>
                <w:rFonts w:ascii="Times New Roman" w:hAnsi="Times New Roman"/>
                <w:color w:val="000000"/>
                <w:sz w:val="20"/>
                <w:szCs w:val="20"/>
                <w:lang w:val="en-US"/>
              </w:rPr>
              <w:t xml:space="preserve"> </w:t>
            </w:r>
            <w:r w:rsidRPr="002C17C5">
              <w:rPr>
                <w:rFonts w:ascii="Times New Roman" w:hAnsi="Times New Roman"/>
                <w:color w:val="000000"/>
                <w:sz w:val="20"/>
                <w:szCs w:val="20"/>
                <w:lang w:val="en-US"/>
              </w:rPr>
              <w:t>EXPERT</w:t>
            </w:r>
            <w:r>
              <w:rPr>
                <w:rFonts w:ascii="Times New Roman" w:hAnsi="Times New Roman"/>
                <w:color w:val="000000"/>
                <w:sz w:val="20"/>
                <w:szCs w:val="20"/>
                <w:lang w:val="en-US"/>
              </w:rPr>
              <w:t xml:space="preserve"> </w:t>
            </w:r>
            <w:r w:rsidRPr="002C17C5">
              <w:rPr>
                <w:rFonts w:ascii="Times New Roman" w:hAnsi="Times New Roman"/>
                <w:color w:val="000000"/>
                <w:sz w:val="20"/>
                <w:szCs w:val="20"/>
                <w:lang w:val="en-US"/>
              </w:rPr>
              <w:t>SYSTEMS,</w:t>
            </w:r>
            <w:r>
              <w:rPr>
                <w:rFonts w:ascii="Times New Roman" w:hAnsi="Times New Roman"/>
                <w:color w:val="000000"/>
                <w:sz w:val="20"/>
                <w:szCs w:val="20"/>
                <w:lang w:val="en-US"/>
              </w:rPr>
              <w:t xml:space="preserve"> </w:t>
            </w:r>
            <w:r w:rsidRPr="002C17C5">
              <w:rPr>
                <w:rFonts w:ascii="Times New Roman" w:hAnsi="Times New Roman"/>
                <w:color w:val="000000"/>
                <w:sz w:val="20"/>
                <w:szCs w:val="20"/>
                <w:lang w:val="en-US"/>
              </w:rPr>
              <w:t>PATTERN</w:t>
            </w:r>
            <w:r>
              <w:rPr>
                <w:rFonts w:ascii="Times New Roman" w:hAnsi="Times New Roman"/>
                <w:color w:val="000000"/>
                <w:sz w:val="20"/>
                <w:szCs w:val="20"/>
                <w:lang w:val="en-US"/>
              </w:rPr>
              <w:t xml:space="preserve"> </w:t>
            </w:r>
            <w:r w:rsidRPr="002C17C5">
              <w:rPr>
                <w:rFonts w:ascii="Times New Roman" w:hAnsi="Times New Roman"/>
                <w:color w:val="000000"/>
                <w:sz w:val="20"/>
                <w:szCs w:val="20"/>
                <w:lang w:val="en-US"/>
              </w:rPr>
              <w:t>CONCEPTUAL</w:t>
            </w:r>
            <w:r>
              <w:rPr>
                <w:rFonts w:ascii="Times New Roman" w:hAnsi="Times New Roman"/>
                <w:color w:val="000000"/>
                <w:sz w:val="20"/>
                <w:szCs w:val="20"/>
                <w:lang w:val="en-US"/>
              </w:rPr>
              <w:t xml:space="preserve"> </w:t>
            </w:r>
            <w:r w:rsidRPr="002C17C5">
              <w:rPr>
                <w:rFonts w:ascii="Times New Roman" w:hAnsi="Times New Roman"/>
                <w:color w:val="000000"/>
                <w:sz w:val="20"/>
                <w:szCs w:val="20"/>
                <w:lang w:val="en-US"/>
              </w:rPr>
              <w:t>MODEL,</w:t>
            </w:r>
            <w:r>
              <w:rPr>
                <w:rFonts w:ascii="Times New Roman" w:hAnsi="Times New Roman"/>
                <w:color w:val="000000"/>
                <w:sz w:val="20"/>
                <w:szCs w:val="20"/>
                <w:lang w:val="en-US"/>
              </w:rPr>
              <w:t xml:space="preserve"> </w:t>
            </w:r>
            <w:r w:rsidRPr="002C17C5">
              <w:rPr>
                <w:rFonts w:ascii="Times New Roman" w:hAnsi="Times New Roman"/>
                <w:color w:val="000000"/>
                <w:sz w:val="20"/>
                <w:szCs w:val="20"/>
                <w:lang w:val="en-US"/>
              </w:rPr>
              <w:t>IMAGE</w:t>
            </w:r>
          </w:p>
        </w:tc>
      </w:tr>
    </w:tbl>
    <w:p w:rsidR="002351A3" w:rsidRPr="004725A3" w:rsidRDefault="002351A3" w:rsidP="0070435F">
      <w:pPr>
        <w:pStyle w:val="NoSpacing"/>
        <w:spacing w:line="360" w:lineRule="auto"/>
        <w:ind w:firstLine="709"/>
        <w:contextualSpacing/>
        <w:jc w:val="both"/>
        <w:rPr>
          <w:rFonts w:ascii="Times New Roman" w:hAnsi="Times New Roman"/>
          <w:sz w:val="28"/>
          <w:szCs w:val="28"/>
          <w:lang w:val="en-US"/>
        </w:rPr>
      </w:pPr>
    </w:p>
    <w:p w:rsidR="002351A3" w:rsidRPr="00DC7281" w:rsidRDefault="002351A3" w:rsidP="0070435F">
      <w:pPr>
        <w:pStyle w:val="NoSpacing"/>
        <w:spacing w:line="360" w:lineRule="auto"/>
        <w:ind w:firstLine="709"/>
        <w:contextualSpacing/>
        <w:jc w:val="both"/>
        <w:rPr>
          <w:rFonts w:ascii="Times New Roman" w:hAnsi="Times New Roman"/>
          <w:sz w:val="28"/>
          <w:szCs w:val="28"/>
        </w:rPr>
      </w:pPr>
      <w:r w:rsidRPr="00DC7281">
        <w:rPr>
          <w:rFonts w:ascii="Times New Roman" w:hAnsi="Times New Roman"/>
          <w:sz w:val="28"/>
          <w:szCs w:val="28"/>
        </w:rPr>
        <w:t xml:space="preserve">Традиционно, статистическое управление процессами использовалось только для мониторинга отклонений процессов. Усовершенствования данного метода позволили прогнозировать поведение процесса посредством идентификации паттернов диаграмм управления. Анализ паттернов делает возможным обнаружение признаков потери управляемости процесса. </w:t>
      </w:r>
    </w:p>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ab/>
        <w:t>Существует восемь базовых паттернов диаграмм управления: нормальный, систематический, циклический, нарастающий, убывающий, скачок вверх и скачок вниз. Все другие паттерны являются либо частными случаями базовых паттернов, либо их смешанной формой в числе двух или более. Достижения в производстве и измерительных технологиях сделали возможными оценки и измерения в реальном времени, быстро и всесторонне, по всем показателям качества. Базовые паттерны показаны на рисунке 1</w:t>
      </w:r>
      <w:r w:rsidRPr="00DC7281">
        <w:rPr>
          <w:rFonts w:ascii="Times New Roman" w:hAnsi="Times New Roman"/>
          <w:sz w:val="28"/>
          <w:szCs w:val="28"/>
          <w:lang w:val="en-US"/>
        </w:rPr>
        <w:t xml:space="preserve"> [1]</w:t>
      </w:r>
      <w:r w:rsidRPr="00DC7281">
        <w:rPr>
          <w:rFonts w:ascii="Times New Roman" w:hAnsi="Times New Roman"/>
          <w:sz w:val="28"/>
          <w:szCs w:val="28"/>
        </w:rPr>
        <w:t>.</w:t>
      </w:r>
    </w:p>
    <w:p w:rsidR="002351A3" w:rsidRPr="00DC7281" w:rsidRDefault="002351A3" w:rsidP="00DC7281">
      <w:pPr>
        <w:pStyle w:val="NoSpacing"/>
        <w:spacing w:line="360" w:lineRule="auto"/>
        <w:contextualSpacing/>
        <w:jc w:val="center"/>
        <w:rPr>
          <w:rFonts w:ascii="Times New Roman" w:hAnsi="Times New Roman"/>
          <w:sz w:val="28"/>
          <w:szCs w:val="28"/>
        </w:rPr>
      </w:pPr>
      <w:r w:rsidRPr="000702CF">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81.25pt;height:120.75pt;visibility:visible">
            <v:imagedata r:id="rId11" o:title=""/>
          </v:shape>
        </w:pict>
      </w:r>
    </w:p>
    <w:p w:rsidR="002351A3" w:rsidRPr="00DC7281" w:rsidRDefault="002351A3" w:rsidP="00DC7281">
      <w:pPr>
        <w:pStyle w:val="NoSpacing"/>
        <w:spacing w:line="360" w:lineRule="auto"/>
        <w:contextualSpacing/>
        <w:jc w:val="center"/>
        <w:rPr>
          <w:rFonts w:ascii="Times New Roman" w:hAnsi="Times New Roman"/>
          <w:sz w:val="28"/>
          <w:szCs w:val="28"/>
        </w:rPr>
      </w:pPr>
      <w:r w:rsidRPr="00DC7281">
        <w:rPr>
          <w:rFonts w:ascii="Times New Roman" w:hAnsi="Times New Roman"/>
          <w:sz w:val="28"/>
          <w:szCs w:val="28"/>
        </w:rPr>
        <w:t>Рисунок 1 – Базовые типы паттернов</w:t>
      </w:r>
    </w:p>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ab/>
        <w:t xml:space="preserve">Типовая диаграмма управления состоит их центральной линии, отражающей средний статистический уровень, и двух контрольных барьера на расстоянии ±3σ от этой линии (где σ – СКО). </w:t>
      </w:r>
    </w:p>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ab/>
        <w:t>Для обучения нейронной сети (НС) ключевое значение имеют размер окна, случайный шум, средний скачок (для паттернов «скачка»), наклон тренда (для трендовых паттернов), амплитуда цикла (для циклических паттернов), систематический вылет (для систематических паттернов), а также функции, приведённые в таблице 1, выраженные во всех типах паттернов.</w:t>
      </w:r>
    </w:p>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ab/>
        <w:t xml:space="preserve">Зависимости таблицы 1 использовались для создания параметров. В этой таблице η это номинальное среднее наблюдаемой переменной процесса (принято 80), σ – среднеквадратическое отклонение (СКО) наблюдаемой переменной (принято 5), </w:t>
      </w:r>
      <w:r w:rsidRPr="00DC7281">
        <w:rPr>
          <w:rFonts w:ascii="Times New Roman" w:hAnsi="Times New Roman"/>
          <w:sz w:val="28"/>
          <w:szCs w:val="28"/>
          <w:lang w:val="en-US"/>
        </w:rPr>
        <w:t>a</w:t>
      </w:r>
      <w:r w:rsidRPr="00DC7281">
        <w:rPr>
          <w:rFonts w:ascii="Times New Roman" w:hAnsi="Times New Roman"/>
          <w:sz w:val="28"/>
          <w:szCs w:val="28"/>
        </w:rPr>
        <w:t xml:space="preserve"> –амплитуда циклических колебаний в циклическом паттерне (меньше либо 15), </w:t>
      </w:r>
      <w:r w:rsidRPr="00DC7281">
        <w:rPr>
          <w:rFonts w:ascii="Times New Roman" w:hAnsi="Times New Roman"/>
          <w:sz w:val="28"/>
          <w:szCs w:val="28"/>
          <w:lang w:val="en-US"/>
        </w:rPr>
        <w:t>g</w:t>
      </w:r>
      <w:r w:rsidRPr="00DC7281">
        <w:rPr>
          <w:rFonts w:ascii="Times New Roman" w:hAnsi="Times New Roman"/>
          <w:sz w:val="28"/>
          <w:szCs w:val="28"/>
        </w:rPr>
        <w:t xml:space="preserve"> – градиент тренда (для трендовых паттернов, принято от 0.2 до 0.5), </w:t>
      </w:r>
      <w:r w:rsidRPr="00DC7281">
        <w:rPr>
          <w:rFonts w:ascii="Times New Roman" w:hAnsi="Times New Roman"/>
          <w:sz w:val="28"/>
          <w:szCs w:val="28"/>
          <w:lang w:val="en-US"/>
        </w:rPr>
        <w:t>b</w:t>
      </w:r>
      <w:r w:rsidRPr="00DC7281">
        <w:rPr>
          <w:rFonts w:ascii="Times New Roman" w:hAnsi="Times New Roman"/>
          <w:sz w:val="28"/>
          <w:szCs w:val="28"/>
        </w:rPr>
        <w:t xml:space="preserve"> – направление скачка (для паттернов «скачка», 1 или 0), </w:t>
      </w:r>
      <w:r w:rsidRPr="00DC7281">
        <w:rPr>
          <w:rFonts w:ascii="Times New Roman" w:hAnsi="Times New Roman"/>
          <w:sz w:val="28"/>
          <w:szCs w:val="28"/>
          <w:lang w:val="en-US"/>
        </w:rPr>
        <w:t>s</w:t>
      </w:r>
      <w:r w:rsidRPr="00DC7281">
        <w:rPr>
          <w:rFonts w:ascii="Times New Roman" w:hAnsi="Times New Roman"/>
          <w:sz w:val="28"/>
          <w:szCs w:val="28"/>
        </w:rPr>
        <w:t xml:space="preserve"> – магнитуда скачка (от 7.5 до 20), </w:t>
      </w:r>
      <w:r w:rsidRPr="00DC7281">
        <w:rPr>
          <w:rFonts w:ascii="Times New Roman" w:hAnsi="Times New Roman"/>
          <w:sz w:val="28"/>
          <w:szCs w:val="28"/>
          <w:lang w:val="en-US"/>
        </w:rPr>
        <w:t>r</w:t>
      </w:r>
      <w:r w:rsidRPr="00DC7281">
        <w:rPr>
          <w:rFonts w:ascii="Times New Roman" w:hAnsi="Times New Roman"/>
          <w:sz w:val="28"/>
          <w:szCs w:val="28"/>
        </w:rPr>
        <w:t>_</w:t>
      </w:r>
      <w:r w:rsidRPr="00DC7281">
        <w:rPr>
          <w:rFonts w:ascii="Times New Roman" w:hAnsi="Times New Roman"/>
          <w:sz w:val="28"/>
          <w:szCs w:val="28"/>
          <w:lang w:val="en-US"/>
        </w:rPr>
        <w:t>i</w:t>
      </w:r>
      <w:r w:rsidRPr="00DC7281">
        <w:rPr>
          <w:rFonts w:ascii="Times New Roman" w:hAnsi="Times New Roman"/>
          <w:sz w:val="28"/>
          <w:szCs w:val="28"/>
        </w:rPr>
        <w:t xml:space="preserve"> – случайное число (от -3 до 3), </w:t>
      </w:r>
      <w:r w:rsidRPr="00DC7281">
        <w:rPr>
          <w:rFonts w:ascii="Times New Roman" w:hAnsi="Times New Roman"/>
          <w:sz w:val="28"/>
          <w:szCs w:val="28"/>
          <w:lang w:val="en-US"/>
        </w:rPr>
        <w:t>t</w:t>
      </w:r>
      <w:r w:rsidRPr="00DC7281">
        <w:rPr>
          <w:rFonts w:ascii="Times New Roman" w:hAnsi="Times New Roman"/>
          <w:sz w:val="28"/>
          <w:szCs w:val="28"/>
        </w:rPr>
        <w:t xml:space="preserve"> – дискретное время (от 0 до 20),  </w:t>
      </w:r>
      <w:r w:rsidRPr="00DC7281">
        <w:rPr>
          <w:rFonts w:ascii="Times New Roman" w:hAnsi="Times New Roman"/>
          <w:sz w:val="28"/>
          <w:szCs w:val="28"/>
          <w:lang w:val="en-US"/>
        </w:rPr>
        <w:t>T</w:t>
      </w:r>
      <w:r w:rsidRPr="00DC7281">
        <w:rPr>
          <w:rFonts w:ascii="Times New Roman" w:hAnsi="Times New Roman"/>
          <w:sz w:val="28"/>
          <w:szCs w:val="28"/>
        </w:rPr>
        <w:t xml:space="preserve"> – период цикла (от 4 до 12) и Р(</w:t>
      </w:r>
      <w:r w:rsidRPr="00DC7281">
        <w:rPr>
          <w:rFonts w:ascii="Times New Roman" w:hAnsi="Times New Roman"/>
          <w:sz w:val="28"/>
          <w:szCs w:val="28"/>
          <w:lang w:val="en-US"/>
        </w:rPr>
        <w:t>t</w:t>
      </w:r>
      <w:r w:rsidRPr="00DC7281">
        <w:rPr>
          <w:rFonts w:ascii="Times New Roman" w:hAnsi="Times New Roman"/>
          <w:sz w:val="28"/>
          <w:szCs w:val="28"/>
        </w:rPr>
        <w:t xml:space="preserve">)  - значение параметра в момент </w:t>
      </w:r>
      <w:r w:rsidRPr="00DC7281">
        <w:rPr>
          <w:rFonts w:ascii="Times New Roman" w:hAnsi="Times New Roman"/>
          <w:sz w:val="28"/>
          <w:szCs w:val="28"/>
          <w:lang w:val="en-US"/>
        </w:rPr>
        <w:t>t</w:t>
      </w:r>
      <w:r w:rsidRPr="00DC7281">
        <w:rPr>
          <w:rFonts w:ascii="Times New Roman" w:hAnsi="Times New Roman"/>
          <w:sz w:val="28"/>
          <w:szCs w:val="28"/>
        </w:rPr>
        <w:t>.</w:t>
      </w:r>
    </w:p>
    <w:p w:rsidR="002351A3" w:rsidRPr="00DC7281" w:rsidRDefault="002351A3" w:rsidP="00DC7281">
      <w:pPr>
        <w:pStyle w:val="NoSpacing"/>
        <w:spacing w:line="360" w:lineRule="auto"/>
        <w:contextualSpacing/>
        <w:jc w:val="right"/>
        <w:rPr>
          <w:rFonts w:ascii="Times New Roman" w:hAnsi="Times New Roman"/>
          <w:sz w:val="28"/>
          <w:szCs w:val="28"/>
        </w:rPr>
      </w:pPr>
      <w:r w:rsidRPr="00DC7281">
        <w:rPr>
          <w:rFonts w:ascii="Times New Roman" w:hAnsi="Times New Roman"/>
          <w:sz w:val="28"/>
          <w:szCs w:val="28"/>
        </w:rPr>
        <w:tab/>
        <w:t>Таблица 1 – Уравнения, моделирующие диаграммы управления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6"/>
        <w:gridCol w:w="4339"/>
        <w:gridCol w:w="4341"/>
      </w:tblGrid>
      <w:tr w:rsidR="002351A3" w:rsidRPr="00DC7281" w:rsidTr="00DC7281">
        <w:tc>
          <w:tcPr>
            <w:tcW w:w="267" w:type="dxa"/>
          </w:tcPr>
          <w:p w:rsidR="002351A3" w:rsidRPr="00DC7281" w:rsidRDefault="002351A3" w:rsidP="00DC7281">
            <w:pPr>
              <w:pStyle w:val="NoSpacing"/>
              <w:spacing w:line="360" w:lineRule="auto"/>
              <w:contextualSpacing/>
              <w:jc w:val="both"/>
              <w:rPr>
                <w:rFonts w:ascii="Times New Roman" w:hAnsi="Times New Roman"/>
                <w:sz w:val="28"/>
                <w:szCs w:val="28"/>
                <w:lang w:val="en-US"/>
              </w:rPr>
            </w:pPr>
          </w:p>
        </w:tc>
        <w:tc>
          <w:tcPr>
            <w:tcW w:w="4411"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Название паттерна</w:t>
            </w:r>
          </w:p>
        </w:tc>
        <w:tc>
          <w:tcPr>
            <w:tcW w:w="4358"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Уравнение</w:t>
            </w:r>
          </w:p>
        </w:tc>
      </w:tr>
      <w:tr w:rsidR="002351A3" w:rsidRPr="00DC7281" w:rsidTr="00DC7281">
        <w:tc>
          <w:tcPr>
            <w:tcW w:w="267"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1</w:t>
            </w:r>
          </w:p>
        </w:tc>
        <w:tc>
          <w:tcPr>
            <w:tcW w:w="4411"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Систематический</w:t>
            </w:r>
          </w:p>
        </w:tc>
        <w:tc>
          <w:tcPr>
            <w:tcW w:w="4358" w:type="dxa"/>
          </w:tcPr>
          <w:p w:rsidR="002351A3" w:rsidRPr="00DC7281" w:rsidRDefault="002351A3" w:rsidP="00DC7281">
            <w:pPr>
              <w:pStyle w:val="NoSpacing"/>
              <w:spacing w:line="360" w:lineRule="auto"/>
              <w:contextualSpacing/>
              <w:jc w:val="both"/>
              <w:rPr>
                <w:rFonts w:ascii="Times New Roman" w:hAnsi="Times New Roman"/>
                <w:sz w:val="28"/>
                <w:szCs w:val="28"/>
                <w:lang w:val="en-US"/>
              </w:rPr>
            </w:pPr>
            <w:r w:rsidRPr="00AC1554">
              <w:rPr>
                <w:rFonts w:ascii="Times New Roman" w:hAnsi="Times New Roman"/>
                <w:noProof/>
                <w:sz w:val="28"/>
                <w:szCs w:val="28"/>
                <w:lang w:eastAsia="ru-RU"/>
              </w:rPr>
              <w:pict>
                <v:shape id="_x0000_i1026" type="#_x0000_t75" style="width:180.75pt;height:17.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531BD&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Pr=&quot;00D531BD&quot; wsp:rsidRDefault=&quot;00D531BD&quot; wsp:rsidP=&quot;00D531BD&quot;&gt;&lt;m:oMathPara&gt;&lt;m:oMath&gt;&lt;m:r&gt;&lt;w:rPr&gt;&lt;w:rFonts w:ascii=&quot;Cambria Math&quot; w:h-ansi=&quot;Cambria Math&quot;/&gt;&lt;wx:font wx:val=&quot;Cambria Math&quot;/&gt;&lt;w:i/&gt;&lt;w:sz w:val=&quot;28&quot;/&gt;&lt;w:sz-cs w:val=&quot;28&quot;/&gt;&lt;w:lang w:val=&quot;EN-US&quot;/&gt;&lt;/w:rPr&gt;&lt;m:t&gt;P&lt;/m:t&gt;&lt;/m:r&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t&lt;/m:t&gt;&lt;/m:r&gt;&lt;/m:e&gt;&lt;/m:d&gt;&lt;m:r&gt;&lt;w:rPr&gt;&lt;w:rFonts w:ascii=&quot;Cambria Math&quot; w:h-ansi=&quot;Cambria Math&quot;/&gt;&lt;wx:font wx:val=&quot;Cambria Math&quot;/&gt;&lt;w:i/&gt;&lt;w:sz w:val=&quot;28&quot;/&gt;&lt;w:sz-cs w:val=&quot;28&quot;/&gt;&lt;w:lang w:val=&quot;EN-US&quot;/&gt;&lt;/w:rPr&gt;&lt;m:t&gt;=О·+&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i&lt;/m:t&gt;&lt;/m:r&gt;&lt;/m:sub&gt;&lt;/m:sSub&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t&lt;/m:t&gt;&lt;/m:r&gt;&lt;/m:e&gt;&lt;/m:d&gt;&lt;m:r&gt;&lt;w:rPr&gt;&lt;w:rFonts w:ascii=&quot;Cambria Math&quot; w:h-ansi=&quot;Cambria Math&quot;/&gt;&lt;wx:font wx:val=&quot;Cambria Math&quot;/&gt;&lt;w:i/&gt;&lt;w:sz w:val=&quot;28&quot;/&gt;&lt;w:sz-cs w:val=&quot;28&quot;/&gt;&lt;w:lang w:val=&quot;EN-US&quot;/&gt;&lt;/w:rPr&gt;&lt;m:t&gt;Пѓ+dГ—&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1)&lt;/m:t&gt;&lt;/m:r&gt;&lt;/m:e&gt;&lt;m:sup&gt;&lt;m:r&gt;&lt;w:rPr&gt;&lt;w:rFonts w:ascii=&quot;Cambria Math&quot; w:h-ansi=&quot;Cambria Math&quot;/&gt;&lt;wx:font wx:val=&quot;Cambria Math&quot;/&gt;&lt;w:i/&gt;&lt;w:sz w:val=&quot;28&quot;/&gt;&lt;w:sz-cs w:val=&quot;28&quot;/&gt;&lt;w:lang w:val=&quot;EN-US&quot;/&gt;&lt;/w:rPr&gt;&lt;m:t&gt;i&lt;/m:t&gt;&lt;/m:r&gt;&lt;/m:sup&gt;&lt;/m:sSup&gt;&lt;/m:oMath&gt;&lt;/m:oMathPara&gt;&lt;/w:p&gt;&lt;w:sectPr wsp:rsidR=&quot;00000000&quot; wsp:rsidRPr=&quot;00D531BD&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p>
        </w:tc>
      </w:tr>
      <w:tr w:rsidR="002351A3" w:rsidRPr="00DC7281" w:rsidTr="00DC7281">
        <w:tc>
          <w:tcPr>
            <w:tcW w:w="267"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2</w:t>
            </w:r>
          </w:p>
        </w:tc>
        <w:tc>
          <w:tcPr>
            <w:tcW w:w="4411"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Циклический</w:t>
            </w:r>
          </w:p>
        </w:tc>
        <w:tc>
          <w:tcPr>
            <w:tcW w:w="4358" w:type="dxa"/>
          </w:tcPr>
          <w:p w:rsidR="002351A3" w:rsidRPr="00DC7281" w:rsidRDefault="002351A3" w:rsidP="00DC7281">
            <w:pPr>
              <w:pStyle w:val="NoSpacing"/>
              <w:spacing w:line="360" w:lineRule="auto"/>
              <w:contextualSpacing/>
              <w:jc w:val="both"/>
              <w:rPr>
                <w:rFonts w:ascii="Times New Roman" w:hAnsi="Times New Roman"/>
                <w:sz w:val="28"/>
                <w:szCs w:val="28"/>
                <w:lang w:val="en-US"/>
              </w:rPr>
            </w:pPr>
            <w:r w:rsidRPr="00AC1554">
              <w:rPr>
                <w:rFonts w:ascii="Times New Roman" w:hAnsi="Times New Roman"/>
                <w:noProof/>
                <w:sz w:val="28"/>
                <w:szCs w:val="28"/>
                <w:lang w:eastAsia="ru-RU"/>
              </w:rPr>
              <w:pict>
                <v:shape id="_x0000_i1027" type="#_x0000_t75" style="width:183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B1845&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Pr=&quot;000B1845&quot; wsp:rsidRDefault=&quot;000B1845&quot; wsp:rsidP=&quot;000B1845&quot;&gt;&lt;m:oMathPara&gt;&lt;m:oMath&gt;&lt;m:r&gt;&lt;w:rPr&gt;&lt;w:rFonts w:ascii=&quot;Cambria Math&quot; w:h-ansi=&quot;Cambria Math&quot;/&gt;&lt;wx:font wx:val=&quot;Cambria Math&quot;/&gt;&lt;w:i/&gt;&lt;w:sz w:val=&quot;28&quot;/&gt;&lt;w:sz-cs w:val=&quot;28&quot;/&gt;&lt;w:lang w:val=&quot;EN-US&quot;/&gt;&lt;/w:rPr&gt;&lt;m:t&gt;P&lt;/m:t&gt;&lt;/m:r&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t&lt;/m:t&gt;&lt;/m:r&gt;&lt;/m:e&gt;&lt;/m:d&gt;&lt;m:r&gt;&lt;w:rPr&gt;&lt;w:rFonts w:ascii=&quot;Cambria Math&quot; w:h-ansi=&quot;Cambria Math&quot;/&gt;&lt;wx:font wx:val=&quot;Cambria Math&quot;/&gt;&lt;w:i/&gt;&lt;w:sz w:val=&quot;28&quot;/&gt;&lt;w:sz-cs w:val=&quot;28&quot;/&gt;&lt;w:lang w:val=&quot;EN-US&quot;/&gt;&lt;/w:rPr&gt;&lt;m:t&gt;=О·+&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i&lt;/m:t&gt;&lt;/m:r&gt;&lt;/m:sub&gt;&lt;/m:sSub&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t&lt;/m:t&gt;&lt;/m:r&gt;&lt;/m:e&gt;&lt;/m:d&gt;&lt;m:r&gt;&lt;w:rPr&gt;&lt;w:rFonts w:ascii=&quot;Cambria Math&quot; w:h-ansi=&quot;Cambria Math&quot;/&gt;&lt;wx:font wx:val=&quot;Cambria Math&quot;/&gt;&lt;w:i/&gt;&lt;w:sz w:val=&quot;28&quot;/&gt;&lt;w:sz-cs w:val=&quot;28&quot;/&gt;&lt;w:lang w:val=&quot;EN-US&quot;/&gt;&lt;/w:rPr&gt;&lt;m:t&gt;Пѓ+aSin(&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2ПЂt&lt;/m:t&gt;&lt;/m:r&gt;&lt;/m:num&gt;&lt;m:den&gt;&lt;m:r&gt;&lt;w:rPr&gt;&lt;w:rFonts w:ascii=&quot;Cambria Math&quot; w:h-ansi=&quot;Cambria Math&quot;/&gt;&lt;wx:font wx:val=&quot;Cambria Math&quot;/&gt;&lt;w:i/&gt;&lt;w:sz w:val=&quot;28&quot;/&gt;&lt;w:sz-cs w:val=&quot;28&quot;/&gt;&lt;w:lang w:val=&quot;EN-US&quot;/&gt;&lt;/w:rPr&gt;&lt;m:t&gt;T&lt;/m:t&gt;&lt;/m:r&gt;&lt;/m:den&gt;&lt;/m:f&gt;&lt;m:r&gt;&lt;w:rPr&gt;&lt;w:rFonts w:ascii=&quot;Cambria Math&quot; w:h-ansi=&quot;Cambria Math&quot;/&gt;&lt;wx:font wx:val=&quot;Cambria Math&quot;/&gt;&lt;w:i/&gt;&lt;w:sz w:val=&quot;28&quot;/&gt;&lt;w:sz-cs w:val=&quot;28&quot;/&gt;&lt;w:lang w:val=&quot;EN-US&quot;/&gt;&lt;/w:rPr&gt;&lt;m:t&gt;)&lt;/m:t&gt;&lt;/m:r&gt;&lt;/m:oMath&gt;&lt;/m:oMathPara&gt;&lt;/w:p&gt;&lt;w:sectPr wsp:rsidR=&quot;00000000&quot; wsp:rsidRPr=&quot;000B1845&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p>
        </w:tc>
      </w:tr>
      <w:tr w:rsidR="002351A3" w:rsidRPr="00DC7281" w:rsidTr="00DC7281">
        <w:tc>
          <w:tcPr>
            <w:tcW w:w="267"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3</w:t>
            </w:r>
          </w:p>
        </w:tc>
        <w:tc>
          <w:tcPr>
            <w:tcW w:w="4411"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Нарастающий тренд</w:t>
            </w:r>
          </w:p>
        </w:tc>
        <w:tc>
          <w:tcPr>
            <w:tcW w:w="4358" w:type="dxa"/>
          </w:tcPr>
          <w:p w:rsidR="002351A3" w:rsidRPr="00DC7281" w:rsidRDefault="002351A3" w:rsidP="00DC7281">
            <w:pPr>
              <w:pStyle w:val="NoSpacing"/>
              <w:spacing w:line="360" w:lineRule="auto"/>
              <w:contextualSpacing/>
              <w:jc w:val="both"/>
              <w:rPr>
                <w:rFonts w:ascii="Times New Roman" w:hAnsi="Times New Roman"/>
                <w:sz w:val="28"/>
                <w:szCs w:val="28"/>
                <w:lang w:val="en-US"/>
              </w:rPr>
            </w:pPr>
            <w:r w:rsidRPr="00AC1554">
              <w:rPr>
                <w:rFonts w:ascii="Times New Roman" w:hAnsi="Times New Roman"/>
                <w:noProof/>
                <w:sz w:val="28"/>
                <w:szCs w:val="28"/>
                <w:lang w:eastAsia="ru-RU"/>
              </w:rPr>
              <w:pict>
                <v:shape id="_x0000_i1028" type="#_x0000_t75" style="width:135.75pt;height: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079E&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Pr=&quot;00DF079E&quot; wsp:rsidRDefault=&quot;00DF079E&quot; wsp:rsidP=&quot;00DF079E&quot;&gt;&lt;m:oMathPara&gt;&lt;m:oMath&gt;&lt;m:r&gt;&lt;w:rPr&gt;&lt;w:rFonts w:ascii=&quot;Cambria Math&quot; w:h-ansi=&quot;Cambria Math&quot;/&gt;&lt;wx:font wx:val=&quot;Cambria Math&quot;/&gt;&lt;w:i/&gt;&lt;w:sz w:val=&quot;28&quot;/&gt;&lt;w:sz-cs w:val=&quot;28&quot;/&gt;&lt;w:lang w:val=&quot;EN-US&quot;/&gt;&lt;/w:rPr&gt;&lt;m:t&gt;P&lt;/m:t&gt;&lt;/m:r&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t&lt;/m:t&gt;&lt;/m:r&gt;&lt;/m:e&gt;&lt;/m:d&gt;&lt;m:r&gt;&lt;w:rPr&gt;&lt;w:rFonts w:ascii=&quot;Cambria Math&quot; w:h-ansi=&quot;Cambria Math&quot;/&gt;&lt;wx:font wx:val=&quot;Cambria Math&quot;/&gt;&lt;w:i/&gt;&lt;w:sz w:val=&quot;28&quot;/&gt;&lt;w:sz-cs w:val=&quot;28&quot;/&gt;&lt;w:lang w:val=&quot;EN-US&quot;/&gt;&lt;/w:rPr&gt;&lt;m:t&gt;=О·+&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i&lt;/m:t&gt;&lt;/m:r&gt;&lt;/m:sub&gt;&lt;/m:sSub&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t&lt;/m:t&gt;&lt;/m:r&gt;&lt;/m:e&gt;&lt;/m:d&gt;&lt;m:r&gt;&lt;w:rPr&gt;&lt;w:rFonts w:ascii=&quot;Cambria Math&quot; w:h-ansi=&quot;Cambria Math&quot;/&gt;&lt;wx:font wx:val=&quot;Cambria Math&quot;/&gt;&lt;w:i/&gt;&lt;w:sz w:val=&quot;28&quot;/&gt;&lt;w:sz-cs w:val=&quot;28&quot;/&gt;&lt;w:lang w:val=&quot;EN-US&quot;/&gt;&lt;/w:rPr&gt;&lt;m:t&gt;Пѓ+gt&lt;/m:t&gt;&lt;/m:r&gt;&lt;/m:oMath&gt;&lt;/m:oMathPara&gt;&lt;/w:p&gt;&lt;w:sectPr wsp:rsidR=&quot;00000000&quot; wsp:rsidRPr=&quot;00DF079E&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p>
        </w:tc>
      </w:tr>
      <w:tr w:rsidR="002351A3" w:rsidRPr="00DC7281" w:rsidTr="00DC7281">
        <w:tc>
          <w:tcPr>
            <w:tcW w:w="267"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4</w:t>
            </w:r>
          </w:p>
        </w:tc>
        <w:tc>
          <w:tcPr>
            <w:tcW w:w="4411"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Убывающий тренд</w:t>
            </w:r>
          </w:p>
        </w:tc>
        <w:tc>
          <w:tcPr>
            <w:tcW w:w="4358" w:type="dxa"/>
          </w:tcPr>
          <w:p w:rsidR="002351A3" w:rsidRPr="00DC7281" w:rsidRDefault="002351A3" w:rsidP="00DC7281">
            <w:pPr>
              <w:pStyle w:val="NoSpacing"/>
              <w:spacing w:line="360" w:lineRule="auto"/>
              <w:contextualSpacing/>
              <w:jc w:val="both"/>
              <w:rPr>
                <w:rFonts w:ascii="Times New Roman" w:hAnsi="Times New Roman"/>
                <w:sz w:val="28"/>
                <w:szCs w:val="28"/>
                <w:lang w:val="en-US"/>
              </w:rPr>
            </w:pPr>
            <w:r w:rsidRPr="00AC1554">
              <w:rPr>
                <w:rFonts w:ascii="Times New Roman" w:hAnsi="Times New Roman"/>
                <w:noProof/>
                <w:sz w:val="28"/>
                <w:szCs w:val="28"/>
                <w:lang w:eastAsia="ru-RU"/>
              </w:rPr>
              <w:pict>
                <v:shape id="_x0000_i1029" type="#_x0000_t75" style="width:135.75pt;height: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47884&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Pr=&quot;00047884&quot; wsp:rsidRDefault=&quot;00047884&quot; wsp:rsidP=&quot;00047884&quot;&gt;&lt;m:oMathPara&gt;&lt;m:oMath&gt;&lt;m:r&gt;&lt;w:rPr&gt;&lt;w:rFonts w:ascii=&quot;Cambria Math&quot; w:h-ansi=&quot;Cambria Math&quot;/&gt;&lt;wx:font wx:val=&quot;Cambria Math&quot;/&gt;&lt;w:i/&gt;&lt;w:sz w:val=&quot;28&quot;/&gt;&lt;w:sz-cs w:val=&quot;28&quot;/&gt;&lt;w:lang w:val=&quot;EN-US&quot;/&gt;&lt;/w:rPr&gt;&lt;m:t&gt;P&lt;/m:t&gt;&lt;/m:r&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t&lt;/m:t&gt;&lt;/m:r&gt;&lt;/m:e&gt;&lt;/m:d&gt;&lt;m:r&gt;&lt;w:rPr&gt;&lt;w:rFonts w:ascii=&quot;Cambria Math&quot; w:h-ansi=&quot;Cambria Math&quot;/&gt;&lt;wx:font wx:val=&quot;Cambria Math&quot;/&gt;&lt;w:i/&gt;&lt;w:sz w:val=&quot;28&quot;/&gt;&lt;w:sz-cs w:val=&quot;28&quot;/&gt;&lt;w:lang w:val=&quot;EN-US&quot;/&gt;&lt;/w:rPr&gt;&lt;m:t&gt;=О·+&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i&lt;/m:t&gt;&lt;/m:r&gt;&lt;/m:sub&gt;&lt;/m:sSub&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t&lt;/m:t&gt;&lt;/m:r&gt;&lt;/m:e&gt;&lt;/m:d&gt;&lt;m:r&gt;&lt;w:rPr&gt;&lt;w:rFonts w:ascii=&quot;Cambria Math&quot; w:h-ansi=&quot;Cambria Math&quot;/&gt;&lt;wx:font wx:val=&quot;Cambria Math&quot;/&gt;&lt;w:i/&gt;&lt;w:sz w:val=&quot;28&quot;/&gt;&lt;w:sz-cs w:val=&quot;28&quot;/&gt;&lt;w:lang w:val=&quot;EN-US&quot;/&gt;&lt;/w:rPr&gt;&lt;m:t&gt;Пѓ-gt&lt;/m:t&gt;&lt;/m:r&gt;&lt;/m:oMath&gt;&lt;/m:oMathPara&gt;&lt;/w:p&gt;&lt;w:sectPr wsp:rsidR=&quot;00000000&quot; wsp:rsidRPr=&quot;00047884&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p>
        </w:tc>
      </w:tr>
      <w:tr w:rsidR="002351A3" w:rsidRPr="00DC7281" w:rsidTr="00DC7281">
        <w:tc>
          <w:tcPr>
            <w:tcW w:w="267"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5</w:t>
            </w:r>
          </w:p>
        </w:tc>
        <w:tc>
          <w:tcPr>
            <w:tcW w:w="4411"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вверх</w:t>
            </w:r>
          </w:p>
        </w:tc>
        <w:tc>
          <w:tcPr>
            <w:tcW w:w="4358" w:type="dxa"/>
          </w:tcPr>
          <w:p w:rsidR="002351A3" w:rsidRPr="00DC7281" w:rsidRDefault="002351A3" w:rsidP="00DC7281">
            <w:pPr>
              <w:pStyle w:val="NoSpacing"/>
              <w:spacing w:line="360" w:lineRule="auto"/>
              <w:contextualSpacing/>
              <w:jc w:val="both"/>
              <w:rPr>
                <w:rFonts w:ascii="Times New Roman" w:hAnsi="Times New Roman"/>
                <w:sz w:val="28"/>
                <w:szCs w:val="28"/>
                <w:lang w:val="en-US"/>
              </w:rPr>
            </w:pPr>
            <w:r w:rsidRPr="00AC1554">
              <w:rPr>
                <w:rFonts w:ascii="Times New Roman" w:hAnsi="Times New Roman"/>
                <w:noProof/>
                <w:sz w:val="28"/>
                <w:szCs w:val="28"/>
                <w:lang w:eastAsia="ru-RU"/>
              </w:rPr>
              <w:pict>
                <v:shape id="_x0000_i1030" type="#_x0000_t75" style="width:135.75pt;height: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3F3858&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Pr=&quot;003F3858&quot; wsp:rsidRDefault=&quot;003F3858&quot; wsp:rsidP=&quot;003F3858&quot;&gt;&lt;m:oMathPara&gt;&lt;m:oMath&gt;&lt;m:r&gt;&lt;w:rPr&gt;&lt;w:rFonts w:ascii=&quot;Cambria Math&quot; w:h-ansi=&quot;Cambria Math&quot;/&gt;&lt;wx:font wx:val=&quot;Cambria Math&quot;/&gt;&lt;w:i/&gt;&lt;w:sz w:val=&quot;28&quot;/&gt;&lt;w:sz-cs w:val=&quot;28&quot;/&gt;&lt;w:lang w:val=&quot;EN-US&quot;/&gt;&lt;/w:rPr&gt;&lt;m:t&gt;P&lt;/m:t&gt;&lt;/m:r&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t&lt;/m:t&gt;&lt;/m:r&gt;&lt;/m:e&gt;&lt;/m:d&gt;&lt;m:r&gt;&lt;w:rPr&gt;&lt;w:rFonts w:ascii=&quot;Cambria Math&quot; w:h-ansi=&quot;Cambria Math&quot;/&gt;&lt;wx:font wx:val=&quot;Cambria Math&quot;/&gt;&lt;w:i/&gt;&lt;w:sz w:val=&quot;28&quot;/&gt;&lt;w:sz-cs w:val=&quot;28&quot;/&gt;&lt;w:lang w:val=&quot;EN-US&quot;/&gt;&lt;/w:rPr&gt;&lt;m:t&gt;=О·+&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i&lt;/m:t&gt;&lt;/m:r&gt;&lt;/m:sub&gt;&lt;/m:sSub&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t&lt;/m:t&gt;&lt;/m:r&gt;&lt;/m:e&gt;&lt;/m:d&gt;&lt;m:r&gt;&lt;w:rPr&gt;&lt;w:rFonts w:ascii=&quot;Cambria Math&quot; w:h-ansi=&quot;Cambria Math&quot;/&gt;&lt;wx:font wx:val=&quot;Cambria Math&quot;/&gt;&lt;w:i/&gt;&lt;w:sz w:val=&quot;28&quot;/&gt;&lt;w:sz-cs w:val=&quot;28&quot;/&gt;&lt;w:lang w:val=&quot;EN-US&quot;/&gt;&lt;/w:rPr&gt;&lt;m:t&gt;Пѓ+bs&lt;/m:t&gt;&lt;/m:r&gt;&lt;/m:oMath&gt;&lt;/m:oMathPara&gt;&lt;/w:p&gt;&lt;w:sectPr wsp:rsidR=&quot;00000000&quot; wsp:rsidRPr=&quot;003F3858&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p>
        </w:tc>
      </w:tr>
      <w:tr w:rsidR="002351A3" w:rsidRPr="00DC7281" w:rsidTr="00DC7281">
        <w:tc>
          <w:tcPr>
            <w:tcW w:w="267"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6</w:t>
            </w:r>
          </w:p>
        </w:tc>
        <w:tc>
          <w:tcPr>
            <w:tcW w:w="4411"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вниз</w:t>
            </w:r>
          </w:p>
        </w:tc>
        <w:tc>
          <w:tcPr>
            <w:tcW w:w="4358" w:type="dxa"/>
          </w:tcPr>
          <w:p w:rsidR="002351A3" w:rsidRPr="00DC7281" w:rsidRDefault="002351A3" w:rsidP="00DC7281">
            <w:pPr>
              <w:pStyle w:val="NoSpacing"/>
              <w:spacing w:line="360" w:lineRule="auto"/>
              <w:contextualSpacing/>
              <w:jc w:val="both"/>
              <w:rPr>
                <w:rFonts w:ascii="Times New Roman" w:hAnsi="Times New Roman"/>
                <w:sz w:val="28"/>
                <w:szCs w:val="28"/>
                <w:lang w:val="en-US"/>
              </w:rPr>
            </w:pPr>
            <w:r w:rsidRPr="00AC1554">
              <w:rPr>
                <w:rFonts w:ascii="Times New Roman" w:hAnsi="Times New Roman"/>
                <w:noProof/>
                <w:sz w:val="28"/>
                <w:szCs w:val="28"/>
                <w:lang w:eastAsia="ru-RU"/>
              </w:rPr>
              <w:pict>
                <v:shape id="_x0000_i1031" type="#_x0000_t75" style="width:135.75pt;height: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828A5&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Pr=&quot;004828A5&quot; wsp:rsidRDefault=&quot;004828A5&quot; wsp:rsidP=&quot;004828A5&quot;&gt;&lt;m:oMathPara&gt;&lt;m:oMath&gt;&lt;m:r&gt;&lt;w:rPr&gt;&lt;w:rFonts w:ascii=&quot;Cambria Math&quot; w:h-ansi=&quot;Cambria Math&quot;/&gt;&lt;wx:font wx:val=&quot;Cambria Math&quot;/&gt;&lt;w:i/&gt;&lt;w:sz w:val=&quot;28&quot;/&gt;&lt;w:sz-cs w:val=&quot;28&quot;/&gt;&lt;w:lang w:val=&quot;EN-US&quot;/&gt;&lt;/w:rPr&gt;&lt;m:t&gt;P&lt;/m:t&gt;&lt;/m:r&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t&lt;/m:t&gt;&lt;/m:r&gt;&lt;/m:e&gt;&lt;/m:d&gt;&lt;m:r&gt;&lt;w:rPr&gt;&lt;w:rFonts w:ascii=&quot;Cambria Math&quot; w:h-ansi=&quot;Cambria Math&quot;/&gt;&lt;wx:font wx:val=&quot;Cambria Math&quot;/&gt;&lt;w:i/&gt;&lt;w:sz w:val=&quot;28&quot;/&gt;&lt;w:sz-cs w:val=&quot;28&quot;/&gt;&lt;w:lang w:val=&quot;EN-US&quot;/&gt;&lt;/w:rPr&gt;&lt;m:t&gt;=О·+&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i&lt;/m:t&gt;&lt;/m:r&gt;&lt;/m:sub&gt;&lt;/m:sSub&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t&lt;/m:t&gt;&lt;/m:r&gt;&lt;/m:e&gt;&lt;/m:d&gt;&lt;m:r&gt;&lt;w:rPr&gt;&lt;w:rFonts w:ascii=&quot;Cambria Math&quot; w:h-ansi=&quot;Cambria Math&quot;/&gt;&lt;wx:font wx:val=&quot;Cambria Math&quot;/&gt;&lt;w:i/&gt;&lt;w:sz w:val=&quot;28&quot;/&gt;&lt;w:sz-cs w:val=&quot;28&quot;/&gt;&lt;w:lang w:val=&quot;EN-US&quot;/&gt;&lt;/w:rPr&gt;&lt;m:t&gt;Пѓ-bs&lt;/m:t&gt;&lt;/m:r&gt;&lt;/m:oMath&gt;&lt;/m:oMathPara&gt;&lt;/w:p&gt;&lt;w:sectPr wsp:rsidR=&quot;00000000&quot; wsp:rsidRPr=&quot;004828A5&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p>
        </w:tc>
      </w:tr>
    </w:tbl>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ab/>
        <w:t xml:space="preserve">Таким образом, задача предлагаемого алгоритма заключается в классификации паттернов, извлечённых из диаграмм управления, с целью оценки степени управляемости процесса во времени. </w:t>
      </w:r>
    </w:p>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ab/>
      </w:r>
      <w:r w:rsidRPr="00DC7281">
        <w:rPr>
          <w:rFonts w:ascii="Times New Roman" w:hAnsi="Times New Roman"/>
          <w:b/>
          <w:sz w:val="28"/>
          <w:szCs w:val="28"/>
        </w:rPr>
        <w:t>Архитектура нейронной сети с подкреплением</w:t>
      </w:r>
      <w:r>
        <w:rPr>
          <w:rFonts w:ascii="Times New Roman" w:hAnsi="Times New Roman"/>
          <w:b/>
          <w:sz w:val="28"/>
          <w:szCs w:val="28"/>
        </w:rPr>
        <w:t xml:space="preserve">. </w:t>
      </w:r>
      <w:r w:rsidRPr="00DC7281">
        <w:rPr>
          <w:rFonts w:ascii="Times New Roman" w:hAnsi="Times New Roman"/>
          <w:sz w:val="28"/>
          <w:szCs w:val="28"/>
        </w:rPr>
        <w:t>Нейронная сеть (НС) с подкреплением имеет типовую для НС структуру. Математически данные НС описываются моделями: Ходжкина-Хаксли [2], Leaky Integrate-and-Fire model (</w:t>
      </w:r>
      <w:r w:rsidRPr="00DC7281">
        <w:rPr>
          <w:rFonts w:ascii="Times New Roman" w:hAnsi="Times New Roman"/>
          <w:sz w:val="28"/>
          <w:szCs w:val="28"/>
          <w:lang w:val="en-US"/>
        </w:rPr>
        <w:t>LIFN</w:t>
      </w:r>
      <w:r w:rsidRPr="00DC7281">
        <w:rPr>
          <w:rFonts w:ascii="Times New Roman" w:hAnsi="Times New Roman"/>
          <w:sz w:val="28"/>
          <w:szCs w:val="28"/>
        </w:rPr>
        <w:t>) [3], а также моделью отклика на подкрепление (</w:t>
      </w:r>
      <w:r w:rsidRPr="00DC7281">
        <w:rPr>
          <w:rFonts w:ascii="Times New Roman" w:hAnsi="Times New Roman"/>
          <w:sz w:val="28"/>
          <w:szCs w:val="28"/>
          <w:lang w:val="en-US"/>
        </w:rPr>
        <w:t>SRM</w:t>
      </w:r>
      <w:r w:rsidRPr="00DC7281">
        <w:rPr>
          <w:rFonts w:ascii="Times New Roman" w:hAnsi="Times New Roman"/>
          <w:sz w:val="28"/>
          <w:szCs w:val="28"/>
        </w:rPr>
        <w:t>) [4-5].</w:t>
      </w:r>
    </w:p>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ab/>
        <w:t xml:space="preserve">Структура состоит их слоёв: </w:t>
      </w:r>
      <w:r w:rsidRPr="00DC7281">
        <w:rPr>
          <w:rFonts w:ascii="Times New Roman" w:hAnsi="Times New Roman"/>
          <w:sz w:val="28"/>
          <w:szCs w:val="28"/>
          <w:lang w:val="en-US"/>
        </w:rPr>
        <w:t>H</w:t>
      </w:r>
      <w:r w:rsidRPr="00DC7281">
        <w:rPr>
          <w:rFonts w:ascii="Times New Roman" w:hAnsi="Times New Roman"/>
          <w:sz w:val="28"/>
          <w:szCs w:val="28"/>
        </w:rPr>
        <w:t xml:space="preserve"> (входной), </w:t>
      </w:r>
      <w:r w:rsidRPr="00DC7281">
        <w:rPr>
          <w:rFonts w:ascii="Times New Roman" w:hAnsi="Times New Roman"/>
          <w:sz w:val="28"/>
          <w:szCs w:val="28"/>
          <w:lang w:val="en-US"/>
        </w:rPr>
        <w:t>I</w:t>
      </w:r>
      <w:r w:rsidRPr="00DC7281">
        <w:rPr>
          <w:rFonts w:ascii="Times New Roman" w:hAnsi="Times New Roman"/>
          <w:sz w:val="28"/>
          <w:szCs w:val="28"/>
        </w:rPr>
        <w:t xml:space="preserve"> (скрытый) и </w:t>
      </w:r>
      <w:r w:rsidRPr="00DC7281">
        <w:rPr>
          <w:rFonts w:ascii="Times New Roman" w:hAnsi="Times New Roman"/>
          <w:sz w:val="28"/>
          <w:szCs w:val="28"/>
          <w:lang w:val="en-US"/>
        </w:rPr>
        <w:t>J</w:t>
      </w:r>
      <w:r w:rsidRPr="00DC7281">
        <w:rPr>
          <w:rFonts w:ascii="Times New Roman" w:hAnsi="Times New Roman"/>
          <w:sz w:val="28"/>
          <w:szCs w:val="28"/>
        </w:rPr>
        <w:t xml:space="preserve"> (выходной). Согласно </w:t>
      </w:r>
      <w:r w:rsidRPr="00DC7281">
        <w:rPr>
          <w:rFonts w:ascii="Times New Roman" w:hAnsi="Times New Roman"/>
          <w:sz w:val="28"/>
          <w:szCs w:val="28"/>
          <w:lang w:val="en-US"/>
        </w:rPr>
        <w:t>SRM</w:t>
      </w:r>
      <w:r w:rsidRPr="00DC7281">
        <w:rPr>
          <w:rFonts w:ascii="Times New Roman" w:hAnsi="Times New Roman"/>
          <w:sz w:val="28"/>
          <w:szCs w:val="28"/>
        </w:rPr>
        <w:t xml:space="preserve">, для нейрона </w:t>
      </w:r>
      <w:r w:rsidRPr="00DC7281">
        <w:rPr>
          <w:rFonts w:ascii="Times New Roman" w:hAnsi="Times New Roman"/>
          <w:sz w:val="28"/>
          <w:szCs w:val="28"/>
          <w:lang w:val="en-US"/>
        </w:rPr>
        <w:t>j</w:t>
      </w:r>
      <w:r w:rsidRPr="00DC7281">
        <w:rPr>
          <w:rFonts w:ascii="Times New Roman" w:hAnsi="Times New Roman"/>
          <w:sz w:val="28"/>
          <w:szCs w:val="28"/>
        </w:rPr>
        <w:t xml:space="preserve">, имеющего набор </w:t>
      </w:r>
      <w:r w:rsidRPr="00DC7281">
        <w:rPr>
          <w:rFonts w:ascii="Times New Roman" w:hAnsi="Times New Roman"/>
          <w:sz w:val="28"/>
          <w:szCs w:val="28"/>
          <w:lang w:val="en-US"/>
        </w:rPr>
        <w:t>D</w:t>
      </w:r>
      <w:r w:rsidRPr="00DC7281">
        <w:rPr>
          <w:rFonts w:ascii="Times New Roman" w:hAnsi="Times New Roman"/>
          <w:sz w:val="28"/>
          <w:szCs w:val="28"/>
          <w:vertAlign w:val="subscript"/>
          <w:lang w:val="en-US"/>
        </w:rPr>
        <w:t>j</w:t>
      </w:r>
      <w:r w:rsidRPr="00DC7281">
        <w:rPr>
          <w:rFonts w:ascii="Times New Roman" w:hAnsi="Times New Roman"/>
          <w:sz w:val="28"/>
          <w:szCs w:val="28"/>
        </w:rPr>
        <w:t xml:space="preserve"> пре-синоптических нейронов, генерируется набор подкреплений с временами срабатываний </w:t>
      </w:r>
      <w:r w:rsidRPr="00DC7281">
        <w:rPr>
          <w:rFonts w:ascii="Times New Roman" w:hAnsi="Times New Roman"/>
          <w:sz w:val="28"/>
          <w:szCs w:val="28"/>
          <w:lang w:val="en-US"/>
        </w:rPr>
        <w:t>t</w:t>
      </w:r>
      <w:r w:rsidRPr="00DC7281">
        <w:rPr>
          <w:rFonts w:ascii="Times New Roman" w:hAnsi="Times New Roman"/>
          <w:sz w:val="28"/>
          <w:szCs w:val="28"/>
          <w:vertAlign w:val="subscript"/>
          <w:lang w:val="en-US"/>
        </w:rPr>
        <w:t>i</w:t>
      </w:r>
      <w:r w:rsidRPr="00DC7281">
        <w:rPr>
          <w:rFonts w:ascii="Times New Roman" w:hAnsi="Times New Roman"/>
          <w:sz w:val="28"/>
          <w:szCs w:val="28"/>
        </w:rPr>
        <w:t xml:space="preserve">, </w:t>
      </w:r>
      <w:r w:rsidRPr="00DC7281">
        <w:rPr>
          <w:rFonts w:ascii="Times New Roman" w:hAnsi="Times New Roman"/>
          <w:sz w:val="28"/>
          <w:szCs w:val="28"/>
          <w:lang w:val="en-US"/>
        </w:rPr>
        <w:t>iϵ</w:t>
      </w:r>
      <w:r w:rsidRPr="00DC7281">
        <w:rPr>
          <w:rFonts w:ascii="Times New Roman" w:hAnsi="Times New Roman"/>
          <w:sz w:val="28"/>
          <w:szCs w:val="28"/>
        </w:rPr>
        <w:t xml:space="preserve"> </w:t>
      </w:r>
      <w:r w:rsidRPr="00DC7281">
        <w:rPr>
          <w:rFonts w:ascii="Times New Roman" w:hAnsi="Times New Roman"/>
          <w:sz w:val="28"/>
          <w:szCs w:val="28"/>
          <w:lang w:val="en-US"/>
        </w:rPr>
        <w:t>D</w:t>
      </w:r>
      <w:r w:rsidRPr="00DC7281">
        <w:rPr>
          <w:rFonts w:ascii="Times New Roman" w:hAnsi="Times New Roman"/>
          <w:sz w:val="28"/>
          <w:szCs w:val="28"/>
          <w:vertAlign w:val="subscript"/>
          <w:lang w:val="en-US"/>
        </w:rPr>
        <w:t>j</w:t>
      </w:r>
      <w:r w:rsidRPr="00DC7281">
        <w:rPr>
          <w:rFonts w:ascii="Times New Roman" w:hAnsi="Times New Roman"/>
          <w:sz w:val="28"/>
          <w:szCs w:val="28"/>
        </w:rPr>
        <w:t>. Таким образом, уравнение переменной внутреннего состояния нейрона выглядит как (1).</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14"/>
          <w:sz w:val="28"/>
          <w:szCs w:val="28"/>
          <w:lang w:eastAsia="ru-RU"/>
        </w:rPr>
        <w:pict>
          <v:shape id="_x0000_i1032" type="#_x0000_t75" style="width:129.75pt;height:20.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7E4FF8&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7E4FF8&quot; wsp:rsidP=&quot;007E4FF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nary&gt;&lt;m:naryPr&gt;&lt;m:chr m:val=&quot;в€‘&quot;/&gt;&lt;m:limLoc m:val=&quot;undOvr&quot;/&gt;&lt;m:supHide m:val=&quot;1&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j&lt;/m:t&gt;&lt;/m:r&gt;&lt;/m:sub&gt;&lt;/m:sSub&gt;&lt;/m:sub&gt;&lt;m:sup/&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ij&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Sub&gt;&lt;m:r&gt;&lt;w:rPr&gt;&lt;w:rFonts w:ascii=&quot;Cambria Math&quot; w:h-ansi=&quot;Cambria Math&quot;/&gt;&lt;wx:font wx:val=&quot;Cambria Math&quot;/&gt;&lt;w:i/&gt;&lt;w:sz w:val=&quot;28&quot;/&gt;&lt;w:sz-cs w:val=&quot;28&quot;/&gt;&lt;/w:rPr&gt;&lt;m:t&gt;(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14"/>
          <w:sz w:val="28"/>
          <w:szCs w:val="28"/>
          <w:lang w:eastAsia="ru-RU"/>
        </w:rPr>
        <w:pict>
          <v:shape id="_x0000_i1033" type="#_x0000_t75" style="width:129.75pt;height:20.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7E4FF8&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7E4FF8&quot; wsp:rsidP=&quot;007E4FF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nary&gt;&lt;m:naryPr&gt;&lt;m:chr m:val=&quot;в€‘&quot;/&gt;&lt;m:limLoc m:val=&quot;undOvr&quot;/&gt;&lt;m:supHide m:val=&quot;1&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j&lt;/m:t&gt;&lt;/m:r&gt;&lt;/m:sub&gt;&lt;/m:sSub&gt;&lt;/m:sub&gt;&lt;m:sup/&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ij&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Sub&gt;&lt;m:r&gt;&lt;w:rPr&gt;&lt;w:rFonts w:ascii=&quot;Cambria Math&quot; w:h-ansi=&quot;Cambria Math&quot;/&gt;&lt;wx:font wx:val=&quot;Cambria Math&quot;/&gt;&lt;w:i/&gt;&lt;w:sz w:val=&quot;28&quot;/&gt;&lt;w:sz-cs w:val=&quot;28&quot;/&gt;&lt;/w:rPr&gt;&lt;m:t&gt;(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w:t>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t>(1)</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 xml:space="preserve">где </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11"/>
          <w:sz w:val="28"/>
          <w:szCs w:val="28"/>
          <w:lang w:eastAsia="ru-RU"/>
        </w:rPr>
        <w:pict>
          <v:shape id="_x0000_i1034" type="#_x0000_t75" style="width:30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8E75CF&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8E75CF&quot; wsp:rsidP=&quot;008E75C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11"/>
          <w:sz w:val="28"/>
          <w:szCs w:val="28"/>
          <w:lang w:eastAsia="ru-RU"/>
        </w:rPr>
        <w:pict>
          <v:shape id="_x0000_i1035" type="#_x0000_t75" style="width:30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8E75CF&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8E75CF&quot; wsp:rsidP=&quot;008E75C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 стоимость перехода терминала с одним синапсом к состоянию </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11"/>
          <w:sz w:val="28"/>
          <w:szCs w:val="28"/>
          <w:lang w:eastAsia="ru-RU"/>
        </w:rPr>
        <w:pict>
          <v:shape id="_x0000_i1036" type="#_x0000_t75" style="width:29.2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34B3C&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634B3C&quot; wsp:rsidP=&quot;00634B3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11"/>
          <w:sz w:val="28"/>
          <w:szCs w:val="28"/>
          <w:lang w:eastAsia="ru-RU"/>
        </w:rPr>
        <w:pict>
          <v:shape id="_x0000_i1037" type="#_x0000_t75" style="width:29.2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34B3C&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634B3C&quot; wsp:rsidP=&quot;00634B3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w:t>
      </w:r>
    </w:p>
    <w:p w:rsidR="002351A3" w:rsidRPr="00DC7281" w:rsidRDefault="002351A3" w:rsidP="00DC7281">
      <w:pPr>
        <w:pStyle w:val="NoSpacing"/>
        <w:spacing w:line="360" w:lineRule="auto"/>
        <w:ind w:right="566"/>
        <w:contextualSpacing/>
        <w:jc w:val="both"/>
        <w:rPr>
          <w:rFonts w:ascii="Times New Roman" w:hAnsi="Times New Roman"/>
          <w:sz w:val="28"/>
          <w:szCs w:val="28"/>
        </w:rPr>
      </w:pPr>
      <w:r w:rsidRPr="00DC7281">
        <w:rPr>
          <w:rFonts w:ascii="Times New Roman" w:hAnsi="Times New Roman"/>
          <w:sz w:val="28"/>
          <w:szCs w:val="28"/>
        </w:rPr>
        <w:tab/>
        <w:t>Подкрепление работает согласно (2).</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8"/>
          <w:sz w:val="28"/>
          <w:szCs w:val="28"/>
          <w:lang w:eastAsia="ru-RU"/>
        </w:rPr>
        <w:pict>
          <v:shape id="_x0000_i1038" type="#_x0000_t75" style="width:117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D7F14&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CD7F14&quot; wsp:rsidP=&quot;00CD7F14&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Y&lt;/m:t&gt;&lt;/m:r&gt;&lt;/m:e&gt;&lt;m:sub&gt;&lt;m:r&gt;&lt;w:rPr&gt;&lt;w:rFonts w:ascii=&quot;Cambria Math&quot; w:fareast=&quot;Times New Roman&quot; w:h-ansi=&quot;Cambria Math&quot;/&gt;&lt;wx:font wx:val=&quot;Cambria Math&quot;/&gt;&lt;w:i/&gt;&lt;w:sz w:val=&quot;28&quot;/&gt;&lt;w:sz-cs w:val=&quot;28&quot;/&gt;&lt;/w:rPr&gt;&lt;m:t&gt;i&lt;/m:t&gt;&lt;/m:r&gt;&lt;/m:sub&gt;&lt;m:sup&gt;&lt;m:r&gt;&lt;w:rPr&gt;&lt;w:rFonts w:ascii=&quot;Cambria Math&quot; w:fareast=&quot;Times New Roman&quot; w:h-ansi=&quot;Cambria Math&quot;/&gt;&lt;wx:font wx:val=&quot;Cambria Math&quot;/&gt;&lt;w:i/&gt;&lt;w:sz w:val=&quot;28&quot;/&gt;&lt;w:sz-cs w:val=&quot;28&quot;/&gt;&lt;/w:rPr&gt;&lt;m:t&gt;k&lt;/m:t&gt;&lt;/m:r&gt;&lt;/m:sup&gt;&lt;/m:sSubSup&gt;&lt;m:r&gt;&lt;w:rPr&gt;&lt;w:rFonts w:ascii=&quot;Cambria Math&quot; w:fareast=&quot;Times New Roman&quot; w:h-ansi=&quot;Cambria Math&quot;/&gt;&lt;wx:font wx:val=&quot;Cambria Math&quot;/&gt;&lt;w:i/&gt;&lt;w:sz w:val=&quot;28&quot;/&gt;&lt;w:sz-cs w:val=&quot;28&quot;/&gt;&lt;/w:rPr&gt;&lt;m:t&gt;=Оµ(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r&gt;&lt;w:rPr&gt;&lt;w:rFonts w:ascii=&quot;Cambria Math&quot; w:fareast=&quot;Times New Roman&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lt;/m:t&gt;&lt;/m:r&gt;&lt;/m:e&gt;&lt;m:sup&gt;&lt;m:r&gt;&lt;w:rPr&gt;&lt;w:rFonts w:ascii=&quot;Cambria Math&quot; w:fareast=&quot;Times New Roman&quot; w:h-ansi=&quot;Cambria Math&quot;/&gt;&lt;wx:font wx:val=&quot;Cambria Math&quot;/&gt;&lt;w:i/&gt;&lt;w:sz w:val=&quot;28&quot;/&gt;&lt;w:sz-cs w:val=&quot;28&quot;/&gt;&lt;/w:rPr&gt;&lt;m:t&gt;k&lt;/m:t&gt;&lt;/m:r&gt;&lt;/m:sup&gt;&lt;/m:sSup&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8"/>
          <w:sz w:val="28"/>
          <w:szCs w:val="28"/>
          <w:lang w:eastAsia="ru-RU"/>
        </w:rPr>
        <w:pict>
          <v:shape id="_x0000_i1039" type="#_x0000_t75" style="width:117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D7F14&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CD7F14&quot; wsp:rsidP=&quot;00CD7F14&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Y&lt;/m:t&gt;&lt;/m:r&gt;&lt;/m:e&gt;&lt;m:sub&gt;&lt;m:r&gt;&lt;w:rPr&gt;&lt;w:rFonts w:ascii=&quot;Cambria Math&quot; w:fareast=&quot;Times New Roman&quot; w:h-ansi=&quot;Cambria Math&quot;/&gt;&lt;wx:font wx:val=&quot;Cambria Math&quot;/&gt;&lt;w:i/&gt;&lt;w:sz w:val=&quot;28&quot;/&gt;&lt;w:sz-cs w:val=&quot;28&quot;/&gt;&lt;/w:rPr&gt;&lt;m:t&gt;i&lt;/m:t&gt;&lt;/m:r&gt;&lt;/m:sub&gt;&lt;m:sup&gt;&lt;m:r&gt;&lt;w:rPr&gt;&lt;w:rFonts w:ascii=&quot;Cambria Math&quot; w:fareast=&quot;Times New Roman&quot; w:h-ansi=&quot;Cambria Math&quot;/&gt;&lt;wx:font wx:val=&quot;Cambria Math&quot;/&gt;&lt;w:i/&gt;&lt;w:sz w:val=&quot;28&quot;/&gt;&lt;w:sz-cs w:val=&quot;28&quot;/&gt;&lt;/w:rPr&gt;&lt;m:t&gt;k&lt;/m:t&gt;&lt;/m:r&gt;&lt;/m:sup&gt;&lt;/m:sSubSup&gt;&lt;m:r&gt;&lt;w:rPr&gt;&lt;w:rFonts w:ascii=&quot;Cambria Math&quot; w:fareast=&quot;Times New Roman&quot; w:h-ansi=&quot;Cambria Math&quot;/&gt;&lt;wx:font wx:val=&quot;Cambria Math&quot;/&gt;&lt;w:i/&gt;&lt;w:sz w:val=&quot;28&quot;/&gt;&lt;w:sz-cs w:val=&quot;28&quot;/&gt;&lt;/w:rPr&gt;&lt;m:t&gt;=Оµ(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t&lt;/m:t&gt;&lt;/m:r&gt;&lt;/m:e&gt;&lt;m:sub&gt;&lt;m:r&gt;&lt;w:rPr&gt;&lt;w:rFonts w:ascii=&quot;Cambria Math&quot; w:fareast=&quot;Times New Roman&quot; w:h-ansi=&quot;Cambria Math&quot;/&gt;&lt;wx:font wx:val=&quot;Cambria Math&quot;/&gt;&lt;w:i/&gt;&lt;w:sz w:val=&quot;28&quot;/&gt;&lt;w:sz-cs w:val=&quot;28&quot;/&gt;&lt;/w:rPr&gt;&lt;m:t&gt;i&lt;/m:t&gt;&lt;/m:r&gt;&lt;/m:sub&gt;&lt;/m:sSub&gt;&lt;m:r&gt;&lt;w:rPr&gt;&lt;w:rFonts w:ascii=&quot;Cambria Math&quot; w:fareast=&quot;Times New Roman&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d&lt;/m:t&gt;&lt;/m:r&gt;&lt;/m:e&gt;&lt;m:sup&gt;&lt;m:r&gt;&lt;w:rPr&gt;&lt;w:rFonts w:ascii=&quot;Cambria Math&quot; w:fareast=&quot;Times New Roman&quot; w:h-ansi=&quot;Cambria Math&quot;/&gt;&lt;wx:font wx:val=&quot;Cambria Math&quot;/&gt;&lt;w:i/&gt;&lt;w:sz w:val=&quot;28&quot;/&gt;&lt;w:sz-cs w:val=&quot;28&quot;/&gt;&lt;/w:rPr&gt;&lt;m:t&gt;k&lt;/m:t&gt;&lt;/m:r&gt;&lt;/m:sup&gt;&lt;/m:sSup&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w:t>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t>(2)</w:t>
      </w:r>
    </w:p>
    <w:p w:rsidR="002351A3" w:rsidRPr="00DC7281" w:rsidRDefault="002351A3" w:rsidP="00DC7281">
      <w:pPr>
        <w:pStyle w:val="NoSpacing"/>
        <w:spacing w:line="360" w:lineRule="auto"/>
        <w:ind w:right="566"/>
        <w:contextualSpacing/>
        <w:jc w:val="both"/>
        <w:rPr>
          <w:rFonts w:ascii="Times New Roman" w:hAnsi="Times New Roman"/>
          <w:sz w:val="28"/>
          <w:szCs w:val="28"/>
        </w:rPr>
      </w:pPr>
      <w:r w:rsidRPr="00DC7281">
        <w:rPr>
          <w:rFonts w:ascii="Times New Roman" w:hAnsi="Times New Roman"/>
          <w:sz w:val="28"/>
          <w:szCs w:val="28"/>
        </w:rPr>
        <w:t xml:space="preserve">где </w:t>
      </w:r>
      <w:r w:rsidRPr="00DC7281">
        <w:rPr>
          <w:rFonts w:ascii="Times New Roman" w:hAnsi="Times New Roman"/>
          <w:sz w:val="28"/>
          <w:szCs w:val="28"/>
          <w:lang w:val="en-US"/>
        </w:rPr>
        <w:t>t</w:t>
      </w:r>
      <w:r w:rsidRPr="00DC7281">
        <w:rPr>
          <w:rFonts w:ascii="Times New Roman" w:hAnsi="Times New Roman"/>
          <w:sz w:val="28"/>
          <w:szCs w:val="28"/>
          <w:vertAlign w:val="subscript"/>
          <w:lang w:val="en-US"/>
        </w:rPr>
        <w:t>i</w:t>
      </w:r>
      <w:r w:rsidRPr="00DC7281">
        <w:rPr>
          <w:rFonts w:ascii="Times New Roman" w:hAnsi="Times New Roman"/>
          <w:sz w:val="28"/>
          <w:szCs w:val="28"/>
        </w:rPr>
        <w:t xml:space="preserve"> – время срабатывания нейрона </w:t>
      </w:r>
      <w:r w:rsidRPr="00DC7281">
        <w:rPr>
          <w:rFonts w:ascii="Times New Roman" w:hAnsi="Times New Roman"/>
          <w:sz w:val="28"/>
          <w:szCs w:val="28"/>
          <w:lang w:val="en-US"/>
        </w:rPr>
        <w:t>i</w:t>
      </w:r>
      <w:r w:rsidRPr="00DC7281">
        <w:rPr>
          <w:rFonts w:ascii="Times New Roman" w:hAnsi="Times New Roman"/>
          <w:sz w:val="28"/>
          <w:szCs w:val="28"/>
        </w:rPr>
        <w:t>;</w:t>
      </w:r>
    </w:p>
    <w:p w:rsidR="002351A3" w:rsidRPr="00DC7281" w:rsidRDefault="002351A3" w:rsidP="00DC7281">
      <w:pPr>
        <w:pStyle w:val="NoSpacing"/>
        <w:spacing w:line="360" w:lineRule="auto"/>
        <w:ind w:right="566"/>
        <w:contextualSpacing/>
        <w:jc w:val="both"/>
        <w:rPr>
          <w:rFonts w:ascii="Times New Roman" w:hAnsi="Times New Roman"/>
          <w:sz w:val="28"/>
          <w:szCs w:val="28"/>
        </w:rPr>
      </w:pPr>
      <w:r w:rsidRPr="00DC7281">
        <w:rPr>
          <w:rFonts w:ascii="Times New Roman" w:hAnsi="Times New Roman"/>
          <w:sz w:val="28"/>
          <w:szCs w:val="28"/>
          <w:lang w:val="en-US"/>
        </w:rPr>
        <w:t>d</w:t>
      </w:r>
      <w:r w:rsidRPr="00DC7281">
        <w:rPr>
          <w:rFonts w:ascii="Times New Roman" w:hAnsi="Times New Roman"/>
          <w:sz w:val="28"/>
          <w:szCs w:val="28"/>
          <w:vertAlign w:val="superscript"/>
          <w:lang w:val="en-US"/>
        </w:rPr>
        <w:t>k</w:t>
      </w:r>
      <w:r w:rsidRPr="00DC7281">
        <w:rPr>
          <w:rFonts w:ascii="Times New Roman" w:hAnsi="Times New Roman"/>
          <w:sz w:val="28"/>
          <w:szCs w:val="28"/>
        </w:rPr>
        <w:t xml:space="preserve"> – пауза в терминале </w:t>
      </w:r>
      <w:r w:rsidRPr="00DC7281">
        <w:rPr>
          <w:rFonts w:ascii="Times New Roman" w:hAnsi="Times New Roman"/>
          <w:sz w:val="28"/>
          <w:szCs w:val="28"/>
          <w:lang w:val="en-US"/>
        </w:rPr>
        <w:t>k</w:t>
      </w:r>
      <w:r w:rsidRPr="00DC7281">
        <w:rPr>
          <w:rFonts w:ascii="Times New Roman" w:hAnsi="Times New Roman"/>
          <w:sz w:val="28"/>
          <w:szCs w:val="28"/>
        </w:rPr>
        <w:t>.</w:t>
      </w:r>
    </w:p>
    <w:p w:rsidR="002351A3" w:rsidRPr="00DC7281" w:rsidRDefault="002351A3" w:rsidP="005527AF">
      <w:pPr>
        <w:pStyle w:val="NoSpacing"/>
        <w:spacing w:line="360" w:lineRule="auto"/>
        <w:ind w:right="566"/>
        <w:contextualSpacing/>
        <w:jc w:val="center"/>
        <w:rPr>
          <w:rFonts w:ascii="Times New Roman" w:hAnsi="Times New Roman"/>
          <w:sz w:val="28"/>
          <w:szCs w:val="28"/>
          <w:lang w:val="en-US"/>
        </w:rPr>
      </w:pPr>
      <w:r w:rsidRPr="000702CF">
        <w:rPr>
          <w:rFonts w:ascii="Times New Roman" w:hAnsi="Times New Roman"/>
          <w:noProof/>
          <w:sz w:val="28"/>
          <w:szCs w:val="28"/>
          <w:lang w:eastAsia="ru-RU"/>
        </w:rPr>
        <w:pict>
          <v:shape id="_x0000_i1040" type="#_x0000_t75" style="width:374.25pt;height:165pt;visibility:visible">
            <v:imagedata r:id="rId22" o:title=""/>
          </v:shape>
        </w:pict>
      </w:r>
    </w:p>
    <w:p w:rsidR="002351A3" w:rsidRPr="00DC7281" w:rsidRDefault="002351A3" w:rsidP="00DC7281">
      <w:pPr>
        <w:pStyle w:val="NoSpacing"/>
        <w:spacing w:line="360" w:lineRule="auto"/>
        <w:ind w:right="566"/>
        <w:contextualSpacing/>
        <w:jc w:val="center"/>
        <w:rPr>
          <w:rFonts w:ascii="Times New Roman" w:hAnsi="Times New Roman"/>
          <w:sz w:val="28"/>
          <w:szCs w:val="28"/>
        </w:rPr>
      </w:pPr>
      <w:r w:rsidRPr="00DC7281">
        <w:rPr>
          <w:rFonts w:ascii="Times New Roman" w:hAnsi="Times New Roman"/>
          <w:sz w:val="28"/>
          <w:szCs w:val="28"/>
        </w:rPr>
        <w:t>Рисунок 2 – Схема НС с подкреплением при множественном числе синоптических терминалов</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ab/>
        <w:t xml:space="preserve">При неединичном количестве синоптических терминалов, как это показано в схеме на рисунке 2, модель </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11"/>
          <w:sz w:val="28"/>
          <w:szCs w:val="28"/>
          <w:lang w:eastAsia="ru-RU"/>
        </w:rPr>
        <w:pict>
          <v:shape id="_x0000_i1041" type="#_x0000_t75" style="width:29.2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5C168E&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5C168E&quot; wsp:rsidP=&quot;005C168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11"/>
          <w:sz w:val="28"/>
          <w:szCs w:val="28"/>
          <w:lang w:eastAsia="ru-RU"/>
        </w:rPr>
        <w:pict>
          <v:shape id="_x0000_i1042" type="#_x0000_t75" style="width:29.2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5C168E&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5C168E&quot; wsp:rsidP=&quot;005C168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равна (3).</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14"/>
          <w:sz w:val="28"/>
          <w:szCs w:val="28"/>
          <w:lang w:eastAsia="ru-RU"/>
        </w:rPr>
        <w:pict>
          <v:shape id="_x0000_i1043" type="#_x0000_t75" style="width:16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0DB7&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650DB7&quot; wsp:rsidP=&quot;00650DB7&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nary&gt;&lt;m:naryPr&gt;&lt;m:chr m:val=&quot;в€‘&quot;/&gt;&lt;m:limLoc m:val=&quot;undOvr&quot;/&gt;&lt;m:supHide m:val=&quot;1&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j&lt;/m:t&gt;&lt;/m:r&gt;&lt;/m:sub&gt;&lt;/m:sSub&gt;&lt;/m:sub&gt;&lt;m:sup/&gt;&lt;m:e&gt;&lt;m:nary&gt;&lt;m:naryPr&gt;&lt;m:chr m:val=&quot;в€‘&quot;/&gt;&lt;m:limLoc m:val=&quot;undOvr&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k=1&lt;/m:t&gt;&lt;/m:r&gt;&lt;/m:sub&gt;&lt;m:sup&gt;&lt;m:r&gt;&lt;w:rPr&gt;&lt;w:rFonts w:ascii=&quot;Cambria Math&quot; w:h-ansi=&quot;Cambria Math&quot;/&gt;&lt;wx:font wx:val=&quot;Cambria Math&quot;/&gt;&lt;w:i/&gt;&lt;w:sz w:val=&quot;28&quot;/&gt;&lt;w:sz-cs w:val=&quot;28&quot;/&gt;&lt;/w:rPr&gt;&lt;m:t&gt;m&lt;/m:t&gt;&lt;/m:r&gt;&lt;/m:sup&gt;&lt;m:e&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ij&lt;/m:t&gt;&lt;/m:r&gt;&lt;/m:sub&gt;&lt;m:sup&gt;&lt;m:r&gt;&lt;w:rPr&gt;&lt;w:rFonts w:ascii=&quot;Cambria Math&quot; w:h-ansi=&quot;Cambria Math&quot;/&gt;&lt;wx:font wx:val=&quot;Cambria Math&quot;/&gt;&lt;w:i/&gt;&lt;w:sz w:val=&quot;28&quot;/&gt;&lt;w:sz-cs w:val=&quot;28&quot;/&gt;&lt;/w:rPr&gt;&lt;m:t&gt;k&lt;/m:t&gt;&lt;/m:r&gt;&lt;/m:sup&gt;&lt;/m:sSubSup&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up&gt;&lt;m:r&gt;&lt;w:rPr&gt;&lt;w:rFonts w:ascii=&quot;Cambria Math&quot; w:h-ansi=&quot;Cambria Math&quot;/&gt;&lt;wx:font wx:val=&quot;Cambria Math&quot;/&gt;&lt;w:i/&gt;&lt;w:sz w:val=&quot;28&quot;/&gt;&lt;w:sz-cs w:val=&quot;28&quot;/&gt;&lt;/w:rPr&gt;&lt;m:t&gt;k&lt;/m:t&gt;&lt;/m:r&gt;&lt;/m:sup&gt;&lt;/m:sSubSup&gt;&lt;m:r&gt;&lt;w:rPr&gt;&lt;w:rFonts w:ascii=&quot;Cambria Math&quot; w:h-ansi=&quot;Cambria Math&quot;/&gt;&lt;wx:font wx:val=&quot;Cambria Math&quot;/&gt;&lt;w:i/&gt;&lt;w:sz w:val=&quot;28&quot;/&gt;&lt;w:sz-cs w:val=&quot;28&quot;/&gt;&lt;/w:rPr&gt;&lt;m:t&gt;(t)&lt;/m:t&gt;&lt;/m:r&gt;&lt;/m:e&gt;&lt;/m:nary&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14"/>
          <w:sz w:val="28"/>
          <w:szCs w:val="28"/>
          <w:lang w:eastAsia="ru-RU"/>
        </w:rPr>
        <w:pict>
          <v:shape id="_x0000_i1044" type="#_x0000_t75" style="width:16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0DB7&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650DB7&quot; wsp:rsidP=&quot;00650DB7&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nary&gt;&lt;m:naryPr&gt;&lt;m:chr m:val=&quot;в€‘&quot;/&gt;&lt;m:limLoc m:val=&quot;undOvr&quot;/&gt;&lt;m:supHide m:val=&quot;1&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j&lt;/m:t&gt;&lt;/m:r&gt;&lt;/m:sub&gt;&lt;/m:sSub&gt;&lt;/m:sub&gt;&lt;m:sup/&gt;&lt;m:e&gt;&lt;m:nary&gt;&lt;m:naryPr&gt;&lt;m:chr m:val=&quot;в€‘&quot;/&gt;&lt;m:limLoc m:val=&quot;undOvr&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k=1&lt;/m:t&gt;&lt;/m:r&gt;&lt;/m:sub&gt;&lt;m:sup&gt;&lt;m:r&gt;&lt;w:rPr&gt;&lt;w:rFonts w:ascii=&quot;Cambria Math&quot; w:h-ansi=&quot;Cambria Math&quot;/&gt;&lt;wx:font wx:val=&quot;Cambria Math&quot;/&gt;&lt;w:i/&gt;&lt;w:sz w:val=&quot;28&quot;/&gt;&lt;w:sz-cs w:val=&quot;28&quot;/&gt;&lt;/w:rPr&gt;&lt;m:t&gt;m&lt;/m:t&gt;&lt;/m:r&gt;&lt;/m:sup&gt;&lt;m:e&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ij&lt;/m:t&gt;&lt;/m:r&gt;&lt;/m:sub&gt;&lt;m:sup&gt;&lt;m:r&gt;&lt;w:rPr&gt;&lt;w:rFonts w:ascii=&quot;Cambria Math&quot; w:h-ansi=&quot;Cambria Math&quot;/&gt;&lt;wx:font wx:val=&quot;Cambria Math&quot;/&gt;&lt;w:i/&gt;&lt;w:sz w:val=&quot;28&quot;/&gt;&lt;w:sz-cs w:val=&quot;28&quot;/&gt;&lt;/w:rPr&gt;&lt;m:t&gt;k&lt;/m:t&gt;&lt;/m:r&gt;&lt;/m:sup&gt;&lt;/m:sSubSup&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up&gt;&lt;m:r&gt;&lt;w:rPr&gt;&lt;w:rFonts w:ascii=&quot;Cambria Math&quot; w:h-ansi=&quot;Cambria Math&quot;/&gt;&lt;wx:font wx:val=&quot;Cambria Math&quot;/&gt;&lt;w:i/&gt;&lt;w:sz w:val=&quot;28&quot;/&gt;&lt;w:sz-cs w:val=&quot;28&quot;/&gt;&lt;/w:rPr&gt;&lt;m:t&gt;k&lt;/m:t&gt;&lt;/m:r&gt;&lt;/m:sup&gt;&lt;/m:sSubSup&gt;&lt;m:r&gt;&lt;w:rPr&gt;&lt;w:rFonts w:ascii=&quot;Cambria Math&quot; w:h-ansi=&quot;Cambria Math&quot;/&gt;&lt;wx:font wx:val=&quot;Cambria Math&quot;/&gt;&lt;w:i/&gt;&lt;w:sz w:val=&quot;28&quot;/&gt;&lt;w:sz-cs w:val=&quot;28&quot;/&gt;&lt;/w:rPr&gt;&lt;m:t&gt;(t)&lt;/m:t&gt;&lt;/m:r&gt;&lt;/m:e&gt;&lt;/m:nary&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t>(3)</w:t>
      </w:r>
    </w:p>
    <w:p w:rsidR="002351A3" w:rsidRPr="00DC7281" w:rsidRDefault="002351A3" w:rsidP="00DC7281">
      <w:pPr>
        <w:pStyle w:val="NoSpacing"/>
        <w:spacing w:line="360" w:lineRule="auto"/>
        <w:ind w:right="566"/>
        <w:contextualSpacing/>
        <w:jc w:val="both"/>
        <w:rPr>
          <w:rFonts w:ascii="Times New Roman" w:hAnsi="Times New Roman"/>
          <w:sz w:val="28"/>
          <w:szCs w:val="28"/>
        </w:rPr>
      </w:pPr>
      <w:r w:rsidRPr="00DC7281">
        <w:rPr>
          <w:rFonts w:ascii="Times New Roman" w:hAnsi="Times New Roman"/>
          <w:sz w:val="28"/>
          <w:szCs w:val="28"/>
        </w:rPr>
        <w:t>Отклик подкрепления описывается как (4).</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15"/>
          <w:sz w:val="28"/>
          <w:szCs w:val="28"/>
          <w:lang w:eastAsia="ru-RU"/>
        </w:rPr>
        <w:pict>
          <v:shape id="_x0000_i1045" type="#_x0000_t75" style="width:228.75pt;height:23.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35578&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C35578&quot; wsp:rsidP=&quot;00C35578&quot;&gt;&lt;m:oMathPara&gt;&lt;m:oMath&gt;&lt;m:r&gt;&lt;w:rPr&gt;&lt;w:rFonts w:ascii=&quot;Cambria Math&quot; w:fareast=&quot;Times New Roman&quot; w:h-ansi=&quot;Cambria Math&quot;/&gt;&lt;wx:font wx:val=&quot;Cambria Math&quot;/&gt;&lt;w:i/&gt;&lt;w:sz w:val=&quot;28&quot;/&gt;&lt;w:sz-cs w:val=&quot;28&quot;/&gt;&lt;/w:rPr&gt;&lt;m:t&gt;Оµ&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lang w:val=&quot;EN-US&quot;/&gt;&lt;/w:rPr&gt;&lt;m:t&gt;t&lt;/m:t&gt;&lt;/m:r&gt;&lt;m:ctrlPr&gt;&lt;w:rPr&gt;&lt;w:rFonts w:ascii=&quot;Cambria Math&quot; w:fareast=&quot;Times New Roman&quot; w:h-ansi=&quot;Cambria Math&quot;/&gt;&lt;wx:font wx:val=&quot;Cambria Math&quot;/&gt;&lt;w:i/&gt;&lt;w:sz w:val=&quot;28&quot;/&gt;&lt;w:sz-cs w:val=&quot;28&quot;/&gt;&lt;w:lang w:val=&quot;EN-US&quot;/&gt;&lt;/w:rPr&gt;&lt;/m:ctrlPr&gt;&lt;/m:e&gt;&lt;/m:d&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t&lt;/m:t&gt;&lt;/m:r&gt;&lt;/m:num&gt;&lt;m:den&gt;&lt;m:r&gt;&lt;w:rPr&gt;&lt;w:rFonts w:ascii=&quot;Cambria Math&quot; w:fareast=&quot;Times New Roman&quot; w:h-ansi=&quot;Cambria Math&quot;/&gt;&lt;wx:font wx:val=&quot;Cambria Math&quot;/&gt;&lt;w:i/&gt;&lt;w:sz w:val=&quot;28&quot;/&gt;&lt;w:sz-cs w:val=&quot;28&quot;/&gt;&lt;w:lang w:val=&quot;EN-US&quot;/&gt;&lt;/w:rPr&gt;&lt;m:t&gt;П„&lt;/m:t&gt;&lt;/m:r&gt;&lt;/m:den&gt;&lt;/m:f&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e&lt;/m:t&gt;&lt;/m:r&gt;&lt;/m:e&gt;&lt;m:sup&gt;&lt;m:r&gt;&lt;w:rPr&gt;&lt;w:rFonts w:ascii=&quot;Cambria Math&quot; w:fareast=&quot;Times New Roman&quot; w:h-ansi=&quot;Cambria Math&quot;/&gt;&lt;wx:font wx:val=&quot;Cambria Math&quot;/&gt;&lt;w:i/&gt;&lt;w:sz w:val=&quot;28&quot;/&gt;&lt;w:sz-cs w:val=&quot;28&quot;/&gt;&lt;w:lang w:val=&quot;EN-US&quot;/&gt;&lt;/w:rPr&gt;&lt;m:t&gt;IL&lt;/m:t&gt;&lt;/m:r&gt;&lt;/m:sup&gt;&lt;/m:sSup&gt;&lt;m:r&gt;&lt;w:rPr&gt;&lt;w:rFonts w:ascii=&quot;Cambria Math&quot; w:fareast=&quot;Times New Roman&quot; w:h-ansi=&quot;Cambria Math&quot;/&gt;&lt;wx:font wx:val=&quot;Cambria Math&quot;/&gt;&lt;w:i/&gt;&lt;w:sz w:val=&quot;28&quot;/&gt;&lt;w:sz-cs w:val=&quot;28&quot;/&gt;&lt;/w:rPr&gt;&lt;m:t&gt;, РїСЂРё &lt;/m:t&gt;&lt;/m:r&gt;&lt;m:r&gt;&lt;w:rPr&gt;&lt;w:rFonts w:ascii=&quot;Cambria Math&quot; w:fareast=&quot;Times New Roman&quot; w:h-ansi=&quot;Cambria Math&quot;/&gt;&lt;wx:font wx:val=&quot;Cambria Math&quot;/&gt;&lt;w:i/&gt;&lt;w:sz w:val=&quot;28&quot;/&gt;&lt;w:sz-cs w:val=&quot;28&quot;/&gt;&lt;w:lang w:val=&quot;EN-US&quot;/&gt;&lt;/w:rPr&gt;&lt;m:t&gt;t&lt;/m:t&gt;&lt;/m:r&gt;&lt;m:r&gt;&lt;w:rPr&gt;&lt;w:rFonts w:ascii=&quot;Cambria Math&quot; w:fareast=&quot;Times New Roman&quot; w:h-ansi=&quot;Cambria Math&quot;/&gt;&lt;wx:font wx:val=&quot;Cambria Math&quot;/&gt;&lt;w:i/&gt;&lt;w:sz w:val=&quot;28&quot;/&gt;&lt;w:sz-cs w:val=&quot;28&quot;/&gt;&lt;/w:rPr&gt;&lt;m:t&gt;&amp;gt;0, РёРЅР°С‡Рµ Оµ&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lang w:val=&quot;EN-US&quot;/&gt;&lt;/w:rPr&gt;&lt;m:t&gt;t&lt;/m:t&gt;&lt;/m:r&gt;&lt;m:ctrlPr&gt;&lt;w:rPr&gt;&lt;w:rFonts w:ascii=&quot;Cambria Math&quot; w:fareast=&quot;Times New Roman&quot; w:h-ansi=&quot;Cambria Math&quot;/&gt;&lt;wx:font wx:val=&quot;Cambria Math&quot;/&gt;&lt;w:i/&gt;&lt;w:sz w:val=&quot;28&quot;/&gt;&lt;w:sz-cs w:val=&quot;28&quot;/&gt;&lt;w:lang w:val=&quot;EN-US&quot;/&gt;&lt;/w:rPr&gt;&lt;/m:ctrlPr&gt;&lt;/m:e&gt;&lt;/m:d&gt;&lt;m:r&gt;&lt;w:rPr&gt;&lt;w:rFonts w:ascii=&quot;Cambria Math&quot; w:fareast=&quot;Times New Roman&quot; w:h-ansi=&quot;Cambria Math&quot;/&gt;&lt;wx:font wx:val=&quot;Cambria Math&quot;/&gt;&lt;w:i/&gt;&lt;w:sz w:val=&quot;28&quot;/&gt;&lt;w:sz-cs w:val=&quot;28&quot;/&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15"/>
          <w:sz w:val="28"/>
          <w:szCs w:val="28"/>
          <w:lang w:eastAsia="ru-RU"/>
        </w:rPr>
        <w:pict>
          <v:shape id="_x0000_i1046" type="#_x0000_t75" style="width:228.75pt;height:23.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35578&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C35578&quot; wsp:rsidP=&quot;00C35578&quot;&gt;&lt;m:oMathPara&gt;&lt;m:oMath&gt;&lt;m:r&gt;&lt;w:rPr&gt;&lt;w:rFonts w:ascii=&quot;Cambria Math&quot; w:fareast=&quot;Times New Roman&quot; w:h-ansi=&quot;Cambria Math&quot;/&gt;&lt;wx:font wx:val=&quot;Cambria Math&quot;/&gt;&lt;w:i/&gt;&lt;w:sz w:val=&quot;28&quot;/&gt;&lt;w:sz-cs w:val=&quot;28&quot;/&gt;&lt;/w:rPr&gt;&lt;m:t&gt;Оµ&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lang w:val=&quot;EN-US&quot;/&gt;&lt;/w:rPr&gt;&lt;m:t&gt;t&lt;/m:t&gt;&lt;/m:r&gt;&lt;m:ctrlPr&gt;&lt;w:rPr&gt;&lt;w:rFonts w:ascii=&quot;Cambria Math&quot; w:fareast=&quot;Times New Roman&quot; w:h-ansi=&quot;Cambria Math&quot;/&gt;&lt;wx:font wx:val=&quot;Cambria Math&quot;/&gt;&lt;w:i/&gt;&lt;w:sz w:val=&quot;28&quot;/&gt;&lt;w:sz-cs w:val=&quot;28&quot;/&gt;&lt;w:lang w:val=&quot;EN-US&quot;/&gt;&lt;/w:rPr&gt;&lt;/m:ctrlPr&gt;&lt;/m:e&gt;&lt;/m:d&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t&lt;/m:t&gt;&lt;/m:r&gt;&lt;/m:num&gt;&lt;m:den&gt;&lt;m:r&gt;&lt;w:rPr&gt;&lt;w:rFonts w:ascii=&quot;Cambria Math&quot; w:fareast=&quot;Times New Roman&quot; w:h-ansi=&quot;Cambria Math&quot;/&gt;&lt;wx:font wx:val=&quot;Cambria Math&quot;/&gt;&lt;w:i/&gt;&lt;w:sz w:val=&quot;28&quot;/&gt;&lt;w:sz-cs w:val=&quot;28&quot;/&gt;&lt;w:lang w:val=&quot;EN-US&quot;/&gt;&lt;/w:rPr&gt;&lt;m:t&gt;П„&lt;/m:t&gt;&lt;/m:r&gt;&lt;/m:den&gt;&lt;/m:f&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e&lt;/m:t&gt;&lt;/m:r&gt;&lt;/m:e&gt;&lt;m:sup&gt;&lt;m:r&gt;&lt;w:rPr&gt;&lt;w:rFonts w:ascii=&quot;Cambria Math&quot; w:fareast=&quot;Times New Roman&quot; w:h-ansi=&quot;Cambria Math&quot;/&gt;&lt;wx:font wx:val=&quot;Cambria Math&quot;/&gt;&lt;w:i/&gt;&lt;w:sz w:val=&quot;28&quot;/&gt;&lt;w:sz-cs w:val=&quot;28&quot;/&gt;&lt;w:lang w:val=&quot;EN-US&quot;/&gt;&lt;/w:rPr&gt;&lt;m:t&gt;IL&lt;/m:t&gt;&lt;/m:r&gt;&lt;/m:sup&gt;&lt;/m:sSup&gt;&lt;m:r&gt;&lt;w:rPr&gt;&lt;w:rFonts w:ascii=&quot;Cambria Math&quot; w:fareast=&quot;Times New Roman&quot; w:h-ansi=&quot;Cambria Math&quot;/&gt;&lt;wx:font wx:val=&quot;Cambria Math&quot;/&gt;&lt;w:i/&gt;&lt;w:sz w:val=&quot;28&quot;/&gt;&lt;w:sz-cs w:val=&quot;28&quot;/&gt;&lt;/w:rPr&gt;&lt;m:t&gt;, РїСЂРё &lt;/m:t&gt;&lt;/m:r&gt;&lt;m:r&gt;&lt;w:rPr&gt;&lt;w:rFonts w:ascii=&quot;Cambria Math&quot; w:fareast=&quot;Times New Roman&quot; w:h-ansi=&quot;Cambria Math&quot;/&gt;&lt;wx:font wx:val=&quot;Cambria Math&quot;/&gt;&lt;w:i/&gt;&lt;w:sz w:val=&quot;28&quot;/&gt;&lt;w:sz-cs w:val=&quot;28&quot;/&gt;&lt;w:lang w:val=&quot;EN-US&quot;/&gt;&lt;/w:rPr&gt;&lt;m:t&gt;t&lt;/m:t&gt;&lt;/m:r&gt;&lt;m:r&gt;&lt;w:rPr&gt;&lt;w:rFonts w:ascii=&quot;Cambria Math&quot; w:fareast=&quot;Times New Roman&quot; w:h-ansi=&quot;Cambria Math&quot;/&gt;&lt;wx:font wx:val=&quot;Cambria Math&quot;/&gt;&lt;w:i/&gt;&lt;w:sz w:val=&quot;28&quot;/&gt;&lt;w:sz-cs w:val=&quot;28&quot;/&gt;&lt;/w:rPr&gt;&lt;m:t&gt;&amp;gt;0, РёРЅР°С‡Рµ Оµ&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lang w:val=&quot;EN-US&quot;/&gt;&lt;/w:rPr&gt;&lt;m:t&gt;t&lt;/m:t&gt;&lt;/m:r&gt;&lt;m:ctrlPr&gt;&lt;w:rPr&gt;&lt;w:rFonts w:ascii=&quot;Cambria Math&quot; w:fareast=&quot;Times New Roman&quot; w:h-ansi=&quot;Cambria Math&quot;/&gt;&lt;wx:font wx:val=&quot;Cambria Math&quot;/&gt;&lt;w:i/&gt;&lt;w:sz w:val=&quot;28&quot;/&gt;&lt;w:sz-cs w:val=&quot;28&quot;/&gt;&lt;w:lang w:val=&quot;EN-US&quot;/&gt;&lt;/w:rPr&gt;&lt;/m:ctrlPr&gt;&lt;/m:e&gt;&lt;/m:d&gt;&lt;m:r&gt;&lt;w:rPr&gt;&lt;w:rFonts w:ascii=&quot;Cambria Math&quot; w:fareast=&quot;Times New Roman&quot; w:h-ansi=&quot;Cambria Math&quot;/&gt;&lt;wx:font wx:val=&quot;Cambria Math&quot;/&gt;&lt;w:i/&gt;&lt;w:sz w:val=&quot;28&quot;/&gt;&lt;w:sz-cs w:val=&quot;28&quot;/&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ab/>
      </w:r>
      <w:r w:rsidRPr="00DC7281">
        <w:rPr>
          <w:rFonts w:ascii="Times New Roman" w:hAnsi="Times New Roman"/>
          <w:sz w:val="28"/>
          <w:szCs w:val="28"/>
        </w:rPr>
        <w:tab/>
        <w:t>(4)</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 xml:space="preserve">где </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6"/>
          <w:sz w:val="28"/>
          <w:szCs w:val="28"/>
          <w:lang w:eastAsia="ru-RU"/>
        </w:rPr>
        <w:pict>
          <v:shape id="_x0000_i1047" type="#_x0000_t75" style="width:6.75pt;height: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52D06&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B52D06&quot; wsp:rsidP=&quot;00B52D06&quot;&gt;&lt;m:oMathPara&gt;&lt;m:oMath&gt;&lt;m:r&gt;&lt;w:rPr&gt;&lt;w:rFonts w:ascii=&quot;Cambria Math&quot; w:fareast=&quot;Times New Roman&quot; w:h-ansi=&quot;Cambria Math&quot;/&gt;&lt;wx:font wx:val=&quot;Cambria Math&quot;/&gt;&lt;w:i/&gt;&lt;w:sz w:val=&quot;28&quot;/&gt;&lt;w:sz-cs w:val=&quot;28&quot;/&gt;&lt;w:lang w:val=&quot;EN-US&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6"/>
          <w:sz w:val="28"/>
          <w:szCs w:val="28"/>
          <w:lang w:eastAsia="ru-RU"/>
        </w:rPr>
        <w:pict>
          <v:shape id="_x0000_i1048" type="#_x0000_t75" style="width:6.75pt;height: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52D06&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B52D06&quot; wsp:rsidP=&quot;00B52D06&quot;&gt;&lt;m:oMathPara&gt;&lt;m:oMath&gt;&lt;m:r&gt;&lt;w:rPr&gt;&lt;w:rFonts w:ascii=&quot;Cambria Math&quot; w:fareast=&quot;Times New Roman&quot; w:h-ansi=&quot;Cambria Math&quot;/&gt;&lt;wx:font wx:val=&quot;Cambria Math&quot;/&gt;&lt;w:i/&gt;&lt;w:sz w:val=&quot;28&quot;/&gt;&lt;w:sz-cs w:val=&quot;28&quot;/&gt;&lt;w:lang w:val=&quot;EN-US&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 константа возрастания или убывания постсинаптического потенциала.</w:t>
      </w:r>
    </w:p>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ab/>
        <w:t>Модель индивидуального соединения, где каждый терминал служит как доп. соединение, ассоциированное с отдельным весом и паузой, показана на рисунке 3 [6].</w:t>
      </w:r>
    </w:p>
    <w:p w:rsidR="002351A3" w:rsidRPr="00DC7281" w:rsidRDefault="002351A3" w:rsidP="00DC7281">
      <w:pPr>
        <w:pStyle w:val="NoSpacing"/>
        <w:spacing w:line="360" w:lineRule="auto"/>
        <w:contextualSpacing/>
        <w:jc w:val="center"/>
        <w:rPr>
          <w:rFonts w:ascii="Times New Roman" w:hAnsi="Times New Roman"/>
          <w:sz w:val="28"/>
          <w:szCs w:val="28"/>
        </w:rPr>
      </w:pPr>
      <w:r w:rsidRPr="000702CF">
        <w:rPr>
          <w:rFonts w:ascii="Times New Roman" w:hAnsi="Times New Roman"/>
          <w:noProof/>
          <w:sz w:val="28"/>
          <w:szCs w:val="28"/>
          <w:lang w:eastAsia="ru-RU"/>
        </w:rPr>
        <w:pict>
          <v:shape id="Рисунок 4" o:spid="_x0000_i1049" type="#_x0000_t75" style="width:171pt;height:143.25pt;visibility:visible">
            <v:imagedata r:id="rId26" o:title=""/>
          </v:shape>
        </w:pict>
      </w:r>
    </w:p>
    <w:p w:rsidR="002351A3" w:rsidRPr="00DC7281" w:rsidRDefault="002351A3" w:rsidP="00DC7281">
      <w:pPr>
        <w:pStyle w:val="NoSpacing"/>
        <w:spacing w:line="360" w:lineRule="auto"/>
        <w:contextualSpacing/>
        <w:jc w:val="center"/>
        <w:rPr>
          <w:rFonts w:ascii="Times New Roman" w:hAnsi="Times New Roman"/>
          <w:sz w:val="28"/>
          <w:szCs w:val="28"/>
        </w:rPr>
      </w:pPr>
      <w:r w:rsidRPr="00DC7281">
        <w:rPr>
          <w:rFonts w:ascii="Times New Roman" w:hAnsi="Times New Roman"/>
          <w:sz w:val="28"/>
          <w:szCs w:val="28"/>
        </w:rPr>
        <w:t>Рисунок 3 – Модель индивидуальных соединений для распознаваний паттернов</w:t>
      </w:r>
    </w:p>
    <w:p w:rsidR="002351A3" w:rsidRPr="00DC7281" w:rsidRDefault="002351A3" w:rsidP="00DC7281">
      <w:pPr>
        <w:pStyle w:val="NoSpacing"/>
        <w:spacing w:line="360" w:lineRule="auto"/>
        <w:contextualSpacing/>
        <w:jc w:val="center"/>
        <w:rPr>
          <w:rFonts w:ascii="Times New Roman" w:hAnsi="Times New Roman"/>
          <w:sz w:val="28"/>
          <w:szCs w:val="28"/>
        </w:rPr>
      </w:pPr>
    </w:p>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 xml:space="preserve">Цель разработанного авторами алгоритма, использующего классический принцип обучения методом обратного распространения ошибки, в обучении группы выходных нейронов </w:t>
      </w:r>
      <w:r w:rsidRPr="00DC7281">
        <w:rPr>
          <w:rFonts w:ascii="Times New Roman" w:hAnsi="Times New Roman"/>
          <w:sz w:val="28"/>
          <w:szCs w:val="28"/>
          <w:lang w:val="en-US"/>
        </w:rPr>
        <w:t>J</w:t>
      </w:r>
      <w:r w:rsidRPr="00DC7281">
        <w:rPr>
          <w:rFonts w:ascii="Times New Roman" w:hAnsi="Times New Roman"/>
          <w:sz w:val="28"/>
          <w:szCs w:val="28"/>
        </w:rPr>
        <w:t xml:space="preserve"> с временами срабатывания {</w:t>
      </w:r>
      <w:r w:rsidRPr="00DC7281">
        <w:rPr>
          <w:rFonts w:ascii="Times New Roman" w:hAnsi="Times New Roman"/>
          <w:sz w:val="28"/>
          <w:szCs w:val="28"/>
          <w:lang w:val="en-US"/>
        </w:rPr>
        <w:t>t</w:t>
      </w:r>
      <w:r w:rsidRPr="00DC7281">
        <w:rPr>
          <w:rFonts w:ascii="Times New Roman" w:hAnsi="Times New Roman"/>
          <w:sz w:val="28"/>
          <w:szCs w:val="28"/>
          <w:vertAlign w:val="subscript"/>
          <w:lang w:val="en-US"/>
        </w:rPr>
        <w:t>j</w:t>
      </w:r>
      <w:r w:rsidRPr="00DC7281">
        <w:rPr>
          <w:rFonts w:ascii="Times New Roman" w:hAnsi="Times New Roman"/>
          <w:sz w:val="28"/>
          <w:szCs w:val="28"/>
          <w:vertAlign w:val="superscript"/>
          <w:lang w:val="en-US"/>
        </w:rPr>
        <w:t>d</w:t>
      </w:r>
      <w:r w:rsidRPr="00DC7281">
        <w:rPr>
          <w:rFonts w:ascii="Times New Roman" w:hAnsi="Times New Roman"/>
          <w:sz w:val="28"/>
          <w:szCs w:val="28"/>
        </w:rPr>
        <w:t>} распознать набор паттернов {</w:t>
      </w:r>
      <w:r w:rsidRPr="00DC7281">
        <w:rPr>
          <w:rFonts w:ascii="Times New Roman" w:hAnsi="Times New Roman"/>
          <w:sz w:val="28"/>
          <w:szCs w:val="28"/>
          <w:lang w:val="en-US"/>
        </w:rPr>
        <w:t>P</w:t>
      </w:r>
      <w:r w:rsidRPr="00DC7281">
        <w:rPr>
          <w:rFonts w:ascii="Times New Roman" w:hAnsi="Times New Roman"/>
          <w:sz w:val="28"/>
          <w:szCs w:val="28"/>
        </w:rPr>
        <w:t>[</w:t>
      </w:r>
      <w:r w:rsidRPr="00DC7281">
        <w:rPr>
          <w:rFonts w:ascii="Times New Roman" w:hAnsi="Times New Roman"/>
          <w:sz w:val="28"/>
          <w:szCs w:val="28"/>
          <w:lang w:val="en-US"/>
        </w:rPr>
        <w:t>t</w:t>
      </w:r>
      <w:r w:rsidRPr="00DC7281">
        <w:rPr>
          <w:rFonts w:ascii="Times New Roman" w:hAnsi="Times New Roman"/>
          <w:sz w:val="28"/>
          <w:szCs w:val="28"/>
          <w:vertAlign w:val="subscript"/>
        </w:rPr>
        <w:t>1</w:t>
      </w:r>
      <w:r w:rsidRPr="00DC7281">
        <w:rPr>
          <w:rFonts w:ascii="Times New Roman" w:hAnsi="Times New Roman"/>
          <w:sz w:val="28"/>
          <w:szCs w:val="28"/>
        </w:rPr>
        <w:t xml:space="preserve">, </w:t>
      </w:r>
      <w:r w:rsidRPr="00DC7281">
        <w:rPr>
          <w:rFonts w:ascii="Times New Roman" w:hAnsi="Times New Roman"/>
          <w:sz w:val="28"/>
          <w:szCs w:val="28"/>
          <w:lang w:val="en-US"/>
        </w:rPr>
        <w:t>t</w:t>
      </w:r>
      <w:r w:rsidRPr="00DC7281">
        <w:rPr>
          <w:rFonts w:ascii="Times New Roman" w:hAnsi="Times New Roman"/>
          <w:sz w:val="28"/>
          <w:szCs w:val="28"/>
          <w:vertAlign w:val="subscript"/>
        </w:rPr>
        <w:t>2,…,</w:t>
      </w:r>
      <w:r w:rsidRPr="00DC7281">
        <w:rPr>
          <w:rFonts w:ascii="Times New Roman" w:hAnsi="Times New Roman"/>
          <w:sz w:val="28"/>
          <w:szCs w:val="28"/>
        </w:rPr>
        <w:t xml:space="preserve"> </w:t>
      </w:r>
      <w:r w:rsidRPr="00DC7281">
        <w:rPr>
          <w:rFonts w:ascii="Times New Roman" w:hAnsi="Times New Roman"/>
          <w:sz w:val="28"/>
          <w:szCs w:val="28"/>
          <w:lang w:val="en-US"/>
        </w:rPr>
        <w:t>t</w:t>
      </w:r>
      <w:r w:rsidRPr="00DC7281">
        <w:rPr>
          <w:rFonts w:ascii="Times New Roman" w:hAnsi="Times New Roman"/>
          <w:sz w:val="28"/>
          <w:szCs w:val="28"/>
          <w:vertAlign w:val="subscript"/>
          <w:lang w:val="en-US"/>
        </w:rPr>
        <w:t>h</w:t>
      </w:r>
      <w:r w:rsidRPr="00DC7281">
        <w:rPr>
          <w:rFonts w:ascii="Times New Roman" w:hAnsi="Times New Roman"/>
          <w:sz w:val="28"/>
          <w:szCs w:val="28"/>
        </w:rPr>
        <w:t xml:space="preserve">]}, где </w:t>
      </w:r>
      <w:r w:rsidRPr="00DC7281">
        <w:rPr>
          <w:rFonts w:ascii="Times New Roman" w:hAnsi="Times New Roman"/>
          <w:sz w:val="28"/>
          <w:szCs w:val="28"/>
          <w:lang w:val="en-US"/>
        </w:rPr>
        <w:t>hϵH</w:t>
      </w:r>
      <w:r w:rsidRPr="00DC7281">
        <w:rPr>
          <w:rFonts w:ascii="Times New Roman" w:hAnsi="Times New Roman"/>
          <w:sz w:val="28"/>
          <w:szCs w:val="28"/>
        </w:rPr>
        <w:t xml:space="preserve"> – нейроны, вырабатывающие подкрепления. Функция ошибки задана как (5).</w:t>
      </w:r>
    </w:p>
    <w:p w:rsidR="002351A3" w:rsidRPr="00DC7281" w:rsidRDefault="002351A3" w:rsidP="00DC7281">
      <w:pPr>
        <w:pStyle w:val="NoSpacing"/>
        <w:spacing w:line="360" w:lineRule="auto"/>
        <w:contextualSpacing/>
        <w:jc w:val="both"/>
        <w:rPr>
          <w:rFonts w:ascii="Times New Roman" w:hAnsi="Times New Roman"/>
          <w:sz w:val="28"/>
          <w:szCs w:val="28"/>
        </w:rPr>
      </w:pP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29"/>
          <w:sz w:val="28"/>
          <w:szCs w:val="28"/>
          <w:lang w:eastAsia="ru-RU"/>
        </w:rPr>
        <w:pict>
          <v:shape id="_x0000_i1050" type="#_x0000_t75" style="width:370.5pt;height:60.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57D44&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057D44&quot; wsp:rsidP=&quot;00057D44&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E&lt;/m:t&gt;&lt;/m:r&gt;&lt;/m:e&gt;&lt;m:sub&gt;&lt;m:r&gt;&lt;w:rPr&gt;&lt;w:rFonts w:ascii=&quot;Cambria Math&quot; w:h-ansi=&quot;Cambria Math&quot;/&gt;&lt;wx:font wx:val=&quot;Cambria Math&quot;/&gt;&lt;w:i/&gt;&lt;w:sz w:val=&quot;28&quot;/&gt;&lt;w:sz-cs w:val=&quot;28&quot;/&gt;&lt;w:lang w:val=&quot;EN-US&quot;/&gt;&lt;/w:rPr&gt;&lt;m:t&gt;v&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lt;/m:t&gt;&lt;/m:r&gt;&lt;/m:den&gt;&lt;/m:f&gt;&lt;m:nary&gt;&lt;m:naryPr&gt;&lt;m:chr m:val=&quot;в€‘&quot;/&gt;&lt;m:limLoc m:val=&quot;undOvr&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j&lt;/m:t&gt;&lt;/m:r&gt;&lt;/m:sub&gt;&lt;m:sup/&gt;&lt;m:e&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d&lt;/m:t&gt;&lt;/m:r&gt;&lt;/m:sup&gt;&lt;/m:sSubSup&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2&lt;/m:t&gt;&lt;/m:r&gt;&lt;/m:sup&gt;&lt;/m:sSup&gt;&lt;/m:e&gt;&lt;/m:nary&gt;&lt;m:r&gt;&lt;w:rPr&gt;&lt;w:rFonts w:ascii=&quot;Cambria Math&quot; w:h-ansi=&quot;Cambria Math&quot;/&gt;&lt;wx:font wx:val=&quot;Cambria Math&quot;/&gt;&lt;w:i/&gt;&lt;w:sz w:val=&quot;28&quot;/&gt;&lt;w:sz-cs w:val=&quot;28&quot;/&gt;&lt;/w:rPr&gt;&lt;m:t&gt;, &lt;/m:t&gt;&lt;/m:r&gt;&lt;m:f&gt;&lt;m:fPr&gt;&lt;m:ctrlPr&gt;&lt;w:rPr&gt;&lt;w:rFonts w:ascii=&quot;Cambria Math&quot; w:h-ansi=&quot;Cambria Math&quot;/&gt;&lt;wx:font wx:val=&quot;Cambria Math&quot;/&gt;&lt;w:i/&gt;&lt;w:sz w:val=&quot;28&quot;/&gt;&lt;w:sz-cs w:val=&quot;28&quot;/&gt;&lt;w:lang w:val=&quot;EN-US&quot;/&gt;&lt;/w:rPr&gt;&lt;/m:ctrlPr&gt;&lt;/m:fPr&gt;&lt;m:num&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t&lt;/m:t&gt;&lt;/m:r&gt;&lt;/m:e&gt;&lt;m:sub&gt;&lt;m:r&gt;&lt;w:rPr&gt;&lt;w:rFonts w:ascii=&quot;Cambria Math&quot; w:h-ansi=&quot;Cambria Math&quot;/&gt;&lt;wx:font wx:val=&quot;Cambria Math&quot;/&gt;&lt;w:i/&gt;&lt;w:sz w:val=&quot;28&quot;/&gt;&lt;w:sz-cs w:val=&quot;28&quot;/&gt;&lt;w:lang w:val=&quot;EN-US&quot;/&gt;&lt;/w:rPr&gt;&lt;m:t&gt;j&lt;/m:t&gt;&lt;/m:r&gt;&lt;/m:sub&gt;&lt;/m:sSub&gt;&lt;/m:e&gt;&lt;/m:d&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t&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den&gt;&lt;/m:f&gt;&lt;/m:num&gt;&lt;m:den&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e&gt;&lt;/m:d&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den&gt;&lt;/m:f&gt;&lt;/m:num&gt;&lt;m:den&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e&gt;&lt;/m:d&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den&gt;&lt;/m:f&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29"/>
          <w:sz w:val="28"/>
          <w:szCs w:val="28"/>
          <w:lang w:eastAsia="ru-RU"/>
        </w:rPr>
        <w:pict>
          <v:shape id="_x0000_i1051" type="#_x0000_t75" style="width:370.5pt;height:60.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57D44&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057D44&quot; wsp:rsidP=&quot;00057D44&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E&lt;/m:t&gt;&lt;/m:r&gt;&lt;/m:e&gt;&lt;m:sub&gt;&lt;m:r&gt;&lt;w:rPr&gt;&lt;w:rFonts w:ascii=&quot;Cambria Math&quot; w:h-ansi=&quot;Cambria Math&quot;/&gt;&lt;wx:font wx:val=&quot;Cambria Math&quot;/&gt;&lt;w:i/&gt;&lt;w:sz w:val=&quot;28&quot;/&gt;&lt;w:sz-cs w:val=&quot;28&quot;/&gt;&lt;w:lang w:val=&quot;EN-US&quot;/&gt;&lt;/w:rPr&gt;&lt;m:t&gt;v&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lt;/m:t&gt;&lt;/m:r&gt;&lt;/m:den&gt;&lt;/m:f&gt;&lt;m:nary&gt;&lt;m:naryPr&gt;&lt;m:chr m:val=&quot;в€‘&quot;/&gt;&lt;m:limLoc m:val=&quot;undOvr&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j&lt;/m:t&gt;&lt;/m:r&gt;&lt;/m:sub&gt;&lt;m:sup/&gt;&lt;m:e&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d&lt;/m:t&gt;&lt;/m:r&gt;&lt;/m:sup&gt;&lt;/m:sSubSup&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2&lt;/m:t&gt;&lt;/m:r&gt;&lt;/m:sup&gt;&lt;/m:sSup&gt;&lt;/m:e&gt;&lt;/m:nary&gt;&lt;m:r&gt;&lt;w:rPr&gt;&lt;w:rFonts w:ascii=&quot;Cambria Math&quot; w:h-ansi=&quot;Cambria Math&quot;/&gt;&lt;wx:font wx:val=&quot;Cambria Math&quot;/&gt;&lt;w:i/&gt;&lt;w:sz w:val=&quot;28&quot;/&gt;&lt;w:sz-cs w:val=&quot;28&quot;/&gt;&lt;/w:rPr&gt;&lt;m:t&gt;, &lt;/m:t&gt;&lt;/m:r&gt;&lt;m:f&gt;&lt;m:fPr&gt;&lt;m:ctrlPr&gt;&lt;w:rPr&gt;&lt;w:rFonts w:ascii=&quot;Cambria Math&quot; w:h-ansi=&quot;Cambria Math&quot;/&gt;&lt;wx:font wx:val=&quot;Cambria Math&quot;/&gt;&lt;w:i/&gt;&lt;w:sz w:val=&quot;28&quot;/&gt;&lt;w:sz-cs w:val=&quot;28&quot;/&gt;&lt;w:lang w:val=&quot;EN-US&quot;/&gt;&lt;/w:rPr&gt;&lt;/m:ctrlPr&gt;&lt;/m:fPr&gt;&lt;m:num&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t&lt;/m:t&gt;&lt;/m:r&gt;&lt;/m:e&gt;&lt;m:sub&gt;&lt;m:r&gt;&lt;w:rPr&gt;&lt;w:rFonts w:ascii=&quot;Cambria Math&quot; w:h-ansi=&quot;Cambria Math&quot;/&gt;&lt;wx:font wx:val=&quot;Cambria Math&quot;/&gt;&lt;w:i/&gt;&lt;w:sz w:val=&quot;28&quot;/&gt;&lt;w:sz-cs w:val=&quot;28&quot;/&gt;&lt;w:lang w:val=&quot;EN-US&quot;/&gt;&lt;/w:rPr&gt;&lt;m:t&gt;j&lt;/m:t&gt;&lt;/m:r&gt;&lt;/m:sub&gt;&lt;/m:sSub&gt;&lt;/m:e&gt;&lt;/m:d&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t&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den&gt;&lt;/m:f&gt;&lt;/m:num&gt;&lt;m:den&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e&gt;&lt;/m:d&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den&gt;&lt;/m:f&gt;&lt;/m:num&gt;&lt;m:den&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e&gt;&lt;/m:d&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den&gt;&lt;/m:f&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(5)</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 xml:space="preserve">где </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29"/>
          <w:sz w:val="28"/>
          <w:szCs w:val="28"/>
          <w:lang w:eastAsia="ru-RU"/>
        </w:rPr>
        <w:pict>
          <v:shape id="_x0000_i1052" type="#_x0000_t75" style="width:111.75pt;height:60.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2F74ED&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2F74ED&quot; wsp:rsidP=&quot;002F74ED&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t&lt;/m:t&gt;&lt;/m:r&gt;&lt;/m:e&gt;&lt;m:sub&gt;&lt;m:r&gt;&lt;w:rPr&gt;&lt;w:rFonts w:ascii=&quot;Cambria Math&quot; w:h-ansi=&quot;Cambria Math&quot;/&gt;&lt;wx:font wx:val=&quot;Cambria Math&quot;/&gt;&lt;w:i/&gt;&lt;w:sz w:val=&quot;28&quot;/&gt;&lt;w:sz-cs w:val=&quot;28&quot;/&gt;&lt;w:lang w:val=&quot;EN-US&quot;/&gt;&lt;/w:rPr&gt;&lt;m:t&gt;j&lt;/m:t&gt;&lt;/m:r&gt;&lt;/m:sub&gt;&lt;/m:sSub&gt;&lt;/m:e&gt;&lt;/m:d&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t&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den&gt;&lt;/m:f&gt;&lt;/m:num&gt;&lt;m:den&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e&gt;&lt;/m:d&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den&gt;&lt;/m:f&gt;&lt;/m:num&gt;&lt;m:den&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e&gt;&lt;/m:d&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29"/>
          <w:sz w:val="28"/>
          <w:szCs w:val="28"/>
          <w:lang w:eastAsia="ru-RU"/>
        </w:rPr>
        <w:pict>
          <v:shape id="_x0000_i1053" type="#_x0000_t75" style="width:111.75pt;height:60.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2F74ED&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2F74ED&quot; wsp:rsidP=&quot;002F74ED&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t&lt;/m:t&gt;&lt;/m:r&gt;&lt;/m:e&gt;&lt;m:sub&gt;&lt;m:r&gt;&lt;w:rPr&gt;&lt;w:rFonts w:ascii=&quot;Cambria Math&quot; w:h-ansi=&quot;Cambria Math&quot;/&gt;&lt;wx:font wx:val=&quot;Cambria Math&quot;/&gt;&lt;w:i/&gt;&lt;w:sz w:val=&quot;28&quot;/&gt;&lt;w:sz-cs w:val=&quot;28&quot;/&gt;&lt;w:lang w:val=&quot;EN-US&quot;/&gt;&lt;/w:rPr&gt;&lt;m:t&gt;j&lt;/m:t&gt;&lt;/m:r&gt;&lt;/m:sub&gt;&lt;/m:sSub&gt;&lt;/m:e&gt;&lt;/m:d&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t&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den&gt;&lt;/m:f&gt;&lt;/m:num&gt;&lt;m:den&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e&gt;&lt;/m:d&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den&gt;&lt;/m:f&gt;&lt;/m:num&gt;&lt;m:den&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e&gt;&lt;/m:d&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 частная производная функции ошибки синоптических пауз по весу;</w:t>
      </w:r>
    </w:p>
    <w:p w:rsidR="002351A3" w:rsidRPr="00DC7281" w:rsidRDefault="002351A3" w:rsidP="00DC7281">
      <w:pPr>
        <w:pStyle w:val="NoSpacing"/>
        <w:spacing w:line="360" w:lineRule="auto"/>
        <w:ind w:right="-1"/>
        <w:contextualSpacing/>
        <w:jc w:val="both"/>
        <w:rPr>
          <w:rFonts w:ascii="Times New Roman" w:hAnsi="Times New Roman"/>
          <w:sz w:val="28"/>
          <w:szCs w:val="28"/>
        </w:rPr>
      </w:pP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 xml:space="preserve"> </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11"/>
          <w:sz w:val="28"/>
          <w:szCs w:val="28"/>
          <w:lang w:eastAsia="ru-RU"/>
        </w:rPr>
        <w:pict>
          <v:shape id="_x0000_i1054" type="#_x0000_t75" style="width:11.2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E2DB6&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4E2DB6&quot; wsp:rsidP=&quot;004E2DB6&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11"/>
          <w:sz w:val="28"/>
          <w:szCs w:val="28"/>
          <w:lang w:eastAsia="ru-RU"/>
        </w:rPr>
        <w:pict>
          <v:shape id="_x0000_i1055" type="#_x0000_t75" style="width:11.2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E2DB6&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4E2DB6&quot; wsp:rsidP=&quot;004E2DB6&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 для нейронов скрытого слоя равно (6), выходного слоя (7).</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t xml:space="preserve"> </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57"/>
          <w:sz w:val="28"/>
          <w:szCs w:val="28"/>
          <w:lang w:eastAsia="ru-RU"/>
        </w:rPr>
        <w:pict>
          <v:shape id="_x0000_i1056" type="#_x0000_t75" style="width:143.25pt;height:4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44F2B&quot;/&gt;&lt;wsp:rsid wsp:val=&quot;00FA1D7B&quot;/&gt;&lt;wsp:rsid wsp:val=&quot;00FB6E7C&quot;/&gt;&lt;/wsp:rsids&gt;&lt;/w:docPr&gt;&lt;w:body&gt;&lt;wx:sect&gt;&lt;w:p wsp:rsidR=&quot;00000000&quot; wsp:rsidRDefault=&quot;00F44F2B&quot; wsp:rsidP=&quot;00F44F2B&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d&lt;/m:t&gt;&lt;/m:r&gt;&lt;/m:sup&gt;&lt;/m:sSubSup&gt;&lt;m:r&gt;&lt;w:rPr&gt;&lt;w:rFonts w:ascii=&quot;Cambria Math&quot; w:h-ansi=&quot;Cambria Math&quot;/&gt;&lt;wx:font wx:val=&quot;Cambria Math&quot;/&gt;&lt;w:i/&gt;&lt;w:sz w:val=&quot;28&quot;/&gt;&lt;w:sz-cs w:val=&quot;28&quot;/&gt;&lt;/w:rPr&gt;&lt;m:t&gt;)&lt;/m:t&gt;&lt;/m:r&gt;&lt;/m:num&gt;&lt;m:den&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rPr&gt;&lt;m:t&gt;i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lt;/m:t&gt;&lt;/m:r&gt;&lt;/m:e&gt;&lt;m:sub&gt;&lt;m:r&gt;&lt;w:rPr&gt;&lt;w:rFonts w:ascii=&quot;Cambria Math&quot; w:h-ansi=&quot;Cambria Math&quot;/&gt;&lt;wx:font wx:val=&quot;Cambria Math&quot;/&gt;&lt;w:i/&gt;&lt;w:sz w:val=&quot;28&quot;/&gt;&lt;w:sz-cs w:val=&quot;28&quot;/&gt;&lt;/w:rPr&gt;&lt;m:t&gt;j&lt;/m:t&gt;&lt;/m:r&gt;&lt;/m:sub&gt;&lt;/m:sSub&gt;&lt;/m:sub&gt;&lt;m:sup/&gt;&lt;m:e&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k&lt;/m:t&gt;&lt;/m:r&gt;&lt;/m:sub&gt;&lt;m:sup/&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f&gt;&lt;m:fPr&gt;&lt;m:ctrlPr&gt;&lt;w:rPr&gt;&lt;w:rFonts w:ascii=&quot;Cambria Math&quot; w:h-ansi=&quot;Cambria Math&quot;/&gt;&lt;wx:font wx:val=&quot;Cambria Math&quot;/&gt;&lt;w:i/&gt;&lt;w:sz w:val=&quot;28&quot;/&gt;&lt;w:sz-cs w:val=&quot;28&quot;/&gt;&lt;w:lang w:val=&quot;EN-US&quot;/&gt;&lt;/w:rPr&gt;&lt;/m:ctrlPr&gt;&lt;/m:fPr&gt;&lt;m:num&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lt;/m:t&gt;&lt;/m:r&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den&gt;&lt;/m:f&gt;&lt;/m:e&gt;&lt;/m:nary&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57"/>
          <w:sz w:val="28"/>
          <w:szCs w:val="28"/>
          <w:lang w:eastAsia="ru-RU"/>
        </w:rPr>
        <w:pict>
          <v:shape id="_x0000_i1057" type="#_x0000_t75" style="width:143.25pt;height:4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44F2B&quot;/&gt;&lt;wsp:rsid wsp:val=&quot;00FA1D7B&quot;/&gt;&lt;wsp:rsid wsp:val=&quot;00FB6E7C&quot;/&gt;&lt;/wsp:rsids&gt;&lt;/w:docPr&gt;&lt;w:body&gt;&lt;wx:sect&gt;&lt;w:p wsp:rsidR=&quot;00000000&quot; wsp:rsidRDefault=&quot;00F44F2B&quot; wsp:rsidP=&quot;00F44F2B&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d&lt;/m:t&gt;&lt;/m:r&gt;&lt;/m:sup&gt;&lt;/m:sSubSup&gt;&lt;m:r&gt;&lt;w:rPr&gt;&lt;w:rFonts w:ascii=&quot;Cambria Math&quot; w:h-ansi=&quot;Cambria Math&quot;/&gt;&lt;wx:font wx:val=&quot;Cambria Math&quot;/&gt;&lt;w:i/&gt;&lt;w:sz w:val=&quot;28&quot;/&gt;&lt;w:sz-cs w:val=&quot;28&quot;/&gt;&lt;/w:rPr&gt;&lt;m:t&gt;)&lt;/m:t&gt;&lt;/m:r&gt;&lt;/m:num&gt;&lt;m:den&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rPr&gt;&lt;m:t&gt;i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lt;/m:t&gt;&lt;/m:r&gt;&lt;/m:e&gt;&lt;m:sub&gt;&lt;m:r&gt;&lt;w:rPr&gt;&lt;w:rFonts w:ascii=&quot;Cambria Math&quot; w:h-ansi=&quot;Cambria Math&quot;/&gt;&lt;wx:font wx:val=&quot;Cambria Math&quot;/&gt;&lt;w:i/&gt;&lt;w:sz w:val=&quot;28&quot;/&gt;&lt;w:sz-cs w:val=&quot;28&quot;/&gt;&lt;/w:rPr&gt;&lt;m:t&gt;j&lt;/m:t&gt;&lt;/m:r&gt;&lt;/m:sub&gt;&lt;/m:sSub&gt;&lt;/m:sub&gt;&lt;m:sup/&gt;&lt;m:e&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k&lt;/m:t&gt;&lt;/m:r&gt;&lt;/m:sub&gt;&lt;m:sup/&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f&gt;&lt;m:fPr&gt;&lt;m:ctrlPr&gt;&lt;w:rPr&gt;&lt;w:rFonts w:ascii=&quot;Cambria Math&quot; w:h-ansi=&quot;Cambria Math&quot;/&gt;&lt;wx:font wx:val=&quot;Cambria Math&quot;/&gt;&lt;w:i/&gt;&lt;w:sz w:val=&quot;28&quot;/&gt;&lt;w:sz-cs w:val=&quot;28&quot;/&gt;&lt;w:lang w:val=&quot;EN-US&quot;/&gt;&lt;/w:rPr&gt;&lt;/m:ctrlPr&gt;&lt;/m:fPr&gt;&lt;m:num&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lt;/m:t&gt;&lt;/m:r&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den&gt;&lt;/m:f&gt;&lt;/m:e&gt;&lt;/m:nary&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w:t>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t>(6)</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57"/>
          <w:sz w:val="28"/>
          <w:szCs w:val="28"/>
          <w:lang w:eastAsia="ru-RU"/>
        </w:rPr>
        <w:pict>
          <v:shape id="_x0000_i1058" type="#_x0000_t75" style="width:155.25pt;height: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A63C3&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2A63C3&quot; wsp:rsidP=&quot;002A63C3&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rPr&gt;&lt;m:t&gt;i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lt;/m:t&gt;&lt;/m:r&gt;&lt;/m:e&gt;&lt;m:sub&gt;&lt;m:r&gt;&lt;w:rPr&gt;&lt;w:rFonts w:ascii=&quot;Cambria Math&quot; w:h-ansi=&quot;Cambria Math&quot;/&gt;&lt;wx:font wx:val=&quot;Cambria Math&quot;/&gt;&lt;w:i/&gt;&lt;w:sz w:val=&quot;28&quot;/&gt;&lt;w:sz-cs w:val=&quot;28&quot;/&gt;&lt;/w:rPr&gt;&lt;m:t&gt;j&lt;/m:t&gt;&lt;/m:r&gt;&lt;/m:sub&gt;&lt;/m:sSub&gt;&lt;/m:sub&gt;&lt;m:sup/&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e&gt;&lt;/m:nary&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k&lt;/m:t&gt;&lt;/m:r&gt;&lt;/m:sub&gt;&lt;m:sup/&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f&gt;&lt;m:fPr&gt;&lt;m:ctrlPr&gt;&lt;w:rPr&gt;&lt;w:rFonts w:ascii=&quot;Cambria Math&quot; w:h-ansi=&quot;Cambria Math&quot;/&gt;&lt;wx:font wx:val=&quot;Cambria Math&quot;/&gt;&lt;w:i/&gt;&lt;w:sz w:val=&quot;28&quot;/&gt;&lt;w:sz-cs w:val=&quot;28&quot;/&gt;&lt;w:lang w:val=&quot;EN-US&quot;/&gt;&lt;/w:rPr&gt;&lt;/m:ctrlPr&gt;&lt;/m:fPr&gt;&lt;m:num&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lt;/m:t&gt;&lt;/m:r&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den&gt;&lt;/m:f&gt;&lt;/m:e&gt;&lt;/m:nary&gt;&lt;/m:num&gt;&lt;m:den&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rPr&gt;&lt;m:t&gt;i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lt;/m:t&gt;&lt;/m:r&gt;&lt;/m:e&gt;&lt;m:sub&gt;&lt;m:r&gt;&lt;w:rPr&gt;&lt;w:rFonts w:ascii=&quot;Cambria Math&quot; w:h-ansi=&quot;Cambria Math&quot;/&gt;&lt;wx:font wx:val=&quot;Cambria Math&quot;/&gt;&lt;w:i/&gt;&lt;w:sz w:val=&quot;28&quot;/&gt;&lt;w:sz-cs w:val=&quot;28&quot;/&gt;&lt;/w:rPr&gt;&lt;m:t&gt;j&lt;/m:t&gt;&lt;/m:r&gt;&lt;/m:sub&gt;&lt;/m:sSub&gt;&lt;/m:sub&gt;&lt;m:sup/&gt;&lt;m:e&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k&lt;/m:t&gt;&lt;/m:r&gt;&lt;/m:sub&gt;&lt;m:sup/&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f&gt;&lt;m:fPr&gt;&lt;m:ctrlPr&gt;&lt;w:rPr&gt;&lt;w:rFonts w:ascii=&quot;Cambria Math&quot; w:h-ansi=&quot;Cambria Math&quot;/&gt;&lt;wx:font wx:val=&quot;Cambria Math&quot;/&gt;&lt;w:i/&gt;&lt;w:sz w:val=&quot;28&quot;/&gt;&lt;w:sz-cs w:val=&quot;28&quot;/&gt;&lt;w:lang w:val=&quot;EN-US&quot;/&gt;&lt;/w:rPr&gt;&lt;/m:ctrlPr&gt;&lt;/m:fPr&gt;&lt;m:num&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lt;/m:t&gt;&lt;/m:r&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den&gt;&lt;/m:f&gt;&lt;/m:e&gt;&lt;/m:nary&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57"/>
          <w:sz w:val="28"/>
          <w:szCs w:val="28"/>
          <w:lang w:eastAsia="ru-RU"/>
        </w:rPr>
        <w:pict>
          <v:shape id="_x0000_i1059" type="#_x0000_t75" style="width:155.25pt;height:6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A63C3&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2A63C3&quot; wsp:rsidP=&quot;002A63C3&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rPr&gt;&lt;m:t&gt;i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lt;/m:t&gt;&lt;/m:r&gt;&lt;/m:e&gt;&lt;m:sub&gt;&lt;m:r&gt;&lt;w:rPr&gt;&lt;w:rFonts w:ascii=&quot;Cambria Math&quot; w:h-ansi=&quot;Cambria Math&quot;/&gt;&lt;wx:font wx:val=&quot;Cambria Math&quot;/&gt;&lt;w:i/&gt;&lt;w:sz w:val=&quot;28&quot;/&gt;&lt;w:sz-cs w:val=&quot;28&quot;/&gt;&lt;/w:rPr&gt;&lt;m:t&gt;j&lt;/m:t&gt;&lt;/m:r&gt;&lt;/m:sub&gt;&lt;/m:sSub&gt;&lt;/m:sub&gt;&lt;m:sup/&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e&gt;&lt;/m:nary&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k&lt;/m:t&gt;&lt;/m:r&gt;&lt;/m:sub&gt;&lt;m:sup/&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f&gt;&lt;m:fPr&gt;&lt;m:ctrlPr&gt;&lt;w:rPr&gt;&lt;w:rFonts w:ascii=&quot;Cambria Math&quot; w:h-ansi=&quot;Cambria Math&quot;/&gt;&lt;wx:font wx:val=&quot;Cambria Math&quot;/&gt;&lt;w:i/&gt;&lt;w:sz w:val=&quot;28&quot;/&gt;&lt;w:sz-cs w:val=&quot;28&quot;/&gt;&lt;w:lang w:val=&quot;EN-US&quot;/&gt;&lt;/w:rPr&gt;&lt;/m:ctrlPr&gt;&lt;/m:fPr&gt;&lt;m:num&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lt;/m:t&gt;&lt;/m:r&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den&gt;&lt;/m:f&gt;&lt;/m:e&gt;&lt;/m:nary&gt;&lt;/m:num&gt;&lt;m:den&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rPr&gt;&lt;m:t&gt;i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lt;/m:t&gt;&lt;/m:r&gt;&lt;/m:e&gt;&lt;m:sub&gt;&lt;m:r&gt;&lt;w:rPr&gt;&lt;w:rFonts w:ascii=&quot;Cambria Math&quot; w:h-ansi=&quot;Cambria Math&quot;/&gt;&lt;wx:font wx:val=&quot;Cambria Math&quot;/&gt;&lt;w:i/&gt;&lt;w:sz w:val=&quot;28&quot;/&gt;&lt;w:sz-cs w:val=&quot;28&quot;/&gt;&lt;/w:rPr&gt;&lt;m:t&gt;j&lt;/m:t&gt;&lt;/m:r&gt;&lt;/m:sub&gt;&lt;/m:sSub&gt;&lt;/m:sub&gt;&lt;m:sup/&gt;&lt;m:e&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k&lt;/m:t&gt;&lt;/m:r&gt;&lt;/m:sub&gt;&lt;m:sup/&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f&gt;&lt;m:fPr&gt;&lt;m:ctrlPr&gt;&lt;w:rPr&gt;&lt;w:rFonts w:ascii=&quot;Cambria Math&quot; w:h-ansi=&quot;Cambria Math&quot;/&gt;&lt;wx:font wx:val=&quot;Cambria Math&quot;/&gt;&lt;w:i/&gt;&lt;w:sz w:val=&quot;28&quot;/&gt;&lt;w:sz-cs w:val=&quot;28&quot;/&gt;&lt;w:lang w:val=&quot;EN-US&quot;/&gt;&lt;/w:rPr&gt;&lt;/m:ctrlPr&gt;&lt;/m:fPr&gt;&lt;m:num&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lt;/m:t&gt;&lt;/m:r&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den&gt;&lt;/m:f&gt;&lt;/m:e&gt;&lt;/m:nary&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w:t>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t>(7)</w:t>
      </w:r>
    </w:p>
    <w:p w:rsidR="002351A3" w:rsidRPr="00DC7281" w:rsidRDefault="002351A3" w:rsidP="00DC7281">
      <w:pPr>
        <w:pStyle w:val="NoSpacing"/>
        <w:spacing w:line="360" w:lineRule="auto"/>
        <w:ind w:right="566"/>
        <w:contextualSpacing/>
        <w:jc w:val="both"/>
        <w:rPr>
          <w:rFonts w:ascii="Times New Roman" w:hAnsi="Times New Roman"/>
          <w:sz w:val="28"/>
          <w:szCs w:val="28"/>
        </w:rPr>
      </w:pPr>
      <w:r w:rsidRPr="00DC7281">
        <w:rPr>
          <w:rFonts w:ascii="Times New Roman" w:hAnsi="Times New Roman"/>
          <w:sz w:val="28"/>
          <w:szCs w:val="28"/>
        </w:rPr>
        <w:t>Тогда правило для адаптации весов равно (8).</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23"/>
          <w:sz w:val="28"/>
          <w:szCs w:val="28"/>
          <w:lang w:eastAsia="ru-RU"/>
        </w:rPr>
        <w:pict>
          <v:shape id="_x0000_i1060" type="#_x0000_t75" style="width:189.75pt;height:27.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B59BF&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0B59BF&quot; wsp:rsidP=&quot;000B59BF&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1&lt;/m:t&gt;&lt;/m:r&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О·&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23"/>
          <w:sz w:val="28"/>
          <w:szCs w:val="28"/>
          <w:lang w:eastAsia="ru-RU"/>
        </w:rPr>
        <w:pict>
          <v:shape id="_x0000_i1061" type="#_x0000_t75" style="width:189.75pt;height:27.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B59BF&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0B59BF&quot; wsp:rsidP=&quot;000B59BF&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1&lt;/m:t&gt;&lt;/m:r&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Sub&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О·&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w:t>
      </w:r>
      <w:r w:rsidRPr="00DC7281">
        <w:rPr>
          <w:rFonts w:ascii="Times New Roman" w:hAnsi="Times New Roman"/>
          <w:sz w:val="28"/>
          <w:szCs w:val="28"/>
        </w:rPr>
        <w:tab/>
      </w:r>
      <w:r w:rsidRPr="00DC7281">
        <w:rPr>
          <w:rFonts w:ascii="Times New Roman" w:hAnsi="Times New Roman"/>
          <w:sz w:val="28"/>
          <w:szCs w:val="28"/>
        </w:rPr>
        <w:tab/>
        <w:t>(8)</w:t>
      </w:r>
    </w:p>
    <w:p w:rsidR="002351A3" w:rsidRPr="00DC7281" w:rsidRDefault="002351A3" w:rsidP="00DC7281">
      <w:pPr>
        <w:pStyle w:val="NoSpacing"/>
        <w:spacing w:line="360" w:lineRule="auto"/>
        <w:ind w:right="566"/>
        <w:contextualSpacing/>
        <w:jc w:val="both"/>
        <w:rPr>
          <w:rFonts w:ascii="Times New Roman" w:hAnsi="Times New Roman"/>
          <w:sz w:val="28"/>
          <w:szCs w:val="28"/>
        </w:rPr>
      </w:pPr>
      <w:r w:rsidRPr="00DC7281">
        <w:rPr>
          <w:rFonts w:ascii="Times New Roman" w:hAnsi="Times New Roman"/>
          <w:b/>
          <w:sz w:val="28"/>
          <w:szCs w:val="28"/>
        </w:rPr>
        <w:t>Усовершенствование алгоритма</w:t>
      </w:r>
      <w:r w:rsidRPr="00DC7281">
        <w:rPr>
          <w:rFonts w:ascii="Times New Roman" w:hAnsi="Times New Roman"/>
          <w:sz w:val="28"/>
          <w:szCs w:val="28"/>
        </w:rPr>
        <w:t>.</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 xml:space="preserve">Усовершенствовать </w:t>
      </w:r>
      <w:r w:rsidRPr="00DC7281">
        <w:rPr>
          <w:rFonts w:ascii="Times New Roman" w:hAnsi="Times New Roman"/>
          <w:i/>
          <w:sz w:val="28"/>
          <w:szCs w:val="28"/>
        </w:rPr>
        <w:t>синоптические паузы</w:t>
      </w:r>
      <w:r w:rsidRPr="00DC7281">
        <w:rPr>
          <w:rFonts w:ascii="Times New Roman" w:hAnsi="Times New Roman"/>
          <w:sz w:val="28"/>
          <w:szCs w:val="28"/>
        </w:rPr>
        <w:t xml:space="preserve"> можно, применив частную производную функции ошибки по паузе </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24"/>
          <w:sz w:val="28"/>
          <w:szCs w:val="28"/>
          <w:lang w:eastAsia="ru-RU"/>
        </w:rPr>
        <w:pict>
          <v:shape id="_x0000_i1062" type="#_x0000_t75" style="width:21.75pt;height:29.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21E&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04221E&quot; wsp:rsidP=&quot;0004221E&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24"/>
          <w:sz w:val="28"/>
          <w:szCs w:val="28"/>
          <w:lang w:eastAsia="ru-RU"/>
        </w:rPr>
        <w:pict>
          <v:shape id="_x0000_i1063" type="#_x0000_t75" style="width:21.75pt;height:29.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21E&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04221E&quot; wsp:rsidP=&quot;0004221E&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Первые два терма этой производной аналогичны правилу обновления весов, поэтому рассмотрим третий терм в (9).</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24"/>
          <w:sz w:val="28"/>
          <w:szCs w:val="28"/>
          <w:lang w:eastAsia="ru-RU"/>
        </w:rPr>
        <w:pict>
          <v:shape id="_x0000_i1064" type="#_x0000_t75" style="width:30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D3738&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9D3738&quot; wsp:rsidP=&quot;009D3738&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24"/>
          <w:sz w:val="28"/>
          <w:szCs w:val="28"/>
          <w:lang w:eastAsia="ru-RU"/>
        </w:rPr>
        <w:pict>
          <v:shape id="_x0000_i1065" type="#_x0000_t75" style="width:30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D3738&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9D3738&quot; wsp:rsidP=&quot;009D3738&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24"/>
          <w:sz w:val="28"/>
          <w:szCs w:val="28"/>
          <w:lang w:eastAsia="ru-RU"/>
        </w:rPr>
        <w:pict>
          <v:shape id="_x0000_i1066" type="#_x0000_t75" style="width:386.25pt;height:33.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A620C&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8A620C&quot; wsp:rsidP=&quot;008A620C&quot;&gt;&lt;m:oMathPara&gt;&lt;m:oMath&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f&gt;&lt;m:fPr&gt;&lt;m:ctrlPr&gt;&lt;w:rPr&gt;&lt;w:rFonts w:ascii=&quot;Cambria Math&quot; w:h-ansi=&quot;Cambria Math&quot;/&gt;&lt;wx:font wx:val=&quot;Cambria Math&quot;/&gt;&lt;w:i/&gt;&lt;w:sz w:val=&quot;28&quot;/&gt;&lt;w:sz-cs w:val=&quot;28&quot;/&gt;&lt;w:lang w:val=&quot;EN-US&quot;/&gt;&lt;/w:rPr&gt;&lt;/m:ctrlPr&gt;&lt;/m:fPr&gt;&lt;m:num&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lt;/m:t&gt;&lt;/m:r&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den&gt;&lt;/m:f&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gt;&lt;m:dPr&gt;&lt;m:ctrlPr&gt;&lt;w:rPr&gt;&lt;w:rFonts w:ascii=&quot;Cambria Math&quot; w:h-ansi=&quot;Cambria Math&quot;/&gt;&lt;wx:font wx:val=&quot;Cambria Math&quot;/&gt;&lt;w:i/&gt;&lt;w:sz w:val=&quot;28&quot;/&gt;&lt;w:sz-cs w:val=&quot;28&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e&gt;&lt;/m:d&gt;&lt;m:d&gt;&lt;m:dPr&gt;&lt;m:begChr m:val=&quot;[&quot;/&gt;&lt;m:endChr m:val=&quot;]&quot;/&gt;&lt;m:ctrlPr&gt;&lt;w:rPr&gt;&lt;w:rFonts w:ascii=&quot;Cambria Math&quot; w:h-ansi=&quot;Cambria Math&quot;/&gt;&lt;wx:font wx:val=&quot;Cambria Math&quot;/&gt;&lt;w:i/&gt;&lt;w:sz w:val=&quot;28&quot;/&gt;&lt;w:sz-cs w:val=&quot;28&quot;/&gt;&lt;/w:rPr&gt;&lt;/m:ctrlPr&gt;&lt;/m:dPr&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1&lt;/m:t&gt;&lt;/m:r&gt;&lt;/m:num&gt;&lt;m:den&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1&lt;/m:t&gt;&lt;/m:r&gt;&lt;/m:num&gt;&lt;m:den&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e&gt;&lt;/m:d&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24"/>
          <w:sz w:val="28"/>
          <w:szCs w:val="28"/>
          <w:lang w:eastAsia="ru-RU"/>
        </w:rPr>
        <w:pict>
          <v:shape id="_x0000_i1067" type="#_x0000_t75" style="width:386.25pt;height:33.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A620C&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8A620C&quot; wsp:rsidP=&quot;008A620C&quot;&gt;&lt;m:oMathPara&gt;&lt;m:oMath&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f&gt;&lt;m:fPr&gt;&lt;m:ctrlPr&gt;&lt;w:rPr&gt;&lt;w:rFonts w:ascii=&quot;Cambria Math&quot; w:h-ansi=&quot;Cambria Math&quot;/&gt;&lt;wx:font wx:val=&quot;Cambria Math&quot;/&gt;&lt;w:i/&gt;&lt;w:sz w:val=&quot;28&quot;/&gt;&lt;w:sz-cs w:val=&quot;28&quot;/&gt;&lt;w:lang w:val=&quot;EN-US&quot;/&gt;&lt;/w:rPr&gt;&lt;/m:ctrlPr&gt;&lt;/m:fPr&gt;&lt;m:num&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lt;/m:t&gt;&lt;/m:r&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den&gt;&lt;/m:f&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gt;&lt;m:dPr&gt;&lt;m:ctrlPr&gt;&lt;w:rPr&gt;&lt;w:rFonts w:ascii=&quot;Cambria Math&quot; w:h-ansi=&quot;Cambria Math&quot;/&gt;&lt;wx:font wx:val=&quot;Cambria Math&quot;/&gt;&lt;w:i/&gt;&lt;w:sz w:val=&quot;28&quot;/&gt;&lt;w:sz-cs w:val=&quot;28&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e&gt;&lt;/m:d&gt;&lt;m:d&gt;&lt;m:dPr&gt;&lt;m:begChr m:val=&quot;[&quot;/&gt;&lt;m:endChr m:val=&quot;]&quot;/&gt;&lt;m:ctrlPr&gt;&lt;w:rPr&gt;&lt;w:rFonts w:ascii=&quot;Cambria Math&quot; w:h-ansi=&quot;Cambria Math&quot;/&gt;&lt;wx:font wx:val=&quot;Cambria Math&quot;/&gt;&lt;w:i/&gt;&lt;w:sz w:val=&quot;28&quot;/&gt;&lt;w:sz-cs w:val=&quot;28&quot;/&gt;&lt;/w:rPr&gt;&lt;/m:ctrlPr&gt;&lt;/m:dPr&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1&lt;/m:t&gt;&lt;/m:r&gt;&lt;/m:num&gt;&lt;m:den&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1&lt;/m:t&gt;&lt;/m:r&gt;&lt;/m:num&gt;&lt;m:den&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e&gt;&lt;/m:d&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(9)</w:t>
      </w:r>
    </w:p>
    <w:p w:rsidR="002351A3" w:rsidRPr="00DC7281" w:rsidRDefault="002351A3" w:rsidP="00DC7281">
      <w:pPr>
        <w:pStyle w:val="NoSpacing"/>
        <w:spacing w:line="360" w:lineRule="auto"/>
        <w:ind w:right="566"/>
        <w:contextualSpacing/>
        <w:jc w:val="both"/>
        <w:rPr>
          <w:rFonts w:ascii="Times New Roman" w:hAnsi="Times New Roman"/>
          <w:sz w:val="28"/>
          <w:szCs w:val="28"/>
        </w:rPr>
      </w:pPr>
      <w:r w:rsidRPr="00DC7281">
        <w:rPr>
          <w:rFonts w:ascii="Times New Roman" w:hAnsi="Times New Roman"/>
          <w:sz w:val="28"/>
          <w:szCs w:val="28"/>
        </w:rPr>
        <w:t xml:space="preserve">Путём замены через определение </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11"/>
          <w:sz w:val="28"/>
          <w:szCs w:val="28"/>
          <w:lang w:eastAsia="ru-RU"/>
        </w:rPr>
        <w:pict>
          <v:shape id="_x0000_i1068" type="#_x0000_t75" style="width:11.2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9484D&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A9484D&quot; wsp:rsidP=&quot;00A9484D&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11"/>
          <w:sz w:val="28"/>
          <w:szCs w:val="28"/>
          <w:lang w:eastAsia="ru-RU"/>
        </w:rPr>
        <w:pict>
          <v:shape id="_x0000_i1069" type="#_x0000_t75" style="width:11.2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9484D&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A9484D&quot; wsp:rsidP=&quot;00A9484D&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имеем (10).</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24"/>
          <w:sz w:val="28"/>
          <w:szCs w:val="28"/>
          <w:lang w:eastAsia="ru-RU"/>
        </w:rPr>
        <w:pict>
          <v:shape id="_x0000_i1070" type="#_x0000_t75" style="width:149.25pt;height:33.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35716&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635716&quot; wsp:rsidP=&quot;00635716&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f&gt;&lt;m:fPr&gt;&lt;m:ctrlPr&gt;&lt;w:rPr&gt;&lt;w:rFonts w:ascii=&quot;Cambria Math&quot; w:h-ansi=&quot;Cambria Math&quot;/&gt;&lt;wx:font wx:val=&quot;Cambria Math&quot;/&gt;&lt;w:i/&gt;&lt;w:sz w:val=&quot;28&quot;/&gt;&lt;w:sz-cs w:val=&quot;28&quot;/&gt;&lt;w:lang w:val=&quot;EN-US&quot;/&gt;&lt;/w:rPr&gt;&lt;/m:ctrlPr&gt;&lt;/m:fPr&gt;&lt;m:num&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lt;/m:t&gt;&lt;/m:r&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24"/>
          <w:sz w:val="28"/>
          <w:szCs w:val="28"/>
          <w:lang w:eastAsia="ru-RU"/>
        </w:rPr>
        <w:pict>
          <v:shape id="_x0000_i1071" type="#_x0000_t75" style="width:149.25pt;height:33.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35716&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635716&quot; wsp:rsidP=&quot;00635716&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f&gt;&lt;m:fPr&gt;&lt;m:ctrlPr&gt;&lt;w:rPr&gt;&lt;w:rFonts w:ascii=&quot;Cambria Math&quot; w:h-ansi=&quot;Cambria Math&quot;/&gt;&lt;wx:font wx:val=&quot;Cambria Math&quot;/&gt;&lt;w:i/&gt;&lt;w:sz w:val=&quot;28&quot;/&gt;&lt;w:sz-cs w:val=&quot;28&quot;/&gt;&lt;w:lang w:val=&quot;EN-US&quot;/&gt;&lt;/w:rPr&gt;&lt;/m:ctrlPr&gt;&lt;/m:fPr&gt;&lt;m:num&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lt;/m:t&gt;&lt;/m:r&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w:t>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t>(10)</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И тогда, окончательная форма для обновлений синоптических пауз равна (11).</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24"/>
          <w:sz w:val="28"/>
          <w:szCs w:val="28"/>
          <w:lang w:eastAsia="ru-RU"/>
        </w:rPr>
        <w:pict>
          <v:shape id="_x0000_i1072" type="#_x0000_t75" style="width:90.75pt;height:29.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0D61&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9F0D61&quot; wsp:rsidP=&quot;009F0D61&quot;&gt;&lt;m:oMathPara&gt;&lt;m:oMath&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lt;/m:t&gt;&lt;/m:r&gt;&lt;/m:e&gt;&lt;m:sub&gt;&lt;m:r&gt;&lt;w:rPr&gt;&lt;w:rFonts w:ascii=&quot;Cambria Math&quot; w:h-ansi=&quot;Cambria Math&quot;/&gt;&lt;wx:font wx:val=&quot;Cambria Math&quot;/&gt;&lt;w:i/&gt;&lt;w:sz w:val=&quot;28&quot;/&gt;&lt;w:sz-cs w:val=&quot;28&quot;/&gt;&lt;w:lang w:val=&quot;EN-US&quot;/&gt;&lt;/w:rPr&gt;&lt;m:t&gt;d&lt;/m:t&gt;&lt;/m:r&gt;&lt;/m:sub&gt;&lt;/m:sSub&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24"/>
          <w:sz w:val="28"/>
          <w:szCs w:val="28"/>
          <w:lang w:eastAsia="ru-RU"/>
        </w:rPr>
        <w:pict>
          <v:shape id="_x0000_i1073" type="#_x0000_t75" style="width:90.75pt;height:29.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0D61&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9F0D61&quot; wsp:rsidP=&quot;009F0D61&quot;&gt;&lt;m:oMathPara&gt;&lt;m:oMath&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lt;/m:t&gt;&lt;/m:r&gt;&lt;/m:e&gt;&lt;m:sub&gt;&lt;m:r&gt;&lt;w:rPr&gt;&lt;w:rFonts w:ascii=&quot;Cambria Math&quot; w:h-ansi=&quot;Cambria Math&quot;/&gt;&lt;wx:font wx:val=&quot;Cambria Math&quot;/&gt;&lt;w:i/&gt;&lt;w:sz w:val=&quot;28&quot;/&gt;&lt;w:sz-cs w:val=&quot;28&quot;/&gt;&lt;w:lang w:val=&quot;EN-US&quot;/&gt;&lt;/w:rPr&gt;&lt;m:t&gt;d&lt;/m:t&gt;&lt;/m:r&gt;&lt;/m:sub&gt;&lt;/m:sSub&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r>
      <w:r>
        <w:rPr>
          <w:rFonts w:ascii="Times New Roman" w:hAnsi="Times New Roman"/>
          <w:sz w:val="28"/>
          <w:szCs w:val="28"/>
        </w:rPr>
        <w:t xml:space="preserve">  </w:t>
      </w:r>
      <w:r w:rsidRPr="00DC7281">
        <w:rPr>
          <w:rFonts w:ascii="Times New Roman" w:hAnsi="Times New Roman"/>
          <w:sz w:val="28"/>
          <w:szCs w:val="28"/>
        </w:rPr>
        <w:tab/>
        <w:t>(11)</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 xml:space="preserve">Усовершенствовать </w:t>
      </w:r>
      <w:r w:rsidRPr="00DC7281">
        <w:rPr>
          <w:rFonts w:ascii="Times New Roman" w:hAnsi="Times New Roman"/>
          <w:i/>
          <w:sz w:val="28"/>
          <w:szCs w:val="28"/>
        </w:rPr>
        <w:t>синоптические временные константы</w:t>
      </w:r>
      <w:r w:rsidRPr="00DC7281">
        <w:rPr>
          <w:rFonts w:ascii="Times New Roman" w:hAnsi="Times New Roman"/>
          <w:sz w:val="28"/>
          <w:szCs w:val="28"/>
        </w:rPr>
        <w:t xml:space="preserve"> можно через частную производную функции ошибки по временной константе (12).</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29"/>
          <w:sz w:val="28"/>
          <w:szCs w:val="28"/>
          <w:lang w:eastAsia="ru-RU"/>
        </w:rPr>
        <w:pict>
          <v:shape id="_x0000_i1074" type="#_x0000_t75" style="width:189.75pt;height:3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6004B&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46004B&quot; wsp:rsidP=&quot;0046004B&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Sub&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den&gt;&lt;/m:f&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num&gt;&lt;m:den&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e&gt;&lt;/m:d&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8"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29"/>
          <w:sz w:val="28"/>
          <w:szCs w:val="28"/>
          <w:lang w:eastAsia="ru-RU"/>
        </w:rPr>
        <w:pict>
          <v:shape id="_x0000_i1075" type="#_x0000_t75" style="width:189.75pt;height:3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6004B&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46004B&quot; wsp:rsidP=&quot;0046004B&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Sub&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den&gt;&lt;/m:f&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num&gt;&lt;m:den&gt;&lt;m:d&gt;&lt;m:dPr&gt;&lt;m:ctrlPr&gt;&lt;w:rPr&gt;&lt;w:rFonts w:ascii=&quot;Cambria Math&quot; w:h-ansi=&quot;Cambria Math&quot;/&gt;&lt;wx:font wx:val=&quot;Cambria Math&quot;/&gt;&lt;w:i/&gt;&lt;w:sz w:val=&quot;28&quot;/&gt;&lt;w:sz-cs w:val=&quot;28&quot;/&gt;&lt;w:lang w:val=&quot;EN-US&quot;/&gt;&lt;/w:rPr&gt;&lt;/m:ctrlPr&gt;&lt;/m:dPr&gt;&lt;m:e&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e&gt;&lt;/m:d&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8"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w:t>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t>(12)</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 xml:space="preserve">Произведя подстановку </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11"/>
          <w:sz w:val="28"/>
          <w:szCs w:val="28"/>
          <w:lang w:eastAsia="ru-RU"/>
        </w:rPr>
        <w:pict>
          <v:shape id="_x0000_i1076" type="#_x0000_t75" style="width:11.2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29D2&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E029D2&quot; wsp:rsidP=&quot;00E029D2&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11"/>
          <w:sz w:val="28"/>
          <w:szCs w:val="28"/>
          <w:lang w:eastAsia="ru-RU"/>
        </w:rPr>
        <w:pict>
          <v:shape id="_x0000_i1077" type="#_x0000_t75" style="width:11.2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29D2&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E029D2&quot; wsp:rsidP=&quot;00E029D2&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в третий терм производной, получаем итоговую функцию обновления временной константы в виде (13).</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24"/>
          <w:sz w:val="28"/>
          <w:szCs w:val="28"/>
          <w:lang w:eastAsia="ru-RU"/>
        </w:rPr>
        <w:pict>
          <v:shape id="_x0000_i1078" type="#_x0000_t75" style="width:86.25pt;height:29.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2F4A9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2F4A94&quot; wsp:rsidP=&quot;002F4A94&quot;&gt;&lt;m:oMathPara&gt;&lt;m:oMath&gt;&lt;m:r&gt;&lt;w:rPr&gt;&lt;w:rFonts w:ascii=&quot;Cambria Math&quot; w:h-ansi=&quot;Cambria Math&quot;/&gt;&lt;wx:font wx:val=&quot;Cambria Math&quot;/&gt;&lt;w:i/&gt;&lt;w:sz w:val=&quot;28&quot;/&gt;&lt;w:sz-cs w:val=&quot;28&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rPr&gt;&lt;m:t&gt;П„&lt;/m:t&gt;&lt;/m:r&gt;&lt;/m:sub&gt;&lt;/m:sSub&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24"/>
          <w:sz w:val="28"/>
          <w:szCs w:val="28"/>
          <w:lang w:eastAsia="ru-RU"/>
        </w:rPr>
        <w:pict>
          <v:shape id="_x0000_i1079" type="#_x0000_t75" style="width:86.25pt;height:29.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2F4A9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2F4A94&quot; wsp:rsidP=&quot;002F4A94&quot;&gt;&lt;m:oMathPara&gt;&lt;m:oMath&gt;&lt;m:r&gt;&lt;w:rPr&gt;&lt;w:rFonts w:ascii=&quot;Cambria Math&quot; w:h-ansi=&quot;Cambria Math&quot;/&gt;&lt;wx:font wx:val=&quot;Cambria Math&quot;/&gt;&lt;w:i/&gt;&lt;w:sz w:val=&quot;28&quot;/&gt;&lt;w:sz-cs w:val=&quot;28&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lt;/m:t&gt;&lt;/m:r&gt;&lt;/m:e&gt;&lt;m:sub&gt;&lt;m:r&gt;&lt;w:rPr&gt;&lt;w:rFonts w:ascii=&quot;Cambria Math&quot; w:fareast=&quot;Times New Roman&quot; w:h-ansi=&quot;Cambria Math&quot;/&gt;&lt;wx:font wx:val=&quot;Cambria Math&quot;/&gt;&lt;w:i/&gt;&lt;w:sz w:val=&quot;28&quot;/&gt;&lt;w:sz-cs w:val=&quot;28&quot;/&gt;&lt;/w:rPr&gt;&lt;m:t&gt;П„&lt;/m:t&gt;&lt;/m:r&gt;&lt;/m:sub&gt;&lt;/m:sSub&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fareast=&quot;Times New Roman&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t>(13)</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 xml:space="preserve">Усовершенствовать функцию </w:t>
      </w:r>
      <w:r w:rsidRPr="00DC7281">
        <w:rPr>
          <w:rFonts w:ascii="Times New Roman" w:hAnsi="Times New Roman"/>
          <w:i/>
          <w:sz w:val="28"/>
          <w:szCs w:val="28"/>
        </w:rPr>
        <w:t>порога переключения</w:t>
      </w:r>
      <w:r w:rsidRPr="00DC7281">
        <w:rPr>
          <w:rFonts w:ascii="Times New Roman" w:hAnsi="Times New Roman"/>
          <w:sz w:val="28"/>
          <w:szCs w:val="28"/>
        </w:rPr>
        <w:t xml:space="preserve"> можно также через производную (14).</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24"/>
          <w:sz w:val="28"/>
          <w:szCs w:val="28"/>
          <w:lang w:eastAsia="ru-RU"/>
        </w:rPr>
        <w:pict>
          <v:shape id="_x0000_i1080" type="#_x0000_t75" style="width:117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6549&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DD6549&quot; wsp:rsidP=&quot;00DD6549&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ё&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Sub&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Оё&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24"/>
          <w:sz w:val="28"/>
          <w:szCs w:val="28"/>
          <w:lang w:eastAsia="ru-RU"/>
        </w:rPr>
        <w:pict>
          <v:shape id="_x0000_i1081" type="#_x0000_t75" style="width:117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6549&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DD6549&quot; wsp:rsidP=&quot;00DD6549&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ё&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d&gt;&lt;m:dPr&gt;&lt;m:ctrlPr&gt;&lt;w:rPr&gt;&lt;w:rFonts w:ascii=&quot;Cambria Math&quot; w:h-ansi=&quot;Cambria Math&quot;/&gt;&lt;wx:font wx:val=&quot;Cambria Math&quot;/&gt;&lt;w:i/&gt;&lt;w:sz w:val=&quot;28&quot;/&gt;&lt;w:sz-cs w:val=&quot;28&quot;/&gt;&lt;w:lang w:val=&quot;EN-US&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Sub&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Оё&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57"/>
          <w:sz w:val="28"/>
          <w:szCs w:val="28"/>
          <w:lang w:eastAsia="ru-RU"/>
        </w:rPr>
        <w:pict>
          <v:shape id="_x0000_i1082" type="#_x0000_t75" style="width:223.5pt;height:45.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27A9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027A99&quot; wsp:rsidP=&quot;00027A99&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Sub&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Оё&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d&gt;&lt;m:dPr&gt;&lt;m:ctrlPr&gt;&lt;w:rPr&gt;&lt;w:rFonts w:ascii=&quot;Cambria Math&quot; w:h-ansi=&quot;Cambria Math&quot;/&gt;&lt;wx:font wx:val=&quot;Cambria Math&quot;/&gt;&lt;w:i/&gt;&lt;w:sz w:val=&quot;28&quot;/&gt;&lt;w:sz-cs w:val=&quot;28&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f&gt;&lt;m:fPr&gt;&lt;m:ctrlPr&gt;&lt;w:rPr&gt;&lt;w:rFonts w:ascii=&quot;Cambria Math&quot; w:h-ansi=&quot;Cambria Math&quot;/&gt;&lt;wx:font wx:val=&quot;Cambria Math&quot;/&gt;&lt;w:i/&gt;&lt;w:sz w:val=&quot;28&quot;/&gt;&lt;w:sz-cs w:val=&quot;28&quot;/&gt;&lt;w:lang w:val=&quot;EN-US&quot;/&gt;&lt;/w:rPr&gt;&lt;/m:ctrlPr&gt;&lt;/m:fPr&gt;&lt;m:num&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den&gt;&lt;/m:f&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rPr&gt;&lt;m:t&gt;i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lt;/m:t&gt;&lt;/m:r&gt;&lt;/m:e&gt;&lt;m:sub&gt;&lt;m:r&gt;&lt;w:rPr&gt;&lt;w:rFonts w:ascii=&quot;Cambria Math&quot; w:h-ansi=&quot;Cambria Math&quot;/&gt;&lt;wx:font wx:val=&quot;Cambria Math&quot;/&gt;&lt;w:i/&gt;&lt;w:sz w:val=&quot;28&quot;/&gt;&lt;w:sz-cs w:val=&quot;28&quot;/&gt;&lt;/w:rPr&gt;&lt;m:t&gt;j&lt;/m:t&gt;&lt;/m:r&gt;&lt;/m:sub&gt;&lt;/m:sSub&gt;&lt;/m:sub&gt;&lt;m:sup/&gt;&lt;m:e&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k&lt;/m:t&gt;&lt;/m:r&gt;&lt;/m:sub&gt;&lt;m:sup/&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f&gt;&lt;m:fPr&gt;&lt;m:ctrlPr&gt;&lt;w:rPr&gt;&lt;w:rFonts w:ascii=&quot;Cambria Math&quot; w:h-ansi=&quot;Cambria Math&quot;/&gt;&lt;wx:font wx:val=&quot;Cambria Math&quot;/&gt;&lt;w:i/&gt;&lt;w:sz w:val=&quot;28&quot;/&gt;&lt;w:sz-cs w:val=&quot;28&quot;/&gt;&lt;w:lang w:val=&quot;EN-US&quot;/&gt;&lt;/w:rPr&gt;&lt;/m:ctrlPr&gt;&lt;/m:fPr&gt;&lt;m:num&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lt;/m:t&gt;&lt;/m:r&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den&gt;&lt;/m:f&gt;&lt;/m:e&gt;&lt;/m:nary&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57"/>
          <w:sz w:val="28"/>
          <w:szCs w:val="28"/>
          <w:lang w:eastAsia="ru-RU"/>
        </w:rPr>
        <w:pict>
          <v:shape id="_x0000_i1083" type="#_x0000_t75" style="width:223.5pt;height:45.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27A9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027A99&quot; wsp:rsidP=&quot;00027A99&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Sub&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Оё&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d&gt;&lt;m:dPr&gt;&lt;m:ctrlPr&gt;&lt;w:rPr&gt;&lt;w:rFonts w:ascii=&quot;Cambria Math&quot; w:h-ansi=&quot;Cambria Math&quot;/&gt;&lt;wx:font wx:val=&quot;Cambria Math&quot;/&gt;&lt;w:i/&gt;&lt;w:sz w:val=&quot;28&quot;/&gt;&lt;w:sz-cs w:val=&quot;28&quot;/&gt;&lt;/w:rPr&gt;&lt;/m:ctrlPr&gt;&lt;/m:dPr&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e&gt;&lt;/m:d&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f&gt;&lt;m:fPr&gt;&lt;m:ctrlPr&gt;&lt;w:rPr&gt;&lt;w:rFonts w:ascii=&quot;Cambria Math&quot; w:h-ansi=&quot;Cambria Math&quot;/&gt;&lt;wx:font wx:val=&quot;Cambria Math&quot;/&gt;&lt;w:i/&gt;&lt;w:sz w:val=&quot;28&quot;/&gt;&lt;w:sz-cs w:val=&quot;28&quot;/&gt;&lt;w:lang w:val=&quot;EN-US&quot;/&gt;&lt;/w:rPr&gt;&lt;/m:ctrlPr&gt;&lt;/m:fPr&gt;&lt;m:num&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в€‚a&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den&gt;&lt;/m:f&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rPr&gt;&lt;m:t&gt;i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Р“&lt;/m:t&gt;&lt;/m:r&gt;&lt;/m:e&gt;&lt;m:sub&gt;&lt;m:r&gt;&lt;w:rPr&gt;&lt;w:rFonts w:ascii=&quot;Cambria Math&quot; w:h-ansi=&quot;Cambria Math&quot;/&gt;&lt;wx:font wx:val=&quot;Cambria Math&quot;/&gt;&lt;w:i/&gt;&lt;w:sz w:val=&quot;28&quot;/&gt;&lt;w:sz-cs w:val=&quot;28&quot;/&gt;&lt;/w:rPr&gt;&lt;m:t&gt;j&lt;/m:t&gt;&lt;/m:r&gt;&lt;/m:sub&gt;&lt;/m:sSub&gt;&lt;/m:sub&gt;&lt;m:sup/&gt;&lt;m:e&gt;&lt;m:nary&gt;&lt;m:naryPr&gt;&lt;m:chr m:val=&quot;в€‘&quot;/&gt;&lt;m:limLoc m:val=&quot;subSup&quot;/&gt;&lt;m:supHide m:val=&quot;1&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k&lt;/m:t&gt;&lt;/m:r&gt;&lt;/m:sub&gt;&lt;m:sup/&gt;&lt;m:e&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f&gt;&lt;m:fPr&gt;&lt;m:ctrlPr&gt;&lt;w:rPr&gt;&lt;w:rFonts w:ascii=&quot;Cambria Math&quot; w:h-ansi=&quot;Cambria Math&quot;/&gt;&lt;wx:font wx:val=&quot;Cambria Math&quot;/&gt;&lt;w:i/&gt;&lt;w:sz w:val=&quot;28&quot;/&gt;&lt;w:sz-cs w:val=&quot;28&quot;/&gt;&lt;w:lang w:val=&quot;EN-US&quot;/&gt;&lt;/w:rPr&gt;&lt;/m:ctrlPr&gt;&lt;/m:fPr&gt;&lt;m:num&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в€‚&lt;/m:t&gt;&lt;/m:r&gt;&lt;m:r&gt;&lt;w:rPr&gt;&lt;w:rFonts w:ascii=&quot;Cambria Math&quot; w:fareast=&quot;Times New Roman&quot; w:h-ansi=&quot;Cambria Math&quot;/&gt;&lt;wx:font wx:val=&quot;Cambria Math&quot;/&gt;&lt;w:i/&gt;&lt;w:sz w:val=&quot;28&quot;/&gt;&lt;w:sz-cs w:val=&quot;28&quot;/&gt;&lt;/w:rPr&gt;&lt;m:t&gt;Оµ&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num&gt;&lt;m:den&gt;&lt;m:r&gt;&lt;w:rPr&gt;&lt;w:rFonts w:ascii=&quot;Cambria Math&quot; w:h-ansi=&quot;Cambria Math&quot;/&gt;&lt;wx:font wx:val=&quot;Cambria Math&quot;/&gt;&lt;w:i/&gt;&lt;w:sz w:val=&quot;28&quot;/&gt;&lt;w:sz-cs w:val=&quot;28&quot;/&gt;&lt;w:lang w:val=&quot;EN-US&quot;/&gt;&lt;/w:rPr&gt;&lt;m:t&gt;в€‚t&lt;/m:t&gt;&lt;/m:r&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j&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t&lt;/m:t&gt;&lt;/m:r&gt;&lt;/m:e&gt;&lt;m:sub&gt;&lt;m:r&gt;&lt;w:rPr&gt;&lt;w:rFonts w:ascii=&quot;Cambria Math&quot; w:h-ansi=&quot;Cambria Math&quot;/&gt;&lt;wx:font wx:val=&quot;Cambria Math&quot;/&gt;&lt;w:i/&gt;&lt;w:sz w:val=&quot;28&quot;/&gt;&lt;w:sz-cs w:val=&quot;28&quot;/&gt;&lt;w:lang w:val=&quot;EN-US&quot;/&gt;&lt;/w:rPr&gt;&lt;m:t&gt;i&lt;/m:t&gt;&lt;/m:r&gt;&lt;/m:sub&gt;&lt;m:sup&gt;&lt;m:r&gt;&lt;w:rPr&gt;&lt;w:rFonts w:ascii=&quot;Cambria Math&quot; w:h-ansi=&quot;Cambria Math&quot;/&gt;&lt;wx:font wx:val=&quot;Cambria Math&quot;/&gt;&lt;w:i/&gt;&lt;w:sz w:val=&quot;28&quot;/&gt;&lt;w:sz-cs w:val=&quot;28&quot;/&gt;&lt;w:lang w:val=&quot;EN-US&quot;/&gt;&lt;/w:rPr&gt;&lt;m:t&gt;a&lt;/m:t&gt;&lt;/m:r&gt;&lt;/m:sup&gt;&lt;/m:sSubSup&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d&lt;/m:t&gt;&lt;/m:r&gt;&lt;/m:e&gt;&lt;m:sub&gt;&lt;m:r&gt;&lt;w:rPr&gt;&lt;w:rFonts w:ascii=&quot;Cambria Math&quot; w:h-ansi=&quot;Cambria Math&quot;/&gt;&lt;wx:font wx:val=&quot;Cambria Math&quot;/&gt;&lt;w:i/&gt;&lt;w:sz w:val=&quot;28&quot;/&gt;&lt;w:sz-cs w:val=&quot;28&quot;/&gt;&lt;w:lang w:val=&quot;EN-US&quot;/&gt;&lt;/w:rPr&gt;&lt;m:t&gt;ij&lt;/m:t&gt;&lt;/m:r&gt;&lt;/m:sub&gt;&lt;m:sup&gt;&lt;m:r&gt;&lt;w:rPr&gt;&lt;w:rFonts w:ascii=&quot;Cambria Math&quot; w:h-ansi=&quot;Cambria Math&quot;/&gt;&lt;wx:font wx:val=&quot;Cambria Math&quot;/&gt;&lt;w:i/&gt;&lt;w:sz w:val=&quot;28&quot;/&gt;&lt;w:sz-cs w:val=&quot;28&quot;/&gt;&lt;w:lang w:val=&quot;EN-US&quot;/&gt;&lt;/w:rPr&gt;&lt;m:t&gt;k&lt;/m:t&gt;&lt;/m:r&gt;&lt;/m:sup&gt;&lt;/m:sSubSup&gt;&lt;m:r&gt;&lt;w:rPr&gt;&lt;w:rFonts w:ascii=&quot;Cambria Math&quot; w:h-ansi=&quot;Cambria Math&quot;/&gt;&lt;wx:font wx:val=&quot;Cambria Math&quot;/&gt;&lt;w:i/&gt;&lt;w:sz w:val=&quot;28&quot;/&gt;&lt;w:sz-cs w:val=&quot;28&quot;/&gt;&lt;/w:rPr&gt;&lt;m:t&gt;)&lt;/m:t&gt;&lt;/m:r&gt;&lt;/m:den&gt;&lt;/m:f&gt;&lt;/m:e&gt;&lt;/m:nary&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ab/>
        <w:t>(14)</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 xml:space="preserve">Подставляя </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11"/>
          <w:sz w:val="28"/>
          <w:szCs w:val="28"/>
          <w:lang w:eastAsia="ru-RU"/>
        </w:rPr>
        <w:pict>
          <v:shape id="_x0000_i1084" type="#_x0000_t75" style="width:11.2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97B39&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897B39&quot; wsp:rsidP=&quot;00897B39&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11"/>
          <w:sz w:val="28"/>
          <w:szCs w:val="28"/>
          <w:lang w:eastAsia="ru-RU"/>
        </w:rPr>
        <w:pict>
          <v:shape id="_x0000_i1085" type="#_x0000_t75" style="width:11.2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97B39&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897B39&quot; wsp:rsidP=&quot;00897B39&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получаем </w:t>
      </w: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23"/>
          <w:sz w:val="28"/>
          <w:szCs w:val="28"/>
          <w:lang w:eastAsia="ru-RU"/>
        </w:rPr>
        <w:pict>
          <v:shape id="_x0000_i1086" type="#_x0000_t75" style="width:57pt;height:27.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C7A20&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9C7A20&quot; wsp:rsidP=&quot;009C7A20&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ё&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23"/>
          <w:sz w:val="28"/>
          <w:szCs w:val="28"/>
          <w:lang w:eastAsia="ru-RU"/>
        </w:rPr>
        <w:pict>
          <v:shape id="_x0000_i1087" type="#_x0000_t75" style="width:57pt;height:27.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C7A20&quot;/&gt;&lt;wsp:rsid wsp:val=&quot;009F67D6&quot;/&gt;&lt;wsp:rsid wsp:val=&quot;00A47A05&quot;/&gt;&lt;wsp:rsid wsp:val=&quot;00A527DE&quot;/&gt;&lt;wsp:rsid wsp:val=&quot;00A74EC4&quot;/&gt;&lt;wsp:rsid wsp:val=&quot;00A829AA&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9C7A20&quot; wsp:rsidP=&quot;009C7A20&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ё&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ґ&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и тогда функция обновления порога равна (15).</w:t>
      </w:r>
    </w:p>
    <w:p w:rsidR="002351A3" w:rsidRPr="00DC7281" w:rsidRDefault="002351A3" w:rsidP="00DC7281">
      <w:pPr>
        <w:pStyle w:val="NoSpacing"/>
        <w:spacing w:line="360" w:lineRule="auto"/>
        <w:ind w:right="566"/>
        <w:contextualSpacing/>
        <w:jc w:val="right"/>
        <w:rPr>
          <w:rFonts w:ascii="Times New Roman" w:hAnsi="Times New Roman"/>
          <w:sz w:val="28"/>
          <w:szCs w:val="28"/>
        </w:rPr>
      </w:pPr>
      <w:r w:rsidRPr="00DC7281">
        <w:rPr>
          <w:rFonts w:ascii="Times New Roman" w:hAnsi="Times New Roman"/>
          <w:sz w:val="28"/>
          <w:szCs w:val="28"/>
        </w:rPr>
        <w:fldChar w:fldCharType="begin"/>
      </w:r>
      <w:r w:rsidRPr="00DC7281">
        <w:rPr>
          <w:rFonts w:ascii="Times New Roman" w:hAnsi="Times New Roman"/>
          <w:sz w:val="28"/>
          <w:szCs w:val="28"/>
        </w:rPr>
        <w:instrText xml:space="preserve"> QUOTE </w:instrText>
      </w:r>
      <w:r w:rsidRPr="00AC1554">
        <w:rPr>
          <w:rFonts w:ascii="Times New Roman" w:hAnsi="Times New Roman"/>
          <w:noProof/>
          <w:position w:val="-23"/>
          <w:sz w:val="28"/>
          <w:szCs w:val="28"/>
          <w:lang w:eastAsia="ru-RU"/>
        </w:rPr>
        <w:pict>
          <v:shape id="_x0000_i1088" type="#_x0000_t75" style="width:81.75pt;height:27.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936AE&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A936AE&quot; wsp:rsidP=&quot;00A936AE&quot;&gt;&lt;m:oMathPara&gt;&lt;m:oMath&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ё&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lt;/m:t&gt;&lt;/m:r&gt;&lt;/m:e&gt;&lt;m:sub&gt;&lt;m:r&gt;&lt;w:rPr&gt;&lt;w:rFonts w:ascii=&quot;Cambria Math&quot; w:h-ansi=&quot;Cambria Math&quot;/&gt;&lt;wx:font wx:val=&quot;Cambria Math&quot;/&gt;&lt;w:i/&gt;&lt;w:sz w:val=&quot;28&quot;/&gt;&lt;w:sz-cs w:val=&quot;28&quot;/&gt;&lt;w:lang w:val=&quot;EN-US&quot;/&gt;&lt;/w:rPr&gt;&lt;m:t&gt;Оё&lt;/m:t&gt;&lt;/m:r&gt;&lt;/m:sub&gt;&lt;/m:sSub&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ё&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DC7281">
        <w:rPr>
          <w:rFonts w:ascii="Times New Roman" w:hAnsi="Times New Roman"/>
          <w:sz w:val="28"/>
          <w:szCs w:val="28"/>
        </w:rPr>
        <w:instrText xml:space="preserve"> </w:instrText>
      </w:r>
      <w:r w:rsidRPr="00DC7281">
        <w:rPr>
          <w:rFonts w:ascii="Times New Roman" w:hAnsi="Times New Roman"/>
          <w:sz w:val="28"/>
          <w:szCs w:val="28"/>
        </w:rPr>
        <w:fldChar w:fldCharType="separate"/>
      </w:r>
      <w:r w:rsidRPr="00AC1554">
        <w:rPr>
          <w:rFonts w:ascii="Times New Roman" w:hAnsi="Times New Roman"/>
          <w:noProof/>
          <w:position w:val="-23"/>
          <w:sz w:val="28"/>
          <w:szCs w:val="28"/>
          <w:lang w:eastAsia="ru-RU"/>
        </w:rPr>
        <w:pict>
          <v:shape id="_x0000_i1089" type="#_x0000_t75" style="width:81.75pt;height:27.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D04ED&quot;/&gt;&lt;wsp:rsid wsp:val=&quot;000214B9&quot;/&gt;&lt;wsp:rsid wsp:val=&quot;0003416E&quot;/&gt;&lt;wsp:rsid wsp:val=&quot;00037294&quot;/&gt;&lt;wsp:rsid wsp:val=&quot;00042B13&quot;/&gt;&lt;wsp:rsid wsp:val=&quot;00060DEF&quot;/&gt;&lt;wsp:rsid wsp:val=&quot;0008098E&quot;/&gt;&lt;wsp:rsid wsp:val=&quot;000F1448&quot;/&gt;&lt;wsp:rsid wsp:val=&quot;00107715&quot;/&gt;&lt;wsp:rsid wsp:val=&quot;00114661&quot;/&gt;&lt;wsp:rsid wsp:val=&quot;00142837&quot;/&gt;&lt;wsp:rsid wsp:val=&quot;00173958&quot;/&gt;&lt;wsp:rsid wsp:val=&quot;00175C7A&quot;/&gt;&lt;wsp:rsid wsp:val=&quot;00191DCE&quot;/&gt;&lt;wsp:rsid wsp:val=&quot;001A2EEA&quot;/&gt;&lt;wsp:rsid wsp:val=&quot;001C4BD0&quot;/&gt;&lt;wsp:rsid wsp:val=&quot;001C5937&quot;/&gt;&lt;wsp:rsid wsp:val=&quot;001C7DD8&quot;/&gt;&lt;wsp:rsid wsp:val=&quot;0021057C&quot;/&gt;&lt;wsp:rsid wsp:val=&quot;00226694&quot;/&gt;&lt;wsp:rsid wsp:val=&quot;00252227&quot;/&gt;&lt;wsp:rsid wsp:val=&quot;00283F66&quot;/&gt;&lt;wsp:rsid wsp:val=&quot;00286D35&quot;/&gt;&lt;wsp:rsid wsp:val=&quot;002B3926&quot;/&gt;&lt;wsp:rsid wsp:val=&quot;002B3D47&quot;/&gt;&lt;wsp:rsid wsp:val=&quot;002C35F1&quot;/&gt;&lt;wsp:rsid wsp:val=&quot;002D04ED&quot;/&gt;&lt;wsp:rsid wsp:val=&quot;002D5A37&quot;/&gt;&lt;wsp:rsid wsp:val=&quot;002E2E74&quot;/&gt;&lt;wsp:rsid wsp:val=&quot;00314391&quot;/&gt;&lt;wsp:rsid wsp:val=&quot;00344C12&quot;/&gt;&lt;wsp:rsid wsp:val=&quot;00354C9D&quot;/&gt;&lt;wsp:rsid wsp:val=&quot;00376D38&quot;/&gt;&lt;wsp:rsid wsp:val=&quot;003805BD&quot;/&gt;&lt;wsp:rsid wsp:val=&quot;003A1976&quot;/&gt;&lt;wsp:rsid wsp:val=&quot;003D07CF&quot;/&gt;&lt;wsp:rsid wsp:val=&quot;003D4AE5&quot;/&gt;&lt;wsp:rsid wsp:val=&quot;00433B93&quot;/&gt;&lt;wsp:rsid wsp:val=&quot;00435F68&quot;/&gt;&lt;wsp:rsid wsp:val=&quot;00454137&quot;/&gt;&lt;wsp:rsid wsp:val=&quot;00473FA9&quot;/&gt;&lt;wsp:rsid wsp:val=&quot;00480F57&quot;/&gt;&lt;wsp:rsid wsp:val=&quot;0049444F&quot;/&gt;&lt;wsp:rsid wsp:val=&quot;004A311B&quot;/&gt;&lt;wsp:rsid wsp:val=&quot;004D21AD&quot;/&gt;&lt;wsp:rsid wsp:val=&quot;004D31C9&quot;/&gt;&lt;wsp:rsid wsp:val=&quot;004D3203&quot;/&gt;&lt;wsp:rsid wsp:val=&quot;004F3CA3&quot;/&gt;&lt;wsp:rsid wsp:val=&quot;004F765D&quot;/&gt;&lt;wsp:rsid wsp:val=&quot;00510679&quot;/&gt;&lt;wsp:rsid wsp:val=&quot;005659A7&quot;/&gt;&lt;wsp:rsid wsp:val=&quot;00601216&quot;/&gt;&lt;wsp:rsid wsp:val=&quot;00617A57&quot;/&gt;&lt;wsp:rsid wsp:val=&quot;00627541&quot;/&gt;&lt;wsp:rsid wsp:val=&quot;00657223&quot;/&gt;&lt;wsp:rsid wsp:val=&quot;00714EEB&quot;/&gt;&lt;wsp:rsid wsp:val=&quot;0074336E&quot;/&gt;&lt;wsp:rsid wsp:val=&quot;0074701C&quot;/&gt;&lt;wsp:rsid wsp:val=&quot;007D0C7A&quot;/&gt;&lt;wsp:rsid wsp:val=&quot;007E2E64&quot;/&gt;&lt;wsp:rsid wsp:val=&quot;008662E4&quot;/&gt;&lt;wsp:rsid wsp:val=&quot;00867FAA&quot;/&gt;&lt;wsp:rsid wsp:val=&quot;008971E4&quot;/&gt;&lt;wsp:rsid wsp:val=&quot;008A47B6&quot;/&gt;&lt;wsp:rsid wsp:val=&quot;008E1683&quot;/&gt;&lt;wsp:rsid wsp:val=&quot;0091150E&quot;/&gt;&lt;wsp:rsid wsp:val=&quot;00924AAB&quot;/&gt;&lt;wsp:rsid wsp:val=&quot;0094615B&quot;/&gt;&lt;wsp:rsid wsp:val=&quot;0095274A&quot;/&gt;&lt;wsp:rsid wsp:val=&quot;009B18BB&quot;/&gt;&lt;wsp:rsid wsp:val=&quot;009C1BA6&quot;/&gt;&lt;wsp:rsid wsp:val=&quot;009C51AC&quot;/&gt;&lt;wsp:rsid wsp:val=&quot;009F67D6&quot;/&gt;&lt;wsp:rsid wsp:val=&quot;00A47A05&quot;/&gt;&lt;wsp:rsid wsp:val=&quot;00A527DE&quot;/&gt;&lt;wsp:rsid wsp:val=&quot;00A74EC4&quot;/&gt;&lt;wsp:rsid wsp:val=&quot;00A829AA&quot;/&gt;&lt;wsp:rsid wsp:val=&quot;00A936AE&quot;/&gt;&lt;wsp:rsid wsp:val=&quot;00AA03CD&quot;/&gt;&lt;wsp:rsid wsp:val=&quot;00AA327F&quot;/&gt;&lt;wsp:rsid wsp:val=&quot;00AB42BC&quot;/&gt;&lt;wsp:rsid wsp:val=&quot;00AC779E&quot;/&gt;&lt;wsp:rsid wsp:val=&quot;00B04854&quot;/&gt;&lt;wsp:rsid wsp:val=&quot;00B1013C&quot;/&gt;&lt;wsp:rsid wsp:val=&quot;00B223D4&quot;/&gt;&lt;wsp:rsid wsp:val=&quot;00B226BD&quot;/&gt;&lt;wsp:rsid wsp:val=&quot;00B44D0A&quot;/&gt;&lt;wsp:rsid wsp:val=&quot;00B674A9&quot;/&gt;&lt;wsp:rsid wsp:val=&quot;00B82E1B&quot;/&gt;&lt;wsp:rsid wsp:val=&quot;00B87A03&quot;/&gt;&lt;wsp:rsid wsp:val=&quot;00BD03D2&quot;/&gt;&lt;wsp:rsid wsp:val=&quot;00C47E16&quot;/&gt;&lt;wsp:rsid wsp:val=&quot;00C57EC6&quot;/&gt;&lt;wsp:rsid wsp:val=&quot;00C63093&quot;/&gt;&lt;wsp:rsid wsp:val=&quot;00C74DA1&quot;/&gt;&lt;wsp:rsid wsp:val=&quot;00CB640D&quot;/&gt;&lt;wsp:rsid wsp:val=&quot;00CE60C7&quot;/&gt;&lt;wsp:rsid wsp:val=&quot;00D37F4A&quot;/&gt;&lt;wsp:rsid wsp:val=&quot;00D40501&quot;/&gt;&lt;wsp:rsid wsp:val=&quot;00DC560D&quot;/&gt;&lt;wsp:rsid wsp:val=&quot;00DD7DB4&quot;/&gt;&lt;wsp:rsid wsp:val=&quot;00DF3141&quot;/&gt;&lt;wsp:rsid wsp:val=&quot;00E022C0&quot;/&gt;&lt;wsp:rsid wsp:val=&quot;00E078D3&quot;/&gt;&lt;wsp:rsid wsp:val=&quot;00E14F23&quot;/&gt;&lt;wsp:rsid wsp:val=&quot;00E37294&quot;/&gt;&lt;wsp:rsid wsp:val=&quot;00E63CD4&quot;/&gt;&lt;wsp:rsid wsp:val=&quot;00EC5B87&quot;/&gt;&lt;wsp:rsid wsp:val=&quot;00EC681C&quot;/&gt;&lt;wsp:rsid wsp:val=&quot;00EE4167&quot;/&gt;&lt;wsp:rsid wsp:val=&quot;00F02E26&quot;/&gt;&lt;wsp:rsid wsp:val=&quot;00F045D4&quot;/&gt;&lt;wsp:rsid wsp:val=&quot;00F12F2B&quot;/&gt;&lt;wsp:rsid wsp:val=&quot;00F1369A&quot;/&gt;&lt;wsp:rsid wsp:val=&quot;00F25DD4&quot;/&gt;&lt;wsp:rsid wsp:val=&quot;00F35A56&quot;/&gt;&lt;wsp:rsid wsp:val=&quot;00FA1D7B&quot;/&gt;&lt;wsp:rsid wsp:val=&quot;00FB6E7C&quot;/&gt;&lt;/wsp:rsids&gt;&lt;/w:docPr&gt;&lt;w:body&gt;&lt;wx:sect&gt;&lt;w:p wsp:rsidR=&quot;00000000&quot; wsp:rsidRDefault=&quot;00A936AE&quot; wsp:rsidP=&quot;00A936AE&quot;&gt;&lt;m:oMathPara&gt;&lt;m:oMath&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ё&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lt;/m:t&gt;&lt;/m:r&gt;&lt;/m:e&gt;&lt;m:sub&gt;&lt;m:r&gt;&lt;w:rPr&gt;&lt;w:rFonts w:ascii=&quot;Cambria Math&quot; w:h-ansi=&quot;Cambria Math&quot;/&gt;&lt;wx:font wx:val=&quot;Cambria Math&quot;/&gt;&lt;w:i/&gt;&lt;w:sz w:val=&quot;28&quot;/&gt;&lt;w:sz-cs w:val=&quot;28&quot;/&gt;&lt;w:lang w:val=&quot;EN-US&quot;/&gt;&lt;/w:rPr&gt;&lt;m:t&gt;Оё&lt;/m:t&gt;&lt;/m:r&gt;&lt;/m:sub&gt;&lt;/m:sSub&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E&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ё&lt;/m:t&gt;&lt;/m:r&gt;&lt;/m:e&gt;&lt;m:sub&gt;&lt;m:r&gt;&lt;w:rPr&gt;&lt;w:rFonts w:ascii=&quot;Cambria Math&quot; w:h-ansi=&quot;Cambria Math&quot;/&gt;&lt;wx:font wx:val=&quot;Cambria Math&quot;/&gt;&lt;w:i/&gt;&lt;w:sz w:val=&quot;28&quot;/&gt;&lt;w:sz-cs w:val=&quot;28&quot;/&gt;&lt;w:lang w:val=&quot;EN-US&quot;/&gt;&lt;/w:rPr&gt;&lt;m:t&gt;j&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DC7281">
        <w:rPr>
          <w:rFonts w:ascii="Times New Roman" w:hAnsi="Times New Roman"/>
          <w:sz w:val="28"/>
          <w:szCs w:val="28"/>
        </w:rPr>
        <w:fldChar w:fldCharType="end"/>
      </w:r>
      <w:r w:rsidRPr="00DC7281">
        <w:rPr>
          <w:rFonts w:ascii="Times New Roman" w:hAnsi="Times New Roman"/>
          <w:sz w:val="28"/>
          <w:szCs w:val="28"/>
        </w:rPr>
        <w:t xml:space="preserve"> </w:t>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r>
      <w:r w:rsidRPr="00DC7281">
        <w:rPr>
          <w:rFonts w:ascii="Times New Roman" w:hAnsi="Times New Roman"/>
          <w:sz w:val="28"/>
          <w:szCs w:val="28"/>
        </w:rPr>
        <w:tab/>
        <w:t>(15)</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Первоначально, для сравнения с НС с подкреплением, была сконструирована обычная НС (контрольная) с числом нейронов: 20 входных, 6 скрытых, 6 выходных. Желаемые параметры выходных нейронов контрольной НС приведены в таблице 2.</w:t>
      </w:r>
    </w:p>
    <w:p w:rsidR="002351A3" w:rsidRPr="00DC7281" w:rsidRDefault="002351A3" w:rsidP="005527AF">
      <w:pPr>
        <w:pStyle w:val="NoSpacing"/>
        <w:spacing w:line="360" w:lineRule="auto"/>
        <w:ind w:right="-1"/>
        <w:contextualSpacing/>
        <w:jc w:val="right"/>
        <w:rPr>
          <w:rFonts w:ascii="Times New Roman" w:hAnsi="Times New Roman"/>
          <w:sz w:val="28"/>
          <w:szCs w:val="28"/>
        </w:rPr>
      </w:pPr>
      <w:r w:rsidRPr="00DC7281">
        <w:rPr>
          <w:rFonts w:ascii="Times New Roman" w:hAnsi="Times New Roman"/>
          <w:sz w:val="28"/>
          <w:szCs w:val="28"/>
        </w:rPr>
        <w:tab/>
        <w:t>Таблица 2 – Желаемые выходные сигналы контрольной НС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2"/>
        <w:gridCol w:w="2324"/>
        <w:gridCol w:w="992"/>
        <w:gridCol w:w="991"/>
        <w:gridCol w:w="991"/>
        <w:gridCol w:w="992"/>
        <w:gridCol w:w="992"/>
        <w:gridCol w:w="992"/>
      </w:tblGrid>
      <w:tr w:rsidR="002351A3" w:rsidRPr="00DC7281" w:rsidTr="007D0C7A">
        <w:tc>
          <w:tcPr>
            <w:tcW w:w="105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Название</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паттерна</w:t>
            </w:r>
          </w:p>
        </w:tc>
        <w:tc>
          <w:tcPr>
            <w:tcW w:w="6195" w:type="dxa"/>
            <w:gridSpan w:val="6"/>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Выходы контрольной НС</w:t>
            </w:r>
          </w:p>
        </w:tc>
      </w:tr>
      <w:tr w:rsidR="002351A3" w:rsidRPr="00DC7281" w:rsidTr="007D0C7A">
        <w:tc>
          <w:tcPr>
            <w:tcW w:w="105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3</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4</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6</w:t>
            </w:r>
          </w:p>
        </w:tc>
      </w:tr>
      <w:tr w:rsidR="002351A3" w:rsidRPr="00DC7281" w:rsidTr="007D0C7A">
        <w:tc>
          <w:tcPr>
            <w:tcW w:w="105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1</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Систематический</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2</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Циклический</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3</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Нарастающий тренд</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4</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Убывающий тренд</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5</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вверх</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6</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вниз</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w:t>
            </w:r>
          </w:p>
        </w:tc>
      </w:tr>
    </w:tbl>
    <w:p w:rsidR="002351A3" w:rsidRPr="00DC7281" w:rsidRDefault="002351A3" w:rsidP="005527AF">
      <w:pPr>
        <w:pStyle w:val="NoSpacing"/>
        <w:spacing w:line="360" w:lineRule="auto"/>
        <w:ind w:right="-1" w:firstLine="708"/>
        <w:contextualSpacing/>
        <w:jc w:val="both"/>
        <w:rPr>
          <w:rFonts w:ascii="Times New Roman" w:hAnsi="Times New Roman"/>
          <w:sz w:val="28"/>
          <w:szCs w:val="28"/>
        </w:rPr>
      </w:pPr>
      <w:r w:rsidRPr="005527AF">
        <w:rPr>
          <w:rFonts w:ascii="Times New Roman" w:hAnsi="Times New Roman"/>
          <w:b/>
          <w:sz w:val="28"/>
          <w:szCs w:val="28"/>
        </w:rPr>
        <w:t>Типовые паттерны</w:t>
      </w:r>
      <w:r>
        <w:rPr>
          <w:rFonts w:ascii="Times New Roman" w:hAnsi="Times New Roman"/>
          <w:b/>
          <w:sz w:val="28"/>
          <w:szCs w:val="28"/>
        </w:rPr>
        <w:t xml:space="preserve">. </w:t>
      </w:r>
      <w:r w:rsidRPr="00DC7281">
        <w:rPr>
          <w:rFonts w:ascii="Times New Roman" w:hAnsi="Times New Roman"/>
          <w:sz w:val="28"/>
          <w:szCs w:val="28"/>
        </w:rPr>
        <w:t>Типовые паттерны извлекаются из реальных диаграмм управления, но и имитационные (симулированные) данные также допустимы. В случае большого размера окна, эффективность идентификации паттернов можно повысить увеличением времени, отводимого на распознавание. Возьмём набор из 720 (120*6) типовых паттернов, полученных из 120 наблюдений. Каждый набор имеет равное число одинаковых паттернов. Предложим этот набор контрольной НС, параметры которой даны в таблице 3.</w:t>
      </w:r>
    </w:p>
    <w:p w:rsidR="002351A3" w:rsidRPr="00DC7281" w:rsidRDefault="002351A3" w:rsidP="005527AF">
      <w:pPr>
        <w:pStyle w:val="NoSpacing"/>
        <w:spacing w:line="360" w:lineRule="auto"/>
        <w:ind w:right="-1"/>
        <w:contextualSpacing/>
        <w:jc w:val="right"/>
        <w:rPr>
          <w:rFonts w:ascii="Times New Roman" w:hAnsi="Times New Roman"/>
          <w:sz w:val="28"/>
          <w:szCs w:val="28"/>
        </w:rPr>
      </w:pPr>
      <w:r w:rsidRPr="00DC7281">
        <w:rPr>
          <w:rFonts w:ascii="Times New Roman" w:hAnsi="Times New Roman"/>
          <w:sz w:val="28"/>
          <w:szCs w:val="28"/>
        </w:rPr>
        <w:tab/>
        <w:t>Таблица 3-сетевые параметры НС с подкреплением</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6"/>
        <w:gridCol w:w="2268"/>
      </w:tblGrid>
      <w:tr w:rsidR="002351A3" w:rsidRPr="00DC7281" w:rsidTr="005527AF">
        <w:trPr>
          <w:jc w:val="center"/>
        </w:trPr>
        <w:tc>
          <w:tcPr>
            <w:tcW w:w="4786"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Параметр</w:t>
            </w:r>
          </w:p>
        </w:tc>
        <w:tc>
          <w:tcPr>
            <w:tcW w:w="2268"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Значение</w:t>
            </w:r>
          </w:p>
        </w:tc>
      </w:tr>
      <w:tr w:rsidR="002351A3" w:rsidRPr="00DC7281" w:rsidTr="005527AF">
        <w:trPr>
          <w:jc w:val="center"/>
        </w:trPr>
        <w:tc>
          <w:tcPr>
            <w:tcW w:w="4786"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Входных нейронов</w:t>
            </w:r>
          </w:p>
        </w:tc>
        <w:tc>
          <w:tcPr>
            <w:tcW w:w="2268" w:type="dxa"/>
          </w:tcPr>
          <w:p w:rsidR="002351A3" w:rsidRPr="00DC7281" w:rsidRDefault="002351A3" w:rsidP="00DC7281">
            <w:pPr>
              <w:pStyle w:val="NoSpacing"/>
              <w:spacing w:line="360" w:lineRule="auto"/>
              <w:ind w:right="-1"/>
              <w:contextualSpacing/>
              <w:jc w:val="both"/>
              <w:rPr>
                <w:rFonts w:ascii="Times New Roman" w:hAnsi="Times New Roman"/>
                <w:sz w:val="24"/>
                <w:szCs w:val="24"/>
                <w:lang w:val="en-US"/>
              </w:rPr>
            </w:pPr>
            <w:r w:rsidRPr="00DC7281">
              <w:rPr>
                <w:rFonts w:ascii="Times New Roman" w:hAnsi="Times New Roman"/>
                <w:sz w:val="24"/>
                <w:szCs w:val="24"/>
                <w:lang w:val="en-US"/>
              </w:rPr>
              <w:t>20</w:t>
            </w:r>
          </w:p>
        </w:tc>
      </w:tr>
      <w:tr w:rsidR="002351A3" w:rsidRPr="00DC7281" w:rsidTr="005527AF">
        <w:trPr>
          <w:jc w:val="center"/>
        </w:trPr>
        <w:tc>
          <w:tcPr>
            <w:tcW w:w="4786"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Скрытых нейронов</w:t>
            </w:r>
          </w:p>
        </w:tc>
        <w:tc>
          <w:tcPr>
            <w:tcW w:w="2268" w:type="dxa"/>
          </w:tcPr>
          <w:p w:rsidR="002351A3" w:rsidRPr="00DC7281" w:rsidRDefault="002351A3" w:rsidP="00DC7281">
            <w:pPr>
              <w:pStyle w:val="NoSpacing"/>
              <w:spacing w:line="360" w:lineRule="auto"/>
              <w:ind w:right="-1"/>
              <w:contextualSpacing/>
              <w:jc w:val="both"/>
              <w:rPr>
                <w:rFonts w:ascii="Times New Roman" w:hAnsi="Times New Roman"/>
                <w:sz w:val="24"/>
                <w:szCs w:val="24"/>
                <w:lang w:val="en-US"/>
              </w:rPr>
            </w:pPr>
            <w:r w:rsidRPr="00DC7281">
              <w:rPr>
                <w:rFonts w:ascii="Times New Roman" w:hAnsi="Times New Roman"/>
                <w:sz w:val="24"/>
                <w:szCs w:val="24"/>
                <w:lang w:val="en-US"/>
              </w:rPr>
              <w:t>6</w:t>
            </w:r>
          </w:p>
        </w:tc>
      </w:tr>
      <w:tr w:rsidR="002351A3" w:rsidRPr="00DC7281" w:rsidTr="005527AF">
        <w:trPr>
          <w:jc w:val="center"/>
        </w:trPr>
        <w:tc>
          <w:tcPr>
            <w:tcW w:w="4786"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Выходных нейронов</w:t>
            </w:r>
          </w:p>
        </w:tc>
        <w:tc>
          <w:tcPr>
            <w:tcW w:w="2268" w:type="dxa"/>
          </w:tcPr>
          <w:p w:rsidR="002351A3" w:rsidRPr="00DC7281" w:rsidRDefault="002351A3" w:rsidP="00DC7281">
            <w:pPr>
              <w:pStyle w:val="NoSpacing"/>
              <w:spacing w:line="360" w:lineRule="auto"/>
              <w:ind w:right="-1"/>
              <w:contextualSpacing/>
              <w:jc w:val="both"/>
              <w:rPr>
                <w:rFonts w:ascii="Times New Roman" w:hAnsi="Times New Roman"/>
                <w:sz w:val="24"/>
                <w:szCs w:val="24"/>
                <w:lang w:val="en-US"/>
              </w:rPr>
            </w:pPr>
            <w:r w:rsidRPr="00DC7281">
              <w:rPr>
                <w:rFonts w:ascii="Times New Roman" w:hAnsi="Times New Roman"/>
                <w:sz w:val="24"/>
                <w:szCs w:val="24"/>
                <w:lang w:val="en-US"/>
              </w:rPr>
              <w:t>6</w:t>
            </w:r>
          </w:p>
        </w:tc>
      </w:tr>
      <w:tr w:rsidR="002351A3" w:rsidRPr="00DC7281" w:rsidTr="005527AF">
        <w:trPr>
          <w:jc w:val="center"/>
        </w:trPr>
        <w:tc>
          <w:tcPr>
            <w:tcW w:w="4786" w:type="dxa"/>
          </w:tcPr>
          <w:p w:rsidR="002351A3" w:rsidRPr="00DC7281" w:rsidRDefault="002351A3" w:rsidP="00DC7281">
            <w:pPr>
              <w:pStyle w:val="NoSpacing"/>
              <w:spacing w:line="360" w:lineRule="auto"/>
              <w:ind w:right="-1"/>
              <w:contextualSpacing/>
              <w:jc w:val="both"/>
              <w:rPr>
                <w:rFonts w:ascii="Times New Roman" w:hAnsi="Times New Roman"/>
                <w:sz w:val="24"/>
                <w:szCs w:val="24"/>
                <w:lang w:val="en-US"/>
              </w:rPr>
            </w:pPr>
            <w:r w:rsidRPr="00DC7281">
              <w:rPr>
                <w:rFonts w:ascii="Times New Roman" w:hAnsi="Times New Roman"/>
                <w:sz w:val="24"/>
                <w:szCs w:val="24"/>
              </w:rPr>
              <w:t>Порог срабатывания</w:t>
            </w:r>
            <w:r w:rsidRPr="00DC7281">
              <w:rPr>
                <w:rFonts w:ascii="Times New Roman" w:hAnsi="Times New Roman"/>
                <w:sz w:val="24"/>
                <w:szCs w:val="24"/>
                <w:lang w:val="en-US"/>
              </w:rPr>
              <w:t xml:space="preserve"> </w:t>
            </w:r>
            <w:r w:rsidRPr="00DC7281">
              <w:rPr>
                <w:rFonts w:ascii="Times New Roman" w:hAnsi="Times New Roman"/>
                <w:sz w:val="24"/>
                <w:szCs w:val="24"/>
              </w:rPr>
              <w:t>θ</w:t>
            </w:r>
          </w:p>
        </w:tc>
        <w:tc>
          <w:tcPr>
            <w:tcW w:w="2268" w:type="dxa"/>
          </w:tcPr>
          <w:p w:rsidR="002351A3" w:rsidRPr="00DC7281" w:rsidRDefault="002351A3" w:rsidP="00DC7281">
            <w:pPr>
              <w:pStyle w:val="NoSpacing"/>
              <w:spacing w:line="360" w:lineRule="auto"/>
              <w:ind w:right="-1"/>
              <w:contextualSpacing/>
              <w:jc w:val="both"/>
              <w:rPr>
                <w:rFonts w:ascii="Times New Roman" w:hAnsi="Times New Roman"/>
                <w:sz w:val="24"/>
                <w:szCs w:val="24"/>
                <w:lang w:val="en-US"/>
              </w:rPr>
            </w:pPr>
            <w:r w:rsidRPr="00DC7281">
              <w:rPr>
                <w:rFonts w:ascii="Times New Roman" w:hAnsi="Times New Roman"/>
                <w:sz w:val="24"/>
                <w:szCs w:val="24"/>
                <w:lang w:val="en-US"/>
              </w:rPr>
              <w:t>0.3</w:t>
            </w:r>
          </w:p>
        </w:tc>
      </w:tr>
      <w:tr w:rsidR="002351A3" w:rsidRPr="00DC7281" w:rsidTr="005527AF">
        <w:trPr>
          <w:jc w:val="center"/>
        </w:trPr>
        <w:tc>
          <w:tcPr>
            <w:tcW w:w="4786"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Ошибка</w:t>
            </w:r>
          </w:p>
        </w:tc>
        <w:tc>
          <w:tcPr>
            <w:tcW w:w="2268" w:type="dxa"/>
          </w:tcPr>
          <w:p w:rsidR="002351A3" w:rsidRPr="00DC7281" w:rsidRDefault="002351A3" w:rsidP="00DC7281">
            <w:pPr>
              <w:pStyle w:val="NoSpacing"/>
              <w:spacing w:line="360" w:lineRule="auto"/>
              <w:ind w:right="-1"/>
              <w:contextualSpacing/>
              <w:jc w:val="both"/>
              <w:rPr>
                <w:rFonts w:ascii="Times New Roman" w:hAnsi="Times New Roman"/>
                <w:sz w:val="24"/>
                <w:szCs w:val="24"/>
                <w:lang w:val="en-US"/>
              </w:rPr>
            </w:pPr>
            <w:r w:rsidRPr="00DC7281">
              <w:rPr>
                <w:rFonts w:ascii="Times New Roman" w:hAnsi="Times New Roman"/>
                <w:sz w:val="24"/>
                <w:szCs w:val="24"/>
                <w:lang w:val="en-US"/>
              </w:rPr>
              <w:t>0.001</w:t>
            </w:r>
          </w:p>
        </w:tc>
      </w:tr>
      <w:tr w:rsidR="002351A3" w:rsidRPr="00DC7281" w:rsidTr="005527AF">
        <w:trPr>
          <w:jc w:val="center"/>
        </w:trPr>
        <w:tc>
          <w:tcPr>
            <w:tcW w:w="4786"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ΔТ</w:t>
            </w:r>
          </w:p>
        </w:tc>
        <w:tc>
          <w:tcPr>
            <w:tcW w:w="2268"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lang w:val="en-US"/>
              </w:rPr>
              <w:t>0-20</w:t>
            </w:r>
            <w:r w:rsidRPr="00DC7281">
              <w:rPr>
                <w:rFonts w:ascii="Times New Roman" w:hAnsi="Times New Roman"/>
                <w:sz w:val="24"/>
                <w:szCs w:val="24"/>
              </w:rPr>
              <w:t>мс</w:t>
            </w:r>
          </w:p>
        </w:tc>
      </w:tr>
      <w:tr w:rsidR="002351A3" w:rsidRPr="00DC7281" w:rsidTr="005527AF">
        <w:trPr>
          <w:jc w:val="center"/>
        </w:trPr>
        <w:tc>
          <w:tcPr>
            <w:tcW w:w="4786"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τ (Синап. врем. конст.)</w:t>
            </w:r>
          </w:p>
        </w:tc>
        <w:tc>
          <w:tcPr>
            <w:tcW w:w="2268"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170мс</w:t>
            </w:r>
          </w:p>
        </w:tc>
      </w:tr>
      <w:tr w:rsidR="002351A3" w:rsidRPr="00DC7281" w:rsidTr="005527AF">
        <w:trPr>
          <w:jc w:val="center"/>
        </w:trPr>
        <w:tc>
          <w:tcPr>
            <w:tcW w:w="4786"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lang w:val="en-US"/>
              </w:rPr>
              <w:t>K</w:t>
            </w:r>
            <w:r>
              <w:rPr>
                <w:rFonts w:ascii="Times New Roman" w:hAnsi="Times New Roman"/>
                <w:sz w:val="24"/>
                <w:szCs w:val="24"/>
              </w:rPr>
              <w:t xml:space="preserve"> (Число сино</w:t>
            </w:r>
            <w:r w:rsidRPr="00DC7281">
              <w:rPr>
                <w:rFonts w:ascii="Times New Roman" w:hAnsi="Times New Roman"/>
                <w:sz w:val="24"/>
                <w:szCs w:val="24"/>
              </w:rPr>
              <w:t>п.терм-в)</w:t>
            </w:r>
          </w:p>
        </w:tc>
        <w:tc>
          <w:tcPr>
            <w:tcW w:w="2268"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3</w:t>
            </w:r>
          </w:p>
        </w:tc>
      </w:tr>
      <w:tr w:rsidR="002351A3" w:rsidRPr="00DC7281" w:rsidTr="005527AF">
        <w:trPr>
          <w:jc w:val="center"/>
        </w:trPr>
        <w:tc>
          <w:tcPr>
            <w:tcW w:w="4786" w:type="dxa"/>
          </w:tcPr>
          <w:p w:rsidR="002351A3" w:rsidRPr="00DC7281" w:rsidRDefault="002351A3" w:rsidP="00DC7281">
            <w:pPr>
              <w:pStyle w:val="NoSpacing"/>
              <w:spacing w:line="360" w:lineRule="auto"/>
              <w:ind w:right="-1"/>
              <w:contextualSpacing/>
              <w:jc w:val="both"/>
              <w:rPr>
                <w:rFonts w:ascii="Times New Roman" w:hAnsi="Times New Roman"/>
                <w:sz w:val="24"/>
                <w:szCs w:val="24"/>
                <w:vertAlign w:val="subscript"/>
                <w:lang w:val="en-US"/>
              </w:rPr>
            </w:pPr>
            <w:r w:rsidRPr="00DC7281">
              <w:rPr>
                <w:rFonts w:ascii="Times New Roman" w:hAnsi="Times New Roman"/>
                <w:sz w:val="24"/>
                <w:szCs w:val="24"/>
              </w:rPr>
              <w:t>Период обновления веса η</w:t>
            </w:r>
            <w:r w:rsidRPr="00DC7281">
              <w:rPr>
                <w:rFonts w:ascii="Times New Roman" w:hAnsi="Times New Roman"/>
                <w:sz w:val="24"/>
                <w:szCs w:val="24"/>
                <w:vertAlign w:val="subscript"/>
                <w:lang w:val="en-US"/>
              </w:rPr>
              <w:t>w</w:t>
            </w:r>
          </w:p>
        </w:tc>
        <w:tc>
          <w:tcPr>
            <w:tcW w:w="2268"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0.0075</w:t>
            </w:r>
          </w:p>
        </w:tc>
      </w:tr>
      <w:tr w:rsidR="002351A3" w:rsidRPr="00DC7281" w:rsidTr="005527AF">
        <w:trPr>
          <w:jc w:val="center"/>
        </w:trPr>
        <w:tc>
          <w:tcPr>
            <w:tcW w:w="4786" w:type="dxa"/>
          </w:tcPr>
          <w:p w:rsidR="002351A3" w:rsidRPr="00DC7281" w:rsidRDefault="002351A3" w:rsidP="00DC7281">
            <w:pPr>
              <w:pStyle w:val="NoSpacing"/>
              <w:spacing w:line="360" w:lineRule="auto"/>
              <w:ind w:right="-1"/>
              <w:contextualSpacing/>
              <w:jc w:val="both"/>
              <w:rPr>
                <w:rFonts w:ascii="Times New Roman" w:hAnsi="Times New Roman"/>
                <w:sz w:val="24"/>
                <w:szCs w:val="24"/>
                <w:vertAlign w:val="subscript"/>
                <w:lang w:val="en-US"/>
              </w:rPr>
            </w:pPr>
            <w:r w:rsidRPr="00DC7281">
              <w:rPr>
                <w:rFonts w:ascii="Times New Roman" w:hAnsi="Times New Roman"/>
                <w:sz w:val="24"/>
                <w:szCs w:val="24"/>
              </w:rPr>
              <w:t>Период обновления паузы η</w:t>
            </w:r>
            <w:r w:rsidRPr="00DC7281">
              <w:rPr>
                <w:rFonts w:ascii="Times New Roman" w:hAnsi="Times New Roman"/>
                <w:sz w:val="24"/>
                <w:szCs w:val="24"/>
                <w:vertAlign w:val="subscript"/>
                <w:lang w:val="en-US"/>
              </w:rPr>
              <w:t>d</w:t>
            </w:r>
          </w:p>
        </w:tc>
        <w:tc>
          <w:tcPr>
            <w:tcW w:w="2268"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0.0065</w:t>
            </w:r>
          </w:p>
        </w:tc>
      </w:tr>
      <w:tr w:rsidR="002351A3" w:rsidRPr="00DC7281" w:rsidTr="005527AF">
        <w:trPr>
          <w:jc w:val="center"/>
        </w:trPr>
        <w:tc>
          <w:tcPr>
            <w:tcW w:w="4786" w:type="dxa"/>
          </w:tcPr>
          <w:p w:rsidR="002351A3" w:rsidRPr="00DC7281" w:rsidRDefault="002351A3" w:rsidP="00DC7281">
            <w:pPr>
              <w:pStyle w:val="NoSpacing"/>
              <w:spacing w:line="360" w:lineRule="auto"/>
              <w:ind w:right="-1"/>
              <w:contextualSpacing/>
              <w:jc w:val="both"/>
              <w:rPr>
                <w:rFonts w:ascii="Times New Roman" w:hAnsi="Times New Roman"/>
                <w:sz w:val="24"/>
                <w:szCs w:val="24"/>
                <w:vertAlign w:val="subscript"/>
              </w:rPr>
            </w:pPr>
            <w:r w:rsidRPr="00DC7281">
              <w:rPr>
                <w:rFonts w:ascii="Times New Roman" w:hAnsi="Times New Roman"/>
                <w:sz w:val="24"/>
                <w:szCs w:val="24"/>
              </w:rPr>
              <w:t>Период обновления врем. константы η</w:t>
            </w:r>
            <w:r w:rsidRPr="00DC7281">
              <w:rPr>
                <w:rFonts w:ascii="Times New Roman" w:hAnsi="Times New Roman"/>
                <w:sz w:val="24"/>
                <w:szCs w:val="24"/>
                <w:vertAlign w:val="subscript"/>
              </w:rPr>
              <w:t>τ</w:t>
            </w:r>
          </w:p>
        </w:tc>
        <w:tc>
          <w:tcPr>
            <w:tcW w:w="2268"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0.0055</w:t>
            </w:r>
          </w:p>
        </w:tc>
      </w:tr>
      <w:tr w:rsidR="002351A3" w:rsidRPr="00DC7281" w:rsidTr="005527AF">
        <w:trPr>
          <w:jc w:val="center"/>
        </w:trPr>
        <w:tc>
          <w:tcPr>
            <w:tcW w:w="4786"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Период обновления порога срабатыва-я η</w:t>
            </w:r>
            <w:r w:rsidRPr="00DC7281">
              <w:rPr>
                <w:rFonts w:ascii="Times New Roman" w:hAnsi="Times New Roman"/>
                <w:sz w:val="24"/>
                <w:szCs w:val="24"/>
                <w:vertAlign w:val="subscript"/>
              </w:rPr>
              <w:t>θ</w:t>
            </w:r>
          </w:p>
        </w:tc>
        <w:tc>
          <w:tcPr>
            <w:tcW w:w="2268"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0.0035</w:t>
            </w:r>
          </w:p>
        </w:tc>
      </w:tr>
    </w:tbl>
    <w:p w:rsidR="002351A3" w:rsidRDefault="002351A3" w:rsidP="00DC7281">
      <w:pPr>
        <w:pStyle w:val="NoSpacing"/>
        <w:spacing w:line="360" w:lineRule="auto"/>
        <w:ind w:firstLine="709"/>
        <w:contextualSpacing/>
        <w:jc w:val="both"/>
        <w:rPr>
          <w:rFonts w:ascii="Times New Roman" w:hAnsi="Times New Roman"/>
          <w:b/>
          <w:sz w:val="28"/>
          <w:szCs w:val="28"/>
        </w:rPr>
      </w:pPr>
      <w:r w:rsidRPr="00DC7281">
        <w:rPr>
          <w:rFonts w:ascii="Times New Roman" w:hAnsi="Times New Roman"/>
          <w:sz w:val="28"/>
          <w:szCs w:val="28"/>
        </w:rPr>
        <w:t>Рассмотрим архитектуру НС с подкреплением с единственным соединением и мультисин</w:t>
      </w:r>
      <w:r>
        <w:rPr>
          <w:rFonts w:ascii="Times New Roman" w:hAnsi="Times New Roman"/>
          <w:sz w:val="28"/>
          <w:szCs w:val="28"/>
        </w:rPr>
        <w:t>о</w:t>
      </w:r>
      <w:r w:rsidRPr="00DC7281">
        <w:rPr>
          <w:rFonts w:ascii="Times New Roman" w:hAnsi="Times New Roman"/>
          <w:sz w:val="28"/>
          <w:szCs w:val="28"/>
        </w:rPr>
        <w:t xml:space="preserve">птическими терминалами. Её состояния и желаемые выходные данные приведены в таблицах 4 и 5. Она состоит из </w:t>
      </w:r>
      <w:r w:rsidRPr="00DC7281">
        <w:rPr>
          <w:rFonts w:ascii="Times New Roman" w:hAnsi="Times New Roman"/>
          <w:sz w:val="28"/>
          <w:szCs w:val="28"/>
          <w:lang w:val="en-US"/>
        </w:rPr>
        <w:t>k</w:t>
      </w:r>
      <w:r w:rsidRPr="00DC7281">
        <w:rPr>
          <w:rFonts w:ascii="Times New Roman" w:hAnsi="Times New Roman"/>
          <w:sz w:val="28"/>
          <w:szCs w:val="28"/>
        </w:rPr>
        <w:t xml:space="preserve"> синоптических терминалов, где каждый терминал с отдельными весом и паузой между входным, скрытым и выходным слоями (величины весов от -1 до 1).</w:t>
      </w:r>
      <w:r w:rsidRPr="00DC7281">
        <w:rPr>
          <w:rFonts w:ascii="Times New Roman" w:hAnsi="Times New Roman"/>
          <w:b/>
          <w:sz w:val="28"/>
          <w:szCs w:val="28"/>
        </w:rPr>
        <w:tab/>
      </w:r>
      <w:r>
        <w:rPr>
          <w:rFonts w:ascii="Times New Roman" w:hAnsi="Times New Roman"/>
          <w:b/>
          <w:sz w:val="28"/>
          <w:szCs w:val="28"/>
        </w:rPr>
        <w:t xml:space="preserve"> </w:t>
      </w:r>
    </w:p>
    <w:p w:rsidR="002351A3" w:rsidRPr="00DC7281" w:rsidRDefault="002351A3" w:rsidP="00DC7281">
      <w:pPr>
        <w:pStyle w:val="NoSpacing"/>
        <w:spacing w:line="360" w:lineRule="auto"/>
        <w:ind w:firstLine="709"/>
        <w:contextualSpacing/>
        <w:jc w:val="both"/>
        <w:rPr>
          <w:rFonts w:ascii="Times New Roman" w:hAnsi="Times New Roman"/>
          <w:sz w:val="28"/>
          <w:szCs w:val="28"/>
        </w:rPr>
      </w:pPr>
      <w:r w:rsidRPr="00DC7281">
        <w:rPr>
          <w:rFonts w:ascii="Times New Roman" w:hAnsi="Times New Roman"/>
          <w:sz w:val="28"/>
          <w:szCs w:val="28"/>
        </w:rPr>
        <w:t>Модели НС с подкреплением при единственном и множественном синоптических терминалах соответственно показаны на рисунках 4 и 5.</w:t>
      </w:r>
    </w:p>
    <w:p w:rsidR="002351A3" w:rsidRPr="00DC7281" w:rsidRDefault="002351A3" w:rsidP="00DC7281">
      <w:pPr>
        <w:pStyle w:val="NoSpacing"/>
        <w:spacing w:line="360" w:lineRule="auto"/>
        <w:ind w:right="-1"/>
        <w:contextualSpacing/>
        <w:jc w:val="center"/>
        <w:rPr>
          <w:rFonts w:ascii="Times New Roman" w:hAnsi="Times New Roman"/>
          <w:b/>
          <w:sz w:val="28"/>
          <w:szCs w:val="28"/>
        </w:rPr>
      </w:pPr>
      <w:r w:rsidRPr="000702CF">
        <w:rPr>
          <w:rFonts w:ascii="Times New Roman" w:hAnsi="Times New Roman"/>
          <w:b/>
          <w:noProof/>
          <w:sz w:val="28"/>
          <w:szCs w:val="28"/>
          <w:lang w:eastAsia="ru-RU"/>
        </w:rPr>
        <w:pict>
          <v:shape id="_x0000_i1090" type="#_x0000_t75" style="width:303pt;height:138.75pt;visibility:visible">
            <v:imagedata r:id="rId44" o:title=""/>
          </v:shape>
        </w:pict>
      </w:r>
    </w:p>
    <w:p w:rsidR="002351A3" w:rsidRPr="00DC7281" w:rsidRDefault="002351A3" w:rsidP="00DC7281">
      <w:pPr>
        <w:pStyle w:val="NoSpacing"/>
        <w:spacing w:line="360" w:lineRule="auto"/>
        <w:ind w:right="-1"/>
        <w:contextualSpacing/>
        <w:jc w:val="center"/>
        <w:rPr>
          <w:rFonts w:ascii="Times New Roman" w:hAnsi="Times New Roman"/>
          <w:sz w:val="28"/>
          <w:szCs w:val="28"/>
        </w:rPr>
      </w:pPr>
      <w:r w:rsidRPr="00DC7281">
        <w:rPr>
          <w:rFonts w:ascii="Times New Roman" w:hAnsi="Times New Roman"/>
          <w:sz w:val="28"/>
          <w:szCs w:val="28"/>
        </w:rPr>
        <w:t>Рисунок 4 – НС с подкреплением (единственный син</w:t>
      </w:r>
      <w:r>
        <w:rPr>
          <w:rFonts w:ascii="Times New Roman" w:hAnsi="Times New Roman"/>
          <w:sz w:val="28"/>
          <w:szCs w:val="28"/>
        </w:rPr>
        <w:t>о</w:t>
      </w:r>
      <w:r w:rsidRPr="00DC7281">
        <w:rPr>
          <w:rFonts w:ascii="Times New Roman" w:hAnsi="Times New Roman"/>
          <w:sz w:val="28"/>
          <w:szCs w:val="28"/>
        </w:rPr>
        <w:t>пт. терминал)</w:t>
      </w:r>
    </w:p>
    <w:p w:rsidR="002351A3" w:rsidRPr="00DC7281" w:rsidRDefault="002351A3" w:rsidP="00DC7281">
      <w:pPr>
        <w:pStyle w:val="NoSpacing"/>
        <w:spacing w:line="360" w:lineRule="auto"/>
        <w:ind w:right="-1"/>
        <w:contextualSpacing/>
        <w:jc w:val="center"/>
        <w:rPr>
          <w:rFonts w:ascii="Times New Roman" w:hAnsi="Times New Roman"/>
          <w:sz w:val="28"/>
          <w:szCs w:val="28"/>
        </w:rPr>
      </w:pPr>
      <w:r w:rsidRPr="000702CF">
        <w:rPr>
          <w:rFonts w:ascii="Times New Roman" w:hAnsi="Times New Roman"/>
          <w:noProof/>
          <w:sz w:val="28"/>
          <w:szCs w:val="28"/>
          <w:lang w:eastAsia="ru-RU"/>
        </w:rPr>
        <w:pict>
          <v:shape id="Рисунок 6" o:spid="_x0000_i1091" type="#_x0000_t75" style="width:331.5pt;height:140.25pt;visibility:visible">
            <v:imagedata r:id="rId45" o:title=""/>
          </v:shape>
        </w:pict>
      </w:r>
    </w:p>
    <w:p w:rsidR="002351A3" w:rsidRPr="00DC7281" w:rsidRDefault="002351A3" w:rsidP="00DC7281">
      <w:pPr>
        <w:pStyle w:val="NoSpacing"/>
        <w:spacing w:line="360" w:lineRule="auto"/>
        <w:ind w:right="-1"/>
        <w:contextualSpacing/>
        <w:jc w:val="center"/>
        <w:rPr>
          <w:rFonts w:ascii="Times New Roman" w:hAnsi="Times New Roman"/>
          <w:sz w:val="28"/>
          <w:szCs w:val="28"/>
        </w:rPr>
      </w:pPr>
      <w:r w:rsidRPr="00DC7281">
        <w:rPr>
          <w:rFonts w:ascii="Times New Roman" w:hAnsi="Times New Roman"/>
          <w:sz w:val="28"/>
          <w:szCs w:val="28"/>
        </w:rPr>
        <w:t>Рисунок 5 – НС с подкреплением (множественный син</w:t>
      </w:r>
      <w:r>
        <w:rPr>
          <w:rFonts w:ascii="Times New Roman" w:hAnsi="Times New Roman"/>
          <w:sz w:val="28"/>
          <w:szCs w:val="28"/>
        </w:rPr>
        <w:t>о</w:t>
      </w:r>
      <w:r w:rsidRPr="00DC7281">
        <w:rPr>
          <w:rFonts w:ascii="Times New Roman" w:hAnsi="Times New Roman"/>
          <w:sz w:val="28"/>
          <w:szCs w:val="28"/>
        </w:rPr>
        <w:t>пт. терминал)</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b/>
          <w:sz w:val="28"/>
          <w:szCs w:val="28"/>
        </w:rPr>
        <w:tab/>
      </w:r>
      <w:r w:rsidRPr="00DC7281">
        <w:rPr>
          <w:rFonts w:ascii="Times New Roman" w:hAnsi="Times New Roman"/>
          <w:sz w:val="28"/>
          <w:szCs w:val="28"/>
        </w:rPr>
        <w:t>В таблице 4 показаны желаемые выходные сигналы НС с подкреплением.</w:t>
      </w:r>
    </w:p>
    <w:p w:rsidR="002351A3" w:rsidRPr="00DC7281" w:rsidRDefault="002351A3" w:rsidP="00DC7281">
      <w:pPr>
        <w:pStyle w:val="NoSpacing"/>
        <w:spacing w:line="360" w:lineRule="auto"/>
        <w:ind w:right="-1"/>
        <w:contextualSpacing/>
        <w:jc w:val="right"/>
        <w:rPr>
          <w:rFonts w:ascii="Times New Roman" w:hAnsi="Times New Roman"/>
          <w:sz w:val="28"/>
          <w:szCs w:val="28"/>
        </w:rPr>
      </w:pPr>
      <w:r w:rsidRPr="00DC7281">
        <w:rPr>
          <w:rFonts w:ascii="Times New Roman" w:hAnsi="Times New Roman"/>
          <w:b/>
          <w:sz w:val="28"/>
          <w:szCs w:val="28"/>
        </w:rPr>
        <w:tab/>
      </w:r>
      <w:r w:rsidRPr="00DC7281">
        <w:rPr>
          <w:rFonts w:ascii="Times New Roman" w:hAnsi="Times New Roman"/>
          <w:sz w:val="28"/>
          <w:szCs w:val="28"/>
        </w:rPr>
        <w:t>Таблица 4 – Выходы НС с подкреплением</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0"/>
        <w:gridCol w:w="2323"/>
        <w:gridCol w:w="993"/>
        <w:gridCol w:w="993"/>
        <w:gridCol w:w="993"/>
        <w:gridCol w:w="994"/>
        <w:gridCol w:w="994"/>
        <w:gridCol w:w="994"/>
      </w:tblGrid>
      <w:tr w:rsidR="002351A3" w:rsidRPr="005527AF" w:rsidTr="00DC7281">
        <w:tc>
          <w:tcPr>
            <w:tcW w:w="610" w:type="dxa"/>
            <w:vMerge w:val="restart"/>
          </w:tcPr>
          <w:p w:rsidR="002351A3" w:rsidRPr="005527AF" w:rsidRDefault="002351A3" w:rsidP="00DC7281">
            <w:pPr>
              <w:pStyle w:val="NoSpacing"/>
              <w:spacing w:line="360" w:lineRule="auto"/>
              <w:ind w:right="-1"/>
              <w:contextualSpacing/>
              <w:jc w:val="both"/>
              <w:rPr>
                <w:rFonts w:ascii="Times New Roman" w:hAnsi="Times New Roman"/>
                <w:sz w:val="24"/>
                <w:szCs w:val="24"/>
              </w:rPr>
            </w:pPr>
          </w:p>
        </w:tc>
        <w:tc>
          <w:tcPr>
            <w:tcW w:w="2323" w:type="dxa"/>
            <w:vMerge w:val="restart"/>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Название</w:t>
            </w:r>
          </w:p>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паттерна</w:t>
            </w:r>
          </w:p>
        </w:tc>
        <w:tc>
          <w:tcPr>
            <w:tcW w:w="5961" w:type="dxa"/>
            <w:gridSpan w:val="6"/>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Выходы НС с подкреплением</w:t>
            </w:r>
          </w:p>
        </w:tc>
      </w:tr>
      <w:tr w:rsidR="002351A3" w:rsidRPr="005527AF" w:rsidTr="00DC7281">
        <w:tc>
          <w:tcPr>
            <w:tcW w:w="610" w:type="dxa"/>
            <w:vMerge/>
          </w:tcPr>
          <w:p w:rsidR="002351A3" w:rsidRPr="005527AF" w:rsidRDefault="002351A3" w:rsidP="00DC7281">
            <w:pPr>
              <w:pStyle w:val="NoSpacing"/>
              <w:spacing w:line="360" w:lineRule="auto"/>
              <w:ind w:right="-1"/>
              <w:contextualSpacing/>
              <w:jc w:val="both"/>
              <w:rPr>
                <w:rFonts w:ascii="Times New Roman" w:hAnsi="Times New Roman"/>
                <w:sz w:val="24"/>
                <w:szCs w:val="24"/>
              </w:rPr>
            </w:pPr>
          </w:p>
        </w:tc>
        <w:tc>
          <w:tcPr>
            <w:tcW w:w="2323" w:type="dxa"/>
            <w:vMerge/>
          </w:tcPr>
          <w:p w:rsidR="002351A3" w:rsidRPr="005527AF" w:rsidRDefault="002351A3" w:rsidP="00DC7281">
            <w:pPr>
              <w:pStyle w:val="NoSpacing"/>
              <w:spacing w:line="360" w:lineRule="auto"/>
              <w:ind w:right="-1"/>
              <w:contextualSpacing/>
              <w:jc w:val="both"/>
              <w:rPr>
                <w:rFonts w:ascii="Times New Roman" w:hAnsi="Times New Roman"/>
                <w:sz w:val="24"/>
                <w:szCs w:val="24"/>
              </w:rPr>
            </w:pP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2</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3</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4</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5</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6</w:t>
            </w:r>
          </w:p>
        </w:tc>
      </w:tr>
      <w:tr w:rsidR="002351A3" w:rsidRPr="005527AF" w:rsidTr="00DC7281">
        <w:tc>
          <w:tcPr>
            <w:tcW w:w="610" w:type="dxa"/>
          </w:tcPr>
          <w:p w:rsidR="002351A3" w:rsidRPr="005527AF" w:rsidRDefault="002351A3" w:rsidP="00DC7281">
            <w:pPr>
              <w:pStyle w:val="NoSpacing"/>
              <w:spacing w:line="360" w:lineRule="auto"/>
              <w:contextualSpacing/>
              <w:jc w:val="both"/>
              <w:rPr>
                <w:rFonts w:ascii="Times New Roman" w:hAnsi="Times New Roman"/>
                <w:sz w:val="24"/>
                <w:szCs w:val="24"/>
              </w:rPr>
            </w:pPr>
            <w:r w:rsidRPr="005527AF">
              <w:rPr>
                <w:rFonts w:ascii="Times New Roman" w:hAnsi="Times New Roman"/>
                <w:sz w:val="24"/>
                <w:szCs w:val="24"/>
              </w:rPr>
              <w:t>1</w:t>
            </w:r>
          </w:p>
        </w:tc>
        <w:tc>
          <w:tcPr>
            <w:tcW w:w="2323" w:type="dxa"/>
          </w:tcPr>
          <w:p w:rsidR="002351A3" w:rsidRPr="005527AF" w:rsidRDefault="002351A3" w:rsidP="00DC7281">
            <w:pPr>
              <w:pStyle w:val="NoSpacing"/>
              <w:spacing w:line="360" w:lineRule="auto"/>
              <w:contextualSpacing/>
              <w:jc w:val="both"/>
              <w:rPr>
                <w:rFonts w:ascii="Times New Roman" w:hAnsi="Times New Roman"/>
                <w:sz w:val="24"/>
                <w:szCs w:val="24"/>
              </w:rPr>
            </w:pPr>
            <w:r w:rsidRPr="005527AF">
              <w:rPr>
                <w:rFonts w:ascii="Times New Roman" w:hAnsi="Times New Roman"/>
                <w:sz w:val="24"/>
                <w:szCs w:val="24"/>
              </w:rPr>
              <w:t>Систематический</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20</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r>
      <w:tr w:rsidR="002351A3" w:rsidRPr="005527AF" w:rsidTr="00DC7281">
        <w:tc>
          <w:tcPr>
            <w:tcW w:w="610" w:type="dxa"/>
          </w:tcPr>
          <w:p w:rsidR="002351A3" w:rsidRPr="005527AF" w:rsidRDefault="002351A3" w:rsidP="00DC7281">
            <w:pPr>
              <w:pStyle w:val="NoSpacing"/>
              <w:spacing w:line="360" w:lineRule="auto"/>
              <w:contextualSpacing/>
              <w:jc w:val="both"/>
              <w:rPr>
                <w:rFonts w:ascii="Times New Roman" w:hAnsi="Times New Roman"/>
                <w:sz w:val="24"/>
                <w:szCs w:val="24"/>
              </w:rPr>
            </w:pPr>
            <w:r w:rsidRPr="005527AF">
              <w:rPr>
                <w:rFonts w:ascii="Times New Roman" w:hAnsi="Times New Roman"/>
                <w:sz w:val="24"/>
                <w:szCs w:val="24"/>
              </w:rPr>
              <w:t>2</w:t>
            </w:r>
          </w:p>
        </w:tc>
        <w:tc>
          <w:tcPr>
            <w:tcW w:w="2323" w:type="dxa"/>
          </w:tcPr>
          <w:p w:rsidR="002351A3" w:rsidRPr="005527AF" w:rsidRDefault="002351A3" w:rsidP="00DC7281">
            <w:pPr>
              <w:pStyle w:val="NoSpacing"/>
              <w:spacing w:line="360" w:lineRule="auto"/>
              <w:contextualSpacing/>
              <w:jc w:val="both"/>
              <w:rPr>
                <w:rFonts w:ascii="Times New Roman" w:hAnsi="Times New Roman"/>
                <w:sz w:val="24"/>
                <w:szCs w:val="24"/>
              </w:rPr>
            </w:pPr>
            <w:r w:rsidRPr="005527AF">
              <w:rPr>
                <w:rFonts w:ascii="Times New Roman" w:hAnsi="Times New Roman"/>
                <w:sz w:val="24"/>
                <w:szCs w:val="24"/>
              </w:rPr>
              <w:t>Циклический</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20</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r>
      <w:tr w:rsidR="002351A3" w:rsidRPr="005527AF" w:rsidTr="00DC7281">
        <w:tc>
          <w:tcPr>
            <w:tcW w:w="610" w:type="dxa"/>
          </w:tcPr>
          <w:p w:rsidR="002351A3" w:rsidRPr="005527AF" w:rsidRDefault="002351A3" w:rsidP="00DC7281">
            <w:pPr>
              <w:pStyle w:val="NoSpacing"/>
              <w:spacing w:line="360" w:lineRule="auto"/>
              <w:contextualSpacing/>
              <w:jc w:val="both"/>
              <w:rPr>
                <w:rFonts w:ascii="Times New Roman" w:hAnsi="Times New Roman"/>
                <w:sz w:val="24"/>
                <w:szCs w:val="24"/>
              </w:rPr>
            </w:pPr>
            <w:r w:rsidRPr="005527AF">
              <w:rPr>
                <w:rFonts w:ascii="Times New Roman" w:hAnsi="Times New Roman"/>
                <w:sz w:val="24"/>
                <w:szCs w:val="24"/>
              </w:rPr>
              <w:t>3</w:t>
            </w:r>
          </w:p>
        </w:tc>
        <w:tc>
          <w:tcPr>
            <w:tcW w:w="2323" w:type="dxa"/>
          </w:tcPr>
          <w:p w:rsidR="002351A3" w:rsidRPr="005527AF" w:rsidRDefault="002351A3" w:rsidP="00DC7281">
            <w:pPr>
              <w:pStyle w:val="NoSpacing"/>
              <w:spacing w:line="360" w:lineRule="auto"/>
              <w:contextualSpacing/>
              <w:jc w:val="both"/>
              <w:rPr>
                <w:rFonts w:ascii="Times New Roman" w:hAnsi="Times New Roman"/>
                <w:sz w:val="24"/>
                <w:szCs w:val="24"/>
              </w:rPr>
            </w:pPr>
            <w:r w:rsidRPr="005527AF">
              <w:rPr>
                <w:rFonts w:ascii="Times New Roman" w:hAnsi="Times New Roman"/>
                <w:sz w:val="24"/>
                <w:szCs w:val="24"/>
              </w:rPr>
              <w:t>Нарастающий тренд</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20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r>
      <w:tr w:rsidR="002351A3" w:rsidRPr="005527AF" w:rsidTr="00DC7281">
        <w:tc>
          <w:tcPr>
            <w:tcW w:w="610" w:type="dxa"/>
          </w:tcPr>
          <w:p w:rsidR="002351A3" w:rsidRPr="005527AF" w:rsidRDefault="002351A3" w:rsidP="00DC7281">
            <w:pPr>
              <w:pStyle w:val="NoSpacing"/>
              <w:spacing w:line="360" w:lineRule="auto"/>
              <w:contextualSpacing/>
              <w:jc w:val="both"/>
              <w:rPr>
                <w:rFonts w:ascii="Times New Roman" w:hAnsi="Times New Roman"/>
                <w:sz w:val="24"/>
                <w:szCs w:val="24"/>
              </w:rPr>
            </w:pPr>
            <w:r w:rsidRPr="005527AF">
              <w:rPr>
                <w:rFonts w:ascii="Times New Roman" w:hAnsi="Times New Roman"/>
                <w:sz w:val="24"/>
                <w:szCs w:val="24"/>
              </w:rPr>
              <w:t>4</w:t>
            </w:r>
          </w:p>
        </w:tc>
        <w:tc>
          <w:tcPr>
            <w:tcW w:w="2323" w:type="dxa"/>
          </w:tcPr>
          <w:p w:rsidR="002351A3" w:rsidRPr="005527AF" w:rsidRDefault="002351A3" w:rsidP="00DC7281">
            <w:pPr>
              <w:pStyle w:val="NoSpacing"/>
              <w:spacing w:line="360" w:lineRule="auto"/>
              <w:contextualSpacing/>
              <w:jc w:val="both"/>
              <w:rPr>
                <w:rFonts w:ascii="Times New Roman" w:hAnsi="Times New Roman"/>
                <w:sz w:val="24"/>
                <w:szCs w:val="24"/>
              </w:rPr>
            </w:pPr>
            <w:r w:rsidRPr="005527AF">
              <w:rPr>
                <w:rFonts w:ascii="Times New Roman" w:hAnsi="Times New Roman"/>
                <w:sz w:val="24"/>
                <w:szCs w:val="24"/>
              </w:rPr>
              <w:t>Убывающий тренд</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20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r>
      <w:tr w:rsidR="002351A3" w:rsidRPr="005527AF" w:rsidTr="00DC7281">
        <w:tc>
          <w:tcPr>
            <w:tcW w:w="610" w:type="dxa"/>
          </w:tcPr>
          <w:p w:rsidR="002351A3" w:rsidRPr="005527AF" w:rsidRDefault="002351A3" w:rsidP="00DC7281">
            <w:pPr>
              <w:pStyle w:val="NoSpacing"/>
              <w:spacing w:line="360" w:lineRule="auto"/>
              <w:contextualSpacing/>
              <w:jc w:val="both"/>
              <w:rPr>
                <w:rFonts w:ascii="Times New Roman" w:hAnsi="Times New Roman"/>
                <w:sz w:val="24"/>
                <w:szCs w:val="24"/>
              </w:rPr>
            </w:pPr>
            <w:r w:rsidRPr="005527AF">
              <w:rPr>
                <w:rFonts w:ascii="Times New Roman" w:hAnsi="Times New Roman"/>
                <w:sz w:val="24"/>
                <w:szCs w:val="24"/>
              </w:rPr>
              <w:t>5</w:t>
            </w:r>
          </w:p>
        </w:tc>
        <w:tc>
          <w:tcPr>
            <w:tcW w:w="2323" w:type="dxa"/>
          </w:tcPr>
          <w:p w:rsidR="002351A3" w:rsidRPr="005527AF" w:rsidRDefault="002351A3" w:rsidP="00DC7281">
            <w:pPr>
              <w:pStyle w:val="NoSpacing"/>
              <w:spacing w:line="360" w:lineRule="auto"/>
              <w:contextualSpacing/>
              <w:jc w:val="both"/>
              <w:rPr>
                <w:rFonts w:ascii="Times New Roman" w:hAnsi="Times New Roman"/>
                <w:sz w:val="24"/>
                <w:szCs w:val="24"/>
              </w:rPr>
            </w:pPr>
            <w:r w:rsidRPr="005527AF">
              <w:rPr>
                <w:rFonts w:ascii="Times New Roman" w:hAnsi="Times New Roman"/>
                <w:sz w:val="24"/>
                <w:szCs w:val="24"/>
              </w:rPr>
              <w:t>Скачок вверх</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20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r>
      <w:tr w:rsidR="002351A3" w:rsidRPr="005527AF" w:rsidTr="00DC7281">
        <w:tc>
          <w:tcPr>
            <w:tcW w:w="610" w:type="dxa"/>
          </w:tcPr>
          <w:p w:rsidR="002351A3" w:rsidRPr="005527AF" w:rsidRDefault="002351A3" w:rsidP="00DC7281">
            <w:pPr>
              <w:pStyle w:val="NoSpacing"/>
              <w:spacing w:line="360" w:lineRule="auto"/>
              <w:contextualSpacing/>
              <w:jc w:val="both"/>
              <w:rPr>
                <w:rFonts w:ascii="Times New Roman" w:hAnsi="Times New Roman"/>
                <w:sz w:val="24"/>
                <w:szCs w:val="24"/>
              </w:rPr>
            </w:pPr>
            <w:r w:rsidRPr="005527AF">
              <w:rPr>
                <w:rFonts w:ascii="Times New Roman" w:hAnsi="Times New Roman"/>
                <w:sz w:val="24"/>
                <w:szCs w:val="24"/>
              </w:rPr>
              <w:t>6</w:t>
            </w:r>
          </w:p>
        </w:tc>
        <w:tc>
          <w:tcPr>
            <w:tcW w:w="2323" w:type="dxa"/>
          </w:tcPr>
          <w:p w:rsidR="002351A3" w:rsidRPr="005527AF" w:rsidRDefault="002351A3" w:rsidP="00DC7281">
            <w:pPr>
              <w:pStyle w:val="NoSpacing"/>
              <w:spacing w:line="360" w:lineRule="auto"/>
              <w:contextualSpacing/>
              <w:jc w:val="both"/>
              <w:rPr>
                <w:rFonts w:ascii="Times New Roman" w:hAnsi="Times New Roman"/>
                <w:sz w:val="24"/>
                <w:szCs w:val="24"/>
              </w:rPr>
            </w:pPr>
            <w:r w:rsidRPr="005527AF">
              <w:rPr>
                <w:rFonts w:ascii="Times New Roman" w:hAnsi="Times New Roman"/>
                <w:sz w:val="24"/>
                <w:szCs w:val="24"/>
              </w:rPr>
              <w:t>Скачок вниз</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3"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10</w:t>
            </w:r>
          </w:p>
        </w:tc>
        <w:tc>
          <w:tcPr>
            <w:tcW w:w="994" w:type="dxa"/>
          </w:tcPr>
          <w:p w:rsidR="002351A3" w:rsidRPr="005527AF" w:rsidRDefault="002351A3" w:rsidP="00DC7281">
            <w:pPr>
              <w:pStyle w:val="NoSpacing"/>
              <w:spacing w:line="360" w:lineRule="auto"/>
              <w:ind w:right="-1"/>
              <w:contextualSpacing/>
              <w:jc w:val="both"/>
              <w:rPr>
                <w:rFonts w:ascii="Times New Roman" w:hAnsi="Times New Roman"/>
                <w:sz w:val="24"/>
                <w:szCs w:val="24"/>
              </w:rPr>
            </w:pPr>
            <w:r w:rsidRPr="005527AF">
              <w:rPr>
                <w:rFonts w:ascii="Times New Roman" w:hAnsi="Times New Roman"/>
                <w:sz w:val="24"/>
                <w:szCs w:val="24"/>
              </w:rPr>
              <w:t>20</w:t>
            </w:r>
          </w:p>
        </w:tc>
      </w:tr>
    </w:tbl>
    <w:p w:rsidR="002351A3" w:rsidRDefault="002351A3" w:rsidP="00DC7281">
      <w:pPr>
        <w:pStyle w:val="NoSpacing"/>
        <w:spacing w:line="360" w:lineRule="auto"/>
        <w:ind w:right="-1" w:firstLine="708"/>
        <w:contextualSpacing/>
        <w:jc w:val="both"/>
        <w:rPr>
          <w:rFonts w:ascii="Times New Roman" w:hAnsi="Times New Roman"/>
          <w:b/>
          <w:sz w:val="28"/>
          <w:szCs w:val="28"/>
        </w:rPr>
      </w:pPr>
    </w:p>
    <w:p w:rsidR="002351A3" w:rsidRDefault="002351A3" w:rsidP="00DC7281">
      <w:pPr>
        <w:pStyle w:val="NoSpacing"/>
        <w:spacing w:line="360" w:lineRule="auto"/>
        <w:ind w:right="-1" w:firstLine="708"/>
        <w:contextualSpacing/>
        <w:jc w:val="both"/>
        <w:rPr>
          <w:rFonts w:ascii="Times New Roman" w:hAnsi="Times New Roman"/>
          <w:b/>
          <w:sz w:val="28"/>
          <w:szCs w:val="28"/>
        </w:rPr>
      </w:pPr>
    </w:p>
    <w:p w:rsidR="002351A3" w:rsidRPr="00DC7281" w:rsidRDefault="002351A3" w:rsidP="00DC7281">
      <w:pPr>
        <w:pStyle w:val="NoSpacing"/>
        <w:spacing w:line="360" w:lineRule="auto"/>
        <w:ind w:right="-1" w:firstLine="708"/>
        <w:contextualSpacing/>
        <w:jc w:val="both"/>
        <w:rPr>
          <w:rFonts w:ascii="Times New Roman" w:hAnsi="Times New Roman"/>
          <w:b/>
          <w:sz w:val="28"/>
          <w:szCs w:val="28"/>
        </w:rPr>
      </w:pPr>
      <w:r w:rsidRPr="00DC7281">
        <w:rPr>
          <w:rFonts w:ascii="Times New Roman" w:hAnsi="Times New Roman"/>
          <w:b/>
          <w:sz w:val="28"/>
          <w:szCs w:val="28"/>
        </w:rPr>
        <w:t>Результаты и обсуждения</w:t>
      </w:r>
    </w:p>
    <w:p w:rsidR="002351A3" w:rsidRPr="005527AF"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ab/>
      </w:r>
      <w:r w:rsidRPr="005527AF">
        <w:rPr>
          <w:rFonts w:ascii="Times New Roman" w:hAnsi="Times New Roman"/>
          <w:sz w:val="28"/>
          <w:szCs w:val="28"/>
        </w:rPr>
        <w:t>Таблица 5 отражает, что результат распознавания на контрольной НС на уровне 86.76%.</w:t>
      </w:r>
    </w:p>
    <w:p w:rsidR="002351A3" w:rsidRPr="005527AF" w:rsidRDefault="002351A3" w:rsidP="00DC7281">
      <w:pPr>
        <w:pStyle w:val="NoSpacing"/>
        <w:spacing w:line="360" w:lineRule="auto"/>
        <w:ind w:right="-1"/>
        <w:contextualSpacing/>
        <w:jc w:val="both"/>
        <w:rPr>
          <w:rFonts w:ascii="Times New Roman" w:hAnsi="Times New Roman"/>
          <w:sz w:val="28"/>
          <w:szCs w:val="28"/>
        </w:rPr>
      </w:pPr>
      <w:r w:rsidRPr="005527AF">
        <w:rPr>
          <w:rFonts w:ascii="Times New Roman" w:hAnsi="Times New Roman"/>
          <w:sz w:val="28"/>
          <w:szCs w:val="28"/>
        </w:rPr>
        <w:tab/>
        <w:t>Метод обновления синоптических весов (при зафиксированных остальных параметрах) в НС с подкреплением дал, согласно таблице 6, повышение эффективности распознавания на 90.9% в сравнении с контрольной НС.</w:t>
      </w:r>
    </w:p>
    <w:p w:rsidR="002351A3" w:rsidRPr="005527AF" w:rsidRDefault="002351A3" w:rsidP="00DC7281">
      <w:pPr>
        <w:pStyle w:val="NoSpacing"/>
        <w:spacing w:line="360" w:lineRule="auto"/>
        <w:ind w:right="-1"/>
        <w:contextualSpacing/>
        <w:jc w:val="both"/>
        <w:rPr>
          <w:rFonts w:ascii="Times New Roman" w:hAnsi="Times New Roman"/>
          <w:sz w:val="28"/>
          <w:szCs w:val="28"/>
        </w:rPr>
      </w:pPr>
      <w:r w:rsidRPr="005527AF">
        <w:rPr>
          <w:rFonts w:ascii="Times New Roman" w:hAnsi="Times New Roman"/>
          <w:sz w:val="28"/>
          <w:szCs w:val="28"/>
        </w:rPr>
        <w:tab/>
        <w:t>Результат применения метода обновления синоптической паузы показан в таблице 7. Он дал повышение эффективности распознавания на 92.4%. Значения синоптических весов были оптимальными, полученными на предыдущем этапе.</w:t>
      </w:r>
    </w:p>
    <w:p w:rsidR="002351A3" w:rsidRPr="005527AF" w:rsidRDefault="002351A3" w:rsidP="00DC7281">
      <w:pPr>
        <w:pStyle w:val="NoSpacing"/>
        <w:spacing w:line="360" w:lineRule="auto"/>
        <w:ind w:right="-1"/>
        <w:contextualSpacing/>
        <w:jc w:val="both"/>
        <w:rPr>
          <w:rFonts w:ascii="Times New Roman" w:hAnsi="Times New Roman"/>
          <w:sz w:val="28"/>
          <w:szCs w:val="28"/>
        </w:rPr>
      </w:pPr>
      <w:r w:rsidRPr="005527AF">
        <w:rPr>
          <w:rFonts w:ascii="Times New Roman" w:hAnsi="Times New Roman"/>
          <w:sz w:val="28"/>
          <w:szCs w:val="28"/>
        </w:rPr>
        <w:tab/>
        <w:t>При оптимальных значениях синоптических весов и пауз, метод обновления временных констант дал результат, приведённый в таблице 8, согласно которому повышение эффективности распознавания равно 93.5%.</w:t>
      </w:r>
    </w:p>
    <w:p w:rsidR="002351A3" w:rsidRPr="005527AF" w:rsidRDefault="002351A3" w:rsidP="00DC7281">
      <w:pPr>
        <w:pStyle w:val="NoSpacing"/>
        <w:spacing w:line="360" w:lineRule="auto"/>
        <w:ind w:right="-1"/>
        <w:contextualSpacing/>
        <w:jc w:val="both"/>
        <w:rPr>
          <w:rFonts w:ascii="Times New Roman" w:hAnsi="Times New Roman"/>
          <w:sz w:val="28"/>
          <w:szCs w:val="28"/>
        </w:rPr>
      </w:pPr>
      <w:r w:rsidRPr="005527AF">
        <w:rPr>
          <w:rFonts w:ascii="Times New Roman" w:hAnsi="Times New Roman"/>
          <w:sz w:val="28"/>
          <w:szCs w:val="28"/>
        </w:rPr>
        <w:tab/>
        <w:t>Результат применения метода обновления порога срабатывания нейронов, при зафиксированных оптимальных значениях временных констант, а также синоптических весов и пауз, приведён в таблице 9. Заметим, что особенно повышение эффективности удалось достичь для паттернов скачка вниз.</w:t>
      </w:r>
    </w:p>
    <w:p w:rsidR="002351A3" w:rsidRPr="005527AF" w:rsidRDefault="002351A3" w:rsidP="00DC7281">
      <w:pPr>
        <w:pStyle w:val="NoSpacing"/>
        <w:spacing w:line="360" w:lineRule="auto"/>
        <w:ind w:right="-1"/>
        <w:contextualSpacing/>
        <w:jc w:val="both"/>
        <w:rPr>
          <w:rFonts w:ascii="Times New Roman" w:hAnsi="Times New Roman"/>
          <w:sz w:val="28"/>
          <w:szCs w:val="28"/>
        </w:rPr>
      </w:pPr>
      <w:r w:rsidRPr="005527AF">
        <w:rPr>
          <w:rFonts w:ascii="Times New Roman" w:hAnsi="Times New Roman"/>
          <w:sz w:val="28"/>
          <w:szCs w:val="28"/>
        </w:rPr>
        <w:tab/>
        <w:t>НС с подкреплением и множественными синоптическими терминалами.</w:t>
      </w:r>
    </w:p>
    <w:p w:rsidR="002351A3" w:rsidRPr="005527AF" w:rsidRDefault="002351A3" w:rsidP="00DC7281">
      <w:pPr>
        <w:pStyle w:val="NoSpacing"/>
        <w:spacing w:line="360" w:lineRule="auto"/>
        <w:ind w:right="-1"/>
        <w:contextualSpacing/>
        <w:jc w:val="both"/>
        <w:rPr>
          <w:rFonts w:ascii="Times New Roman" w:hAnsi="Times New Roman"/>
          <w:sz w:val="28"/>
          <w:szCs w:val="28"/>
        </w:rPr>
      </w:pPr>
      <w:r w:rsidRPr="005527AF">
        <w:rPr>
          <w:rFonts w:ascii="Times New Roman" w:hAnsi="Times New Roman"/>
          <w:sz w:val="28"/>
          <w:szCs w:val="28"/>
        </w:rPr>
        <w:tab/>
        <w:t xml:space="preserve">В биологических системах наличие множественных синоптических связей предпочтительнее единичной связи. В данной работе предлагается вариант НС такого типа, отражённый на рисунке 5. Такая архитектура позволяет выбирать адекватное значение паузы согласно подходящему правилу. Топология данной НС также применяет подкрепление, причем число </w:t>
      </w:r>
      <w:r w:rsidRPr="005527AF">
        <w:rPr>
          <w:rFonts w:ascii="Times New Roman" w:hAnsi="Times New Roman"/>
          <w:sz w:val="28"/>
          <w:szCs w:val="28"/>
          <w:lang w:val="en-US"/>
        </w:rPr>
        <w:t>k</w:t>
      </w:r>
      <w:r w:rsidRPr="005527AF">
        <w:rPr>
          <w:rFonts w:ascii="Times New Roman" w:hAnsi="Times New Roman"/>
          <w:sz w:val="28"/>
          <w:szCs w:val="28"/>
        </w:rPr>
        <w:t>=3 синоптических связей с индивидуальными значениями весов и пауз определено эвристически. К данной топологии также применялись методы усовершенствования, рассмотренные ранее.</w:t>
      </w:r>
    </w:p>
    <w:p w:rsidR="002351A3" w:rsidRPr="005527AF" w:rsidRDefault="002351A3" w:rsidP="00DC7281">
      <w:pPr>
        <w:pStyle w:val="NoSpacing"/>
        <w:spacing w:line="360" w:lineRule="auto"/>
        <w:ind w:right="-1"/>
        <w:contextualSpacing/>
        <w:jc w:val="both"/>
        <w:rPr>
          <w:rFonts w:ascii="Times New Roman" w:hAnsi="Times New Roman"/>
          <w:sz w:val="28"/>
          <w:szCs w:val="28"/>
        </w:rPr>
      </w:pPr>
      <w:r w:rsidRPr="005527AF">
        <w:rPr>
          <w:rFonts w:ascii="Times New Roman" w:hAnsi="Times New Roman"/>
          <w:sz w:val="28"/>
          <w:szCs w:val="28"/>
        </w:rPr>
        <w:tab/>
        <w:t>Метод обновления синоптических весов дал повышение эффективности по всем паттернам, что показано в таблице 10. Аналогично рост для всех паттернов получен методом обновления синоптических пауз, как это представлено в таблице 11. Также повысить эффективность, согласно таблице 12, позволил метод обновления временных констант. Для метода обновления порога срабатывания результаты приведены в таблице 13. Они демонстрируют повышение эффективности распознавания для паттернов скачка вниз.</w:t>
      </w:r>
    </w:p>
    <w:p w:rsidR="002351A3" w:rsidRPr="005527AF" w:rsidRDefault="002351A3" w:rsidP="00DC7281">
      <w:pPr>
        <w:pStyle w:val="NoSpacing"/>
        <w:spacing w:line="360" w:lineRule="auto"/>
        <w:ind w:right="-1"/>
        <w:contextualSpacing/>
        <w:jc w:val="both"/>
        <w:rPr>
          <w:rFonts w:ascii="Times New Roman" w:hAnsi="Times New Roman"/>
          <w:sz w:val="28"/>
          <w:szCs w:val="28"/>
        </w:rPr>
      </w:pPr>
      <w:r w:rsidRPr="005527AF">
        <w:rPr>
          <w:rFonts w:ascii="Times New Roman" w:hAnsi="Times New Roman"/>
          <w:sz w:val="28"/>
          <w:szCs w:val="28"/>
        </w:rPr>
        <w:tab/>
        <w:t>В целом, общие результаты точности распознавания (95.68% по таблице 10, 96.51% в таблице 11, 97.08% в таблице 12, 98.61% в таблице 13) указывают, что имеет место повышение эффективности распознавания паттернов всех типов при использовании архитектуры НС с подкреплением, причём именно с множественными синоптическими терминалами.</w:t>
      </w:r>
    </w:p>
    <w:p w:rsidR="002351A3" w:rsidRPr="00DC7281" w:rsidRDefault="002351A3" w:rsidP="00DC7281">
      <w:pPr>
        <w:pStyle w:val="NoSpacing"/>
        <w:spacing w:line="360" w:lineRule="auto"/>
        <w:ind w:right="-1"/>
        <w:contextualSpacing/>
        <w:jc w:val="right"/>
        <w:rPr>
          <w:rFonts w:ascii="Times New Roman" w:hAnsi="Times New Roman"/>
          <w:sz w:val="28"/>
          <w:szCs w:val="28"/>
        </w:rPr>
      </w:pPr>
      <w:r w:rsidRPr="00DC7281">
        <w:rPr>
          <w:rFonts w:ascii="Times New Roman" w:hAnsi="Times New Roman"/>
          <w:sz w:val="28"/>
          <w:szCs w:val="28"/>
        </w:rPr>
        <w:tab/>
      </w:r>
      <w:r w:rsidRPr="00DC7281">
        <w:rPr>
          <w:rFonts w:ascii="Times New Roman" w:hAnsi="Times New Roman"/>
          <w:sz w:val="28"/>
          <w:szCs w:val="28"/>
        </w:rPr>
        <w:tab/>
        <w:t>Таблица 5 – Распознавание паттернов контрольной НС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323"/>
        <w:gridCol w:w="984"/>
        <w:gridCol w:w="1001"/>
        <w:gridCol w:w="1001"/>
        <w:gridCol w:w="1002"/>
        <w:gridCol w:w="1002"/>
        <w:gridCol w:w="1002"/>
      </w:tblGrid>
      <w:tr w:rsidR="002351A3" w:rsidRPr="00DC7281" w:rsidTr="007D0C7A">
        <w:tc>
          <w:tcPr>
            <w:tcW w:w="105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Название</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паттерна</w:t>
            </w:r>
          </w:p>
        </w:tc>
        <w:tc>
          <w:tcPr>
            <w:tcW w:w="6195" w:type="dxa"/>
            <w:gridSpan w:val="6"/>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Выходные уровни</w:t>
            </w:r>
          </w:p>
        </w:tc>
      </w:tr>
      <w:tr w:rsidR="002351A3" w:rsidRPr="00DC7281" w:rsidTr="007D0C7A">
        <w:tc>
          <w:tcPr>
            <w:tcW w:w="105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 (%)</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3(%)</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4(%)</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6(%)</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Систематический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86</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12</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Циклический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84</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12</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Нарастающий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87</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13</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Убывающий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88.1</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1.9</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вверх</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12</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0.8</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87.2</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6</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вниз</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1.7</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88.3</w:t>
            </w:r>
          </w:p>
        </w:tc>
      </w:tr>
    </w:tbl>
    <w:p w:rsidR="002351A3" w:rsidRPr="00DC7281" w:rsidRDefault="002351A3" w:rsidP="00DC7281">
      <w:pPr>
        <w:pStyle w:val="NoSpacing"/>
        <w:spacing w:line="360" w:lineRule="auto"/>
        <w:ind w:right="-1" w:firstLine="708"/>
        <w:contextualSpacing/>
        <w:jc w:val="both"/>
        <w:rPr>
          <w:rFonts w:ascii="Times New Roman" w:hAnsi="Times New Roman"/>
          <w:sz w:val="28"/>
          <w:szCs w:val="28"/>
        </w:rPr>
      </w:pPr>
    </w:p>
    <w:p w:rsidR="002351A3" w:rsidRPr="00DC7281" w:rsidRDefault="002351A3" w:rsidP="00DC7281">
      <w:pPr>
        <w:pStyle w:val="NoSpacing"/>
        <w:spacing w:line="360" w:lineRule="auto"/>
        <w:ind w:right="-1" w:firstLine="708"/>
        <w:contextualSpacing/>
        <w:jc w:val="right"/>
        <w:rPr>
          <w:rFonts w:ascii="Times New Roman" w:hAnsi="Times New Roman"/>
          <w:sz w:val="28"/>
          <w:szCs w:val="28"/>
        </w:rPr>
      </w:pPr>
      <w:r w:rsidRPr="00DC7281">
        <w:rPr>
          <w:rFonts w:ascii="Times New Roman" w:hAnsi="Times New Roman"/>
          <w:sz w:val="28"/>
          <w:szCs w:val="28"/>
        </w:rPr>
        <w:t>Таблица 6 – Результат распознавания НС с подк</w:t>
      </w:r>
      <w:r>
        <w:rPr>
          <w:rFonts w:ascii="Times New Roman" w:hAnsi="Times New Roman"/>
          <w:sz w:val="28"/>
          <w:szCs w:val="28"/>
        </w:rPr>
        <w:t>реплением (при единственной сино</w:t>
      </w:r>
      <w:r w:rsidRPr="00DC7281">
        <w:rPr>
          <w:rFonts w:ascii="Times New Roman" w:hAnsi="Times New Roman"/>
          <w:sz w:val="28"/>
          <w:szCs w:val="28"/>
        </w:rPr>
        <w:t>пт. связи) при методе обновления синоптических весов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323"/>
        <w:gridCol w:w="984"/>
        <w:gridCol w:w="1001"/>
        <w:gridCol w:w="1001"/>
        <w:gridCol w:w="1002"/>
        <w:gridCol w:w="1002"/>
        <w:gridCol w:w="1002"/>
      </w:tblGrid>
      <w:tr w:rsidR="002351A3" w:rsidRPr="00DC7281" w:rsidTr="007D0C7A">
        <w:tc>
          <w:tcPr>
            <w:tcW w:w="105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Название</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паттерна</w:t>
            </w:r>
          </w:p>
        </w:tc>
        <w:tc>
          <w:tcPr>
            <w:tcW w:w="6195" w:type="dxa"/>
            <w:gridSpan w:val="6"/>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Желаемые выходные уровни</w:t>
            </w:r>
          </w:p>
        </w:tc>
      </w:tr>
      <w:tr w:rsidR="002351A3" w:rsidRPr="00DC7281" w:rsidTr="007D0C7A">
        <w:tc>
          <w:tcPr>
            <w:tcW w:w="105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 (%)</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3(%)</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4(%)</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6(%)</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Систематический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8</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Циклический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89</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Нарастающий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92.5</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0.5</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7</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Убывающий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2.9</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91.1</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6</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вверх</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0.8</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90.2</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6</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вниз</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7</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93</w:t>
            </w:r>
          </w:p>
        </w:tc>
      </w:tr>
    </w:tbl>
    <w:p w:rsidR="002351A3" w:rsidRDefault="002351A3" w:rsidP="00DC7281">
      <w:pPr>
        <w:pStyle w:val="NoSpacing"/>
        <w:spacing w:line="360" w:lineRule="auto"/>
        <w:ind w:right="-1" w:firstLine="708"/>
        <w:contextualSpacing/>
        <w:jc w:val="both"/>
        <w:rPr>
          <w:rFonts w:ascii="Times New Roman" w:hAnsi="Times New Roman"/>
          <w:sz w:val="28"/>
          <w:szCs w:val="28"/>
        </w:rPr>
      </w:pPr>
    </w:p>
    <w:p w:rsidR="002351A3" w:rsidRPr="00DC7281" w:rsidRDefault="002351A3" w:rsidP="005527AF">
      <w:pPr>
        <w:pStyle w:val="NoSpacing"/>
        <w:spacing w:line="360" w:lineRule="auto"/>
        <w:ind w:right="-1" w:firstLine="708"/>
        <w:contextualSpacing/>
        <w:jc w:val="right"/>
        <w:rPr>
          <w:rFonts w:ascii="Times New Roman" w:hAnsi="Times New Roman"/>
          <w:sz w:val="28"/>
          <w:szCs w:val="28"/>
        </w:rPr>
      </w:pPr>
      <w:r w:rsidRPr="00DC7281">
        <w:rPr>
          <w:rFonts w:ascii="Times New Roman" w:hAnsi="Times New Roman"/>
          <w:sz w:val="28"/>
          <w:szCs w:val="28"/>
        </w:rPr>
        <w:t>Таблица 7 - Результат распознавания НС с подкреплением (при единственной синапт. связи) при методе обновления синоптических пауз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323"/>
        <w:gridCol w:w="984"/>
        <w:gridCol w:w="1001"/>
        <w:gridCol w:w="1001"/>
        <w:gridCol w:w="1002"/>
        <w:gridCol w:w="1002"/>
        <w:gridCol w:w="1002"/>
      </w:tblGrid>
      <w:tr w:rsidR="002351A3" w:rsidRPr="00DC7281" w:rsidTr="007D0C7A">
        <w:tc>
          <w:tcPr>
            <w:tcW w:w="105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Название</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паттерна</w:t>
            </w:r>
          </w:p>
        </w:tc>
        <w:tc>
          <w:tcPr>
            <w:tcW w:w="6195" w:type="dxa"/>
            <w:gridSpan w:val="6"/>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Желаемые выходные уровни</w:t>
            </w:r>
          </w:p>
        </w:tc>
      </w:tr>
      <w:tr w:rsidR="002351A3" w:rsidRPr="00DC7281" w:rsidTr="007D0C7A">
        <w:tc>
          <w:tcPr>
            <w:tcW w:w="105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 (%)</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3(%)</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4(%)</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6(%)</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Систематический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92</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0.8</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7</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Циклический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7</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Нарастающий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94.5</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0.5</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Убывающий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0.8</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93.2</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6</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вверх</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91</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6</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вниз</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6</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94</w:t>
            </w:r>
          </w:p>
        </w:tc>
      </w:tr>
    </w:tbl>
    <w:p w:rsidR="002351A3" w:rsidRDefault="002351A3" w:rsidP="00DC7281">
      <w:pPr>
        <w:pStyle w:val="NoSpacing"/>
        <w:spacing w:line="360" w:lineRule="auto"/>
        <w:ind w:right="-1" w:firstLine="708"/>
        <w:contextualSpacing/>
        <w:jc w:val="both"/>
        <w:rPr>
          <w:rFonts w:ascii="Times New Roman" w:hAnsi="Times New Roman"/>
          <w:sz w:val="28"/>
          <w:szCs w:val="28"/>
        </w:rPr>
      </w:pPr>
    </w:p>
    <w:p w:rsidR="002351A3" w:rsidRPr="00DC7281" w:rsidRDefault="002351A3" w:rsidP="005527AF">
      <w:pPr>
        <w:pStyle w:val="NoSpacing"/>
        <w:spacing w:line="360" w:lineRule="auto"/>
        <w:ind w:right="-1" w:firstLine="708"/>
        <w:contextualSpacing/>
        <w:jc w:val="right"/>
        <w:rPr>
          <w:rFonts w:ascii="Times New Roman" w:hAnsi="Times New Roman"/>
          <w:sz w:val="28"/>
          <w:szCs w:val="28"/>
        </w:rPr>
      </w:pPr>
      <w:r w:rsidRPr="00DC7281">
        <w:rPr>
          <w:rFonts w:ascii="Times New Roman" w:hAnsi="Times New Roman"/>
          <w:sz w:val="28"/>
          <w:szCs w:val="28"/>
        </w:rPr>
        <w:t>Таблица 8 - Результат распознавания НС с подкреплением (при единственной синапт. связи) при методе обновления временной константы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323"/>
        <w:gridCol w:w="984"/>
        <w:gridCol w:w="1001"/>
        <w:gridCol w:w="1001"/>
        <w:gridCol w:w="1002"/>
        <w:gridCol w:w="1002"/>
        <w:gridCol w:w="1002"/>
      </w:tblGrid>
      <w:tr w:rsidR="002351A3" w:rsidRPr="00DC7281" w:rsidTr="007D0C7A">
        <w:tc>
          <w:tcPr>
            <w:tcW w:w="105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Название</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паттерна</w:t>
            </w:r>
          </w:p>
        </w:tc>
        <w:tc>
          <w:tcPr>
            <w:tcW w:w="6195" w:type="dxa"/>
            <w:gridSpan w:val="6"/>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Желаемые выходные уровни</w:t>
            </w:r>
          </w:p>
        </w:tc>
      </w:tr>
      <w:tr w:rsidR="002351A3" w:rsidRPr="00DC7281" w:rsidTr="007D0C7A">
        <w:tc>
          <w:tcPr>
            <w:tcW w:w="105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 (%)</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3(%)</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4(%)</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6(%)</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Систематический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94</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0.8</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5.2</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Циклический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91</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7</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Нарастающий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94.8</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0.2</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Убывающий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0.7</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94.3</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вверх</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7</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0.7</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92.3</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6</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вниз</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5.4</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94.6</w:t>
            </w:r>
          </w:p>
        </w:tc>
      </w:tr>
    </w:tbl>
    <w:p w:rsidR="002351A3" w:rsidRDefault="002351A3" w:rsidP="00DC7281">
      <w:pPr>
        <w:pStyle w:val="NoSpacing"/>
        <w:spacing w:line="360" w:lineRule="auto"/>
        <w:ind w:right="-1" w:firstLine="708"/>
        <w:contextualSpacing/>
        <w:jc w:val="both"/>
        <w:rPr>
          <w:rFonts w:ascii="Times New Roman" w:hAnsi="Times New Roman"/>
          <w:sz w:val="28"/>
          <w:szCs w:val="28"/>
        </w:rPr>
      </w:pPr>
    </w:p>
    <w:p w:rsidR="002351A3" w:rsidRPr="00DC7281" w:rsidRDefault="002351A3" w:rsidP="005527AF">
      <w:pPr>
        <w:pStyle w:val="NoSpacing"/>
        <w:spacing w:line="360" w:lineRule="auto"/>
        <w:ind w:right="-1" w:firstLine="708"/>
        <w:contextualSpacing/>
        <w:jc w:val="right"/>
        <w:rPr>
          <w:rFonts w:ascii="Times New Roman" w:hAnsi="Times New Roman"/>
          <w:sz w:val="28"/>
          <w:szCs w:val="28"/>
        </w:rPr>
      </w:pPr>
      <w:r w:rsidRPr="00DC7281">
        <w:rPr>
          <w:rFonts w:ascii="Times New Roman" w:hAnsi="Times New Roman"/>
          <w:sz w:val="28"/>
          <w:szCs w:val="28"/>
        </w:rPr>
        <w:t>Таблица 9 - Результат распознавания НС с подкреплением (при единственной син</w:t>
      </w:r>
      <w:r>
        <w:rPr>
          <w:rFonts w:ascii="Times New Roman" w:hAnsi="Times New Roman"/>
          <w:sz w:val="28"/>
          <w:szCs w:val="28"/>
        </w:rPr>
        <w:t>о</w:t>
      </w:r>
      <w:r w:rsidRPr="00DC7281">
        <w:rPr>
          <w:rFonts w:ascii="Times New Roman" w:hAnsi="Times New Roman"/>
          <w:sz w:val="28"/>
          <w:szCs w:val="28"/>
        </w:rPr>
        <w:t>пт. связи) при методе обновления порога срабатывания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323"/>
        <w:gridCol w:w="984"/>
        <w:gridCol w:w="1001"/>
        <w:gridCol w:w="1001"/>
        <w:gridCol w:w="1002"/>
        <w:gridCol w:w="1002"/>
        <w:gridCol w:w="1002"/>
      </w:tblGrid>
      <w:tr w:rsidR="002351A3" w:rsidRPr="00DC7281" w:rsidTr="007D0C7A">
        <w:tc>
          <w:tcPr>
            <w:tcW w:w="105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Название</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паттерна</w:t>
            </w:r>
          </w:p>
        </w:tc>
        <w:tc>
          <w:tcPr>
            <w:tcW w:w="6195" w:type="dxa"/>
            <w:gridSpan w:val="6"/>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Желаемые выходные уровни</w:t>
            </w:r>
          </w:p>
        </w:tc>
      </w:tr>
      <w:tr w:rsidR="002351A3" w:rsidRPr="00DC7281" w:rsidTr="007D0C7A">
        <w:tc>
          <w:tcPr>
            <w:tcW w:w="105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 (%)</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3(%)</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4(%)</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6(%)</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Систематический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95</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0.8</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4.2</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Циклический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91.4</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5.6</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Нарастающий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95</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0.2</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4.8</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Убывающий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0.8</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95.2</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вверх</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7</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0.2</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92.8</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6</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вниз</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95</w:t>
            </w:r>
          </w:p>
        </w:tc>
      </w:tr>
    </w:tbl>
    <w:p w:rsidR="002351A3" w:rsidRDefault="002351A3" w:rsidP="00DC7281">
      <w:pPr>
        <w:pStyle w:val="NoSpacing"/>
        <w:spacing w:line="360" w:lineRule="auto"/>
        <w:ind w:right="-1" w:firstLine="708"/>
        <w:contextualSpacing/>
        <w:jc w:val="both"/>
        <w:rPr>
          <w:rFonts w:ascii="Times New Roman" w:hAnsi="Times New Roman"/>
          <w:sz w:val="28"/>
          <w:szCs w:val="28"/>
        </w:rPr>
      </w:pPr>
    </w:p>
    <w:p w:rsidR="002351A3" w:rsidRPr="00DC7281" w:rsidRDefault="002351A3" w:rsidP="005527AF">
      <w:pPr>
        <w:pStyle w:val="NoSpacing"/>
        <w:spacing w:line="360" w:lineRule="auto"/>
        <w:ind w:right="-1" w:firstLine="708"/>
        <w:contextualSpacing/>
        <w:jc w:val="right"/>
        <w:rPr>
          <w:rFonts w:ascii="Times New Roman" w:hAnsi="Times New Roman"/>
          <w:sz w:val="28"/>
          <w:szCs w:val="28"/>
        </w:rPr>
      </w:pPr>
      <w:r w:rsidRPr="00DC7281">
        <w:rPr>
          <w:rFonts w:ascii="Times New Roman" w:hAnsi="Times New Roman"/>
          <w:sz w:val="28"/>
          <w:szCs w:val="28"/>
        </w:rPr>
        <w:t>Таблица 10 - Результат распознавания НС с подкреплением (при множественной синапт. связи) при методе обновления син</w:t>
      </w:r>
      <w:r>
        <w:rPr>
          <w:rFonts w:ascii="Times New Roman" w:hAnsi="Times New Roman"/>
          <w:sz w:val="28"/>
          <w:szCs w:val="28"/>
        </w:rPr>
        <w:t>о</w:t>
      </w:r>
      <w:r w:rsidRPr="00DC7281">
        <w:rPr>
          <w:rFonts w:ascii="Times New Roman" w:hAnsi="Times New Roman"/>
          <w:sz w:val="28"/>
          <w:szCs w:val="28"/>
        </w:rPr>
        <w:t>пт</w:t>
      </w:r>
      <w:r>
        <w:rPr>
          <w:rFonts w:ascii="Times New Roman" w:hAnsi="Times New Roman"/>
          <w:sz w:val="28"/>
          <w:szCs w:val="28"/>
        </w:rPr>
        <w:t>.</w:t>
      </w:r>
      <w:r w:rsidRPr="00DC7281">
        <w:rPr>
          <w:rFonts w:ascii="Times New Roman" w:hAnsi="Times New Roman"/>
          <w:sz w:val="28"/>
          <w:szCs w:val="28"/>
        </w:rPr>
        <w:t xml:space="preserve"> весов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323"/>
        <w:gridCol w:w="984"/>
        <w:gridCol w:w="1001"/>
        <w:gridCol w:w="1001"/>
        <w:gridCol w:w="1002"/>
        <w:gridCol w:w="1002"/>
        <w:gridCol w:w="1002"/>
      </w:tblGrid>
      <w:tr w:rsidR="002351A3" w:rsidRPr="00DC7281" w:rsidTr="007D0C7A">
        <w:tc>
          <w:tcPr>
            <w:tcW w:w="105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Название</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паттерна</w:t>
            </w:r>
          </w:p>
        </w:tc>
        <w:tc>
          <w:tcPr>
            <w:tcW w:w="6195" w:type="dxa"/>
            <w:gridSpan w:val="6"/>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Желаемые выходные уровни</w:t>
            </w:r>
          </w:p>
        </w:tc>
      </w:tr>
      <w:tr w:rsidR="002351A3" w:rsidRPr="00DC7281" w:rsidTr="007D0C7A">
        <w:tc>
          <w:tcPr>
            <w:tcW w:w="105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 (%)</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3(%)</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4(%)</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6(%)</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Систематический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97</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0.8</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2.2</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Циклический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93</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Нарастающий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96</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Убывающий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0.8</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96.2</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вверх</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0.6</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95.4</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6</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вниз</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0.5</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96.5</w:t>
            </w:r>
          </w:p>
        </w:tc>
      </w:tr>
    </w:tbl>
    <w:p w:rsidR="002351A3" w:rsidRDefault="002351A3" w:rsidP="00DC7281">
      <w:pPr>
        <w:pStyle w:val="NoSpacing"/>
        <w:spacing w:line="360" w:lineRule="auto"/>
        <w:ind w:right="-1" w:firstLine="708"/>
        <w:contextualSpacing/>
        <w:jc w:val="both"/>
        <w:rPr>
          <w:rFonts w:ascii="Times New Roman" w:hAnsi="Times New Roman"/>
          <w:sz w:val="28"/>
          <w:szCs w:val="28"/>
        </w:rPr>
      </w:pPr>
    </w:p>
    <w:p w:rsidR="002351A3" w:rsidRPr="00DC7281" w:rsidRDefault="002351A3" w:rsidP="005527AF">
      <w:pPr>
        <w:pStyle w:val="NoSpacing"/>
        <w:spacing w:line="360" w:lineRule="auto"/>
        <w:ind w:right="-1" w:firstLine="708"/>
        <w:contextualSpacing/>
        <w:jc w:val="right"/>
        <w:rPr>
          <w:rFonts w:ascii="Times New Roman" w:hAnsi="Times New Roman"/>
          <w:sz w:val="28"/>
          <w:szCs w:val="28"/>
        </w:rPr>
      </w:pPr>
      <w:r w:rsidRPr="00DC7281">
        <w:rPr>
          <w:rFonts w:ascii="Times New Roman" w:hAnsi="Times New Roman"/>
          <w:sz w:val="28"/>
          <w:szCs w:val="28"/>
        </w:rPr>
        <w:t>Таблица 11 - Результат распознавания НС с подкреплением (при множественной син</w:t>
      </w:r>
      <w:r>
        <w:rPr>
          <w:rFonts w:ascii="Times New Roman" w:hAnsi="Times New Roman"/>
          <w:sz w:val="28"/>
          <w:szCs w:val="28"/>
        </w:rPr>
        <w:t>о</w:t>
      </w:r>
      <w:r w:rsidRPr="00DC7281">
        <w:rPr>
          <w:rFonts w:ascii="Times New Roman" w:hAnsi="Times New Roman"/>
          <w:sz w:val="28"/>
          <w:szCs w:val="28"/>
        </w:rPr>
        <w:t>пт. связи) при методе обновления син</w:t>
      </w:r>
      <w:r>
        <w:rPr>
          <w:rFonts w:ascii="Times New Roman" w:hAnsi="Times New Roman"/>
          <w:sz w:val="28"/>
          <w:szCs w:val="28"/>
        </w:rPr>
        <w:t>о</w:t>
      </w:r>
      <w:r w:rsidRPr="00DC7281">
        <w:rPr>
          <w:rFonts w:ascii="Times New Roman" w:hAnsi="Times New Roman"/>
          <w:sz w:val="28"/>
          <w:szCs w:val="28"/>
        </w:rPr>
        <w:t>птических пауз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323"/>
        <w:gridCol w:w="984"/>
        <w:gridCol w:w="1001"/>
        <w:gridCol w:w="1001"/>
        <w:gridCol w:w="1002"/>
        <w:gridCol w:w="1002"/>
        <w:gridCol w:w="1002"/>
      </w:tblGrid>
      <w:tr w:rsidR="002351A3" w:rsidRPr="00DC7281" w:rsidTr="007D0C7A">
        <w:tc>
          <w:tcPr>
            <w:tcW w:w="105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Название</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паттерна</w:t>
            </w:r>
          </w:p>
        </w:tc>
        <w:tc>
          <w:tcPr>
            <w:tcW w:w="6195" w:type="dxa"/>
            <w:gridSpan w:val="6"/>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Желаемые выходные уровни</w:t>
            </w:r>
          </w:p>
        </w:tc>
      </w:tr>
      <w:tr w:rsidR="002351A3" w:rsidRPr="00DC7281" w:rsidTr="007D0C7A">
        <w:tc>
          <w:tcPr>
            <w:tcW w:w="105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 (%)</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3(%)</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4(%)</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6(%)</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Систематический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98</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0.6</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1.4</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Циклический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95</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Нарастающий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96.4</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3.6</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Убывающий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0.2</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96.8</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вверх</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0.6</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96</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0.4</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6</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вниз</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0.1</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96.9</w:t>
            </w:r>
          </w:p>
        </w:tc>
      </w:tr>
    </w:tbl>
    <w:p w:rsidR="002351A3" w:rsidRDefault="002351A3" w:rsidP="005527AF">
      <w:pPr>
        <w:pStyle w:val="NoSpacing"/>
        <w:spacing w:line="360" w:lineRule="auto"/>
        <w:ind w:right="-1" w:firstLine="708"/>
        <w:contextualSpacing/>
        <w:jc w:val="right"/>
        <w:rPr>
          <w:rFonts w:ascii="Times New Roman" w:hAnsi="Times New Roman"/>
          <w:sz w:val="28"/>
          <w:szCs w:val="28"/>
        </w:rPr>
      </w:pPr>
    </w:p>
    <w:p w:rsidR="002351A3" w:rsidRPr="00DC7281" w:rsidRDefault="002351A3" w:rsidP="005527AF">
      <w:pPr>
        <w:pStyle w:val="NoSpacing"/>
        <w:spacing w:line="360" w:lineRule="auto"/>
        <w:ind w:right="-1" w:firstLine="708"/>
        <w:contextualSpacing/>
        <w:jc w:val="right"/>
        <w:rPr>
          <w:rFonts w:ascii="Times New Roman" w:hAnsi="Times New Roman"/>
          <w:sz w:val="28"/>
          <w:szCs w:val="28"/>
        </w:rPr>
      </w:pPr>
      <w:r w:rsidRPr="00DC7281">
        <w:rPr>
          <w:rFonts w:ascii="Times New Roman" w:hAnsi="Times New Roman"/>
          <w:sz w:val="28"/>
          <w:szCs w:val="28"/>
        </w:rPr>
        <w:t>Таблица 12 - Результат распознавания НС с подкр</w:t>
      </w:r>
      <w:r>
        <w:rPr>
          <w:rFonts w:ascii="Times New Roman" w:hAnsi="Times New Roman"/>
          <w:sz w:val="28"/>
          <w:szCs w:val="28"/>
        </w:rPr>
        <w:t>еплением (при множ. сино</w:t>
      </w:r>
      <w:r w:rsidRPr="00DC7281">
        <w:rPr>
          <w:rFonts w:ascii="Times New Roman" w:hAnsi="Times New Roman"/>
          <w:sz w:val="28"/>
          <w:szCs w:val="28"/>
        </w:rPr>
        <w:t>пт. связи) при методе обновления временной константы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
        <w:gridCol w:w="967"/>
        <w:gridCol w:w="2323"/>
        <w:gridCol w:w="983"/>
        <w:gridCol w:w="1001"/>
        <w:gridCol w:w="1001"/>
        <w:gridCol w:w="1002"/>
        <w:gridCol w:w="1002"/>
        <w:gridCol w:w="1002"/>
      </w:tblGrid>
      <w:tr w:rsidR="002351A3" w:rsidRPr="00DC7281" w:rsidTr="007D0C7A">
        <w:tc>
          <w:tcPr>
            <w:tcW w:w="1053" w:type="dxa"/>
            <w:gridSpan w:val="2"/>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Название</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паттерна</w:t>
            </w:r>
          </w:p>
        </w:tc>
        <w:tc>
          <w:tcPr>
            <w:tcW w:w="6195" w:type="dxa"/>
            <w:gridSpan w:val="6"/>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Желаемые выходные уровни</w:t>
            </w:r>
          </w:p>
        </w:tc>
      </w:tr>
      <w:tr w:rsidR="002351A3" w:rsidRPr="00DC7281" w:rsidTr="007D0C7A">
        <w:tc>
          <w:tcPr>
            <w:tcW w:w="1053" w:type="dxa"/>
            <w:gridSpan w:val="2"/>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 (%)</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3(%)</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4(%)</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6(%)</w:t>
            </w:r>
          </w:p>
        </w:tc>
      </w:tr>
      <w:tr w:rsidR="002351A3" w:rsidRPr="00DC7281" w:rsidTr="007D0C7A">
        <w:tc>
          <w:tcPr>
            <w:tcW w:w="1053" w:type="dxa"/>
            <w:gridSpan w:val="2"/>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Систематический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98</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0.6</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1.4</w:t>
            </w:r>
          </w:p>
        </w:tc>
      </w:tr>
      <w:tr w:rsidR="002351A3" w:rsidRPr="00DC7281" w:rsidTr="007D0C7A">
        <w:tc>
          <w:tcPr>
            <w:tcW w:w="1053" w:type="dxa"/>
            <w:gridSpan w:val="2"/>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Циклический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96</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gridSpan w:val="2"/>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Нарастающий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97</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rPr>
          <w:gridBefore w:val="1"/>
        </w:trPr>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Убывающий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98</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r>
      <w:tr w:rsidR="002351A3" w:rsidRPr="00DC7281" w:rsidTr="007D0C7A">
        <w:trPr>
          <w:gridBefore w:val="1"/>
        </w:trPr>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вверх</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0.5</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96.5</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rPr>
          <w:gridBefore w:val="1"/>
        </w:trPr>
        <w:tc>
          <w:tcPr>
            <w:tcW w:w="1053" w:type="dxa"/>
          </w:tcPr>
          <w:p w:rsidR="002351A3" w:rsidRPr="00DC7281" w:rsidRDefault="002351A3" w:rsidP="00DC7281">
            <w:pPr>
              <w:spacing w:after="0" w:line="360" w:lineRule="auto"/>
              <w:contextualSpacing/>
              <w:rPr>
                <w:rFonts w:ascii="Times New Roman" w:hAnsi="Times New Roman"/>
                <w:sz w:val="28"/>
                <w:szCs w:val="28"/>
                <w:lang w:val="en-US"/>
              </w:rPr>
            </w:pPr>
            <w:r w:rsidRPr="00DC7281">
              <w:rPr>
                <w:rFonts w:ascii="Times New Roman" w:hAnsi="Times New Roman"/>
                <w:sz w:val="28"/>
                <w:szCs w:val="28"/>
                <w:lang w:val="en-US"/>
              </w:rPr>
              <w:t>6</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вниз</w:t>
            </w:r>
          </w:p>
        </w:tc>
        <w:tc>
          <w:tcPr>
            <w:tcW w:w="1032" w:type="dxa"/>
          </w:tcPr>
          <w:p w:rsidR="002351A3" w:rsidRPr="00DC7281" w:rsidRDefault="002351A3" w:rsidP="00DC7281">
            <w:pPr>
              <w:spacing w:after="0" w:line="360" w:lineRule="auto"/>
              <w:contextualSpacing/>
              <w:rPr>
                <w:rFonts w:ascii="Times New Roman" w:hAnsi="Times New Roman"/>
                <w:sz w:val="28"/>
                <w:szCs w:val="28"/>
                <w:lang w:val="en-US"/>
              </w:rPr>
            </w:pPr>
            <w:r w:rsidRPr="00DC7281">
              <w:rPr>
                <w:rFonts w:ascii="Times New Roman" w:hAnsi="Times New Roman"/>
                <w:sz w:val="28"/>
                <w:szCs w:val="28"/>
                <w:lang w:val="en-US"/>
              </w:rPr>
              <w:t>3</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lang w:val="en-US"/>
              </w:rPr>
            </w:pPr>
            <w:r w:rsidRPr="00DC7281">
              <w:rPr>
                <w:rFonts w:ascii="Times New Roman" w:hAnsi="Times New Roman"/>
                <w:sz w:val="28"/>
                <w:szCs w:val="28"/>
                <w:lang w:val="en-US"/>
              </w:rPr>
              <w:t>97</w:t>
            </w:r>
          </w:p>
        </w:tc>
      </w:tr>
    </w:tbl>
    <w:p w:rsidR="002351A3" w:rsidRPr="00DC7281" w:rsidRDefault="002351A3" w:rsidP="005527AF">
      <w:pPr>
        <w:pStyle w:val="NoSpacing"/>
        <w:spacing w:line="360" w:lineRule="auto"/>
        <w:ind w:right="-1" w:firstLine="708"/>
        <w:contextualSpacing/>
        <w:jc w:val="right"/>
        <w:rPr>
          <w:rFonts w:ascii="Times New Roman" w:hAnsi="Times New Roman"/>
          <w:sz w:val="28"/>
          <w:szCs w:val="28"/>
        </w:rPr>
      </w:pPr>
      <w:r w:rsidRPr="00DC7281">
        <w:rPr>
          <w:rFonts w:ascii="Times New Roman" w:hAnsi="Times New Roman"/>
          <w:sz w:val="28"/>
          <w:szCs w:val="28"/>
        </w:rPr>
        <w:t>Таблица 13 - Результат распознавания НС с подкр</w:t>
      </w:r>
      <w:r>
        <w:rPr>
          <w:rFonts w:ascii="Times New Roman" w:hAnsi="Times New Roman"/>
          <w:sz w:val="28"/>
          <w:szCs w:val="28"/>
        </w:rPr>
        <w:t>еплением (при множ. сино</w:t>
      </w:r>
      <w:r w:rsidRPr="00DC7281">
        <w:rPr>
          <w:rFonts w:ascii="Times New Roman" w:hAnsi="Times New Roman"/>
          <w:sz w:val="28"/>
          <w:szCs w:val="28"/>
        </w:rPr>
        <w:t>пт. связи) при методе обновления порога срабатывания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323"/>
        <w:gridCol w:w="984"/>
        <w:gridCol w:w="1001"/>
        <w:gridCol w:w="1001"/>
        <w:gridCol w:w="1002"/>
        <w:gridCol w:w="1002"/>
        <w:gridCol w:w="1002"/>
      </w:tblGrid>
      <w:tr w:rsidR="002351A3" w:rsidRPr="00DC7281" w:rsidTr="007D0C7A">
        <w:tc>
          <w:tcPr>
            <w:tcW w:w="105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val="restart"/>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Название</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паттерна</w:t>
            </w:r>
          </w:p>
        </w:tc>
        <w:tc>
          <w:tcPr>
            <w:tcW w:w="6195" w:type="dxa"/>
            <w:gridSpan w:val="6"/>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Желаемые выходные уровни</w:t>
            </w:r>
          </w:p>
        </w:tc>
      </w:tr>
      <w:tr w:rsidR="002351A3" w:rsidRPr="00DC7281" w:rsidTr="007D0C7A">
        <w:tc>
          <w:tcPr>
            <w:tcW w:w="105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2323" w:type="dxa"/>
            <w:vMerge/>
          </w:tcPr>
          <w:p w:rsidR="002351A3" w:rsidRPr="00DC7281" w:rsidRDefault="002351A3" w:rsidP="00DC7281">
            <w:pPr>
              <w:pStyle w:val="NoSpacing"/>
              <w:spacing w:line="360" w:lineRule="auto"/>
              <w:ind w:right="-1"/>
              <w:contextualSpacing/>
              <w:jc w:val="both"/>
              <w:rPr>
                <w:rFonts w:ascii="Times New Roman" w:hAnsi="Times New Roman"/>
                <w:sz w:val="28"/>
                <w:szCs w:val="28"/>
              </w:rPr>
            </w:pP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1 (%)</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3(%)</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4(%)</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5(%)</w:t>
            </w:r>
          </w:p>
        </w:tc>
        <w:tc>
          <w:tcPr>
            <w:tcW w:w="1033" w:type="dxa"/>
          </w:tcPr>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6(%)</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Систематический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99</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0.6</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Циклический</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98.2</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0.8</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3</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Нарастающий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98</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2</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4</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Убывающий тренд</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98.5</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1.5</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5</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вверх</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1</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99</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r>
      <w:tr w:rsidR="002351A3" w:rsidRPr="00DC7281" w:rsidTr="007D0C7A">
        <w:tc>
          <w:tcPr>
            <w:tcW w:w="105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6</w:t>
            </w:r>
          </w:p>
        </w:tc>
        <w:tc>
          <w:tcPr>
            <w:tcW w:w="2323" w:type="dxa"/>
          </w:tcPr>
          <w:p w:rsidR="002351A3" w:rsidRPr="00DC7281" w:rsidRDefault="002351A3" w:rsidP="00DC7281">
            <w:pPr>
              <w:pStyle w:val="NoSpacing"/>
              <w:spacing w:line="360" w:lineRule="auto"/>
              <w:contextualSpacing/>
              <w:jc w:val="both"/>
              <w:rPr>
                <w:rFonts w:ascii="Times New Roman" w:hAnsi="Times New Roman"/>
                <w:sz w:val="28"/>
                <w:szCs w:val="28"/>
              </w:rPr>
            </w:pPr>
            <w:r w:rsidRPr="00DC7281">
              <w:rPr>
                <w:rFonts w:ascii="Times New Roman" w:hAnsi="Times New Roman"/>
                <w:sz w:val="28"/>
                <w:szCs w:val="28"/>
              </w:rPr>
              <w:t>Скачок вниз</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0.4</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2"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0.6</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0</w:t>
            </w:r>
          </w:p>
        </w:tc>
        <w:tc>
          <w:tcPr>
            <w:tcW w:w="1033" w:type="dxa"/>
          </w:tcPr>
          <w:p w:rsidR="002351A3" w:rsidRPr="00DC7281" w:rsidRDefault="002351A3" w:rsidP="00DC7281">
            <w:pPr>
              <w:spacing w:after="0" w:line="360" w:lineRule="auto"/>
              <w:contextualSpacing/>
              <w:rPr>
                <w:rFonts w:ascii="Times New Roman" w:hAnsi="Times New Roman"/>
                <w:sz w:val="28"/>
                <w:szCs w:val="28"/>
              </w:rPr>
            </w:pPr>
            <w:r w:rsidRPr="00DC7281">
              <w:rPr>
                <w:rFonts w:ascii="Times New Roman" w:hAnsi="Times New Roman"/>
                <w:sz w:val="28"/>
                <w:szCs w:val="28"/>
              </w:rPr>
              <w:t>99</w:t>
            </w:r>
          </w:p>
        </w:tc>
      </w:tr>
    </w:tbl>
    <w:p w:rsidR="002351A3" w:rsidRPr="00DC7281" w:rsidRDefault="002351A3" w:rsidP="00DC7281">
      <w:pPr>
        <w:pStyle w:val="NoSpacing"/>
        <w:spacing w:line="360" w:lineRule="auto"/>
        <w:ind w:right="-1" w:firstLine="708"/>
        <w:contextualSpacing/>
        <w:jc w:val="both"/>
        <w:rPr>
          <w:rFonts w:ascii="Times New Roman" w:hAnsi="Times New Roman"/>
          <w:sz w:val="28"/>
          <w:szCs w:val="28"/>
        </w:rPr>
      </w:pPr>
      <w:r w:rsidRPr="00DC7281">
        <w:rPr>
          <w:rFonts w:ascii="Times New Roman" w:hAnsi="Times New Roman"/>
          <w:sz w:val="28"/>
          <w:szCs w:val="28"/>
        </w:rPr>
        <w:t xml:space="preserve">Таблица 14 показывает сравнение трёх сетевых топологий в распознавании паттернов. В таблице 15 приведено сравнение НС с подкреплением (по </w:t>
      </w:r>
      <w:r w:rsidRPr="00DC7281">
        <w:rPr>
          <w:rFonts w:ascii="Times New Roman" w:hAnsi="Times New Roman"/>
          <w:sz w:val="28"/>
          <w:szCs w:val="28"/>
          <w:lang w:val="en-US"/>
        </w:rPr>
        <w:t>LVQ</w:t>
      </w:r>
      <w:r w:rsidRPr="00DC7281">
        <w:rPr>
          <w:rFonts w:ascii="Times New Roman" w:hAnsi="Times New Roman"/>
          <w:sz w:val="28"/>
          <w:szCs w:val="28"/>
        </w:rPr>
        <w:t xml:space="preserve"> алгоритму) [7] с представленной в статье разработкой.</w:t>
      </w:r>
    </w:p>
    <w:p w:rsidR="002351A3" w:rsidRPr="00DC7281" w:rsidRDefault="002351A3" w:rsidP="00DC7281">
      <w:pPr>
        <w:pStyle w:val="NoSpacing"/>
        <w:spacing w:line="360" w:lineRule="auto"/>
        <w:ind w:right="-1"/>
        <w:contextualSpacing/>
        <w:jc w:val="both"/>
        <w:rPr>
          <w:rFonts w:ascii="Times New Roman" w:hAnsi="Times New Roman"/>
          <w:sz w:val="28"/>
          <w:szCs w:val="28"/>
        </w:rPr>
      </w:pPr>
      <w:r w:rsidRPr="00DC7281">
        <w:rPr>
          <w:rFonts w:ascii="Times New Roman" w:hAnsi="Times New Roman"/>
          <w:sz w:val="28"/>
          <w:szCs w:val="28"/>
        </w:rPr>
        <w:tab/>
        <w:t>Из таблицы 15 можно утверждать, что НС с подкреплением (с тремя синоптическими терминалами) позволяет достичь большей точности распознавания паттернов.</w:t>
      </w: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Pr="00DC7281" w:rsidRDefault="002351A3" w:rsidP="00DC7281">
      <w:pPr>
        <w:pStyle w:val="NoSpacing"/>
        <w:spacing w:line="360" w:lineRule="auto"/>
        <w:ind w:right="-1" w:firstLine="708"/>
        <w:contextualSpacing/>
        <w:jc w:val="both"/>
        <w:rPr>
          <w:rFonts w:ascii="Times New Roman" w:hAnsi="Times New Roman"/>
          <w:sz w:val="28"/>
          <w:szCs w:val="28"/>
        </w:rPr>
      </w:pPr>
      <w:r w:rsidRPr="00DC7281">
        <w:rPr>
          <w:rFonts w:ascii="Times New Roman" w:hAnsi="Times New Roman"/>
          <w:sz w:val="28"/>
          <w:szCs w:val="28"/>
        </w:rPr>
        <w:t>Таблица 14 – Сравнение точности распознавания контрольной НС и с подкреплением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49"/>
        <w:gridCol w:w="849"/>
        <w:gridCol w:w="715"/>
        <w:gridCol w:w="871"/>
        <w:gridCol w:w="1262"/>
        <w:gridCol w:w="646"/>
        <w:gridCol w:w="715"/>
        <w:gridCol w:w="871"/>
        <w:gridCol w:w="1262"/>
        <w:gridCol w:w="646"/>
      </w:tblGrid>
      <w:tr w:rsidR="002351A3" w:rsidRPr="00DC7281" w:rsidTr="007D0C7A">
        <w:tc>
          <w:tcPr>
            <w:tcW w:w="1185" w:type="dxa"/>
          </w:tcPr>
          <w:p w:rsidR="002351A3" w:rsidRPr="00DC7281" w:rsidRDefault="002351A3" w:rsidP="00DC7281">
            <w:pPr>
              <w:pStyle w:val="NoSpacing"/>
              <w:spacing w:line="360" w:lineRule="auto"/>
              <w:ind w:right="-1"/>
              <w:contextualSpacing/>
              <w:rPr>
                <w:rFonts w:ascii="Times New Roman" w:hAnsi="Times New Roman"/>
                <w:sz w:val="24"/>
                <w:szCs w:val="24"/>
              </w:rPr>
            </w:pPr>
            <w:r w:rsidRPr="00DC7281">
              <w:rPr>
                <w:rFonts w:ascii="Times New Roman" w:hAnsi="Times New Roman"/>
                <w:sz w:val="24"/>
                <w:szCs w:val="24"/>
              </w:rPr>
              <w:t>Паттерн</w:t>
            </w:r>
          </w:p>
        </w:tc>
        <w:tc>
          <w:tcPr>
            <w:tcW w:w="1082" w:type="dxa"/>
          </w:tcPr>
          <w:p w:rsidR="002351A3" w:rsidRPr="00DC7281" w:rsidRDefault="002351A3" w:rsidP="00DC7281">
            <w:pPr>
              <w:pStyle w:val="NoSpacing"/>
              <w:spacing w:line="360" w:lineRule="auto"/>
              <w:ind w:right="-1"/>
              <w:contextualSpacing/>
              <w:rPr>
                <w:rFonts w:ascii="Times New Roman" w:hAnsi="Times New Roman"/>
                <w:sz w:val="24"/>
                <w:szCs w:val="24"/>
              </w:rPr>
            </w:pPr>
            <w:r w:rsidRPr="00DC7281">
              <w:rPr>
                <w:rFonts w:ascii="Times New Roman" w:hAnsi="Times New Roman"/>
                <w:sz w:val="24"/>
                <w:szCs w:val="24"/>
              </w:rPr>
              <w:t>Контр.нс</w:t>
            </w:r>
          </w:p>
        </w:tc>
        <w:tc>
          <w:tcPr>
            <w:tcW w:w="3678" w:type="dxa"/>
            <w:gridSpan w:val="4"/>
          </w:tcPr>
          <w:p w:rsidR="002351A3" w:rsidRPr="00DC7281" w:rsidRDefault="002351A3" w:rsidP="00DC7281">
            <w:pPr>
              <w:pStyle w:val="NoSpacing"/>
              <w:spacing w:line="360" w:lineRule="auto"/>
              <w:ind w:right="-1"/>
              <w:contextualSpacing/>
              <w:rPr>
                <w:rFonts w:ascii="Times New Roman" w:hAnsi="Times New Roman"/>
                <w:sz w:val="24"/>
                <w:szCs w:val="24"/>
              </w:rPr>
            </w:pPr>
            <w:r w:rsidRPr="00DC7281">
              <w:rPr>
                <w:rFonts w:ascii="Times New Roman" w:hAnsi="Times New Roman"/>
                <w:sz w:val="24"/>
                <w:szCs w:val="24"/>
              </w:rPr>
              <w:t>НС с подкрепл. (единственный синопт. терминал)</w:t>
            </w:r>
          </w:p>
        </w:tc>
        <w:tc>
          <w:tcPr>
            <w:tcW w:w="3626" w:type="dxa"/>
            <w:gridSpan w:val="4"/>
          </w:tcPr>
          <w:p w:rsidR="002351A3" w:rsidRPr="00DC7281" w:rsidRDefault="002351A3" w:rsidP="00DC7281">
            <w:pPr>
              <w:pStyle w:val="NoSpacing"/>
              <w:spacing w:line="360" w:lineRule="auto"/>
              <w:ind w:right="-1"/>
              <w:contextualSpacing/>
              <w:rPr>
                <w:rFonts w:ascii="Times New Roman" w:hAnsi="Times New Roman"/>
                <w:sz w:val="24"/>
                <w:szCs w:val="24"/>
              </w:rPr>
            </w:pPr>
            <w:r w:rsidRPr="00DC7281">
              <w:rPr>
                <w:rFonts w:ascii="Times New Roman" w:hAnsi="Times New Roman"/>
                <w:sz w:val="24"/>
                <w:szCs w:val="24"/>
              </w:rPr>
              <w:t>НС с подкрепл. (множественный синопт. терминал)</w:t>
            </w:r>
          </w:p>
        </w:tc>
      </w:tr>
      <w:tr w:rsidR="002351A3" w:rsidRPr="00DC7281" w:rsidTr="007D0C7A">
        <w:tc>
          <w:tcPr>
            <w:tcW w:w="1185"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p>
        </w:tc>
        <w:tc>
          <w:tcPr>
            <w:tcW w:w="1082"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w:t>
            </w:r>
          </w:p>
        </w:tc>
        <w:tc>
          <w:tcPr>
            <w:tcW w:w="800"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Вес(%)</w:t>
            </w:r>
          </w:p>
        </w:tc>
        <w:tc>
          <w:tcPr>
            <w:tcW w:w="870"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Пауза(%)</w:t>
            </w:r>
          </w:p>
        </w:tc>
        <w:tc>
          <w:tcPr>
            <w:tcW w:w="1239"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Врем.конст(%)</w:t>
            </w:r>
          </w:p>
        </w:tc>
        <w:tc>
          <w:tcPr>
            <w:tcW w:w="769"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Порог сраб-ия(%)</w:t>
            </w:r>
          </w:p>
        </w:tc>
        <w:tc>
          <w:tcPr>
            <w:tcW w:w="781"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Вес(%)</w:t>
            </w:r>
          </w:p>
        </w:tc>
        <w:tc>
          <w:tcPr>
            <w:tcW w:w="856"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Пауза(%)</w:t>
            </w:r>
          </w:p>
        </w:tc>
        <w:tc>
          <w:tcPr>
            <w:tcW w:w="1239"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Врем.конст(%)</w:t>
            </w:r>
          </w:p>
        </w:tc>
        <w:tc>
          <w:tcPr>
            <w:tcW w:w="750"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Порог сраб-ия(%)</w:t>
            </w:r>
          </w:p>
        </w:tc>
      </w:tr>
      <w:tr w:rsidR="002351A3" w:rsidRPr="00DC7281" w:rsidTr="007D0C7A">
        <w:tc>
          <w:tcPr>
            <w:tcW w:w="1185" w:type="dxa"/>
          </w:tcPr>
          <w:p w:rsidR="002351A3" w:rsidRPr="00DC7281" w:rsidRDefault="002351A3" w:rsidP="00DC7281">
            <w:pPr>
              <w:pStyle w:val="NoSpacing"/>
              <w:spacing w:line="360" w:lineRule="auto"/>
              <w:contextualSpacing/>
              <w:jc w:val="both"/>
              <w:rPr>
                <w:rFonts w:ascii="Times New Roman" w:hAnsi="Times New Roman"/>
                <w:sz w:val="24"/>
                <w:szCs w:val="24"/>
              </w:rPr>
            </w:pPr>
            <w:r w:rsidRPr="00DC7281">
              <w:rPr>
                <w:rFonts w:ascii="Times New Roman" w:hAnsi="Times New Roman"/>
                <w:sz w:val="24"/>
                <w:szCs w:val="24"/>
              </w:rPr>
              <w:t>Систематический</w:t>
            </w:r>
          </w:p>
        </w:tc>
        <w:tc>
          <w:tcPr>
            <w:tcW w:w="1082"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86</w:t>
            </w:r>
          </w:p>
        </w:tc>
        <w:tc>
          <w:tcPr>
            <w:tcW w:w="80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90</w:t>
            </w:r>
          </w:p>
        </w:tc>
        <w:tc>
          <w:tcPr>
            <w:tcW w:w="87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92</w:t>
            </w:r>
          </w:p>
        </w:tc>
        <w:tc>
          <w:tcPr>
            <w:tcW w:w="123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94</w:t>
            </w:r>
          </w:p>
        </w:tc>
        <w:tc>
          <w:tcPr>
            <w:tcW w:w="76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95</w:t>
            </w:r>
          </w:p>
        </w:tc>
        <w:tc>
          <w:tcPr>
            <w:tcW w:w="781"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97</w:t>
            </w:r>
          </w:p>
        </w:tc>
        <w:tc>
          <w:tcPr>
            <w:tcW w:w="856"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98</w:t>
            </w:r>
          </w:p>
        </w:tc>
        <w:tc>
          <w:tcPr>
            <w:tcW w:w="123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98</w:t>
            </w:r>
          </w:p>
        </w:tc>
        <w:tc>
          <w:tcPr>
            <w:tcW w:w="75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99</w:t>
            </w:r>
          </w:p>
        </w:tc>
      </w:tr>
      <w:tr w:rsidR="002351A3" w:rsidRPr="00DC7281" w:rsidTr="007D0C7A">
        <w:tc>
          <w:tcPr>
            <w:tcW w:w="1185" w:type="dxa"/>
          </w:tcPr>
          <w:p w:rsidR="002351A3" w:rsidRPr="00DC7281" w:rsidRDefault="002351A3" w:rsidP="00DC7281">
            <w:pPr>
              <w:pStyle w:val="NoSpacing"/>
              <w:spacing w:line="360" w:lineRule="auto"/>
              <w:contextualSpacing/>
              <w:jc w:val="both"/>
              <w:rPr>
                <w:rFonts w:ascii="Times New Roman" w:hAnsi="Times New Roman"/>
                <w:sz w:val="24"/>
                <w:szCs w:val="24"/>
              </w:rPr>
            </w:pPr>
            <w:r w:rsidRPr="00DC7281">
              <w:rPr>
                <w:rFonts w:ascii="Times New Roman" w:hAnsi="Times New Roman"/>
                <w:sz w:val="24"/>
                <w:szCs w:val="24"/>
              </w:rPr>
              <w:t>Циклический</w:t>
            </w:r>
          </w:p>
        </w:tc>
        <w:tc>
          <w:tcPr>
            <w:tcW w:w="1082"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84</w:t>
            </w:r>
          </w:p>
        </w:tc>
        <w:tc>
          <w:tcPr>
            <w:tcW w:w="80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89</w:t>
            </w:r>
          </w:p>
        </w:tc>
        <w:tc>
          <w:tcPr>
            <w:tcW w:w="87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90</w:t>
            </w:r>
          </w:p>
        </w:tc>
        <w:tc>
          <w:tcPr>
            <w:tcW w:w="123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91</w:t>
            </w:r>
          </w:p>
        </w:tc>
        <w:tc>
          <w:tcPr>
            <w:tcW w:w="76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91.4</w:t>
            </w:r>
          </w:p>
        </w:tc>
        <w:tc>
          <w:tcPr>
            <w:tcW w:w="781"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93</w:t>
            </w:r>
          </w:p>
        </w:tc>
        <w:tc>
          <w:tcPr>
            <w:tcW w:w="856"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95</w:t>
            </w:r>
          </w:p>
        </w:tc>
        <w:tc>
          <w:tcPr>
            <w:tcW w:w="123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96</w:t>
            </w:r>
          </w:p>
        </w:tc>
        <w:tc>
          <w:tcPr>
            <w:tcW w:w="75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98.2</w:t>
            </w:r>
          </w:p>
        </w:tc>
      </w:tr>
      <w:tr w:rsidR="002351A3" w:rsidRPr="00DC7281" w:rsidTr="007D0C7A">
        <w:tc>
          <w:tcPr>
            <w:tcW w:w="1185" w:type="dxa"/>
          </w:tcPr>
          <w:p w:rsidR="002351A3" w:rsidRPr="00DC7281" w:rsidRDefault="002351A3" w:rsidP="00DC7281">
            <w:pPr>
              <w:pStyle w:val="NoSpacing"/>
              <w:spacing w:line="360" w:lineRule="auto"/>
              <w:contextualSpacing/>
              <w:jc w:val="both"/>
              <w:rPr>
                <w:rFonts w:ascii="Times New Roman" w:hAnsi="Times New Roman"/>
                <w:sz w:val="24"/>
                <w:szCs w:val="24"/>
              </w:rPr>
            </w:pPr>
            <w:r w:rsidRPr="00DC7281">
              <w:rPr>
                <w:rFonts w:ascii="Times New Roman" w:hAnsi="Times New Roman"/>
                <w:sz w:val="24"/>
                <w:szCs w:val="24"/>
              </w:rPr>
              <w:t>Нарастающий тренд</w:t>
            </w:r>
          </w:p>
        </w:tc>
        <w:tc>
          <w:tcPr>
            <w:tcW w:w="1082"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87</w:t>
            </w:r>
          </w:p>
        </w:tc>
        <w:tc>
          <w:tcPr>
            <w:tcW w:w="80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92.5</w:t>
            </w:r>
          </w:p>
        </w:tc>
        <w:tc>
          <w:tcPr>
            <w:tcW w:w="87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94.5</w:t>
            </w:r>
          </w:p>
        </w:tc>
        <w:tc>
          <w:tcPr>
            <w:tcW w:w="123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94.8</w:t>
            </w:r>
          </w:p>
        </w:tc>
        <w:tc>
          <w:tcPr>
            <w:tcW w:w="76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95</w:t>
            </w:r>
          </w:p>
        </w:tc>
        <w:tc>
          <w:tcPr>
            <w:tcW w:w="781"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96</w:t>
            </w:r>
          </w:p>
        </w:tc>
        <w:tc>
          <w:tcPr>
            <w:tcW w:w="856"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96.4</w:t>
            </w:r>
          </w:p>
        </w:tc>
        <w:tc>
          <w:tcPr>
            <w:tcW w:w="123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97</w:t>
            </w:r>
          </w:p>
        </w:tc>
        <w:tc>
          <w:tcPr>
            <w:tcW w:w="75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98</w:t>
            </w:r>
          </w:p>
        </w:tc>
      </w:tr>
      <w:tr w:rsidR="002351A3" w:rsidRPr="00DC7281" w:rsidTr="007D0C7A">
        <w:tc>
          <w:tcPr>
            <w:tcW w:w="1185" w:type="dxa"/>
          </w:tcPr>
          <w:p w:rsidR="002351A3" w:rsidRPr="00DC7281" w:rsidRDefault="002351A3" w:rsidP="00DC7281">
            <w:pPr>
              <w:pStyle w:val="NoSpacing"/>
              <w:spacing w:line="360" w:lineRule="auto"/>
              <w:contextualSpacing/>
              <w:jc w:val="both"/>
              <w:rPr>
                <w:rFonts w:ascii="Times New Roman" w:hAnsi="Times New Roman"/>
                <w:sz w:val="24"/>
                <w:szCs w:val="24"/>
              </w:rPr>
            </w:pPr>
            <w:r w:rsidRPr="00DC7281">
              <w:rPr>
                <w:rFonts w:ascii="Times New Roman" w:hAnsi="Times New Roman"/>
                <w:sz w:val="24"/>
                <w:szCs w:val="24"/>
              </w:rPr>
              <w:t>Убывающий тренд</w:t>
            </w:r>
          </w:p>
        </w:tc>
        <w:tc>
          <w:tcPr>
            <w:tcW w:w="1082"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88.1</w:t>
            </w:r>
          </w:p>
        </w:tc>
        <w:tc>
          <w:tcPr>
            <w:tcW w:w="80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91.1</w:t>
            </w:r>
          </w:p>
        </w:tc>
        <w:tc>
          <w:tcPr>
            <w:tcW w:w="87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93.2</w:t>
            </w:r>
          </w:p>
        </w:tc>
        <w:tc>
          <w:tcPr>
            <w:tcW w:w="123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94.3</w:t>
            </w:r>
          </w:p>
        </w:tc>
        <w:tc>
          <w:tcPr>
            <w:tcW w:w="76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95.2</w:t>
            </w:r>
          </w:p>
        </w:tc>
        <w:tc>
          <w:tcPr>
            <w:tcW w:w="781"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96.2</w:t>
            </w:r>
          </w:p>
        </w:tc>
        <w:tc>
          <w:tcPr>
            <w:tcW w:w="856"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96.8</w:t>
            </w:r>
          </w:p>
        </w:tc>
        <w:tc>
          <w:tcPr>
            <w:tcW w:w="123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98</w:t>
            </w:r>
          </w:p>
        </w:tc>
        <w:tc>
          <w:tcPr>
            <w:tcW w:w="75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98.5</w:t>
            </w:r>
          </w:p>
        </w:tc>
      </w:tr>
      <w:tr w:rsidR="002351A3" w:rsidRPr="00DC7281" w:rsidTr="007D0C7A">
        <w:tc>
          <w:tcPr>
            <w:tcW w:w="1185" w:type="dxa"/>
          </w:tcPr>
          <w:p w:rsidR="002351A3" w:rsidRPr="00DC7281" w:rsidRDefault="002351A3" w:rsidP="00DC7281">
            <w:pPr>
              <w:pStyle w:val="NoSpacing"/>
              <w:spacing w:line="360" w:lineRule="auto"/>
              <w:contextualSpacing/>
              <w:jc w:val="both"/>
              <w:rPr>
                <w:rFonts w:ascii="Times New Roman" w:hAnsi="Times New Roman"/>
                <w:sz w:val="24"/>
                <w:szCs w:val="24"/>
              </w:rPr>
            </w:pPr>
            <w:r w:rsidRPr="00DC7281">
              <w:rPr>
                <w:rFonts w:ascii="Times New Roman" w:hAnsi="Times New Roman"/>
                <w:sz w:val="24"/>
                <w:szCs w:val="24"/>
              </w:rPr>
              <w:t>Скачок вверх</w:t>
            </w:r>
          </w:p>
        </w:tc>
        <w:tc>
          <w:tcPr>
            <w:tcW w:w="1082"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87.2</w:t>
            </w:r>
          </w:p>
        </w:tc>
        <w:tc>
          <w:tcPr>
            <w:tcW w:w="80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90.2</w:t>
            </w:r>
          </w:p>
        </w:tc>
        <w:tc>
          <w:tcPr>
            <w:tcW w:w="87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91</w:t>
            </w:r>
          </w:p>
        </w:tc>
        <w:tc>
          <w:tcPr>
            <w:tcW w:w="123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92.3</w:t>
            </w:r>
          </w:p>
        </w:tc>
        <w:tc>
          <w:tcPr>
            <w:tcW w:w="76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92.8</w:t>
            </w:r>
          </w:p>
        </w:tc>
        <w:tc>
          <w:tcPr>
            <w:tcW w:w="781"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95.4</w:t>
            </w:r>
          </w:p>
        </w:tc>
        <w:tc>
          <w:tcPr>
            <w:tcW w:w="856"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96</w:t>
            </w:r>
          </w:p>
        </w:tc>
        <w:tc>
          <w:tcPr>
            <w:tcW w:w="123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96.5</w:t>
            </w:r>
          </w:p>
        </w:tc>
        <w:tc>
          <w:tcPr>
            <w:tcW w:w="75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99</w:t>
            </w:r>
          </w:p>
        </w:tc>
      </w:tr>
      <w:tr w:rsidR="002351A3" w:rsidRPr="00DC7281" w:rsidTr="007D0C7A">
        <w:tc>
          <w:tcPr>
            <w:tcW w:w="1185" w:type="dxa"/>
          </w:tcPr>
          <w:p w:rsidR="002351A3" w:rsidRPr="00DC7281" w:rsidRDefault="002351A3" w:rsidP="00DC7281">
            <w:pPr>
              <w:pStyle w:val="NoSpacing"/>
              <w:spacing w:line="360" w:lineRule="auto"/>
              <w:contextualSpacing/>
              <w:jc w:val="both"/>
              <w:rPr>
                <w:rFonts w:ascii="Times New Roman" w:hAnsi="Times New Roman"/>
                <w:sz w:val="24"/>
                <w:szCs w:val="24"/>
              </w:rPr>
            </w:pPr>
            <w:r w:rsidRPr="00DC7281">
              <w:rPr>
                <w:rFonts w:ascii="Times New Roman" w:hAnsi="Times New Roman"/>
                <w:sz w:val="24"/>
                <w:szCs w:val="24"/>
              </w:rPr>
              <w:t>Скачок вниз</w:t>
            </w:r>
          </w:p>
        </w:tc>
        <w:tc>
          <w:tcPr>
            <w:tcW w:w="1082"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88.3</w:t>
            </w:r>
          </w:p>
        </w:tc>
        <w:tc>
          <w:tcPr>
            <w:tcW w:w="80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93</w:t>
            </w:r>
          </w:p>
        </w:tc>
        <w:tc>
          <w:tcPr>
            <w:tcW w:w="87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94</w:t>
            </w:r>
          </w:p>
        </w:tc>
        <w:tc>
          <w:tcPr>
            <w:tcW w:w="123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94.6</w:t>
            </w:r>
          </w:p>
        </w:tc>
        <w:tc>
          <w:tcPr>
            <w:tcW w:w="76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95</w:t>
            </w:r>
          </w:p>
        </w:tc>
        <w:tc>
          <w:tcPr>
            <w:tcW w:w="781"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96.5</w:t>
            </w:r>
          </w:p>
        </w:tc>
        <w:tc>
          <w:tcPr>
            <w:tcW w:w="856"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96.9</w:t>
            </w:r>
          </w:p>
        </w:tc>
        <w:tc>
          <w:tcPr>
            <w:tcW w:w="1239"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97</w:t>
            </w:r>
          </w:p>
        </w:tc>
        <w:tc>
          <w:tcPr>
            <w:tcW w:w="750"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99</w:t>
            </w:r>
          </w:p>
        </w:tc>
      </w:tr>
    </w:tbl>
    <w:p w:rsidR="002351A3" w:rsidRDefault="002351A3" w:rsidP="00DC7281">
      <w:pPr>
        <w:pStyle w:val="NoSpacing"/>
        <w:spacing w:line="360" w:lineRule="auto"/>
        <w:ind w:right="-1" w:firstLine="708"/>
        <w:contextualSpacing/>
        <w:jc w:val="both"/>
        <w:rPr>
          <w:rFonts w:ascii="Times New Roman" w:hAnsi="Times New Roman"/>
          <w:sz w:val="28"/>
          <w:szCs w:val="28"/>
        </w:rPr>
      </w:pP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Pr="00974CF8" w:rsidRDefault="002351A3" w:rsidP="00DC7281">
      <w:pPr>
        <w:pStyle w:val="NoSpacing"/>
        <w:spacing w:line="360" w:lineRule="auto"/>
        <w:ind w:right="-1" w:firstLine="708"/>
        <w:contextualSpacing/>
        <w:jc w:val="both"/>
        <w:rPr>
          <w:rFonts w:ascii="Times New Roman" w:hAnsi="Times New Roman"/>
          <w:sz w:val="28"/>
          <w:szCs w:val="28"/>
          <w:lang w:val="en-US"/>
        </w:rPr>
      </w:pPr>
    </w:p>
    <w:p w:rsidR="002351A3" w:rsidRPr="00DC7281" w:rsidRDefault="002351A3" w:rsidP="00DC7281">
      <w:pPr>
        <w:pStyle w:val="NoSpacing"/>
        <w:spacing w:line="360" w:lineRule="auto"/>
        <w:ind w:right="-1" w:firstLine="708"/>
        <w:contextualSpacing/>
        <w:jc w:val="both"/>
        <w:rPr>
          <w:rFonts w:ascii="Times New Roman" w:hAnsi="Times New Roman"/>
          <w:sz w:val="28"/>
          <w:szCs w:val="28"/>
        </w:rPr>
      </w:pPr>
      <w:r w:rsidRPr="00DC7281">
        <w:rPr>
          <w:rFonts w:ascii="Times New Roman" w:hAnsi="Times New Roman"/>
          <w:sz w:val="28"/>
          <w:szCs w:val="28"/>
        </w:rPr>
        <w:t>Таблица 15 – Результат сравнения четырёх разных сетей распознавания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2"/>
        <w:gridCol w:w="2344"/>
        <w:gridCol w:w="2246"/>
        <w:gridCol w:w="2344"/>
      </w:tblGrid>
      <w:tr w:rsidR="002351A3" w:rsidRPr="00DC7281" w:rsidTr="007D0C7A">
        <w:tc>
          <w:tcPr>
            <w:tcW w:w="2392"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Тип НС</w:t>
            </w:r>
          </w:p>
        </w:tc>
        <w:tc>
          <w:tcPr>
            <w:tcW w:w="2393"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Эффективность обучения</w:t>
            </w:r>
          </w:p>
        </w:tc>
        <w:tc>
          <w:tcPr>
            <w:tcW w:w="2393"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Кол-во эпох</w:t>
            </w:r>
          </w:p>
        </w:tc>
        <w:tc>
          <w:tcPr>
            <w:tcW w:w="2393" w:type="dxa"/>
          </w:tcPr>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Эффективность</w:t>
            </w:r>
          </w:p>
          <w:p w:rsidR="002351A3" w:rsidRPr="00DC7281" w:rsidRDefault="002351A3" w:rsidP="00DC7281">
            <w:pPr>
              <w:pStyle w:val="NoSpacing"/>
              <w:spacing w:line="360" w:lineRule="auto"/>
              <w:ind w:right="-1"/>
              <w:contextualSpacing/>
              <w:jc w:val="both"/>
              <w:rPr>
                <w:rFonts w:ascii="Times New Roman" w:hAnsi="Times New Roman"/>
                <w:sz w:val="24"/>
                <w:szCs w:val="24"/>
              </w:rPr>
            </w:pPr>
            <w:r w:rsidRPr="00DC7281">
              <w:rPr>
                <w:rFonts w:ascii="Times New Roman" w:hAnsi="Times New Roman"/>
                <w:sz w:val="24"/>
                <w:szCs w:val="24"/>
              </w:rPr>
              <w:t>распознавания</w:t>
            </w:r>
          </w:p>
        </w:tc>
      </w:tr>
      <w:tr w:rsidR="002351A3" w:rsidRPr="00DC7281" w:rsidTr="007D0C7A">
        <w:tc>
          <w:tcPr>
            <w:tcW w:w="2392" w:type="dxa"/>
          </w:tcPr>
          <w:p w:rsidR="002351A3" w:rsidRPr="00DC7281" w:rsidRDefault="002351A3" w:rsidP="00DC7281">
            <w:pPr>
              <w:spacing w:after="0" w:line="360" w:lineRule="auto"/>
              <w:contextualSpacing/>
              <w:rPr>
                <w:rFonts w:ascii="Times New Roman" w:hAnsi="Times New Roman"/>
                <w:sz w:val="24"/>
                <w:szCs w:val="24"/>
                <w:lang w:val="en-US"/>
              </w:rPr>
            </w:pPr>
            <w:r w:rsidRPr="00DC7281">
              <w:rPr>
                <w:rFonts w:ascii="Times New Roman" w:hAnsi="Times New Roman"/>
                <w:sz w:val="24"/>
                <w:szCs w:val="24"/>
                <w:lang w:val="en-US"/>
              </w:rPr>
              <w:t>LVQ</w:t>
            </w:r>
          </w:p>
        </w:tc>
        <w:tc>
          <w:tcPr>
            <w:tcW w:w="2393"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100</w:t>
            </w:r>
          </w:p>
        </w:tc>
        <w:tc>
          <w:tcPr>
            <w:tcW w:w="2393"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20</w:t>
            </w:r>
          </w:p>
        </w:tc>
        <w:tc>
          <w:tcPr>
            <w:tcW w:w="2393"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97.7</w:t>
            </w:r>
          </w:p>
        </w:tc>
      </w:tr>
      <w:tr w:rsidR="002351A3" w:rsidRPr="00DC7281" w:rsidTr="007D0C7A">
        <w:tc>
          <w:tcPr>
            <w:tcW w:w="2392"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Контрольная</w:t>
            </w:r>
          </w:p>
        </w:tc>
        <w:tc>
          <w:tcPr>
            <w:tcW w:w="2393"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98</w:t>
            </w:r>
          </w:p>
        </w:tc>
        <w:tc>
          <w:tcPr>
            <w:tcW w:w="2393"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100</w:t>
            </w:r>
          </w:p>
        </w:tc>
        <w:tc>
          <w:tcPr>
            <w:tcW w:w="2393"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86.76</w:t>
            </w:r>
          </w:p>
        </w:tc>
      </w:tr>
      <w:tr w:rsidR="002351A3" w:rsidRPr="00DC7281" w:rsidTr="007D0C7A">
        <w:tc>
          <w:tcPr>
            <w:tcW w:w="2392" w:type="dxa"/>
          </w:tcPr>
          <w:p w:rsidR="002351A3" w:rsidRPr="00DC7281" w:rsidRDefault="002351A3" w:rsidP="00DC7281">
            <w:pPr>
              <w:spacing w:after="0" w:line="360" w:lineRule="auto"/>
              <w:contextualSpacing/>
              <w:rPr>
                <w:rFonts w:ascii="Times New Roman" w:hAnsi="Times New Roman"/>
                <w:sz w:val="24"/>
                <w:szCs w:val="24"/>
              </w:rPr>
            </w:pPr>
            <w:r>
              <w:rPr>
                <w:rFonts w:ascii="Times New Roman" w:hAnsi="Times New Roman"/>
                <w:sz w:val="24"/>
                <w:szCs w:val="24"/>
              </w:rPr>
              <w:t>НС с подкрепл-м</w:t>
            </w:r>
            <w:r w:rsidRPr="00DC7281">
              <w:rPr>
                <w:rFonts w:ascii="Times New Roman" w:hAnsi="Times New Roman"/>
                <w:sz w:val="24"/>
                <w:szCs w:val="24"/>
              </w:rPr>
              <w:t>. (единственный син</w:t>
            </w:r>
            <w:r>
              <w:rPr>
                <w:rFonts w:ascii="Times New Roman" w:hAnsi="Times New Roman"/>
                <w:sz w:val="24"/>
                <w:szCs w:val="24"/>
              </w:rPr>
              <w:t>о</w:t>
            </w:r>
            <w:r w:rsidRPr="00DC7281">
              <w:rPr>
                <w:rFonts w:ascii="Times New Roman" w:hAnsi="Times New Roman"/>
                <w:sz w:val="24"/>
                <w:szCs w:val="24"/>
              </w:rPr>
              <w:t>пт. терминал)</w:t>
            </w:r>
          </w:p>
        </w:tc>
        <w:tc>
          <w:tcPr>
            <w:tcW w:w="2393"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99</w:t>
            </w:r>
          </w:p>
        </w:tc>
        <w:tc>
          <w:tcPr>
            <w:tcW w:w="2393"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150</w:t>
            </w:r>
          </w:p>
        </w:tc>
        <w:tc>
          <w:tcPr>
            <w:tcW w:w="2393"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94.06</w:t>
            </w:r>
          </w:p>
        </w:tc>
      </w:tr>
      <w:tr w:rsidR="002351A3" w:rsidRPr="00DC7281" w:rsidTr="007D0C7A">
        <w:tc>
          <w:tcPr>
            <w:tcW w:w="2392"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НС</w:t>
            </w:r>
            <w:r>
              <w:rPr>
                <w:rFonts w:ascii="Times New Roman" w:hAnsi="Times New Roman"/>
                <w:sz w:val="24"/>
                <w:szCs w:val="24"/>
              </w:rPr>
              <w:t xml:space="preserve"> с подкрепл. (множественный сино</w:t>
            </w:r>
            <w:r w:rsidRPr="00DC7281">
              <w:rPr>
                <w:rFonts w:ascii="Times New Roman" w:hAnsi="Times New Roman"/>
                <w:sz w:val="24"/>
                <w:szCs w:val="24"/>
              </w:rPr>
              <w:t>пт. терминал)</w:t>
            </w:r>
          </w:p>
        </w:tc>
        <w:tc>
          <w:tcPr>
            <w:tcW w:w="2393"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100</w:t>
            </w:r>
          </w:p>
        </w:tc>
        <w:tc>
          <w:tcPr>
            <w:tcW w:w="2393"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200</w:t>
            </w:r>
          </w:p>
        </w:tc>
        <w:tc>
          <w:tcPr>
            <w:tcW w:w="2393" w:type="dxa"/>
          </w:tcPr>
          <w:p w:rsidR="002351A3" w:rsidRPr="00DC7281" w:rsidRDefault="002351A3" w:rsidP="00DC7281">
            <w:pPr>
              <w:spacing w:after="0" w:line="360" w:lineRule="auto"/>
              <w:contextualSpacing/>
              <w:rPr>
                <w:rFonts w:ascii="Times New Roman" w:hAnsi="Times New Roman"/>
                <w:sz w:val="24"/>
                <w:szCs w:val="24"/>
              </w:rPr>
            </w:pPr>
            <w:r w:rsidRPr="00DC7281">
              <w:rPr>
                <w:rFonts w:ascii="Times New Roman" w:hAnsi="Times New Roman"/>
                <w:sz w:val="24"/>
                <w:szCs w:val="24"/>
              </w:rPr>
              <w:t>98.61</w:t>
            </w:r>
          </w:p>
        </w:tc>
      </w:tr>
    </w:tbl>
    <w:p w:rsidR="002351A3" w:rsidRDefault="002351A3" w:rsidP="00DC7281">
      <w:pPr>
        <w:pStyle w:val="NoSpacing"/>
        <w:spacing w:line="360" w:lineRule="auto"/>
        <w:ind w:right="-1" w:firstLine="708"/>
        <w:contextualSpacing/>
        <w:jc w:val="both"/>
        <w:rPr>
          <w:rFonts w:ascii="Times New Roman" w:hAnsi="Times New Roman"/>
          <w:b/>
          <w:sz w:val="28"/>
          <w:szCs w:val="28"/>
        </w:rPr>
      </w:pPr>
    </w:p>
    <w:p w:rsidR="002351A3" w:rsidRPr="00DC7281" w:rsidRDefault="002351A3" w:rsidP="00DC7281">
      <w:pPr>
        <w:pStyle w:val="NoSpacing"/>
        <w:spacing w:line="360" w:lineRule="auto"/>
        <w:ind w:right="-1" w:firstLine="708"/>
        <w:contextualSpacing/>
        <w:jc w:val="both"/>
        <w:rPr>
          <w:rFonts w:ascii="Times New Roman" w:hAnsi="Times New Roman"/>
          <w:b/>
          <w:sz w:val="28"/>
          <w:szCs w:val="28"/>
        </w:rPr>
      </w:pPr>
      <w:r w:rsidRPr="00DC7281">
        <w:rPr>
          <w:rFonts w:ascii="Times New Roman" w:hAnsi="Times New Roman"/>
          <w:b/>
          <w:sz w:val="28"/>
          <w:szCs w:val="28"/>
        </w:rPr>
        <w:t>Заключение</w:t>
      </w:r>
    </w:p>
    <w:p w:rsidR="002351A3" w:rsidRPr="00CA6BCA" w:rsidRDefault="002351A3" w:rsidP="00DC7281">
      <w:pPr>
        <w:pStyle w:val="NoSpacing"/>
        <w:spacing w:line="360" w:lineRule="auto"/>
        <w:ind w:right="-1" w:firstLine="708"/>
        <w:contextualSpacing/>
        <w:jc w:val="both"/>
        <w:rPr>
          <w:rFonts w:ascii="Times New Roman" w:hAnsi="Times New Roman"/>
          <w:sz w:val="28"/>
          <w:szCs w:val="28"/>
        </w:rPr>
      </w:pPr>
      <w:r w:rsidRPr="00DC7281">
        <w:rPr>
          <w:rFonts w:ascii="Times New Roman" w:hAnsi="Times New Roman"/>
          <w:sz w:val="28"/>
          <w:szCs w:val="28"/>
        </w:rPr>
        <w:t xml:space="preserve">В данной работе рассмотрен оригинальный метод распознавания паттернов в диаграммах управления на основе нейронных сетей с подкреплением, усовершенствованных дополнительными правилами уточнения значений синоптических весов и паузы, а также временной константы и порога срабатывания нейрона. Имитационные эксперименты позволили зафиксировать существенное повышение эффективности данного метода перед классическими нейронными сетями, как по критерию точности распознавания, так и по степени эффективности обучения. </w:t>
      </w:r>
    </w:p>
    <w:p w:rsidR="002351A3" w:rsidRPr="00CA6BCA" w:rsidRDefault="002351A3" w:rsidP="00DC7281">
      <w:pPr>
        <w:pStyle w:val="NoSpacing"/>
        <w:spacing w:line="360" w:lineRule="auto"/>
        <w:ind w:right="-1" w:firstLine="708"/>
        <w:contextualSpacing/>
        <w:jc w:val="both"/>
        <w:rPr>
          <w:rFonts w:ascii="Times New Roman" w:hAnsi="Times New Roman"/>
          <w:sz w:val="28"/>
          <w:szCs w:val="28"/>
        </w:rPr>
      </w:pPr>
    </w:p>
    <w:p w:rsidR="002351A3" w:rsidRDefault="002351A3" w:rsidP="005527AF">
      <w:pPr>
        <w:pStyle w:val="NoSpacing1"/>
        <w:tabs>
          <w:tab w:val="left" w:pos="1134"/>
        </w:tabs>
        <w:spacing w:line="240" w:lineRule="auto"/>
        <w:ind w:firstLine="708"/>
        <w:jc w:val="center"/>
        <w:rPr>
          <w:rFonts w:ascii="Times New Roman" w:hAnsi="Times New Roman" w:cs="Times New Roman"/>
          <w:b/>
          <w:lang w:val="en-US"/>
        </w:rPr>
      </w:pPr>
      <w:r w:rsidRPr="00232889">
        <w:rPr>
          <w:rFonts w:ascii="Times New Roman" w:hAnsi="Times New Roman" w:cs="Times New Roman"/>
          <w:b/>
        </w:rPr>
        <w:t>Список литературы</w:t>
      </w:r>
    </w:p>
    <w:p w:rsidR="002351A3" w:rsidRPr="00AC5025" w:rsidRDefault="002351A3" w:rsidP="005527AF">
      <w:pPr>
        <w:pStyle w:val="NoSpacing1"/>
        <w:tabs>
          <w:tab w:val="left" w:pos="1134"/>
        </w:tabs>
        <w:spacing w:line="240" w:lineRule="auto"/>
        <w:ind w:firstLine="708"/>
        <w:jc w:val="center"/>
        <w:rPr>
          <w:rFonts w:ascii="Times New Roman" w:hAnsi="Times New Roman" w:cs="Times New Roman"/>
          <w:lang w:val="en-US"/>
        </w:rPr>
      </w:pPr>
    </w:p>
    <w:p w:rsidR="002351A3" w:rsidRPr="00AC5025" w:rsidRDefault="002351A3" w:rsidP="005527AF">
      <w:pPr>
        <w:pStyle w:val="NoSpacing1"/>
        <w:numPr>
          <w:ilvl w:val="0"/>
          <w:numId w:val="8"/>
        </w:numPr>
        <w:tabs>
          <w:tab w:val="left" w:pos="1134"/>
        </w:tabs>
        <w:spacing w:line="240" w:lineRule="auto"/>
        <w:ind w:left="0" w:firstLine="708"/>
        <w:jc w:val="both"/>
        <w:rPr>
          <w:rFonts w:ascii="Times New Roman" w:hAnsi="Times New Roman" w:cs="Times New Roman"/>
        </w:rPr>
      </w:pPr>
      <w:r w:rsidRPr="00AC5025">
        <w:rPr>
          <w:rFonts w:ascii="Times New Roman" w:hAnsi="Times New Roman" w:cs="Times New Roman"/>
        </w:rPr>
        <w:t>Малыхина</w:t>
      </w:r>
      <w:r w:rsidRPr="004725A3">
        <w:rPr>
          <w:rFonts w:ascii="Times New Roman" w:hAnsi="Times New Roman" w:cs="Times New Roman"/>
        </w:rPr>
        <w:t xml:space="preserve"> </w:t>
      </w:r>
      <w:r w:rsidRPr="00AC5025">
        <w:rPr>
          <w:rFonts w:ascii="Times New Roman" w:hAnsi="Times New Roman" w:cs="Times New Roman"/>
        </w:rPr>
        <w:t>М</w:t>
      </w:r>
      <w:r w:rsidRPr="004725A3">
        <w:rPr>
          <w:rFonts w:ascii="Times New Roman" w:hAnsi="Times New Roman" w:cs="Times New Roman"/>
        </w:rPr>
        <w:t>.</w:t>
      </w:r>
      <w:r w:rsidRPr="00AC5025">
        <w:rPr>
          <w:rFonts w:ascii="Times New Roman" w:hAnsi="Times New Roman" w:cs="Times New Roman"/>
        </w:rPr>
        <w:t>П</w:t>
      </w:r>
      <w:r w:rsidRPr="004725A3">
        <w:rPr>
          <w:rFonts w:ascii="Times New Roman" w:hAnsi="Times New Roman" w:cs="Times New Roman"/>
        </w:rPr>
        <w:t xml:space="preserve">., </w:t>
      </w:r>
      <w:r w:rsidRPr="00AC5025">
        <w:rPr>
          <w:rFonts w:ascii="Times New Roman" w:hAnsi="Times New Roman" w:cs="Times New Roman"/>
        </w:rPr>
        <w:t>Бегман</w:t>
      </w:r>
      <w:r w:rsidRPr="004725A3">
        <w:rPr>
          <w:rFonts w:ascii="Times New Roman" w:hAnsi="Times New Roman" w:cs="Times New Roman"/>
        </w:rPr>
        <w:t xml:space="preserve"> </w:t>
      </w:r>
      <w:r w:rsidRPr="00AC5025">
        <w:rPr>
          <w:rFonts w:ascii="Times New Roman" w:hAnsi="Times New Roman" w:cs="Times New Roman"/>
        </w:rPr>
        <w:t>Ю</w:t>
      </w:r>
      <w:r w:rsidRPr="004725A3">
        <w:rPr>
          <w:rFonts w:ascii="Times New Roman" w:hAnsi="Times New Roman" w:cs="Times New Roman"/>
        </w:rPr>
        <w:t>.</w:t>
      </w:r>
      <w:r w:rsidRPr="00AC5025">
        <w:rPr>
          <w:rFonts w:ascii="Times New Roman" w:hAnsi="Times New Roman" w:cs="Times New Roman"/>
        </w:rPr>
        <w:t>В</w:t>
      </w:r>
      <w:r w:rsidRPr="004725A3">
        <w:rPr>
          <w:rFonts w:ascii="Times New Roman" w:hAnsi="Times New Roman" w:cs="Times New Roman"/>
        </w:rPr>
        <w:t xml:space="preserve">. </w:t>
      </w:r>
      <w:r w:rsidRPr="00AC5025">
        <w:rPr>
          <w:rFonts w:ascii="Times New Roman" w:hAnsi="Times New Roman" w:cs="Times New Roman"/>
        </w:rPr>
        <w:t>ГИБРИДНЫЕ</w:t>
      </w:r>
      <w:r w:rsidRPr="004725A3">
        <w:rPr>
          <w:rFonts w:ascii="Times New Roman" w:hAnsi="Times New Roman" w:cs="Times New Roman"/>
        </w:rPr>
        <w:t xml:space="preserve"> </w:t>
      </w:r>
      <w:r w:rsidRPr="00AC5025">
        <w:rPr>
          <w:rFonts w:ascii="Times New Roman" w:hAnsi="Times New Roman" w:cs="Times New Roman"/>
        </w:rPr>
        <w:t>НЕЙРОЭКСПЕРТНЫЕ</w:t>
      </w:r>
      <w:r w:rsidRPr="004725A3">
        <w:rPr>
          <w:rFonts w:ascii="Times New Roman" w:hAnsi="Times New Roman" w:cs="Times New Roman"/>
        </w:rPr>
        <w:t xml:space="preserve"> </w:t>
      </w:r>
      <w:r w:rsidRPr="00AC5025">
        <w:rPr>
          <w:rFonts w:ascii="Times New Roman" w:hAnsi="Times New Roman" w:cs="Times New Roman"/>
        </w:rPr>
        <w:t>СИСТЕМЫ</w:t>
      </w:r>
      <w:r w:rsidRPr="004725A3">
        <w:rPr>
          <w:rFonts w:ascii="Times New Roman" w:hAnsi="Times New Roman" w:cs="Times New Roman"/>
        </w:rPr>
        <w:t xml:space="preserve"> </w:t>
      </w:r>
      <w:r w:rsidRPr="00AC5025">
        <w:rPr>
          <w:rFonts w:ascii="Times New Roman" w:hAnsi="Times New Roman" w:cs="Times New Roman"/>
        </w:rPr>
        <w:t>В</w:t>
      </w:r>
      <w:r w:rsidRPr="004725A3">
        <w:rPr>
          <w:rFonts w:ascii="Times New Roman" w:hAnsi="Times New Roman" w:cs="Times New Roman"/>
        </w:rPr>
        <w:t xml:space="preserve"> </w:t>
      </w:r>
      <w:r w:rsidRPr="00AC5025">
        <w:rPr>
          <w:rFonts w:ascii="Times New Roman" w:hAnsi="Times New Roman" w:cs="Times New Roman"/>
        </w:rPr>
        <w:t>ОБРАЗОВАНИИ</w:t>
      </w:r>
      <w:r w:rsidRPr="004725A3">
        <w:rPr>
          <w:rFonts w:ascii="Times New Roman" w:hAnsi="Times New Roman" w:cs="Times New Roman"/>
        </w:rPr>
        <w:t xml:space="preserve"> //  </w:t>
      </w:r>
      <w:r w:rsidRPr="00AC5025">
        <w:rPr>
          <w:rFonts w:ascii="Times New Roman" w:hAnsi="Times New Roman" w:cs="Times New Roman"/>
        </w:rPr>
        <w:t>Инновационные</w:t>
      </w:r>
      <w:r w:rsidRPr="004725A3">
        <w:rPr>
          <w:rFonts w:ascii="Times New Roman" w:hAnsi="Times New Roman" w:cs="Times New Roman"/>
        </w:rPr>
        <w:t xml:space="preserve"> </w:t>
      </w:r>
      <w:r w:rsidRPr="00AC5025">
        <w:rPr>
          <w:rFonts w:ascii="Times New Roman" w:hAnsi="Times New Roman" w:cs="Times New Roman"/>
        </w:rPr>
        <w:t>процессы</w:t>
      </w:r>
      <w:r w:rsidRPr="004725A3">
        <w:rPr>
          <w:rFonts w:ascii="Times New Roman" w:hAnsi="Times New Roman" w:cs="Times New Roman"/>
        </w:rPr>
        <w:t xml:space="preserve"> </w:t>
      </w:r>
      <w:r w:rsidRPr="00AC5025">
        <w:rPr>
          <w:rFonts w:ascii="Times New Roman" w:hAnsi="Times New Roman" w:cs="Times New Roman"/>
        </w:rPr>
        <w:t>в</w:t>
      </w:r>
      <w:r w:rsidRPr="004725A3">
        <w:rPr>
          <w:rFonts w:ascii="Times New Roman" w:hAnsi="Times New Roman" w:cs="Times New Roman"/>
        </w:rPr>
        <w:t xml:space="preserve"> </w:t>
      </w:r>
      <w:r w:rsidRPr="00AC5025">
        <w:rPr>
          <w:rFonts w:ascii="Times New Roman" w:hAnsi="Times New Roman" w:cs="Times New Roman"/>
        </w:rPr>
        <w:t>высшей</w:t>
      </w:r>
      <w:r w:rsidRPr="004725A3">
        <w:rPr>
          <w:rFonts w:ascii="Times New Roman" w:hAnsi="Times New Roman" w:cs="Times New Roman"/>
        </w:rPr>
        <w:t xml:space="preserve"> </w:t>
      </w:r>
      <w:r w:rsidRPr="00AC5025">
        <w:rPr>
          <w:rFonts w:ascii="Times New Roman" w:hAnsi="Times New Roman" w:cs="Times New Roman"/>
        </w:rPr>
        <w:t>школе</w:t>
      </w:r>
      <w:r w:rsidRPr="004725A3">
        <w:rPr>
          <w:rFonts w:ascii="Times New Roman" w:hAnsi="Times New Roman" w:cs="Times New Roman"/>
        </w:rPr>
        <w:t xml:space="preserve"> / </w:t>
      </w:r>
      <w:r w:rsidRPr="00AC5025">
        <w:rPr>
          <w:rFonts w:ascii="Times New Roman" w:hAnsi="Times New Roman" w:cs="Times New Roman"/>
        </w:rPr>
        <w:t>Материалы XIV Всероссийской научно-практической конференции. 2008. С. 193-194.</w:t>
      </w:r>
    </w:p>
    <w:p w:rsidR="002351A3" w:rsidRPr="00AC5025" w:rsidRDefault="002351A3" w:rsidP="005527AF">
      <w:pPr>
        <w:pStyle w:val="NoSpacing1"/>
        <w:numPr>
          <w:ilvl w:val="0"/>
          <w:numId w:val="8"/>
        </w:numPr>
        <w:tabs>
          <w:tab w:val="left" w:pos="1134"/>
        </w:tabs>
        <w:spacing w:line="240" w:lineRule="auto"/>
        <w:ind w:left="0" w:firstLine="708"/>
        <w:jc w:val="both"/>
        <w:rPr>
          <w:rFonts w:ascii="Times New Roman" w:hAnsi="Times New Roman" w:cs="Times New Roman"/>
        </w:rPr>
      </w:pPr>
      <w:r w:rsidRPr="00AC5025">
        <w:rPr>
          <w:rFonts w:ascii="Times New Roman" w:hAnsi="Times New Roman" w:cs="Times New Roman"/>
        </w:rPr>
        <w:t xml:space="preserve">Малыхина М.П., Шичкин Д.А. АСПЕКТЫ ПРАКТИЧЕСКОГО ПРИМЕНЕНИЯ ЦВЕТОВОГО РАЗЛИЧИЯ ДЛЯ РАСПОЗНАВАНИЯ И ВЫДЕЛЕНИЯ ГРАНИЦ ИЗОБРАЖЕНИЙ / Политематический сетевой электронный научный журнал Кубанского государственного аграрного университета = Polythematic online scientific journal of Kuban State Agrarian University. 2013. Т. 89. № 89-89 (09). С. 676-688.  </w:t>
      </w:r>
    </w:p>
    <w:p w:rsidR="002351A3" w:rsidRPr="00AC5025" w:rsidRDefault="002351A3" w:rsidP="005527AF">
      <w:pPr>
        <w:pStyle w:val="NoSpacing1"/>
        <w:numPr>
          <w:ilvl w:val="0"/>
          <w:numId w:val="8"/>
        </w:numPr>
        <w:tabs>
          <w:tab w:val="left" w:pos="1134"/>
        </w:tabs>
        <w:spacing w:line="240" w:lineRule="auto"/>
        <w:ind w:left="0" w:firstLine="708"/>
        <w:jc w:val="both"/>
        <w:rPr>
          <w:rFonts w:ascii="Times New Roman" w:hAnsi="Times New Roman" w:cs="Times New Roman"/>
        </w:rPr>
      </w:pPr>
      <w:r w:rsidRPr="00AC5025">
        <w:rPr>
          <w:rFonts w:ascii="Times New Roman" w:hAnsi="Times New Roman" w:cs="Times New Roman"/>
        </w:rPr>
        <w:t xml:space="preserve">Рыжков А.А. ПРОГРАММНАЯ РЕАЛИЗАЦИЯ СЕТИ ХОПФИЛДА ДЛЯ РАСПОЗНАВАНИЯ И КЛАССИФИКАЦИИ ЭЛЕКТРИЧЕСКИХ СИГНАЛОВ / А. А. Рыжков // Молодой ученый. — 2012. — №5. — С. 62-67. </w:t>
      </w:r>
    </w:p>
    <w:p w:rsidR="002351A3" w:rsidRPr="00AC5025" w:rsidRDefault="002351A3" w:rsidP="005527AF">
      <w:pPr>
        <w:pStyle w:val="NoSpacing1"/>
        <w:numPr>
          <w:ilvl w:val="0"/>
          <w:numId w:val="8"/>
        </w:numPr>
        <w:tabs>
          <w:tab w:val="left" w:pos="1134"/>
        </w:tabs>
        <w:spacing w:line="240" w:lineRule="auto"/>
        <w:ind w:left="0" w:firstLine="708"/>
        <w:jc w:val="both"/>
        <w:rPr>
          <w:rFonts w:ascii="Times New Roman" w:hAnsi="Times New Roman" w:cs="Times New Roman"/>
        </w:rPr>
      </w:pPr>
      <w:r w:rsidRPr="00AC5025">
        <w:rPr>
          <w:rFonts w:ascii="Times New Roman" w:hAnsi="Times New Roman" w:cs="Times New Roman"/>
        </w:rPr>
        <w:t>Частиков А.П., Глушко С.П., Тотухов К.Е. Система тестирования и отладки управляющих программ для промышленного робота // Журнал «Перспективы науки» № 9(11)2010 – 103 с. С. 47-51</w:t>
      </w:r>
    </w:p>
    <w:p w:rsidR="002351A3" w:rsidRDefault="002351A3" w:rsidP="005527AF">
      <w:pPr>
        <w:pStyle w:val="NoSpacing1"/>
        <w:numPr>
          <w:ilvl w:val="0"/>
          <w:numId w:val="8"/>
        </w:numPr>
        <w:tabs>
          <w:tab w:val="left" w:pos="1134"/>
        </w:tabs>
        <w:spacing w:line="240" w:lineRule="auto"/>
        <w:ind w:left="0" w:firstLine="708"/>
        <w:jc w:val="both"/>
        <w:rPr>
          <w:rFonts w:ascii="Times New Roman" w:hAnsi="Times New Roman" w:cs="Times New Roman"/>
        </w:rPr>
      </w:pPr>
      <w:r w:rsidRPr="00AC5025">
        <w:rPr>
          <w:rFonts w:ascii="Times New Roman" w:hAnsi="Times New Roman" w:cs="Times New Roman"/>
        </w:rPr>
        <w:t>Частиков А.П., Дедкова Т.Г., Алешин А.В. Системы искусственного интеллекта. От теории к практике. – Краснодар, 1998.</w:t>
      </w:r>
      <w:r>
        <w:rPr>
          <w:rFonts w:ascii="Times New Roman" w:hAnsi="Times New Roman" w:cs="Times New Roman"/>
        </w:rPr>
        <w:t xml:space="preserve"> </w:t>
      </w:r>
    </w:p>
    <w:p w:rsidR="002351A3" w:rsidRPr="005527AF" w:rsidRDefault="002351A3" w:rsidP="004725A3">
      <w:pPr>
        <w:pStyle w:val="NoSpacing"/>
        <w:numPr>
          <w:ilvl w:val="0"/>
          <w:numId w:val="8"/>
        </w:numPr>
        <w:ind w:left="0" w:firstLine="709"/>
        <w:contextualSpacing/>
        <w:jc w:val="both"/>
        <w:rPr>
          <w:rFonts w:ascii="Times New Roman" w:hAnsi="Times New Roman"/>
          <w:sz w:val="24"/>
          <w:szCs w:val="24"/>
          <w:lang w:val="en-US"/>
        </w:rPr>
      </w:pPr>
      <w:r w:rsidRPr="005527AF">
        <w:rPr>
          <w:rFonts w:ascii="Times New Roman" w:hAnsi="Times New Roman"/>
          <w:sz w:val="24"/>
          <w:szCs w:val="24"/>
          <w:lang w:val="en-US"/>
        </w:rPr>
        <w:t>T. Natschlager, B. Ruf, Spatial and temporal pattern analysis via spiking neurons, Network: Computation in Neural Systems 9 (3) (1998) 319–332.</w:t>
      </w:r>
    </w:p>
    <w:p w:rsidR="002351A3" w:rsidRPr="005527AF" w:rsidRDefault="002351A3" w:rsidP="004725A3">
      <w:pPr>
        <w:pStyle w:val="NoSpacing"/>
        <w:numPr>
          <w:ilvl w:val="0"/>
          <w:numId w:val="8"/>
        </w:numPr>
        <w:ind w:left="0" w:firstLine="709"/>
        <w:contextualSpacing/>
        <w:jc w:val="both"/>
        <w:rPr>
          <w:rFonts w:ascii="Times New Roman" w:hAnsi="Times New Roman"/>
          <w:sz w:val="24"/>
          <w:szCs w:val="24"/>
          <w:lang w:val="en-US"/>
        </w:rPr>
      </w:pPr>
      <w:r w:rsidRPr="005527AF">
        <w:rPr>
          <w:rFonts w:ascii="Times New Roman" w:hAnsi="Times New Roman"/>
          <w:sz w:val="24"/>
          <w:szCs w:val="24"/>
          <w:lang w:val="en-US"/>
        </w:rPr>
        <w:t>D.T. Pham, S. Shahnorbanun, Control Chart Pattern Recognition with Spiking Neural Networks, Manufacturing Engineering Centre, Cardiff University, Cardiff CF24 3AA, UK, 1994.</w:t>
      </w:r>
    </w:p>
    <w:p w:rsidR="002351A3" w:rsidRPr="00AC5025" w:rsidRDefault="002351A3" w:rsidP="005527AF">
      <w:pPr>
        <w:pStyle w:val="NoSpacing1"/>
        <w:numPr>
          <w:ilvl w:val="0"/>
          <w:numId w:val="8"/>
        </w:numPr>
        <w:tabs>
          <w:tab w:val="left" w:pos="1134"/>
        </w:tabs>
        <w:spacing w:line="240" w:lineRule="auto"/>
        <w:ind w:left="0" w:firstLine="708"/>
        <w:jc w:val="both"/>
        <w:rPr>
          <w:rFonts w:ascii="Times New Roman" w:hAnsi="Times New Roman" w:cs="Times New Roman"/>
        </w:rPr>
      </w:pPr>
      <w:r w:rsidRPr="00AC5025">
        <w:rPr>
          <w:rFonts w:ascii="Times New Roman" w:hAnsi="Times New Roman" w:cs="Times New Roman"/>
        </w:rPr>
        <w:t>Частиков А.П., Тотухов К.Е. Создание базы знаний для интеллектуального анализа поведения виртуального робота. // Вопросы современной науки и практики. Университет им. В. И. Вернадского (ВАК) / Ассоциация «Объединённый университет им. В. И. Вернадского». – Тамбов, 2013. С.76-81</w:t>
      </w:r>
    </w:p>
    <w:p w:rsidR="002351A3" w:rsidRPr="00AC5025" w:rsidRDefault="002351A3" w:rsidP="005527AF">
      <w:pPr>
        <w:pStyle w:val="NoSpacing1"/>
        <w:numPr>
          <w:ilvl w:val="0"/>
          <w:numId w:val="8"/>
        </w:numPr>
        <w:tabs>
          <w:tab w:val="left" w:pos="1134"/>
        </w:tabs>
        <w:spacing w:line="240" w:lineRule="auto"/>
        <w:ind w:left="0" w:firstLine="708"/>
        <w:jc w:val="both"/>
        <w:rPr>
          <w:rFonts w:ascii="Times New Roman" w:hAnsi="Times New Roman" w:cs="Times New Roman"/>
        </w:rPr>
      </w:pPr>
      <w:r w:rsidRPr="00AC5025">
        <w:rPr>
          <w:rFonts w:ascii="Times New Roman" w:hAnsi="Times New Roman" w:cs="Times New Roman"/>
        </w:rPr>
        <w:t>Частиков А.П., Тотухов К.Е. Теоретические основы интеллектуальной симуляции промышленных роботов: монография. – LAP LAMBERT Academic Publishing, 2013 г. - 111 с.: ил.</w:t>
      </w:r>
    </w:p>
    <w:p w:rsidR="002351A3" w:rsidRPr="00AC5025" w:rsidRDefault="002351A3" w:rsidP="005527AF">
      <w:pPr>
        <w:pStyle w:val="NoSpacing1"/>
        <w:numPr>
          <w:ilvl w:val="0"/>
          <w:numId w:val="8"/>
        </w:numPr>
        <w:tabs>
          <w:tab w:val="left" w:pos="1134"/>
        </w:tabs>
        <w:spacing w:line="240" w:lineRule="auto"/>
        <w:ind w:left="0" w:firstLine="708"/>
        <w:jc w:val="both"/>
        <w:rPr>
          <w:rFonts w:ascii="Times New Roman" w:hAnsi="Times New Roman" w:cs="Times New Roman"/>
        </w:rPr>
      </w:pPr>
      <w:r w:rsidRPr="00AC5025">
        <w:rPr>
          <w:rFonts w:ascii="Times New Roman" w:hAnsi="Times New Roman" w:cs="Times New Roman"/>
        </w:rPr>
        <w:t xml:space="preserve">Частиков А.П., Тотухов К.Е., Урвачев П.М. Дерево логического вывода интеллектуальной системы функционирования виртуального робота // Современные проблемы науки и образования (ВАК). – 2013. – № 2; URL: </w:t>
      </w:r>
      <w:r w:rsidRPr="005527AF">
        <w:rPr>
          <w:rFonts w:ascii="Times New Roman" w:hAnsi="Times New Roman" w:cs="Times New Roman"/>
        </w:rPr>
        <w:t>www.science-education.ru/108-8976</w:t>
      </w:r>
    </w:p>
    <w:p w:rsidR="002351A3" w:rsidRPr="00AC5025" w:rsidRDefault="002351A3" w:rsidP="005527AF">
      <w:pPr>
        <w:pStyle w:val="NoSpacing1"/>
        <w:numPr>
          <w:ilvl w:val="0"/>
          <w:numId w:val="8"/>
        </w:numPr>
        <w:tabs>
          <w:tab w:val="left" w:pos="1134"/>
        </w:tabs>
        <w:spacing w:line="240" w:lineRule="auto"/>
        <w:ind w:left="0" w:firstLine="708"/>
        <w:jc w:val="both"/>
        <w:rPr>
          <w:rFonts w:ascii="Times New Roman" w:hAnsi="Times New Roman" w:cs="Times New Roman"/>
        </w:rPr>
      </w:pPr>
      <w:r w:rsidRPr="00AC5025">
        <w:rPr>
          <w:rFonts w:ascii="Times New Roman" w:hAnsi="Times New Roman" w:cs="Times New Roman"/>
        </w:rPr>
        <w:t xml:space="preserve">Частиков А.П., Тотухов К.Е., Урвачев П.М. Интеллектуальная диагностика состояния виртуального робота с программным управлением // Современные проблемы науки и образования (ВАК). – 2012. - № 6; URL: </w:t>
      </w:r>
      <w:r w:rsidRPr="005527AF">
        <w:rPr>
          <w:rFonts w:ascii="Times New Roman" w:hAnsi="Times New Roman" w:cs="Times New Roman"/>
        </w:rPr>
        <w:t>www.science-education.ru/106-7507</w:t>
      </w:r>
    </w:p>
    <w:p w:rsidR="002351A3" w:rsidRPr="00AC5025" w:rsidRDefault="002351A3" w:rsidP="005527AF">
      <w:pPr>
        <w:pStyle w:val="NoSpacing1"/>
        <w:numPr>
          <w:ilvl w:val="0"/>
          <w:numId w:val="8"/>
        </w:numPr>
        <w:tabs>
          <w:tab w:val="left" w:pos="1134"/>
        </w:tabs>
        <w:spacing w:line="240" w:lineRule="auto"/>
        <w:ind w:left="0" w:firstLine="708"/>
        <w:jc w:val="both"/>
        <w:rPr>
          <w:rFonts w:ascii="Times New Roman" w:hAnsi="Times New Roman" w:cs="Times New Roman"/>
        </w:rPr>
      </w:pPr>
      <w:r w:rsidRPr="00AC5025">
        <w:rPr>
          <w:rFonts w:ascii="Times New Roman" w:hAnsi="Times New Roman" w:cs="Times New Roman"/>
        </w:rPr>
        <w:t xml:space="preserve">Частиков А.П., Тотухов К.Е., Урвачев П.М. Теоретические основы интеллектуальной диагностики виртуального робота // Современные проблемы науки и образования (ВАК). – 2013. – № 1; URL: </w:t>
      </w:r>
      <w:r w:rsidRPr="005527AF">
        <w:rPr>
          <w:rFonts w:ascii="Times New Roman" w:hAnsi="Times New Roman" w:cs="Times New Roman"/>
        </w:rPr>
        <w:t>www.science-education.ru/107-8310</w:t>
      </w:r>
    </w:p>
    <w:p w:rsidR="002351A3" w:rsidRPr="00AC5025" w:rsidRDefault="002351A3" w:rsidP="005527AF">
      <w:pPr>
        <w:pStyle w:val="NoSpacing1"/>
        <w:numPr>
          <w:ilvl w:val="0"/>
          <w:numId w:val="8"/>
        </w:numPr>
        <w:tabs>
          <w:tab w:val="left" w:pos="1134"/>
        </w:tabs>
        <w:spacing w:line="240" w:lineRule="auto"/>
        <w:ind w:left="0" w:firstLine="708"/>
        <w:jc w:val="both"/>
        <w:rPr>
          <w:rFonts w:ascii="Times New Roman" w:hAnsi="Times New Roman" w:cs="Times New Roman"/>
        </w:rPr>
      </w:pPr>
      <w:r w:rsidRPr="00AC5025">
        <w:rPr>
          <w:rFonts w:ascii="Times New Roman" w:hAnsi="Times New Roman" w:cs="Times New Roman"/>
        </w:rPr>
        <w:t xml:space="preserve"> Частикова В. А. Исследование основных параметров генетического алгоритма метода генетических схем в интеллектуальных системах, основанных на знаниях/ В. А. Частикова //Научный журнал кубгау [Электронный ресурс]. - Краснодар: кубгау, 2011. -№ 69 (5). - Шифр Информрегистра: 0421100012/0162. - Режим доступа: http://ej.kubagro.ru/2011/05/pdf/32.pdf.</w:t>
      </w:r>
    </w:p>
    <w:p w:rsidR="002351A3" w:rsidRPr="00AC5025" w:rsidRDefault="002351A3" w:rsidP="005527AF">
      <w:pPr>
        <w:pStyle w:val="NoSpacing1"/>
        <w:numPr>
          <w:ilvl w:val="0"/>
          <w:numId w:val="8"/>
        </w:numPr>
        <w:tabs>
          <w:tab w:val="left" w:pos="1134"/>
        </w:tabs>
        <w:spacing w:line="240" w:lineRule="auto"/>
        <w:ind w:left="0" w:firstLine="708"/>
        <w:rPr>
          <w:rFonts w:ascii="Times New Roman" w:hAnsi="Times New Roman" w:cs="Times New Roman"/>
        </w:rPr>
      </w:pPr>
      <w:r w:rsidRPr="00AC5025">
        <w:rPr>
          <w:rFonts w:ascii="Times New Roman" w:hAnsi="Times New Roman" w:cs="Times New Roman"/>
        </w:rPr>
        <w:t xml:space="preserve"> Частикова В.А. Оптимизация процессов поиска решений в интеллектуальных системах обработки экспертной информации на основе генетических алгоритмов. Диссертация на соискание ученой степени кандидата технических наук. - Краснодар, 2005.  </w:t>
      </w:r>
    </w:p>
    <w:p w:rsidR="002351A3" w:rsidRPr="00AC5025" w:rsidRDefault="002351A3" w:rsidP="005527AF">
      <w:pPr>
        <w:pStyle w:val="NoSpacing1"/>
        <w:numPr>
          <w:ilvl w:val="0"/>
          <w:numId w:val="8"/>
        </w:numPr>
        <w:tabs>
          <w:tab w:val="left" w:pos="1134"/>
        </w:tabs>
        <w:spacing w:line="240" w:lineRule="auto"/>
        <w:ind w:left="0" w:firstLine="708"/>
        <w:rPr>
          <w:rFonts w:ascii="Times New Roman" w:hAnsi="Times New Roman" w:cs="Times New Roman"/>
        </w:rPr>
      </w:pPr>
      <w:r w:rsidRPr="00AC5025">
        <w:rPr>
          <w:rFonts w:ascii="Times New Roman" w:hAnsi="Times New Roman" w:cs="Times New Roman"/>
          <w:iCs/>
          <w:lang w:eastAsia="ru-RU"/>
        </w:rPr>
        <w:t xml:space="preserve">Частикова В.А., Власов К.А., Картамышев Д.А. </w:t>
      </w:r>
      <w:hyperlink r:id="rId46" w:tgtFrame="_blank" w:history="1">
        <w:r w:rsidRPr="00AC5025">
          <w:rPr>
            <w:rFonts w:ascii="Times New Roman" w:hAnsi="Times New Roman" w:cs="Times New Roman"/>
            <w:bCs/>
            <w:lang w:eastAsia="ru-RU"/>
          </w:rPr>
          <w:t>Обнаружение D</w:t>
        </w:r>
        <w:r w:rsidRPr="00AC5025">
          <w:rPr>
            <w:rFonts w:ascii="Times New Roman" w:hAnsi="Times New Roman" w:cs="Times New Roman"/>
            <w:bCs/>
            <w:lang w:val="en-US" w:eastAsia="ru-RU"/>
          </w:rPr>
          <w:t>D</w:t>
        </w:r>
        <w:r w:rsidRPr="00AC5025">
          <w:rPr>
            <w:rFonts w:ascii="Times New Roman" w:hAnsi="Times New Roman" w:cs="Times New Roman"/>
            <w:bCs/>
            <w:lang w:eastAsia="ru-RU"/>
          </w:rPr>
          <w:t>o</w:t>
        </w:r>
        <w:r w:rsidRPr="00AC5025">
          <w:rPr>
            <w:rFonts w:ascii="Times New Roman" w:hAnsi="Times New Roman" w:cs="Times New Roman"/>
            <w:bCs/>
            <w:lang w:val="en-US" w:eastAsia="ru-RU"/>
          </w:rPr>
          <w:t>S</w:t>
        </w:r>
        <w:r w:rsidRPr="00AC5025">
          <w:rPr>
            <w:rFonts w:ascii="Times New Roman" w:hAnsi="Times New Roman" w:cs="Times New Roman"/>
            <w:bCs/>
            <w:lang w:eastAsia="ru-RU"/>
          </w:rPr>
          <w:t>-атак на основе нейронных сетей с применением метода роя частиц в качестве алгоритма обучения</w:t>
        </w:r>
      </w:hyperlink>
      <w:r w:rsidRPr="00AC5025">
        <w:rPr>
          <w:rFonts w:ascii="Times New Roman" w:hAnsi="Times New Roman" w:cs="Times New Roman"/>
          <w:lang w:eastAsia="ru-RU"/>
        </w:rPr>
        <w:t xml:space="preserve"> // </w:t>
      </w:r>
      <w:hyperlink r:id="rId47" w:tgtFrame="_blank" w:history="1">
        <w:r w:rsidRPr="00AC5025">
          <w:rPr>
            <w:rFonts w:ascii="Times New Roman" w:hAnsi="Times New Roman" w:cs="Times New Roman"/>
            <w:lang w:eastAsia="ru-RU"/>
          </w:rPr>
          <w:t>Фундаментальные исследования</w:t>
        </w:r>
      </w:hyperlink>
      <w:r w:rsidRPr="00AC5025">
        <w:rPr>
          <w:rFonts w:ascii="Times New Roman" w:hAnsi="Times New Roman" w:cs="Times New Roman"/>
          <w:lang w:eastAsia="ru-RU"/>
        </w:rPr>
        <w:t xml:space="preserve">. 2014. </w:t>
      </w:r>
      <w:hyperlink r:id="rId48" w:tgtFrame="_blank" w:history="1">
        <w:r w:rsidRPr="00AC5025">
          <w:rPr>
            <w:rFonts w:ascii="Times New Roman" w:hAnsi="Times New Roman" w:cs="Times New Roman"/>
            <w:lang w:eastAsia="ru-RU"/>
          </w:rPr>
          <w:t>№ 8-4</w:t>
        </w:r>
      </w:hyperlink>
      <w:r w:rsidRPr="00AC5025">
        <w:rPr>
          <w:rFonts w:ascii="Times New Roman" w:hAnsi="Times New Roman" w:cs="Times New Roman"/>
          <w:lang w:eastAsia="ru-RU"/>
        </w:rPr>
        <w:t xml:space="preserve">. С. 829-832. </w:t>
      </w:r>
    </w:p>
    <w:p w:rsidR="002351A3" w:rsidRPr="00AC5025" w:rsidRDefault="002351A3" w:rsidP="005527AF">
      <w:pPr>
        <w:pStyle w:val="NoSpacing1"/>
        <w:numPr>
          <w:ilvl w:val="0"/>
          <w:numId w:val="8"/>
        </w:numPr>
        <w:tabs>
          <w:tab w:val="left" w:pos="1134"/>
        </w:tabs>
        <w:spacing w:line="240" w:lineRule="auto"/>
        <w:ind w:left="0" w:firstLine="708"/>
        <w:rPr>
          <w:rFonts w:ascii="Times New Roman" w:hAnsi="Times New Roman" w:cs="Times New Roman"/>
        </w:rPr>
      </w:pPr>
      <w:r w:rsidRPr="00AC5025">
        <w:rPr>
          <w:rFonts w:ascii="Times New Roman" w:hAnsi="Times New Roman" w:cs="Times New Roman"/>
          <w:iCs/>
          <w:lang w:eastAsia="ru-RU"/>
        </w:rPr>
        <w:t xml:space="preserve">Частикова В.А., Картамышев Д.А., Власов К.А. </w:t>
      </w:r>
      <w:hyperlink r:id="rId49" w:tgtFrame="_blank" w:history="1">
        <w:r w:rsidRPr="00AC5025">
          <w:rPr>
            <w:rFonts w:ascii="Times New Roman" w:hAnsi="Times New Roman" w:cs="Times New Roman"/>
            <w:bCs/>
            <w:lang w:eastAsia="ru-RU"/>
          </w:rPr>
          <w:t>Нейросетевой метод защиты информации от DD</w:t>
        </w:r>
        <w:r w:rsidRPr="00AC5025">
          <w:rPr>
            <w:rFonts w:ascii="Times New Roman" w:hAnsi="Times New Roman" w:cs="Times New Roman"/>
            <w:bCs/>
            <w:lang w:val="en-US" w:eastAsia="ru-RU"/>
          </w:rPr>
          <w:t>o</w:t>
        </w:r>
        <w:r w:rsidRPr="00AC5025">
          <w:rPr>
            <w:rFonts w:ascii="Times New Roman" w:hAnsi="Times New Roman" w:cs="Times New Roman"/>
            <w:bCs/>
            <w:lang w:eastAsia="ru-RU"/>
          </w:rPr>
          <w:t>S-</w:t>
        </w:r>
      </w:hyperlink>
      <w:r w:rsidRPr="00AC5025">
        <w:rPr>
          <w:rFonts w:ascii="Times New Roman" w:hAnsi="Times New Roman" w:cs="Times New Roman"/>
          <w:lang w:eastAsia="ru-RU"/>
        </w:rPr>
        <w:t xml:space="preserve">атак // </w:t>
      </w:r>
      <w:hyperlink r:id="rId50" w:tgtFrame="_blank" w:history="1">
        <w:r w:rsidRPr="00AC5025">
          <w:rPr>
            <w:rFonts w:ascii="Times New Roman" w:hAnsi="Times New Roman" w:cs="Times New Roman"/>
            <w:lang w:eastAsia="ru-RU"/>
          </w:rPr>
          <w:t>Современные проблемы науки и образования</w:t>
        </w:r>
      </w:hyperlink>
      <w:r w:rsidRPr="00AC5025">
        <w:rPr>
          <w:rFonts w:ascii="Times New Roman" w:hAnsi="Times New Roman" w:cs="Times New Roman"/>
          <w:lang w:eastAsia="ru-RU"/>
        </w:rPr>
        <w:t xml:space="preserve">. 2015. </w:t>
      </w:r>
      <w:hyperlink r:id="rId51" w:tgtFrame="_blank" w:history="1">
        <w:r w:rsidRPr="00AC5025">
          <w:rPr>
            <w:rFonts w:ascii="Times New Roman" w:hAnsi="Times New Roman" w:cs="Times New Roman"/>
            <w:lang w:eastAsia="ru-RU"/>
          </w:rPr>
          <w:t>№ 1-1</w:t>
        </w:r>
      </w:hyperlink>
      <w:r w:rsidRPr="00AC5025">
        <w:rPr>
          <w:rFonts w:ascii="Times New Roman" w:hAnsi="Times New Roman" w:cs="Times New Roman"/>
          <w:lang w:eastAsia="ru-RU"/>
        </w:rPr>
        <w:t xml:space="preserve">. С. 183.  </w:t>
      </w:r>
    </w:p>
    <w:p w:rsidR="002351A3" w:rsidRPr="00AC5025" w:rsidRDefault="002351A3" w:rsidP="005527AF">
      <w:pPr>
        <w:pStyle w:val="NoSpacing1"/>
        <w:numPr>
          <w:ilvl w:val="0"/>
          <w:numId w:val="8"/>
        </w:numPr>
        <w:tabs>
          <w:tab w:val="left" w:pos="1134"/>
        </w:tabs>
        <w:spacing w:line="240" w:lineRule="auto"/>
        <w:ind w:left="0" w:firstLine="708"/>
        <w:rPr>
          <w:rFonts w:ascii="Times New Roman" w:hAnsi="Times New Roman" w:cs="Times New Roman"/>
        </w:rPr>
      </w:pPr>
      <w:r w:rsidRPr="00AC5025">
        <w:rPr>
          <w:rFonts w:ascii="Times New Roman" w:hAnsi="Times New Roman" w:cs="Times New Roman"/>
          <w:lang w:eastAsia="ru-RU"/>
        </w:rPr>
        <w:t xml:space="preserve">Частиков А.П., Малыхина М.П., Урвачев П.М. </w:t>
      </w:r>
      <w:r w:rsidRPr="005527AF">
        <w:rPr>
          <w:rFonts w:ascii="Times New Roman" w:hAnsi="Times New Roman" w:cs="Times New Roman"/>
          <w:lang w:eastAsia="ru-RU"/>
        </w:rPr>
        <w:t>Анализ распознавания паттернов нейросетевыми методами</w:t>
      </w:r>
      <w:r w:rsidRPr="00AC5025">
        <w:rPr>
          <w:rFonts w:ascii="Times New Roman" w:hAnsi="Times New Roman" w:cs="Times New Roman"/>
          <w:bCs/>
          <w:lang w:eastAsia="ru-RU"/>
        </w:rPr>
        <w:t xml:space="preserve"> </w:t>
      </w:r>
      <w:r w:rsidRPr="00AC5025">
        <w:rPr>
          <w:rFonts w:ascii="Times New Roman" w:hAnsi="Times New Roman" w:cs="Times New Roman"/>
          <w:iCs/>
          <w:lang w:eastAsia="ru-RU"/>
        </w:rPr>
        <w:t xml:space="preserve">// </w:t>
      </w:r>
      <w:r w:rsidRPr="005527AF">
        <w:rPr>
          <w:rFonts w:ascii="Times New Roman" w:hAnsi="Times New Roman" w:cs="Times New Roman"/>
          <w:lang w:eastAsia="ru-RU"/>
        </w:rPr>
        <w:t>Политематический сетевой электронный научный журнал Кубанского государственного аграрного университета</w:t>
      </w:r>
      <w:r w:rsidRPr="00AC5025">
        <w:rPr>
          <w:rFonts w:ascii="Times New Roman" w:hAnsi="Times New Roman" w:cs="Times New Roman"/>
          <w:lang w:eastAsia="ru-RU"/>
        </w:rPr>
        <w:t xml:space="preserve">. 2014. </w:t>
      </w:r>
      <w:r w:rsidRPr="005527AF">
        <w:rPr>
          <w:rFonts w:ascii="Times New Roman" w:hAnsi="Times New Roman" w:cs="Times New Roman"/>
          <w:lang w:eastAsia="ru-RU"/>
        </w:rPr>
        <w:t>№ 98</w:t>
      </w:r>
      <w:r w:rsidRPr="00AC5025">
        <w:rPr>
          <w:rFonts w:ascii="Times New Roman" w:hAnsi="Times New Roman" w:cs="Times New Roman"/>
          <w:lang w:eastAsia="ru-RU"/>
        </w:rPr>
        <w:t>. С. 457-467.</w:t>
      </w:r>
    </w:p>
    <w:p w:rsidR="002351A3" w:rsidRPr="00AC5025" w:rsidRDefault="002351A3" w:rsidP="005527AF">
      <w:pPr>
        <w:pStyle w:val="NoSpacing1"/>
        <w:numPr>
          <w:ilvl w:val="0"/>
          <w:numId w:val="8"/>
        </w:numPr>
        <w:tabs>
          <w:tab w:val="left" w:pos="1134"/>
        </w:tabs>
        <w:spacing w:line="240" w:lineRule="auto"/>
        <w:ind w:left="0" w:firstLine="708"/>
        <w:rPr>
          <w:rFonts w:ascii="Times New Roman" w:hAnsi="Times New Roman" w:cs="Times New Roman"/>
        </w:rPr>
      </w:pPr>
      <w:r w:rsidRPr="00AC5025">
        <w:rPr>
          <w:rFonts w:ascii="Times New Roman" w:hAnsi="Times New Roman" w:cs="Times New Roman"/>
          <w:iCs/>
          <w:lang w:eastAsia="ru-RU"/>
        </w:rPr>
        <w:t xml:space="preserve">Частиков А.П., Алешин А.В., Частикова В.А. </w:t>
      </w:r>
      <w:hyperlink r:id="rId52" w:history="1">
        <w:r w:rsidRPr="00AC5025">
          <w:rPr>
            <w:rFonts w:ascii="Times New Roman" w:hAnsi="Times New Roman" w:cs="Times New Roman"/>
            <w:bCs/>
            <w:lang w:eastAsia="ru-RU"/>
          </w:rPr>
          <w:t>Выявление аномалий в базах знаний интеллектуальных систем</w:t>
        </w:r>
      </w:hyperlink>
      <w:r w:rsidRPr="00AC5025">
        <w:rPr>
          <w:rFonts w:ascii="Times New Roman" w:hAnsi="Times New Roman" w:cs="Times New Roman"/>
          <w:bCs/>
          <w:lang w:eastAsia="ru-RU"/>
        </w:rPr>
        <w:t xml:space="preserve"> </w:t>
      </w:r>
      <w:r w:rsidRPr="00AC5025">
        <w:rPr>
          <w:rFonts w:ascii="Times New Roman" w:hAnsi="Times New Roman" w:cs="Times New Roman"/>
          <w:iCs/>
          <w:lang w:eastAsia="ru-RU"/>
        </w:rPr>
        <w:t xml:space="preserve">// </w:t>
      </w:r>
      <w:r w:rsidRPr="00AC5025">
        <w:rPr>
          <w:rFonts w:ascii="Times New Roman" w:hAnsi="Times New Roman" w:cs="Times New Roman"/>
          <w:lang w:eastAsia="ru-RU"/>
        </w:rPr>
        <w:t xml:space="preserve">в сборнике: </w:t>
      </w:r>
      <w:hyperlink r:id="rId53" w:history="1">
        <w:r w:rsidRPr="00AC5025">
          <w:rPr>
            <w:rFonts w:ascii="Times New Roman" w:hAnsi="Times New Roman" w:cs="Times New Roman"/>
            <w:lang w:eastAsia="ru-RU"/>
          </w:rPr>
          <w:t>Пятьдесят лет развития кибернетики</w:t>
        </w:r>
      </w:hyperlink>
      <w:r w:rsidRPr="00AC5025">
        <w:rPr>
          <w:rFonts w:ascii="Times New Roman" w:hAnsi="Times New Roman" w:cs="Times New Roman"/>
          <w:lang w:eastAsia="ru-RU"/>
        </w:rPr>
        <w:t xml:space="preserve"> Труды международной научно-технической конференции. Посвящается 100-летию Санкт-Петербургского государственного технического университета (Политехнического института). 1999. С. 123-124.</w:t>
      </w:r>
    </w:p>
    <w:p w:rsidR="002351A3" w:rsidRPr="004725A3" w:rsidRDefault="002351A3" w:rsidP="005527AF">
      <w:pPr>
        <w:pStyle w:val="NoSpacing1"/>
        <w:numPr>
          <w:ilvl w:val="0"/>
          <w:numId w:val="8"/>
        </w:numPr>
        <w:tabs>
          <w:tab w:val="left" w:pos="1134"/>
        </w:tabs>
        <w:spacing w:line="240" w:lineRule="auto"/>
        <w:ind w:left="0" w:firstLine="708"/>
        <w:rPr>
          <w:rFonts w:ascii="Times New Roman" w:hAnsi="Times New Roman" w:cs="Times New Roman"/>
        </w:rPr>
      </w:pPr>
      <w:r w:rsidRPr="004725A3">
        <w:rPr>
          <w:rFonts w:ascii="Times New Roman" w:hAnsi="Times New Roman" w:cs="Times New Roman"/>
          <w:iCs/>
          <w:lang w:eastAsia="ru-RU"/>
        </w:rPr>
        <w:t xml:space="preserve">Малыхина М.П., Бегман Ю.В. </w:t>
      </w:r>
      <w:hyperlink r:id="rId54" w:history="1">
        <w:r w:rsidRPr="004725A3">
          <w:rPr>
            <w:rFonts w:ascii="Times New Roman" w:hAnsi="Times New Roman" w:cs="Times New Roman"/>
            <w:bCs/>
            <w:lang w:eastAsia="ru-RU"/>
          </w:rPr>
          <w:t>НЕЙРОСЕТЕВАЯ ЭКСПЕРТНАЯ СИСТЕМА НА ОСНОВЕ ПРЕЦЕДЕНТОВ ДЛЯ РЕШЕНИЯ ПРОБЛЕМ АБОНЕНТОВ СОТОВОЙ СВЯЗИ</w:t>
        </w:r>
      </w:hyperlink>
      <w:r w:rsidRPr="004725A3">
        <w:rPr>
          <w:rFonts w:ascii="Times New Roman" w:hAnsi="Times New Roman" w:cs="Times New Roman"/>
          <w:bCs/>
          <w:lang w:eastAsia="ru-RU"/>
        </w:rPr>
        <w:t xml:space="preserve"> // </w:t>
      </w:r>
      <w:r w:rsidRPr="004725A3">
        <w:rPr>
          <w:rFonts w:ascii="Times New Roman" w:hAnsi="Times New Roman" w:cs="Times New Roman"/>
          <w:lang w:eastAsia="ru-RU"/>
        </w:rPr>
        <w:t xml:space="preserve">Краснодар, 2011. </w:t>
      </w:r>
      <w:r>
        <w:rPr>
          <w:rFonts w:ascii="Times New Roman" w:hAnsi="Times New Roman" w:cs="Times New Roman"/>
          <w:lang w:eastAsia="ru-RU"/>
        </w:rPr>
        <w:t xml:space="preserve"> </w:t>
      </w:r>
    </w:p>
    <w:p w:rsidR="002351A3" w:rsidRPr="00CA6BCA" w:rsidRDefault="002351A3" w:rsidP="004725A3">
      <w:pPr>
        <w:pStyle w:val="NoSpacing1"/>
        <w:tabs>
          <w:tab w:val="left" w:pos="1134"/>
        </w:tabs>
        <w:spacing w:line="240" w:lineRule="auto"/>
        <w:ind w:left="708"/>
        <w:rPr>
          <w:rFonts w:cs="Times New Roman"/>
        </w:rPr>
      </w:pPr>
      <w:r w:rsidRPr="00AC5025">
        <w:rPr>
          <w:rFonts w:ascii="Times New Roman" w:hAnsi="Times New Roman" w:cs="Times New Roman"/>
          <w:lang w:eastAsia="ru-RU"/>
        </w:rPr>
        <w:br/>
      </w:r>
    </w:p>
    <w:p w:rsidR="002351A3" w:rsidRPr="00CA6BCA" w:rsidRDefault="002351A3" w:rsidP="005527AF">
      <w:pPr>
        <w:pStyle w:val="11111"/>
        <w:tabs>
          <w:tab w:val="left" w:pos="1134"/>
        </w:tabs>
        <w:spacing w:line="240" w:lineRule="auto"/>
        <w:ind w:firstLine="708"/>
        <w:jc w:val="center"/>
        <w:rPr>
          <w:rFonts w:cs="Times New Roman"/>
          <w:b/>
          <w:color w:val="auto"/>
          <w:lang w:val="en-US"/>
        </w:rPr>
      </w:pPr>
      <w:r w:rsidRPr="004725A3">
        <w:rPr>
          <w:rFonts w:cs="Times New Roman"/>
          <w:b/>
          <w:color w:val="auto"/>
          <w:lang w:val="en-US"/>
        </w:rPr>
        <w:t>References</w:t>
      </w:r>
    </w:p>
    <w:p w:rsidR="002351A3" w:rsidRPr="00CA6BCA" w:rsidRDefault="002351A3" w:rsidP="005527AF">
      <w:pPr>
        <w:pStyle w:val="11111"/>
        <w:tabs>
          <w:tab w:val="left" w:pos="1134"/>
        </w:tabs>
        <w:spacing w:line="240" w:lineRule="auto"/>
        <w:ind w:firstLine="708"/>
        <w:jc w:val="center"/>
        <w:rPr>
          <w:rFonts w:cs="Times New Roman"/>
          <w:color w:val="auto"/>
          <w:lang w:val="en-US"/>
        </w:rPr>
      </w:pPr>
    </w:p>
    <w:p w:rsidR="002351A3" w:rsidRPr="00CA6BCA" w:rsidRDefault="002351A3" w:rsidP="005527AF">
      <w:pPr>
        <w:pStyle w:val="11111"/>
        <w:tabs>
          <w:tab w:val="left" w:pos="1134"/>
        </w:tabs>
        <w:spacing w:line="240" w:lineRule="auto"/>
        <w:ind w:firstLine="708"/>
        <w:rPr>
          <w:rFonts w:cs="Times New Roman"/>
          <w:color w:val="auto"/>
          <w:lang w:val="en-US"/>
        </w:rPr>
      </w:pPr>
      <w:r w:rsidRPr="00CA6BCA">
        <w:rPr>
          <w:rFonts w:cs="Times New Roman"/>
          <w:color w:val="auto"/>
          <w:lang w:val="en-US"/>
        </w:rPr>
        <w:t>1.</w:t>
      </w:r>
      <w:r w:rsidRPr="00CA6BCA">
        <w:rPr>
          <w:rFonts w:cs="Times New Roman"/>
          <w:color w:val="auto"/>
          <w:lang w:val="en-US"/>
        </w:rPr>
        <w:tab/>
      </w:r>
      <w:r w:rsidRPr="00AC5025">
        <w:rPr>
          <w:rFonts w:cs="Times New Roman"/>
          <w:color w:val="auto"/>
          <w:lang w:val="en-US"/>
        </w:rPr>
        <w:t>Malyhina</w:t>
      </w:r>
      <w:r w:rsidRPr="00CA6BCA">
        <w:rPr>
          <w:rFonts w:cs="Times New Roman"/>
          <w:color w:val="auto"/>
          <w:lang w:val="en-US"/>
        </w:rPr>
        <w:t xml:space="preserve"> </w:t>
      </w:r>
      <w:r w:rsidRPr="00AC5025">
        <w:rPr>
          <w:rFonts w:cs="Times New Roman"/>
          <w:color w:val="auto"/>
          <w:lang w:val="en-US"/>
        </w:rPr>
        <w:t>M</w:t>
      </w:r>
      <w:r w:rsidRPr="00CA6BCA">
        <w:rPr>
          <w:rFonts w:cs="Times New Roman"/>
          <w:color w:val="auto"/>
          <w:lang w:val="en-US"/>
        </w:rPr>
        <w:t>.</w:t>
      </w:r>
      <w:r w:rsidRPr="00AC5025">
        <w:rPr>
          <w:rFonts w:cs="Times New Roman"/>
          <w:color w:val="auto"/>
          <w:lang w:val="en-US"/>
        </w:rPr>
        <w:t>P</w:t>
      </w:r>
      <w:r w:rsidRPr="00CA6BCA">
        <w:rPr>
          <w:rFonts w:cs="Times New Roman"/>
          <w:color w:val="auto"/>
          <w:lang w:val="en-US"/>
        </w:rPr>
        <w:t xml:space="preserve">., </w:t>
      </w:r>
      <w:r w:rsidRPr="00AC5025">
        <w:rPr>
          <w:rFonts w:cs="Times New Roman"/>
          <w:color w:val="auto"/>
          <w:lang w:val="en-US"/>
        </w:rPr>
        <w:t>Begman</w:t>
      </w:r>
      <w:r w:rsidRPr="00CA6BCA">
        <w:rPr>
          <w:rFonts w:cs="Times New Roman"/>
          <w:color w:val="auto"/>
          <w:lang w:val="en-US"/>
        </w:rPr>
        <w:t xml:space="preserve"> </w:t>
      </w:r>
      <w:r w:rsidRPr="00AC5025">
        <w:rPr>
          <w:rFonts w:cs="Times New Roman"/>
          <w:color w:val="auto"/>
          <w:lang w:val="en-US"/>
        </w:rPr>
        <w:t>Ju</w:t>
      </w:r>
      <w:r w:rsidRPr="00CA6BCA">
        <w:rPr>
          <w:rFonts w:cs="Times New Roman"/>
          <w:color w:val="auto"/>
          <w:lang w:val="en-US"/>
        </w:rPr>
        <w:t>.</w:t>
      </w:r>
      <w:r w:rsidRPr="00AC5025">
        <w:rPr>
          <w:rFonts w:cs="Times New Roman"/>
          <w:color w:val="auto"/>
          <w:lang w:val="en-US"/>
        </w:rPr>
        <w:t>V</w:t>
      </w:r>
      <w:r w:rsidRPr="00CA6BCA">
        <w:rPr>
          <w:rFonts w:cs="Times New Roman"/>
          <w:color w:val="auto"/>
          <w:lang w:val="en-US"/>
        </w:rPr>
        <w:t xml:space="preserve">. </w:t>
      </w:r>
      <w:r w:rsidRPr="00AC5025">
        <w:rPr>
          <w:rFonts w:cs="Times New Roman"/>
          <w:color w:val="auto"/>
          <w:lang w:val="en-US"/>
        </w:rPr>
        <w:t>GIBRIDNYE</w:t>
      </w:r>
      <w:r w:rsidRPr="00CA6BCA">
        <w:rPr>
          <w:rFonts w:cs="Times New Roman"/>
          <w:color w:val="auto"/>
          <w:lang w:val="en-US"/>
        </w:rPr>
        <w:t xml:space="preserve"> </w:t>
      </w:r>
      <w:r w:rsidRPr="00AC5025">
        <w:rPr>
          <w:rFonts w:cs="Times New Roman"/>
          <w:color w:val="auto"/>
          <w:lang w:val="en-US"/>
        </w:rPr>
        <w:t>NEJROJeKSPERTNYE</w:t>
      </w:r>
      <w:r w:rsidRPr="00CA6BCA">
        <w:rPr>
          <w:rFonts w:cs="Times New Roman"/>
          <w:color w:val="auto"/>
          <w:lang w:val="en-US"/>
        </w:rPr>
        <w:t xml:space="preserve"> </w:t>
      </w:r>
      <w:r w:rsidRPr="00AC5025">
        <w:rPr>
          <w:rFonts w:cs="Times New Roman"/>
          <w:color w:val="auto"/>
          <w:lang w:val="en-US"/>
        </w:rPr>
        <w:t>SISTEMY</w:t>
      </w:r>
      <w:r w:rsidRPr="00CA6BCA">
        <w:rPr>
          <w:rFonts w:cs="Times New Roman"/>
          <w:color w:val="auto"/>
          <w:lang w:val="en-US"/>
        </w:rPr>
        <w:t xml:space="preserve"> </w:t>
      </w:r>
      <w:r w:rsidRPr="00AC5025">
        <w:rPr>
          <w:rFonts w:cs="Times New Roman"/>
          <w:color w:val="auto"/>
          <w:lang w:val="en-US"/>
        </w:rPr>
        <w:t>V</w:t>
      </w:r>
      <w:r w:rsidRPr="00CA6BCA">
        <w:rPr>
          <w:rFonts w:cs="Times New Roman"/>
          <w:color w:val="auto"/>
          <w:lang w:val="en-US"/>
        </w:rPr>
        <w:t xml:space="preserve"> </w:t>
      </w:r>
      <w:r w:rsidRPr="00AC5025">
        <w:rPr>
          <w:rFonts w:cs="Times New Roman"/>
          <w:color w:val="auto"/>
          <w:lang w:val="en-US"/>
        </w:rPr>
        <w:t>OBRAZOVANII</w:t>
      </w:r>
      <w:r w:rsidRPr="00CA6BCA">
        <w:rPr>
          <w:rFonts w:cs="Times New Roman"/>
          <w:color w:val="auto"/>
          <w:lang w:val="en-US"/>
        </w:rPr>
        <w:t xml:space="preserve"> //  </w:t>
      </w:r>
      <w:r w:rsidRPr="00AC5025">
        <w:rPr>
          <w:rFonts w:cs="Times New Roman"/>
          <w:color w:val="auto"/>
          <w:lang w:val="en-US"/>
        </w:rPr>
        <w:t>Innovacionnye</w:t>
      </w:r>
      <w:r w:rsidRPr="00CA6BCA">
        <w:rPr>
          <w:rFonts w:cs="Times New Roman"/>
          <w:color w:val="auto"/>
          <w:lang w:val="en-US"/>
        </w:rPr>
        <w:t xml:space="preserve"> </w:t>
      </w:r>
      <w:r w:rsidRPr="00AC5025">
        <w:rPr>
          <w:rFonts w:cs="Times New Roman"/>
          <w:color w:val="auto"/>
          <w:lang w:val="en-US"/>
        </w:rPr>
        <w:t>processy</w:t>
      </w:r>
      <w:r w:rsidRPr="00CA6BCA">
        <w:rPr>
          <w:rFonts w:cs="Times New Roman"/>
          <w:color w:val="auto"/>
          <w:lang w:val="en-US"/>
        </w:rPr>
        <w:t xml:space="preserve"> </w:t>
      </w:r>
      <w:r w:rsidRPr="00AC5025">
        <w:rPr>
          <w:rFonts w:cs="Times New Roman"/>
          <w:color w:val="auto"/>
          <w:lang w:val="en-US"/>
        </w:rPr>
        <w:t>v</w:t>
      </w:r>
      <w:r w:rsidRPr="00CA6BCA">
        <w:rPr>
          <w:rFonts w:cs="Times New Roman"/>
          <w:color w:val="auto"/>
          <w:lang w:val="en-US"/>
        </w:rPr>
        <w:t xml:space="preserve"> </w:t>
      </w:r>
      <w:r w:rsidRPr="00AC5025">
        <w:rPr>
          <w:rFonts w:cs="Times New Roman"/>
          <w:color w:val="auto"/>
          <w:lang w:val="en-US"/>
        </w:rPr>
        <w:t>vysshej</w:t>
      </w:r>
      <w:r w:rsidRPr="00CA6BCA">
        <w:rPr>
          <w:rFonts w:cs="Times New Roman"/>
          <w:color w:val="auto"/>
          <w:lang w:val="en-US"/>
        </w:rPr>
        <w:t xml:space="preserve"> </w:t>
      </w:r>
      <w:r w:rsidRPr="00AC5025">
        <w:rPr>
          <w:rFonts w:cs="Times New Roman"/>
          <w:color w:val="auto"/>
          <w:lang w:val="en-US"/>
        </w:rPr>
        <w:t>shkole</w:t>
      </w:r>
      <w:r w:rsidRPr="00CA6BCA">
        <w:rPr>
          <w:rFonts w:cs="Times New Roman"/>
          <w:color w:val="auto"/>
          <w:lang w:val="en-US"/>
        </w:rPr>
        <w:t xml:space="preserve"> / </w:t>
      </w:r>
      <w:r w:rsidRPr="00AC5025">
        <w:rPr>
          <w:rFonts w:cs="Times New Roman"/>
          <w:color w:val="auto"/>
          <w:lang w:val="en-US"/>
        </w:rPr>
        <w:t>Materialy</w:t>
      </w:r>
      <w:r w:rsidRPr="00CA6BCA">
        <w:rPr>
          <w:rFonts w:cs="Times New Roman"/>
          <w:color w:val="auto"/>
          <w:lang w:val="en-US"/>
        </w:rPr>
        <w:t xml:space="preserve"> </w:t>
      </w:r>
      <w:r w:rsidRPr="00AC5025">
        <w:rPr>
          <w:rFonts w:cs="Times New Roman"/>
          <w:color w:val="auto"/>
          <w:lang w:val="en-US"/>
        </w:rPr>
        <w:t>XIV</w:t>
      </w:r>
      <w:r w:rsidRPr="00CA6BCA">
        <w:rPr>
          <w:rFonts w:cs="Times New Roman"/>
          <w:color w:val="auto"/>
          <w:lang w:val="en-US"/>
        </w:rPr>
        <w:t xml:space="preserve"> </w:t>
      </w:r>
      <w:r w:rsidRPr="00AC5025">
        <w:rPr>
          <w:rFonts w:cs="Times New Roman"/>
          <w:color w:val="auto"/>
          <w:lang w:val="en-US"/>
        </w:rPr>
        <w:t>Vserossijskoj</w:t>
      </w:r>
      <w:r w:rsidRPr="00CA6BCA">
        <w:rPr>
          <w:rFonts w:cs="Times New Roman"/>
          <w:color w:val="auto"/>
          <w:lang w:val="en-US"/>
        </w:rPr>
        <w:t xml:space="preserve"> </w:t>
      </w:r>
      <w:r w:rsidRPr="00AC5025">
        <w:rPr>
          <w:rFonts w:cs="Times New Roman"/>
          <w:color w:val="auto"/>
          <w:lang w:val="en-US"/>
        </w:rPr>
        <w:t>nauchno</w:t>
      </w:r>
      <w:r w:rsidRPr="00CA6BCA">
        <w:rPr>
          <w:rFonts w:cs="Times New Roman"/>
          <w:color w:val="auto"/>
          <w:lang w:val="en-US"/>
        </w:rPr>
        <w:t>-</w:t>
      </w:r>
      <w:r w:rsidRPr="00AC5025">
        <w:rPr>
          <w:rFonts w:cs="Times New Roman"/>
          <w:color w:val="auto"/>
          <w:lang w:val="en-US"/>
        </w:rPr>
        <w:t>prakticheskoj</w:t>
      </w:r>
      <w:r w:rsidRPr="00CA6BCA">
        <w:rPr>
          <w:rFonts w:cs="Times New Roman"/>
          <w:color w:val="auto"/>
          <w:lang w:val="en-US"/>
        </w:rPr>
        <w:t xml:space="preserve"> </w:t>
      </w:r>
      <w:r w:rsidRPr="00AC5025">
        <w:rPr>
          <w:rFonts w:cs="Times New Roman"/>
          <w:color w:val="auto"/>
          <w:lang w:val="en-US"/>
        </w:rPr>
        <w:t>konferencii</w:t>
      </w:r>
      <w:r w:rsidRPr="00CA6BCA">
        <w:rPr>
          <w:rFonts w:cs="Times New Roman"/>
          <w:color w:val="auto"/>
          <w:lang w:val="en-US"/>
        </w:rPr>
        <w:t xml:space="preserve">. 2008. </w:t>
      </w:r>
      <w:r w:rsidRPr="00AC5025">
        <w:rPr>
          <w:rFonts w:cs="Times New Roman"/>
          <w:color w:val="auto"/>
          <w:lang w:val="en-US"/>
        </w:rPr>
        <w:t>S</w:t>
      </w:r>
      <w:r w:rsidRPr="00CA6BCA">
        <w:rPr>
          <w:rFonts w:cs="Times New Roman"/>
          <w:color w:val="auto"/>
          <w:lang w:val="en-US"/>
        </w:rPr>
        <w:t>. 193-194.</w:t>
      </w:r>
    </w:p>
    <w:p w:rsidR="002351A3" w:rsidRPr="00CA6BCA" w:rsidRDefault="002351A3" w:rsidP="005527AF">
      <w:pPr>
        <w:pStyle w:val="11111"/>
        <w:tabs>
          <w:tab w:val="left" w:pos="1134"/>
        </w:tabs>
        <w:spacing w:line="240" w:lineRule="auto"/>
        <w:ind w:firstLine="708"/>
        <w:rPr>
          <w:rFonts w:cs="Times New Roman"/>
          <w:color w:val="auto"/>
          <w:lang w:val="en-US"/>
        </w:rPr>
      </w:pPr>
      <w:r w:rsidRPr="00CA6BCA">
        <w:rPr>
          <w:rFonts w:cs="Times New Roman"/>
          <w:color w:val="auto"/>
          <w:lang w:val="en-US"/>
        </w:rPr>
        <w:t>2.</w:t>
      </w:r>
      <w:r w:rsidRPr="00CA6BCA">
        <w:rPr>
          <w:rFonts w:cs="Times New Roman"/>
          <w:color w:val="auto"/>
          <w:lang w:val="en-US"/>
        </w:rPr>
        <w:tab/>
      </w:r>
      <w:r w:rsidRPr="00AC5025">
        <w:rPr>
          <w:rFonts w:cs="Times New Roman"/>
          <w:color w:val="auto"/>
          <w:lang w:val="en-US"/>
        </w:rPr>
        <w:t>Malyhina</w:t>
      </w:r>
      <w:r w:rsidRPr="00CA6BCA">
        <w:rPr>
          <w:rFonts w:cs="Times New Roman"/>
          <w:color w:val="auto"/>
          <w:lang w:val="en-US"/>
        </w:rPr>
        <w:t xml:space="preserve"> </w:t>
      </w:r>
      <w:r w:rsidRPr="00AC5025">
        <w:rPr>
          <w:rFonts w:cs="Times New Roman"/>
          <w:color w:val="auto"/>
          <w:lang w:val="en-US"/>
        </w:rPr>
        <w:t>M</w:t>
      </w:r>
      <w:r w:rsidRPr="00CA6BCA">
        <w:rPr>
          <w:rFonts w:cs="Times New Roman"/>
          <w:color w:val="auto"/>
          <w:lang w:val="en-US"/>
        </w:rPr>
        <w:t>.</w:t>
      </w:r>
      <w:r w:rsidRPr="00AC5025">
        <w:rPr>
          <w:rFonts w:cs="Times New Roman"/>
          <w:color w:val="auto"/>
          <w:lang w:val="en-US"/>
        </w:rPr>
        <w:t>P</w:t>
      </w:r>
      <w:r w:rsidRPr="00CA6BCA">
        <w:rPr>
          <w:rFonts w:cs="Times New Roman"/>
          <w:color w:val="auto"/>
          <w:lang w:val="en-US"/>
        </w:rPr>
        <w:t xml:space="preserve">., </w:t>
      </w:r>
      <w:r w:rsidRPr="00AC5025">
        <w:rPr>
          <w:rFonts w:cs="Times New Roman"/>
          <w:color w:val="auto"/>
          <w:lang w:val="en-US"/>
        </w:rPr>
        <w:t>Shichkin</w:t>
      </w:r>
      <w:r w:rsidRPr="00CA6BCA">
        <w:rPr>
          <w:rFonts w:cs="Times New Roman"/>
          <w:color w:val="auto"/>
          <w:lang w:val="en-US"/>
        </w:rPr>
        <w:t xml:space="preserve"> </w:t>
      </w:r>
      <w:r w:rsidRPr="00AC5025">
        <w:rPr>
          <w:rFonts w:cs="Times New Roman"/>
          <w:color w:val="auto"/>
          <w:lang w:val="en-US"/>
        </w:rPr>
        <w:t>D</w:t>
      </w:r>
      <w:r w:rsidRPr="00CA6BCA">
        <w:rPr>
          <w:rFonts w:cs="Times New Roman"/>
          <w:color w:val="auto"/>
          <w:lang w:val="en-US"/>
        </w:rPr>
        <w:t>.</w:t>
      </w:r>
      <w:r w:rsidRPr="00AC5025">
        <w:rPr>
          <w:rFonts w:cs="Times New Roman"/>
          <w:color w:val="auto"/>
          <w:lang w:val="en-US"/>
        </w:rPr>
        <w:t>A</w:t>
      </w:r>
      <w:r w:rsidRPr="00CA6BCA">
        <w:rPr>
          <w:rFonts w:cs="Times New Roman"/>
          <w:color w:val="auto"/>
          <w:lang w:val="en-US"/>
        </w:rPr>
        <w:t xml:space="preserve">. </w:t>
      </w:r>
      <w:r w:rsidRPr="00AC5025">
        <w:rPr>
          <w:rFonts w:cs="Times New Roman"/>
          <w:color w:val="auto"/>
          <w:lang w:val="en-US"/>
        </w:rPr>
        <w:t>ASPEKTY</w:t>
      </w:r>
      <w:r w:rsidRPr="00CA6BCA">
        <w:rPr>
          <w:rFonts w:cs="Times New Roman"/>
          <w:color w:val="auto"/>
          <w:lang w:val="en-US"/>
        </w:rPr>
        <w:t xml:space="preserve"> </w:t>
      </w:r>
      <w:r w:rsidRPr="00AC5025">
        <w:rPr>
          <w:rFonts w:cs="Times New Roman"/>
          <w:color w:val="auto"/>
          <w:lang w:val="en-US"/>
        </w:rPr>
        <w:t>PRAKTIChESKOGO</w:t>
      </w:r>
      <w:r w:rsidRPr="00CA6BCA">
        <w:rPr>
          <w:rFonts w:cs="Times New Roman"/>
          <w:color w:val="auto"/>
          <w:lang w:val="en-US"/>
        </w:rPr>
        <w:t xml:space="preserve"> </w:t>
      </w:r>
      <w:r w:rsidRPr="00AC5025">
        <w:rPr>
          <w:rFonts w:cs="Times New Roman"/>
          <w:color w:val="auto"/>
          <w:lang w:val="en-US"/>
        </w:rPr>
        <w:t>PRIMENENIJa</w:t>
      </w:r>
      <w:r w:rsidRPr="00CA6BCA">
        <w:rPr>
          <w:rFonts w:cs="Times New Roman"/>
          <w:color w:val="auto"/>
          <w:lang w:val="en-US"/>
        </w:rPr>
        <w:t xml:space="preserve"> </w:t>
      </w:r>
      <w:r w:rsidRPr="00AC5025">
        <w:rPr>
          <w:rFonts w:cs="Times New Roman"/>
          <w:color w:val="auto"/>
          <w:lang w:val="en-US"/>
        </w:rPr>
        <w:t>CVETOVOGO</w:t>
      </w:r>
      <w:r w:rsidRPr="00CA6BCA">
        <w:rPr>
          <w:rFonts w:cs="Times New Roman"/>
          <w:color w:val="auto"/>
          <w:lang w:val="en-US"/>
        </w:rPr>
        <w:t xml:space="preserve"> </w:t>
      </w:r>
      <w:r w:rsidRPr="00AC5025">
        <w:rPr>
          <w:rFonts w:cs="Times New Roman"/>
          <w:color w:val="auto"/>
          <w:lang w:val="en-US"/>
        </w:rPr>
        <w:t>RAZLIChIJa</w:t>
      </w:r>
      <w:r w:rsidRPr="00CA6BCA">
        <w:rPr>
          <w:rFonts w:cs="Times New Roman"/>
          <w:color w:val="auto"/>
          <w:lang w:val="en-US"/>
        </w:rPr>
        <w:t xml:space="preserve"> </w:t>
      </w:r>
      <w:r w:rsidRPr="00AC5025">
        <w:rPr>
          <w:rFonts w:cs="Times New Roman"/>
          <w:color w:val="auto"/>
          <w:lang w:val="en-US"/>
        </w:rPr>
        <w:t>DLJa</w:t>
      </w:r>
      <w:r w:rsidRPr="00CA6BCA">
        <w:rPr>
          <w:rFonts w:cs="Times New Roman"/>
          <w:color w:val="auto"/>
          <w:lang w:val="en-US"/>
        </w:rPr>
        <w:t xml:space="preserve"> </w:t>
      </w:r>
      <w:r w:rsidRPr="00AC5025">
        <w:rPr>
          <w:rFonts w:cs="Times New Roman"/>
          <w:color w:val="auto"/>
          <w:lang w:val="en-US"/>
        </w:rPr>
        <w:t>RASPOZNAVANIJa</w:t>
      </w:r>
      <w:r w:rsidRPr="00CA6BCA">
        <w:rPr>
          <w:rFonts w:cs="Times New Roman"/>
          <w:color w:val="auto"/>
          <w:lang w:val="en-US"/>
        </w:rPr>
        <w:t xml:space="preserve"> </w:t>
      </w:r>
      <w:r w:rsidRPr="00AC5025">
        <w:rPr>
          <w:rFonts w:cs="Times New Roman"/>
          <w:color w:val="auto"/>
          <w:lang w:val="en-US"/>
        </w:rPr>
        <w:t>I</w:t>
      </w:r>
      <w:r w:rsidRPr="00CA6BCA">
        <w:rPr>
          <w:rFonts w:cs="Times New Roman"/>
          <w:color w:val="auto"/>
          <w:lang w:val="en-US"/>
        </w:rPr>
        <w:t xml:space="preserve"> </w:t>
      </w:r>
      <w:r w:rsidRPr="00AC5025">
        <w:rPr>
          <w:rFonts w:cs="Times New Roman"/>
          <w:color w:val="auto"/>
          <w:lang w:val="en-US"/>
        </w:rPr>
        <w:t>VYDELENIJa</w:t>
      </w:r>
      <w:r w:rsidRPr="00CA6BCA">
        <w:rPr>
          <w:rFonts w:cs="Times New Roman"/>
          <w:color w:val="auto"/>
          <w:lang w:val="en-US"/>
        </w:rPr>
        <w:t xml:space="preserve"> </w:t>
      </w:r>
      <w:r w:rsidRPr="00AC5025">
        <w:rPr>
          <w:rFonts w:cs="Times New Roman"/>
          <w:color w:val="auto"/>
          <w:lang w:val="en-US"/>
        </w:rPr>
        <w:t>GRANIC</w:t>
      </w:r>
      <w:r w:rsidRPr="00CA6BCA">
        <w:rPr>
          <w:rFonts w:cs="Times New Roman"/>
          <w:color w:val="auto"/>
          <w:lang w:val="en-US"/>
        </w:rPr>
        <w:t xml:space="preserve"> </w:t>
      </w:r>
      <w:r w:rsidRPr="00AC5025">
        <w:rPr>
          <w:rFonts w:cs="Times New Roman"/>
          <w:color w:val="auto"/>
          <w:lang w:val="en-US"/>
        </w:rPr>
        <w:t>IZOBRAZhENIJ</w:t>
      </w:r>
      <w:r w:rsidRPr="00CA6BCA">
        <w:rPr>
          <w:rFonts w:cs="Times New Roman"/>
          <w:color w:val="auto"/>
          <w:lang w:val="en-US"/>
        </w:rPr>
        <w:t xml:space="preserve"> / </w:t>
      </w:r>
      <w:r w:rsidRPr="00AC5025">
        <w:rPr>
          <w:rFonts w:cs="Times New Roman"/>
          <w:color w:val="auto"/>
          <w:lang w:val="en-US"/>
        </w:rPr>
        <w:t>Politematicheskij</w:t>
      </w:r>
      <w:r w:rsidRPr="00CA6BCA">
        <w:rPr>
          <w:rFonts w:cs="Times New Roman"/>
          <w:color w:val="auto"/>
          <w:lang w:val="en-US"/>
        </w:rPr>
        <w:t xml:space="preserve"> </w:t>
      </w:r>
      <w:r w:rsidRPr="00AC5025">
        <w:rPr>
          <w:rFonts w:cs="Times New Roman"/>
          <w:color w:val="auto"/>
          <w:lang w:val="en-US"/>
        </w:rPr>
        <w:t>setevoj</w:t>
      </w:r>
      <w:r w:rsidRPr="00CA6BCA">
        <w:rPr>
          <w:rFonts w:cs="Times New Roman"/>
          <w:color w:val="auto"/>
          <w:lang w:val="en-US"/>
        </w:rPr>
        <w:t xml:space="preserve"> </w:t>
      </w:r>
      <w:r w:rsidRPr="00AC5025">
        <w:rPr>
          <w:rFonts w:cs="Times New Roman"/>
          <w:color w:val="auto"/>
          <w:lang w:val="en-US"/>
        </w:rPr>
        <w:t>jelektronnyj</w:t>
      </w:r>
      <w:r w:rsidRPr="00CA6BCA">
        <w:rPr>
          <w:rFonts w:cs="Times New Roman"/>
          <w:color w:val="auto"/>
          <w:lang w:val="en-US"/>
        </w:rPr>
        <w:t xml:space="preserve"> </w:t>
      </w:r>
      <w:r w:rsidRPr="00AC5025">
        <w:rPr>
          <w:rFonts w:cs="Times New Roman"/>
          <w:color w:val="auto"/>
          <w:lang w:val="en-US"/>
        </w:rPr>
        <w:t>nauchnyj</w:t>
      </w:r>
      <w:r w:rsidRPr="00CA6BCA">
        <w:rPr>
          <w:rFonts w:cs="Times New Roman"/>
          <w:color w:val="auto"/>
          <w:lang w:val="en-US"/>
        </w:rPr>
        <w:t xml:space="preserve"> </w:t>
      </w:r>
      <w:r w:rsidRPr="00AC5025">
        <w:rPr>
          <w:rFonts w:cs="Times New Roman"/>
          <w:color w:val="auto"/>
          <w:lang w:val="en-US"/>
        </w:rPr>
        <w:t>zhurnal</w:t>
      </w:r>
      <w:r w:rsidRPr="00CA6BCA">
        <w:rPr>
          <w:rFonts w:cs="Times New Roman"/>
          <w:color w:val="auto"/>
          <w:lang w:val="en-US"/>
        </w:rPr>
        <w:t xml:space="preserve"> </w:t>
      </w:r>
      <w:r w:rsidRPr="00AC5025">
        <w:rPr>
          <w:rFonts w:cs="Times New Roman"/>
          <w:color w:val="auto"/>
          <w:lang w:val="en-US"/>
        </w:rPr>
        <w:t>Kubanskogo</w:t>
      </w:r>
      <w:r w:rsidRPr="00CA6BCA">
        <w:rPr>
          <w:rFonts w:cs="Times New Roman"/>
          <w:color w:val="auto"/>
          <w:lang w:val="en-US"/>
        </w:rPr>
        <w:t xml:space="preserve"> </w:t>
      </w:r>
      <w:r w:rsidRPr="00AC5025">
        <w:rPr>
          <w:rFonts w:cs="Times New Roman"/>
          <w:color w:val="auto"/>
          <w:lang w:val="en-US"/>
        </w:rPr>
        <w:t>gosudarstvennogo</w:t>
      </w:r>
      <w:r w:rsidRPr="00CA6BCA">
        <w:rPr>
          <w:rFonts w:cs="Times New Roman"/>
          <w:color w:val="auto"/>
          <w:lang w:val="en-US"/>
        </w:rPr>
        <w:t xml:space="preserve"> </w:t>
      </w:r>
      <w:r w:rsidRPr="00AC5025">
        <w:rPr>
          <w:rFonts w:cs="Times New Roman"/>
          <w:color w:val="auto"/>
          <w:lang w:val="en-US"/>
        </w:rPr>
        <w:t>agrarnogo</w:t>
      </w:r>
      <w:r w:rsidRPr="00CA6BCA">
        <w:rPr>
          <w:rFonts w:cs="Times New Roman"/>
          <w:color w:val="auto"/>
          <w:lang w:val="en-US"/>
        </w:rPr>
        <w:t xml:space="preserve"> </w:t>
      </w:r>
      <w:r w:rsidRPr="00AC5025">
        <w:rPr>
          <w:rFonts w:cs="Times New Roman"/>
          <w:color w:val="auto"/>
          <w:lang w:val="en-US"/>
        </w:rPr>
        <w:t>universiteta</w:t>
      </w:r>
      <w:r w:rsidRPr="00CA6BCA">
        <w:rPr>
          <w:rFonts w:cs="Times New Roman"/>
          <w:color w:val="auto"/>
          <w:lang w:val="en-US"/>
        </w:rPr>
        <w:t xml:space="preserve"> = </w:t>
      </w:r>
      <w:r w:rsidRPr="00AC5025">
        <w:rPr>
          <w:rFonts w:cs="Times New Roman"/>
          <w:color w:val="auto"/>
          <w:lang w:val="en-US"/>
        </w:rPr>
        <w:t>Polythematic</w:t>
      </w:r>
      <w:r w:rsidRPr="00CA6BCA">
        <w:rPr>
          <w:rFonts w:cs="Times New Roman"/>
          <w:color w:val="auto"/>
          <w:lang w:val="en-US"/>
        </w:rPr>
        <w:t xml:space="preserve"> </w:t>
      </w:r>
      <w:r w:rsidRPr="00AC5025">
        <w:rPr>
          <w:rFonts w:cs="Times New Roman"/>
          <w:color w:val="auto"/>
          <w:lang w:val="en-US"/>
        </w:rPr>
        <w:t>online</w:t>
      </w:r>
      <w:r w:rsidRPr="00CA6BCA">
        <w:rPr>
          <w:rFonts w:cs="Times New Roman"/>
          <w:color w:val="auto"/>
          <w:lang w:val="en-US"/>
        </w:rPr>
        <w:t xml:space="preserve"> </w:t>
      </w:r>
      <w:r w:rsidRPr="00AC5025">
        <w:rPr>
          <w:rFonts w:cs="Times New Roman"/>
          <w:color w:val="auto"/>
          <w:lang w:val="en-US"/>
        </w:rPr>
        <w:t>scientific</w:t>
      </w:r>
      <w:r w:rsidRPr="00CA6BCA">
        <w:rPr>
          <w:rFonts w:cs="Times New Roman"/>
          <w:color w:val="auto"/>
          <w:lang w:val="en-US"/>
        </w:rPr>
        <w:t xml:space="preserve"> </w:t>
      </w:r>
      <w:r w:rsidRPr="00AC5025">
        <w:rPr>
          <w:rFonts w:cs="Times New Roman"/>
          <w:color w:val="auto"/>
          <w:lang w:val="en-US"/>
        </w:rPr>
        <w:t>journal</w:t>
      </w:r>
      <w:r w:rsidRPr="00CA6BCA">
        <w:rPr>
          <w:rFonts w:cs="Times New Roman"/>
          <w:color w:val="auto"/>
          <w:lang w:val="en-US"/>
        </w:rPr>
        <w:t xml:space="preserve"> </w:t>
      </w:r>
      <w:r w:rsidRPr="00AC5025">
        <w:rPr>
          <w:rFonts w:cs="Times New Roman"/>
          <w:color w:val="auto"/>
          <w:lang w:val="en-US"/>
        </w:rPr>
        <w:t>of</w:t>
      </w:r>
      <w:r w:rsidRPr="00CA6BCA">
        <w:rPr>
          <w:rFonts w:cs="Times New Roman"/>
          <w:color w:val="auto"/>
          <w:lang w:val="en-US"/>
        </w:rPr>
        <w:t xml:space="preserve"> </w:t>
      </w:r>
      <w:r w:rsidRPr="00AC5025">
        <w:rPr>
          <w:rFonts w:cs="Times New Roman"/>
          <w:color w:val="auto"/>
          <w:lang w:val="en-US"/>
        </w:rPr>
        <w:t>Kuban</w:t>
      </w:r>
      <w:r w:rsidRPr="00CA6BCA">
        <w:rPr>
          <w:rFonts w:cs="Times New Roman"/>
          <w:color w:val="auto"/>
          <w:lang w:val="en-US"/>
        </w:rPr>
        <w:t xml:space="preserve"> </w:t>
      </w:r>
      <w:r w:rsidRPr="00AC5025">
        <w:rPr>
          <w:rFonts w:cs="Times New Roman"/>
          <w:color w:val="auto"/>
          <w:lang w:val="en-US"/>
        </w:rPr>
        <w:t>State</w:t>
      </w:r>
      <w:r w:rsidRPr="00CA6BCA">
        <w:rPr>
          <w:rFonts w:cs="Times New Roman"/>
          <w:color w:val="auto"/>
          <w:lang w:val="en-US"/>
        </w:rPr>
        <w:t xml:space="preserve"> </w:t>
      </w:r>
      <w:r w:rsidRPr="00AC5025">
        <w:rPr>
          <w:rFonts w:cs="Times New Roman"/>
          <w:color w:val="auto"/>
          <w:lang w:val="en-US"/>
        </w:rPr>
        <w:t>Agrarian</w:t>
      </w:r>
      <w:r w:rsidRPr="00CA6BCA">
        <w:rPr>
          <w:rFonts w:cs="Times New Roman"/>
          <w:color w:val="auto"/>
          <w:lang w:val="en-US"/>
        </w:rPr>
        <w:t xml:space="preserve"> </w:t>
      </w:r>
      <w:r w:rsidRPr="00AC5025">
        <w:rPr>
          <w:rFonts w:cs="Times New Roman"/>
          <w:color w:val="auto"/>
          <w:lang w:val="en-US"/>
        </w:rPr>
        <w:t>University</w:t>
      </w:r>
      <w:r w:rsidRPr="00CA6BCA">
        <w:rPr>
          <w:rFonts w:cs="Times New Roman"/>
          <w:color w:val="auto"/>
          <w:lang w:val="en-US"/>
        </w:rPr>
        <w:t xml:space="preserve">. 2013. </w:t>
      </w:r>
      <w:r w:rsidRPr="00AC5025">
        <w:rPr>
          <w:rFonts w:cs="Times New Roman"/>
          <w:color w:val="auto"/>
          <w:lang w:val="en-US"/>
        </w:rPr>
        <w:t>T</w:t>
      </w:r>
      <w:r w:rsidRPr="00CA6BCA">
        <w:rPr>
          <w:rFonts w:cs="Times New Roman"/>
          <w:color w:val="auto"/>
          <w:lang w:val="en-US"/>
        </w:rPr>
        <w:t xml:space="preserve">. 89. № 89-89 (09). </w:t>
      </w:r>
      <w:r w:rsidRPr="00AC5025">
        <w:rPr>
          <w:rFonts w:cs="Times New Roman"/>
          <w:color w:val="auto"/>
          <w:lang w:val="en-US"/>
        </w:rPr>
        <w:t>S</w:t>
      </w:r>
      <w:r w:rsidRPr="00CA6BCA">
        <w:rPr>
          <w:rFonts w:cs="Times New Roman"/>
          <w:color w:val="auto"/>
          <w:lang w:val="en-US"/>
        </w:rPr>
        <w:t xml:space="preserve">. 676-688.  </w:t>
      </w:r>
    </w:p>
    <w:p w:rsidR="002351A3" w:rsidRPr="00CA6BCA" w:rsidRDefault="002351A3" w:rsidP="005527AF">
      <w:pPr>
        <w:pStyle w:val="11111"/>
        <w:tabs>
          <w:tab w:val="left" w:pos="1134"/>
        </w:tabs>
        <w:spacing w:line="240" w:lineRule="auto"/>
        <w:ind w:firstLine="708"/>
        <w:rPr>
          <w:rFonts w:cs="Times New Roman"/>
          <w:color w:val="auto"/>
          <w:lang w:val="en-US"/>
        </w:rPr>
      </w:pPr>
      <w:r w:rsidRPr="00CA6BCA">
        <w:rPr>
          <w:rFonts w:cs="Times New Roman"/>
          <w:color w:val="auto"/>
          <w:lang w:val="en-US"/>
        </w:rPr>
        <w:t>3.</w:t>
      </w:r>
      <w:r w:rsidRPr="00CA6BCA">
        <w:rPr>
          <w:rFonts w:cs="Times New Roman"/>
          <w:color w:val="auto"/>
          <w:lang w:val="en-US"/>
        </w:rPr>
        <w:tab/>
      </w:r>
      <w:r w:rsidRPr="00AC5025">
        <w:rPr>
          <w:rFonts w:cs="Times New Roman"/>
          <w:color w:val="auto"/>
          <w:lang w:val="en-US"/>
        </w:rPr>
        <w:t>Ryzhkov</w:t>
      </w:r>
      <w:r w:rsidRPr="00CA6BCA">
        <w:rPr>
          <w:rFonts w:cs="Times New Roman"/>
          <w:color w:val="auto"/>
          <w:lang w:val="en-US"/>
        </w:rPr>
        <w:t xml:space="preserve"> </w:t>
      </w:r>
      <w:r w:rsidRPr="00AC5025">
        <w:rPr>
          <w:rFonts w:cs="Times New Roman"/>
          <w:color w:val="auto"/>
          <w:lang w:val="en-US"/>
        </w:rPr>
        <w:t>A</w:t>
      </w:r>
      <w:r w:rsidRPr="00CA6BCA">
        <w:rPr>
          <w:rFonts w:cs="Times New Roman"/>
          <w:color w:val="auto"/>
          <w:lang w:val="en-US"/>
        </w:rPr>
        <w:t>.</w:t>
      </w:r>
      <w:r w:rsidRPr="00AC5025">
        <w:rPr>
          <w:rFonts w:cs="Times New Roman"/>
          <w:color w:val="auto"/>
          <w:lang w:val="en-US"/>
        </w:rPr>
        <w:t>A</w:t>
      </w:r>
      <w:r w:rsidRPr="00CA6BCA">
        <w:rPr>
          <w:rFonts w:cs="Times New Roman"/>
          <w:color w:val="auto"/>
          <w:lang w:val="en-US"/>
        </w:rPr>
        <w:t xml:space="preserve">. </w:t>
      </w:r>
      <w:r w:rsidRPr="00AC5025">
        <w:rPr>
          <w:rFonts w:cs="Times New Roman"/>
          <w:color w:val="auto"/>
          <w:lang w:val="en-US"/>
        </w:rPr>
        <w:t>PROGRAMMNAJa</w:t>
      </w:r>
      <w:r w:rsidRPr="00CA6BCA">
        <w:rPr>
          <w:rFonts w:cs="Times New Roman"/>
          <w:color w:val="auto"/>
          <w:lang w:val="en-US"/>
        </w:rPr>
        <w:t xml:space="preserve"> </w:t>
      </w:r>
      <w:r w:rsidRPr="00AC5025">
        <w:rPr>
          <w:rFonts w:cs="Times New Roman"/>
          <w:color w:val="auto"/>
          <w:lang w:val="en-US"/>
        </w:rPr>
        <w:t>REALIZACIJa</w:t>
      </w:r>
      <w:r w:rsidRPr="00CA6BCA">
        <w:rPr>
          <w:rFonts w:cs="Times New Roman"/>
          <w:color w:val="auto"/>
          <w:lang w:val="en-US"/>
        </w:rPr>
        <w:t xml:space="preserve"> </w:t>
      </w:r>
      <w:r w:rsidRPr="00AC5025">
        <w:rPr>
          <w:rFonts w:cs="Times New Roman"/>
          <w:color w:val="auto"/>
          <w:lang w:val="en-US"/>
        </w:rPr>
        <w:t>SETI</w:t>
      </w:r>
      <w:r w:rsidRPr="00CA6BCA">
        <w:rPr>
          <w:rFonts w:cs="Times New Roman"/>
          <w:color w:val="auto"/>
          <w:lang w:val="en-US"/>
        </w:rPr>
        <w:t xml:space="preserve"> </w:t>
      </w:r>
      <w:r w:rsidRPr="00AC5025">
        <w:rPr>
          <w:rFonts w:cs="Times New Roman"/>
          <w:color w:val="auto"/>
          <w:lang w:val="en-US"/>
        </w:rPr>
        <w:t>HOPFILDA</w:t>
      </w:r>
      <w:r w:rsidRPr="00CA6BCA">
        <w:rPr>
          <w:rFonts w:cs="Times New Roman"/>
          <w:color w:val="auto"/>
          <w:lang w:val="en-US"/>
        </w:rPr>
        <w:t xml:space="preserve"> </w:t>
      </w:r>
      <w:r w:rsidRPr="00AC5025">
        <w:rPr>
          <w:rFonts w:cs="Times New Roman"/>
          <w:color w:val="auto"/>
          <w:lang w:val="en-US"/>
        </w:rPr>
        <w:t>DLJa</w:t>
      </w:r>
      <w:r w:rsidRPr="00CA6BCA">
        <w:rPr>
          <w:rFonts w:cs="Times New Roman"/>
          <w:color w:val="auto"/>
          <w:lang w:val="en-US"/>
        </w:rPr>
        <w:t xml:space="preserve"> </w:t>
      </w:r>
      <w:r w:rsidRPr="00AC5025">
        <w:rPr>
          <w:rFonts w:cs="Times New Roman"/>
          <w:color w:val="auto"/>
          <w:lang w:val="en-US"/>
        </w:rPr>
        <w:t>RASPOZNAVANIJa</w:t>
      </w:r>
      <w:r w:rsidRPr="00CA6BCA">
        <w:rPr>
          <w:rFonts w:cs="Times New Roman"/>
          <w:color w:val="auto"/>
          <w:lang w:val="en-US"/>
        </w:rPr>
        <w:t xml:space="preserve"> </w:t>
      </w:r>
      <w:r w:rsidRPr="00AC5025">
        <w:rPr>
          <w:rFonts w:cs="Times New Roman"/>
          <w:color w:val="auto"/>
          <w:lang w:val="en-US"/>
        </w:rPr>
        <w:t>I</w:t>
      </w:r>
      <w:r w:rsidRPr="00CA6BCA">
        <w:rPr>
          <w:rFonts w:cs="Times New Roman"/>
          <w:color w:val="auto"/>
          <w:lang w:val="en-US"/>
        </w:rPr>
        <w:t xml:space="preserve"> </w:t>
      </w:r>
      <w:r w:rsidRPr="00AC5025">
        <w:rPr>
          <w:rFonts w:cs="Times New Roman"/>
          <w:color w:val="auto"/>
          <w:lang w:val="en-US"/>
        </w:rPr>
        <w:t>KLASSIFIKACII</w:t>
      </w:r>
      <w:r w:rsidRPr="00CA6BCA">
        <w:rPr>
          <w:rFonts w:cs="Times New Roman"/>
          <w:color w:val="auto"/>
          <w:lang w:val="en-US"/>
        </w:rPr>
        <w:t xml:space="preserve"> </w:t>
      </w:r>
      <w:r w:rsidRPr="00AC5025">
        <w:rPr>
          <w:rFonts w:cs="Times New Roman"/>
          <w:color w:val="auto"/>
          <w:lang w:val="en-US"/>
        </w:rPr>
        <w:t>JeLEKTRIChESKIH</w:t>
      </w:r>
      <w:r w:rsidRPr="00CA6BCA">
        <w:rPr>
          <w:rFonts w:cs="Times New Roman"/>
          <w:color w:val="auto"/>
          <w:lang w:val="en-US"/>
        </w:rPr>
        <w:t xml:space="preserve"> </w:t>
      </w:r>
      <w:r w:rsidRPr="00AC5025">
        <w:rPr>
          <w:rFonts w:cs="Times New Roman"/>
          <w:color w:val="auto"/>
          <w:lang w:val="en-US"/>
        </w:rPr>
        <w:t>SIGNALOV</w:t>
      </w:r>
      <w:r w:rsidRPr="00CA6BCA">
        <w:rPr>
          <w:rFonts w:cs="Times New Roman"/>
          <w:color w:val="auto"/>
          <w:lang w:val="en-US"/>
        </w:rPr>
        <w:t xml:space="preserve"> / </w:t>
      </w:r>
      <w:r w:rsidRPr="00AC5025">
        <w:rPr>
          <w:rFonts w:cs="Times New Roman"/>
          <w:color w:val="auto"/>
          <w:lang w:val="en-US"/>
        </w:rPr>
        <w:t>A</w:t>
      </w:r>
      <w:r w:rsidRPr="00CA6BCA">
        <w:rPr>
          <w:rFonts w:cs="Times New Roman"/>
          <w:color w:val="auto"/>
          <w:lang w:val="en-US"/>
        </w:rPr>
        <w:t xml:space="preserve">. </w:t>
      </w:r>
      <w:r w:rsidRPr="00AC5025">
        <w:rPr>
          <w:rFonts w:cs="Times New Roman"/>
          <w:color w:val="auto"/>
          <w:lang w:val="en-US"/>
        </w:rPr>
        <w:t>A</w:t>
      </w:r>
      <w:r w:rsidRPr="00CA6BCA">
        <w:rPr>
          <w:rFonts w:cs="Times New Roman"/>
          <w:color w:val="auto"/>
          <w:lang w:val="en-US"/>
        </w:rPr>
        <w:t xml:space="preserve">. </w:t>
      </w:r>
      <w:r w:rsidRPr="00AC5025">
        <w:rPr>
          <w:rFonts w:cs="Times New Roman"/>
          <w:color w:val="auto"/>
          <w:lang w:val="en-US"/>
        </w:rPr>
        <w:t>Ryzhkov</w:t>
      </w:r>
      <w:r w:rsidRPr="00CA6BCA">
        <w:rPr>
          <w:rFonts w:cs="Times New Roman"/>
          <w:color w:val="auto"/>
          <w:lang w:val="en-US"/>
        </w:rPr>
        <w:t xml:space="preserve"> // </w:t>
      </w:r>
      <w:r w:rsidRPr="00AC5025">
        <w:rPr>
          <w:rFonts w:cs="Times New Roman"/>
          <w:color w:val="auto"/>
          <w:lang w:val="en-US"/>
        </w:rPr>
        <w:t>Molodoj</w:t>
      </w:r>
      <w:r w:rsidRPr="00CA6BCA">
        <w:rPr>
          <w:rFonts w:cs="Times New Roman"/>
          <w:color w:val="auto"/>
          <w:lang w:val="en-US"/>
        </w:rPr>
        <w:t xml:space="preserve"> </w:t>
      </w:r>
      <w:r w:rsidRPr="00AC5025">
        <w:rPr>
          <w:rFonts w:cs="Times New Roman"/>
          <w:color w:val="auto"/>
          <w:lang w:val="en-US"/>
        </w:rPr>
        <w:t>uchenyj</w:t>
      </w:r>
      <w:r w:rsidRPr="00CA6BCA">
        <w:rPr>
          <w:rFonts w:cs="Times New Roman"/>
          <w:color w:val="auto"/>
          <w:lang w:val="en-US"/>
        </w:rPr>
        <w:t xml:space="preserve">. — 2012. — №5. — </w:t>
      </w:r>
      <w:r w:rsidRPr="00AC5025">
        <w:rPr>
          <w:rFonts w:cs="Times New Roman"/>
          <w:color w:val="auto"/>
          <w:lang w:val="en-US"/>
        </w:rPr>
        <w:t>S</w:t>
      </w:r>
      <w:r w:rsidRPr="00CA6BCA">
        <w:rPr>
          <w:rFonts w:cs="Times New Roman"/>
          <w:color w:val="auto"/>
          <w:lang w:val="en-US"/>
        </w:rPr>
        <w:t xml:space="preserve">. 62-67. </w:t>
      </w:r>
    </w:p>
    <w:p w:rsidR="002351A3" w:rsidRPr="00CA6BCA" w:rsidRDefault="002351A3" w:rsidP="005527AF">
      <w:pPr>
        <w:pStyle w:val="11111"/>
        <w:tabs>
          <w:tab w:val="left" w:pos="1134"/>
        </w:tabs>
        <w:spacing w:line="240" w:lineRule="auto"/>
        <w:ind w:firstLine="708"/>
        <w:rPr>
          <w:rFonts w:cs="Times New Roman"/>
          <w:color w:val="auto"/>
          <w:lang w:val="en-US"/>
        </w:rPr>
      </w:pPr>
      <w:r w:rsidRPr="00CA6BCA">
        <w:rPr>
          <w:rFonts w:cs="Times New Roman"/>
          <w:color w:val="auto"/>
          <w:lang w:val="en-US"/>
        </w:rPr>
        <w:t>4.</w:t>
      </w:r>
      <w:r w:rsidRPr="00CA6BCA">
        <w:rPr>
          <w:rFonts w:cs="Times New Roman"/>
          <w:color w:val="auto"/>
          <w:lang w:val="en-US"/>
        </w:rPr>
        <w:tab/>
        <w:t>Chastikov A.P., Glushko S.P., Totuhov K.E. Sistema testirovanija i otladki upravljajushhih programm dlja promyshlennogo robota // Zhurnal «Perspektivy nauki» № 9(11)2010 – 103 s. S. 47-51</w:t>
      </w:r>
    </w:p>
    <w:p w:rsidR="002351A3" w:rsidRDefault="002351A3" w:rsidP="005527AF">
      <w:pPr>
        <w:pStyle w:val="11111"/>
        <w:tabs>
          <w:tab w:val="left" w:pos="1134"/>
        </w:tabs>
        <w:spacing w:line="240" w:lineRule="auto"/>
        <w:ind w:firstLine="708"/>
        <w:rPr>
          <w:rFonts w:cs="Times New Roman"/>
          <w:color w:val="auto"/>
          <w:lang w:val="en-US"/>
        </w:rPr>
      </w:pPr>
      <w:r w:rsidRPr="00AC5025">
        <w:rPr>
          <w:rFonts w:cs="Times New Roman"/>
          <w:color w:val="auto"/>
          <w:lang w:val="en-US"/>
        </w:rPr>
        <w:t>5.</w:t>
      </w:r>
      <w:r w:rsidRPr="00AC5025">
        <w:rPr>
          <w:rFonts w:cs="Times New Roman"/>
          <w:color w:val="auto"/>
          <w:lang w:val="en-US"/>
        </w:rPr>
        <w:tab/>
        <w:t>Chastikov A.P., Dedkova T.G., Aleshin A.V. Sistemy iskusstvennogo intellekta. Ot teorii k praktike. – Krasnodar, 1998.</w:t>
      </w:r>
    </w:p>
    <w:p w:rsidR="002351A3" w:rsidRPr="005527AF" w:rsidRDefault="002351A3" w:rsidP="004725A3">
      <w:pPr>
        <w:pStyle w:val="NoSpacing"/>
        <w:numPr>
          <w:ilvl w:val="0"/>
          <w:numId w:val="11"/>
        </w:numPr>
        <w:ind w:left="0" w:firstLine="774"/>
        <w:contextualSpacing/>
        <w:jc w:val="both"/>
        <w:rPr>
          <w:rFonts w:ascii="Times New Roman" w:hAnsi="Times New Roman"/>
          <w:sz w:val="24"/>
          <w:szCs w:val="24"/>
          <w:lang w:val="en-US"/>
        </w:rPr>
      </w:pPr>
      <w:r w:rsidRPr="004725A3">
        <w:rPr>
          <w:rFonts w:ascii="Times New Roman" w:hAnsi="Times New Roman"/>
          <w:sz w:val="24"/>
          <w:szCs w:val="24"/>
          <w:lang w:val="en-US"/>
        </w:rPr>
        <w:t xml:space="preserve">  </w:t>
      </w:r>
      <w:r w:rsidRPr="005527AF">
        <w:rPr>
          <w:rFonts w:ascii="Times New Roman" w:hAnsi="Times New Roman"/>
          <w:sz w:val="24"/>
          <w:szCs w:val="24"/>
          <w:lang w:val="en-US"/>
        </w:rPr>
        <w:t>T. Natschlager, B. Ruf, Spatial and temporal pattern analysis via spiking neurons, Network: Computation in Neural Systems 9 (3) (1998) 319–332.</w:t>
      </w:r>
    </w:p>
    <w:p w:rsidR="002351A3" w:rsidRPr="005527AF" w:rsidRDefault="002351A3" w:rsidP="004725A3">
      <w:pPr>
        <w:pStyle w:val="NoSpacing"/>
        <w:ind w:firstLine="349"/>
        <w:contextualSpacing/>
        <w:jc w:val="both"/>
        <w:rPr>
          <w:rFonts w:ascii="Times New Roman" w:hAnsi="Times New Roman"/>
          <w:sz w:val="24"/>
          <w:szCs w:val="24"/>
          <w:lang w:val="en-US"/>
        </w:rPr>
      </w:pPr>
      <w:r w:rsidRPr="002339FE">
        <w:rPr>
          <w:rFonts w:ascii="Times New Roman" w:hAnsi="Times New Roman"/>
          <w:sz w:val="24"/>
          <w:szCs w:val="24"/>
          <w:lang w:val="en-US"/>
        </w:rPr>
        <w:t xml:space="preserve">       </w:t>
      </w:r>
      <w:r w:rsidRPr="004725A3">
        <w:rPr>
          <w:rFonts w:ascii="Times New Roman" w:hAnsi="Times New Roman"/>
          <w:sz w:val="24"/>
          <w:szCs w:val="24"/>
          <w:lang w:val="en-US"/>
        </w:rPr>
        <w:t xml:space="preserve">7.  </w:t>
      </w:r>
      <w:r w:rsidRPr="005527AF">
        <w:rPr>
          <w:rFonts w:ascii="Times New Roman" w:hAnsi="Times New Roman"/>
          <w:sz w:val="24"/>
          <w:szCs w:val="24"/>
          <w:lang w:val="en-US"/>
        </w:rPr>
        <w:t>D.T. Pham, S. Shahnorbanun, Control Chart Pattern Recognition with Spiking Neural Networks, Manufacturing Engineering Centre, Cardiff University, Cardiff CF24 3AA, UK, 1994.</w:t>
      </w:r>
    </w:p>
    <w:p w:rsidR="002351A3" w:rsidRPr="00AC5025" w:rsidRDefault="002351A3" w:rsidP="005527AF">
      <w:pPr>
        <w:pStyle w:val="11111"/>
        <w:tabs>
          <w:tab w:val="left" w:pos="1134"/>
        </w:tabs>
        <w:spacing w:line="240" w:lineRule="auto"/>
        <w:ind w:firstLine="708"/>
        <w:rPr>
          <w:rFonts w:cs="Times New Roman"/>
          <w:color w:val="auto"/>
          <w:lang w:val="en-US"/>
        </w:rPr>
      </w:pPr>
      <w:r w:rsidRPr="004725A3">
        <w:rPr>
          <w:rFonts w:cs="Times New Roman"/>
          <w:color w:val="auto"/>
          <w:lang w:val="en-US"/>
        </w:rPr>
        <w:t>8.</w:t>
      </w:r>
      <w:r w:rsidRPr="004725A3">
        <w:rPr>
          <w:rFonts w:cs="Times New Roman"/>
          <w:color w:val="auto"/>
          <w:lang w:val="en-US"/>
        </w:rPr>
        <w:tab/>
      </w:r>
      <w:r w:rsidRPr="00AC5025">
        <w:rPr>
          <w:rFonts w:cs="Times New Roman"/>
          <w:color w:val="auto"/>
          <w:lang w:val="en-US"/>
        </w:rPr>
        <w:t>Chastikov</w:t>
      </w:r>
      <w:r w:rsidRPr="004725A3">
        <w:rPr>
          <w:rFonts w:cs="Times New Roman"/>
          <w:color w:val="auto"/>
          <w:lang w:val="en-US"/>
        </w:rPr>
        <w:t xml:space="preserve"> </w:t>
      </w:r>
      <w:r w:rsidRPr="00AC5025">
        <w:rPr>
          <w:rFonts w:cs="Times New Roman"/>
          <w:color w:val="auto"/>
          <w:lang w:val="en-US"/>
        </w:rPr>
        <w:t>A</w:t>
      </w:r>
      <w:r w:rsidRPr="004725A3">
        <w:rPr>
          <w:rFonts w:cs="Times New Roman"/>
          <w:color w:val="auto"/>
          <w:lang w:val="en-US"/>
        </w:rPr>
        <w:t>.</w:t>
      </w:r>
      <w:r w:rsidRPr="00AC5025">
        <w:rPr>
          <w:rFonts w:cs="Times New Roman"/>
          <w:color w:val="auto"/>
          <w:lang w:val="en-US"/>
        </w:rPr>
        <w:t>P</w:t>
      </w:r>
      <w:r w:rsidRPr="004725A3">
        <w:rPr>
          <w:rFonts w:cs="Times New Roman"/>
          <w:color w:val="auto"/>
          <w:lang w:val="en-US"/>
        </w:rPr>
        <w:t xml:space="preserve">., </w:t>
      </w:r>
      <w:r w:rsidRPr="00AC5025">
        <w:rPr>
          <w:rFonts w:cs="Times New Roman"/>
          <w:color w:val="auto"/>
          <w:lang w:val="en-US"/>
        </w:rPr>
        <w:t>Totuhov</w:t>
      </w:r>
      <w:r w:rsidRPr="004725A3">
        <w:rPr>
          <w:rFonts w:cs="Times New Roman"/>
          <w:color w:val="auto"/>
          <w:lang w:val="en-US"/>
        </w:rPr>
        <w:t xml:space="preserve"> </w:t>
      </w:r>
      <w:r w:rsidRPr="00AC5025">
        <w:rPr>
          <w:rFonts w:cs="Times New Roman"/>
          <w:color w:val="auto"/>
          <w:lang w:val="en-US"/>
        </w:rPr>
        <w:t>K</w:t>
      </w:r>
      <w:r w:rsidRPr="004725A3">
        <w:rPr>
          <w:rFonts w:cs="Times New Roman"/>
          <w:color w:val="auto"/>
          <w:lang w:val="en-US"/>
        </w:rPr>
        <w:t>.</w:t>
      </w:r>
      <w:r w:rsidRPr="00AC5025">
        <w:rPr>
          <w:rFonts w:cs="Times New Roman"/>
          <w:color w:val="auto"/>
          <w:lang w:val="en-US"/>
        </w:rPr>
        <w:t>E</w:t>
      </w:r>
      <w:r w:rsidRPr="004725A3">
        <w:rPr>
          <w:rFonts w:cs="Times New Roman"/>
          <w:color w:val="auto"/>
          <w:lang w:val="en-US"/>
        </w:rPr>
        <w:t xml:space="preserve">. </w:t>
      </w:r>
      <w:r w:rsidRPr="00AC5025">
        <w:rPr>
          <w:rFonts w:cs="Times New Roman"/>
          <w:color w:val="auto"/>
          <w:lang w:val="en-US"/>
        </w:rPr>
        <w:t>Sozdanie</w:t>
      </w:r>
      <w:r w:rsidRPr="004725A3">
        <w:rPr>
          <w:rFonts w:cs="Times New Roman"/>
          <w:color w:val="auto"/>
          <w:lang w:val="en-US"/>
        </w:rPr>
        <w:t xml:space="preserve"> </w:t>
      </w:r>
      <w:r w:rsidRPr="00AC5025">
        <w:rPr>
          <w:rFonts w:cs="Times New Roman"/>
          <w:color w:val="auto"/>
          <w:lang w:val="en-US"/>
        </w:rPr>
        <w:t>bazy</w:t>
      </w:r>
      <w:r w:rsidRPr="004725A3">
        <w:rPr>
          <w:rFonts w:cs="Times New Roman"/>
          <w:color w:val="auto"/>
          <w:lang w:val="en-US"/>
        </w:rPr>
        <w:t xml:space="preserve"> </w:t>
      </w:r>
      <w:r w:rsidRPr="00AC5025">
        <w:rPr>
          <w:rFonts w:cs="Times New Roman"/>
          <w:color w:val="auto"/>
          <w:lang w:val="en-US"/>
        </w:rPr>
        <w:t>znanij</w:t>
      </w:r>
      <w:r w:rsidRPr="004725A3">
        <w:rPr>
          <w:rFonts w:cs="Times New Roman"/>
          <w:color w:val="auto"/>
          <w:lang w:val="en-US"/>
        </w:rPr>
        <w:t xml:space="preserve"> </w:t>
      </w:r>
      <w:r w:rsidRPr="00AC5025">
        <w:rPr>
          <w:rFonts w:cs="Times New Roman"/>
          <w:color w:val="auto"/>
          <w:lang w:val="en-US"/>
        </w:rPr>
        <w:t>dlja</w:t>
      </w:r>
      <w:r w:rsidRPr="004725A3">
        <w:rPr>
          <w:rFonts w:cs="Times New Roman"/>
          <w:color w:val="auto"/>
          <w:lang w:val="en-US"/>
        </w:rPr>
        <w:t xml:space="preserve"> </w:t>
      </w:r>
      <w:r w:rsidRPr="00AC5025">
        <w:rPr>
          <w:rFonts w:cs="Times New Roman"/>
          <w:color w:val="auto"/>
          <w:lang w:val="en-US"/>
        </w:rPr>
        <w:t>intellektual</w:t>
      </w:r>
      <w:r w:rsidRPr="004725A3">
        <w:rPr>
          <w:rFonts w:cs="Times New Roman"/>
          <w:color w:val="auto"/>
          <w:lang w:val="en-US"/>
        </w:rPr>
        <w:t>'</w:t>
      </w:r>
      <w:r w:rsidRPr="00AC5025">
        <w:rPr>
          <w:rFonts w:cs="Times New Roman"/>
          <w:color w:val="auto"/>
          <w:lang w:val="en-US"/>
        </w:rPr>
        <w:t>nogo</w:t>
      </w:r>
      <w:r w:rsidRPr="004725A3">
        <w:rPr>
          <w:rFonts w:cs="Times New Roman"/>
          <w:color w:val="auto"/>
          <w:lang w:val="en-US"/>
        </w:rPr>
        <w:t xml:space="preserve"> </w:t>
      </w:r>
      <w:r w:rsidRPr="00AC5025">
        <w:rPr>
          <w:rFonts w:cs="Times New Roman"/>
          <w:color w:val="auto"/>
          <w:lang w:val="en-US"/>
        </w:rPr>
        <w:t>analiza</w:t>
      </w:r>
      <w:r w:rsidRPr="004725A3">
        <w:rPr>
          <w:rFonts w:cs="Times New Roman"/>
          <w:color w:val="auto"/>
          <w:lang w:val="en-US"/>
        </w:rPr>
        <w:t xml:space="preserve"> </w:t>
      </w:r>
      <w:r w:rsidRPr="00AC5025">
        <w:rPr>
          <w:rFonts w:cs="Times New Roman"/>
          <w:color w:val="auto"/>
          <w:lang w:val="en-US"/>
        </w:rPr>
        <w:t>povedenija</w:t>
      </w:r>
      <w:r w:rsidRPr="004725A3">
        <w:rPr>
          <w:rFonts w:cs="Times New Roman"/>
          <w:color w:val="auto"/>
          <w:lang w:val="en-US"/>
        </w:rPr>
        <w:t xml:space="preserve"> </w:t>
      </w:r>
      <w:r w:rsidRPr="00AC5025">
        <w:rPr>
          <w:rFonts w:cs="Times New Roman"/>
          <w:color w:val="auto"/>
          <w:lang w:val="en-US"/>
        </w:rPr>
        <w:t>virtual</w:t>
      </w:r>
      <w:r w:rsidRPr="004725A3">
        <w:rPr>
          <w:rFonts w:cs="Times New Roman"/>
          <w:color w:val="auto"/>
          <w:lang w:val="en-US"/>
        </w:rPr>
        <w:t>'</w:t>
      </w:r>
      <w:r w:rsidRPr="00AC5025">
        <w:rPr>
          <w:rFonts w:cs="Times New Roman"/>
          <w:color w:val="auto"/>
          <w:lang w:val="en-US"/>
        </w:rPr>
        <w:t>nogo</w:t>
      </w:r>
      <w:r w:rsidRPr="004725A3">
        <w:rPr>
          <w:rFonts w:cs="Times New Roman"/>
          <w:color w:val="auto"/>
          <w:lang w:val="en-US"/>
        </w:rPr>
        <w:t xml:space="preserve"> </w:t>
      </w:r>
      <w:r w:rsidRPr="00AC5025">
        <w:rPr>
          <w:rFonts w:cs="Times New Roman"/>
          <w:color w:val="auto"/>
          <w:lang w:val="en-US"/>
        </w:rPr>
        <w:t>robota</w:t>
      </w:r>
      <w:r w:rsidRPr="004725A3">
        <w:rPr>
          <w:rFonts w:cs="Times New Roman"/>
          <w:color w:val="auto"/>
          <w:lang w:val="en-US"/>
        </w:rPr>
        <w:t xml:space="preserve">. // </w:t>
      </w:r>
      <w:r w:rsidRPr="00AC5025">
        <w:rPr>
          <w:rFonts w:cs="Times New Roman"/>
          <w:color w:val="auto"/>
          <w:lang w:val="en-US"/>
        </w:rPr>
        <w:t>Voprosy</w:t>
      </w:r>
      <w:r w:rsidRPr="004725A3">
        <w:rPr>
          <w:rFonts w:cs="Times New Roman"/>
          <w:color w:val="auto"/>
          <w:lang w:val="en-US"/>
        </w:rPr>
        <w:t xml:space="preserve"> </w:t>
      </w:r>
      <w:r w:rsidRPr="00AC5025">
        <w:rPr>
          <w:rFonts w:cs="Times New Roman"/>
          <w:color w:val="auto"/>
          <w:lang w:val="en-US"/>
        </w:rPr>
        <w:t>sovremennoj</w:t>
      </w:r>
      <w:r w:rsidRPr="004725A3">
        <w:rPr>
          <w:rFonts w:cs="Times New Roman"/>
          <w:color w:val="auto"/>
          <w:lang w:val="en-US"/>
        </w:rPr>
        <w:t xml:space="preserve"> </w:t>
      </w:r>
      <w:r w:rsidRPr="00AC5025">
        <w:rPr>
          <w:rFonts w:cs="Times New Roman"/>
          <w:color w:val="auto"/>
          <w:lang w:val="en-US"/>
        </w:rPr>
        <w:t>nauki</w:t>
      </w:r>
      <w:r w:rsidRPr="004725A3">
        <w:rPr>
          <w:rFonts w:cs="Times New Roman"/>
          <w:color w:val="auto"/>
          <w:lang w:val="en-US"/>
        </w:rPr>
        <w:t xml:space="preserve"> </w:t>
      </w:r>
      <w:r w:rsidRPr="00AC5025">
        <w:rPr>
          <w:rFonts w:cs="Times New Roman"/>
          <w:color w:val="auto"/>
          <w:lang w:val="en-US"/>
        </w:rPr>
        <w:t>i</w:t>
      </w:r>
      <w:r w:rsidRPr="004725A3">
        <w:rPr>
          <w:rFonts w:cs="Times New Roman"/>
          <w:color w:val="auto"/>
          <w:lang w:val="en-US"/>
        </w:rPr>
        <w:t xml:space="preserve"> </w:t>
      </w:r>
      <w:r w:rsidRPr="00AC5025">
        <w:rPr>
          <w:rFonts w:cs="Times New Roman"/>
          <w:color w:val="auto"/>
          <w:lang w:val="en-US"/>
        </w:rPr>
        <w:t>praktiki</w:t>
      </w:r>
      <w:r w:rsidRPr="004725A3">
        <w:rPr>
          <w:rFonts w:cs="Times New Roman"/>
          <w:color w:val="auto"/>
          <w:lang w:val="en-US"/>
        </w:rPr>
        <w:t xml:space="preserve">. </w:t>
      </w:r>
      <w:r w:rsidRPr="00AC5025">
        <w:rPr>
          <w:rFonts w:cs="Times New Roman"/>
          <w:color w:val="auto"/>
          <w:lang w:val="en-US"/>
        </w:rPr>
        <w:t>Universitet im. V. I. Vernadskogo (VAK) / Associacija «Ob#edinjonnyj universitet im. V. I. Vernadskogo». – Tambov, 2013. S.76-81</w:t>
      </w:r>
    </w:p>
    <w:p w:rsidR="002351A3" w:rsidRPr="00AC5025" w:rsidRDefault="002351A3" w:rsidP="005527AF">
      <w:pPr>
        <w:pStyle w:val="11111"/>
        <w:tabs>
          <w:tab w:val="left" w:pos="1134"/>
        </w:tabs>
        <w:spacing w:line="240" w:lineRule="auto"/>
        <w:ind w:firstLine="708"/>
        <w:rPr>
          <w:rFonts w:cs="Times New Roman"/>
          <w:color w:val="auto"/>
          <w:lang w:val="en-US"/>
        </w:rPr>
      </w:pPr>
      <w:r w:rsidRPr="004725A3">
        <w:rPr>
          <w:rFonts w:cs="Times New Roman"/>
          <w:color w:val="auto"/>
          <w:lang w:val="en-US"/>
        </w:rPr>
        <w:t>9</w:t>
      </w:r>
      <w:r w:rsidRPr="00AC5025">
        <w:rPr>
          <w:rFonts w:cs="Times New Roman"/>
          <w:color w:val="auto"/>
          <w:lang w:val="en-US"/>
        </w:rPr>
        <w:t>.</w:t>
      </w:r>
      <w:r w:rsidRPr="00AC5025">
        <w:rPr>
          <w:rFonts w:cs="Times New Roman"/>
          <w:color w:val="auto"/>
          <w:lang w:val="en-US"/>
        </w:rPr>
        <w:tab/>
        <w:t>Chastikov A.P., Totuhov K.E. Teoreticheskie osnovy intellektual'noj simuljacii promyshlennyh robotov: monografija. – LAP LAMBERT Academic Publishing, 2013 g. - 111 s.: il.</w:t>
      </w:r>
    </w:p>
    <w:p w:rsidR="002351A3" w:rsidRPr="00AC5025" w:rsidRDefault="002351A3" w:rsidP="005527AF">
      <w:pPr>
        <w:pStyle w:val="11111"/>
        <w:tabs>
          <w:tab w:val="left" w:pos="1134"/>
        </w:tabs>
        <w:spacing w:line="240" w:lineRule="auto"/>
        <w:ind w:firstLine="708"/>
        <w:rPr>
          <w:rFonts w:cs="Times New Roman"/>
          <w:color w:val="auto"/>
          <w:lang w:val="en-US"/>
        </w:rPr>
      </w:pPr>
      <w:r w:rsidRPr="004725A3">
        <w:rPr>
          <w:rFonts w:cs="Times New Roman"/>
          <w:color w:val="auto"/>
          <w:lang w:val="en-US"/>
        </w:rPr>
        <w:t>10</w:t>
      </w:r>
      <w:r w:rsidRPr="00AC5025">
        <w:rPr>
          <w:rFonts w:cs="Times New Roman"/>
          <w:color w:val="auto"/>
          <w:lang w:val="en-US"/>
        </w:rPr>
        <w:t>.</w:t>
      </w:r>
      <w:r w:rsidRPr="00AC5025">
        <w:rPr>
          <w:rFonts w:cs="Times New Roman"/>
          <w:color w:val="auto"/>
          <w:lang w:val="en-US"/>
        </w:rPr>
        <w:tab/>
        <w:t>Chastikov A.P., Totuhov K.E., Urvachev P.M. Derevo logicheskogo vyvoda intellektual'noj sistemy funkcionirovanija virtual'nogo robota // Sovremennye problemy nauki i obrazovanija (VAK). – 2013. – № 2; URL: www.science-education.ru/108-8976</w:t>
      </w:r>
    </w:p>
    <w:p w:rsidR="002351A3" w:rsidRPr="00AC5025" w:rsidRDefault="002351A3" w:rsidP="005527AF">
      <w:pPr>
        <w:pStyle w:val="11111"/>
        <w:tabs>
          <w:tab w:val="left" w:pos="1134"/>
        </w:tabs>
        <w:spacing w:line="240" w:lineRule="auto"/>
        <w:ind w:firstLine="708"/>
        <w:rPr>
          <w:rFonts w:cs="Times New Roman"/>
          <w:color w:val="auto"/>
          <w:lang w:val="en-US"/>
        </w:rPr>
      </w:pPr>
      <w:r w:rsidRPr="004725A3">
        <w:rPr>
          <w:rFonts w:cs="Times New Roman"/>
          <w:color w:val="auto"/>
          <w:lang w:val="en-US"/>
        </w:rPr>
        <w:t>11</w:t>
      </w:r>
      <w:r w:rsidRPr="00AC5025">
        <w:rPr>
          <w:rFonts w:cs="Times New Roman"/>
          <w:color w:val="auto"/>
          <w:lang w:val="en-US"/>
        </w:rPr>
        <w:t>.</w:t>
      </w:r>
      <w:r w:rsidRPr="00AC5025">
        <w:rPr>
          <w:rFonts w:cs="Times New Roman"/>
          <w:color w:val="auto"/>
          <w:lang w:val="en-US"/>
        </w:rPr>
        <w:tab/>
        <w:t>Chastikov A.P., Totuhov K.E., Urvachev P.M. Intellektual'naja diagnostika sostojanija virtual'nogo robota s programmnym upravleniem // Sovremennye problemy nauki i obrazovanija (VAK). – 2012. - № 6; URL: www.science-education.ru/106-7507</w:t>
      </w:r>
    </w:p>
    <w:p w:rsidR="002351A3" w:rsidRPr="00AC5025" w:rsidRDefault="002351A3" w:rsidP="005527AF">
      <w:pPr>
        <w:pStyle w:val="11111"/>
        <w:tabs>
          <w:tab w:val="left" w:pos="1134"/>
        </w:tabs>
        <w:spacing w:line="240" w:lineRule="auto"/>
        <w:ind w:firstLine="708"/>
        <w:rPr>
          <w:rFonts w:cs="Times New Roman"/>
          <w:color w:val="auto"/>
          <w:lang w:val="en-US"/>
        </w:rPr>
      </w:pPr>
      <w:r w:rsidRPr="004725A3">
        <w:rPr>
          <w:rFonts w:cs="Times New Roman"/>
          <w:color w:val="auto"/>
          <w:lang w:val="en-US"/>
        </w:rPr>
        <w:t>12</w:t>
      </w:r>
      <w:r w:rsidRPr="00AC5025">
        <w:rPr>
          <w:rFonts w:cs="Times New Roman"/>
          <w:color w:val="auto"/>
          <w:lang w:val="en-US"/>
        </w:rPr>
        <w:t>.</w:t>
      </w:r>
      <w:r w:rsidRPr="00AC5025">
        <w:rPr>
          <w:rFonts w:cs="Times New Roman"/>
          <w:color w:val="auto"/>
          <w:lang w:val="en-US"/>
        </w:rPr>
        <w:tab/>
        <w:t>Chastikov A.P., Totuhov K.E., Urvachev P.M. Teoreticheskie osnovy intellektual'noj diagnostiki virtual'nogo robota // Sovremennye problemy nauki i obrazovanija (VAK). – 2013. – № 1; URL: www.science-education.ru/107-8310</w:t>
      </w:r>
    </w:p>
    <w:p w:rsidR="002351A3" w:rsidRPr="00AC5025" w:rsidRDefault="002351A3" w:rsidP="005527AF">
      <w:pPr>
        <w:pStyle w:val="11111"/>
        <w:tabs>
          <w:tab w:val="left" w:pos="1134"/>
        </w:tabs>
        <w:spacing w:line="240" w:lineRule="auto"/>
        <w:ind w:firstLine="708"/>
        <w:rPr>
          <w:rFonts w:cs="Times New Roman"/>
          <w:color w:val="auto"/>
          <w:lang w:val="en-US"/>
        </w:rPr>
      </w:pPr>
      <w:r w:rsidRPr="002339FE">
        <w:rPr>
          <w:rFonts w:cs="Times New Roman"/>
          <w:color w:val="auto"/>
          <w:lang w:val="en-US"/>
        </w:rPr>
        <w:t>13</w:t>
      </w:r>
      <w:r w:rsidRPr="00AC5025">
        <w:rPr>
          <w:rFonts w:cs="Times New Roman"/>
          <w:color w:val="auto"/>
          <w:lang w:val="en-US"/>
        </w:rPr>
        <w:t>.</w:t>
      </w:r>
      <w:r w:rsidRPr="00AC5025">
        <w:rPr>
          <w:rFonts w:cs="Times New Roman"/>
          <w:color w:val="auto"/>
          <w:lang w:val="en-US"/>
        </w:rPr>
        <w:tab/>
        <w:t xml:space="preserve"> Chastikova V. A. Issledovanie osnovnyh parametrov geneticheskogo algoritma metoda geneticheskih shem v intellektual'nyh sistemah, osnovannyh na znanijah/ V. A. Chastikova //Nauchnyj zhurnal kubgau [Jelektronnyj resurs]. - Krasnodar: kubgau, 2011. -№ 69 (5). - Shifr Informregistra: 0421100012/0162. - Rezhim dostupa: http://ej.kubagro.ru/2011/05/pdf/32.pdf.</w:t>
      </w:r>
    </w:p>
    <w:p w:rsidR="002351A3" w:rsidRPr="005527AF" w:rsidRDefault="002351A3" w:rsidP="005527AF">
      <w:pPr>
        <w:pStyle w:val="11111"/>
        <w:tabs>
          <w:tab w:val="left" w:pos="1134"/>
        </w:tabs>
        <w:spacing w:line="240" w:lineRule="auto"/>
        <w:ind w:firstLine="708"/>
        <w:rPr>
          <w:rFonts w:cs="Times New Roman"/>
          <w:color w:val="auto"/>
          <w:lang w:val="en-US"/>
        </w:rPr>
      </w:pPr>
      <w:r w:rsidRPr="002339FE">
        <w:rPr>
          <w:rFonts w:cs="Times New Roman"/>
          <w:color w:val="auto"/>
          <w:lang w:val="en-US"/>
        </w:rPr>
        <w:t>14</w:t>
      </w:r>
      <w:r w:rsidRPr="00AC5025">
        <w:rPr>
          <w:rFonts w:cs="Times New Roman"/>
          <w:color w:val="auto"/>
          <w:lang w:val="en-US"/>
        </w:rPr>
        <w:t>.</w:t>
      </w:r>
      <w:r w:rsidRPr="00AC5025">
        <w:rPr>
          <w:rFonts w:cs="Times New Roman"/>
          <w:color w:val="auto"/>
          <w:lang w:val="en-US"/>
        </w:rPr>
        <w:tab/>
        <w:t xml:space="preserve"> Chastikova V.A. Optimizacija processov poiska reshenij v intellektual'nyh sistemah obrabotki jekspertnoj informacii na osnove geneticheskih algoritmov. </w:t>
      </w:r>
      <w:r w:rsidRPr="005527AF">
        <w:rPr>
          <w:rFonts w:cs="Times New Roman"/>
          <w:color w:val="auto"/>
          <w:lang w:val="en-US"/>
        </w:rPr>
        <w:t xml:space="preserve">Dissertacija na soiskanie uchenoj stepeni kandidata tehnicheskih nauk. - Krasnodar, 2005. </w:t>
      </w:r>
    </w:p>
    <w:p w:rsidR="002351A3" w:rsidRPr="00AC5025" w:rsidRDefault="002351A3" w:rsidP="005527AF">
      <w:pPr>
        <w:pStyle w:val="11111"/>
        <w:tabs>
          <w:tab w:val="left" w:pos="1134"/>
        </w:tabs>
        <w:spacing w:line="240" w:lineRule="auto"/>
        <w:ind w:firstLine="708"/>
        <w:rPr>
          <w:rFonts w:cs="Times New Roman"/>
          <w:color w:val="auto"/>
          <w:lang w:val="en-US"/>
        </w:rPr>
      </w:pPr>
      <w:r w:rsidRPr="002339FE">
        <w:rPr>
          <w:rFonts w:cs="Times New Roman"/>
          <w:color w:val="auto"/>
          <w:lang w:val="en-US"/>
        </w:rPr>
        <w:t>15</w:t>
      </w:r>
      <w:r w:rsidRPr="00AC5025">
        <w:rPr>
          <w:rFonts w:cs="Times New Roman"/>
          <w:color w:val="auto"/>
          <w:lang w:val="en-US"/>
        </w:rPr>
        <w:t>.  Chastikova V. A., Vlasov K. A., Kartomishev D. A. Detection of DDoS-attacks based on neural networks using the method of particle swarm algorithm as training // Basic Research. 2014. № 8-4. Pp 829-832.</w:t>
      </w:r>
    </w:p>
    <w:p w:rsidR="002351A3" w:rsidRPr="00AC5025" w:rsidRDefault="002351A3" w:rsidP="005527AF">
      <w:pPr>
        <w:pStyle w:val="11111"/>
        <w:tabs>
          <w:tab w:val="left" w:pos="1134"/>
        </w:tabs>
        <w:spacing w:line="240" w:lineRule="auto"/>
        <w:ind w:firstLine="708"/>
        <w:rPr>
          <w:rFonts w:cs="Times New Roman"/>
          <w:color w:val="auto"/>
          <w:lang w:val="en-US"/>
        </w:rPr>
      </w:pPr>
      <w:r w:rsidRPr="002339FE">
        <w:rPr>
          <w:rFonts w:cs="Times New Roman"/>
          <w:color w:val="auto"/>
          <w:lang w:val="en-US"/>
        </w:rPr>
        <w:t>16</w:t>
      </w:r>
      <w:r w:rsidRPr="00AC5025">
        <w:rPr>
          <w:rFonts w:cs="Times New Roman"/>
          <w:color w:val="auto"/>
          <w:lang w:val="en-US"/>
        </w:rPr>
        <w:t>.  Chastikova V. A., Kartomishev D. A., Vlasov K. A. Neural network information protection method of DDoS-attacks // Modern problems of science and education. 2015. № 1-1. S. 183.</w:t>
      </w:r>
    </w:p>
    <w:p w:rsidR="002351A3" w:rsidRPr="00AC5025" w:rsidRDefault="002351A3" w:rsidP="005527AF">
      <w:pPr>
        <w:pStyle w:val="NoSpacing1"/>
        <w:spacing w:line="240" w:lineRule="auto"/>
        <w:rPr>
          <w:rFonts w:ascii="Times New Roman" w:hAnsi="Times New Roman" w:cs="Times New Roman"/>
          <w:lang w:val="en-US"/>
        </w:rPr>
      </w:pPr>
      <w:r w:rsidRPr="00AC5025">
        <w:rPr>
          <w:rFonts w:ascii="Times New Roman" w:hAnsi="Times New Roman" w:cs="Times New Roman"/>
          <w:lang w:val="en-US"/>
        </w:rPr>
        <w:t xml:space="preserve">            </w:t>
      </w:r>
      <w:r w:rsidRPr="002339FE">
        <w:rPr>
          <w:rFonts w:ascii="Times New Roman" w:hAnsi="Times New Roman" w:cs="Times New Roman"/>
          <w:lang w:val="en-US"/>
        </w:rPr>
        <w:t>17</w:t>
      </w:r>
      <w:r w:rsidRPr="00AC5025">
        <w:rPr>
          <w:rFonts w:ascii="Times New Roman" w:hAnsi="Times New Roman" w:cs="Times New Roman"/>
          <w:lang w:val="en-US"/>
        </w:rPr>
        <w:t>.   Chastikov A.P., Malyhina M.P., Urvachev P.M. Analysis of pattern recognition with neural network method // multidisciplinary network electronic scientific journal of the Kuban State Agrarian University. 2014. № 98. S. 457-467.</w:t>
      </w:r>
    </w:p>
    <w:p w:rsidR="002351A3" w:rsidRPr="00AC5025" w:rsidRDefault="002351A3" w:rsidP="005527AF">
      <w:pPr>
        <w:pStyle w:val="NoSpacing1"/>
        <w:spacing w:line="240" w:lineRule="auto"/>
        <w:rPr>
          <w:rFonts w:ascii="Times New Roman" w:hAnsi="Times New Roman" w:cs="Times New Roman"/>
          <w:sz w:val="20"/>
          <w:szCs w:val="20"/>
          <w:lang w:val="en-US"/>
        </w:rPr>
      </w:pPr>
      <w:r w:rsidRPr="00AC5025">
        <w:rPr>
          <w:rFonts w:ascii="Times New Roman" w:hAnsi="Times New Roman" w:cs="Times New Roman"/>
          <w:lang w:val="en-US"/>
        </w:rPr>
        <w:t xml:space="preserve">            </w:t>
      </w:r>
      <w:r w:rsidRPr="002339FE">
        <w:rPr>
          <w:rFonts w:ascii="Times New Roman" w:hAnsi="Times New Roman" w:cs="Times New Roman"/>
          <w:lang w:val="en-US"/>
        </w:rPr>
        <w:t>18</w:t>
      </w:r>
      <w:r w:rsidRPr="00AC5025">
        <w:rPr>
          <w:rFonts w:ascii="Times New Roman" w:hAnsi="Times New Roman" w:cs="Times New Roman"/>
          <w:lang w:val="en-US"/>
        </w:rPr>
        <w:t>.   Chastikov A.P., Aleshin A.V., Chastikova V. A. Anomaly detection in knowledge bases of intellectual systems // In the collection Fifty years of development of cybernetics Proceedings of the International scientific and technical conference. Dedicated to the 100th anniversary of St. Petersburg State Technical University (Polytechnic). 1999, pp 123-124.</w:t>
      </w:r>
    </w:p>
    <w:p w:rsidR="002351A3" w:rsidRPr="00AC5025" w:rsidRDefault="002351A3" w:rsidP="005527AF">
      <w:pPr>
        <w:pStyle w:val="11111"/>
        <w:tabs>
          <w:tab w:val="left" w:pos="1134"/>
        </w:tabs>
        <w:spacing w:line="240" w:lineRule="auto"/>
        <w:ind w:firstLine="708"/>
        <w:rPr>
          <w:rFonts w:cs="Times New Roman"/>
          <w:color w:val="auto"/>
          <w:lang w:val="en-US"/>
        </w:rPr>
      </w:pPr>
      <w:r w:rsidRPr="00CA6BCA">
        <w:rPr>
          <w:rFonts w:cs="Times New Roman"/>
          <w:color w:val="auto"/>
          <w:lang w:val="en-US"/>
        </w:rPr>
        <w:t>19</w:t>
      </w:r>
      <w:r w:rsidRPr="00AC5025">
        <w:rPr>
          <w:rFonts w:cs="Times New Roman"/>
          <w:color w:val="auto"/>
          <w:lang w:val="en-US"/>
        </w:rPr>
        <w:t>.  Malyhina M.P., Begman Ju.V. NEURAL NETWORK EXPERT SYSTEM BASED ON THE PRECEDENT FOR SOLVING cellular subscribers // Krasnodar, 2011.</w:t>
      </w:r>
    </w:p>
    <w:p w:rsidR="002351A3" w:rsidRPr="005527AF" w:rsidRDefault="002351A3" w:rsidP="00DC7281">
      <w:pPr>
        <w:pStyle w:val="NoSpacing"/>
        <w:spacing w:line="360" w:lineRule="auto"/>
        <w:ind w:right="-1" w:firstLine="708"/>
        <w:contextualSpacing/>
        <w:jc w:val="both"/>
        <w:rPr>
          <w:rFonts w:ascii="Times New Roman" w:hAnsi="Times New Roman"/>
          <w:sz w:val="28"/>
          <w:szCs w:val="28"/>
          <w:lang w:val="en-US"/>
        </w:rPr>
      </w:pPr>
      <w:r>
        <w:rPr>
          <w:rFonts w:ascii="Times New Roman" w:hAnsi="Times New Roman"/>
          <w:sz w:val="28"/>
          <w:szCs w:val="28"/>
          <w:lang w:val="en-US"/>
        </w:rPr>
        <w:t>w</w:t>
      </w:r>
    </w:p>
    <w:sectPr w:rsidR="002351A3" w:rsidRPr="005527AF" w:rsidSect="00DC7281">
      <w:headerReference w:type="even" r:id="rId55"/>
      <w:headerReference w:type="default" r:id="rId56"/>
      <w:footerReference w:type="default" r:id="rId5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51A3" w:rsidRDefault="002351A3" w:rsidP="00DC7281">
      <w:pPr>
        <w:spacing w:after="0" w:line="240" w:lineRule="auto"/>
      </w:pPr>
      <w:r>
        <w:separator/>
      </w:r>
    </w:p>
  </w:endnote>
  <w:endnote w:type="continuationSeparator" w:id="0">
    <w:p w:rsidR="002351A3" w:rsidRDefault="002351A3" w:rsidP="00DC7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1A3" w:rsidRDefault="002351A3">
    <w:pPr>
      <w:pStyle w:val="Footer"/>
    </w:pPr>
    <w:bookmarkStart w:id="1" w:name="OLE_LINK1"/>
    <w:bookmarkStart w:id="2" w:name="OLE_LINK2"/>
    <w:bookmarkStart w:id="3" w:name="_Hlk398489015"/>
    <w:r w:rsidRPr="00003589">
      <w:rPr>
        <w:rFonts w:ascii="Times New Roman" w:hAnsi="Times New Roman"/>
        <w:sz w:val="24"/>
        <w:szCs w:val="24"/>
      </w:rPr>
      <w:t>http://ej.kubagro.ru/201</w:t>
    </w:r>
    <w:r w:rsidRPr="00003589">
      <w:rPr>
        <w:rFonts w:ascii="Times New Roman" w:hAnsi="Times New Roman"/>
        <w:sz w:val="24"/>
        <w:szCs w:val="24"/>
        <w:lang w:val="en-US"/>
      </w:rPr>
      <w:t>6</w:t>
    </w:r>
    <w:r w:rsidRPr="00003589">
      <w:rPr>
        <w:rFonts w:ascii="Times New Roman" w:hAnsi="Times New Roman"/>
        <w:sz w:val="24"/>
        <w:szCs w:val="24"/>
      </w:rPr>
      <w:t>/</w:t>
    </w:r>
    <w:r>
      <w:rPr>
        <w:rFonts w:ascii="Times New Roman" w:hAnsi="Times New Roman"/>
        <w:sz w:val="24"/>
        <w:szCs w:val="24"/>
        <w:lang w:val="en-US"/>
      </w:rPr>
      <w:t>1</w:t>
    </w:r>
    <w:r w:rsidRPr="00003589">
      <w:rPr>
        <w:rFonts w:ascii="Times New Roman" w:hAnsi="Times New Roman"/>
        <w:sz w:val="24"/>
        <w:szCs w:val="24"/>
      </w:rPr>
      <w:t>0/pdf/</w:t>
    </w:r>
    <w:r>
      <w:rPr>
        <w:rFonts w:ascii="Times New Roman" w:hAnsi="Times New Roman"/>
        <w:sz w:val="24"/>
        <w:szCs w:val="24"/>
        <w:lang w:val="en-US"/>
      </w:rPr>
      <w:t>50</w:t>
    </w:r>
    <w:r w:rsidRPr="00003589">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51A3" w:rsidRDefault="002351A3" w:rsidP="00DC7281">
      <w:pPr>
        <w:spacing w:after="0" w:line="240" w:lineRule="auto"/>
      </w:pPr>
      <w:r>
        <w:separator/>
      </w:r>
    </w:p>
  </w:footnote>
  <w:footnote w:type="continuationSeparator" w:id="0">
    <w:p w:rsidR="002351A3" w:rsidRDefault="002351A3" w:rsidP="00DC72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1A3" w:rsidRDefault="002351A3"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351A3" w:rsidRDefault="002351A3" w:rsidP="00901DF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1A3" w:rsidRPr="00901DF0" w:rsidRDefault="002351A3" w:rsidP="0043000E">
    <w:pPr>
      <w:pStyle w:val="Header"/>
      <w:framePr w:wrap="around" w:vAnchor="text" w:hAnchor="margin" w:xAlign="right" w:y="1"/>
      <w:rPr>
        <w:rStyle w:val="PageNumber"/>
        <w:rFonts w:ascii="Times New Roman" w:hAnsi="Times New Roman"/>
        <w:sz w:val="28"/>
        <w:szCs w:val="28"/>
      </w:rPr>
    </w:pPr>
    <w:r w:rsidRPr="00901DF0">
      <w:rPr>
        <w:rStyle w:val="PageNumber"/>
        <w:rFonts w:ascii="Times New Roman" w:hAnsi="Times New Roman"/>
        <w:sz w:val="28"/>
        <w:szCs w:val="28"/>
      </w:rPr>
      <w:fldChar w:fldCharType="begin"/>
    </w:r>
    <w:r w:rsidRPr="00901DF0">
      <w:rPr>
        <w:rStyle w:val="PageNumber"/>
        <w:rFonts w:ascii="Times New Roman" w:hAnsi="Times New Roman"/>
        <w:sz w:val="28"/>
        <w:szCs w:val="28"/>
      </w:rPr>
      <w:instrText xml:space="preserve">PAGE  </w:instrText>
    </w:r>
    <w:r w:rsidRPr="00901DF0">
      <w:rPr>
        <w:rStyle w:val="PageNumber"/>
        <w:rFonts w:ascii="Times New Roman" w:hAnsi="Times New Roman"/>
        <w:sz w:val="28"/>
        <w:szCs w:val="28"/>
      </w:rPr>
      <w:fldChar w:fldCharType="separate"/>
    </w:r>
    <w:r>
      <w:rPr>
        <w:rStyle w:val="PageNumber"/>
        <w:rFonts w:ascii="Times New Roman" w:hAnsi="Times New Roman"/>
        <w:noProof/>
        <w:sz w:val="28"/>
        <w:szCs w:val="28"/>
      </w:rPr>
      <w:t>20</w:t>
    </w:r>
    <w:r w:rsidRPr="00901DF0">
      <w:rPr>
        <w:rStyle w:val="PageNumber"/>
        <w:rFonts w:ascii="Times New Roman" w:hAnsi="Times New Roman"/>
        <w:sz w:val="28"/>
        <w:szCs w:val="28"/>
      </w:rPr>
      <w:fldChar w:fldCharType="end"/>
    </w:r>
  </w:p>
  <w:p w:rsidR="002351A3" w:rsidRDefault="002351A3" w:rsidP="00901DF0">
    <w:pPr>
      <w:pStyle w:val="Header"/>
      <w:ind w:right="360"/>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4</w:t>
    </w:r>
    <w:r w:rsidRPr="00003589">
      <w:rPr>
        <w:rFonts w:ascii="Times New Roman" w:hAnsi="Times New Roman"/>
        <w:sz w:val="24"/>
        <w:szCs w:val="24"/>
      </w:rPr>
      <w:t>(</w:t>
    </w:r>
    <w:r>
      <w:rPr>
        <w:rFonts w:ascii="Times New Roman" w:hAnsi="Times New Roman"/>
        <w:sz w:val="24"/>
        <w:szCs w:val="24"/>
      </w:rPr>
      <w:t>1</w:t>
    </w:r>
    <w:r w:rsidRPr="00003589">
      <w:rPr>
        <w:rFonts w:ascii="Times New Roman" w:hAnsi="Times New Roman"/>
        <w:sz w:val="24"/>
        <w:szCs w:val="24"/>
      </w:rPr>
      <w:t>0),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0"/>
        </w:tabs>
        <w:ind w:left="720" w:hanging="360"/>
      </w:pPr>
      <w:rPr>
        <w:rFonts w:ascii="Times New Roman" w:hAnsi="Times New Roman" w:cs="Times New Roman"/>
        <w:i w:val="0"/>
        <w:iCs w:val="0"/>
        <w:color w:val="000000"/>
        <w:sz w:val="24"/>
        <w:szCs w:val="24"/>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
    <w:nsid w:val="02250344"/>
    <w:multiLevelType w:val="hybridMultilevel"/>
    <w:tmpl w:val="A90A6A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EB4996"/>
    <w:multiLevelType w:val="hybridMultilevel"/>
    <w:tmpl w:val="A362912C"/>
    <w:lvl w:ilvl="0" w:tplc="20B40CB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19C848B0"/>
    <w:multiLevelType w:val="multilevel"/>
    <w:tmpl w:val="00000002"/>
    <w:lvl w:ilvl="0">
      <w:start w:val="1"/>
      <w:numFmt w:val="decimal"/>
      <w:lvlText w:val="%1."/>
      <w:lvlJc w:val="left"/>
      <w:pPr>
        <w:tabs>
          <w:tab w:val="num" w:pos="0"/>
        </w:tabs>
        <w:ind w:left="720" w:hanging="360"/>
      </w:pPr>
      <w:rPr>
        <w:rFonts w:ascii="Times New Roman" w:hAnsi="Times New Roman" w:cs="Times New Roman"/>
        <w:i w:val="0"/>
        <w:iCs w:val="0"/>
        <w:color w:val="000000"/>
        <w:sz w:val="24"/>
        <w:szCs w:val="24"/>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4">
    <w:nsid w:val="31C22011"/>
    <w:multiLevelType w:val="hybridMultilevel"/>
    <w:tmpl w:val="E3CA52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6E467DA"/>
    <w:multiLevelType w:val="hybridMultilevel"/>
    <w:tmpl w:val="DE0E50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EC81264"/>
    <w:multiLevelType w:val="hybridMultilevel"/>
    <w:tmpl w:val="1F6CCC0A"/>
    <w:lvl w:ilvl="0" w:tplc="84203106">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FA069F6"/>
    <w:multiLevelType w:val="hybridMultilevel"/>
    <w:tmpl w:val="E4CA9A22"/>
    <w:lvl w:ilvl="0" w:tplc="4234553A">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5E0D73EE"/>
    <w:multiLevelType w:val="hybridMultilevel"/>
    <w:tmpl w:val="56265ECA"/>
    <w:lvl w:ilvl="0" w:tplc="96604E6E">
      <w:start w:val="1"/>
      <w:numFmt w:val="decimal"/>
      <w:lvlText w:val="%1)"/>
      <w:lvlJc w:val="left"/>
      <w:pPr>
        <w:ind w:left="1776" w:hanging="360"/>
      </w:pPr>
      <w:rPr>
        <w:rFonts w:eastAsia="Times New Roman" w:cs="Times New Roman" w:hint="default"/>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9">
    <w:nsid w:val="71742D37"/>
    <w:multiLevelType w:val="hybridMultilevel"/>
    <w:tmpl w:val="BA26F8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9E75C74"/>
    <w:multiLevelType w:val="hybridMultilevel"/>
    <w:tmpl w:val="3C88B0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10"/>
  </w:num>
  <w:num w:numId="3">
    <w:abstractNumId w:val="5"/>
  </w:num>
  <w:num w:numId="4">
    <w:abstractNumId w:val="6"/>
  </w:num>
  <w:num w:numId="5">
    <w:abstractNumId w:val="4"/>
  </w:num>
  <w:num w:numId="6">
    <w:abstractNumId w:val="8"/>
  </w:num>
  <w:num w:numId="7">
    <w:abstractNumId w:val="2"/>
  </w:num>
  <w:num w:numId="8">
    <w:abstractNumId w:val="0"/>
  </w:num>
  <w:num w:numId="9">
    <w:abstractNumId w:val="9"/>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04ED"/>
    <w:rsid w:val="00003589"/>
    <w:rsid w:val="000214B9"/>
    <w:rsid w:val="0003416E"/>
    <w:rsid w:val="00037294"/>
    <w:rsid w:val="00042B13"/>
    <w:rsid w:val="00060DEF"/>
    <w:rsid w:val="00065011"/>
    <w:rsid w:val="000702CF"/>
    <w:rsid w:val="0008098E"/>
    <w:rsid w:val="000F1448"/>
    <w:rsid w:val="00107715"/>
    <w:rsid w:val="00114661"/>
    <w:rsid w:val="00142837"/>
    <w:rsid w:val="00173958"/>
    <w:rsid w:val="00175C7A"/>
    <w:rsid w:val="00191DCE"/>
    <w:rsid w:val="001A2EEA"/>
    <w:rsid w:val="001B2B62"/>
    <w:rsid w:val="001C4BD0"/>
    <w:rsid w:val="001C5937"/>
    <w:rsid w:val="001C7DD8"/>
    <w:rsid w:val="001F7A07"/>
    <w:rsid w:val="00206EDD"/>
    <w:rsid w:val="0021057C"/>
    <w:rsid w:val="00226694"/>
    <w:rsid w:val="00232889"/>
    <w:rsid w:val="002339FE"/>
    <w:rsid w:val="002351A3"/>
    <w:rsid w:val="00252227"/>
    <w:rsid w:val="00283F66"/>
    <w:rsid w:val="00286D35"/>
    <w:rsid w:val="002B3926"/>
    <w:rsid w:val="002B3D47"/>
    <w:rsid w:val="002C17C5"/>
    <w:rsid w:val="002C35F1"/>
    <w:rsid w:val="002D04ED"/>
    <w:rsid w:val="002D5A37"/>
    <w:rsid w:val="002E2E74"/>
    <w:rsid w:val="00314391"/>
    <w:rsid w:val="00344C12"/>
    <w:rsid w:val="00354C9D"/>
    <w:rsid w:val="00376D38"/>
    <w:rsid w:val="003805BD"/>
    <w:rsid w:val="003A1976"/>
    <w:rsid w:val="003D07CF"/>
    <w:rsid w:val="003D4AE5"/>
    <w:rsid w:val="0043000E"/>
    <w:rsid w:val="00433B93"/>
    <w:rsid w:val="00435F68"/>
    <w:rsid w:val="00454137"/>
    <w:rsid w:val="00463D3C"/>
    <w:rsid w:val="004725A3"/>
    <w:rsid w:val="00473FA9"/>
    <w:rsid w:val="00480F57"/>
    <w:rsid w:val="0049444F"/>
    <w:rsid w:val="004A311B"/>
    <w:rsid w:val="004D21AD"/>
    <w:rsid w:val="004D31C9"/>
    <w:rsid w:val="004D3203"/>
    <w:rsid w:val="004F3CA3"/>
    <w:rsid w:val="004F765D"/>
    <w:rsid w:val="00510679"/>
    <w:rsid w:val="005527AF"/>
    <w:rsid w:val="005659A7"/>
    <w:rsid w:val="00601216"/>
    <w:rsid w:val="00617A57"/>
    <w:rsid w:val="00622AC0"/>
    <w:rsid w:val="00627541"/>
    <w:rsid w:val="00657223"/>
    <w:rsid w:val="0070435F"/>
    <w:rsid w:val="00714EEB"/>
    <w:rsid w:val="0074336E"/>
    <w:rsid w:val="0074701C"/>
    <w:rsid w:val="007A115E"/>
    <w:rsid w:val="007D0C7A"/>
    <w:rsid w:val="007E2E64"/>
    <w:rsid w:val="007F4DD3"/>
    <w:rsid w:val="008601DF"/>
    <w:rsid w:val="008662E4"/>
    <w:rsid w:val="00867FAA"/>
    <w:rsid w:val="008738B1"/>
    <w:rsid w:val="008971E4"/>
    <w:rsid w:val="008A47B6"/>
    <w:rsid w:val="008E1683"/>
    <w:rsid w:val="00901DF0"/>
    <w:rsid w:val="0091150E"/>
    <w:rsid w:val="00924AAB"/>
    <w:rsid w:val="0094615B"/>
    <w:rsid w:val="0095274A"/>
    <w:rsid w:val="00974CF8"/>
    <w:rsid w:val="009B18BB"/>
    <w:rsid w:val="009C1BA6"/>
    <w:rsid w:val="009C51AC"/>
    <w:rsid w:val="009F67D6"/>
    <w:rsid w:val="00A47A05"/>
    <w:rsid w:val="00A527DE"/>
    <w:rsid w:val="00A74EC4"/>
    <w:rsid w:val="00A829AA"/>
    <w:rsid w:val="00AA03CD"/>
    <w:rsid w:val="00AA17AA"/>
    <w:rsid w:val="00AA327F"/>
    <w:rsid w:val="00AB42BC"/>
    <w:rsid w:val="00AC1554"/>
    <w:rsid w:val="00AC5025"/>
    <w:rsid w:val="00AC779E"/>
    <w:rsid w:val="00B04854"/>
    <w:rsid w:val="00B1013C"/>
    <w:rsid w:val="00B223D4"/>
    <w:rsid w:val="00B226BD"/>
    <w:rsid w:val="00B44D0A"/>
    <w:rsid w:val="00B674A9"/>
    <w:rsid w:val="00B82E1B"/>
    <w:rsid w:val="00B85EA4"/>
    <w:rsid w:val="00B87A03"/>
    <w:rsid w:val="00BD03D2"/>
    <w:rsid w:val="00C47E16"/>
    <w:rsid w:val="00C5118D"/>
    <w:rsid w:val="00C57EC6"/>
    <w:rsid w:val="00C63093"/>
    <w:rsid w:val="00C74DA1"/>
    <w:rsid w:val="00CA1489"/>
    <w:rsid w:val="00CA6BCA"/>
    <w:rsid w:val="00CB640D"/>
    <w:rsid w:val="00CE60C7"/>
    <w:rsid w:val="00D37F4A"/>
    <w:rsid w:val="00D40501"/>
    <w:rsid w:val="00DC560D"/>
    <w:rsid w:val="00DC7281"/>
    <w:rsid w:val="00DD7DB4"/>
    <w:rsid w:val="00DF3141"/>
    <w:rsid w:val="00E022C0"/>
    <w:rsid w:val="00E078D3"/>
    <w:rsid w:val="00E14F23"/>
    <w:rsid w:val="00E37294"/>
    <w:rsid w:val="00E63CD4"/>
    <w:rsid w:val="00EC5B87"/>
    <w:rsid w:val="00EC681C"/>
    <w:rsid w:val="00EE4167"/>
    <w:rsid w:val="00F02E26"/>
    <w:rsid w:val="00F045D4"/>
    <w:rsid w:val="00F12F2B"/>
    <w:rsid w:val="00F1369A"/>
    <w:rsid w:val="00F25DD4"/>
    <w:rsid w:val="00F35A56"/>
    <w:rsid w:val="00FA1D7B"/>
    <w:rsid w:val="00FB6E7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4ED"/>
    <w:pPr>
      <w:spacing w:after="160" w:line="259" w:lineRule="auto"/>
    </w:pPr>
    <w:rPr>
      <w:lang w:eastAsia="en-US"/>
    </w:rPr>
  </w:style>
  <w:style w:type="paragraph" w:styleId="Heading1">
    <w:name w:val="heading 1"/>
    <w:basedOn w:val="Normal"/>
    <w:next w:val="Normal"/>
    <w:link w:val="Heading1Char"/>
    <w:uiPriority w:val="99"/>
    <w:qFormat/>
    <w:rsid w:val="002D04ED"/>
    <w:pPr>
      <w:keepNext/>
      <w:keepLines/>
      <w:spacing w:before="240" w:after="0"/>
      <w:outlineLvl w:val="0"/>
    </w:pPr>
    <w:rPr>
      <w:rFonts w:ascii="Calibri Light" w:eastAsia="Times New Roman" w:hAnsi="Calibri Light"/>
      <w:color w:val="2E74B5"/>
      <w:sz w:val="32"/>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D04ED"/>
    <w:rPr>
      <w:rFonts w:ascii="Calibri Light" w:hAnsi="Calibri Light"/>
      <w:color w:val="2E74B5"/>
      <w:sz w:val="32"/>
    </w:rPr>
  </w:style>
  <w:style w:type="table" w:styleId="TableGrid">
    <w:name w:val="Table Grid"/>
    <w:basedOn w:val="TableNormal"/>
    <w:uiPriority w:val="99"/>
    <w:rsid w:val="002D04E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2D04ED"/>
    <w:pPr>
      <w:ind w:left="720"/>
      <w:contextualSpacing/>
    </w:pPr>
  </w:style>
  <w:style w:type="paragraph" w:styleId="NoSpacing">
    <w:name w:val="No Spacing"/>
    <w:uiPriority w:val="99"/>
    <w:qFormat/>
    <w:rsid w:val="00601216"/>
    <w:rPr>
      <w:lang w:eastAsia="en-US"/>
    </w:rPr>
  </w:style>
  <w:style w:type="paragraph" w:styleId="BalloonText">
    <w:name w:val="Balloon Text"/>
    <w:basedOn w:val="Normal"/>
    <w:link w:val="BalloonTextChar"/>
    <w:uiPriority w:val="99"/>
    <w:semiHidden/>
    <w:rsid w:val="00A74EC4"/>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A74EC4"/>
    <w:rPr>
      <w:rFonts w:ascii="Tahoma" w:hAnsi="Tahoma"/>
      <w:sz w:val="16"/>
    </w:rPr>
  </w:style>
  <w:style w:type="character" w:styleId="PlaceholderText">
    <w:name w:val="Placeholder Text"/>
    <w:basedOn w:val="DefaultParagraphFont"/>
    <w:uiPriority w:val="99"/>
    <w:semiHidden/>
    <w:rsid w:val="002B3926"/>
    <w:rPr>
      <w:color w:val="808080"/>
    </w:rPr>
  </w:style>
  <w:style w:type="paragraph" w:styleId="Header">
    <w:name w:val="header"/>
    <w:basedOn w:val="Normal"/>
    <w:link w:val="HeaderChar"/>
    <w:uiPriority w:val="99"/>
    <w:rsid w:val="00DC7281"/>
    <w:pPr>
      <w:tabs>
        <w:tab w:val="center" w:pos="4677"/>
        <w:tab w:val="right" w:pos="9355"/>
      </w:tabs>
    </w:pPr>
  </w:style>
  <w:style w:type="character" w:customStyle="1" w:styleId="HeaderChar">
    <w:name w:val="Header Char"/>
    <w:basedOn w:val="DefaultParagraphFont"/>
    <w:link w:val="Header"/>
    <w:uiPriority w:val="99"/>
    <w:locked/>
    <w:rsid w:val="00DC7281"/>
    <w:rPr>
      <w:sz w:val="22"/>
      <w:lang w:eastAsia="en-US"/>
    </w:rPr>
  </w:style>
  <w:style w:type="paragraph" w:styleId="Footer">
    <w:name w:val="footer"/>
    <w:basedOn w:val="Normal"/>
    <w:link w:val="FooterChar"/>
    <w:uiPriority w:val="99"/>
    <w:rsid w:val="00DC7281"/>
    <w:pPr>
      <w:tabs>
        <w:tab w:val="center" w:pos="4677"/>
        <w:tab w:val="right" w:pos="9355"/>
      </w:tabs>
    </w:pPr>
  </w:style>
  <w:style w:type="character" w:customStyle="1" w:styleId="FooterChar">
    <w:name w:val="Footer Char"/>
    <w:basedOn w:val="DefaultParagraphFont"/>
    <w:link w:val="Footer"/>
    <w:uiPriority w:val="99"/>
    <w:locked/>
    <w:rsid w:val="00DC7281"/>
    <w:rPr>
      <w:sz w:val="22"/>
      <w:lang w:eastAsia="en-US"/>
    </w:rPr>
  </w:style>
  <w:style w:type="character" w:styleId="Hyperlink">
    <w:name w:val="Hyperlink"/>
    <w:basedOn w:val="DefaultParagraphFont"/>
    <w:uiPriority w:val="99"/>
    <w:rsid w:val="00DC7281"/>
    <w:rPr>
      <w:rFonts w:cs="Times New Roman"/>
      <w:color w:val="0000FF"/>
      <w:u w:val="single"/>
    </w:rPr>
  </w:style>
  <w:style w:type="paragraph" w:customStyle="1" w:styleId="NoSpacing1">
    <w:name w:val="No Spacing1"/>
    <w:uiPriority w:val="99"/>
    <w:rsid w:val="00DC7281"/>
    <w:pPr>
      <w:suppressAutoHyphens/>
      <w:spacing w:line="100" w:lineRule="atLeast"/>
    </w:pPr>
    <w:rPr>
      <w:rFonts w:cs="Calibri"/>
      <w:kern w:val="1"/>
      <w:sz w:val="24"/>
      <w:szCs w:val="24"/>
      <w:lang w:eastAsia="hi-IN" w:bidi="hi-IN"/>
    </w:rPr>
  </w:style>
  <w:style w:type="paragraph" w:customStyle="1" w:styleId="a">
    <w:name w:val="Содержимое таблицы"/>
    <w:basedOn w:val="Normal"/>
    <w:uiPriority w:val="99"/>
    <w:rsid w:val="00DC7281"/>
    <w:pPr>
      <w:suppressLineNumbers/>
      <w:suppressAutoHyphens/>
      <w:spacing w:after="0" w:line="240" w:lineRule="auto"/>
    </w:pPr>
    <w:rPr>
      <w:rFonts w:ascii="Times New Roman" w:eastAsia="Arial Unicode MS" w:hAnsi="Times New Roman" w:cs="Mangal"/>
      <w:kern w:val="1"/>
      <w:sz w:val="24"/>
      <w:szCs w:val="24"/>
      <w:lang w:eastAsia="hi-IN" w:bidi="hi-IN"/>
    </w:rPr>
  </w:style>
  <w:style w:type="paragraph" w:styleId="NormalWeb">
    <w:name w:val="Normal (Web)"/>
    <w:basedOn w:val="Normal"/>
    <w:uiPriority w:val="99"/>
    <w:rsid w:val="00DC7281"/>
    <w:pPr>
      <w:autoSpaceDE w:val="0"/>
      <w:autoSpaceDN w:val="0"/>
      <w:spacing w:before="100" w:after="100" w:line="240" w:lineRule="auto"/>
    </w:pPr>
    <w:rPr>
      <w:rFonts w:ascii="Cambria" w:eastAsia="Times New Roman" w:hAnsi="Cambria"/>
      <w:sz w:val="20"/>
      <w:szCs w:val="20"/>
      <w:lang w:eastAsia="ru-RU"/>
    </w:rPr>
  </w:style>
  <w:style w:type="paragraph" w:styleId="Title">
    <w:name w:val="Title"/>
    <w:basedOn w:val="Normal"/>
    <w:link w:val="TitleChar1"/>
    <w:uiPriority w:val="99"/>
    <w:qFormat/>
    <w:rsid w:val="00DC7281"/>
    <w:pPr>
      <w:autoSpaceDE w:val="0"/>
      <w:autoSpaceDN w:val="0"/>
      <w:spacing w:after="0" w:line="240" w:lineRule="auto"/>
      <w:jc w:val="center"/>
    </w:pPr>
    <w:rPr>
      <w:rFonts w:ascii="Cambria" w:eastAsia="Times New Roman" w:hAnsi="Cambria"/>
      <w:sz w:val="28"/>
      <w:szCs w:val="28"/>
      <w:lang w:eastAsia="ru-RU"/>
    </w:rPr>
  </w:style>
  <w:style w:type="character" w:customStyle="1" w:styleId="TitleChar">
    <w:name w:val="Title Char"/>
    <w:basedOn w:val="DefaultParagraphFont"/>
    <w:link w:val="Title"/>
    <w:uiPriority w:val="10"/>
    <w:rsid w:val="00754106"/>
    <w:rPr>
      <w:rFonts w:asciiTheme="majorHAnsi" w:eastAsiaTheme="majorEastAsia" w:hAnsiTheme="majorHAnsi" w:cstheme="majorBidi"/>
      <w:b/>
      <w:bCs/>
      <w:kern w:val="28"/>
      <w:sz w:val="32"/>
      <w:szCs w:val="32"/>
      <w:lang w:eastAsia="en-US"/>
    </w:rPr>
  </w:style>
  <w:style w:type="character" w:customStyle="1" w:styleId="TitleChar1">
    <w:name w:val="Title Char1"/>
    <w:link w:val="Title"/>
    <w:uiPriority w:val="99"/>
    <w:locked/>
    <w:rsid w:val="00DC7281"/>
    <w:rPr>
      <w:rFonts w:ascii="Cambria" w:hAnsi="Cambria"/>
      <w:sz w:val="28"/>
    </w:rPr>
  </w:style>
  <w:style w:type="paragraph" w:customStyle="1" w:styleId="11111">
    <w:name w:val="Обзатц 11111"/>
    <w:basedOn w:val="Normal"/>
    <w:uiPriority w:val="99"/>
    <w:rsid w:val="005527AF"/>
    <w:pPr>
      <w:suppressAutoHyphens/>
      <w:spacing w:after="0" w:line="360" w:lineRule="auto"/>
      <w:ind w:firstLine="709"/>
      <w:jc w:val="both"/>
    </w:pPr>
    <w:rPr>
      <w:rFonts w:ascii="Times New Roman" w:eastAsia="Arial Unicode MS" w:hAnsi="Times New Roman" w:cs="Mangal"/>
      <w:color w:val="FF0000"/>
      <w:kern w:val="1"/>
      <w:sz w:val="24"/>
      <w:szCs w:val="24"/>
      <w:lang w:eastAsia="hi-IN" w:bidi="hi-IN"/>
    </w:rPr>
  </w:style>
  <w:style w:type="character" w:customStyle="1" w:styleId="a0">
    <w:name w:val="Основной текст_"/>
    <w:link w:val="4"/>
    <w:uiPriority w:val="99"/>
    <w:locked/>
    <w:rsid w:val="004725A3"/>
    <w:rPr>
      <w:rFonts w:ascii="Times New Roman" w:hAnsi="Times New Roman"/>
      <w:spacing w:val="20"/>
      <w:sz w:val="23"/>
      <w:shd w:val="clear" w:color="auto" w:fill="FFFFFF"/>
    </w:rPr>
  </w:style>
  <w:style w:type="character" w:customStyle="1" w:styleId="1">
    <w:name w:val="Основной текст1"/>
    <w:uiPriority w:val="99"/>
    <w:rsid w:val="004725A3"/>
    <w:rPr>
      <w:rFonts w:ascii="Times New Roman" w:hAnsi="Times New Roman"/>
      <w:spacing w:val="20"/>
      <w:sz w:val="23"/>
    </w:rPr>
  </w:style>
  <w:style w:type="paragraph" w:customStyle="1" w:styleId="4">
    <w:name w:val="Основной текст4"/>
    <w:basedOn w:val="Normal"/>
    <w:link w:val="a0"/>
    <w:uiPriority w:val="99"/>
    <w:rsid w:val="004725A3"/>
    <w:pPr>
      <w:shd w:val="clear" w:color="auto" w:fill="FFFFFF"/>
      <w:spacing w:after="180" w:line="241" w:lineRule="exact"/>
    </w:pPr>
    <w:rPr>
      <w:rFonts w:ascii="Times New Roman" w:eastAsia="Times New Roman" w:hAnsi="Times New Roman"/>
      <w:spacing w:val="20"/>
      <w:sz w:val="23"/>
      <w:szCs w:val="23"/>
      <w:lang w:eastAsia="ru-RU"/>
    </w:rPr>
  </w:style>
  <w:style w:type="character" w:styleId="PageNumber">
    <w:name w:val="page number"/>
    <w:basedOn w:val="DefaultParagraphFont"/>
    <w:uiPriority w:val="99"/>
    <w:rsid w:val="00901DF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hyperlink" Target="http://elibrary.ru/contents.asp?issueid=1285036" TargetMode="External"/><Relationship Id="rId50" Type="http://schemas.openxmlformats.org/officeDocument/2006/relationships/hyperlink" Target="http://elibrary.ru/contents.asp?issueid=1549731" TargetMode="External"/><Relationship Id="rId55" Type="http://schemas.openxmlformats.org/officeDocument/2006/relationships/header" Target="header1.xml"/><Relationship Id="rId7" Type="http://schemas.openxmlformats.org/officeDocument/2006/relationships/hyperlink" Target="mailto:p.m.urvachev@gmail.com" TargetMode="Externa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hyperlink" Target="http://elibrary.ru/item.asp?id=21819740"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54" Type="http://schemas.openxmlformats.org/officeDocument/2006/relationships/hyperlink" Target="http://elibrary.ru/item.asp?id=2080001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hyperlink" Target="http://elibrary.ru/item.asp?id=19624708"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hyperlink" Target="http://elibrary.ru/item.asp?id=25323208" TargetMode="External"/><Relationship Id="rId57" Type="http://schemas.openxmlformats.org/officeDocument/2006/relationships/footer" Target="footer1.xml"/><Relationship Id="rId10" Type="http://schemas.openxmlformats.org/officeDocument/2006/relationships/hyperlink" Target="mailto:ke.dnw@mail.ru" TargetMode="Externa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hyperlink" Target="http://elibrary.ru/item.asp?id=20133865" TargetMode="External"/><Relationship Id="rId4" Type="http://schemas.openxmlformats.org/officeDocument/2006/relationships/webSettings" Target="webSettings.xml"/><Relationship Id="rId9" Type="http://schemas.openxmlformats.org/officeDocument/2006/relationships/hyperlink" Target="mailto:p.m.urvachev@gmail.com"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hyperlink" Target="http://elibrary.ru/contents.asp?issueid=1285036&amp;selid=21819740" TargetMode="External"/><Relationship Id="rId56" Type="http://schemas.openxmlformats.org/officeDocument/2006/relationships/header" Target="header2.xml"/><Relationship Id="rId8" Type="http://schemas.openxmlformats.org/officeDocument/2006/relationships/hyperlink" Target="mailto:ke.dnw@mail.ru" TargetMode="External"/><Relationship Id="rId51" Type="http://schemas.openxmlformats.org/officeDocument/2006/relationships/hyperlink" Target="http://elibrary.ru/contents.asp?issueid=1549731&amp;selid=25323208"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20</Pages>
  <Words>4148</Words>
  <Characters>23645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Урвачев</dc:creator>
  <cp:keywords/>
  <dc:description/>
  <cp:lastModifiedBy>Sergey</cp:lastModifiedBy>
  <cp:revision>8</cp:revision>
  <cp:lastPrinted>2016-11-17T11:40:00Z</cp:lastPrinted>
  <dcterms:created xsi:type="dcterms:W3CDTF">2016-12-21T19:58:00Z</dcterms:created>
  <dcterms:modified xsi:type="dcterms:W3CDTF">2016-12-25T17:05:00Z</dcterms:modified>
</cp:coreProperties>
</file>