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A26E07" w:rsidRPr="009625A5" w:rsidTr="00981D95">
        <w:tc>
          <w:tcPr>
            <w:tcW w:w="4643" w:type="dxa"/>
          </w:tcPr>
          <w:p w:rsidR="00A26E07" w:rsidRPr="009625A5" w:rsidRDefault="00A26E07" w:rsidP="00515236">
            <w:pPr>
              <w:spacing w:after="0" w:line="240" w:lineRule="auto"/>
              <w:rPr>
                <w:rFonts w:ascii="Times New Roman" w:hAnsi="Times New Roman"/>
                <w:sz w:val="20"/>
                <w:szCs w:val="20"/>
                <w:bdr w:val="none" w:sz="0" w:space="0" w:color="auto" w:frame="1"/>
              </w:rPr>
            </w:pPr>
            <w:r w:rsidRPr="009625A5">
              <w:rPr>
                <w:rFonts w:ascii="Times New Roman" w:hAnsi="Times New Roman"/>
                <w:sz w:val="20"/>
                <w:szCs w:val="20"/>
                <w:bdr w:val="none" w:sz="0" w:space="0" w:color="auto" w:frame="1"/>
              </w:rPr>
              <w:t>УДК 159.947.5</w:t>
            </w:r>
          </w:p>
          <w:p w:rsidR="00A26E07" w:rsidRPr="009625A5" w:rsidRDefault="00A26E07" w:rsidP="00515236">
            <w:pPr>
              <w:autoSpaceDE w:val="0"/>
              <w:autoSpaceDN w:val="0"/>
              <w:adjustRightInd w:val="0"/>
              <w:spacing w:after="0" w:line="240" w:lineRule="auto"/>
              <w:rPr>
                <w:rFonts w:ascii="Times New Roman" w:hAnsi="Times New Roman"/>
                <w:color w:val="000000"/>
                <w:sz w:val="20"/>
                <w:szCs w:val="20"/>
                <w:shd w:val="clear" w:color="auto" w:fill="EAEAEA"/>
              </w:rPr>
            </w:pPr>
          </w:p>
          <w:p w:rsidR="00A26E07" w:rsidRPr="009625A5" w:rsidRDefault="00A26E07" w:rsidP="00515236">
            <w:pPr>
              <w:spacing w:after="0" w:line="240" w:lineRule="auto"/>
              <w:rPr>
                <w:rFonts w:ascii="Times New Roman" w:hAnsi="Times New Roman"/>
                <w:sz w:val="20"/>
                <w:szCs w:val="20"/>
                <w:bdr w:val="none" w:sz="0" w:space="0" w:color="auto" w:frame="1"/>
              </w:rPr>
            </w:pPr>
            <w:r w:rsidRPr="009625A5">
              <w:rPr>
                <w:rFonts w:ascii="Times New Roman" w:hAnsi="Times New Roman"/>
                <w:sz w:val="20"/>
                <w:szCs w:val="20"/>
                <w:bdr w:val="none" w:sz="0" w:space="0" w:color="auto" w:frame="1"/>
              </w:rPr>
              <w:t>19.00.00 Психологические науки</w:t>
            </w:r>
          </w:p>
          <w:p w:rsidR="00A26E07" w:rsidRPr="009625A5" w:rsidRDefault="00A26E07" w:rsidP="00515236">
            <w:pPr>
              <w:spacing w:after="0" w:line="240" w:lineRule="auto"/>
              <w:rPr>
                <w:rFonts w:ascii="Times New Roman" w:hAnsi="Times New Roman"/>
                <w:sz w:val="20"/>
                <w:szCs w:val="20"/>
                <w:bdr w:val="none" w:sz="0" w:space="0" w:color="auto" w:frame="1"/>
              </w:rPr>
            </w:pPr>
          </w:p>
          <w:p w:rsidR="00A26E07" w:rsidRDefault="00A26E07" w:rsidP="00515236">
            <w:pPr>
              <w:spacing w:after="0" w:line="240" w:lineRule="auto"/>
              <w:rPr>
                <w:rFonts w:ascii="Times New Roman" w:hAnsi="Times New Roman"/>
                <w:b/>
                <w:sz w:val="20"/>
                <w:szCs w:val="20"/>
                <w:lang w:val="en-US"/>
              </w:rPr>
            </w:pPr>
            <w:r w:rsidRPr="009625A5">
              <w:rPr>
                <w:rFonts w:ascii="Times New Roman" w:hAnsi="Times New Roman"/>
                <w:b/>
                <w:sz w:val="20"/>
                <w:szCs w:val="20"/>
              </w:rPr>
              <w:t>МОТИВАЦИОННЫЙ КОМПОНЕНТ ОТНОШЕНИЯ К КРЕДИТАМ ЛИЦ РАЗНОГО ВОЗРАСТА</w:t>
            </w:r>
            <w:r w:rsidRPr="009625A5">
              <w:rPr>
                <w:rStyle w:val="FootnoteReference"/>
                <w:rFonts w:ascii="Times New Roman" w:hAnsi="Times New Roman"/>
                <w:b/>
                <w:sz w:val="20"/>
                <w:szCs w:val="20"/>
              </w:rPr>
              <w:footnoteReference w:id="1"/>
            </w:r>
          </w:p>
          <w:p w:rsidR="00A26E07" w:rsidRPr="00515236" w:rsidRDefault="00A26E07" w:rsidP="00515236">
            <w:pPr>
              <w:spacing w:after="0" w:line="240" w:lineRule="auto"/>
              <w:rPr>
                <w:rFonts w:ascii="Times New Roman" w:hAnsi="Times New Roman"/>
                <w:b/>
                <w:sz w:val="20"/>
                <w:szCs w:val="20"/>
                <w:lang w:val="en-US"/>
              </w:rPr>
            </w:pPr>
          </w:p>
          <w:p w:rsidR="00A26E07" w:rsidRPr="009625A5" w:rsidRDefault="00A26E07" w:rsidP="00515236">
            <w:pPr>
              <w:spacing w:after="0" w:line="240" w:lineRule="auto"/>
              <w:rPr>
                <w:rFonts w:ascii="Times New Roman" w:hAnsi="Times New Roman"/>
                <w:sz w:val="20"/>
                <w:szCs w:val="20"/>
              </w:rPr>
            </w:pPr>
            <w:r w:rsidRPr="009625A5">
              <w:rPr>
                <w:rFonts w:ascii="Times New Roman" w:hAnsi="Times New Roman"/>
                <w:sz w:val="20"/>
                <w:szCs w:val="20"/>
              </w:rPr>
              <w:t>Киреева Оксана Васильевна</w:t>
            </w:r>
          </w:p>
          <w:p w:rsidR="00A26E07" w:rsidRPr="009625A5" w:rsidRDefault="00A26E07" w:rsidP="00515236">
            <w:pPr>
              <w:spacing w:after="0" w:line="240" w:lineRule="auto"/>
              <w:rPr>
                <w:rFonts w:ascii="Times New Roman" w:hAnsi="Times New Roman"/>
                <w:color w:val="FF0000"/>
                <w:sz w:val="20"/>
                <w:szCs w:val="20"/>
              </w:rPr>
            </w:pPr>
            <w:r w:rsidRPr="009625A5">
              <w:rPr>
                <w:rFonts w:ascii="Times New Roman" w:hAnsi="Times New Roman"/>
                <w:sz w:val="20"/>
                <w:szCs w:val="20"/>
              </w:rPr>
              <w:t>Канд. псих. наук, доцент</w:t>
            </w:r>
            <w:r w:rsidRPr="009625A5">
              <w:rPr>
                <w:rFonts w:ascii="Times New Roman" w:hAnsi="Times New Roman"/>
                <w:color w:val="FF0000"/>
                <w:sz w:val="20"/>
                <w:szCs w:val="20"/>
              </w:rPr>
              <w:t xml:space="preserve"> </w:t>
            </w:r>
            <w:r w:rsidRPr="009625A5">
              <w:rPr>
                <w:rFonts w:ascii="Times New Roman" w:hAnsi="Times New Roman"/>
                <w:sz w:val="20"/>
                <w:szCs w:val="20"/>
              </w:rPr>
              <w:t>кафедры социальной психологии и социологии управления</w:t>
            </w:r>
            <w:r w:rsidRPr="009625A5">
              <w:rPr>
                <w:rFonts w:ascii="Times New Roman" w:hAnsi="Times New Roman"/>
                <w:color w:val="FF0000"/>
                <w:sz w:val="20"/>
                <w:szCs w:val="20"/>
              </w:rPr>
              <w:t xml:space="preserve"> </w:t>
            </w:r>
          </w:p>
          <w:p w:rsidR="00A26E07" w:rsidRPr="009625A5" w:rsidRDefault="00A26E07" w:rsidP="00515236">
            <w:pPr>
              <w:spacing w:after="0" w:line="240" w:lineRule="auto"/>
              <w:rPr>
                <w:rFonts w:ascii="Times New Roman" w:hAnsi="Times New Roman"/>
                <w:sz w:val="20"/>
                <w:szCs w:val="20"/>
              </w:rPr>
            </w:pPr>
            <w:r w:rsidRPr="009625A5">
              <w:rPr>
                <w:rFonts w:ascii="Times New Roman" w:hAnsi="Times New Roman"/>
                <w:sz w:val="20"/>
                <w:szCs w:val="20"/>
              </w:rPr>
              <w:t xml:space="preserve">РИНЦ </w:t>
            </w:r>
            <w:r w:rsidRPr="009625A5">
              <w:rPr>
                <w:rFonts w:ascii="Times New Roman" w:hAnsi="Times New Roman"/>
                <w:sz w:val="20"/>
                <w:szCs w:val="20"/>
                <w:lang w:val="en-US"/>
              </w:rPr>
              <w:t>SPIN</w:t>
            </w:r>
            <w:r w:rsidRPr="009625A5">
              <w:rPr>
                <w:rFonts w:ascii="Times New Roman" w:hAnsi="Times New Roman"/>
                <w:sz w:val="20"/>
                <w:szCs w:val="20"/>
              </w:rPr>
              <w:t>-код: 7936-8589</w:t>
            </w:r>
          </w:p>
          <w:p w:rsidR="00A26E07" w:rsidRPr="009625A5" w:rsidRDefault="00A26E07" w:rsidP="00515236">
            <w:pPr>
              <w:spacing w:after="0" w:line="240" w:lineRule="auto"/>
              <w:rPr>
                <w:rFonts w:ascii="Times New Roman" w:hAnsi="Times New Roman"/>
                <w:sz w:val="20"/>
                <w:szCs w:val="20"/>
              </w:rPr>
            </w:pPr>
            <w:hyperlink r:id="rId7" w:history="1">
              <w:r w:rsidRPr="009625A5">
                <w:rPr>
                  <w:rFonts w:ascii="Times New Roman" w:hAnsi="Times New Roman"/>
                  <w:sz w:val="20"/>
                  <w:szCs w:val="20"/>
                  <w:lang w:val="en-US"/>
                </w:rPr>
                <w:t>OKSANA</w:t>
              </w:r>
              <w:r w:rsidRPr="009625A5">
                <w:rPr>
                  <w:rFonts w:ascii="Times New Roman" w:hAnsi="Times New Roman"/>
                  <w:sz w:val="20"/>
                  <w:szCs w:val="20"/>
                </w:rPr>
                <w:t>-</w:t>
              </w:r>
              <w:r w:rsidRPr="009625A5">
                <w:rPr>
                  <w:rFonts w:ascii="Times New Roman" w:hAnsi="Times New Roman"/>
                  <w:sz w:val="20"/>
                  <w:szCs w:val="20"/>
                  <w:lang w:val="en-US"/>
                </w:rPr>
                <w:t>KIREEVA</w:t>
              </w:r>
              <w:r w:rsidRPr="009625A5">
                <w:rPr>
                  <w:rFonts w:ascii="Times New Roman" w:hAnsi="Times New Roman"/>
                  <w:sz w:val="20"/>
                  <w:szCs w:val="20"/>
                </w:rPr>
                <w:t>@</w:t>
              </w:r>
              <w:r w:rsidRPr="009625A5">
                <w:rPr>
                  <w:rFonts w:ascii="Times New Roman" w:hAnsi="Times New Roman"/>
                  <w:sz w:val="20"/>
                  <w:szCs w:val="20"/>
                  <w:lang w:val="en-US"/>
                </w:rPr>
                <w:t>mail</w:t>
              </w:r>
              <w:r w:rsidRPr="009625A5">
                <w:rPr>
                  <w:rFonts w:ascii="Times New Roman" w:hAnsi="Times New Roman"/>
                  <w:sz w:val="20"/>
                  <w:szCs w:val="20"/>
                </w:rPr>
                <w:t>.</w:t>
              </w:r>
              <w:r w:rsidRPr="009625A5">
                <w:rPr>
                  <w:rFonts w:ascii="Times New Roman" w:hAnsi="Times New Roman"/>
                  <w:sz w:val="20"/>
                  <w:szCs w:val="20"/>
                  <w:lang w:val="en-US"/>
                </w:rPr>
                <w:t>ru</w:t>
              </w:r>
            </w:hyperlink>
          </w:p>
          <w:p w:rsidR="00A26E07" w:rsidRDefault="00A26E07" w:rsidP="00515236">
            <w:pPr>
              <w:spacing w:after="0" w:line="240" w:lineRule="auto"/>
              <w:rPr>
                <w:rFonts w:ascii="Times New Roman" w:hAnsi="Times New Roman"/>
                <w:sz w:val="20"/>
                <w:szCs w:val="20"/>
                <w:lang w:val="en-US"/>
              </w:rPr>
            </w:pPr>
          </w:p>
          <w:p w:rsidR="00A26E07" w:rsidRPr="00F24E8E" w:rsidRDefault="00A26E07" w:rsidP="00515236">
            <w:pPr>
              <w:spacing w:after="0" w:line="240" w:lineRule="auto"/>
              <w:rPr>
                <w:rFonts w:ascii="Times New Roman" w:hAnsi="Times New Roman"/>
                <w:sz w:val="20"/>
                <w:szCs w:val="20"/>
                <w:lang w:val="en-US"/>
              </w:rPr>
            </w:pPr>
          </w:p>
          <w:p w:rsidR="00A26E07" w:rsidRPr="009625A5" w:rsidRDefault="00A26E07" w:rsidP="00515236">
            <w:pPr>
              <w:spacing w:after="0" w:line="240" w:lineRule="auto"/>
              <w:rPr>
                <w:rFonts w:ascii="Times New Roman" w:hAnsi="Times New Roman"/>
                <w:sz w:val="20"/>
                <w:szCs w:val="20"/>
              </w:rPr>
            </w:pPr>
            <w:r w:rsidRPr="009625A5">
              <w:rPr>
                <w:rFonts w:ascii="Times New Roman" w:hAnsi="Times New Roman"/>
                <w:sz w:val="20"/>
                <w:szCs w:val="20"/>
              </w:rPr>
              <w:t xml:space="preserve">Дёмин Андрей Николаевич </w:t>
            </w:r>
          </w:p>
          <w:p w:rsidR="00A26E07" w:rsidRPr="009625A5" w:rsidRDefault="00A26E07" w:rsidP="00515236">
            <w:pPr>
              <w:spacing w:after="0" w:line="240" w:lineRule="auto"/>
              <w:rPr>
                <w:rFonts w:ascii="Times New Roman" w:hAnsi="Times New Roman"/>
                <w:sz w:val="20"/>
                <w:szCs w:val="20"/>
              </w:rPr>
            </w:pPr>
            <w:r w:rsidRPr="009625A5">
              <w:rPr>
                <w:rFonts w:ascii="Times New Roman" w:hAnsi="Times New Roman"/>
                <w:sz w:val="20"/>
                <w:szCs w:val="20"/>
              </w:rPr>
              <w:t>Докт. психол. н., профессор, заведующий кафедрой социальной психологии и социологии управления РИНЦ SPIN-код: 3487-4098</w:t>
            </w:r>
          </w:p>
          <w:p w:rsidR="00A26E07" w:rsidRPr="00F24E8E" w:rsidRDefault="00A26E07" w:rsidP="00515236">
            <w:pPr>
              <w:spacing w:after="0" w:line="240" w:lineRule="auto"/>
              <w:rPr>
                <w:rFonts w:ascii="Times New Roman" w:hAnsi="Times New Roman"/>
                <w:sz w:val="20"/>
                <w:szCs w:val="20"/>
                <w:lang w:val="en-US"/>
              </w:rPr>
            </w:pPr>
            <w:hyperlink r:id="rId8" w:history="1">
              <w:r w:rsidRPr="009625A5">
                <w:rPr>
                  <w:rFonts w:ascii="Times New Roman" w:hAnsi="Times New Roman"/>
                  <w:sz w:val="20"/>
                  <w:szCs w:val="20"/>
                  <w:lang w:val="en-US"/>
                </w:rPr>
                <w:t>demin</w:t>
              </w:r>
              <w:r w:rsidRPr="009625A5">
                <w:rPr>
                  <w:rFonts w:ascii="Times New Roman" w:hAnsi="Times New Roman"/>
                  <w:sz w:val="20"/>
                  <w:szCs w:val="20"/>
                </w:rPr>
                <w:t>@</w:t>
              </w:r>
              <w:r w:rsidRPr="009625A5">
                <w:rPr>
                  <w:rFonts w:ascii="Times New Roman" w:hAnsi="Times New Roman"/>
                  <w:sz w:val="20"/>
                  <w:szCs w:val="20"/>
                  <w:lang w:val="en-US"/>
                </w:rPr>
                <w:t>manag</w:t>
              </w:r>
              <w:r w:rsidRPr="009625A5">
                <w:rPr>
                  <w:rFonts w:ascii="Times New Roman" w:hAnsi="Times New Roman"/>
                  <w:sz w:val="20"/>
                  <w:szCs w:val="20"/>
                </w:rPr>
                <w:t>.</w:t>
              </w:r>
              <w:r w:rsidRPr="009625A5">
                <w:rPr>
                  <w:rFonts w:ascii="Times New Roman" w:hAnsi="Times New Roman"/>
                  <w:sz w:val="20"/>
                  <w:szCs w:val="20"/>
                  <w:lang w:val="en-US"/>
                </w:rPr>
                <w:t>kubsu</w:t>
              </w:r>
              <w:r w:rsidRPr="009625A5">
                <w:rPr>
                  <w:rFonts w:ascii="Times New Roman" w:hAnsi="Times New Roman"/>
                  <w:sz w:val="20"/>
                  <w:szCs w:val="20"/>
                </w:rPr>
                <w:t>.</w:t>
              </w:r>
              <w:r w:rsidRPr="009625A5">
                <w:rPr>
                  <w:rFonts w:ascii="Times New Roman" w:hAnsi="Times New Roman"/>
                  <w:sz w:val="20"/>
                  <w:szCs w:val="20"/>
                  <w:lang w:val="en-US"/>
                </w:rPr>
                <w:t>ru</w:t>
              </w:r>
            </w:hyperlink>
          </w:p>
          <w:p w:rsidR="00A26E07" w:rsidRPr="009625A5" w:rsidRDefault="00A26E07" w:rsidP="00515236">
            <w:pPr>
              <w:spacing w:after="0" w:line="240" w:lineRule="auto"/>
              <w:rPr>
                <w:rFonts w:ascii="Times New Roman" w:hAnsi="Times New Roman"/>
                <w:sz w:val="20"/>
                <w:szCs w:val="20"/>
              </w:rPr>
            </w:pPr>
          </w:p>
          <w:p w:rsidR="00A26E07" w:rsidRPr="009625A5" w:rsidRDefault="00A26E07" w:rsidP="00515236">
            <w:pPr>
              <w:spacing w:after="0" w:line="240" w:lineRule="auto"/>
              <w:rPr>
                <w:rFonts w:ascii="Times New Roman" w:hAnsi="Times New Roman"/>
                <w:sz w:val="20"/>
                <w:szCs w:val="20"/>
              </w:rPr>
            </w:pPr>
            <w:r w:rsidRPr="009625A5">
              <w:rPr>
                <w:rFonts w:ascii="Times New Roman" w:hAnsi="Times New Roman"/>
                <w:sz w:val="20"/>
                <w:szCs w:val="20"/>
              </w:rPr>
              <w:t>Помазан Игорь Александрович</w:t>
            </w:r>
          </w:p>
          <w:p w:rsidR="00A26E07" w:rsidRPr="009625A5" w:rsidRDefault="00A26E07" w:rsidP="00515236">
            <w:pPr>
              <w:spacing w:after="0" w:line="240" w:lineRule="auto"/>
              <w:rPr>
                <w:rFonts w:ascii="Times New Roman" w:hAnsi="Times New Roman"/>
                <w:sz w:val="20"/>
                <w:szCs w:val="20"/>
              </w:rPr>
            </w:pPr>
            <w:r w:rsidRPr="009625A5">
              <w:rPr>
                <w:rFonts w:ascii="Times New Roman" w:hAnsi="Times New Roman"/>
                <w:sz w:val="20"/>
                <w:szCs w:val="20"/>
              </w:rPr>
              <w:t>Студент магистратуры</w:t>
            </w:r>
          </w:p>
          <w:p w:rsidR="00A26E07" w:rsidRPr="00F24E8E" w:rsidRDefault="00A26E07" w:rsidP="00515236">
            <w:pPr>
              <w:spacing w:after="0" w:line="240" w:lineRule="auto"/>
              <w:rPr>
                <w:rFonts w:ascii="Times New Roman" w:hAnsi="Times New Roman"/>
                <w:i/>
                <w:sz w:val="20"/>
                <w:szCs w:val="20"/>
              </w:rPr>
            </w:pPr>
            <w:r w:rsidRPr="00F24E8E">
              <w:rPr>
                <w:rFonts w:ascii="Times New Roman" w:hAnsi="Times New Roman"/>
                <w:i/>
                <w:sz w:val="20"/>
                <w:szCs w:val="20"/>
              </w:rPr>
              <w:t xml:space="preserve">ФГБОУ ВО Кубанский государственный университет, </w:t>
            </w:r>
          </w:p>
          <w:p w:rsidR="00A26E07" w:rsidRPr="00F24E8E" w:rsidRDefault="00A26E07" w:rsidP="00515236">
            <w:pPr>
              <w:spacing w:after="0" w:line="240" w:lineRule="auto"/>
              <w:rPr>
                <w:rFonts w:ascii="Times New Roman" w:hAnsi="Times New Roman"/>
                <w:i/>
                <w:sz w:val="20"/>
                <w:szCs w:val="20"/>
              </w:rPr>
            </w:pPr>
            <w:r w:rsidRPr="00F24E8E">
              <w:rPr>
                <w:rFonts w:ascii="Times New Roman" w:hAnsi="Times New Roman"/>
                <w:i/>
                <w:sz w:val="20"/>
                <w:szCs w:val="20"/>
              </w:rPr>
              <w:t>Россия,  350040, Краснодар, Ставропольская, 149</w:t>
            </w:r>
          </w:p>
          <w:p w:rsidR="00A26E07" w:rsidRPr="009625A5" w:rsidRDefault="00A26E07" w:rsidP="00515236">
            <w:pPr>
              <w:autoSpaceDE w:val="0"/>
              <w:autoSpaceDN w:val="0"/>
              <w:adjustRightInd w:val="0"/>
              <w:spacing w:after="0" w:line="240" w:lineRule="auto"/>
              <w:rPr>
                <w:rFonts w:ascii="Times New Roman" w:hAnsi="Times New Roman"/>
                <w:sz w:val="20"/>
                <w:szCs w:val="20"/>
              </w:rPr>
            </w:pPr>
          </w:p>
          <w:p w:rsidR="00A26E07" w:rsidRPr="00F24E8E" w:rsidRDefault="00A26E07" w:rsidP="00515236">
            <w:pPr>
              <w:spacing w:after="0" w:line="240" w:lineRule="auto"/>
              <w:rPr>
                <w:rFonts w:ascii="Times New Roman" w:hAnsi="Times New Roman"/>
                <w:color w:val="FF0000"/>
                <w:sz w:val="20"/>
                <w:szCs w:val="20"/>
              </w:rPr>
            </w:pPr>
            <w:r w:rsidRPr="009625A5">
              <w:rPr>
                <w:rFonts w:ascii="Times New Roman" w:hAnsi="Times New Roman"/>
                <w:sz w:val="20"/>
                <w:szCs w:val="20"/>
              </w:rPr>
              <w:t>В статье дается психологический анализ кредитной активности как процесса социального обмена между кредитором и заемщиком. В результате кредитования как обмена заемщик получает доступ к ресурсным объектам и ресурсным отношениям. Одной из ситуаций кредитования является ситуация персонального дефолта заемщика. В статье анализируется понятие «персональный дефолт», пред</w:t>
            </w:r>
            <w:r w:rsidRPr="009625A5">
              <w:rPr>
                <w:rFonts w:ascii="Times New Roman" w:hAnsi="Times New Roman"/>
                <w:sz w:val="20"/>
                <w:szCs w:val="20"/>
              </w:rPr>
              <w:softHyphen/>
              <w:t>лагается его рабочее психологическое определение.</w:t>
            </w:r>
            <w:r w:rsidRPr="009625A5">
              <w:rPr>
                <w:rFonts w:ascii="Times New Roman" w:hAnsi="Times New Roman"/>
                <w:color w:val="1D1D1D"/>
                <w:sz w:val="20"/>
                <w:szCs w:val="20"/>
                <w:lang w:eastAsia="ru-RU"/>
              </w:rPr>
              <w:t xml:space="preserve"> </w:t>
            </w:r>
            <w:r w:rsidRPr="009625A5">
              <w:rPr>
                <w:rFonts w:ascii="Times New Roman" w:hAnsi="Times New Roman"/>
                <w:sz w:val="20"/>
                <w:szCs w:val="20"/>
              </w:rPr>
              <w:t>Обоснована его связь с другими понятиями (трудная жизненная ситуация, экономический стресс, кризис занятости и др.). С помощью опросника отношения к кредитам</w:t>
            </w:r>
            <w:r w:rsidRPr="00F24E8E">
              <w:rPr>
                <w:rFonts w:ascii="Times New Roman" w:hAnsi="Times New Roman"/>
                <w:sz w:val="20"/>
                <w:szCs w:val="20"/>
              </w:rPr>
              <w:t>,</w:t>
            </w:r>
            <w:r w:rsidRPr="009625A5">
              <w:rPr>
                <w:rFonts w:ascii="Times New Roman" w:hAnsi="Times New Roman"/>
                <w:sz w:val="20"/>
                <w:szCs w:val="20"/>
              </w:rPr>
              <w:t xml:space="preserve"> изучен мотивационный компонент отношения к кредитам. В исследовании выявлены различия в мотивации и целях кредитования потенциальных и реальных заемщиков молодого и зрелого возраста. Выявлено, что для молодежи типичными мотивами взятия кредита являются кредитный ригоризм и альтруизм. У лиц зрелого возраста выражен мотив отказа от альтруистического поведения. Изучены связи между мотивами кредитования. Обнаружены отрицательные связи между мотивом альтруизма и инвестиционного, целевого использования заемных средств, а также между страхом перед кредитованием и гедонизмом, мечтательностью и конформностью в кредитовании. Выявлены достоверные различия в целях кредитования у респондентов молодого и зрелого возраста. Для покупки предметов роскоши (телефона, мебели, ПК, телевизора, бытовой техники) кредит чаще брали лица от 18 до 25 лет. Для заемщиков от 35 до 45 лет характерно кредитование для приобретения недвижимости, для инвестирования в бизнес, на неотложные нужды - на оплату медицинских услуг, на ремонт квартиры, для погашения долга по кредиту</w:t>
            </w:r>
          </w:p>
          <w:p w:rsidR="00A26E07" w:rsidRPr="009625A5" w:rsidRDefault="00A26E07" w:rsidP="00515236">
            <w:pPr>
              <w:spacing w:after="0" w:line="240" w:lineRule="auto"/>
              <w:rPr>
                <w:rFonts w:ascii="Times New Roman" w:hAnsi="Times New Roman"/>
                <w:b/>
                <w:sz w:val="20"/>
                <w:szCs w:val="20"/>
              </w:rPr>
            </w:pPr>
          </w:p>
          <w:p w:rsidR="00A26E07" w:rsidRPr="00F24E8E" w:rsidRDefault="00A26E07" w:rsidP="00515236">
            <w:pPr>
              <w:spacing w:after="0" w:line="240" w:lineRule="auto"/>
              <w:rPr>
                <w:rFonts w:ascii="Times New Roman" w:hAnsi="Times New Roman"/>
                <w:sz w:val="20"/>
                <w:szCs w:val="20"/>
              </w:rPr>
            </w:pPr>
            <w:r w:rsidRPr="00F24E8E">
              <w:rPr>
                <w:rFonts w:ascii="Times New Roman" w:hAnsi="Times New Roman"/>
                <w:sz w:val="20"/>
                <w:szCs w:val="20"/>
              </w:rPr>
              <w:t xml:space="preserve">Ключевые слова: КРЕДИТНАЯ АКТИВНОСТЬ, </w:t>
            </w:r>
            <w:r w:rsidRPr="009625A5">
              <w:rPr>
                <w:rFonts w:ascii="Times New Roman" w:hAnsi="Times New Roman"/>
                <w:sz w:val="20"/>
                <w:szCs w:val="20"/>
              </w:rPr>
              <w:t>СОЦИАЛЬНЫЙ ОБМЕН, РЕСУРС, ПЕРСОНАЛЬНЫЙ ДЕФОЛТ, СТРЕСС, КРИЗИС, КРИЗИС ЗАНЯТОСТИ, ТРУДНАЯ ЖИЗНЕННАЯ СИТУАЦИЯ, ОТНОШЕН</w:t>
            </w:r>
            <w:r>
              <w:rPr>
                <w:rFonts w:ascii="Times New Roman" w:hAnsi="Times New Roman"/>
                <w:sz w:val="20"/>
                <w:szCs w:val="20"/>
              </w:rPr>
              <w:t>ИЕ К КРЕДИТАМ, МОТИВЫ ЗАЕМЩИКОВ</w:t>
            </w:r>
          </w:p>
          <w:p w:rsidR="00A26E07" w:rsidRPr="009625A5" w:rsidRDefault="00A26E07" w:rsidP="00515236">
            <w:pPr>
              <w:spacing w:after="0" w:line="240" w:lineRule="auto"/>
              <w:rPr>
                <w:rFonts w:ascii="Times New Roman" w:hAnsi="Times New Roman"/>
                <w:sz w:val="20"/>
                <w:szCs w:val="20"/>
              </w:rPr>
            </w:pPr>
          </w:p>
          <w:p w:rsidR="00A26E07" w:rsidRPr="00F24E8E" w:rsidRDefault="00A26E07" w:rsidP="00515236">
            <w:pPr>
              <w:spacing w:after="0" w:line="240" w:lineRule="auto"/>
              <w:rPr>
                <w:rFonts w:ascii="Times New Roman" w:hAnsi="Times New Roman"/>
                <w:b/>
                <w:sz w:val="20"/>
                <w:szCs w:val="20"/>
                <w:lang w:val="en-US"/>
              </w:rPr>
            </w:pPr>
            <w:r w:rsidRPr="009625A5">
              <w:rPr>
                <w:rFonts w:ascii="Times New Roman" w:hAnsi="Times New Roman"/>
                <w:b/>
                <w:sz w:val="20"/>
                <w:szCs w:val="20"/>
                <w:lang w:val="en-US"/>
              </w:rPr>
              <w:t xml:space="preserve">Doi: </w:t>
            </w:r>
            <w:r w:rsidRPr="009625A5">
              <w:rPr>
                <w:rFonts w:ascii="Times New Roman" w:hAnsi="Times New Roman"/>
                <w:b/>
                <w:sz w:val="20"/>
                <w:szCs w:val="20"/>
              </w:rPr>
              <w:t>10.21515/1990-4665-123-073</w:t>
            </w:r>
          </w:p>
        </w:tc>
        <w:tc>
          <w:tcPr>
            <w:tcW w:w="4643" w:type="dxa"/>
          </w:tcPr>
          <w:p w:rsidR="00A26E07" w:rsidRPr="009625A5" w:rsidRDefault="00A26E07" w:rsidP="00515236">
            <w:pPr>
              <w:spacing w:after="0" w:line="240" w:lineRule="auto"/>
              <w:rPr>
                <w:rFonts w:ascii="Times New Roman" w:hAnsi="Times New Roman"/>
                <w:sz w:val="20"/>
                <w:szCs w:val="20"/>
                <w:lang w:val="en-US"/>
              </w:rPr>
            </w:pPr>
            <w:r w:rsidRPr="009625A5">
              <w:rPr>
                <w:rFonts w:ascii="Times New Roman" w:hAnsi="Times New Roman"/>
                <w:sz w:val="20"/>
                <w:szCs w:val="20"/>
                <w:lang w:val="en-US"/>
              </w:rPr>
              <w:t>UDC 159.947.5</w:t>
            </w:r>
          </w:p>
          <w:p w:rsidR="00A26E07" w:rsidRPr="009625A5" w:rsidRDefault="00A26E07" w:rsidP="00515236">
            <w:pPr>
              <w:spacing w:after="0" w:line="240" w:lineRule="auto"/>
              <w:rPr>
                <w:rFonts w:ascii="Times New Roman" w:hAnsi="Times New Roman"/>
                <w:sz w:val="20"/>
                <w:szCs w:val="20"/>
                <w:lang w:val="en-US"/>
              </w:rPr>
            </w:pPr>
          </w:p>
          <w:p w:rsidR="00A26E07" w:rsidRPr="009625A5" w:rsidRDefault="00A26E07" w:rsidP="00515236">
            <w:pPr>
              <w:spacing w:after="0" w:line="240" w:lineRule="auto"/>
              <w:rPr>
                <w:rFonts w:ascii="Times New Roman" w:hAnsi="Times New Roman"/>
                <w:sz w:val="20"/>
                <w:szCs w:val="20"/>
                <w:lang w:val="en-US"/>
              </w:rPr>
            </w:pPr>
            <w:r w:rsidRPr="009625A5">
              <w:rPr>
                <w:rFonts w:ascii="Times New Roman" w:hAnsi="Times New Roman"/>
                <w:sz w:val="20"/>
                <w:szCs w:val="20"/>
                <w:lang w:val="en-US"/>
              </w:rPr>
              <w:t>Psychological science</w:t>
            </w:r>
            <w:r>
              <w:rPr>
                <w:rFonts w:ascii="Times New Roman" w:hAnsi="Times New Roman"/>
                <w:sz w:val="20"/>
                <w:szCs w:val="20"/>
                <w:lang w:val="en-US"/>
              </w:rPr>
              <w:t>s</w:t>
            </w:r>
          </w:p>
          <w:p w:rsidR="00A26E07" w:rsidRPr="009625A5" w:rsidRDefault="00A26E07" w:rsidP="00515236">
            <w:pPr>
              <w:spacing w:after="0" w:line="240" w:lineRule="auto"/>
              <w:rPr>
                <w:rFonts w:ascii="Times New Roman" w:hAnsi="Times New Roman"/>
                <w:sz w:val="20"/>
                <w:szCs w:val="20"/>
                <w:lang w:val="en-US"/>
              </w:rPr>
            </w:pPr>
          </w:p>
          <w:p w:rsidR="00A26E07" w:rsidRPr="00F24E8E" w:rsidRDefault="00A26E07" w:rsidP="00515236">
            <w:pPr>
              <w:spacing w:after="0" w:line="240" w:lineRule="auto"/>
              <w:rPr>
                <w:rFonts w:ascii="Times New Roman" w:hAnsi="Times New Roman"/>
                <w:b/>
                <w:sz w:val="20"/>
                <w:szCs w:val="20"/>
                <w:lang w:val="en-US"/>
              </w:rPr>
            </w:pPr>
            <w:r w:rsidRPr="00F24E8E">
              <w:rPr>
                <w:rFonts w:ascii="Times New Roman" w:hAnsi="Times New Roman"/>
                <w:b/>
                <w:sz w:val="20"/>
                <w:szCs w:val="20"/>
                <w:lang w:val="en-US"/>
              </w:rPr>
              <w:t>MOTIVATIONAL COMPONENT OF ATTITUDE TOWARD CREDITS OF PERSONS OF DIFFERENT AGE</w:t>
            </w:r>
          </w:p>
          <w:p w:rsidR="00A26E07" w:rsidRPr="009625A5" w:rsidRDefault="00A26E07" w:rsidP="00515236">
            <w:pPr>
              <w:spacing w:after="0" w:line="240" w:lineRule="auto"/>
              <w:rPr>
                <w:rFonts w:ascii="Times New Roman" w:hAnsi="Times New Roman"/>
                <w:sz w:val="20"/>
                <w:szCs w:val="20"/>
                <w:lang w:val="en-US"/>
              </w:rPr>
            </w:pPr>
          </w:p>
          <w:p w:rsidR="00A26E07" w:rsidRPr="009625A5" w:rsidRDefault="00A26E07" w:rsidP="00515236">
            <w:pPr>
              <w:autoSpaceDE w:val="0"/>
              <w:autoSpaceDN w:val="0"/>
              <w:adjustRightInd w:val="0"/>
              <w:spacing w:after="0" w:line="240" w:lineRule="auto"/>
              <w:rPr>
                <w:rFonts w:ascii="Times New Roman" w:hAnsi="Times New Roman"/>
                <w:sz w:val="20"/>
                <w:szCs w:val="20"/>
                <w:lang w:val="en-US"/>
              </w:rPr>
            </w:pPr>
            <w:r w:rsidRPr="009625A5">
              <w:rPr>
                <w:rFonts w:ascii="Times New Roman" w:hAnsi="Times New Roman"/>
                <w:sz w:val="20"/>
                <w:szCs w:val="20"/>
                <w:lang w:val="en-US"/>
              </w:rPr>
              <w:t xml:space="preserve">Kireeva Oxana Vasilyevna, </w:t>
            </w:r>
          </w:p>
          <w:p w:rsidR="00A26E07" w:rsidRPr="009625A5" w:rsidRDefault="00A26E07" w:rsidP="00515236">
            <w:pPr>
              <w:autoSpaceDE w:val="0"/>
              <w:autoSpaceDN w:val="0"/>
              <w:adjustRightInd w:val="0"/>
              <w:spacing w:after="0" w:line="240" w:lineRule="auto"/>
              <w:rPr>
                <w:rFonts w:ascii="Times New Roman" w:hAnsi="Times New Roman"/>
                <w:sz w:val="20"/>
                <w:szCs w:val="20"/>
                <w:lang w:val="en-US"/>
              </w:rPr>
            </w:pPr>
            <w:r w:rsidRPr="009625A5">
              <w:rPr>
                <w:rFonts w:ascii="Times New Roman" w:hAnsi="Times New Roman"/>
                <w:sz w:val="20"/>
                <w:szCs w:val="20"/>
                <w:lang w:val="en-US"/>
              </w:rPr>
              <w:t>Cand. Psychol. Sci, Associate Professor of the Department of Social Psychology and Sociology of Management</w:t>
            </w:r>
          </w:p>
          <w:p w:rsidR="00A26E07" w:rsidRPr="009625A5" w:rsidRDefault="00A26E07" w:rsidP="00515236">
            <w:pPr>
              <w:spacing w:after="0" w:line="240" w:lineRule="auto"/>
              <w:rPr>
                <w:rFonts w:ascii="Times New Roman" w:hAnsi="Times New Roman"/>
                <w:sz w:val="20"/>
                <w:szCs w:val="20"/>
                <w:lang w:val="en-US"/>
              </w:rPr>
            </w:pPr>
            <w:r w:rsidRPr="009625A5">
              <w:rPr>
                <w:rFonts w:ascii="Times New Roman" w:hAnsi="Times New Roman"/>
                <w:sz w:val="20"/>
                <w:szCs w:val="20"/>
                <w:lang w:val="en-US"/>
              </w:rPr>
              <w:t>SPIN-code: 7936-8589</w:t>
            </w:r>
          </w:p>
          <w:p w:rsidR="00A26E07" w:rsidRPr="009625A5" w:rsidRDefault="00A26E07" w:rsidP="00515236">
            <w:pPr>
              <w:autoSpaceDE w:val="0"/>
              <w:autoSpaceDN w:val="0"/>
              <w:adjustRightInd w:val="0"/>
              <w:spacing w:after="0" w:line="240" w:lineRule="auto"/>
              <w:rPr>
                <w:rFonts w:ascii="Times New Roman" w:hAnsi="Times New Roman"/>
                <w:sz w:val="20"/>
                <w:szCs w:val="20"/>
                <w:lang w:val="en-US"/>
              </w:rPr>
            </w:pPr>
            <w:hyperlink r:id="rId9" w:history="1">
              <w:r w:rsidRPr="009625A5">
                <w:rPr>
                  <w:rFonts w:ascii="Times New Roman" w:hAnsi="Times New Roman"/>
                  <w:sz w:val="20"/>
                  <w:szCs w:val="20"/>
                  <w:lang w:val="en-US"/>
                </w:rPr>
                <w:t>OKSANA-KIREEVA@mail.ru</w:t>
              </w:r>
            </w:hyperlink>
          </w:p>
          <w:p w:rsidR="00A26E07" w:rsidRPr="009625A5" w:rsidRDefault="00A26E07" w:rsidP="00515236">
            <w:pPr>
              <w:spacing w:after="0" w:line="240" w:lineRule="auto"/>
              <w:rPr>
                <w:rFonts w:ascii="Times New Roman" w:hAnsi="Times New Roman"/>
                <w:sz w:val="20"/>
                <w:szCs w:val="20"/>
                <w:lang w:val="en-US"/>
              </w:rPr>
            </w:pPr>
          </w:p>
          <w:p w:rsidR="00A26E07" w:rsidRPr="009625A5" w:rsidRDefault="00A26E07" w:rsidP="00515236">
            <w:pPr>
              <w:spacing w:after="0" w:line="240" w:lineRule="auto"/>
              <w:rPr>
                <w:rFonts w:ascii="Times New Roman" w:hAnsi="Times New Roman"/>
                <w:sz w:val="20"/>
                <w:szCs w:val="20"/>
                <w:lang w:val="en-US"/>
              </w:rPr>
            </w:pPr>
            <w:r w:rsidRPr="009625A5">
              <w:rPr>
                <w:rFonts w:ascii="Times New Roman" w:hAnsi="Times New Roman"/>
                <w:sz w:val="20"/>
                <w:szCs w:val="20"/>
                <w:lang w:val="en-US"/>
              </w:rPr>
              <w:t xml:space="preserve">Diomin Andrey Nikolaevich, </w:t>
            </w:r>
          </w:p>
          <w:p w:rsidR="00A26E07" w:rsidRPr="009625A5" w:rsidRDefault="00A26E07" w:rsidP="00515236">
            <w:pPr>
              <w:spacing w:after="0" w:line="240" w:lineRule="auto"/>
              <w:rPr>
                <w:rFonts w:ascii="Times New Roman" w:hAnsi="Times New Roman"/>
                <w:sz w:val="20"/>
                <w:szCs w:val="20"/>
                <w:lang w:val="en-US"/>
              </w:rPr>
            </w:pPr>
            <w:r w:rsidRPr="009625A5">
              <w:rPr>
                <w:rFonts w:ascii="Times New Roman" w:hAnsi="Times New Roman"/>
                <w:sz w:val="20"/>
                <w:szCs w:val="20"/>
                <w:lang w:val="en-US"/>
              </w:rPr>
              <w:t xml:space="preserve">Dr. Sci. Psy., Professor, Head of the Department of Social Psychology and Sociology of Management SPIN-code: 3487-4098 </w:t>
            </w:r>
          </w:p>
          <w:p w:rsidR="00A26E07" w:rsidRPr="009625A5" w:rsidRDefault="00A26E07" w:rsidP="00515236">
            <w:pPr>
              <w:spacing w:after="0" w:line="240" w:lineRule="auto"/>
              <w:rPr>
                <w:rFonts w:ascii="Times New Roman" w:hAnsi="Times New Roman"/>
                <w:sz w:val="20"/>
                <w:szCs w:val="20"/>
                <w:lang w:val="en-US"/>
              </w:rPr>
            </w:pPr>
            <w:hyperlink r:id="rId10" w:history="1">
              <w:r w:rsidRPr="009625A5">
                <w:rPr>
                  <w:rFonts w:ascii="Times New Roman" w:hAnsi="Times New Roman"/>
                  <w:sz w:val="20"/>
                  <w:szCs w:val="20"/>
                  <w:lang w:val="en-US"/>
                </w:rPr>
                <w:t>demin@manag.kubsu.ru</w:t>
              </w:r>
            </w:hyperlink>
          </w:p>
          <w:p w:rsidR="00A26E07" w:rsidRPr="009625A5" w:rsidRDefault="00A26E07" w:rsidP="00515236">
            <w:pPr>
              <w:spacing w:after="0" w:line="240" w:lineRule="auto"/>
              <w:rPr>
                <w:rFonts w:ascii="Times New Roman" w:hAnsi="Times New Roman"/>
                <w:sz w:val="20"/>
                <w:szCs w:val="20"/>
                <w:lang w:val="en-US"/>
              </w:rPr>
            </w:pPr>
          </w:p>
          <w:p w:rsidR="00A26E07" w:rsidRPr="009625A5" w:rsidRDefault="00A26E07" w:rsidP="00515236">
            <w:pPr>
              <w:spacing w:after="0" w:line="240" w:lineRule="auto"/>
              <w:rPr>
                <w:rFonts w:ascii="Times New Roman" w:hAnsi="Times New Roman"/>
                <w:sz w:val="20"/>
                <w:szCs w:val="20"/>
                <w:lang w:val="en-US"/>
              </w:rPr>
            </w:pPr>
            <w:r w:rsidRPr="009625A5">
              <w:rPr>
                <w:rFonts w:ascii="Times New Roman" w:hAnsi="Times New Roman"/>
                <w:sz w:val="20"/>
                <w:szCs w:val="20"/>
                <w:lang w:val="en-US"/>
              </w:rPr>
              <w:t>Pomazan Igor Alexandrovich</w:t>
            </w:r>
          </w:p>
          <w:p w:rsidR="00A26E07" w:rsidRPr="009625A5" w:rsidRDefault="00A26E07" w:rsidP="00515236">
            <w:pPr>
              <w:spacing w:after="0" w:line="240" w:lineRule="auto"/>
              <w:rPr>
                <w:rFonts w:ascii="Times New Roman" w:hAnsi="Times New Roman"/>
                <w:sz w:val="20"/>
                <w:szCs w:val="20"/>
                <w:lang w:val="en-US"/>
              </w:rPr>
            </w:pPr>
            <w:r w:rsidRPr="009625A5">
              <w:rPr>
                <w:rFonts w:ascii="Times New Roman" w:hAnsi="Times New Roman"/>
                <w:sz w:val="20"/>
                <w:szCs w:val="20"/>
                <w:lang w:val="en-US"/>
              </w:rPr>
              <w:t>master's degree student </w:t>
            </w:r>
          </w:p>
          <w:p w:rsidR="00A26E07" w:rsidRPr="00F24E8E" w:rsidRDefault="00A26E07" w:rsidP="00515236">
            <w:pPr>
              <w:spacing w:after="0" w:line="240" w:lineRule="auto"/>
              <w:rPr>
                <w:rFonts w:ascii="Times New Roman" w:hAnsi="Times New Roman"/>
                <w:i/>
                <w:sz w:val="20"/>
                <w:szCs w:val="20"/>
                <w:lang w:val="en-US"/>
              </w:rPr>
            </w:pPr>
            <w:smartTag w:uri="urn:schemas-microsoft-com:office:smarttags" w:element="PlaceName">
              <w:r w:rsidRPr="00F24E8E">
                <w:rPr>
                  <w:rFonts w:ascii="Times New Roman" w:hAnsi="Times New Roman"/>
                  <w:i/>
                  <w:sz w:val="20"/>
                  <w:szCs w:val="20"/>
                  <w:lang w:val="en-US"/>
                </w:rPr>
                <w:t>Kuban</w:t>
              </w:r>
            </w:smartTag>
            <w:r w:rsidRPr="00F24E8E">
              <w:rPr>
                <w:rFonts w:ascii="Times New Roman" w:hAnsi="Times New Roman"/>
                <w:i/>
                <w:sz w:val="20"/>
                <w:szCs w:val="20"/>
                <w:lang w:val="en-US"/>
              </w:rPr>
              <w:t xml:space="preserve"> </w:t>
            </w:r>
            <w:smartTag w:uri="urn:schemas-microsoft-com:office:smarttags" w:element="PlaceType">
              <w:r w:rsidRPr="00F24E8E">
                <w:rPr>
                  <w:rFonts w:ascii="Times New Roman" w:hAnsi="Times New Roman"/>
                  <w:i/>
                  <w:sz w:val="20"/>
                  <w:szCs w:val="20"/>
                  <w:lang w:val="en-US"/>
                </w:rPr>
                <w:t>State</w:t>
              </w:r>
            </w:smartTag>
            <w:r w:rsidRPr="00F24E8E">
              <w:rPr>
                <w:rFonts w:ascii="Times New Roman" w:hAnsi="Times New Roman"/>
                <w:i/>
                <w:sz w:val="20"/>
                <w:szCs w:val="20"/>
                <w:lang w:val="en-US"/>
              </w:rPr>
              <w:t xml:space="preserve"> </w:t>
            </w:r>
            <w:smartTag w:uri="urn:schemas-microsoft-com:office:smarttags" w:element="PlaceType">
              <w:r w:rsidRPr="00F24E8E">
                <w:rPr>
                  <w:rFonts w:ascii="Times New Roman" w:hAnsi="Times New Roman"/>
                  <w:i/>
                  <w:sz w:val="20"/>
                  <w:szCs w:val="20"/>
                  <w:lang w:val="en-US"/>
                </w:rPr>
                <w:t>University</w:t>
              </w:r>
            </w:smartTag>
            <w:r w:rsidRPr="00F24E8E">
              <w:rPr>
                <w:rFonts w:ascii="Times New Roman" w:hAnsi="Times New Roman"/>
                <w:i/>
                <w:sz w:val="20"/>
                <w:szCs w:val="20"/>
                <w:lang w:val="en-US"/>
              </w:rPr>
              <w:t xml:space="preserve">, </w:t>
            </w:r>
            <w:smartTag w:uri="urn:schemas-microsoft-com:office:smarttags" w:element="place">
              <w:smartTag w:uri="urn:schemas-microsoft-com:office:smarttags" w:element="City">
                <w:r w:rsidRPr="00F24E8E">
                  <w:rPr>
                    <w:rFonts w:ascii="Times New Roman" w:hAnsi="Times New Roman"/>
                    <w:i/>
                    <w:sz w:val="20"/>
                    <w:szCs w:val="20"/>
                    <w:lang w:val="en-US"/>
                  </w:rPr>
                  <w:t>Krasnodar</w:t>
                </w:r>
              </w:smartTag>
              <w:r w:rsidRPr="00F24E8E">
                <w:rPr>
                  <w:rFonts w:ascii="Times New Roman" w:hAnsi="Times New Roman"/>
                  <w:i/>
                  <w:sz w:val="20"/>
                  <w:szCs w:val="20"/>
                  <w:lang w:val="en-US"/>
                </w:rPr>
                <w:t xml:space="preserve">, </w:t>
              </w:r>
              <w:smartTag w:uri="urn:schemas-microsoft-com:office:smarttags" w:element="country-region">
                <w:r w:rsidRPr="00F24E8E">
                  <w:rPr>
                    <w:rFonts w:ascii="Times New Roman" w:hAnsi="Times New Roman"/>
                    <w:i/>
                    <w:sz w:val="20"/>
                    <w:szCs w:val="20"/>
                    <w:lang w:val="en-US"/>
                  </w:rPr>
                  <w:t>Russia</w:t>
                </w:r>
              </w:smartTag>
            </w:smartTag>
          </w:p>
          <w:p w:rsidR="00A26E07" w:rsidRPr="00F24E8E" w:rsidRDefault="00A26E07" w:rsidP="00515236">
            <w:pPr>
              <w:autoSpaceDE w:val="0"/>
              <w:autoSpaceDN w:val="0"/>
              <w:adjustRightInd w:val="0"/>
              <w:spacing w:after="0" w:line="240" w:lineRule="auto"/>
              <w:rPr>
                <w:rFonts w:ascii="Times New Roman" w:hAnsi="Times New Roman"/>
                <w:i/>
                <w:sz w:val="20"/>
                <w:szCs w:val="20"/>
                <w:lang w:val="en-US"/>
              </w:rPr>
            </w:pPr>
            <w:smartTag w:uri="urn:schemas-microsoft-com:office:smarttags" w:element="address">
              <w:smartTag w:uri="urn:schemas-microsoft-com:office:smarttags" w:element="Street">
                <w:r w:rsidRPr="00F24E8E">
                  <w:rPr>
                    <w:rFonts w:ascii="Times New Roman" w:hAnsi="Times New Roman"/>
                    <w:i/>
                    <w:sz w:val="20"/>
                    <w:szCs w:val="20"/>
                    <w:lang w:val="en-US"/>
                  </w:rPr>
                  <w:t>149 Stavropolskaya St.</w:t>
                </w:r>
              </w:smartTag>
              <w:r w:rsidRPr="00F24E8E">
                <w:rPr>
                  <w:rFonts w:ascii="Times New Roman" w:hAnsi="Times New Roman"/>
                  <w:i/>
                  <w:sz w:val="20"/>
                  <w:szCs w:val="20"/>
                  <w:lang w:val="en-US"/>
                </w:rPr>
                <w:t xml:space="preserve">, </w:t>
              </w:r>
              <w:smartTag w:uri="urn:schemas-microsoft-com:office:smarttags" w:element="City">
                <w:r w:rsidRPr="00F24E8E">
                  <w:rPr>
                    <w:rFonts w:ascii="Times New Roman" w:hAnsi="Times New Roman"/>
                    <w:i/>
                    <w:sz w:val="20"/>
                    <w:szCs w:val="20"/>
                    <w:lang w:val="en-US"/>
                  </w:rPr>
                  <w:t>Krasnodar</w:t>
                </w:r>
              </w:smartTag>
            </w:smartTag>
            <w:r w:rsidRPr="00F24E8E">
              <w:rPr>
                <w:rFonts w:ascii="Times New Roman" w:hAnsi="Times New Roman"/>
                <w:i/>
                <w:sz w:val="20"/>
                <w:szCs w:val="20"/>
                <w:lang w:val="en-US"/>
              </w:rPr>
              <w:t xml:space="preserve">, </w:t>
            </w:r>
            <w:smartTag w:uri="urn:schemas-microsoft-com:office:smarttags" w:element="City">
              <w:r w:rsidRPr="00F24E8E">
                <w:rPr>
                  <w:rFonts w:ascii="Times New Roman" w:hAnsi="Times New Roman"/>
                  <w:i/>
                  <w:sz w:val="20"/>
                  <w:szCs w:val="20"/>
                  <w:lang w:val="en-US"/>
                </w:rPr>
                <w:t>Krasnodar</w:t>
              </w:r>
            </w:smartTag>
            <w:r w:rsidRPr="00F24E8E">
              <w:rPr>
                <w:rFonts w:ascii="Times New Roman" w:hAnsi="Times New Roman"/>
                <w:i/>
                <w:sz w:val="20"/>
                <w:szCs w:val="20"/>
                <w:lang w:val="en-US"/>
              </w:rPr>
              <w:t xml:space="preserve"> </w:t>
            </w:r>
            <w:smartTag w:uri="urn:schemas-microsoft-com:office:smarttags" w:element="place">
              <w:smartTag w:uri="urn:schemas-microsoft-com:office:smarttags" w:element="City">
                <w:r w:rsidRPr="00F24E8E">
                  <w:rPr>
                    <w:rFonts w:ascii="Times New Roman" w:hAnsi="Times New Roman"/>
                    <w:i/>
                    <w:sz w:val="20"/>
                    <w:szCs w:val="20"/>
                    <w:lang w:val="en-US"/>
                  </w:rPr>
                  <w:t>Region</w:t>
                </w:r>
              </w:smartTag>
              <w:r w:rsidRPr="00F24E8E">
                <w:rPr>
                  <w:rFonts w:ascii="Times New Roman" w:hAnsi="Times New Roman"/>
                  <w:i/>
                  <w:sz w:val="20"/>
                  <w:szCs w:val="20"/>
                  <w:lang w:val="en-US"/>
                </w:rPr>
                <w:t xml:space="preserve">, </w:t>
              </w:r>
              <w:smartTag w:uri="urn:schemas-microsoft-com:office:smarttags" w:element="country-region">
                <w:r w:rsidRPr="00F24E8E">
                  <w:rPr>
                    <w:rFonts w:ascii="Times New Roman" w:hAnsi="Times New Roman"/>
                    <w:i/>
                    <w:sz w:val="20"/>
                    <w:szCs w:val="20"/>
                    <w:lang w:val="en-US"/>
                  </w:rPr>
                  <w:t>Russia</w:t>
                </w:r>
              </w:smartTag>
            </w:smartTag>
            <w:r w:rsidRPr="00F24E8E">
              <w:rPr>
                <w:rFonts w:ascii="Times New Roman" w:hAnsi="Times New Roman"/>
                <w:i/>
                <w:sz w:val="20"/>
                <w:szCs w:val="20"/>
                <w:lang w:val="en-US"/>
              </w:rPr>
              <w:t xml:space="preserve"> 350040</w:t>
            </w:r>
          </w:p>
          <w:p w:rsidR="00A26E07" w:rsidRPr="009625A5" w:rsidRDefault="00A26E07" w:rsidP="00515236">
            <w:pPr>
              <w:autoSpaceDE w:val="0"/>
              <w:autoSpaceDN w:val="0"/>
              <w:adjustRightInd w:val="0"/>
              <w:spacing w:after="0" w:line="240" w:lineRule="auto"/>
              <w:rPr>
                <w:rFonts w:ascii="Times New Roman" w:hAnsi="Times New Roman"/>
                <w:sz w:val="20"/>
                <w:szCs w:val="20"/>
                <w:lang w:val="en-US"/>
              </w:rPr>
            </w:pPr>
          </w:p>
          <w:p w:rsidR="00A26E07" w:rsidRPr="009625A5" w:rsidRDefault="00A26E07" w:rsidP="00515236">
            <w:pPr>
              <w:spacing w:after="0" w:line="240" w:lineRule="auto"/>
              <w:rPr>
                <w:rFonts w:ascii="Times New Roman" w:hAnsi="Times New Roman"/>
                <w:sz w:val="20"/>
                <w:szCs w:val="20"/>
                <w:lang w:val="en-US"/>
              </w:rPr>
            </w:pPr>
            <w:r w:rsidRPr="009625A5">
              <w:rPr>
                <w:rFonts w:ascii="Times New Roman" w:hAnsi="Times New Roman"/>
                <w:sz w:val="20"/>
                <w:szCs w:val="20"/>
                <w:lang w:val="en-US"/>
              </w:rPr>
              <w:t xml:space="preserve">The article gives a psychological analysis of credit activity as a process of social exchange between the lender and the borrower. As a result of credit provision as exchange the borrower receives access to resource objects and resource relations. One of credit situations is a situation of borrower's personal default. It is introduced analysis of "personal default" concept </w:t>
            </w:r>
            <w:r>
              <w:rPr>
                <w:rFonts w:ascii="Times New Roman" w:hAnsi="Times New Roman"/>
                <w:sz w:val="20"/>
                <w:szCs w:val="20"/>
                <w:lang w:val="en-US"/>
              </w:rPr>
              <w:t xml:space="preserve">in this article and is proposed </w:t>
            </w:r>
            <w:r w:rsidRPr="009625A5">
              <w:rPr>
                <w:rFonts w:ascii="Times New Roman" w:hAnsi="Times New Roman"/>
                <w:sz w:val="20"/>
                <w:szCs w:val="20"/>
                <w:lang w:val="en-US"/>
              </w:rPr>
              <w:t xml:space="preserve">its operational psychological definition. It is also substantiated its connection with other concepts (difficult life situation, economic stress, crisis of employment, etc). It has been studied motivational component of attitude toward credits by means of questionnaire related to credits attitude. During the study differences in motivation and purposes of crediting of potential and actual young and middle age borrowers have been found out. It has been revealed that typical motives of taking on credit are credit rigor and altruism for young people. The motive of altruistic behavior refuse is expressed by middle age persons. We have studied out connections between motives of crediting. We have found out negative connections between the motive of altruism and investment, intended use of borrowed funds, as well as between the fear of crediting and hedonism, dreaminess and conformability in crediting. Significant differences in credit purposes of young and middle-age respondents have been detected. Persons from 18 to 25 years took credit oftener for the purchase of luxury items (phone, furniture, PCs, TVs, home appliances). For borrowers from 35 to 45 years is typical to take on credits for purchase of real estate, investment in business, immediate needs – payment of medical services, repair of </w:t>
            </w:r>
            <w:r>
              <w:rPr>
                <w:rFonts w:ascii="Times New Roman" w:hAnsi="Times New Roman"/>
                <w:sz w:val="20"/>
                <w:szCs w:val="20"/>
                <w:lang w:val="en-US"/>
              </w:rPr>
              <w:t>apartments, repayment of credit</w:t>
            </w:r>
          </w:p>
          <w:p w:rsidR="00A26E07" w:rsidRDefault="00A26E07" w:rsidP="00515236">
            <w:pPr>
              <w:spacing w:after="0" w:line="240" w:lineRule="auto"/>
              <w:rPr>
                <w:rFonts w:ascii="Times New Roman" w:hAnsi="Times New Roman"/>
                <w:sz w:val="20"/>
                <w:szCs w:val="20"/>
                <w:lang w:val="en-US"/>
              </w:rPr>
            </w:pPr>
          </w:p>
          <w:p w:rsidR="00A26E07" w:rsidRDefault="00A26E07" w:rsidP="00515236">
            <w:pPr>
              <w:spacing w:after="0" w:line="240" w:lineRule="auto"/>
              <w:rPr>
                <w:rFonts w:ascii="Times New Roman" w:hAnsi="Times New Roman"/>
                <w:sz w:val="20"/>
                <w:szCs w:val="20"/>
                <w:lang w:val="en-US"/>
              </w:rPr>
            </w:pPr>
          </w:p>
          <w:p w:rsidR="00A26E07" w:rsidRDefault="00A26E07" w:rsidP="00515236">
            <w:pPr>
              <w:spacing w:after="0" w:line="240" w:lineRule="auto"/>
              <w:rPr>
                <w:rFonts w:ascii="Times New Roman" w:hAnsi="Times New Roman"/>
                <w:sz w:val="20"/>
                <w:szCs w:val="20"/>
                <w:lang w:val="en-US"/>
              </w:rPr>
            </w:pPr>
          </w:p>
          <w:p w:rsidR="00A26E07" w:rsidRDefault="00A26E07" w:rsidP="00515236">
            <w:pPr>
              <w:spacing w:after="0" w:line="240" w:lineRule="auto"/>
              <w:rPr>
                <w:rFonts w:ascii="Times New Roman" w:hAnsi="Times New Roman"/>
                <w:sz w:val="20"/>
                <w:szCs w:val="20"/>
                <w:lang w:val="en-US"/>
              </w:rPr>
            </w:pPr>
          </w:p>
          <w:p w:rsidR="00A26E07" w:rsidRDefault="00A26E07" w:rsidP="00515236">
            <w:pPr>
              <w:spacing w:after="0" w:line="240" w:lineRule="auto"/>
              <w:rPr>
                <w:rFonts w:ascii="Times New Roman" w:hAnsi="Times New Roman"/>
                <w:sz w:val="20"/>
                <w:szCs w:val="20"/>
                <w:lang w:val="en-US"/>
              </w:rPr>
            </w:pPr>
          </w:p>
          <w:p w:rsidR="00A26E07" w:rsidRPr="009625A5" w:rsidRDefault="00A26E07" w:rsidP="00515236">
            <w:pPr>
              <w:spacing w:after="0" w:line="240" w:lineRule="auto"/>
              <w:rPr>
                <w:rFonts w:ascii="Times New Roman" w:hAnsi="Times New Roman"/>
                <w:sz w:val="20"/>
                <w:szCs w:val="20"/>
                <w:lang w:val="en-US"/>
              </w:rPr>
            </w:pPr>
            <w:r w:rsidRPr="009625A5">
              <w:rPr>
                <w:rFonts w:ascii="Times New Roman" w:hAnsi="Times New Roman"/>
                <w:sz w:val="20"/>
                <w:szCs w:val="20"/>
                <w:lang w:val="en-US"/>
              </w:rPr>
              <w:t xml:space="preserve">Keywords: </w:t>
            </w:r>
            <w:r>
              <w:rPr>
                <w:rFonts w:ascii="Times New Roman" w:hAnsi="Times New Roman"/>
                <w:sz w:val="20"/>
                <w:szCs w:val="20"/>
                <w:lang w:val="en-US"/>
              </w:rPr>
              <w:t>LOAN</w:t>
            </w:r>
            <w:r w:rsidRPr="009625A5">
              <w:rPr>
                <w:rFonts w:ascii="Times New Roman" w:hAnsi="Times New Roman"/>
                <w:sz w:val="20"/>
                <w:szCs w:val="20"/>
                <w:lang w:val="en-US"/>
              </w:rPr>
              <w:t xml:space="preserve"> ACTIVITY, SOCIAL EXCHANGE, RESOURCE, PERSONAL DEFAULT, STRESS, CRISIS, EMPLOYMENT CRISIS, DIFFICULT LIFE SITUATION, ATTITUDE T</w:t>
            </w:r>
            <w:r>
              <w:rPr>
                <w:rFonts w:ascii="Times New Roman" w:hAnsi="Times New Roman"/>
                <w:sz w:val="20"/>
                <w:szCs w:val="20"/>
                <w:lang w:val="en-US"/>
              </w:rPr>
              <w:t>OWARD CREDIT, BORROWERS MOTIVES</w:t>
            </w:r>
          </w:p>
          <w:p w:rsidR="00A26E07" w:rsidRPr="009625A5" w:rsidRDefault="00A26E07" w:rsidP="00515236">
            <w:pPr>
              <w:autoSpaceDE w:val="0"/>
              <w:autoSpaceDN w:val="0"/>
              <w:adjustRightInd w:val="0"/>
              <w:spacing w:after="0" w:line="240" w:lineRule="auto"/>
              <w:rPr>
                <w:rFonts w:ascii="Times New Roman" w:hAnsi="Times New Roman"/>
                <w:sz w:val="20"/>
                <w:szCs w:val="20"/>
                <w:lang w:val="en-US"/>
              </w:rPr>
            </w:pPr>
          </w:p>
        </w:tc>
      </w:tr>
    </w:tbl>
    <w:p w:rsidR="00A26E07" w:rsidRDefault="00A26E07" w:rsidP="00041A89">
      <w:pPr>
        <w:spacing w:after="0" w:line="360" w:lineRule="auto"/>
        <w:ind w:firstLine="567"/>
        <w:jc w:val="both"/>
        <w:rPr>
          <w:rFonts w:ascii="Times New Roman" w:hAnsi="Times New Roman"/>
          <w:sz w:val="28"/>
          <w:szCs w:val="28"/>
          <w:lang w:val="en-US"/>
        </w:rPr>
      </w:pPr>
    </w:p>
    <w:p w:rsidR="00A26E07" w:rsidRDefault="00A26E07" w:rsidP="00041A89">
      <w:pPr>
        <w:spacing w:after="0" w:line="360" w:lineRule="auto"/>
        <w:ind w:firstLine="567"/>
        <w:jc w:val="both"/>
        <w:rPr>
          <w:rFonts w:ascii="Times New Roman" w:hAnsi="Times New Roman"/>
          <w:sz w:val="28"/>
          <w:szCs w:val="28"/>
        </w:rPr>
      </w:pPr>
      <w:r>
        <w:rPr>
          <w:rFonts w:ascii="Times New Roman" w:hAnsi="Times New Roman"/>
          <w:sz w:val="28"/>
          <w:szCs w:val="28"/>
        </w:rPr>
        <w:t>В современных</w:t>
      </w:r>
      <w:bookmarkStart w:id="0" w:name="_GoBack"/>
      <w:bookmarkEnd w:id="0"/>
      <w:r>
        <w:rPr>
          <w:rFonts w:ascii="Times New Roman" w:hAnsi="Times New Roman"/>
          <w:sz w:val="28"/>
          <w:szCs w:val="28"/>
        </w:rPr>
        <w:t xml:space="preserve"> социо</w:t>
      </w:r>
      <w:r w:rsidRPr="00515236">
        <w:rPr>
          <w:rFonts w:ascii="Times New Roman" w:hAnsi="Times New Roman"/>
          <w:sz w:val="28"/>
          <w:szCs w:val="28"/>
        </w:rPr>
        <w:t>-</w:t>
      </w:r>
      <w:r>
        <w:rPr>
          <w:rFonts w:ascii="Times New Roman" w:hAnsi="Times New Roman"/>
          <w:sz w:val="28"/>
          <w:szCs w:val="28"/>
        </w:rPr>
        <w:t xml:space="preserve">экономических условиях, несмотря на изобилие товаров, услуг, способных удовлетворить всевозможные потребности населения, общество вплотную столкнулось с проблемой нехватки ресурсов. Общество потребления, ранее характерное  только для западной культуры, а теперь ставшее и российской реальностью, научилось выбирать и приобретать товары и услуги. Однако для постоянного потребления необходимы материальные средства. Такие кризисные явления, как инфляция и снижение уровня дохода населения, потеря работы и источников дохода, приводят к тому, что в последние годы население оказалось перед проблемой поиска источников материальных ресурсов для удовлетворения актуальных потребностей. Материальное вознаграждение за участие в процессе производства, за трудовую деятельность, уже не всегда может обеспечить человека средствами для удовлетворения его потребностей и желаний. </w:t>
      </w:r>
    </w:p>
    <w:p w:rsidR="00A26E07" w:rsidRDefault="00A26E07" w:rsidP="00041A89">
      <w:pPr>
        <w:spacing w:after="0" w:line="360" w:lineRule="auto"/>
        <w:ind w:firstLine="567"/>
        <w:jc w:val="both"/>
        <w:rPr>
          <w:rFonts w:ascii="Times New Roman" w:hAnsi="Times New Roman"/>
          <w:sz w:val="28"/>
          <w:szCs w:val="28"/>
        </w:rPr>
      </w:pPr>
      <w:r>
        <w:rPr>
          <w:rFonts w:ascii="Times New Roman" w:hAnsi="Times New Roman"/>
          <w:sz w:val="28"/>
          <w:szCs w:val="28"/>
        </w:rPr>
        <w:t>Пропагандируемым способом  решения данной проблемы становится кредитование. Для общества потребления, стремящегося жить «здесь и сейчас», потреблять, а не производить, этот вид финансового поведения, предполагающий займ денег в кредитных организациях, оказался наиболее подходящим и востребованным. Преимущества кредитования как институционального займа, по сравнению в неинституциональными займами у знакомых и родственников, подтверждаются в работах экономистов и социологов (</w:t>
      </w:r>
      <w:r w:rsidRPr="001C7585">
        <w:rPr>
          <w:rFonts w:ascii="Times New Roman" w:hAnsi="Times New Roman"/>
          <w:sz w:val="28"/>
          <w:szCs w:val="28"/>
        </w:rPr>
        <w:t>Осипов А.В., Стребков Д.</w:t>
      </w:r>
      <w:r>
        <w:rPr>
          <w:rFonts w:ascii="Times New Roman" w:hAnsi="Times New Roman"/>
          <w:sz w:val="28"/>
          <w:szCs w:val="28"/>
        </w:rPr>
        <w:t xml:space="preserve"> и др.).</w:t>
      </w:r>
      <w:r w:rsidRPr="002D28A2">
        <w:rPr>
          <w:rFonts w:ascii="Times New Roman" w:hAnsi="Times New Roman"/>
          <w:sz w:val="28"/>
          <w:szCs w:val="28"/>
        </w:rPr>
        <w:t xml:space="preserve"> </w:t>
      </w:r>
      <w:r>
        <w:rPr>
          <w:rFonts w:ascii="Times New Roman" w:hAnsi="Times New Roman"/>
          <w:sz w:val="28"/>
          <w:szCs w:val="28"/>
        </w:rPr>
        <w:t xml:space="preserve">С точки зрения социально-экономического подхода, значимость кредитного поведения населения не вызывает сомнений: кредиты обеспечивают платежеспособность спроса. Несмотря на очевидность позитивного отношения к кредитам, проводимые социологами исследования показали неоднозначность установок к кредитованию, деньгам, долгу, кредиторам </w:t>
      </w:r>
      <w:r w:rsidRPr="005809C3">
        <w:rPr>
          <w:rFonts w:ascii="Times New Roman" w:hAnsi="Times New Roman"/>
          <w:sz w:val="28"/>
          <w:szCs w:val="28"/>
        </w:rPr>
        <w:t>[1,</w:t>
      </w:r>
      <w:r>
        <w:rPr>
          <w:rFonts w:ascii="Times New Roman" w:hAnsi="Times New Roman"/>
          <w:sz w:val="28"/>
          <w:szCs w:val="28"/>
        </w:rPr>
        <w:t xml:space="preserve"> 11</w:t>
      </w:r>
      <w:r w:rsidRPr="005809C3">
        <w:rPr>
          <w:rFonts w:ascii="Times New Roman" w:hAnsi="Times New Roman"/>
          <w:sz w:val="28"/>
          <w:szCs w:val="28"/>
        </w:rPr>
        <w:t>]</w:t>
      </w:r>
      <w:r>
        <w:rPr>
          <w:rFonts w:ascii="Times New Roman" w:hAnsi="Times New Roman"/>
          <w:sz w:val="28"/>
          <w:szCs w:val="28"/>
        </w:rPr>
        <w:t>.  В качестве детерминант кредитной активности заемщиков ученые рассматривали социально-демографические показатели [1,</w:t>
      </w:r>
      <w:r w:rsidRPr="001C7585">
        <w:rPr>
          <w:rFonts w:ascii="Times New Roman" w:hAnsi="Times New Roman"/>
          <w:sz w:val="28"/>
          <w:szCs w:val="28"/>
        </w:rPr>
        <w:t xml:space="preserve"> </w:t>
      </w:r>
      <w:r>
        <w:rPr>
          <w:rFonts w:ascii="Times New Roman" w:hAnsi="Times New Roman"/>
          <w:sz w:val="28"/>
          <w:szCs w:val="28"/>
        </w:rPr>
        <w:t>1</w:t>
      </w:r>
      <w:r w:rsidRPr="005F091E">
        <w:rPr>
          <w:rFonts w:ascii="Times New Roman" w:hAnsi="Times New Roman"/>
          <w:sz w:val="28"/>
          <w:szCs w:val="28"/>
        </w:rPr>
        <w:t>1</w:t>
      </w:r>
      <w:r w:rsidRPr="001C7585">
        <w:rPr>
          <w:rFonts w:ascii="Times New Roman" w:hAnsi="Times New Roman"/>
          <w:sz w:val="28"/>
          <w:szCs w:val="28"/>
        </w:rPr>
        <w:t>, 1</w:t>
      </w:r>
      <w:r>
        <w:rPr>
          <w:rFonts w:ascii="Times New Roman" w:hAnsi="Times New Roman"/>
          <w:sz w:val="28"/>
          <w:szCs w:val="28"/>
        </w:rPr>
        <w:t>4, 15</w:t>
      </w:r>
      <w:r w:rsidRPr="001C7585">
        <w:rPr>
          <w:rFonts w:ascii="Times New Roman" w:hAnsi="Times New Roman"/>
          <w:sz w:val="28"/>
          <w:szCs w:val="28"/>
        </w:rPr>
        <w:t>]</w:t>
      </w:r>
      <w:r>
        <w:rPr>
          <w:rFonts w:ascii="Times New Roman" w:hAnsi="Times New Roman"/>
          <w:sz w:val="28"/>
          <w:szCs w:val="28"/>
        </w:rPr>
        <w:t xml:space="preserve">. Однако они все больше убеждались в необходимости включения в объяснительную модель психологических факторов, например, отношения личности к экономическим феноменам, в том числе и к кредитам. </w:t>
      </w:r>
    </w:p>
    <w:p w:rsidR="00A26E07" w:rsidRPr="0050667E" w:rsidRDefault="00A26E07" w:rsidP="00D43C7A">
      <w:pPr>
        <w:spacing w:after="0" w:line="360" w:lineRule="auto"/>
        <w:ind w:firstLine="567"/>
        <w:jc w:val="both"/>
        <w:rPr>
          <w:rFonts w:ascii="Times New Roman" w:hAnsi="Times New Roman"/>
          <w:sz w:val="28"/>
          <w:szCs w:val="28"/>
        </w:rPr>
      </w:pPr>
      <w:r>
        <w:rPr>
          <w:rFonts w:ascii="Times New Roman" w:hAnsi="Times New Roman"/>
          <w:sz w:val="28"/>
          <w:szCs w:val="28"/>
        </w:rPr>
        <w:t>Проблема экономических отношений была проанализирована в работах таких психологов, как А.Л. Журавлев, А.Б. Купрейченко, В.П. Позняков, В.А. Хащенко и др. В рамках психологических исследований наиболее интересным является</w:t>
      </w:r>
      <w:r w:rsidRPr="0050667E">
        <w:rPr>
          <w:rFonts w:ascii="Times New Roman" w:hAnsi="Times New Roman"/>
          <w:sz w:val="24"/>
          <w:szCs w:val="24"/>
        </w:rPr>
        <w:t xml:space="preserve"> </w:t>
      </w:r>
      <w:r w:rsidRPr="0050667E">
        <w:rPr>
          <w:rFonts w:ascii="Times New Roman" w:hAnsi="Times New Roman"/>
          <w:sz w:val="28"/>
          <w:szCs w:val="28"/>
        </w:rPr>
        <w:t>анализ психологических эффекто</w:t>
      </w:r>
      <w:r>
        <w:rPr>
          <w:rFonts w:ascii="Times New Roman" w:hAnsi="Times New Roman"/>
          <w:sz w:val="28"/>
          <w:szCs w:val="28"/>
        </w:rPr>
        <w:t>в кредитного поведения</w:t>
      </w:r>
      <w:r w:rsidRPr="0050667E">
        <w:rPr>
          <w:rFonts w:ascii="Times New Roman" w:hAnsi="Times New Roman"/>
          <w:sz w:val="28"/>
          <w:szCs w:val="28"/>
        </w:rPr>
        <w:t>.</w:t>
      </w:r>
      <w:r>
        <w:rPr>
          <w:rFonts w:ascii="Times New Roman" w:hAnsi="Times New Roman"/>
          <w:sz w:val="28"/>
          <w:szCs w:val="28"/>
        </w:rPr>
        <w:t xml:space="preserve"> </w:t>
      </w:r>
    </w:p>
    <w:p w:rsidR="00A26E07" w:rsidRDefault="00A26E07" w:rsidP="002E5C52">
      <w:pPr>
        <w:spacing w:after="0" w:line="360" w:lineRule="auto"/>
        <w:ind w:firstLine="567"/>
        <w:jc w:val="both"/>
        <w:rPr>
          <w:rFonts w:ascii="Times New Roman" w:hAnsi="Times New Roman"/>
          <w:sz w:val="28"/>
          <w:szCs w:val="28"/>
        </w:rPr>
      </w:pPr>
      <w:r>
        <w:rPr>
          <w:rFonts w:ascii="Times New Roman" w:hAnsi="Times New Roman"/>
          <w:sz w:val="28"/>
          <w:szCs w:val="28"/>
        </w:rPr>
        <w:t>По нашему мнению, с</w:t>
      </w:r>
      <w:r w:rsidRPr="006D3B0B">
        <w:rPr>
          <w:rFonts w:ascii="Times New Roman" w:hAnsi="Times New Roman"/>
          <w:sz w:val="28"/>
          <w:szCs w:val="28"/>
        </w:rPr>
        <w:t xml:space="preserve">итуация кредитования изначально предполагает некоторую несостоятельность личности (в частности, финансовую). </w:t>
      </w:r>
      <w:r>
        <w:rPr>
          <w:rFonts w:ascii="Times New Roman" w:hAnsi="Times New Roman"/>
          <w:sz w:val="28"/>
          <w:szCs w:val="28"/>
        </w:rPr>
        <w:t>Человек испытывает потребность в чем-либо и намерен удовлетворить ее в данной ситуации. При этом материальных ресурсов - денег у него для приобретения товаров и услуг недостаточно. Скорее всего, к социальным ресурсам он обратиться по какой-то причине не может или не хочет. Соответственно, потенциальный заемщик представляет Других как финансово несостоятельных в данной ситуации. В таких условиях ч</w:t>
      </w:r>
      <w:r w:rsidRPr="006D3B0B">
        <w:rPr>
          <w:rFonts w:ascii="Times New Roman" w:hAnsi="Times New Roman"/>
          <w:sz w:val="28"/>
          <w:szCs w:val="28"/>
        </w:rPr>
        <w:t xml:space="preserve">еловек выбирает кредитование как способ </w:t>
      </w:r>
      <w:r>
        <w:rPr>
          <w:rFonts w:ascii="Times New Roman" w:hAnsi="Times New Roman"/>
          <w:sz w:val="28"/>
          <w:szCs w:val="28"/>
        </w:rPr>
        <w:t>получения денег для удовлетворения своих потребностей или потребностей значимых Других.</w:t>
      </w:r>
    </w:p>
    <w:p w:rsidR="00A26E07" w:rsidRDefault="00A26E07" w:rsidP="002E5C52">
      <w:pPr>
        <w:spacing w:after="0" w:line="360" w:lineRule="auto"/>
        <w:ind w:firstLine="567"/>
        <w:jc w:val="both"/>
        <w:rPr>
          <w:rFonts w:ascii="Times New Roman" w:hAnsi="Times New Roman"/>
          <w:sz w:val="28"/>
          <w:szCs w:val="28"/>
        </w:rPr>
      </w:pPr>
      <w:r>
        <w:rPr>
          <w:rFonts w:ascii="Times New Roman" w:hAnsi="Times New Roman"/>
          <w:sz w:val="28"/>
          <w:szCs w:val="28"/>
        </w:rPr>
        <w:t>Обращение к кредитованию возможно в следующих случаях: во-первых,</w:t>
      </w:r>
      <w:r w:rsidRPr="00AA565E">
        <w:rPr>
          <w:rFonts w:ascii="Times New Roman" w:hAnsi="Times New Roman"/>
          <w:sz w:val="28"/>
          <w:szCs w:val="28"/>
        </w:rPr>
        <w:t xml:space="preserve"> </w:t>
      </w:r>
      <w:r>
        <w:rPr>
          <w:rFonts w:ascii="Times New Roman" w:hAnsi="Times New Roman"/>
          <w:sz w:val="28"/>
          <w:szCs w:val="28"/>
        </w:rPr>
        <w:t xml:space="preserve">когда </w:t>
      </w:r>
      <w:r w:rsidRPr="00AA565E">
        <w:rPr>
          <w:rFonts w:ascii="Times New Roman" w:hAnsi="Times New Roman"/>
          <w:sz w:val="28"/>
          <w:szCs w:val="28"/>
        </w:rPr>
        <w:t>у человека имеются потребности, для удовлетворения которых необходимо приобрести товар или услугу,</w:t>
      </w:r>
      <w:r>
        <w:rPr>
          <w:rFonts w:ascii="Times New Roman" w:hAnsi="Times New Roman"/>
          <w:sz w:val="28"/>
          <w:szCs w:val="28"/>
        </w:rPr>
        <w:t xml:space="preserve"> во-вторых, когда для реализации потребительского поведения у личности недостаточно материальных ресурсов, в-третьих, когда этот человек платежеспособен в будущем (имеет доход, имущество, чтобы вернуть кредит). </w:t>
      </w:r>
    </w:p>
    <w:p w:rsidR="00A26E07" w:rsidRDefault="00A26E07" w:rsidP="004F7775">
      <w:pPr>
        <w:spacing w:after="0" w:line="360" w:lineRule="auto"/>
        <w:ind w:firstLine="567"/>
        <w:jc w:val="both"/>
        <w:rPr>
          <w:rFonts w:ascii="Times New Roman" w:hAnsi="Times New Roman"/>
          <w:sz w:val="28"/>
          <w:szCs w:val="28"/>
        </w:rPr>
      </w:pPr>
      <w:r>
        <w:rPr>
          <w:rFonts w:ascii="Times New Roman" w:hAnsi="Times New Roman"/>
          <w:sz w:val="28"/>
          <w:szCs w:val="28"/>
        </w:rPr>
        <w:t xml:space="preserve">Следовательно, можно предположить, что у заемщиков присутствует установка «потребление здесь и сейчас, ожидание невозможно». Они не готовы накапливать нужную сумму, ждать, пока будут скидки на данный товар, искать и сравнивать разные предложения. Эта иррациональная установка актуализирует активность личности, направленную на поиск кредитора. </w:t>
      </w:r>
      <w:r w:rsidRPr="004F7775">
        <w:rPr>
          <w:rFonts w:ascii="Times New Roman" w:hAnsi="Times New Roman"/>
          <w:sz w:val="28"/>
          <w:szCs w:val="28"/>
        </w:rPr>
        <w:t>Хотя нахождение кредитора не предопределяет того, что дальнейший выбор кредитного продукта может проходить рациональным путем.</w:t>
      </w:r>
      <w:r>
        <w:rPr>
          <w:rFonts w:ascii="Times New Roman" w:hAnsi="Times New Roman"/>
          <w:sz w:val="28"/>
          <w:szCs w:val="28"/>
        </w:rPr>
        <w:t xml:space="preserve"> </w:t>
      </w:r>
      <w:r w:rsidRPr="004F7775">
        <w:rPr>
          <w:rFonts w:ascii="Times New Roman" w:hAnsi="Times New Roman"/>
          <w:sz w:val="28"/>
          <w:szCs w:val="28"/>
        </w:rPr>
        <w:t>На этапе одобрения кредита социум утверждает идентичность платежеспособного экономического субъекта, что повышает уверенность заемщика в будущем финансовом благополучии.</w:t>
      </w:r>
    </w:p>
    <w:p w:rsidR="00A26E07" w:rsidRDefault="00A26E07" w:rsidP="00007420">
      <w:pPr>
        <w:spacing w:after="0" w:line="360" w:lineRule="auto"/>
        <w:ind w:firstLine="567"/>
        <w:jc w:val="both"/>
        <w:rPr>
          <w:rFonts w:ascii="Times New Roman" w:hAnsi="Times New Roman"/>
          <w:sz w:val="28"/>
          <w:szCs w:val="28"/>
        </w:rPr>
      </w:pPr>
      <w:r>
        <w:rPr>
          <w:rFonts w:ascii="Times New Roman" w:hAnsi="Times New Roman"/>
          <w:sz w:val="28"/>
          <w:szCs w:val="28"/>
        </w:rPr>
        <w:t>Кредитование можно рассмотреть с точки зрения теории обмена (Дж. Хоманс, П. Блау, Дж.</w:t>
      </w:r>
      <w:r w:rsidRPr="00BC68B4">
        <w:rPr>
          <w:rFonts w:ascii="Times New Roman" w:hAnsi="Times New Roman"/>
          <w:sz w:val="28"/>
          <w:szCs w:val="28"/>
        </w:rPr>
        <w:t>Тибо, Г.Келли</w:t>
      </w:r>
      <w:r>
        <w:rPr>
          <w:rFonts w:ascii="Times New Roman" w:hAnsi="Times New Roman"/>
          <w:sz w:val="28"/>
          <w:szCs w:val="28"/>
        </w:rPr>
        <w:t xml:space="preserve">, </w:t>
      </w:r>
      <w:r w:rsidRPr="00BC68B4">
        <w:rPr>
          <w:rFonts w:ascii="Times New Roman" w:hAnsi="Times New Roman"/>
          <w:sz w:val="28"/>
          <w:szCs w:val="28"/>
        </w:rPr>
        <w:t>Р.Эмерсон, К. Кук и</w:t>
      </w:r>
      <w:r>
        <w:rPr>
          <w:rFonts w:ascii="Times New Roman" w:hAnsi="Times New Roman"/>
          <w:sz w:val="28"/>
          <w:szCs w:val="28"/>
        </w:rPr>
        <w:t xml:space="preserve"> другие). В рамках данного подхода для нас интересен вопрос о сущности и специфичности данного обмена между людьми. Полагаем, что обмен ресурсами происходит в социальных ситуациях, которые имеют следующие структурные элементы: владелец ресурсов (в рамках данного исследования, это кредитор), получатель ресурсов (заемщик), предмет обмена - ресурс (деньги), имеющий определенную ценность для участников обмена, обстоятельства обмена, эффекты обмена (взаимные обязательства, затраты, долг, вознаграждение, наказание участников, др.), социокультурные факторы.</w:t>
      </w:r>
    </w:p>
    <w:p w:rsidR="00A26E07" w:rsidRDefault="00A26E07" w:rsidP="00A625E7">
      <w:pPr>
        <w:spacing w:after="0" w:line="360" w:lineRule="auto"/>
        <w:ind w:firstLine="567"/>
        <w:jc w:val="both"/>
        <w:rPr>
          <w:rFonts w:ascii="Times New Roman" w:hAnsi="Times New Roman"/>
          <w:sz w:val="28"/>
          <w:szCs w:val="28"/>
        </w:rPr>
      </w:pPr>
      <w:r>
        <w:rPr>
          <w:rFonts w:ascii="Times New Roman" w:hAnsi="Times New Roman"/>
          <w:sz w:val="28"/>
          <w:szCs w:val="28"/>
        </w:rPr>
        <w:t xml:space="preserve">При этом каждый из участников обмена обладает определенными психологическими характеристиками и действует согласно предписаниям своей социальной роли. Получение кредита приводит к возникновению взаимоотношений между кредитором и должником. Это два субъекта кредитных отношений, сознательно принявших на себя роли, определяющие для заемщика возможность получения чужих денег для удовлетворения собственных потребностей и для кредитора возможность требовать возврата долга и получения прибыли. Изначально они оба нацелены совершить обмен. Они выбирают, с кем меняться, какими ресурсами, и в каком объеме. </w:t>
      </w:r>
    </w:p>
    <w:p w:rsidR="00A26E07" w:rsidRPr="005F091E" w:rsidRDefault="00A26E07" w:rsidP="000353FF">
      <w:pPr>
        <w:spacing w:after="0" w:line="360" w:lineRule="auto"/>
        <w:ind w:firstLine="567"/>
        <w:jc w:val="both"/>
        <w:rPr>
          <w:rFonts w:ascii="Times New Roman" w:hAnsi="Times New Roman"/>
          <w:sz w:val="28"/>
          <w:szCs w:val="28"/>
        </w:rPr>
      </w:pPr>
      <w:r>
        <w:rPr>
          <w:rFonts w:ascii="Times New Roman" w:hAnsi="Times New Roman"/>
          <w:sz w:val="28"/>
          <w:szCs w:val="28"/>
        </w:rPr>
        <w:t xml:space="preserve">Опираясь на трактовку понятия «ресурс», используемую в работах С.Л. Рубинштейна, </w:t>
      </w:r>
      <w:r w:rsidRPr="005F091E">
        <w:rPr>
          <w:rFonts w:ascii="Times New Roman" w:hAnsi="Times New Roman"/>
          <w:sz w:val="28"/>
          <w:szCs w:val="28"/>
        </w:rPr>
        <w:t>Д.А. Леонтьев</w:t>
      </w:r>
      <w:r>
        <w:rPr>
          <w:rFonts w:ascii="Times New Roman" w:hAnsi="Times New Roman"/>
          <w:sz w:val="28"/>
          <w:szCs w:val="28"/>
        </w:rPr>
        <w:t>а, других исследователей, мы подразумеваем, что те или иные субъекты, отношения с ними, предметы, собственные психические свойства личности могут восприниматься ею как ресурсные объекты и ресурсные отношения. Именно их наличие связывается человеком с позитивным эффектом, неким преимуществом, позволяющим повысить эффективность жизнедеятельности [12</w:t>
      </w:r>
      <w:r w:rsidRPr="005F091E">
        <w:rPr>
          <w:rFonts w:ascii="Times New Roman" w:hAnsi="Times New Roman"/>
          <w:sz w:val="28"/>
          <w:szCs w:val="28"/>
        </w:rPr>
        <w:t>]</w:t>
      </w:r>
      <w:r>
        <w:rPr>
          <w:rFonts w:ascii="Times New Roman" w:hAnsi="Times New Roman"/>
          <w:sz w:val="28"/>
          <w:szCs w:val="28"/>
        </w:rPr>
        <w:t xml:space="preserve">. </w:t>
      </w:r>
    </w:p>
    <w:p w:rsidR="00A26E07" w:rsidRDefault="00A26E07" w:rsidP="00A625E7">
      <w:pPr>
        <w:spacing w:after="0" w:line="360" w:lineRule="auto"/>
        <w:ind w:firstLine="567"/>
        <w:jc w:val="both"/>
        <w:rPr>
          <w:rFonts w:ascii="Times New Roman" w:hAnsi="Times New Roman"/>
          <w:sz w:val="28"/>
          <w:szCs w:val="28"/>
        </w:rPr>
      </w:pPr>
      <w:r w:rsidRPr="00185C85">
        <w:rPr>
          <w:rFonts w:ascii="Times New Roman" w:hAnsi="Times New Roman"/>
          <w:sz w:val="28"/>
          <w:szCs w:val="28"/>
        </w:rPr>
        <w:t>Заемщик испытывает потребность именно в тех ресурсах, которые есть у владельца</w:t>
      </w:r>
      <w:r>
        <w:rPr>
          <w:rFonts w:ascii="Times New Roman" w:hAnsi="Times New Roman"/>
          <w:sz w:val="28"/>
          <w:szCs w:val="28"/>
        </w:rPr>
        <w:t>. В ходе контакта они соглашаю</w:t>
      </w:r>
      <w:r w:rsidRPr="00185C85">
        <w:rPr>
          <w:rFonts w:ascii="Times New Roman" w:hAnsi="Times New Roman"/>
          <w:sz w:val="28"/>
          <w:szCs w:val="28"/>
        </w:rPr>
        <w:t>тся на обмен ресурсами на определенных условиях</w:t>
      </w:r>
      <w:r>
        <w:rPr>
          <w:rFonts w:ascii="Times New Roman" w:hAnsi="Times New Roman"/>
          <w:sz w:val="28"/>
          <w:szCs w:val="28"/>
        </w:rPr>
        <w:t xml:space="preserve"> и заключают кредитный договор</w:t>
      </w:r>
      <w:r w:rsidRPr="00185C85">
        <w:rPr>
          <w:rFonts w:ascii="Times New Roman" w:hAnsi="Times New Roman"/>
          <w:sz w:val="28"/>
          <w:szCs w:val="28"/>
        </w:rPr>
        <w:t>. Владелец ресурсов</w:t>
      </w:r>
      <w:r>
        <w:rPr>
          <w:rFonts w:ascii="Times New Roman" w:hAnsi="Times New Roman"/>
          <w:sz w:val="28"/>
          <w:szCs w:val="28"/>
        </w:rPr>
        <w:t xml:space="preserve"> в случае кредитования оказывается в условиях, когда он вынужден ожидать своей доли в обмене, так как заемщики обязались вернуть долг через определенное время. Следовательно, данный вид обмена специфичен. Он пролонгирован, и завершение обмена происходит лишь через определенный участниками срок. </w:t>
      </w:r>
    </w:p>
    <w:p w:rsidR="00A26E07" w:rsidRDefault="00A26E07" w:rsidP="00FC3A09">
      <w:pPr>
        <w:spacing w:after="0" w:line="360" w:lineRule="auto"/>
        <w:ind w:firstLine="567"/>
        <w:jc w:val="both"/>
        <w:rPr>
          <w:rFonts w:ascii="Times New Roman" w:hAnsi="Times New Roman"/>
          <w:sz w:val="28"/>
          <w:szCs w:val="28"/>
        </w:rPr>
      </w:pPr>
      <w:r>
        <w:rPr>
          <w:rFonts w:ascii="Times New Roman" w:hAnsi="Times New Roman"/>
          <w:sz w:val="28"/>
          <w:szCs w:val="28"/>
        </w:rPr>
        <w:t>Согласно теории обмена, участники обмена действуют как рациональные субъекты, взаимодействие между которыми осуществляется исключительно на основе определенного интереса, стремления получить наибольшую выгоду и минимизировать свои затраты [13</w:t>
      </w:r>
      <w:r w:rsidRPr="00957CC1">
        <w:rPr>
          <w:rFonts w:ascii="Times New Roman" w:hAnsi="Times New Roman"/>
          <w:sz w:val="28"/>
          <w:szCs w:val="28"/>
        </w:rPr>
        <w:t>]</w:t>
      </w:r>
      <w:r>
        <w:rPr>
          <w:rFonts w:ascii="Times New Roman" w:hAnsi="Times New Roman"/>
          <w:sz w:val="28"/>
          <w:szCs w:val="28"/>
        </w:rPr>
        <w:t xml:space="preserve">. </w:t>
      </w:r>
    </w:p>
    <w:p w:rsidR="00A26E07" w:rsidRDefault="00A26E07" w:rsidP="00BD1561">
      <w:pPr>
        <w:spacing w:after="0" w:line="360" w:lineRule="auto"/>
        <w:ind w:firstLine="567"/>
        <w:jc w:val="both"/>
        <w:rPr>
          <w:rFonts w:ascii="Times New Roman" w:hAnsi="Times New Roman"/>
          <w:sz w:val="28"/>
          <w:szCs w:val="28"/>
        </w:rPr>
      </w:pPr>
      <w:r>
        <w:rPr>
          <w:rFonts w:ascii="Times New Roman" w:hAnsi="Times New Roman"/>
          <w:sz w:val="28"/>
          <w:szCs w:val="28"/>
        </w:rPr>
        <w:t>Как и в любом обмене, при кредитовании возникают следующие вопросы: насколько участники удовлетворены результатами обмена, и считают ли они распределение принятых и отданных ресурсов</w:t>
      </w:r>
      <w:r w:rsidRPr="00F26DD6">
        <w:rPr>
          <w:rFonts w:ascii="Times New Roman" w:hAnsi="Times New Roman"/>
          <w:sz w:val="28"/>
          <w:szCs w:val="28"/>
        </w:rPr>
        <w:t xml:space="preserve"> </w:t>
      </w:r>
      <w:r>
        <w:rPr>
          <w:rFonts w:ascii="Times New Roman" w:hAnsi="Times New Roman"/>
          <w:sz w:val="28"/>
          <w:szCs w:val="28"/>
        </w:rPr>
        <w:t xml:space="preserve">справедливым. Справедливость определяется в большей степени самими участниками. При этом они ориентируются на социально-экономические эталоны справедливости/несправедливости обменов в социуме. В ситуации кредитования субъективный характер понимания справедливости обменов и неудовлетворенность кредитора и заемщика могут служить причиной нарушения договора, что влечет за собой возникновение просроченной задолженности и невозврат кредита. Неравные и несправедливые обмены приводят к конфликтным ситуациям. Должники могут воспринимать требования кредиторов как «несправедливые», ссылаться на завышенные ставки по кредитам. В итоге нарушается равновесие в обмене, и заемщик может умышленно отказаться от возврата долга кредитору. Таким предстает с точки зрения теории обмена механизм формирования ситуации персонального дефолта.  </w:t>
      </w:r>
    </w:p>
    <w:p w:rsidR="00A26E07" w:rsidRDefault="00A26E07" w:rsidP="006B051F">
      <w:pPr>
        <w:autoSpaceDE w:val="0"/>
        <w:autoSpaceDN w:val="0"/>
        <w:adjustRightInd w:val="0"/>
        <w:spacing w:after="0" w:line="360" w:lineRule="auto"/>
        <w:ind w:firstLine="567"/>
        <w:jc w:val="both"/>
        <w:rPr>
          <w:rFonts w:ascii="Times New Roman" w:hAnsi="Times New Roman"/>
          <w:sz w:val="28"/>
          <w:szCs w:val="28"/>
          <w:lang w:eastAsia="ru-RU"/>
        </w:rPr>
      </w:pPr>
      <w:r>
        <w:rPr>
          <w:rFonts w:ascii="Times New Roman" w:hAnsi="Times New Roman"/>
          <w:sz w:val="28"/>
          <w:szCs w:val="28"/>
        </w:rPr>
        <w:t>В рамках нашего исследования</w:t>
      </w:r>
      <w:r w:rsidRPr="004F5829">
        <w:rPr>
          <w:rFonts w:ascii="Times New Roman" w:hAnsi="Times New Roman"/>
          <w:sz w:val="28"/>
          <w:szCs w:val="28"/>
        </w:rPr>
        <w:t xml:space="preserve"> </w:t>
      </w:r>
      <w:r>
        <w:rPr>
          <w:rFonts w:ascii="Times New Roman" w:hAnsi="Times New Roman"/>
          <w:sz w:val="28"/>
          <w:szCs w:val="28"/>
        </w:rPr>
        <w:t xml:space="preserve">разработано рабочее определение понятия «персональный дефолт» </w:t>
      </w:r>
      <w:r w:rsidRPr="00603199">
        <w:rPr>
          <w:rFonts w:ascii="Times New Roman" w:hAnsi="Times New Roman"/>
          <w:sz w:val="28"/>
          <w:szCs w:val="28"/>
        </w:rPr>
        <w:t>[</w:t>
      </w:r>
      <w:r>
        <w:rPr>
          <w:rFonts w:ascii="Times New Roman" w:hAnsi="Times New Roman"/>
          <w:sz w:val="28"/>
          <w:szCs w:val="28"/>
        </w:rPr>
        <w:t>2</w:t>
      </w:r>
      <w:r w:rsidRPr="00603199">
        <w:rPr>
          <w:rFonts w:ascii="Times New Roman" w:hAnsi="Times New Roman"/>
          <w:sz w:val="28"/>
          <w:szCs w:val="28"/>
        </w:rPr>
        <w:t>, 4]</w:t>
      </w:r>
      <w:r>
        <w:rPr>
          <w:rFonts w:ascii="Times New Roman" w:hAnsi="Times New Roman"/>
          <w:sz w:val="28"/>
          <w:szCs w:val="28"/>
        </w:rPr>
        <w:t xml:space="preserve">. Мы предлагаем </w:t>
      </w:r>
      <w:r w:rsidRPr="00F1291D">
        <w:rPr>
          <w:rFonts w:ascii="Times New Roman" w:hAnsi="Times New Roman"/>
          <w:sz w:val="28"/>
          <w:szCs w:val="28"/>
        </w:rPr>
        <w:t>по</w:t>
      </w:r>
      <w:r w:rsidRPr="00F1291D">
        <w:rPr>
          <w:rFonts w:ascii="Times New Roman" w:hAnsi="Times New Roman"/>
          <w:sz w:val="28"/>
          <w:szCs w:val="28"/>
        </w:rPr>
        <w:softHyphen/>
        <w:t xml:space="preserve">нимать </w:t>
      </w:r>
      <w:r>
        <w:rPr>
          <w:rFonts w:ascii="Times New Roman" w:hAnsi="Times New Roman"/>
          <w:sz w:val="28"/>
          <w:szCs w:val="28"/>
        </w:rPr>
        <w:t xml:space="preserve">«персональный дефолт» как </w:t>
      </w:r>
      <w:r w:rsidRPr="00F1291D">
        <w:rPr>
          <w:rFonts w:ascii="Times New Roman" w:hAnsi="Times New Roman"/>
          <w:sz w:val="28"/>
          <w:szCs w:val="28"/>
        </w:rPr>
        <w:t xml:space="preserve">ненормативную </w:t>
      </w:r>
      <w:r>
        <w:rPr>
          <w:rFonts w:ascii="Times New Roman" w:hAnsi="Times New Roman"/>
          <w:sz w:val="28"/>
          <w:szCs w:val="28"/>
        </w:rPr>
        <w:t>«</w:t>
      </w:r>
      <w:r w:rsidRPr="00F1291D">
        <w:rPr>
          <w:rFonts w:ascii="Times New Roman" w:hAnsi="Times New Roman"/>
          <w:sz w:val="28"/>
          <w:szCs w:val="28"/>
        </w:rPr>
        <w:t>ситуацию, которая воз</w:t>
      </w:r>
      <w:r w:rsidRPr="00F1291D">
        <w:rPr>
          <w:rFonts w:ascii="Times New Roman" w:hAnsi="Times New Roman"/>
          <w:sz w:val="28"/>
          <w:szCs w:val="28"/>
        </w:rPr>
        <w:softHyphen/>
        <w:t>никает в связи с невыполнением заемщиком обязательств по долгам из-за нежелания, невозможности или частичной возможности вы</w:t>
      </w:r>
      <w:r w:rsidRPr="00F1291D">
        <w:rPr>
          <w:rFonts w:ascii="Times New Roman" w:hAnsi="Times New Roman"/>
          <w:sz w:val="28"/>
          <w:szCs w:val="28"/>
        </w:rPr>
        <w:softHyphen/>
        <w:t>платить долговые обязательства</w:t>
      </w:r>
      <w:r>
        <w:rPr>
          <w:rFonts w:ascii="Times New Roman" w:hAnsi="Times New Roman"/>
          <w:sz w:val="28"/>
          <w:szCs w:val="28"/>
        </w:rPr>
        <w:t xml:space="preserve">» </w:t>
      </w:r>
      <w:r w:rsidRPr="00F1291D">
        <w:rPr>
          <w:rFonts w:ascii="Times New Roman" w:hAnsi="Times New Roman"/>
          <w:sz w:val="28"/>
          <w:szCs w:val="28"/>
        </w:rPr>
        <w:t>[</w:t>
      </w:r>
      <w:r w:rsidRPr="007428D8">
        <w:rPr>
          <w:rFonts w:ascii="Times New Roman" w:hAnsi="Times New Roman"/>
          <w:sz w:val="28"/>
          <w:szCs w:val="28"/>
        </w:rPr>
        <w:t>4</w:t>
      </w:r>
      <w:r>
        <w:rPr>
          <w:rFonts w:ascii="Times New Roman" w:hAnsi="Times New Roman"/>
          <w:sz w:val="28"/>
          <w:szCs w:val="28"/>
        </w:rPr>
        <w:t>, с.99</w:t>
      </w:r>
      <w:r w:rsidRPr="00F1291D">
        <w:rPr>
          <w:rFonts w:ascii="Times New Roman" w:hAnsi="Times New Roman"/>
          <w:sz w:val="28"/>
          <w:szCs w:val="28"/>
        </w:rPr>
        <w:t>].</w:t>
      </w:r>
      <w:r>
        <w:rPr>
          <w:rFonts w:cs="SchoolBook"/>
          <w:color w:val="000000"/>
          <w:sz w:val="23"/>
          <w:szCs w:val="23"/>
        </w:rPr>
        <w:t xml:space="preserve"> </w:t>
      </w:r>
      <w:r w:rsidRPr="003660A6">
        <w:rPr>
          <w:rFonts w:ascii="Times New Roman" w:hAnsi="Times New Roman"/>
          <w:sz w:val="28"/>
          <w:szCs w:val="28"/>
        </w:rPr>
        <w:t>Теоретический анализ</w:t>
      </w:r>
      <w:r>
        <w:rPr>
          <w:rFonts w:cs="SchoolBook"/>
          <w:color w:val="000000"/>
          <w:sz w:val="23"/>
          <w:szCs w:val="23"/>
        </w:rPr>
        <w:t xml:space="preserve"> </w:t>
      </w:r>
      <w:r w:rsidRPr="004F5829">
        <w:rPr>
          <w:rFonts w:ascii="Times New Roman" w:hAnsi="Times New Roman"/>
          <w:sz w:val="28"/>
          <w:szCs w:val="28"/>
        </w:rPr>
        <w:t>подходов, раскрывающих психологическое содержание разнообразных кризисов личности и способов их прохождения, включая те, которые возникли в условиях социальных изменений (Г.А. Вайзер, Ф.Е</w:t>
      </w:r>
      <w:r>
        <w:rPr>
          <w:rFonts w:ascii="Times New Roman" w:hAnsi="Times New Roman"/>
          <w:sz w:val="28"/>
          <w:szCs w:val="28"/>
        </w:rPr>
        <w:t>.</w:t>
      </w:r>
      <w:r w:rsidRPr="004F5829">
        <w:rPr>
          <w:rFonts w:ascii="Times New Roman" w:hAnsi="Times New Roman"/>
          <w:sz w:val="28"/>
          <w:szCs w:val="28"/>
        </w:rPr>
        <w:t xml:space="preserve"> Василюк, Г.Г. Горелова, А.Н. Дёмин, Ф.Э. Зеер, Т.Б. Карцева, К. Муздыбаев, Г.У. Солдатова и др.)</w:t>
      </w:r>
      <w:r>
        <w:rPr>
          <w:rFonts w:ascii="Times New Roman" w:hAnsi="Times New Roman"/>
          <w:sz w:val="28"/>
          <w:szCs w:val="28"/>
        </w:rPr>
        <w:t>, а также данные пилотажных исследований</w:t>
      </w:r>
      <w:r w:rsidRPr="003660A6">
        <w:rPr>
          <w:rFonts w:ascii="Times New Roman" w:hAnsi="Times New Roman"/>
          <w:sz w:val="28"/>
          <w:szCs w:val="28"/>
        </w:rPr>
        <w:t xml:space="preserve"> </w:t>
      </w:r>
      <w:r>
        <w:rPr>
          <w:rFonts w:ascii="Times New Roman" w:hAnsi="Times New Roman"/>
          <w:sz w:val="28"/>
          <w:szCs w:val="28"/>
        </w:rPr>
        <w:t xml:space="preserve">показали, что данная ситуация соответствует ситуации ненормативного жизненного кризиса </w:t>
      </w:r>
      <w:r w:rsidRPr="007428D8">
        <w:rPr>
          <w:rFonts w:ascii="Times New Roman" w:hAnsi="Times New Roman"/>
          <w:sz w:val="28"/>
          <w:szCs w:val="28"/>
        </w:rPr>
        <w:t>[4]</w:t>
      </w:r>
      <w:r>
        <w:rPr>
          <w:rFonts w:ascii="Times New Roman" w:hAnsi="Times New Roman"/>
          <w:sz w:val="28"/>
          <w:szCs w:val="28"/>
        </w:rPr>
        <w:t xml:space="preserve">. </w:t>
      </w:r>
      <w:r w:rsidRPr="000B43B8">
        <w:rPr>
          <w:rFonts w:ascii="Times New Roman" w:hAnsi="Times New Roman"/>
          <w:sz w:val="28"/>
          <w:szCs w:val="28"/>
        </w:rPr>
        <w:t>П</w:t>
      </w:r>
      <w:r>
        <w:rPr>
          <w:rFonts w:ascii="Times New Roman" w:hAnsi="Times New Roman"/>
          <w:sz w:val="28"/>
          <w:szCs w:val="28"/>
        </w:rPr>
        <w:t>ри этом п</w:t>
      </w:r>
      <w:r w:rsidRPr="000B43B8">
        <w:rPr>
          <w:rFonts w:ascii="Times New Roman" w:hAnsi="Times New Roman"/>
          <w:sz w:val="28"/>
          <w:szCs w:val="28"/>
        </w:rPr>
        <w:t>ерсональный дефолт не идентичен ни инд</w:t>
      </w:r>
      <w:r>
        <w:rPr>
          <w:rFonts w:ascii="Times New Roman" w:hAnsi="Times New Roman"/>
          <w:sz w:val="28"/>
          <w:szCs w:val="28"/>
        </w:rPr>
        <w:t>ивидуальным кризисам занятости,</w:t>
      </w:r>
      <w:r w:rsidRPr="000B43B8">
        <w:rPr>
          <w:rFonts w:ascii="Times New Roman" w:hAnsi="Times New Roman"/>
          <w:sz w:val="28"/>
          <w:szCs w:val="28"/>
        </w:rPr>
        <w:t xml:space="preserve"> ни</w:t>
      </w:r>
      <w:r>
        <w:rPr>
          <w:rFonts w:ascii="Times New Roman" w:hAnsi="Times New Roman"/>
          <w:sz w:val="28"/>
          <w:szCs w:val="28"/>
        </w:rPr>
        <w:t xml:space="preserve"> возрастным,</w:t>
      </w:r>
      <w:r w:rsidRPr="000B43B8">
        <w:rPr>
          <w:rFonts w:ascii="Times New Roman" w:hAnsi="Times New Roman"/>
          <w:sz w:val="28"/>
          <w:szCs w:val="28"/>
        </w:rPr>
        <w:t xml:space="preserve"> ни </w:t>
      </w:r>
      <w:r>
        <w:rPr>
          <w:rFonts w:ascii="Times New Roman" w:hAnsi="Times New Roman"/>
          <w:sz w:val="28"/>
          <w:szCs w:val="28"/>
        </w:rPr>
        <w:t xml:space="preserve">семейным кризисам, ни </w:t>
      </w:r>
      <w:r w:rsidRPr="000B43B8">
        <w:rPr>
          <w:rFonts w:ascii="Times New Roman" w:hAnsi="Times New Roman"/>
          <w:sz w:val="28"/>
          <w:szCs w:val="28"/>
        </w:rPr>
        <w:t xml:space="preserve">кризисам профессионального развития личности, </w:t>
      </w:r>
      <w:r>
        <w:rPr>
          <w:rFonts w:ascii="Times New Roman" w:hAnsi="Times New Roman"/>
          <w:sz w:val="28"/>
          <w:szCs w:val="28"/>
        </w:rPr>
        <w:t xml:space="preserve">он </w:t>
      </w:r>
      <w:r w:rsidRPr="000B43B8">
        <w:rPr>
          <w:rFonts w:ascii="Times New Roman" w:hAnsi="Times New Roman"/>
          <w:sz w:val="28"/>
          <w:szCs w:val="28"/>
        </w:rPr>
        <w:t>имеет собственную логику возникновения.</w:t>
      </w:r>
      <w:r>
        <w:rPr>
          <w:rFonts w:ascii="Times New Roman" w:hAnsi="Times New Roman"/>
          <w:sz w:val="28"/>
          <w:szCs w:val="28"/>
        </w:rPr>
        <w:t xml:space="preserve"> Специфическими чертами данного кризиса можно назвать свойственность его только лицам, вступившим в кредитные отношения и не выплачивающим долг по кредиту. </w:t>
      </w:r>
      <w:r>
        <w:rPr>
          <w:rFonts w:ascii="Times New Roman" w:hAnsi="Times New Roman"/>
          <w:sz w:val="28"/>
          <w:szCs w:val="28"/>
          <w:lang w:eastAsia="ru-RU"/>
        </w:rPr>
        <w:t xml:space="preserve">Ситуация персонального дефолта стрессогенна и обусловлена объективной или субъективной невозможностью вернуть ресурсы кредитору. Она может переживаться отдельной личностью или членами семьи заемщика как ситуация экономического стресса </w:t>
      </w:r>
      <w:r w:rsidRPr="007428D8">
        <w:rPr>
          <w:rFonts w:ascii="Times New Roman" w:hAnsi="Times New Roman"/>
          <w:sz w:val="28"/>
          <w:szCs w:val="28"/>
          <w:lang w:eastAsia="ru-RU"/>
        </w:rPr>
        <w:t>[5]</w:t>
      </w:r>
      <w:r>
        <w:rPr>
          <w:rFonts w:ascii="Times New Roman" w:hAnsi="Times New Roman"/>
          <w:sz w:val="28"/>
          <w:szCs w:val="28"/>
          <w:lang w:eastAsia="ru-RU"/>
        </w:rPr>
        <w:t>. Она может отягощаться иными кризисами (возрастными, семейными, кризисами занятости). Ситуацию персонального дефолта можно назвать трудной жизненной ситуацией, если заемщик оказался в условиях, объективно нарушивших его способн</w:t>
      </w:r>
      <w:r w:rsidRPr="000E3FAC">
        <w:rPr>
          <w:rFonts w:ascii="Times New Roman" w:hAnsi="Times New Roman"/>
          <w:sz w:val="28"/>
          <w:szCs w:val="28"/>
          <w:lang w:eastAsia="ru-RU"/>
        </w:rPr>
        <w:t>ость погашать долг по кредиту, если он не в состоянии самостоятельно преодолеть проблему просроченной задолженности. Скорее всего, персональный дефолт как трудная жизненная ситуация за</w:t>
      </w:r>
      <w:r>
        <w:rPr>
          <w:rFonts w:ascii="Times New Roman" w:hAnsi="Times New Roman"/>
          <w:sz w:val="28"/>
          <w:szCs w:val="28"/>
          <w:lang w:eastAsia="ru-RU"/>
        </w:rPr>
        <w:t>вершается банкротством заемщика</w:t>
      </w:r>
      <w:r w:rsidRPr="00603199">
        <w:rPr>
          <w:rFonts w:ascii="Times New Roman" w:hAnsi="Times New Roman"/>
          <w:sz w:val="28"/>
          <w:szCs w:val="28"/>
          <w:lang w:eastAsia="ru-RU"/>
        </w:rPr>
        <w:t xml:space="preserve"> [2, 4]</w:t>
      </w:r>
      <w:r w:rsidRPr="000E3FAC">
        <w:rPr>
          <w:rFonts w:ascii="Times New Roman" w:hAnsi="Times New Roman"/>
          <w:sz w:val="28"/>
          <w:szCs w:val="28"/>
          <w:lang w:eastAsia="ru-RU"/>
        </w:rPr>
        <w:t xml:space="preserve">.  </w:t>
      </w:r>
    </w:p>
    <w:p w:rsidR="00A26E07" w:rsidRDefault="00A26E07" w:rsidP="00BD5FDF">
      <w:pPr>
        <w:spacing w:after="0" w:line="360" w:lineRule="auto"/>
        <w:ind w:firstLine="567"/>
        <w:jc w:val="both"/>
        <w:rPr>
          <w:rFonts w:ascii="Times New Roman" w:hAnsi="Times New Roman"/>
          <w:sz w:val="28"/>
          <w:szCs w:val="28"/>
        </w:rPr>
      </w:pPr>
      <w:r w:rsidRPr="0068389C">
        <w:rPr>
          <w:rFonts w:ascii="Times New Roman" w:hAnsi="Times New Roman"/>
          <w:sz w:val="28"/>
          <w:szCs w:val="28"/>
        </w:rPr>
        <w:t>Опираясь на подход В.А. Петровского, можно предположить, что кредитование позволяет личности обеспечивать собственную состоятельность, не ограничиваться только имеющимися внутренними резервными возможностями, но и привлекать ресурсы извне.  [</w:t>
      </w:r>
      <w:r w:rsidRPr="00AA7EF3">
        <w:rPr>
          <w:rFonts w:ascii="Times New Roman" w:hAnsi="Times New Roman"/>
          <w:sz w:val="28"/>
          <w:szCs w:val="28"/>
        </w:rPr>
        <w:t>8</w:t>
      </w:r>
      <w:r w:rsidRPr="0068389C">
        <w:rPr>
          <w:rFonts w:ascii="Times New Roman" w:hAnsi="Times New Roman"/>
          <w:sz w:val="28"/>
          <w:szCs w:val="28"/>
        </w:rPr>
        <w:t>,</w:t>
      </w:r>
      <w:r>
        <w:rPr>
          <w:rFonts w:ascii="Times New Roman" w:hAnsi="Times New Roman"/>
          <w:sz w:val="28"/>
          <w:szCs w:val="28"/>
        </w:rPr>
        <w:t xml:space="preserve"> </w:t>
      </w:r>
      <w:r w:rsidRPr="00AA7EF3">
        <w:rPr>
          <w:rFonts w:ascii="Times New Roman" w:hAnsi="Times New Roman"/>
          <w:sz w:val="28"/>
          <w:szCs w:val="28"/>
        </w:rPr>
        <w:t>9</w:t>
      </w:r>
      <w:r w:rsidRPr="0068389C">
        <w:rPr>
          <w:rFonts w:ascii="Times New Roman" w:hAnsi="Times New Roman"/>
          <w:sz w:val="28"/>
          <w:szCs w:val="28"/>
        </w:rPr>
        <w:t>]. В ситуации финансовых затруднений кредит становится способом достичь оптимума психологического благополучия (для субъекта на первый план выходят установки «Хочу то, чего не имею» и «Буду иметь то, что хочу»). В соответствие с уровнем притязаний субъекта рефлексивно подбирается объем запрашиваемых внешних ресурсов.</w:t>
      </w:r>
      <w:r w:rsidRPr="00424CFA">
        <w:rPr>
          <w:rFonts w:ascii="Times New Roman" w:hAnsi="Times New Roman"/>
          <w:sz w:val="28"/>
          <w:szCs w:val="28"/>
        </w:rPr>
        <w:t xml:space="preserve"> </w:t>
      </w:r>
    </w:p>
    <w:p w:rsidR="00A26E07" w:rsidRDefault="00A26E07" w:rsidP="00FC3B6D">
      <w:pPr>
        <w:spacing w:after="0" w:line="360" w:lineRule="auto"/>
        <w:ind w:firstLine="567"/>
        <w:jc w:val="both"/>
        <w:rPr>
          <w:rFonts w:ascii="Times New Roman" w:hAnsi="Times New Roman"/>
          <w:sz w:val="28"/>
          <w:szCs w:val="28"/>
        </w:rPr>
      </w:pPr>
      <w:r w:rsidRPr="00824518">
        <w:rPr>
          <w:rFonts w:ascii="Times New Roman" w:hAnsi="Times New Roman"/>
          <w:sz w:val="28"/>
          <w:szCs w:val="28"/>
        </w:rPr>
        <w:t>В рамках изучения проблемы кредитования исследователи занимаются поиском детерминантов и регуляторов кредитной активности.</w:t>
      </w:r>
      <w:r>
        <w:rPr>
          <w:rFonts w:ascii="Times New Roman" w:hAnsi="Times New Roman"/>
          <w:sz w:val="28"/>
          <w:szCs w:val="28"/>
        </w:rPr>
        <w:t xml:space="preserve"> М</w:t>
      </w:r>
      <w:r w:rsidRPr="0078167C">
        <w:rPr>
          <w:rFonts w:ascii="Times New Roman" w:hAnsi="Times New Roman"/>
          <w:sz w:val="28"/>
          <w:szCs w:val="28"/>
        </w:rPr>
        <w:t>етаимпликативная модель мотивации выбора, предложенная В.А. Петровским,</w:t>
      </w:r>
      <w:r>
        <w:rPr>
          <w:rFonts w:ascii="Times New Roman" w:hAnsi="Times New Roman"/>
          <w:sz w:val="28"/>
          <w:szCs w:val="28"/>
        </w:rPr>
        <w:t xml:space="preserve"> позволяет изучить такие детерминанты поведения заемщиков в ситуации принятия решения о кредитовании, как предвидение </w:t>
      </w:r>
      <w:r w:rsidRPr="0078167C">
        <w:rPr>
          <w:rFonts w:ascii="Times New Roman" w:hAnsi="Times New Roman"/>
          <w:sz w:val="28"/>
          <w:szCs w:val="28"/>
        </w:rPr>
        <w:t>(</w:t>
      </w:r>
      <w:r>
        <w:rPr>
          <w:rFonts w:ascii="Times New Roman" w:hAnsi="Times New Roman"/>
          <w:sz w:val="28"/>
          <w:szCs w:val="28"/>
        </w:rPr>
        <w:t>«представление</w:t>
      </w:r>
      <w:r w:rsidRPr="0078167C">
        <w:rPr>
          <w:rFonts w:ascii="Times New Roman" w:hAnsi="Times New Roman"/>
          <w:sz w:val="28"/>
          <w:szCs w:val="28"/>
        </w:rPr>
        <w:t xml:space="preserve"> о шансе на успех») </w:t>
      </w:r>
      <w:r>
        <w:rPr>
          <w:rFonts w:ascii="Times New Roman" w:hAnsi="Times New Roman"/>
          <w:sz w:val="28"/>
          <w:szCs w:val="28"/>
        </w:rPr>
        <w:t xml:space="preserve"> и чаяние </w:t>
      </w:r>
      <w:r w:rsidRPr="0078167C">
        <w:rPr>
          <w:rFonts w:ascii="Times New Roman" w:hAnsi="Times New Roman"/>
          <w:sz w:val="28"/>
          <w:szCs w:val="28"/>
        </w:rPr>
        <w:t>(мечты, ставки на чудо, волшебные силы, отражающие валентность задачи)</w:t>
      </w:r>
      <w:r>
        <w:rPr>
          <w:rFonts w:ascii="Times New Roman" w:hAnsi="Times New Roman"/>
          <w:sz w:val="28"/>
          <w:szCs w:val="28"/>
        </w:rPr>
        <w:t xml:space="preserve"> [</w:t>
      </w:r>
      <w:r w:rsidRPr="00603199">
        <w:rPr>
          <w:rFonts w:ascii="Times New Roman" w:hAnsi="Times New Roman"/>
          <w:sz w:val="28"/>
          <w:szCs w:val="28"/>
        </w:rPr>
        <w:t>6</w:t>
      </w:r>
      <w:r w:rsidRPr="00957CC1">
        <w:rPr>
          <w:rFonts w:ascii="Times New Roman" w:hAnsi="Times New Roman"/>
          <w:sz w:val="28"/>
          <w:szCs w:val="28"/>
        </w:rPr>
        <w:t>]</w:t>
      </w:r>
      <w:r>
        <w:rPr>
          <w:rFonts w:ascii="Times New Roman" w:hAnsi="Times New Roman"/>
          <w:sz w:val="28"/>
          <w:szCs w:val="28"/>
        </w:rPr>
        <w:t>.</w:t>
      </w:r>
    </w:p>
    <w:p w:rsidR="00A26E07" w:rsidRDefault="00A26E07" w:rsidP="006B051F">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рамках реализуемого нами проекта, опираясь на подходы В.Н. </w:t>
      </w:r>
      <w:r w:rsidRPr="00BC68B4">
        <w:rPr>
          <w:rFonts w:ascii="Times New Roman" w:hAnsi="Times New Roman"/>
          <w:sz w:val="28"/>
          <w:szCs w:val="28"/>
        </w:rPr>
        <w:t>Мясищева</w:t>
      </w:r>
      <w:r>
        <w:rPr>
          <w:rFonts w:ascii="Times New Roman" w:hAnsi="Times New Roman"/>
          <w:sz w:val="28"/>
          <w:szCs w:val="28"/>
        </w:rPr>
        <w:t>, С.Л. Рубинштейна, рассматривается феномен отношения к кредитам лиц разного возраста [</w:t>
      </w:r>
      <w:r w:rsidRPr="00603199">
        <w:rPr>
          <w:rFonts w:ascii="Times New Roman" w:hAnsi="Times New Roman"/>
          <w:sz w:val="28"/>
          <w:szCs w:val="28"/>
        </w:rPr>
        <w:t>6</w:t>
      </w:r>
      <w:r w:rsidRPr="000353FF">
        <w:rPr>
          <w:rFonts w:ascii="Times New Roman" w:hAnsi="Times New Roman"/>
          <w:sz w:val="28"/>
          <w:szCs w:val="28"/>
        </w:rPr>
        <w:t xml:space="preserve">, </w:t>
      </w:r>
      <w:r w:rsidRPr="00603199">
        <w:rPr>
          <w:rFonts w:ascii="Times New Roman" w:hAnsi="Times New Roman"/>
          <w:sz w:val="28"/>
          <w:szCs w:val="28"/>
        </w:rPr>
        <w:t>10</w:t>
      </w:r>
      <w:r w:rsidRPr="000353FF">
        <w:rPr>
          <w:rFonts w:ascii="Times New Roman" w:hAnsi="Times New Roman"/>
          <w:sz w:val="28"/>
          <w:szCs w:val="28"/>
        </w:rPr>
        <w:t>]</w:t>
      </w:r>
      <w:r>
        <w:rPr>
          <w:rFonts w:ascii="Times New Roman" w:hAnsi="Times New Roman"/>
          <w:sz w:val="28"/>
          <w:szCs w:val="28"/>
        </w:rPr>
        <w:t>. Под отношением личности к кредитованию мы понимаем систему личностных</w:t>
      </w:r>
      <w:r w:rsidRPr="00330BA6">
        <w:rPr>
          <w:rFonts w:ascii="Verdana" w:hAnsi="Verdana"/>
          <w:color w:val="000000"/>
          <w:sz w:val="18"/>
          <w:szCs w:val="18"/>
          <w:lang w:eastAsia="ru-RU"/>
        </w:rPr>
        <w:t xml:space="preserve"> </w:t>
      </w:r>
      <w:r w:rsidRPr="006B5778">
        <w:rPr>
          <w:rFonts w:ascii="Times New Roman" w:hAnsi="Times New Roman"/>
          <w:sz w:val="28"/>
          <w:szCs w:val="28"/>
        </w:rPr>
        <w:t xml:space="preserve">смыслов, которые </w:t>
      </w:r>
      <w:r>
        <w:rPr>
          <w:rFonts w:ascii="Times New Roman" w:hAnsi="Times New Roman"/>
          <w:sz w:val="28"/>
          <w:szCs w:val="28"/>
        </w:rPr>
        <w:t>зафиксированы в представлениях заемщика о ситуации</w:t>
      </w:r>
      <w:r w:rsidRPr="006B5778">
        <w:rPr>
          <w:rFonts w:ascii="Times New Roman" w:hAnsi="Times New Roman"/>
          <w:sz w:val="28"/>
          <w:szCs w:val="28"/>
        </w:rPr>
        <w:t xml:space="preserve"> </w:t>
      </w:r>
      <w:r>
        <w:rPr>
          <w:rFonts w:ascii="Times New Roman" w:hAnsi="Times New Roman"/>
          <w:sz w:val="28"/>
          <w:szCs w:val="28"/>
        </w:rPr>
        <w:t xml:space="preserve">кредитования в целом, а также о </w:t>
      </w:r>
      <w:r w:rsidRPr="006B5778">
        <w:rPr>
          <w:rFonts w:ascii="Times New Roman" w:hAnsi="Times New Roman"/>
          <w:sz w:val="28"/>
          <w:szCs w:val="28"/>
        </w:rPr>
        <w:t>деньг</w:t>
      </w:r>
      <w:r>
        <w:rPr>
          <w:rFonts w:ascii="Times New Roman" w:hAnsi="Times New Roman"/>
          <w:sz w:val="28"/>
          <w:szCs w:val="28"/>
        </w:rPr>
        <w:t>ах</w:t>
      </w:r>
      <w:r w:rsidRPr="006B5778">
        <w:rPr>
          <w:rFonts w:ascii="Times New Roman" w:hAnsi="Times New Roman"/>
          <w:sz w:val="28"/>
          <w:szCs w:val="28"/>
        </w:rPr>
        <w:t>, долг</w:t>
      </w:r>
      <w:r>
        <w:rPr>
          <w:rFonts w:ascii="Times New Roman" w:hAnsi="Times New Roman"/>
          <w:sz w:val="28"/>
          <w:szCs w:val="28"/>
        </w:rPr>
        <w:t>е</w:t>
      </w:r>
      <w:r w:rsidRPr="006B5778">
        <w:rPr>
          <w:rFonts w:ascii="Times New Roman" w:hAnsi="Times New Roman"/>
          <w:sz w:val="28"/>
          <w:szCs w:val="28"/>
        </w:rPr>
        <w:t xml:space="preserve">, </w:t>
      </w:r>
      <w:r>
        <w:rPr>
          <w:rFonts w:ascii="Times New Roman" w:hAnsi="Times New Roman"/>
          <w:sz w:val="28"/>
          <w:szCs w:val="28"/>
        </w:rPr>
        <w:t>кредиторах, о себе</w:t>
      </w:r>
      <w:r w:rsidRPr="00603199">
        <w:rPr>
          <w:rFonts w:ascii="Times New Roman" w:hAnsi="Times New Roman"/>
          <w:sz w:val="28"/>
          <w:szCs w:val="28"/>
        </w:rPr>
        <w:t xml:space="preserve"> [3]</w:t>
      </w:r>
      <w:r>
        <w:rPr>
          <w:rFonts w:ascii="Verdana" w:hAnsi="Verdana"/>
          <w:color w:val="000000"/>
          <w:sz w:val="18"/>
          <w:szCs w:val="18"/>
          <w:lang w:eastAsia="ru-RU"/>
        </w:rPr>
        <w:t xml:space="preserve">. </w:t>
      </w:r>
    </w:p>
    <w:p w:rsidR="00A26E07" w:rsidRDefault="00A26E07" w:rsidP="00677013">
      <w:pPr>
        <w:spacing w:after="0" w:line="360" w:lineRule="auto"/>
        <w:ind w:firstLine="567"/>
        <w:jc w:val="both"/>
        <w:rPr>
          <w:rFonts w:ascii="Times New Roman" w:hAnsi="Times New Roman"/>
          <w:sz w:val="28"/>
          <w:szCs w:val="28"/>
        </w:rPr>
      </w:pPr>
      <w:r>
        <w:rPr>
          <w:rFonts w:ascii="Times New Roman" w:hAnsi="Times New Roman"/>
          <w:sz w:val="28"/>
          <w:szCs w:val="28"/>
        </w:rPr>
        <w:t>Для измерения данного феномена был разработан диагностический инструмент – опросник «Отношение к кредитам». Наш инструмент позволяет измерить когнитивный аспект отношения с помощью шкалы «Осведомленность», мотивационно-оценочный аспект с помощью шкалы «Мотивация взятия кредита», а также поведенческий компонент отношения с помощью шкалы «Стратегии поведения в ситуации персонального дефолта». Полагаем, что у представителей разных возрастных групп можно обнаружить различия в отношении к кредитам.</w:t>
      </w:r>
    </w:p>
    <w:p w:rsidR="00A26E07" w:rsidRDefault="00A26E07" w:rsidP="00462567">
      <w:pPr>
        <w:spacing w:after="0" w:line="360" w:lineRule="auto"/>
        <w:ind w:firstLine="567"/>
        <w:jc w:val="both"/>
        <w:rPr>
          <w:rFonts w:ascii="Times New Roman" w:hAnsi="Times New Roman"/>
          <w:sz w:val="28"/>
          <w:szCs w:val="28"/>
        </w:rPr>
      </w:pPr>
      <w:r>
        <w:rPr>
          <w:rFonts w:ascii="Times New Roman" w:hAnsi="Times New Roman"/>
          <w:sz w:val="28"/>
          <w:szCs w:val="28"/>
        </w:rPr>
        <w:t xml:space="preserve">Цель данной статьи – проанализировать мотивационно-оценочный аспект отношения </w:t>
      </w:r>
      <w:r w:rsidRPr="00222676">
        <w:rPr>
          <w:rFonts w:ascii="Times New Roman" w:hAnsi="Times New Roman"/>
          <w:sz w:val="28"/>
          <w:szCs w:val="28"/>
        </w:rPr>
        <w:t xml:space="preserve">лиц </w:t>
      </w:r>
      <w:r>
        <w:rPr>
          <w:rFonts w:ascii="Times New Roman" w:hAnsi="Times New Roman"/>
          <w:sz w:val="28"/>
          <w:szCs w:val="28"/>
        </w:rPr>
        <w:t>разного возраста к кредитам.</w:t>
      </w:r>
    </w:p>
    <w:p w:rsidR="00A26E07" w:rsidRDefault="00A26E07" w:rsidP="00071B5E">
      <w:pPr>
        <w:spacing w:after="0" w:line="360" w:lineRule="auto"/>
        <w:ind w:firstLine="567"/>
        <w:jc w:val="both"/>
        <w:rPr>
          <w:rFonts w:ascii="Times New Roman" w:hAnsi="Times New Roman"/>
          <w:sz w:val="28"/>
          <w:szCs w:val="28"/>
        </w:rPr>
      </w:pPr>
      <w:r>
        <w:rPr>
          <w:rFonts w:ascii="Times New Roman" w:hAnsi="Times New Roman"/>
          <w:sz w:val="28"/>
          <w:szCs w:val="28"/>
        </w:rPr>
        <w:t xml:space="preserve">Сбор данных осуществлялся с помощью метода анкетирования, опросника отношения к кредитам, разработанного нами в рамках </w:t>
      </w:r>
      <w:r w:rsidRPr="00895665">
        <w:rPr>
          <w:rFonts w:ascii="Times New Roman" w:hAnsi="Times New Roman"/>
          <w:sz w:val="28"/>
          <w:szCs w:val="28"/>
        </w:rPr>
        <w:t>научно-</w:t>
      </w:r>
      <w:r w:rsidRPr="00071B5E">
        <w:rPr>
          <w:rFonts w:ascii="Times New Roman" w:hAnsi="Times New Roman"/>
          <w:sz w:val="28"/>
          <w:szCs w:val="28"/>
        </w:rPr>
        <w:t>исследовательского</w:t>
      </w:r>
      <w:r>
        <w:rPr>
          <w:rFonts w:ascii="Times New Roman" w:hAnsi="Times New Roman"/>
          <w:sz w:val="28"/>
          <w:szCs w:val="28"/>
        </w:rPr>
        <w:t xml:space="preserve"> проекта №16-16-23011–а(р) </w:t>
      </w:r>
      <w:r w:rsidRPr="00895665">
        <w:rPr>
          <w:rFonts w:ascii="Times New Roman" w:hAnsi="Times New Roman"/>
          <w:sz w:val="28"/>
          <w:szCs w:val="28"/>
        </w:rPr>
        <w:t>«Психологический анализ активности молодёжи и людей зрелого возраста на кредитном рынке»</w:t>
      </w:r>
      <w:r>
        <w:rPr>
          <w:rFonts w:ascii="Times New Roman" w:hAnsi="Times New Roman"/>
          <w:sz w:val="28"/>
          <w:szCs w:val="28"/>
        </w:rPr>
        <w:t>, реализуемого</w:t>
      </w:r>
      <w:r w:rsidRPr="00895665">
        <w:rPr>
          <w:rFonts w:ascii="Times New Roman" w:hAnsi="Times New Roman"/>
          <w:sz w:val="28"/>
          <w:szCs w:val="28"/>
        </w:rPr>
        <w:t xml:space="preserve"> при финансовой поддержке РГНФ и Адми</w:t>
      </w:r>
      <w:r>
        <w:rPr>
          <w:rFonts w:ascii="Times New Roman" w:hAnsi="Times New Roman"/>
          <w:sz w:val="28"/>
          <w:szCs w:val="28"/>
        </w:rPr>
        <w:t>нистрации Краснодарского края.</w:t>
      </w:r>
    </w:p>
    <w:p w:rsidR="00A26E07" w:rsidRPr="00981D95" w:rsidRDefault="00A26E07" w:rsidP="00462567">
      <w:pPr>
        <w:spacing w:after="0" w:line="360" w:lineRule="auto"/>
        <w:ind w:firstLine="567"/>
        <w:jc w:val="both"/>
        <w:rPr>
          <w:rFonts w:ascii="Times New Roman" w:hAnsi="Times New Roman"/>
          <w:color w:val="000000"/>
          <w:sz w:val="28"/>
          <w:szCs w:val="28"/>
        </w:rPr>
      </w:pPr>
      <w:r>
        <w:rPr>
          <w:rFonts w:ascii="Times New Roman" w:hAnsi="Times New Roman"/>
          <w:sz w:val="28"/>
          <w:szCs w:val="28"/>
        </w:rPr>
        <w:t>Выборка состояла из 223 потенциальных и реальных заемщиков в возрасте от 18 до 25 лет (116 чел.) и от 35 до 45 лет (107 чел.), проживающих в г. Краснодаре и Краснодарском крае.</w:t>
      </w:r>
      <w:r w:rsidRPr="00E47C34">
        <w:rPr>
          <w:rFonts w:ascii="Times New Roman" w:hAnsi="Times New Roman"/>
          <w:color w:val="000000"/>
          <w:sz w:val="28"/>
          <w:szCs w:val="28"/>
        </w:rPr>
        <w:t xml:space="preserve"> </w:t>
      </w:r>
      <w:r>
        <w:rPr>
          <w:rFonts w:ascii="Times New Roman" w:hAnsi="Times New Roman"/>
          <w:color w:val="000000"/>
          <w:sz w:val="28"/>
          <w:szCs w:val="28"/>
        </w:rPr>
        <w:t xml:space="preserve">Выборка </w:t>
      </w:r>
      <w:r w:rsidRPr="00913CBB">
        <w:rPr>
          <w:rFonts w:ascii="Times New Roman" w:hAnsi="Times New Roman"/>
          <w:color w:val="000000"/>
          <w:sz w:val="28"/>
          <w:szCs w:val="28"/>
        </w:rPr>
        <w:t>включала 48</w:t>
      </w:r>
      <w:r>
        <w:rPr>
          <w:rFonts w:ascii="Times New Roman" w:hAnsi="Times New Roman"/>
          <w:color w:val="000000"/>
          <w:sz w:val="28"/>
          <w:szCs w:val="28"/>
        </w:rPr>
        <w:t xml:space="preserve">,4 </w:t>
      </w:r>
      <w:r w:rsidRPr="00913CBB">
        <w:rPr>
          <w:rFonts w:ascii="Times New Roman" w:hAnsi="Times New Roman"/>
          <w:color w:val="000000"/>
          <w:sz w:val="28"/>
          <w:szCs w:val="28"/>
        </w:rPr>
        <w:t xml:space="preserve">% </w:t>
      </w:r>
      <w:r>
        <w:rPr>
          <w:rFonts w:ascii="Times New Roman" w:hAnsi="Times New Roman"/>
          <w:color w:val="000000"/>
          <w:sz w:val="28"/>
          <w:szCs w:val="28"/>
        </w:rPr>
        <w:t xml:space="preserve">мужчин и </w:t>
      </w:r>
      <w:r w:rsidRPr="00913CBB">
        <w:rPr>
          <w:rFonts w:ascii="Times New Roman" w:hAnsi="Times New Roman"/>
          <w:color w:val="000000"/>
          <w:sz w:val="28"/>
          <w:szCs w:val="28"/>
        </w:rPr>
        <w:t>51,6</w:t>
      </w:r>
      <w:r>
        <w:rPr>
          <w:rFonts w:ascii="Times New Roman" w:hAnsi="Times New Roman"/>
          <w:color w:val="000000"/>
          <w:sz w:val="28"/>
          <w:szCs w:val="28"/>
        </w:rPr>
        <w:t xml:space="preserve"> </w:t>
      </w:r>
      <w:r w:rsidRPr="00913CBB">
        <w:rPr>
          <w:rFonts w:ascii="Times New Roman" w:hAnsi="Times New Roman"/>
          <w:color w:val="000000"/>
          <w:sz w:val="28"/>
          <w:szCs w:val="28"/>
        </w:rPr>
        <w:t>%</w:t>
      </w:r>
      <w:r>
        <w:rPr>
          <w:rFonts w:ascii="Times New Roman" w:hAnsi="Times New Roman"/>
          <w:color w:val="000000"/>
          <w:sz w:val="28"/>
          <w:szCs w:val="28"/>
        </w:rPr>
        <w:t xml:space="preserve"> женщин.</w:t>
      </w:r>
    </w:p>
    <w:p w:rsidR="00A26E07" w:rsidRPr="009A5E41" w:rsidRDefault="00A26E07" w:rsidP="00462567">
      <w:pPr>
        <w:spacing w:after="0" w:line="360" w:lineRule="auto"/>
        <w:ind w:firstLine="567"/>
        <w:jc w:val="both"/>
        <w:rPr>
          <w:rFonts w:ascii="Times New Roman" w:hAnsi="Times New Roman"/>
          <w:color w:val="000000"/>
          <w:sz w:val="28"/>
          <w:szCs w:val="28"/>
        </w:rPr>
      </w:pPr>
      <w:r>
        <w:rPr>
          <w:rFonts w:ascii="Times New Roman" w:hAnsi="Times New Roman"/>
          <w:color w:val="000000"/>
          <w:sz w:val="28"/>
          <w:szCs w:val="28"/>
        </w:rPr>
        <w:t>Рассмотрим полученные результаты.</w:t>
      </w:r>
    </w:p>
    <w:p w:rsidR="00A26E07" w:rsidRDefault="00A26E07" w:rsidP="00F4070A">
      <w:pPr>
        <w:spacing w:after="0" w:line="36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На первом этапе исследования были изучены показатели </w:t>
      </w:r>
      <w:r>
        <w:rPr>
          <w:rFonts w:ascii="Times New Roman" w:hAnsi="Times New Roman"/>
          <w:sz w:val="28"/>
          <w:szCs w:val="28"/>
        </w:rPr>
        <w:t xml:space="preserve">мотивационно-оценочного компонента </w:t>
      </w:r>
      <w:r>
        <w:rPr>
          <w:rFonts w:ascii="Times New Roman" w:hAnsi="Times New Roman"/>
          <w:color w:val="000000"/>
          <w:sz w:val="28"/>
          <w:szCs w:val="28"/>
        </w:rPr>
        <w:t xml:space="preserve">отношения респондентов к кредитам. Опрошенные имели разный уровень выраженности мотивов кредитования.  Однако в рамках данной статьи проанализируем не уровень выраженности каждого отдельного мотива, а мотивационные профили личности в ситуации взятия кредита, которые возможно построить на основании выявленных с помощью коэффициента корреляции Пирсона достоверных связей между видами мотивов взятия кредита. </w:t>
      </w:r>
    </w:p>
    <w:p w:rsidR="00A26E07" w:rsidRDefault="00A26E07" w:rsidP="00C5220C">
      <w:pPr>
        <w:spacing w:after="0" w:line="36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На основе обнаруженных положительных связей при </w:t>
      </w:r>
      <w:r>
        <w:rPr>
          <w:rFonts w:ascii="Times New Roman" w:hAnsi="Times New Roman"/>
          <w:color w:val="000000"/>
          <w:sz w:val="28"/>
          <w:szCs w:val="28"/>
          <w:lang w:val="en-US"/>
        </w:rPr>
        <w:t>p</w:t>
      </w:r>
      <w:r w:rsidRPr="00DE6AF1">
        <w:rPr>
          <w:rFonts w:ascii="Times New Roman" w:hAnsi="Times New Roman"/>
          <w:color w:val="000000"/>
          <w:sz w:val="28"/>
          <w:szCs w:val="28"/>
        </w:rPr>
        <w:t>&lt;</w:t>
      </w:r>
      <w:r>
        <w:rPr>
          <w:rFonts w:ascii="Times New Roman" w:hAnsi="Times New Roman"/>
          <w:color w:val="000000"/>
          <w:sz w:val="28"/>
          <w:szCs w:val="28"/>
        </w:rPr>
        <w:t xml:space="preserve">0,01 между мотивами </w:t>
      </w:r>
      <w:r w:rsidRPr="007E2A2B">
        <w:rPr>
          <w:rFonts w:ascii="Times New Roman" w:eastAsia="TimesNewRomanPSMT" w:hAnsi="Times New Roman"/>
          <w:sz w:val="28"/>
          <w:szCs w:val="28"/>
        </w:rPr>
        <w:t>«Получение удовольствия от использования кредита»</w:t>
      </w:r>
      <w:r>
        <w:rPr>
          <w:rFonts w:ascii="Times New Roman" w:eastAsia="TimesNewRomanPSMT" w:hAnsi="Times New Roman"/>
          <w:sz w:val="28"/>
          <w:szCs w:val="28"/>
        </w:rPr>
        <w:t xml:space="preserve"> (Шкала 1), </w:t>
      </w:r>
      <w:r w:rsidRPr="007E2A2B">
        <w:rPr>
          <w:rFonts w:ascii="Times New Roman" w:eastAsia="TimesNewRomanPSMT" w:hAnsi="Times New Roman"/>
          <w:sz w:val="28"/>
          <w:szCs w:val="28"/>
        </w:rPr>
        <w:t>«Превращение мечты в реальность, стремление ускорить время»</w:t>
      </w:r>
      <w:r>
        <w:rPr>
          <w:rFonts w:ascii="Times New Roman" w:eastAsia="TimesNewRomanPSMT" w:hAnsi="Times New Roman"/>
          <w:sz w:val="28"/>
          <w:szCs w:val="28"/>
        </w:rPr>
        <w:t xml:space="preserve"> (Шкала 2), «</w:t>
      </w:r>
      <w:r w:rsidRPr="004272D2">
        <w:rPr>
          <w:rFonts w:ascii="Times New Roman" w:hAnsi="Times New Roman"/>
          <w:color w:val="000000"/>
          <w:sz w:val="28"/>
          <w:szCs w:val="28"/>
        </w:rPr>
        <w:t>Принятие кредита как нормы организации жизни</w:t>
      </w:r>
      <w:r>
        <w:rPr>
          <w:rFonts w:ascii="Times New Roman" w:hAnsi="Times New Roman"/>
          <w:color w:val="000000"/>
          <w:sz w:val="28"/>
          <w:szCs w:val="28"/>
        </w:rPr>
        <w:t>» (Шкала 4), «</w:t>
      </w:r>
      <w:r w:rsidRPr="00560512">
        <w:rPr>
          <w:rFonts w:ascii="Times New Roman" w:hAnsi="Times New Roman"/>
          <w:color w:val="000000"/>
          <w:sz w:val="28"/>
          <w:szCs w:val="28"/>
        </w:rPr>
        <w:t>Ориентация на целевое, рациональное «крупное» использование денег</w:t>
      </w:r>
      <w:r>
        <w:rPr>
          <w:rFonts w:ascii="Times New Roman" w:hAnsi="Times New Roman"/>
          <w:color w:val="000000"/>
          <w:sz w:val="28"/>
          <w:szCs w:val="28"/>
        </w:rPr>
        <w:t>» (Шкала 6) и их сочетания выделены следующие типы отношения к кредитованию:</w:t>
      </w:r>
    </w:p>
    <w:p w:rsidR="00A26E07" w:rsidRDefault="00A26E07" w:rsidP="00F4070A">
      <w:pPr>
        <w:spacing w:after="0" w:line="360" w:lineRule="auto"/>
        <w:ind w:firstLine="567"/>
        <w:jc w:val="both"/>
        <w:rPr>
          <w:rFonts w:ascii="Times New Roman" w:hAnsi="Times New Roman"/>
          <w:color w:val="000000"/>
          <w:sz w:val="28"/>
          <w:szCs w:val="28"/>
          <w:highlight w:val="yellow"/>
        </w:rPr>
      </w:pPr>
      <w:r>
        <w:rPr>
          <w:rFonts w:ascii="Times New Roman" w:hAnsi="Times New Roman"/>
          <w:color w:val="000000"/>
          <w:sz w:val="28"/>
          <w:szCs w:val="28"/>
        </w:rPr>
        <w:t xml:space="preserve">- Респонденты, имеющие высокий уровень выраженности обозначенных мотивов, составляют 14,3% от выборки. Они имеют позитивное отношение к кредитам, рассматривают его как нормативное явление, с помощью кредита намерены осуществить свою мечту, которая в большей степени связана с крупными инвестиционными покупками и вложениями. </w:t>
      </w:r>
      <w:r w:rsidRPr="00190DD4">
        <w:rPr>
          <w:rFonts w:ascii="Times New Roman" w:eastAsia="TimesNewRomanPSMT" w:hAnsi="Times New Roman"/>
          <w:sz w:val="28"/>
          <w:szCs w:val="28"/>
        </w:rPr>
        <w:t xml:space="preserve">Их можно назвать финансовыми гедонистами/мечтателями/ конформистами/инвесторами. Для них кредит – это ресурс для получения удовольствия от потребления различных товаров и благ. Они стремятся </w:t>
      </w:r>
      <w:r w:rsidRPr="00190DD4">
        <w:rPr>
          <w:rFonts w:ascii="Times New Roman" w:hAnsi="Times New Roman"/>
          <w:color w:val="000000"/>
          <w:sz w:val="28"/>
          <w:szCs w:val="28"/>
        </w:rPr>
        <w:t xml:space="preserve">использовать заемные денежные средства для воплощения в реальность своей мечты о каком-то престижном, дорогостоящем товаре, который на собственные средства они могли бы приобрести только в отдаленном будущем. Для них кредит – это «волшебная палочка», осуществляющая их мечты и не требующая дополнительных усилий. Несмотря на кажущуюся инфантильность представителей данной подгруппы, они с точки зрения экономики действуют  рационально, так как благодаря кредиту получают возможность приобретения прав собственности в настоящий момент. Они не подвергают обесцениванию свои накопления и используют чужой капитал для удовлетворения собственных потребностей. В кредитном поведении они </w:t>
      </w:r>
      <w:r>
        <w:rPr>
          <w:rFonts w:ascii="Times New Roman" w:hAnsi="Times New Roman"/>
          <w:color w:val="000000"/>
          <w:sz w:val="28"/>
          <w:szCs w:val="28"/>
        </w:rPr>
        <w:t>ориентируют</w:t>
      </w:r>
      <w:r w:rsidRPr="00190DD4">
        <w:rPr>
          <w:rFonts w:ascii="Times New Roman" w:hAnsi="Times New Roman"/>
          <w:color w:val="000000"/>
          <w:sz w:val="28"/>
          <w:szCs w:val="28"/>
        </w:rPr>
        <w:t>ся на поведение членов своей социальной сети. Они воспринимают кредитование как само собой разумеющееся явление социальной и эконо</w:t>
      </w:r>
      <w:r>
        <w:rPr>
          <w:rFonts w:ascii="Times New Roman" w:hAnsi="Times New Roman"/>
          <w:color w:val="000000"/>
          <w:sz w:val="28"/>
          <w:szCs w:val="28"/>
        </w:rPr>
        <w:t>мической жизни. Для них кредит</w:t>
      </w:r>
      <w:r w:rsidRPr="006D0709">
        <w:rPr>
          <w:rFonts w:ascii="Times New Roman" w:hAnsi="Times New Roman"/>
          <w:color w:val="000000"/>
          <w:sz w:val="28"/>
          <w:szCs w:val="28"/>
        </w:rPr>
        <w:t xml:space="preserve"> </w:t>
      </w:r>
      <w:r>
        <w:rPr>
          <w:rFonts w:ascii="Times New Roman" w:hAnsi="Times New Roman"/>
          <w:color w:val="000000"/>
          <w:sz w:val="28"/>
          <w:szCs w:val="28"/>
        </w:rPr>
        <w:softHyphen/>
        <w:t>-</w:t>
      </w:r>
      <w:r w:rsidRPr="00190DD4">
        <w:rPr>
          <w:rFonts w:ascii="Times New Roman" w:hAnsi="Times New Roman"/>
          <w:color w:val="000000"/>
          <w:sz w:val="28"/>
          <w:szCs w:val="28"/>
        </w:rPr>
        <w:t xml:space="preserve"> средство возвращения кредитных долгов, способ самоорганизации и самодисциплины. Кроме этого, эти респонденты отличаются стремлением к целенаправленной кредитной активности. Для них кредит – деньги, предназначенные для решения с</w:t>
      </w:r>
      <w:r>
        <w:rPr>
          <w:rFonts w:ascii="Times New Roman" w:hAnsi="Times New Roman"/>
          <w:color w:val="000000"/>
          <w:sz w:val="28"/>
          <w:szCs w:val="28"/>
        </w:rPr>
        <w:t>обственной проблемы или проблем</w:t>
      </w:r>
      <w:r w:rsidRPr="00190DD4">
        <w:rPr>
          <w:rFonts w:ascii="Times New Roman" w:hAnsi="Times New Roman"/>
          <w:color w:val="000000"/>
          <w:sz w:val="28"/>
          <w:szCs w:val="28"/>
        </w:rPr>
        <w:t xml:space="preserve"> значимого окружения. При этом решение данной проблемы имеет отдаленные последствия, кредитные средства используются как вложение, которое в будущем окупится и может даже приумножиться (например, в виде получения доходов от бизнеса, повышения стоимости активов или приобретения социальных ресурсов). </w:t>
      </w:r>
    </w:p>
    <w:p w:rsidR="00A26E07" w:rsidRDefault="00A26E07" w:rsidP="00C5220C">
      <w:pPr>
        <w:spacing w:after="0" w:line="36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- 17,5% респондентов имеют низкий уровень выраженности данных мотивов. Они не считают кредитование нормативной формой поведения, способом получить удовольствие, реализовать свою мечту и сделать крупные покупки и инвестиции. </w:t>
      </w:r>
    </w:p>
    <w:p w:rsidR="00A26E07" w:rsidRDefault="00A26E07" w:rsidP="00691C2B">
      <w:pPr>
        <w:spacing w:after="0" w:line="360" w:lineRule="auto"/>
        <w:ind w:firstLine="567"/>
        <w:jc w:val="both"/>
        <w:rPr>
          <w:rFonts w:ascii="Times New Roman" w:hAnsi="Times New Roman"/>
          <w:color w:val="000000"/>
          <w:sz w:val="28"/>
          <w:szCs w:val="28"/>
        </w:rPr>
      </w:pPr>
      <w:r>
        <w:rPr>
          <w:rFonts w:ascii="Times New Roman" w:eastAsia="TimesNewRomanPSMT" w:hAnsi="Times New Roman"/>
          <w:sz w:val="28"/>
          <w:szCs w:val="28"/>
        </w:rPr>
        <w:t xml:space="preserve">Также </w:t>
      </w:r>
      <w:r>
        <w:rPr>
          <w:rFonts w:ascii="Times New Roman" w:hAnsi="Times New Roman"/>
          <w:color w:val="000000"/>
          <w:sz w:val="28"/>
          <w:szCs w:val="28"/>
        </w:rPr>
        <w:t xml:space="preserve">выявлены отрицательные связи между мотивами </w:t>
      </w:r>
      <w:r w:rsidRPr="00556DAF">
        <w:rPr>
          <w:rFonts w:ascii="Times New Roman" w:eastAsia="TimesNewRomanPSMT" w:hAnsi="Times New Roman"/>
          <w:sz w:val="28"/>
          <w:szCs w:val="28"/>
        </w:rPr>
        <w:t>«Страх</w:t>
      </w:r>
      <w:r w:rsidRPr="00AA2E3E">
        <w:rPr>
          <w:rFonts w:ascii="Times New Roman" w:hAnsi="Times New Roman"/>
          <w:color w:val="000000"/>
          <w:sz w:val="28"/>
          <w:szCs w:val="28"/>
        </w:rPr>
        <w:t xml:space="preserve"> перед кредитами, финансовый ригоризм</w:t>
      </w:r>
      <w:r w:rsidRPr="00125E25">
        <w:rPr>
          <w:rFonts w:ascii="Times New Roman" w:hAnsi="Times New Roman"/>
          <w:color w:val="000000"/>
          <w:sz w:val="28"/>
          <w:szCs w:val="28"/>
        </w:rPr>
        <w:t>»</w:t>
      </w:r>
      <w:r>
        <w:rPr>
          <w:rFonts w:ascii="Times New Roman" w:hAnsi="Times New Roman"/>
          <w:color w:val="000000"/>
          <w:sz w:val="28"/>
          <w:szCs w:val="28"/>
        </w:rPr>
        <w:t xml:space="preserve"> (Шкала 3) и </w:t>
      </w:r>
      <w:r w:rsidRPr="007E2A2B">
        <w:rPr>
          <w:rFonts w:ascii="Times New Roman" w:eastAsia="TimesNewRomanPSMT" w:hAnsi="Times New Roman"/>
          <w:sz w:val="28"/>
          <w:szCs w:val="28"/>
        </w:rPr>
        <w:t>«Получение удовольствия от использования кредита»</w:t>
      </w:r>
      <w:r>
        <w:rPr>
          <w:rFonts w:ascii="Times New Roman" w:eastAsia="TimesNewRomanPSMT" w:hAnsi="Times New Roman"/>
          <w:sz w:val="28"/>
          <w:szCs w:val="28"/>
        </w:rPr>
        <w:t xml:space="preserve"> (Шкала 1), </w:t>
      </w:r>
      <w:r w:rsidRPr="007E2A2B">
        <w:rPr>
          <w:rFonts w:ascii="Times New Roman" w:eastAsia="TimesNewRomanPSMT" w:hAnsi="Times New Roman"/>
          <w:sz w:val="28"/>
          <w:szCs w:val="28"/>
        </w:rPr>
        <w:t>«Превращение мечты в реальность, стремление ускорить время»</w:t>
      </w:r>
      <w:r>
        <w:rPr>
          <w:rFonts w:ascii="Times New Roman" w:eastAsia="TimesNewRomanPSMT" w:hAnsi="Times New Roman"/>
          <w:sz w:val="28"/>
          <w:szCs w:val="28"/>
        </w:rPr>
        <w:t xml:space="preserve"> (Шкала 2), «</w:t>
      </w:r>
      <w:r w:rsidRPr="004272D2">
        <w:rPr>
          <w:rFonts w:ascii="Times New Roman" w:hAnsi="Times New Roman"/>
          <w:color w:val="000000"/>
          <w:sz w:val="28"/>
          <w:szCs w:val="28"/>
        </w:rPr>
        <w:t>Принятие кредита как нормы организации жизни</w:t>
      </w:r>
      <w:r>
        <w:rPr>
          <w:rFonts w:ascii="Times New Roman" w:hAnsi="Times New Roman"/>
          <w:color w:val="000000"/>
          <w:sz w:val="28"/>
          <w:szCs w:val="28"/>
        </w:rPr>
        <w:t>» (Шкала 4). На основе этого мы выделили следующие типы отношения к кредитам:</w:t>
      </w:r>
    </w:p>
    <w:p w:rsidR="00A26E07" w:rsidRDefault="00A26E07" w:rsidP="00E674C8">
      <w:pPr>
        <w:spacing w:after="0" w:line="360" w:lineRule="auto"/>
        <w:ind w:firstLine="567"/>
        <w:jc w:val="both"/>
        <w:rPr>
          <w:rFonts w:ascii="Times New Roman" w:hAnsi="Times New Roman"/>
          <w:color w:val="000000"/>
          <w:sz w:val="28"/>
          <w:szCs w:val="28"/>
        </w:rPr>
      </w:pPr>
      <w:r>
        <w:rPr>
          <w:rFonts w:ascii="Times New Roman" w:hAnsi="Times New Roman"/>
          <w:color w:val="000000"/>
          <w:sz w:val="28"/>
          <w:szCs w:val="28"/>
        </w:rPr>
        <w:t>- Имеющие позитивное отношение к кредитованию воспринимают кредитование как норму организации жизни. Они получают удовольствие от кредитования, стремятся с помощью кредитования ускорить время и превратить мечту в реальность. Они не испытывают страха перед кредитованием. Они составляют 6,3% от выборки.</w:t>
      </w:r>
    </w:p>
    <w:p w:rsidR="00A26E07" w:rsidRDefault="00A26E07" w:rsidP="00E674C8">
      <w:pPr>
        <w:spacing w:after="0" w:line="36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Испытывающие страх перед кредитованием, опасаются проблем, отрицают нормативность кредитного поведения, возможность получения удовольствия от займа, использования его для воплощения мечты в реальность. Они составляют 22,4% от выборки. </w:t>
      </w:r>
    </w:p>
    <w:p w:rsidR="00A26E07" w:rsidRDefault="00A26E07" w:rsidP="00612E51">
      <w:pPr>
        <w:spacing w:after="0" w:line="360" w:lineRule="auto"/>
        <w:ind w:firstLine="567"/>
        <w:jc w:val="both"/>
        <w:rPr>
          <w:rFonts w:ascii="Times New Roman" w:hAnsi="Times New Roman"/>
          <w:color w:val="000000"/>
          <w:sz w:val="28"/>
          <w:szCs w:val="28"/>
        </w:rPr>
      </w:pPr>
      <w:r w:rsidRPr="007E2A2B">
        <w:rPr>
          <w:rFonts w:ascii="Times New Roman" w:eastAsia="TimesNewRomanPSMT" w:hAnsi="Times New Roman"/>
          <w:sz w:val="28"/>
          <w:szCs w:val="28"/>
        </w:rPr>
        <w:t xml:space="preserve"> </w:t>
      </w:r>
      <w:r>
        <w:rPr>
          <w:rFonts w:ascii="Times New Roman" w:hAnsi="Times New Roman"/>
          <w:color w:val="000000"/>
          <w:sz w:val="28"/>
          <w:szCs w:val="28"/>
        </w:rPr>
        <w:t>Кроме этого, выявлены отрицательные связи между мотивами «Альтруистическо</w:t>
      </w:r>
      <w:r w:rsidRPr="005F5141">
        <w:rPr>
          <w:rFonts w:ascii="Times New Roman" w:hAnsi="Times New Roman"/>
          <w:color w:val="000000"/>
          <w:sz w:val="28"/>
          <w:szCs w:val="28"/>
        </w:rPr>
        <w:t>е поведение»</w:t>
      </w:r>
      <w:r>
        <w:rPr>
          <w:rFonts w:ascii="Times New Roman" w:hAnsi="Times New Roman"/>
          <w:color w:val="000000"/>
          <w:sz w:val="28"/>
          <w:szCs w:val="28"/>
        </w:rPr>
        <w:t xml:space="preserve"> (Шкала 5) и «</w:t>
      </w:r>
      <w:r w:rsidRPr="00560512">
        <w:rPr>
          <w:rFonts w:ascii="Times New Roman" w:hAnsi="Times New Roman"/>
          <w:color w:val="000000"/>
          <w:sz w:val="28"/>
          <w:szCs w:val="28"/>
        </w:rPr>
        <w:t>Ориентация на целевое, рациональное «крупное» использование денег</w:t>
      </w:r>
      <w:r>
        <w:rPr>
          <w:rFonts w:ascii="Times New Roman" w:hAnsi="Times New Roman"/>
          <w:color w:val="000000"/>
          <w:sz w:val="28"/>
          <w:szCs w:val="28"/>
        </w:rPr>
        <w:t>» (Шкала 6) (</w:t>
      </w:r>
      <w:r>
        <w:rPr>
          <w:rFonts w:ascii="Times New Roman" w:hAnsi="Times New Roman"/>
          <w:color w:val="000000"/>
          <w:sz w:val="28"/>
          <w:szCs w:val="28"/>
          <w:lang w:val="en-US"/>
        </w:rPr>
        <w:t>r</w:t>
      </w:r>
      <w:r w:rsidRPr="00957CC1">
        <w:rPr>
          <w:rFonts w:ascii="Times New Roman" w:hAnsi="Times New Roman"/>
          <w:color w:val="000000"/>
          <w:sz w:val="28"/>
          <w:szCs w:val="28"/>
        </w:rPr>
        <w:t>=</w:t>
      </w:r>
      <w:r>
        <w:rPr>
          <w:rFonts w:ascii="Times New Roman" w:hAnsi="Times New Roman"/>
          <w:color w:val="000000"/>
          <w:sz w:val="28"/>
          <w:szCs w:val="28"/>
        </w:rPr>
        <w:t>-0,133</w:t>
      </w:r>
      <w:r w:rsidRPr="00957CC1">
        <w:rPr>
          <w:rFonts w:ascii="Times New Roman" w:hAnsi="Times New Roman"/>
          <w:color w:val="000000"/>
          <w:sz w:val="28"/>
          <w:szCs w:val="28"/>
        </w:rPr>
        <w:t xml:space="preserve"> </w:t>
      </w:r>
      <w:r>
        <w:rPr>
          <w:rFonts w:ascii="Times New Roman" w:hAnsi="Times New Roman"/>
          <w:color w:val="000000"/>
          <w:sz w:val="28"/>
          <w:szCs w:val="28"/>
        </w:rPr>
        <w:t xml:space="preserve">при </w:t>
      </w:r>
      <w:r>
        <w:rPr>
          <w:rFonts w:ascii="Times New Roman" w:hAnsi="Times New Roman"/>
          <w:color w:val="000000"/>
          <w:sz w:val="28"/>
          <w:szCs w:val="28"/>
          <w:lang w:val="en-US"/>
        </w:rPr>
        <w:t>p</w:t>
      </w:r>
      <w:r w:rsidRPr="00DE6AF1">
        <w:rPr>
          <w:rFonts w:ascii="Times New Roman" w:hAnsi="Times New Roman"/>
          <w:color w:val="000000"/>
          <w:sz w:val="28"/>
          <w:szCs w:val="28"/>
        </w:rPr>
        <w:t>&lt;</w:t>
      </w:r>
      <w:r>
        <w:rPr>
          <w:rFonts w:ascii="Times New Roman" w:hAnsi="Times New Roman"/>
          <w:color w:val="000000"/>
          <w:sz w:val="28"/>
          <w:szCs w:val="28"/>
        </w:rPr>
        <w:t>0,01). На основании выявленных связей между мотивами кредитования были выделены следующие типы отношения респондентов к кредитованию:</w:t>
      </w:r>
    </w:p>
    <w:p w:rsidR="00A26E07" w:rsidRDefault="00A26E07" w:rsidP="00027070">
      <w:pPr>
        <w:spacing w:after="0" w:line="360" w:lineRule="auto"/>
        <w:ind w:firstLine="567"/>
        <w:jc w:val="both"/>
        <w:rPr>
          <w:rFonts w:ascii="Times New Roman" w:eastAsia="TimesNewRomanPSMT" w:hAnsi="Times New Roman"/>
          <w:sz w:val="28"/>
          <w:szCs w:val="28"/>
        </w:rPr>
      </w:pPr>
      <w:r>
        <w:rPr>
          <w:rFonts w:ascii="Times New Roman" w:hAnsi="Times New Roman"/>
          <w:color w:val="000000"/>
          <w:sz w:val="28"/>
          <w:szCs w:val="28"/>
        </w:rPr>
        <w:t xml:space="preserve">- </w:t>
      </w:r>
      <w:r w:rsidRPr="003321E7">
        <w:rPr>
          <w:rFonts w:ascii="Times New Roman" w:hAnsi="Times New Roman"/>
          <w:color w:val="000000"/>
          <w:sz w:val="28"/>
          <w:szCs w:val="28"/>
        </w:rPr>
        <w:t xml:space="preserve">Имеющие выраженное альтруистическое поведение в ситуации взятия кредита составляют 39,5% от выборки. «Альтруисты» считают кредит </w:t>
      </w:r>
      <w:r>
        <w:rPr>
          <w:rFonts w:ascii="Times New Roman" w:hAnsi="Times New Roman"/>
          <w:color w:val="000000"/>
          <w:sz w:val="28"/>
          <w:szCs w:val="28"/>
        </w:rPr>
        <w:t>способом решения проблемы родственников и близких</w:t>
      </w:r>
      <w:r w:rsidRPr="003321E7">
        <w:rPr>
          <w:rFonts w:ascii="Times New Roman" w:hAnsi="Times New Roman"/>
          <w:color w:val="000000"/>
          <w:sz w:val="28"/>
          <w:szCs w:val="28"/>
        </w:rPr>
        <w:t xml:space="preserve"> и готовы брать на себя кредитные обязательства ради получения материальных ресурсов для удовлетворения их потребностей</w:t>
      </w:r>
      <w:r>
        <w:rPr>
          <w:rFonts w:ascii="Times New Roman" w:hAnsi="Times New Roman"/>
          <w:color w:val="000000"/>
          <w:sz w:val="28"/>
          <w:szCs w:val="28"/>
        </w:rPr>
        <w:t xml:space="preserve">. При этом они ориентированы </w:t>
      </w:r>
      <w:r w:rsidRPr="00560512">
        <w:rPr>
          <w:rFonts w:ascii="Times New Roman" w:hAnsi="Times New Roman"/>
          <w:color w:val="000000"/>
          <w:sz w:val="28"/>
          <w:szCs w:val="28"/>
        </w:rPr>
        <w:t>на целевое, рациональное «крупное» использование денег</w:t>
      </w:r>
      <w:r>
        <w:rPr>
          <w:rFonts w:ascii="Times New Roman" w:hAnsi="Times New Roman"/>
          <w:color w:val="000000"/>
          <w:sz w:val="28"/>
          <w:szCs w:val="28"/>
        </w:rPr>
        <w:t>. Эти заемщики готовы осуществлять инвестирование заемных средств в близких людей, которое в будущем окупится и может даже приумножится (например, в виде социальных ресурсов от вложения в развитие детей, когда родители берут кредит на оплату обучения детей). Соответственно, таких заемщиков можно назвать «альтруистами-инвесторами».</w:t>
      </w:r>
    </w:p>
    <w:p w:rsidR="00A26E07" w:rsidRDefault="00A26E07" w:rsidP="00E674C8">
      <w:pPr>
        <w:spacing w:after="0" w:line="360" w:lineRule="auto"/>
        <w:ind w:firstLine="567"/>
        <w:jc w:val="both"/>
        <w:rPr>
          <w:rFonts w:ascii="Times New Roman" w:hAnsi="Times New Roman"/>
          <w:color w:val="000000"/>
          <w:sz w:val="28"/>
          <w:szCs w:val="28"/>
        </w:rPr>
      </w:pPr>
      <w:r w:rsidRPr="003321E7">
        <w:rPr>
          <w:rFonts w:ascii="Times New Roman" w:hAnsi="Times New Roman"/>
          <w:color w:val="000000"/>
          <w:sz w:val="28"/>
          <w:szCs w:val="28"/>
        </w:rPr>
        <w:t xml:space="preserve">- Отвергающие альтруизм и </w:t>
      </w:r>
      <w:r w:rsidRPr="00560512">
        <w:rPr>
          <w:rFonts w:ascii="Times New Roman" w:hAnsi="Times New Roman"/>
          <w:color w:val="000000"/>
          <w:sz w:val="28"/>
          <w:szCs w:val="28"/>
        </w:rPr>
        <w:t xml:space="preserve">целевое, рациональное «крупное» использование </w:t>
      </w:r>
      <w:r>
        <w:rPr>
          <w:rFonts w:ascii="Times New Roman" w:hAnsi="Times New Roman"/>
          <w:color w:val="000000"/>
          <w:sz w:val="28"/>
          <w:szCs w:val="28"/>
        </w:rPr>
        <w:t xml:space="preserve">заемных </w:t>
      </w:r>
      <w:r w:rsidRPr="00560512">
        <w:rPr>
          <w:rFonts w:ascii="Times New Roman" w:hAnsi="Times New Roman"/>
          <w:color w:val="000000"/>
          <w:sz w:val="28"/>
          <w:szCs w:val="28"/>
        </w:rPr>
        <w:t>денег</w:t>
      </w:r>
      <w:r w:rsidRPr="003321E7">
        <w:rPr>
          <w:rFonts w:ascii="Times New Roman" w:hAnsi="Times New Roman"/>
          <w:color w:val="000000"/>
          <w:sz w:val="28"/>
          <w:szCs w:val="28"/>
        </w:rPr>
        <w:t xml:space="preserve">. Они составляют </w:t>
      </w:r>
      <w:r>
        <w:rPr>
          <w:rFonts w:ascii="Times New Roman" w:hAnsi="Times New Roman"/>
          <w:color w:val="000000"/>
          <w:sz w:val="28"/>
          <w:szCs w:val="28"/>
        </w:rPr>
        <w:t xml:space="preserve">18,4% </w:t>
      </w:r>
      <w:r w:rsidRPr="003321E7">
        <w:rPr>
          <w:rFonts w:ascii="Times New Roman" w:hAnsi="Times New Roman"/>
          <w:color w:val="000000"/>
          <w:sz w:val="28"/>
          <w:szCs w:val="28"/>
        </w:rPr>
        <w:t>от выборки. Они не готовы брать кредит д</w:t>
      </w:r>
      <w:r>
        <w:rPr>
          <w:rFonts w:ascii="Times New Roman" w:hAnsi="Times New Roman"/>
          <w:color w:val="000000"/>
          <w:sz w:val="28"/>
          <w:szCs w:val="28"/>
        </w:rPr>
        <w:t>ля удовлетворения потребностей Д</w:t>
      </w:r>
      <w:r w:rsidRPr="003321E7">
        <w:rPr>
          <w:rFonts w:ascii="Times New Roman" w:hAnsi="Times New Roman"/>
          <w:color w:val="000000"/>
          <w:sz w:val="28"/>
          <w:szCs w:val="28"/>
        </w:rPr>
        <w:t>ругих.</w:t>
      </w:r>
      <w:r>
        <w:rPr>
          <w:rFonts w:ascii="Times New Roman" w:hAnsi="Times New Roman"/>
          <w:color w:val="000000"/>
          <w:sz w:val="28"/>
          <w:szCs w:val="28"/>
        </w:rPr>
        <w:t xml:space="preserve"> Они не рассматривают кредит как способ решения проблемы, как способ получения необходимых ресурсов.   </w:t>
      </w:r>
    </w:p>
    <w:p w:rsidR="00A26E07" w:rsidRDefault="00A26E07" w:rsidP="006F132C">
      <w:pPr>
        <w:autoSpaceDE w:val="0"/>
        <w:autoSpaceDN w:val="0"/>
        <w:adjustRightInd w:val="0"/>
        <w:spacing w:after="0" w:line="36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Выявлены различия лиц молодого и зрелого возраста по преобладающей мотивации кредитования. </w:t>
      </w:r>
      <w:r w:rsidRPr="0089422E">
        <w:rPr>
          <w:rFonts w:ascii="Times New Roman" w:hAnsi="Times New Roman"/>
          <w:color w:val="000000"/>
          <w:sz w:val="28"/>
          <w:szCs w:val="28"/>
        </w:rPr>
        <w:t>Выявлено, что доминирующим в мотивационном профиле у респондентов молодого возраста</w:t>
      </w:r>
      <w:r>
        <w:rPr>
          <w:rFonts w:ascii="Times New Roman" w:hAnsi="Times New Roman"/>
          <w:color w:val="000000"/>
          <w:sz w:val="28"/>
          <w:szCs w:val="28"/>
        </w:rPr>
        <w:t xml:space="preserve"> чаще всего</w:t>
      </w:r>
      <w:r w:rsidRPr="0089422E">
        <w:rPr>
          <w:rFonts w:ascii="Times New Roman" w:hAnsi="Times New Roman"/>
          <w:color w:val="000000"/>
          <w:sz w:val="28"/>
          <w:szCs w:val="28"/>
        </w:rPr>
        <w:t xml:space="preserve"> </w:t>
      </w:r>
      <w:r>
        <w:rPr>
          <w:rFonts w:ascii="Times New Roman" w:hAnsi="Times New Roman"/>
          <w:color w:val="000000"/>
          <w:sz w:val="28"/>
          <w:szCs w:val="28"/>
        </w:rPr>
        <w:t xml:space="preserve">является </w:t>
      </w:r>
      <w:r w:rsidRPr="0089422E">
        <w:rPr>
          <w:rFonts w:ascii="Times New Roman" w:hAnsi="Times New Roman"/>
          <w:color w:val="000000"/>
          <w:sz w:val="28"/>
          <w:szCs w:val="28"/>
        </w:rPr>
        <w:t>мотив</w:t>
      </w:r>
      <w:r>
        <w:rPr>
          <w:rFonts w:ascii="Times New Roman" w:hAnsi="Times New Roman"/>
          <w:color w:val="000000"/>
          <w:sz w:val="28"/>
          <w:szCs w:val="28"/>
        </w:rPr>
        <w:t xml:space="preserve"> </w:t>
      </w:r>
      <w:r w:rsidRPr="00556DAF">
        <w:rPr>
          <w:rFonts w:ascii="Times New Roman" w:eastAsia="TimesNewRomanPSMT" w:hAnsi="Times New Roman"/>
          <w:sz w:val="28"/>
          <w:szCs w:val="28"/>
        </w:rPr>
        <w:t>«Страх</w:t>
      </w:r>
      <w:r w:rsidRPr="00AA2E3E">
        <w:rPr>
          <w:rFonts w:ascii="Times New Roman" w:hAnsi="Times New Roman"/>
          <w:color w:val="000000"/>
          <w:sz w:val="28"/>
          <w:szCs w:val="28"/>
        </w:rPr>
        <w:t xml:space="preserve"> перед кредитами, финансовый ригоризм</w:t>
      </w:r>
      <w:r w:rsidRPr="00125E25">
        <w:rPr>
          <w:rFonts w:ascii="Times New Roman" w:hAnsi="Times New Roman"/>
          <w:color w:val="000000"/>
          <w:sz w:val="28"/>
          <w:szCs w:val="28"/>
        </w:rPr>
        <w:t>»</w:t>
      </w:r>
      <w:r w:rsidRPr="0089422E">
        <w:rPr>
          <w:rFonts w:ascii="Times New Roman" w:hAnsi="Times New Roman"/>
          <w:color w:val="000000"/>
          <w:sz w:val="28"/>
          <w:szCs w:val="28"/>
        </w:rPr>
        <w:t>.</w:t>
      </w:r>
      <w:r>
        <w:rPr>
          <w:rFonts w:ascii="Times New Roman" w:hAnsi="Times New Roman"/>
          <w:color w:val="000000"/>
          <w:sz w:val="28"/>
          <w:szCs w:val="28"/>
        </w:rPr>
        <w:t xml:space="preserve"> Респонденты, набравшие по этой шкале максимальное количество баллов, имеют негативное отношение к кредитам, опасаются становиться участниками кредитного рынка. Их опасения в большей степени сосредоточены на этапе выплаты долга и на возможных негативных последствиях и трудностях погашения кредита. У</w:t>
      </w:r>
      <w:r w:rsidRPr="00007420">
        <w:rPr>
          <w:rFonts w:ascii="Times New Roman" w:hAnsi="Times New Roman"/>
          <w:color w:val="000000"/>
          <w:sz w:val="28"/>
          <w:szCs w:val="28"/>
        </w:rPr>
        <w:t xml:space="preserve"> респондентов зрелого возраста мотив </w:t>
      </w:r>
      <w:r>
        <w:rPr>
          <w:rFonts w:ascii="Times New Roman" w:hAnsi="Times New Roman"/>
          <w:color w:val="000000"/>
          <w:sz w:val="28"/>
          <w:szCs w:val="28"/>
        </w:rPr>
        <w:t>«Альтруистическо</w:t>
      </w:r>
      <w:r w:rsidRPr="005F5141">
        <w:rPr>
          <w:rFonts w:ascii="Times New Roman" w:hAnsi="Times New Roman"/>
          <w:color w:val="000000"/>
          <w:sz w:val="28"/>
          <w:szCs w:val="28"/>
        </w:rPr>
        <w:t>е поведение»</w:t>
      </w:r>
      <w:r>
        <w:rPr>
          <w:rFonts w:ascii="Times New Roman" w:hAnsi="Times New Roman"/>
          <w:color w:val="000000"/>
          <w:sz w:val="28"/>
          <w:szCs w:val="28"/>
        </w:rPr>
        <w:t xml:space="preserve"> </w:t>
      </w:r>
      <w:r w:rsidRPr="00007420">
        <w:rPr>
          <w:rFonts w:ascii="Times New Roman" w:hAnsi="Times New Roman"/>
          <w:color w:val="000000"/>
          <w:sz w:val="28"/>
          <w:szCs w:val="28"/>
        </w:rPr>
        <w:t xml:space="preserve">чаще всего являются доминирующим в мотивационном профиле. </w:t>
      </w:r>
      <w:r>
        <w:rPr>
          <w:rFonts w:ascii="Times New Roman" w:hAnsi="Times New Roman"/>
          <w:color w:val="000000"/>
          <w:sz w:val="28"/>
          <w:szCs w:val="28"/>
        </w:rPr>
        <w:t>Полученные данные указывают на готовность личности зрелого возраста</w:t>
      </w:r>
      <w:r w:rsidRPr="00007420">
        <w:rPr>
          <w:rFonts w:ascii="Times New Roman" w:hAnsi="Times New Roman"/>
          <w:color w:val="000000"/>
          <w:sz w:val="28"/>
          <w:szCs w:val="28"/>
        </w:rPr>
        <w:t xml:space="preserve"> отказ</w:t>
      </w:r>
      <w:r>
        <w:rPr>
          <w:rFonts w:ascii="Times New Roman" w:hAnsi="Times New Roman"/>
          <w:color w:val="000000"/>
          <w:sz w:val="28"/>
          <w:szCs w:val="28"/>
        </w:rPr>
        <w:t>аться</w:t>
      </w:r>
      <w:r w:rsidRPr="00007420">
        <w:rPr>
          <w:rFonts w:ascii="Times New Roman" w:hAnsi="Times New Roman"/>
          <w:color w:val="000000"/>
          <w:sz w:val="28"/>
          <w:szCs w:val="28"/>
        </w:rPr>
        <w:t xml:space="preserve"> от принятия на себя кредитных обязательств д</w:t>
      </w:r>
      <w:r>
        <w:rPr>
          <w:rFonts w:ascii="Times New Roman" w:hAnsi="Times New Roman"/>
          <w:color w:val="000000"/>
          <w:sz w:val="28"/>
          <w:szCs w:val="28"/>
        </w:rPr>
        <w:t>ля удовлетворения потребностей Д</w:t>
      </w:r>
      <w:r w:rsidRPr="00007420">
        <w:rPr>
          <w:rFonts w:ascii="Times New Roman" w:hAnsi="Times New Roman"/>
          <w:color w:val="000000"/>
          <w:sz w:val="28"/>
          <w:szCs w:val="28"/>
        </w:rPr>
        <w:t>ругих, по сути это отказ от субъектности в сфере кредитных отношений, навязанной личности значимыми Другими.</w:t>
      </w:r>
    </w:p>
    <w:p w:rsidR="00A26E07" w:rsidRDefault="00A26E07" w:rsidP="00691C2B">
      <w:pPr>
        <w:spacing w:after="0" w:line="360" w:lineRule="auto"/>
        <w:ind w:firstLine="567"/>
        <w:jc w:val="both"/>
        <w:rPr>
          <w:rFonts w:ascii="Times New Roman" w:hAnsi="Times New Roman"/>
          <w:color w:val="000000"/>
          <w:sz w:val="28"/>
          <w:szCs w:val="28"/>
        </w:rPr>
      </w:pPr>
      <w:r>
        <w:rPr>
          <w:rFonts w:ascii="Times New Roman" w:hAnsi="Times New Roman"/>
          <w:color w:val="000000"/>
          <w:sz w:val="28"/>
          <w:szCs w:val="28"/>
        </w:rPr>
        <w:t>На втором этапе исследования изучались цели кредитования. Контент-анализ данных анкетирования позволил выделить несколько целей кредитования: на неотложные нужды (на оплату медицинских услуг, на ремонт квартиры, для погашения долга по кредиту, т.п.), на покупку предметов роскоши (средств связи, бытовой техники, мебели, автомобиля, для туристических поездок), для инвестирования (на покупку недвижимости, для вложения в бизнес, на оплату за обучение).</w:t>
      </w:r>
    </w:p>
    <w:p w:rsidR="00A26E07" w:rsidRDefault="00A26E07" w:rsidP="00691C2B">
      <w:pPr>
        <w:spacing w:after="0" w:line="360" w:lineRule="auto"/>
        <w:ind w:firstLine="567"/>
        <w:jc w:val="both"/>
        <w:rPr>
          <w:rFonts w:ascii="Times New Roman" w:hAnsi="Times New Roman"/>
          <w:sz w:val="28"/>
          <w:szCs w:val="28"/>
        </w:rPr>
      </w:pPr>
      <w:r>
        <w:rPr>
          <w:rFonts w:ascii="Times New Roman" w:hAnsi="Times New Roman"/>
          <w:sz w:val="28"/>
          <w:szCs w:val="28"/>
        </w:rPr>
        <w:t xml:space="preserve">Большинство респондентов (38,9% от подгруппы) брали кредит с целью приобретения различных предметов роскоши - брали потребительский кредит на покупку </w:t>
      </w:r>
      <w:r w:rsidRPr="006B31C6">
        <w:rPr>
          <w:rFonts w:ascii="Times New Roman" w:hAnsi="Times New Roman"/>
          <w:sz w:val="28"/>
          <w:szCs w:val="28"/>
        </w:rPr>
        <w:t>телефона, мебели, ПК, телевизора, бытовой техники.</w:t>
      </w:r>
      <w:r>
        <w:rPr>
          <w:rFonts w:ascii="Times New Roman" w:hAnsi="Times New Roman"/>
          <w:sz w:val="28"/>
          <w:szCs w:val="28"/>
        </w:rPr>
        <w:t xml:space="preserve"> Пятая часть респондентов (20,9%) получила деньги в кредитной организации для приобретения автомобиля. 15% респондентов приобрели на заемные средства недвижимость (квартиру, дом, дачу, земельный участок под строительство дома). Для решения неожиданно возникших проблем используют заемные средства 14,4% опрошенных.  С целью инвестирования были совершены займы у 4,2% опрошенных. Образовательным кредитом воспользовались 3,6% респондентов. </w:t>
      </w:r>
    </w:p>
    <w:p w:rsidR="00A26E07" w:rsidRDefault="00A26E07" w:rsidP="00691C2B">
      <w:pPr>
        <w:spacing w:after="0" w:line="360" w:lineRule="auto"/>
        <w:ind w:firstLine="567"/>
        <w:jc w:val="both"/>
        <w:rPr>
          <w:rFonts w:ascii="Times New Roman" w:hAnsi="Times New Roman"/>
          <w:sz w:val="28"/>
          <w:szCs w:val="28"/>
        </w:rPr>
      </w:pPr>
      <w:r w:rsidRPr="00551A68">
        <w:rPr>
          <w:rFonts w:ascii="Times New Roman" w:hAnsi="Times New Roman"/>
          <w:sz w:val="28"/>
          <w:szCs w:val="28"/>
        </w:rPr>
        <w:t xml:space="preserve">При этом интересен факт, что часть респондентов берет деньги в банке для личных нужд, а другие – для решения проблем родственников. </w:t>
      </w:r>
      <w:r>
        <w:rPr>
          <w:rFonts w:ascii="Times New Roman" w:hAnsi="Times New Roman"/>
          <w:sz w:val="28"/>
          <w:szCs w:val="28"/>
        </w:rPr>
        <w:t xml:space="preserve">Так, 56,1% «альтруистов-инвесторов» тратят кредит на покупку предметов роскоши, которой могут пользоваться все члены семьи. Большинство же тех, кто отрицают возможность кредитования для других и целевое кредитование, не имеют кредита. Различия в этих подгруппах статистически значимы при </w:t>
      </w:r>
      <w:r>
        <w:rPr>
          <w:rFonts w:ascii="Times New Roman" w:hAnsi="Times New Roman"/>
          <w:sz w:val="28"/>
          <w:szCs w:val="28"/>
          <w:lang w:val="en-US"/>
        </w:rPr>
        <w:t>p</w:t>
      </w:r>
      <w:r w:rsidRPr="00A625E7">
        <w:rPr>
          <w:rFonts w:ascii="Times New Roman" w:hAnsi="Times New Roman"/>
          <w:sz w:val="28"/>
          <w:szCs w:val="28"/>
        </w:rPr>
        <w:t>&lt;0,05</w:t>
      </w:r>
      <w:r>
        <w:rPr>
          <w:rFonts w:ascii="Times New Roman" w:hAnsi="Times New Roman"/>
          <w:sz w:val="28"/>
          <w:szCs w:val="28"/>
        </w:rPr>
        <w:t>. В дальнейшем необходимо изучить связь типов отношения к кредитованию не только с целями заемщиков, но и с наличием реального опыта кредитной активности.</w:t>
      </w:r>
    </w:p>
    <w:p w:rsidR="00A26E07" w:rsidRDefault="00A26E07" w:rsidP="00957CC1">
      <w:pPr>
        <w:spacing w:after="0" w:line="360" w:lineRule="auto"/>
        <w:ind w:firstLine="567"/>
        <w:jc w:val="both"/>
        <w:rPr>
          <w:rFonts w:ascii="Times New Roman" w:hAnsi="Times New Roman"/>
          <w:sz w:val="28"/>
          <w:szCs w:val="28"/>
        </w:rPr>
      </w:pPr>
      <w:r>
        <w:rPr>
          <w:rFonts w:ascii="Times New Roman" w:hAnsi="Times New Roman"/>
          <w:sz w:val="28"/>
          <w:szCs w:val="28"/>
        </w:rPr>
        <w:t>В ходе исследования выявлена достоверная положительная связь между целями кредитования и возрастом респондентов (</w:t>
      </w:r>
      <w:r>
        <w:rPr>
          <w:rFonts w:ascii="Times New Roman" w:hAnsi="Times New Roman"/>
          <w:sz w:val="28"/>
          <w:szCs w:val="28"/>
          <w:lang w:val="en-US"/>
        </w:rPr>
        <w:t>r</w:t>
      </w:r>
      <w:r>
        <w:rPr>
          <w:rFonts w:ascii="Times New Roman" w:hAnsi="Times New Roman"/>
          <w:sz w:val="28"/>
          <w:szCs w:val="28"/>
        </w:rPr>
        <w:t>=</w:t>
      </w:r>
      <w:r w:rsidRPr="00F86740">
        <w:rPr>
          <w:rFonts w:ascii="Times New Roman" w:hAnsi="Times New Roman"/>
          <w:sz w:val="28"/>
          <w:szCs w:val="28"/>
        </w:rPr>
        <w:t>0,168</w:t>
      </w:r>
      <w:r>
        <w:rPr>
          <w:rFonts w:ascii="Times New Roman" w:hAnsi="Times New Roman"/>
          <w:sz w:val="28"/>
          <w:szCs w:val="28"/>
        </w:rPr>
        <w:t xml:space="preserve"> при </w:t>
      </w:r>
      <w:r>
        <w:rPr>
          <w:rFonts w:ascii="Times New Roman" w:hAnsi="Times New Roman"/>
          <w:sz w:val="28"/>
          <w:szCs w:val="28"/>
          <w:lang w:val="en-US"/>
        </w:rPr>
        <w:t>p</w:t>
      </w:r>
      <w:r w:rsidRPr="00F86740">
        <w:rPr>
          <w:rFonts w:ascii="Times New Roman" w:hAnsi="Times New Roman"/>
          <w:sz w:val="28"/>
          <w:szCs w:val="28"/>
        </w:rPr>
        <w:t>&lt;</w:t>
      </w:r>
      <w:r>
        <w:rPr>
          <w:rFonts w:ascii="Times New Roman" w:hAnsi="Times New Roman"/>
          <w:sz w:val="28"/>
          <w:szCs w:val="28"/>
        </w:rPr>
        <w:t xml:space="preserve">0,05).  Испытуемые молодого и зрелого возраста имели различные цели получения кредита. </w:t>
      </w:r>
      <w:r w:rsidRPr="005B33E2">
        <w:rPr>
          <w:rFonts w:ascii="Times New Roman" w:hAnsi="Times New Roman"/>
          <w:sz w:val="28"/>
          <w:szCs w:val="28"/>
        </w:rPr>
        <w:t>Для покупки предметов роскоши кредит чаще брали лица от 18 до 25 лет (57,8% респондентов). Кредитование</w:t>
      </w:r>
      <w:r>
        <w:rPr>
          <w:rFonts w:ascii="Times New Roman" w:hAnsi="Times New Roman"/>
          <w:sz w:val="28"/>
          <w:szCs w:val="28"/>
        </w:rPr>
        <w:t xml:space="preserve"> для приобретения недвижимости,</w:t>
      </w:r>
      <w:r w:rsidRPr="005B33E2">
        <w:rPr>
          <w:rFonts w:ascii="Times New Roman" w:hAnsi="Times New Roman"/>
          <w:sz w:val="28"/>
          <w:szCs w:val="28"/>
        </w:rPr>
        <w:t xml:space="preserve"> дл</w:t>
      </w:r>
      <w:r>
        <w:rPr>
          <w:rFonts w:ascii="Times New Roman" w:hAnsi="Times New Roman"/>
          <w:sz w:val="28"/>
          <w:szCs w:val="28"/>
        </w:rPr>
        <w:t xml:space="preserve">я инвестирования в бизнес </w:t>
      </w:r>
      <w:r w:rsidRPr="005B33E2">
        <w:rPr>
          <w:rFonts w:ascii="Times New Roman" w:hAnsi="Times New Roman"/>
          <w:sz w:val="28"/>
          <w:szCs w:val="28"/>
        </w:rPr>
        <w:t xml:space="preserve">характерно для </w:t>
      </w:r>
      <w:r>
        <w:rPr>
          <w:rFonts w:ascii="Times New Roman" w:hAnsi="Times New Roman"/>
          <w:sz w:val="28"/>
          <w:szCs w:val="28"/>
        </w:rPr>
        <w:t>заемщиков зрелого возраста (</w:t>
      </w:r>
      <w:r w:rsidRPr="005B33E2">
        <w:rPr>
          <w:rFonts w:ascii="Times New Roman" w:hAnsi="Times New Roman"/>
          <w:sz w:val="28"/>
          <w:szCs w:val="28"/>
        </w:rPr>
        <w:t>71,4%</w:t>
      </w:r>
      <w:r>
        <w:rPr>
          <w:rFonts w:ascii="Times New Roman" w:hAnsi="Times New Roman"/>
          <w:sz w:val="28"/>
          <w:szCs w:val="28"/>
        </w:rPr>
        <w:t xml:space="preserve"> от подгруппы). Также д</w:t>
      </w:r>
      <w:r w:rsidRPr="005B33E2">
        <w:rPr>
          <w:rFonts w:ascii="Times New Roman" w:hAnsi="Times New Roman"/>
          <w:sz w:val="28"/>
          <w:szCs w:val="28"/>
        </w:rPr>
        <w:t xml:space="preserve">ля заемщиков </w:t>
      </w:r>
      <w:r>
        <w:rPr>
          <w:rFonts w:ascii="Times New Roman" w:hAnsi="Times New Roman"/>
          <w:sz w:val="28"/>
          <w:szCs w:val="28"/>
        </w:rPr>
        <w:t xml:space="preserve">от 35 до 45 лет </w:t>
      </w:r>
      <w:r w:rsidRPr="005B33E2">
        <w:rPr>
          <w:rFonts w:ascii="Times New Roman" w:hAnsi="Times New Roman"/>
          <w:sz w:val="28"/>
          <w:szCs w:val="28"/>
        </w:rPr>
        <w:t>бол</w:t>
      </w:r>
      <w:r>
        <w:rPr>
          <w:rFonts w:ascii="Times New Roman" w:hAnsi="Times New Roman"/>
          <w:sz w:val="28"/>
          <w:szCs w:val="28"/>
        </w:rPr>
        <w:t>ее</w:t>
      </w:r>
      <w:r w:rsidRPr="005B33E2">
        <w:rPr>
          <w:rFonts w:ascii="Times New Roman" w:hAnsi="Times New Roman"/>
          <w:sz w:val="28"/>
          <w:szCs w:val="28"/>
        </w:rPr>
        <w:t xml:space="preserve"> характерны займы на неотложные нужды (55,6%). </w:t>
      </w:r>
    </w:p>
    <w:p w:rsidR="00A26E07" w:rsidRPr="00624520" w:rsidRDefault="00A26E07" w:rsidP="002D5AA8">
      <w:pPr>
        <w:spacing w:after="0" w:line="360" w:lineRule="auto"/>
        <w:ind w:firstLine="567"/>
        <w:jc w:val="both"/>
        <w:rPr>
          <w:rFonts w:ascii="Times New Roman" w:hAnsi="Times New Roman"/>
          <w:color w:val="000000"/>
          <w:sz w:val="28"/>
          <w:szCs w:val="28"/>
        </w:rPr>
      </w:pPr>
      <w:r>
        <w:rPr>
          <w:rFonts w:ascii="Times New Roman" w:hAnsi="Times New Roman"/>
          <w:color w:val="000000"/>
          <w:sz w:val="28"/>
          <w:szCs w:val="28"/>
        </w:rPr>
        <w:t>В ходе исследования с помощью коэффициента корреляции Пирсона были выявлены достоверные связи между мотивами и целями взятия кредита. Выявлено, что респонденты, испытывающие страх перед кредитованием, не берут кредиты, либо используют их в случае крайней необходимости для решения возникших проблем (</w:t>
      </w:r>
      <w:r>
        <w:rPr>
          <w:rFonts w:ascii="Times New Roman" w:hAnsi="Times New Roman"/>
          <w:color w:val="000000"/>
          <w:sz w:val="28"/>
          <w:szCs w:val="28"/>
          <w:lang w:val="en-US"/>
        </w:rPr>
        <w:t>r</w:t>
      </w:r>
      <w:r w:rsidRPr="00624520">
        <w:rPr>
          <w:rFonts w:ascii="Times New Roman" w:hAnsi="Times New Roman"/>
          <w:color w:val="000000"/>
          <w:sz w:val="28"/>
          <w:szCs w:val="28"/>
        </w:rPr>
        <w:t>=</w:t>
      </w:r>
      <w:r>
        <w:rPr>
          <w:rFonts w:ascii="Times New Roman" w:hAnsi="Times New Roman"/>
          <w:color w:val="000000"/>
          <w:sz w:val="28"/>
          <w:szCs w:val="28"/>
        </w:rPr>
        <w:t xml:space="preserve">-0,136 при </w:t>
      </w:r>
      <w:r>
        <w:rPr>
          <w:rFonts w:ascii="Times New Roman" w:hAnsi="Times New Roman"/>
          <w:color w:val="000000"/>
          <w:sz w:val="28"/>
          <w:szCs w:val="28"/>
          <w:lang w:val="en-US"/>
        </w:rPr>
        <w:t>p</w:t>
      </w:r>
      <w:r w:rsidRPr="00624520">
        <w:rPr>
          <w:rFonts w:ascii="Times New Roman" w:hAnsi="Times New Roman"/>
          <w:color w:val="000000"/>
          <w:sz w:val="28"/>
          <w:szCs w:val="28"/>
        </w:rPr>
        <w:t>&lt;0,05</w:t>
      </w:r>
      <w:r>
        <w:rPr>
          <w:rFonts w:ascii="Times New Roman" w:hAnsi="Times New Roman"/>
          <w:color w:val="000000"/>
          <w:sz w:val="28"/>
          <w:szCs w:val="28"/>
        </w:rPr>
        <w:t xml:space="preserve">). Респонденты, не испытывающие страха перед займами в банке, получают от кредитования удовольствие, рассматривают его как нормативное явление, чаще берут кредит на реализацию своей мечты, кредитуются с целью покупки недвижимости и предметов роскоши (при </w:t>
      </w:r>
      <w:r>
        <w:rPr>
          <w:rFonts w:ascii="Times New Roman" w:hAnsi="Times New Roman"/>
          <w:color w:val="000000"/>
          <w:sz w:val="28"/>
          <w:szCs w:val="28"/>
          <w:lang w:val="en-US"/>
        </w:rPr>
        <w:t>p</w:t>
      </w:r>
      <w:r w:rsidRPr="00624520">
        <w:rPr>
          <w:rFonts w:ascii="Times New Roman" w:hAnsi="Times New Roman"/>
          <w:color w:val="000000"/>
          <w:sz w:val="28"/>
          <w:szCs w:val="28"/>
        </w:rPr>
        <w:t>&lt;</w:t>
      </w:r>
      <w:r>
        <w:rPr>
          <w:rFonts w:ascii="Times New Roman" w:hAnsi="Times New Roman"/>
          <w:color w:val="000000"/>
          <w:sz w:val="28"/>
          <w:szCs w:val="28"/>
        </w:rPr>
        <w:t xml:space="preserve">0,01). </w:t>
      </w:r>
      <w:r w:rsidRPr="00624520">
        <w:rPr>
          <w:rFonts w:ascii="Times New Roman" w:hAnsi="Times New Roman"/>
          <w:color w:val="000000"/>
          <w:sz w:val="28"/>
          <w:szCs w:val="28"/>
        </w:rPr>
        <w:t xml:space="preserve"> </w:t>
      </w:r>
    </w:p>
    <w:p w:rsidR="00A26E07" w:rsidRDefault="00A26E07" w:rsidP="00957CC1">
      <w:pPr>
        <w:spacing w:after="0" w:line="360" w:lineRule="auto"/>
        <w:ind w:firstLine="567"/>
        <w:jc w:val="both"/>
        <w:rPr>
          <w:rFonts w:ascii="Times New Roman" w:hAnsi="Times New Roman"/>
          <w:sz w:val="28"/>
          <w:szCs w:val="28"/>
        </w:rPr>
      </w:pPr>
      <w:r>
        <w:rPr>
          <w:rFonts w:ascii="Times New Roman" w:hAnsi="Times New Roman"/>
          <w:sz w:val="28"/>
          <w:szCs w:val="28"/>
        </w:rPr>
        <w:t xml:space="preserve">На основе анализа результатов исследования можно сделать следующие выводы. </w:t>
      </w:r>
    </w:p>
    <w:p w:rsidR="00A26E07" w:rsidRDefault="00A26E07" w:rsidP="00957CC1">
      <w:pPr>
        <w:spacing w:after="0" w:line="360" w:lineRule="auto"/>
        <w:ind w:firstLine="567"/>
        <w:jc w:val="both"/>
        <w:rPr>
          <w:rFonts w:ascii="Times New Roman" w:hAnsi="Times New Roman"/>
          <w:sz w:val="28"/>
          <w:szCs w:val="28"/>
        </w:rPr>
      </w:pPr>
      <w:r>
        <w:rPr>
          <w:rFonts w:ascii="Times New Roman" w:hAnsi="Times New Roman"/>
          <w:sz w:val="28"/>
          <w:szCs w:val="28"/>
        </w:rPr>
        <w:t xml:space="preserve">Кредитование можно рассматривать как специфический обмен ресурсами между заемщиком и кредитором. На этапе возврата заемного ресурса возможно возникновение ситуации персонального дефолта заемщика. Персональный дефолт является ненормативным кризисом, который присущ только ситуации обмена ресурсами между заемщиком и кредитором. В такой ситуации, заемщик испытывает стресс, стремится справиться с травмирующим событием. Но при невозможности самостоятельно решить проблему финансовой состоятельности, он оказывается в трудной жизненной ситуации. </w:t>
      </w:r>
    </w:p>
    <w:p w:rsidR="00A26E07" w:rsidRDefault="00A26E07" w:rsidP="00957CC1">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данном исследовании выявлены мотивы кредитования молодых и зрелых людей. Доминирующим мотивом среди молодежи стал </w:t>
      </w:r>
      <w:r w:rsidRPr="00556DAF">
        <w:rPr>
          <w:rFonts w:ascii="Times New Roman" w:eastAsia="TimesNewRomanPSMT" w:hAnsi="Times New Roman"/>
          <w:sz w:val="28"/>
          <w:szCs w:val="28"/>
        </w:rPr>
        <w:t>«</w:t>
      </w:r>
      <w:r>
        <w:rPr>
          <w:rFonts w:ascii="Times New Roman" w:eastAsia="TimesNewRomanPSMT" w:hAnsi="Times New Roman"/>
          <w:sz w:val="28"/>
          <w:szCs w:val="28"/>
        </w:rPr>
        <w:t>с</w:t>
      </w:r>
      <w:r w:rsidRPr="00556DAF">
        <w:rPr>
          <w:rFonts w:ascii="Times New Roman" w:eastAsia="TimesNewRomanPSMT" w:hAnsi="Times New Roman"/>
          <w:sz w:val="28"/>
          <w:szCs w:val="28"/>
        </w:rPr>
        <w:t>трах</w:t>
      </w:r>
      <w:r w:rsidRPr="00AA2E3E">
        <w:rPr>
          <w:rFonts w:ascii="Times New Roman" w:hAnsi="Times New Roman"/>
          <w:color w:val="000000"/>
          <w:sz w:val="28"/>
          <w:szCs w:val="28"/>
        </w:rPr>
        <w:t xml:space="preserve"> перед кредитами, финансовый ригоризм</w:t>
      </w:r>
      <w:r w:rsidRPr="00125E25">
        <w:rPr>
          <w:rFonts w:ascii="Times New Roman" w:hAnsi="Times New Roman"/>
          <w:color w:val="000000"/>
          <w:sz w:val="28"/>
          <w:szCs w:val="28"/>
        </w:rPr>
        <w:t>»</w:t>
      </w:r>
      <w:r>
        <w:rPr>
          <w:rFonts w:ascii="Times New Roman" w:hAnsi="Times New Roman"/>
          <w:color w:val="000000"/>
          <w:sz w:val="28"/>
          <w:szCs w:val="28"/>
        </w:rPr>
        <w:t xml:space="preserve">. Они опасаются проблем, которые могут возникнуть в ситуации кредитования. Среди лиц зрелого возраста преобладает мотивация отказа от альтруистического кредитного поведения, то есть они не готовы брать кредит для Других. Выявлены связи между мотивами. </w:t>
      </w:r>
      <w:r>
        <w:rPr>
          <w:rFonts w:ascii="Times New Roman" w:hAnsi="Times New Roman"/>
          <w:sz w:val="28"/>
          <w:szCs w:val="28"/>
        </w:rPr>
        <w:t>Полученные результаты показали, что в процессе кредитования заемщики стремятся приобрести ресурсы разного рода. Немногочисленна группа тех, кто не испытывает страх перед кредитами, и</w:t>
      </w:r>
      <w:r>
        <w:rPr>
          <w:rFonts w:ascii="Times New Roman" w:hAnsi="Times New Roman"/>
          <w:color w:val="000000"/>
          <w:sz w:val="28"/>
          <w:szCs w:val="28"/>
        </w:rPr>
        <w:t>меет позитивное отношение к кредитованию и воспринимает его как норму жизни. Они получают удовольствие от кредитования, так как п</w:t>
      </w:r>
      <w:r w:rsidRPr="00673C4C">
        <w:rPr>
          <w:rFonts w:ascii="Times New Roman" w:hAnsi="Times New Roman"/>
          <w:sz w:val="28"/>
          <w:szCs w:val="28"/>
        </w:rPr>
        <w:t xml:space="preserve">омимо желаемых товаров и услуг, они получают инструмент, позволяющий </w:t>
      </w:r>
      <w:r>
        <w:rPr>
          <w:rFonts w:ascii="Times New Roman" w:hAnsi="Times New Roman"/>
          <w:sz w:val="28"/>
          <w:szCs w:val="28"/>
        </w:rPr>
        <w:t>ускорить удовлетворение потребностей</w:t>
      </w:r>
      <w:r w:rsidRPr="00673C4C">
        <w:rPr>
          <w:rFonts w:ascii="Times New Roman" w:hAnsi="Times New Roman"/>
          <w:sz w:val="28"/>
          <w:szCs w:val="28"/>
        </w:rPr>
        <w:t>.</w:t>
      </w:r>
      <w:r>
        <w:rPr>
          <w:rFonts w:ascii="Times New Roman" w:hAnsi="Times New Roman"/>
          <w:sz w:val="28"/>
          <w:szCs w:val="28"/>
        </w:rPr>
        <w:t xml:space="preserve"> Чаще встречаются респонденты с противоположными мотивами, они не воспринимают кредитование как ресурсные отношения и фиксируются только на проблемах выплаты долга и страхе не выполнить долговые обязательства. Другая группа – «альтруисты-инвесторы» видят в кредитовании ресурс для помощи значимым Другим, формируя при этом ресурсные отношения с ними на длительное время. Противоположная им группа отвергает возможность кредитования для целевого использования на решение проблем родственников и друзей.</w:t>
      </w:r>
    </w:p>
    <w:p w:rsidR="00A26E07" w:rsidRPr="00957CC1" w:rsidRDefault="00A26E07" w:rsidP="00957CC1">
      <w:pPr>
        <w:spacing w:after="0" w:line="360" w:lineRule="auto"/>
        <w:ind w:firstLine="567"/>
        <w:jc w:val="both"/>
        <w:rPr>
          <w:rFonts w:ascii="Times New Roman" w:hAnsi="Times New Roman"/>
          <w:sz w:val="28"/>
          <w:szCs w:val="28"/>
        </w:rPr>
      </w:pPr>
      <w:r>
        <w:rPr>
          <w:rFonts w:ascii="Times New Roman" w:hAnsi="Times New Roman"/>
          <w:sz w:val="28"/>
          <w:szCs w:val="28"/>
        </w:rPr>
        <w:t xml:space="preserve">Кредитные средства используются заемщиками на приобретение ресурсных объектов. Выявлены достоверные связи мотивов и целей кредитования, а также достоверные различия в целях кредитования у респондентов молодого и зрелого возраста. </w:t>
      </w:r>
      <w:r w:rsidRPr="005B33E2">
        <w:rPr>
          <w:rFonts w:ascii="Times New Roman" w:hAnsi="Times New Roman"/>
          <w:sz w:val="28"/>
          <w:szCs w:val="28"/>
        </w:rPr>
        <w:t>Для покупки предметов роскоши</w:t>
      </w:r>
      <w:r>
        <w:rPr>
          <w:rFonts w:ascii="Times New Roman" w:hAnsi="Times New Roman"/>
          <w:sz w:val="28"/>
          <w:szCs w:val="28"/>
        </w:rPr>
        <w:t xml:space="preserve"> (</w:t>
      </w:r>
      <w:r w:rsidRPr="006B31C6">
        <w:rPr>
          <w:rFonts w:ascii="Times New Roman" w:hAnsi="Times New Roman"/>
          <w:sz w:val="28"/>
          <w:szCs w:val="28"/>
        </w:rPr>
        <w:t>телефона, мебели, ПК, телевизора, бытовой техники</w:t>
      </w:r>
      <w:r>
        <w:rPr>
          <w:rFonts w:ascii="Times New Roman" w:hAnsi="Times New Roman"/>
          <w:sz w:val="28"/>
          <w:szCs w:val="28"/>
        </w:rPr>
        <w:t>)</w:t>
      </w:r>
      <w:r w:rsidRPr="005B33E2">
        <w:rPr>
          <w:rFonts w:ascii="Times New Roman" w:hAnsi="Times New Roman"/>
          <w:sz w:val="28"/>
          <w:szCs w:val="28"/>
        </w:rPr>
        <w:t xml:space="preserve"> кредит чаще брали лица от 18 до 25 лет. </w:t>
      </w:r>
      <w:r>
        <w:rPr>
          <w:rFonts w:ascii="Times New Roman" w:hAnsi="Times New Roman"/>
          <w:sz w:val="28"/>
          <w:szCs w:val="28"/>
        </w:rPr>
        <w:t>Д</w:t>
      </w:r>
      <w:r w:rsidRPr="005B33E2">
        <w:rPr>
          <w:rFonts w:ascii="Times New Roman" w:hAnsi="Times New Roman"/>
          <w:sz w:val="28"/>
          <w:szCs w:val="28"/>
        </w:rPr>
        <w:t xml:space="preserve">ля </w:t>
      </w:r>
      <w:r>
        <w:rPr>
          <w:rFonts w:ascii="Times New Roman" w:hAnsi="Times New Roman"/>
          <w:sz w:val="28"/>
          <w:szCs w:val="28"/>
        </w:rPr>
        <w:t xml:space="preserve">заемщиков от 35 до 45 лет </w:t>
      </w:r>
      <w:r w:rsidRPr="005B33E2">
        <w:rPr>
          <w:rFonts w:ascii="Times New Roman" w:hAnsi="Times New Roman"/>
          <w:sz w:val="28"/>
          <w:szCs w:val="28"/>
        </w:rPr>
        <w:t xml:space="preserve">характерно </w:t>
      </w:r>
      <w:r>
        <w:rPr>
          <w:rFonts w:ascii="Times New Roman" w:hAnsi="Times New Roman"/>
          <w:sz w:val="28"/>
          <w:szCs w:val="28"/>
        </w:rPr>
        <w:t>к</w:t>
      </w:r>
      <w:r w:rsidRPr="005B33E2">
        <w:rPr>
          <w:rFonts w:ascii="Times New Roman" w:hAnsi="Times New Roman"/>
          <w:sz w:val="28"/>
          <w:szCs w:val="28"/>
        </w:rPr>
        <w:t>редитование</w:t>
      </w:r>
      <w:r>
        <w:rPr>
          <w:rFonts w:ascii="Times New Roman" w:hAnsi="Times New Roman"/>
          <w:sz w:val="28"/>
          <w:szCs w:val="28"/>
        </w:rPr>
        <w:t xml:space="preserve"> для приобретения недвижимости,</w:t>
      </w:r>
      <w:r w:rsidRPr="005B33E2">
        <w:rPr>
          <w:rFonts w:ascii="Times New Roman" w:hAnsi="Times New Roman"/>
          <w:sz w:val="28"/>
          <w:szCs w:val="28"/>
        </w:rPr>
        <w:t xml:space="preserve"> дл</w:t>
      </w:r>
      <w:r>
        <w:rPr>
          <w:rFonts w:ascii="Times New Roman" w:hAnsi="Times New Roman"/>
          <w:sz w:val="28"/>
          <w:szCs w:val="28"/>
        </w:rPr>
        <w:t xml:space="preserve">я инвестирования в бизнес, </w:t>
      </w:r>
      <w:r w:rsidRPr="005B33E2">
        <w:rPr>
          <w:rFonts w:ascii="Times New Roman" w:hAnsi="Times New Roman"/>
          <w:sz w:val="28"/>
          <w:szCs w:val="28"/>
        </w:rPr>
        <w:t>на неотложные нужды</w:t>
      </w:r>
      <w:r>
        <w:rPr>
          <w:rFonts w:ascii="Times New Roman" w:hAnsi="Times New Roman"/>
          <w:sz w:val="28"/>
          <w:szCs w:val="28"/>
        </w:rPr>
        <w:t xml:space="preserve"> </w:t>
      </w:r>
      <w:r>
        <w:rPr>
          <w:rFonts w:ascii="Times New Roman" w:hAnsi="Times New Roman"/>
          <w:color w:val="000000"/>
          <w:sz w:val="28"/>
          <w:szCs w:val="28"/>
        </w:rPr>
        <w:t>- на оплату медицинских услуг, на ремонт квартиры, для погашения долга по кредиту</w:t>
      </w:r>
      <w:r>
        <w:rPr>
          <w:rFonts w:ascii="Times New Roman" w:hAnsi="Times New Roman"/>
          <w:sz w:val="28"/>
          <w:szCs w:val="28"/>
        </w:rPr>
        <w:t xml:space="preserve">. </w:t>
      </w:r>
    </w:p>
    <w:p w:rsidR="00A26E07" w:rsidRDefault="00A26E07" w:rsidP="00050FA5">
      <w:pPr>
        <w:spacing w:after="0" w:line="36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В дальнейшем мы планируем изучить типы отношения к кредитованию лиц с разным опытом кредитной активности, выделенные на основе сочетания параметров: уровня активной и пассивной осведомленности, преобладающего типа мотивации взятия кредита, а также преобладающей стратегии поведения в ситуации персонального дефолта. </w:t>
      </w:r>
    </w:p>
    <w:p w:rsidR="00A26E07" w:rsidRDefault="00A26E07" w:rsidP="00050FA5">
      <w:pPr>
        <w:spacing w:after="0" w:line="360" w:lineRule="auto"/>
        <w:ind w:firstLine="567"/>
        <w:jc w:val="both"/>
        <w:rPr>
          <w:rFonts w:ascii="Times New Roman" w:hAnsi="Times New Roman"/>
          <w:color w:val="000000"/>
          <w:sz w:val="28"/>
          <w:szCs w:val="28"/>
        </w:rPr>
      </w:pPr>
    </w:p>
    <w:p w:rsidR="00A26E07" w:rsidRPr="00E547D6" w:rsidRDefault="00A26E07" w:rsidP="009A43F2">
      <w:pPr>
        <w:spacing w:after="0" w:line="240" w:lineRule="auto"/>
        <w:ind w:firstLine="567"/>
        <w:rPr>
          <w:rFonts w:ascii="Times New Roman" w:hAnsi="Times New Roman"/>
          <w:b/>
          <w:color w:val="000000"/>
          <w:sz w:val="24"/>
          <w:szCs w:val="24"/>
        </w:rPr>
      </w:pPr>
      <w:r>
        <w:rPr>
          <w:rFonts w:ascii="Times New Roman" w:hAnsi="Times New Roman"/>
          <w:b/>
          <w:color w:val="000000"/>
          <w:sz w:val="24"/>
          <w:szCs w:val="24"/>
        </w:rPr>
        <w:t>Л</w:t>
      </w:r>
      <w:r w:rsidRPr="00E547D6">
        <w:rPr>
          <w:rFonts w:ascii="Times New Roman" w:hAnsi="Times New Roman"/>
          <w:b/>
          <w:color w:val="000000"/>
          <w:sz w:val="24"/>
          <w:szCs w:val="24"/>
        </w:rPr>
        <w:t>итератур</w:t>
      </w:r>
      <w:r>
        <w:rPr>
          <w:rFonts w:ascii="Times New Roman" w:hAnsi="Times New Roman"/>
          <w:b/>
          <w:color w:val="000000"/>
          <w:sz w:val="24"/>
          <w:szCs w:val="24"/>
        </w:rPr>
        <w:t>а</w:t>
      </w:r>
    </w:p>
    <w:p w:rsidR="00A26E07" w:rsidRPr="00EC177E" w:rsidRDefault="00A26E07" w:rsidP="00EC177E">
      <w:pPr>
        <w:pStyle w:val="ListParagraph"/>
        <w:numPr>
          <w:ilvl w:val="0"/>
          <w:numId w:val="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821D54">
        <w:rPr>
          <w:rFonts w:ascii="Times New Roman" w:hAnsi="Times New Roman"/>
          <w:b/>
          <w:sz w:val="24"/>
          <w:szCs w:val="24"/>
        </w:rPr>
        <w:t>Дикий, А.А.</w:t>
      </w:r>
      <w:r w:rsidRPr="00EC177E">
        <w:rPr>
          <w:rFonts w:ascii="Times New Roman" w:hAnsi="Times New Roman"/>
          <w:sz w:val="24"/>
          <w:szCs w:val="24"/>
        </w:rPr>
        <w:t xml:space="preserve"> Жизнь в кредит: установки и поведен</w:t>
      </w:r>
      <w:r>
        <w:rPr>
          <w:rFonts w:ascii="Times New Roman" w:hAnsi="Times New Roman"/>
          <w:sz w:val="24"/>
          <w:szCs w:val="24"/>
        </w:rPr>
        <w:t>ческие стратегии россиян</w:t>
      </w:r>
      <w:r w:rsidRPr="00EC177E">
        <w:rPr>
          <w:rFonts w:ascii="Times New Roman" w:hAnsi="Times New Roman"/>
          <w:sz w:val="24"/>
          <w:szCs w:val="24"/>
        </w:rPr>
        <w:t xml:space="preserve"> </w:t>
      </w:r>
      <w:r w:rsidRPr="00821D54">
        <w:rPr>
          <w:rFonts w:ascii="Times New Roman" w:hAnsi="Times New Roman"/>
          <w:sz w:val="24"/>
          <w:szCs w:val="24"/>
        </w:rPr>
        <w:t>[</w:t>
      </w:r>
      <w:r>
        <w:rPr>
          <w:rFonts w:ascii="Times New Roman" w:hAnsi="Times New Roman"/>
          <w:sz w:val="24"/>
          <w:szCs w:val="24"/>
        </w:rPr>
        <w:t>Текст</w:t>
      </w:r>
      <w:r w:rsidRPr="00821D54">
        <w:rPr>
          <w:rFonts w:ascii="Times New Roman" w:hAnsi="Times New Roman"/>
          <w:sz w:val="24"/>
          <w:szCs w:val="24"/>
        </w:rPr>
        <w:t xml:space="preserve">] </w:t>
      </w:r>
      <w:r w:rsidRPr="00EC177E">
        <w:rPr>
          <w:rFonts w:ascii="Times New Roman" w:hAnsi="Times New Roman"/>
          <w:sz w:val="24"/>
          <w:szCs w:val="24"/>
        </w:rPr>
        <w:t>/ A.A. Дикий // Социол. исслед.</w:t>
      </w:r>
      <w:r>
        <w:rPr>
          <w:rFonts w:ascii="Times New Roman" w:hAnsi="Times New Roman"/>
          <w:sz w:val="24"/>
          <w:szCs w:val="24"/>
        </w:rPr>
        <w:t xml:space="preserve"> -</w:t>
      </w:r>
      <w:r w:rsidRPr="00EC177E">
        <w:rPr>
          <w:rFonts w:ascii="Times New Roman" w:hAnsi="Times New Roman"/>
          <w:sz w:val="24"/>
          <w:szCs w:val="24"/>
        </w:rPr>
        <w:t xml:space="preserve"> 2012.</w:t>
      </w:r>
      <w:r>
        <w:rPr>
          <w:rFonts w:ascii="Times New Roman" w:hAnsi="Times New Roman"/>
          <w:sz w:val="24"/>
          <w:szCs w:val="24"/>
        </w:rPr>
        <w:t xml:space="preserve"> -</w:t>
      </w:r>
      <w:r w:rsidRPr="00EC177E">
        <w:rPr>
          <w:rFonts w:ascii="Times New Roman" w:hAnsi="Times New Roman"/>
          <w:sz w:val="24"/>
          <w:szCs w:val="24"/>
        </w:rPr>
        <w:t xml:space="preserve"> № 5.</w:t>
      </w:r>
      <w:r>
        <w:rPr>
          <w:rFonts w:ascii="Times New Roman" w:hAnsi="Times New Roman"/>
          <w:sz w:val="24"/>
          <w:szCs w:val="24"/>
        </w:rPr>
        <w:t xml:space="preserve"> </w:t>
      </w:r>
      <w:r>
        <w:rPr>
          <w:rFonts w:ascii="Times New Roman" w:hAnsi="Times New Roman"/>
          <w:sz w:val="24"/>
          <w:szCs w:val="24"/>
        </w:rPr>
        <w:softHyphen/>
        <w:t>-</w:t>
      </w:r>
      <w:r w:rsidRPr="00EC177E">
        <w:rPr>
          <w:rFonts w:ascii="Times New Roman" w:hAnsi="Times New Roman"/>
          <w:sz w:val="24"/>
          <w:szCs w:val="24"/>
        </w:rPr>
        <w:t xml:space="preserve"> С. 134-140.</w:t>
      </w:r>
    </w:p>
    <w:p w:rsidR="00A26E07" w:rsidRPr="00D52FB1" w:rsidRDefault="00A26E07" w:rsidP="00DA33C6">
      <w:pPr>
        <w:pStyle w:val="ListParagraph"/>
        <w:numPr>
          <w:ilvl w:val="0"/>
          <w:numId w:val="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DA33C6">
        <w:rPr>
          <w:rFonts w:ascii="Times New Roman" w:hAnsi="Times New Roman"/>
          <w:b/>
          <w:sz w:val="24"/>
          <w:szCs w:val="24"/>
        </w:rPr>
        <w:t>Киреева</w:t>
      </w:r>
      <w:r>
        <w:rPr>
          <w:rFonts w:ascii="Times New Roman" w:hAnsi="Times New Roman"/>
          <w:b/>
          <w:sz w:val="24"/>
          <w:szCs w:val="24"/>
        </w:rPr>
        <w:t>,</w:t>
      </w:r>
      <w:r w:rsidRPr="00DA33C6">
        <w:rPr>
          <w:rFonts w:ascii="Times New Roman" w:hAnsi="Times New Roman"/>
          <w:b/>
          <w:sz w:val="24"/>
          <w:szCs w:val="24"/>
        </w:rPr>
        <w:t xml:space="preserve"> О.В.</w:t>
      </w:r>
      <w:r w:rsidRPr="00D52FB1">
        <w:rPr>
          <w:rFonts w:ascii="Times New Roman" w:hAnsi="Times New Roman"/>
          <w:sz w:val="24"/>
          <w:szCs w:val="24"/>
        </w:rPr>
        <w:t xml:space="preserve"> Психологические особенности личности в ситуации личного дефолта </w:t>
      </w:r>
      <w:r w:rsidRPr="00821D54">
        <w:rPr>
          <w:rFonts w:ascii="Times New Roman" w:hAnsi="Times New Roman"/>
          <w:sz w:val="24"/>
          <w:szCs w:val="24"/>
        </w:rPr>
        <w:t>[</w:t>
      </w:r>
      <w:r>
        <w:rPr>
          <w:rFonts w:ascii="Times New Roman" w:hAnsi="Times New Roman"/>
          <w:sz w:val="24"/>
          <w:szCs w:val="24"/>
        </w:rPr>
        <w:t>Текст</w:t>
      </w:r>
      <w:r w:rsidRPr="00821D54">
        <w:rPr>
          <w:rFonts w:ascii="Times New Roman" w:hAnsi="Times New Roman"/>
          <w:sz w:val="24"/>
          <w:szCs w:val="24"/>
        </w:rPr>
        <w:t>]</w:t>
      </w:r>
      <w:r>
        <w:rPr>
          <w:rFonts w:ascii="Times New Roman" w:hAnsi="Times New Roman"/>
          <w:sz w:val="24"/>
          <w:szCs w:val="24"/>
        </w:rPr>
        <w:t xml:space="preserve"> / О.В. Киреева </w:t>
      </w:r>
      <w:r w:rsidRPr="00D52FB1">
        <w:rPr>
          <w:rFonts w:ascii="Times New Roman" w:hAnsi="Times New Roman"/>
          <w:sz w:val="24"/>
          <w:szCs w:val="24"/>
        </w:rPr>
        <w:t xml:space="preserve">// </w:t>
      </w:r>
      <w:hyperlink r:id="rId11" w:history="1">
        <w:r w:rsidRPr="00D52FB1">
          <w:rPr>
            <w:rFonts w:ascii="Times New Roman" w:hAnsi="Times New Roman"/>
            <w:sz w:val="24"/>
            <w:szCs w:val="24"/>
          </w:rPr>
          <w:t>Экономическая психология: современные проблемы и перспективы развития</w:t>
        </w:r>
      </w:hyperlink>
      <w:r w:rsidRPr="00D52FB1">
        <w:rPr>
          <w:rFonts w:ascii="Times New Roman" w:hAnsi="Times New Roman"/>
          <w:sz w:val="24"/>
          <w:szCs w:val="24"/>
        </w:rPr>
        <w:t>. Пятнадцатая международная научно-практическая юбилейная кон</w:t>
      </w:r>
      <w:r>
        <w:rPr>
          <w:rFonts w:ascii="Times New Roman" w:hAnsi="Times New Roman"/>
          <w:sz w:val="24"/>
          <w:szCs w:val="24"/>
        </w:rPr>
        <w:t>ференция: материалы конференции / Под научн.</w:t>
      </w:r>
      <w:r w:rsidRPr="00D52FB1">
        <w:rPr>
          <w:rFonts w:ascii="Times New Roman" w:hAnsi="Times New Roman"/>
          <w:sz w:val="24"/>
          <w:szCs w:val="24"/>
        </w:rPr>
        <w:t xml:space="preserve"> </w:t>
      </w:r>
      <w:r>
        <w:rPr>
          <w:rFonts w:ascii="Times New Roman" w:hAnsi="Times New Roman"/>
          <w:sz w:val="24"/>
          <w:szCs w:val="24"/>
        </w:rPr>
        <w:t>ред.</w:t>
      </w:r>
      <w:r w:rsidRPr="00D52FB1">
        <w:rPr>
          <w:rFonts w:ascii="Times New Roman" w:hAnsi="Times New Roman"/>
          <w:sz w:val="24"/>
          <w:szCs w:val="24"/>
        </w:rPr>
        <w:t xml:space="preserve"> А.Е. Карлика, Э.Х. Локшиной.</w:t>
      </w:r>
      <w:r>
        <w:rPr>
          <w:rFonts w:ascii="Times New Roman" w:hAnsi="Times New Roman"/>
          <w:sz w:val="24"/>
          <w:szCs w:val="24"/>
        </w:rPr>
        <w:t>-</w:t>
      </w:r>
      <w:r w:rsidRPr="00D52FB1">
        <w:rPr>
          <w:rFonts w:ascii="Times New Roman" w:hAnsi="Times New Roman"/>
          <w:sz w:val="24"/>
          <w:szCs w:val="24"/>
        </w:rPr>
        <w:t xml:space="preserve"> </w:t>
      </w:r>
      <w:r>
        <w:rPr>
          <w:rFonts w:ascii="Times New Roman" w:hAnsi="Times New Roman"/>
          <w:sz w:val="24"/>
          <w:szCs w:val="24"/>
        </w:rPr>
        <w:t>СПб</w:t>
      </w:r>
      <w:r w:rsidRPr="00D52FB1">
        <w:rPr>
          <w:rFonts w:ascii="Times New Roman" w:hAnsi="Times New Roman"/>
          <w:sz w:val="24"/>
          <w:szCs w:val="24"/>
        </w:rPr>
        <w:t xml:space="preserve">: </w:t>
      </w:r>
      <w:hyperlink r:id="rId12" w:tooltip="Список публикаций этого издательства" w:history="1">
        <w:r>
          <w:rPr>
            <w:rFonts w:ascii="Times New Roman" w:hAnsi="Times New Roman"/>
            <w:sz w:val="24"/>
            <w:szCs w:val="24"/>
          </w:rPr>
          <w:t>ЗАО</w:t>
        </w:r>
        <w:r w:rsidRPr="00D52FB1">
          <w:rPr>
            <w:rFonts w:ascii="Times New Roman" w:hAnsi="Times New Roman"/>
            <w:sz w:val="24"/>
            <w:szCs w:val="24"/>
          </w:rPr>
          <w:t xml:space="preserve"> </w:t>
        </w:r>
        <w:r>
          <w:rPr>
            <w:rFonts w:ascii="Times New Roman" w:hAnsi="Times New Roman"/>
            <w:sz w:val="24"/>
            <w:szCs w:val="24"/>
          </w:rPr>
          <w:t>ИМЦ</w:t>
        </w:r>
        <w:r w:rsidRPr="00D52FB1">
          <w:rPr>
            <w:rFonts w:ascii="Times New Roman" w:hAnsi="Times New Roman"/>
            <w:sz w:val="24"/>
            <w:szCs w:val="24"/>
          </w:rPr>
          <w:t xml:space="preserve"> "Наука Высшей Школы - Санкт-Петербургу"</w:t>
        </w:r>
      </w:hyperlink>
      <w:r w:rsidRPr="00D52FB1">
        <w:rPr>
          <w:rFonts w:ascii="Times New Roman" w:hAnsi="Times New Roman"/>
          <w:sz w:val="24"/>
          <w:szCs w:val="24"/>
        </w:rPr>
        <w:t xml:space="preserve"> </w:t>
      </w:r>
      <w:r>
        <w:rPr>
          <w:rFonts w:ascii="Times New Roman" w:hAnsi="Times New Roman"/>
          <w:sz w:val="24"/>
          <w:szCs w:val="24"/>
        </w:rPr>
        <w:t xml:space="preserve">- </w:t>
      </w:r>
      <w:r w:rsidRPr="00D52FB1">
        <w:rPr>
          <w:rFonts w:ascii="Times New Roman" w:hAnsi="Times New Roman"/>
          <w:sz w:val="24"/>
          <w:szCs w:val="24"/>
        </w:rPr>
        <w:t>С. 134-138.</w:t>
      </w:r>
    </w:p>
    <w:p w:rsidR="00A26E07" w:rsidRPr="00EC177E" w:rsidRDefault="00A26E07" w:rsidP="00EC177E">
      <w:pPr>
        <w:pStyle w:val="ListParagraph"/>
        <w:numPr>
          <w:ilvl w:val="0"/>
          <w:numId w:val="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821D54">
        <w:rPr>
          <w:rFonts w:ascii="Times New Roman" w:hAnsi="Times New Roman"/>
          <w:b/>
          <w:sz w:val="24"/>
          <w:szCs w:val="24"/>
        </w:rPr>
        <w:t>Киреева</w:t>
      </w:r>
      <w:r>
        <w:rPr>
          <w:rFonts w:ascii="Times New Roman" w:hAnsi="Times New Roman"/>
          <w:b/>
          <w:sz w:val="24"/>
          <w:szCs w:val="24"/>
        </w:rPr>
        <w:t>,</w:t>
      </w:r>
      <w:r w:rsidRPr="00821D54">
        <w:rPr>
          <w:rFonts w:ascii="Times New Roman" w:hAnsi="Times New Roman"/>
          <w:b/>
          <w:sz w:val="24"/>
          <w:szCs w:val="24"/>
        </w:rPr>
        <w:t xml:space="preserve"> О.В., Демин</w:t>
      </w:r>
      <w:r>
        <w:rPr>
          <w:rFonts w:ascii="Times New Roman" w:hAnsi="Times New Roman"/>
          <w:b/>
          <w:sz w:val="24"/>
          <w:szCs w:val="24"/>
        </w:rPr>
        <w:t>,</w:t>
      </w:r>
      <w:r w:rsidRPr="00821D54">
        <w:rPr>
          <w:rFonts w:ascii="Times New Roman" w:hAnsi="Times New Roman"/>
          <w:b/>
          <w:sz w:val="24"/>
          <w:szCs w:val="24"/>
        </w:rPr>
        <w:t xml:space="preserve"> А.Н.</w:t>
      </w:r>
      <w:r w:rsidRPr="00EC177E">
        <w:rPr>
          <w:rFonts w:ascii="Times New Roman" w:hAnsi="Times New Roman"/>
          <w:sz w:val="24"/>
          <w:szCs w:val="24"/>
        </w:rPr>
        <w:t xml:space="preserve"> Когнитивный и эмоциональный компоненты отношения че</w:t>
      </w:r>
      <w:r>
        <w:rPr>
          <w:rFonts w:ascii="Times New Roman" w:hAnsi="Times New Roman"/>
          <w:sz w:val="24"/>
          <w:szCs w:val="24"/>
        </w:rPr>
        <w:t xml:space="preserve">ловека к кредитам </w:t>
      </w:r>
      <w:r w:rsidRPr="00821D54">
        <w:rPr>
          <w:rFonts w:ascii="Times New Roman" w:hAnsi="Times New Roman"/>
          <w:sz w:val="24"/>
          <w:szCs w:val="24"/>
        </w:rPr>
        <w:t>[</w:t>
      </w:r>
      <w:r>
        <w:rPr>
          <w:rFonts w:ascii="Times New Roman" w:hAnsi="Times New Roman"/>
          <w:sz w:val="24"/>
          <w:szCs w:val="24"/>
        </w:rPr>
        <w:t>Текст</w:t>
      </w:r>
      <w:r w:rsidRPr="00821D54">
        <w:rPr>
          <w:rFonts w:ascii="Times New Roman" w:hAnsi="Times New Roman"/>
          <w:sz w:val="24"/>
          <w:szCs w:val="24"/>
        </w:rPr>
        <w:t xml:space="preserve">] </w:t>
      </w:r>
      <w:r>
        <w:rPr>
          <w:rFonts w:ascii="Times New Roman" w:hAnsi="Times New Roman"/>
          <w:sz w:val="24"/>
          <w:szCs w:val="24"/>
        </w:rPr>
        <w:t>/ О.В. Киреева, А.Н</w:t>
      </w:r>
      <w:r w:rsidRPr="00EC177E">
        <w:rPr>
          <w:rFonts w:ascii="Times New Roman" w:hAnsi="Times New Roman"/>
          <w:sz w:val="24"/>
          <w:szCs w:val="24"/>
        </w:rPr>
        <w:t xml:space="preserve">. </w:t>
      </w:r>
      <w:r>
        <w:rPr>
          <w:rFonts w:ascii="Times New Roman" w:hAnsi="Times New Roman"/>
          <w:sz w:val="24"/>
          <w:szCs w:val="24"/>
        </w:rPr>
        <w:t xml:space="preserve">Демин // Психолог. – </w:t>
      </w:r>
      <w:r w:rsidRPr="00EC177E">
        <w:rPr>
          <w:rFonts w:ascii="Times New Roman" w:hAnsi="Times New Roman"/>
          <w:sz w:val="24"/>
          <w:szCs w:val="24"/>
        </w:rPr>
        <w:t>2016</w:t>
      </w:r>
      <w:r>
        <w:rPr>
          <w:rFonts w:ascii="Times New Roman" w:hAnsi="Times New Roman"/>
          <w:sz w:val="24"/>
          <w:szCs w:val="24"/>
        </w:rPr>
        <w:t>. - №4. – С.</w:t>
      </w:r>
      <w:r w:rsidRPr="00EC177E">
        <w:rPr>
          <w:rFonts w:ascii="Times New Roman" w:hAnsi="Times New Roman"/>
          <w:sz w:val="24"/>
          <w:szCs w:val="24"/>
        </w:rPr>
        <w:t xml:space="preserve">126-139. doi: 10.7256/2409-8701.2016.4.20092. URL: </w:t>
      </w:r>
      <w:hyperlink r:id="rId13" w:history="1">
        <w:r w:rsidRPr="00EC177E">
          <w:rPr>
            <w:rFonts w:ascii="Times New Roman" w:hAnsi="Times New Roman"/>
            <w:sz w:val="24"/>
            <w:szCs w:val="24"/>
          </w:rPr>
          <w:t>http://e-notabene.ru/psp/article_20092.html</w:t>
        </w:r>
      </w:hyperlink>
    </w:p>
    <w:p w:rsidR="00A26E07" w:rsidRDefault="00A26E07" w:rsidP="00C5641C">
      <w:pPr>
        <w:pStyle w:val="ListParagraph"/>
        <w:numPr>
          <w:ilvl w:val="0"/>
          <w:numId w:val="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C5641C">
        <w:rPr>
          <w:rFonts w:ascii="Times New Roman" w:hAnsi="Times New Roman"/>
          <w:b/>
          <w:sz w:val="24"/>
          <w:szCs w:val="24"/>
        </w:rPr>
        <w:t>Киреева</w:t>
      </w:r>
      <w:r>
        <w:rPr>
          <w:rFonts w:ascii="Times New Roman" w:hAnsi="Times New Roman"/>
          <w:b/>
          <w:sz w:val="24"/>
          <w:szCs w:val="24"/>
        </w:rPr>
        <w:t>,</w:t>
      </w:r>
      <w:r w:rsidRPr="00C5641C">
        <w:rPr>
          <w:rFonts w:ascii="Times New Roman" w:hAnsi="Times New Roman"/>
          <w:b/>
          <w:sz w:val="24"/>
          <w:szCs w:val="24"/>
        </w:rPr>
        <w:t xml:space="preserve"> О.В., Демин</w:t>
      </w:r>
      <w:r>
        <w:rPr>
          <w:rFonts w:ascii="Times New Roman" w:hAnsi="Times New Roman"/>
          <w:b/>
          <w:sz w:val="24"/>
          <w:szCs w:val="24"/>
        </w:rPr>
        <w:t>,</w:t>
      </w:r>
      <w:r w:rsidRPr="00C5641C">
        <w:rPr>
          <w:rFonts w:ascii="Times New Roman" w:hAnsi="Times New Roman"/>
          <w:b/>
          <w:sz w:val="24"/>
          <w:szCs w:val="24"/>
        </w:rPr>
        <w:t xml:space="preserve"> А.Н.</w:t>
      </w:r>
      <w:r w:rsidRPr="00D52FB1">
        <w:rPr>
          <w:rFonts w:ascii="Times New Roman" w:hAnsi="Times New Roman"/>
          <w:sz w:val="24"/>
          <w:szCs w:val="24"/>
        </w:rPr>
        <w:t xml:space="preserve"> Субъектность личности в си</w:t>
      </w:r>
      <w:r>
        <w:rPr>
          <w:rFonts w:ascii="Times New Roman" w:hAnsi="Times New Roman"/>
          <w:sz w:val="24"/>
          <w:szCs w:val="24"/>
        </w:rPr>
        <w:t xml:space="preserve">туации персонального дефолта </w:t>
      </w:r>
      <w:r w:rsidRPr="00821D54">
        <w:rPr>
          <w:rFonts w:ascii="Times New Roman" w:hAnsi="Times New Roman"/>
          <w:sz w:val="24"/>
          <w:szCs w:val="24"/>
        </w:rPr>
        <w:t>[</w:t>
      </w:r>
      <w:r>
        <w:rPr>
          <w:rFonts w:ascii="Times New Roman" w:hAnsi="Times New Roman"/>
          <w:sz w:val="24"/>
          <w:szCs w:val="24"/>
        </w:rPr>
        <w:t>Текст</w:t>
      </w:r>
      <w:r w:rsidRPr="00821D54">
        <w:rPr>
          <w:rFonts w:ascii="Times New Roman" w:hAnsi="Times New Roman"/>
          <w:sz w:val="24"/>
          <w:szCs w:val="24"/>
        </w:rPr>
        <w:t>]</w:t>
      </w:r>
      <w:r>
        <w:rPr>
          <w:rFonts w:ascii="Times New Roman" w:hAnsi="Times New Roman"/>
          <w:sz w:val="24"/>
          <w:szCs w:val="24"/>
        </w:rPr>
        <w:t xml:space="preserve"> / </w:t>
      </w:r>
      <w:r w:rsidRPr="00D52FB1">
        <w:rPr>
          <w:rFonts w:ascii="Times New Roman" w:hAnsi="Times New Roman"/>
          <w:sz w:val="24"/>
          <w:szCs w:val="24"/>
        </w:rPr>
        <w:t>О.</w:t>
      </w:r>
      <w:r>
        <w:rPr>
          <w:rFonts w:ascii="Times New Roman" w:hAnsi="Times New Roman"/>
          <w:sz w:val="24"/>
          <w:szCs w:val="24"/>
        </w:rPr>
        <w:t xml:space="preserve">В. </w:t>
      </w:r>
      <w:r w:rsidRPr="00D52FB1">
        <w:rPr>
          <w:rFonts w:ascii="Times New Roman" w:hAnsi="Times New Roman"/>
          <w:sz w:val="24"/>
          <w:szCs w:val="24"/>
        </w:rPr>
        <w:t>Киреева</w:t>
      </w:r>
      <w:r>
        <w:rPr>
          <w:rFonts w:ascii="Times New Roman" w:hAnsi="Times New Roman"/>
          <w:sz w:val="24"/>
          <w:szCs w:val="24"/>
        </w:rPr>
        <w:t xml:space="preserve">, </w:t>
      </w:r>
      <w:r w:rsidRPr="00D52FB1">
        <w:rPr>
          <w:rFonts w:ascii="Times New Roman" w:hAnsi="Times New Roman"/>
          <w:sz w:val="24"/>
          <w:szCs w:val="24"/>
        </w:rPr>
        <w:t>А.</w:t>
      </w:r>
      <w:r>
        <w:rPr>
          <w:rFonts w:ascii="Times New Roman" w:hAnsi="Times New Roman"/>
          <w:sz w:val="24"/>
          <w:szCs w:val="24"/>
        </w:rPr>
        <w:t>Н</w:t>
      </w:r>
      <w:r w:rsidRPr="00D52FB1">
        <w:rPr>
          <w:rFonts w:ascii="Times New Roman" w:hAnsi="Times New Roman"/>
          <w:sz w:val="24"/>
          <w:szCs w:val="24"/>
        </w:rPr>
        <w:t xml:space="preserve">. </w:t>
      </w:r>
      <w:r>
        <w:rPr>
          <w:rFonts w:ascii="Times New Roman" w:hAnsi="Times New Roman"/>
          <w:sz w:val="24"/>
          <w:szCs w:val="24"/>
        </w:rPr>
        <w:t>Демин</w:t>
      </w:r>
      <w:r w:rsidRPr="00D52FB1">
        <w:rPr>
          <w:rFonts w:ascii="Times New Roman" w:hAnsi="Times New Roman"/>
          <w:sz w:val="24"/>
          <w:szCs w:val="24"/>
        </w:rPr>
        <w:t xml:space="preserve"> </w:t>
      </w:r>
      <w:r>
        <w:rPr>
          <w:rFonts w:ascii="Times New Roman" w:hAnsi="Times New Roman"/>
          <w:sz w:val="24"/>
          <w:szCs w:val="24"/>
        </w:rPr>
        <w:t>//</w:t>
      </w:r>
      <w:r w:rsidRPr="00D52FB1">
        <w:rPr>
          <w:rFonts w:ascii="Times New Roman" w:hAnsi="Times New Roman"/>
          <w:sz w:val="24"/>
          <w:szCs w:val="24"/>
        </w:rPr>
        <w:t xml:space="preserve"> </w:t>
      </w:r>
      <w:r w:rsidRPr="001317B7">
        <w:rPr>
          <w:rFonts w:ascii="Times New Roman" w:hAnsi="Times New Roman"/>
          <w:sz w:val="24"/>
          <w:szCs w:val="24"/>
        </w:rPr>
        <w:t>Вестник АГУ</w:t>
      </w:r>
      <w:r>
        <w:rPr>
          <w:rFonts w:ascii="Times New Roman" w:hAnsi="Times New Roman"/>
          <w:sz w:val="24"/>
          <w:szCs w:val="24"/>
        </w:rPr>
        <w:t xml:space="preserve">. 2016. </w:t>
      </w:r>
      <w:r w:rsidRPr="001317B7">
        <w:rPr>
          <w:rFonts w:ascii="Times New Roman" w:hAnsi="Times New Roman"/>
          <w:sz w:val="24"/>
          <w:szCs w:val="24"/>
        </w:rPr>
        <w:t>№1</w:t>
      </w:r>
      <w:r>
        <w:rPr>
          <w:rFonts w:ascii="Times New Roman" w:hAnsi="Times New Roman"/>
          <w:sz w:val="24"/>
          <w:szCs w:val="24"/>
        </w:rPr>
        <w:t xml:space="preserve"> (173). -</w:t>
      </w:r>
      <w:r w:rsidRPr="00D52FB1">
        <w:rPr>
          <w:rFonts w:ascii="Times New Roman" w:hAnsi="Times New Roman"/>
          <w:sz w:val="24"/>
          <w:szCs w:val="24"/>
        </w:rPr>
        <w:t xml:space="preserve"> С.97-106.</w:t>
      </w:r>
    </w:p>
    <w:p w:rsidR="00A26E07" w:rsidRPr="00D52FB1" w:rsidRDefault="00A26E07" w:rsidP="00C5641C">
      <w:pPr>
        <w:pStyle w:val="ListParagraph"/>
        <w:numPr>
          <w:ilvl w:val="0"/>
          <w:numId w:val="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E76C21">
        <w:rPr>
          <w:rFonts w:ascii="Times New Roman" w:hAnsi="Times New Roman"/>
          <w:b/>
          <w:sz w:val="24"/>
          <w:szCs w:val="24"/>
        </w:rPr>
        <w:t>Киреева</w:t>
      </w:r>
      <w:r>
        <w:rPr>
          <w:rFonts w:ascii="Times New Roman" w:hAnsi="Times New Roman"/>
          <w:b/>
          <w:sz w:val="24"/>
          <w:szCs w:val="24"/>
        </w:rPr>
        <w:t>,</w:t>
      </w:r>
      <w:r w:rsidRPr="00E76C21">
        <w:rPr>
          <w:rFonts w:ascii="Times New Roman" w:hAnsi="Times New Roman"/>
          <w:b/>
          <w:sz w:val="24"/>
          <w:szCs w:val="24"/>
        </w:rPr>
        <w:t xml:space="preserve"> О.В., Дёмин</w:t>
      </w:r>
      <w:r>
        <w:rPr>
          <w:rFonts w:ascii="Times New Roman" w:hAnsi="Times New Roman"/>
          <w:b/>
          <w:sz w:val="24"/>
          <w:szCs w:val="24"/>
        </w:rPr>
        <w:t>,</w:t>
      </w:r>
      <w:r w:rsidRPr="00E76C21">
        <w:rPr>
          <w:rFonts w:ascii="Times New Roman" w:hAnsi="Times New Roman"/>
          <w:b/>
          <w:sz w:val="24"/>
          <w:szCs w:val="24"/>
        </w:rPr>
        <w:t xml:space="preserve"> А.Н., Помацуева</w:t>
      </w:r>
      <w:r>
        <w:rPr>
          <w:rFonts w:ascii="Times New Roman" w:hAnsi="Times New Roman"/>
          <w:b/>
          <w:sz w:val="24"/>
          <w:szCs w:val="24"/>
        </w:rPr>
        <w:t>,</w:t>
      </w:r>
      <w:r w:rsidRPr="00E76C21">
        <w:rPr>
          <w:rFonts w:ascii="Times New Roman" w:hAnsi="Times New Roman"/>
          <w:b/>
          <w:sz w:val="24"/>
          <w:szCs w:val="24"/>
        </w:rPr>
        <w:t xml:space="preserve"> М.С.</w:t>
      </w:r>
      <w:r w:rsidRPr="00E76C21">
        <w:rPr>
          <w:rFonts w:ascii="Times New Roman" w:hAnsi="Times New Roman"/>
          <w:sz w:val="24"/>
          <w:szCs w:val="24"/>
        </w:rPr>
        <w:t xml:space="preserve"> Стратегии преодоления супругами ситуации персонального дефолта как экономического стресса </w:t>
      </w:r>
      <w:r w:rsidRPr="00821D54">
        <w:rPr>
          <w:rFonts w:ascii="Times New Roman" w:hAnsi="Times New Roman"/>
          <w:sz w:val="24"/>
          <w:szCs w:val="24"/>
        </w:rPr>
        <w:t>[</w:t>
      </w:r>
      <w:r>
        <w:rPr>
          <w:rFonts w:ascii="Times New Roman" w:hAnsi="Times New Roman"/>
          <w:sz w:val="24"/>
          <w:szCs w:val="24"/>
        </w:rPr>
        <w:t>Текст</w:t>
      </w:r>
      <w:r w:rsidRPr="00821D54">
        <w:rPr>
          <w:rFonts w:ascii="Times New Roman" w:hAnsi="Times New Roman"/>
          <w:sz w:val="24"/>
          <w:szCs w:val="24"/>
        </w:rPr>
        <w:t>]</w:t>
      </w:r>
      <w:r>
        <w:rPr>
          <w:rFonts w:ascii="Times New Roman" w:hAnsi="Times New Roman"/>
          <w:sz w:val="24"/>
          <w:szCs w:val="24"/>
        </w:rPr>
        <w:t xml:space="preserve"> / </w:t>
      </w:r>
      <w:r w:rsidRPr="00D52FB1">
        <w:rPr>
          <w:rFonts w:ascii="Times New Roman" w:hAnsi="Times New Roman"/>
          <w:sz w:val="24"/>
          <w:szCs w:val="24"/>
        </w:rPr>
        <w:t>О.</w:t>
      </w:r>
      <w:r>
        <w:rPr>
          <w:rFonts w:ascii="Times New Roman" w:hAnsi="Times New Roman"/>
          <w:sz w:val="24"/>
          <w:szCs w:val="24"/>
        </w:rPr>
        <w:t xml:space="preserve">В. </w:t>
      </w:r>
      <w:r w:rsidRPr="00D52FB1">
        <w:rPr>
          <w:rFonts w:ascii="Times New Roman" w:hAnsi="Times New Roman"/>
          <w:sz w:val="24"/>
          <w:szCs w:val="24"/>
        </w:rPr>
        <w:t>Киреева</w:t>
      </w:r>
      <w:r>
        <w:rPr>
          <w:rFonts w:ascii="Times New Roman" w:hAnsi="Times New Roman"/>
          <w:sz w:val="24"/>
          <w:szCs w:val="24"/>
        </w:rPr>
        <w:t xml:space="preserve">, </w:t>
      </w:r>
      <w:r w:rsidRPr="00D52FB1">
        <w:rPr>
          <w:rFonts w:ascii="Times New Roman" w:hAnsi="Times New Roman"/>
          <w:sz w:val="24"/>
          <w:szCs w:val="24"/>
        </w:rPr>
        <w:t>А.</w:t>
      </w:r>
      <w:r>
        <w:rPr>
          <w:rFonts w:ascii="Times New Roman" w:hAnsi="Times New Roman"/>
          <w:sz w:val="24"/>
          <w:szCs w:val="24"/>
        </w:rPr>
        <w:t>Н</w:t>
      </w:r>
      <w:r w:rsidRPr="00D52FB1">
        <w:rPr>
          <w:rFonts w:ascii="Times New Roman" w:hAnsi="Times New Roman"/>
          <w:sz w:val="24"/>
          <w:szCs w:val="24"/>
        </w:rPr>
        <w:t xml:space="preserve">. </w:t>
      </w:r>
      <w:r>
        <w:rPr>
          <w:rFonts w:ascii="Times New Roman" w:hAnsi="Times New Roman"/>
          <w:sz w:val="24"/>
          <w:szCs w:val="24"/>
        </w:rPr>
        <w:t>Демин, М.С.</w:t>
      </w:r>
      <w:r w:rsidRPr="00D52FB1">
        <w:rPr>
          <w:rFonts w:ascii="Times New Roman" w:hAnsi="Times New Roman"/>
          <w:sz w:val="24"/>
          <w:szCs w:val="24"/>
        </w:rPr>
        <w:t xml:space="preserve"> </w:t>
      </w:r>
      <w:r w:rsidRPr="00E76C21">
        <w:rPr>
          <w:rFonts w:ascii="Times New Roman" w:hAnsi="Times New Roman"/>
          <w:sz w:val="24"/>
          <w:szCs w:val="24"/>
        </w:rPr>
        <w:t>Помацуева</w:t>
      </w:r>
      <w:r>
        <w:rPr>
          <w:rFonts w:ascii="Times New Roman" w:hAnsi="Times New Roman"/>
          <w:sz w:val="24"/>
          <w:szCs w:val="24"/>
        </w:rPr>
        <w:t xml:space="preserve"> // </w:t>
      </w:r>
      <w:r w:rsidRPr="00E76C21">
        <w:rPr>
          <w:rFonts w:ascii="Times New Roman" w:hAnsi="Times New Roman"/>
          <w:sz w:val="24"/>
          <w:szCs w:val="24"/>
        </w:rPr>
        <w:t>Личность и бытие: человек как субъект социокультурной реальности: материалы Всерос. науч.-практ. конф. / под ред. З.И. Рябикиной и В.В. Знакова. – Краснодар: Кубанский гос. ун-т, 2016. – С.90-93.</w:t>
      </w:r>
    </w:p>
    <w:p w:rsidR="00A26E07" w:rsidRDefault="00A26E07" w:rsidP="00EC177E">
      <w:pPr>
        <w:pStyle w:val="ListParagraph"/>
        <w:numPr>
          <w:ilvl w:val="0"/>
          <w:numId w:val="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821D54">
        <w:rPr>
          <w:rFonts w:ascii="Times New Roman" w:hAnsi="Times New Roman"/>
          <w:b/>
          <w:sz w:val="24"/>
          <w:szCs w:val="24"/>
        </w:rPr>
        <w:t>Мясищев</w:t>
      </w:r>
      <w:r>
        <w:rPr>
          <w:rFonts w:ascii="Times New Roman" w:hAnsi="Times New Roman"/>
          <w:b/>
          <w:sz w:val="24"/>
          <w:szCs w:val="24"/>
        </w:rPr>
        <w:t>,</w:t>
      </w:r>
      <w:r w:rsidRPr="00821D54">
        <w:rPr>
          <w:rFonts w:ascii="Times New Roman" w:hAnsi="Times New Roman"/>
          <w:b/>
          <w:sz w:val="24"/>
          <w:szCs w:val="24"/>
        </w:rPr>
        <w:t xml:space="preserve"> В.Н.</w:t>
      </w:r>
      <w:r w:rsidRPr="00A23E59">
        <w:rPr>
          <w:rFonts w:ascii="Times New Roman" w:hAnsi="Times New Roman"/>
          <w:sz w:val="24"/>
          <w:szCs w:val="24"/>
        </w:rPr>
        <w:t xml:space="preserve"> Психология отношений </w:t>
      </w:r>
      <w:r w:rsidRPr="00821D54">
        <w:rPr>
          <w:rFonts w:ascii="Times New Roman" w:hAnsi="Times New Roman"/>
          <w:sz w:val="24"/>
          <w:szCs w:val="24"/>
        </w:rPr>
        <w:t>[</w:t>
      </w:r>
      <w:r>
        <w:rPr>
          <w:rFonts w:ascii="Times New Roman" w:hAnsi="Times New Roman"/>
          <w:sz w:val="24"/>
          <w:szCs w:val="24"/>
        </w:rPr>
        <w:t>Текст</w:t>
      </w:r>
      <w:r w:rsidRPr="00821D54">
        <w:rPr>
          <w:rFonts w:ascii="Times New Roman" w:hAnsi="Times New Roman"/>
          <w:sz w:val="24"/>
          <w:szCs w:val="24"/>
        </w:rPr>
        <w:t xml:space="preserve">] </w:t>
      </w:r>
      <w:r w:rsidRPr="00A23E59">
        <w:rPr>
          <w:rFonts w:ascii="Times New Roman" w:hAnsi="Times New Roman"/>
          <w:sz w:val="24"/>
          <w:szCs w:val="24"/>
        </w:rPr>
        <w:t>/ Под ред. А.А. Бодалева. - Воронеж: НПО «МОДЭК», 1995. - 356 с.</w:t>
      </w:r>
    </w:p>
    <w:p w:rsidR="00A26E07" w:rsidRPr="00EC177E" w:rsidRDefault="00A26E07" w:rsidP="00EC177E">
      <w:pPr>
        <w:pStyle w:val="ListParagraph"/>
        <w:numPr>
          <w:ilvl w:val="0"/>
          <w:numId w:val="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821D54">
        <w:rPr>
          <w:rFonts w:ascii="Times New Roman" w:hAnsi="Times New Roman"/>
          <w:b/>
          <w:sz w:val="24"/>
          <w:szCs w:val="24"/>
        </w:rPr>
        <w:t>Осипов</w:t>
      </w:r>
      <w:r>
        <w:rPr>
          <w:rFonts w:ascii="Times New Roman" w:hAnsi="Times New Roman"/>
          <w:b/>
          <w:sz w:val="24"/>
          <w:szCs w:val="24"/>
        </w:rPr>
        <w:t>,</w:t>
      </w:r>
      <w:r w:rsidRPr="00821D54">
        <w:rPr>
          <w:rFonts w:ascii="Times New Roman" w:hAnsi="Times New Roman"/>
          <w:b/>
          <w:sz w:val="24"/>
          <w:szCs w:val="24"/>
        </w:rPr>
        <w:t xml:space="preserve"> А.В.</w:t>
      </w:r>
      <w:r w:rsidRPr="00EC177E">
        <w:rPr>
          <w:rFonts w:ascii="Times New Roman" w:hAnsi="Times New Roman"/>
          <w:sz w:val="24"/>
          <w:szCs w:val="24"/>
        </w:rPr>
        <w:t xml:space="preserve"> Долговое поведение домо</w:t>
      </w:r>
      <w:r>
        <w:rPr>
          <w:rFonts w:ascii="Times New Roman" w:hAnsi="Times New Roman"/>
          <w:sz w:val="24"/>
          <w:szCs w:val="24"/>
        </w:rPr>
        <w:t xml:space="preserve">хозяйств: типология и параметры </w:t>
      </w:r>
      <w:r w:rsidRPr="00821D54">
        <w:rPr>
          <w:rFonts w:ascii="Times New Roman" w:hAnsi="Times New Roman"/>
          <w:sz w:val="24"/>
          <w:szCs w:val="24"/>
        </w:rPr>
        <w:t>[</w:t>
      </w:r>
      <w:r>
        <w:rPr>
          <w:rFonts w:ascii="Times New Roman" w:hAnsi="Times New Roman"/>
          <w:sz w:val="24"/>
          <w:szCs w:val="24"/>
        </w:rPr>
        <w:t>Текст</w:t>
      </w:r>
      <w:r w:rsidRPr="00821D54">
        <w:rPr>
          <w:rFonts w:ascii="Times New Roman" w:hAnsi="Times New Roman"/>
          <w:sz w:val="24"/>
          <w:szCs w:val="24"/>
        </w:rPr>
        <w:t xml:space="preserve">] </w:t>
      </w:r>
      <w:r>
        <w:rPr>
          <w:rFonts w:ascii="Times New Roman" w:hAnsi="Times New Roman"/>
          <w:sz w:val="24"/>
          <w:szCs w:val="24"/>
        </w:rPr>
        <w:t>/ А.В.</w:t>
      </w:r>
      <w:r w:rsidRPr="00EC177E">
        <w:rPr>
          <w:rFonts w:ascii="Times New Roman" w:hAnsi="Times New Roman"/>
          <w:sz w:val="24"/>
          <w:szCs w:val="24"/>
        </w:rPr>
        <w:t xml:space="preserve"> </w:t>
      </w:r>
      <w:r>
        <w:rPr>
          <w:rFonts w:ascii="Times New Roman" w:hAnsi="Times New Roman"/>
          <w:sz w:val="24"/>
          <w:szCs w:val="24"/>
        </w:rPr>
        <w:t>Осипов //</w:t>
      </w:r>
      <w:r w:rsidRPr="00EC177E">
        <w:rPr>
          <w:rFonts w:ascii="Times New Roman" w:hAnsi="Times New Roman"/>
          <w:sz w:val="24"/>
          <w:szCs w:val="24"/>
        </w:rPr>
        <w:t xml:space="preserve"> Гу</w:t>
      </w:r>
      <w:r>
        <w:rPr>
          <w:rFonts w:ascii="Times New Roman" w:hAnsi="Times New Roman"/>
          <w:sz w:val="24"/>
          <w:szCs w:val="24"/>
        </w:rPr>
        <w:t>манитарные научные исследования. -</w:t>
      </w:r>
      <w:r w:rsidRPr="00EC177E">
        <w:rPr>
          <w:rFonts w:ascii="Times New Roman" w:hAnsi="Times New Roman"/>
          <w:sz w:val="24"/>
          <w:szCs w:val="24"/>
        </w:rPr>
        <w:t xml:space="preserve"> 2015</w:t>
      </w:r>
      <w:r>
        <w:rPr>
          <w:rFonts w:ascii="Times New Roman" w:hAnsi="Times New Roman"/>
          <w:sz w:val="24"/>
          <w:szCs w:val="24"/>
        </w:rPr>
        <w:t xml:space="preserve">, </w:t>
      </w:r>
      <w:r w:rsidRPr="00EC177E">
        <w:rPr>
          <w:rFonts w:ascii="Times New Roman" w:hAnsi="Times New Roman"/>
          <w:sz w:val="24"/>
          <w:szCs w:val="24"/>
        </w:rPr>
        <w:t xml:space="preserve">9. </w:t>
      </w:r>
      <w:r>
        <w:rPr>
          <w:rFonts w:ascii="Times New Roman" w:hAnsi="Times New Roman"/>
          <w:sz w:val="24"/>
          <w:szCs w:val="24"/>
        </w:rPr>
        <w:t xml:space="preserve">- </w:t>
      </w:r>
      <w:r w:rsidRPr="00EC177E">
        <w:rPr>
          <w:rFonts w:ascii="Times New Roman" w:hAnsi="Times New Roman"/>
          <w:sz w:val="24"/>
          <w:szCs w:val="24"/>
        </w:rPr>
        <w:t>Режим доступа: http://human.snauka.ru/2015/09/12661.</w:t>
      </w:r>
    </w:p>
    <w:p w:rsidR="00A26E07" w:rsidRPr="00EC177E" w:rsidRDefault="00A26E07" w:rsidP="00EC177E">
      <w:pPr>
        <w:pStyle w:val="ListParagraph"/>
        <w:numPr>
          <w:ilvl w:val="0"/>
          <w:numId w:val="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821D54">
        <w:rPr>
          <w:rFonts w:ascii="Times New Roman" w:hAnsi="Times New Roman"/>
          <w:b/>
          <w:sz w:val="24"/>
          <w:szCs w:val="24"/>
        </w:rPr>
        <w:t>Петровский</w:t>
      </w:r>
      <w:r>
        <w:rPr>
          <w:rFonts w:ascii="Times New Roman" w:hAnsi="Times New Roman"/>
          <w:b/>
          <w:sz w:val="24"/>
          <w:szCs w:val="24"/>
        </w:rPr>
        <w:t>,</w:t>
      </w:r>
      <w:r w:rsidRPr="00821D54">
        <w:rPr>
          <w:rFonts w:ascii="Times New Roman" w:hAnsi="Times New Roman"/>
          <w:b/>
          <w:sz w:val="24"/>
          <w:szCs w:val="24"/>
        </w:rPr>
        <w:t xml:space="preserve"> В.А.</w:t>
      </w:r>
      <w:r w:rsidRPr="00EC177E">
        <w:rPr>
          <w:rFonts w:ascii="Times New Roman" w:hAnsi="Times New Roman"/>
          <w:sz w:val="24"/>
          <w:szCs w:val="24"/>
        </w:rPr>
        <w:t xml:space="preserve"> Человек над ситуацией</w:t>
      </w:r>
      <w:r>
        <w:rPr>
          <w:rFonts w:ascii="Times New Roman" w:hAnsi="Times New Roman"/>
          <w:sz w:val="24"/>
          <w:szCs w:val="24"/>
        </w:rPr>
        <w:t xml:space="preserve"> </w:t>
      </w:r>
      <w:r w:rsidRPr="00821D54">
        <w:rPr>
          <w:rFonts w:ascii="Times New Roman" w:hAnsi="Times New Roman"/>
          <w:sz w:val="24"/>
          <w:szCs w:val="24"/>
        </w:rPr>
        <w:t>[</w:t>
      </w:r>
      <w:r>
        <w:rPr>
          <w:rFonts w:ascii="Times New Roman" w:hAnsi="Times New Roman"/>
          <w:sz w:val="24"/>
          <w:szCs w:val="24"/>
        </w:rPr>
        <w:t>Текст]</w:t>
      </w:r>
      <w:r w:rsidRPr="00EC177E">
        <w:rPr>
          <w:rFonts w:ascii="Times New Roman" w:hAnsi="Times New Roman"/>
          <w:sz w:val="24"/>
          <w:szCs w:val="24"/>
        </w:rPr>
        <w:t xml:space="preserve"> </w:t>
      </w:r>
      <w:r>
        <w:rPr>
          <w:rFonts w:ascii="Times New Roman" w:hAnsi="Times New Roman"/>
          <w:sz w:val="24"/>
          <w:szCs w:val="24"/>
        </w:rPr>
        <w:t xml:space="preserve">/ </w:t>
      </w:r>
      <w:r w:rsidRPr="00EC177E">
        <w:rPr>
          <w:rFonts w:ascii="Times New Roman" w:hAnsi="Times New Roman"/>
          <w:sz w:val="24"/>
          <w:szCs w:val="24"/>
        </w:rPr>
        <w:t>В.А. Петровский</w:t>
      </w:r>
      <w:r>
        <w:rPr>
          <w:rFonts w:ascii="Times New Roman" w:hAnsi="Times New Roman"/>
          <w:sz w:val="24"/>
          <w:szCs w:val="24"/>
        </w:rPr>
        <w:t>.</w:t>
      </w:r>
      <w:r w:rsidRPr="00EC177E">
        <w:rPr>
          <w:rFonts w:ascii="Times New Roman" w:hAnsi="Times New Roman"/>
          <w:sz w:val="24"/>
          <w:szCs w:val="24"/>
        </w:rPr>
        <w:t xml:space="preserve"> </w:t>
      </w:r>
      <w:r>
        <w:rPr>
          <w:rFonts w:ascii="Times New Roman" w:hAnsi="Times New Roman"/>
          <w:sz w:val="24"/>
          <w:szCs w:val="24"/>
        </w:rPr>
        <w:t xml:space="preserve">- </w:t>
      </w:r>
      <w:r w:rsidRPr="00EC177E">
        <w:rPr>
          <w:rFonts w:ascii="Times New Roman" w:hAnsi="Times New Roman"/>
          <w:sz w:val="24"/>
          <w:szCs w:val="24"/>
        </w:rPr>
        <w:t>М.: Смысл, 2010. – 559 с.</w:t>
      </w:r>
    </w:p>
    <w:p w:rsidR="00A26E07" w:rsidRPr="00EC177E" w:rsidRDefault="00A26E07" w:rsidP="00EC177E">
      <w:pPr>
        <w:pStyle w:val="ListParagraph"/>
        <w:numPr>
          <w:ilvl w:val="0"/>
          <w:numId w:val="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821D54">
        <w:rPr>
          <w:rFonts w:ascii="Times New Roman" w:hAnsi="Times New Roman"/>
          <w:b/>
          <w:sz w:val="24"/>
          <w:szCs w:val="24"/>
        </w:rPr>
        <w:t>Петровский</w:t>
      </w:r>
      <w:r>
        <w:rPr>
          <w:rFonts w:ascii="Times New Roman" w:hAnsi="Times New Roman"/>
          <w:b/>
          <w:sz w:val="24"/>
          <w:szCs w:val="24"/>
        </w:rPr>
        <w:t>,</w:t>
      </w:r>
      <w:r w:rsidRPr="00821D54">
        <w:rPr>
          <w:rFonts w:ascii="Times New Roman" w:hAnsi="Times New Roman"/>
          <w:b/>
          <w:sz w:val="24"/>
          <w:szCs w:val="24"/>
        </w:rPr>
        <w:t xml:space="preserve"> В.А. </w:t>
      </w:r>
      <w:r w:rsidRPr="00EC177E">
        <w:rPr>
          <w:rFonts w:ascii="Times New Roman" w:hAnsi="Times New Roman"/>
          <w:sz w:val="24"/>
          <w:szCs w:val="24"/>
        </w:rPr>
        <w:t>Состоятельность и рефлексия: Модель четырех ресурсов</w:t>
      </w:r>
      <w:r>
        <w:rPr>
          <w:rFonts w:ascii="Times New Roman" w:hAnsi="Times New Roman"/>
          <w:sz w:val="24"/>
          <w:szCs w:val="24"/>
        </w:rPr>
        <w:t xml:space="preserve"> </w:t>
      </w:r>
      <w:r w:rsidRPr="00821D54">
        <w:rPr>
          <w:rFonts w:ascii="Times New Roman" w:hAnsi="Times New Roman"/>
          <w:sz w:val="24"/>
          <w:szCs w:val="24"/>
        </w:rPr>
        <w:t>[</w:t>
      </w:r>
      <w:r>
        <w:rPr>
          <w:rFonts w:ascii="Times New Roman" w:hAnsi="Times New Roman"/>
          <w:sz w:val="24"/>
          <w:szCs w:val="24"/>
        </w:rPr>
        <w:t>Текст</w:t>
      </w:r>
      <w:r w:rsidRPr="00821D54">
        <w:rPr>
          <w:rFonts w:ascii="Times New Roman" w:hAnsi="Times New Roman"/>
          <w:sz w:val="24"/>
          <w:szCs w:val="24"/>
        </w:rPr>
        <w:t xml:space="preserve">] </w:t>
      </w:r>
      <w:r>
        <w:rPr>
          <w:rFonts w:ascii="Times New Roman" w:hAnsi="Times New Roman"/>
          <w:sz w:val="24"/>
          <w:szCs w:val="24"/>
        </w:rPr>
        <w:t xml:space="preserve"> /</w:t>
      </w:r>
      <w:r w:rsidRPr="00D66E0A">
        <w:rPr>
          <w:rFonts w:ascii="Times New Roman" w:hAnsi="Times New Roman"/>
          <w:sz w:val="24"/>
          <w:szCs w:val="24"/>
        </w:rPr>
        <w:t xml:space="preserve"> </w:t>
      </w:r>
      <w:r w:rsidRPr="00EC177E">
        <w:rPr>
          <w:rFonts w:ascii="Times New Roman" w:hAnsi="Times New Roman"/>
          <w:sz w:val="24"/>
          <w:szCs w:val="24"/>
        </w:rPr>
        <w:t>В.А.  Петровский // Психология</w:t>
      </w:r>
      <w:r>
        <w:rPr>
          <w:rFonts w:ascii="Times New Roman" w:hAnsi="Times New Roman"/>
          <w:sz w:val="24"/>
          <w:szCs w:val="24"/>
        </w:rPr>
        <w:t>. Журнал Высшей школы экономики. -</w:t>
      </w:r>
      <w:r w:rsidRPr="00EC177E">
        <w:rPr>
          <w:rFonts w:ascii="Times New Roman" w:hAnsi="Times New Roman"/>
          <w:sz w:val="24"/>
          <w:szCs w:val="24"/>
        </w:rPr>
        <w:t xml:space="preserve"> 2008.</w:t>
      </w:r>
      <w:r>
        <w:rPr>
          <w:rFonts w:ascii="Times New Roman" w:hAnsi="Times New Roman"/>
          <w:sz w:val="24"/>
          <w:szCs w:val="24"/>
        </w:rPr>
        <w:t xml:space="preserve"> -</w:t>
      </w:r>
      <w:r w:rsidRPr="00EC177E">
        <w:rPr>
          <w:rFonts w:ascii="Times New Roman" w:hAnsi="Times New Roman"/>
          <w:sz w:val="24"/>
          <w:szCs w:val="24"/>
        </w:rPr>
        <w:t xml:space="preserve"> Т. 5, № 1. </w:t>
      </w:r>
      <w:r>
        <w:rPr>
          <w:rFonts w:ascii="Times New Roman" w:hAnsi="Times New Roman"/>
          <w:sz w:val="24"/>
          <w:szCs w:val="24"/>
        </w:rPr>
        <w:t xml:space="preserve">- </w:t>
      </w:r>
      <w:r w:rsidRPr="00EC177E">
        <w:rPr>
          <w:rFonts w:ascii="Times New Roman" w:hAnsi="Times New Roman"/>
          <w:sz w:val="24"/>
          <w:szCs w:val="24"/>
        </w:rPr>
        <w:t>С. 77–100.</w:t>
      </w:r>
    </w:p>
    <w:p w:rsidR="00A26E07" w:rsidRPr="00EC177E" w:rsidRDefault="00A26E07" w:rsidP="00EC177E">
      <w:pPr>
        <w:pStyle w:val="ListParagraph"/>
        <w:numPr>
          <w:ilvl w:val="0"/>
          <w:numId w:val="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821D54">
        <w:rPr>
          <w:rFonts w:ascii="Times New Roman" w:hAnsi="Times New Roman"/>
          <w:b/>
          <w:sz w:val="24"/>
          <w:szCs w:val="24"/>
        </w:rPr>
        <w:t>Рубинштейн</w:t>
      </w:r>
      <w:r>
        <w:rPr>
          <w:rFonts w:ascii="Times New Roman" w:hAnsi="Times New Roman"/>
          <w:b/>
          <w:sz w:val="24"/>
          <w:szCs w:val="24"/>
        </w:rPr>
        <w:t>,</w:t>
      </w:r>
      <w:r w:rsidRPr="00821D54">
        <w:rPr>
          <w:rFonts w:ascii="Times New Roman" w:hAnsi="Times New Roman"/>
          <w:b/>
          <w:sz w:val="24"/>
          <w:szCs w:val="24"/>
        </w:rPr>
        <w:t xml:space="preserve"> С.Л.</w:t>
      </w:r>
      <w:r>
        <w:rPr>
          <w:rFonts w:ascii="Times New Roman" w:hAnsi="Times New Roman"/>
          <w:sz w:val="24"/>
          <w:szCs w:val="24"/>
        </w:rPr>
        <w:t xml:space="preserve"> </w:t>
      </w:r>
      <w:r w:rsidRPr="00EC177E">
        <w:rPr>
          <w:rFonts w:ascii="Times New Roman" w:hAnsi="Times New Roman"/>
          <w:sz w:val="24"/>
          <w:szCs w:val="24"/>
        </w:rPr>
        <w:t>Бытие и созна</w:t>
      </w:r>
      <w:r>
        <w:rPr>
          <w:rFonts w:ascii="Times New Roman" w:hAnsi="Times New Roman"/>
          <w:sz w:val="24"/>
          <w:szCs w:val="24"/>
        </w:rPr>
        <w:t xml:space="preserve">ние. Человек и мир </w:t>
      </w:r>
      <w:r w:rsidRPr="00821D54">
        <w:rPr>
          <w:rFonts w:ascii="Times New Roman" w:hAnsi="Times New Roman"/>
          <w:sz w:val="24"/>
          <w:szCs w:val="24"/>
        </w:rPr>
        <w:t>[</w:t>
      </w:r>
      <w:r>
        <w:rPr>
          <w:rFonts w:ascii="Times New Roman" w:hAnsi="Times New Roman"/>
          <w:sz w:val="24"/>
          <w:szCs w:val="24"/>
        </w:rPr>
        <w:t xml:space="preserve">Текст] / С.Л. Рубинштейн. - СПб.: Питер, </w:t>
      </w:r>
      <w:r w:rsidRPr="00EC177E">
        <w:rPr>
          <w:rFonts w:ascii="Times New Roman" w:hAnsi="Times New Roman"/>
          <w:sz w:val="24"/>
          <w:szCs w:val="24"/>
        </w:rPr>
        <w:t>2003</w:t>
      </w:r>
      <w:r>
        <w:rPr>
          <w:rFonts w:ascii="Times New Roman" w:hAnsi="Times New Roman"/>
          <w:sz w:val="24"/>
          <w:szCs w:val="24"/>
        </w:rPr>
        <w:t>. – 512с.</w:t>
      </w:r>
    </w:p>
    <w:p w:rsidR="00A26E07" w:rsidRPr="00EC177E" w:rsidRDefault="00A26E07" w:rsidP="00EC177E">
      <w:pPr>
        <w:pStyle w:val="ListParagraph"/>
        <w:numPr>
          <w:ilvl w:val="0"/>
          <w:numId w:val="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821D54">
        <w:rPr>
          <w:rFonts w:ascii="Times New Roman" w:hAnsi="Times New Roman"/>
          <w:b/>
          <w:sz w:val="24"/>
          <w:szCs w:val="24"/>
        </w:rPr>
        <w:t>Стребков</w:t>
      </w:r>
      <w:r>
        <w:rPr>
          <w:rFonts w:ascii="Times New Roman" w:hAnsi="Times New Roman"/>
          <w:b/>
          <w:sz w:val="24"/>
          <w:szCs w:val="24"/>
        </w:rPr>
        <w:t>,</w:t>
      </w:r>
      <w:r w:rsidRPr="00821D54">
        <w:rPr>
          <w:rFonts w:ascii="Times New Roman" w:hAnsi="Times New Roman"/>
          <w:b/>
          <w:sz w:val="24"/>
          <w:szCs w:val="24"/>
        </w:rPr>
        <w:t xml:space="preserve"> Д., Грибанова</w:t>
      </w:r>
      <w:r>
        <w:rPr>
          <w:rFonts w:ascii="Times New Roman" w:hAnsi="Times New Roman"/>
          <w:b/>
          <w:sz w:val="24"/>
          <w:szCs w:val="24"/>
        </w:rPr>
        <w:t>,</w:t>
      </w:r>
      <w:r w:rsidRPr="00821D54">
        <w:rPr>
          <w:rFonts w:ascii="Times New Roman" w:hAnsi="Times New Roman"/>
          <w:b/>
          <w:sz w:val="24"/>
          <w:szCs w:val="24"/>
        </w:rPr>
        <w:t xml:space="preserve"> О.</w:t>
      </w:r>
      <w:r w:rsidRPr="00EC177E">
        <w:rPr>
          <w:rFonts w:ascii="Times New Roman" w:hAnsi="Times New Roman"/>
          <w:sz w:val="24"/>
          <w:szCs w:val="24"/>
        </w:rPr>
        <w:t xml:space="preserve"> Развитие системы кредитования в России: анализ потребностей и предпочтений населения </w:t>
      </w:r>
      <w:r w:rsidRPr="00821D54">
        <w:rPr>
          <w:rFonts w:ascii="Times New Roman" w:hAnsi="Times New Roman"/>
          <w:sz w:val="24"/>
          <w:szCs w:val="24"/>
        </w:rPr>
        <w:t>[</w:t>
      </w:r>
      <w:r>
        <w:rPr>
          <w:rFonts w:ascii="Times New Roman" w:hAnsi="Times New Roman"/>
          <w:sz w:val="24"/>
          <w:szCs w:val="24"/>
        </w:rPr>
        <w:t>Текст</w:t>
      </w:r>
      <w:r w:rsidRPr="00821D54">
        <w:rPr>
          <w:rFonts w:ascii="Times New Roman" w:hAnsi="Times New Roman"/>
          <w:sz w:val="24"/>
          <w:szCs w:val="24"/>
        </w:rPr>
        <w:t xml:space="preserve">] </w:t>
      </w:r>
      <w:r>
        <w:rPr>
          <w:rFonts w:ascii="Times New Roman" w:hAnsi="Times New Roman"/>
          <w:sz w:val="24"/>
          <w:szCs w:val="24"/>
        </w:rPr>
        <w:t xml:space="preserve">/ </w:t>
      </w:r>
      <w:r w:rsidRPr="00EC177E">
        <w:rPr>
          <w:rFonts w:ascii="Times New Roman" w:hAnsi="Times New Roman"/>
          <w:sz w:val="24"/>
          <w:szCs w:val="24"/>
        </w:rPr>
        <w:t>Д.</w:t>
      </w:r>
      <w:r>
        <w:rPr>
          <w:rFonts w:ascii="Times New Roman" w:hAnsi="Times New Roman"/>
          <w:sz w:val="24"/>
          <w:szCs w:val="24"/>
        </w:rPr>
        <w:t xml:space="preserve"> </w:t>
      </w:r>
      <w:r w:rsidRPr="00EC177E">
        <w:rPr>
          <w:rFonts w:ascii="Times New Roman" w:hAnsi="Times New Roman"/>
          <w:sz w:val="24"/>
          <w:szCs w:val="24"/>
        </w:rPr>
        <w:t>Стребков, О.</w:t>
      </w:r>
      <w:r>
        <w:rPr>
          <w:rFonts w:ascii="Times New Roman" w:hAnsi="Times New Roman"/>
          <w:sz w:val="24"/>
          <w:szCs w:val="24"/>
        </w:rPr>
        <w:t xml:space="preserve"> </w:t>
      </w:r>
      <w:r w:rsidRPr="00EC177E">
        <w:rPr>
          <w:rFonts w:ascii="Times New Roman" w:hAnsi="Times New Roman"/>
          <w:sz w:val="24"/>
          <w:szCs w:val="24"/>
        </w:rPr>
        <w:t>Грибанова // Экономич</w:t>
      </w:r>
      <w:r>
        <w:rPr>
          <w:rFonts w:ascii="Times New Roman" w:hAnsi="Times New Roman"/>
          <w:sz w:val="24"/>
          <w:szCs w:val="24"/>
        </w:rPr>
        <w:t>еская социология. - 2003. - Том 4. №</w:t>
      </w:r>
      <w:r w:rsidRPr="00EC177E">
        <w:rPr>
          <w:rFonts w:ascii="Times New Roman" w:hAnsi="Times New Roman"/>
          <w:sz w:val="24"/>
          <w:szCs w:val="24"/>
        </w:rPr>
        <w:t xml:space="preserve">4. </w:t>
      </w:r>
      <w:r>
        <w:rPr>
          <w:rFonts w:ascii="Times New Roman" w:hAnsi="Times New Roman"/>
          <w:sz w:val="24"/>
          <w:szCs w:val="24"/>
        </w:rPr>
        <w:t xml:space="preserve">- </w:t>
      </w:r>
      <w:r w:rsidRPr="00EC177E">
        <w:rPr>
          <w:rFonts w:ascii="Times New Roman" w:hAnsi="Times New Roman"/>
          <w:sz w:val="24"/>
          <w:szCs w:val="24"/>
        </w:rPr>
        <w:t>С. 37 - 42.</w:t>
      </w:r>
    </w:p>
    <w:p w:rsidR="00A26E07" w:rsidRPr="009C3EA9" w:rsidRDefault="00A26E07" w:rsidP="009C3EA9">
      <w:pPr>
        <w:pStyle w:val="ListParagraph"/>
        <w:numPr>
          <w:ilvl w:val="0"/>
          <w:numId w:val="5"/>
        </w:numPr>
        <w:tabs>
          <w:tab w:val="left" w:pos="993"/>
        </w:tabs>
        <w:autoSpaceDE w:val="0"/>
        <w:autoSpaceDN w:val="0"/>
        <w:adjustRightInd w:val="0"/>
        <w:spacing w:after="0" w:line="240" w:lineRule="auto"/>
        <w:ind w:left="0" w:firstLine="567"/>
        <w:jc w:val="both"/>
        <w:rPr>
          <w:rFonts w:ascii="Times New Roman" w:hAnsi="Times New Roman"/>
          <w:bCs/>
          <w:sz w:val="24"/>
          <w:szCs w:val="24"/>
        </w:rPr>
      </w:pPr>
      <w:r w:rsidRPr="00821D54">
        <w:rPr>
          <w:rFonts w:ascii="Times New Roman" w:hAnsi="Times New Roman"/>
          <w:b/>
          <w:bCs/>
          <w:sz w:val="24"/>
          <w:szCs w:val="24"/>
        </w:rPr>
        <w:t>Хазова, С.А.</w:t>
      </w:r>
      <w:r w:rsidRPr="009C3EA9">
        <w:rPr>
          <w:rFonts w:ascii="Times New Roman" w:hAnsi="Times New Roman"/>
          <w:bCs/>
          <w:sz w:val="24"/>
          <w:szCs w:val="24"/>
        </w:rPr>
        <w:t xml:space="preserve"> Ресурсы субъектности: к вопросу об определении понятия </w:t>
      </w:r>
      <w:r w:rsidRPr="00821D54">
        <w:rPr>
          <w:rFonts w:ascii="Times New Roman" w:hAnsi="Times New Roman"/>
          <w:sz w:val="24"/>
          <w:szCs w:val="24"/>
        </w:rPr>
        <w:t>[</w:t>
      </w:r>
      <w:r>
        <w:rPr>
          <w:rFonts w:ascii="Times New Roman" w:hAnsi="Times New Roman"/>
          <w:sz w:val="24"/>
          <w:szCs w:val="24"/>
        </w:rPr>
        <w:t>Текст</w:t>
      </w:r>
      <w:r w:rsidRPr="00821D54">
        <w:rPr>
          <w:rFonts w:ascii="Times New Roman" w:hAnsi="Times New Roman"/>
          <w:sz w:val="24"/>
          <w:szCs w:val="24"/>
        </w:rPr>
        <w:t xml:space="preserve">] </w:t>
      </w:r>
      <w:r w:rsidRPr="009C3EA9">
        <w:rPr>
          <w:rFonts w:ascii="Times New Roman" w:hAnsi="Times New Roman"/>
          <w:bCs/>
          <w:sz w:val="24"/>
          <w:szCs w:val="24"/>
        </w:rPr>
        <w:t>/</w:t>
      </w:r>
      <w:r>
        <w:rPr>
          <w:rFonts w:ascii="Times New Roman" w:hAnsi="Times New Roman"/>
          <w:bCs/>
          <w:sz w:val="24"/>
          <w:szCs w:val="24"/>
        </w:rPr>
        <w:t xml:space="preserve"> </w:t>
      </w:r>
      <w:r w:rsidRPr="009C3EA9">
        <w:rPr>
          <w:rFonts w:ascii="Times New Roman" w:hAnsi="Times New Roman"/>
          <w:bCs/>
          <w:sz w:val="24"/>
          <w:szCs w:val="24"/>
        </w:rPr>
        <w:t>С.А. Хазова // Ресурсы и антиресурсы личности в современных ко</w:t>
      </w:r>
      <w:r>
        <w:rPr>
          <w:rFonts w:ascii="Times New Roman" w:hAnsi="Times New Roman"/>
          <w:bCs/>
          <w:sz w:val="24"/>
          <w:szCs w:val="24"/>
        </w:rPr>
        <w:t>пинг-исследованиях</w:t>
      </w:r>
      <w:r w:rsidRPr="009C3EA9">
        <w:rPr>
          <w:rFonts w:ascii="Times New Roman" w:hAnsi="Times New Roman"/>
          <w:bCs/>
          <w:sz w:val="24"/>
          <w:szCs w:val="24"/>
        </w:rPr>
        <w:t>: материалы Всероссийской</w:t>
      </w:r>
      <w:r w:rsidRPr="009C3EA9">
        <w:rPr>
          <w:rFonts w:ascii="Times New Roman" w:hAnsi="Times New Roman"/>
          <w:sz w:val="24"/>
          <w:szCs w:val="24"/>
        </w:rPr>
        <w:t xml:space="preserve"> научно-практической конференции с международным участием / </w:t>
      </w:r>
      <w:r>
        <w:rPr>
          <w:rFonts w:ascii="Times New Roman" w:hAnsi="Times New Roman"/>
          <w:sz w:val="24"/>
          <w:szCs w:val="24"/>
        </w:rPr>
        <w:t>П</w:t>
      </w:r>
      <w:r w:rsidRPr="009C3EA9">
        <w:rPr>
          <w:rFonts w:ascii="Times New Roman" w:hAnsi="Times New Roman"/>
          <w:sz w:val="24"/>
          <w:szCs w:val="24"/>
        </w:rPr>
        <w:t xml:space="preserve">од ред. Л. И. Дементий. </w:t>
      </w:r>
      <w:r>
        <w:rPr>
          <w:rFonts w:ascii="Times New Roman" w:hAnsi="Times New Roman"/>
          <w:sz w:val="24"/>
          <w:szCs w:val="24"/>
        </w:rPr>
        <w:t xml:space="preserve">- </w:t>
      </w:r>
      <w:r w:rsidRPr="009C3EA9">
        <w:rPr>
          <w:rFonts w:ascii="Times New Roman" w:hAnsi="Times New Roman"/>
          <w:sz w:val="24"/>
          <w:szCs w:val="24"/>
        </w:rPr>
        <w:t xml:space="preserve">Омск : Изд-во Ом. гос. ун-та, 2012. – </w:t>
      </w:r>
      <w:r w:rsidRPr="009C3EA9">
        <w:rPr>
          <w:rFonts w:ascii="Times New Roman" w:hAnsi="Times New Roman"/>
          <w:bCs/>
          <w:sz w:val="24"/>
          <w:szCs w:val="24"/>
        </w:rPr>
        <w:t>С.58-63.</w:t>
      </w:r>
    </w:p>
    <w:p w:rsidR="00A26E07" w:rsidRPr="00EC177E" w:rsidRDefault="00A26E07" w:rsidP="00EC177E">
      <w:pPr>
        <w:pStyle w:val="ListParagraph"/>
        <w:numPr>
          <w:ilvl w:val="0"/>
          <w:numId w:val="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821D54">
        <w:rPr>
          <w:rFonts w:ascii="Times New Roman" w:hAnsi="Times New Roman"/>
          <w:b/>
          <w:sz w:val="24"/>
          <w:szCs w:val="24"/>
        </w:rPr>
        <w:t xml:space="preserve">Хоманс, Дж. </w:t>
      </w:r>
      <w:r w:rsidRPr="00EC177E">
        <w:rPr>
          <w:rFonts w:ascii="Times New Roman" w:hAnsi="Times New Roman"/>
          <w:sz w:val="24"/>
          <w:szCs w:val="24"/>
        </w:rPr>
        <w:t xml:space="preserve">Социальное поведение как обмен </w:t>
      </w:r>
      <w:r w:rsidRPr="00821D54">
        <w:rPr>
          <w:rFonts w:ascii="Times New Roman" w:hAnsi="Times New Roman"/>
          <w:sz w:val="24"/>
          <w:szCs w:val="24"/>
        </w:rPr>
        <w:t>[</w:t>
      </w:r>
      <w:r>
        <w:rPr>
          <w:rFonts w:ascii="Times New Roman" w:hAnsi="Times New Roman"/>
          <w:sz w:val="24"/>
          <w:szCs w:val="24"/>
        </w:rPr>
        <w:t>Текст</w:t>
      </w:r>
      <w:r w:rsidRPr="00821D54">
        <w:rPr>
          <w:rFonts w:ascii="Times New Roman" w:hAnsi="Times New Roman"/>
          <w:sz w:val="24"/>
          <w:szCs w:val="24"/>
        </w:rPr>
        <w:t xml:space="preserve">] </w:t>
      </w:r>
      <w:r>
        <w:rPr>
          <w:rFonts w:ascii="Times New Roman" w:hAnsi="Times New Roman"/>
          <w:sz w:val="24"/>
          <w:szCs w:val="24"/>
        </w:rPr>
        <w:t xml:space="preserve">/ </w:t>
      </w:r>
      <w:r w:rsidRPr="00EC177E">
        <w:rPr>
          <w:rFonts w:ascii="Times New Roman" w:hAnsi="Times New Roman"/>
          <w:sz w:val="24"/>
          <w:szCs w:val="24"/>
        </w:rPr>
        <w:t xml:space="preserve">Дж. Хоманс // Современная зарубежная социальная психология. </w:t>
      </w:r>
      <w:r>
        <w:rPr>
          <w:rFonts w:ascii="Times New Roman" w:hAnsi="Times New Roman"/>
          <w:sz w:val="24"/>
          <w:szCs w:val="24"/>
        </w:rPr>
        <w:t xml:space="preserve">- </w:t>
      </w:r>
      <w:r w:rsidRPr="00EC177E">
        <w:rPr>
          <w:rFonts w:ascii="Times New Roman" w:hAnsi="Times New Roman"/>
          <w:sz w:val="24"/>
          <w:szCs w:val="24"/>
        </w:rPr>
        <w:t xml:space="preserve">М.: Издательство Московского университета, 1984. </w:t>
      </w:r>
      <w:r>
        <w:rPr>
          <w:rFonts w:ascii="Times New Roman" w:hAnsi="Times New Roman"/>
          <w:sz w:val="24"/>
          <w:szCs w:val="24"/>
        </w:rPr>
        <w:t xml:space="preserve">- </w:t>
      </w:r>
      <w:r w:rsidRPr="00EC177E">
        <w:rPr>
          <w:rFonts w:ascii="Times New Roman" w:hAnsi="Times New Roman"/>
          <w:sz w:val="24"/>
          <w:szCs w:val="24"/>
        </w:rPr>
        <w:t>С. 82-91.</w:t>
      </w:r>
    </w:p>
    <w:p w:rsidR="00A26E07" w:rsidRPr="00D66E0A" w:rsidRDefault="00A26E07" w:rsidP="00EC177E">
      <w:pPr>
        <w:pStyle w:val="ListParagraph"/>
        <w:numPr>
          <w:ilvl w:val="0"/>
          <w:numId w:val="5"/>
        </w:numPr>
        <w:tabs>
          <w:tab w:val="left" w:pos="993"/>
        </w:tabs>
        <w:autoSpaceDE w:val="0"/>
        <w:autoSpaceDN w:val="0"/>
        <w:adjustRightInd w:val="0"/>
        <w:spacing w:after="0" w:line="240" w:lineRule="auto"/>
        <w:ind w:left="0" w:firstLine="567"/>
        <w:jc w:val="both"/>
        <w:rPr>
          <w:rFonts w:ascii="Times New Roman" w:hAnsi="Times New Roman"/>
          <w:sz w:val="24"/>
          <w:szCs w:val="24"/>
          <w:lang w:val="en-US"/>
        </w:rPr>
      </w:pPr>
      <w:r w:rsidRPr="00821D54">
        <w:rPr>
          <w:rFonts w:ascii="Times New Roman" w:hAnsi="Times New Roman"/>
          <w:b/>
          <w:sz w:val="24"/>
          <w:szCs w:val="24"/>
          <w:lang w:val="en-US"/>
        </w:rPr>
        <w:t>Harrison</w:t>
      </w:r>
      <w:r w:rsidRPr="00111512">
        <w:rPr>
          <w:rFonts w:ascii="Times New Roman" w:hAnsi="Times New Roman"/>
          <w:b/>
          <w:sz w:val="24"/>
          <w:szCs w:val="24"/>
          <w:lang w:val="en-US"/>
        </w:rPr>
        <w:t xml:space="preserve">, </w:t>
      </w:r>
      <w:r w:rsidRPr="00821D54">
        <w:rPr>
          <w:rFonts w:ascii="Times New Roman" w:hAnsi="Times New Roman"/>
          <w:b/>
          <w:sz w:val="24"/>
          <w:szCs w:val="24"/>
          <w:lang w:val="en-US"/>
        </w:rPr>
        <w:t>N</w:t>
      </w:r>
      <w:r w:rsidRPr="00111512">
        <w:rPr>
          <w:rFonts w:ascii="Times New Roman" w:hAnsi="Times New Roman"/>
          <w:b/>
          <w:sz w:val="24"/>
          <w:szCs w:val="24"/>
          <w:lang w:val="en-US"/>
        </w:rPr>
        <w:t xml:space="preserve">., </w:t>
      </w:r>
      <w:r w:rsidRPr="00821D54">
        <w:rPr>
          <w:rFonts w:ascii="Times New Roman" w:hAnsi="Times New Roman"/>
          <w:b/>
          <w:sz w:val="24"/>
          <w:szCs w:val="24"/>
          <w:lang w:val="en-US"/>
        </w:rPr>
        <w:t>Agnew</w:t>
      </w:r>
      <w:r w:rsidRPr="00111512">
        <w:rPr>
          <w:rFonts w:ascii="Times New Roman" w:hAnsi="Times New Roman"/>
          <w:b/>
          <w:sz w:val="24"/>
          <w:szCs w:val="24"/>
          <w:lang w:val="en-US"/>
        </w:rPr>
        <w:t xml:space="preserve">, </w:t>
      </w:r>
      <w:r w:rsidRPr="00821D54">
        <w:rPr>
          <w:rFonts w:ascii="Times New Roman" w:hAnsi="Times New Roman"/>
          <w:b/>
          <w:sz w:val="24"/>
          <w:szCs w:val="24"/>
          <w:lang w:val="en-US"/>
        </w:rPr>
        <w:t>S</w:t>
      </w:r>
      <w:r w:rsidRPr="00111512">
        <w:rPr>
          <w:rFonts w:ascii="Times New Roman" w:hAnsi="Times New Roman"/>
          <w:b/>
          <w:sz w:val="24"/>
          <w:szCs w:val="24"/>
          <w:lang w:val="en-US"/>
        </w:rPr>
        <w:t xml:space="preserve">., </w:t>
      </w:r>
      <w:r w:rsidRPr="00821D54">
        <w:rPr>
          <w:rFonts w:ascii="Times New Roman" w:hAnsi="Times New Roman"/>
          <w:b/>
          <w:sz w:val="24"/>
          <w:szCs w:val="24"/>
          <w:lang w:val="en-US"/>
        </w:rPr>
        <w:t>Serido</w:t>
      </w:r>
      <w:r w:rsidRPr="00111512">
        <w:rPr>
          <w:rFonts w:ascii="Times New Roman" w:hAnsi="Times New Roman"/>
          <w:b/>
          <w:sz w:val="24"/>
          <w:szCs w:val="24"/>
          <w:lang w:val="en-US"/>
        </w:rPr>
        <w:t xml:space="preserve">, </w:t>
      </w:r>
      <w:r w:rsidRPr="00821D54">
        <w:rPr>
          <w:rFonts w:ascii="Times New Roman" w:hAnsi="Times New Roman"/>
          <w:b/>
          <w:sz w:val="24"/>
          <w:szCs w:val="24"/>
          <w:lang w:val="en-US"/>
        </w:rPr>
        <w:t>J</w:t>
      </w:r>
      <w:r w:rsidRPr="00111512">
        <w:rPr>
          <w:rFonts w:ascii="Times New Roman" w:hAnsi="Times New Roman"/>
          <w:b/>
          <w:sz w:val="24"/>
          <w:szCs w:val="24"/>
          <w:lang w:val="en-US"/>
        </w:rPr>
        <w:t>.</w:t>
      </w:r>
      <w:r w:rsidRPr="00111512">
        <w:rPr>
          <w:rFonts w:ascii="Times New Roman" w:hAnsi="Times New Roman"/>
          <w:sz w:val="24"/>
          <w:szCs w:val="24"/>
          <w:lang w:val="en-US"/>
        </w:rPr>
        <w:t xml:space="preserve"> </w:t>
      </w:r>
      <w:hyperlink r:id="rId14" w:history="1">
        <w:r w:rsidRPr="00D66E0A">
          <w:rPr>
            <w:rFonts w:ascii="Times New Roman" w:hAnsi="Times New Roman"/>
            <w:sz w:val="24"/>
            <w:szCs w:val="24"/>
            <w:lang w:val="en-US"/>
          </w:rPr>
          <w:t>Attitudes to debt among indebted undergraduates: A cross-national exploratory factor analysis</w:t>
        </w:r>
      </w:hyperlink>
      <w:r w:rsidRPr="00D66E0A">
        <w:rPr>
          <w:rFonts w:ascii="Times New Roman" w:hAnsi="Times New Roman"/>
          <w:sz w:val="24"/>
          <w:szCs w:val="24"/>
          <w:lang w:val="en-US"/>
        </w:rPr>
        <w:t xml:space="preserve"> </w:t>
      </w:r>
      <w:r w:rsidRPr="00821D54">
        <w:rPr>
          <w:rFonts w:ascii="Times New Roman" w:hAnsi="Times New Roman"/>
          <w:sz w:val="24"/>
          <w:szCs w:val="24"/>
          <w:lang w:val="en-US"/>
        </w:rPr>
        <w:t>[</w:t>
      </w:r>
      <w:r>
        <w:rPr>
          <w:rFonts w:ascii="Times New Roman" w:hAnsi="Times New Roman"/>
          <w:sz w:val="24"/>
          <w:szCs w:val="24"/>
          <w:lang w:val="en-US"/>
        </w:rPr>
        <w:t>Text</w:t>
      </w:r>
      <w:r w:rsidRPr="00821D54">
        <w:rPr>
          <w:rFonts w:ascii="Times New Roman" w:hAnsi="Times New Roman"/>
          <w:sz w:val="24"/>
          <w:szCs w:val="24"/>
          <w:lang w:val="en-US"/>
        </w:rPr>
        <w:t xml:space="preserve">] </w:t>
      </w:r>
      <w:r w:rsidRPr="00D66E0A">
        <w:rPr>
          <w:rFonts w:ascii="Times New Roman" w:hAnsi="Times New Roman"/>
          <w:sz w:val="24"/>
          <w:szCs w:val="24"/>
          <w:lang w:val="en-US"/>
        </w:rPr>
        <w:t>/ N. Harrison, S. Agnew, J. Serido //</w:t>
      </w:r>
      <w:r>
        <w:rPr>
          <w:rFonts w:ascii="Times New Roman" w:hAnsi="Times New Roman"/>
          <w:sz w:val="24"/>
          <w:szCs w:val="24"/>
          <w:lang w:val="en-US"/>
        </w:rPr>
        <w:t xml:space="preserve"> Journal of Economic Psychology</w:t>
      </w:r>
      <w:r w:rsidRPr="004A7ECF">
        <w:rPr>
          <w:rFonts w:ascii="Times New Roman" w:hAnsi="Times New Roman"/>
          <w:sz w:val="24"/>
          <w:szCs w:val="24"/>
          <w:lang w:val="en-US"/>
        </w:rPr>
        <w:t>. -</w:t>
      </w:r>
      <w:r w:rsidRPr="00D66E0A">
        <w:rPr>
          <w:rFonts w:ascii="Times New Roman" w:hAnsi="Times New Roman"/>
          <w:sz w:val="24"/>
          <w:szCs w:val="24"/>
          <w:lang w:val="en-US"/>
        </w:rPr>
        <w:t xml:space="preserve"> Volume 46, </w:t>
      </w:r>
      <w:r>
        <w:rPr>
          <w:rFonts w:ascii="Times New Roman" w:hAnsi="Times New Roman"/>
          <w:sz w:val="24"/>
          <w:szCs w:val="24"/>
          <w:lang w:val="en-US"/>
        </w:rPr>
        <w:t>February</w:t>
      </w:r>
      <w:r w:rsidRPr="004A7ECF">
        <w:rPr>
          <w:rFonts w:ascii="Times New Roman" w:hAnsi="Times New Roman"/>
          <w:sz w:val="24"/>
          <w:szCs w:val="24"/>
          <w:lang w:val="en-US"/>
        </w:rPr>
        <w:t>. -</w:t>
      </w:r>
      <w:r>
        <w:rPr>
          <w:rFonts w:ascii="Times New Roman" w:hAnsi="Times New Roman"/>
          <w:sz w:val="24"/>
          <w:szCs w:val="24"/>
          <w:lang w:val="en-US"/>
        </w:rPr>
        <w:t xml:space="preserve"> 2015</w:t>
      </w:r>
      <w:r w:rsidRPr="004A7ECF">
        <w:rPr>
          <w:rFonts w:ascii="Times New Roman" w:hAnsi="Times New Roman"/>
          <w:sz w:val="24"/>
          <w:szCs w:val="24"/>
          <w:lang w:val="en-US"/>
        </w:rPr>
        <w:t xml:space="preserve">. - </w:t>
      </w:r>
      <w:r w:rsidRPr="00D66E0A">
        <w:rPr>
          <w:rFonts w:ascii="Times New Roman" w:hAnsi="Times New Roman"/>
          <w:sz w:val="24"/>
          <w:szCs w:val="24"/>
          <w:lang w:val="en-US"/>
        </w:rPr>
        <w:t xml:space="preserve">Pages 62-73. </w:t>
      </w:r>
    </w:p>
    <w:p w:rsidR="00A26E07" w:rsidRPr="00D66E0A" w:rsidRDefault="00A26E07" w:rsidP="00EC177E">
      <w:pPr>
        <w:pStyle w:val="ListParagraph"/>
        <w:numPr>
          <w:ilvl w:val="0"/>
          <w:numId w:val="5"/>
        </w:numPr>
        <w:tabs>
          <w:tab w:val="left" w:pos="993"/>
        </w:tabs>
        <w:autoSpaceDE w:val="0"/>
        <w:autoSpaceDN w:val="0"/>
        <w:adjustRightInd w:val="0"/>
        <w:spacing w:after="0" w:line="240" w:lineRule="auto"/>
        <w:ind w:left="0" w:firstLine="567"/>
        <w:jc w:val="both"/>
        <w:rPr>
          <w:rFonts w:ascii="Times New Roman" w:hAnsi="Times New Roman"/>
          <w:sz w:val="24"/>
          <w:szCs w:val="24"/>
          <w:lang w:val="en-US"/>
        </w:rPr>
      </w:pPr>
      <w:r w:rsidRPr="00821D54">
        <w:rPr>
          <w:rFonts w:ascii="Times New Roman" w:hAnsi="Times New Roman"/>
          <w:b/>
          <w:sz w:val="24"/>
          <w:szCs w:val="24"/>
          <w:lang w:val="en-US"/>
        </w:rPr>
        <w:t>Wang, L., Lu, W., Malhotra, N.K.</w:t>
      </w:r>
      <w:r w:rsidRPr="00D66E0A">
        <w:rPr>
          <w:rFonts w:ascii="Times New Roman" w:hAnsi="Times New Roman"/>
          <w:sz w:val="24"/>
          <w:szCs w:val="24"/>
          <w:lang w:val="en-US"/>
        </w:rPr>
        <w:t xml:space="preserve"> </w:t>
      </w:r>
      <w:hyperlink r:id="rId15" w:history="1">
        <w:r w:rsidRPr="00D66E0A">
          <w:rPr>
            <w:rFonts w:ascii="Times New Roman" w:hAnsi="Times New Roman"/>
            <w:sz w:val="24"/>
            <w:szCs w:val="24"/>
            <w:lang w:val="en-US"/>
          </w:rPr>
          <w:t>Demographics, attitude, personality and credit card features correlate with credit card debt: A view from China</w:t>
        </w:r>
      </w:hyperlink>
      <w:r w:rsidRPr="00D66E0A">
        <w:rPr>
          <w:rFonts w:ascii="Times New Roman" w:hAnsi="Times New Roman"/>
          <w:sz w:val="24"/>
          <w:szCs w:val="24"/>
          <w:lang w:val="en-US"/>
        </w:rPr>
        <w:t xml:space="preserve"> </w:t>
      </w:r>
      <w:r w:rsidRPr="00821D54">
        <w:rPr>
          <w:rFonts w:ascii="Times New Roman" w:hAnsi="Times New Roman"/>
          <w:sz w:val="24"/>
          <w:szCs w:val="24"/>
          <w:lang w:val="en-US"/>
        </w:rPr>
        <w:t>[</w:t>
      </w:r>
      <w:r>
        <w:rPr>
          <w:rFonts w:ascii="Times New Roman" w:hAnsi="Times New Roman"/>
          <w:sz w:val="24"/>
          <w:szCs w:val="24"/>
          <w:lang w:val="en-US"/>
        </w:rPr>
        <w:t>Text</w:t>
      </w:r>
      <w:r w:rsidRPr="00821D54">
        <w:rPr>
          <w:rFonts w:ascii="Times New Roman" w:hAnsi="Times New Roman"/>
          <w:sz w:val="24"/>
          <w:szCs w:val="24"/>
          <w:lang w:val="en-US"/>
        </w:rPr>
        <w:t xml:space="preserve">] </w:t>
      </w:r>
      <w:r w:rsidRPr="00D66E0A">
        <w:rPr>
          <w:rFonts w:ascii="Times New Roman" w:hAnsi="Times New Roman"/>
          <w:sz w:val="24"/>
          <w:szCs w:val="24"/>
          <w:lang w:val="en-US"/>
        </w:rPr>
        <w:t>/ L. Wang, W. Lu, N.K. Malhotra //</w:t>
      </w:r>
      <w:r>
        <w:rPr>
          <w:rFonts w:ascii="Times New Roman" w:hAnsi="Times New Roman"/>
          <w:sz w:val="24"/>
          <w:szCs w:val="24"/>
          <w:lang w:val="en-US"/>
        </w:rPr>
        <w:t xml:space="preserve"> Journal of Economic Psychology</w:t>
      </w:r>
      <w:r w:rsidRPr="004A7ECF">
        <w:rPr>
          <w:rFonts w:ascii="Times New Roman" w:hAnsi="Times New Roman"/>
          <w:sz w:val="24"/>
          <w:szCs w:val="24"/>
          <w:lang w:val="en-US"/>
        </w:rPr>
        <w:t>. -</w:t>
      </w:r>
      <w:r w:rsidRPr="00D66E0A">
        <w:rPr>
          <w:rFonts w:ascii="Times New Roman" w:hAnsi="Times New Roman"/>
          <w:sz w:val="24"/>
          <w:szCs w:val="24"/>
          <w:lang w:val="en-US"/>
        </w:rPr>
        <w:t xml:space="preserve"> Vol</w:t>
      </w:r>
      <w:r>
        <w:rPr>
          <w:rFonts w:ascii="Times New Roman" w:hAnsi="Times New Roman"/>
          <w:sz w:val="24"/>
          <w:szCs w:val="24"/>
          <w:lang w:val="en-US"/>
        </w:rPr>
        <w:t>ume 32, Issue 1, February</w:t>
      </w:r>
      <w:r w:rsidRPr="004A7ECF">
        <w:rPr>
          <w:rFonts w:ascii="Times New Roman" w:hAnsi="Times New Roman"/>
          <w:sz w:val="24"/>
          <w:szCs w:val="24"/>
          <w:lang w:val="en-US"/>
        </w:rPr>
        <w:t>. -</w:t>
      </w:r>
      <w:r>
        <w:rPr>
          <w:rFonts w:ascii="Times New Roman" w:hAnsi="Times New Roman"/>
          <w:sz w:val="24"/>
          <w:szCs w:val="24"/>
          <w:lang w:val="en-US"/>
        </w:rPr>
        <w:t xml:space="preserve"> 2011</w:t>
      </w:r>
      <w:r w:rsidRPr="004A7ECF">
        <w:rPr>
          <w:rFonts w:ascii="Times New Roman" w:hAnsi="Times New Roman"/>
          <w:sz w:val="24"/>
          <w:szCs w:val="24"/>
          <w:lang w:val="en-US"/>
        </w:rPr>
        <w:t xml:space="preserve">. - </w:t>
      </w:r>
      <w:r w:rsidRPr="00D66E0A">
        <w:rPr>
          <w:rFonts w:ascii="Times New Roman" w:hAnsi="Times New Roman"/>
          <w:sz w:val="24"/>
          <w:szCs w:val="24"/>
          <w:lang w:val="en-US"/>
        </w:rPr>
        <w:t>Pages 179-193.</w:t>
      </w:r>
    </w:p>
    <w:p w:rsidR="00A26E07" w:rsidRPr="00E275D0" w:rsidRDefault="00A26E07" w:rsidP="009A43F2">
      <w:pPr>
        <w:tabs>
          <w:tab w:val="left" w:pos="993"/>
        </w:tabs>
        <w:autoSpaceDE w:val="0"/>
        <w:autoSpaceDN w:val="0"/>
        <w:adjustRightInd w:val="0"/>
        <w:spacing w:after="0" w:line="240" w:lineRule="auto"/>
        <w:ind w:firstLine="567"/>
        <w:jc w:val="both"/>
        <w:rPr>
          <w:rFonts w:ascii="Times New Roman" w:hAnsi="Times New Roman"/>
          <w:b/>
          <w:color w:val="000000"/>
          <w:sz w:val="24"/>
          <w:szCs w:val="24"/>
          <w:lang w:val="en-US"/>
        </w:rPr>
      </w:pPr>
    </w:p>
    <w:p w:rsidR="00A26E07" w:rsidRDefault="00A26E07" w:rsidP="009A43F2">
      <w:pPr>
        <w:tabs>
          <w:tab w:val="left" w:pos="993"/>
        </w:tabs>
        <w:autoSpaceDE w:val="0"/>
        <w:autoSpaceDN w:val="0"/>
        <w:adjustRightInd w:val="0"/>
        <w:spacing w:after="0" w:line="240" w:lineRule="auto"/>
        <w:ind w:firstLine="567"/>
        <w:jc w:val="both"/>
        <w:rPr>
          <w:rFonts w:ascii="Times New Roman" w:hAnsi="Times New Roman"/>
          <w:b/>
          <w:color w:val="000000"/>
          <w:sz w:val="24"/>
          <w:szCs w:val="24"/>
          <w:lang w:val="en-US"/>
        </w:rPr>
      </w:pPr>
      <w:r w:rsidRPr="00D66E0A">
        <w:rPr>
          <w:rFonts w:ascii="Times New Roman" w:hAnsi="Times New Roman"/>
          <w:b/>
          <w:color w:val="000000"/>
          <w:sz w:val="24"/>
          <w:szCs w:val="24"/>
          <w:lang w:val="en-US"/>
        </w:rPr>
        <w:t>References</w:t>
      </w:r>
    </w:p>
    <w:p w:rsidR="00A26E07" w:rsidRPr="00D66E0A" w:rsidRDefault="00A26E07" w:rsidP="009A43F2">
      <w:pPr>
        <w:tabs>
          <w:tab w:val="left" w:pos="993"/>
        </w:tabs>
        <w:autoSpaceDE w:val="0"/>
        <w:autoSpaceDN w:val="0"/>
        <w:adjustRightInd w:val="0"/>
        <w:spacing w:after="0" w:line="240" w:lineRule="auto"/>
        <w:ind w:firstLine="567"/>
        <w:jc w:val="both"/>
        <w:rPr>
          <w:rFonts w:ascii="Times New Roman" w:hAnsi="Times New Roman"/>
          <w:b/>
          <w:color w:val="000000"/>
          <w:sz w:val="24"/>
          <w:szCs w:val="24"/>
          <w:lang w:val="en-US"/>
        </w:rPr>
      </w:pPr>
    </w:p>
    <w:p w:rsidR="00A26E07" w:rsidRPr="00772636" w:rsidRDefault="00A26E07" w:rsidP="00772636">
      <w:pPr>
        <w:pStyle w:val="ListParagraph"/>
        <w:numPr>
          <w:ilvl w:val="0"/>
          <w:numId w:val="11"/>
        </w:numPr>
        <w:tabs>
          <w:tab w:val="left" w:pos="993"/>
        </w:tabs>
        <w:autoSpaceDE w:val="0"/>
        <w:autoSpaceDN w:val="0"/>
        <w:adjustRightInd w:val="0"/>
        <w:spacing w:after="0" w:line="240" w:lineRule="auto"/>
        <w:ind w:left="0" w:firstLine="567"/>
        <w:jc w:val="both"/>
        <w:rPr>
          <w:rFonts w:ascii="Times New Roman" w:hAnsi="Times New Roman"/>
          <w:color w:val="000000"/>
          <w:sz w:val="24"/>
          <w:szCs w:val="24"/>
          <w:lang w:val="en-US"/>
        </w:rPr>
      </w:pPr>
      <w:r w:rsidRPr="00772636">
        <w:rPr>
          <w:rFonts w:ascii="Times New Roman" w:hAnsi="Times New Roman"/>
          <w:b/>
          <w:color w:val="000000"/>
          <w:sz w:val="24"/>
          <w:szCs w:val="24"/>
          <w:lang w:val="en-US"/>
        </w:rPr>
        <w:t>Dikij, A.A.</w:t>
      </w:r>
      <w:r w:rsidRPr="00772636">
        <w:rPr>
          <w:rFonts w:ascii="Times New Roman" w:hAnsi="Times New Roman"/>
          <w:color w:val="000000"/>
          <w:sz w:val="24"/>
          <w:szCs w:val="24"/>
          <w:lang w:val="en-US"/>
        </w:rPr>
        <w:t xml:space="preserve"> Zhizn' v kredit: ustanovki i povedencheskie strategii rossijan [</w:t>
      </w:r>
      <w:r w:rsidRPr="00772636">
        <w:rPr>
          <w:rFonts w:ascii="Times New Roman" w:hAnsi="Times New Roman"/>
          <w:color w:val="222222"/>
          <w:sz w:val="24"/>
          <w:szCs w:val="24"/>
          <w:lang/>
        </w:rPr>
        <w:t>Life in the credit: the installation and behavior of Russians strategy</w:t>
      </w:r>
      <w:r w:rsidRPr="00772636">
        <w:rPr>
          <w:rFonts w:ascii="Times New Roman" w:hAnsi="Times New Roman"/>
          <w:color w:val="000000"/>
          <w:sz w:val="24"/>
          <w:szCs w:val="24"/>
          <w:lang w:val="en-US"/>
        </w:rPr>
        <w:t>] [Tekst] / A.A. Dikij // Sociol. issled. 2012. № 5.  - S. 134-140.</w:t>
      </w:r>
    </w:p>
    <w:p w:rsidR="00A26E07" w:rsidRPr="00AA7EF3" w:rsidRDefault="00A26E07" w:rsidP="00772636">
      <w:pPr>
        <w:pStyle w:val="ListParagraph"/>
        <w:numPr>
          <w:ilvl w:val="0"/>
          <w:numId w:val="11"/>
        </w:numPr>
        <w:tabs>
          <w:tab w:val="left" w:pos="993"/>
        </w:tabs>
        <w:autoSpaceDE w:val="0"/>
        <w:autoSpaceDN w:val="0"/>
        <w:adjustRightInd w:val="0"/>
        <w:spacing w:after="0" w:line="240" w:lineRule="auto"/>
        <w:ind w:left="0" w:firstLine="567"/>
        <w:jc w:val="both"/>
        <w:rPr>
          <w:rFonts w:ascii="Times New Roman" w:hAnsi="Times New Roman"/>
          <w:color w:val="000000"/>
          <w:sz w:val="24"/>
          <w:szCs w:val="24"/>
          <w:lang w:val="en-US"/>
        </w:rPr>
      </w:pPr>
      <w:r w:rsidRPr="00772636">
        <w:rPr>
          <w:rFonts w:ascii="Times New Roman" w:hAnsi="Times New Roman"/>
          <w:b/>
          <w:color w:val="000000"/>
          <w:sz w:val="24"/>
          <w:szCs w:val="24"/>
          <w:lang w:val="en-US"/>
        </w:rPr>
        <w:t>Kireeva, O.V.</w:t>
      </w:r>
      <w:r w:rsidRPr="00772636">
        <w:rPr>
          <w:rFonts w:ascii="Times New Roman" w:hAnsi="Times New Roman"/>
          <w:color w:val="000000"/>
          <w:sz w:val="24"/>
          <w:szCs w:val="24"/>
          <w:lang w:val="en-US"/>
        </w:rPr>
        <w:t xml:space="preserve"> Psihologicheskie osobennosti lichnosti v situacii lichnogo defolta  [Psychological features of the person in a situation of personal default] [Tekst] / O.V. Kireeva // Jekonomicheskaja psihologija: sovremennye problemy i perspektivy razvitija. </w:t>
      </w:r>
      <w:r w:rsidRPr="00AA7EF3">
        <w:rPr>
          <w:rFonts w:ascii="Times New Roman" w:hAnsi="Times New Roman"/>
          <w:color w:val="000000"/>
          <w:sz w:val="24"/>
          <w:szCs w:val="24"/>
          <w:lang w:val="en-US"/>
        </w:rPr>
        <w:t>Pjatnadcataja mezhdunarodnaja nauchno-prakticheskaja jubilejnaja konferencija: materialy konferencii / Pod nauchn. red. A.E. Karlika, Je.H. Lokshinoj.- SPb: ZAO IMC "Nauka Vysshej Shkoly - Sankt-Peterburgu" - S. 134-138.</w:t>
      </w:r>
    </w:p>
    <w:p w:rsidR="00A26E07" w:rsidRPr="00772636" w:rsidRDefault="00A26E07" w:rsidP="00772636">
      <w:pPr>
        <w:pStyle w:val="ListParagraph"/>
        <w:numPr>
          <w:ilvl w:val="0"/>
          <w:numId w:val="11"/>
        </w:numPr>
        <w:tabs>
          <w:tab w:val="left" w:pos="993"/>
        </w:tabs>
        <w:autoSpaceDE w:val="0"/>
        <w:autoSpaceDN w:val="0"/>
        <w:adjustRightInd w:val="0"/>
        <w:spacing w:after="0" w:line="240" w:lineRule="auto"/>
        <w:ind w:left="0" w:firstLine="567"/>
        <w:jc w:val="both"/>
        <w:rPr>
          <w:rFonts w:ascii="Times New Roman" w:hAnsi="Times New Roman"/>
          <w:color w:val="000000"/>
          <w:sz w:val="24"/>
          <w:szCs w:val="24"/>
          <w:lang w:val="en-US"/>
        </w:rPr>
      </w:pPr>
      <w:r w:rsidRPr="00772636">
        <w:rPr>
          <w:rFonts w:ascii="Times New Roman" w:hAnsi="Times New Roman"/>
          <w:b/>
          <w:color w:val="000000"/>
          <w:sz w:val="24"/>
          <w:szCs w:val="24"/>
          <w:lang w:val="en-US"/>
        </w:rPr>
        <w:t>Kireeva, O.V., Demin, A.N.</w:t>
      </w:r>
      <w:r w:rsidRPr="00772636">
        <w:rPr>
          <w:rFonts w:ascii="Times New Roman" w:hAnsi="Times New Roman"/>
          <w:color w:val="000000"/>
          <w:sz w:val="24"/>
          <w:szCs w:val="24"/>
          <w:lang w:val="en-US"/>
        </w:rPr>
        <w:t xml:space="preserve"> Kognitivnyj i jemocional'nyj komponenty otnoshenija cheloveka k kreditam [Cognitive and emotional components of attitude of man to the credits] [Tekst] / O.V. Kireeva, A.N. Demin // Psiholog. – 2016. - № 4. – S.126-139. doi: 10.7256/2409-8701.2016.4.20092. URL: http://e-notabene.ru/psp/article_20092.html</w:t>
      </w:r>
    </w:p>
    <w:p w:rsidR="00A26E07" w:rsidRPr="00772636" w:rsidRDefault="00A26E07" w:rsidP="00772636">
      <w:pPr>
        <w:pStyle w:val="Default"/>
        <w:numPr>
          <w:ilvl w:val="0"/>
          <w:numId w:val="11"/>
        </w:numPr>
        <w:tabs>
          <w:tab w:val="left" w:pos="993"/>
        </w:tabs>
        <w:ind w:left="0" w:firstLine="567"/>
        <w:jc w:val="both"/>
        <w:rPr>
          <w:rFonts w:ascii="Times New Roman" w:hAnsi="Times New Roman" w:cs="Times New Roman"/>
          <w:lang w:val="en-US"/>
        </w:rPr>
      </w:pPr>
      <w:r w:rsidRPr="00772636">
        <w:rPr>
          <w:rFonts w:ascii="Times New Roman" w:hAnsi="Times New Roman" w:cs="Times New Roman"/>
          <w:b/>
          <w:lang w:val="en-US"/>
        </w:rPr>
        <w:t>Kireeva, O.V., Demin, A.N.</w:t>
      </w:r>
      <w:r w:rsidRPr="00772636">
        <w:rPr>
          <w:rFonts w:ascii="Times New Roman" w:hAnsi="Times New Roman" w:cs="Times New Roman"/>
          <w:lang w:val="en-US"/>
        </w:rPr>
        <w:t xml:space="preserve"> Sub#ektnost' lichnosti v situacii personal'nogo defolta </w:t>
      </w:r>
      <w:r>
        <w:rPr>
          <w:rFonts w:ascii="Times New Roman" w:hAnsi="Times New Roman" w:cs="Times New Roman"/>
          <w:lang w:val="en-US"/>
        </w:rPr>
        <w:t>[</w:t>
      </w:r>
      <w:r w:rsidRPr="00772636">
        <w:rPr>
          <w:rFonts w:ascii="Times New Roman" w:hAnsi="Times New Roman" w:cs="Times New Roman"/>
          <w:lang w:val="en-US"/>
        </w:rPr>
        <w:t>Subjectness of thepersonality in thepersonal default situation</w:t>
      </w:r>
      <w:r>
        <w:rPr>
          <w:rFonts w:ascii="Times New Roman" w:hAnsi="Times New Roman" w:cs="Times New Roman"/>
          <w:lang w:val="en-US"/>
        </w:rPr>
        <w:t xml:space="preserve">] </w:t>
      </w:r>
      <w:r w:rsidRPr="00772636">
        <w:rPr>
          <w:rFonts w:ascii="Times New Roman" w:hAnsi="Times New Roman" w:cs="Times New Roman"/>
          <w:lang w:val="en-US"/>
        </w:rPr>
        <w:t>[Tekst] / O.V. Kireeva, A.N. Demin // Vestnik AGU. 2016. №1 (173). - S.97-106.</w:t>
      </w:r>
    </w:p>
    <w:p w:rsidR="00A26E07" w:rsidRPr="00772636" w:rsidRDefault="00A26E07" w:rsidP="00772636">
      <w:pPr>
        <w:pStyle w:val="ListParagraph"/>
        <w:numPr>
          <w:ilvl w:val="0"/>
          <w:numId w:val="11"/>
        </w:numPr>
        <w:tabs>
          <w:tab w:val="left" w:pos="993"/>
        </w:tabs>
        <w:autoSpaceDE w:val="0"/>
        <w:autoSpaceDN w:val="0"/>
        <w:adjustRightInd w:val="0"/>
        <w:spacing w:after="0" w:line="240" w:lineRule="auto"/>
        <w:ind w:left="0" w:firstLine="567"/>
        <w:jc w:val="both"/>
        <w:rPr>
          <w:rFonts w:ascii="Times New Roman" w:hAnsi="Times New Roman"/>
          <w:color w:val="000000"/>
          <w:sz w:val="24"/>
          <w:szCs w:val="24"/>
          <w:lang w:val="en-US"/>
        </w:rPr>
      </w:pPr>
      <w:r w:rsidRPr="00772636">
        <w:rPr>
          <w:rFonts w:ascii="Times New Roman" w:hAnsi="Times New Roman"/>
          <w:b/>
          <w:color w:val="000000"/>
          <w:sz w:val="24"/>
          <w:szCs w:val="24"/>
          <w:lang w:val="en-US"/>
        </w:rPr>
        <w:t>Kireeva, O.V., Djomin, A.N., Pomacueva, M.S.</w:t>
      </w:r>
      <w:r w:rsidRPr="00772636">
        <w:rPr>
          <w:rFonts w:ascii="Times New Roman" w:hAnsi="Times New Roman"/>
          <w:color w:val="000000"/>
          <w:sz w:val="24"/>
          <w:szCs w:val="24"/>
          <w:lang w:val="en-US"/>
        </w:rPr>
        <w:t xml:space="preserve"> Strategii preodolenija suprugami situacii personal'nogo defolta kak jekonomicheskogo stressa [Strategies to overcome the situation of husband and wife as the default personal economic stress] [Tekst] / O.V. Kireeva, A.N. Demin, M.S. Pomacueva // Lichnost' i bytie: chelovek kak sub#ekt sociokul'turnoj real'nosti: materialy Vseros. nauch.-prakt. konf. / pod red. Z.I. Rjabikinoj i V.V. Znakova. – Krasnodar: Kubanskij gos. un-t, 2016. – S.90-93.</w:t>
      </w:r>
    </w:p>
    <w:p w:rsidR="00A26E07" w:rsidRPr="00772636" w:rsidRDefault="00A26E07" w:rsidP="00772636">
      <w:pPr>
        <w:pStyle w:val="ListParagraph"/>
        <w:numPr>
          <w:ilvl w:val="0"/>
          <w:numId w:val="11"/>
        </w:numPr>
        <w:tabs>
          <w:tab w:val="left" w:pos="993"/>
        </w:tabs>
        <w:autoSpaceDE w:val="0"/>
        <w:autoSpaceDN w:val="0"/>
        <w:adjustRightInd w:val="0"/>
        <w:spacing w:after="0" w:line="240" w:lineRule="auto"/>
        <w:ind w:left="0" w:firstLine="567"/>
        <w:jc w:val="both"/>
        <w:rPr>
          <w:rFonts w:ascii="Times New Roman" w:hAnsi="Times New Roman"/>
          <w:color w:val="000000"/>
          <w:sz w:val="24"/>
          <w:szCs w:val="24"/>
          <w:lang w:val="en-US"/>
        </w:rPr>
      </w:pPr>
      <w:r w:rsidRPr="00772636">
        <w:rPr>
          <w:rFonts w:ascii="Times New Roman" w:hAnsi="Times New Roman"/>
          <w:b/>
          <w:color w:val="000000"/>
          <w:sz w:val="24"/>
          <w:szCs w:val="24"/>
          <w:lang w:val="en-US"/>
        </w:rPr>
        <w:t>Mjasishhev, V.N.</w:t>
      </w:r>
      <w:r w:rsidRPr="00772636">
        <w:rPr>
          <w:rFonts w:ascii="Times New Roman" w:hAnsi="Times New Roman"/>
          <w:color w:val="000000"/>
          <w:sz w:val="24"/>
          <w:szCs w:val="24"/>
          <w:lang w:val="en-US"/>
        </w:rPr>
        <w:t xml:space="preserve"> Psihologija otnoshenij [</w:t>
      </w:r>
      <w:r w:rsidRPr="00772636">
        <w:rPr>
          <w:rFonts w:ascii="Times New Roman" w:hAnsi="Times New Roman"/>
          <w:color w:val="222222"/>
          <w:sz w:val="24"/>
          <w:szCs w:val="24"/>
          <w:lang/>
        </w:rPr>
        <w:t>Psychology of relations</w:t>
      </w:r>
      <w:r w:rsidRPr="00772636">
        <w:rPr>
          <w:rFonts w:ascii="Times New Roman" w:hAnsi="Times New Roman"/>
          <w:color w:val="000000"/>
          <w:sz w:val="24"/>
          <w:szCs w:val="24"/>
          <w:lang w:val="en-US"/>
        </w:rPr>
        <w:t>] [Tekst] / Pod red. A.A. Bodaleva. - Voronezh: NPO «MODJeK», 1995. - 356 s.</w:t>
      </w:r>
    </w:p>
    <w:p w:rsidR="00A26E07" w:rsidRPr="00772636" w:rsidRDefault="00A26E07" w:rsidP="00772636">
      <w:pPr>
        <w:pStyle w:val="ListParagraph"/>
        <w:numPr>
          <w:ilvl w:val="0"/>
          <w:numId w:val="11"/>
        </w:numPr>
        <w:tabs>
          <w:tab w:val="left" w:pos="993"/>
        </w:tabs>
        <w:autoSpaceDE w:val="0"/>
        <w:autoSpaceDN w:val="0"/>
        <w:adjustRightInd w:val="0"/>
        <w:spacing w:after="0" w:line="240" w:lineRule="auto"/>
        <w:ind w:left="0" w:firstLine="567"/>
        <w:jc w:val="both"/>
        <w:rPr>
          <w:rFonts w:ascii="Times New Roman" w:hAnsi="Times New Roman"/>
          <w:color w:val="000000"/>
          <w:sz w:val="24"/>
          <w:szCs w:val="24"/>
          <w:lang w:val="en-US"/>
        </w:rPr>
      </w:pPr>
      <w:r w:rsidRPr="00772636">
        <w:rPr>
          <w:rFonts w:ascii="Times New Roman" w:hAnsi="Times New Roman"/>
          <w:b/>
          <w:color w:val="000000"/>
          <w:sz w:val="24"/>
          <w:szCs w:val="24"/>
          <w:lang w:val="en-US"/>
        </w:rPr>
        <w:t>Osipov, A.V.</w:t>
      </w:r>
      <w:r w:rsidRPr="00772636">
        <w:rPr>
          <w:rFonts w:ascii="Times New Roman" w:hAnsi="Times New Roman"/>
          <w:color w:val="000000"/>
          <w:sz w:val="24"/>
          <w:szCs w:val="24"/>
          <w:lang w:val="en-US"/>
        </w:rPr>
        <w:t xml:space="preserve"> Dolgovoe povedenie domohozjajstv: tipologija i parametry [</w:t>
      </w:r>
      <w:r w:rsidRPr="00772636">
        <w:rPr>
          <w:rFonts w:ascii="Times New Roman" w:hAnsi="Times New Roman"/>
          <w:sz w:val="24"/>
          <w:szCs w:val="24"/>
          <w:lang/>
        </w:rPr>
        <w:t>The debt behavior of households: typology and the parameters</w:t>
      </w:r>
      <w:r w:rsidRPr="00772636">
        <w:rPr>
          <w:rFonts w:ascii="Times New Roman" w:hAnsi="Times New Roman"/>
          <w:color w:val="000000"/>
          <w:sz w:val="24"/>
          <w:szCs w:val="24"/>
          <w:lang w:val="en-US"/>
        </w:rPr>
        <w:t>] [Tekst]  / A.V. Osipov // Gumanitarnye nauchnye issledovanija, 2015, 9. - Rezhim dostupa: http://human.snauka.ru/2015/09/12661.</w:t>
      </w:r>
    </w:p>
    <w:p w:rsidR="00A26E07" w:rsidRPr="00772636" w:rsidRDefault="00A26E07" w:rsidP="00772636">
      <w:pPr>
        <w:pStyle w:val="ListParagraph"/>
        <w:numPr>
          <w:ilvl w:val="0"/>
          <w:numId w:val="11"/>
        </w:numPr>
        <w:tabs>
          <w:tab w:val="left" w:pos="993"/>
        </w:tabs>
        <w:autoSpaceDE w:val="0"/>
        <w:autoSpaceDN w:val="0"/>
        <w:adjustRightInd w:val="0"/>
        <w:spacing w:after="0" w:line="240" w:lineRule="auto"/>
        <w:ind w:left="0" w:firstLine="567"/>
        <w:jc w:val="both"/>
        <w:rPr>
          <w:rFonts w:ascii="Times New Roman" w:hAnsi="Times New Roman"/>
          <w:color w:val="000000"/>
          <w:sz w:val="24"/>
          <w:szCs w:val="24"/>
          <w:lang w:val="en-US"/>
        </w:rPr>
      </w:pPr>
      <w:r w:rsidRPr="00772636">
        <w:rPr>
          <w:rFonts w:ascii="Times New Roman" w:hAnsi="Times New Roman"/>
          <w:b/>
          <w:color w:val="000000"/>
          <w:sz w:val="24"/>
          <w:szCs w:val="24"/>
          <w:lang w:val="en-US"/>
        </w:rPr>
        <w:t>Petrovskij, V.A.</w:t>
      </w:r>
      <w:r w:rsidRPr="00772636">
        <w:rPr>
          <w:rFonts w:ascii="Times New Roman" w:hAnsi="Times New Roman"/>
          <w:color w:val="000000"/>
          <w:sz w:val="24"/>
          <w:szCs w:val="24"/>
          <w:lang w:val="en-US"/>
        </w:rPr>
        <w:t xml:space="preserve"> Chelovek nad situaciej [Man over the situation] [Tekst] / V.A. Petrovskij. - M.: Smysl, 2010. – 559 s.</w:t>
      </w:r>
    </w:p>
    <w:p w:rsidR="00A26E07" w:rsidRPr="00772636" w:rsidRDefault="00A26E07" w:rsidP="00772636">
      <w:pPr>
        <w:pStyle w:val="ListParagraph"/>
        <w:numPr>
          <w:ilvl w:val="0"/>
          <w:numId w:val="11"/>
        </w:numPr>
        <w:tabs>
          <w:tab w:val="left" w:pos="993"/>
        </w:tabs>
        <w:autoSpaceDE w:val="0"/>
        <w:autoSpaceDN w:val="0"/>
        <w:adjustRightInd w:val="0"/>
        <w:spacing w:after="0" w:line="240" w:lineRule="auto"/>
        <w:ind w:left="0" w:firstLine="567"/>
        <w:jc w:val="both"/>
        <w:rPr>
          <w:rFonts w:ascii="Times New Roman" w:hAnsi="Times New Roman"/>
          <w:color w:val="000000"/>
          <w:sz w:val="24"/>
          <w:szCs w:val="24"/>
          <w:lang w:val="en-US"/>
        </w:rPr>
      </w:pPr>
      <w:r w:rsidRPr="00772636">
        <w:rPr>
          <w:rFonts w:ascii="Times New Roman" w:hAnsi="Times New Roman"/>
          <w:b/>
          <w:color w:val="000000"/>
          <w:sz w:val="24"/>
          <w:szCs w:val="24"/>
          <w:lang w:val="en-US"/>
        </w:rPr>
        <w:t>Petrovskij, V.A.</w:t>
      </w:r>
      <w:r w:rsidRPr="00772636">
        <w:rPr>
          <w:rFonts w:ascii="Times New Roman" w:hAnsi="Times New Roman"/>
          <w:color w:val="000000"/>
          <w:sz w:val="24"/>
          <w:szCs w:val="24"/>
          <w:lang w:val="en-US"/>
        </w:rPr>
        <w:t xml:space="preserve"> Sostojatel'nost' i refleksija: Model' chetyreh resursov [Opulence and Refleсtion: Four Resources Model] [Tekst] / V.A.  Petrovskij // Psihologija. Zhurnal Vysshej shkoly jekonomiki. - 2008. - T. 5, № 1. - S. 77–100.</w:t>
      </w:r>
    </w:p>
    <w:p w:rsidR="00A26E07" w:rsidRPr="00772636" w:rsidRDefault="00A26E07" w:rsidP="00772636">
      <w:pPr>
        <w:pStyle w:val="ListParagraph"/>
        <w:numPr>
          <w:ilvl w:val="0"/>
          <w:numId w:val="11"/>
        </w:numPr>
        <w:tabs>
          <w:tab w:val="left" w:pos="993"/>
        </w:tabs>
        <w:autoSpaceDE w:val="0"/>
        <w:autoSpaceDN w:val="0"/>
        <w:adjustRightInd w:val="0"/>
        <w:spacing w:after="0" w:line="240" w:lineRule="auto"/>
        <w:ind w:left="0" w:firstLine="567"/>
        <w:jc w:val="both"/>
        <w:rPr>
          <w:rFonts w:ascii="Times New Roman" w:hAnsi="Times New Roman"/>
          <w:color w:val="000000"/>
          <w:sz w:val="24"/>
          <w:szCs w:val="24"/>
          <w:lang w:val="en-US"/>
        </w:rPr>
      </w:pPr>
      <w:r w:rsidRPr="00772636">
        <w:rPr>
          <w:rFonts w:ascii="Times New Roman" w:hAnsi="Times New Roman"/>
          <w:b/>
          <w:color w:val="000000"/>
          <w:sz w:val="24"/>
          <w:szCs w:val="24"/>
          <w:lang w:val="en-US"/>
        </w:rPr>
        <w:t>Rubinshtejn, S.L.</w:t>
      </w:r>
      <w:r w:rsidRPr="00772636">
        <w:rPr>
          <w:rFonts w:ascii="Times New Roman" w:hAnsi="Times New Roman"/>
          <w:color w:val="000000"/>
          <w:sz w:val="24"/>
          <w:szCs w:val="24"/>
          <w:lang w:val="en-US"/>
        </w:rPr>
        <w:t xml:space="preserve"> Bytie i soznanie. Chelovek i mir. [Being and consciousness. Man and the world] [Tekst] / S.L. Rubinshtejn. - SPb.: Piter, 2003. – 512 s.</w:t>
      </w:r>
    </w:p>
    <w:p w:rsidR="00A26E07" w:rsidRPr="00772636" w:rsidRDefault="00A26E07" w:rsidP="00772636">
      <w:pPr>
        <w:pStyle w:val="ListParagraph"/>
        <w:numPr>
          <w:ilvl w:val="0"/>
          <w:numId w:val="11"/>
        </w:numPr>
        <w:tabs>
          <w:tab w:val="left" w:pos="993"/>
        </w:tabs>
        <w:autoSpaceDE w:val="0"/>
        <w:autoSpaceDN w:val="0"/>
        <w:adjustRightInd w:val="0"/>
        <w:spacing w:after="0" w:line="240" w:lineRule="auto"/>
        <w:ind w:left="0" w:firstLine="567"/>
        <w:jc w:val="both"/>
        <w:rPr>
          <w:rFonts w:ascii="Times New Roman" w:hAnsi="Times New Roman"/>
          <w:color w:val="000000"/>
          <w:sz w:val="24"/>
          <w:szCs w:val="24"/>
          <w:lang w:val="en-US"/>
        </w:rPr>
      </w:pPr>
      <w:r w:rsidRPr="00772636">
        <w:rPr>
          <w:rFonts w:ascii="Times New Roman" w:hAnsi="Times New Roman"/>
          <w:b/>
          <w:color w:val="000000"/>
          <w:sz w:val="24"/>
          <w:szCs w:val="24"/>
          <w:lang w:val="en-US"/>
        </w:rPr>
        <w:t>Strebkov, D., Gribanova, O.</w:t>
      </w:r>
      <w:r w:rsidRPr="00772636">
        <w:rPr>
          <w:rFonts w:ascii="Times New Roman" w:hAnsi="Times New Roman"/>
          <w:color w:val="000000"/>
          <w:sz w:val="24"/>
          <w:szCs w:val="24"/>
          <w:lang w:val="en-US"/>
        </w:rPr>
        <w:t xml:space="preserve"> Razvitie sistemy kreditovanija v Rossii: analiz potrebnostej i predpochtenij naselenija [The development of the credit system in Russia: analysis of the needs and preferences of the population] [Tekst] / D. Strebkov, O. Gribanova // Jekonomicheskaja sociologija. - 2003. - Tom 4. - №  4. - S. 37 - 42.</w:t>
      </w:r>
    </w:p>
    <w:p w:rsidR="00A26E07" w:rsidRPr="00772636" w:rsidRDefault="00A26E07" w:rsidP="00772636">
      <w:pPr>
        <w:pStyle w:val="ListParagraph"/>
        <w:numPr>
          <w:ilvl w:val="0"/>
          <w:numId w:val="11"/>
        </w:numPr>
        <w:tabs>
          <w:tab w:val="left" w:pos="993"/>
        </w:tabs>
        <w:autoSpaceDE w:val="0"/>
        <w:autoSpaceDN w:val="0"/>
        <w:adjustRightInd w:val="0"/>
        <w:spacing w:after="0" w:line="240" w:lineRule="auto"/>
        <w:ind w:left="0" w:firstLine="567"/>
        <w:jc w:val="both"/>
        <w:rPr>
          <w:rFonts w:ascii="Times New Roman" w:hAnsi="Times New Roman"/>
          <w:color w:val="000000"/>
          <w:sz w:val="24"/>
          <w:szCs w:val="24"/>
          <w:lang w:val="en-US"/>
        </w:rPr>
      </w:pPr>
      <w:r w:rsidRPr="00772636">
        <w:rPr>
          <w:rFonts w:ascii="Times New Roman" w:hAnsi="Times New Roman"/>
          <w:b/>
          <w:sz w:val="24"/>
          <w:szCs w:val="24"/>
          <w:lang w:val="en-US"/>
        </w:rPr>
        <w:t>Hazova, S.A.</w:t>
      </w:r>
      <w:r w:rsidRPr="00772636">
        <w:rPr>
          <w:rFonts w:ascii="Times New Roman" w:hAnsi="Times New Roman"/>
          <w:sz w:val="24"/>
          <w:szCs w:val="24"/>
          <w:lang w:val="en-US"/>
        </w:rPr>
        <w:t xml:space="preserve"> Resursy sub#ektnosti: k voprosu ob opredelenii ponjatija [Resources of the subjec</w:t>
      </w:r>
      <w:r>
        <w:rPr>
          <w:rFonts w:ascii="Times New Roman" w:hAnsi="Times New Roman"/>
          <w:sz w:val="24"/>
          <w:szCs w:val="24"/>
          <w:lang w:val="en-US"/>
        </w:rPr>
        <w:t xml:space="preserve">tivity: the question of the </w:t>
      </w:r>
      <w:r w:rsidRPr="00772636">
        <w:rPr>
          <w:rFonts w:ascii="Times New Roman" w:hAnsi="Times New Roman"/>
          <w:sz w:val="24"/>
          <w:szCs w:val="24"/>
          <w:lang w:val="en-US"/>
        </w:rPr>
        <w:t xml:space="preserve">definition] </w:t>
      </w:r>
      <w:r w:rsidRPr="00772636">
        <w:rPr>
          <w:rFonts w:ascii="Times New Roman" w:hAnsi="Times New Roman"/>
          <w:color w:val="000000"/>
          <w:sz w:val="24"/>
          <w:szCs w:val="24"/>
          <w:lang w:val="en-US"/>
        </w:rPr>
        <w:t xml:space="preserve">[Tekst] </w:t>
      </w:r>
      <w:r w:rsidRPr="00772636">
        <w:rPr>
          <w:rFonts w:ascii="Times New Roman" w:hAnsi="Times New Roman"/>
          <w:sz w:val="24"/>
          <w:szCs w:val="24"/>
          <w:lang w:val="en-US"/>
        </w:rPr>
        <w:t xml:space="preserve">/ S.A. Hazova // Resursy i antiresursy lichnosti v sovremennyh koping-issledovanijah: materialy Vserossijskoj nauchno-prakticheskoj konferencii s </w:t>
      </w:r>
      <w:r w:rsidRPr="00772636">
        <w:rPr>
          <w:rFonts w:ascii="Times New Roman" w:hAnsi="Times New Roman"/>
          <w:color w:val="000000"/>
          <w:sz w:val="24"/>
          <w:szCs w:val="24"/>
          <w:lang w:val="en-US"/>
        </w:rPr>
        <w:t xml:space="preserve">mezhdunarodnym uchastiem / Pod red. L. I. Dementij. - Omsk : Izd-vo Om. gos. un-ta, 2012. – S.58-63. </w:t>
      </w:r>
    </w:p>
    <w:p w:rsidR="00A26E07" w:rsidRPr="00772636" w:rsidRDefault="00A26E07" w:rsidP="00772636">
      <w:pPr>
        <w:pStyle w:val="ListParagraph"/>
        <w:numPr>
          <w:ilvl w:val="0"/>
          <w:numId w:val="11"/>
        </w:numPr>
        <w:tabs>
          <w:tab w:val="left" w:pos="993"/>
        </w:tabs>
        <w:autoSpaceDE w:val="0"/>
        <w:autoSpaceDN w:val="0"/>
        <w:adjustRightInd w:val="0"/>
        <w:spacing w:after="0" w:line="240" w:lineRule="auto"/>
        <w:ind w:left="0" w:firstLine="567"/>
        <w:jc w:val="both"/>
        <w:rPr>
          <w:rFonts w:ascii="Times New Roman" w:hAnsi="Times New Roman"/>
          <w:color w:val="000000"/>
          <w:sz w:val="24"/>
          <w:szCs w:val="24"/>
          <w:lang w:val="en-US"/>
        </w:rPr>
      </w:pPr>
      <w:r w:rsidRPr="00772636">
        <w:rPr>
          <w:rFonts w:ascii="Times New Roman" w:hAnsi="Times New Roman"/>
          <w:b/>
          <w:color w:val="000000"/>
          <w:sz w:val="24"/>
          <w:szCs w:val="24"/>
          <w:lang w:val="en-US"/>
        </w:rPr>
        <w:t>Homans, Dzh.</w:t>
      </w:r>
      <w:r w:rsidRPr="00772636">
        <w:rPr>
          <w:rFonts w:ascii="Times New Roman" w:hAnsi="Times New Roman"/>
          <w:color w:val="000000"/>
          <w:sz w:val="24"/>
          <w:szCs w:val="24"/>
          <w:lang w:val="en-US"/>
        </w:rPr>
        <w:t xml:space="preserve"> Social'noe povedenie kak obmen [Social behavior as exchange] [Tekst] / Dzh. Homans // Sovremennaja zarubezhnaja social'naja psihologija. - M.: Izdatel'stvo Moskovskogo universiteta, 1984. - S. 82-91.</w:t>
      </w:r>
    </w:p>
    <w:p w:rsidR="00A26E07" w:rsidRPr="00772636" w:rsidRDefault="00A26E07" w:rsidP="00772636">
      <w:pPr>
        <w:pStyle w:val="ListParagraph"/>
        <w:numPr>
          <w:ilvl w:val="0"/>
          <w:numId w:val="11"/>
        </w:numPr>
        <w:tabs>
          <w:tab w:val="left" w:pos="993"/>
        </w:tabs>
        <w:autoSpaceDE w:val="0"/>
        <w:autoSpaceDN w:val="0"/>
        <w:adjustRightInd w:val="0"/>
        <w:spacing w:after="0" w:line="240" w:lineRule="auto"/>
        <w:ind w:left="0" w:firstLine="567"/>
        <w:jc w:val="both"/>
        <w:rPr>
          <w:rFonts w:ascii="Times New Roman" w:hAnsi="Times New Roman"/>
          <w:color w:val="000000"/>
          <w:sz w:val="24"/>
          <w:szCs w:val="24"/>
          <w:lang w:val="en-US"/>
        </w:rPr>
      </w:pPr>
      <w:r w:rsidRPr="00772636">
        <w:rPr>
          <w:rFonts w:ascii="Times New Roman" w:hAnsi="Times New Roman"/>
          <w:b/>
          <w:color w:val="000000"/>
          <w:sz w:val="24"/>
          <w:szCs w:val="24"/>
          <w:lang w:val="en-US"/>
        </w:rPr>
        <w:t>Harrison, N., Agnew, S., Serido, J.</w:t>
      </w:r>
      <w:r w:rsidRPr="00772636">
        <w:rPr>
          <w:rFonts w:ascii="Times New Roman" w:hAnsi="Times New Roman"/>
          <w:color w:val="000000"/>
          <w:sz w:val="24"/>
          <w:szCs w:val="24"/>
          <w:lang w:val="en-US"/>
        </w:rPr>
        <w:t xml:space="preserve"> </w:t>
      </w:r>
      <w:hyperlink r:id="rId16" w:history="1">
        <w:r w:rsidRPr="00772636">
          <w:rPr>
            <w:rFonts w:ascii="Times New Roman" w:hAnsi="Times New Roman"/>
            <w:color w:val="000000"/>
            <w:sz w:val="24"/>
            <w:szCs w:val="24"/>
            <w:lang w:val="en-US"/>
          </w:rPr>
          <w:t>Attitudes to debt among indebted undergraduates: A cross-national exploratory factor analysis</w:t>
        </w:r>
      </w:hyperlink>
      <w:r w:rsidRPr="00772636">
        <w:rPr>
          <w:rFonts w:ascii="Times New Roman" w:hAnsi="Times New Roman"/>
          <w:color w:val="000000"/>
          <w:sz w:val="24"/>
          <w:szCs w:val="24"/>
          <w:lang w:val="en-US"/>
        </w:rPr>
        <w:t xml:space="preserve"> </w:t>
      </w:r>
      <w:r w:rsidRPr="00772636">
        <w:rPr>
          <w:rFonts w:ascii="Times New Roman" w:hAnsi="Times New Roman"/>
          <w:sz w:val="24"/>
          <w:szCs w:val="24"/>
          <w:lang w:val="en-US"/>
        </w:rPr>
        <w:t xml:space="preserve">[Text] </w:t>
      </w:r>
      <w:r w:rsidRPr="00772636">
        <w:rPr>
          <w:rFonts w:ascii="Times New Roman" w:hAnsi="Times New Roman"/>
          <w:color w:val="000000"/>
          <w:sz w:val="24"/>
          <w:szCs w:val="24"/>
          <w:lang w:val="en-US"/>
        </w:rPr>
        <w:t>// Journal of Economic Psychology. - Volume 46, February. – 2015. - Pages 62-73.</w:t>
      </w:r>
    </w:p>
    <w:p w:rsidR="00A26E07" w:rsidRPr="00772636" w:rsidRDefault="00A26E07" w:rsidP="00772636">
      <w:pPr>
        <w:pStyle w:val="ListParagraph"/>
        <w:numPr>
          <w:ilvl w:val="0"/>
          <w:numId w:val="11"/>
        </w:numPr>
        <w:tabs>
          <w:tab w:val="left" w:pos="993"/>
        </w:tabs>
        <w:autoSpaceDE w:val="0"/>
        <w:autoSpaceDN w:val="0"/>
        <w:adjustRightInd w:val="0"/>
        <w:spacing w:after="0" w:line="240" w:lineRule="auto"/>
        <w:ind w:left="0" w:firstLine="567"/>
        <w:jc w:val="both"/>
        <w:rPr>
          <w:rFonts w:ascii="Times New Roman" w:hAnsi="Times New Roman"/>
          <w:sz w:val="24"/>
          <w:szCs w:val="24"/>
          <w:lang w:val="en-US"/>
        </w:rPr>
      </w:pPr>
      <w:r w:rsidRPr="00772636">
        <w:rPr>
          <w:rFonts w:ascii="Times New Roman" w:hAnsi="Times New Roman"/>
          <w:b/>
          <w:color w:val="000000"/>
          <w:sz w:val="24"/>
          <w:szCs w:val="24"/>
          <w:lang w:val="en-US"/>
        </w:rPr>
        <w:t>Wang, L., Lu, W., Malhotra, N.K</w:t>
      </w:r>
      <w:r w:rsidRPr="00772636">
        <w:rPr>
          <w:rFonts w:ascii="Times New Roman" w:hAnsi="Times New Roman"/>
          <w:color w:val="000000"/>
          <w:sz w:val="24"/>
          <w:szCs w:val="24"/>
          <w:lang w:val="en-US"/>
        </w:rPr>
        <w:t xml:space="preserve">. </w:t>
      </w:r>
      <w:hyperlink r:id="rId17" w:history="1">
        <w:r w:rsidRPr="00772636">
          <w:rPr>
            <w:rFonts w:ascii="Times New Roman" w:hAnsi="Times New Roman"/>
            <w:color w:val="000000"/>
            <w:sz w:val="24"/>
            <w:szCs w:val="24"/>
            <w:lang w:val="en-US"/>
          </w:rPr>
          <w:t>Demographics, attitude, personality and credit card features correlate with credit card debt: A view from China</w:t>
        </w:r>
      </w:hyperlink>
      <w:r w:rsidRPr="00772636">
        <w:rPr>
          <w:rFonts w:ascii="Times New Roman" w:hAnsi="Times New Roman"/>
          <w:color w:val="000000"/>
          <w:sz w:val="24"/>
          <w:szCs w:val="24"/>
          <w:lang w:val="en-US"/>
        </w:rPr>
        <w:t xml:space="preserve"> </w:t>
      </w:r>
      <w:r w:rsidRPr="00772636">
        <w:rPr>
          <w:rFonts w:ascii="Times New Roman" w:hAnsi="Times New Roman"/>
          <w:sz w:val="24"/>
          <w:szCs w:val="24"/>
          <w:lang w:val="en-US"/>
        </w:rPr>
        <w:t xml:space="preserve">[Text] </w:t>
      </w:r>
      <w:r w:rsidRPr="00772636">
        <w:rPr>
          <w:rFonts w:ascii="Times New Roman" w:hAnsi="Times New Roman"/>
          <w:color w:val="000000"/>
          <w:sz w:val="24"/>
          <w:szCs w:val="24"/>
          <w:lang w:val="en-US"/>
        </w:rPr>
        <w:t>// Journal of Economic Psychology. - Volume 32, Issue 1, February. –</w:t>
      </w:r>
      <w:r w:rsidRPr="00772636">
        <w:rPr>
          <w:rFonts w:ascii="Times New Roman" w:hAnsi="Times New Roman"/>
          <w:sz w:val="24"/>
          <w:szCs w:val="24"/>
          <w:lang w:val="en-US"/>
        </w:rPr>
        <w:t xml:space="preserve"> 2011. - Pages 179-193.</w:t>
      </w:r>
    </w:p>
    <w:p w:rsidR="00A26E07" w:rsidRPr="00AA7EF3" w:rsidRDefault="00A26E07" w:rsidP="00832676">
      <w:pPr>
        <w:tabs>
          <w:tab w:val="left" w:pos="993"/>
        </w:tabs>
        <w:autoSpaceDE w:val="0"/>
        <w:autoSpaceDN w:val="0"/>
        <w:adjustRightInd w:val="0"/>
        <w:spacing w:after="0" w:line="240" w:lineRule="auto"/>
        <w:jc w:val="both"/>
        <w:rPr>
          <w:rFonts w:ascii="Times New Roman" w:hAnsi="Times New Roman"/>
          <w:sz w:val="24"/>
          <w:szCs w:val="24"/>
          <w:lang w:val="en-US"/>
        </w:rPr>
      </w:pPr>
    </w:p>
    <w:p w:rsidR="00A26E07" w:rsidRPr="00AA7EF3" w:rsidRDefault="00A26E07" w:rsidP="00832676">
      <w:pPr>
        <w:tabs>
          <w:tab w:val="left" w:pos="993"/>
        </w:tabs>
        <w:autoSpaceDE w:val="0"/>
        <w:autoSpaceDN w:val="0"/>
        <w:adjustRightInd w:val="0"/>
        <w:spacing w:after="0" w:line="240" w:lineRule="auto"/>
        <w:jc w:val="both"/>
        <w:rPr>
          <w:rFonts w:ascii="Times New Roman" w:hAnsi="Times New Roman"/>
          <w:sz w:val="24"/>
          <w:szCs w:val="24"/>
          <w:lang w:val="en-US"/>
        </w:rPr>
      </w:pPr>
    </w:p>
    <w:sectPr w:rsidR="00A26E07" w:rsidRPr="00AA7EF3" w:rsidSect="009625A5">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E07" w:rsidRDefault="00A26E07" w:rsidP="00371AE1">
      <w:pPr>
        <w:spacing w:after="0" w:line="240" w:lineRule="auto"/>
      </w:pPr>
      <w:r>
        <w:separator/>
      </w:r>
    </w:p>
  </w:endnote>
  <w:endnote w:type="continuationSeparator" w:id="0">
    <w:p w:rsidR="00A26E07" w:rsidRDefault="00A26E07" w:rsidP="00371A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CC"/>
    <w:family w:val="roman"/>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E07" w:rsidRDefault="00A26E07">
    <w:pPr>
      <w:pStyle w:val="Footer"/>
    </w:pPr>
    <w:r w:rsidRPr="00686CB9">
      <w:rPr>
        <w:rFonts w:ascii="Times New Roman" w:hAnsi="Times New Roman"/>
        <w:sz w:val="24"/>
        <w:szCs w:val="24"/>
      </w:rPr>
      <w:t>http://ej.kubagro.ru/2016/09/pdf/</w:t>
    </w:r>
    <w:r>
      <w:rPr>
        <w:rFonts w:ascii="Times New Roman" w:hAnsi="Times New Roman"/>
        <w:sz w:val="24"/>
        <w:szCs w:val="24"/>
        <w:lang w:val="en-US"/>
      </w:rPr>
      <w:t>73</w:t>
    </w:r>
    <w:r w:rsidRPr="00686C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E07" w:rsidRDefault="00A26E07" w:rsidP="00371AE1">
      <w:pPr>
        <w:spacing w:after="0" w:line="240" w:lineRule="auto"/>
      </w:pPr>
      <w:r>
        <w:separator/>
      </w:r>
    </w:p>
  </w:footnote>
  <w:footnote w:type="continuationSeparator" w:id="0">
    <w:p w:rsidR="00A26E07" w:rsidRDefault="00A26E07" w:rsidP="00371AE1">
      <w:pPr>
        <w:spacing w:after="0" w:line="240" w:lineRule="auto"/>
      </w:pPr>
      <w:r>
        <w:continuationSeparator/>
      </w:r>
    </w:p>
  </w:footnote>
  <w:footnote w:id="1">
    <w:p w:rsidR="00A26E07" w:rsidRPr="00371AE1" w:rsidRDefault="00A26E07" w:rsidP="00EC177E">
      <w:pPr>
        <w:spacing w:line="240" w:lineRule="auto"/>
        <w:jc w:val="both"/>
        <w:rPr>
          <w:rFonts w:ascii="Times New Roman" w:hAnsi="Times New Roman"/>
          <w:sz w:val="24"/>
          <w:szCs w:val="24"/>
        </w:rPr>
      </w:pPr>
      <w:r>
        <w:rPr>
          <w:rStyle w:val="FootnoteReference"/>
        </w:rPr>
        <w:footnoteRef/>
      </w:r>
      <w:r>
        <w:t xml:space="preserve"> </w:t>
      </w:r>
      <w:r w:rsidRPr="00371AE1">
        <w:rPr>
          <w:rFonts w:ascii="Times New Roman" w:hAnsi="Times New Roman"/>
          <w:sz w:val="24"/>
          <w:szCs w:val="24"/>
        </w:rPr>
        <w:t>Исследование выполнено при финансовой поддержке РГНФ и Администрации Краснодарского края в рамках научно-исследовательского проекта № 16-16-23011 – а (р) «Психологический анализ активности молодёжи и людей зрелого возраста на кредитном рынке».</w:t>
      </w:r>
    </w:p>
    <w:p w:rsidR="00A26E07" w:rsidRDefault="00A26E07" w:rsidP="00EC177E">
      <w:pPr>
        <w:spacing w:line="240" w:lineRule="auto"/>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E07" w:rsidRDefault="00A26E07"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26E07" w:rsidRDefault="00A26E07" w:rsidP="009625A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E07" w:rsidRPr="009625A5" w:rsidRDefault="00A26E07" w:rsidP="00482425">
    <w:pPr>
      <w:pStyle w:val="Header"/>
      <w:framePr w:wrap="around" w:vAnchor="text" w:hAnchor="margin" w:xAlign="right" w:y="1"/>
      <w:rPr>
        <w:rStyle w:val="PageNumber"/>
        <w:rFonts w:ascii="Times New Roman" w:hAnsi="Times New Roman"/>
        <w:sz w:val="28"/>
        <w:szCs w:val="28"/>
      </w:rPr>
    </w:pPr>
    <w:r w:rsidRPr="009625A5">
      <w:rPr>
        <w:rStyle w:val="PageNumber"/>
        <w:rFonts w:ascii="Times New Roman" w:hAnsi="Times New Roman"/>
        <w:sz w:val="28"/>
        <w:szCs w:val="28"/>
      </w:rPr>
      <w:fldChar w:fldCharType="begin"/>
    </w:r>
    <w:r w:rsidRPr="009625A5">
      <w:rPr>
        <w:rStyle w:val="PageNumber"/>
        <w:rFonts w:ascii="Times New Roman" w:hAnsi="Times New Roman"/>
        <w:sz w:val="28"/>
        <w:szCs w:val="28"/>
      </w:rPr>
      <w:instrText xml:space="preserve">PAGE  </w:instrText>
    </w:r>
    <w:r w:rsidRPr="009625A5">
      <w:rPr>
        <w:rStyle w:val="PageNumber"/>
        <w:rFonts w:ascii="Times New Roman" w:hAnsi="Times New Roman"/>
        <w:sz w:val="28"/>
        <w:szCs w:val="28"/>
      </w:rPr>
      <w:fldChar w:fldCharType="separate"/>
    </w:r>
    <w:r>
      <w:rPr>
        <w:rStyle w:val="PageNumber"/>
        <w:rFonts w:ascii="Times New Roman" w:hAnsi="Times New Roman"/>
        <w:noProof/>
        <w:sz w:val="28"/>
        <w:szCs w:val="28"/>
      </w:rPr>
      <w:t>16</w:t>
    </w:r>
    <w:r w:rsidRPr="009625A5">
      <w:rPr>
        <w:rStyle w:val="PageNumber"/>
        <w:rFonts w:ascii="Times New Roman" w:hAnsi="Times New Roman"/>
        <w:sz w:val="28"/>
        <w:szCs w:val="28"/>
      </w:rPr>
      <w:fldChar w:fldCharType="end"/>
    </w:r>
  </w:p>
  <w:p w:rsidR="00A26E07" w:rsidRPr="009625A5" w:rsidRDefault="00A26E07" w:rsidP="009625A5">
    <w:pPr>
      <w:pStyle w:val="Header"/>
      <w:ind w:right="360"/>
      <w:rPr>
        <w:lang w:val="en-US"/>
      </w:rPr>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p w:rsidR="00A26E07" w:rsidRDefault="00A26E0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303D6"/>
    <w:multiLevelType w:val="hybridMultilevel"/>
    <w:tmpl w:val="CF78EE92"/>
    <w:lvl w:ilvl="0" w:tplc="4FF04334">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7CB25DA"/>
    <w:multiLevelType w:val="hybridMultilevel"/>
    <w:tmpl w:val="4EC67D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2C26841"/>
    <w:multiLevelType w:val="hybridMultilevel"/>
    <w:tmpl w:val="49B400BE"/>
    <w:lvl w:ilvl="0" w:tplc="28141350">
      <w:start w:val="1"/>
      <w:numFmt w:val="decimal"/>
      <w:lvlText w:val="%1."/>
      <w:lvlJc w:val="left"/>
      <w:pPr>
        <w:ind w:left="1557" w:hanging="99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38414D8F"/>
    <w:multiLevelType w:val="hybridMultilevel"/>
    <w:tmpl w:val="C346D4BE"/>
    <w:lvl w:ilvl="0" w:tplc="5ECE680A">
      <w:start w:val="6"/>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5BD957CB"/>
    <w:multiLevelType w:val="hybridMultilevel"/>
    <w:tmpl w:val="C7D81F24"/>
    <w:lvl w:ilvl="0" w:tplc="EFE6FEA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nsid w:val="68031A30"/>
    <w:multiLevelType w:val="hybridMultilevel"/>
    <w:tmpl w:val="599E620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6A8949C2"/>
    <w:multiLevelType w:val="hybridMultilevel"/>
    <w:tmpl w:val="B810DC26"/>
    <w:lvl w:ilvl="0" w:tplc="4FF04334">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32A5B5F"/>
    <w:multiLevelType w:val="hybridMultilevel"/>
    <w:tmpl w:val="C346D4BE"/>
    <w:lvl w:ilvl="0" w:tplc="5ECE680A">
      <w:start w:val="6"/>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7ACB1EB4"/>
    <w:multiLevelType w:val="multilevel"/>
    <w:tmpl w:val="0A469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DBB4B3F"/>
    <w:multiLevelType w:val="multilevel"/>
    <w:tmpl w:val="06C27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7"/>
  </w:num>
  <w:num w:numId="4">
    <w:abstractNumId w:val="4"/>
  </w:num>
  <w:num w:numId="5">
    <w:abstractNumId w:val="0"/>
  </w:num>
  <w:num w:numId="6">
    <w:abstractNumId w:val="8"/>
  </w:num>
  <w:num w:numId="7">
    <w:abstractNumId w:val="9"/>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3039"/>
    <w:rsid w:val="00001B5C"/>
    <w:rsid w:val="00007420"/>
    <w:rsid w:val="0001388F"/>
    <w:rsid w:val="00020F73"/>
    <w:rsid w:val="00027070"/>
    <w:rsid w:val="000353FF"/>
    <w:rsid w:val="00041A89"/>
    <w:rsid w:val="00050FA5"/>
    <w:rsid w:val="000545BC"/>
    <w:rsid w:val="0005718D"/>
    <w:rsid w:val="0006033F"/>
    <w:rsid w:val="00071B5E"/>
    <w:rsid w:val="000A485C"/>
    <w:rsid w:val="000B43B8"/>
    <w:rsid w:val="000D4E56"/>
    <w:rsid w:val="000D7448"/>
    <w:rsid w:val="000E2F35"/>
    <w:rsid w:val="000E3FAC"/>
    <w:rsid w:val="00102CBB"/>
    <w:rsid w:val="001036A3"/>
    <w:rsid w:val="00111512"/>
    <w:rsid w:val="001132B1"/>
    <w:rsid w:val="00125E25"/>
    <w:rsid w:val="001317B7"/>
    <w:rsid w:val="0013559F"/>
    <w:rsid w:val="00137653"/>
    <w:rsid w:val="00155AFB"/>
    <w:rsid w:val="00155B33"/>
    <w:rsid w:val="001672C8"/>
    <w:rsid w:val="001767A0"/>
    <w:rsid w:val="00184B11"/>
    <w:rsid w:val="00185C85"/>
    <w:rsid w:val="00190DD4"/>
    <w:rsid w:val="001A30F9"/>
    <w:rsid w:val="001A7B64"/>
    <w:rsid w:val="001B6973"/>
    <w:rsid w:val="001B6E16"/>
    <w:rsid w:val="001C3DE2"/>
    <w:rsid w:val="001C7585"/>
    <w:rsid w:val="001D5222"/>
    <w:rsid w:val="0020518D"/>
    <w:rsid w:val="00207737"/>
    <w:rsid w:val="00211EE6"/>
    <w:rsid w:val="00216ABD"/>
    <w:rsid w:val="0022093E"/>
    <w:rsid w:val="00222676"/>
    <w:rsid w:val="00224E81"/>
    <w:rsid w:val="00231776"/>
    <w:rsid w:val="0023228C"/>
    <w:rsid w:val="0024052B"/>
    <w:rsid w:val="00256205"/>
    <w:rsid w:val="00260F24"/>
    <w:rsid w:val="002630FB"/>
    <w:rsid w:val="00265DEE"/>
    <w:rsid w:val="00270792"/>
    <w:rsid w:val="002770DA"/>
    <w:rsid w:val="00290C56"/>
    <w:rsid w:val="002A1BBA"/>
    <w:rsid w:val="002A3309"/>
    <w:rsid w:val="002A4E28"/>
    <w:rsid w:val="002B0B9F"/>
    <w:rsid w:val="002B0F4D"/>
    <w:rsid w:val="002B761D"/>
    <w:rsid w:val="002D28A2"/>
    <w:rsid w:val="002D5AA8"/>
    <w:rsid w:val="002E5C52"/>
    <w:rsid w:val="002E71F7"/>
    <w:rsid w:val="002F373C"/>
    <w:rsid w:val="002F7A1D"/>
    <w:rsid w:val="00303729"/>
    <w:rsid w:val="00303D2E"/>
    <w:rsid w:val="00306035"/>
    <w:rsid w:val="003123BA"/>
    <w:rsid w:val="0031721F"/>
    <w:rsid w:val="0032026E"/>
    <w:rsid w:val="003224AD"/>
    <w:rsid w:val="003245A7"/>
    <w:rsid w:val="00324DE9"/>
    <w:rsid w:val="00330BA6"/>
    <w:rsid w:val="003321E7"/>
    <w:rsid w:val="00333514"/>
    <w:rsid w:val="00340AB0"/>
    <w:rsid w:val="00350996"/>
    <w:rsid w:val="003660A6"/>
    <w:rsid w:val="00371AE1"/>
    <w:rsid w:val="00376814"/>
    <w:rsid w:val="00377B44"/>
    <w:rsid w:val="00384A46"/>
    <w:rsid w:val="0039504C"/>
    <w:rsid w:val="003A0C5C"/>
    <w:rsid w:val="003A1954"/>
    <w:rsid w:val="003B20C0"/>
    <w:rsid w:val="003B218B"/>
    <w:rsid w:val="003D1862"/>
    <w:rsid w:val="003D7D4C"/>
    <w:rsid w:val="00420AE6"/>
    <w:rsid w:val="00422768"/>
    <w:rsid w:val="00424CFA"/>
    <w:rsid w:val="004272D2"/>
    <w:rsid w:val="00433829"/>
    <w:rsid w:val="00452CC0"/>
    <w:rsid w:val="00452E6C"/>
    <w:rsid w:val="00462567"/>
    <w:rsid w:val="0047119B"/>
    <w:rsid w:val="00474B30"/>
    <w:rsid w:val="00482425"/>
    <w:rsid w:val="0048384D"/>
    <w:rsid w:val="00484735"/>
    <w:rsid w:val="004A0C08"/>
    <w:rsid w:val="004A319A"/>
    <w:rsid w:val="004A7ECF"/>
    <w:rsid w:val="004C29D7"/>
    <w:rsid w:val="004D1EAD"/>
    <w:rsid w:val="004D36F2"/>
    <w:rsid w:val="004D3FCE"/>
    <w:rsid w:val="004F193B"/>
    <w:rsid w:val="004F3A41"/>
    <w:rsid w:val="004F5829"/>
    <w:rsid w:val="004F7775"/>
    <w:rsid w:val="005060F5"/>
    <w:rsid w:val="0050667E"/>
    <w:rsid w:val="00511905"/>
    <w:rsid w:val="005149CF"/>
    <w:rsid w:val="00515236"/>
    <w:rsid w:val="0053310E"/>
    <w:rsid w:val="0053369E"/>
    <w:rsid w:val="00543A63"/>
    <w:rsid w:val="0054407F"/>
    <w:rsid w:val="005467C1"/>
    <w:rsid w:val="00551A68"/>
    <w:rsid w:val="00556DAF"/>
    <w:rsid w:val="00560512"/>
    <w:rsid w:val="0056411B"/>
    <w:rsid w:val="00572E6B"/>
    <w:rsid w:val="00573046"/>
    <w:rsid w:val="005809C3"/>
    <w:rsid w:val="00593ED5"/>
    <w:rsid w:val="005A5319"/>
    <w:rsid w:val="005B0AFE"/>
    <w:rsid w:val="005B1768"/>
    <w:rsid w:val="005B33E2"/>
    <w:rsid w:val="005D2D0D"/>
    <w:rsid w:val="005D79A5"/>
    <w:rsid w:val="005F091E"/>
    <w:rsid w:val="005F5141"/>
    <w:rsid w:val="00603199"/>
    <w:rsid w:val="00604203"/>
    <w:rsid w:val="00612E51"/>
    <w:rsid w:val="00624520"/>
    <w:rsid w:val="00625BA6"/>
    <w:rsid w:val="00636914"/>
    <w:rsid w:val="00666955"/>
    <w:rsid w:val="00667691"/>
    <w:rsid w:val="006711C1"/>
    <w:rsid w:val="00673C4C"/>
    <w:rsid w:val="00676829"/>
    <w:rsid w:val="00677013"/>
    <w:rsid w:val="0068389C"/>
    <w:rsid w:val="00684089"/>
    <w:rsid w:val="00686CB9"/>
    <w:rsid w:val="00690268"/>
    <w:rsid w:val="00690293"/>
    <w:rsid w:val="00690F9D"/>
    <w:rsid w:val="006911CE"/>
    <w:rsid w:val="00691C2B"/>
    <w:rsid w:val="00692408"/>
    <w:rsid w:val="00693880"/>
    <w:rsid w:val="006A156E"/>
    <w:rsid w:val="006A23CC"/>
    <w:rsid w:val="006B051F"/>
    <w:rsid w:val="006B0E10"/>
    <w:rsid w:val="006B1C32"/>
    <w:rsid w:val="006B31C6"/>
    <w:rsid w:val="006B322A"/>
    <w:rsid w:val="006B5778"/>
    <w:rsid w:val="006B7C1E"/>
    <w:rsid w:val="006C25F0"/>
    <w:rsid w:val="006D0709"/>
    <w:rsid w:val="006D3B0B"/>
    <w:rsid w:val="006D5178"/>
    <w:rsid w:val="006F132C"/>
    <w:rsid w:val="006F244E"/>
    <w:rsid w:val="00700547"/>
    <w:rsid w:val="00707624"/>
    <w:rsid w:val="007148A1"/>
    <w:rsid w:val="00723714"/>
    <w:rsid w:val="0072422C"/>
    <w:rsid w:val="0072562A"/>
    <w:rsid w:val="00736327"/>
    <w:rsid w:val="007401DF"/>
    <w:rsid w:val="007428D8"/>
    <w:rsid w:val="007438C6"/>
    <w:rsid w:val="00744720"/>
    <w:rsid w:val="00752B60"/>
    <w:rsid w:val="00755537"/>
    <w:rsid w:val="00757804"/>
    <w:rsid w:val="0076661C"/>
    <w:rsid w:val="00772636"/>
    <w:rsid w:val="00772D5D"/>
    <w:rsid w:val="007734A9"/>
    <w:rsid w:val="00780BF7"/>
    <w:rsid w:val="0078167C"/>
    <w:rsid w:val="007C644A"/>
    <w:rsid w:val="007C6970"/>
    <w:rsid w:val="007C78CB"/>
    <w:rsid w:val="007D50D3"/>
    <w:rsid w:val="007E2A2B"/>
    <w:rsid w:val="007E40FA"/>
    <w:rsid w:val="007E42D2"/>
    <w:rsid w:val="007E548E"/>
    <w:rsid w:val="007F471C"/>
    <w:rsid w:val="00805C84"/>
    <w:rsid w:val="00815747"/>
    <w:rsid w:val="00821D54"/>
    <w:rsid w:val="00824518"/>
    <w:rsid w:val="00824E32"/>
    <w:rsid w:val="00832676"/>
    <w:rsid w:val="00833DAF"/>
    <w:rsid w:val="00846079"/>
    <w:rsid w:val="00852B58"/>
    <w:rsid w:val="00867D82"/>
    <w:rsid w:val="008812A7"/>
    <w:rsid w:val="00891EAB"/>
    <w:rsid w:val="0089422E"/>
    <w:rsid w:val="00895665"/>
    <w:rsid w:val="008A1278"/>
    <w:rsid w:val="008B77B8"/>
    <w:rsid w:val="008C7663"/>
    <w:rsid w:val="008D2988"/>
    <w:rsid w:val="008D6DCC"/>
    <w:rsid w:val="008E0608"/>
    <w:rsid w:val="008E308D"/>
    <w:rsid w:val="008F2D4F"/>
    <w:rsid w:val="00906082"/>
    <w:rsid w:val="00911FFA"/>
    <w:rsid w:val="00913A74"/>
    <w:rsid w:val="00913CBB"/>
    <w:rsid w:val="00923FF5"/>
    <w:rsid w:val="009327FA"/>
    <w:rsid w:val="00933D1A"/>
    <w:rsid w:val="00955EA0"/>
    <w:rsid w:val="00957CC1"/>
    <w:rsid w:val="009625A5"/>
    <w:rsid w:val="00981D95"/>
    <w:rsid w:val="0098469E"/>
    <w:rsid w:val="0099262D"/>
    <w:rsid w:val="00994478"/>
    <w:rsid w:val="009A3DBD"/>
    <w:rsid w:val="009A43F2"/>
    <w:rsid w:val="009A5E41"/>
    <w:rsid w:val="009C3EA9"/>
    <w:rsid w:val="009D1467"/>
    <w:rsid w:val="009E1B62"/>
    <w:rsid w:val="009E4880"/>
    <w:rsid w:val="009F4FED"/>
    <w:rsid w:val="00A23E59"/>
    <w:rsid w:val="00A26E07"/>
    <w:rsid w:val="00A3312D"/>
    <w:rsid w:val="00A54B45"/>
    <w:rsid w:val="00A57481"/>
    <w:rsid w:val="00A625E7"/>
    <w:rsid w:val="00A639D3"/>
    <w:rsid w:val="00A64577"/>
    <w:rsid w:val="00A650FD"/>
    <w:rsid w:val="00A90AE0"/>
    <w:rsid w:val="00A9733B"/>
    <w:rsid w:val="00AA2E3E"/>
    <w:rsid w:val="00AA565E"/>
    <w:rsid w:val="00AA7773"/>
    <w:rsid w:val="00AA7EF3"/>
    <w:rsid w:val="00AB3D7E"/>
    <w:rsid w:val="00AC2D47"/>
    <w:rsid w:val="00AC76FD"/>
    <w:rsid w:val="00AD57D3"/>
    <w:rsid w:val="00AF2C14"/>
    <w:rsid w:val="00B046A5"/>
    <w:rsid w:val="00B06578"/>
    <w:rsid w:val="00B30BCC"/>
    <w:rsid w:val="00B3662F"/>
    <w:rsid w:val="00B43039"/>
    <w:rsid w:val="00B6314A"/>
    <w:rsid w:val="00B85CB9"/>
    <w:rsid w:val="00B863CA"/>
    <w:rsid w:val="00B866AD"/>
    <w:rsid w:val="00B86876"/>
    <w:rsid w:val="00BA6ADD"/>
    <w:rsid w:val="00BC085F"/>
    <w:rsid w:val="00BC68B4"/>
    <w:rsid w:val="00BD1561"/>
    <w:rsid w:val="00BD1F2E"/>
    <w:rsid w:val="00BD3D77"/>
    <w:rsid w:val="00BD5FDF"/>
    <w:rsid w:val="00C25C6C"/>
    <w:rsid w:val="00C32998"/>
    <w:rsid w:val="00C446BB"/>
    <w:rsid w:val="00C50288"/>
    <w:rsid w:val="00C51BEC"/>
    <w:rsid w:val="00C5219F"/>
    <w:rsid w:val="00C5220C"/>
    <w:rsid w:val="00C5641C"/>
    <w:rsid w:val="00C572BC"/>
    <w:rsid w:val="00C57F49"/>
    <w:rsid w:val="00C61D8F"/>
    <w:rsid w:val="00C634FD"/>
    <w:rsid w:val="00C64A20"/>
    <w:rsid w:val="00C6653B"/>
    <w:rsid w:val="00C7226B"/>
    <w:rsid w:val="00C82D9A"/>
    <w:rsid w:val="00CA59CB"/>
    <w:rsid w:val="00CB26B1"/>
    <w:rsid w:val="00CD37BE"/>
    <w:rsid w:val="00CD6BC7"/>
    <w:rsid w:val="00CE6C02"/>
    <w:rsid w:val="00CF1FF7"/>
    <w:rsid w:val="00CF35B5"/>
    <w:rsid w:val="00D05134"/>
    <w:rsid w:val="00D067F0"/>
    <w:rsid w:val="00D10779"/>
    <w:rsid w:val="00D27A00"/>
    <w:rsid w:val="00D27D08"/>
    <w:rsid w:val="00D31BE1"/>
    <w:rsid w:val="00D320CA"/>
    <w:rsid w:val="00D34AEB"/>
    <w:rsid w:val="00D3598F"/>
    <w:rsid w:val="00D40D4F"/>
    <w:rsid w:val="00D43C7A"/>
    <w:rsid w:val="00D52FB1"/>
    <w:rsid w:val="00D562A8"/>
    <w:rsid w:val="00D61025"/>
    <w:rsid w:val="00D660A5"/>
    <w:rsid w:val="00D66E0A"/>
    <w:rsid w:val="00D81351"/>
    <w:rsid w:val="00D81DBB"/>
    <w:rsid w:val="00D8580B"/>
    <w:rsid w:val="00D8588F"/>
    <w:rsid w:val="00DA2A05"/>
    <w:rsid w:val="00DA33C6"/>
    <w:rsid w:val="00DB10FD"/>
    <w:rsid w:val="00DC2154"/>
    <w:rsid w:val="00DE4FF5"/>
    <w:rsid w:val="00DE6AF1"/>
    <w:rsid w:val="00DF175D"/>
    <w:rsid w:val="00DF7E84"/>
    <w:rsid w:val="00E01F0C"/>
    <w:rsid w:val="00E021DC"/>
    <w:rsid w:val="00E046B8"/>
    <w:rsid w:val="00E11C51"/>
    <w:rsid w:val="00E1673A"/>
    <w:rsid w:val="00E20E6C"/>
    <w:rsid w:val="00E2228E"/>
    <w:rsid w:val="00E25354"/>
    <w:rsid w:val="00E275D0"/>
    <w:rsid w:val="00E3189B"/>
    <w:rsid w:val="00E344F8"/>
    <w:rsid w:val="00E434E6"/>
    <w:rsid w:val="00E47314"/>
    <w:rsid w:val="00E4790B"/>
    <w:rsid w:val="00E47C34"/>
    <w:rsid w:val="00E47FA5"/>
    <w:rsid w:val="00E50299"/>
    <w:rsid w:val="00E537E7"/>
    <w:rsid w:val="00E547D6"/>
    <w:rsid w:val="00E54C0A"/>
    <w:rsid w:val="00E56A09"/>
    <w:rsid w:val="00E6670E"/>
    <w:rsid w:val="00E674C8"/>
    <w:rsid w:val="00E73D86"/>
    <w:rsid w:val="00E76C21"/>
    <w:rsid w:val="00E76FF8"/>
    <w:rsid w:val="00E8359F"/>
    <w:rsid w:val="00EA1FC0"/>
    <w:rsid w:val="00EA5EE3"/>
    <w:rsid w:val="00EB3746"/>
    <w:rsid w:val="00EC0027"/>
    <w:rsid w:val="00EC177E"/>
    <w:rsid w:val="00EC3053"/>
    <w:rsid w:val="00EC53E1"/>
    <w:rsid w:val="00EE135D"/>
    <w:rsid w:val="00EE709D"/>
    <w:rsid w:val="00EF6578"/>
    <w:rsid w:val="00EF6F59"/>
    <w:rsid w:val="00F046F0"/>
    <w:rsid w:val="00F04CB8"/>
    <w:rsid w:val="00F1291D"/>
    <w:rsid w:val="00F24E8E"/>
    <w:rsid w:val="00F26DD6"/>
    <w:rsid w:val="00F36205"/>
    <w:rsid w:val="00F3728A"/>
    <w:rsid w:val="00F4070A"/>
    <w:rsid w:val="00F42215"/>
    <w:rsid w:val="00F43EBC"/>
    <w:rsid w:val="00F56911"/>
    <w:rsid w:val="00F5730E"/>
    <w:rsid w:val="00F64FC0"/>
    <w:rsid w:val="00F86740"/>
    <w:rsid w:val="00F90B15"/>
    <w:rsid w:val="00F93C55"/>
    <w:rsid w:val="00FA4D3D"/>
    <w:rsid w:val="00FA710F"/>
    <w:rsid w:val="00FB774B"/>
    <w:rsid w:val="00FC3A09"/>
    <w:rsid w:val="00FC3B6D"/>
    <w:rsid w:val="00FD008D"/>
    <w:rsid w:val="00FD50C7"/>
    <w:rsid w:val="00FE3CE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5C6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28">
    <w:name w:val="Pa28"/>
    <w:basedOn w:val="Normal"/>
    <w:next w:val="Normal"/>
    <w:uiPriority w:val="99"/>
    <w:rsid w:val="00B85CB9"/>
    <w:pPr>
      <w:autoSpaceDE w:val="0"/>
      <w:autoSpaceDN w:val="0"/>
      <w:adjustRightInd w:val="0"/>
      <w:spacing w:after="0" w:line="161" w:lineRule="atLeast"/>
    </w:pPr>
    <w:rPr>
      <w:rFonts w:ascii="Times New Roman" w:hAnsi="Times New Roman"/>
      <w:sz w:val="24"/>
      <w:szCs w:val="24"/>
    </w:rPr>
  </w:style>
  <w:style w:type="table" w:styleId="TableGrid">
    <w:name w:val="Table Grid"/>
    <w:basedOn w:val="TableNormal"/>
    <w:uiPriority w:val="99"/>
    <w:rsid w:val="00E1673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D40D4F"/>
    <w:pPr>
      <w:ind w:left="720"/>
      <w:contextualSpacing/>
    </w:pPr>
  </w:style>
  <w:style w:type="paragraph" w:styleId="NormalWeb">
    <w:name w:val="Normal (Web)"/>
    <w:basedOn w:val="Normal"/>
    <w:uiPriority w:val="99"/>
    <w:semiHidden/>
    <w:rsid w:val="00290C56"/>
    <w:pPr>
      <w:spacing w:before="150" w:after="150" w:line="240" w:lineRule="auto"/>
      <w:ind w:left="150" w:right="150"/>
    </w:pPr>
    <w:rPr>
      <w:rFonts w:ascii="Tahoma" w:eastAsia="Times New Roman" w:hAnsi="Tahoma" w:cs="Tahoma"/>
      <w:color w:val="222222"/>
      <w:sz w:val="23"/>
      <w:szCs w:val="23"/>
      <w:lang w:eastAsia="ru-RU"/>
    </w:rPr>
  </w:style>
  <w:style w:type="character" w:styleId="Hyperlink">
    <w:name w:val="Hyperlink"/>
    <w:basedOn w:val="DefaultParagraphFont"/>
    <w:uiPriority w:val="99"/>
    <w:rsid w:val="007438C6"/>
    <w:rPr>
      <w:rFonts w:cs="Times New Roman"/>
      <w:color w:val="0000FF"/>
      <w:u w:val="single"/>
    </w:rPr>
  </w:style>
  <w:style w:type="character" w:styleId="Strong">
    <w:name w:val="Strong"/>
    <w:basedOn w:val="DefaultParagraphFont"/>
    <w:uiPriority w:val="99"/>
    <w:qFormat/>
    <w:rsid w:val="00A625E7"/>
    <w:rPr>
      <w:rFonts w:cs="Times New Roman"/>
      <w:b/>
      <w:bCs/>
    </w:rPr>
  </w:style>
  <w:style w:type="character" w:customStyle="1" w:styleId="alt-edited1">
    <w:name w:val="alt-edited1"/>
    <w:basedOn w:val="DefaultParagraphFont"/>
    <w:uiPriority w:val="99"/>
    <w:rsid w:val="001A30F9"/>
    <w:rPr>
      <w:rFonts w:cs="Times New Roman"/>
      <w:color w:val="4D90F0"/>
    </w:rPr>
  </w:style>
  <w:style w:type="character" w:customStyle="1" w:styleId="hps">
    <w:name w:val="hps"/>
    <w:uiPriority w:val="99"/>
    <w:rsid w:val="00E547D6"/>
  </w:style>
  <w:style w:type="character" w:customStyle="1" w:styleId="shorttext">
    <w:name w:val="short_text"/>
    <w:uiPriority w:val="99"/>
    <w:rsid w:val="00E547D6"/>
  </w:style>
  <w:style w:type="character" w:customStyle="1" w:styleId="translation-chunk">
    <w:name w:val="translation-chunk"/>
    <w:basedOn w:val="DefaultParagraphFont"/>
    <w:uiPriority w:val="99"/>
    <w:rsid w:val="00E547D6"/>
    <w:rPr>
      <w:rFonts w:cs="Times New Roman"/>
    </w:rPr>
  </w:style>
  <w:style w:type="paragraph" w:styleId="FootnoteText">
    <w:name w:val="footnote text"/>
    <w:basedOn w:val="Normal"/>
    <w:link w:val="FootnoteTextChar"/>
    <w:uiPriority w:val="99"/>
    <w:semiHidden/>
    <w:rsid w:val="00371AE1"/>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371AE1"/>
    <w:rPr>
      <w:rFonts w:cs="Times New Roman"/>
      <w:sz w:val="20"/>
      <w:szCs w:val="20"/>
    </w:rPr>
  </w:style>
  <w:style w:type="character" w:styleId="FootnoteReference">
    <w:name w:val="footnote reference"/>
    <w:basedOn w:val="DefaultParagraphFont"/>
    <w:uiPriority w:val="99"/>
    <w:semiHidden/>
    <w:rsid w:val="00371AE1"/>
    <w:rPr>
      <w:rFonts w:cs="Times New Roman"/>
      <w:vertAlign w:val="superscript"/>
    </w:rPr>
  </w:style>
  <w:style w:type="paragraph" w:styleId="Header">
    <w:name w:val="header"/>
    <w:basedOn w:val="Normal"/>
    <w:link w:val="HeaderChar"/>
    <w:uiPriority w:val="99"/>
    <w:rsid w:val="00AA777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A7773"/>
    <w:rPr>
      <w:rFonts w:cs="Times New Roman"/>
    </w:rPr>
  </w:style>
  <w:style w:type="paragraph" w:styleId="Footer">
    <w:name w:val="footer"/>
    <w:basedOn w:val="Normal"/>
    <w:link w:val="FooterChar"/>
    <w:uiPriority w:val="99"/>
    <w:rsid w:val="00AA777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A7773"/>
    <w:rPr>
      <w:rFonts w:cs="Times New Roman"/>
    </w:rPr>
  </w:style>
  <w:style w:type="paragraph" w:customStyle="1" w:styleId="Default">
    <w:name w:val="Default"/>
    <w:uiPriority w:val="99"/>
    <w:rsid w:val="00C64A20"/>
    <w:pPr>
      <w:autoSpaceDE w:val="0"/>
      <w:autoSpaceDN w:val="0"/>
      <w:adjustRightInd w:val="0"/>
    </w:pPr>
    <w:rPr>
      <w:rFonts w:ascii="SchoolBook" w:hAnsi="SchoolBook" w:cs="SchoolBook"/>
      <w:color w:val="000000"/>
      <w:sz w:val="24"/>
      <w:szCs w:val="24"/>
      <w:lang w:eastAsia="en-US"/>
    </w:rPr>
  </w:style>
  <w:style w:type="character" w:styleId="PageNumber">
    <w:name w:val="page number"/>
    <w:basedOn w:val="DefaultParagraphFont"/>
    <w:uiPriority w:val="99"/>
    <w:rsid w:val="009625A5"/>
    <w:rPr>
      <w:rFonts w:cs="Times New Roman"/>
    </w:rPr>
  </w:style>
</w:styles>
</file>

<file path=word/webSettings.xml><?xml version="1.0" encoding="utf-8"?>
<w:webSettings xmlns:r="http://schemas.openxmlformats.org/officeDocument/2006/relationships" xmlns:w="http://schemas.openxmlformats.org/wordprocessingml/2006/main">
  <w:divs>
    <w:div w:id="1415125025">
      <w:marLeft w:val="0"/>
      <w:marRight w:val="0"/>
      <w:marTop w:val="0"/>
      <w:marBottom w:val="0"/>
      <w:divBdr>
        <w:top w:val="none" w:sz="0" w:space="0" w:color="auto"/>
        <w:left w:val="none" w:sz="0" w:space="0" w:color="auto"/>
        <w:bottom w:val="none" w:sz="0" w:space="0" w:color="auto"/>
        <w:right w:val="none" w:sz="0" w:space="0" w:color="auto"/>
      </w:divBdr>
    </w:div>
    <w:div w:id="1415125026">
      <w:marLeft w:val="0"/>
      <w:marRight w:val="0"/>
      <w:marTop w:val="0"/>
      <w:marBottom w:val="0"/>
      <w:divBdr>
        <w:top w:val="none" w:sz="0" w:space="0" w:color="auto"/>
        <w:left w:val="none" w:sz="0" w:space="0" w:color="auto"/>
        <w:bottom w:val="none" w:sz="0" w:space="0" w:color="auto"/>
        <w:right w:val="none" w:sz="0" w:space="0" w:color="auto"/>
      </w:divBdr>
    </w:div>
    <w:div w:id="1415125027">
      <w:marLeft w:val="0"/>
      <w:marRight w:val="0"/>
      <w:marTop w:val="0"/>
      <w:marBottom w:val="0"/>
      <w:divBdr>
        <w:top w:val="none" w:sz="0" w:space="0" w:color="auto"/>
        <w:left w:val="none" w:sz="0" w:space="0" w:color="auto"/>
        <w:bottom w:val="none" w:sz="0" w:space="0" w:color="auto"/>
        <w:right w:val="none" w:sz="0" w:space="0" w:color="auto"/>
      </w:divBdr>
    </w:div>
    <w:div w:id="1415125028">
      <w:marLeft w:val="0"/>
      <w:marRight w:val="0"/>
      <w:marTop w:val="0"/>
      <w:marBottom w:val="0"/>
      <w:divBdr>
        <w:top w:val="none" w:sz="0" w:space="0" w:color="auto"/>
        <w:left w:val="none" w:sz="0" w:space="0" w:color="auto"/>
        <w:bottom w:val="none" w:sz="0" w:space="0" w:color="auto"/>
        <w:right w:val="none" w:sz="0" w:space="0" w:color="auto"/>
      </w:divBdr>
    </w:div>
    <w:div w:id="1415125029">
      <w:marLeft w:val="0"/>
      <w:marRight w:val="0"/>
      <w:marTop w:val="0"/>
      <w:marBottom w:val="0"/>
      <w:divBdr>
        <w:top w:val="none" w:sz="0" w:space="0" w:color="auto"/>
        <w:left w:val="none" w:sz="0" w:space="0" w:color="auto"/>
        <w:bottom w:val="none" w:sz="0" w:space="0" w:color="auto"/>
        <w:right w:val="none" w:sz="0" w:space="0" w:color="auto"/>
      </w:divBdr>
    </w:div>
    <w:div w:id="1415125030">
      <w:marLeft w:val="0"/>
      <w:marRight w:val="0"/>
      <w:marTop w:val="0"/>
      <w:marBottom w:val="0"/>
      <w:divBdr>
        <w:top w:val="none" w:sz="0" w:space="0" w:color="auto"/>
        <w:left w:val="none" w:sz="0" w:space="0" w:color="auto"/>
        <w:bottom w:val="none" w:sz="0" w:space="0" w:color="auto"/>
        <w:right w:val="none" w:sz="0" w:space="0" w:color="auto"/>
      </w:divBdr>
    </w:div>
    <w:div w:id="1415125031">
      <w:marLeft w:val="0"/>
      <w:marRight w:val="0"/>
      <w:marTop w:val="0"/>
      <w:marBottom w:val="0"/>
      <w:divBdr>
        <w:top w:val="none" w:sz="0" w:space="0" w:color="auto"/>
        <w:left w:val="none" w:sz="0" w:space="0" w:color="auto"/>
        <w:bottom w:val="none" w:sz="0" w:space="0" w:color="auto"/>
        <w:right w:val="none" w:sz="0" w:space="0" w:color="auto"/>
      </w:divBdr>
    </w:div>
    <w:div w:id="1415125032">
      <w:marLeft w:val="0"/>
      <w:marRight w:val="0"/>
      <w:marTop w:val="0"/>
      <w:marBottom w:val="0"/>
      <w:divBdr>
        <w:top w:val="none" w:sz="0" w:space="0" w:color="auto"/>
        <w:left w:val="none" w:sz="0" w:space="0" w:color="auto"/>
        <w:bottom w:val="none" w:sz="0" w:space="0" w:color="auto"/>
        <w:right w:val="none" w:sz="0" w:space="0" w:color="auto"/>
      </w:divBdr>
    </w:div>
    <w:div w:id="1415125033">
      <w:marLeft w:val="0"/>
      <w:marRight w:val="0"/>
      <w:marTop w:val="0"/>
      <w:marBottom w:val="0"/>
      <w:divBdr>
        <w:top w:val="none" w:sz="0" w:space="0" w:color="auto"/>
        <w:left w:val="none" w:sz="0" w:space="0" w:color="auto"/>
        <w:bottom w:val="none" w:sz="0" w:space="0" w:color="auto"/>
        <w:right w:val="none" w:sz="0" w:space="0" w:color="auto"/>
      </w:divBdr>
    </w:div>
    <w:div w:id="1415125034">
      <w:marLeft w:val="0"/>
      <w:marRight w:val="0"/>
      <w:marTop w:val="0"/>
      <w:marBottom w:val="0"/>
      <w:divBdr>
        <w:top w:val="none" w:sz="0" w:space="0" w:color="auto"/>
        <w:left w:val="none" w:sz="0" w:space="0" w:color="auto"/>
        <w:bottom w:val="none" w:sz="0" w:space="0" w:color="auto"/>
        <w:right w:val="none" w:sz="0" w:space="0" w:color="auto"/>
      </w:divBdr>
    </w:div>
    <w:div w:id="1415125035">
      <w:marLeft w:val="0"/>
      <w:marRight w:val="0"/>
      <w:marTop w:val="0"/>
      <w:marBottom w:val="0"/>
      <w:divBdr>
        <w:top w:val="none" w:sz="0" w:space="0" w:color="auto"/>
        <w:left w:val="none" w:sz="0" w:space="0" w:color="auto"/>
        <w:bottom w:val="none" w:sz="0" w:space="0" w:color="auto"/>
        <w:right w:val="none" w:sz="0" w:space="0" w:color="auto"/>
      </w:divBdr>
    </w:div>
    <w:div w:id="1415125036">
      <w:marLeft w:val="0"/>
      <w:marRight w:val="0"/>
      <w:marTop w:val="0"/>
      <w:marBottom w:val="0"/>
      <w:divBdr>
        <w:top w:val="none" w:sz="0" w:space="0" w:color="auto"/>
        <w:left w:val="none" w:sz="0" w:space="0" w:color="auto"/>
        <w:bottom w:val="none" w:sz="0" w:space="0" w:color="auto"/>
        <w:right w:val="none" w:sz="0" w:space="0" w:color="auto"/>
      </w:divBdr>
    </w:div>
    <w:div w:id="14151250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emin@manag.kubsu.ru" TargetMode="External"/><Relationship Id="rId13" Type="http://schemas.openxmlformats.org/officeDocument/2006/relationships/hyperlink" Target="http://e-notabene.ru/psp/article_20092.html"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oksana-kireeva@mail.ru" TargetMode="External"/><Relationship Id="rId12" Type="http://schemas.openxmlformats.org/officeDocument/2006/relationships/hyperlink" Target="http://elibrary.ru/publisher_books.asp?publishid=15481" TargetMode="External"/><Relationship Id="rId17" Type="http://schemas.openxmlformats.org/officeDocument/2006/relationships/hyperlink" Target="http://www.sciencedirect.com/science/article/pii/S0167487010001327" TargetMode="External"/><Relationship Id="rId2" Type="http://schemas.openxmlformats.org/officeDocument/2006/relationships/styles" Target="styles.xml"/><Relationship Id="rId16" Type="http://schemas.openxmlformats.org/officeDocument/2006/relationships/hyperlink" Target="http://www.sciencedirect.com/science/article/pii/S0167487014000889"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item.asp?id=25551804" TargetMode="External"/><Relationship Id="rId5" Type="http://schemas.openxmlformats.org/officeDocument/2006/relationships/footnotes" Target="footnotes.xml"/><Relationship Id="rId15" Type="http://schemas.openxmlformats.org/officeDocument/2006/relationships/hyperlink" Target="http://www.sciencedirect.com/science/article/pii/S0167487010001327" TargetMode="External"/><Relationship Id="rId10" Type="http://schemas.openxmlformats.org/officeDocument/2006/relationships/hyperlink" Target="mailto:demin@manag.kubsu.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OKSANA-KIREEVA@mail.ru" TargetMode="External"/><Relationship Id="rId14" Type="http://schemas.openxmlformats.org/officeDocument/2006/relationships/hyperlink" Target="http://www.sciencedirect.com/science/article/pii/S0167487014000889"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17</Pages>
  <Words>5498</Words>
  <Characters>31339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Sergey</cp:lastModifiedBy>
  <cp:revision>6</cp:revision>
  <dcterms:created xsi:type="dcterms:W3CDTF">2016-11-09T06:30:00Z</dcterms:created>
  <dcterms:modified xsi:type="dcterms:W3CDTF">2016-12-01T14:44:00Z</dcterms:modified>
</cp:coreProperties>
</file>