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303A5" w:rsidRPr="00392734" w:rsidTr="00784EDC">
        <w:tc>
          <w:tcPr>
            <w:tcW w:w="4643" w:type="dxa"/>
          </w:tcPr>
          <w:p w:rsidR="004303A5" w:rsidRDefault="004303A5" w:rsidP="00392734">
            <w:pPr>
              <w:spacing w:after="0" w:line="240" w:lineRule="auto"/>
              <w:rPr>
                <w:rFonts w:ascii="Times New Roman" w:hAnsi="Times New Roman"/>
                <w:sz w:val="20"/>
                <w:szCs w:val="20"/>
                <w:lang w:val="en-US"/>
              </w:rPr>
            </w:pPr>
            <w:r>
              <w:rPr>
                <w:rFonts w:ascii="Times New Roman" w:hAnsi="Times New Roman"/>
                <w:sz w:val="20"/>
                <w:szCs w:val="20"/>
              </w:rPr>
              <w:t>УДК</w:t>
            </w:r>
            <w:r>
              <w:rPr>
                <w:rFonts w:ascii="Times New Roman" w:hAnsi="Times New Roman"/>
                <w:sz w:val="20"/>
                <w:szCs w:val="20"/>
                <w:lang w:val="en-US"/>
              </w:rPr>
              <w:t xml:space="preserve"> </w:t>
            </w:r>
            <w:r>
              <w:rPr>
                <w:rFonts w:ascii="Times New Roman" w:hAnsi="Times New Roman"/>
                <w:sz w:val="20"/>
                <w:szCs w:val="20"/>
              </w:rPr>
              <w:t>619.618.56</w:t>
            </w:r>
          </w:p>
          <w:p w:rsidR="004303A5" w:rsidRPr="00C815BE" w:rsidRDefault="004303A5" w:rsidP="00392734">
            <w:pPr>
              <w:spacing w:after="0" w:line="240" w:lineRule="auto"/>
              <w:rPr>
                <w:rFonts w:ascii="Times New Roman" w:hAnsi="Times New Roman"/>
                <w:sz w:val="20"/>
                <w:szCs w:val="20"/>
                <w:lang w:val="en-US"/>
              </w:rPr>
            </w:pPr>
          </w:p>
          <w:p w:rsidR="004303A5" w:rsidRPr="00392734" w:rsidRDefault="004303A5" w:rsidP="00392734">
            <w:pPr>
              <w:spacing w:after="0" w:line="240" w:lineRule="auto"/>
              <w:rPr>
                <w:rFonts w:ascii="Times New Roman" w:hAnsi="Times New Roman"/>
                <w:sz w:val="20"/>
                <w:szCs w:val="20"/>
              </w:rPr>
            </w:pPr>
            <w:r w:rsidRPr="00392734">
              <w:rPr>
                <w:rFonts w:ascii="Times New Roman" w:hAnsi="Times New Roman"/>
                <w:bCs/>
                <w:sz w:val="20"/>
                <w:szCs w:val="20"/>
                <w:shd w:val="clear" w:color="auto" w:fill="FFFFFF"/>
              </w:rPr>
              <w:t>16.00.00</w:t>
            </w:r>
            <w:r w:rsidRPr="00392734">
              <w:rPr>
                <w:rFonts w:ascii="Times New Roman" w:hAnsi="Times New Roman"/>
                <w:sz w:val="20"/>
                <w:szCs w:val="20"/>
              </w:rPr>
              <w:t xml:space="preserve"> Ветеринарные науки</w:t>
            </w:r>
          </w:p>
          <w:p w:rsidR="004303A5" w:rsidRPr="00392734" w:rsidRDefault="004303A5" w:rsidP="00392734">
            <w:pPr>
              <w:spacing w:after="0" w:line="240" w:lineRule="auto"/>
              <w:rPr>
                <w:rFonts w:ascii="Times New Roman" w:hAnsi="Times New Roman"/>
                <w:bCs/>
                <w:sz w:val="20"/>
                <w:szCs w:val="20"/>
                <w:shd w:val="clear" w:color="auto" w:fill="FFFFFF"/>
              </w:rPr>
            </w:pPr>
          </w:p>
          <w:p w:rsidR="004303A5" w:rsidRPr="00392734" w:rsidRDefault="004303A5" w:rsidP="00392734">
            <w:pPr>
              <w:spacing w:after="0" w:line="240" w:lineRule="auto"/>
              <w:rPr>
                <w:rFonts w:ascii="Times New Roman" w:hAnsi="Times New Roman"/>
                <w:b/>
                <w:sz w:val="20"/>
                <w:szCs w:val="20"/>
              </w:rPr>
            </w:pPr>
            <w:r w:rsidRPr="00392734">
              <w:rPr>
                <w:rFonts w:ascii="Times New Roman" w:hAnsi="Times New Roman"/>
                <w:b/>
                <w:sz w:val="20"/>
                <w:szCs w:val="20"/>
              </w:rPr>
              <w:t>ЛЕЧЕНИЕ ХРОНИЧЕСКОГО ЭНДОМЕТРИТА  НОВЫМ ПРЕПАРАТОМ ФЛОРИНАЗОЛ</w:t>
            </w:r>
          </w:p>
          <w:p w:rsidR="004303A5" w:rsidRPr="00392734" w:rsidRDefault="004303A5" w:rsidP="00392734">
            <w:pPr>
              <w:spacing w:after="0" w:line="240" w:lineRule="auto"/>
              <w:rPr>
                <w:rFonts w:ascii="Times New Roman" w:hAnsi="Times New Roman"/>
                <w:b/>
                <w:sz w:val="20"/>
                <w:szCs w:val="20"/>
              </w:rPr>
            </w:pPr>
          </w:p>
          <w:p w:rsidR="004303A5" w:rsidRPr="00392734" w:rsidRDefault="004303A5" w:rsidP="00392734">
            <w:pPr>
              <w:spacing w:after="0" w:line="240" w:lineRule="auto"/>
              <w:rPr>
                <w:rFonts w:ascii="Times New Roman" w:hAnsi="Times New Roman"/>
                <w:sz w:val="20"/>
                <w:szCs w:val="20"/>
              </w:rPr>
            </w:pPr>
            <w:r w:rsidRPr="00392734">
              <w:rPr>
                <w:rFonts w:ascii="Times New Roman" w:hAnsi="Times New Roman"/>
                <w:sz w:val="20"/>
                <w:szCs w:val="20"/>
              </w:rPr>
              <w:t>Дубовикова Марина Сергеевна</w:t>
            </w:r>
          </w:p>
          <w:p w:rsidR="004303A5" w:rsidRPr="00392734" w:rsidRDefault="004303A5" w:rsidP="00392734">
            <w:pPr>
              <w:spacing w:after="0" w:line="240" w:lineRule="auto"/>
              <w:rPr>
                <w:rFonts w:ascii="Times New Roman" w:hAnsi="Times New Roman"/>
                <w:sz w:val="20"/>
                <w:szCs w:val="20"/>
              </w:rPr>
            </w:pPr>
            <w:r w:rsidRPr="00392734">
              <w:rPr>
                <w:rFonts w:ascii="Times New Roman" w:hAnsi="Times New Roman"/>
                <w:sz w:val="20"/>
                <w:szCs w:val="20"/>
              </w:rPr>
              <w:t>SPIN-код: 2518-0817</w:t>
            </w:r>
          </w:p>
          <w:p w:rsidR="004303A5" w:rsidRPr="00392734" w:rsidRDefault="004303A5" w:rsidP="00392734">
            <w:pPr>
              <w:spacing w:after="0" w:line="240" w:lineRule="auto"/>
              <w:rPr>
                <w:rFonts w:ascii="Times New Roman" w:hAnsi="Times New Roman"/>
                <w:bCs/>
                <w:sz w:val="20"/>
                <w:szCs w:val="20"/>
                <w:shd w:val="clear" w:color="auto" w:fill="FFFFFF"/>
              </w:rPr>
            </w:pPr>
            <w:r w:rsidRPr="00392734">
              <w:rPr>
                <w:rFonts w:ascii="Times New Roman" w:hAnsi="Times New Roman"/>
                <w:bCs/>
                <w:sz w:val="20"/>
                <w:szCs w:val="20"/>
                <w:shd w:val="clear" w:color="auto" w:fill="FFFFFF"/>
              </w:rPr>
              <w:t xml:space="preserve">Аспирантка очного отделения </w:t>
            </w:r>
          </w:p>
          <w:p w:rsidR="004303A5" w:rsidRPr="00C815BE" w:rsidRDefault="004303A5" w:rsidP="00392734">
            <w:pPr>
              <w:spacing w:after="0" w:line="240" w:lineRule="auto"/>
              <w:rPr>
                <w:rFonts w:ascii="Times New Roman" w:hAnsi="Times New Roman"/>
                <w:sz w:val="20"/>
                <w:szCs w:val="20"/>
              </w:rPr>
            </w:pPr>
            <w:r w:rsidRPr="00C815BE">
              <w:rPr>
                <w:rFonts w:ascii="Times New Roman" w:hAnsi="Times New Roman"/>
                <w:sz w:val="20"/>
                <w:szCs w:val="20"/>
                <w:lang w:val="en-US"/>
              </w:rPr>
              <w:t>E</w:t>
            </w:r>
            <w:r w:rsidRPr="00C815BE">
              <w:rPr>
                <w:rFonts w:ascii="Times New Roman" w:hAnsi="Times New Roman"/>
                <w:sz w:val="20"/>
                <w:szCs w:val="20"/>
              </w:rPr>
              <w:t>-</w:t>
            </w:r>
            <w:r w:rsidRPr="00C815BE">
              <w:rPr>
                <w:rFonts w:ascii="Times New Roman" w:hAnsi="Times New Roman"/>
                <w:sz w:val="20"/>
                <w:szCs w:val="20"/>
                <w:lang w:val="en-US"/>
              </w:rPr>
              <w:t>mail</w:t>
            </w:r>
            <w:r w:rsidRPr="00C815BE">
              <w:rPr>
                <w:rFonts w:ascii="Times New Roman" w:hAnsi="Times New Roman"/>
                <w:b/>
                <w:sz w:val="20"/>
                <w:szCs w:val="20"/>
              </w:rPr>
              <w:t xml:space="preserve">: </w:t>
            </w:r>
            <w:hyperlink r:id="rId7" w:history="1">
              <w:r w:rsidRPr="00C815BE">
                <w:rPr>
                  <w:rStyle w:val="Hyperlink"/>
                  <w:rFonts w:ascii="Times New Roman" w:hAnsi="Times New Roman"/>
                  <w:sz w:val="20"/>
                  <w:szCs w:val="20"/>
                  <w:lang w:val="en-US"/>
                </w:rPr>
                <w:t>dmarinas</w:t>
              </w:r>
              <w:r w:rsidRPr="00C815BE">
                <w:rPr>
                  <w:rStyle w:val="Hyperlink"/>
                  <w:rFonts w:ascii="Times New Roman" w:hAnsi="Times New Roman"/>
                  <w:sz w:val="20"/>
                  <w:szCs w:val="20"/>
                </w:rPr>
                <w:t>88@</w:t>
              </w:r>
              <w:r w:rsidRPr="00C815BE">
                <w:rPr>
                  <w:rStyle w:val="Hyperlink"/>
                  <w:rFonts w:ascii="Times New Roman" w:hAnsi="Times New Roman"/>
                  <w:sz w:val="20"/>
                  <w:szCs w:val="20"/>
                  <w:lang w:val="en-US"/>
                </w:rPr>
                <w:t>mail</w:t>
              </w:r>
              <w:r w:rsidRPr="00C815BE">
                <w:rPr>
                  <w:rStyle w:val="Hyperlink"/>
                  <w:rFonts w:ascii="Times New Roman" w:hAnsi="Times New Roman"/>
                  <w:sz w:val="20"/>
                  <w:szCs w:val="20"/>
                </w:rPr>
                <w:t>.</w:t>
              </w:r>
              <w:r w:rsidRPr="00C815BE">
                <w:rPr>
                  <w:rStyle w:val="Hyperlink"/>
                  <w:rFonts w:ascii="Times New Roman" w:hAnsi="Times New Roman"/>
                  <w:sz w:val="20"/>
                  <w:szCs w:val="20"/>
                  <w:lang w:val="en-US"/>
                </w:rPr>
                <w:t>ru</w:t>
              </w:r>
            </w:hyperlink>
          </w:p>
          <w:p w:rsidR="004303A5" w:rsidRPr="00392734" w:rsidRDefault="004303A5" w:rsidP="00392734">
            <w:pPr>
              <w:spacing w:after="0" w:line="240" w:lineRule="auto"/>
              <w:rPr>
                <w:rFonts w:ascii="Times New Roman" w:hAnsi="Times New Roman"/>
                <w:bCs/>
                <w:i/>
                <w:sz w:val="20"/>
                <w:szCs w:val="20"/>
                <w:shd w:val="clear" w:color="auto" w:fill="FFFFFF"/>
              </w:rPr>
            </w:pPr>
            <w:r w:rsidRPr="00392734">
              <w:rPr>
                <w:rFonts w:ascii="Times New Roman" w:hAnsi="Times New Roman"/>
                <w:bCs/>
                <w:i/>
                <w:sz w:val="20"/>
                <w:szCs w:val="20"/>
                <w:shd w:val="clear" w:color="auto" w:fill="FFFFFF"/>
              </w:rPr>
              <w:t>ФГБНУ Краснодарский НИВИ</w:t>
            </w:r>
          </w:p>
          <w:p w:rsidR="004303A5" w:rsidRPr="00392734" w:rsidRDefault="004303A5" w:rsidP="00392734">
            <w:pPr>
              <w:spacing w:after="0" w:line="240" w:lineRule="auto"/>
              <w:rPr>
                <w:rFonts w:ascii="Times New Roman" w:hAnsi="Times New Roman"/>
                <w:bCs/>
                <w:i/>
                <w:sz w:val="20"/>
                <w:szCs w:val="20"/>
                <w:shd w:val="clear" w:color="auto" w:fill="FFFFFF"/>
              </w:rPr>
            </w:pPr>
            <w:r w:rsidRPr="00392734">
              <w:rPr>
                <w:rFonts w:ascii="Times New Roman" w:hAnsi="Times New Roman"/>
                <w:bCs/>
                <w:i/>
                <w:sz w:val="20"/>
                <w:szCs w:val="20"/>
                <w:shd w:val="clear" w:color="auto" w:fill="FFFFFF"/>
              </w:rPr>
              <w:t xml:space="preserve">РФ </w:t>
            </w:r>
            <w:smartTag w:uri="urn:schemas-microsoft-com:office:smarttags" w:element="metricconverter">
              <w:smartTagPr>
                <w:attr w:name="ProductID" w:val="350004 г"/>
              </w:smartTagPr>
              <w:r w:rsidRPr="00392734">
                <w:rPr>
                  <w:rFonts w:ascii="Times New Roman" w:hAnsi="Times New Roman"/>
                  <w:i/>
                  <w:sz w:val="20"/>
                  <w:szCs w:val="20"/>
                  <w:shd w:val="clear" w:color="auto" w:fill="FFFFFF"/>
                </w:rPr>
                <w:t>350004 г</w:t>
              </w:r>
            </w:smartTag>
            <w:r w:rsidRPr="00392734">
              <w:rPr>
                <w:rFonts w:ascii="Times New Roman" w:hAnsi="Times New Roman"/>
                <w:i/>
                <w:sz w:val="20"/>
                <w:szCs w:val="20"/>
                <w:shd w:val="clear" w:color="auto" w:fill="FFFFFF"/>
              </w:rPr>
              <w:t>. Краснодар ул. 1-я Линия д. 1</w:t>
            </w:r>
          </w:p>
          <w:p w:rsidR="004303A5" w:rsidRPr="00392734" w:rsidRDefault="004303A5" w:rsidP="00392734">
            <w:pPr>
              <w:spacing w:after="0" w:line="240" w:lineRule="auto"/>
              <w:rPr>
                <w:rFonts w:ascii="Times New Roman" w:hAnsi="Times New Roman"/>
                <w:bCs/>
                <w:sz w:val="20"/>
                <w:szCs w:val="20"/>
                <w:shd w:val="clear" w:color="auto" w:fill="FFFFFF"/>
              </w:rPr>
            </w:pPr>
          </w:p>
          <w:p w:rsidR="004303A5" w:rsidRPr="00392734" w:rsidRDefault="004303A5" w:rsidP="00392734">
            <w:pPr>
              <w:spacing w:after="0" w:line="240" w:lineRule="auto"/>
              <w:rPr>
                <w:rFonts w:ascii="Times New Roman" w:hAnsi="Times New Roman"/>
                <w:bCs/>
                <w:sz w:val="20"/>
                <w:szCs w:val="20"/>
                <w:shd w:val="clear" w:color="auto" w:fill="FFFFFF"/>
              </w:rPr>
            </w:pPr>
            <w:r w:rsidRPr="00392734">
              <w:rPr>
                <w:rFonts w:ascii="Times New Roman" w:hAnsi="Times New Roman"/>
                <w:bCs/>
                <w:sz w:val="20"/>
                <w:szCs w:val="20"/>
                <w:shd w:val="clear" w:color="auto" w:fill="FFFFFF"/>
              </w:rPr>
              <w:t>Коба Игорь Сергеевич</w:t>
            </w:r>
          </w:p>
          <w:p w:rsidR="004303A5" w:rsidRPr="00392734" w:rsidRDefault="004303A5" w:rsidP="00392734">
            <w:pPr>
              <w:tabs>
                <w:tab w:val="left" w:pos="2100"/>
              </w:tabs>
              <w:spacing w:after="0" w:line="240" w:lineRule="auto"/>
              <w:rPr>
                <w:rFonts w:ascii="Times New Roman" w:hAnsi="Times New Roman"/>
                <w:bCs/>
                <w:sz w:val="20"/>
                <w:szCs w:val="20"/>
                <w:shd w:val="clear" w:color="auto" w:fill="FFFFFF"/>
              </w:rPr>
            </w:pPr>
            <w:r w:rsidRPr="00392734">
              <w:rPr>
                <w:rFonts w:ascii="Times New Roman" w:hAnsi="Times New Roman"/>
                <w:bCs/>
                <w:sz w:val="20"/>
                <w:szCs w:val="20"/>
                <w:shd w:val="clear" w:color="auto" w:fill="FFFFFF"/>
              </w:rPr>
              <w:t>Доктор ветеринарных наук</w:t>
            </w:r>
          </w:p>
          <w:p w:rsidR="004303A5" w:rsidRPr="00C815BE" w:rsidRDefault="004303A5" w:rsidP="00392734">
            <w:pPr>
              <w:spacing w:after="0" w:line="240" w:lineRule="auto"/>
              <w:rPr>
                <w:rFonts w:ascii="Times New Roman" w:hAnsi="Times New Roman"/>
                <w:sz w:val="20"/>
                <w:szCs w:val="20"/>
              </w:rPr>
            </w:pPr>
            <w:r w:rsidRPr="00392734">
              <w:rPr>
                <w:rFonts w:ascii="Times New Roman" w:hAnsi="Times New Roman"/>
                <w:sz w:val="20"/>
                <w:szCs w:val="20"/>
              </w:rPr>
              <w:t>SPIN-код: </w:t>
            </w:r>
            <w:r w:rsidRPr="00C815BE">
              <w:rPr>
                <w:rFonts w:ascii="Times New Roman" w:hAnsi="Times New Roman"/>
                <w:sz w:val="20"/>
                <w:szCs w:val="20"/>
              </w:rPr>
              <w:t xml:space="preserve">9271-6726, </w:t>
            </w:r>
          </w:p>
          <w:p w:rsidR="004303A5" w:rsidRPr="00C815BE" w:rsidRDefault="004303A5" w:rsidP="00392734">
            <w:pPr>
              <w:spacing w:after="0" w:line="240" w:lineRule="auto"/>
              <w:rPr>
                <w:rFonts w:ascii="Times New Roman" w:hAnsi="Times New Roman"/>
                <w:bCs/>
                <w:sz w:val="20"/>
                <w:szCs w:val="20"/>
                <w:shd w:val="clear" w:color="auto" w:fill="FFFFFF"/>
              </w:rPr>
            </w:pPr>
            <w:r w:rsidRPr="00C815BE">
              <w:rPr>
                <w:rFonts w:ascii="Times New Roman" w:hAnsi="Times New Roman"/>
                <w:bCs/>
                <w:sz w:val="20"/>
                <w:szCs w:val="20"/>
                <w:shd w:val="clear" w:color="auto" w:fill="FFFFFF"/>
              </w:rPr>
              <w:t>Заведующий кафедрой терапии и фармакологии</w:t>
            </w:r>
          </w:p>
          <w:p w:rsidR="004303A5" w:rsidRPr="00C815BE" w:rsidRDefault="004303A5" w:rsidP="00392734">
            <w:pPr>
              <w:spacing w:after="0" w:line="240" w:lineRule="auto"/>
              <w:rPr>
                <w:rFonts w:ascii="Times New Roman" w:hAnsi="Times New Roman"/>
                <w:sz w:val="20"/>
                <w:szCs w:val="20"/>
              </w:rPr>
            </w:pPr>
            <w:r w:rsidRPr="00C815BE">
              <w:rPr>
                <w:rFonts w:ascii="Times New Roman" w:hAnsi="Times New Roman"/>
                <w:sz w:val="20"/>
                <w:szCs w:val="20"/>
                <w:lang w:val="en-US"/>
              </w:rPr>
              <w:t>E</w:t>
            </w:r>
            <w:r w:rsidRPr="00C815BE">
              <w:rPr>
                <w:rFonts w:ascii="Times New Roman" w:hAnsi="Times New Roman"/>
                <w:sz w:val="20"/>
                <w:szCs w:val="20"/>
              </w:rPr>
              <w:t>-</w:t>
            </w:r>
            <w:r w:rsidRPr="00C815BE">
              <w:rPr>
                <w:rFonts w:ascii="Times New Roman" w:hAnsi="Times New Roman"/>
                <w:sz w:val="20"/>
                <w:szCs w:val="20"/>
                <w:lang w:val="en-US"/>
              </w:rPr>
              <w:t>mail</w:t>
            </w:r>
            <w:r w:rsidRPr="00C815BE">
              <w:rPr>
                <w:rFonts w:ascii="Times New Roman" w:hAnsi="Times New Roman"/>
                <w:sz w:val="20"/>
                <w:szCs w:val="20"/>
              </w:rPr>
              <w:t xml:space="preserve">: </w:t>
            </w:r>
            <w:hyperlink r:id="rId8" w:history="1">
              <w:r w:rsidRPr="00C815BE">
                <w:rPr>
                  <w:rStyle w:val="Hyperlink"/>
                  <w:rFonts w:ascii="Times New Roman" w:hAnsi="Times New Roman"/>
                  <w:sz w:val="20"/>
                  <w:szCs w:val="20"/>
                  <w:lang w:val="en-US"/>
                </w:rPr>
                <w:t>vetdoctor</w:t>
              </w:r>
              <w:r w:rsidRPr="00C815BE">
                <w:rPr>
                  <w:rStyle w:val="Hyperlink"/>
                  <w:rFonts w:ascii="Times New Roman" w:hAnsi="Times New Roman"/>
                  <w:sz w:val="20"/>
                  <w:szCs w:val="20"/>
                </w:rPr>
                <w:t>@</w:t>
              </w:r>
              <w:r w:rsidRPr="00C815BE">
                <w:rPr>
                  <w:rStyle w:val="Hyperlink"/>
                  <w:rFonts w:ascii="Times New Roman" w:hAnsi="Times New Roman"/>
                  <w:sz w:val="20"/>
                  <w:szCs w:val="20"/>
                  <w:lang w:val="en-US"/>
                </w:rPr>
                <w:t>mail</w:t>
              </w:r>
              <w:r w:rsidRPr="00C815BE">
                <w:rPr>
                  <w:rStyle w:val="Hyperlink"/>
                  <w:rFonts w:ascii="Times New Roman" w:hAnsi="Times New Roman"/>
                  <w:sz w:val="20"/>
                  <w:szCs w:val="20"/>
                </w:rPr>
                <w:t>.</w:t>
              </w:r>
              <w:r w:rsidRPr="00C815BE">
                <w:rPr>
                  <w:rStyle w:val="Hyperlink"/>
                  <w:rFonts w:ascii="Times New Roman" w:hAnsi="Times New Roman"/>
                  <w:sz w:val="20"/>
                  <w:szCs w:val="20"/>
                  <w:lang w:val="en-US"/>
                </w:rPr>
                <w:t>ru</w:t>
              </w:r>
            </w:hyperlink>
          </w:p>
          <w:p w:rsidR="004303A5" w:rsidRDefault="004303A5" w:rsidP="00392734">
            <w:pPr>
              <w:spacing w:after="0" w:line="240" w:lineRule="auto"/>
              <w:rPr>
                <w:rFonts w:ascii="Times New Roman" w:hAnsi="Times New Roman"/>
                <w:bCs/>
                <w:sz w:val="20"/>
                <w:szCs w:val="20"/>
                <w:shd w:val="clear" w:color="auto" w:fill="FFFFFF"/>
                <w:lang w:val="en-US"/>
              </w:rPr>
            </w:pPr>
          </w:p>
          <w:p w:rsidR="004303A5" w:rsidRPr="00C815BE" w:rsidRDefault="004303A5" w:rsidP="00392734">
            <w:pPr>
              <w:spacing w:after="0" w:line="240" w:lineRule="auto"/>
              <w:rPr>
                <w:rFonts w:ascii="Times New Roman" w:hAnsi="Times New Roman"/>
                <w:bCs/>
                <w:sz w:val="20"/>
                <w:szCs w:val="20"/>
                <w:shd w:val="clear" w:color="auto" w:fill="FFFFFF"/>
                <w:lang w:val="en-US"/>
              </w:rPr>
            </w:pPr>
          </w:p>
          <w:p w:rsidR="004303A5" w:rsidRPr="00392734" w:rsidRDefault="004303A5" w:rsidP="00392734">
            <w:pPr>
              <w:spacing w:after="0" w:line="240" w:lineRule="auto"/>
              <w:rPr>
                <w:rFonts w:ascii="Times New Roman" w:hAnsi="Times New Roman"/>
                <w:sz w:val="20"/>
                <w:szCs w:val="20"/>
              </w:rPr>
            </w:pPr>
            <w:r w:rsidRPr="00392734">
              <w:rPr>
                <w:rFonts w:ascii="Times New Roman" w:hAnsi="Times New Roman"/>
                <w:bCs/>
                <w:sz w:val="20"/>
                <w:szCs w:val="20"/>
                <w:shd w:val="clear" w:color="auto" w:fill="FFFFFF"/>
              </w:rPr>
              <w:t>Новикова Елена Николаевна</w:t>
            </w:r>
          </w:p>
          <w:p w:rsidR="004303A5" w:rsidRPr="00392734" w:rsidRDefault="004303A5" w:rsidP="00392734">
            <w:pPr>
              <w:tabs>
                <w:tab w:val="left" w:pos="2100"/>
              </w:tabs>
              <w:spacing w:after="0" w:line="240" w:lineRule="auto"/>
              <w:rPr>
                <w:rFonts w:ascii="Times New Roman" w:hAnsi="Times New Roman"/>
                <w:bCs/>
                <w:sz w:val="20"/>
                <w:szCs w:val="20"/>
                <w:shd w:val="clear" w:color="auto" w:fill="FFFFFF"/>
              </w:rPr>
            </w:pPr>
            <w:r w:rsidRPr="00392734">
              <w:rPr>
                <w:rFonts w:ascii="Times New Roman" w:hAnsi="Times New Roman"/>
                <w:bCs/>
                <w:sz w:val="20"/>
                <w:szCs w:val="20"/>
                <w:shd w:val="clear" w:color="auto" w:fill="FFFFFF"/>
              </w:rPr>
              <w:t>Кандидат ветеринарных наук</w:t>
            </w:r>
          </w:p>
          <w:p w:rsidR="004303A5" w:rsidRPr="00392734" w:rsidRDefault="004303A5" w:rsidP="00392734">
            <w:pPr>
              <w:tabs>
                <w:tab w:val="left" w:pos="2100"/>
              </w:tabs>
              <w:spacing w:after="0" w:line="240" w:lineRule="auto"/>
              <w:rPr>
                <w:rFonts w:ascii="Times New Roman" w:hAnsi="Times New Roman"/>
                <w:bCs/>
                <w:sz w:val="20"/>
                <w:szCs w:val="20"/>
                <w:shd w:val="clear" w:color="auto" w:fill="FFFFFF"/>
              </w:rPr>
            </w:pPr>
            <w:r w:rsidRPr="00392734">
              <w:rPr>
                <w:rFonts w:ascii="Times New Roman" w:hAnsi="Times New Roman"/>
                <w:sz w:val="20"/>
                <w:szCs w:val="20"/>
              </w:rPr>
              <w:t xml:space="preserve">SPIN-код автора: </w:t>
            </w:r>
            <w:hyperlink r:id="rId9" w:tooltip="Персональная карточка автора" w:history="1">
              <w:r w:rsidRPr="00392734">
                <w:rPr>
                  <w:rStyle w:val="Hyperlink"/>
                  <w:rFonts w:ascii="Times New Roman" w:hAnsi="Times New Roman"/>
                  <w:sz w:val="20"/>
                  <w:szCs w:val="20"/>
                </w:rPr>
                <w:t>6386-5642</w:t>
              </w:r>
            </w:hyperlink>
          </w:p>
          <w:p w:rsidR="004303A5" w:rsidRPr="00392734" w:rsidRDefault="004303A5" w:rsidP="00392734">
            <w:pPr>
              <w:tabs>
                <w:tab w:val="left" w:pos="2100"/>
              </w:tabs>
              <w:spacing w:after="0" w:line="240" w:lineRule="auto"/>
              <w:rPr>
                <w:rFonts w:ascii="Times New Roman" w:hAnsi="Times New Roman"/>
                <w:bCs/>
                <w:sz w:val="20"/>
                <w:szCs w:val="20"/>
                <w:shd w:val="clear" w:color="auto" w:fill="FFFFFF"/>
              </w:rPr>
            </w:pPr>
            <w:r w:rsidRPr="00392734">
              <w:rPr>
                <w:rFonts w:ascii="Times New Roman" w:hAnsi="Times New Roman"/>
                <w:bCs/>
                <w:sz w:val="20"/>
                <w:szCs w:val="20"/>
                <w:shd w:val="clear" w:color="auto" w:fill="FFFFFF"/>
              </w:rPr>
              <w:t>Ассистент кафедры микробиологии, эпизоотологии и вирусологии</w:t>
            </w:r>
          </w:p>
          <w:p w:rsidR="004303A5" w:rsidRPr="00392734" w:rsidRDefault="004303A5" w:rsidP="00392734">
            <w:pPr>
              <w:spacing w:after="0" w:line="240" w:lineRule="auto"/>
              <w:rPr>
                <w:rFonts w:ascii="Times New Roman" w:hAnsi="Times New Roman"/>
                <w:sz w:val="20"/>
                <w:szCs w:val="20"/>
              </w:rPr>
            </w:pPr>
            <w:r w:rsidRPr="00392734">
              <w:rPr>
                <w:rFonts w:ascii="Times New Roman" w:hAnsi="Times New Roman"/>
                <w:sz w:val="20"/>
                <w:szCs w:val="20"/>
                <w:lang w:val="en-US"/>
              </w:rPr>
              <w:t>E</w:t>
            </w:r>
            <w:r w:rsidRPr="00392734">
              <w:rPr>
                <w:rFonts w:ascii="Times New Roman" w:hAnsi="Times New Roman"/>
                <w:sz w:val="20"/>
                <w:szCs w:val="20"/>
              </w:rPr>
              <w:t>-</w:t>
            </w:r>
            <w:r w:rsidRPr="00392734">
              <w:rPr>
                <w:rFonts w:ascii="Times New Roman" w:hAnsi="Times New Roman"/>
                <w:sz w:val="20"/>
                <w:szCs w:val="20"/>
                <w:lang w:val="en-US"/>
              </w:rPr>
              <w:t>mail</w:t>
            </w:r>
            <w:r w:rsidRPr="00392734">
              <w:rPr>
                <w:rFonts w:ascii="Times New Roman" w:hAnsi="Times New Roman"/>
                <w:sz w:val="20"/>
                <w:szCs w:val="20"/>
              </w:rPr>
              <w:t>:</w:t>
            </w:r>
            <w:r w:rsidRPr="00392734">
              <w:rPr>
                <w:rFonts w:ascii="Times New Roman" w:hAnsi="Times New Roman"/>
                <w:color w:val="FF0000"/>
                <w:sz w:val="20"/>
                <w:szCs w:val="20"/>
              </w:rPr>
              <w:t xml:space="preserve"> </w:t>
            </w:r>
            <w:hyperlink r:id="rId10" w:history="1">
              <w:r w:rsidRPr="00392734">
                <w:rPr>
                  <w:rStyle w:val="Hyperlink"/>
                  <w:rFonts w:ascii="Times New Roman" w:hAnsi="Times New Roman"/>
                  <w:sz w:val="20"/>
                  <w:szCs w:val="20"/>
                  <w:lang w:val="en-US"/>
                </w:rPr>
                <w:t>elena</w:t>
              </w:r>
              <w:r w:rsidRPr="00392734">
                <w:rPr>
                  <w:rStyle w:val="Hyperlink"/>
                  <w:rFonts w:ascii="Times New Roman" w:hAnsi="Times New Roman"/>
                  <w:sz w:val="20"/>
                  <w:szCs w:val="20"/>
                </w:rPr>
                <w:t>_150185@</w:t>
              </w:r>
              <w:r w:rsidRPr="00392734">
                <w:rPr>
                  <w:rStyle w:val="Hyperlink"/>
                  <w:rFonts w:ascii="Times New Roman" w:hAnsi="Times New Roman"/>
                  <w:sz w:val="20"/>
                  <w:szCs w:val="20"/>
                  <w:lang w:val="en-US"/>
                </w:rPr>
                <w:t>mail</w:t>
              </w:r>
              <w:r w:rsidRPr="00392734">
                <w:rPr>
                  <w:rStyle w:val="Hyperlink"/>
                  <w:rFonts w:ascii="Times New Roman" w:hAnsi="Times New Roman"/>
                  <w:sz w:val="20"/>
                  <w:szCs w:val="20"/>
                </w:rPr>
                <w:t>.</w:t>
              </w:r>
              <w:r w:rsidRPr="00392734">
                <w:rPr>
                  <w:rStyle w:val="Hyperlink"/>
                  <w:rFonts w:ascii="Times New Roman" w:hAnsi="Times New Roman"/>
                  <w:sz w:val="20"/>
                  <w:szCs w:val="20"/>
                  <w:lang w:val="en-US"/>
                </w:rPr>
                <w:t>ru</w:t>
              </w:r>
            </w:hyperlink>
          </w:p>
          <w:p w:rsidR="004303A5" w:rsidRPr="00392734" w:rsidRDefault="004303A5" w:rsidP="00392734">
            <w:pPr>
              <w:tabs>
                <w:tab w:val="left" w:pos="2100"/>
              </w:tabs>
              <w:spacing w:after="0" w:line="240" w:lineRule="auto"/>
              <w:rPr>
                <w:rFonts w:ascii="Times New Roman" w:hAnsi="Times New Roman"/>
                <w:bCs/>
                <w:i/>
                <w:sz w:val="20"/>
                <w:szCs w:val="20"/>
                <w:shd w:val="clear" w:color="auto" w:fill="FFFFFF"/>
              </w:rPr>
            </w:pPr>
            <w:r w:rsidRPr="00392734">
              <w:rPr>
                <w:rFonts w:ascii="Times New Roman" w:hAnsi="Times New Roman"/>
                <w:bCs/>
                <w:i/>
                <w:sz w:val="20"/>
                <w:szCs w:val="20"/>
                <w:shd w:val="clear" w:color="auto" w:fill="FFFFFF"/>
              </w:rPr>
              <w:t>ФГБОУ ВО «Кубанский Государственный аграрный университет имени И.Т. Трубилина» Краснодар, Россия</w:t>
            </w:r>
          </w:p>
          <w:p w:rsidR="004303A5" w:rsidRPr="00392734" w:rsidRDefault="004303A5" w:rsidP="00392734">
            <w:pPr>
              <w:spacing w:after="0" w:line="240" w:lineRule="auto"/>
              <w:rPr>
                <w:rFonts w:ascii="Times New Roman" w:hAnsi="Times New Roman"/>
                <w:bCs/>
                <w:sz w:val="20"/>
                <w:szCs w:val="20"/>
                <w:shd w:val="clear" w:color="auto" w:fill="FFFFFF"/>
              </w:rPr>
            </w:pPr>
            <w:r w:rsidRPr="00392734">
              <w:rPr>
                <w:rFonts w:ascii="Times New Roman" w:hAnsi="Times New Roman"/>
                <w:sz w:val="20"/>
                <w:szCs w:val="20"/>
                <w:shd w:val="clear" w:color="auto" w:fill="FFFFFF"/>
              </w:rPr>
              <w:t xml:space="preserve">350044, </w:t>
            </w:r>
            <w:r w:rsidRPr="00392734">
              <w:rPr>
                <w:rFonts w:ascii="Times New Roman" w:hAnsi="Times New Roman"/>
                <w:bCs/>
                <w:sz w:val="20"/>
                <w:szCs w:val="20"/>
                <w:shd w:val="clear" w:color="auto" w:fill="FFFFFF"/>
              </w:rPr>
              <w:t xml:space="preserve">РФ, г. Краснодар, </w:t>
            </w:r>
          </w:p>
          <w:p w:rsidR="004303A5" w:rsidRPr="00392734" w:rsidRDefault="004303A5" w:rsidP="00392734">
            <w:pPr>
              <w:tabs>
                <w:tab w:val="left" w:pos="2100"/>
              </w:tabs>
              <w:spacing w:after="0" w:line="240" w:lineRule="auto"/>
              <w:rPr>
                <w:rFonts w:ascii="Times New Roman" w:hAnsi="Times New Roman"/>
                <w:bCs/>
                <w:sz w:val="20"/>
                <w:szCs w:val="20"/>
                <w:shd w:val="clear" w:color="auto" w:fill="FFFFFF"/>
              </w:rPr>
            </w:pPr>
            <w:r w:rsidRPr="00392734">
              <w:rPr>
                <w:rFonts w:ascii="Times New Roman" w:hAnsi="Times New Roman"/>
                <w:sz w:val="20"/>
                <w:szCs w:val="20"/>
                <w:shd w:val="clear" w:color="auto" w:fill="FFFFFF"/>
              </w:rPr>
              <w:t>ул. Калинина 13</w:t>
            </w:r>
          </w:p>
          <w:p w:rsidR="004303A5" w:rsidRPr="00392734" w:rsidRDefault="004303A5" w:rsidP="00392734">
            <w:pPr>
              <w:tabs>
                <w:tab w:val="left" w:pos="2100"/>
              </w:tabs>
              <w:spacing w:after="0" w:line="240" w:lineRule="auto"/>
              <w:rPr>
                <w:rFonts w:ascii="Times New Roman" w:hAnsi="Times New Roman"/>
                <w:bCs/>
                <w:sz w:val="20"/>
                <w:szCs w:val="20"/>
                <w:shd w:val="clear" w:color="auto" w:fill="FFFFFF"/>
              </w:rPr>
            </w:pPr>
            <w:hyperlink r:id="rId11" w:history="1">
              <w:r w:rsidRPr="00392734">
                <w:rPr>
                  <w:rStyle w:val="Hyperlink"/>
                  <w:rFonts w:ascii="Times New Roman" w:hAnsi="Times New Roman"/>
                  <w:sz w:val="20"/>
                  <w:szCs w:val="20"/>
                  <w:shd w:val="clear" w:color="auto" w:fill="FFFFFF"/>
                </w:rPr>
                <w:t>mail@kubsau.ru</w:t>
              </w:r>
            </w:hyperlink>
          </w:p>
          <w:p w:rsidR="004303A5" w:rsidRPr="00392734" w:rsidRDefault="004303A5" w:rsidP="00392734">
            <w:pPr>
              <w:tabs>
                <w:tab w:val="left" w:pos="2100"/>
              </w:tabs>
              <w:spacing w:after="0" w:line="240" w:lineRule="auto"/>
              <w:rPr>
                <w:rFonts w:ascii="Times New Roman" w:hAnsi="Times New Roman"/>
                <w:bCs/>
                <w:sz w:val="20"/>
                <w:szCs w:val="20"/>
                <w:shd w:val="clear" w:color="auto" w:fill="FFFFFF"/>
              </w:rPr>
            </w:pPr>
          </w:p>
          <w:p w:rsidR="004303A5" w:rsidRPr="00C815BE" w:rsidRDefault="004303A5" w:rsidP="00392734">
            <w:pPr>
              <w:widowControl w:val="0"/>
              <w:spacing w:after="0" w:line="240" w:lineRule="auto"/>
              <w:rPr>
                <w:rFonts w:ascii="Times New Roman" w:hAnsi="Times New Roman"/>
                <w:sz w:val="20"/>
                <w:szCs w:val="20"/>
              </w:rPr>
            </w:pPr>
            <w:r w:rsidRPr="00392734">
              <w:rPr>
                <w:rFonts w:ascii="Times New Roman" w:hAnsi="Times New Roman"/>
                <w:sz w:val="20"/>
                <w:szCs w:val="20"/>
              </w:rPr>
              <w:t xml:space="preserve">В статье представлены данные  о распространении хронических эндометритов у коров. Определен спектр условно-патогенной микрофлоры, населяющей родополовые пути больных хроническим эндометритом коров. Разработан новый препарат Флориназол и определена его антимикробная и фунгицидная активность. Проведены исследования по определению острой и хронической токсичности, а также раздражающего действия на слизистую оболочку матки и влагалища. Проведены исследования по изучению влияния препарата на биохимическую картину крови кроликов. Определена оптимальная терапевтическая доза и кратность введения. По результатам исследований установлено, что хроническим эндометритом болеют </w:t>
            </w:r>
            <w:r w:rsidRPr="00392734">
              <w:rPr>
                <w:rFonts w:ascii="Times New Roman" w:hAnsi="Times New Roman"/>
                <w:color w:val="000000"/>
                <w:sz w:val="20"/>
                <w:szCs w:val="20"/>
              </w:rPr>
              <w:t xml:space="preserve">24,8%коров, содержащихся на ферме с беспривязным содержанием и 10,6% коров на ферме с привязным содержанием. При этом в содержимом матки в 84,3% случаев изолировали ассоциации бактерий и грибов в 65,2%, в 34,8% - монокультуры микроорганизмов. Предложенный нами препарат относится к </w:t>
            </w:r>
            <w:r w:rsidRPr="00392734">
              <w:rPr>
                <w:rFonts w:ascii="Times New Roman" w:hAnsi="Times New Roman"/>
                <w:sz w:val="20"/>
                <w:szCs w:val="20"/>
              </w:rPr>
              <w:t>веществам малоопасным (4 класс опасности по ГОСТ 12.1.007-76). Не обладает раздражающим действием, не оказывает негативного влияния на биохимическую картину крови, а также обладает высокой терапевтической эффективностью 90% при применении его в дозе 100 мл внутри</w:t>
            </w:r>
            <w:r>
              <w:rPr>
                <w:rFonts w:ascii="Times New Roman" w:hAnsi="Times New Roman"/>
                <w:sz w:val="20"/>
                <w:szCs w:val="20"/>
              </w:rPr>
              <w:t>маточно с интервалом в 48 часов</w:t>
            </w:r>
          </w:p>
          <w:p w:rsidR="004303A5" w:rsidRPr="00392734" w:rsidRDefault="004303A5" w:rsidP="00392734">
            <w:pPr>
              <w:spacing w:after="0" w:line="240" w:lineRule="auto"/>
              <w:contextualSpacing/>
              <w:rPr>
                <w:rFonts w:ascii="Times New Roman" w:hAnsi="Times New Roman"/>
                <w:sz w:val="20"/>
                <w:szCs w:val="20"/>
              </w:rPr>
            </w:pPr>
          </w:p>
          <w:p w:rsidR="004303A5" w:rsidRPr="00C815BE" w:rsidRDefault="004303A5" w:rsidP="00392734">
            <w:pPr>
              <w:spacing w:after="0" w:line="240" w:lineRule="auto"/>
              <w:contextualSpacing/>
              <w:rPr>
                <w:rFonts w:ascii="Times New Roman" w:hAnsi="Times New Roman"/>
                <w:sz w:val="20"/>
                <w:szCs w:val="20"/>
              </w:rPr>
            </w:pPr>
            <w:r w:rsidRPr="00392734">
              <w:rPr>
                <w:rFonts w:ascii="Times New Roman" w:hAnsi="Times New Roman"/>
                <w:sz w:val="20"/>
                <w:szCs w:val="20"/>
              </w:rPr>
              <w:t>Ключевые слова: ЭНДОМЕТРИТ, РАСПРОСТРАНЕНИЕ ЭНД</w:t>
            </w:r>
            <w:r>
              <w:rPr>
                <w:rFonts w:ascii="Times New Roman" w:hAnsi="Times New Roman"/>
                <w:sz w:val="20"/>
                <w:szCs w:val="20"/>
              </w:rPr>
              <w:t>ОМЕТРИТА, ЛЕЧЕНИЕ, ФЛОРИНАЗОЛ</w:t>
            </w:r>
          </w:p>
          <w:p w:rsidR="004303A5" w:rsidRPr="00392734" w:rsidRDefault="004303A5" w:rsidP="00392734">
            <w:pPr>
              <w:spacing w:after="0" w:line="240" w:lineRule="auto"/>
              <w:contextualSpacing/>
              <w:rPr>
                <w:rFonts w:ascii="Times New Roman" w:hAnsi="Times New Roman"/>
                <w:sz w:val="20"/>
                <w:szCs w:val="20"/>
              </w:rPr>
            </w:pPr>
          </w:p>
          <w:p w:rsidR="004303A5" w:rsidRPr="00392734" w:rsidRDefault="004303A5" w:rsidP="00392734">
            <w:pPr>
              <w:spacing w:after="0" w:line="240" w:lineRule="auto"/>
              <w:contextualSpacing/>
              <w:rPr>
                <w:rFonts w:ascii="Times New Roman" w:hAnsi="Times New Roman"/>
                <w:b/>
                <w:sz w:val="20"/>
                <w:szCs w:val="20"/>
                <w:lang w:val="en-US"/>
              </w:rPr>
            </w:pPr>
            <w:r w:rsidRPr="00392734">
              <w:rPr>
                <w:rFonts w:ascii="Times New Roman" w:hAnsi="Times New Roman"/>
                <w:b/>
                <w:sz w:val="20"/>
                <w:szCs w:val="20"/>
                <w:lang w:val="en-US"/>
              </w:rPr>
              <w:t xml:space="preserve">Doi: </w:t>
            </w:r>
            <w:r w:rsidRPr="00392734">
              <w:rPr>
                <w:rFonts w:ascii="Times New Roman" w:hAnsi="Times New Roman"/>
                <w:b/>
                <w:sz w:val="20"/>
                <w:szCs w:val="20"/>
              </w:rPr>
              <w:t>10.21515/1990-4665-123-070</w:t>
            </w:r>
          </w:p>
        </w:tc>
        <w:tc>
          <w:tcPr>
            <w:tcW w:w="4643" w:type="dxa"/>
          </w:tcPr>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shd w:val="clear" w:color="auto" w:fill="FFFFFF"/>
                <w:lang w:val="en-US"/>
              </w:rPr>
              <w:t>UD</w:t>
            </w:r>
            <w:r>
              <w:rPr>
                <w:rFonts w:ascii="Times New Roman" w:hAnsi="Times New Roman"/>
                <w:sz w:val="20"/>
                <w:szCs w:val="20"/>
                <w:shd w:val="clear" w:color="auto" w:fill="FFFFFF"/>
                <w:lang w:val="en-US"/>
              </w:rPr>
              <w:t xml:space="preserve">C </w:t>
            </w:r>
            <w:r w:rsidRPr="00392734">
              <w:rPr>
                <w:rFonts w:ascii="Times New Roman" w:hAnsi="Times New Roman"/>
                <w:sz w:val="20"/>
                <w:szCs w:val="20"/>
                <w:lang w:val="en-US"/>
              </w:rPr>
              <w:t>619.618.56</w:t>
            </w:r>
          </w:p>
          <w:p w:rsidR="004303A5" w:rsidRDefault="004303A5" w:rsidP="00392734">
            <w:pPr>
              <w:spacing w:after="0" w:line="240" w:lineRule="auto"/>
              <w:rPr>
                <w:rFonts w:ascii="Times New Roman" w:hAnsi="Times New Roman"/>
                <w:sz w:val="20"/>
                <w:szCs w:val="20"/>
                <w:lang w:val="en-US"/>
              </w:rPr>
            </w:pPr>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lang w:val="en-US"/>
              </w:rPr>
              <w:t>Veterinary Sciences</w:t>
            </w:r>
          </w:p>
          <w:p w:rsidR="004303A5" w:rsidRPr="00392734" w:rsidRDefault="004303A5" w:rsidP="00392734">
            <w:pPr>
              <w:spacing w:after="0" w:line="240" w:lineRule="auto"/>
              <w:rPr>
                <w:rFonts w:ascii="Times New Roman" w:hAnsi="Times New Roman"/>
                <w:bCs/>
                <w:sz w:val="20"/>
                <w:szCs w:val="20"/>
                <w:shd w:val="clear" w:color="auto" w:fill="FFFFFF"/>
                <w:lang w:val="en-US"/>
              </w:rPr>
            </w:pPr>
          </w:p>
          <w:p w:rsidR="004303A5" w:rsidRPr="00392734" w:rsidRDefault="004303A5" w:rsidP="00392734">
            <w:pPr>
              <w:spacing w:after="0" w:line="240" w:lineRule="auto"/>
              <w:rPr>
                <w:rFonts w:ascii="Times New Roman" w:hAnsi="Times New Roman"/>
                <w:b/>
                <w:sz w:val="20"/>
                <w:szCs w:val="20"/>
                <w:lang w:val="en-US"/>
              </w:rPr>
            </w:pPr>
            <w:r w:rsidRPr="00392734">
              <w:rPr>
                <w:rFonts w:ascii="Times New Roman" w:hAnsi="Times New Roman"/>
                <w:b/>
                <w:sz w:val="20"/>
                <w:szCs w:val="20"/>
                <w:lang w:val="en-US"/>
              </w:rPr>
              <w:t xml:space="preserve">TREATMENT OF CHRONIC ENDOMETRITIS </w:t>
            </w:r>
            <w:r>
              <w:rPr>
                <w:rFonts w:ascii="Times New Roman" w:hAnsi="Times New Roman"/>
                <w:b/>
                <w:sz w:val="20"/>
                <w:szCs w:val="20"/>
                <w:lang w:val="en-US"/>
              </w:rPr>
              <w:t xml:space="preserve">WITH THE </w:t>
            </w:r>
            <w:r w:rsidRPr="00392734">
              <w:rPr>
                <w:rFonts w:ascii="Times New Roman" w:hAnsi="Times New Roman"/>
                <w:b/>
                <w:sz w:val="20"/>
                <w:szCs w:val="20"/>
                <w:lang w:val="en-US"/>
              </w:rPr>
              <w:t>NEW DRUG FLORINAZOL</w:t>
            </w:r>
          </w:p>
          <w:p w:rsidR="004303A5" w:rsidRPr="00392734" w:rsidRDefault="004303A5" w:rsidP="00392734">
            <w:pPr>
              <w:spacing w:after="0" w:line="240" w:lineRule="auto"/>
              <w:rPr>
                <w:rFonts w:ascii="Times New Roman" w:hAnsi="Times New Roman"/>
                <w:b/>
                <w:sz w:val="20"/>
                <w:szCs w:val="20"/>
                <w:lang w:val="en-US"/>
              </w:rPr>
            </w:pPr>
          </w:p>
          <w:p w:rsidR="004303A5" w:rsidRPr="00392734" w:rsidRDefault="004303A5" w:rsidP="00392734">
            <w:pPr>
              <w:tabs>
                <w:tab w:val="left" w:pos="2100"/>
              </w:tabs>
              <w:spacing w:after="0" w:line="240" w:lineRule="auto"/>
              <w:rPr>
                <w:rFonts w:ascii="Times New Roman" w:hAnsi="Times New Roman"/>
                <w:sz w:val="20"/>
                <w:szCs w:val="20"/>
                <w:lang w:val="en-US"/>
              </w:rPr>
            </w:pPr>
          </w:p>
          <w:p w:rsidR="004303A5" w:rsidRPr="00392734" w:rsidRDefault="004303A5" w:rsidP="00392734">
            <w:pPr>
              <w:tabs>
                <w:tab w:val="left" w:pos="2100"/>
              </w:tabs>
              <w:spacing w:after="0" w:line="240" w:lineRule="auto"/>
              <w:rPr>
                <w:rFonts w:ascii="Times New Roman" w:hAnsi="Times New Roman"/>
                <w:sz w:val="20"/>
                <w:szCs w:val="20"/>
                <w:lang w:val="en-US"/>
              </w:rPr>
            </w:pPr>
            <w:r w:rsidRPr="00392734">
              <w:rPr>
                <w:rFonts w:ascii="Times New Roman" w:hAnsi="Times New Roman"/>
                <w:sz w:val="20"/>
                <w:szCs w:val="20"/>
                <w:lang w:val="en-US"/>
              </w:rPr>
              <w:t>Dubovikova Marina Sergeevna</w:t>
            </w:r>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lang w:val="en-US"/>
              </w:rPr>
              <w:t>SPIN-cod</w:t>
            </w:r>
            <w:r>
              <w:rPr>
                <w:rFonts w:ascii="Times New Roman" w:hAnsi="Times New Roman"/>
                <w:sz w:val="20"/>
                <w:szCs w:val="20"/>
                <w:lang w:val="en-US"/>
              </w:rPr>
              <w:t>e</w:t>
            </w:r>
            <w:r w:rsidRPr="00392734">
              <w:rPr>
                <w:rFonts w:ascii="Times New Roman" w:hAnsi="Times New Roman"/>
                <w:sz w:val="20"/>
                <w:szCs w:val="20"/>
                <w:lang w:val="en-US"/>
              </w:rPr>
              <w:t xml:space="preserve"> 2518-0817</w:t>
            </w:r>
          </w:p>
          <w:p w:rsidR="004303A5" w:rsidRPr="00392734" w:rsidRDefault="004303A5" w:rsidP="00392734">
            <w:pPr>
              <w:tabs>
                <w:tab w:val="left" w:pos="2100"/>
              </w:tabs>
              <w:spacing w:after="0" w:line="240" w:lineRule="auto"/>
              <w:rPr>
                <w:rFonts w:ascii="Times New Roman" w:hAnsi="Times New Roman"/>
                <w:sz w:val="20"/>
                <w:szCs w:val="20"/>
                <w:lang w:val="en-US"/>
              </w:rPr>
            </w:pPr>
            <w:r w:rsidRPr="00392734">
              <w:rPr>
                <w:rFonts w:ascii="Times New Roman" w:hAnsi="Times New Roman"/>
                <w:sz w:val="20"/>
                <w:szCs w:val="20"/>
                <w:lang w:val="en-US"/>
              </w:rPr>
              <w:t xml:space="preserve">post-graduate student </w:t>
            </w:r>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lang w:val="en-US"/>
              </w:rPr>
              <w:t>E-mail</w:t>
            </w:r>
            <w:r w:rsidRPr="00392734">
              <w:rPr>
                <w:rFonts w:ascii="Times New Roman" w:hAnsi="Times New Roman"/>
                <w:b/>
                <w:i/>
                <w:sz w:val="20"/>
                <w:szCs w:val="20"/>
                <w:lang w:val="en-US"/>
              </w:rPr>
              <w:t xml:space="preserve">: </w:t>
            </w:r>
            <w:hyperlink r:id="rId12" w:history="1">
              <w:r w:rsidRPr="00392734">
                <w:rPr>
                  <w:rStyle w:val="Hyperlink"/>
                  <w:rFonts w:ascii="Times New Roman" w:hAnsi="Times New Roman"/>
                  <w:sz w:val="20"/>
                  <w:szCs w:val="20"/>
                  <w:lang w:val="en-US"/>
                </w:rPr>
                <w:t>dmarinas88@mail.ru</w:t>
              </w:r>
            </w:hyperlink>
          </w:p>
          <w:p w:rsidR="004303A5" w:rsidRPr="00392734" w:rsidRDefault="004303A5" w:rsidP="00392734">
            <w:pPr>
              <w:tabs>
                <w:tab w:val="left" w:pos="2100"/>
              </w:tabs>
              <w:spacing w:after="0" w:line="240" w:lineRule="auto"/>
              <w:rPr>
                <w:rFonts w:ascii="Times New Roman" w:hAnsi="Times New Roman"/>
                <w:i/>
                <w:sz w:val="20"/>
                <w:szCs w:val="20"/>
                <w:lang w:val="en-US"/>
              </w:rPr>
            </w:pPr>
            <w:r w:rsidRPr="00392734">
              <w:rPr>
                <w:rFonts w:ascii="Times New Roman" w:hAnsi="Times New Roman"/>
                <w:i/>
                <w:sz w:val="20"/>
                <w:szCs w:val="20"/>
                <w:lang w:val="en-US"/>
              </w:rPr>
              <w:t>Krasnodar research veterinary Institute</w:t>
            </w:r>
          </w:p>
          <w:p w:rsidR="004303A5" w:rsidRPr="00392734" w:rsidRDefault="004303A5" w:rsidP="00392734">
            <w:pPr>
              <w:tabs>
                <w:tab w:val="left" w:pos="2100"/>
              </w:tabs>
              <w:spacing w:after="0" w:line="240" w:lineRule="auto"/>
              <w:rPr>
                <w:rFonts w:ascii="Times New Roman" w:hAnsi="Times New Roman"/>
                <w:i/>
                <w:sz w:val="20"/>
                <w:szCs w:val="20"/>
                <w:lang w:val="en-US"/>
              </w:rPr>
            </w:pPr>
            <w:r w:rsidRPr="00392734">
              <w:rPr>
                <w:rFonts w:ascii="Times New Roman" w:hAnsi="Times New Roman"/>
                <w:i/>
                <w:sz w:val="20"/>
                <w:szCs w:val="20"/>
                <w:lang w:val="en-US"/>
              </w:rPr>
              <w:t xml:space="preserve">Russia, </w:t>
            </w:r>
            <w:r w:rsidRPr="00392734">
              <w:rPr>
                <w:rFonts w:ascii="Times New Roman" w:hAnsi="Times New Roman"/>
                <w:i/>
                <w:sz w:val="20"/>
                <w:szCs w:val="20"/>
                <w:shd w:val="clear" w:color="auto" w:fill="FFFFFF"/>
                <w:lang w:val="en-US"/>
              </w:rPr>
              <w:t xml:space="preserve">350004, </w:t>
            </w:r>
            <w:r w:rsidRPr="00392734">
              <w:rPr>
                <w:rFonts w:ascii="Times New Roman" w:hAnsi="Times New Roman"/>
                <w:i/>
                <w:sz w:val="20"/>
                <w:szCs w:val="20"/>
                <w:lang w:val="en-US"/>
              </w:rPr>
              <w:t>Krasnodar, 1-st Line</w:t>
            </w:r>
            <w:r w:rsidRPr="00392734">
              <w:rPr>
                <w:rFonts w:ascii="Times New Roman" w:hAnsi="Times New Roman"/>
                <w:i/>
                <w:sz w:val="20"/>
                <w:szCs w:val="20"/>
                <w:shd w:val="clear" w:color="auto" w:fill="EEEEEE"/>
                <w:lang w:val="en-US"/>
              </w:rPr>
              <w:t>,</w:t>
            </w:r>
            <w:r w:rsidRPr="00392734">
              <w:rPr>
                <w:rFonts w:ascii="Times New Roman" w:hAnsi="Times New Roman"/>
                <w:i/>
                <w:sz w:val="20"/>
                <w:szCs w:val="20"/>
                <w:lang w:val="en-US"/>
              </w:rPr>
              <w:t xml:space="preserve"> D. 1</w:t>
            </w:r>
          </w:p>
          <w:p w:rsidR="004303A5" w:rsidRPr="00392734" w:rsidRDefault="004303A5" w:rsidP="00392734">
            <w:pPr>
              <w:spacing w:after="0" w:line="240" w:lineRule="auto"/>
              <w:rPr>
                <w:rFonts w:ascii="Times New Roman" w:hAnsi="Times New Roman"/>
                <w:bCs/>
                <w:sz w:val="20"/>
                <w:szCs w:val="20"/>
                <w:shd w:val="clear" w:color="auto" w:fill="FFFFFF"/>
                <w:lang w:val="en-US"/>
              </w:rPr>
            </w:pPr>
          </w:p>
          <w:p w:rsidR="004303A5" w:rsidRPr="00392734" w:rsidRDefault="004303A5" w:rsidP="00392734">
            <w:pPr>
              <w:tabs>
                <w:tab w:val="left" w:pos="2100"/>
              </w:tabs>
              <w:spacing w:after="0" w:line="240" w:lineRule="auto"/>
              <w:rPr>
                <w:rFonts w:ascii="Times New Roman" w:hAnsi="Times New Roman"/>
                <w:sz w:val="20"/>
                <w:szCs w:val="20"/>
                <w:lang w:val="en-US"/>
              </w:rPr>
            </w:pPr>
            <w:r w:rsidRPr="00392734">
              <w:rPr>
                <w:rFonts w:ascii="Times New Roman" w:hAnsi="Times New Roman"/>
                <w:sz w:val="20"/>
                <w:szCs w:val="20"/>
                <w:lang w:val="en-US"/>
              </w:rPr>
              <w:t>Koba Igor Sergeevich</w:t>
            </w:r>
          </w:p>
          <w:p w:rsidR="004303A5" w:rsidRPr="00392734" w:rsidRDefault="004303A5" w:rsidP="00392734">
            <w:pPr>
              <w:tabs>
                <w:tab w:val="left" w:pos="1065"/>
              </w:tabs>
              <w:spacing w:after="0" w:line="240" w:lineRule="auto"/>
              <w:rPr>
                <w:rFonts w:ascii="Times New Roman" w:hAnsi="Times New Roman"/>
                <w:sz w:val="20"/>
                <w:szCs w:val="20"/>
                <w:lang w:val="en-US"/>
              </w:rPr>
            </w:pPr>
            <w:r>
              <w:rPr>
                <w:rFonts w:ascii="Times New Roman" w:hAnsi="Times New Roman"/>
                <w:sz w:val="20"/>
                <w:szCs w:val="20"/>
                <w:lang w:val="en-US"/>
              </w:rPr>
              <w:t>D</w:t>
            </w:r>
            <w:r w:rsidRPr="00392734">
              <w:rPr>
                <w:rFonts w:ascii="Times New Roman" w:hAnsi="Times New Roman"/>
                <w:sz w:val="20"/>
                <w:szCs w:val="20"/>
                <w:lang w:val="en-US"/>
              </w:rPr>
              <w:t xml:space="preserve">octor of veterinary </w:t>
            </w:r>
            <w:r w:rsidRPr="00392734">
              <w:rPr>
                <w:rFonts w:ascii="Times New Roman" w:hAnsi="Times New Roman"/>
                <w:sz w:val="20"/>
                <w:szCs w:val="20"/>
                <w:shd w:val="clear" w:color="auto" w:fill="FFFFFF"/>
                <w:lang w:val="en-US"/>
              </w:rPr>
              <w:t>Sciences</w:t>
            </w:r>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lang w:val="en-US"/>
              </w:rPr>
              <w:t>SPIN-cod</w:t>
            </w:r>
            <w:r>
              <w:rPr>
                <w:rFonts w:ascii="Times New Roman" w:hAnsi="Times New Roman"/>
                <w:sz w:val="20"/>
                <w:szCs w:val="20"/>
                <w:lang w:val="en-US"/>
              </w:rPr>
              <w:t>e</w:t>
            </w:r>
            <w:r w:rsidRPr="00392734">
              <w:rPr>
                <w:rFonts w:ascii="Times New Roman" w:hAnsi="Times New Roman"/>
                <w:sz w:val="20"/>
                <w:szCs w:val="20"/>
                <w:lang w:val="en-US"/>
              </w:rPr>
              <w:t xml:space="preserve">: 9271-6726, </w:t>
            </w:r>
          </w:p>
          <w:p w:rsidR="004303A5" w:rsidRPr="00392734" w:rsidRDefault="004303A5" w:rsidP="00392734">
            <w:pPr>
              <w:spacing w:after="0" w:line="240" w:lineRule="auto"/>
              <w:rPr>
                <w:rFonts w:ascii="Times New Roman" w:hAnsi="Times New Roman"/>
                <w:bCs/>
                <w:sz w:val="20"/>
                <w:szCs w:val="20"/>
                <w:shd w:val="clear" w:color="auto" w:fill="FFFFFF"/>
                <w:lang w:val="en-US"/>
              </w:rPr>
            </w:pPr>
            <w:r w:rsidRPr="00392734">
              <w:rPr>
                <w:rFonts w:ascii="Times New Roman" w:hAnsi="Times New Roman"/>
                <w:sz w:val="20"/>
                <w:szCs w:val="20"/>
                <w:lang w:val="en-US"/>
              </w:rPr>
              <w:t>head of chair Department of therapy and pharmacology</w:t>
            </w:r>
          </w:p>
          <w:p w:rsidR="004303A5" w:rsidRPr="00C815BE" w:rsidRDefault="004303A5" w:rsidP="00392734">
            <w:pPr>
              <w:spacing w:after="0" w:line="240" w:lineRule="auto"/>
              <w:rPr>
                <w:rFonts w:ascii="Times New Roman" w:hAnsi="Times New Roman"/>
                <w:bCs/>
                <w:sz w:val="20"/>
                <w:szCs w:val="20"/>
                <w:shd w:val="clear" w:color="auto" w:fill="FFFFFF"/>
                <w:lang w:val="en-US"/>
              </w:rPr>
            </w:pPr>
            <w:r w:rsidRPr="00C815BE">
              <w:rPr>
                <w:rFonts w:ascii="Times New Roman" w:hAnsi="Times New Roman"/>
                <w:sz w:val="20"/>
                <w:szCs w:val="20"/>
                <w:lang w:val="en-US"/>
              </w:rPr>
              <w:t xml:space="preserve">e-mail: </w:t>
            </w:r>
            <w:hyperlink r:id="rId13" w:history="1">
              <w:r w:rsidRPr="00C815BE">
                <w:rPr>
                  <w:rStyle w:val="Hyperlink"/>
                  <w:rFonts w:ascii="Times New Roman" w:hAnsi="Times New Roman"/>
                  <w:sz w:val="20"/>
                  <w:szCs w:val="20"/>
                  <w:lang w:val="en-US"/>
                </w:rPr>
                <w:t>vetdoctor@mail.ru</w:t>
              </w:r>
            </w:hyperlink>
          </w:p>
          <w:p w:rsidR="004303A5" w:rsidRPr="00392734" w:rsidRDefault="004303A5" w:rsidP="00392734">
            <w:pPr>
              <w:spacing w:after="0" w:line="240" w:lineRule="auto"/>
              <w:rPr>
                <w:rFonts w:ascii="Times New Roman" w:hAnsi="Times New Roman"/>
                <w:sz w:val="20"/>
                <w:szCs w:val="20"/>
                <w:lang w:val="en-US"/>
              </w:rPr>
            </w:pPr>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lang w:val="en-US"/>
              </w:rPr>
              <w:t>Novikova Elena Nikolaevna</w:t>
            </w:r>
          </w:p>
          <w:p w:rsidR="004303A5" w:rsidRPr="00392734" w:rsidRDefault="004303A5" w:rsidP="00392734">
            <w:pPr>
              <w:spacing w:after="0" w:line="240" w:lineRule="auto"/>
              <w:rPr>
                <w:rFonts w:ascii="Times New Roman" w:hAnsi="Times New Roman"/>
                <w:color w:val="FF0000"/>
                <w:sz w:val="20"/>
                <w:szCs w:val="20"/>
                <w:lang w:val="en-US"/>
              </w:rPr>
            </w:pPr>
            <w:r>
              <w:rPr>
                <w:rFonts w:ascii="Times New Roman" w:hAnsi="Times New Roman"/>
                <w:sz w:val="20"/>
                <w:szCs w:val="20"/>
                <w:shd w:val="clear" w:color="auto" w:fill="FFFFFF"/>
                <w:lang w:val="en-US"/>
              </w:rPr>
              <w:t>C</w:t>
            </w:r>
            <w:r w:rsidRPr="00392734">
              <w:rPr>
                <w:rFonts w:ascii="Times New Roman" w:hAnsi="Times New Roman"/>
                <w:sz w:val="20"/>
                <w:szCs w:val="20"/>
                <w:shd w:val="clear" w:color="auto" w:fill="FFFFFF"/>
                <w:lang w:val="en-US"/>
              </w:rPr>
              <w:t>andidate of veterinary Sciences</w:t>
            </w:r>
          </w:p>
          <w:p w:rsidR="004303A5" w:rsidRPr="00392734" w:rsidRDefault="004303A5" w:rsidP="00392734">
            <w:pPr>
              <w:tabs>
                <w:tab w:val="left" w:pos="2100"/>
              </w:tabs>
              <w:spacing w:after="0" w:line="240" w:lineRule="auto"/>
              <w:rPr>
                <w:rFonts w:ascii="Times New Roman" w:hAnsi="Times New Roman"/>
                <w:sz w:val="20"/>
                <w:szCs w:val="20"/>
                <w:lang w:val="en-US"/>
              </w:rPr>
            </w:pPr>
            <w:r w:rsidRPr="00392734">
              <w:rPr>
                <w:rFonts w:ascii="Times New Roman" w:hAnsi="Times New Roman"/>
                <w:sz w:val="20"/>
                <w:szCs w:val="20"/>
                <w:lang w:val="en-US"/>
              </w:rPr>
              <w:t>SPIN-cod</w:t>
            </w:r>
            <w:r>
              <w:rPr>
                <w:rFonts w:ascii="Times New Roman" w:hAnsi="Times New Roman"/>
                <w:sz w:val="20"/>
                <w:szCs w:val="20"/>
                <w:lang w:val="en-US"/>
              </w:rPr>
              <w:t>e</w:t>
            </w:r>
            <w:r w:rsidRPr="00392734">
              <w:rPr>
                <w:rFonts w:ascii="Times New Roman" w:hAnsi="Times New Roman"/>
                <w:sz w:val="20"/>
                <w:szCs w:val="20"/>
                <w:lang w:val="en-US"/>
              </w:rPr>
              <w:t xml:space="preserve">: </w:t>
            </w:r>
            <w:hyperlink r:id="rId14" w:tooltip="Персональная карточка автора" w:history="1">
              <w:r w:rsidRPr="00392734">
                <w:rPr>
                  <w:rStyle w:val="Hyperlink"/>
                  <w:rFonts w:ascii="Times New Roman" w:hAnsi="Times New Roman"/>
                  <w:sz w:val="20"/>
                  <w:szCs w:val="20"/>
                  <w:lang w:val="en-US"/>
                </w:rPr>
                <w:t>6386-5642</w:t>
              </w:r>
            </w:hyperlink>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lang w:val="en-US"/>
              </w:rPr>
              <w:t>teaching assistant, Department of microbiology, epizootology and virology</w:t>
            </w:r>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lang w:val="en-US"/>
              </w:rPr>
              <w:t>E-mail:</w:t>
            </w:r>
            <w:r w:rsidRPr="00392734">
              <w:rPr>
                <w:rFonts w:ascii="Times New Roman" w:hAnsi="Times New Roman"/>
                <w:color w:val="FF0000"/>
                <w:sz w:val="20"/>
                <w:szCs w:val="20"/>
                <w:lang w:val="en-US"/>
              </w:rPr>
              <w:t xml:space="preserve"> </w:t>
            </w:r>
            <w:hyperlink r:id="rId15" w:history="1">
              <w:r w:rsidRPr="00392734">
                <w:rPr>
                  <w:rStyle w:val="Hyperlink"/>
                  <w:rFonts w:ascii="Times New Roman" w:hAnsi="Times New Roman"/>
                  <w:sz w:val="20"/>
                  <w:szCs w:val="20"/>
                  <w:lang w:val="en-US"/>
                </w:rPr>
                <w:t>elena_150185@mail.ru</w:t>
              </w:r>
            </w:hyperlink>
          </w:p>
          <w:p w:rsidR="004303A5" w:rsidRPr="00392734" w:rsidRDefault="004303A5" w:rsidP="00392734">
            <w:pPr>
              <w:spacing w:after="0" w:line="240" w:lineRule="auto"/>
              <w:rPr>
                <w:rFonts w:ascii="Times New Roman" w:hAnsi="Times New Roman"/>
                <w:i/>
                <w:sz w:val="20"/>
                <w:szCs w:val="20"/>
                <w:lang w:val="en-US"/>
              </w:rPr>
            </w:pPr>
            <w:r w:rsidRPr="00392734">
              <w:rPr>
                <w:rFonts w:ascii="Times New Roman" w:hAnsi="Times New Roman"/>
                <w:i/>
                <w:sz w:val="20"/>
                <w:szCs w:val="20"/>
                <w:lang w:val="en-US"/>
              </w:rPr>
              <w:t xml:space="preserve">Kuban State Agrarian University </w:t>
            </w:r>
            <w:r w:rsidRPr="00392734">
              <w:rPr>
                <w:rFonts w:ascii="Times New Roman" w:hAnsi="Times New Roman"/>
                <w:i/>
                <w:sz w:val="20"/>
                <w:szCs w:val="20"/>
                <w:shd w:val="clear" w:color="auto" w:fill="FFFFFF"/>
                <w:lang w:val="en-US"/>
              </w:rPr>
              <w:t>named after          I.T. Trubilin</w:t>
            </w:r>
            <w:r w:rsidRPr="00392734">
              <w:rPr>
                <w:rFonts w:ascii="Times New Roman" w:hAnsi="Times New Roman"/>
                <w:i/>
                <w:sz w:val="20"/>
                <w:szCs w:val="20"/>
                <w:lang w:val="en-US"/>
              </w:rPr>
              <w:t xml:space="preserve">, Krasnodar, </w:t>
            </w:r>
            <w:smartTag w:uri="urn:schemas-microsoft-com:office:smarttags" w:element="place">
              <w:smartTag w:uri="urn:schemas-microsoft-com:office:smarttags" w:element="country-region">
                <w:r w:rsidRPr="00392734">
                  <w:rPr>
                    <w:rFonts w:ascii="Times New Roman" w:hAnsi="Times New Roman"/>
                    <w:i/>
                    <w:sz w:val="20"/>
                    <w:szCs w:val="20"/>
                    <w:lang w:val="en-US"/>
                  </w:rPr>
                  <w:t>Russia</w:t>
                </w:r>
              </w:smartTag>
            </w:smartTag>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shd w:val="clear" w:color="auto" w:fill="FFFFFF"/>
                <w:lang w:val="en-US"/>
              </w:rPr>
              <w:t>350044</w:t>
            </w:r>
            <w:r w:rsidRPr="00392734">
              <w:rPr>
                <w:rFonts w:ascii="Times New Roman" w:hAnsi="Times New Roman"/>
                <w:sz w:val="20"/>
                <w:szCs w:val="20"/>
                <w:lang w:val="en-US"/>
              </w:rPr>
              <w:t xml:space="preserve"> </w:t>
            </w:r>
            <w:smartTag w:uri="urn:schemas-microsoft-com:office:smarttags" w:element="metricconverter">
              <w:smartTagPr>
                <w:attr w:name="ProductID" w:val="2011 g"/>
              </w:smartTagPr>
              <w:r w:rsidRPr="00392734">
                <w:rPr>
                  <w:rFonts w:ascii="Times New Roman" w:hAnsi="Times New Roman"/>
                  <w:sz w:val="20"/>
                  <w:szCs w:val="20"/>
                  <w:lang w:val="en-US"/>
                </w:rPr>
                <w:t>Russia</w:t>
              </w:r>
            </w:smartTag>
            <w:r w:rsidRPr="00392734">
              <w:rPr>
                <w:rFonts w:ascii="Times New Roman" w:hAnsi="Times New Roman"/>
                <w:sz w:val="20"/>
                <w:szCs w:val="20"/>
                <w:lang w:val="en-US"/>
              </w:rPr>
              <w:t xml:space="preserve">, </w:t>
            </w:r>
            <w:smartTag w:uri="urn:schemas-microsoft-com:office:smarttags" w:element="metricconverter">
              <w:smartTagPr>
                <w:attr w:name="ProductID" w:val="2011 g"/>
              </w:smartTagPr>
              <w:r w:rsidRPr="00392734">
                <w:rPr>
                  <w:rFonts w:ascii="Times New Roman" w:hAnsi="Times New Roman"/>
                  <w:sz w:val="20"/>
                  <w:szCs w:val="20"/>
                  <w:lang w:val="en-US"/>
                </w:rPr>
                <w:t>Krasnodar</w:t>
              </w:r>
            </w:smartTag>
            <w:r w:rsidRPr="00392734">
              <w:rPr>
                <w:rFonts w:ascii="Times New Roman" w:hAnsi="Times New Roman"/>
                <w:sz w:val="20"/>
                <w:szCs w:val="20"/>
                <w:lang w:val="en-US"/>
              </w:rPr>
              <w:t xml:space="preserve">, </w:t>
            </w:r>
            <w:smartTag w:uri="urn:schemas-microsoft-com:office:smarttags" w:element="metricconverter">
              <w:smartTagPr>
                <w:attr w:name="ProductID" w:val="2011 g"/>
              </w:smartTagPr>
              <w:r w:rsidRPr="00392734">
                <w:rPr>
                  <w:rFonts w:ascii="Times New Roman" w:hAnsi="Times New Roman"/>
                  <w:sz w:val="20"/>
                  <w:szCs w:val="20"/>
                  <w:lang w:val="en-US"/>
                </w:rPr>
                <w:t>Kalinina street</w:t>
              </w:r>
            </w:smartTag>
            <w:r w:rsidRPr="00392734">
              <w:rPr>
                <w:rFonts w:ascii="Times New Roman" w:hAnsi="Times New Roman"/>
                <w:sz w:val="20"/>
                <w:szCs w:val="20"/>
                <w:lang w:val="en-US"/>
              </w:rPr>
              <w:t xml:space="preserve"> 13</w:t>
            </w:r>
          </w:p>
          <w:p w:rsidR="004303A5" w:rsidRPr="00392734" w:rsidRDefault="004303A5" w:rsidP="00392734">
            <w:pPr>
              <w:spacing w:after="0" w:line="240" w:lineRule="auto"/>
              <w:rPr>
                <w:rFonts w:ascii="Times New Roman" w:hAnsi="Times New Roman"/>
                <w:sz w:val="20"/>
                <w:szCs w:val="20"/>
                <w:lang w:val="en-US"/>
              </w:rPr>
            </w:pPr>
            <w:hyperlink r:id="rId16" w:history="1">
              <w:r w:rsidRPr="00392734">
                <w:rPr>
                  <w:rStyle w:val="Hyperlink"/>
                  <w:rFonts w:ascii="Times New Roman" w:hAnsi="Times New Roman"/>
                  <w:sz w:val="20"/>
                  <w:szCs w:val="20"/>
                  <w:shd w:val="clear" w:color="auto" w:fill="FFFFFF"/>
                  <w:lang w:val="en-US"/>
                </w:rPr>
                <w:t>mail@kubsau.ru</w:t>
              </w:r>
            </w:hyperlink>
          </w:p>
          <w:p w:rsidR="004303A5" w:rsidRPr="00392734" w:rsidRDefault="004303A5" w:rsidP="00392734">
            <w:pPr>
              <w:spacing w:after="0" w:line="240" w:lineRule="auto"/>
              <w:rPr>
                <w:rFonts w:ascii="Times New Roman" w:hAnsi="Times New Roman"/>
                <w:sz w:val="20"/>
                <w:szCs w:val="20"/>
                <w:lang w:val="en-US"/>
              </w:rPr>
            </w:pPr>
          </w:p>
          <w:p w:rsidR="004303A5" w:rsidRPr="00392734" w:rsidRDefault="004303A5" w:rsidP="00392734">
            <w:pPr>
              <w:widowControl w:val="0"/>
              <w:spacing w:after="0" w:line="240" w:lineRule="auto"/>
              <w:rPr>
                <w:rFonts w:ascii="Times New Roman" w:hAnsi="Times New Roman"/>
                <w:sz w:val="20"/>
                <w:szCs w:val="20"/>
                <w:lang w:val="en-US"/>
              </w:rPr>
            </w:pPr>
          </w:p>
          <w:p w:rsidR="004303A5" w:rsidRPr="00392734" w:rsidRDefault="004303A5" w:rsidP="00392734">
            <w:pPr>
              <w:widowControl w:val="0"/>
              <w:spacing w:after="0" w:line="240" w:lineRule="auto"/>
              <w:rPr>
                <w:rFonts w:ascii="Times New Roman" w:hAnsi="Times New Roman"/>
                <w:sz w:val="20"/>
                <w:szCs w:val="20"/>
                <w:lang w:val="en-US"/>
              </w:rPr>
            </w:pPr>
          </w:p>
          <w:p w:rsidR="004303A5" w:rsidRPr="00392734" w:rsidRDefault="004303A5" w:rsidP="00392734">
            <w:pPr>
              <w:widowControl w:val="0"/>
              <w:spacing w:after="0" w:line="240" w:lineRule="auto"/>
              <w:rPr>
                <w:rFonts w:ascii="Times New Roman" w:hAnsi="Times New Roman"/>
                <w:sz w:val="20"/>
                <w:szCs w:val="20"/>
                <w:lang w:val="en-US"/>
              </w:rPr>
            </w:pPr>
            <w:r w:rsidRPr="00392734">
              <w:rPr>
                <w:rFonts w:ascii="Times New Roman" w:hAnsi="Times New Roman"/>
                <w:sz w:val="20"/>
                <w:szCs w:val="20"/>
                <w:lang w:val="en-US"/>
              </w:rPr>
              <w:t xml:space="preserve">In </w:t>
            </w:r>
            <w:r>
              <w:rPr>
                <w:rFonts w:ascii="Times New Roman" w:hAnsi="Times New Roman"/>
                <w:sz w:val="20"/>
                <w:szCs w:val="20"/>
                <w:lang w:val="en-US"/>
              </w:rPr>
              <w:t xml:space="preserve">the </w:t>
            </w:r>
            <w:r w:rsidRPr="00392734">
              <w:rPr>
                <w:rFonts w:ascii="Times New Roman" w:hAnsi="Times New Roman"/>
                <w:sz w:val="20"/>
                <w:szCs w:val="20"/>
                <w:lang w:val="en-US"/>
              </w:rPr>
              <w:t xml:space="preserve">article data on spread of chronic endometritises at cows are provided. The microflora range, being in genitals of patients with a chronic endometritis of cows is determined. </w:t>
            </w:r>
            <w:r>
              <w:rPr>
                <w:rFonts w:ascii="Times New Roman" w:hAnsi="Times New Roman"/>
                <w:sz w:val="20"/>
                <w:szCs w:val="20"/>
                <w:lang w:val="en-US"/>
              </w:rPr>
              <w:t>We have d</w:t>
            </w:r>
            <w:r w:rsidRPr="00392734">
              <w:rPr>
                <w:rFonts w:ascii="Times New Roman" w:hAnsi="Times New Roman"/>
                <w:sz w:val="20"/>
                <w:szCs w:val="20"/>
                <w:lang w:val="en-US"/>
              </w:rPr>
              <w:t xml:space="preserve">eveloped </w:t>
            </w:r>
            <w:r>
              <w:rPr>
                <w:rFonts w:ascii="Times New Roman" w:hAnsi="Times New Roman"/>
                <w:sz w:val="20"/>
                <w:szCs w:val="20"/>
                <w:lang w:val="en-US"/>
              </w:rPr>
              <w:t xml:space="preserve">a </w:t>
            </w:r>
            <w:r w:rsidRPr="00392734">
              <w:rPr>
                <w:rFonts w:ascii="Times New Roman" w:hAnsi="Times New Roman"/>
                <w:sz w:val="20"/>
                <w:szCs w:val="20"/>
                <w:lang w:val="en-US"/>
              </w:rPr>
              <w:t xml:space="preserve">new </w:t>
            </w:r>
            <w:r>
              <w:rPr>
                <w:rFonts w:ascii="Times New Roman" w:hAnsi="Times New Roman"/>
                <w:sz w:val="20"/>
                <w:szCs w:val="20"/>
                <w:lang w:val="en-US"/>
              </w:rPr>
              <w:t xml:space="preserve">drug called </w:t>
            </w:r>
            <w:r w:rsidRPr="00392734">
              <w:rPr>
                <w:rFonts w:ascii="Times New Roman" w:hAnsi="Times New Roman"/>
                <w:sz w:val="20"/>
                <w:szCs w:val="20"/>
                <w:lang w:val="en-US"/>
              </w:rPr>
              <w:t xml:space="preserve">Florinazol </w:t>
            </w:r>
            <w:r>
              <w:rPr>
                <w:rFonts w:ascii="Times New Roman" w:hAnsi="Times New Roman"/>
                <w:sz w:val="20"/>
                <w:szCs w:val="20"/>
                <w:lang w:val="en-US"/>
              </w:rPr>
              <w:t>and we</w:t>
            </w:r>
            <w:r w:rsidRPr="00392734">
              <w:rPr>
                <w:rFonts w:ascii="Times New Roman" w:hAnsi="Times New Roman"/>
                <w:sz w:val="20"/>
                <w:szCs w:val="20"/>
                <w:lang w:val="en-US"/>
              </w:rPr>
              <w:t xml:space="preserve"> also determined his antimicrobic and fungicide activity. Researches on determination of acute and chronic toxicity, and also irritant action on a mucous membrane of a uterus and a vagina are conducted. Researches on studying of influence of Florinazol on blood biochemistry at rabbits are conducted. The optimum therapeutic dose and frequency rate of its introduction is determined. By results of researches it is established that 24,8% of the cows containing on a farm with loose housing content and 10,6% of cows on a farm with fastened content have a chronic endometritis. At the same time in uterus content in 84,3% of cases isolated associations of bacteria and mushrooms in 65,2%, in 34,8% - monocultures of microorganisms. Offered by us means the danger class belongs to substances low-dangerous by the 4th. Doesn't possess irritant action, doesn't exert a negative impact on blood biochemistry, and also has outstanding therapeutic performance of 90% in case of its application in a dose of 100 ml in</w:t>
            </w:r>
            <w:r>
              <w:rPr>
                <w:rFonts w:ascii="Times New Roman" w:hAnsi="Times New Roman"/>
                <w:sz w:val="20"/>
                <w:szCs w:val="20"/>
                <w:lang w:val="en-US"/>
              </w:rPr>
              <w:t>t</w:t>
            </w:r>
            <w:r w:rsidRPr="00392734">
              <w:rPr>
                <w:rFonts w:ascii="Times New Roman" w:hAnsi="Times New Roman"/>
                <w:sz w:val="20"/>
                <w:szCs w:val="20"/>
                <w:lang w:val="en-US"/>
              </w:rPr>
              <w:t>ra</w:t>
            </w:r>
            <w:r>
              <w:rPr>
                <w:rFonts w:ascii="Times New Roman" w:hAnsi="Times New Roman"/>
                <w:sz w:val="20"/>
                <w:szCs w:val="20"/>
                <w:lang w:val="en-US"/>
              </w:rPr>
              <w:t>-</w:t>
            </w:r>
            <w:r w:rsidRPr="00392734">
              <w:rPr>
                <w:rFonts w:ascii="Times New Roman" w:hAnsi="Times New Roman"/>
                <w:sz w:val="20"/>
                <w:szCs w:val="20"/>
                <w:lang w:val="en-US"/>
              </w:rPr>
              <w:t>vaginal</w:t>
            </w:r>
            <w:r>
              <w:rPr>
                <w:rFonts w:ascii="Times New Roman" w:hAnsi="Times New Roman"/>
                <w:sz w:val="20"/>
                <w:szCs w:val="20"/>
                <w:lang w:val="en-US"/>
              </w:rPr>
              <w:t xml:space="preserve"> at an interval of 48 hours</w:t>
            </w:r>
          </w:p>
          <w:p w:rsidR="004303A5" w:rsidRPr="00392734" w:rsidRDefault="004303A5" w:rsidP="00392734">
            <w:pPr>
              <w:widowControl w:val="0"/>
              <w:spacing w:after="0" w:line="240" w:lineRule="auto"/>
              <w:rPr>
                <w:rFonts w:ascii="Times New Roman" w:hAnsi="Times New Roman"/>
                <w:sz w:val="20"/>
                <w:szCs w:val="20"/>
                <w:lang w:val="en-US"/>
              </w:rPr>
            </w:pPr>
          </w:p>
          <w:p w:rsidR="004303A5" w:rsidRPr="00392734" w:rsidRDefault="004303A5" w:rsidP="00392734">
            <w:pPr>
              <w:widowControl w:val="0"/>
              <w:spacing w:after="0" w:line="240" w:lineRule="auto"/>
              <w:rPr>
                <w:rFonts w:ascii="Times New Roman" w:hAnsi="Times New Roman"/>
                <w:sz w:val="20"/>
                <w:szCs w:val="20"/>
                <w:lang w:val="en-US"/>
              </w:rPr>
            </w:pPr>
          </w:p>
          <w:p w:rsidR="004303A5" w:rsidRPr="00392734" w:rsidRDefault="004303A5" w:rsidP="00392734">
            <w:pPr>
              <w:widowControl w:val="0"/>
              <w:spacing w:after="0" w:line="240" w:lineRule="auto"/>
              <w:rPr>
                <w:rFonts w:ascii="Times New Roman" w:hAnsi="Times New Roman"/>
                <w:sz w:val="20"/>
                <w:szCs w:val="20"/>
                <w:lang w:val="en-US"/>
              </w:rPr>
            </w:pPr>
          </w:p>
          <w:p w:rsidR="004303A5" w:rsidRPr="00392734" w:rsidRDefault="004303A5" w:rsidP="00392734">
            <w:pPr>
              <w:widowControl w:val="0"/>
              <w:spacing w:after="0" w:line="240" w:lineRule="auto"/>
              <w:rPr>
                <w:rFonts w:ascii="Times New Roman" w:hAnsi="Times New Roman"/>
                <w:sz w:val="20"/>
                <w:szCs w:val="20"/>
                <w:lang w:val="en-US"/>
              </w:rPr>
            </w:pPr>
          </w:p>
          <w:p w:rsidR="004303A5" w:rsidRPr="00392734" w:rsidRDefault="004303A5" w:rsidP="00392734">
            <w:pPr>
              <w:widowControl w:val="0"/>
              <w:spacing w:after="0" w:line="240" w:lineRule="auto"/>
              <w:rPr>
                <w:rFonts w:ascii="Times New Roman" w:hAnsi="Times New Roman"/>
                <w:sz w:val="20"/>
                <w:szCs w:val="20"/>
                <w:lang w:val="en-US"/>
              </w:rPr>
            </w:pPr>
          </w:p>
          <w:p w:rsidR="004303A5" w:rsidRPr="00392734" w:rsidRDefault="004303A5" w:rsidP="00392734">
            <w:pPr>
              <w:spacing w:after="0" w:line="240" w:lineRule="auto"/>
              <w:rPr>
                <w:rFonts w:ascii="Times New Roman" w:hAnsi="Times New Roman"/>
                <w:sz w:val="20"/>
                <w:szCs w:val="20"/>
                <w:lang w:val="en-US"/>
              </w:rPr>
            </w:pPr>
            <w:r w:rsidRPr="00392734">
              <w:rPr>
                <w:rFonts w:ascii="Times New Roman" w:hAnsi="Times New Roman"/>
                <w:sz w:val="20"/>
                <w:szCs w:val="20"/>
                <w:lang w:val="en-US"/>
              </w:rPr>
              <w:t>Keywords: ENDOMETRITIS, ENDOMETRITIS DISTRIBUTION, TREATMENT,</w:t>
            </w:r>
            <w:r w:rsidRPr="00392734">
              <w:rPr>
                <w:rFonts w:ascii="Times New Roman" w:hAnsi="Times New Roman"/>
                <w:b/>
                <w:sz w:val="20"/>
                <w:szCs w:val="20"/>
                <w:lang w:val="en-US"/>
              </w:rPr>
              <w:t xml:space="preserve"> </w:t>
            </w:r>
            <w:r w:rsidRPr="00392734">
              <w:rPr>
                <w:rFonts w:ascii="Times New Roman" w:hAnsi="Times New Roman"/>
                <w:sz w:val="20"/>
                <w:szCs w:val="20"/>
                <w:lang w:val="en-US"/>
              </w:rPr>
              <w:t>FLORINAZOL</w:t>
            </w:r>
          </w:p>
        </w:tc>
      </w:tr>
    </w:tbl>
    <w:p w:rsidR="004303A5" w:rsidRPr="00D4209C" w:rsidRDefault="004303A5" w:rsidP="00D4209C">
      <w:pPr>
        <w:spacing w:after="0" w:line="360" w:lineRule="auto"/>
        <w:rPr>
          <w:rFonts w:ascii="Times New Roman" w:hAnsi="Times New Roman"/>
          <w:b/>
          <w:sz w:val="28"/>
          <w:szCs w:val="28"/>
          <w:lang w:val="en-US"/>
        </w:rPr>
      </w:pPr>
    </w:p>
    <w:p w:rsidR="004303A5" w:rsidRPr="00392734" w:rsidRDefault="004303A5" w:rsidP="004A7AEE">
      <w:pPr>
        <w:jc w:val="center"/>
        <w:rPr>
          <w:rFonts w:ascii="Times New Roman" w:hAnsi="Times New Roman"/>
          <w:b/>
          <w:sz w:val="28"/>
          <w:szCs w:val="28"/>
        </w:rPr>
      </w:pPr>
      <w:r w:rsidRPr="004A7AEE">
        <w:rPr>
          <w:rFonts w:ascii="Times New Roman" w:hAnsi="Times New Roman"/>
          <w:b/>
          <w:sz w:val="28"/>
          <w:szCs w:val="28"/>
        </w:rPr>
        <w:t>Лечение хронического эндометрита  новым препаратом флориназол</w:t>
      </w:r>
    </w:p>
    <w:p w:rsidR="004303A5" w:rsidRPr="00392734" w:rsidRDefault="004303A5" w:rsidP="004A7AEE">
      <w:pPr>
        <w:jc w:val="center"/>
        <w:rPr>
          <w:rFonts w:ascii="Times New Roman" w:hAnsi="Times New Roman"/>
          <w:b/>
          <w:sz w:val="28"/>
          <w:szCs w:val="28"/>
        </w:rPr>
      </w:pPr>
    </w:p>
    <w:p w:rsidR="004303A5" w:rsidRPr="00D4209C" w:rsidRDefault="004303A5" w:rsidP="00D4209C">
      <w:pPr>
        <w:spacing w:after="0" w:line="360" w:lineRule="auto"/>
        <w:ind w:firstLine="709"/>
        <w:jc w:val="both"/>
        <w:rPr>
          <w:rFonts w:ascii="Times New Roman" w:hAnsi="Times New Roman"/>
          <w:color w:val="000000"/>
          <w:sz w:val="28"/>
          <w:szCs w:val="28"/>
        </w:rPr>
      </w:pPr>
      <w:r w:rsidRPr="00D4209C">
        <w:rPr>
          <w:rFonts w:ascii="Times New Roman" w:hAnsi="Times New Roman"/>
          <w:sz w:val="28"/>
          <w:szCs w:val="28"/>
        </w:rPr>
        <w:t>Большим препятствием в развитии молочного животноводства в настоящее время, является бесплодие коров, которое обусловлено наличием заболеваний органов размножения, большую часть из которых занимают острый и хр</w:t>
      </w:r>
      <w:bookmarkStart w:id="0" w:name="_GoBack"/>
      <w:bookmarkEnd w:id="0"/>
      <w:r w:rsidRPr="00D4209C">
        <w:rPr>
          <w:rFonts w:ascii="Times New Roman" w:hAnsi="Times New Roman"/>
          <w:sz w:val="28"/>
          <w:szCs w:val="28"/>
        </w:rPr>
        <w:t>онический эндометрит.  В свою очередь, бесплодие коров приносит огромный экономический ущерб,</w:t>
      </w:r>
      <w:r w:rsidRPr="00D4209C">
        <w:rPr>
          <w:rFonts w:ascii="Times New Roman" w:hAnsi="Times New Roman"/>
          <w:color w:val="000000"/>
          <w:sz w:val="28"/>
          <w:szCs w:val="28"/>
        </w:rPr>
        <w:t xml:space="preserve"> складывающийся из потерь от недополучения молока и приплода, преждевременной выбраковки высокопродуктивных коров, а так же затрат на содержание, кормление, обследование и лечение больных животных </w:t>
      </w:r>
    </w:p>
    <w:p w:rsidR="004303A5" w:rsidRPr="00D4209C" w:rsidRDefault="004303A5" w:rsidP="00D4209C">
      <w:pPr>
        <w:spacing w:after="0" w:line="360" w:lineRule="auto"/>
        <w:ind w:firstLine="708"/>
        <w:contextualSpacing/>
        <w:jc w:val="both"/>
        <w:rPr>
          <w:rFonts w:ascii="Times New Roman" w:hAnsi="Times New Roman"/>
          <w:color w:val="000000"/>
          <w:sz w:val="28"/>
          <w:szCs w:val="28"/>
        </w:rPr>
      </w:pPr>
      <w:r w:rsidRPr="00D4209C">
        <w:rPr>
          <w:rFonts w:ascii="Times New Roman" w:hAnsi="Times New Roman"/>
          <w:color w:val="000000"/>
          <w:sz w:val="28"/>
          <w:szCs w:val="28"/>
        </w:rPr>
        <w:t>Хронический эндометрит наиболее часто развивается из острого эндометрита, если причины, вызвавшие его, не были устранены, а также после абортальных эндометритов, субинволюции матки, при естественном и искусственном осеменении инфицированной спермы. Кроме того причиной хронического эндометрита может быть распространение воспалительного процесса на эндометрий с влагалища и шейки матки. Иногда указанный эндометрит возникает вторично при наличии в яичниках персистентных желтых тел, кист и функциональных нарушений.</w:t>
      </w:r>
    </w:p>
    <w:p w:rsidR="004303A5" w:rsidRPr="00D4209C" w:rsidRDefault="004303A5" w:rsidP="00E803A5">
      <w:pPr>
        <w:spacing w:after="0" w:line="360" w:lineRule="auto"/>
        <w:ind w:firstLine="540"/>
        <w:contextualSpacing/>
        <w:jc w:val="both"/>
        <w:rPr>
          <w:rFonts w:ascii="Times New Roman" w:hAnsi="Times New Roman"/>
          <w:color w:val="000000"/>
          <w:sz w:val="28"/>
          <w:szCs w:val="28"/>
        </w:rPr>
      </w:pPr>
      <w:r w:rsidRPr="00D4209C">
        <w:rPr>
          <w:rFonts w:ascii="Times New Roman" w:hAnsi="Times New Roman"/>
          <w:sz w:val="28"/>
          <w:szCs w:val="28"/>
        </w:rPr>
        <w:t>На сегодняшний день по данным различных ученых процент заболеваемости коров хроническим эндометритом достигает высоких показа</w:t>
      </w:r>
      <w:r>
        <w:rPr>
          <w:rFonts w:ascii="Times New Roman" w:hAnsi="Times New Roman"/>
          <w:sz w:val="28"/>
          <w:szCs w:val="28"/>
        </w:rPr>
        <w:t xml:space="preserve">телей. Хронический эндометрит, </w:t>
      </w:r>
      <w:r w:rsidRPr="00D4209C">
        <w:rPr>
          <w:rFonts w:ascii="Times New Roman" w:hAnsi="Times New Roman"/>
          <w:sz w:val="28"/>
          <w:szCs w:val="28"/>
        </w:rPr>
        <w:t>варьирует в широких пределах — от 10 до 66,3%, составляя в среднем 14%. По-видимому, такой широкий диапазон частоты хронического эндометрита можно объяснить использованием различных морфологических критериев при постановке диагноза [1,</w:t>
      </w:r>
      <w:r>
        <w:rPr>
          <w:rFonts w:ascii="Times New Roman" w:hAnsi="Times New Roman"/>
          <w:sz w:val="28"/>
          <w:szCs w:val="28"/>
        </w:rPr>
        <w:t>3</w:t>
      </w:r>
      <w:r w:rsidRPr="00D4209C">
        <w:rPr>
          <w:rFonts w:ascii="Times New Roman" w:hAnsi="Times New Roman"/>
          <w:sz w:val="28"/>
          <w:szCs w:val="28"/>
        </w:rPr>
        <w:t>,</w:t>
      </w:r>
      <w:r>
        <w:rPr>
          <w:rFonts w:ascii="Times New Roman" w:hAnsi="Times New Roman"/>
          <w:sz w:val="28"/>
          <w:szCs w:val="28"/>
        </w:rPr>
        <w:t>4</w:t>
      </w:r>
      <w:r w:rsidRPr="00D4209C">
        <w:rPr>
          <w:rFonts w:ascii="Times New Roman" w:hAnsi="Times New Roman"/>
          <w:sz w:val="28"/>
          <w:szCs w:val="28"/>
        </w:rPr>
        <w:t>,</w:t>
      </w:r>
      <w:r>
        <w:rPr>
          <w:rFonts w:ascii="Times New Roman" w:hAnsi="Times New Roman"/>
          <w:sz w:val="28"/>
          <w:szCs w:val="28"/>
        </w:rPr>
        <w:t>6,</w:t>
      </w:r>
      <w:r w:rsidRPr="00D4209C">
        <w:rPr>
          <w:rFonts w:ascii="Times New Roman" w:hAnsi="Times New Roman"/>
          <w:sz w:val="28"/>
          <w:szCs w:val="28"/>
        </w:rPr>
        <w:t>7].  В хозяйствах Краснодарского края хронические эндометриты регистрируются в 30-35% от общего количества заболевших коров послеродовыми эндометритами [</w:t>
      </w:r>
      <w:r>
        <w:rPr>
          <w:rFonts w:ascii="Times New Roman" w:hAnsi="Times New Roman"/>
          <w:sz w:val="28"/>
          <w:szCs w:val="28"/>
        </w:rPr>
        <w:t>2</w:t>
      </w:r>
      <w:r w:rsidRPr="00D4209C">
        <w:rPr>
          <w:rFonts w:ascii="Times New Roman" w:hAnsi="Times New Roman"/>
          <w:sz w:val="28"/>
          <w:szCs w:val="28"/>
        </w:rPr>
        <w:t xml:space="preserve">]. </w:t>
      </w:r>
    </w:p>
    <w:p w:rsidR="004303A5" w:rsidRPr="00D4209C" w:rsidRDefault="004303A5" w:rsidP="00E803A5">
      <w:pPr>
        <w:pStyle w:val="NormalWeb"/>
        <w:spacing w:before="0" w:beforeAutospacing="0" w:after="0" w:afterAutospacing="0" w:line="360" w:lineRule="auto"/>
        <w:ind w:firstLine="709"/>
        <w:contextualSpacing/>
        <w:jc w:val="both"/>
        <w:rPr>
          <w:color w:val="000000"/>
          <w:sz w:val="28"/>
          <w:szCs w:val="28"/>
        </w:rPr>
      </w:pPr>
      <w:r w:rsidRPr="00D4209C">
        <w:rPr>
          <w:iCs/>
          <w:color w:val="000000"/>
          <w:sz w:val="28"/>
          <w:szCs w:val="28"/>
        </w:rPr>
        <w:t>По данным ряда авторов [5]</w:t>
      </w:r>
      <w:r w:rsidRPr="00D4209C">
        <w:rPr>
          <w:color w:val="000000"/>
          <w:sz w:val="28"/>
          <w:szCs w:val="28"/>
        </w:rPr>
        <w:t xml:space="preserve"> одной из непосредственных причин хронического эндометрита являются ассоциации патогенных и условно-патогенных микроорганизмов и грибов. </w:t>
      </w:r>
    </w:p>
    <w:p w:rsidR="004303A5" w:rsidRPr="00D4209C" w:rsidRDefault="004303A5" w:rsidP="00D4209C">
      <w:pPr>
        <w:spacing w:after="0" w:line="360" w:lineRule="auto"/>
        <w:ind w:firstLine="709"/>
        <w:contextualSpacing/>
        <w:jc w:val="both"/>
        <w:rPr>
          <w:rFonts w:ascii="Times New Roman" w:hAnsi="Times New Roman"/>
          <w:sz w:val="28"/>
          <w:szCs w:val="28"/>
        </w:rPr>
      </w:pPr>
      <w:r w:rsidRPr="00D4209C">
        <w:rPr>
          <w:rFonts w:ascii="Times New Roman" w:hAnsi="Times New Roman"/>
          <w:sz w:val="28"/>
          <w:szCs w:val="28"/>
        </w:rPr>
        <w:t>На сегодняшний день на ветеринарном рынке имеется огромный ассортимент химиотерапевтических средств</w:t>
      </w:r>
      <w:r>
        <w:rPr>
          <w:rFonts w:ascii="Times New Roman" w:hAnsi="Times New Roman"/>
          <w:sz w:val="28"/>
          <w:szCs w:val="28"/>
        </w:rPr>
        <w:t>,</w:t>
      </w:r>
      <w:r w:rsidRPr="00D4209C">
        <w:rPr>
          <w:rFonts w:ascii="Times New Roman" w:hAnsi="Times New Roman"/>
          <w:sz w:val="28"/>
          <w:szCs w:val="28"/>
        </w:rPr>
        <w:t xml:space="preserve"> предназначенных для профилактики и лечения острых послеродовых эндометритов. </w:t>
      </w:r>
    </w:p>
    <w:p w:rsidR="004303A5" w:rsidRPr="00D4209C" w:rsidRDefault="004303A5" w:rsidP="00D4209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Однако, не </w:t>
      </w:r>
      <w:r w:rsidRPr="00D4209C">
        <w:rPr>
          <w:rFonts w:ascii="Times New Roman" w:hAnsi="Times New Roman"/>
          <w:sz w:val="28"/>
          <w:szCs w:val="28"/>
        </w:rPr>
        <w:t xml:space="preserve">все эти средства дают высокий терапевтический эффект при лечении хронических эндометритов или количество и кратность применения препаратов очень высока. </w:t>
      </w:r>
    </w:p>
    <w:p w:rsidR="004303A5" w:rsidRPr="00D4209C" w:rsidRDefault="004303A5" w:rsidP="00D4209C">
      <w:pPr>
        <w:spacing w:after="0" w:line="360" w:lineRule="auto"/>
        <w:ind w:firstLine="709"/>
        <w:contextualSpacing/>
        <w:jc w:val="both"/>
        <w:rPr>
          <w:rFonts w:ascii="Times New Roman" w:hAnsi="Times New Roman"/>
          <w:sz w:val="28"/>
          <w:szCs w:val="28"/>
        </w:rPr>
      </w:pPr>
      <w:r w:rsidRPr="00D4209C">
        <w:rPr>
          <w:rFonts w:ascii="Times New Roman" w:hAnsi="Times New Roman"/>
          <w:sz w:val="28"/>
          <w:szCs w:val="28"/>
        </w:rPr>
        <w:t xml:space="preserve">В настоящее время доказано, что при эндометритах, обусловленных патогенными грибами или ассоциациями бактерий и грибов, антибиотики не только не </w:t>
      </w:r>
      <w:r>
        <w:rPr>
          <w:rFonts w:ascii="Times New Roman" w:hAnsi="Times New Roman"/>
          <w:sz w:val="28"/>
          <w:szCs w:val="28"/>
        </w:rPr>
        <w:t>способствуют выздоровлению, но,</w:t>
      </w:r>
      <w:r w:rsidRPr="00D4209C">
        <w:rPr>
          <w:rFonts w:ascii="Times New Roman" w:hAnsi="Times New Roman"/>
          <w:sz w:val="28"/>
          <w:szCs w:val="28"/>
        </w:rPr>
        <w:t xml:space="preserve"> даже, усиливают тяжесть заболевания.[</w:t>
      </w:r>
      <w:r>
        <w:rPr>
          <w:rFonts w:ascii="Times New Roman" w:hAnsi="Times New Roman"/>
          <w:sz w:val="28"/>
          <w:szCs w:val="28"/>
        </w:rPr>
        <w:t>7</w:t>
      </w:r>
      <w:r w:rsidRPr="00D4209C">
        <w:rPr>
          <w:rFonts w:ascii="Times New Roman" w:hAnsi="Times New Roman"/>
          <w:sz w:val="28"/>
          <w:szCs w:val="28"/>
        </w:rPr>
        <w:t>]</w:t>
      </w:r>
    </w:p>
    <w:p w:rsidR="004303A5" w:rsidRPr="00D4209C" w:rsidRDefault="004303A5" w:rsidP="00BE5FE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w:t>
      </w:r>
      <w:r w:rsidRPr="00D4209C">
        <w:rPr>
          <w:rFonts w:ascii="Times New Roman" w:hAnsi="Times New Roman"/>
          <w:sz w:val="28"/>
          <w:szCs w:val="28"/>
        </w:rPr>
        <w:t>этому разработка новых средств</w:t>
      </w:r>
      <w:r>
        <w:rPr>
          <w:rFonts w:ascii="Times New Roman" w:hAnsi="Times New Roman"/>
          <w:sz w:val="28"/>
          <w:szCs w:val="28"/>
        </w:rPr>
        <w:t>,</w:t>
      </w:r>
      <w:r w:rsidRPr="00D4209C">
        <w:rPr>
          <w:rFonts w:ascii="Times New Roman" w:hAnsi="Times New Roman"/>
          <w:sz w:val="28"/>
          <w:szCs w:val="28"/>
        </w:rPr>
        <w:t xml:space="preserve"> предназначенных для лечения хронических эндометритов, в состав которых будут входить как антибактериальные, так и антимикозные средства является актуальным направлением</w:t>
      </w:r>
      <w:r>
        <w:rPr>
          <w:rFonts w:ascii="Times New Roman" w:hAnsi="Times New Roman"/>
          <w:sz w:val="28"/>
          <w:szCs w:val="28"/>
        </w:rPr>
        <w:t>.</w:t>
      </w:r>
    </w:p>
    <w:p w:rsidR="004303A5" w:rsidRPr="00D4209C" w:rsidRDefault="004303A5" w:rsidP="00D4209C">
      <w:pPr>
        <w:spacing w:line="360" w:lineRule="auto"/>
        <w:ind w:firstLine="540"/>
        <w:contextualSpacing/>
        <w:jc w:val="center"/>
        <w:rPr>
          <w:rFonts w:ascii="Times New Roman" w:hAnsi="Times New Roman"/>
          <w:b/>
          <w:bCs/>
          <w:color w:val="000000"/>
          <w:sz w:val="28"/>
          <w:szCs w:val="28"/>
        </w:rPr>
      </w:pPr>
      <w:r w:rsidRPr="00D4209C">
        <w:rPr>
          <w:rFonts w:ascii="Times New Roman" w:hAnsi="Times New Roman"/>
          <w:bCs/>
          <w:color w:val="000000"/>
          <w:sz w:val="28"/>
          <w:szCs w:val="28"/>
        </w:rPr>
        <w:t>ЦЕЛЬ ИССЛЕДОВАНИЯ</w:t>
      </w:r>
    </w:p>
    <w:p w:rsidR="004303A5" w:rsidRPr="00D4209C" w:rsidRDefault="004303A5" w:rsidP="00D4209C">
      <w:pPr>
        <w:spacing w:after="0" w:line="360" w:lineRule="auto"/>
        <w:ind w:firstLine="709"/>
        <w:jc w:val="both"/>
        <w:rPr>
          <w:rFonts w:ascii="Times New Roman" w:hAnsi="Times New Roman"/>
          <w:sz w:val="28"/>
          <w:szCs w:val="28"/>
        </w:rPr>
      </w:pPr>
      <w:r w:rsidRPr="00D4209C">
        <w:rPr>
          <w:rFonts w:ascii="Times New Roman" w:hAnsi="Times New Roman"/>
          <w:sz w:val="28"/>
          <w:szCs w:val="28"/>
        </w:rPr>
        <w:t xml:space="preserve">Изучение микробного фона маточного содержимого при хроническом эндометрите коров в некоторых хозяйствах Краснодарского края. Разработка нового комплексного средства для лечения хронических эндометритов. Определение </w:t>
      </w:r>
      <w:r>
        <w:rPr>
          <w:rFonts w:ascii="Times New Roman" w:hAnsi="Times New Roman"/>
          <w:sz w:val="28"/>
          <w:szCs w:val="28"/>
        </w:rPr>
        <w:t xml:space="preserve">фармакологических и токсикологических свойств, оптимальной терапевтической дозы и кратности введения </w:t>
      </w:r>
      <w:r w:rsidRPr="00D4209C">
        <w:rPr>
          <w:rFonts w:ascii="Times New Roman" w:hAnsi="Times New Roman"/>
          <w:sz w:val="28"/>
          <w:szCs w:val="28"/>
        </w:rPr>
        <w:t xml:space="preserve"> </w:t>
      </w:r>
      <w:r w:rsidRPr="00EB5916">
        <w:rPr>
          <w:rFonts w:ascii="Times New Roman" w:hAnsi="Times New Roman"/>
          <w:sz w:val="28"/>
          <w:szCs w:val="28"/>
        </w:rPr>
        <w:t>нового препарата Флориназол</w:t>
      </w:r>
      <w:r>
        <w:rPr>
          <w:rFonts w:ascii="Times New Roman" w:hAnsi="Times New Roman"/>
          <w:sz w:val="28"/>
          <w:szCs w:val="28"/>
        </w:rPr>
        <w:t>,</w:t>
      </w:r>
      <w:r w:rsidRPr="00D4209C">
        <w:rPr>
          <w:rFonts w:ascii="Times New Roman" w:hAnsi="Times New Roman"/>
          <w:sz w:val="28"/>
          <w:szCs w:val="28"/>
        </w:rPr>
        <w:t xml:space="preserve"> также </w:t>
      </w:r>
      <w:r>
        <w:rPr>
          <w:rFonts w:ascii="Times New Roman" w:hAnsi="Times New Roman"/>
          <w:sz w:val="28"/>
          <w:szCs w:val="28"/>
        </w:rPr>
        <w:t xml:space="preserve">изучение его </w:t>
      </w:r>
      <w:r w:rsidRPr="00D4209C">
        <w:rPr>
          <w:rFonts w:ascii="Times New Roman" w:hAnsi="Times New Roman"/>
          <w:sz w:val="28"/>
          <w:szCs w:val="28"/>
        </w:rPr>
        <w:t>терапевтической  эффективности</w:t>
      </w:r>
      <w:r>
        <w:rPr>
          <w:rFonts w:ascii="Times New Roman" w:hAnsi="Times New Roman"/>
          <w:sz w:val="28"/>
          <w:szCs w:val="28"/>
        </w:rPr>
        <w:t xml:space="preserve"> при постановке опыта в двух хозяйствах Краснодарского края</w:t>
      </w:r>
      <w:r w:rsidRPr="00D4209C">
        <w:rPr>
          <w:rFonts w:ascii="Times New Roman" w:hAnsi="Times New Roman"/>
          <w:sz w:val="28"/>
          <w:szCs w:val="28"/>
        </w:rPr>
        <w:t>.</w:t>
      </w:r>
    </w:p>
    <w:p w:rsidR="004303A5" w:rsidRPr="00D4209C" w:rsidRDefault="004303A5" w:rsidP="00D4209C">
      <w:pPr>
        <w:spacing w:line="360" w:lineRule="auto"/>
        <w:ind w:firstLine="540"/>
        <w:contextualSpacing/>
        <w:jc w:val="both"/>
        <w:rPr>
          <w:rFonts w:ascii="Times New Roman" w:hAnsi="Times New Roman"/>
          <w:color w:val="000000"/>
          <w:sz w:val="28"/>
          <w:szCs w:val="28"/>
        </w:rPr>
      </w:pPr>
    </w:p>
    <w:p w:rsidR="004303A5" w:rsidRPr="00D4209C" w:rsidRDefault="004303A5" w:rsidP="00D4209C">
      <w:pPr>
        <w:spacing w:line="360" w:lineRule="auto"/>
        <w:ind w:firstLine="540"/>
        <w:contextualSpacing/>
        <w:jc w:val="center"/>
        <w:rPr>
          <w:rFonts w:ascii="Times New Roman" w:hAnsi="Times New Roman"/>
          <w:color w:val="000000"/>
          <w:sz w:val="28"/>
          <w:szCs w:val="28"/>
        </w:rPr>
      </w:pPr>
      <w:r w:rsidRPr="00D4209C">
        <w:rPr>
          <w:rFonts w:ascii="Times New Roman" w:hAnsi="Times New Roman"/>
          <w:color w:val="000000"/>
          <w:sz w:val="28"/>
          <w:szCs w:val="28"/>
        </w:rPr>
        <w:t>МАТЕРИАЛЫ И МЕТОДЫ ИССЛЕДОВАНИЯ</w:t>
      </w:r>
    </w:p>
    <w:p w:rsidR="004303A5" w:rsidRPr="00D4209C" w:rsidRDefault="004303A5" w:rsidP="00EB5916">
      <w:pPr>
        <w:spacing w:line="360" w:lineRule="auto"/>
        <w:ind w:firstLine="851"/>
        <w:contextualSpacing/>
        <w:jc w:val="both"/>
        <w:rPr>
          <w:rFonts w:ascii="Times New Roman" w:hAnsi="Times New Roman"/>
          <w:color w:val="000000"/>
          <w:sz w:val="28"/>
          <w:szCs w:val="28"/>
        </w:rPr>
      </w:pPr>
      <w:r w:rsidRPr="00D4209C">
        <w:rPr>
          <w:rFonts w:ascii="Times New Roman" w:hAnsi="Times New Roman"/>
          <w:color w:val="000000"/>
          <w:sz w:val="28"/>
          <w:szCs w:val="28"/>
        </w:rPr>
        <w:t xml:space="preserve">Для определения распространения хронического эндометрита у коров   исследования проводились в двух хозяйствах Краснодарского края. Хозяйства были подобраны с учетом молочной продуктивности и уровня воспроизводства маточного поголовья крупного рогатого скота. Среднегодовая продуктивность коров составляла более </w:t>
      </w:r>
      <w:smartTag w:uri="urn:schemas-microsoft-com:office:smarttags" w:element="metricconverter">
        <w:smartTagPr>
          <w:attr w:name="ProductID" w:val="2011 g"/>
        </w:smartTagPr>
        <w:r w:rsidRPr="00D4209C">
          <w:rPr>
            <w:rFonts w:ascii="Times New Roman" w:hAnsi="Times New Roman"/>
            <w:color w:val="000000"/>
            <w:sz w:val="28"/>
            <w:szCs w:val="28"/>
          </w:rPr>
          <w:t>7500 кг</w:t>
        </w:r>
      </w:smartTag>
      <w:r w:rsidRPr="00D4209C">
        <w:rPr>
          <w:rFonts w:ascii="Times New Roman" w:hAnsi="Times New Roman"/>
          <w:color w:val="000000"/>
          <w:sz w:val="28"/>
          <w:szCs w:val="28"/>
        </w:rPr>
        <w:t xml:space="preserve"> молока. В обследуемых хозяйствах была как беспривязная технология содержания, так и привязная с выгулом животных в базах.</w:t>
      </w:r>
    </w:p>
    <w:p w:rsidR="004303A5" w:rsidRPr="00D4209C" w:rsidRDefault="004303A5" w:rsidP="00D4209C">
      <w:pPr>
        <w:shd w:val="clear" w:color="auto" w:fill="FFFFFF"/>
        <w:spacing w:before="100" w:beforeAutospacing="1" w:after="100" w:afterAutospacing="1" w:line="360" w:lineRule="auto"/>
        <w:ind w:firstLine="708"/>
        <w:contextualSpacing/>
        <w:jc w:val="both"/>
        <w:rPr>
          <w:rFonts w:ascii="Times New Roman" w:hAnsi="Times New Roman"/>
          <w:color w:val="000000"/>
          <w:sz w:val="28"/>
          <w:szCs w:val="28"/>
        </w:rPr>
      </w:pPr>
      <w:r w:rsidRPr="00D4209C">
        <w:rPr>
          <w:rFonts w:ascii="Times New Roman" w:hAnsi="Times New Roman"/>
          <w:color w:val="000000"/>
          <w:sz w:val="28"/>
          <w:szCs w:val="28"/>
        </w:rPr>
        <w:t>Клинико-гинекологическому исследованию были подвергнуты бесплодные животные, более 30 дней после отела и менее 30 дней после отела.</w:t>
      </w:r>
    </w:p>
    <w:p w:rsidR="004303A5" w:rsidRPr="00D4209C" w:rsidRDefault="004303A5" w:rsidP="00EB5916">
      <w:pPr>
        <w:spacing w:after="0" w:line="360" w:lineRule="auto"/>
        <w:ind w:firstLine="709"/>
        <w:contextualSpacing/>
        <w:jc w:val="both"/>
        <w:rPr>
          <w:rFonts w:ascii="Times New Roman" w:hAnsi="Times New Roman"/>
          <w:sz w:val="28"/>
          <w:szCs w:val="28"/>
        </w:rPr>
      </w:pPr>
      <w:r w:rsidRPr="00D4209C">
        <w:rPr>
          <w:rFonts w:ascii="Times New Roman" w:hAnsi="Times New Roman"/>
          <w:sz w:val="28"/>
          <w:szCs w:val="28"/>
        </w:rPr>
        <w:t>Для определения бактериального фона маточного содержимого коров больных хроническим эндометритом был произведен отбор материала. Лабораторные исследования проводили на базе лаборатории  акушерства и гинекологии с</w:t>
      </w:r>
      <w:r>
        <w:rPr>
          <w:rFonts w:ascii="Times New Roman" w:hAnsi="Times New Roman"/>
          <w:sz w:val="28"/>
          <w:szCs w:val="28"/>
        </w:rPr>
        <w:t>/</w:t>
      </w:r>
      <w:r w:rsidRPr="00D4209C">
        <w:rPr>
          <w:rFonts w:ascii="Times New Roman" w:hAnsi="Times New Roman"/>
          <w:sz w:val="28"/>
          <w:szCs w:val="28"/>
        </w:rPr>
        <w:t>х. животных Краснодарского НИВИ</w:t>
      </w:r>
      <w:r>
        <w:rPr>
          <w:rFonts w:ascii="Times New Roman" w:hAnsi="Times New Roman"/>
          <w:sz w:val="28"/>
          <w:szCs w:val="28"/>
        </w:rPr>
        <w:t>.</w:t>
      </w:r>
    </w:p>
    <w:p w:rsidR="004303A5" w:rsidRPr="00D4209C" w:rsidRDefault="004303A5" w:rsidP="00D4209C">
      <w:pPr>
        <w:spacing w:after="0" w:line="360" w:lineRule="auto"/>
        <w:ind w:firstLine="708"/>
        <w:contextualSpacing/>
        <w:jc w:val="both"/>
        <w:rPr>
          <w:rFonts w:ascii="Times New Roman" w:hAnsi="Times New Roman"/>
          <w:sz w:val="28"/>
          <w:szCs w:val="28"/>
        </w:rPr>
      </w:pPr>
      <w:r w:rsidRPr="00D4209C">
        <w:rPr>
          <w:rFonts w:ascii="Times New Roman" w:hAnsi="Times New Roman"/>
          <w:sz w:val="28"/>
          <w:szCs w:val="28"/>
        </w:rPr>
        <w:t>Из взятых проб цервикальной слизи делали посевы на жидкие и плотные питательные</w:t>
      </w:r>
      <w:r>
        <w:rPr>
          <w:rFonts w:ascii="Times New Roman" w:hAnsi="Times New Roman"/>
          <w:sz w:val="28"/>
          <w:szCs w:val="28"/>
        </w:rPr>
        <w:t xml:space="preserve"> среды: МПБ, МПА, КА, Эндо, Сабуро.</w:t>
      </w:r>
      <w:r w:rsidRPr="00D4209C">
        <w:rPr>
          <w:rFonts w:ascii="Times New Roman" w:hAnsi="Times New Roman"/>
          <w:sz w:val="28"/>
          <w:szCs w:val="28"/>
        </w:rPr>
        <w:t xml:space="preserve"> Идентификацию выделенных изолятов проводили, руководствуясь </w:t>
      </w:r>
      <w:r>
        <w:rPr>
          <w:rFonts w:ascii="Times New Roman" w:hAnsi="Times New Roman"/>
          <w:sz w:val="28"/>
          <w:szCs w:val="28"/>
        </w:rPr>
        <w:t>«</w:t>
      </w:r>
      <w:r w:rsidRPr="00D4209C">
        <w:rPr>
          <w:rFonts w:ascii="Times New Roman" w:hAnsi="Times New Roman"/>
          <w:sz w:val="28"/>
          <w:szCs w:val="28"/>
        </w:rPr>
        <w:t>Определителем бактерий Берджи</w:t>
      </w:r>
      <w:r>
        <w:rPr>
          <w:rFonts w:ascii="Times New Roman" w:hAnsi="Times New Roman"/>
          <w:sz w:val="28"/>
          <w:szCs w:val="28"/>
        </w:rPr>
        <w:t>»</w:t>
      </w:r>
      <w:r w:rsidRPr="00D4209C">
        <w:rPr>
          <w:rFonts w:ascii="Times New Roman" w:hAnsi="Times New Roman"/>
          <w:sz w:val="28"/>
          <w:szCs w:val="28"/>
        </w:rPr>
        <w:t>. Патогенность изучали при внутрибрюшинном заражении белых мышей. Определение чувствительности микроорганизмов к антибиотикам проводили методом диффузии в агар.</w:t>
      </w:r>
    </w:p>
    <w:p w:rsidR="004303A5" w:rsidRPr="00D4209C" w:rsidRDefault="004303A5" w:rsidP="00D4209C">
      <w:pPr>
        <w:spacing w:after="0" w:line="360" w:lineRule="auto"/>
        <w:ind w:firstLine="708"/>
        <w:contextualSpacing/>
        <w:jc w:val="both"/>
        <w:rPr>
          <w:rFonts w:ascii="Times New Roman" w:hAnsi="Times New Roman"/>
          <w:sz w:val="28"/>
          <w:szCs w:val="28"/>
        </w:rPr>
      </w:pPr>
      <w:r w:rsidRPr="00D4209C">
        <w:rPr>
          <w:rFonts w:ascii="Times New Roman" w:hAnsi="Times New Roman"/>
          <w:sz w:val="28"/>
          <w:szCs w:val="28"/>
        </w:rPr>
        <w:t xml:space="preserve">Для лабораторной диагностики </w:t>
      </w:r>
      <w:r>
        <w:rPr>
          <w:rFonts w:ascii="Times New Roman" w:hAnsi="Times New Roman"/>
          <w:sz w:val="28"/>
          <w:szCs w:val="28"/>
        </w:rPr>
        <w:t xml:space="preserve">грибов рода </w:t>
      </w:r>
      <w:r w:rsidRPr="00D4209C">
        <w:rPr>
          <w:rFonts w:ascii="Times New Roman" w:hAnsi="Times New Roman"/>
          <w:sz w:val="28"/>
          <w:szCs w:val="28"/>
        </w:rPr>
        <w:t>Candida использовали микроскопию приготовленных препаратов</w:t>
      </w:r>
      <w:r>
        <w:rPr>
          <w:rFonts w:ascii="Times New Roman" w:hAnsi="Times New Roman"/>
          <w:sz w:val="28"/>
          <w:szCs w:val="28"/>
        </w:rPr>
        <w:t xml:space="preserve"> по Гра</w:t>
      </w:r>
      <w:r w:rsidRPr="00D4209C">
        <w:rPr>
          <w:rFonts w:ascii="Times New Roman" w:hAnsi="Times New Roman"/>
          <w:sz w:val="28"/>
          <w:szCs w:val="28"/>
        </w:rPr>
        <w:t>му.</w:t>
      </w:r>
    </w:p>
    <w:p w:rsidR="004303A5" w:rsidRPr="00D4209C" w:rsidRDefault="004303A5" w:rsidP="006C779A">
      <w:pPr>
        <w:spacing w:after="0" w:line="360" w:lineRule="auto"/>
        <w:ind w:firstLine="709"/>
        <w:jc w:val="both"/>
        <w:rPr>
          <w:rFonts w:ascii="Times New Roman" w:hAnsi="Times New Roman"/>
          <w:sz w:val="28"/>
          <w:szCs w:val="28"/>
        </w:rPr>
      </w:pPr>
      <w:r w:rsidRPr="00D4209C">
        <w:rPr>
          <w:rFonts w:ascii="Times New Roman" w:hAnsi="Times New Roman"/>
          <w:sz w:val="28"/>
          <w:szCs w:val="28"/>
        </w:rPr>
        <w:t>Исследования фармакологических и токсикологические свойств препарата проводили в лаборатории акушерства и гинекологии с</w:t>
      </w:r>
      <w:r>
        <w:rPr>
          <w:rFonts w:ascii="Times New Roman" w:hAnsi="Times New Roman"/>
          <w:sz w:val="28"/>
          <w:szCs w:val="28"/>
        </w:rPr>
        <w:t>/х.</w:t>
      </w:r>
      <w:r w:rsidRPr="00D4209C">
        <w:rPr>
          <w:rFonts w:ascii="Times New Roman" w:hAnsi="Times New Roman"/>
          <w:sz w:val="28"/>
          <w:szCs w:val="28"/>
        </w:rPr>
        <w:t xml:space="preserve"> животных Краснодарского НИВИ, а также в Краснодарской межобластной ветеринарной лаборатории. Поставлены опыты на лабораторных животных согласно ГОСТ Р ИСО 10993-11-2009.</w:t>
      </w:r>
    </w:p>
    <w:p w:rsidR="004303A5" w:rsidRPr="00D4209C" w:rsidRDefault="004303A5" w:rsidP="006C779A">
      <w:pPr>
        <w:spacing w:after="0" w:line="360" w:lineRule="auto"/>
        <w:ind w:firstLine="709"/>
        <w:jc w:val="both"/>
        <w:rPr>
          <w:rFonts w:ascii="Times New Roman" w:hAnsi="Times New Roman"/>
          <w:sz w:val="28"/>
          <w:szCs w:val="28"/>
        </w:rPr>
      </w:pPr>
      <w:r w:rsidRPr="00D4209C">
        <w:rPr>
          <w:rFonts w:ascii="Times New Roman" w:hAnsi="Times New Roman"/>
          <w:sz w:val="28"/>
          <w:szCs w:val="28"/>
        </w:rPr>
        <w:t xml:space="preserve">Оптимальную терапевтическую дозу, кратность </w:t>
      </w:r>
      <w:r>
        <w:rPr>
          <w:rFonts w:ascii="Times New Roman" w:hAnsi="Times New Roman"/>
          <w:sz w:val="28"/>
          <w:szCs w:val="28"/>
        </w:rPr>
        <w:t>и изучение  терапевтической</w:t>
      </w:r>
      <w:r w:rsidRPr="00D4209C">
        <w:rPr>
          <w:rFonts w:ascii="Times New Roman" w:hAnsi="Times New Roman"/>
          <w:sz w:val="28"/>
          <w:szCs w:val="28"/>
        </w:rPr>
        <w:t xml:space="preserve"> эффективности нового препарата проводили в нескольких хозяйствах Краснодарского края. </w:t>
      </w:r>
    </w:p>
    <w:p w:rsidR="004303A5" w:rsidRPr="00D4209C" w:rsidRDefault="004303A5" w:rsidP="006C779A">
      <w:pPr>
        <w:spacing w:after="0" w:line="360" w:lineRule="auto"/>
        <w:ind w:firstLine="709"/>
        <w:jc w:val="both"/>
        <w:rPr>
          <w:rFonts w:ascii="Times New Roman" w:hAnsi="Times New Roman"/>
          <w:b/>
          <w:sz w:val="28"/>
          <w:szCs w:val="28"/>
        </w:rPr>
      </w:pPr>
      <w:r w:rsidRPr="00D4209C">
        <w:rPr>
          <w:rFonts w:ascii="Times New Roman" w:hAnsi="Times New Roman"/>
          <w:sz w:val="28"/>
          <w:szCs w:val="28"/>
        </w:rPr>
        <w:t>Для определения оптимальной терапевтической дозы препарата были созданы 3 опытных группы по 20 животных в каждой группе. Испытуемая доза препарата в первой группе составила 50 мл, во второй -100 мл, в третьей 150 мл. Препарат вводили внутриматочно после постановки диагноза хронический послеродовой эндометрит (35-45 дней после отела), затем повторяли введение препарата через 48 часов после первого введения, введения повторяли до выздоровления.</w:t>
      </w:r>
    </w:p>
    <w:p w:rsidR="004303A5" w:rsidRPr="00D4209C" w:rsidRDefault="004303A5" w:rsidP="00D4209C">
      <w:pPr>
        <w:spacing w:line="360" w:lineRule="auto"/>
        <w:ind w:firstLine="720"/>
        <w:contextualSpacing/>
        <w:jc w:val="both"/>
        <w:rPr>
          <w:rFonts w:ascii="Times New Roman" w:hAnsi="Times New Roman"/>
          <w:sz w:val="28"/>
          <w:szCs w:val="28"/>
        </w:rPr>
      </w:pPr>
      <w:r w:rsidRPr="00D4209C">
        <w:rPr>
          <w:rFonts w:ascii="Times New Roman" w:hAnsi="Times New Roman"/>
          <w:sz w:val="28"/>
          <w:szCs w:val="28"/>
        </w:rPr>
        <w:t>Для определения оптимального времени введения препарата были поставлены опыты на 50 животных. Тридцати животным</w:t>
      </w:r>
      <w:r>
        <w:rPr>
          <w:rFonts w:ascii="Times New Roman" w:hAnsi="Times New Roman"/>
          <w:sz w:val="28"/>
          <w:szCs w:val="28"/>
        </w:rPr>
        <w:t xml:space="preserve">  (по 15 коров в каждой группе)</w:t>
      </w:r>
      <w:r w:rsidRPr="00D4209C">
        <w:rPr>
          <w:rFonts w:ascii="Times New Roman" w:hAnsi="Times New Roman"/>
          <w:sz w:val="28"/>
          <w:szCs w:val="28"/>
        </w:rPr>
        <w:t xml:space="preserve"> опытный и контрольный препарат вводили в дозе 100 мл с интервалом в 72 часа, а двадцати животным</w:t>
      </w:r>
      <w:r>
        <w:rPr>
          <w:rFonts w:ascii="Times New Roman" w:hAnsi="Times New Roman"/>
          <w:sz w:val="28"/>
          <w:szCs w:val="28"/>
        </w:rPr>
        <w:t xml:space="preserve"> (по 10 коров в каждой группе)</w:t>
      </w:r>
      <w:r w:rsidRPr="00D4209C">
        <w:rPr>
          <w:rFonts w:ascii="Times New Roman" w:hAnsi="Times New Roman"/>
          <w:sz w:val="28"/>
          <w:szCs w:val="28"/>
        </w:rPr>
        <w:t xml:space="preserve"> препараты вводили с интервалом в 48часов </w:t>
      </w:r>
    </w:p>
    <w:p w:rsidR="004303A5" w:rsidRPr="00D4209C" w:rsidRDefault="004303A5" w:rsidP="00D4209C">
      <w:pPr>
        <w:spacing w:after="0" w:line="360" w:lineRule="auto"/>
        <w:ind w:firstLine="708"/>
        <w:jc w:val="both"/>
        <w:rPr>
          <w:rFonts w:ascii="Times New Roman" w:hAnsi="Times New Roman"/>
          <w:sz w:val="28"/>
          <w:szCs w:val="28"/>
        </w:rPr>
      </w:pPr>
      <w:r w:rsidRPr="00D4209C">
        <w:rPr>
          <w:rFonts w:ascii="Times New Roman" w:hAnsi="Times New Roman"/>
          <w:sz w:val="28"/>
          <w:szCs w:val="28"/>
        </w:rPr>
        <w:t>Для определения терапевтического эффекта в комплексной схеме лечения. Коровам опытной группы применяли новый препарат</w:t>
      </w:r>
      <w:r>
        <w:rPr>
          <w:rFonts w:ascii="Times New Roman" w:hAnsi="Times New Roman"/>
          <w:sz w:val="28"/>
          <w:szCs w:val="28"/>
        </w:rPr>
        <w:t xml:space="preserve"> Флориназол</w:t>
      </w:r>
      <w:r w:rsidRPr="00D4209C">
        <w:rPr>
          <w:rFonts w:ascii="Times New Roman" w:hAnsi="Times New Roman"/>
          <w:sz w:val="28"/>
          <w:szCs w:val="28"/>
        </w:rPr>
        <w:t>, предварительно нагретый до температуры 36 –37С</w:t>
      </w:r>
      <w:r w:rsidRPr="00D4209C">
        <w:rPr>
          <w:rFonts w:ascii="Times New Roman" w:hAnsi="Times New Roman"/>
          <w:sz w:val="28"/>
          <w:szCs w:val="28"/>
          <w:vertAlign w:val="superscript"/>
        </w:rPr>
        <w:t>о</w:t>
      </w:r>
      <w:r w:rsidRPr="00D4209C">
        <w:rPr>
          <w:rFonts w:ascii="Times New Roman" w:hAnsi="Times New Roman"/>
          <w:sz w:val="28"/>
          <w:szCs w:val="28"/>
        </w:rPr>
        <w:t xml:space="preserve">, внутриматочно в дозе 100 мл на введение каждые 48 часов. </w:t>
      </w:r>
      <w:r>
        <w:rPr>
          <w:rFonts w:ascii="Times New Roman" w:hAnsi="Times New Roman"/>
          <w:sz w:val="28"/>
          <w:szCs w:val="28"/>
        </w:rPr>
        <w:t>В</w:t>
      </w:r>
      <w:r w:rsidRPr="00D4209C">
        <w:rPr>
          <w:rFonts w:ascii="Times New Roman" w:hAnsi="Times New Roman"/>
          <w:sz w:val="28"/>
          <w:szCs w:val="28"/>
        </w:rPr>
        <w:t xml:space="preserve"> контрольной групп</w:t>
      </w:r>
      <w:r>
        <w:rPr>
          <w:rFonts w:ascii="Times New Roman" w:hAnsi="Times New Roman"/>
          <w:sz w:val="28"/>
          <w:szCs w:val="28"/>
        </w:rPr>
        <w:t>е</w:t>
      </w:r>
      <w:r w:rsidRPr="00D4209C">
        <w:rPr>
          <w:rFonts w:ascii="Times New Roman" w:hAnsi="Times New Roman"/>
          <w:sz w:val="28"/>
          <w:szCs w:val="28"/>
        </w:rPr>
        <w:t xml:space="preserve"> </w:t>
      </w:r>
      <w:r>
        <w:rPr>
          <w:rFonts w:ascii="Times New Roman" w:hAnsi="Times New Roman"/>
          <w:sz w:val="28"/>
          <w:szCs w:val="28"/>
        </w:rPr>
        <w:t>терапию проводили согласно схеме, использующейся в хозяйстве</w:t>
      </w:r>
      <w:r w:rsidRPr="00D4209C">
        <w:rPr>
          <w:rFonts w:ascii="Times New Roman" w:hAnsi="Times New Roman"/>
          <w:sz w:val="28"/>
          <w:szCs w:val="28"/>
        </w:rPr>
        <w:t>. Миотропные, патогенетические и витаминные препараты применяли согласно их  наставления.</w:t>
      </w:r>
    </w:p>
    <w:p w:rsidR="004303A5" w:rsidRPr="00D4209C" w:rsidRDefault="004303A5" w:rsidP="00D4209C">
      <w:pPr>
        <w:spacing w:after="0" w:line="360" w:lineRule="auto"/>
        <w:ind w:firstLine="708"/>
        <w:jc w:val="both"/>
        <w:rPr>
          <w:rFonts w:ascii="Times New Roman" w:hAnsi="Times New Roman"/>
          <w:sz w:val="28"/>
          <w:szCs w:val="28"/>
        </w:rPr>
      </w:pPr>
      <w:r w:rsidRPr="00D4209C">
        <w:rPr>
          <w:rFonts w:ascii="Times New Roman" w:hAnsi="Times New Roman"/>
          <w:sz w:val="28"/>
          <w:szCs w:val="28"/>
        </w:rPr>
        <w:t xml:space="preserve">За животными вели наблюдение, обращая внимание </w:t>
      </w:r>
      <w:r>
        <w:rPr>
          <w:rFonts w:ascii="Times New Roman" w:hAnsi="Times New Roman"/>
          <w:sz w:val="28"/>
          <w:szCs w:val="28"/>
        </w:rPr>
        <w:t xml:space="preserve">общее состояние, </w:t>
      </w:r>
      <w:r w:rsidRPr="00D4209C">
        <w:rPr>
          <w:rFonts w:ascii="Times New Roman" w:hAnsi="Times New Roman"/>
          <w:sz w:val="28"/>
          <w:szCs w:val="28"/>
        </w:rPr>
        <w:t xml:space="preserve">время на качество экссудата из половой щели и на расположение матки в тазовой полости, а также на флюктуацию при ректальном обследовании. </w:t>
      </w:r>
    </w:p>
    <w:p w:rsidR="004303A5" w:rsidRPr="00D4209C" w:rsidRDefault="004303A5" w:rsidP="00D4209C">
      <w:pPr>
        <w:shd w:val="clear" w:color="auto" w:fill="FFFFFF"/>
        <w:spacing w:before="100" w:beforeAutospacing="1" w:after="100" w:afterAutospacing="1" w:line="360" w:lineRule="auto"/>
        <w:contextualSpacing/>
        <w:jc w:val="center"/>
        <w:rPr>
          <w:rFonts w:ascii="Times New Roman" w:hAnsi="Times New Roman"/>
          <w:bCs/>
          <w:color w:val="000000"/>
          <w:sz w:val="28"/>
          <w:szCs w:val="28"/>
        </w:rPr>
      </w:pPr>
    </w:p>
    <w:p w:rsidR="004303A5" w:rsidRDefault="004303A5" w:rsidP="00BE5FEF">
      <w:pPr>
        <w:shd w:val="clear" w:color="auto" w:fill="FFFFFF"/>
        <w:spacing w:before="100" w:beforeAutospacing="1" w:after="100" w:afterAutospacing="1" w:line="360" w:lineRule="auto"/>
        <w:contextualSpacing/>
        <w:jc w:val="center"/>
        <w:rPr>
          <w:rFonts w:ascii="Times New Roman" w:hAnsi="Times New Roman"/>
          <w:bCs/>
          <w:color w:val="000000"/>
          <w:sz w:val="28"/>
          <w:szCs w:val="28"/>
        </w:rPr>
      </w:pPr>
      <w:r w:rsidRPr="00D4209C">
        <w:rPr>
          <w:rFonts w:ascii="Times New Roman" w:hAnsi="Times New Roman"/>
          <w:bCs/>
          <w:color w:val="000000"/>
          <w:sz w:val="28"/>
          <w:szCs w:val="28"/>
        </w:rPr>
        <w:t>РЕЗУЛЬТАТЫ ИССЛЕДОВАНИЙ</w:t>
      </w:r>
    </w:p>
    <w:p w:rsidR="004303A5" w:rsidRPr="00D4209C" w:rsidRDefault="004303A5" w:rsidP="00D4209C">
      <w:pPr>
        <w:shd w:val="clear" w:color="auto" w:fill="FFFFFF"/>
        <w:spacing w:before="100" w:beforeAutospacing="1" w:after="100" w:afterAutospacing="1" w:line="360" w:lineRule="auto"/>
        <w:ind w:firstLine="708"/>
        <w:contextualSpacing/>
        <w:jc w:val="both"/>
        <w:rPr>
          <w:rFonts w:ascii="Times New Roman" w:hAnsi="Times New Roman"/>
          <w:color w:val="000000"/>
          <w:sz w:val="28"/>
          <w:szCs w:val="28"/>
        </w:rPr>
      </w:pPr>
      <w:r>
        <w:rPr>
          <w:rFonts w:ascii="Times New Roman" w:hAnsi="Times New Roman"/>
          <w:bCs/>
          <w:color w:val="000000"/>
          <w:sz w:val="28"/>
          <w:szCs w:val="28"/>
        </w:rPr>
        <w:t xml:space="preserve">По результатам проведенных исследований установлено, что из </w:t>
      </w:r>
      <w:r w:rsidRPr="00D4209C">
        <w:rPr>
          <w:rFonts w:ascii="Times New Roman" w:hAnsi="Times New Roman"/>
          <w:bCs/>
          <w:color w:val="000000"/>
          <w:sz w:val="28"/>
          <w:szCs w:val="28"/>
        </w:rPr>
        <w:t xml:space="preserve">707 животных </w:t>
      </w:r>
      <w:r w:rsidRPr="00D4209C">
        <w:rPr>
          <w:rFonts w:ascii="Times New Roman" w:hAnsi="Times New Roman"/>
          <w:color w:val="000000"/>
          <w:sz w:val="28"/>
          <w:szCs w:val="28"/>
        </w:rPr>
        <w:t>находящихся на комплексе с беспривязным содержанием заболе</w:t>
      </w:r>
      <w:r>
        <w:rPr>
          <w:rFonts w:ascii="Times New Roman" w:hAnsi="Times New Roman"/>
          <w:color w:val="000000"/>
          <w:sz w:val="28"/>
          <w:szCs w:val="28"/>
        </w:rPr>
        <w:t>ло</w:t>
      </w:r>
      <w:r w:rsidRPr="00D4209C">
        <w:rPr>
          <w:rFonts w:ascii="Times New Roman" w:hAnsi="Times New Roman"/>
          <w:color w:val="000000"/>
          <w:sz w:val="28"/>
          <w:szCs w:val="28"/>
        </w:rPr>
        <w:t xml:space="preserve"> хроническим эндометритом </w:t>
      </w:r>
      <w:r>
        <w:rPr>
          <w:rFonts w:ascii="Times New Roman" w:hAnsi="Times New Roman"/>
          <w:color w:val="000000"/>
          <w:sz w:val="28"/>
          <w:szCs w:val="28"/>
        </w:rPr>
        <w:t xml:space="preserve">175 коров, что составляет </w:t>
      </w:r>
      <w:r w:rsidRPr="00D4209C">
        <w:rPr>
          <w:rFonts w:ascii="Times New Roman" w:hAnsi="Times New Roman"/>
          <w:color w:val="000000"/>
          <w:sz w:val="28"/>
          <w:szCs w:val="28"/>
        </w:rPr>
        <w:t>24,8%</w:t>
      </w:r>
      <w:r>
        <w:rPr>
          <w:rFonts w:ascii="Times New Roman" w:hAnsi="Times New Roman"/>
          <w:color w:val="000000"/>
          <w:sz w:val="28"/>
          <w:szCs w:val="28"/>
        </w:rPr>
        <w:t xml:space="preserve"> животных</w:t>
      </w:r>
      <w:r w:rsidRPr="00D4209C">
        <w:rPr>
          <w:rFonts w:ascii="Times New Roman" w:hAnsi="Times New Roman"/>
          <w:color w:val="000000"/>
          <w:sz w:val="28"/>
          <w:szCs w:val="28"/>
        </w:rPr>
        <w:t xml:space="preserve"> (рис.1).</w:t>
      </w:r>
    </w:p>
    <w:p w:rsidR="004303A5" w:rsidRDefault="004303A5" w:rsidP="00D4209C">
      <w:pPr>
        <w:shd w:val="clear" w:color="auto" w:fill="FFFFFF"/>
        <w:spacing w:before="100" w:beforeAutospacing="1" w:after="100" w:afterAutospacing="1" w:line="360" w:lineRule="auto"/>
        <w:ind w:firstLine="708"/>
        <w:contextualSpacing/>
        <w:jc w:val="both"/>
        <w:rPr>
          <w:rFonts w:ascii="Times New Roman" w:hAnsi="Times New Roman"/>
          <w:color w:val="000000"/>
          <w:sz w:val="28"/>
          <w:szCs w:val="28"/>
        </w:rPr>
      </w:pPr>
      <w:r w:rsidRPr="00D4209C">
        <w:rPr>
          <w:rFonts w:ascii="Times New Roman" w:hAnsi="Times New Roman"/>
          <w:color w:val="000000"/>
          <w:sz w:val="28"/>
          <w:szCs w:val="28"/>
        </w:rPr>
        <w:t xml:space="preserve"> </w:t>
      </w:r>
      <w:r>
        <w:rPr>
          <w:rFonts w:ascii="Times New Roman" w:hAnsi="Times New Roman"/>
          <w:color w:val="000000"/>
          <w:sz w:val="28"/>
          <w:szCs w:val="28"/>
        </w:rPr>
        <w:t>Н</w:t>
      </w:r>
      <w:r w:rsidRPr="00D4209C">
        <w:rPr>
          <w:rFonts w:ascii="Times New Roman" w:hAnsi="Times New Roman"/>
          <w:color w:val="000000"/>
          <w:sz w:val="28"/>
          <w:szCs w:val="28"/>
        </w:rPr>
        <w:t xml:space="preserve">а ферме с привязным содержанием скота, </w:t>
      </w:r>
      <w:r>
        <w:rPr>
          <w:rFonts w:ascii="Times New Roman" w:hAnsi="Times New Roman"/>
          <w:color w:val="000000"/>
          <w:sz w:val="28"/>
          <w:szCs w:val="28"/>
        </w:rPr>
        <w:t xml:space="preserve">где поголовье составило </w:t>
      </w:r>
      <w:r w:rsidRPr="00D4209C">
        <w:rPr>
          <w:rFonts w:ascii="Times New Roman" w:hAnsi="Times New Roman"/>
          <w:color w:val="000000"/>
          <w:sz w:val="28"/>
          <w:szCs w:val="28"/>
        </w:rPr>
        <w:t>738 коров</w:t>
      </w:r>
      <w:r>
        <w:rPr>
          <w:rFonts w:ascii="Times New Roman" w:hAnsi="Times New Roman"/>
          <w:color w:val="000000"/>
          <w:sz w:val="28"/>
          <w:szCs w:val="28"/>
        </w:rPr>
        <w:t xml:space="preserve">, хронический эндометрит регистрировали у 78 коров, что составило 10,6%. Таким образом, </w:t>
      </w:r>
      <w:r w:rsidRPr="00D4209C">
        <w:rPr>
          <w:rFonts w:ascii="Times New Roman" w:hAnsi="Times New Roman"/>
          <w:color w:val="000000"/>
          <w:sz w:val="28"/>
          <w:szCs w:val="28"/>
        </w:rPr>
        <w:t xml:space="preserve">процент коров заболевающих хроническим эндометритом </w:t>
      </w:r>
      <w:r>
        <w:rPr>
          <w:rFonts w:ascii="Times New Roman" w:hAnsi="Times New Roman"/>
          <w:color w:val="000000"/>
          <w:sz w:val="28"/>
          <w:szCs w:val="28"/>
        </w:rPr>
        <w:t>на ферме с привязным содержанием ниже</w:t>
      </w:r>
      <w:r w:rsidRPr="00D4209C">
        <w:rPr>
          <w:rFonts w:ascii="Times New Roman" w:hAnsi="Times New Roman"/>
          <w:color w:val="000000"/>
          <w:sz w:val="28"/>
          <w:szCs w:val="28"/>
        </w:rPr>
        <w:t>, чем на комплексе на 14,2%.</w:t>
      </w:r>
    </w:p>
    <w:p w:rsidR="004303A5" w:rsidRPr="00D4209C" w:rsidRDefault="004303A5" w:rsidP="00D4209C">
      <w:pPr>
        <w:shd w:val="clear" w:color="auto" w:fill="FFFFFF"/>
        <w:spacing w:before="100" w:beforeAutospacing="1" w:after="100" w:afterAutospacing="1" w:line="360" w:lineRule="auto"/>
        <w:ind w:firstLine="708"/>
        <w:contextualSpacing/>
        <w:jc w:val="both"/>
        <w:rPr>
          <w:rFonts w:ascii="Times New Roman" w:hAnsi="Times New Roman"/>
          <w:bCs/>
          <w:color w:val="000000"/>
          <w:sz w:val="28"/>
          <w:szCs w:val="28"/>
        </w:rPr>
      </w:pPr>
    </w:p>
    <w:p w:rsidR="004303A5" w:rsidRPr="00D4209C" w:rsidRDefault="004303A5" w:rsidP="00D4209C">
      <w:pPr>
        <w:shd w:val="clear" w:color="auto" w:fill="FFFFFF"/>
        <w:spacing w:before="100" w:beforeAutospacing="1" w:after="100" w:afterAutospacing="1" w:line="360" w:lineRule="auto"/>
        <w:contextualSpacing/>
        <w:jc w:val="center"/>
        <w:rPr>
          <w:rFonts w:ascii="Times New Roman" w:hAnsi="Times New Roman"/>
          <w:color w:val="000000"/>
          <w:sz w:val="28"/>
          <w:szCs w:val="28"/>
        </w:rPr>
      </w:pPr>
      <w:r w:rsidRPr="00784EDC">
        <w:rPr>
          <w:rFonts w:ascii="Times New Roman" w:hAnsi="Times New Roman"/>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346.5pt;height:174.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BnNQH2wAAAAUBAAAPAAAAZHJzL2Rvd25y&#10;ZXYueG1sTI9PS8NAEMXvgt9hGcGb3a3V0sRsigoFwYumPXjcZqdJ6P4J2Ukbv72jl3oZeLzhvd8r&#10;1pN34oRD6mLQMJ8pEBjqaLvQaNhtN3crEIlMsMbFgBq+McG6vL4qTG7jOXziqaJGcEhIudHQEvW5&#10;lKlu0Zs0iz0G9g5x8IZYDo20gzlzuHfyXqml9KYL3NCaHl9brI/V6Llktfv6GN+y91r1L65SG9ra&#10;OWl9ezM9P4EgnOjyDL/4jA4lM+3jGGwSTgMPob/L3jJbsNxrWDxkjyDLQv6nL38AAAD//wMAUEsD&#10;BBQABgAIAAAAIQAVWXq2DQEAADQCAAAOAAAAZHJzL2Uyb0RvYy54bWyckc9KAzEQxu+C7xDmbrNd&#10;obRLs70UwZMXfYAxmXQDu0mYpK6+vWNbpJ6E3uYP/Ob7vtnuPqdRfRCXkKKB5aIBRdEmF+LBwNvr&#10;08MaVKkYHY4pkoEvKrDr7++2c+6oTUMaHbESSCzdnA0MteZO62IHmrAsUqYoS594wiotH7RjnIU+&#10;jbptmpWeE7vMyVIpMt2fl9Cf+N6TrS/eF6pqFHXtctOCqgZWzWYFig2sH9cyeTfQgO632B0Y8xDs&#10;RRDeoGfCEOX8L2qPFdWRww0oOyBXYdnuVF1E2ZtJF4DY/j/l5H2wtE/2OFGs56iZRqzy5zKEXCS+&#10;LjgD/OyWP9npP46ve6mvn91/Aw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OA5bJSoB&#10;AACoAQAAIAAAAGRycy9jaGFydHMvX3JlbHMvY2hhcnQxLnhtbC5yZWxzhJDNSsNAEMfvgu8QFjya&#10;TXsQKUl68IseRJD2lsuaTD50sxt2V0luth59mYAGCkZ9hc0bOS0ULAgeltn5z8xvPvxpXXLnCZQu&#10;pAjIyPWIAyKWSSGygCzml8enxNGGiYRxKSAgDWgyDQ8P/FvgzGCRzotKO0gROiC5MdWEUh3nUDLt&#10;ygoERlKpSmbQVRmtWPzAMqBjzzuh6jeDhHtMZ5YERM2SEXHmTYWd/2fLNC1iOJfxYwnC/NGCSg43&#10;d/cQG4QylYEJSFpwwJHp2SRaaLxDdMWUaqIdRUe2t+3wbNf207ZHY89+2PWwsh1K7bAaXjY22jpL&#10;+432a1iijCLmd/jWtttUveOntW/bQG/74dWtua53Y1zLBDe8qA0owTihoU/37hv+AAAA//8DAFBL&#10;AwQUAAYACAAAACEA3mtk0+gDAAAHDQAAFQAAAGRycy9jaGFydHMvY2hhcnQxLnhtbMxX224jNRi+&#10;R+IdhtFy1ySeQw6KNlml6QYhrUTU0hW37oyTjHDGI9tJG652A9q95AF4BqRFsFAB232FmTfi92Fy&#10;UkOjqohGysT2/P/3/Sfbf54+u5pSZ064SFjacb0qch2SRixO0nHHPf96UGm5jpA4jTFlKem4CyLc&#10;Z91PP3kataMJ5vIswxFxACQV7ajjTqTM2rWaiCZkikWVZSSFdyPGp1jClI9rMceXAD6lNR+hRk2D&#10;uBYA3wNgipO01OeH6LPRKInICYtmU5JKYwUnFEuIgJgkmXC74BzF6diZY9px+axyeu7W1KI2Vg3m&#10;CbkMTtSIM/mNkQuQEcogmBmJZDInmy9qm1oZZbLHCTZMCzaTGj9LSHDSV2HVJJgv+owyLgyOZ/AF&#10;4eptEl+ZZUvLeEz41ko81DC7giIbAgBuC0aTeJBQqid8fNGnVn8wQPBRbLUtMXDBKMPAgu9ylDbe&#10;yRHUn9fR8b04fBuHOzmaKEC9+/kRHMqB0DEa3I8jPJTDa3mtXuuwWL24oEKVRwyD28qE4lW1ySsl&#10;wJNooirggsWLIYec4zYV8kwuKNGTTK3oguFD7qht0XFJWjk/U/bgtuz64VFLFQoUGzyNpNZZia92&#10;kBL6fEeWpPEQc3y6kl6BAxqQQ60ZE2FgLBYTdvkSw6mldqcuOFWP1t/yd1X1tiKN38rhKU5nmL7Q&#10;cVBzu40qzarfbLTClo8aYTMMUMt7XrGltjBcFVT1UFBvBPBtNIJmHYVaAOi3QWFhzfdAYQ6Pwp3I&#10;7STlf42yDdTDV5fnH6FH7Lc9J/4Tvx/zrrJn18P7HTYeVb4JJdJe45snjT5iI6zvVyH5KRmpk2TU&#10;zX/Kr4vXxdL77EnviY/a6gnbVr2C9yDZx9AZqXEm+2yWSnOw1M1NkEkHjq2Oi1wlMe/mP+cf8t/y&#10;m/zv/H2xLF4B9lKBzfWpmGn2Uscrdf40FuTvnOJHGL6t7tPwS41f8+v8Y35T/FB8n38o3lTvUgxK&#10;xY9g1qvitSGsOvnv+fv8r2IJAEs1ym/2UYclwi8g94cD7O9A5Uap5Mqa621FcHkdOjPREYehzQFc&#10;BSpk6Wx6WyqOdSrguU4FSK5SYbrTPotJ9wuSEo6pot9YPTBdfliFLfvv6Qmroeqt1h9t0m0J9V1n&#10;bQLUBHTmpio8fx9JmRjP329IuA82bGzDgiPrIJlJGXQdbViynai6coVqFqGqNxpYNd1sc8kYrnrl&#10;AtWjIbNtLTfFvzpKQM9IKFmF8DIRX6XU3sH2Oo8TkR1DM/Kt6FmY7whnCgnUV206uZKEp5ieYIkd&#10;Di0zdPNfxuVG1mL6/0v3HwAAAP//AwBQSwECLQAUAAYACAAAACEApPKVkRwBAABeAgAAEwAAAAAA&#10;AAAAAAAAAAAAAAAAW0NvbnRlbnRfVHlwZXNdLnhtbFBLAQItABQABgAIAAAAIQA4/SH/1gAAAJQB&#10;AAALAAAAAAAAAAAAAAAAAE0BAABfcmVscy8ucmVsc1BLAQItABQABgAIAAAAIQDBnNQH2wAAAAUB&#10;AAAPAAAAAAAAAAAAAAAAAEwCAABkcnMvZG93bnJldi54bWxQSwECLQAUAAYACAAAACEAFVl6tg0B&#10;AAA0AgAADgAAAAAAAAAAAAAAAABUAwAAZHJzL2Uyb0RvYy54bWxQSwECLQAUAAYACAAAACEAqxbN&#10;RrkAAAAiAQAAGQAAAAAAAAAAAAAAAACNBAAAZHJzL19yZWxzL2Uyb0RvYy54bWwucmVsc1BLAQIt&#10;ABQABgAIAAAAIQA4DlslKgEAAKgBAAAgAAAAAAAAAAAAAAAAAH0FAABkcnMvY2hhcnRzL19yZWxz&#10;L2NoYXJ0MS54bWwucmVsc1BLAQItABQABgAIAAAAIQDea2TT6AMAAAcNAAAVAAAAAAAAAAAAAAAA&#10;AOUGAABkcnMvY2hhcnRzL2NoYXJ0MS54bWxQSwUGAAAAAAcABwDLAQAAAAsAAAAA&#10;">
            <v:imagedata r:id="rId17" o:title="" cropbottom="-19f"/>
            <o:lock v:ext="edit" aspectratio="f"/>
          </v:shape>
        </w:pict>
      </w:r>
    </w:p>
    <w:p w:rsidR="004303A5" w:rsidRPr="00D4209C" w:rsidRDefault="004303A5" w:rsidP="004B3A58">
      <w:pPr>
        <w:shd w:val="clear" w:color="auto" w:fill="FFFFFF"/>
        <w:spacing w:before="100" w:beforeAutospacing="1" w:after="100" w:afterAutospacing="1" w:line="360" w:lineRule="auto"/>
        <w:contextualSpacing/>
        <w:jc w:val="center"/>
        <w:rPr>
          <w:rFonts w:ascii="Times New Roman" w:hAnsi="Times New Roman"/>
          <w:b/>
          <w:color w:val="000000"/>
          <w:sz w:val="28"/>
          <w:szCs w:val="28"/>
        </w:rPr>
      </w:pPr>
      <w:r w:rsidRPr="00D4209C">
        <w:rPr>
          <w:rFonts w:ascii="Times New Roman" w:hAnsi="Times New Roman"/>
          <w:b/>
          <w:color w:val="000000"/>
          <w:sz w:val="28"/>
          <w:szCs w:val="28"/>
        </w:rPr>
        <w:t>Рис</w:t>
      </w:r>
      <w:r>
        <w:rPr>
          <w:rFonts w:ascii="Times New Roman" w:hAnsi="Times New Roman"/>
          <w:b/>
          <w:color w:val="000000"/>
          <w:sz w:val="28"/>
          <w:szCs w:val="28"/>
        </w:rPr>
        <w:t>унок</w:t>
      </w:r>
      <w:r w:rsidRPr="00D4209C">
        <w:rPr>
          <w:rFonts w:ascii="Times New Roman" w:hAnsi="Times New Roman"/>
          <w:b/>
          <w:color w:val="000000"/>
          <w:sz w:val="28"/>
          <w:szCs w:val="28"/>
        </w:rPr>
        <w:t xml:space="preserve"> 1 - Процент заболеваемости органов размножения у животных более 30 дней после отела</w:t>
      </w:r>
    </w:p>
    <w:p w:rsidR="004303A5" w:rsidRPr="00D4209C" w:rsidRDefault="004303A5" w:rsidP="007C0418">
      <w:pPr>
        <w:spacing w:after="0" w:line="360" w:lineRule="auto"/>
        <w:ind w:firstLine="709"/>
        <w:jc w:val="both"/>
        <w:rPr>
          <w:rFonts w:ascii="Times New Roman" w:hAnsi="Times New Roman"/>
          <w:color w:val="000000"/>
          <w:sz w:val="28"/>
          <w:szCs w:val="28"/>
        </w:rPr>
      </w:pPr>
      <w:r w:rsidRPr="00D4209C">
        <w:rPr>
          <w:rFonts w:ascii="Times New Roman" w:hAnsi="Times New Roman"/>
          <w:sz w:val="28"/>
          <w:szCs w:val="28"/>
        </w:rPr>
        <w:t>Определение бактериального фона маточного содержимого коров больных хроническим эндометритом, показало, что наиболее часто выделяется следующая микрофлора Escherichia coli, Klebsiella pneumonia, Proteus vulgaris и Proteus mirabilis, Edwardsiella tarda, Staphilococcus aureus.</w:t>
      </w:r>
      <w:r w:rsidRPr="00D4209C">
        <w:rPr>
          <w:rFonts w:ascii="Times New Roman" w:hAnsi="Times New Roman"/>
          <w:color w:val="000000"/>
          <w:sz w:val="28"/>
          <w:szCs w:val="28"/>
        </w:rPr>
        <w:t xml:space="preserve"> Из микроскопических грибов: плесневые -</w:t>
      </w:r>
      <w:r>
        <w:rPr>
          <w:rFonts w:ascii="Times New Roman" w:hAnsi="Times New Roman"/>
          <w:color w:val="000000"/>
          <w:sz w:val="28"/>
          <w:szCs w:val="28"/>
        </w:rPr>
        <w:t xml:space="preserve"> </w:t>
      </w:r>
      <w:r w:rsidRPr="00D4209C">
        <w:rPr>
          <w:rFonts w:ascii="Times New Roman" w:hAnsi="Times New Roman"/>
          <w:color w:val="000000"/>
          <w:sz w:val="28"/>
          <w:szCs w:val="28"/>
          <w:lang w:val="en-US"/>
        </w:rPr>
        <w:t>Aspergillus</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fumigatus</w:t>
      </w:r>
      <w:r w:rsidRPr="00D4209C">
        <w:rPr>
          <w:rFonts w:ascii="Times New Roman" w:hAnsi="Times New Roman"/>
          <w:color w:val="000000"/>
          <w:sz w:val="28"/>
          <w:szCs w:val="28"/>
        </w:rPr>
        <w:t xml:space="preserve"> и дрожжевые - </w:t>
      </w:r>
      <w:r w:rsidRPr="00D4209C">
        <w:rPr>
          <w:rFonts w:ascii="Times New Roman" w:hAnsi="Times New Roman"/>
          <w:color w:val="000000"/>
          <w:sz w:val="28"/>
          <w:szCs w:val="28"/>
          <w:lang w:val="en-US"/>
        </w:rPr>
        <w:t>Candida</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albicans</w:t>
      </w:r>
      <w:r w:rsidRPr="00D4209C">
        <w:rPr>
          <w:rFonts w:ascii="Times New Roman" w:hAnsi="Times New Roman"/>
          <w:color w:val="000000"/>
          <w:sz w:val="28"/>
          <w:szCs w:val="28"/>
        </w:rPr>
        <w:t xml:space="preserve">. </w:t>
      </w:r>
    </w:p>
    <w:p w:rsidR="004303A5" w:rsidRPr="00176136" w:rsidRDefault="004303A5" w:rsidP="007C0418">
      <w:pPr>
        <w:spacing w:after="0" w:line="360" w:lineRule="auto"/>
        <w:ind w:firstLine="709"/>
        <w:jc w:val="both"/>
        <w:rPr>
          <w:rFonts w:ascii="Times New Roman" w:hAnsi="Times New Roman"/>
          <w:color w:val="000000"/>
          <w:sz w:val="28"/>
          <w:szCs w:val="28"/>
        </w:rPr>
      </w:pPr>
      <w:r w:rsidRPr="00D4209C">
        <w:rPr>
          <w:rFonts w:ascii="Times New Roman" w:hAnsi="Times New Roman"/>
          <w:color w:val="000000"/>
          <w:sz w:val="28"/>
          <w:szCs w:val="28"/>
        </w:rPr>
        <w:t xml:space="preserve">В 84,3% случаев из маточных истечений изолировали ассоциации бактерий и грибов в 65,2%, в 34,8% - монокультуры микроорганизмов (Рис.2). </w:t>
      </w:r>
    </w:p>
    <w:p w:rsidR="004303A5" w:rsidRPr="00176136" w:rsidRDefault="004303A5" w:rsidP="004B3A58">
      <w:pPr>
        <w:spacing w:line="360" w:lineRule="auto"/>
        <w:jc w:val="both"/>
        <w:rPr>
          <w:rFonts w:ascii="Times New Roman" w:hAnsi="Times New Roman"/>
          <w:color w:val="000000"/>
          <w:sz w:val="28"/>
          <w:szCs w:val="28"/>
        </w:rPr>
      </w:pPr>
    </w:p>
    <w:p w:rsidR="004303A5" w:rsidRDefault="004303A5" w:rsidP="00D4209C">
      <w:pPr>
        <w:spacing w:line="360" w:lineRule="auto"/>
        <w:ind w:firstLine="708"/>
        <w:jc w:val="both"/>
        <w:rPr>
          <w:rFonts w:ascii="Times New Roman" w:hAnsi="Times New Roman"/>
          <w:color w:val="000000"/>
          <w:sz w:val="28"/>
          <w:szCs w:val="28"/>
        </w:rPr>
      </w:pPr>
      <w:r w:rsidRPr="00784EDC">
        <w:rPr>
          <w:rFonts w:ascii="Times New Roman" w:hAnsi="Times New Roman"/>
          <w:noProof/>
          <w:color w:val="000000"/>
          <w:sz w:val="28"/>
          <w:szCs w:val="28"/>
        </w:rPr>
        <w:pict>
          <v:shape id="Диаграмма 1" o:spid="_x0000_i1026"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2K3KI3AAAAAUBAAAPAAAAZHJzL2Rvd25y&#10;ZXYueG1sTI/dSsQwEIXvBd8hjOCNuKlbdaU2XURRRPBnVx8g24xNaTIpTbatb+/ojd4cOJzhnG/K&#10;9eydGHGIbSAFZ4sMBFIdTEuNgo/3+9MrEDFpMtoFQgVfGGFdHR6UujBhog2O29QILqFYaAU2pb6Q&#10;MtYWvY6L0CNx9hkGrxPboZFm0BOXeyeXWXYpvW6JF6zu8dZi3W33XsHJ26NbvT7b6SndNS9j19HD&#10;hkip46P55hpEwjn9HcMPPqNDxUy7sCcThVPAj6Rf5Wy1zNnuFJzn+QXIqpT/6atvAAAA//8DAFBL&#10;AwQUAAYACAAAACEAl68bFBABAAA3AgAADgAAAGRycy9lMm9Eb2MueG1snJFNTsMwEEb3SNzBmj11&#10;mkJoozrdVEis2MABBnucWEpsa+wSuD2mrVBZIXU3P9LTm2+2u89pFB/EyQWvYLmoQJDXwTjfK3h7&#10;fbpbg0gZvcExeFLwRQl23e3Ndo4t1WEIoyEWBeJTO0cFQ86xlTLpgSZMixDJl6UNPGEuLffSMM6F&#10;Po2yrqpGzoFN5KAppTLdn5bQHfnWks4v1ibKYix29XJTg8gKmmrTgGAFD6vVPYh3BXXTPILsttj2&#10;jHFw+uyEVyhN6Hwx+EXtMaM4sLsCpQfkXFi6PVZnKX016Qwol/8fdLDWadoHfZjI51PaTCPm8uo0&#10;uJhKgq0zCvjZLH+yk38uvuxLffnv7hs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ODB&#10;Lg7YAAAANgEAACAAAABkcnMvY2hhcnRzL19yZWxzL2NoYXJ0MS54bWwucmVsc4SPTUoEMRCF94J3&#10;CLV30uNCRDo9GxVmIYLMHKBMqn80nQpJKTNX8RSCm9l4hxzJ6MoBwWW9x/s+ql3tZq9eKeWJg4Hl&#10;ogFFwbKbwmBgu7k9uwSVBYNDz4EM7CnDqjs9aR/Io9RRHqeYVaWEbGAUiVdaZzvSjHnBkUJtek4z&#10;Sj3ToCPaZxxInzfNhU6/GdAdMdXaGUhrtwS12cdq/p/NfT9Zumb7MlOQPxSaPd0/PpGVCsU0kBgo&#10;b+WzHMpHef82/YR37KrvZieUAnrQXauPvu2+AAAA//8DAFBLAwQUAAYACAAAACEAUcXRF3YDAACZ&#10;BwAAFQAAAGRycy9jaGFydHMvY2hhcnQxLnhtbJxV3U4aQRS+b9J32G68FXZhgYUIRqE2TUxKtJre&#10;jrsDbDrMbGYGhF75k/SmfYO+hNY0tVZ9ht036pkfENQ0RBLxzJkz33fON2cOG5uTIXHGmIuE0abr&#10;FzzXwTRicUL7Tffg48566DpCIhojwihuulMs3M3W61cbUSMaIC73UxRhB0CoaERNdyBl2igWRTTA&#10;QyQKLMUU9nqMD5GEJe8XY46OAXxIiiXPqxY1iGsB0AsAhiihs/N8lfOs10si3GHRaIipNFlwTJAE&#10;BcQgSYXbguIIon1njEjT5aP1vQO3qJw6WWWME3xc7iiLM/nJxJU9E5SCmCmOZDLGixvFxVMpYXKL&#10;Y2SYpmwkNX6a4HKnrWTVJIhP24wwLgyOb/AF5mo3iSfGbWkZjzFf8sRdDfM4EE+AXV23CQ4satoF&#10;WNQQjCTxTkKIXvD+UZtY1J0dDz4qurgUBoUJfRgMS/mYeZb5ChyKZTWO3SMilBAxGM8JQpDSVe0M&#10;ER0hsjtfW+HWvYJfKoVexfPCWhDWvWq1ZMSYWh0LfrUehEElKFfqYQ0Weh/qXEYExwOZGLDjQwRv&#10;SvWOLlzpYnOc/Z/fiVXm4fgyctSwudYL5Xq9EgZBCTKqhn7Ff7u+nKyqplYOayW/5MF2NahV61rI&#10;l2f7tBS4aihvFyPotd2E4sXOtGXqO4mQFl5Ivod76gp6rexHdp2f5mf+m7WtNb8BX6UNOKJ3Ia6N&#10;YGSoyFS22YhKo58tMZUOKNZ0Pf00x63sApBOs/v8a3YNtvq+drLL7CK7yc+yX/kJOP44ynel7cvs&#10;Pvup2MbQvIrCEBlQfwZ6C1F38HeTn2d/8+/5WX6en+TfnOwW4G4A6B4YT7IroLkDz2/wA6yzjAvw&#10;D9WYhZYATCsKNIaip6Phc9psK222F7SBuLk2Zo62WYxb7zDFHBEtoZ6u2ruiftVKQYv/PznKQSFU&#10;D37+CZ4U+pAaVDerB0xdoardTCrV9EKNDVB+YcCp5eIYxH1MY6UM0VaX2ebi5k2aJ6LHpJyYWXXE&#10;4mmXgws1iJD7ckqwXqTKA7PG4RLeoGoa1Ihxb0/HwvCyYwjouogjcDtq2i9MehWj8zVMkKnJSbcN&#10;5HyYiA+U2Clhn3CciHQbcD6LLZv4F8yZfYHzHw48kZhTRDpIIofDEAfW9/FsTOgw/Yva+gcAAP//&#10;AwBQSwECLQAUAAYACAAAACEApPKVkRwBAABeAgAAEwAAAAAAAAAAAAAAAAAAAAAAW0NvbnRlbnRf&#10;VHlwZXNdLnhtbFBLAQItABQABgAIAAAAIQA4/SH/1gAAAJQBAAALAAAAAAAAAAAAAAAAAE0BAABf&#10;cmVscy8ucmVsc1BLAQItABQABgAIAAAAIQB2K3KI3AAAAAUBAAAPAAAAAAAAAAAAAAAAAEwCAABk&#10;cnMvZG93bnJldi54bWxQSwECLQAUAAYACAAAACEAl68bFBABAAA3AgAADgAAAAAAAAAAAAAAAABV&#10;AwAAZHJzL2Uyb0RvYy54bWxQSwECLQAUAAYACAAAACEAqxbNRrkAAAAiAQAAGQAAAAAAAAAAAAAA&#10;AACRBAAAZHJzL19yZWxzL2Uyb0RvYy54bWwucmVsc1BLAQItABQABgAIAAAAIQDgwS4O2AAAADYB&#10;AAAgAAAAAAAAAAAAAAAAAIEFAABkcnMvY2hhcnRzL19yZWxzL2NoYXJ0MS54bWwucmVsc1BLAQIt&#10;ABQABgAIAAAAIQBRxdEXdgMAAJkHAAAVAAAAAAAAAAAAAAAAAJcGAABkcnMvY2hhcnRzL2NoYXJ0&#10;MS54bWxQSwUGAAAAAAcABwDLAQAAQAoAAAAA&#10;">
            <v:imagedata r:id="rId18" o:title=""/>
            <o:lock v:ext="edit" aspectratio="f"/>
          </v:shape>
        </w:pict>
      </w:r>
    </w:p>
    <w:p w:rsidR="004303A5" w:rsidRPr="009B726B" w:rsidRDefault="004303A5" w:rsidP="009B726B">
      <w:pPr>
        <w:spacing w:line="360" w:lineRule="auto"/>
        <w:jc w:val="center"/>
        <w:rPr>
          <w:rFonts w:ascii="Times New Roman" w:hAnsi="Times New Roman"/>
          <w:b/>
          <w:sz w:val="28"/>
          <w:szCs w:val="28"/>
        </w:rPr>
      </w:pPr>
      <w:r w:rsidRPr="00D4209C">
        <w:rPr>
          <w:rFonts w:ascii="Times New Roman" w:hAnsi="Times New Roman"/>
          <w:b/>
          <w:sz w:val="28"/>
          <w:szCs w:val="28"/>
        </w:rPr>
        <w:t>Рис</w:t>
      </w:r>
      <w:r>
        <w:rPr>
          <w:rFonts w:ascii="Times New Roman" w:hAnsi="Times New Roman"/>
          <w:b/>
          <w:sz w:val="28"/>
          <w:szCs w:val="28"/>
        </w:rPr>
        <w:t>унок</w:t>
      </w:r>
      <w:r w:rsidRPr="004A7AEE">
        <w:rPr>
          <w:rFonts w:ascii="Times New Roman" w:hAnsi="Times New Roman"/>
          <w:b/>
          <w:sz w:val="28"/>
          <w:szCs w:val="28"/>
        </w:rPr>
        <w:t xml:space="preserve"> </w:t>
      </w:r>
      <w:r w:rsidRPr="00D4209C">
        <w:rPr>
          <w:rFonts w:ascii="Times New Roman" w:hAnsi="Times New Roman"/>
          <w:b/>
          <w:sz w:val="28"/>
          <w:szCs w:val="28"/>
        </w:rPr>
        <w:t xml:space="preserve">2 </w:t>
      </w:r>
      <w:r>
        <w:rPr>
          <w:rFonts w:ascii="Times New Roman" w:hAnsi="Times New Roman"/>
          <w:b/>
          <w:sz w:val="28"/>
          <w:szCs w:val="28"/>
        </w:rPr>
        <w:t xml:space="preserve">- </w:t>
      </w:r>
      <w:r w:rsidRPr="00D4209C">
        <w:rPr>
          <w:rFonts w:ascii="Times New Roman" w:hAnsi="Times New Roman"/>
          <w:b/>
          <w:sz w:val="28"/>
          <w:szCs w:val="28"/>
        </w:rPr>
        <w:t xml:space="preserve">Изоляты микроорганизмов, </w:t>
      </w:r>
      <w:r>
        <w:rPr>
          <w:rFonts w:ascii="Times New Roman" w:hAnsi="Times New Roman"/>
          <w:b/>
          <w:sz w:val="28"/>
          <w:szCs w:val="28"/>
        </w:rPr>
        <w:t>выделенные</w:t>
      </w:r>
      <w:r w:rsidRPr="00D4209C">
        <w:rPr>
          <w:rFonts w:ascii="Times New Roman" w:hAnsi="Times New Roman"/>
          <w:b/>
          <w:sz w:val="28"/>
          <w:szCs w:val="28"/>
        </w:rPr>
        <w:t xml:space="preserve"> при исследовании маточного содержимого коров</w:t>
      </w:r>
    </w:p>
    <w:p w:rsidR="004303A5" w:rsidRDefault="004303A5" w:rsidP="00D4209C">
      <w:pPr>
        <w:spacing w:line="360" w:lineRule="auto"/>
        <w:ind w:firstLine="709"/>
        <w:jc w:val="both"/>
        <w:rPr>
          <w:rFonts w:ascii="Times New Roman" w:hAnsi="Times New Roman"/>
          <w:color w:val="000000"/>
          <w:sz w:val="28"/>
          <w:szCs w:val="28"/>
        </w:rPr>
      </w:pPr>
      <w:r w:rsidRPr="00D4209C">
        <w:rPr>
          <w:rFonts w:ascii="Times New Roman" w:hAnsi="Times New Roman"/>
          <w:color w:val="000000"/>
          <w:sz w:val="28"/>
          <w:szCs w:val="28"/>
        </w:rPr>
        <w:t xml:space="preserve">Структура ассоциаций культур бактерий была представлена следующими видами: Е. coli + </w:t>
      </w:r>
      <w:r w:rsidRPr="00D4209C">
        <w:rPr>
          <w:rFonts w:ascii="Times New Roman" w:hAnsi="Times New Roman"/>
          <w:color w:val="000000"/>
          <w:sz w:val="28"/>
          <w:szCs w:val="28"/>
          <w:lang w:val="en-US"/>
        </w:rPr>
        <w:t>C</w:t>
      </w:r>
      <w:r>
        <w:rPr>
          <w:rFonts w:ascii="Times New Roman" w:hAnsi="Times New Roman"/>
          <w:color w:val="000000"/>
          <w:sz w:val="28"/>
          <w:szCs w:val="28"/>
        </w:rPr>
        <w:t>.</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albicans</w:t>
      </w:r>
      <w:r w:rsidRPr="00D4209C">
        <w:rPr>
          <w:rFonts w:ascii="Times New Roman" w:hAnsi="Times New Roman"/>
          <w:color w:val="000000"/>
          <w:sz w:val="28"/>
          <w:szCs w:val="28"/>
        </w:rPr>
        <w:t xml:space="preserve"> – 61,1%; </w:t>
      </w:r>
      <w:r w:rsidRPr="00D4209C">
        <w:rPr>
          <w:rFonts w:ascii="Times New Roman" w:hAnsi="Times New Roman"/>
          <w:color w:val="000000"/>
          <w:sz w:val="28"/>
          <w:szCs w:val="28"/>
          <w:lang w:val="en-US"/>
        </w:rPr>
        <w:t>P</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vulgaris</w:t>
      </w:r>
      <w:r w:rsidRPr="00D4209C">
        <w:rPr>
          <w:rFonts w:ascii="Times New Roman" w:hAnsi="Times New Roman"/>
          <w:color w:val="000000"/>
          <w:sz w:val="28"/>
          <w:szCs w:val="28"/>
        </w:rPr>
        <w:t xml:space="preserve"> + </w:t>
      </w:r>
      <w:r w:rsidRPr="00D4209C">
        <w:rPr>
          <w:rFonts w:ascii="Times New Roman" w:hAnsi="Times New Roman"/>
          <w:color w:val="000000"/>
          <w:sz w:val="28"/>
          <w:szCs w:val="28"/>
          <w:lang w:val="en-US"/>
        </w:rPr>
        <w:t>C</w:t>
      </w:r>
      <w:r>
        <w:rPr>
          <w:rFonts w:ascii="Times New Roman" w:hAnsi="Times New Roman"/>
          <w:color w:val="000000"/>
          <w:sz w:val="28"/>
          <w:szCs w:val="28"/>
        </w:rPr>
        <w:t>.</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albicans</w:t>
      </w:r>
      <w:r w:rsidRPr="00D4209C">
        <w:rPr>
          <w:rFonts w:ascii="Times New Roman" w:hAnsi="Times New Roman"/>
          <w:color w:val="000000"/>
          <w:sz w:val="28"/>
          <w:szCs w:val="28"/>
        </w:rPr>
        <w:t xml:space="preserve">.- 15,4%; </w:t>
      </w:r>
      <w:r w:rsidRPr="00D4209C">
        <w:rPr>
          <w:rFonts w:ascii="Times New Roman" w:hAnsi="Times New Roman"/>
          <w:sz w:val="28"/>
          <w:szCs w:val="28"/>
          <w:lang w:val="en-US"/>
        </w:rPr>
        <w:t>K</w:t>
      </w:r>
      <w:r w:rsidRPr="00D4209C">
        <w:rPr>
          <w:rFonts w:ascii="Times New Roman" w:hAnsi="Times New Roman"/>
          <w:sz w:val="28"/>
          <w:szCs w:val="28"/>
        </w:rPr>
        <w:t xml:space="preserve">. </w:t>
      </w:r>
      <w:r w:rsidRPr="00D4209C">
        <w:rPr>
          <w:rFonts w:ascii="Times New Roman" w:hAnsi="Times New Roman"/>
          <w:sz w:val="28"/>
          <w:szCs w:val="28"/>
          <w:lang w:val="en-US"/>
        </w:rPr>
        <w:t>pneumonia</w:t>
      </w:r>
      <w:r w:rsidRPr="00D4209C">
        <w:rPr>
          <w:rFonts w:ascii="Times New Roman" w:hAnsi="Times New Roman"/>
          <w:color w:val="000000"/>
          <w:sz w:val="28"/>
          <w:szCs w:val="28"/>
        </w:rPr>
        <w:t xml:space="preserve"> + </w:t>
      </w:r>
      <w:r w:rsidRPr="00D4209C">
        <w:rPr>
          <w:rFonts w:ascii="Times New Roman" w:hAnsi="Times New Roman"/>
          <w:color w:val="000000"/>
          <w:sz w:val="28"/>
          <w:szCs w:val="28"/>
          <w:lang w:val="en-US"/>
        </w:rPr>
        <w:t>C</w:t>
      </w:r>
      <w:r>
        <w:rPr>
          <w:rFonts w:ascii="Times New Roman" w:hAnsi="Times New Roman"/>
          <w:color w:val="000000"/>
          <w:sz w:val="28"/>
          <w:szCs w:val="28"/>
        </w:rPr>
        <w:t>.</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albicans</w:t>
      </w:r>
      <w:r w:rsidRPr="00D4209C">
        <w:rPr>
          <w:rFonts w:ascii="Times New Roman" w:hAnsi="Times New Roman"/>
          <w:color w:val="000000"/>
          <w:sz w:val="28"/>
          <w:szCs w:val="28"/>
        </w:rPr>
        <w:t xml:space="preserve"> -13,2%; </w:t>
      </w:r>
      <w:r w:rsidRPr="00D4209C">
        <w:rPr>
          <w:rFonts w:ascii="Times New Roman" w:hAnsi="Times New Roman"/>
          <w:color w:val="000000"/>
          <w:sz w:val="28"/>
          <w:szCs w:val="28"/>
          <w:lang w:val="en-US"/>
        </w:rPr>
        <w:t>P</w:t>
      </w:r>
      <w:r w:rsidRPr="00D4209C">
        <w:rPr>
          <w:rFonts w:ascii="Times New Roman" w:hAnsi="Times New Roman"/>
          <w:color w:val="000000"/>
          <w:sz w:val="28"/>
          <w:szCs w:val="28"/>
        </w:rPr>
        <w:t xml:space="preserve">. </w:t>
      </w:r>
      <w:r w:rsidRPr="00D4209C">
        <w:rPr>
          <w:rFonts w:ascii="Times New Roman" w:hAnsi="Times New Roman"/>
          <w:sz w:val="28"/>
          <w:szCs w:val="28"/>
          <w:lang w:val="en-US"/>
        </w:rPr>
        <w:t>mirabilis</w:t>
      </w:r>
      <w:r w:rsidRPr="00D4209C">
        <w:rPr>
          <w:rFonts w:ascii="Times New Roman" w:hAnsi="Times New Roman"/>
          <w:color w:val="000000"/>
          <w:sz w:val="28"/>
          <w:szCs w:val="28"/>
        </w:rPr>
        <w:t xml:space="preserve"> + </w:t>
      </w:r>
      <w:r w:rsidRPr="00D4209C">
        <w:rPr>
          <w:rFonts w:ascii="Times New Roman" w:hAnsi="Times New Roman"/>
          <w:color w:val="000000"/>
          <w:sz w:val="28"/>
          <w:szCs w:val="28"/>
          <w:lang w:val="en-US"/>
        </w:rPr>
        <w:t>A</w:t>
      </w:r>
      <w:r>
        <w:rPr>
          <w:rFonts w:ascii="Times New Roman" w:hAnsi="Times New Roman"/>
          <w:color w:val="000000"/>
          <w:sz w:val="28"/>
          <w:szCs w:val="28"/>
        </w:rPr>
        <w:t>.</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fumigatus</w:t>
      </w:r>
      <w:r w:rsidRPr="00D4209C">
        <w:rPr>
          <w:rFonts w:ascii="Times New Roman" w:hAnsi="Times New Roman"/>
          <w:color w:val="000000"/>
          <w:sz w:val="28"/>
          <w:szCs w:val="28"/>
        </w:rPr>
        <w:t xml:space="preserve"> – 8,4%. </w:t>
      </w:r>
      <w:r w:rsidRPr="00D4209C">
        <w:rPr>
          <w:rFonts w:ascii="Times New Roman" w:hAnsi="Times New Roman"/>
          <w:sz w:val="28"/>
          <w:szCs w:val="28"/>
        </w:rPr>
        <w:t>St. aureus</w:t>
      </w:r>
      <w:r w:rsidRPr="00D4209C">
        <w:rPr>
          <w:rFonts w:ascii="Times New Roman" w:hAnsi="Times New Roman"/>
          <w:color w:val="000000"/>
          <w:sz w:val="28"/>
          <w:szCs w:val="28"/>
        </w:rPr>
        <w:t xml:space="preserve"> + </w:t>
      </w:r>
      <w:r w:rsidRPr="00D4209C">
        <w:rPr>
          <w:rFonts w:ascii="Times New Roman" w:hAnsi="Times New Roman"/>
          <w:color w:val="000000"/>
          <w:sz w:val="28"/>
          <w:szCs w:val="28"/>
          <w:lang w:val="en-US"/>
        </w:rPr>
        <w:t>E</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coli</w:t>
      </w:r>
      <w:r w:rsidRPr="00D4209C">
        <w:rPr>
          <w:rFonts w:ascii="Times New Roman" w:hAnsi="Times New Roman"/>
          <w:color w:val="000000"/>
          <w:sz w:val="28"/>
          <w:szCs w:val="28"/>
        </w:rPr>
        <w:t xml:space="preserve">-1,9% (Рис.2) </w:t>
      </w:r>
      <w:r>
        <w:rPr>
          <w:rFonts w:ascii="Times New Roman" w:hAnsi="Times New Roman"/>
          <w:color w:val="000000"/>
          <w:sz w:val="28"/>
          <w:szCs w:val="28"/>
        </w:rPr>
        <w:t>Изоляты б</w:t>
      </w:r>
      <w:r w:rsidRPr="00D4209C">
        <w:rPr>
          <w:rFonts w:ascii="Times New Roman" w:hAnsi="Times New Roman"/>
          <w:color w:val="000000"/>
          <w:sz w:val="28"/>
          <w:szCs w:val="28"/>
        </w:rPr>
        <w:t>ыли патогенны для лабораторных животных 28.9% культур.</w:t>
      </w:r>
    </w:p>
    <w:p w:rsidR="004303A5" w:rsidRDefault="004303A5" w:rsidP="00A86DB2">
      <w:pPr>
        <w:ind w:firstLine="708"/>
        <w:jc w:val="center"/>
        <w:rPr>
          <w:rFonts w:ascii="Times New Roman" w:hAnsi="Times New Roman"/>
          <w:b/>
          <w:color w:val="000000"/>
          <w:sz w:val="24"/>
          <w:szCs w:val="24"/>
        </w:rPr>
      </w:pPr>
    </w:p>
    <w:p w:rsidR="004303A5" w:rsidRDefault="004303A5" w:rsidP="00A86DB2">
      <w:pPr>
        <w:ind w:firstLine="708"/>
        <w:jc w:val="center"/>
        <w:rPr>
          <w:rFonts w:ascii="Times New Roman" w:hAnsi="Times New Roman"/>
          <w:b/>
          <w:color w:val="000000"/>
          <w:sz w:val="24"/>
          <w:szCs w:val="24"/>
        </w:rPr>
      </w:pPr>
    </w:p>
    <w:p w:rsidR="004303A5" w:rsidRDefault="004303A5" w:rsidP="00A86DB2">
      <w:pPr>
        <w:ind w:firstLine="708"/>
        <w:jc w:val="center"/>
        <w:rPr>
          <w:rFonts w:ascii="Times New Roman" w:hAnsi="Times New Roman"/>
          <w:b/>
          <w:color w:val="000000"/>
          <w:sz w:val="24"/>
          <w:szCs w:val="24"/>
        </w:rPr>
      </w:pPr>
    </w:p>
    <w:p w:rsidR="004303A5" w:rsidRDefault="004303A5" w:rsidP="00A86DB2">
      <w:pPr>
        <w:ind w:firstLine="708"/>
        <w:jc w:val="center"/>
        <w:rPr>
          <w:rFonts w:ascii="Times New Roman" w:hAnsi="Times New Roman"/>
          <w:b/>
          <w:color w:val="000000"/>
          <w:sz w:val="24"/>
          <w:szCs w:val="24"/>
        </w:rPr>
      </w:pPr>
    </w:p>
    <w:p w:rsidR="004303A5" w:rsidRDefault="004303A5" w:rsidP="00D4209C">
      <w:pPr>
        <w:spacing w:line="360" w:lineRule="auto"/>
        <w:ind w:firstLine="708"/>
        <w:jc w:val="both"/>
        <w:rPr>
          <w:rFonts w:ascii="Times New Roman" w:hAnsi="Times New Roman"/>
          <w:color w:val="000000"/>
          <w:sz w:val="28"/>
          <w:szCs w:val="28"/>
        </w:rPr>
      </w:pPr>
      <w:r w:rsidRPr="00784EDC">
        <w:rPr>
          <w:rFonts w:ascii="Times New Roman" w:hAnsi="Times New Roman"/>
          <w:noProof/>
          <w:color w:val="000000"/>
          <w:sz w:val="28"/>
          <w:szCs w:val="28"/>
        </w:rPr>
        <w:pict>
          <v:shape id="_x0000_i1027"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HjBfK3AAAAAUBAAAPAAAAZHJzL2Rvd25y&#10;ZXYueG1sTI/BTsMwEETvSPyDtUjcqENCCUrjVAiBuCG1UODoxNskYK/T2G3D37NwgctIo1nNvC2X&#10;k7PigGPoPSm4nCUgkBpvemoVvDw/XNyACFGT0dYTKvjCAMvq9KTUhfFHWuFhHVvBJRQKraCLcSik&#10;DE2HToeZH5A42/rR6ch2bKUZ9ZHLnZVpklxLp3vihU4PeNdh87neOwWb2L/a+4/8KX98b+qNf9ul&#10;Pt0pdX423S5ARJzi3zH84DM6VMxU+z2ZIKwCfiT+Kmd5mrGtFVxl2RxkVcr/9NU3AA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4MEuDtgAAAA2&#10;AQAAIAAAAGRycy9jaGFydHMvX3JlbHMvY2hhcnQxLnhtbC5yZWxzhI9NSgQxEIX3gncItXfS40JE&#10;Oj0bFWYhgswcoEyqfzSdCkkpM1fxFIKb2XiHHMnoygHBZb3H+z6qXe1mr14p5YmDgeWiAUXBspvC&#10;YGC7uT27BJUFg0PPgQzsKcOqOz1pH8ij1FEep5hVpYRsYBSJV1pnO9KMecGRQm16TjNKPdOgI9pn&#10;HEifN82FTr8Z0B0x1doZSGu3BLXZx2r+n819P1m6ZvsyU5A/FJo93T8+kZUKxTSQGChv5bMcykd5&#10;/zb9hHfsqu9mJ5QCetBdq4++7b4AAAD//wMAUEsDBBQABgAIAAAAIQAY3WWWLwQAAEkLAAAVAAAA&#10;ZHJzL2NoYXJ0cy9jaGFydDEueG1srFbbbuM2EH0v0H9QhX0LLJOSqIsRe5E4cVE0RY2ku+grI9G2&#10;UOoCknLivrW/0R/pZ+z+UYcXJc7FdbpdBYh5mTkzPDOc4en7+5p7WyZk1TZTHwfI91hTtGXVrKf+&#10;h18Wo8z3pKJNSXnbsKm/Y9J/P/v2m9NiUmyoUDcdLZgHII2cFFN/o1Q3GY9lsWE1lUHbsQb2Vq2o&#10;qYKpWI9LQe8AvObjEKFkbEB8B0C/AKCmVTPoi7fot6tVVbCLtuhr1ijrhWCcKmBAbqpO+jM4HKfN&#10;2ttSPvVFP7r+4I/1onFWD7YVu4su9Ei06lcrFyEr1AGZHStUtWX7G+N9rY636kwwai3t2l4Z/K5i&#10;0cVc02qMULGbt7wV0uJgiy+Z0LtVeW+XndlWlEw8WSmXBua5oOyWAEAnsuVVuag4NxOxvp3zQR+d&#10;o4WBHT8RgyNYZRg48Oc2Bh+P2lgsEHz6RP/ZRuh4OGojDy8Q+TIb8VttLOB76zmubrnUoSth8FoI&#10;OdWZoHdq2vSUXz3MXahHWZAnYYqzNAwTkidpSC5Hjo6di30QhlmS5kkchxjjGOHMkPwcE0L4aE5u&#10;2ruPFOqAzncTQh1h5+Xw+5BHLsaP6ge8xQFBKE+jCJMsIiRE2UtncRalCKVZCo6SNM4N72D8KeT/&#10;cNaxc9TZEQ5wnmdpnqKQREAxfuHtiAQ5BtqjlOQYRzGJQnegr+lwZDPvuMPgDSE4wRmJ0yTDaQ65&#10;4JRdLoySIEcRJAkBjxP4C7+Cwy9zBaoC5M8Vo1CArqqG7Zcrl0cm7Qtqclsqcc1WOstXs09/ffr7&#10;8x+f/8TfvTt7hyfwj5yCitkFuTmFPqIlOzVv+0bZBCWWoU55kJJTH5l6vZ1dBl4BJe1kHniU31YF&#10;baTG2kKF0QAWxqpgp3IDor1gvTy5DLTuIfnQyS8Dr64Eva14JU/OAm/V19Waqv6gocgp/hh4XcP6&#10;um0qCg4e8y9+tLft+ZoKMOcdPBcc75ErOzEEw9BRDvdaH7/p69eYP9fMn+8xD3IPzNvWPW9LNvue&#10;NUxQbgJkGrpZfWN0Erhfh+gdwoEhXZ98BzWGgGRBfAh0oB5HQXhIZuAZk+c4wN0jC3YycGrI1DTb&#10;PqzLo9RtDJJsr33r6X6TZ2vWlDoI3IyWrbsl4uh1/wm4t4nPyjWz4rvXFof3QJAgkpAYylmcEpSQ&#10;xOkMDQITlJEszpI4ynFOIlfP74b9KE2hgeAoAqkQRlZ9M2wneRZmEYI2FOIE5eY2wmn/pWKre/vi&#10;uG3L3VIAV3TCpbpRO87MpNMr0M09oaD/6PtMJyVbXRtZeB64Rg8ELqmgsOzp19ney0zLmAhYS+CN&#10;ZdnceYjCx0r+3HBXFd1xy0p254DzmzxzofidiVafFdQfHnrsXjHRUH5BFfUEPLrA6g/l0CKNmHkB&#10;z/4BAAD//wMAUEsBAi0AFAAGAAgAAAAhAKTylZEcAQAAXgIAABMAAAAAAAAAAAAAAAAAAAAAAFtD&#10;b250ZW50X1R5cGVzXS54bWxQSwECLQAUAAYACAAAACEAOP0h/9YAAACUAQAACwAAAAAAAAAAAAAA&#10;AABNAQAAX3JlbHMvLnJlbHNQSwECLQAUAAYACAAAACEAR4wXytwAAAAFAQAADwAAAAAAAAAAAAAA&#10;AABMAgAAZHJzL2Rvd25yZXYueG1sUEsBAi0AFAAGAAgAAAAhABmegmMJAQAANAIAAA4AAAAAAAAA&#10;AAAAAAAAVQMAAGRycy9lMm9Eb2MueG1sUEsBAi0AFAAGAAgAAAAhAKsWzUa5AAAAIgEAABkAAAAA&#10;AAAAAAAAAAAAigQAAGRycy9fcmVscy9lMm9Eb2MueG1sLnJlbHNQSwECLQAUAAYACAAAACEA4MEu&#10;DtgAAAA2AQAAIAAAAAAAAAAAAAAAAAB6BQAAZHJzL2NoYXJ0cy9fcmVscy9jaGFydDEueG1sLnJl&#10;bHNQSwECLQAUAAYACAAAACEAGN1lli8EAABJCwAAFQAAAAAAAAAAAAAAAACQBgAAZHJzL2NoYXJ0&#10;cy9jaGFydDEueG1sUEsFBgAAAAAHAAcAywEAAPIKAAAAAA==&#10;">
            <v:imagedata r:id="rId19" o:title=""/>
            <o:lock v:ext="edit" aspectratio="f"/>
          </v:shape>
        </w:pict>
      </w:r>
    </w:p>
    <w:p w:rsidR="004303A5" w:rsidRDefault="004303A5" w:rsidP="009B726B">
      <w:pPr>
        <w:spacing w:line="360" w:lineRule="auto"/>
        <w:ind w:firstLine="709"/>
        <w:jc w:val="center"/>
        <w:rPr>
          <w:rFonts w:ascii="Times New Roman" w:hAnsi="Times New Roman"/>
          <w:b/>
          <w:color w:val="000000"/>
          <w:sz w:val="28"/>
          <w:szCs w:val="28"/>
        </w:rPr>
      </w:pPr>
      <w:r w:rsidRPr="00D4209C">
        <w:rPr>
          <w:rFonts w:ascii="Times New Roman" w:hAnsi="Times New Roman"/>
          <w:b/>
          <w:color w:val="000000"/>
          <w:sz w:val="28"/>
          <w:szCs w:val="28"/>
        </w:rPr>
        <w:t>Рис</w:t>
      </w:r>
      <w:r>
        <w:rPr>
          <w:rFonts w:ascii="Times New Roman" w:hAnsi="Times New Roman"/>
          <w:b/>
          <w:color w:val="000000"/>
          <w:sz w:val="28"/>
          <w:szCs w:val="28"/>
        </w:rPr>
        <w:t>унок 3</w:t>
      </w:r>
      <w:r w:rsidRPr="00D4209C">
        <w:rPr>
          <w:rFonts w:ascii="Times New Roman" w:hAnsi="Times New Roman"/>
          <w:b/>
          <w:color w:val="000000"/>
          <w:sz w:val="28"/>
          <w:szCs w:val="28"/>
        </w:rPr>
        <w:t xml:space="preserve"> </w:t>
      </w:r>
      <w:r>
        <w:rPr>
          <w:rFonts w:ascii="Times New Roman" w:hAnsi="Times New Roman"/>
          <w:b/>
          <w:color w:val="000000"/>
          <w:sz w:val="28"/>
          <w:szCs w:val="28"/>
        </w:rPr>
        <w:t xml:space="preserve">- </w:t>
      </w:r>
      <w:r w:rsidRPr="00D4209C">
        <w:rPr>
          <w:rFonts w:ascii="Times New Roman" w:hAnsi="Times New Roman"/>
          <w:b/>
          <w:color w:val="000000"/>
          <w:sz w:val="28"/>
          <w:szCs w:val="28"/>
        </w:rPr>
        <w:t>Структура ассоциаций культур бактерий</w:t>
      </w:r>
    </w:p>
    <w:p w:rsidR="004303A5" w:rsidRPr="00D63310" w:rsidRDefault="004303A5" w:rsidP="00D63310">
      <w:pPr>
        <w:spacing w:after="0" w:line="360" w:lineRule="auto"/>
        <w:jc w:val="both"/>
        <w:rPr>
          <w:rFonts w:ascii="Times New Roman" w:hAnsi="Times New Roman"/>
          <w:sz w:val="28"/>
          <w:szCs w:val="28"/>
        </w:rPr>
      </w:pPr>
      <w:r w:rsidRPr="00D4209C">
        <w:rPr>
          <w:rFonts w:ascii="Times New Roman" w:hAnsi="Times New Roman"/>
          <w:sz w:val="28"/>
          <w:szCs w:val="28"/>
        </w:rPr>
        <w:tab/>
      </w:r>
      <w:r>
        <w:rPr>
          <w:rFonts w:ascii="Times New Roman" w:hAnsi="Times New Roman"/>
          <w:sz w:val="28"/>
          <w:szCs w:val="28"/>
        </w:rPr>
        <w:t>По результатам определения чувствительности микроорганизмов к некоторым антибактериальным препаратам мы пришли к заключению, что м</w:t>
      </w:r>
      <w:r w:rsidRPr="00D4209C">
        <w:rPr>
          <w:rFonts w:ascii="Times New Roman" w:hAnsi="Times New Roman"/>
          <w:color w:val="000000"/>
          <w:sz w:val="28"/>
          <w:szCs w:val="28"/>
        </w:rPr>
        <w:t xml:space="preserve">икрофлора устойчива к амоксициллину, амфотерицину. азитромицину, пенициллину, эритромицину  и ряд других препаратов. Наибольшая </w:t>
      </w:r>
      <w:r>
        <w:rPr>
          <w:rFonts w:ascii="Times New Roman" w:hAnsi="Times New Roman"/>
          <w:color w:val="000000"/>
          <w:sz w:val="28"/>
          <w:szCs w:val="28"/>
        </w:rPr>
        <w:t>чувствительность микроорганизмов</w:t>
      </w:r>
      <w:r w:rsidRPr="00D4209C">
        <w:rPr>
          <w:rFonts w:ascii="Times New Roman" w:hAnsi="Times New Roman"/>
          <w:color w:val="000000"/>
          <w:sz w:val="28"/>
          <w:szCs w:val="28"/>
        </w:rPr>
        <w:t xml:space="preserve"> отмечалась </w:t>
      </w:r>
      <w:r>
        <w:rPr>
          <w:rFonts w:ascii="Times New Roman" w:hAnsi="Times New Roman"/>
          <w:color w:val="000000"/>
          <w:sz w:val="28"/>
          <w:szCs w:val="28"/>
        </w:rPr>
        <w:t>к</w:t>
      </w:r>
      <w:r w:rsidRPr="00D4209C">
        <w:rPr>
          <w:rFonts w:ascii="Times New Roman" w:hAnsi="Times New Roman"/>
          <w:color w:val="000000"/>
          <w:sz w:val="28"/>
          <w:szCs w:val="28"/>
        </w:rPr>
        <w:t xml:space="preserve"> </w:t>
      </w:r>
      <w:r w:rsidRPr="00D4209C">
        <w:rPr>
          <w:rFonts w:ascii="Times New Roman" w:hAnsi="Times New Roman"/>
          <w:sz w:val="28"/>
          <w:szCs w:val="28"/>
        </w:rPr>
        <w:t>норфлоксацин</w:t>
      </w:r>
      <w:r>
        <w:rPr>
          <w:rFonts w:ascii="Times New Roman" w:hAnsi="Times New Roman"/>
          <w:sz w:val="28"/>
          <w:szCs w:val="28"/>
        </w:rPr>
        <w:t>у</w:t>
      </w:r>
      <w:r w:rsidRPr="00D4209C">
        <w:rPr>
          <w:rFonts w:ascii="Times New Roman" w:hAnsi="Times New Roman"/>
          <w:color w:val="000000"/>
          <w:sz w:val="28"/>
          <w:szCs w:val="28"/>
        </w:rPr>
        <w:t>,</w:t>
      </w:r>
      <w:r w:rsidRPr="00D4209C">
        <w:rPr>
          <w:rFonts w:ascii="Times New Roman" w:hAnsi="Times New Roman"/>
          <w:sz w:val="28"/>
          <w:szCs w:val="28"/>
        </w:rPr>
        <w:t xml:space="preserve"> левомицетин</w:t>
      </w:r>
      <w:r>
        <w:rPr>
          <w:rFonts w:ascii="Times New Roman" w:hAnsi="Times New Roman"/>
          <w:sz w:val="28"/>
          <w:szCs w:val="28"/>
        </w:rPr>
        <w:t>у</w:t>
      </w:r>
      <w:r w:rsidRPr="00D4209C">
        <w:rPr>
          <w:rFonts w:ascii="Times New Roman" w:hAnsi="Times New Roman"/>
          <w:sz w:val="28"/>
          <w:szCs w:val="28"/>
        </w:rPr>
        <w:t>, флорф</w:t>
      </w:r>
      <w:r>
        <w:rPr>
          <w:rFonts w:ascii="Times New Roman" w:hAnsi="Times New Roman"/>
          <w:sz w:val="28"/>
          <w:szCs w:val="28"/>
        </w:rPr>
        <w:t>е</w:t>
      </w:r>
      <w:r w:rsidRPr="00D4209C">
        <w:rPr>
          <w:rFonts w:ascii="Times New Roman" w:hAnsi="Times New Roman"/>
          <w:sz w:val="28"/>
          <w:szCs w:val="28"/>
        </w:rPr>
        <w:t>никол</w:t>
      </w:r>
      <w:r>
        <w:rPr>
          <w:rFonts w:ascii="Times New Roman" w:hAnsi="Times New Roman"/>
          <w:sz w:val="28"/>
          <w:szCs w:val="28"/>
        </w:rPr>
        <w:t>у</w:t>
      </w:r>
      <w:r w:rsidRPr="00D4209C">
        <w:rPr>
          <w:rFonts w:ascii="Times New Roman" w:hAnsi="Times New Roman"/>
          <w:sz w:val="28"/>
          <w:szCs w:val="28"/>
        </w:rPr>
        <w:t>, энрофлоксацин</w:t>
      </w:r>
      <w:r>
        <w:rPr>
          <w:rFonts w:ascii="Times New Roman" w:hAnsi="Times New Roman"/>
          <w:sz w:val="28"/>
          <w:szCs w:val="28"/>
        </w:rPr>
        <w:t>у</w:t>
      </w:r>
      <w:r w:rsidRPr="00D4209C">
        <w:rPr>
          <w:rFonts w:ascii="Times New Roman" w:hAnsi="Times New Roman"/>
          <w:sz w:val="28"/>
          <w:szCs w:val="28"/>
        </w:rPr>
        <w:t>, ципрофлаксацин</w:t>
      </w:r>
      <w:r>
        <w:rPr>
          <w:rFonts w:ascii="Times New Roman" w:hAnsi="Times New Roman"/>
          <w:sz w:val="28"/>
          <w:szCs w:val="28"/>
        </w:rPr>
        <w:t>у</w:t>
      </w:r>
      <w:r w:rsidRPr="00D4209C">
        <w:rPr>
          <w:rFonts w:ascii="Times New Roman" w:hAnsi="Times New Roman"/>
          <w:sz w:val="28"/>
          <w:szCs w:val="28"/>
        </w:rPr>
        <w:t xml:space="preserve">. </w:t>
      </w:r>
      <w:r w:rsidRPr="00D4209C">
        <w:rPr>
          <w:rFonts w:ascii="Times New Roman" w:hAnsi="Times New Roman"/>
          <w:color w:val="000000"/>
          <w:sz w:val="28"/>
          <w:szCs w:val="28"/>
        </w:rPr>
        <w:t>Меньшая –</w:t>
      </w:r>
      <w:r>
        <w:rPr>
          <w:rFonts w:ascii="Times New Roman" w:hAnsi="Times New Roman"/>
          <w:color w:val="000000"/>
          <w:sz w:val="28"/>
          <w:szCs w:val="28"/>
        </w:rPr>
        <w:t xml:space="preserve"> к</w:t>
      </w:r>
      <w:r w:rsidRPr="00D4209C">
        <w:rPr>
          <w:rFonts w:ascii="Times New Roman" w:hAnsi="Times New Roman"/>
          <w:sz w:val="28"/>
          <w:szCs w:val="28"/>
        </w:rPr>
        <w:t xml:space="preserve"> гентамицин</w:t>
      </w:r>
      <w:r>
        <w:rPr>
          <w:rFonts w:ascii="Times New Roman" w:hAnsi="Times New Roman"/>
          <w:sz w:val="28"/>
          <w:szCs w:val="28"/>
        </w:rPr>
        <w:t>у</w:t>
      </w:r>
      <w:r w:rsidRPr="00D4209C">
        <w:rPr>
          <w:rFonts w:ascii="Times New Roman" w:hAnsi="Times New Roman"/>
          <w:sz w:val="28"/>
          <w:szCs w:val="28"/>
        </w:rPr>
        <w:t>, цефалексин</w:t>
      </w:r>
      <w:r>
        <w:rPr>
          <w:rFonts w:ascii="Times New Roman" w:hAnsi="Times New Roman"/>
          <w:sz w:val="28"/>
          <w:szCs w:val="28"/>
        </w:rPr>
        <w:t>у</w:t>
      </w:r>
      <w:r w:rsidRPr="00D4209C">
        <w:rPr>
          <w:rFonts w:ascii="Times New Roman" w:hAnsi="Times New Roman"/>
          <w:sz w:val="28"/>
          <w:szCs w:val="28"/>
        </w:rPr>
        <w:t>, нитроксолин</w:t>
      </w:r>
      <w:r>
        <w:rPr>
          <w:rFonts w:ascii="Times New Roman" w:hAnsi="Times New Roman"/>
          <w:sz w:val="28"/>
          <w:szCs w:val="28"/>
        </w:rPr>
        <w:t>у,</w:t>
      </w:r>
      <w:r w:rsidRPr="00D4209C">
        <w:rPr>
          <w:rFonts w:ascii="Times New Roman" w:hAnsi="Times New Roman"/>
          <w:sz w:val="28"/>
          <w:szCs w:val="28"/>
        </w:rPr>
        <w:t xml:space="preserve"> колистин</w:t>
      </w:r>
      <w:r>
        <w:rPr>
          <w:rFonts w:ascii="Times New Roman" w:hAnsi="Times New Roman"/>
          <w:sz w:val="28"/>
          <w:szCs w:val="28"/>
        </w:rPr>
        <w:t>у</w:t>
      </w:r>
      <w:r w:rsidRPr="00D4209C">
        <w:rPr>
          <w:rFonts w:ascii="Times New Roman" w:hAnsi="Times New Roman"/>
          <w:sz w:val="28"/>
          <w:szCs w:val="28"/>
        </w:rPr>
        <w:t xml:space="preserve">. </w:t>
      </w: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Default="004303A5" w:rsidP="005C2325">
      <w:pPr>
        <w:spacing w:after="0" w:line="360" w:lineRule="auto"/>
        <w:jc w:val="center"/>
        <w:rPr>
          <w:rFonts w:ascii="Times New Roman" w:hAnsi="Times New Roman"/>
          <w:color w:val="000000"/>
          <w:sz w:val="28"/>
          <w:szCs w:val="28"/>
          <w:lang w:val="en-US"/>
        </w:rPr>
      </w:pPr>
    </w:p>
    <w:p w:rsidR="004303A5" w:rsidRPr="00D4209C" w:rsidRDefault="004303A5" w:rsidP="005C2325">
      <w:pPr>
        <w:spacing w:after="0" w:line="360" w:lineRule="auto"/>
        <w:jc w:val="center"/>
        <w:rPr>
          <w:rFonts w:ascii="Times New Roman" w:hAnsi="Times New Roman"/>
          <w:color w:val="000000"/>
          <w:sz w:val="28"/>
          <w:szCs w:val="28"/>
        </w:rPr>
      </w:pPr>
      <w:r w:rsidRPr="00D4209C">
        <w:rPr>
          <w:rFonts w:ascii="Times New Roman" w:hAnsi="Times New Roman"/>
          <w:color w:val="000000"/>
          <w:sz w:val="28"/>
          <w:szCs w:val="28"/>
        </w:rPr>
        <w:t>Таблица 1</w:t>
      </w:r>
      <w:r>
        <w:rPr>
          <w:rFonts w:ascii="Times New Roman" w:hAnsi="Times New Roman"/>
          <w:color w:val="000000"/>
          <w:sz w:val="28"/>
          <w:szCs w:val="28"/>
        </w:rPr>
        <w:t xml:space="preserve"> </w:t>
      </w:r>
      <w:r w:rsidRPr="00D4209C">
        <w:rPr>
          <w:rFonts w:ascii="Times New Roman" w:hAnsi="Times New Roman"/>
          <w:color w:val="000000"/>
          <w:sz w:val="28"/>
          <w:szCs w:val="28"/>
        </w:rPr>
        <w:t xml:space="preserve">-  </w:t>
      </w:r>
      <w:r w:rsidRPr="00D4209C">
        <w:rPr>
          <w:rFonts w:ascii="Times New Roman" w:hAnsi="Times New Roman"/>
          <w:sz w:val="28"/>
          <w:szCs w:val="28"/>
        </w:rPr>
        <w:t>Чувствительности выделенной микрофлоры к некоторым химиотерапевтическим средствам.</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78"/>
        <w:gridCol w:w="1074"/>
        <w:gridCol w:w="1561"/>
        <w:gridCol w:w="1134"/>
        <w:gridCol w:w="1275"/>
        <w:gridCol w:w="851"/>
        <w:gridCol w:w="1098"/>
      </w:tblGrid>
      <w:tr w:rsidR="004303A5" w:rsidRPr="00784EDC" w:rsidTr="008D4E46">
        <w:trPr>
          <w:trHeight w:val="375"/>
          <w:jc w:val="center"/>
        </w:trPr>
        <w:tc>
          <w:tcPr>
            <w:tcW w:w="2578" w:type="dxa"/>
            <w:vMerge w:val="restart"/>
            <w:vAlign w:val="center"/>
          </w:tcPr>
          <w:p w:rsidR="004303A5" w:rsidRPr="00784EDC" w:rsidRDefault="004303A5" w:rsidP="005C2325">
            <w:pPr>
              <w:spacing w:after="0" w:line="240" w:lineRule="auto"/>
              <w:jc w:val="center"/>
              <w:rPr>
                <w:rFonts w:ascii="Times New Roman" w:hAnsi="Times New Roman"/>
                <w:sz w:val="24"/>
                <w:szCs w:val="24"/>
              </w:rPr>
            </w:pPr>
            <w:r w:rsidRPr="00784EDC">
              <w:rPr>
                <w:rFonts w:ascii="Times New Roman" w:hAnsi="Times New Roman"/>
                <w:sz w:val="24"/>
                <w:szCs w:val="24"/>
              </w:rPr>
              <w:t>Название антибиотика</w:t>
            </w:r>
          </w:p>
        </w:tc>
        <w:tc>
          <w:tcPr>
            <w:tcW w:w="6993" w:type="dxa"/>
            <w:gridSpan w:val="6"/>
            <w:vAlign w:val="center"/>
          </w:tcPr>
          <w:p w:rsidR="004303A5" w:rsidRPr="00784EDC" w:rsidRDefault="004303A5" w:rsidP="005C2325">
            <w:pPr>
              <w:spacing w:after="0" w:line="240" w:lineRule="auto"/>
              <w:jc w:val="center"/>
              <w:rPr>
                <w:rFonts w:ascii="Times New Roman" w:hAnsi="Times New Roman"/>
                <w:sz w:val="24"/>
                <w:szCs w:val="24"/>
              </w:rPr>
            </w:pPr>
            <w:r w:rsidRPr="00784EDC">
              <w:rPr>
                <w:rFonts w:ascii="Times New Roman" w:hAnsi="Times New Roman"/>
                <w:sz w:val="24"/>
                <w:szCs w:val="24"/>
              </w:rPr>
              <w:t>Зона задержки в мм</w:t>
            </w:r>
          </w:p>
        </w:tc>
      </w:tr>
      <w:tr w:rsidR="004303A5" w:rsidRPr="00784EDC" w:rsidTr="008D4E46">
        <w:trPr>
          <w:trHeight w:val="255"/>
          <w:jc w:val="center"/>
        </w:trPr>
        <w:tc>
          <w:tcPr>
            <w:tcW w:w="2578" w:type="dxa"/>
            <w:vMerge/>
            <w:vAlign w:val="center"/>
          </w:tcPr>
          <w:p w:rsidR="004303A5" w:rsidRPr="00784EDC" w:rsidRDefault="004303A5" w:rsidP="005C2325">
            <w:pPr>
              <w:spacing w:after="0" w:line="240" w:lineRule="auto"/>
              <w:jc w:val="center"/>
              <w:rPr>
                <w:rFonts w:ascii="Times New Roman" w:hAnsi="Times New Roman"/>
                <w:sz w:val="24"/>
                <w:szCs w:val="24"/>
              </w:rPr>
            </w:pPr>
          </w:p>
        </w:tc>
        <w:tc>
          <w:tcPr>
            <w:tcW w:w="1074" w:type="dxa"/>
            <w:vAlign w:val="center"/>
          </w:tcPr>
          <w:p w:rsidR="004303A5" w:rsidRPr="00784EDC" w:rsidRDefault="004303A5" w:rsidP="005C2325">
            <w:pPr>
              <w:spacing w:after="0" w:line="240" w:lineRule="auto"/>
              <w:ind w:left="-111" w:right="-166"/>
              <w:jc w:val="center"/>
              <w:rPr>
                <w:rFonts w:ascii="Times New Roman" w:hAnsi="Times New Roman"/>
                <w:sz w:val="24"/>
                <w:szCs w:val="24"/>
                <w:lang w:val="en-US"/>
              </w:rPr>
            </w:pPr>
            <w:r w:rsidRPr="00784EDC">
              <w:rPr>
                <w:rFonts w:ascii="Times New Roman" w:hAnsi="Times New Roman"/>
                <w:sz w:val="24"/>
                <w:szCs w:val="24"/>
                <w:lang w:val="en-US"/>
              </w:rPr>
              <w:t>E</w:t>
            </w:r>
            <w:r w:rsidRPr="00784EDC">
              <w:rPr>
                <w:rFonts w:ascii="Times New Roman" w:hAnsi="Times New Roman"/>
                <w:sz w:val="24"/>
                <w:szCs w:val="24"/>
              </w:rPr>
              <w:t>.</w:t>
            </w:r>
          </w:p>
          <w:p w:rsidR="004303A5" w:rsidRPr="00784EDC" w:rsidRDefault="004303A5" w:rsidP="005C2325">
            <w:pPr>
              <w:spacing w:after="0" w:line="240" w:lineRule="auto"/>
              <w:ind w:left="-111" w:right="-89"/>
              <w:jc w:val="center"/>
              <w:rPr>
                <w:rFonts w:ascii="Times New Roman" w:hAnsi="Times New Roman"/>
                <w:sz w:val="24"/>
                <w:szCs w:val="24"/>
                <w:lang w:val="en-US"/>
              </w:rPr>
            </w:pPr>
            <w:r w:rsidRPr="00784EDC">
              <w:rPr>
                <w:rFonts w:ascii="Times New Roman" w:hAnsi="Times New Roman"/>
                <w:sz w:val="24"/>
                <w:szCs w:val="24"/>
                <w:lang w:val="en-US"/>
              </w:rPr>
              <w:t>coli</w:t>
            </w:r>
          </w:p>
        </w:tc>
        <w:tc>
          <w:tcPr>
            <w:tcW w:w="1561" w:type="dxa"/>
            <w:vAlign w:val="center"/>
          </w:tcPr>
          <w:p w:rsidR="004303A5" w:rsidRPr="00784EDC" w:rsidRDefault="004303A5" w:rsidP="005C2325">
            <w:pPr>
              <w:spacing w:after="0" w:line="240" w:lineRule="auto"/>
              <w:ind w:left="-108" w:right="-49"/>
              <w:jc w:val="center"/>
              <w:rPr>
                <w:rFonts w:ascii="Times New Roman" w:hAnsi="Times New Roman"/>
                <w:sz w:val="24"/>
                <w:szCs w:val="24"/>
              </w:rPr>
            </w:pPr>
            <w:r w:rsidRPr="00784EDC">
              <w:rPr>
                <w:rFonts w:ascii="Times New Roman" w:hAnsi="Times New Roman"/>
                <w:sz w:val="24"/>
                <w:szCs w:val="24"/>
              </w:rPr>
              <w:t>Kl. pneumonia</w:t>
            </w:r>
          </w:p>
        </w:tc>
        <w:tc>
          <w:tcPr>
            <w:tcW w:w="1134" w:type="dxa"/>
            <w:vAlign w:val="center"/>
          </w:tcPr>
          <w:p w:rsidR="004303A5" w:rsidRPr="00784EDC" w:rsidRDefault="004303A5" w:rsidP="005C2325">
            <w:pPr>
              <w:spacing w:after="0" w:line="240" w:lineRule="auto"/>
              <w:ind w:left="-25"/>
              <w:jc w:val="center"/>
              <w:rPr>
                <w:rFonts w:ascii="Times New Roman" w:hAnsi="Times New Roman"/>
                <w:sz w:val="24"/>
                <w:szCs w:val="24"/>
              </w:rPr>
            </w:pPr>
            <w:r w:rsidRPr="00F717D8">
              <w:rPr>
                <w:rFonts w:ascii="Times New Roman" w:hAnsi="Times New Roman"/>
                <w:color w:val="000000"/>
                <w:sz w:val="24"/>
                <w:szCs w:val="24"/>
                <w:lang w:val="en-US"/>
              </w:rPr>
              <w:t>P</w:t>
            </w:r>
            <w:r w:rsidRPr="00784EDC">
              <w:rPr>
                <w:rFonts w:ascii="Times New Roman" w:hAnsi="Times New Roman"/>
                <w:sz w:val="24"/>
                <w:szCs w:val="24"/>
              </w:rPr>
              <w:t xml:space="preserve">. </w:t>
            </w:r>
            <w:r w:rsidRPr="00F717D8">
              <w:rPr>
                <w:rFonts w:ascii="Times New Roman" w:hAnsi="Times New Roman"/>
                <w:color w:val="000000"/>
                <w:sz w:val="24"/>
                <w:szCs w:val="24"/>
                <w:lang w:val="en-US"/>
              </w:rPr>
              <w:t>vulgaris</w:t>
            </w:r>
          </w:p>
        </w:tc>
        <w:tc>
          <w:tcPr>
            <w:tcW w:w="1275" w:type="dxa"/>
            <w:vAlign w:val="center"/>
          </w:tcPr>
          <w:p w:rsidR="004303A5" w:rsidRPr="00784EDC" w:rsidRDefault="004303A5" w:rsidP="005C2325">
            <w:pPr>
              <w:spacing w:after="0" w:line="240" w:lineRule="auto"/>
              <w:ind w:left="-90"/>
              <w:jc w:val="center"/>
              <w:rPr>
                <w:rFonts w:ascii="Times New Roman" w:hAnsi="Times New Roman"/>
                <w:sz w:val="24"/>
                <w:szCs w:val="24"/>
              </w:rPr>
            </w:pPr>
            <w:r w:rsidRPr="00784EDC">
              <w:rPr>
                <w:rFonts w:ascii="Times New Roman" w:hAnsi="Times New Roman"/>
                <w:sz w:val="24"/>
                <w:szCs w:val="24"/>
              </w:rPr>
              <w:t>P. mirabilis</w:t>
            </w:r>
          </w:p>
        </w:tc>
        <w:tc>
          <w:tcPr>
            <w:tcW w:w="851" w:type="dxa"/>
            <w:vAlign w:val="center"/>
          </w:tcPr>
          <w:p w:rsidR="004303A5" w:rsidRPr="00784EDC" w:rsidRDefault="004303A5" w:rsidP="005C2325">
            <w:pPr>
              <w:spacing w:after="0" w:line="240" w:lineRule="auto"/>
              <w:jc w:val="center"/>
              <w:rPr>
                <w:rFonts w:ascii="Times New Roman" w:hAnsi="Times New Roman"/>
                <w:sz w:val="24"/>
                <w:szCs w:val="24"/>
              </w:rPr>
            </w:pPr>
            <w:r w:rsidRPr="00784EDC">
              <w:rPr>
                <w:rFonts w:ascii="Times New Roman" w:hAnsi="Times New Roman"/>
                <w:sz w:val="24"/>
                <w:szCs w:val="24"/>
              </w:rPr>
              <w:t>E. tarda</w:t>
            </w:r>
          </w:p>
        </w:tc>
        <w:tc>
          <w:tcPr>
            <w:tcW w:w="1098" w:type="dxa"/>
            <w:vAlign w:val="center"/>
          </w:tcPr>
          <w:p w:rsidR="004303A5" w:rsidRPr="00784EDC" w:rsidRDefault="004303A5" w:rsidP="005C2325">
            <w:pPr>
              <w:spacing w:after="0" w:line="240" w:lineRule="auto"/>
              <w:jc w:val="center"/>
              <w:rPr>
                <w:rFonts w:ascii="Times New Roman" w:hAnsi="Times New Roman"/>
                <w:sz w:val="24"/>
                <w:szCs w:val="24"/>
              </w:rPr>
            </w:pPr>
            <w:r w:rsidRPr="00784EDC">
              <w:rPr>
                <w:rFonts w:ascii="Times New Roman" w:hAnsi="Times New Roman"/>
                <w:sz w:val="24"/>
                <w:szCs w:val="24"/>
              </w:rPr>
              <w:t>St. aureus</w:t>
            </w:r>
          </w:p>
        </w:tc>
      </w:tr>
      <w:tr w:rsidR="004303A5" w:rsidRPr="00784EDC" w:rsidTr="008D4E46">
        <w:trPr>
          <w:jc w:val="center"/>
        </w:trPr>
        <w:tc>
          <w:tcPr>
            <w:tcW w:w="2578" w:type="dxa"/>
            <w:vAlign w:val="center"/>
          </w:tcPr>
          <w:p w:rsidR="004303A5" w:rsidRPr="00F717D8" w:rsidRDefault="004303A5" w:rsidP="00F717D8">
            <w:pPr>
              <w:pStyle w:val="ListParagraph"/>
              <w:numPr>
                <w:ilvl w:val="0"/>
                <w:numId w:val="1"/>
              </w:numPr>
              <w:spacing w:after="0" w:line="240" w:lineRule="auto"/>
              <w:ind w:left="284"/>
              <w:rPr>
                <w:rFonts w:ascii="Times New Roman" w:hAnsi="Times New Roman"/>
                <w:sz w:val="24"/>
                <w:szCs w:val="24"/>
              </w:rPr>
            </w:pPr>
            <w:r w:rsidRPr="00F717D8">
              <w:rPr>
                <w:rFonts w:ascii="Times New Roman" w:hAnsi="Times New Roman"/>
                <w:sz w:val="24"/>
                <w:szCs w:val="24"/>
              </w:rPr>
              <w:t>Цефотаксин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27,4</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23,1</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20,1</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25,1</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29,4</w:t>
            </w:r>
          </w:p>
        </w:tc>
      </w:tr>
      <w:tr w:rsidR="004303A5" w:rsidRPr="00784EDC" w:rsidTr="008D4E46">
        <w:trPr>
          <w:jc w:val="center"/>
        </w:trPr>
        <w:tc>
          <w:tcPr>
            <w:tcW w:w="2578" w:type="dxa"/>
            <w:vAlign w:val="center"/>
          </w:tcPr>
          <w:p w:rsidR="004303A5" w:rsidRPr="00F717D8" w:rsidRDefault="004303A5" w:rsidP="00F717D8">
            <w:pPr>
              <w:pStyle w:val="ListParagraph"/>
              <w:numPr>
                <w:ilvl w:val="0"/>
                <w:numId w:val="1"/>
              </w:numPr>
              <w:spacing w:after="0" w:line="240" w:lineRule="auto"/>
              <w:ind w:left="284"/>
              <w:rPr>
                <w:rFonts w:ascii="Times New Roman" w:hAnsi="Times New Roman"/>
                <w:sz w:val="24"/>
                <w:szCs w:val="24"/>
              </w:rPr>
            </w:pPr>
            <w:r w:rsidRPr="00F717D8">
              <w:rPr>
                <w:rFonts w:ascii="Times New Roman" w:hAnsi="Times New Roman"/>
                <w:sz w:val="24"/>
                <w:szCs w:val="24"/>
              </w:rPr>
              <w:t>Амоксициллин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3.Фурагин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22,1</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22,3</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16,3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21,4</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16,4</w:t>
            </w:r>
          </w:p>
        </w:tc>
      </w:tr>
      <w:tr w:rsidR="004303A5" w:rsidRPr="00784EDC" w:rsidTr="008D4E46">
        <w:trPr>
          <w:jc w:val="center"/>
        </w:trPr>
        <w:tc>
          <w:tcPr>
            <w:tcW w:w="2578" w:type="dxa"/>
            <w:vAlign w:val="center"/>
          </w:tcPr>
          <w:p w:rsidR="004303A5" w:rsidRPr="00784EDC" w:rsidRDefault="004303A5" w:rsidP="00F717D8">
            <w:pPr>
              <w:spacing w:after="0" w:line="240" w:lineRule="auto"/>
              <w:ind w:right="-48"/>
              <w:rPr>
                <w:rFonts w:ascii="Times New Roman" w:hAnsi="Times New Roman"/>
                <w:sz w:val="24"/>
                <w:szCs w:val="24"/>
              </w:rPr>
            </w:pPr>
            <w:r w:rsidRPr="00784EDC">
              <w:rPr>
                <w:rFonts w:ascii="Times New Roman" w:hAnsi="Times New Roman"/>
                <w:sz w:val="24"/>
                <w:szCs w:val="24"/>
              </w:rPr>
              <w:t>4.Амфотерицин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5.Норфлоксацин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24,2</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36,4</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30,2</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31,3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19,1</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23,4</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6.Азитромицин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12,1</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18,3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7.Цефазолин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15,6</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20,1</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20,6</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19,6</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18,4</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8.Фурадонин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20,2</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21,6</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26,7</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14,3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18,4</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19,6</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9.Левомицетин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21,6</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16,2</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24,6</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24,6</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18,6</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14,3</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10.Гентамицин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24,9</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21,4</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24,2</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14,3</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17,3</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11.Римфапицин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11,3</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11,6</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22,7</w:t>
            </w:r>
          </w:p>
        </w:tc>
      </w:tr>
      <w:tr w:rsidR="004303A5" w:rsidRPr="00784EDC" w:rsidTr="008D4E46">
        <w:trPr>
          <w:jc w:val="center"/>
        </w:trPr>
        <w:tc>
          <w:tcPr>
            <w:tcW w:w="2578" w:type="dxa"/>
            <w:vAlign w:val="center"/>
          </w:tcPr>
          <w:p w:rsidR="004303A5" w:rsidRPr="00784EDC" w:rsidRDefault="004303A5" w:rsidP="00F717D8">
            <w:pPr>
              <w:spacing w:after="0" w:line="240" w:lineRule="auto"/>
              <w:ind w:right="-190"/>
              <w:rPr>
                <w:rFonts w:ascii="Times New Roman" w:hAnsi="Times New Roman"/>
                <w:sz w:val="24"/>
                <w:szCs w:val="24"/>
              </w:rPr>
            </w:pPr>
            <w:r w:rsidRPr="00784EDC">
              <w:rPr>
                <w:rFonts w:ascii="Times New Roman" w:hAnsi="Times New Roman"/>
                <w:sz w:val="24"/>
                <w:szCs w:val="24"/>
              </w:rPr>
              <w:t>12.Ципрофлаксацин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-25,3</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35,2</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33,2</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34,3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35,7</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38,6</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13.Пенициллин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14.Цефалексин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-16,3</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22,1</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22,3</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26,4</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24,1</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19,3</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15.Нитроксолин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24,3</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22,4</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18,1</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16,3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19,6</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20,6</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16.Доксициклин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19,3</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14,3</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18,4</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17.Канамицин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14,1</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19,1</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19,2</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19,4</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18.Линкомицин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17,0</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19.Эритромицн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20.Флорфиникол</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25,9</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26,3</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28,4</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21,3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25,9</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22,1</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21.Кландомицин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22.Колистин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22,1</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24,4</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23,1</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26,1</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20,1</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23,1</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23. Офлоксацин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20,1</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27,3</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24,3</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17,3</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29,6</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25,3</w:t>
            </w:r>
          </w:p>
        </w:tc>
      </w:tr>
      <w:tr w:rsidR="004303A5" w:rsidRPr="00784EDC" w:rsidTr="008D4E46">
        <w:trPr>
          <w:jc w:val="center"/>
        </w:trPr>
        <w:tc>
          <w:tcPr>
            <w:tcW w:w="2578" w:type="dxa"/>
            <w:vAlign w:val="center"/>
          </w:tcPr>
          <w:p w:rsidR="004303A5" w:rsidRPr="00784EDC" w:rsidRDefault="004303A5" w:rsidP="00F717D8">
            <w:pPr>
              <w:spacing w:after="0" w:line="240" w:lineRule="auto"/>
              <w:rPr>
                <w:rFonts w:ascii="Times New Roman" w:hAnsi="Times New Roman"/>
                <w:sz w:val="24"/>
                <w:szCs w:val="24"/>
              </w:rPr>
            </w:pPr>
            <w:r w:rsidRPr="00784EDC">
              <w:rPr>
                <w:rFonts w:ascii="Times New Roman" w:hAnsi="Times New Roman"/>
                <w:sz w:val="24"/>
                <w:szCs w:val="24"/>
              </w:rPr>
              <w:t>24.Энрофлоксацин</w:t>
            </w:r>
          </w:p>
        </w:tc>
        <w:tc>
          <w:tcPr>
            <w:tcW w:w="107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24,2</w:t>
            </w:r>
          </w:p>
        </w:tc>
        <w:tc>
          <w:tcPr>
            <w:tcW w:w="156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36,3</w:t>
            </w:r>
          </w:p>
        </w:tc>
        <w:tc>
          <w:tcPr>
            <w:tcW w:w="1134"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33,2</w:t>
            </w:r>
          </w:p>
        </w:tc>
        <w:tc>
          <w:tcPr>
            <w:tcW w:w="1275"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30,2</w:t>
            </w:r>
          </w:p>
        </w:tc>
        <w:tc>
          <w:tcPr>
            <w:tcW w:w="851"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34,3</w:t>
            </w:r>
          </w:p>
        </w:tc>
        <w:tc>
          <w:tcPr>
            <w:tcW w:w="1098" w:type="dxa"/>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30,6</w:t>
            </w:r>
          </w:p>
        </w:tc>
      </w:tr>
    </w:tbl>
    <w:p w:rsidR="004303A5" w:rsidRPr="00D4209C" w:rsidRDefault="004303A5" w:rsidP="00424AED">
      <w:pPr>
        <w:spacing w:after="0" w:line="360" w:lineRule="auto"/>
        <w:ind w:firstLine="708"/>
        <w:jc w:val="both"/>
        <w:rPr>
          <w:rFonts w:ascii="Times New Roman" w:hAnsi="Times New Roman"/>
          <w:color w:val="000000"/>
          <w:sz w:val="28"/>
          <w:szCs w:val="28"/>
        </w:rPr>
      </w:pPr>
      <w:r w:rsidRPr="00D4209C">
        <w:rPr>
          <w:rFonts w:ascii="Times New Roman" w:hAnsi="Times New Roman"/>
          <w:sz w:val="28"/>
          <w:szCs w:val="28"/>
        </w:rPr>
        <w:t xml:space="preserve">Таким образом, </w:t>
      </w:r>
      <w:r w:rsidRPr="00D4209C">
        <w:rPr>
          <w:rFonts w:ascii="Times New Roman" w:hAnsi="Times New Roman"/>
          <w:color w:val="000000"/>
          <w:sz w:val="28"/>
          <w:szCs w:val="28"/>
        </w:rPr>
        <w:t xml:space="preserve">микробный фон матки представлен разнообразными ассоциациями патогенных и условно-патогенных микроорганизмов и грибов, которые являются одной из непосредственных причин хронического </w:t>
      </w:r>
      <w:r>
        <w:rPr>
          <w:rFonts w:ascii="Times New Roman" w:hAnsi="Times New Roman"/>
          <w:color w:val="000000"/>
          <w:sz w:val="28"/>
          <w:szCs w:val="28"/>
        </w:rPr>
        <w:t>эндометрита у</w:t>
      </w:r>
      <w:r w:rsidRPr="00D4209C">
        <w:rPr>
          <w:rFonts w:ascii="Times New Roman" w:hAnsi="Times New Roman"/>
          <w:color w:val="000000"/>
          <w:sz w:val="28"/>
          <w:szCs w:val="28"/>
        </w:rPr>
        <w:t xml:space="preserve"> животных.</w:t>
      </w:r>
    </w:p>
    <w:p w:rsidR="004303A5" w:rsidRDefault="004303A5" w:rsidP="00424AED">
      <w:pPr>
        <w:spacing w:after="0" w:line="360" w:lineRule="auto"/>
        <w:ind w:firstLine="709"/>
        <w:jc w:val="both"/>
        <w:rPr>
          <w:rFonts w:ascii="Times New Roman" w:hAnsi="Times New Roman"/>
          <w:sz w:val="28"/>
          <w:szCs w:val="28"/>
        </w:rPr>
      </w:pPr>
      <w:r>
        <w:rPr>
          <w:rFonts w:ascii="Times New Roman" w:hAnsi="Times New Roman"/>
          <w:sz w:val="28"/>
          <w:szCs w:val="28"/>
        </w:rPr>
        <w:t>Мы</w:t>
      </w:r>
      <w:r w:rsidRPr="00D4209C">
        <w:rPr>
          <w:rFonts w:ascii="Times New Roman" w:hAnsi="Times New Roman"/>
          <w:sz w:val="28"/>
          <w:szCs w:val="28"/>
        </w:rPr>
        <w:t xml:space="preserve"> разработа</w:t>
      </w:r>
      <w:r>
        <w:rPr>
          <w:rFonts w:ascii="Times New Roman" w:hAnsi="Times New Roman"/>
          <w:sz w:val="28"/>
          <w:szCs w:val="28"/>
        </w:rPr>
        <w:t>ли</w:t>
      </w:r>
      <w:r w:rsidRPr="00D4209C">
        <w:rPr>
          <w:rFonts w:ascii="Times New Roman" w:hAnsi="Times New Roman"/>
          <w:sz w:val="28"/>
          <w:szCs w:val="28"/>
        </w:rPr>
        <w:t xml:space="preserve"> новый препарат, обладающий фунгицидным</w:t>
      </w:r>
      <w:r>
        <w:rPr>
          <w:rFonts w:ascii="Times New Roman" w:hAnsi="Times New Roman"/>
          <w:sz w:val="28"/>
          <w:szCs w:val="28"/>
        </w:rPr>
        <w:t>и</w:t>
      </w:r>
      <w:r w:rsidRPr="00D4209C">
        <w:rPr>
          <w:rFonts w:ascii="Times New Roman" w:hAnsi="Times New Roman"/>
          <w:sz w:val="28"/>
          <w:szCs w:val="28"/>
        </w:rPr>
        <w:t xml:space="preserve"> и антибактериальным</w:t>
      </w:r>
      <w:r>
        <w:rPr>
          <w:rFonts w:ascii="Times New Roman" w:hAnsi="Times New Roman"/>
          <w:sz w:val="28"/>
          <w:szCs w:val="28"/>
        </w:rPr>
        <w:t>и</w:t>
      </w:r>
      <w:r w:rsidRPr="00D4209C">
        <w:rPr>
          <w:rFonts w:ascii="Times New Roman" w:hAnsi="Times New Roman"/>
          <w:sz w:val="28"/>
          <w:szCs w:val="28"/>
        </w:rPr>
        <w:t xml:space="preserve"> </w:t>
      </w:r>
      <w:r>
        <w:rPr>
          <w:rFonts w:ascii="Times New Roman" w:hAnsi="Times New Roman"/>
          <w:sz w:val="28"/>
          <w:szCs w:val="28"/>
        </w:rPr>
        <w:t>свойствами</w:t>
      </w:r>
      <w:r w:rsidRPr="00D4209C">
        <w:rPr>
          <w:rFonts w:ascii="Times New Roman" w:hAnsi="Times New Roman"/>
          <w:sz w:val="28"/>
          <w:szCs w:val="28"/>
        </w:rPr>
        <w:t xml:space="preserve"> - </w:t>
      </w:r>
      <w:r>
        <w:rPr>
          <w:rFonts w:ascii="Times New Roman" w:hAnsi="Times New Roman"/>
          <w:sz w:val="28"/>
          <w:szCs w:val="28"/>
        </w:rPr>
        <w:t>Ф</w:t>
      </w:r>
      <w:r w:rsidRPr="00D4209C">
        <w:rPr>
          <w:rFonts w:ascii="Times New Roman" w:hAnsi="Times New Roman"/>
          <w:sz w:val="28"/>
          <w:szCs w:val="28"/>
        </w:rPr>
        <w:t xml:space="preserve">лориназол. (заявка на патент №  2016106330) </w:t>
      </w:r>
    </w:p>
    <w:p w:rsidR="004303A5" w:rsidRPr="00D4209C" w:rsidRDefault="004303A5" w:rsidP="00424AED">
      <w:pPr>
        <w:spacing w:after="0" w:line="360" w:lineRule="auto"/>
        <w:ind w:firstLine="709"/>
        <w:jc w:val="both"/>
        <w:rPr>
          <w:rFonts w:ascii="Times New Roman" w:hAnsi="Times New Roman"/>
          <w:sz w:val="28"/>
          <w:szCs w:val="28"/>
        </w:rPr>
      </w:pPr>
      <w:r>
        <w:rPr>
          <w:rFonts w:ascii="Times New Roman" w:hAnsi="Times New Roman"/>
          <w:sz w:val="28"/>
          <w:szCs w:val="28"/>
        </w:rPr>
        <w:t>Для исследования токсикологических свойств препарата было проведено исследование острой и хронической токсичности и раздражающих свойств Флориназола.</w:t>
      </w:r>
    </w:p>
    <w:p w:rsidR="004303A5" w:rsidRPr="004A2999" w:rsidRDefault="004303A5" w:rsidP="004A2999">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По результатам проведенных исследований</w:t>
      </w:r>
      <w:r w:rsidRPr="00D4209C">
        <w:rPr>
          <w:rFonts w:ascii="Times New Roman" w:hAnsi="Times New Roman"/>
          <w:sz w:val="28"/>
          <w:szCs w:val="28"/>
        </w:rPr>
        <w:t xml:space="preserve"> </w:t>
      </w:r>
      <w:r>
        <w:rPr>
          <w:rFonts w:ascii="Times New Roman" w:hAnsi="Times New Roman"/>
          <w:sz w:val="28"/>
          <w:szCs w:val="28"/>
        </w:rPr>
        <w:t>Флориназол</w:t>
      </w:r>
      <w:r w:rsidRPr="00D4209C">
        <w:rPr>
          <w:rFonts w:ascii="Times New Roman" w:hAnsi="Times New Roman"/>
          <w:sz w:val="28"/>
          <w:szCs w:val="28"/>
        </w:rPr>
        <w:t xml:space="preserve"> по степени воздействия на организм теплокровных животных относится к веществам малоопасным (4 класс опасности по ГОСТ 12.1.007-76).</w:t>
      </w:r>
      <w:r>
        <w:rPr>
          <w:rFonts w:ascii="Times New Roman" w:hAnsi="Times New Roman"/>
          <w:sz w:val="28"/>
          <w:szCs w:val="28"/>
        </w:rPr>
        <w:t xml:space="preserve"> </w:t>
      </w:r>
      <w:r w:rsidRPr="00D4209C">
        <w:rPr>
          <w:rFonts w:ascii="Times New Roman" w:hAnsi="Times New Roman"/>
          <w:sz w:val="28"/>
          <w:szCs w:val="28"/>
        </w:rPr>
        <w:t xml:space="preserve">Также </w:t>
      </w:r>
      <w:r>
        <w:rPr>
          <w:rFonts w:ascii="Times New Roman" w:hAnsi="Times New Roman"/>
          <w:sz w:val="28"/>
          <w:szCs w:val="28"/>
        </w:rPr>
        <w:t>установлено</w:t>
      </w:r>
      <w:r w:rsidRPr="00D4209C">
        <w:rPr>
          <w:rFonts w:ascii="Times New Roman" w:hAnsi="Times New Roman"/>
          <w:sz w:val="28"/>
          <w:szCs w:val="28"/>
        </w:rPr>
        <w:t xml:space="preserve">, что </w:t>
      </w:r>
      <w:r>
        <w:rPr>
          <w:rFonts w:ascii="Times New Roman" w:hAnsi="Times New Roman"/>
          <w:sz w:val="28"/>
          <w:szCs w:val="28"/>
        </w:rPr>
        <w:t>Ф</w:t>
      </w:r>
      <w:r w:rsidRPr="00D4209C">
        <w:rPr>
          <w:rFonts w:ascii="Times New Roman" w:hAnsi="Times New Roman"/>
          <w:sz w:val="28"/>
          <w:szCs w:val="28"/>
        </w:rPr>
        <w:t xml:space="preserve">лориназол не обладает раздражающим действием. </w:t>
      </w:r>
    </w:p>
    <w:p w:rsidR="004303A5" w:rsidRDefault="004303A5" w:rsidP="00424AED">
      <w:pPr>
        <w:spacing w:after="0" w:line="360" w:lineRule="auto"/>
        <w:ind w:firstLine="708"/>
        <w:jc w:val="both"/>
        <w:rPr>
          <w:rFonts w:ascii="Times New Roman" w:hAnsi="Times New Roman"/>
          <w:sz w:val="28"/>
          <w:szCs w:val="28"/>
        </w:rPr>
      </w:pPr>
      <w:r>
        <w:rPr>
          <w:rFonts w:ascii="Times New Roman" w:hAnsi="Times New Roman"/>
          <w:sz w:val="28"/>
          <w:szCs w:val="28"/>
        </w:rPr>
        <w:t>Мы провели исследования</w:t>
      </w:r>
      <w:r w:rsidRPr="00D4209C">
        <w:rPr>
          <w:rFonts w:ascii="Times New Roman" w:hAnsi="Times New Roman"/>
          <w:sz w:val="28"/>
          <w:szCs w:val="28"/>
        </w:rPr>
        <w:t xml:space="preserve"> по влиянию препарата на биохимическую картину крови кроликов.</w:t>
      </w:r>
    </w:p>
    <w:p w:rsidR="004303A5" w:rsidRPr="006F0616" w:rsidRDefault="004303A5" w:rsidP="005F0986">
      <w:pPr>
        <w:spacing w:line="360" w:lineRule="auto"/>
        <w:ind w:firstLine="709"/>
        <w:contextualSpacing/>
        <w:jc w:val="both"/>
        <w:rPr>
          <w:rFonts w:ascii="Times New Roman" w:hAnsi="Times New Roman"/>
          <w:sz w:val="28"/>
          <w:szCs w:val="28"/>
        </w:rPr>
      </w:pPr>
      <w:r w:rsidRPr="006F0616">
        <w:rPr>
          <w:rFonts w:ascii="Times New Roman" w:hAnsi="Times New Roman"/>
          <w:sz w:val="28"/>
          <w:szCs w:val="28"/>
        </w:rPr>
        <w:t>Таблица</w:t>
      </w:r>
      <w:r>
        <w:rPr>
          <w:rFonts w:ascii="Times New Roman" w:hAnsi="Times New Roman"/>
          <w:sz w:val="28"/>
          <w:szCs w:val="28"/>
        </w:rPr>
        <w:t xml:space="preserve"> 2</w:t>
      </w:r>
      <w:r w:rsidRPr="006F0616">
        <w:rPr>
          <w:rFonts w:ascii="Times New Roman" w:hAnsi="Times New Roman"/>
          <w:sz w:val="28"/>
          <w:szCs w:val="28"/>
        </w:rPr>
        <w:t xml:space="preserve"> -Влияние препарата на биохимические показатели крови </w:t>
      </w:r>
    </w:p>
    <w:tbl>
      <w:tblPr>
        <w:tblW w:w="9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77"/>
        <w:gridCol w:w="1935"/>
        <w:gridCol w:w="2054"/>
        <w:gridCol w:w="2322"/>
        <w:gridCol w:w="1356"/>
      </w:tblGrid>
      <w:tr w:rsidR="004303A5" w:rsidRPr="00784EDC" w:rsidTr="00A86DB2">
        <w:tc>
          <w:tcPr>
            <w:tcW w:w="1877"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Группы</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 xml:space="preserve">До введения препарата </w:t>
            </w:r>
          </w:p>
          <w:p w:rsidR="004303A5" w:rsidRPr="00784EDC" w:rsidRDefault="004303A5" w:rsidP="00A86DB2">
            <w:pPr>
              <w:spacing w:line="240" w:lineRule="auto"/>
              <w:contextualSpacing/>
              <w:jc w:val="both"/>
              <w:rPr>
                <w:rFonts w:ascii="Times New Roman" w:hAnsi="Times New Roman"/>
                <w:sz w:val="28"/>
                <w:szCs w:val="28"/>
              </w:rPr>
            </w:pPr>
            <w:r w:rsidRPr="00784EDC">
              <w:rPr>
                <w:rFonts w:ascii="Times New Roman" w:hAnsi="Times New Roman"/>
                <w:sz w:val="28"/>
                <w:szCs w:val="28"/>
              </w:rPr>
              <w:t>(фон – 1 исследование)</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После курса введения препарата</w:t>
            </w:r>
          </w:p>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(2 исследование)</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 xml:space="preserve">Через 7дней после последнего введения препарата </w:t>
            </w:r>
          </w:p>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(3 исследование)</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Норма</w:t>
            </w:r>
          </w:p>
        </w:tc>
      </w:tr>
      <w:tr w:rsidR="004303A5" w:rsidRPr="00784EDC" w:rsidTr="00A86DB2">
        <w:tc>
          <w:tcPr>
            <w:tcW w:w="1877"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Общий белок г</w:t>
            </w:r>
            <w:r w:rsidRPr="00784EDC">
              <w:rPr>
                <w:rFonts w:ascii="Times New Roman" w:hAnsi="Times New Roman"/>
                <w:sz w:val="28"/>
                <w:szCs w:val="28"/>
                <w:lang w:val="en-US"/>
              </w:rPr>
              <w:t>/</w:t>
            </w:r>
            <w:r w:rsidRPr="00784EDC">
              <w:rPr>
                <w:rFonts w:ascii="Times New Roman" w:hAnsi="Times New Roman"/>
                <w:sz w:val="28"/>
                <w:szCs w:val="28"/>
              </w:rPr>
              <w:t>л</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71,3± 5,9</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75,5±7,9</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75,7±7,9</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 xml:space="preserve">54-75 </w:t>
            </w:r>
          </w:p>
        </w:tc>
      </w:tr>
      <w:tr w:rsidR="004303A5" w:rsidRPr="00784EDC" w:rsidTr="00A86DB2">
        <w:tc>
          <w:tcPr>
            <w:tcW w:w="1877"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Мочевина ммоль</w:t>
            </w:r>
            <w:r w:rsidRPr="00784EDC">
              <w:rPr>
                <w:rFonts w:ascii="Times New Roman" w:hAnsi="Times New Roman"/>
                <w:sz w:val="28"/>
                <w:szCs w:val="28"/>
                <w:lang w:val="en-US"/>
              </w:rPr>
              <w:t>/</w:t>
            </w:r>
            <w:r w:rsidRPr="00784EDC">
              <w:rPr>
                <w:rFonts w:ascii="Times New Roman" w:hAnsi="Times New Roman"/>
                <w:sz w:val="28"/>
                <w:szCs w:val="28"/>
              </w:rPr>
              <w:t>л</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12,7±0,4</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6,85±0,35</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8,9±0,7</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2,3-6,6</w:t>
            </w:r>
          </w:p>
        </w:tc>
      </w:tr>
      <w:tr w:rsidR="004303A5" w:rsidRPr="00784EDC" w:rsidTr="00A86DB2">
        <w:tc>
          <w:tcPr>
            <w:tcW w:w="1877"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Глюкоза ммоль</w:t>
            </w:r>
            <w:r w:rsidRPr="00784EDC">
              <w:rPr>
                <w:rFonts w:ascii="Times New Roman" w:hAnsi="Times New Roman"/>
                <w:sz w:val="28"/>
                <w:szCs w:val="28"/>
                <w:lang w:val="en-US"/>
              </w:rPr>
              <w:t>/</w:t>
            </w:r>
            <w:r w:rsidRPr="00784EDC">
              <w:rPr>
                <w:rFonts w:ascii="Times New Roman" w:hAnsi="Times New Roman"/>
                <w:sz w:val="28"/>
                <w:szCs w:val="28"/>
              </w:rPr>
              <w:t>л</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9,95±2,05</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6,15 ± 0,45</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7,75±0,75</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 xml:space="preserve">6,1 15,9 </w:t>
            </w:r>
          </w:p>
        </w:tc>
      </w:tr>
      <w:tr w:rsidR="004303A5" w:rsidRPr="00784EDC" w:rsidTr="00A86DB2">
        <w:tc>
          <w:tcPr>
            <w:tcW w:w="1877" w:type="dxa"/>
          </w:tcPr>
          <w:p w:rsidR="004303A5" w:rsidRPr="00784EDC" w:rsidRDefault="004303A5" w:rsidP="005F0986">
            <w:pPr>
              <w:spacing w:line="240" w:lineRule="auto"/>
              <w:contextualSpacing/>
              <w:jc w:val="both"/>
              <w:rPr>
                <w:rFonts w:ascii="Times New Roman" w:hAnsi="Times New Roman"/>
                <w:sz w:val="28"/>
                <w:szCs w:val="28"/>
                <w:lang w:val="en-US"/>
              </w:rPr>
            </w:pPr>
            <w:r w:rsidRPr="00784EDC">
              <w:rPr>
                <w:rFonts w:ascii="Times New Roman" w:hAnsi="Times New Roman"/>
                <w:sz w:val="28"/>
                <w:szCs w:val="28"/>
                <w:lang w:val="en-US"/>
              </w:rPr>
              <w:t>ALT</w:t>
            </w:r>
            <w:r w:rsidRPr="00784EDC">
              <w:rPr>
                <w:rFonts w:ascii="Times New Roman" w:hAnsi="Times New Roman"/>
                <w:sz w:val="28"/>
                <w:szCs w:val="28"/>
              </w:rPr>
              <w:t xml:space="preserve"> Ед</w:t>
            </w:r>
            <w:r w:rsidRPr="00784EDC">
              <w:rPr>
                <w:rFonts w:ascii="Times New Roman" w:hAnsi="Times New Roman"/>
                <w:sz w:val="28"/>
                <w:szCs w:val="28"/>
                <w:lang w:val="en-US"/>
              </w:rPr>
              <w:t>/</w:t>
            </w:r>
            <w:r w:rsidRPr="00784EDC">
              <w:rPr>
                <w:rFonts w:ascii="Times New Roman" w:hAnsi="Times New Roman"/>
                <w:sz w:val="28"/>
                <w:szCs w:val="28"/>
              </w:rPr>
              <w:t>л</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108,5±19,5</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102,5±18,5</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103,5± 0,5</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 xml:space="preserve">26-60 </w:t>
            </w:r>
          </w:p>
        </w:tc>
      </w:tr>
      <w:tr w:rsidR="004303A5" w:rsidRPr="00784EDC" w:rsidTr="00A86DB2">
        <w:tc>
          <w:tcPr>
            <w:tcW w:w="1877" w:type="dxa"/>
          </w:tcPr>
          <w:p w:rsidR="004303A5" w:rsidRPr="00784EDC" w:rsidRDefault="004303A5" w:rsidP="005F0986">
            <w:pPr>
              <w:spacing w:line="240" w:lineRule="auto"/>
              <w:contextualSpacing/>
              <w:jc w:val="both"/>
              <w:rPr>
                <w:rFonts w:ascii="Times New Roman" w:hAnsi="Times New Roman"/>
                <w:sz w:val="28"/>
                <w:szCs w:val="28"/>
                <w:lang w:val="en-US"/>
              </w:rPr>
            </w:pPr>
            <w:r w:rsidRPr="00784EDC">
              <w:rPr>
                <w:rFonts w:ascii="Times New Roman" w:hAnsi="Times New Roman"/>
                <w:sz w:val="28"/>
                <w:szCs w:val="28"/>
                <w:lang w:val="en-US"/>
              </w:rPr>
              <w:t>AST</w:t>
            </w:r>
            <w:r w:rsidRPr="00784EDC">
              <w:rPr>
                <w:rFonts w:ascii="Times New Roman" w:hAnsi="Times New Roman"/>
                <w:sz w:val="28"/>
                <w:szCs w:val="28"/>
              </w:rPr>
              <w:t xml:space="preserve"> Ед</w:t>
            </w:r>
            <w:r w:rsidRPr="00784EDC">
              <w:rPr>
                <w:rFonts w:ascii="Times New Roman" w:hAnsi="Times New Roman"/>
                <w:sz w:val="28"/>
                <w:szCs w:val="28"/>
                <w:lang w:val="en-US"/>
              </w:rPr>
              <w:t>/</w:t>
            </w:r>
            <w:r w:rsidRPr="00784EDC">
              <w:rPr>
                <w:rFonts w:ascii="Times New Roman" w:hAnsi="Times New Roman"/>
                <w:sz w:val="28"/>
                <w:szCs w:val="28"/>
              </w:rPr>
              <w:t>л</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34±8,0</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28± 3,0</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26,5±7,5</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5-31</w:t>
            </w:r>
          </w:p>
        </w:tc>
      </w:tr>
      <w:tr w:rsidR="004303A5" w:rsidRPr="00784EDC" w:rsidTr="00A86DB2">
        <w:tc>
          <w:tcPr>
            <w:tcW w:w="1877"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Щ.фосфотаза Ед</w:t>
            </w:r>
            <w:r w:rsidRPr="00784EDC">
              <w:rPr>
                <w:rFonts w:ascii="Times New Roman" w:hAnsi="Times New Roman"/>
                <w:sz w:val="28"/>
                <w:szCs w:val="28"/>
                <w:lang w:val="en-US"/>
              </w:rPr>
              <w:t>/</w:t>
            </w:r>
            <w:r w:rsidRPr="00784EDC">
              <w:rPr>
                <w:rFonts w:ascii="Times New Roman" w:hAnsi="Times New Roman"/>
                <w:sz w:val="28"/>
                <w:szCs w:val="28"/>
              </w:rPr>
              <w:t>л</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37,5±2,5</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46±5,0</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45±5,0</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 xml:space="preserve">19-173 </w:t>
            </w:r>
          </w:p>
        </w:tc>
      </w:tr>
      <w:tr w:rsidR="004303A5" w:rsidRPr="00784EDC" w:rsidTr="00A86DB2">
        <w:tc>
          <w:tcPr>
            <w:tcW w:w="1877" w:type="dxa"/>
          </w:tcPr>
          <w:p w:rsidR="004303A5" w:rsidRPr="00784EDC" w:rsidRDefault="004303A5" w:rsidP="005F0986">
            <w:pPr>
              <w:spacing w:line="240" w:lineRule="auto"/>
              <w:contextualSpacing/>
              <w:rPr>
                <w:rFonts w:ascii="Times New Roman" w:hAnsi="Times New Roman"/>
                <w:sz w:val="28"/>
                <w:szCs w:val="28"/>
              </w:rPr>
            </w:pPr>
            <w:r w:rsidRPr="00784EDC">
              <w:rPr>
                <w:rFonts w:ascii="Times New Roman" w:hAnsi="Times New Roman"/>
                <w:sz w:val="28"/>
                <w:szCs w:val="28"/>
              </w:rPr>
              <w:t>Билирубин ммоль</w:t>
            </w:r>
            <w:r w:rsidRPr="00784EDC">
              <w:rPr>
                <w:rFonts w:ascii="Times New Roman" w:hAnsi="Times New Roman"/>
                <w:sz w:val="28"/>
                <w:szCs w:val="28"/>
                <w:lang w:val="en-US"/>
              </w:rPr>
              <w:t>/</w:t>
            </w:r>
            <w:r w:rsidRPr="00784EDC">
              <w:rPr>
                <w:rFonts w:ascii="Times New Roman" w:hAnsi="Times New Roman"/>
                <w:sz w:val="28"/>
                <w:szCs w:val="28"/>
              </w:rPr>
              <w:t>л</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8,8 ±  0,3</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1,75±0,15</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1,95±0,45</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3,4–8,5</w:t>
            </w:r>
          </w:p>
        </w:tc>
      </w:tr>
      <w:tr w:rsidR="004303A5" w:rsidRPr="00784EDC" w:rsidTr="00A86DB2">
        <w:tc>
          <w:tcPr>
            <w:tcW w:w="1877"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Креатинин ммоль</w:t>
            </w:r>
            <w:r w:rsidRPr="00784EDC">
              <w:rPr>
                <w:rFonts w:ascii="Times New Roman" w:hAnsi="Times New Roman"/>
                <w:sz w:val="28"/>
                <w:szCs w:val="28"/>
                <w:lang w:val="en-US"/>
              </w:rPr>
              <w:t>/</w:t>
            </w:r>
            <w:r w:rsidRPr="00784EDC">
              <w:rPr>
                <w:rFonts w:ascii="Times New Roman" w:hAnsi="Times New Roman"/>
                <w:sz w:val="28"/>
                <w:szCs w:val="28"/>
              </w:rPr>
              <w:t>л</w:t>
            </w:r>
          </w:p>
        </w:tc>
        <w:tc>
          <w:tcPr>
            <w:tcW w:w="1935"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153,45±13,85</w:t>
            </w:r>
          </w:p>
        </w:tc>
        <w:tc>
          <w:tcPr>
            <w:tcW w:w="2054"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114,05 ±5,65</w:t>
            </w:r>
          </w:p>
        </w:tc>
        <w:tc>
          <w:tcPr>
            <w:tcW w:w="2322"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127±15,5</w:t>
            </w:r>
          </w:p>
        </w:tc>
        <w:tc>
          <w:tcPr>
            <w:tcW w:w="1356" w:type="dxa"/>
          </w:tcPr>
          <w:p w:rsidR="004303A5" w:rsidRPr="00784EDC" w:rsidRDefault="004303A5" w:rsidP="005F0986">
            <w:pPr>
              <w:spacing w:line="240" w:lineRule="auto"/>
              <w:contextualSpacing/>
              <w:jc w:val="both"/>
              <w:rPr>
                <w:rFonts w:ascii="Times New Roman" w:hAnsi="Times New Roman"/>
                <w:sz w:val="28"/>
                <w:szCs w:val="28"/>
              </w:rPr>
            </w:pPr>
            <w:r w:rsidRPr="00784EDC">
              <w:rPr>
                <w:rFonts w:ascii="Times New Roman" w:hAnsi="Times New Roman"/>
                <w:sz w:val="28"/>
                <w:szCs w:val="28"/>
              </w:rPr>
              <w:t>4–141,4</w:t>
            </w:r>
          </w:p>
        </w:tc>
      </w:tr>
    </w:tbl>
    <w:p w:rsidR="004303A5" w:rsidRPr="00D4209C" w:rsidRDefault="004303A5" w:rsidP="00424AED">
      <w:pPr>
        <w:spacing w:after="0" w:line="360" w:lineRule="auto"/>
        <w:ind w:firstLine="708"/>
        <w:jc w:val="both"/>
        <w:rPr>
          <w:rFonts w:ascii="Times New Roman" w:hAnsi="Times New Roman"/>
          <w:sz w:val="28"/>
          <w:szCs w:val="28"/>
        </w:rPr>
      </w:pPr>
    </w:p>
    <w:p w:rsidR="004303A5" w:rsidRPr="006F0616" w:rsidRDefault="004303A5" w:rsidP="00D4209C">
      <w:pPr>
        <w:spacing w:line="360" w:lineRule="auto"/>
        <w:ind w:firstLine="709"/>
        <w:contextualSpacing/>
        <w:jc w:val="both"/>
        <w:rPr>
          <w:rFonts w:ascii="Times New Roman" w:hAnsi="Times New Roman"/>
          <w:sz w:val="44"/>
          <w:szCs w:val="44"/>
        </w:rPr>
      </w:pPr>
      <w:r w:rsidRPr="006F0616">
        <w:rPr>
          <w:rFonts w:ascii="Times New Roman" w:hAnsi="Times New Roman"/>
          <w:sz w:val="28"/>
          <w:szCs w:val="28"/>
        </w:rPr>
        <w:t>Анализируя полученные данные</w:t>
      </w:r>
      <w:r>
        <w:rPr>
          <w:rFonts w:ascii="Times New Roman" w:hAnsi="Times New Roman"/>
          <w:sz w:val="28"/>
          <w:szCs w:val="28"/>
        </w:rPr>
        <w:t xml:space="preserve"> (таблица 2)</w:t>
      </w:r>
      <w:r w:rsidRPr="006F0616">
        <w:rPr>
          <w:rFonts w:ascii="Times New Roman" w:hAnsi="Times New Roman"/>
          <w:sz w:val="28"/>
          <w:szCs w:val="28"/>
        </w:rPr>
        <w:t>, мы отметили, следующие изменения в показателях крови у кроликов после курса введения препарата. Повысились общий белок на 5,8% (4,4 г/л ), щелочная фосфотаза на 22% (8,5 Ед/л ); понизились мочевина - 46% (5,85 ммоль/л), глюкоза на 38,1</w:t>
      </w:r>
      <w:r>
        <w:rPr>
          <w:rFonts w:ascii="Times New Roman" w:hAnsi="Times New Roman"/>
          <w:sz w:val="28"/>
          <w:szCs w:val="28"/>
        </w:rPr>
        <w:t xml:space="preserve"> </w:t>
      </w:r>
      <w:r w:rsidRPr="006F0616">
        <w:rPr>
          <w:rFonts w:ascii="Times New Roman" w:hAnsi="Times New Roman"/>
          <w:sz w:val="28"/>
          <w:szCs w:val="28"/>
        </w:rPr>
        <w:t>%( 3,8 ммоль/л.), АЛТ - 5,5</w:t>
      </w:r>
      <w:r>
        <w:rPr>
          <w:rFonts w:ascii="Times New Roman" w:hAnsi="Times New Roman"/>
          <w:sz w:val="28"/>
          <w:szCs w:val="28"/>
        </w:rPr>
        <w:t xml:space="preserve"> </w:t>
      </w:r>
      <w:r w:rsidRPr="006F0616">
        <w:rPr>
          <w:rFonts w:ascii="Times New Roman" w:hAnsi="Times New Roman"/>
          <w:sz w:val="28"/>
          <w:szCs w:val="28"/>
        </w:rPr>
        <w:t>% (6 ЕД/л), АСТ на 9,9</w:t>
      </w:r>
      <w:r>
        <w:rPr>
          <w:rFonts w:ascii="Times New Roman" w:hAnsi="Times New Roman"/>
          <w:sz w:val="28"/>
          <w:szCs w:val="28"/>
        </w:rPr>
        <w:t xml:space="preserve"> </w:t>
      </w:r>
      <w:r w:rsidRPr="006F0616">
        <w:rPr>
          <w:rFonts w:ascii="Times New Roman" w:hAnsi="Times New Roman"/>
          <w:sz w:val="28"/>
          <w:szCs w:val="28"/>
        </w:rPr>
        <w:t>% (6 ЕД/л), Билирубин на 80</w:t>
      </w:r>
      <w:r>
        <w:rPr>
          <w:rFonts w:ascii="Times New Roman" w:hAnsi="Times New Roman"/>
          <w:sz w:val="28"/>
          <w:szCs w:val="28"/>
        </w:rPr>
        <w:t xml:space="preserve"> </w:t>
      </w:r>
      <w:r w:rsidRPr="006F0616">
        <w:rPr>
          <w:rFonts w:ascii="Times New Roman" w:hAnsi="Times New Roman"/>
          <w:sz w:val="28"/>
          <w:szCs w:val="28"/>
        </w:rPr>
        <w:t>% (7.05 ммоль/л), Креатинин 25,3</w:t>
      </w:r>
      <w:r>
        <w:rPr>
          <w:rFonts w:ascii="Times New Roman" w:hAnsi="Times New Roman"/>
          <w:sz w:val="28"/>
          <w:szCs w:val="28"/>
        </w:rPr>
        <w:t xml:space="preserve"> </w:t>
      </w:r>
      <w:r w:rsidRPr="006F0616">
        <w:rPr>
          <w:rFonts w:ascii="Times New Roman" w:hAnsi="Times New Roman"/>
          <w:sz w:val="28"/>
          <w:szCs w:val="28"/>
        </w:rPr>
        <w:t>% (39.4 ммоль/л).</w:t>
      </w:r>
      <w:r w:rsidRPr="006F0616">
        <w:rPr>
          <w:rFonts w:ascii="Times New Roman" w:hAnsi="Times New Roman"/>
          <w:sz w:val="44"/>
          <w:szCs w:val="44"/>
        </w:rPr>
        <w:t xml:space="preserve"> </w:t>
      </w:r>
    </w:p>
    <w:p w:rsidR="004303A5" w:rsidRPr="00D4209C" w:rsidRDefault="004303A5" w:rsidP="00424AED">
      <w:pPr>
        <w:pStyle w:val="BodyText"/>
        <w:spacing w:after="0" w:line="360" w:lineRule="auto"/>
        <w:ind w:firstLine="709"/>
        <w:jc w:val="both"/>
        <w:rPr>
          <w:sz w:val="28"/>
          <w:szCs w:val="28"/>
        </w:rPr>
      </w:pPr>
      <w:r>
        <w:rPr>
          <w:sz w:val="28"/>
          <w:szCs w:val="28"/>
        </w:rPr>
        <w:t>Установлено, что Флориназол</w:t>
      </w:r>
      <w:r w:rsidRPr="00D4209C">
        <w:rPr>
          <w:sz w:val="28"/>
          <w:szCs w:val="28"/>
        </w:rPr>
        <w:t xml:space="preserve"> не оказывает отрицательного действия на функциональную деятельность внутренних органов.</w:t>
      </w:r>
    </w:p>
    <w:p w:rsidR="004303A5" w:rsidRPr="005C2325" w:rsidRDefault="004303A5" w:rsidP="00424AED">
      <w:pPr>
        <w:spacing w:after="0" w:line="360" w:lineRule="auto"/>
        <w:ind w:firstLine="708"/>
        <w:jc w:val="both"/>
        <w:rPr>
          <w:rFonts w:ascii="Times New Roman" w:hAnsi="Times New Roman"/>
          <w:b/>
          <w:sz w:val="28"/>
          <w:szCs w:val="28"/>
        </w:rPr>
      </w:pPr>
      <w:r w:rsidRPr="00D4209C">
        <w:rPr>
          <w:rFonts w:ascii="Times New Roman" w:hAnsi="Times New Roman"/>
          <w:sz w:val="28"/>
          <w:szCs w:val="28"/>
          <w:shd w:val="clear" w:color="auto" w:fill="FFFFFF"/>
        </w:rPr>
        <w:t>Проведенн</w:t>
      </w:r>
      <w:r>
        <w:rPr>
          <w:rFonts w:ascii="Times New Roman" w:hAnsi="Times New Roman"/>
          <w:sz w:val="28"/>
          <w:szCs w:val="28"/>
          <w:shd w:val="clear" w:color="auto" w:fill="FFFFFF"/>
        </w:rPr>
        <w:t>ые</w:t>
      </w:r>
      <w:r w:rsidRPr="00D4209C">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исследования по изучению антибактериальных и фунгицидных свойств</w:t>
      </w:r>
      <w:r w:rsidRPr="00D4209C">
        <w:rPr>
          <w:rFonts w:ascii="Times New Roman" w:hAnsi="Times New Roman"/>
          <w:sz w:val="28"/>
          <w:szCs w:val="28"/>
          <w:shd w:val="clear" w:color="auto" w:fill="FFFFFF"/>
        </w:rPr>
        <w:t xml:space="preserve"> </w:t>
      </w:r>
      <w:r>
        <w:rPr>
          <w:rFonts w:ascii="Times New Roman" w:hAnsi="Times New Roman"/>
          <w:sz w:val="28"/>
          <w:szCs w:val="28"/>
        </w:rPr>
        <w:t>Ф</w:t>
      </w:r>
      <w:r w:rsidRPr="00D4209C">
        <w:rPr>
          <w:rFonts w:ascii="Times New Roman" w:hAnsi="Times New Roman"/>
          <w:sz w:val="28"/>
          <w:szCs w:val="28"/>
        </w:rPr>
        <w:t xml:space="preserve">лориназола </w:t>
      </w:r>
      <w:r w:rsidRPr="00D4209C">
        <w:rPr>
          <w:rFonts w:ascii="Times New Roman" w:hAnsi="Times New Roman"/>
          <w:sz w:val="28"/>
          <w:szCs w:val="28"/>
          <w:shd w:val="clear" w:color="auto" w:fill="FFFFFF"/>
        </w:rPr>
        <w:t xml:space="preserve"> </w:t>
      </w:r>
      <w:r w:rsidRPr="00D4209C">
        <w:rPr>
          <w:rFonts w:ascii="Times New Roman" w:hAnsi="Times New Roman"/>
          <w:sz w:val="28"/>
          <w:szCs w:val="28"/>
          <w:lang w:val="en-US"/>
        </w:rPr>
        <w:t>in</w:t>
      </w:r>
      <w:r w:rsidRPr="00D4209C">
        <w:rPr>
          <w:rFonts w:ascii="Times New Roman" w:hAnsi="Times New Roman"/>
          <w:sz w:val="28"/>
          <w:szCs w:val="28"/>
        </w:rPr>
        <w:t xml:space="preserve"> </w:t>
      </w:r>
      <w:r w:rsidRPr="00D4209C">
        <w:rPr>
          <w:rFonts w:ascii="Times New Roman" w:hAnsi="Times New Roman"/>
          <w:sz w:val="28"/>
          <w:szCs w:val="28"/>
          <w:lang w:val="en-US"/>
        </w:rPr>
        <w:t>vitro</w:t>
      </w:r>
      <w:r w:rsidRPr="00D4209C">
        <w:rPr>
          <w:rFonts w:ascii="Times New Roman" w:hAnsi="Times New Roman"/>
          <w:sz w:val="28"/>
          <w:szCs w:val="28"/>
        </w:rPr>
        <w:t xml:space="preserve">, (таблица </w:t>
      </w:r>
      <w:r>
        <w:rPr>
          <w:rFonts w:ascii="Times New Roman" w:hAnsi="Times New Roman"/>
          <w:sz w:val="28"/>
          <w:szCs w:val="28"/>
        </w:rPr>
        <w:t>3</w:t>
      </w:r>
      <w:r w:rsidRPr="00D4209C">
        <w:rPr>
          <w:rFonts w:ascii="Times New Roman" w:hAnsi="Times New Roman"/>
          <w:sz w:val="28"/>
          <w:szCs w:val="28"/>
        </w:rPr>
        <w:t xml:space="preserve"> и </w:t>
      </w:r>
      <w:r>
        <w:rPr>
          <w:rFonts w:ascii="Times New Roman" w:hAnsi="Times New Roman"/>
          <w:sz w:val="28"/>
          <w:szCs w:val="28"/>
        </w:rPr>
        <w:t>4</w:t>
      </w:r>
      <w:r w:rsidRPr="00D4209C">
        <w:rPr>
          <w:rFonts w:ascii="Times New Roman" w:hAnsi="Times New Roman"/>
          <w:sz w:val="28"/>
          <w:szCs w:val="28"/>
        </w:rPr>
        <w:t>) доказыва</w:t>
      </w:r>
      <w:r>
        <w:rPr>
          <w:rFonts w:ascii="Times New Roman" w:hAnsi="Times New Roman"/>
          <w:sz w:val="28"/>
          <w:szCs w:val="28"/>
        </w:rPr>
        <w:t>ют</w:t>
      </w:r>
      <w:r w:rsidRPr="00D4209C">
        <w:rPr>
          <w:rFonts w:ascii="Times New Roman" w:hAnsi="Times New Roman"/>
          <w:sz w:val="28"/>
          <w:szCs w:val="28"/>
        </w:rPr>
        <w:t>, что он обладает высокой антибактериальной и фунгицидной активностью.</w:t>
      </w:r>
    </w:p>
    <w:p w:rsidR="004303A5" w:rsidRDefault="004303A5" w:rsidP="00D4209C">
      <w:pPr>
        <w:spacing w:line="360" w:lineRule="auto"/>
        <w:jc w:val="center"/>
        <w:rPr>
          <w:rFonts w:ascii="Times New Roman" w:hAnsi="Times New Roman"/>
          <w:sz w:val="28"/>
          <w:szCs w:val="28"/>
        </w:rPr>
      </w:pPr>
    </w:p>
    <w:p w:rsidR="004303A5" w:rsidRPr="00D4209C" w:rsidRDefault="004303A5" w:rsidP="00D4209C">
      <w:pPr>
        <w:spacing w:line="360" w:lineRule="auto"/>
        <w:jc w:val="center"/>
        <w:rPr>
          <w:rFonts w:ascii="Times New Roman" w:hAnsi="Times New Roman"/>
          <w:sz w:val="28"/>
          <w:szCs w:val="28"/>
        </w:rPr>
      </w:pPr>
      <w:r w:rsidRPr="00D4209C">
        <w:rPr>
          <w:rFonts w:ascii="Times New Roman" w:hAnsi="Times New Roman"/>
          <w:sz w:val="28"/>
          <w:szCs w:val="28"/>
        </w:rPr>
        <w:t xml:space="preserve">Таблица </w:t>
      </w:r>
      <w:r>
        <w:rPr>
          <w:rFonts w:ascii="Times New Roman" w:hAnsi="Times New Roman"/>
          <w:sz w:val="28"/>
          <w:szCs w:val="28"/>
        </w:rPr>
        <w:t>3</w:t>
      </w:r>
      <w:r w:rsidRPr="00D4209C">
        <w:rPr>
          <w:rFonts w:ascii="Times New Roman" w:hAnsi="Times New Roman"/>
          <w:sz w:val="28"/>
          <w:szCs w:val="28"/>
        </w:rPr>
        <w:t xml:space="preserve"> </w:t>
      </w:r>
      <w:r>
        <w:rPr>
          <w:rFonts w:ascii="Times New Roman" w:hAnsi="Times New Roman"/>
          <w:sz w:val="28"/>
          <w:szCs w:val="28"/>
        </w:rPr>
        <w:t xml:space="preserve">- </w:t>
      </w:r>
      <w:r w:rsidRPr="00D4209C">
        <w:rPr>
          <w:rFonts w:ascii="Times New Roman" w:hAnsi="Times New Roman"/>
          <w:sz w:val="28"/>
          <w:szCs w:val="28"/>
        </w:rPr>
        <w:t>Антибактериальная активность исследуемого препарата к микрофлоре</w:t>
      </w:r>
      <w:r>
        <w:rPr>
          <w:rFonts w:ascii="Times New Roman" w:hAnsi="Times New Roman"/>
          <w:sz w:val="28"/>
          <w:szCs w:val="28"/>
        </w:rPr>
        <w:t>,</w:t>
      </w:r>
      <w:r w:rsidRPr="00D4209C">
        <w:rPr>
          <w:rFonts w:ascii="Times New Roman" w:hAnsi="Times New Roman"/>
          <w:sz w:val="28"/>
          <w:szCs w:val="28"/>
        </w:rPr>
        <w:t xml:space="preserve"> выделенной от больных эндометритом коров </w:t>
      </w: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
        <w:gridCol w:w="1101"/>
        <w:gridCol w:w="1099"/>
        <w:gridCol w:w="1101"/>
        <w:gridCol w:w="1243"/>
        <w:gridCol w:w="1354"/>
        <w:gridCol w:w="702"/>
      </w:tblGrid>
      <w:tr w:rsidR="004303A5" w:rsidRPr="00784EDC" w:rsidTr="00BC55D2">
        <w:trPr>
          <w:trHeight w:val="526"/>
        </w:trPr>
        <w:tc>
          <w:tcPr>
            <w:tcW w:w="1120" w:type="pct"/>
            <w:vMerge w:val="restart"/>
            <w:vAlign w:val="center"/>
          </w:tcPr>
          <w:p w:rsidR="004303A5" w:rsidRPr="00784EDC" w:rsidRDefault="004303A5" w:rsidP="00F717D8">
            <w:pPr>
              <w:spacing w:after="0" w:line="240" w:lineRule="auto"/>
              <w:ind w:left="-108"/>
              <w:jc w:val="center"/>
              <w:rPr>
                <w:rFonts w:ascii="Times New Roman" w:hAnsi="Times New Roman"/>
                <w:b/>
                <w:i/>
                <w:sz w:val="24"/>
                <w:szCs w:val="24"/>
              </w:rPr>
            </w:pPr>
            <w:r w:rsidRPr="00784EDC">
              <w:rPr>
                <w:rFonts w:ascii="Times New Roman" w:hAnsi="Times New Roman"/>
                <w:b/>
                <w:i/>
                <w:sz w:val="24"/>
                <w:szCs w:val="24"/>
              </w:rPr>
              <w:t>препарат</w:t>
            </w:r>
          </w:p>
        </w:tc>
        <w:tc>
          <w:tcPr>
            <w:tcW w:w="3880" w:type="pct"/>
            <w:gridSpan w:val="7"/>
            <w:vAlign w:val="center"/>
          </w:tcPr>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rPr>
              <w:t>Выделенная микрофлора</w:t>
            </w:r>
          </w:p>
        </w:tc>
      </w:tr>
      <w:tr w:rsidR="004303A5" w:rsidRPr="00784EDC" w:rsidTr="00BC55D2">
        <w:trPr>
          <w:trHeight w:val="227"/>
        </w:trPr>
        <w:tc>
          <w:tcPr>
            <w:tcW w:w="1120" w:type="pct"/>
            <w:vMerge/>
            <w:vAlign w:val="center"/>
          </w:tcPr>
          <w:p w:rsidR="004303A5" w:rsidRPr="00784EDC" w:rsidRDefault="004303A5" w:rsidP="00F717D8">
            <w:pPr>
              <w:spacing w:after="0" w:line="240" w:lineRule="auto"/>
              <w:ind w:left="-108"/>
              <w:jc w:val="center"/>
              <w:rPr>
                <w:rFonts w:ascii="Times New Roman" w:hAnsi="Times New Roman"/>
                <w:i/>
                <w:sz w:val="24"/>
                <w:szCs w:val="24"/>
              </w:rPr>
            </w:pPr>
          </w:p>
        </w:tc>
        <w:tc>
          <w:tcPr>
            <w:tcW w:w="403" w:type="pct"/>
            <w:vAlign w:val="center"/>
          </w:tcPr>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lang w:val="en-US"/>
              </w:rPr>
              <w:t>S. boudi</w:t>
            </w:r>
          </w:p>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rPr>
              <w:t>(мм)</w:t>
            </w:r>
          </w:p>
        </w:tc>
        <w:tc>
          <w:tcPr>
            <w:tcW w:w="580" w:type="pct"/>
            <w:vAlign w:val="center"/>
          </w:tcPr>
          <w:p w:rsidR="004303A5" w:rsidRPr="00784EDC" w:rsidRDefault="004303A5" w:rsidP="00F717D8">
            <w:pPr>
              <w:spacing w:after="0" w:line="240" w:lineRule="auto"/>
              <w:ind w:left="-108"/>
              <w:jc w:val="center"/>
              <w:rPr>
                <w:rFonts w:ascii="Times New Roman" w:hAnsi="Times New Roman"/>
                <w:b/>
                <w:i/>
                <w:sz w:val="24"/>
                <w:szCs w:val="24"/>
              </w:rPr>
            </w:pPr>
            <w:r w:rsidRPr="00784EDC">
              <w:rPr>
                <w:rFonts w:ascii="Times New Roman" w:hAnsi="Times New Roman"/>
                <w:b/>
                <w:i/>
                <w:sz w:val="24"/>
                <w:szCs w:val="24"/>
                <w:lang w:val="en-US"/>
              </w:rPr>
              <w:t>K. pneumo</w:t>
            </w:r>
            <w:r w:rsidRPr="00784EDC">
              <w:rPr>
                <w:rFonts w:ascii="Times New Roman" w:hAnsi="Times New Roman"/>
                <w:b/>
                <w:i/>
                <w:sz w:val="24"/>
                <w:szCs w:val="24"/>
              </w:rPr>
              <w:t>-</w:t>
            </w:r>
            <w:r w:rsidRPr="00784EDC">
              <w:rPr>
                <w:rFonts w:ascii="Times New Roman" w:hAnsi="Times New Roman"/>
                <w:b/>
                <w:i/>
                <w:sz w:val="24"/>
                <w:szCs w:val="24"/>
                <w:lang w:val="en-US"/>
              </w:rPr>
              <w:t>nia</w:t>
            </w:r>
          </w:p>
          <w:p w:rsidR="004303A5" w:rsidRPr="00784EDC" w:rsidRDefault="004303A5" w:rsidP="00F717D8">
            <w:pPr>
              <w:spacing w:after="0" w:line="240" w:lineRule="auto"/>
              <w:ind w:left="-108"/>
              <w:jc w:val="center"/>
              <w:rPr>
                <w:rFonts w:ascii="Times New Roman" w:hAnsi="Times New Roman"/>
                <w:b/>
                <w:i/>
                <w:sz w:val="24"/>
                <w:szCs w:val="24"/>
              </w:rPr>
            </w:pPr>
            <w:r w:rsidRPr="00784EDC">
              <w:rPr>
                <w:rFonts w:ascii="Times New Roman" w:hAnsi="Times New Roman"/>
                <w:b/>
                <w:i/>
                <w:sz w:val="24"/>
                <w:szCs w:val="24"/>
              </w:rPr>
              <w:t>(мм)</w:t>
            </w:r>
          </w:p>
        </w:tc>
        <w:tc>
          <w:tcPr>
            <w:tcW w:w="579" w:type="pct"/>
            <w:vAlign w:val="center"/>
          </w:tcPr>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lang w:val="en-US"/>
              </w:rPr>
              <w:t>S. epider</w:t>
            </w:r>
            <w:r w:rsidRPr="00784EDC">
              <w:rPr>
                <w:rFonts w:ascii="Times New Roman" w:hAnsi="Times New Roman"/>
                <w:b/>
                <w:i/>
                <w:sz w:val="24"/>
                <w:szCs w:val="24"/>
              </w:rPr>
              <w:t>-</w:t>
            </w:r>
            <w:r w:rsidRPr="00784EDC">
              <w:rPr>
                <w:rFonts w:ascii="Times New Roman" w:hAnsi="Times New Roman"/>
                <w:b/>
                <w:i/>
                <w:sz w:val="24"/>
                <w:szCs w:val="24"/>
                <w:lang w:val="en-US"/>
              </w:rPr>
              <w:t>midis</w:t>
            </w:r>
          </w:p>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rPr>
              <w:t>(мм)</w:t>
            </w:r>
          </w:p>
        </w:tc>
        <w:tc>
          <w:tcPr>
            <w:tcW w:w="580" w:type="pct"/>
            <w:vAlign w:val="center"/>
          </w:tcPr>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lang w:val="en-US"/>
              </w:rPr>
              <w:t>S. aureus</w:t>
            </w:r>
          </w:p>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rPr>
              <w:t>(мм)</w:t>
            </w:r>
          </w:p>
        </w:tc>
        <w:tc>
          <w:tcPr>
            <w:tcW w:w="655" w:type="pct"/>
            <w:vAlign w:val="center"/>
          </w:tcPr>
          <w:p w:rsidR="004303A5" w:rsidRPr="00784EDC" w:rsidRDefault="004303A5" w:rsidP="00F717D8">
            <w:pPr>
              <w:spacing w:after="0" w:line="240" w:lineRule="auto"/>
              <w:ind w:left="-100"/>
              <w:jc w:val="center"/>
              <w:rPr>
                <w:rFonts w:ascii="Times New Roman" w:hAnsi="Times New Roman"/>
                <w:b/>
                <w:i/>
                <w:sz w:val="24"/>
                <w:szCs w:val="24"/>
              </w:rPr>
            </w:pPr>
            <w:r w:rsidRPr="00784EDC">
              <w:rPr>
                <w:rFonts w:ascii="Times New Roman" w:hAnsi="Times New Roman"/>
                <w:b/>
                <w:i/>
                <w:sz w:val="24"/>
                <w:szCs w:val="24"/>
                <w:lang w:val="en-US"/>
              </w:rPr>
              <w:t>P. mirabilis</w:t>
            </w:r>
          </w:p>
          <w:p w:rsidR="004303A5" w:rsidRPr="00784EDC" w:rsidRDefault="004303A5" w:rsidP="00F717D8">
            <w:pPr>
              <w:spacing w:after="0" w:line="240" w:lineRule="auto"/>
              <w:ind w:left="-100"/>
              <w:jc w:val="center"/>
              <w:rPr>
                <w:rFonts w:ascii="Times New Roman" w:hAnsi="Times New Roman"/>
                <w:b/>
                <w:i/>
                <w:sz w:val="24"/>
                <w:szCs w:val="24"/>
              </w:rPr>
            </w:pPr>
            <w:r w:rsidRPr="00784EDC">
              <w:rPr>
                <w:rFonts w:ascii="Times New Roman" w:hAnsi="Times New Roman"/>
                <w:b/>
                <w:i/>
                <w:sz w:val="24"/>
                <w:szCs w:val="24"/>
              </w:rPr>
              <w:t>(мм)</w:t>
            </w:r>
          </w:p>
        </w:tc>
        <w:tc>
          <w:tcPr>
            <w:tcW w:w="713" w:type="pct"/>
            <w:vAlign w:val="center"/>
          </w:tcPr>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lang w:val="en-US"/>
              </w:rPr>
              <w:t>P.</w:t>
            </w:r>
          </w:p>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lang w:val="en-US"/>
              </w:rPr>
              <w:t xml:space="preserve"> aerugi</w:t>
            </w:r>
            <w:r w:rsidRPr="00784EDC">
              <w:rPr>
                <w:rFonts w:ascii="Times New Roman" w:hAnsi="Times New Roman"/>
                <w:b/>
                <w:i/>
                <w:sz w:val="24"/>
                <w:szCs w:val="24"/>
              </w:rPr>
              <w:t>-</w:t>
            </w:r>
            <w:r w:rsidRPr="00784EDC">
              <w:rPr>
                <w:rFonts w:ascii="Times New Roman" w:hAnsi="Times New Roman"/>
                <w:b/>
                <w:i/>
                <w:sz w:val="24"/>
                <w:szCs w:val="24"/>
                <w:lang w:val="en-US"/>
              </w:rPr>
              <w:t>nosa</w:t>
            </w:r>
          </w:p>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rPr>
              <w:t>(мм)</w:t>
            </w:r>
          </w:p>
        </w:tc>
        <w:tc>
          <w:tcPr>
            <w:tcW w:w="370" w:type="pct"/>
            <w:vAlign w:val="center"/>
          </w:tcPr>
          <w:p w:rsidR="004303A5" w:rsidRPr="00784EDC" w:rsidRDefault="004303A5" w:rsidP="00F717D8">
            <w:pPr>
              <w:spacing w:after="0" w:line="240" w:lineRule="auto"/>
              <w:ind w:left="-125"/>
              <w:jc w:val="center"/>
              <w:rPr>
                <w:rFonts w:ascii="Times New Roman" w:hAnsi="Times New Roman"/>
                <w:b/>
                <w:i/>
                <w:sz w:val="24"/>
                <w:szCs w:val="24"/>
              </w:rPr>
            </w:pPr>
            <w:r w:rsidRPr="00784EDC">
              <w:rPr>
                <w:rFonts w:ascii="Times New Roman" w:hAnsi="Times New Roman"/>
                <w:b/>
                <w:i/>
                <w:sz w:val="24"/>
                <w:szCs w:val="24"/>
                <w:lang w:val="en-US"/>
              </w:rPr>
              <w:t>E. coli</w:t>
            </w:r>
          </w:p>
          <w:p w:rsidR="004303A5" w:rsidRPr="00784EDC" w:rsidRDefault="004303A5" w:rsidP="00F717D8">
            <w:pPr>
              <w:spacing w:after="0" w:line="240" w:lineRule="auto"/>
              <w:ind w:left="-125"/>
              <w:jc w:val="center"/>
              <w:rPr>
                <w:rFonts w:ascii="Times New Roman" w:hAnsi="Times New Roman"/>
                <w:b/>
                <w:i/>
                <w:sz w:val="24"/>
                <w:szCs w:val="24"/>
              </w:rPr>
            </w:pPr>
            <w:r w:rsidRPr="00784EDC">
              <w:rPr>
                <w:rFonts w:ascii="Times New Roman" w:hAnsi="Times New Roman"/>
                <w:b/>
                <w:i/>
                <w:sz w:val="24"/>
                <w:szCs w:val="24"/>
              </w:rPr>
              <w:t>(мм)</w:t>
            </w:r>
          </w:p>
        </w:tc>
      </w:tr>
      <w:tr w:rsidR="004303A5" w:rsidRPr="00784EDC" w:rsidTr="00BC55D2">
        <w:tc>
          <w:tcPr>
            <w:tcW w:w="1120" w:type="pct"/>
            <w:vAlign w:val="center"/>
          </w:tcPr>
          <w:p w:rsidR="004303A5" w:rsidRPr="00784EDC" w:rsidRDefault="004303A5" w:rsidP="00F717D8">
            <w:pPr>
              <w:spacing w:after="0" w:line="240" w:lineRule="auto"/>
              <w:ind w:left="-108"/>
              <w:rPr>
                <w:rFonts w:ascii="Times New Roman" w:hAnsi="Times New Roman"/>
                <w:b/>
                <w:i/>
                <w:sz w:val="24"/>
                <w:szCs w:val="24"/>
              </w:rPr>
            </w:pPr>
            <w:r w:rsidRPr="00784EDC">
              <w:rPr>
                <w:rFonts w:ascii="Times New Roman" w:hAnsi="Times New Roman"/>
                <w:b/>
                <w:i/>
                <w:sz w:val="24"/>
                <w:szCs w:val="24"/>
              </w:rPr>
              <w:t>1. Флориназол</w:t>
            </w:r>
          </w:p>
        </w:tc>
        <w:tc>
          <w:tcPr>
            <w:tcW w:w="40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18,3±0,63</w:t>
            </w:r>
          </w:p>
        </w:tc>
        <w:tc>
          <w:tcPr>
            <w:tcW w:w="580" w:type="pct"/>
            <w:vAlign w:val="center"/>
          </w:tcPr>
          <w:p w:rsidR="004303A5" w:rsidRPr="00784EDC" w:rsidRDefault="004303A5" w:rsidP="00F717D8">
            <w:pPr>
              <w:spacing w:after="0" w:line="240" w:lineRule="auto"/>
              <w:ind w:left="-108"/>
              <w:jc w:val="center"/>
              <w:rPr>
                <w:rFonts w:ascii="Times New Roman" w:hAnsi="Times New Roman"/>
                <w:i/>
                <w:sz w:val="24"/>
                <w:szCs w:val="24"/>
              </w:rPr>
            </w:pPr>
            <w:r w:rsidRPr="00784EDC">
              <w:rPr>
                <w:rFonts w:ascii="Times New Roman" w:hAnsi="Times New Roman"/>
                <w:i/>
                <w:sz w:val="24"/>
                <w:szCs w:val="24"/>
              </w:rPr>
              <w:t>27,8±1,32</w:t>
            </w:r>
          </w:p>
        </w:tc>
        <w:tc>
          <w:tcPr>
            <w:tcW w:w="579"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32,5±0,65</w:t>
            </w:r>
          </w:p>
        </w:tc>
        <w:tc>
          <w:tcPr>
            <w:tcW w:w="580"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22,0±1,29</w:t>
            </w:r>
          </w:p>
        </w:tc>
        <w:tc>
          <w:tcPr>
            <w:tcW w:w="655" w:type="pct"/>
            <w:vAlign w:val="center"/>
          </w:tcPr>
          <w:p w:rsidR="004303A5" w:rsidRPr="00784EDC" w:rsidRDefault="004303A5" w:rsidP="00F717D8">
            <w:pPr>
              <w:spacing w:after="0" w:line="240" w:lineRule="auto"/>
              <w:ind w:left="-100"/>
              <w:jc w:val="center"/>
              <w:rPr>
                <w:rFonts w:ascii="Times New Roman" w:hAnsi="Times New Roman"/>
                <w:i/>
                <w:sz w:val="24"/>
                <w:szCs w:val="24"/>
              </w:rPr>
            </w:pPr>
            <w:r w:rsidRPr="00784EDC">
              <w:rPr>
                <w:rFonts w:ascii="Times New Roman" w:hAnsi="Times New Roman"/>
                <w:i/>
                <w:sz w:val="24"/>
                <w:szCs w:val="24"/>
              </w:rPr>
              <w:t>28,5±1,041</w:t>
            </w:r>
          </w:p>
        </w:tc>
        <w:tc>
          <w:tcPr>
            <w:tcW w:w="71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25,6±0,4</w:t>
            </w:r>
          </w:p>
        </w:tc>
        <w:tc>
          <w:tcPr>
            <w:tcW w:w="370" w:type="pct"/>
            <w:vAlign w:val="center"/>
          </w:tcPr>
          <w:p w:rsidR="004303A5" w:rsidRPr="00784EDC" w:rsidRDefault="004303A5" w:rsidP="00F717D8">
            <w:pPr>
              <w:spacing w:after="0" w:line="240" w:lineRule="auto"/>
              <w:ind w:left="-125"/>
              <w:jc w:val="center"/>
              <w:rPr>
                <w:rFonts w:ascii="Times New Roman" w:hAnsi="Times New Roman"/>
                <w:i/>
                <w:sz w:val="24"/>
                <w:szCs w:val="24"/>
              </w:rPr>
            </w:pPr>
            <w:r w:rsidRPr="00784EDC">
              <w:rPr>
                <w:rFonts w:ascii="Times New Roman" w:hAnsi="Times New Roman"/>
                <w:i/>
                <w:sz w:val="24"/>
                <w:szCs w:val="24"/>
              </w:rPr>
              <w:t>27±1,291</w:t>
            </w:r>
          </w:p>
        </w:tc>
      </w:tr>
      <w:tr w:rsidR="004303A5" w:rsidRPr="00784EDC" w:rsidTr="00BC55D2">
        <w:tc>
          <w:tcPr>
            <w:tcW w:w="1120" w:type="pct"/>
            <w:vAlign w:val="center"/>
          </w:tcPr>
          <w:p w:rsidR="004303A5" w:rsidRPr="00784EDC" w:rsidRDefault="004303A5" w:rsidP="00F717D8">
            <w:pPr>
              <w:spacing w:after="0" w:line="240" w:lineRule="auto"/>
              <w:ind w:left="-108"/>
              <w:rPr>
                <w:rFonts w:ascii="Times New Roman" w:hAnsi="Times New Roman"/>
                <w:b/>
                <w:i/>
                <w:sz w:val="24"/>
                <w:szCs w:val="24"/>
              </w:rPr>
            </w:pPr>
            <w:r w:rsidRPr="00784EDC">
              <w:rPr>
                <w:rFonts w:ascii="Times New Roman" w:hAnsi="Times New Roman"/>
                <w:b/>
                <w:i/>
                <w:sz w:val="24"/>
                <w:szCs w:val="24"/>
              </w:rPr>
              <w:t>2. Рихтиметрин</w:t>
            </w:r>
          </w:p>
        </w:tc>
        <w:tc>
          <w:tcPr>
            <w:tcW w:w="40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17±0,41</w:t>
            </w:r>
          </w:p>
        </w:tc>
        <w:tc>
          <w:tcPr>
            <w:tcW w:w="580" w:type="pct"/>
            <w:vAlign w:val="center"/>
          </w:tcPr>
          <w:p w:rsidR="004303A5" w:rsidRPr="00784EDC" w:rsidRDefault="004303A5" w:rsidP="00F717D8">
            <w:pPr>
              <w:spacing w:after="0" w:line="240" w:lineRule="auto"/>
              <w:ind w:left="-108"/>
              <w:jc w:val="center"/>
              <w:rPr>
                <w:rFonts w:ascii="Times New Roman" w:hAnsi="Times New Roman"/>
                <w:i/>
                <w:sz w:val="24"/>
                <w:szCs w:val="24"/>
              </w:rPr>
            </w:pPr>
            <w:r w:rsidRPr="00784EDC">
              <w:rPr>
                <w:rFonts w:ascii="Times New Roman" w:hAnsi="Times New Roman"/>
                <w:i/>
                <w:sz w:val="24"/>
                <w:szCs w:val="24"/>
              </w:rPr>
              <w:t>15,3±1,84</w:t>
            </w:r>
          </w:p>
        </w:tc>
        <w:tc>
          <w:tcPr>
            <w:tcW w:w="579"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26,7±1,70</w:t>
            </w:r>
          </w:p>
        </w:tc>
        <w:tc>
          <w:tcPr>
            <w:tcW w:w="580"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w:t>
            </w:r>
          </w:p>
        </w:tc>
        <w:tc>
          <w:tcPr>
            <w:tcW w:w="655" w:type="pct"/>
            <w:vAlign w:val="center"/>
          </w:tcPr>
          <w:p w:rsidR="004303A5" w:rsidRPr="00784EDC" w:rsidRDefault="004303A5" w:rsidP="00F717D8">
            <w:pPr>
              <w:spacing w:after="0" w:line="240" w:lineRule="auto"/>
              <w:ind w:left="-100"/>
              <w:jc w:val="center"/>
              <w:rPr>
                <w:rFonts w:ascii="Times New Roman" w:hAnsi="Times New Roman"/>
                <w:i/>
                <w:sz w:val="24"/>
                <w:szCs w:val="24"/>
              </w:rPr>
            </w:pPr>
            <w:r w:rsidRPr="00784EDC">
              <w:rPr>
                <w:rFonts w:ascii="Times New Roman" w:hAnsi="Times New Roman"/>
                <w:i/>
                <w:sz w:val="24"/>
                <w:szCs w:val="24"/>
              </w:rPr>
              <w:t>20,25±0,62</w:t>
            </w:r>
          </w:p>
        </w:tc>
        <w:tc>
          <w:tcPr>
            <w:tcW w:w="71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22,2±0,6</w:t>
            </w:r>
          </w:p>
        </w:tc>
        <w:tc>
          <w:tcPr>
            <w:tcW w:w="370" w:type="pct"/>
            <w:vAlign w:val="center"/>
          </w:tcPr>
          <w:p w:rsidR="004303A5" w:rsidRPr="00784EDC" w:rsidRDefault="004303A5" w:rsidP="00F717D8">
            <w:pPr>
              <w:spacing w:after="0" w:line="240" w:lineRule="auto"/>
              <w:ind w:left="-125"/>
              <w:jc w:val="center"/>
              <w:rPr>
                <w:rFonts w:ascii="Times New Roman" w:hAnsi="Times New Roman"/>
                <w:i/>
                <w:sz w:val="24"/>
                <w:szCs w:val="24"/>
              </w:rPr>
            </w:pPr>
            <w:r w:rsidRPr="00784EDC">
              <w:rPr>
                <w:rFonts w:ascii="Times New Roman" w:hAnsi="Times New Roman"/>
                <w:i/>
                <w:sz w:val="24"/>
                <w:szCs w:val="24"/>
              </w:rPr>
              <w:t>16,5±1,01</w:t>
            </w:r>
          </w:p>
        </w:tc>
      </w:tr>
      <w:tr w:rsidR="004303A5" w:rsidRPr="00784EDC" w:rsidTr="00BC55D2">
        <w:tc>
          <w:tcPr>
            <w:tcW w:w="1120" w:type="pct"/>
            <w:vAlign w:val="center"/>
          </w:tcPr>
          <w:p w:rsidR="004303A5" w:rsidRPr="00784EDC" w:rsidRDefault="004303A5" w:rsidP="00F717D8">
            <w:pPr>
              <w:spacing w:after="0" w:line="240" w:lineRule="auto"/>
              <w:ind w:left="-108"/>
              <w:rPr>
                <w:rFonts w:ascii="Times New Roman" w:hAnsi="Times New Roman"/>
                <w:b/>
                <w:i/>
                <w:sz w:val="24"/>
                <w:szCs w:val="24"/>
              </w:rPr>
            </w:pPr>
            <w:r w:rsidRPr="00784EDC">
              <w:rPr>
                <w:rFonts w:ascii="Times New Roman" w:hAnsi="Times New Roman"/>
                <w:b/>
                <w:i/>
                <w:sz w:val="24"/>
                <w:szCs w:val="24"/>
              </w:rPr>
              <w:t>3.Флорфеникол</w:t>
            </w:r>
          </w:p>
        </w:tc>
        <w:tc>
          <w:tcPr>
            <w:tcW w:w="40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8±1,96</w:t>
            </w:r>
          </w:p>
        </w:tc>
        <w:tc>
          <w:tcPr>
            <w:tcW w:w="580" w:type="pct"/>
            <w:vAlign w:val="center"/>
          </w:tcPr>
          <w:p w:rsidR="004303A5" w:rsidRPr="00784EDC" w:rsidRDefault="004303A5" w:rsidP="00F717D8">
            <w:pPr>
              <w:spacing w:after="0" w:line="240" w:lineRule="auto"/>
              <w:ind w:left="-108"/>
              <w:jc w:val="center"/>
              <w:rPr>
                <w:rFonts w:ascii="Times New Roman" w:hAnsi="Times New Roman"/>
                <w:i/>
                <w:sz w:val="24"/>
                <w:szCs w:val="24"/>
              </w:rPr>
            </w:pPr>
            <w:r w:rsidRPr="00784EDC">
              <w:rPr>
                <w:rFonts w:ascii="Times New Roman" w:hAnsi="Times New Roman"/>
                <w:i/>
                <w:sz w:val="24"/>
                <w:szCs w:val="24"/>
              </w:rPr>
              <w:t>17±3,24</w:t>
            </w:r>
          </w:p>
        </w:tc>
        <w:tc>
          <w:tcPr>
            <w:tcW w:w="579"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14,3±1,70</w:t>
            </w:r>
          </w:p>
        </w:tc>
        <w:tc>
          <w:tcPr>
            <w:tcW w:w="580"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11,2±1,25</w:t>
            </w:r>
          </w:p>
        </w:tc>
        <w:tc>
          <w:tcPr>
            <w:tcW w:w="655" w:type="pct"/>
            <w:vAlign w:val="center"/>
          </w:tcPr>
          <w:p w:rsidR="004303A5" w:rsidRPr="00784EDC" w:rsidRDefault="004303A5" w:rsidP="00F717D8">
            <w:pPr>
              <w:spacing w:after="0" w:line="240" w:lineRule="auto"/>
              <w:ind w:left="-100"/>
              <w:jc w:val="center"/>
              <w:rPr>
                <w:rFonts w:ascii="Times New Roman" w:hAnsi="Times New Roman"/>
                <w:i/>
                <w:sz w:val="24"/>
                <w:szCs w:val="24"/>
              </w:rPr>
            </w:pPr>
            <w:r w:rsidRPr="00784EDC">
              <w:rPr>
                <w:rFonts w:ascii="Times New Roman" w:hAnsi="Times New Roman"/>
                <w:i/>
                <w:sz w:val="24"/>
                <w:szCs w:val="24"/>
              </w:rPr>
              <w:t>8±3,162</w:t>
            </w:r>
          </w:p>
        </w:tc>
        <w:tc>
          <w:tcPr>
            <w:tcW w:w="713" w:type="pct"/>
            <w:vAlign w:val="center"/>
          </w:tcPr>
          <w:p w:rsidR="004303A5" w:rsidRPr="00784EDC" w:rsidRDefault="004303A5" w:rsidP="00F717D8">
            <w:pPr>
              <w:spacing w:after="0" w:line="240" w:lineRule="auto"/>
              <w:ind w:left="-107"/>
              <w:jc w:val="center"/>
              <w:rPr>
                <w:rFonts w:ascii="Times New Roman" w:hAnsi="Times New Roman"/>
                <w:b/>
                <w:i/>
                <w:sz w:val="24"/>
                <w:szCs w:val="24"/>
              </w:rPr>
            </w:pPr>
            <w:r w:rsidRPr="00784EDC">
              <w:rPr>
                <w:rFonts w:ascii="Times New Roman" w:hAnsi="Times New Roman"/>
                <w:b/>
                <w:i/>
                <w:sz w:val="24"/>
                <w:szCs w:val="24"/>
              </w:rPr>
              <w:t>–</w:t>
            </w:r>
          </w:p>
        </w:tc>
        <w:tc>
          <w:tcPr>
            <w:tcW w:w="370" w:type="pct"/>
            <w:vAlign w:val="center"/>
          </w:tcPr>
          <w:p w:rsidR="004303A5" w:rsidRPr="00784EDC" w:rsidRDefault="004303A5" w:rsidP="00F717D8">
            <w:pPr>
              <w:spacing w:after="0" w:line="240" w:lineRule="auto"/>
              <w:ind w:left="-125"/>
              <w:jc w:val="center"/>
              <w:rPr>
                <w:rFonts w:ascii="Times New Roman" w:hAnsi="Times New Roman"/>
                <w:i/>
                <w:sz w:val="24"/>
                <w:szCs w:val="24"/>
              </w:rPr>
            </w:pPr>
            <w:r w:rsidRPr="00784EDC">
              <w:rPr>
                <w:rFonts w:ascii="Times New Roman" w:hAnsi="Times New Roman"/>
                <w:i/>
                <w:sz w:val="24"/>
                <w:szCs w:val="24"/>
              </w:rPr>
              <w:t>11,75±1,2</w:t>
            </w:r>
          </w:p>
        </w:tc>
      </w:tr>
      <w:tr w:rsidR="004303A5" w:rsidRPr="00784EDC" w:rsidTr="00BC55D2">
        <w:tc>
          <w:tcPr>
            <w:tcW w:w="1120" w:type="pct"/>
            <w:vAlign w:val="center"/>
          </w:tcPr>
          <w:p w:rsidR="004303A5" w:rsidRPr="00784EDC" w:rsidRDefault="004303A5" w:rsidP="00F717D8">
            <w:pPr>
              <w:spacing w:after="0" w:line="240" w:lineRule="auto"/>
              <w:ind w:left="-108"/>
              <w:rPr>
                <w:rFonts w:ascii="Times New Roman" w:hAnsi="Times New Roman"/>
                <w:b/>
                <w:i/>
                <w:sz w:val="24"/>
                <w:szCs w:val="24"/>
              </w:rPr>
            </w:pPr>
            <w:r w:rsidRPr="00784EDC">
              <w:rPr>
                <w:rFonts w:ascii="Times New Roman" w:hAnsi="Times New Roman"/>
                <w:b/>
                <w:i/>
                <w:sz w:val="24"/>
                <w:szCs w:val="24"/>
              </w:rPr>
              <w:t>4. Рифампицин</w:t>
            </w:r>
          </w:p>
        </w:tc>
        <w:tc>
          <w:tcPr>
            <w:tcW w:w="40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21,3±1,49</w:t>
            </w:r>
          </w:p>
        </w:tc>
        <w:tc>
          <w:tcPr>
            <w:tcW w:w="580" w:type="pct"/>
            <w:vAlign w:val="center"/>
          </w:tcPr>
          <w:p w:rsidR="004303A5" w:rsidRPr="00784EDC" w:rsidRDefault="004303A5" w:rsidP="00F717D8">
            <w:pPr>
              <w:spacing w:after="0" w:line="240" w:lineRule="auto"/>
              <w:ind w:left="-108"/>
              <w:jc w:val="center"/>
              <w:rPr>
                <w:rFonts w:ascii="Times New Roman" w:hAnsi="Times New Roman"/>
                <w:i/>
                <w:sz w:val="24"/>
                <w:szCs w:val="24"/>
              </w:rPr>
            </w:pPr>
            <w:r w:rsidRPr="00784EDC">
              <w:rPr>
                <w:rFonts w:ascii="Times New Roman" w:hAnsi="Times New Roman"/>
                <w:i/>
                <w:sz w:val="24"/>
                <w:szCs w:val="24"/>
              </w:rPr>
              <w:t>17,5±1,56</w:t>
            </w:r>
          </w:p>
        </w:tc>
        <w:tc>
          <w:tcPr>
            <w:tcW w:w="579"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22±0,913</w:t>
            </w:r>
          </w:p>
        </w:tc>
        <w:tc>
          <w:tcPr>
            <w:tcW w:w="580"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39,7±0,8</w:t>
            </w:r>
          </w:p>
        </w:tc>
        <w:tc>
          <w:tcPr>
            <w:tcW w:w="655" w:type="pct"/>
            <w:vAlign w:val="center"/>
          </w:tcPr>
          <w:p w:rsidR="004303A5" w:rsidRPr="00784EDC" w:rsidRDefault="004303A5" w:rsidP="00F717D8">
            <w:pPr>
              <w:spacing w:after="0" w:line="240" w:lineRule="auto"/>
              <w:ind w:left="-100"/>
              <w:jc w:val="center"/>
              <w:rPr>
                <w:rFonts w:ascii="Times New Roman" w:hAnsi="Times New Roman"/>
                <w:i/>
                <w:sz w:val="24"/>
                <w:szCs w:val="24"/>
              </w:rPr>
            </w:pPr>
            <w:r w:rsidRPr="00784EDC">
              <w:rPr>
                <w:rFonts w:ascii="Times New Roman" w:hAnsi="Times New Roman"/>
                <w:i/>
                <w:sz w:val="24"/>
                <w:szCs w:val="24"/>
              </w:rPr>
              <w:t>24±1,08</w:t>
            </w:r>
          </w:p>
        </w:tc>
        <w:tc>
          <w:tcPr>
            <w:tcW w:w="71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26,5±1,3</w:t>
            </w:r>
          </w:p>
        </w:tc>
        <w:tc>
          <w:tcPr>
            <w:tcW w:w="370" w:type="pct"/>
            <w:vAlign w:val="center"/>
          </w:tcPr>
          <w:p w:rsidR="004303A5" w:rsidRPr="00784EDC" w:rsidRDefault="004303A5" w:rsidP="00F717D8">
            <w:pPr>
              <w:spacing w:after="0" w:line="240" w:lineRule="auto"/>
              <w:ind w:left="-125"/>
              <w:jc w:val="center"/>
              <w:rPr>
                <w:rFonts w:ascii="Times New Roman" w:hAnsi="Times New Roman"/>
                <w:i/>
                <w:sz w:val="24"/>
                <w:szCs w:val="24"/>
              </w:rPr>
            </w:pPr>
            <w:r w:rsidRPr="00784EDC">
              <w:rPr>
                <w:rFonts w:ascii="Times New Roman" w:hAnsi="Times New Roman"/>
                <w:i/>
                <w:sz w:val="24"/>
                <w:szCs w:val="24"/>
              </w:rPr>
              <w:t>23,7±0,25</w:t>
            </w:r>
          </w:p>
        </w:tc>
      </w:tr>
      <w:tr w:rsidR="004303A5" w:rsidRPr="00784EDC" w:rsidTr="00BC55D2">
        <w:tc>
          <w:tcPr>
            <w:tcW w:w="1120" w:type="pct"/>
            <w:vAlign w:val="center"/>
          </w:tcPr>
          <w:p w:rsidR="004303A5" w:rsidRPr="00784EDC" w:rsidRDefault="004303A5" w:rsidP="00F717D8">
            <w:pPr>
              <w:spacing w:after="0" w:line="240" w:lineRule="auto"/>
              <w:ind w:left="-108"/>
              <w:rPr>
                <w:rFonts w:ascii="Times New Roman" w:hAnsi="Times New Roman"/>
                <w:b/>
                <w:i/>
                <w:sz w:val="24"/>
                <w:szCs w:val="24"/>
              </w:rPr>
            </w:pPr>
            <w:r w:rsidRPr="00784EDC">
              <w:rPr>
                <w:rFonts w:ascii="Times New Roman" w:hAnsi="Times New Roman"/>
                <w:b/>
                <w:i/>
                <w:sz w:val="24"/>
                <w:szCs w:val="24"/>
              </w:rPr>
              <w:t>5. Флуконазол</w:t>
            </w:r>
          </w:p>
        </w:tc>
        <w:tc>
          <w:tcPr>
            <w:tcW w:w="40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w:t>
            </w:r>
          </w:p>
        </w:tc>
        <w:tc>
          <w:tcPr>
            <w:tcW w:w="580" w:type="pct"/>
            <w:vAlign w:val="center"/>
          </w:tcPr>
          <w:p w:rsidR="004303A5" w:rsidRPr="00784EDC" w:rsidRDefault="004303A5" w:rsidP="00F717D8">
            <w:pPr>
              <w:spacing w:after="0" w:line="240" w:lineRule="auto"/>
              <w:ind w:left="-108"/>
              <w:jc w:val="center"/>
              <w:rPr>
                <w:rFonts w:ascii="Times New Roman" w:hAnsi="Times New Roman"/>
                <w:i/>
                <w:sz w:val="24"/>
                <w:szCs w:val="24"/>
              </w:rPr>
            </w:pPr>
            <w:r w:rsidRPr="00784EDC">
              <w:rPr>
                <w:rFonts w:ascii="Times New Roman" w:hAnsi="Times New Roman"/>
                <w:i/>
                <w:sz w:val="24"/>
                <w:szCs w:val="24"/>
              </w:rPr>
              <w:t>–</w:t>
            </w:r>
          </w:p>
        </w:tc>
        <w:tc>
          <w:tcPr>
            <w:tcW w:w="579"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12±0,408</w:t>
            </w:r>
          </w:p>
        </w:tc>
        <w:tc>
          <w:tcPr>
            <w:tcW w:w="580"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w:t>
            </w:r>
          </w:p>
        </w:tc>
        <w:tc>
          <w:tcPr>
            <w:tcW w:w="655" w:type="pct"/>
            <w:vAlign w:val="center"/>
          </w:tcPr>
          <w:p w:rsidR="004303A5" w:rsidRPr="00784EDC" w:rsidRDefault="004303A5" w:rsidP="00F717D8">
            <w:pPr>
              <w:spacing w:after="0" w:line="240" w:lineRule="auto"/>
              <w:ind w:left="-100"/>
              <w:jc w:val="center"/>
              <w:rPr>
                <w:rFonts w:ascii="Times New Roman" w:hAnsi="Times New Roman"/>
                <w:i/>
                <w:sz w:val="24"/>
                <w:szCs w:val="24"/>
              </w:rPr>
            </w:pPr>
            <w:r w:rsidRPr="00784EDC">
              <w:rPr>
                <w:rFonts w:ascii="Times New Roman" w:hAnsi="Times New Roman"/>
                <w:i/>
                <w:sz w:val="24"/>
                <w:szCs w:val="24"/>
              </w:rPr>
              <w:t>–</w:t>
            </w:r>
          </w:p>
        </w:tc>
        <w:tc>
          <w:tcPr>
            <w:tcW w:w="713" w:type="pct"/>
            <w:vAlign w:val="center"/>
          </w:tcPr>
          <w:p w:rsidR="004303A5" w:rsidRPr="00784EDC" w:rsidRDefault="004303A5" w:rsidP="00F717D8">
            <w:pPr>
              <w:spacing w:after="0" w:line="240" w:lineRule="auto"/>
              <w:ind w:left="-107"/>
              <w:jc w:val="center"/>
              <w:rPr>
                <w:rFonts w:ascii="Times New Roman" w:hAnsi="Times New Roman"/>
                <w:i/>
                <w:sz w:val="24"/>
                <w:szCs w:val="24"/>
              </w:rPr>
            </w:pPr>
            <w:r w:rsidRPr="00784EDC">
              <w:rPr>
                <w:rFonts w:ascii="Times New Roman" w:hAnsi="Times New Roman"/>
                <w:i/>
                <w:sz w:val="24"/>
                <w:szCs w:val="24"/>
              </w:rPr>
              <w:t>–</w:t>
            </w:r>
          </w:p>
        </w:tc>
        <w:tc>
          <w:tcPr>
            <w:tcW w:w="370" w:type="pct"/>
            <w:vAlign w:val="center"/>
          </w:tcPr>
          <w:p w:rsidR="004303A5" w:rsidRPr="00784EDC" w:rsidRDefault="004303A5" w:rsidP="00F717D8">
            <w:pPr>
              <w:spacing w:after="0" w:line="240" w:lineRule="auto"/>
              <w:ind w:left="-125"/>
              <w:jc w:val="center"/>
              <w:rPr>
                <w:rFonts w:ascii="Times New Roman" w:hAnsi="Times New Roman"/>
                <w:i/>
                <w:sz w:val="24"/>
                <w:szCs w:val="24"/>
              </w:rPr>
            </w:pPr>
            <w:r w:rsidRPr="00784EDC">
              <w:rPr>
                <w:rFonts w:ascii="Times New Roman" w:hAnsi="Times New Roman"/>
                <w:i/>
                <w:sz w:val="24"/>
                <w:szCs w:val="24"/>
              </w:rPr>
              <w:t>–</w:t>
            </w:r>
          </w:p>
        </w:tc>
      </w:tr>
    </w:tbl>
    <w:p w:rsidR="004303A5" w:rsidRPr="00413163" w:rsidRDefault="004303A5" w:rsidP="00D4209C">
      <w:pPr>
        <w:spacing w:line="360" w:lineRule="auto"/>
        <w:rPr>
          <w:rFonts w:ascii="Times New Roman" w:hAnsi="Times New Roman"/>
          <w:b/>
          <w:color w:val="FF0000"/>
          <w:sz w:val="40"/>
          <w:szCs w:val="40"/>
        </w:rPr>
      </w:pPr>
      <w:r w:rsidRPr="00D4209C">
        <w:rPr>
          <w:rFonts w:ascii="Times New Roman" w:hAnsi="Times New Roman"/>
          <w:sz w:val="28"/>
          <w:szCs w:val="28"/>
          <w:lang w:val="en-US"/>
        </w:rPr>
        <w:t>n</w:t>
      </w:r>
      <w:r w:rsidRPr="00D4209C">
        <w:rPr>
          <w:rFonts w:ascii="Times New Roman" w:hAnsi="Times New Roman"/>
          <w:sz w:val="28"/>
          <w:szCs w:val="28"/>
        </w:rPr>
        <w:t>=4</w:t>
      </w:r>
      <w:r>
        <w:rPr>
          <w:rFonts w:ascii="Times New Roman" w:hAnsi="Times New Roman"/>
          <w:sz w:val="28"/>
          <w:szCs w:val="28"/>
        </w:rPr>
        <w:t xml:space="preserve"> </w:t>
      </w:r>
      <w:r w:rsidRPr="00D4209C">
        <w:rPr>
          <w:rFonts w:ascii="Times New Roman" w:hAnsi="Times New Roman"/>
          <w:sz w:val="28"/>
          <w:szCs w:val="28"/>
        </w:rPr>
        <w:t>-</w:t>
      </w:r>
      <w:r>
        <w:rPr>
          <w:rFonts w:ascii="Times New Roman" w:hAnsi="Times New Roman"/>
          <w:sz w:val="28"/>
          <w:szCs w:val="28"/>
        </w:rPr>
        <w:t xml:space="preserve"> </w:t>
      </w:r>
      <w:r w:rsidRPr="00D4209C">
        <w:rPr>
          <w:rFonts w:ascii="Times New Roman" w:hAnsi="Times New Roman"/>
          <w:sz w:val="28"/>
          <w:szCs w:val="28"/>
        </w:rPr>
        <w:t>кол-во изолятов</w:t>
      </w:r>
      <w:r>
        <w:rPr>
          <w:rFonts w:ascii="Times New Roman" w:hAnsi="Times New Roman"/>
          <w:sz w:val="28"/>
          <w:szCs w:val="28"/>
        </w:rPr>
        <w:t xml:space="preserve"> микроорганизмов </w:t>
      </w:r>
    </w:p>
    <w:p w:rsidR="004303A5" w:rsidRPr="00D4209C" w:rsidRDefault="004303A5" w:rsidP="00D4209C">
      <w:pPr>
        <w:spacing w:line="360" w:lineRule="auto"/>
        <w:jc w:val="center"/>
        <w:rPr>
          <w:rFonts w:ascii="Times New Roman" w:hAnsi="Times New Roman"/>
          <w:sz w:val="28"/>
          <w:szCs w:val="28"/>
        </w:rPr>
      </w:pPr>
      <w:r w:rsidRPr="00D4209C">
        <w:rPr>
          <w:rFonts w:ascii="Times New Roman" w:hAnsi="Times New Roman"/>
          <w:sz w:val="28"/>
          <w:szCs w:val="28"/>
        </w:rPr>
        <w:t>Таблица</w:t>
      </w:r>
      <w:r>
        <w:rPr>
          <w:rFonts w:ascii="Times New Roman" w:hAnsi="Times New Roman"/>
          <w:sz w:val="28"/>
          <w:szCs w:val="28"/>
        </w:rPr>
        <w:t xml:space="preserve"> 4 -</w:t>
      </w:r>
      <w:r w:rsidRPr="00D4209C">
        <w:rPr>
          <w:rFonts w:ascii="Times New Roman" w:hAnsi="Times New Roman"/>
          <w:sz w:val="28"/>
          <w:szCs w:val="28"/>
        </w:rPr>
        <w:t xml:space="preserve"> Антимикозная активность исследуемого препарата к грибам выделенн</w:t>
      </w:r>
      <w:r>
        <w:rPr>
          <w:rFonts w:ascii="Times New Roman" w:hAnsi="Times New Roman"/>
          <w:sz w:val="28"/>
          <w:szCs w:val="28"/>
        </w:rPr>
        <w:t>ым</w:t>
      </w:r>
      <w:r w:rsidRPr="00D4209C">
        <w:rPr>
          <w:rFonts w:ascii="Times New Roman" w:hAnsi="Times New Roman"/>
          <w:sz w:val="28"/>
          <w:szCs w:val="28"/>
        </w:rPr>
        <w:t xml:space="preserve"> от больных эндометритом коров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8"/>
        <w:gridCol w:w="1146"/>
        <w:gridCol w:w="962"/>
        <w:gridCol w:w="1237"/>
        <w:gridCol w:w="1294"/>
        <w:gridCol w:w="1319"/>
        <w:gridCol w:w="1480"/>
      </w:tblGrid>
      <w:tr w:rsidR="004303A5" w:rsidRPr="00784EDC" w:rsidTr="00721382">
        <w:trPr>
          <w:trHeight w:val="20"/>
        </w:trPr>
        <w:tc>
          <w:tcPr>
            <w:tcW w:w="995" w:type="pct"/>
            <w:vMerge w:val="restart"/>
            <w:vAlign w:val="center"/>
          </w:tcPr>
          <w:p w:rsidR="004303A5" w:rsidRPr="00784EDC" w:rsidRDefault="004303A5" w:rsidP="00F717D8">
            <w:pPr>
              <w:spacing w:after="0" w:line="240" w:lineRule="auto"/>
              <w:jc w:val="center"/>
              <w:rPr>
                <w:rFonts w:ascii="Times New Roman" w:hAnsi="Times New Roman"/>
                <w:b/>
                <w:sz w:val="24"/>
                <w:szCs w:val="24"/>
              </w:rPr>
            </w:pPr>
            <w:r w:rsidRPr="00784EDC">
              <w:rPr>
                <w:rFonts w:ascii="Times New Roman" w:hAnsi="Times New Roman"/>
                <w:b/>
                <w:sz w:val="24"/>
                <w:szCs w:val="24"/>
              </w:rPr>
              <w:t>Фунгицидные средства</w:t>
            </w:r>
          </w:p>
        </w:tc>
        <w:tc>
          <w:tcPr>
            <w:tcW w:w="4005" w:type="pct"/>
            <w:gridSpan w:val="6"/>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b/>
                <w:sz w:val="24"/>
                <w:szCs w:val="24"/>
              </w:rPr>
              <w:t>Выделенная микрофлора</w:t>
            </w:r>
          </w:p>
        </w:tc>
      </w:tr>
      <w:tr w:rsidR="004303A5" w:rsidRPr="00784EDC" w:rsidTr="004F595B">
        <w:trPr>
          <w:trHeight w:val="20"/>
        </w:trPr>
        <w:tc>
          <w:tcPr>
            <w:tcW w:w="995" w:type="pct"/>
            <w:vMerge/>
            <w:vAlign w:val="center"/>
          </w:tcPr>
          <w:p w:rsidR="004303A5" w:rsidRPr="00784EDC" w:rsidRDefault="004303A5" w:rsidP="00F717D8">
            <w:pPr>
              <w:spacing w:after="0" w:line="240" w:lineRule="auto"/>
              <w:jc w:val="center"/>
              <w:rPr>
                <w:rFonts w:ascii="Times New Roman" w:hAnsi="Times New Roman"/>
                <w:b/>
                <w:sz w:val="24"/>
                <w:szCs w:val="24"/>
              </w:rPr>
            </w:pPr>
          </w:p>
        </w:tc>
        <w:tc>
          <w:tcPr>
            <w:tcW w:w="617" w:type="pct"/>
            <w:vAlign w:val="center"/>
          </w:tcPr>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lang w:val="en-US"/>
              </w:rPr>
              <w:t>C</w:t>
            </w:r>
            <w:r w:rsidRPr="00784EDC">
              <w:rPr>
                <w:rFonts w:ascii="Times New Roman" w:hAnsi="Times New Roman"/>
                <w:b/>
                <w:i/>
                <w:sz w:val="24"/>
                <w:szCs w:val="24"/>
              </w:rPr>
              <w:t xml:space="preserve">. </w:t>
            </w:r>
            <w:r w:rsidRPr="00784EDC">
              <w:rPr>
                <w:rFonts w:ascii="Times New Roman" w:hAnsi="Times New Roman"/>
                <w:b/>
                <w:i/>
                <w:sz w:val="24"/>
                <w:szCs w:val="24"/>
                <w:lang w:val="en-US"/>
              </w:rPr>
              <w:t>albicans</w:t>
            </w:r>
          </w:p>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rPr>
              <w:t>(мм)</w:t>
            </w:r>
          </w:p>
        </w:tc>
        <w:tc>
          <w:tcPr>
            <w:tcW w:w="518" w:type="pct"/>
            <w:vAlign w:val="center"/>
          </w:tcPr>
          <w:p w:rsidR="004303A5" w:rsidRPr="00784EDC" w:rsidRDefault="004303A5" w:rsidP="00F717D8">
            <w:pPr>
              <w:spacing w:after="0" w:line="240" w:lineRule="auto"/>
              <w:ind w:left="-109"/>
              <w:jc w:val="center"/>
              <w:rPr>
                <w:rFonts w:ascii="Times New Roman" w:hAnsi="Times New Roman"/>
                <w:b/>
                <w:i/>
                <w:sz w:val="24"/>
                <w:szCs w:val="24"/>
              </w:rPr>
            </w:pPr>
            <w:r w:rsidRPr="00784EDC">
              <w:rPr>
                <w:rFonts w:ascii="Times New Roman" w:hAnsi="Times New Roman"/>
                <w:b/>
                <w:i/>
                <w:sz w:val="24"/>
                <w:szCs w:val="24"/>
                <w:lang w:val="en-US"/>
              </w:rPr>
              <w:t>C</w:t>
            </w:r>
            <w:r w:rsidRPr="00784EDC">
              <w:rPr>
                <w:rFonts w:ascii="Times New Roman" w:hAnsi="Times New Roman"/>
                <w:b/>
                <w:i/>
                <w:sz w:val="24"/>
                <w:szCs w:val="24"/>
              </w:rPr>
              <w:t xml:space="preserve">. </w:t>
            </w:r>
            <w:r w:rsidRPr="00784EDC">
              <w:rPr>
                <w:rFonts w:ascii="Times New Roman" w:hAnsi="Times New Roman"/>
                <w:b/>
                <w:i/>
                <w:sz w:val="24"/>
                <w:szCs w:val="24"/>
                <w:lang w:val="en-US"/>
              </w:rPr>
              <w:t>glabrata</w:t>
            </w:r>
          </w:p>
          <w:p w:rsidR="004303A5" w:rsidRPr="00784EDC" w:rsidRDefault="004303A5" w:rsidP="00F717D8">
            <w:pPr>
              <w:spacing w:after="0" w:line="240" w:lineRule="auto"/>
              <w:ind w:left="-109"/>
              <w:jc w:val="center"/>
              <w:rPr>
                <w:rFonts w:ascii="Times New Roman" w:hAnsi="Times New Roman"/>
                <w:b/>
                <w:i/>
                <w:sz w:val="24"/>
                <w:szCs w:val="24"/>
              </w:rPr>
            </w:pPr>
            <w:r w:rsidRPr="00784EDC">
              <w:rPr>
                <w:rFonts w:ascii="Times New Roman" w:hAnsi="Times New Roman"/>
                <w:b/>
                <w:i/>
                <w:sz w:val="24"/>
                <w:szCs w:val="24"/>
              </w:rPr>
              <w:t>((мм)</w:t>
            </w:r>
          </w:p>
        </w:tc>
        <w:tc>
          <w:tcPr>
            <w:tcW w:w="666" w:type="pct"/>
            <w:vAlign w:val="center"/>
          </w:tcPr>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lang w:val="en-US"/>
              </w:rPr>
              <w:t>A</w:t>
            </w:r>
            <w:r w:rsidRPr="00784EDC">
              <w:rPr>
                <w:rFonts w:ascii="Times New Roman" w:hAnsi="Times New Roman"/>
                <w:b/>
                <w:i/>
                <w:sz w:val="24"/>
                <w:szCs w:val="24"/>
              </w:rPr>
              <w:t xml:space="preserve">. </w:t>
            </w:r>
            <w:r w:rsidRPr="00784EDC">
              <w:rPr>
                <w:rFonts w:ascii="Times New Roman" w:hAnsi="Times New Roman"/>
                <w:b/>
                <w:i/>
                <w:sz w:val="24"/>
                <w:szCs w:val="24"/>
                <w:lang w:val="en-US"/>
              </w:rPr>
              <w:t>fumigatus</w:t>
            </w:r>
          </w:p>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rPr>
              <w:t>(мм)</w:t>
            </w:r>
          </w:p>
        </w:tc>
        <w:tc>
          <w:tcPr>
            <w:tcW w:w="697" w:type="pct"/>
            <w:vAlign w:val="center"/>
          </w:tcPr>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lang w:val="en-US"/>
              </w:rPr>
              <w:t>M</w:t>
            </w:r>
            <w:r w:rsidRPr="00784EDC">
              <w:rPr>
                <w:rFonts w:ascii="Times New Roman" w:hAnsi="Times New Roman"/>
                <w:b/>
                <w:i/>
                <w:sz w:val="24"/>
                <w:szCs w:val="24"/>
              </w:rPr>
              <w:t xml:space="preserve">. </w:t>
            </w:r>
            <w:r w:rsidRPr="00784EDC">
              <w:rPr>
                <w:rFonts w:ascii="Times New Roman" w:hAnsi="Times New Roman"/>
                <w:b/>
                <w:i/>
                <w:sz w:val="24"/>
                <w:szCs w:val="24"/>
                <w:lang w:val="en-US"/>
              </w:rPr>
              <w:t>racemosus</w:t>
            </w:r>
            <w:r w:rsidRPr="00784EDC">
              <w:rPr>
                <w:rFonts w:ascii="Times New Roman" w:hAnsi="Times New Roman"/>
                <w:b/>
                <w:i/>
                <w:sz w:val="24"/>
                <w:szCs w:val="24"/>
              </w:rPr>
              <w:t>(мм)</w:t>
            </w:r>
          </w:p>
        </w:tc>
        <w:tc>
          <w:tcPr>
            <w:tcW w:w="710" w:type="pct"/>
            <w:vAlign w:val="center"/>
          </w:tcPr>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lang w:val="en-US"/>
              </w:rPr>
              <w:t>A</w:t>
            </w:r>
            <w:r w:rsidRPr="00784EDC">
              <w:rPr>
                <w:rFonts w:ascii="Times New Roman" w:hAnsi="Times New Roman"/>
                <w:b/>
                <w:i/>
                <w:sz w:val="24"/>
                <w:szCs w:val="24"/>
              </w:rPr>
              <w:t xml:space="preserve">. </w:t>
            </w:r>
            <w:r w:rsidRPr="00784EDC">
              <w:rPr>
                <w:rFonts w:ascii="Times New Roman" w:hAnsi="Times New Roman"/>
                <w:b/>
                <w:i/>
                <w:sz w:val="24"/>
                <w:szCs w:val="24"/>
                <w:lang w:val="en-US"/>
              </w:rPr>
              <w:t>sydowii</w:t>
            </w:r>
          </w:p>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rPr>
              <w:t>(мм)</w:t>
            </w:r>
          </w:p>
        </w:tc>
        <w:tc>
          <w:tcPr>
            <w:tcW w:w="797" w:type="pct"/>
            <w:vAlign w:val="center"/>
          </w:tcPr>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lang w:val="en-US"/>
              </w:rPr>
              <w:t>P. citrinum</w:t>
            </w:r>
          </w:p>
          <w:p w:rsidR="004303A5" w:rsidRPr="00784EDC" w:rsidRDefault="004303A5" w:rsidP="00F717D8">
            <w:pPr>
              <w:spacing w:after="0" w:line="240" w:lineRule="auto"/>
              <w:jc w:val="center"/>
              <w:rPr>
                <w:rFonts w:ascii="Times New Roman" w:hAnsi="Times New Roman"/>
                <w:b/>
                <w:i/>
                <w:sz w:val="24"/>
                <w:szCs w:val="24"/>
              </w:rPr>
            </w:pPr>
            <w:r w:rsidRPr="00784EDC">
              <w:rPr>
                <w:rFonts w:ascii="Times New Roman" w:hAnsi="Times New Roman"/>
                <w:b/>
                <w:i/>
                <w:sz w:val="24"/>
                <w:szCs w:val="24"/>
              </w:rPr>
              <w:t>(мм)</w:t>
            </w:r>
          </w:p>
        </w:tc>
      </w:tr>
      <w:tr w:rsidR="004303A5" w:rsidRPr="00784EDC" w:rsidTr="004F595B">
        <w:trPr>
          <w:trHeight w:val="20"/>
        </w:trPr>
        <w:tc>
          <w:tcPr>
            <w:tcW w:w="995" w:type="pct"/>
            <w:vAlign w:val="center"/>
          </w:tcPr>
          <w:p w:rsidR="004303A5" w:rsidRPr="00784EDC" w:rsidRDefault="004303A5" w:rsidP="00F717D8">
            <w:pPr>
              <w:spacing w:after="0" w:line="240" w:lineRule="auto"/>
              <w:rPr>
                <w:rFonts w:ascii="Times New Roman" w:hAnsi="Times New Roman"/>
                <w:b/>
                <w:sz w:val="24"/>
                <w:szCs w:val="24"/>
              </w:rPr>
            </w:pPr>
            <w:r w:rsidRPr="00784EDC">
              <w:rPr>
                <w:rFonts w:ascii="Times New Roman" w:hAnsi="Times New Roman"/>
                <w:b/>
                <w:sz w:val="24"/>
                <w:szCs w:val="24"/>
              </w:rPr>
              <w:t>Флориназол</w:t>
            </w:r>
          </w:p>
        </w:tc>
        <w:tc>
          <w:tcPr>
            <w:tcW w:w="617"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17,3</w:t>
            </w:r>
          </w:p>
        </w:tc>
        <w:tc>
          <w:tcPr>
            <w:tcW w:w="518"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16,8</w:t>
            </w:r>
          </w:p>
        </w:tc>
        <w:tc>
          <w:tcPr>
            <w:tcW w:w="666"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15,8</w:t>
            </w:r>
          </w:p>
        </w:tc>
        <w:tc>
          <w:tcPr>
            <w:tcW w:w="697"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16,3</w:t>
            </w:r>
          </w:p>
        </w:tc>
        <w:tc>
          <w:tcPr>
            <w:tcW w:w="710"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14,7</w:t>
            </w:r>
          </w:p>
        </w:tc>
        <w:tc>
          <w:tcPr>
            <w:tcW w:w="797"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19,7</w:t>
            </w:r>
          </w:p>
        </w:tc>
      </w:tr>
      <w:tr w:rsidR="004303A5" w:rsidRPr="00784EDC" w:rsidTr="004F595B">
        <w:trPr>
          <w:trHeight w:val="20"/>
        </w:trPr>
        <w:tc>
          <w:tcPr>
            <w:tcW w:w="995" w:type="pct"/>
            <w:vAlign w:val="center"/>
          </w:tcPr>
          <w:p w:rsidR="004303A5" w:rsidRPr="00784EDC" w:rsidRDefault="004303A5" w:rsidP="00F717D8">
            <w:pPr>
              <w:spacing w:after="0" w:line="240" w:lineRule="auto"/>
              <w:rPr>
                <w:rFonts w:ascii="Times New Roman" w:hAnsi="Times New Roman"/>
                <w:b/>
                <w:sz w:val="24"/>
                <w:szCs w:val="24"/>
              </w:rPr>
            </w:pPr>
            <w:r w:rsidRPr="00784EDC">
              <w:rPr>
                <w:rFonts w:ascii="Times New Roman" w:hAnsi="Times New Roman"/>
                <w:b/>
                <w:sz w:val="24"/>
                <w:szCs w:val="24"/>
              </w:rPr>
              <w:t>Флуконазол</w:t>
            </w:r>
          </w:p>
        </w:tc>
        <w:tc>
          <w:tcPr>
            <w:tcW w:w="617"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17,4</w:t>
            </w:r>
          </w:p>
        </w:tc>
        <w:tc>
          <w:tcPr>
            <w:tcW w:w="518"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15,8</w:t>
            </w:r>
          </w:p>
        </w:tc>
        <w:tc>
          <w:tcPr>
            <w:tcW w:w="666"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15,9</w:t>
            </w:r>
          </w:p>
        </w:tc>
        <w:tc>
          <w:tcPr>
            <w:tcW w:w="697"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14,6</w:t>
            </w:r>
          </w:p>
        </w:tc>
        <w:tc>
          <w:tcPr>
            <w:tcW w:w="710"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13,2</w:t>
            </w:r>
          </w:p>
        </w:tc>
        <w:tc>
          <w:tcPr>
            <w:tcW w:w="797" w:type="pct"/>
            <w:vAlign w:val="center"/>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17,0</w:t>
            </w:r>
          </w:p>
        </w:tc>
      </w:tr>
    </w:tbl>
    <w:p w:rsidR="004303A5" w:rsidRPr="00413163" w:rsidRDefault="004303A5" w:rsidP="00413163">
      <w:pPr>
        <w:spacing w:line="360" w:lineRule="auto"/>
        <w:rPr>
          <w:rFonts w:ascii="Times New Roman" w:hAnsi="Times New Roman"/>
          <w:b/>
          <w:color w:val="FF0000"/>
          <w:sz w:val="40"/>
          <w:szCs w:val="40"/>
        </w:rPr>
      </w:pPr>
      <w:r w:rsidRPr="00D4209C">
        <w:rPr>
          <w:rFonts w:ascii="Times New Roman" w:hAnsi="Times New Roman"/>
          <w:color w:val="333333"/>
          <w:sz w:val="28"/>
          <w:szCs w:val="28"/>
          <w:shd w:val="clear" w:color="auto" w:fill="FFFFFF"/>
          <w:lang w:val="en-US"/>
        </w:rPr>
        <w:t>n</w:t>
      </w:r>
      <w:r>
        <w:rPr>
          <w:rFonts w:ascii="Times New Roman" w:hAnsi="Times New Roman"/>
          <w:color w:val="333333"/>
          <w:sz w:val="28"/>
          <w:szCs w:val="28"/>
          <w:shd w:val="clear" w:color="auto" w:fill="FFFFFF"/>
        </w:rPr>
        <w:t xml:space="preserve"> </w:t>
      </w:r>
      <w:r w:rsidRPr="00D4209C">
        <w:rPr>
          <w:rFonts w:ascii="Times New Roman" w:hAnsi="Times New Roman"/>
          <w:color w:val="333333"/>
          <w:sz w:val="28"/>
          <w:szCs w:val="28"/>
          <w:shd w:val="clear" w:color="auto" w:fill="FFFFFF"/>
        </w:rPr>
        <w:t>=</w:t>
      </w:r>
      <w:r>
        <w:rPr>
          <w:rFonts w:ascii="Times New Roman" w:hAnsi="Times New Roman"/>
          <w:color w:val="333333"/>
          <w:sz w:val="28"/>
          <w:szCs w:val="28"/>
          <w:shd w:val="clear" w:color="auto" w:fill="FFFFFF"/>
        </w:rPr>
        <w:t xml:space="preserve"> </w:t>
      </w:r>
      <w:r w:rsidRPr="00D4209C">
        <w:rPr>
          <w:rFonts w:ascii="Times New Roman" w:hAnsi="Times New Roman"/>
          <w:color w:val="333333"/>
          <w:sz w:val="28"/>
          <w:szCs w:val="28"/>
          <w:shd w:val="clear" w:color="auto" w:fill="FFFFFF"/>
        </w:rPr>
        <w:t>5 – кол-во изолятов</w:t>
      </w:r>
      <w:r>
        <w:rPr>
          <w:rFonts w:ascii="Times New Roman" w:hAnsi="Times New Roman"/>
          <w:color w:val="333333"/>
          <w:sz w:val="28"/>
          <w:szCs w:val="28"/>
          <w:shd w:val="clear" w:color="auto" w:fill="FFFFFF"/>
        </w:rPr>
        <w:t xml:space="preserve"> грибов</w:t>
      </w:r>
    </w:p>
    <w:p w:rsidR="004303A5" w:rsidRPr="00E803A5" w:rsidRDefault="004303A5" w:rsidP="00E803A5">
      <w:pPr>
        <w:spacing w:after="0" w:line="360" w:lineRule="auto"/>
        <w:ind w:firstLine="708"/>
        <w:jc w:val="both"/>
        <w:rPr>
          <w:rFonts w:ascii="Times New Roman" w:hAnsi="Times New Roman"/>
          <w:sz w:val="28"/>
          <w:szCs w:val="28"/>
        </w:rPr>
      </w:pPr>
      <w:r>
        <w:rPr>
          <w:rFonts w:ascii="Times New Roman" w:hAnsi="Times New Roman"/>
          <w:sz w:val="28"/>
          <w:szCs w:val="28"/>
        </w:rPr>
        <w:t>Изучение  оптимальной терапевтической дозы препарата Флориназол показало, что д</w:t>
      </w:r>
      <w:r w:rsidRPr="00D4209C">
        <w:rPr>
          <w:rFonts w:ascii="Times New Roman" w:hAnsi="Times New Roman"/>
          <w:sz w:val="28"/>
          <w:szCs w:val="28"/>
        </w:rPr>
        <w:t xml:space="preserve">оза 50 мл </w:t>
      </w:r>
      <w:r>
        <w:rPr>
          <w:rFonts w:ascii="Times New Roman" w:hAnsi="Times New Roman"/>
          <w:sz w:val="28"/>
          <w:szCs w:val="28"/>
        </w:rPr>
        <w:t>является</w:t>
      </w:r>
      <w:r w:rsidRPr="00D4209C">
        <w:rPr>
          <w:rFonts w:ascii="Times New Roman" w:hAnsi="Times New Roman"/>
          <w:sz w:val="28"/>
          <w:szCs w:val="28"/>
        </w:rPr>
        <w:t xml:space="preserve"> малоэффективной. Терапевтический эффект составил 50%, тогда как во второй и третьей </w:t>
      </w:r>
      <w:r>
        <w:rPr>
          <w:rFonts w:ascii="Times New Roman" w:hAnsi="Times New Roman"/>
          <w:sz w:val="28"/>
          <w:szCs w:val="28"/>
        </w:rPr>
        <w:t>группе, где терапевтическая доза составила 100 и 150 мл</w:t>
      </w:r>
      <w:r w:rsidRPr="00D4209C">
        <w:rPr>
          <w:rFonts w:ascii="Times New Roman" w:hAnsi="Times New Roman"/>
          <w:sz w:val="28"/>
          <w:szCs w:val="28"/>
        </w:rPr>
        <w:t xml:space="preserve"> эффективность составила 85%. Количество дней бесплодия сократилось на 30 дней по сравнению с первой опытной группой, где применяли препарат в дозе 50 мл. Причем количество дней бесплодия составляло 145,3 дня, тогда как нормой считается сервис-период в 90 дней.</w:t>
      </w:r>
      <w:r w:rsidRPr="009C1583">
        <w:rPr>
          <w:rFonts w:ascii="Times New Roman" w:hAnsi="Times New Roman"/>
          <w:sz w:val="28"/>
          <w:szCs w:val="28"/>
        </w:rPr>
        <w:t xml:space="preserve"> </w:t>
      </w:r>
      <w:r w:rsidRPr="00D4209C">
        <w:rPr>
          <w:rFonts w:ascii="Times New Roman" w:hAnsi="Times New Roman"/>
          <w:sz w:val="28"/>
          <w:szCs w:val="28"/>
        </w:rPr>
        <w:t xml:space="preserve">После 4-го введения отмечалась полная инволюция матки. Матка находилась в тазовой полости и хорошо реагировала на ректальный массаж, выделения из влагалища отсутствовали. (табл. </w:t>
      </w:r>
      <w:r>
        <w:rPr>
          <w:rFonts w:ascii="Times New Roman" w:hAnsi="Times New Roman"/>
          <w:sz w:val="28"/>
          <w:szCs w:val="28"/>
        </w:rPr>
        <w:t>5</w:t>
      </w:r>
      <w:r w:rsidRPr="00D4209C">
        <w:rPr>
          <w:rFonts w:ascii="Times New Roman" w:hAnsi="Times New Roman"/>
          <w:sz w:val="28"/>
          <w:szCs w:val="28"/>
        </w:rPr>
        <w:t>)</w:t>
      </w:r>
    </w:p>
    <w:p w:rsidR="004303A5" w:rsidRPr="00D4209C" w:rsidRDefault="004303A5" w:rsidP="00413163">
      <w:pPr>
        <w:spacing w:after="0" w:line="360" w:lineRule="auto"/>
        <w:jc w:val="center"/>
        <w:rPr>
          <w:rFonts w:ascii="Times New Roman" w:hAnsi="Times New Roman"/>
          <w:b/>
          <w:sz w:val="28"/>
          <w:szCs w:val="28"/>
        </w:rPr>
      </w:pPr>
      <w:r w:rsidRPr="00D4209C">
        <w:rPr>
          <w:rFonts w:ascii="Times New Roman" w:hAnsi="Times New Roman"/>
          <w:b/>
          <w:sz w:val="28"/>
          <w:szCs w:val="28"/>
        </w:rPr>
        <w:t xml:space="preserve">Таблица </w:t>
      </w:r>
      <w:r>
        <w:rPr>
          <w:rFonts w:ascii="Times New Roman" w:hAnsi="Times New Roman"/>
          <w:b/>
          <w:sz w:val="28"/>
          <w:szCs w:val="28"/>
        </w:rPr>
        <w:t>5</w:t>
      </w:r>
      <w:r w:rsidRPr="00D4209C">
        <w:rPr>
          <w:rFonts w:ascii="Times New Roman" w:hAnsi="Times New Roman"/>
          <w:b/>
          <w:sz w:val="28"/>
          <w:szCs w:val="28"/>
        </w:rPr>
        <w:t xml:space="preserve"> – Определение оптимальной терапевтической дозы </w:t>
      </w:r>
      <w:r>
        <w:rPr>
          <w:rFonts w:ascii="Times New Roman" w:hAnsi="Times New Roman"/>
          <w:b/>
          <w:sz w:val="28"/>
          <w:szCs w:val="28"/>
        </w:rPr>
        <w:t>Флориназола</w:t>
      </w:r>
    </w:p>
    <w:tbl>
      <w:tblPr>
        <w:tblW w:w="93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24"/>
        <w:gridCol w:w="1259"/>
        <w:gridCol w:w="1164"/>
        <w:gridCol w:w="1706"/>
        <w:gridCol w:w="1617"/>
        <w:gridCol w:w="1417"/>
      </w:tblGrid>
      <w:tr w:rsidR="004303A5" w:rsidRPr="00784EDC" w:rsidTr="00721382">
        <w:tc>
          <w:tcPr>
            <w:tcW w:w="2224"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Дозы препарата</w:t>
            </w:r>
          </w:p>
        </w:tc>
        <w:tc>
          <w:tcPr>
            <w:tcW w:w="1259"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Кол-во животных в группе</w:t>
            </w:r>
          </w:p>
        </w:tc>
        <w:tc>
          <w:tcPr>
            <w:tcW w:w="1164"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Кол-во введений</w:t>
            </w:r>
          </w:p>
        </w:tc>
        <w:tc>
          <w:tcPr>
            <w:tcW w:w="1706"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Коров выздоровело</w:t>
            </w:r>
          </w:p>
        </w:tc>
        <w:tc>
          <w:tcPr>
            <w:tcW w:w="1617"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 xml:space="preserve">Терапевтическая эффективность </w:t>
            </w:r>
          </w:p>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w:t>
            </w:r>
          </w:p>
        </w:tc>
        <w:tc>
          <w:tcPr>
            <w:tcW w:w="1417"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Кол-во дней бесплодия</w:t>
            </w:r>
          </w:p>
        </w:tc>
      </w:tr>
      <w:tr w:rsidR="004303A5" w:rsidRPr="00784EDC" w:rsidTr="00721382">
        <w:tc>
          <w:tcPr>
            <w:tcW w:w="2224"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50 мл</w:t>
            </w:r>
          </w:p>
        </w:tc>
        <w:tc>
          <w:tcPr>
            <w:tcW w:w="1259"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w:t>
            </w:r>
          </w:p>
        </w:tc>
        <w:tc>
          <w:tcPr>
            <w:tcW w:w="1164"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5</w:t>
            </w:r>
          </w:p>
        </w:tc>
        <w:tc>
          <w:tcPr>
            <w:tcW w:w="1706" w:type="dxa"/>
          </w:tcPr>
          <w:p w:rsidR="004303A5" w:rsidRPr="00784EDC" w:rsidRDefault="004303A5" w:rsidP="00F717D8">
            <w:pPr>
              <w:spacing w:after="0" w:line="240" w:lineRule="auto"/>
              <w:jc w:val="center"/>
              <w:rPr>
                <w:rFonts w:ascii="Times New Roman" w:hAnsi="Times New Roman"/>
                <w:sz w:val="24"/>
                <w:szCs w:val="24"/>
                <w:lang w:val="en-US"/>
              </w:rPr>
            </w:pPr>
            <w:r w:rsidRPr="00784EDC">
              <w:rPr>
                <w:rFonts w:ascii="Times New Roman" w:hAnsi="Times New Roman"/>
                <w:sz w:val="24"/>
                <w:szCs w:val="24"/>
                <w:lang w:val="en-US"/>
              </w:rPr>
              <w:t>10</w:t>
            </w:r>
          </w:p>
        </w:tc>
        <w:tc>
          <w:tcPr>
            <w:tcW w:w="1617" w:type="dxa"/>
          </w:tcPr>
          <w:p w:rsidR="004303A5" w:rsidRPr="00784EDC" w:rsidRDefault="004303A5" w:rsidP="00F717D8">
            <w:pPr>
              <w:spacing w:after="0" w:line="240" w:lineRule="auto"/>
              <w:jc w:val="center"/>
              <w:rPr>
                <w:rFonts w:ascii="Times New Roman" w:hAnsi="Times New Roman"/>
                <w:sz w:val="24"/>
                <w:szCs w:val="24"/>
                <w:lang w:val="en-US"/>
              </w:rPr>
            </w:pPr>
            <w:r w:rsidRPr="00784EDC">
              <w:rPr>
                <w:rFonts w:ascii="Times New Roman" w:hAnsi="Times New Roman"/>
                <w:sz w:val="24"/>
                <w:szCs w:val="24"/>
                <w:lang w:val="en-US"/>
              </w:rPr>
              <w:t>50</w:t>
            </w:r>
          </w:p>
        </w:tc>
        <w:tc>
          <w:tcPr>
            <w:tcW w:w="1417"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145,3</w:t>
            </w:r>
          </w:p>
        </w:tc>
      </w:tr>
      <w:tr w:rsidR="004303A5" w:rsidRPr="00784EDC" w:rsidTr="00721382">
        <w:tc>
          <w:tcPr>
            <w:tcW w:w="2224"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100 мл</w:t>
            </w:r>
          </w:p>
        </w:tc>
        <w:tc>
          <w:tcPr>
            <w:tcW w:w="1259"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w:t>
            </w:r>
          </w:p>
        </w:tc>
        <w:tc>
          <w:tcPr>
            <w:tcW w:w="1164"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4</w:t>
            </w:r>
          </w:p>
        </w:tc>
        <w:tc>
          <w:tcPr>
            <w:tcW w:w="1706"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lang w:val="en-US"/>
              </w:rPr>
              <w:t>1</w:t>
            </w:r>
            <w:r w:rsidRPr="00784EDC">
              <w:rPr>
                <w:rFonts w:ascii="Times New Roman" w:hAnsi="Times New Roman"/>
                <w:sz w:val="24"/>
                <w:szCs w:val="24"/>
              </w:rPr>
              <w:t>7</w:t>
            </w:r>
          </w:p>
        </w:tc>
        <w:tc>
          <w:tcPr>
            <w:tcW w:w="1617" w:type="dxa"/>
          </w:tcPr>
          <w:p w:rsidR="004303A5" w:rsidRPr="00784EDC" w:rsidRDefault="004303A5" w:rsidP="00F717D8">
            <w:pPr>
              <w:spacing w:after="0" w:line="240" w:lineRule="auto"/>
              <w:jc w:val="center"/>
              <w:rPr>
                <w:rFonts w:ascii="Times New Roman" w:hAnsi="Times New Roman"/>
                <w:sz w:val="24"/>
                <w:szCs w:val="24"/>
                <w:lang w:val="en-US"/>
              </w:rPr>
            </w:pPr>
            <w:r w:rsidRPr="00784EDC">
              <w:rPr>
                <w:rFonts w:ascii="Times New Roman" w:hAnsi="Times New Roman"/>
                <w:sz w:val="24"/>
                <w:szCs w:val="24"/>
              </w:rPr>
              <w:t>8</w:t>
            </w:r>
            <w:r w:rsidRPr="00784EDC">
              <w:rPr>
                <w:rFonts w:ascii="Times New Roman" w:hAnsi="Times New Roman"/>
                <w:sz w:val="24"/>
                <w:szCs w:val="24"/>
                <w:lang w:val="en-US"/>
              </w:rPr>
              <w:t>5</w:t>
            </w:r>
          </w:p>
        </w:tc>
        <w:tc>
          <w:tcPr>
            <w:tcW w:w="1417"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115,5</w:t>
            </w:r>
          </w:p>
        </w:tc>
      </w:tr>
      <w:tr w:rsidR="004303A5" w:rsidRPr="00784EDC" w:rsidTr="00721382">
        <w:tc>
          <w:tcPr>
            <w:tcW w:w="2224"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150 мл</w:t>
            </w:r>
          </w:p>
        </w:tc>
        <w:tc>
          <w:tcPr>
            <w:tcW w:w="1259"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20</w:t>
            </w:r>
          </w:p>
        </w:tc>
        <w:tc>
          <w:tcPr>
            <w:tcW w:w="1164"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4</w:t>
            </w:r>
          </w:p>
        </w:tc>
        <w:tc>
          <w:tcPr>
            <w:tcW w:w="1706"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lang w:val="en-US"/>
              </w:rPr>
              <w:t>1</w:t>
            </w:r>
            <w:r w:rsidRPr="00784EDC">
              <w:rPr>
                <w:rFonts w:ascii="Times New Roman" w:hAnsi="Times New Roman"/>
                <w:sz w:val="24"/>
                <w:szCs w:val="24"/>
              </w:rPr>
              <w:t>7</w:t>
            </w:r>
          </w:p>
        </w:tc>
        <w:tc>
          <w:tcPr>
            <w:tcW w:w="1617" w:type="dxa"/>
          </w:tcPr>
          <w:p w:rsidR="004303A5" w:rsidRPr="00784EDC" w:rsidRDefault="004303A5" w:rsidP="00F717D8">
            <w:pPr>
              <w:spacing w:after="0" w:line="240" w:lineRule="auto"/>
              <w:jc w:val="center"/>
              <w:rPr>
                <w:rFonts w:ascii="Times New Roman" w:hAnsi="Times New Roman"/>
                <w:sz w:val="24"/>
                <w:szCs w:val="24"/>
                <w:lang w:val="en-US"/>
              </w:rPr>
            </w:pPr>
            <w:r w:rsidRPr="00784EDC">
              <w:rPr>
                <w:rFonts w:ascii="Times New Roman" w:hAnsi="Times New Roman"/>
                <w:sz w:val="24"/>
                <w:szCs w:val="24"/>
              </w:rPr>
              <w:t>8</w:t>
            </w:r>
            <w:r w:rsidRPr="00784EDC">
              <w:rPr>
                <w:rFonts w:ascii="Times New Roman" w:hAnsi="Times New Roman"/>
                <w:sz w:val="24"/>
                <w:szCs w:val="24"/>
                <w:lang w:val="en-US"/>
              </w:rPr>
              <w:t>5</w:t>
            </w:r>
          </w:p>
        </w:tc>
        <w:tc>
          <w:tcPr>
            <w:tcW w:w="1417" w:type="dxa"/>
          </w:tcPr>
          <w:p w:rsidR="004303A5" w:rsidRPr="00784EDC" w:rsidRDefault="004303A5" w:rsidP="00F717D8">
            <w:pPr>
              <w:spacing w:after="0" w:line="240" w:lineRule="auto"/>
              <w:jc w:val="center"/>
              <w:rPr>
                <w:rFonts w:ascii="Times New Roman" w:hAnsi="Times New Roman"/>
                <w:sz w:val="24"/>
                <w:szCs w:val="24"/>
              </w:rPr>
            </w:pPr>
            <w:r w:rsidRPr="00784EDC">
              <w:rPr>
                <w:rFonts w:ascii="Times New Roman" w:hAnsi="Times New Roman"/>
                <w:sz w:val="24"/>
                <w:szCs w:val="24"/>
              </w:rPr>
              <w:t>115,3</w:t>
            </w:r>
          </w:p>
        </w:tc>
      </w:tr>
    </w:tbl>
    <w:p w:rsidR="004303A5" w:rsidRPr="00D4209C" w:rsidRDefault="004303A5" w:rsidP="00D4209C">
      <w:pPr>
        <w:spacing w:after="0" w:line="360" w:lineRule="auto"/>
        <w:ind w:firstLine="708"/>
        <w:jc w:val="both"/>
        <w:rPr>
          <w:rFonts w:ascii="Times New Roman" w:hAnsi="Times New Roman"/>
          <w:sz w:val="28"/>
          <w:szCs w:val="28"/>
        </w:rPr>
      </w:pPr>
    </w:p>
    <w:p w:rsidR="004303A5" w:rsidRPr="00D4209C" w:rsidRDefault="004303A5" w:rsidP="00D4209C">
      <w:pPr>
        <w:spacing w:after="0" w:line="360" w:lineRule="auto"/>
        <w:ind w:firstLine="708"/>
        <w:jc w:val="both"/>
        <w:rPr>
          <w:rFonts w:ascii="Times New Roman" w:hAnsi="Times New Roman"/>
          <w:sz w:val="28"/>
          <w:szCs w:val="28"/>
        </w:rPr>
      </w:pPr>
      <w:r w:rsidRPr="00D4209C">
        <w:rPr>
          <w:rFonts w:ascii="Times New Roman" w:hAnsi="Times New Roman"/>
          <w:sz w:val="28"/>
          <w:szCs w:val="28"/>
        </w:rPr>
        <w:t xml:space="preserve">Таким образом, применение </w:t>
      </w:r>
      <w:r>
        <w:rPr>
          <w:rFonts w:ascii="Times New Roman" w:hAnsi="Times New Roman"/>
          <w:sz w:val="28"/>
          <w:szCs w:val="28"/>
        </w:rPr>
        <w:t>Флориназола</w:t>
      </w:r>
      <w:r w:rsidRPr="00D4209C">
        <w:rPr>
          <w:rFonts w:ascii="Times New Roman" w:hAnsi="Times New Roman"/>
          <w:sz w:val="28"/>
          <w:szCs w:val="28"/>
        </w:rPr>
        <w:t xml:space="preserve"> для лечения хронического послеродового эндометрита показано в дозе 100 мл, так как введение препарата в дозе 50 мл снижает терапевтическую эффективность на 45% и увеличивает количество дней бесплодия на 30 дней по сравнению с дозой препарата в 100 мл. Применение препарата в дозе 150 мл является экономически не выгодным, так как приводит к перерасходу препарата</w:t>
      </w:r>
      <w:r>
        <w:rPr>
          <w:rFonts w:ascii="Times New Roman" w:hAnsi="Times New Roman"/>
          <w:sz w:val="28"/>
          <w:szCs w:val="28"/>
        </w:rPr>
        <w:t xml:space="preserve"> и увеличению стоимости лечения</w:t>
      </w:r>
      <w:r w:rsidRPr="00D4209C">
        <w:rPr>
          <w:rFonts w:ascii="Times New Roman" w:hAnsi="Times New Roman"/>
          <w:sz w:val="28"/>
          <w:szCs w:val="28"/>
        </w:rPr>
        <w:t>.</w:t>
      </w:r>
    </w:p>
    <w:p w:rsidR="004303A5" w:rsidRPr="00D4209C" w:rsidRDefault="004303A5" w:rsidP="00D4209C">
      <w:pPr>
        <w:spacing w:after="0" w:line="360" w:lineRule="auto"/>
        <w:ind w:firstLine="709"/>
        <w:contextualSpacing/>
        <w:jc w:val="both"/>
        <w:rPr>
          <w:rFonts w:ascii="Times New Roman" w:hAnsi="Times New Roman"/>
          <w:sz w:val="28"/>
          <w:szCs w:val="28"/>
        </w:rPr>
      </w:pPr>
      <w:r w:rsidRPr="00D4209C">
        <w:rPr>
          <w:rFonts w:ascii="Times New Roman" w:hAnsi="Times New Roman"/>
          <w:sz w:val="28"/>
          <w:szCs w:val="28"/>
        </w:rPr>
        <w:t xml:space="preserve">В результате проведенного научно-производственного опыта установлена эффективность </w:t>
      </w:r>
      <w:r>
        <w:rPr>
          <w:rFonts w:ascii="Times New Roman" w:hAnsi="Times New Roman"/>
          <w:sz w:val="28"/>
          <w:szCs w:val="28"/>
        </w:rPr>
        <w:t>Ф</w:t>
      </w:r>
      <w:r w:rsidRPr="00D4209C">
        <w:rPr>
          <w:rFonts w:ascii="Times New Roman" w:hAnsi="Times New Roman"/>
          <w:sz w:val="28"/>
          <w:szCs w:val="28"/>
        </w:rPr>
        <w:t xml:space="preserve">лориназола для лечения хронического эндометрита  у коров с различным интервалом  введения препарата 48 и 72 часа (таблица </w:t>
      </w:r>
      <w:r>
        <w:rPr>
          <w:rFonts w:ascii="Times New Roman" w:hAnsi="Times New Roman"/>
          <w:sz w:val="28"/>
          <w:szCs w:val="28"/>
        </w:rPr>
        <w:t>6</w:t>
      </w:r>
      <w:r w:rsidRPr="00D4209C">
        <w:rPr>
          <w:rFonts w:ascii="Times New Roman" w:hAnsi="Times New Roman"/>
          <w:sz w:val="28"/>
          <w:szCs w:val="28"/>
        </w:rPr>
        <w:t>).</w:t>
      </w:r>
    </w:p>
    <w:p w:rsidR="004303A5" w:rsidRPr="00D4209C" w:rsidRDefault="004303A5" w:rsidP="00E803A5">
      <w:pPr>
        <w:spacing w:after="0" w:line="360" w:lineRule="auto"/>
        <w:jc w:val="center"/>
        <w:rPr>
          <w:rFonts w:ascii="Times New Roman" w:hAnsi="Times New Roman"/>
          <w:b/>
          <w:sz w:val="28"/>
          <w:szCs w:val="28"/>
        </w:rPr>
      </w:pPr>
      <w:r w:rsidRPr="00D4209C">
        <w:rPr>
          <w:rFonts w:ascii="Times New Roman" w:hAnsi="Times New Roman"/>
          <w:b/>
          <w:sz w:val="28"/>
          <w:szCs w:val="28"/>
        </w:rPr>
        <w:t xml:space="preserve">Таблица </w:t>
      </w:r>
      <w:r>
        <w:rPr>
          <w:rFonts w:ascii="Times New Roman" w:hAnsi="Times New Roman"/>
          <w:b/>
          <w:sz w:val="28"/>
          <w:szCs w:val="28"/>
        </w:rPr>
        <w:t>6</w:t>
      </w:r>
      <w:r w:rsidRPr="00D4209C">
        <w:rPr>
          <w:rFonts w:ascii="Times New Roman" w:hAnsi="Times New Roman"/>
          <w:b/>
          <w:sz w:val="28"/>
          <w:szCs w:val="28"/>
        </w:rPr>
        <w:t xml:space="preserve"> – Эффективность лечения хронического эндометрита у коров</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68"/>
        <w:gridCol w:w="1363"/>
        <w:gridCol w:w="1276"/>
        <w:gridCol w:w="1276"/>
        <w:gridCol w:w="1134"/>
        <w:gridCol w:w="1329"/>
        <w:gridCol w:w="1701"/>
      </w:tblGrid>
      <w:tr w:rsidR="004303A5" w:rsidRPr="00784EDC" w:rsidTr="00784EDC">
        <w:trPr>
          <w:jc w:val="center"/>
        </w:trPr>
        <w:tc>
          <w:tcPr>
            <w:tcW w:w="1668"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Группа</w:t>
            </w:r>
          </w:p>
        </w:tc>
        <w:tc>
          <w:tcPr>
            <w:tcW w:w="1363"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Интервал введения препарата</w:t>
            </w:r>
          </w:p>
        </w:tc>
        <w:tc>
          <w:tcPr>
            <w:tcW w:w="1276" w:type="dxa"/>
            <w:vAlign w:val="center"/>
          </w:tcPr>
          <w:p w:rsidR="004303A5" w:rsidRPr="00784EDC" w:rsidRDefault="004303A5" w:rsidP="00784EDC">
            <w:pPr>
              <w:spacing w:after="0" w:line="240" w:lineRule="auto"/>
              <w:ind w:right="-37"/>
              <w:jc w:val="center"/>
              <w:rPr>
                <w:rFonts w:ascii="Times New Roman" w:hAnsi="Times New Roman"/>
                <w:sz w:val="24"/>
                <w:szCs w:val="24"/>
              </w:rPr>
            </w:pPr>
            <w:r w:rsidRPr="00784EDC">
              <w:rPr>
                <w:rFonts w:ascii="Times New Roman" w:hAnsi="Times New Roman"/>
                <w:sz w:val="24"/>
                <w:szCs w:val="24"/>
              </w:rPr>
              <w:t xml:space="preserve">Кол-во животных </w:t>
            </w:r>
          </w:p>
        </w:tc>
        <w:tc>
          <w:tcPr>
            <w:tcW w:w="1276" w:type="dxa"/>
            <w:vAlign w:val="center"/>
          </w:tcPr>
          <w:p w:rsidR="004303A5" w:rsidRPr="00784EDC" w:rsidRDefault="004303A5" w:rsidP="00784EDC">
            <w:pPr>
              <w:spacing w:after="0" w:line="240" w:lineRule="auto"/>
              <w:ind w:right="-132"/>
              <w:jc w:val="center"/>
              <w:rPr>
                <w:rFonts w:ascii="Times New Roman" w:hAnsi="Times New Roman"/>
                <w:sz w:val="24"/>
                <w:szCs w:val="24"/>
              </w:rPr>
            </w:pPr>
            <w:r w:rsidRPr="00784EDC">
              <w:rPr>
                <w:rFonts w:ascii="Times New Roman" w:hAnsi="Times New Roman"/>
                <w:sz w:val="24"/>
                <w:szCs w:val="24"/>
              </w:rPr>
              <w:t>Среднее кол-во введений препарата</w:t>
            </w:r>
          </w:p>
        </w:tc>
        <w:tc>
          <w:tcPr>
            <w:tcW w:w="1134" w:type="dxa"/>
            <w:vAlign w:val="center"/>
          </w:tcPr>
          <w:p w:rsidR="004303A5" w:rsidRPr="00784EDC" w:rsidRDefault="004303A5" w:rsidP="00784EDC">
            <w:pPr>
              <w:spacing w:after="0" w:line="240" w:lineRule="auto"/>
              <w:ind w:right="-109"/>
              <w:jc w:val="center"/>
              <w:rPr>
                <w:rFonts w:ascii="Times New Roman" w:hAnsi="Times New Roman"/>
                <w:sz w:val="24"/>
                <w:szCs w:val="24"/>
              </w:rPr>
            </w:pPr>
            <w:r w:rsidRPr="00784EDC">
              <w:rPr>
                <w:rFonts w:ascii="Times New Roman" w:hAnsi="Times New Roman"/>
                <w:sz w:val="24"/>
                <w:szCs w:val="24"/>
              </w:rPr>
              <w:t>Кол-во дней лечения</w:t>
            </w:r>
          </w:p>
        </w:tc>
        <w:tc>
          <w:tcPr>
            <w:tcW w:w="1329" w:type="dxa"/>
            <w:tcBorders>
              <w:righ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Выздоровело животных</w:t>
            </w:r>
          </w:p>
        </w:tc>
        <w:tc>
          <w:tcPr>
            <w:tcW w:w="1701" w:type="dxa"/>
            <w:tcBorders>
              <w:left w:val="single" w:sz="4" w:space="0" w:color="auto"/>
            </w:tcBorders>
            <w:vAlign w:val="center"/>
          </w:tcPr>
          <w:p w:rsidR="004303A5" w:rsidRPr="00784EDC" w:rsidRDefault="004303A5" w:rsidP="00784EDC">
            <w:pPr>
              <w:spacing w:after="0" w:line="240" w:lineRule="auto"/>
              <w:ind w:left="-76" w:right="-1"/>
              <w:jc w:val="center"/>
              <w:rPr>
                <w:rFonts w:ascii="Times New Roman" w:hAnsi="Times New Roman"/>
                <w:sz w:val="24"/>
                <w:szCs w:val="24"/>
              </w:rPr>
            </w:pPr>
            <w:r w:rsidRPr="00784EDC">
              <w:rPr>
                <w:rFonts w:ascii="Times New Roman" w:hAnsi="Times New Roman"/>
                <w:sz w:val="24"/>
                <w:szCs w:val="24"/>
              </w:rPr>
              <w:t>% выздоровления</w:t>
            </w:r>
          </w:p>
        </w:tc>
      </w:tr>
      <w:tr w:rsidR="004303A5" w:rsidRPr="00784EDC" w:rsidTr="00784EDC">
        <w:trPr>
          <w:jc w:val="center"/>
        </w:trPr>
        <w:tc>
          <w:tcPr>
            <w:tcW w:w="1668" w:type="dxa"/>
            <w:vMerge w:val="restart"/>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Опытная</w:t>
            </w:r>
          </w:p>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Флориназол</w:t>
            </w:r>
          </w:p>
        </w:tc>
        <w:tc>
          <w:tcPr>
            <w:tcW w:w="1363"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72 часа</w:t>
            </w:r>
          </w:p>
        </w:tc>
        <w:tc>
          <w:tcPr>
            <w:tcW w:w="1276"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15</w:t>
            </w:r>
          </w:p>
        </w:tc>
        <w:tc>
          <w:tcPr>
            <w:tcW w:w="1276"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6</w:t>
            </w:r>
          </w:p>
        </w:tc>
        <w:tc>
          <w:tcPr>
            <w:tcW w:w="1134"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18,3±0,8</w:t>
            </w:r>
          </w:p>
        </w:tc>
        <w:tc>
          <w:tcPr>
            <w:tcW w:w="1329" w:type="dxa"/>
            <w:tcBorders>
              <w:righ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10</w:t>
            </w:r>
          </w:p>
        </w:tc>
        <w:tc>
          <w:tcPr>
            <w:tcW w:w="1701" w:type="dxa"/>
            <w:tcBorders>
              <w:lef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66,6%</w:t>
            </w:r>
          </w:p>
        </w:tc>
      </w:tr>
      <w:tr w:rsidR="004303A5" w:rsidRPr="00784EDC" w:rsidTr="00784EDC">
        <w:trPr>
          <w:jc w:val="center"/>
        </w:trPr>
        <w:tc>
          <w:tcPr>
            <w:tcW w:w="1668" w:type="dxa"/>
            <w:vMerge/>
            <w:vAlign w:val="center"/>
          </w:tcPr>
          <w:p w:rsidR="004303A5" w:rsidRPr="00784EDC" w:rsidRDefault="004303A5" w:rsidP="00784EDC">
            <w:pPr>
              <w:spacing w:after="0" w:line="240" w:lineRule="auto"/>
              <w:jc w:val="center"/>
              <w:rPr>
                <w:rFonts w:ascii="Times New Roman" w:hAnsi="Times New Roman"/>
                <w:sz w:val="24"/>
                <w:szCs w:val="24"/>
              </w:rPr>
            </w:pPr>
          </w:p>
        </w:tc>
        <w:tc>
          <w:tcPr>
            <w:tcW w:w="1363"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 xml:space="preserve">48часов </w:t>
            </w:r>
          </w:p>
        </w:tc>
        <w:tc>
          <w:tcPr>
            <w:tcW w:w="1276"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10</w:t>
            </w:r>
          </w:p>
        </w:tc>
        <w:tc>
          <w:tcPr>
            <w:tcW w:w="1276"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4</w:t>
            </w:r>
          </w:p>
        </w:tc>
        <w:tc>
          <w:tcPr>
            <w:tcW w:w="1134"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9,4±1,4</w:t>
            </w:r>
          </w:p>
        </w:tc>
        <w:tc>
          <w:tcPr>
            <w:tcW w:w="1329" w:type="dxa"/>
            <w:tcBorders>
              <w:righ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8</w:t>
            </w:r>
          </w:p>
        </w:tc>
        <w:tc>
          <w:tcPr>
            <w:tcW w:w="1701" w:type="dxa"/>
            <w:tcBorders>
              <w:lef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80%</w:t>
            </w:r>
          </w:p>
        </w:tc>
      </w:tr>
      <w:tr w:rsidR="004303A5" w:rsidRPr="00784EDC" w:rsidTr="00784EDC">
        <w:trPr>
          <w:jc w:val="center"/>
        </w:trPr>
        <w:tc>
          <w:tcPr>
            <w:tcW w:w="1668" w:type="dxa"/>
            <w:vMerge w:val="restart"/>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Контрольная</w:t>
            </w:r>
          </w:p>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Рихометрин</w:t>
            </w:r>
          </w:p>
        </w:tc>
        <w:tc>
          <w:tcPr>
            <w:tcW w:w="1363"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 xml:space="preserve">72 часа </w:t>
            </w:r>
          </w:p>
        </w:tc>
        <w:tc>
          <w:tcPr>
            <w:tcW w:w="1276"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15</w:t>
            </w:r>
          </w:p>
        </w:tc>
        <w:tc>
          <w:tcPr>
            <w:tcW w:w="1276"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7</w:t>
            </w:r>
          </w:p>
        </w:tc>
        <w:tc>
          <w:tcPr>
            <w:tcW w:w="1134"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21,4±1,2</w:t>
            </w:r>
          </w:p>
        </w:tc>
        <w:tc>
          <w:tcPr>
            <w:tcW w:w="1329" w:type="dxa"/>
            <w:tcBorders>
              <w:righ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9</w:t>
            </w:r>
          </w:p>
        </w:tc>
        <w:tc>
          <w:tcPr>
            <w:tcW w:w="1701" w:type="dxa"/>
            <w:tcBorders>
              <w:lef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60%</w:t>
            </w:r>
          </w:p>
        </w:tc>
      </w:tr>
      <w:tr w:rsidR="004303A5" w:rsidRPr="00784EDC" w:rsidTr="00784EDC">
        <w:trPr>
          <w:jc w:val="center"/>
        </w:trPr>
        <w:tc>
          <w:tcPr>
            <w:tcW w:w="1668" w:type="dxa"/>
            <w:vMerge/>
            <w:vAlign w:val="center"/>
          </w:tcPr>
          <w:p w:rsidR="004303A5" w:rsidRPr="00784EDC" w:rsidRDefault="004303A5" w:rsidP="00784EDC">
            <w:pPr>
              <w:spacing w:after="0" w:line="240" w:lineRule="auto"/>
              <w:jc w:val="center"/>
              <w:rPr>
                <w:rFonts w:ascii="Times New Roman" w:hAnsi="Times New Roman"/>
                <w:sz w:val="24"/>
                <w:szCs w:val="24"/>
              </w:rPr>
            </w:pPr>
          </w:p>
        </w:tc>
        <w:tc>
          <w:tcPr>
            <w:tcW w:w="1363"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 xml:space="preserve">48 чсов </w:t>
            </w:r>
          </w:p>
        </w:tc>
        <w:tc>
          <w:tcPr>
            <w:tcW w:w="1276"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10</w:t>
            </w:r>
          </w:p>
        </w:tc>
        <w:tc>
          <w:tcPr>
            <w:tcW w:w="1276"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6</w:t>
            </w:r>
          </w:p>
        </w:tc>
        <w:tc>
          <w:tcPr>
            <w:tcW w:w="1134" w:type="dxa"/>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12,8±0,9</w:t>
            </w:r>
          </w:p>
        </w:tc>
        <w:tc>
          <w:tcPr>
            <w:tcW w:w="1329" w:type="dxa"/>
            <w:tcBorders>
              <w:righ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8</w:t>
            </w:r>
          </w:p>
        </w:tc>
        <w:tc>
          <w:tcPr>
            <w:tcW w:w="1701" w:type="dxa"/>
            <w:tcBorders>
              <w:left w:val="single" w:sz="4" w:space="0" w:color="auto"/>
            </w:tcBorders>
            <w:vAlign w:val="center"/>
          </w:tcPr>
          <w:p w:rsidR="004303A5" w:rsidRPr="00784EDC" w:rsidRDefault="004303A5" w:rsidP="00784EDC">
            <w:pPr>
              <w:spacing w:after="0" w:line="240" w:lineRule="auto"/>
              <w:jc w:val="center"/>
              <w:rPr>
                <w:rFonts w:ascii="Times New Roman" w:hAnsi="Times New Roman"/>
                <w:sz w:val="24"/>
                <w:szCs w:val="24"/>
              </w:rPr>
            </w:pPr>
            <w:r w:rsidRPr="00784EDC">
              <w:rPr>
                <w:rFonts w:ascii="Times New Roman" w:hAnsi="Times New Roman"/>
                <w:sz w:val="24"/>
                <w:szCs w:val="24"/>
              </w:rPr>
              <w:t>80%</w:t>
            </w:r>
          </w:p>
        </w:tc>
      </w:tr>
    </w:tbl>
    <w:p w:rsidR="004303A5" w:rsidRPr="00D4209C" w:rsidRDefault="004303A5" w:rsidP="00D4209C">
      <w:pPr>
        <w:spacing w:after="0" w:line="360" w:lineRule="auto"/>
        <w:ind w:firstLine="708"/>
        <w:contextualSpacing/>
        <w:jc w:val="both"/>
        <w:rPr>
          <w:rFonts w:ascii="Times New Roman" w:hAnsi="Times New Roman"/>
          <w:sz w:val="28"/>
          <w:szCs w:val="28"/>
        </w:rPr>
      </w:pPr>
    </w:p>
    <w:p w:rsidR="004303A5" w:rsidRPr="00D4209C" w:rsidRDefault="004303A5" w:rsidP="00D4209C">
      <w:pPr>
        <w:spacing w:after="0" w:line="360" w:lineRule="auto"/>
        <w:ind w:firstLine="708"/>
        <w:contextualSpacing/>
        <w:jc w:val="both"/>
        <w:rPr>
          <w:rFonts w:ascii="Times New Roman" w:hAnsi="Times New Roman"/>
          <w:sz w:val="28"/>
          <w:szCs w:val="28"/>
        </w:rPr>
      </w:pPr>
      <w:r w:rsidRPr="00D4209C">
        <w:rPr>
          <w:rFonts w:ascii="Times New Roman" w:hAnsi="Times New Roman"/>
          <w:sz w:val="28"/>
          <w:szCs w:val="28"/>
        </w:rPr>
        <w:t>Применение Флориназола в дозе 100мл  с интервалом в 72 часа показывает низкий терапевтический эффект 66,6%. Однако этот показатель выше на 6,6% относительно препарата</w:t>
      </w:r>
      <w:r>
        <w:rPr>
          <w:rFonts w:ascii="Times New Roman" w:hAnsi="Times New Roman"/>
          <w:sz w:val="28"/>
          <w:szCs w:val="28"/>
        </w:rPr>
        <w:t>-</w:t>
      </w:r>
      <w:r w:rsidRPr="00D4209C">
        <w:rPr>
          <w:rFonts w:ascii="Times New Roman" w:hAnsi="Times New Roman"/>
          <w:sz w:val="28"/>
          <w:szCs w:val="28"/>
        </w:rPr>
        <w:t xml:space="preserve">аналога Рихометрин. Также отмечено, что у опытного препарата количество дней лечения ниже на 3,1 дня по сравнению с контрольным препаратом. </w:t>
      </w:r>
    </w:p>
    <w:p w:rsidR="004303A5" w:rsidRPr="00D4209C" w:rsidRDefault="004303A5" w:rsidP="00D4209C">
      <w:pPr>
        <w:spacing w:after="0" w:line="360" w:lineRule="auto"/>
        <w:ind w:firstLine="708"/>
        <w:contextualSpacing/>
        <w:jc w:val="both"/>
        <w:rPr>
          <w:rFonts w:ascii="Times New Roman" w:hAnsi="Times New Roman"/>
          <w:sz w:val="28"/>
          <w:szCs w:val="28"/>
        </w:rPr>
      </w:pPr>
      <w:r w:rsidRPr="00D4209C">
        <w:rPr>
          <w:rFonts w:ascii="Times New Roman" w:hAnsi="Times New Roman"/>
          <w:sz w:val="28"/>
          <w:szCs w:val="28"/>
        </w:rPr>
        <w:t xml:space="preserve">При введении препарата Флориназол в дозе 100 мл с интервалом в 48 часов, терапевтический эффект составляет 80%, что на 13,4% выше по сравнению с группой, где применяли </w:t>
      </w:r>
      <w:r>
        <w:rPr>
          <w:rFonts w:ascii="Times New Roman" w:hAnsi="Times New Roman"/>
          <w:sz w:val="28"/>
          <w:szCs w:val="28"/>
        </w:rPr>
        <w:t>Ф</w:t>
      </w:r>
      <w:r w:rsidRPr="00D4209C">
        <w:rPr>
          <w:rFonts w:ascii="Times New Roman" w:hAnsi="Times New Roman"/>
          <w:sz w:val="28"/>
          <w:szCs w:val="28"/>
        </w:rPr>
        <w:t>лориназол с интервалом в 72часа.</w:t>
      </w:r>
    </w:p>
    <w:p w:rsidR="004303A5" w:rsidRPr="00D4209C" w:rsidRDefault="004303A5" w:rsidP="00D4209C">
      <w:pPr>
        <w:spacing w:after="0" w:line="360" w:lineRule="auto"/>
        <w:ind w:firstLine="708"/>
        <w:contextualSpacing/>
        <w:jc w:val="both"/>
        <w:rPr>
          <w:rFonts w:ascii="Times New Roman" w:hAnsi="Times New Roman"/>
          <w:sz w:val="28"/>
          <w:szCs w:val="28"/>
        </w:rPr>
      </w:pPr>
      <w:r w:rsidRPr="00D4209C">
        <w:rPr>
          <w:rFonts w:ascii="Times New Roman" w:hAnsi="Times New Roman"/>
          <w:sz w:val="28"/>
          <w:szCs w:val="28"/>
        </w:rPr>
        <w:t>Нами также отмечено, что использование опытного препарата с интервалом в 48 часов и дозе 100мл дает такой же терапевтический эффект как и препарат аналог, однако, количество дней лечения в опытной группе было меньше на 3,4 дня.</w:t>
      </w:r>
    </w:p>
    <w:p w:rsidR="004303A5" w:rsidRPr="00D4209C" w:rsidRDefault="004303A5" w:rsidP="00D4209C">
      <w:pPr>
        <w:spacing w:after="0" w:line="360" w:lineRule="auto"/>
        <w:ind w:firstLine="708"/>
        <w:contextualSpacing/>
        <w:jc w:val="both"/>
        <w:rPr>
          <w:rFonts w:ascii="Times New Roman" w:hAnsi="Times New Roman"/>
          <w:sz w:val="28"/>
          <w:szCs w:val="28"/>
        </w:rPr>
      </w:pPr>
      <w:r w:rsidRPr="00D4209C">
        <w:rPr>
          <w:rFonts w:ascii="Times New Roman" w:hAnsi="Times New Roman"/>
          <w:sz w:val="28"/>
          <w:szCs w:val="28"/>
        </w:rPr>
        <w:t xml:space="preserve">Применение Флориназола в комплексе с миотропными, патогенетическими и витаминными препаратами, показало, что эффективность препарата составила 90%,  при этом кратность введения препарата составила в среднем -3 раза, а количество дней лечения 5 дней. </w:t>
      </w:r>
    </w:p>
    <w:p w:rsidR="004303A5" w:rsidRPr="00D4209C" w:rsidRDefault="004303A5" w:rsidP="00D4209C">
      <w:pPr>
        <w:spacing w:after="0" w:line="360" w:lineRule="auto"/>
        <w:ind w:firstLine="708"/>
        <w:contextualSpacing/>
        <w:jc w:val="both"/>
        <w:rPr>
          <w:rFonts w:ascii="Times New Roman" w:hAnsi="Times New Roman"/>
          <w:sz w:val="28"/>
          <w:szCs w:val="28"/>
        </w:rPr>
      </w:pPr>
      <w:r w:rsidRPr="00D4209C">
        <w:rPr>
          <w:rFonts w:ascii="Times New Roman" w:hAnsi="Times New Roman"/>
          <w:sz w:val="28"/>
          <w:szCs w:val="28"/>
        </w:rPr>
        <w:t>В контрольной гр</w:t>
      </w:r>
      <w:r>
        <w:rPr>
          <w:rFonts w:ascii="Times New Roman" w:hAnsi="Times New Roman"/>
          <w:sz w:val="28"/>
          <w:szCs w:val="28"/>
        </w:rPr>
        <w:t>уппе, где применяли рихометрин</w:t>
      </w:r>
      <w:r w:rsidRPr="00D4209C">
        <w:rPr>
          <w:rFonts w:ascii="Times New Roman" w:hAnsi="Times New Roman"/>
          <w:sz w:val="28"/>
          <w:szCs w:val="28"/>
        </w:rPr>
        <w:t xml:space="preserve"> также в комплексе с миотропными, патогенетическими и витаминными средствами. Терапевтическая эффективность  составила 80% , количество дней  лечения составила в среднем 17 дней, а кратность введения препарата – 6 дней.   </w:t>
      </w:r>
    </w:p>
    <w:p w:rsidR="004303A5" w:rsidRPr="00D4209C" w:rsidRDefault="004303A5" w:rsidP="00D4209C">
      <w:pPr>
        <w:tabs>
          <w:tab w:val="left" w:pos="4155"/>
          <w:tab w:val="center" w:pos="5031"/>
          <w:tab w:val="left" w:pos="6090"/>
        </w:tabs>
        <w:spacing w:after="0" w:line="360" w:lineRule="auto"/>
        <w:ind w:firstLine="708"/>
        <w:contextualSpacing/>
        <w:rPr>
          <w:rFonts w:ascii="Times New Roman" w:hAnsi="Times New Roman"/>
          <w:sz w:val="28"/>
          <w:szCs w:val="28"/>
        </w:rPr>
      </w:pPr>
      <w:r w:rsidRPr="00D4209C">
        <w:rPr>
          <w:rFonts w:ascii="Times New Roman" w:hAnsi="Times New Roman"/>
          <w:sz w:val="28"/>
          <w:szCs w:val="28"/>
        </w:rPr>
        <w:tab/>
      </w:r>
    </w:p>
    <w:p w:rsidR="004303A5" w:rsidRPr="00D4209C" w:rsidRDefault="004303A5" w:rsidP="00D4209C">
      <w:pPr>
        <w:tabs>
          <w:tab w:val="left" w:pos="4155"/>
          <w:tab w:val="center" w:pos="5031"/>
          <w:tab w:val="left" w:pos="5640"/>
          <w:tab w:val="left" w:pos="5835"/>
          <w:tab w:val="left" w:pos="6090"/>
        </w:tabs>
        <w:spacing w:after="0" w:line="360" w:lineRule="auto"/>
        <w:ind w:firstLine="708"/>
        <w:contextualSpacing/>
        <w:rPr>
          <w:rFonts w:ascii="Times New Roman" w:hAnsi="Times New Roman"/>
          <w:sz w:val="28"/>
          <w:szCs w:val="28"/>
        </w:rPr>
      </w:pPr>
      <w:r w:rsidRPr="00D4209C">
        <w:rPr>
          <w:rFonts w:ascii="Times New Roman" w:hAnsi="Times New Roman"/>
          <w:sz w:val="28"/>
          <w:szCs w:val="28"/>
        </w:rPr>
        <w:tab/>
        <w:t>ВЫВОДЫ</w:t>
      </w:r>
      <w:r w:rsidRPr="00D4209C">
        <w:rPr>
          <w:rFonts w:ascii="Times New Roman" w:hAnsi="Times New Roman"/>
          <w:sz w:val="28"/>
          <w:szCs w:val="28"/>
        </w:rPr>
        <w:tab/>
      </w:r>
      <w:r w:rsidRPr="00D4209C">
        <w:rPr>
          <w:rFonts w:ascii="Times New Roman" w:hAnsi="Times New Roman"/>
          <w:sz w:val="28"/>
          <w:szCs w:val="28"/>
        </w:rPr>
        <w:tab/>
      </w:r>
      <w:r w:rsidRPr="00D4209C">
        <w:rPr>
          <w:rFonts w:ascii="Times New Roman" w:hAnsi="Times New Roman"/>
          <w:sz w:val="28"/>
          <w:szCs w:val="28"/>
        </w:rPr>
        <w:tab/>
      </w:r>
    </w:p>
    <w:p w:rsidR="004303A5" w:rsidRPr="00D4209C" w:rsidRDefault="004303A5" w:rsidP="00424AED">
      <w:pPr>
        <w:pStyle w:val="ListParagraph"/>
        <w:numPr>
          <w:ilvl w:val="0"/>
          <w:numId w:val="2"/>
        </w:numPr>
        <w:shd w:val="clear" w:color="auto" w:fill="FFFFFF"/>
        <w:spacing w:before="100" w:beforeAutospacing="1" w:after="0" w:afterAutospacing="1" w:line="360" w:lineRule="auto"/>
        <w:ind w:left="709" w:hanging="709"/>
        <w:jc w:val="both"/>
        <w:rPr>
          <w:rFonts w:ascii="Times New Roman" w:hAnsi="Times New Roman"/>
          <w:color w:val="000000"/>
          <w:sz w:val="28"/>
          <w:szCs w:val="28"/>
        </w:rPr>
      </w:pPr>
      <w:r w:rsidRPr="00D4209C">
        <w:rPr>
          <w:rFonts w:ascii="Times New Roman" w:hAnsi="Times New Roman"/>
          <w:bCs/>
          <w:color w:val="000000"/>
          <w:sz w:val="28"/>
          <w:szCs w:val="28"/>
        </w:rPr>
        <w:t xml:space="preserve">На </w:t>
      </w:r>
      <w:r w:rsidRPr="00D4209C">
        <w:rPr>
          <w:rFonts w:ascii="Times New Roman" w:hAnsi="Times New Roman"/>
          <w:color w:val="000000"/>
          <w:sz w:val="28"/>
          <w:szCs w:val="28"/>
        </w:rPr>
        <w:t>комплексе с беспривязным содержанием хроническим эндометритом заболевает 24,8%коров, в то время как  с привязным содержанием скота, процент коров заболевающих хроническим эндометритом ниже на 14,2%.</w:t>
      </w:r>
    </w:p>
    <w:p w:rsidR="004303A5" w:rsidRPr="00D4209C" w:rsidRDefault="004303A5" w:rsidP="00424AED">
      <w:pPr>
        <w:pStyle w:val="ListParagraph"/>
        <w:numPr>
          <w:ilvl w:val="0"/>
          <w:numId w:val="2"/>
        </w:numPr>
        <w:shd w:val="clear" w:color="auto" w:fill="FFFFFF"/>
        <w:spacing w:before="100" w:beforeAutospacing="1" w:after="0" w:afterAutospacing="1" w:line="360" w:lineRule="auto"/>
        <w:ind w:left="709" w:hanging="709"/>
        <w:jc w:val="both"/>
        <w:rPr>
          <w:rFonts w:ascii="Times New Roman" w:hAnsi="Times New Roman"/>
          <w:color w:val="000000"/>
          <w:sz w:val="28"/>
          <w:szCs w:val="28"/>
        </w:rPr>
      </w:pPr>
      <w:r w:rsidRPr="00D4209C">
        <w:rPr>
          <w:rFonts w:ascii="Times New Roman" w:hAnsi="Times New Roman"/>
          <w:sz w:val="28"/>
          <w:szCs w:val="28"/>
        </w:rPr>
        <w:t>При хроническом эндометрите у коров наиболее часто выделяется следующая микрофлора Escherichia coli, Klebsiella pneumonia, Proteus vulgaris и Proteus mirabilis, Edwardsiella tarda, Staphilococcus aureus.</w:t>
      </w:r>
      <w:r w:rsidRPr="00D4209C">
        <w:rPr>
          <w:rFonts w:ascii="Times New Roman" w:hAnsi="Times New Roman"/>
          <w:color w:val="000000"/>
          <w:sz w:val="28"/>
          <w:szCs w:val="28"/>
        </w:rPr>
        <w:t xml:space="preserve"> Из микроскопических грибов: плесневые -</w:t>
      </w:r>
      <w:r w:rsidRPr="00D4209C">
        <w:rPr>
          <w:rFonts w:ascii="Times New Roman" w:hAnsi="Times New Roman"/>
          <w:color w:val="000000"/>
          <w:sz w:val="28"/>
          <w:szCs w:val="28"/>
          <w:lang w:val="en-US"/>
        </w:rPr>
        <w:t>Aspergillus</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fumigatus</w:t>
      </w:r>
      <w:r w:rsidRPr="00D4209C">
        <w:rPr>
          <w:rFonts w:ascii="Times New Roman" w:hAnsi="Times New Roman"/>
          <w:color w:val="000000"/>
          <w:sz w:val="28"/>
          <w:szCs w:val="28"/>
        </w:rPr>
        <w:t xml:space="preserve"> и дрожжевые - </w:t>
      </w:r>
      <w:r w:rsidRPr="00D4209C">
        <w:rPr>
          <w:rFonts w:ascii="Times New Roman" w:hAnsi="Times New Roman"/>
          <w:color w:val="000000"/>
          <w:sz w:val="28"/>
          <w:szCs w:val="28"/>
          <w:lang w:val="en-US"/>
        </w:rPr>
        <w:t>Candida</w:t>
      </w:r>
      <w:r w:rsidRPr="00D4209C">
        <w:rPr>
          <w:rFonts w:ascii="Times New Roman" w:hAnsi="Times New Roman"/>
          <w:color w:val="000000"/>
          <w:sz w:val="28"/>
          <w:szCs w:val="28"/>
        </w:rPr>
        <w:t xml:space="preserve"> </w:t>
      </w:r>
      <w:r w:rsidRPr="00D4209C">
        <w:rPr>
          <w:rFonts w:ascii="Times New Roman" w:hAnsi="Times New Roman"/>
          <w:color w:val="000000"/>
          <w:sz w:val="28"/>
          <w:szCs w:val="28"/>
          <w:lang w:val="en-US"/>
        </w:rPr>
        <w:t>albicans</w:t>
      </w:r>
      <w:r w:rsidRPr="00D4209C">
        <w:rPr>
          <w:rFonts w:ascii="Times New Roman" w:hAnsi="Times New Roman"/>
          <w:color w:val="000000"/>
          <w:sz w:val="28"/>
          <w:szCs w:val="28"/>
        </w:rPr>
        <w:t>. В 84,3% случаев из маточных истечений изолировали ассоциации бактерий и грибов в 65,2%, в 34,8% - монокультуры микроорганизмов.</w:t>
      </w:r>
    </w:p>
    <w:p w:rsidR="004303A5" w:rsidRPr="00D4209C" w:rsidRDefault="004303A5" w:rsidP="00424AED">
      <w:pPr>
        <w:pStyle w:val="ListParagraph"/>
        <w:numPr>
          <w:ilvl w:val="0"/>
          <w:numId w:val="2"/>
        </w:numPr>
        <w:shd w:val="clear" w:color="auto" w:fill="FFFFFF"/>
        <w:spacing w:before="100" w:beforeAutospacing="1" w:after="0" w:afterAutospacing="1" w:line="360" w:lineRule="auto"/>
        <w:ind w:left="709" w:hanging="709"/>
        <w:jc w:val="both"/>
        <w:rPr>
          <w:rFonts w:ascii="Times New Roman" w:hAnsi="Times New Roman"/>
          <w:color w:val="000000"/>
          <w:sz w:val="28"/>
          <w:szCs w:val="28"/>
        </w:rPr>
      </w:pPr>
      <w:r w:rsidRPr="00D4209C">
        <w:rPr>
          <w:rFonts w:ascii="Times New Roman" w:hAnsi="Times New Roman"/>
          <w:sz w:val="28"/>
          <w:szCs w:val="28"/>
        </w:rPr>
        <w:t xml:space="preserve">В лаборатории </w:t>
      </w:r>
      <w:r>
        <w:rPr>
          <w:rFonts w:ascii="Times New Roman" w:hAnsi="Times New Roman"/>
          <w:sz w:val="28"/>
          <w:szCs w:val="28"/>
        </w:rPr>
        <w:t>А</w:t>
      </w:r>
      <w:r w:rsidRPr="00D4209C">
        <w:rPr>
          <w:rFonts w:ascii="Times New Roman" w:hAnsi="Times New Roman"/>
          <w:sz w:val="28"/>
          <w:szCs w:val="28"/>
        </w:rPr>
        <w:t>кушерства и гинекологии с/х животных Краснодарского НИВИ разработан новый препарат д</w:t>
      </w:r>
      <w:r>
        <w:rPr>
          <w:rFonts w:ascii="Times New Roman" w:hAnsi="Times New Roman"/>
          <w:sz w:val="28"/>
          <w:szCs w:val="28"/>
        </w:rPr>
        <w:t>ля лечения острых и х</w:t>
      </w:r>
      <w:r w:rsidRPr="00D4209C">
        <w:rPr>
          <w:rFonts w:ascii="Times New Roman" w:hAnsi="Times New Roman"/>
          <w:sz w:val="28"/>
          <w:szCs w:val="28"/>
        </w:rPr>
        <w:t>ронических эндометритов у коров - Флориназол, который обладает высокой антибактериальной и фунгицидной активностью.</w:t>
      </w:r>
    </w:p>
    <w:p w:rsidR="004303A5" w:rsidRPr="00D4209C" w:rsidRDefault="004303A5" w:rsidP="00424AED">
      <w:pPr>
        <w:pStyle w:val="ListParagraph"/>
        <w:widowControl w:val="0"/>
        <w:numPr>
          <w:ilvl w:val="0"/>
          <w:numId w:val="2"/>
        </w:numPr>
        <w:spacing w:after="0" w:line="360" w:lineRule="auto"/>
        <w:ind w:left="709" w:hanging="709"/>
        <w:jc w:val="both"/>
        <w:rPr>
          <w:rFonts w:ascii="Times New Roman" w:hAnsi="Times New Roman"/>
          <w:color w:val="000000"/>
          <w:sz w:val="28"/>
          <w:szCs w:val="28"/>
        </w:rPr>
      </w:pPr>
      <w:r w:rsidRPr="00D4209C">
        <w:rPr>
          <w:rFonts w:ascii="Times New Roman" w:hAnsi="Times New Roman"/>
          <w:sz w:val="28"/>
          <w:szCs w:val="28"/>
        </w:rPr>
        <w:t xml:space="preserve">Препарат </w:t>
      </w:r>
      <w:r>
        <w:rPr>
          <w:rFonts w:ascii="Times New Roman" w:hAnsi="Times New Roman"/>
          <w:sz w:val="28"/>
          <w:szCs w:val="28"/>
        </w:rPr>
        <w:t>Ф</w:t>
      </w:r>
      <w:r w:rsidRPr="00D4209C">
        <w:rPr>
          <w:rFonts w:ascii="Times New Roman" w:hAnsi="Times New Roman"/>
          <w:sz w:val="28"/>
          <w:szCs w:val="28"/>
        </w:rPr>
        <w:t>лориназол по степени воздействия на организм теплокровных животных относится к веществам малоопасным (4 класс опасности по ГОСТ 12.1.007-76).</w:t>
      </w:r>
    </w:p>
    <w:p w:rsidR="004303A5" w:rsidRPr="00D4209C" w:rsidRDefault="004303A5" w:rsidP="00424AED">
      <w:pPr>
        <w:pStyle w:val="ListParagraph"/>
        <w:numPr>
          <w:ilvl w:val="0"/>
          <w:numId w:val="2"/>
        </w:numPr>
        <w:spacing w:after="0" w:line="360" w:lineRule="auto"/>
        <w:ind w:left="709" w:hanging="709"/>
        <w:jc w:val="both"/>
        <w:rPr>
          <w:rFonts w:ascii="Times New Roman" w:hAnsi="Times New Roman"/>
          <w:color w:val="000000"/>
          <w:sz w:val="28"/>
          <w:szCs w:val="28"/>
        </w:rPr>
      </w:pPr>
      <w:r w:rsidRPr="00D4209C">
        <w:rPr>
          <w:rFonts w:ascii="Times New Roman" w:hAnsi="Times New Roman"/>
          <w:sz w:val="28"/>
          <w:szCs w:val="28"/>
        </w:rPr>
        <w:t xml:space="preserve">Эффективность лечения препаратом </w:t>
      </w:r>
      <w:r>
        <w:rPr>
          <w:rFonts w:ascii="Times New Roman" w:hAnsi="Times New Roman"/>
          <w:sz w:val="28"/>
          <w:szCs w:val="28"/>
        </w:rPr>
        <w:t>Ф</w:t>
      </w:r>
      <w:r w:rsidRPr="00D4209C">
        <w:rPr>
          <w:rFonts w:ascii="Times New Roman" w:hAnsi="Times New Roman"/>
          <w:sz w:val="28"/>
          <w:szCs w:val="28"/>
        </w:rPr>
        <w:t>лориназол в комплексе с миотропными, патогенетическими и витаминными препаратами, составила 90%,  при этом препарат вводят в среднем 3 раза, а выздоровление животного наступает через 5 дней.</w:t>
      </w:r>
    </w:p>
    <w:p w:rsidR="004303A5" w:rsidRDefault="004303A5" w:rsidP="0051570A">
      <w:pPr>
        <w:tabs>
          <w:tab w:val="left" w:pos="6075"/>
        </w:tabs>
        <w:spacing w:after="0" w:line="240" w:lineRule="auto"/>
        <w:rPr>
          <w:rFonts w:ascii="Times New Roman" w:hAnsi="Times New Roman"/>
          <w:color w:val="000000"/>
          <w:sz w:val="24"/>
          <w:szCs w:val="24"/>
        </w:rPr>
      </w:pPr>
    </w:p>
    <w:p w:rsidR="004303A5" w:rsidRPr="00D53789" w:rsidRDefault="004303A5" w:rsidP="00CB05CF">
      <w:pPr>
        <w:tabs>
          <w:tab w:val="left" w:pos="6075"/>
        </w:tabs>
        <w:spacing w:after="0" w:line="240" w:lineRule="auto"/>
        <w:ind w:firstLine="567"/>
        <w:jc w:val="center"/>
        <w:rPr>
          <w:rFonts w:ascii="Times New Roman" w:hAnsi="Times New Roman"/>
          <w:color w:val="000000"/>
          <w:sz w:val="24"/>
          <w:szCs w:val="24"/>
        </w:rPr>
      </w:pPr>
      <w:r w:rsidRPr="00D53789">
        <w:rPr>
          <w:rFonts w:ascii="Times New Roman" w:hAnsi="Times New Roman"/>
          <w:color w:val="000000"/>
          <w:sz w:val="24"/>
          <w:szCs w:val="24"/>
        </w:rPr>
        <w:t>ИСПОЛЬЗУЕМАЯ ЛИТЕРАТУРА:</w:t>
      </w:r>
    </w:p>
    <w:p w:rsidR="004303A5" w:rsidRPr="00D53789" w:rsidRDefault="004303A5" w:rsidP="00CB05CF">
      <w:pPr>
        <w:pStyle w:val="NormalWeb"/>
        <w:shd w:val="clear" w:color="auto" w:fill="FFFFFF"/>
        <w:spacing w:before="0" w:beforeAutospacing="0" w:after="0" w:afterAutospacing="0"/>
        <w:ind w:firstLine="567"/>
        <w:jc w:val="both"/>
      </w:pPr>
      <w:r>
        <w:rPr>
          <w:color w:val="000000"/>
        </w:rPr>
        <w:t>1</w:t>
      </w:r>
      <w:r w:rsidRPr="00D53789">
        <w:rPr>
          <w:color w:val="000000"/>
        </w:rPr>
        <w:t xml:space="preserve">. </w:t>
      </w:r>
      <w:r w:rsidRPr="00D53789">
        <w:t>Валюшкин, К.Д. Акушерство, гинекология и биотехнология размножения животных/ К.Д. Валюшкин, Г.Ф. Медведев. - Мн.: Ураджай, 2008.. – 869 с</w:t>
      </w:r>
    </w:p>
    <w:p w:rsidR="004303A5" w:rsidRDefault="004303A5" w:rsidP="00CB05CF">
      <w:pPr>
        <w:pStyle w:val="NormalWeb"/>
        <w:shd w:val="clear" w:color="auto" w:fill="FFFFFF"/>
        <w:spacing w:before="0" w:beforeAutospacing="0" w:after="0" w:afterAutospacing="0"/>
        <w:ind w:firstLine="567"/>
        <w:jc w:val="both"/>
        <w:rPr>
          <w:color w:val="000000"/>
        </w:rPr>
      </w:pPr>
      <w:r>
        <w:rPr>
          <w:color w:val="000000"/>
        </w:rPr>
        <w:t>2</w:t>
      </w:r>
      <w:r w:rsidRPr="00D53789">
        <w:rPr>
          <w:color w:val="000000"/>
        </w:rPr>
        <w:t>. Грига</w:t>
      </w:r>
      <w:r>
        <w:rPr>
          <w:color w:val="000000"/>
        </w:rPr>
        <w:t>,</w:t>
      </w:r>
      <w:r w:rsidRPr="00D53789">
        <w:rPr>
          <w:color w:val="000000"/>
        </w:rPr>
        <w:t xml:space="preserve"> Э.Н. Лечение коров, больных послеродовым эндометритом / Э.Н. Грига, С.Е. Баженов, О.Э. Грига // Вестник ветеринарии. – 1/2005 г. - № 32. – С. 56-58.</w:t>
      </w:r>
    </w:p>
    <w:p w:rsidR="004303A5" w:rsidRPr="00D53789" w:rsidRDefault="004303A5" w:rsidP="00CB05CF">
      <w:pPr>
        <w:pStyle w:val="NormalWeb"/>
        <w:shd w:val="clear" w:color="auto" w:fill="FFFFFF"/>
        <w:spacing w:before="0" w:beforeAutospacing="0" w:after="0" w:afterAutospacing="0"/>
        <w:ind w:firstLine="567"/>
        <w:jc w:val="both"/>
        <w:rPr>
          <w:color w:val="000000"/>
        </w:rPr>
      </w:pPr>
      <w:r>
        <w:rPr>
          <w:color w:val="000000"/>
        </w:rPr>
        <w:t>3</w:t>
      </w:r>
      <w:r w:rsidRPr="00D53789">
        <w:rPr>
          <w:color w:val="000000"/>
        </w:rPr>
        <w:t>.    </w:t>
      </w:r>
      <w:r w:rsidRPr="00D53789">
        <w:rPr>
          <w:rStyle w:val="apple-converted-space"/>
          <w:color w:val="000000"/>
        </w:rPr>
        <w:t> </w:t>
      </w:r>
      <w:hyperlink r:id="rId20" w:tgtFrame="_blank" w:history="1">
        <w:r w:rsidRPr="00D53789">
          <w:rPr>
            <w:rStyle w:val="Hyperlink"/>
            <w:color w:val="auto"/>
            <w:u w:val="none"/>
          </w:rPr>
          <w:t>Карташов</w:t>
        </w:r>
        <w:r>
          <w:rPr>
            <w:rStyle w:val="Hyperlink"/>
            <w:color w:val="auto"/>
            <w:u w:val="none"/>
          </w:rPr>
          <w:t>,</w:t>
        </w:r>
        <w:r w:rsidRPr="00D53789">
          <w:rPr>
            <w:rStyle w:val="Hyperlink"/>
            <w:color w:val="auto"/>
            <w:u w:val="none"/>
          </w:rPr>
          <w:t xml:space="preserve"> С.Н.</w:t>
        </w:r>
      </w:hyperlink>
      <w:r w:rsidRPr="00D53789">
        <w:t xml:space="preserve"> Г</w:t>
      </w:r>
      <w:r w:rsidRPr="00D53789">
        <w:rPr>
          <w:color w:val="000000"/>
        </w:rPr>
        <w:t>ормональные нарушения в этиологии хронических эндометритов у коров / С.Н</w:t>
      </w:r>
      <w:r w:rsidRPr="00D53789">
        <w:t xml:space="preserve">. </w:t>
      </w:r>
      <w:hyperlink r:id="rId21" w:tgtFrame="_blank" w:history="1">
        <w:r w:rsidRPr="00D53789">
          <w:rPr>
            <w:rStyle w:val="Hyperlink"/>
            <w:color w:val="auto"/>
            <w:u w:val="none"/>
          </w:rPr>
          <w:t xml:space="preserve">Карташов </w:t>
        </w:r>
      </w:hyperlink>
      <w:r w:rsidRPr="00D53789">
        <w:t xml:space="preserve">, </w:t>
      </w:r>
      <w:r w:rsidRPr="00D53789">
        <w:rPr>
          <w:color w:val="000000"/>
        </w:rPr>
        <w:t>Р.В.</w:t>
      </w:r>
      <w:r w:rsidRPr="00D53789">
        <w:t xml:space="preserve"> Кли</w:t>
      </w:r>
      <w:r w:rsidRPr="00D53789">
        <w:rPr>
          <w:color w:val="000000"/>
        </w:rPr>
        <w:t>менко., Е.В. Карташова, К.П. Грибов // Ветеринария и кормление №4, 2010 г. – С. 22-30.</w:t>
      </w:r>
    </w:p>
    <w:p w:rsidR="004303A5" w:rsidRPr="00D53789" w:rsidRDefault="004303A5" w:rsidP="00CB05CF">
      <w:pPr>
        <w:pStyle w:val="NormalWeb"/>
        <w:shd w:val="clear" w:color="auto" w:fill="FFFFFF"/>
        <w:spacing w:before="0" w:beforeAutospacing="0" w:after="0" w:afterAutospacing="0"/>
        <w:ind w:firstLine="567"/>
        <w:jc w:val="both"/>
      </w:pPr>
      <w:r>
        <w:t>4</w:t>
      </w:r>
      <w:r w:rsidRPr="00D53789">
        <w:t xml:space="preserve">. </w:t>
      </w:r>
      <w:r w:rsidRPr="00D53789">
        <w:rPr>
          <w:iCs/>
          <w:shd w:val="clear" w:color="auto" w:fill="F5F5F5"/>
        </w:rPr>
        <w:t>Музартаев</w:t>
      </w:r>
      <w:r>
        <w:rPr>
          <w:iCs/>
          <w:shd w:val="clear" w:color="auto" w:fill="F5F5F5"/>
        </w:rPr>
        <w:t>,</w:t>
      </w:r>
      <w:r w:rsidRPr="00D53789">
        <w:rPr>
          <w:iCs/>
          <w:shd w:val="clear" w:color="auto" w:fill="F5F5F5"/>
        </w:rPr>
        <w:t xml:space="preserve"> Р.Э., </w:t>
      </w:r>
      <w:hyperlink r:id="rId22" w:history="1">
        <w:r w:rsidRPr="00D53789">
          <w:rPr>
            <w:rStyle w:val="Hyperlink"/>
            <w:bCs/>
            <w:color w:val="auto"/>
            <w:u w:val="none"/>
            <w:shd w:val="clear" w:color="auto" w:fill="F5F5F5"/>
          </w:rPr>
          <w:t>Особенности диагностики у коров в начале острого послеродового эндометрита и субинволюции матки</w:t>
        </w:r>
      </w:hyperlink>
      <w:r w:rsidRPr="00D53789">
        <w:t xml:space="preserve"> /</w:t>
      </w:r>
      <w:r w:rsidRPr="00D53789">
        <w:rPr>
          <w:iCs/>
          <w:shd w:val="clear" w:color="auto" w:fill="F5F5F5"/>
        </w:rPr>
        <w:t xml:space="preserve"> Р.Э.</w:t>
      </w:r>
      <w:r>
        <w:rPr>
          <w:iCs/>
          <w:shd w:val="clear" w:color="auto" w:fill="F5F5F5"/>
        </w:rPr>
        <w:t xml:space="preserve"> </w:t>
      </w:r>
      <w:r w:rsidRPr="00D53789">
        <w:rPr>
          <w:iCs/>
          <w:shd w:val="clear" w:color="auto" w:fill="F5F5F5"/>
        </w:rPr>
        <w:t>Музартаев, Н.Ю.</w:t>
      </w:r>
      <w:r>
        <w:rPr>
          <w:iCs/>
          <w:shd w:val="clear" w:color="auto" w:fill="F5F5F5"/>
        </w:rPr>
        <w:t xml:space="preserve"> </w:t>
      </w:r>
      <w:r w:rsidRPr="00D53789">
        <w:rPr>
          <w:iCs/>
          <w:shd w:val="clear" w:color="auto" w:fill="F5F5F5"/>
        </w:rPr>
        <w:t xml:space="preserve">Ляшенко, В.С.Авдеенко и др.// </w:t>
      </w:r>
      <w:hyperlink r:id="rId23" w:history="1">
        <w:r w:rsidRPr="00D53789">
          <w:rPr>
            <w:rStyle w:val="Hyperlink"/>
            <w:color w:val="auto"/>
            <w:u w:val="none"/>
            <w:shd w:val="clear" w:color="auto" w:fill="F5F5F5"/>
          </w:rPr>
          <w:t>Дальневосточный аграрный вестник</w:t>
        </w:r>
      </w:hyperlink>
      <w:r w:rsidRPr="00D53789">
        <w:rPr>
          <w:shd w:val="clear" w:color="auto" w:fill="F5F5F5"/>
        </w:rPr>
        <w:t xml:space="preserve">. </w:t>
      </w:r>
      <w:hyperlink r:id="rId24" w:history="1">
        <w:r w:rsidRPr="00D53789">
          <w:rPr>
            <w:rStyle w:val="Hyperlink"/>
            <w:color w:val="auto"/>
            <w:u w:val="none"/>
            <w:shd w:val="clear" w:color="auto" w:fill="F5F5F5"/>
          </w:rPr>
          <w:t>№ 2 (38)</w:t>
        </w:r>
      </w:hyperlink>
      <w:r w:rsidRPr="00D53789">
        <w:rPr>
          <w:shd w:val="clear" w:color="auto" w:fill="F5F5F5"/>
        </w:rPr>
        <w:t>, 2016.</w:t>
      </w:r>
      <w:r w:rsidRPr="00D53789">
        <w:rPr>
          <w:rStyle w:val="apple-converted-space"/>
          <w:shd w:val="clear" w:color="auto" w:fill="F5F5F5"/>
        </w:rPr>
        <w:t> </w:t>
      </w:r>
      <w:r w:rsidRPr="00D53789">
        <w:rPr>
          <w:shd w:val="clear" w:color="auto" w:fill="F5F5F5"/>
        </w:rPr>
        <w:t xml:space="preserve"> - С. 62-6.</w:t>
      </w:r>
    </w:p>
    <w:p w:rsidR="004303A5" w:rsidRPr="00D53789" w:rsidRDefault="004303A5" w:rsidP="00CB05CF">
      <w:pPr>
        <w:pStyle w:val="NormalWeb"/>
        <w:shd w:val="clear" w:color="auto" w:fill="FFFFFF"/>
        <w:spacing w:before="0" w:beforeAutospacing="0" w:after="0" w:afterAutospacing="0"/>
        <w:ind w:firstLine="567"/>
        <w:jc w:val="both"/>
        <w:rPr>
          <w:color w:val="000000"/>
        </w:rPr>
      </w:pPr>
      <w:r w:rsidRPr="00D53789">
        <w:rPr>
          <w:color w:val="000000"/>
        </w:rPr>
        <w:t>5. Родина</w:t>
      </w:r>
      <w:r>
        <w:rPr>
          <w:color w:val="000000"/>
        </w:rPr>
        <w:t>,</w:t>
      </w:r>
      <w:r w:rsidRPr="00D53789">
        <w:rPr>
          <w:color w:val="000000"/>
        </w:rPr>
        <w:t xml:space="preserve"> Ю.А. Клинико-лабораторная диагностика и совершенствование методов лечения коров при эндометрите: Автореф. дис. канд. вет. наук. / Ю.А. Родина – Санкт-Петербург, 2000 г., – 18 с.</w:t>
      </w:r>
    </w:p>
    <w:p w:rsidR="004303A5" w:rsidRPr="00E66D84" w:rsidRDefault="004303A5" w:rsidP="00CB05CF">
      <w:pPr>
        <w:pStyle w:val="NormalWeb"/>
        <w:shd w:val="clear" w:color="auto" w:fill="FFFFFF"/>
        <w:spacing w:before="0" w:beforeAutospacing="0" w:after="0" w:afterAutospacing="0"/>
        <w:ind w:firstLine="567"/>
        <w:jc w:val="both"/>
      </w:pPr>
      <w:r>
        <w:rPr>
          <w:color w:val="000000"/>
        </w:rPr>
        <w:t>6</w:t>
      </w:r>
      <w:r w:rsidRPr="00D53789">
        <w:rPr>
          <w:color w:val="000000"/>
        </w:rPr>
        <w:t>. Ряпосова</w:t>
      </w:r>
      <w:r>
        <w:rPr>
          <w:color w:val="000000"/>
        </w:rPr>
        <w:t>,</w:t>
      </w:r>
      <w:r w:rsidRPr="00D53789">
        <w:rPr>
          <w:color w:val="000000"/>
        </w:rPr>
        <w:t xml:space="preserve"> М.В.; Шилова Е.Н., Соколова О.В. Распространение и этиология хронических эндометритов у коров в сельскохозяйственных организациях свердловской области </w:t>
      </w:r>
      <w:r w:rsidRPr="00D53789">
        <w:t>/</w:t>
      </w:r>
      <w:r w:rsidRPr="00D53789">
        <w:rPr>
          <w:rStyle w:val="apple-converted-space"/>
        </w:rPr>
        <w:t> </w:t>
      </w:r>
      <w:r w:rsidRPr="00D53789">
        <w:rPr>
          <w:color w:val="000000"/>
        </w:rPr>
        <w:t>М.В.Ряпосова; Е.Н.Шилова, О.В.</w:t>
      </w:r>
      <w:r w:rsidRPr="00D53789">
        <w:t xml:space="preserve"> </w:t>
      </w:r>
      <w:r w:rsidRPr="00D53789">
        <w:rPr>
          <w:color w:val="000000"/>
        </w:rPr>
        <w:t xml:space="preserve">Соколова // </w:t>
      </w:r>
      <w:hyperlink r:id="rId25" w:tgtFrame="_blank" w:history="1">
        <w:r w:rsidRPr="00D53789">
          <w:rPr>
            <w:rStyle w:val="Hyperlink"/>
            <w:color w:val="auto"/>
            <w:u w:val="none"/>
          </w:rPr>
          <w:t>Ветеринария Кубани</w:t>
        </w:r>
      </w:hyperlink>
      <w:r w:rsidRPr="00D53789">
        <w:t xml:space="preserve">, </w:t>
      </w:r>
      <w:hyperlink r:id="rId26" w:tgtFrame="_blank" w:history="1">
        <w:r w:rsidRPr="00D53789">
          <w:rPr>
            <w:rStyle w:val="Hyperlink"/>
            <w:color w:val="auto"/>
            <w:u w:val="none"/>
          </w:rPr>
          <w:t>№ 6</w:t>
        </w:r>
      </w:hyperlink>
      <w:r w:rsidRPr="00D53789">
        <w:t xml:space="preserve">., </w:t>
      </w:r>
      <w:r w:rsidRPr="00D53789">
        <w:rPr>
          <w:color w:val="000000"/>
        </w:rPr>
        <w:t>2010 г</w:t>
      </w:r>
      <w:r w:rsidRPr="00D53789">
        <w:t>.</w:t>
      </w:r>
      <w:r w:rsidRPr="00D53789">
        <w:rPr>
          <w:rStyle w:val="apple-converted-space"/>
        </w:rPr>
        <w:t>  -</w:t>
      </w:r>
      <w:r w:rsidRPr="00D53789">
        <w:t xml:space="preserve"> С. 8-9.</w:t>
      </w:r>
    </w:p>
    <w:p w:rsidR="004303A5" w:rsidRPr="00D53789" w:rsidRDefault="004303A5" w:rsidP="00CB05CF">
      <w:pPr>
        <w:pStyle w:val="NormalWeb"/>
        <w:shd w:val="clear" w:color="auto" w:fill="FFFFFF"/>
        <w:spacing w:before="0" w:beforeAutospacing="0" w:after="0" w:afterAutospacing="0"/>
        <w:ind w:firstLine="567"/>
        <w:jc w:val="both"/>
        <w:rPr>
          <w:color w:val="000000"/>
        </w:rPr>
      </w:pPr>
      <w:r>
        <w:rPr>
          <w:color w:val="000000"/>
        </w:rPr>
        <w:t>7</w:t>
      </w:r>
      <w:r w:rsidRPr="00D53789">
        <w:rPr>
          <w:color w:val="000000"/>
        </w:rPr>
        <w:t>. </w:t>
      </w:r>
      <w:r w:rsidRPr="00D53789">
        <w:rPr>
          <w:rStyle w:val="apple-converted-space"/>
          <w:color w:val="000000"/>
        </w:rPr>
        <w:t> </w:t>
      </w:r>
      <w:r w:rsidRPr="00D53789">
        <w:rPr>
          <w:color w:val="000000"/>
        </w:rPr>
        <w:t>Турченко</w:t>
      </w:r>
      <w:r>
        <w:rPr>
          <w:color w:val="000000"/>
        </w:rPr>
        <w:t>,</w:t>
      </w:r>
      <w:r w:rsidRPr="00D53789">
        <w:rPr>
          <w:color w:val="000000"/>
        </w:rPr>
        <w:t xml:space="preserve"> А.Н.; Коба И.С. Проблема акушерско-гинекологической патологии у коров / А.Н.Турченко; И.С. Коба // Актуальные проблемы современной ветеринарии Ч. 2., Краснод. науч.-исслед. ветеринар. ин-т. - Краснодар, 2011 г.; - С. 216-221.</w:t>
      </w:r>
    </w:p>
    <w:p w:rsidR="004303A5" w:rsidRDefault="004303A5" w:rsidP="00CB05CF">
      <w:pPr>
        <w:spacing w:after="0" w:line="240" w:lineRule="auto"/>
        <w:ind w:firstLine="567"/>
        <w:rPr>
          <w:rFonts w:ascii="Times New Roman" w:hAnsi="Times New Roman"/>
          <w:sz w:val="24"/>
          <w:szCs w:val="24"/>
        </w:rPr>
      </w:pPr>
    </w:p>
    <w:p w:rsidR="004303A5" w:rsidRDefault="004303A5" w:rsidP="00CB05CF">
      <w:pPr>
        <w:spacing w:after="0" w:line="240" w:lineRule="auto"/>
        <w:ind w:firstLine="567"/>
        <w:jc w:val="center"/>
        <w:rPr>
          <w:rFonts w:ascii="Times New Roman" w:hAnsi="Times New Roman"/>
          <w:sz w:val="24"/>
          <w:szCs w:val="24"/>
          <w:lang w:val="en-US"/>
        </w:rPr>
      </w:pPr>
      <w:r>
        <w:rPr>
          <w:rFonts w:ascii="Times New Roman" w:hAnsi="Times New Roman"/>
          <w:sz w:val="24"/>
          <w:szCs w:val="24"/>
          <w:lang w:val="en-US"/>
        </w:rPr>
        <w:t>References</w:t>
      </w:r>
    </w:p>
    <w:p w:rsidR="004303A5" w:rsidRPr="00C815BE" w:rsidRDefault="004303A5" w:rsidP="00CB05CF">
      <w:pPr>
        <w:spacing w:after="0" w:line="240" w:lineRule="auto"/>
        <w:ind w:firstLine="567"/>
        <w:jc w:val="center"/>
        <w:rPr>
          <w:rFonts w:ascii="Times New Roman" w:hAnsi="Times New Roman"/>
          <w:sz w:val="24"/>
          <w:szCs w:val="24"/>
          <w:lang w:val="en-US"/>
        </w:rPr>
      </w:pPr>
    </w:p>
    <w:p w:rsidR="004303A5" w:rsidRDefault="004303A5" w:rsidP="00CB05CF">
      <w:pPr>
        <w:spacing w:after="0" w:line="240" w:lineRule="auto"/>
        <w:ind w:firstLine="567"/>
        <w:rPr>
          <w:rFonts w:ascii="Times New Roman" w:hAnsi="Times New Roman"/>
          <w:sz w:val="24"/>
          <w:szCs w:val="24"/>
        </w:rPr>
      </w:pPr>
      <w:r w:rsidRPr="00E66D84">
        <w:rPr>
          <w:rFonts w:ascii="Times New Roman" w:hAnsi="Times New Roman"/>
          <w:sz w:val="24"/>
          <w:szCs w:val="24"/>
        </w:rPr>
        <w:t>1. Valjushkin, K.D. Akusherstvo, ginekologija i biotehnologija razmnozhenija zhivotnyh/ K.D. Valjushkin, G.F. Medvedev. - Mn.: Uradzhaj, 2008.. – 869 s</w:t>
      </w:r>
    </w:p>
    <w:p w:rsidR="004303A5" w:rsidRDefault="004303A5" w:rsidP="00CB05CF">
      <w:pPr>
        <w:spacing w:after="0" w:line="240" w:lineRule="auto"/>
        <w:ind w:firstLine="567"/>
        <w:rPr>
          <w:rFonts w:ascii="Times New Roman" w:hAnsi="Times New Roman"/>
          <w:sz w:val="24"/>
          <w:szCs w:val="24"/>
        </w:rPr>
      </w:pPr>
      <w:r w:rsidRPr="00E66D84">
        <w:rPr>
          <w:rFonts w:ascii="Times New Roman" w:hAnsi="Times New Roman"/>
          <w:sz w:val="24"/>
          <w:szCs w:val="24"/>
        </w:rPr>
        <w:t>2. Griga, Je.N. Lechenie korov, bol'nyh poslerodovym jendometritom / Je.N. Griga, S.E. Bazhenov, O.Je. Griga // Vestnik veterinarii. – 1/2005 g. - № 32. – S. 56-58.</w:t>
      </w:r>
    </w:p>
    <w:p w:rsidR="004303A5" w:rsidRDefault="004303A5" w:rsidP="00CB05CF">
      <w:pPr>
        <w:spacing w:after="0" w:line="240" w:lineRule="auto"/>
        <w:ind w:firstLine="567"/>
        <w:rPr>
          <w:rFonts w:ascii="Times New Roman" w:hAnsi="Times New Roman"/>
          <w:sz w:val="24"/>
          <w:szCs w:val="24"/>
        </w:rPr>
      </w:pPr>
      <w:r w:rsidRPr="00AB678C">
        <w:rPr>
          <w:rFonts w:ascii="Times New Roman" w:hAnsi="Times New Roman"/>
          <w:sz w:val="24"/>
          <w:szCs w:val="24"/>
        </w:rPr>
        <w:t>1.     Kartashov, S.N. Gormonal'nye narushenija v jetiologii hronicheskih jendometritov u korov / S.N. Kartashov , R.V. Klimenko., E.V. Kartashova, K.P. Gribov // Veterinarija i kormlenie №4, 2010 g. – S. 22-30.</w:t>
      </w:r>
    </w:p>
    <w:p w:rsidR="004303A5" w:rsidRPr="00392734" w:rsidRDefault="004303A5" w:rsidP="00CB05CF">
      <w:pPr>
        <w:spacing w:after="0"/>
        <w:ind w:firstLine="567"/>
        <w:rPr>
          <w:rFonts w:ascii="Times New Roman" w:hAnsi="Times New Roman"/>
          <w:sz w:val="24"/>
          <w:szCs w:val="24"/>
        </w:rPr>
      </w:pPr>
      <w:r w:rsidRPr="00E66D84">
        <w:rPr>
          <w:rFonts w:ascii="Times New Roman" w:hAnsi="Times New Roman"/>
          <w:sz w:val="24"/>
          <w:szCs w:val="24"/>
        </w:rPr>
        <w:t xml:space="preserve">4. Muzartaev, R.Je., Osobennosti diagnostiki u korov v nachale ostrogo poslerodovogo jendometrita i subinvoljucii matki / R.Je. Muzartaev, N.Ju. Ljashenko, V.S.Avdeenko i dr.// Dal'nevostochnyj agrarnyj vestnik. № 2 (38), 2016.  </w:t>
      </w:r>
      <w:r w:rsidRPr="00392734">
        <w:rPr>
          <w:rFonts w:ascii="Times New Roman" w:hAnsi="Times New Roman"/>
          <w:sz w:val="24"/>
          <w:szCs w:val="24"/>
        </w:rPr>
        <w:t xml:space="preserve">- </w:t>
      </w:r>
      <w:r w:rsidRPr="00CB05CF">
        <w:rPr>
          <w:rFonts w:ascii="Times New Roman" w:hAnsi="Times New Roman"/>
          <w:sz w:val="24"/>
          <w:szCs w:val="24"/>
          <w:lang w:val="en-US"/>
        </w:rPr>
        <w:t>S</w:t>
      </w:r>
      <w:r w:rsidRPr="00392734">
        <w:rPr>
          <w:rFonts w:ascii="Times New Roman" w:hAnsi="Times New Roman"/>
          <w:sz w:val="24"/>
          <w:szCs w:val="24"/>
        </w:rPr>
        <w:t>. 62-6.</w:t>
      </w:r>
    </w:p>
    <w:p w:rsidR="004303A5" w:rsidRPr="00392734" w:rsidRDefault="004303A5" w:rsidP="00CB05CF">
      <w:pPr>
        <w:spacing w:after="0"/>
        <w:ind w:firstLine="567"/>
        <w:rPr>
          <w:rFonts w:ascii="Times New Roman" w:hAnsi="Times New Roman"/>
          <w:sz w:val="24"/>
          <w:szCs w:val="24"/>
        </w:rPr>
      </w:pPr>
      <w:r w:rsidRPr="00392734">
        <w:rPr>
          <w:rFonts w:ascii="Times New Roman" w:hAnsi="Times New Roman"/>
          <w:sz w:val="24"/>
          <w:szCs w:val="24"/>
        </w:rPr>
        <w:t xml:space="preserve">5. </w:t>
      </w:r>
      <w:r w:rsidRPr="00E66D84">
        <w:rPr>
          <w:rFonts w:ascii="Times New Roman" w:hAnsi="Times New Roman"/>
          <w:sz w:val="24"/>
          <w:szCs w:val="24"/>
          <w:lang w:val="en-US"/>
        </w:rPr>
        <w:t>Rodina</w:t>
      </w:r>
      <w:r w:rsidRPr="00392734">
        <w:rPr>
          <w:rFonts w:ascii="Times New Roman" w:hAnsi="Times New Roman"/>
          <w:sz w:val="24"/>
          <w:szCs w:val="24"/>
        </w:rPr>
        <w:t xml:space="preserve">, </w:t>
      </w:r>
      <w:r w:rsidRPr="00E66D84">
        <w:rPr>
          <w:rFonts w:ascii="Times New Roman" w:hAnsi="Times New Roman"/>
          <w:sz w:val="24"/>
          <w:szCs w:val="24"/>
          <w:lang w:val="en-US"/>
        </w:rPr>
        <w:t>Ju</w:t>
      </w:r>
      <w:r w:rsidRPr="00392734">
        <w:rPr>
          <w:rFonts w:ascii="Times New Roman" w:hAnsi="Times New Roman"/>
          <w:sz w:val="24"/>
          <w:szCs w:val="24"/>
        </w:rPr>
        <w:t>.</w:t>
      </w:r>
      <w:r w:rsidRPr="00E66D84">
        <w:rPr>
          <w:rFonts w:ascii="Times New Roman" w:hAnsi="Times New Roman"/>
          <w:sz w:val="24"/>
          <w:szCs w:val="24"/>
          <w:lang w:val="en-US"/>
        </w:rPr>
        <w:t>A</w:t>
      </w:r>
      <w:r w:rsidRPr="00392734">
        <w:rPr>
          <w:rFonts w:ascii="Times New Roman" w:hAnsi="Times New Roman"/>
          <w:sz w:val="24"/>
          <w:szCs w:val="24"/>
        </w:rPr>
        <w:t xml:space="preserve">. </w:t>
      </w:r>
      <w:r w:rsidRPr="00E66D84">
        <w:rPr>
          <w:rFonts w:ascii="Times New Roman" w:hAnsi="Times New Roman"/>
          <w:sz w:val="24"/>
          <w:szCs w:val="24"/>
          <w:lang w:val="en-US"/>
        </w:rPr>
        <w:t>Kliniko</w:t>
      </w:r>
      <w:r w:rsidRPr="00392734">
        <w:rPr>
          <w:rFonts w:ascii="Times New Roman" w:hAnsi="Times New Roman"/>
          <w:sz w:val="24"/>
          <w:szCs w:val="24"/>
        </w:rPr>
        <w:t>-</w:t>
      </w:r>
      <w:r w:rsidRPr="00E66D84">
        <w:rPr>
          <w:rFonts w:ascii="Times New Roman" w:hAnsi="Times New Roman"/>
          <w:sz w:val="24"/>
          <w:szCs w:val="24"/>
          <w:lang w:val="en-US"/>
        </w:rPr>
        <w:t>laboratornaja</w:t>
      </w:r>
      <w:r w:rsidRPr="00392734">
        <w:rPr>
          <w:rFonts w:ascii="Times New Roman" w:hAnsi="Times New Roman"/>
          <w:sz w:val="24"/>
          <w:szCs w:val="24"/>
        </w:rPr>
        <w:t xml:space="preserve"> </w:t>
      </w:r>
      <w:r w:rsidRPr="00E66D84">
        <w:rPr>
          <w:rFonts w:ascii="Times New Roman" w:hAnsi="Times New Roman"/>
          <w:sz w:val="24"/>
          <w:szCs w:val="24"/>
          <w:lang w:val="en-US"/>
        </w:rPr>
        <w:t>diagnostika</w:t>
      </w:r>
      <w:r w:rsidRPr="00392734">
        <w:rPr>
          <w:rFonts w:ascii="Times New Roman" w:hAnsi="Times New Roman"/>
          <w:sz w:val="24"/>
          <w:szCs w:val="24"/>
        </w:rPr>
        <w:t xml:space="preserve"> </w:t>
      </w:r>
      <w:r w:rsidRPr="00E66D84">
        <w:rPr>
          <w:rFonts w:ascii="Times New Roman" w:hAnsi="Times New Roman"/>
          <w:sz w:val="24"/>
          <w:szCs w:val="24"/>
          <w:lang w:val="en-US"/>
        </w:rPr>
        <w:t>i</w:t>
      </w:r>
      <w:r w:rsidRPr="00392734">
        <w:rPr>
          <w:rFonts w:ascii="Times New Roman" w:hAnsi="Times New Roman"/>
          <w:sz w:val="24"/>
          <w:szCs w:val="24"/>
        </w:rPr>
        <w:t xml:space="preserve"> </w:t>
      </w:r>
      <w:r w:rsidRPr="00E66D84">
        <w:rPr>
          <w:rFonts w:ascii="Times New Roman" w:hAnsi="Times New Roman"/>
          <w:sz w:val="24"/>
          <w:szCs w:val="24"/>
          <w:lang w:val="en-US"/>
        </w:rPr>
        <w:t>sovershenstvovanie</w:t>
      </w:r>
      <w:r w:rsidRPr="00392734">
        <w:rPr>
          <w:rFonts w:ascii="Times New Roman" w:hAnsi="Times New Roman"/>
          <w:sz w:val="24"/>
          <w:szCs w:val="24"/>
        </w:rPr>
        <w:t xml:space="preserve"> </w:t>
      </w:r>
      <w:r w:rsidRPr="00E66D84">
        <w:rPr>
          <w:rFonts w:ascii="Times New Roman" w:hAnsi="Times New Roman"/>
          <w:sz w:val="24"/>
          <w:szCs w:val="24"/>
          <w:lang w:val="en-US"/>
        </w:rPr>
        <w:t>metodov</w:t>
      </w:r>
      <w:r w:rsidRPr="00392734">
        <w:rPr>
          <w:rFonts w:ascii="Times New Roman" w:hAnsi="Times New Roman"/>
          <w:sz w:val="24"/>
          <w:szCs w:val="24"/>
        </w:rPr>
        <w:t xml:space="preserve"> </w:t>
      </w:r>
      <w:r w:rsidRPr="00E66D84">
        <w:rPr>
          <w:rFonts w:ascii="Times New Roman" w:hAnsi="Times New Roman"/>
          <w:sz w:val="24"/>
          <w:szCs w:val="24"/>
          <w:lang w:val="en-US"/>
        </w:rPr>
        <w:t>lechenija</w:t>
      </w:r>
      <w:r w:rsidRPr="00392734">
        <w:rPr>
          <w:rFonts w:ascii="Times New Roman" w:hAnsi="Times New Roman"/>
          <w:sz w:val="24"/>
          <w:szCs w:val="24"/>
        </w:rPr>
        <w:t xml:space="preserve"> </w:t>
      </w:r>
      <w:r w:rsidRPr="00E66D84">
        <w:rPr>
          <w:rFonts w:ascii="Times New Roman" w:hAnsi="Times New Roman"/>
          <w:sz w:val="24"/>
          <w:szCs w:val="24"/>
          <w:lang w:val="en-US"/>
        </w:rPr>
        <w:t>korov</w:t>
      </w:r>
      <w:r w:rsidRPr="00392734">
        <w:rPr>
          <w:rFonts w:ascii="Times New Roman" w:hAnsi="Times New Roman"/>
          <w:sz w:val="24"/>
          <w:szCs w:val="24"/>
        </w:rPr>
        <w:t xml:space="preserve"> </w:t>
      </w:r>
      <w:r w:rsidRPr="00E66D84">
        <w:rPr>
          <w:rFonts w:ascii="Times New Roman" w:hAnsi="Times New Roman"/>
          <w:sz w:val="24"/>
          <w:szCs w:val="24"/>
          <w:lang w:val="en-US"/>
        </w:rPr>
        <w:t>pri</w:t>
      </w:r>
      <w:r w:rsidRPr="00392734">
        <w:rPr>
          <w:rFonts w:ascii="Times New Roman" w:hAnsi="Times New Roman"/>
          <w:sz w:val="24"/>
          <w:szCs w:val="24"/>
        </w:rPr>
        <w:t xml:space="preserve"> </w:t>
      </w:r>
      <w:r w:rsidRPr="00E66D84">
        <w:rPr>
          <w:rFonts w:ascii="Times New Roman" w:hAnsi="Times New Roman"/>
          <w:sz w:val="24"/>
          <w:szCs w:val="24"/>
          <w:lang w:val="en-US"/>
        </w:rPr>
        <w:t>jendometrite</w:t>
      </w:r>
      <w:r w:rsidRPr="00392734">
        <w:rPr>
          <w:rFonts w:ascii="Times New Roman" w:hAnsi="Times New Roman"/>
          <w:sz w:val="24"/>
          <w:szCs w:val="24"/>
        </w:rPr>
        <w:t xml:space="preserve">: </w:t>
      </w:r>
      <w:r w:rsidRPr="00E66D84">
        <w:rPr>
          <w:rFonts w:ascii="Times New Roman" w:hAnsi="Times New Roman"/>
          <w:sz w:val="24"/>
          <w:szCs w:val="24"/>
          <w:lang w:val="en-US"/>
        </w:rPr>
        <w:t>Avtoref</w:t>
      </w:r>
      <w:r w:rsidRPr="00392734">
        <w:rPr>
          <w:rFonts w:ascii="Times New Roman" w:hAnsi="Times New Roman"/>
          <w:sz w:val="24"/>
          <w:szCs w:val="24"/>
        </w:rPr>
        <w:t xml:space="preserve">. </w:t>
      </w:r>
      <w:r w:rsidRPr="00E66D84">
        <w:rPr>
          <w:rFonts w:ascii="Times New Roman" w:hAnsi="Times New Roman"/>
          <w:sz w:val="24"/>
          <w:szCs w:val="24"/>
          <w:lang w:val="en-US"/>
        </w:rPr>
        <w:t>dis</w:t>
      </w:r>
      <w:r w:rsidRPr="00392734">
        <w:rPr>
          <w:rFonts w:ascii="Times New Roman" w:hAnsi="Times New Roman"/>
          <w:sz w:val="24"/>
          <w:szCs w:val="24"/>
        </w:rPr>
        <w:t xml:space="preserve">. </w:t>
      </w:r>
      <w:r w:rsidRPr="00E66D84">
        <w:rPr>
          <w:rFonts w:ascii="Times New Roman" w:hAnsi="Times New Roman"/>
          <w:sz w:val="24"/>
          <w:szCs w:val="24"/>
          <w:lang w:val="en-US"/>
        </w:rPr>
        <w:t>kand</w:t>
      </w:r>
      <w:r w:rsidRPr="00392734">
        <w:rPr>
          <w:rFonts w:ascii="Times New Roman" w:hAnsi="Times New Roman"/>
          <w:sz w:val="24"/>
          <w:szCs w:val="24"/>
        </w:rPr>
        <w:t xml:space="preserve">. </w:t>
      </w:r>
      <w:r w:rsidRPr="00E66D84">
        <w:rPr>
          <w:rFonts w:ascii="Times New Roman" w:hAnsi="Times New Roman"/>
          <w:sz w:val="24"/>
          <w:szCs w:val="24"/>
          <w:lang w:val="en-US"/>
        </w:rPr>
        <w:t>vet</w:t>
      </w:r>
      <w:r w:rsidRPr="00392734">
        <w:rPr>
          <w:rFonts w:ascii="Times New Roman" w:hAnsi="Times New Roman"/>
          <w:sz w:val="24"/>
          <w:szCs w:val="24"/>
        </w:rPr>
        <w:t xml:space="preserve">. </w:t>
      </w:r>
      <w:r w:rsidRPr="00E66D84">
        <w:rPr>
          <w:rFonts w:ascii="Times New Roman" w:hAnsi="Times New Roman"/>
          <w:sz w:val="24"/>
          <w:szCs w:val="24"/>
          <w:lang w:val="en-US"/>
        </w:rPr>
        <w:t>nauk</w:t>
      </w:r>
      <w:r w:rsidRPr="00392734">
        <w:rPr>
          <w:rFonts w:ascii="Times New Roman" w:hAnsi="Times New Roman"/>
          <w:sz w:val="24"/>
          <w:szCs w:val="24"/>
        </w:rPr>
        <w:t xml:space="preserve">. / </w:t>
      </w:r>
      <w:r w:rsidRPr="00E66D84">
        <w:rPr>
          <w:rFonts w:ascii="Times New Roman" w:hAnsi="Times New Roman"/>
          <w:sz w:val="24"/>
          <w:szCs w:val="24"/>
          <w:lang w:val="en-US"/>
        </w:rPr>
        <w:t>Ju</w:t>
      </w:r>
      <w:r w:rsidRPr="00392734">
        <w:rPr>
          <w:rFonts w:ascii="Times New Roman" w:hAnsi="Times New Roman"/>
          <w:sz w:val="24"/>
          <w:szCs w:val="24"/>
        </w:rPr>
        <w:t>.</w:t>
      </w:r>
      <w:r w:rsidRPr="00E66D84">
        <w:rPr>
          <w:rFonts w:ascii="Times New Roman" w:hAnsi="Times New Roman"/>
          <w:sz w:val="24"/>
          <w:szCs w:val="24"/>
          <w:lang w:val="en-US"/>
        </w:rPr>
        <w:t>A</w:t>
      </w:r>
      <w:r w:rsidRPr="00392734">
        <w:rPr>
          <w:rFonts w:ascii="Times New Roman" w:hAnsi="Times New Roman"/>
          <w:sz w:val="24"/>
          <w:szCs w:val="24"/>
        </w:rPr>
        <w:t xml:space="preserve">. </w:t>
      </w:r>
      <w:r w:rsidRPr="00E66D84">
        <w:rPr>
          <w:rFonts w:ascii="Times New Roman" w:hAnsi="Times New Roman"/>
          <w:sz w:val="24"/>
          <w:szCs w:val="24"/>
          <w:lang w:val="en-US"/>
        </w:rPr>
        <w:t>Rodina</w:t>
      </w:r>
      <w:r w:rsidRPr="00392734">
        <w:rPr>
          <w:rFonts w:ascii="Times New Roman" w:hAnsi="Times New Roman"/>
          <w:sz w:val="24"/>
          <w:szCs w:val="24"/>
        </w:rPr>
        <w:t xml:space="preserve"> – </w:t>
      </w:r>
      <w:r w:rsidRPr="00E66D84">
        <w:rPr>
          <w:rFonts w:ascii="Times New Roman" w:hAnsi="Times New Roman"/>
          <w:sz w:val="24"/>
          <w:szCs w:val="24"/>
          <w:lang w:val="en-US"/>
        </w:rPr>
        <w:t>Sankt</w:t>
      </w:r>
      <w:r w:rsidRPr="00392734">
        <w:rPr>
          <w:rFonts w:ascii="Times New Roman" w:hAnsi="Times New Roman"/>
          <w:sz w:val="24"/>
          <w:szCs w:val="24"/>
        </w:rPr>
        <w:t>-</w:t>
      </w:r>
      <w:r w:rsidRPr="00E66D84">
        <w:rPr>
          <w:rFonts w:ascii="Times New Roman" w:hAnsi="Times New Roman"/>
          <w:sz w:val="24"/>
          <w:szCs w:val="24"/>
          <w:lang w:val="en-US"/>
        </w:rPr>
        <w:t>Peterburg</w:t>
      </w:r>
      <w:r w:rsidRPr="00392734">
        <w:rPr>
          <w:rFonts w:ascii="Times New Roman" w:hAnsi="Times New Roman"/>
          <w:sz w:val="24"/>
          <w:szCs w:val="24"/>
        </w:rPr>
        <w:t xml:space="preserve">, 2000 </w:t>
      </w:r>
      <w:r w:rsidRPr="00E66D84">
        <w:rPr>
          <w:rFonts w:ascii="Times New Roman" w:hAnsi="Times New Roman"/>
          <w:sz w:val="24"/>
          <w:szCs w:val="24"/>
          <w:lang w:val="en-US"/>
        </w:rPr>
        <w:t>g</w:t>
      </w:r>
      <w:r w:rsidRPr="00392734">
        <w:rPr>
          <w:rFonts w:ascii="Times New Roman" w:hAnsi="Times New Roman"/>
          <w:sz w:val="24"/>
          <w:szCs w:val="24"/>
        </w:rPr>
        <w:t xml:space="preserve">., – 18 </w:t>
      </w:r>
      <w:r w:rsidRPr="00E66D84">
        <w:rPr>
          <w:rFonts w:ascii="Times New Roman" w:hAnsi="Times New Roman"/>
          <w:sz w:val="24"/>
          <w:szCs w:val="24"/>
          <w:lang w:val="en-US"/>
        </w:rPr>
        <w:t>s</w:t>
      </w:r>
      <w:r w:rsidRPr="00392734">
        <w:rPr>
          <w:rFonts w:ascii="Times New Roman" w:hAnsi="Times New Roman"/>
          <w:sz w:val="24"/>
          <w:szCs w:val="24"/>
        </w:rPr>
        <w:t>.</w:t>
      </w:r>
    </w:p>
    <w:p w:rsidR="004303A5" w:rsidRPr="00392734" w:rsidRDefault="004303A5" w:rsidP="00CB05CF">
      <w:pPr>
        <w:spacing w:after="0"/>
        <w:ind w:firstLine="567"/>
        <w:rPr>
          <w:rFonts w:ascii="Times New Roman" w:hAnsi="Times New Roman"/>
          <w:sz w:val="24"/>
          <w:szCs w:val="24"/>
        </w:rPr>
      </w:pPr>
      <w:r w:rsidRPr="00392734">
        <w:rPr>
          <w:rFonts w:ascii="Times New Roman" w:hAnsi="Times New Roman"/>
          <w:sz w:val="24"/>
          <w:szCs w:val="24"/>
        </w:rPr>
        <w:t xml:space="preserve">6. </w:t>
      </w:r>
      <w:r w:rsidRPr="00E66D84">
        <w:rPr>
          <w:rFonts w:ascii="Times New Roman" w:hAnsi="Times New Roman"/>
          <w:sz w:val="24"/>
          <w:szCs w:val="24"/>
          <w:lang w:val="en-US"/>
        </w:rPr>
        <w:t>Rjaposova</w:t>
      </w:r>
      <w:r w:rsidRPr="00392734">
        <w:rPr>
          <w:rFonts w:ascii="Times New Roman" w:hAnsi="Times New Roman"/>
          <w:sz w:val="24"/>
          <w:szCs w:val="24"/>
        </w:rPr>
        <w:t xml:space="preserve">, </w:t>
      </w:r>
      <w:r w:rsidRPr="00E66D84">
        <w:rPr>
          <w:rFonts w:ascii="Times New Roman" w:hAnsi="Times New Roman"/>
          <w:sz w:val="24"/>
          <w:szCs w:val="24"/>
          <w:lang w:val="en-US"/>
        </w:rPr>
        <w:t>M</w:t>
      </w:r>
      <w:r w:rsidRPr="00392734">
        <w:rPr>
          <w:rFonts w:ascii="Times New Roman" w:hAnsi="Times New Roman"/>
          <w:sz w:val="24"/>
          <w:szCs w:val="24"/>
        </w:rPr>
        <w:t>.</w:t>
      </w:r>
      <w:r w:rsidRPr="00E66D84">
        <w:rPr>
          <w:rFonts w:ascii="Times New Roman" w:hAnsi="Times New Roman"/>
          <w:sz w:val="24"/>
          <w:szCs w:val="24"/>
          <w:lang w:val="en-US"/>
        </w:rPr>
        <w:t>V</w:t>
      </w:r>
      <w:r w:rsidRPr="00392734">
        <w:rPr>
          <w:rFonts w:ascii="Times New Roman" w:hAnsi="Times New Roman"/>
          <w:sz w:val="24"/>
          <w:szCs w:val="24"/>
        </w:rPr>
        <w:t xml:space="preserve">.; </w:t>
      </w:r>
      <w:r w:rsidRPr="00E66D84">
        <w:rPr>
          <w:rFonts w:ascii="Times New Roman" w:hAnsi="Times New Roman"/>
          <w:sz w:val="24"/>
          <w:szCs w:val="24"/>
          <w:lang w:val="en-US"/>
        </w:rPr>
        <w:t>Shilova</w:t>
      </w:r>
      <w:r w:rsidRPr="00392734">
        <w:rPr>
          <w:rFonts w:ascii="Times New Roman" w:hAnsi="Times New Roman"/>
          <w:sz w:val="24"/>
          <w:szCs w:val="24"/>
        </w:rPr>
        <w:t xml:space="preserve"> </w:t>
      </w:r>
      <w:r w:rsidRPr="00E66D84">
        <w:rPr>
          <w:rFonts w:ascii="Times New Roman" w:hAnsi="Times New Roman"/>
          <w:sz w:val="24"/>
          <w:szCs w:val="24"/>
          <w:lang w:val="en-US"/>
        </w:rPr>
        <w:t>E</w:t>
      </w:r>
      <w:r w:rsidRPr="00392734">
        <w:rPr>
          <w:rFonts w:ascii="Times New Roman" w:hAnsi="Times New Roman"/>
          <w:sz w:val="24"/>
          <w:szCs w:val="24"/>
        </w:rPr>
        <w:t>.</w:t>
      </w:r>
      <w:r w:rsidRPr="00E66D84">
        <w:rPr>
          <w:rFonts w:ascii="Times New Roman" w:hAnsi="Times New Roman"/>
          <w:sz w:val="24"/>
          <w:szCs w:val="24"/>
          <w:lang w:val="en-US"/>
        </w:rPr>
        <w:t>N</w:t>
      </w:r>
      <w:r w:rsidRPr="00392734">
        <w:rPr>
          <w:rFonts w:ascii="Times New Roman" w:hAnsi="Times New Roman"/>
          <w:sz w:val="24"/>
          <w:szCs w:val="24"/>
        </w:rPr>
        <w:t xml:space="preserve">., </w:t>
      </w:r>
      <w:r w:rsidRPr="00E66D84">
        <w:rPr>
          <w:rFonts w:ascii="Times New Roman" w:hAnsi="Times New Roman"/>
          <w:sz w:val="24"/>
          <w:szCs w:val="24"/>
          <w:lang w:val="en-US"/>
        </w:rPr>
        <w:t>Sokolova</w:t>
      </w:r>
      <w:r w:rsidRPr="00392734">
        <w:rPr>
          <w:rFonts w:ascii="Times New Roman" w:hAnsi="Times New Roman"/>
          <w:sz w:val="24"/>
          <w:szCs w:val="24"/>
        </w:rPr>
        <w:t xml:space="preserve"> </w:t>
      </w:r>
      <w:r w:rsidRPr="00E66D84">
        <w:rPr>
          <w:rFonts w:ascii="Times New Roman" w:hAnsi="Times New Roman"/>
          <w:sz w:val="24"/>
          <w:szCs w:val="24"/>
          <w:lang w:val="en-US"/>
        </w:rPr>
        <w:t>O</w:t>
      </w:r>
      <w:r w:rsidRPr="00392734">
        <w:rPr>
          <w:rFonts w:ascii="Times New Roman" w:hAnsi="Times New Roman"/>
          <w:sz w:val="24"/>
          <w:szCs w:val="24"/>
        </w:rPr>
        <w:t>.</w:t>
      </w:r>
      <w:r w:rsidRPr="00E66D84">
        <w:rPr>
          <w:rFonts w:ascii="Times New Roman" w:hAnsi="Times New Roman"/>
          <w:sz w:val="24"/>
          <w:szCs w:val="24"/>
          <w:lang w:val="en-US"/>
        </w:rPr>
        <w:t>V</w:t>
      </w:r>
      <w:r w:rsidRPr="00392734">
        <w:rPr>
          <w:rFonts w:ascii="Times New Roman" w:hAnsi="Times New Roman"/>
          <w:sz w:val="24"/>
          <w:szCs w:val="24"/>
        </w:rPr>
        <w:t xml:space="preserve">. </w:t>
      </w:r>
      <w:r w:rsidRPr="00E66D84">
        <w:rPr>
          <w:rFonts w:ascii="Times New Roman" w:hAnsi="Times New Roman"/>
          <w:sz w:val="24"/>
          <w:szCs w:val="24"/>
          <w:lang w:val="en-US"/>
        </w:rPr>
        <w:t>Rasprostranenie</w:t>
      </w:r>
      <w:r w:rsidRPr="00392734">
        <w:rPr>
          <w:rFonts w:ascii="Times New Roman" w:hAnsi="Times New Roman"/>
          <w:sz w:val="24"/>
          <w:szCs w:val="24"/>
        </w:rPr>
        <w:t xml:space="preserve"> </w:t>
      </w:r>
      <w:r w:rsidRPr="00E66D84">
        <w:rPr>
          <w:rFonts w:ascii="Times New Roman" w:hAnsi="Times New Roman"/>
          <w:sz w:val="24"/>
          <w:szCs w:val="24"/>
          <w:lang w:val="en-US"/>
        </w:rPr>
        <w:t>i</w:t>
      </w:r>
      <w:r w:rsidRPr="00392734">
        <w:rPr>
          <w:rFonts w:ascii="Times New Roman" w:hAnsi="Times New Roman"/>
          <w:sz w:val="24"/>
          <w:szCs w:val="24"/>
        </w:rPr>
        <w:t xml:space="preserve"> </w:t>
      </w:r>
      <w:r w:rsidRPr="00E66D84">
        <w:rPr>
          <w:rFonts w:ascii="Times New Roman" w:hAnsi="Times New Roman"/>
          <w:sz w:val="24"/>
          <w:szCs w:val="24"/>
          <w:lang w:val="en-US"/>
        </w:rPr>
        <w:t>jetiologija</w:t>
      </w:r>
      <w:r w:rsidRPr="00392734">
        <w:rPr>
          <w:rFonts w:ascii="Times New Roman" w:hAnsi="Times New Roman"/>
          <w:sz w:val="24"/>
          <w:szCs w:val="24"/>
        </w:rPr>
        <w:t xml:space="preserve"> </w:t>
      </w:r>
      <w:r w:rsidRPr="00E66D84">
        <w:rPr>
          <w:rFonts w:ascii="Times New Roman" w:hAnsi="Times New Roman"/>
          <w:sz w:val="24"/>
          <w:szCs w:val="24"/>
          <w:lang w:val="en-US"/>
        </w:rPr>
        <w:t>hronicheskih</w:t>
      </w:r>
      <w:r w:rsidRPr="00392734">
        <w:rPr>
          <w:rFonts w:ascii="Times New Roman" w:hAnsi="Times New Roman"/>
          <w:sz w:val="24"/>
          <w:szCs w:val="24"/>
        </w:rPr>
        <w:t xml:space="preserve"> </w:t>
      </w:r>
      <w:r w:rsidRPr="00E66D84">
        <w:rPr>
          <w:rFonts w:ascii="Times New Roman" w:hAnsi="Times New Roman"/>
          <w:sz w:val="24"/>
          <w:szCs w:val="24"/>
          <w:lang w:val="en-US"/>
        </w:rPr>
        <w:t>jendometritov</w:t>
      </w:r>
      <w:r w:rsidRPr="00392734">
        <w:rPr>
          <w:rFonts w:ascii="Times New Roman" w:hAnsi="Times New Roman"/>
          <w:sz w:val="24"/>
          <w:szCs w:val="24"/>
        </w:rPr>
        <w:t xml:space="preserve"> </w:t>
      </w:r>
      <w:r w:rsidRPr="00E66D84">
        <w:rPr>
          <w:rFonts w:ascii="Times New Roman" w:hAnsi="Times New Roman"/>
          <w:sz w:val="24"/>
          <w:szCs w:val="24"/>
          <w:lang w:val="en-US"/>
        </w:rPr>
        <w:t>u</w:t>
      </w:r>
      <w:r w:rsidRPr="00392734">
        <w:rPr>
          <w:rFonts w:ascii="Times New Roman" w:hAnsi="Times New Roman"/>
          <w:sz w:val="24"/>
          <w:szCs w:val="24"/>
        </w:rPr>
        <w:t xml:space="preserve"> </w:t>
      </w:r>
      <w:r w:rsidRPr="00E66D84">
        <w:rPr>
          <w:rFonts w:ascii="Times New Roman" w:hAnsi="Times New Roman"/>
          <w:sz w:val="24"/>
          <w:szCs w:val="24"/>
          <w:lang w:val="en-US"/>
        </w:rPr>
        <w:t>korov</w:t>
      </w:r>
      <w:r w:rsidRPr="00392734">
        <w:rPr>
          <w:rFonts w:ascii="Times New Roman" w:hAnsi="Times New Roman"/>
          <w:sz w:val="24"/>
          <w:szCs w:val="24"/>
        </w:rPr>
        <w:t xml:space="preserve"> </w:t>
      </w:r>
      <w:r w:rsidRPr="00E66D84">
        <w:rPr>
          <w:rFonts w:ascii="Times New Roman" w:hAnsi="Times New Roman"/>
          <w:sz w:val="24"/>
          <w:szCs w:val="24"/>
          <w:lang w:val="en-US"/>
        </w:rPr>
        <w:t>v</w:t>
      </w:r>
      <w:r w:rsidRPr="00392734">
        <w:rPr>
          <w:rFonts w:ascii="Times New Roman" w:hAnsi="Times New Roman"/>
          <w:sz w:val="24"/>
          <w:szCs w:val="24"/>
        </w:rPr>
        <w:t xml:space="preserve"> </w:t>
      </w:r>
      <w:r w:rsidRPr="00E66D84">
        <w:rPr>
          <w:rFonts w:ascii="Times New Roman" w:hAnsi="Times New Roman"/>
          <w:sz w:val="24"/>
          <w:szCs w:val="24"/>
          <w:lang w:val="en-US"/>
        </w:rPr>
        <w:t>sel</w:t>
      </w:r>
      <w:r w:rsidRPr="00392734">
        <w:rPr>
          <w:rFonts w:ascii="Times New Roman" w:hAnsi="Times New Roman"/>
          <w:sz w:val="24"/>
          <w:szCs w:val="24"/>
        </w:rPr>
        <w:t>'</w:t>
      </w:r>
      <w:r w:rsidRPr="00E66D84">
        <w:rPr>
          <w:rFonts w:ascii="Times New Roman" w:hAnsi="Times New Roman"/>
          <w:sz w:val="24"/>
          <w:szCs w:val="24"/>
          <w:lang w:val="en-US"/>
        </w:rPr>
        <w:t>skohozjajstvennyh</w:t>
      </w:r>
      <w:r w:rsidRPr="00392734">
        <w:rPr>
          <w:rFonts w:ascii="Times New Roman" w:hAnsi="Times New Roman"/>
          <w:sz w:val="24"/>
          <w:szCs w:val="24"/>
        </w:rPr>
        <w:t xml:space="preserve"> </w:t>
      </w:r>
      <w:r w:rsidRPr="00E66D84">
        <w:rPr>
          <w:rFonts w:ascii="Times New Roman" w:hAnsi="Times New Roman"/>
          <w:sz w:val="24"/>
          <w:szCs w:val="24"/>
          <w:lang w:val="en-US"/>
        </w:rPr>
        <w:t>organizacijah</w:t>
      </w:r>
      <w:r w:rsidRPr="00392734">
        <w:rPr>
          <w:rFonts w:ascii="Times New Roman" w:hAnsi="Times New Roman"/>
          <w:sz w:val="24"/>
          <w:szCs w:val="24"/>
        </w:rPr>
        <w:t xml:space="preserve"> </w:t>
      </w:r>
      <w:r w:rsidRPr="00E66D84">
        <w:rPr>
          <w:rFonts w:ascii="Times New Roman" w:hAnsi="Times New Roman"/>
          <w:sz w:val="24"/>
          <w:szCs w:val="24"/>
          <w:lang w:val="en-US"/>
        </w:rPr>
        <w:t>sverdlovskoj</w:t>
      </w:r>
      <w:r w:rsidRPr="00392734">
        <w:rPr>
          <w:rFonts w:ascii="Times New Roman" w:hAnsi="Times New Roman"/>
          <w:sz w:val="24"/>
          <w:szCs w:val="24"/>
        </w:rPr>
        <w:t xml:space="preserve"> </w:t>
      </w:r>
      <w:r w:rsidRPr="00E66D84">
        <w:rPr>
          <w:rFonts w:ascii="Times New Roman" w:hAnsi="Times New Roman"/>
          <w:sz w:val="24"/>
          <w:szCs w:val="24"/>
          <w:lang w:val="en-US"/>
        </w:rPr>
        <w:t>oblasti</w:t>
      </w:r>
      <w:r w:rsidRPr="00392734">
        <w:rPr>
          <w:rFonts w:ascii="Times New Roman" w:hAnsi="Times New Roman"/>
          <w:sz w:val="24"/>
          <w:szCs w:val="24"/>
        </w:rPr>
        <w:t xml:space="preserve"> / </w:t>
      </w:r>
      <w:r w:rsidRPr="00E66D84">
        <w:rPr>
          <w:rFonts w:ascii="Times New Roman" w:hAnsi="Times New Roman"/>
          <w:sz w:val="24"/>
          <w:szCs w:val="24"/>
          <w:lang w:val="en-US"/>
        </w:rPr>
        <w:t>M</w:t>
      </w:r>
      <w:r w:rsidRPr="00392734">
        <w:rPr>
          <w:rFonts w:ascii="Times New Roman" w:hAnsi="Times New Roman"/>
          <w:sz w:val="24"/>
          <w:szCs w:val="24"/>
        </w:rPr>
        <w:t>.</w:t>
      </w:r>
      <w:r w:rsidRPr="00E66D84">
        <w:rPr>
          <w:rFonts w:ascii="Times New Roman" w:hAnsi="Times New Roman"/>
          <w:sz w:val="24"/>
          <w:szCs w:val="24"/>
          <w:lang w:val="en-US"/>
        </w:rPr>
        <w:t>V</w:t>
      </w:r>
      <w:r w:rsidRPr="00392734">
        <w:rPr>
          <w:rFonts w:ascii="Times New Roman" w:hAnsi="Times New Roman"/>
          <w:sz w:val="24"/>
          <w:szCs w:val="24"/>
        </w:rPr>
        <w:t>.</w:t>
      </w:r>
      <w:r w:rsidRPr="00E66D84">
        <w:rPr>
          <w:rFonts w:ascii="Times New Roman" w:hAnsi="Times New Roman"/>
          <w:sz w:val="24"/>
          <w:szCs w:val="24"/>
          <w:lang w:val="en-US"/>
        </w:rPr>
        <w:t>Rjaposova</w:t>
      </w:r>
      <w:r w:rsidRPr="00392734">
        <w:rPr>
          <w:rFonts w:ascii="Times New Roman" w:hAnsi="Times New Roman"/>
          <w:sz w:val="24"/>
          <w:szCs w:val="24"/>
        </w:rPr>
        <w:t xml:space="preserve">; </w:t>
      </w:r>
      <w:r w:rsidRPr="00E66D84">
        <w:rPr>
          <w:rFonts w:ascii="Times New Roman" w:hAnsi="Times New Roman"/>
          <w:sz w:val="24"/>
          <w:szCs w:val="24"/>
          <w:lang w:val="en-US"/>
        </w:rPr>
        <w:t>E</w:t>
      </w:r>
      <w:r w:rsidRPr="00392734">
        <w:rPr>
          <w:rFonts w:ascii="Times New Roman" w:hAnsi="Times New Roman"/>
          <w:sz w:val="24"/>
          <w:szCs w:val="24"/>
        </w:rPr>
        <w:t>.</w:t>
      </w:r>
      <w:r w:rsidRPr="00E66D84">
        <w:rPr>
          <w:rFonts w:ascii="Times New Roman" w:hAnsi="Times New Roman"/>
          <w:sz w:val="24"/>
          <w:szCs w:val="24"/>
          <w:lang w:val="en-US"/>
        </w:rPr>
        <w:t>N</w:t>
      </w:r>
      <w:r w:rsidRPr="00392734">
        <w:rPr>
          <w:rFonts w:ascii="Times New Roman" w:hAnsi="Times New Roman"/>
          <w:sz w:val="24"/>
          <w:szCs w:val="24"/>
        </w:rPr>
        <w:t>.</w:t>
      </w:r>
      <w:r w:rsidRPr="00E66D84">
        <w:rPr>
          <w:rFonts w:ascii="Times New Roman" w:hAnsi="Times New Roman"/>
          <w:sz w:val="24"/>
          <w:szCs w:val="24"/>
          <w:lang w:val="en-US"/>
        </w:rPr>
        <w:t>Shilova</w:t>
      </w:r>
      <w:r w:rsidRPr="00392734">
        <w:rPr>
          <w:rFonts w:ascii="Times New Roman" w:hAnsi="Times New Roman"/>
          <w:sz w:val="24"/>
          <w:szCs w:val="24"/>
        </w:rPr>
        <w:t xml:space="preserve">, </w:t>
      </w:r>
      <w:r w:rsidRPr="00E66D84">
        <w:rPr>
          <w:rFonts w:ascii="Times New Roman" w:hAnsi="Times New Roman"/>
          <w:sz w:val="24"/>
          <w:szCs w:val="24"/>
          <w:lang w:val="en-US"/>
        </w:rPr>
        <w:t>O</w:t>
      </w:r>
      <w:r w:rsidRPr="00392734">
        <w:rPr>
          <w:rFonts w:ascii="Times New Roman" w:hAnsi="Times New Roman"/>
          <w:sz w:val="24"/>
          <w:szCs w:val="24"/>
        </w:rPr>
        <w:t>.</w:t>
      </w:r>
      <w:r w:rsidRPr="00E66D84">
        <w:rPr>
          <w:rFonts w:ascii="Times New Roman" w:hAnsi="Times New Roman"/>
          <w:sz w:val="24"/>
          <w:szCs w:val="24"/>
          <w:lang w:val="en-US"/>
        </w:rPr>
        <w:t>V</w:t>
      </w:r>
      <w:r w:rsidRPr="00392734">
        <w:rPr>
          <w:rFonts w:ascii="Times New Roman" w:hAnsi="Times New Roman"/>
          <w:sz w:val="24"/>
          <w:szCs w:val="24"/>
        </w:rPr>
        <w:t xml:space="preserve">. </w:t>
      </w:r>
      <w:r w:rsidRPr="00E66D84">
        <w:rPr>
          <w:rFonts w:ascii="Times New Roman" w:hAnsi="Times New Roman"/>
          <w:sz w:val="24"/>
          <w:szCs w:val="24"/>
          <w:lang w:val="en-US"/>
        </w:rPr>
        <w:t>Sokolova</w:t>
      </w:r>
      <w:r w:rsidRPr="00392734">
        <w:rPr>
          <w:rFonts w:ascii="Times New Roman" w:hAnsi="Times New Roman"/>
          <w:sz w:val="24"/>
          <w:szCs w:val="24"/>
        </w:rPr>
        <w:t xml:space="preserve"> // </w:t>
      </w:r>
      <w:r w:rsidRPr="00E66D84">
        <w:rPr>
          <w:rFonts w:ascii="Times New Roman" w:hAnsi="Times New Roman"/>
          <w:sz w:val="24"/>
          <w:szCs w:val="24"/>
          <w:lang w:val="en-US"/>
        </w:rPr>
        <w:t>Veterinarija</w:t>
      </w:r>
      <w:r w:rsidRPr="00392734">
        <w:rPr>
          <w:rFonts w:ascii="Times New Roman" w:hAnsi="Times New Roman"/>
          <w:sz w:val="24"/>
          <w:szCs w:val="24"/>
        </w:rPr>
        <w:t xml:space="preserve"> </w:t>
      </w:r>
      <w:r w:rsidRPr="00E66D84">
        <w:rPr>
          <w:rFonts w:ascii="Times New Roman" w:hAnsi="Times New Roman"/>
          <w:sz w:val="24"/>
          <w:szCs w:val="24"/>
          <w:lang w:val="en-US"/>
        </w:rPr>
        <w:t>Kubani</w:t>
      </w:r>
      <w:r w:rsidRPr="00392734">
        <w:rPr>
          <w:rFonts w:ascii="Times New Roman" w:hAnsi="Times New Roman"/>
          <w:sz w:val="24"/>
          <w:szCs w:val="24"/>
        </w:rPr>
        <w:t xml:space="preserve">, № 6., 2010 </w:t>
      </w:r>
      <w:r w:rsidRPr="00E66D84">
        <w:rPr>
          <w:rFonts w:ascii="Times New Roman" w:hAnsi="Times New Roman"/>
          <w:sz w:val="24"/>
          <w:szCs w:val="24"/>
          <w:lang w:val="en-US"/>
        </w:rPr>
        <w:t>g</w:t>
      </w:r>
      <w:r w:rsidRPr="00392734">
        <w:rPr>
          <w:rFonts w:ascii="Times New Roman" w:hAnsi="Times New Roman"/>
          <w:sz w:val="24"/>
          <w:szCs w:val="24"/>
        </w:rPr>
        <w:t xml:space="preserve">.  - </w:t>
      </w:r>
      <w:r w:rsidRPr="00E66D84">
        <w:rPr>
          <w:rFonts w:ascii="Times New Roman" w:hAnsi="Times New Roman"/>
          <w:sz w:val="24"/>
          <w:szCs w:val="24"/>
          <w:lang w:val="en-US"/>
        </w:rPr>
        <w:t>S</w:t>
      </w:r>
      <w:r w:rsidRPr="00392734">
        <w:rPr>
          <w:rFonts w:ascii="Times New Roman" w:hAnsi="Times New Roman"/>
          <w:sz w:val="24"/>
          <w:szCs w:val="24"/>
        </w:rPr>
        <w:t>. 8-9.</w:t>
      </w:r>
    </w:p>
    <w:p w:rsidR="004303A5" w:rsidRPr="00392734" w:rsidRDefault="004303A5" w:rsidP="00CB05CF">
      <w:pPr>
        <w:spacing w:after="0"/>
        <w:ind w:firstLine="567"/>
        <w:rPr>
          <w:rFonts w:ascii="Times New Roman" w:hAnsi="Times New Roman"/>
          <w:sz w:val="24"/>
          <w:szCs w:val="24"/>
        </w:rPr>
      </w:pPr>
      <w:r w:rsidRPr="00392734">
        <w:rPr>
          <w:rFonts w:ascii="Times New Roman" w:hAnsi="Times New Roman"/>
          <w:sz w:val="24"/>
          <w:szCs w:val="24"/>
        </w:rPr>
        <w:t xml:space="preserve">7.  </w:t>
      </w:r>
      <w:r w:rsidRPr="00E66D84">
        <w:rPr>
          <w:rFonts w:ascii="Times New Roman" w:hAnsi="Times New Roman"/>
          <w:sz w:val="24"/>
          <w:szCs w:val="24"/>
          <w:lang w:val="en-US"/>
        </w:rPr>
        <w:t>Turchenko</w:t>
      </w:r>
      <w:r w:rsidRPr="00392734">
        <w:rPr>
          <w:rFonts w:ascii="Times New Roman" w:hAnsi="Times New Roman"/>
          <w:sz w:val="24"/>
          <w:szCs w:val="24"/>
        </w:rPr>
        <w:t xml:space="preserve">, </w:t>
      </w:r>
      <w:r w:rsidRPr="00E66D84">
        <w:rPr>
          <w:rFonts w:ascii="Times New Roman" w:hAnsi="Times New Roman"/>
          <w:sz w:val="24"/>
          <w:szCs w:val="24"/>
          <w:lang w:val="en-US"/>
        </w:rPr>
        <w:t>A</w:t>
      </w:r>
      <w:r w:rsidRPr="00392734">
        <w:rPr>
          <w:rFonts w:ascii="Times New Roman" w:hAnsi="Times New Roman"/>
          <w:sz w:val="24"/>
          <w:szCs w:val="24"/>
        </w:rPr>
        <w:t>.</w:t>
      </w:r>
      <w:r w:rsidRPr="00E66D84">
        <w:rPr>
          <w:rFonts w:ascii="Times New Roman" w:hAnsi="Times New Roman"/>
          <w:sz w:val="24"/>
          <w:szCs w:val="24"/>
          <w:lang w:val="en-US"/>
        </w:rPr>
        <w:t>N</w:t>
      </w:r>
      <w:r w:rsidRPr="00392734">
        <w:rPr>
          <w:rFonts w:ascii="Times New Roman" w:hAnsi="Times New Roman"/>
          <w:sz w:val="24"/>
          <w:szCs w:val="24"/>
        </w:rPr>
        <w:t xml:space="preserve">.; </w:t>
      </w:r>
      <w:r w:rsidRPr="00E66D84">
        <w:rPr>
          <w:rFonts w:ascii="Times New Roman" w:hAnsi="Times New Roman"/>
          <w:sz w:val="24"/>
          <w:szCs w:val="24"/>
          <w:lang w:val="en-US"/>
        </w:rPr>
        <w:t>Koba</w:t>
      </w:r>
      <w:r w:rsidRPr="00392734">
        <w:rPr>
          <w:rFonts w:ascii="Times New Roman" w:hAnsi="Times New Roman"/>
          <w:sz w:val="24"/>
          <w:szCs w:val="24"/>
        </w:rPr>
        <w:t xml:space="preserve"> </w:t>
      </w:r>
      <w:r w:rsidRPr="00E66D84">
        <w:rPr>
          <w:rFonts w:ascii="Times New Roman" w:hAnsi="Times New Roman"/>
          <w:sz w:val="24"/>
          <w:szCs w:val="24"/>
          <w:lang w:val="en-US"/>
        </w:rPr>
        <w:t>I</w:t>
      </w:r>
      <w:r w:rsidRPr="00392734">
        <w:rPr>
          <w:rFonts w:ascii="Times New Roman" w:hAnsi="Times New Roman"/>
          <w:sz w:val="24"/>
          <w:szCs w:val="24"/>
        </w:rPr>
        <w:t>.</w:t>
      </w:r>
      <w:r w:rsidRPr="00E66D84">
        <w:rPr>
          <w:rFonts w:ascii="Times New Roman" w:hAnsi="Times New Roman"/>
          <w:sz w:val="24"/>
          <w:szCs w:val="24"/>
          <w:lang w:val="en-US"/>
        </w:rPr>
        <w:t>S</w:t>
      </w:r>
      <w:r w:rsidRPr="00392734">
        <w:rPr>
          <w:rFonts w:ascii="Times New Roman" w:hAnsi="Times New Roman"/>
          <w:sz w:val="24"/>
          <w:szCs w:val="24"/>
        </w:rPr>
        <w:t xml:space="preserve">. </w:t>
      </w:r>
      <w:r w:rsidRPr="00E66D84">
        <w:rPr>
          <w:rFonts w:ascii="Times New Roman" w:hAnsi="Times New Roman"/>
          <w:sz w:val="24"/>
          <w:szCs w:val="24"/>
          <w:lang w:val="en-US"/>
        </w:rPr>
        <w:t>Problema</w:t>
      </w:r>
      <w:r w:rsidRPr="00392734">
        <w:rPr>
          <w:rFonts w:ascii="Times New Roman" w:hAnsi="Times New Roman"/>
          <w:sz w:val="24"/>
          <w:szCs w:val="24"/>
        </w:rPr>
        <w:t xml:space="preserve"> </w:t>
      </w:r>
      <w:r w:rsidRPr="00E66D84">
        <w:rPr>
          <w:rFonts w:ascii="Times New Roman" w:hAnsi="Times New Roman"/>
          <w:sz w:val="24"/>
          <w:szCs w:val="24"/>
          <w:lang w:val="en-US"/>
        </w:rPr>
        <w:t>akushersko</w:t>
      </w:r>
      <w:r w:rsidRPr="00392734">
        <w:rPr>
          <w:rFonts w:ascii="Times New Roman" w:hAnsi="Times New Roman"/>
          <w:sz w:val="24"/>
          <w:szCs w:val="24"/>
        </w:rPr>
        <w:t>-</w:t>
      </w:r>
      <w:r w:rsidRPr="00E66D84">
        <w:rPr>
          <w:rFonts w:ascii="Times New Roman" w:hAnsi="Times New Roman"/>
          <w:sz w:val="24"/>
          <w:szCs w:val="24"/>
          <w:lang w:val="en-US"/>
        </w:rPr>
        <w:t>ginekologicheskoj</w:t>
      </w:r>
      <w:r w:rsidRPr="00392734">
        <w:rPr>
          <w:rFonts w:ascii="Times New Roman" w:hAnsi="Times New Roman"/>
          <w:sz w:val="24"/>
          <w:szCs w:val="24"/>
        </w:rPr>
        <w:t xml:space="preserve"> </w:t>
      </w:r>
      <w:r w:rsidRPr="00E66D84">
        <w:rPr>
          <w:rFonts w:ascii="Times New Roman" w:hAnsi="Times New Roman"/>
          <w:sz w:val="24"/>
          <w:szCs w:val="24"/>
          <w:lang w:val="en-US"/>
        </w:rPr>
        <w:t>patologii</w:t>
      </w:r>
      <w:r w:rsidRPr="00392734">
        <w:rPr>
          <w:rFonts w:ascii="Times New Roman" w:hAnsi="Times New Roman"/>
          <w:sz w:val="24"/>
          <w:szCs w:val="24"/>
        </w:rPr>
        <w:t xml:space="preserve"> </w:t>
      </w:r>
      <w:r w:rsidRPr="00E66D84">
        <w:rPr>
          <w:rFonts w:ascii="Times New Roman" w:hAnsi="Times New Roman"/>
          <w:sz w:val="24"/>
          <w:szCs w:val="24"/>
          <w:lang w:val="en-US"/>
        </w:rPr>
        <w:t>u</w:t>
      </w:r>
      <w:r w:rsidRPr="00392734">
        <w:rPr>
          <w:rFonts w:ascii="Times New Roman" w:hAnsi="Times New Roman"/>
          <w:sz w:val="24"/>
          <w:szCs w:val="24"/>
        </w:rPr>
        <w:t xml:space="preserve"> </w:t>
      </w:r>
      <w:r w:rsidRPr="00E66D84">
        <w:rPr>
          <w:rFonts w:ascii="Times New Roman" w:hAnsi="Times New Roman"/>
          <w:sz w:val="24"/>
          <w:szCs w:val="24"/>
          <w:lang w:val="en-US"/>
        </w:rPr>
        <w:t>korov</w:t>
      </w:r>
      <w:r w:rsidRPr="00392734">
        <w:rPr>
          <w:rFonts w:ascii="Times New Roman" w:hAnsi="Times New Roman"/>
          <w:sz w:val="24"/>
          <w:szCs w:val="24"/>
        </w:rPr>
        <w:t xml:space="preserve"> / </w:t>
      </w:r>
      <w:r w:rsidRPr="00E66D84">
        <w:rPr>
          <w:rFonts w:ascii="Times New Roman" w:hAnsi="Times New Roman"/>
          <w:sz w:val="24"/>
          <w:szCs w:val="24"/>
          <w:lang w:val="en-US"/>
        </w:rPr>
        <w:t>A</w:t>
      </w:r>
      <w:r w:rsidRPr="00392734">
        <w:rPr>
          <w:rFonts w:ascii="Times New Roman" w:hAnsi="Times New Roman"/>
          <w:sz w:val="24"/>
          <w:szCs w:val="24"/>
        </w:rPr>
        <w:t>.</w:t>
      </w:r>
      <w:r w:rsidRPr="00E66D84">
        <w:rPr>
          <w:rFonts w:ascii="Times New Roman" w:hAnsi="Times New Roman"/>
          <w:sz w:val="24"/>
          <w:szCs w:val="24"/>
          <w:lang w:val="en-US"/>
        </w:rPr>
        <w:t>N</w:t>
      </w:r>
      <w:r w:rsidRPr="00392734">
        <w:rPr>
          <w:rFonts w:ascii="Times New Roman" w:hAnsi="Times New Roman"/>
          <w:sz w:val="24"/>
          <w:szCs w:val="24"/>
        </w:rPr>
        <w:t>.</w:t>
      </w:r>
      <w:r w:rsidRPr="00E66D84">
        <w:rPr>
          <w:rFonts w:ascii="Times New Roman" w:hAnsi="Times New Roman"/>
          <w:sz w:val="24"/>
          <w:szCs w:val="24"/>
          <w:lang w:val="en-US"/>
        </w:rPr>
        <w:t>Turchenko</w:t>
      </w:r>
      <w:r w:rsidRPr="00392734">
        <w:rPr>
          <w:rFonts w:ascii="Times New Roman" w:hAnsi="Times New Roman"/>
          <w:sz w:val="24"/>
          <w:szCs w:val="24"/>
        </w:rPr>
        <w:t xml:space="preserve">; </w:t>
      </w:r>
      <w:r w:rsidRPr="00E66D84">
        <w:rPr>
          <w:rFonts w:ascii="Times New Roman" w:hAnsi="Times New Roman"/>
          <w:sz w:val="24"/>
          <w:szCs w:val="24"/>
          <w:lang w:val="en-US"/>
        </w:rPr>
        <w:t>I</w:t>
      </w:r>
      <w:r w:rsidRPr="00392734">
        <w:rPr>
          <w:rFonts w:ascii="Times New Roman" w:hAnsi="Times New Roman"/>
          <w:sz w:val="24"/>
          <w:szCs w:val="24"/>
        </w:rPr>
        <w:t>.</w:t>
      </w:r>
      <w:r w:rsidRPr="00E66D84">
        <w:rPr>
          <w:rFonts w:ascii="Times New Roman" w:hAnsi="Times New Roman"/>
          <w:sz w:val="24"/>
          <w:szCs w:val="24"/>
          <w:lang w:val="en-US"/>
        </w:rPr>
        <w:t>S</w:t>
      </w:r>
      <w:r w:rsidRPr="00392734">
        <w:rPr>
          <w:rFonts w:ascii="Times New Roman" w:hAnsi="Times New Roman"/>
          <w:sz w:val="24"/>
          <w:szCs w:val="24"/>
        </w:rPr>
        <w:t xml:space="preserve">. </w:t>
      </w:r>
      <w:r w:rsidRPr="00E66D84">
        <w:rPr>
          <w:rFonts w:ascii="Times New Roman" w:hAnsi="Times New Roman"/>
          <w:sz w:val="24"/>
          <w:szCs w:val="24"/>
          <w:lang w:val="en-US"/>
        </w:rPr>
        <w:t>Koba</w:t>
      </w:r>
      <w:r w:rsidRPr="00392734">
        <w:rPr>
          <w:rFonts w:ascii="Times New Roman" w:hAnsi="Times New Roman"/>
          <w:sz w:val="24"/>
          <w:szCs w:val="24"/>
        </w:rPr>
        <w:t xml:space="preserve"> // </w:t>
      </w:r>
      <w:r w:rsidRPr="00E66D84">
        <w:rPr>
          <w:rFonts w:ascii="Times New Roman" w:hAnsi="Times New Roman"/>
          <w:sz w:val="24"/>
          <w:szCs w:val="24"/>
          <w:lang w:val="en-US"/>
        </w:rPr>
        <w:t>Aktual</w:t>
      </w:r>
      <w:r w:rsidRPr="00392734">
        <w:rPr>
          <w:rFonts w:ascii="Times New Roman" w:hAnsi="Times New Roman"/>
          <w:sz w:val="24"/>
          <w:szCs w:val="24"/>
        </w:rPr>
        <w:t>'</w:t>
      </w:r>
      <w:r w:rsidRPr="00E66D84">
        <w:rPr>
          <w:rFonts w:ascii="Times New Roman" w:hAnsi="Times New Roman"/>
          <w:sz w:val="24"/>
          <w:szCs w:val="24"/>
          <w:lang w:val="en-US"/>
        </w:rPr>
        <w:t>nye</w:t>
      </w:r>
      <w:r w:rsidRPr="00392734">
        <w:rPr>
          <w:rFonts w:ascii="Times New Roman" w:hAnsi="Times New Roman"/>
          <w:sz w:val="24"/>
          <w:szCs w:val="24"/>
        </w:rPr>
        <w:t xml:space="preserve"> </w:t>
      </w:r>
      <w:r w:rsidRPr="00E66D84">
        <w:rPr>
          <w:rFonts w:ascii="Times New Roman" w:hAnsi="Times New Roman"/>
          <w:sz w:val="24"/>
          <w:szCs w:val="24"/>
          <w:lang w:val="en-US"/>
        </w:rPr>
        <w:t>problemy</w:t>
      </w:r>
      <w:r w:rsidRPr="00392734">
        <w:rPr>
          <w:rFonts w:ascii="Times New Roman" w:hAnsi="Times New Roman"/>
          <w:sz w:val="24"/>
          <w:szCs w:val="24"/>
        </w:rPr>
        <w:t xml:space="preserve"> </w:t>
      </w:r>
      <w:r w:rsidRPr="00E66D84">
        <w:rPr>
          <w:rFonts w:ascii="Times New Roman" w:hAnsi="Times New Roman"/>
          <w:sz w:val="24"/>
          <w:szCs w:val="24"/>
          <w:lang w:val="en-US"/>
        </w:rPr>
        <w:t>sovremennoj</w:t>
      </w:r>
      <w:r w:rsidRPr="00392734">
        <w:rPr>
          <w:rFonts w:ascii="Times New Roman" w:hAnsi="Times New Roman"/>
          <w:sz w:val="24"/>
          <w:szCs w:val="24"/>
        </w:rPr>
        <w:t xml:space="preserve"> </w:t>
      </w:r>
      <w:r w:rsidRPr="00E66D84">
        <w:rPr>
          <w:rFonts w:ascii="Times New Roman" w:hAnsi="Times New Roman"/>
          <w:sz w:val="24"/>
          <w:szCs w:val="24"/>
          <w:lang w:val="en-US"/>
        </w:rPr>
        <w:t>veterinarii</w:t>
      </w:r>
      <w:r w:rsidRPr="00392734">
        <w:rPr>
          <w:rFonts w:ascii="Times New Roman" w:hAnsi="Times New Roman"/>
          <w:sz w:val="24"/>
          <w:szCs w:val="24"/>
        </w:rPr>
        <w:t xml:space="preserve"> </w:t>
      </w:r>
      <w:r w:rsidRPr="00E66D84">
        <w:rPr>
          <w:rFonts w:ascii="Times New Roman" w:hAnsi="Times New Roman"/>
          <w:sz w:val="24"/>
          <w:szCs w:val="24"/>
          <w:lang w:val="en-US"/>
        </w:rPr>
        <w:t>Ch</w:t>
      </w:r>
      <w:r w:rsidRPr="00392734">
        <w:rPr>
          <w:rFonts w:ascii="Times New Roman" w:hAnsi="Times New Roman"/>
          <w:sz w:val="24"/>
          <w:szCs w:val="24"/>
        </w:rPr>
        <w:t xml:space="preserve">. 2., </w:t>
      </w:r>
      <w:r w:rsidRPr="00E66D84">
        <w:rPr>
          <w:rFonts w:ascii="Times New Roman" w:hAnsi="Times New Roman"/>
          <w:sz w:val="24"/>
          <w:szCs w:val="24"/>
          <w:lang w:val="en-US"/>
        </w:rPr>
        <w:t>Krasnod</w:t>
      </w:r>
      <w:r w:rsidRPr="00392734">
        <w:rPr>
          <w:rFonts w:ascii="Times New Roman" w:hAnsi="Times New Roman"/>
          <w:sz w:val="24"/>
          <w:szCs w:val="24"/>
        </w:rPr>
        <w:t xml:space="preserve">. </w:t>
      </w:r>
      <w:r w:rsidRPr="00E66D84">
        <w:rPr>
          <w:rFonts w:ascii="Times New Roman" w:hAnsi="Times New Roman"/>
          <w:sz w:val="24"/>
          <w:szCs w:val="24"/>
          <w:lang w:val="en-US"/>
        </w:rPr>
        <w:t>nauch</w:t>
      </w:r>
      <w:r w:rsidRPr="00392734">
        <w:rPr>
          <w:rFonts w:ascii="Times New Roman" w:hAnsi="Times New Roman"/>
          <w:sz w:val="24"/>
          <w:szCs w:val="24"/>
        </w:rPr>
        <w:t>.-</w:t>
      </w:r>
      <w:r w:rsidRPr="00E66D84">
        <w:rPr>
          <w:rFonts w:ascii="Times New Roman" w:hAnsi="Times New Roman"/>
          <w:sz w:val="24"/>
          <w:szCs w:val="24"/>
          <w:lang w:val="en-US"/>
        </w:rPr>
        <w:t>issled</w:t>
      </w:r>
      <w:r w:rsidRPr="00392734">
        <w:rPr>
          <w:rFonts w:ascii="Times New Roman" w:hAnsi="Times New Roman"/>
          <w:sz w:val="24"/>
          <w:szCs w:val="24"/>
        </w:rPr>
        <w:t xml:space="preserve">. </w:t>
      </w:r>
      <w:r w:rsidRPr="00E66D84">
        <w:rPr>
          <w:rFonts w:ascii="Times New Roman" w:hAnsi="Times New Roman"/>
          <w:sz w:val="24"/>
          <w:szCs w:val="24"/>
          <w:lang w:val="en-US"/>
        </w:rPr>
        <w:t>veterinar</w:t>
      </w:r>
      <w:r w:rsidRPr="00392734">
        <w:rPr>
          <w:rFonts w:ascii="Times New Roman" w:hAnsi="Times New Roman"/>
          <w:sz w:val="24"/>
          <w:szCs w:val="24"/>
        </w:rPr>
        <w:t xml:space="preserve">. </w:t>
      </w:r>
      <w:r w:rsidRPr="00E66D84">
        <w:rPr>
          <w:rFonts w:ascii="Times New Roman" w:hAnsi="Times New Roman"/>
          <w:sz w:val="24"/>
          <w:szCs w:val="24"/>
          <w:lang w:val="en-US"/>
        </w:rPr>
        <w:t>in</w:t>
      </w:r>
      <w:r w:rsidRPr="00392734">
        <w:rPr>
          <w:rFonts w:ascii="Times New Roman" w:hAnsi="Times New Roman"/>
          <w:sz w:val="24"/>
          <w:szCs w:val="24"/>
        </w:rPr>
        <w:t>-</w:t>
      </w:r>
      <w:r w:rsidRPr="00E66D84">
        <w:rPr>
          <w:rFonts w:ascii="Times New Roman" w:hAnsi="Times New Roman"/>
          <w:sz w:val="24"/>
          <w:szCs w:val="24"/>
          <w:lang w:val="en-US"/>
        </w:rPr>
        <w:t>t</w:t>
      </w:r>
      <w:r w:rsidRPr="00392734">
        <w:rPr>
          <w:rFonts w:ascii="Times New Roman" w:hAnsi="Times New Roman"/>
          <w:sz w:val="24"/>
          <w:szCs w:val="24"/>
        </w:rPr>
        <w:t xml:space="preserve">. - </w:t>
      </w:r>
      <w:r w:rsidRPr="00E66D84">
        <w:rPr>
          <w:rFonts w:ascii="Times New Roman" w:hAnsi="Times New Roman"/>
          <w:sz w:val="24"/>
          <w:szCs w:val="24"/>
          <w:lang w:val="en-US"/>
        </w:rPr>
        <w:t>Krasnodar</w:t>
      </w:r>
      <w:r w:rsidRPr="00392734">
        <w:rPr>
          <w:rFonts w:ascii="Times New Roman" w:hAnsi="Times New Roman"/>
          <w:sz w:val="24"/>
          <w:szCs w:val="24"/>
        </w:rPr>
        <w:t xml:space="preserve">, 2011 </w:t>
      </w:r>
      <w:r w:rsidRPr="00E66D84">
        <w:rPr>
          <w:rFonts w:ascii="Times New Roman" w:hAnsi="Times New Roman"/>
          <w:sz w:val="24"/>
          <w:szCs w:val="24"/>
          <w:lang w:val="en-US"/>
        </w:rPr>
        <w:t>g</w:t>
      </w:r>
      <w:r w:rsidRPr="00392734">
        <w:rPr>
          <w:rFonts w:ascii="Times New Roman" w:hAnsi="Times New Roman"/>
          <w:sz w:val="24"/>
          <w:szCs w:val="24"/>
        </w:rPr>
        <w:t xml:space="preserve">.; - </w:t>
      </w:r>
      <w:r w:rsidRPr="00E66D84">
        <w:rPr>
          <w:rFonts w:ascii="Times New Roman" w:hAnsi="Times New Roman"/>
          <w:sz w:val="24"/>
          <w:szCs w:val="24"/>
          <w:lang w:val="en-US"/>
        </w:rPr>
        <w:t>S</w:t>
      </w:r>
      <w:r w:rsidRPr="00392734">
        <w:rPr>
          <w:rFonts w:ascii="Times New Roman" w:hAnsi="Times New Roman"/>
          <w:sz w:val="24"/>
          <w:szCs w:val="24"/>
        </w:rPr>
        <w:t>. 216-221.</w:t>
      </w:r>
    </w:p>
    <w:sectPr w:rsidR="004303A5" w:rsidRPr="00392734" w:rsidSect="00C9326C">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3A5" w:rsidRDefault="004303A5" w:rsidP="00647462">
      <w:pPr>
        <w:spacing w:after="0" w:line="240" w:lineRule="auto"/>
      </w:pPr>
      <w:r>
        <w:separator/>
      </w:r>
    </w:p>
  </w:endnote>
  <w:endnote w:type="continuationSeparator" w:id="0">
    <w:p w:rsidR="004303A5" w:rsidRDefault="004303A5" w:rsidP="006474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3A5" w:rsidRDefault="004303A5">
    <w:pPr>
      <w:pStyle w:val="Footer"/>
    </w:pPr>
    <w:r w:rsidRPr="00686CB9">
      <w:rPr>
        <w:rFonts w:ascii="Times New Roman" w:hAnsi="Times New Roman"/>
        <w:sz w:val="24"/>
        <w:szCs w:val="24"/>
      </w:rPr>
      <w:t>http://ej.kubagro.ru/2016/09/pdf/</w:t>
    </w:r>
    <w:r>
      <w:rPr>
        <w:rFonts w:ascii="Times New Roman" w:hAnsi="Times New Roman"/>
        <w:sz w:val="24"/>
        <w:szCs w:val="24"/>
        <w:lang w:val="en-US"/>
      </w:rPr>
      <w:t>70</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3A5" w:rsidRDefault="004303A5" w:rsidP="00647462">
      <w:pPr>
        <w:spacing w:after="0" w:line="240" w:lineRule="auto"/>
      </w:pPr>
      <w:r>
        <w:separator/>
      </w:r>
    </w:p>
  </w:footnote>
  <w:footnote w:type="continuationSeparator" w:id="0">
    <w:p w:rsidR="004303A5" w:rsidRDefault="004303A5" w:rsidP="006474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3A5" w:rsidRDefault="004303A5"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03A5" w:rsidRDefault="004303A5" w:rsidP="003927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3A5" w:rsidRPr="00392734" w:rsidRDefault="004303A5" w:rsidP="00482425">
    <w:pPr>
      <w:pStyle w:val="Header"/>
      <w:framePr w:wrap="around" w:vAnchor="text" w:hAnchor="margin" w:xAlign="right" w:y="1"/>
      <w:rPr>
        <w:rStyle w:val="PageNumber"/>
        <w:rFonts w:ascii="Times New Roman" w:hAnsi="Times New Roman"/>
        <w:sz w:val="28"/>
        <w:szCs w:val="28"/>
      </w:rPr>
    </w:pPr>
    <w:r w:rsidRPr="00392734">
      <w:rPr>
        <w:rStyle w:val="PageNumber"/>
        <w:rFonts w:ascii="Times New Roman" w:hAnsi="Times New Roman"/>
        <w:sz w:val="28"/>
        <w:szCs w:val="28"/>
      </w:rPr>
      <w:fldChar w:fldCharType="begin"/>
    </w:r>
    <w:r w:rsidRPr="00392734">
      <w:rPr>
        <w:rStyle w:val="PageNumber"/>
        <w:rFonts w:ascii="Times New Roman" w:hAnsi="Times New Roman"/>
        <w:sz w:val="28"/>
        <w:szCs w:val="28"/>
      </w:rPr>
      <w:instrText xml:space="preserve">PAGE  </w:instrText>
    </w:r>
    <w:r w:rsidRPr="00392734">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392734">
      <w:rPr>
        <w:rStyle w:val="PageNumber"/>
        <w:rFonts w:ascii="Times New Roman" w:hAnsi="Times New Roman"/>
        <w:sz w:val="28"/>
        <w:szCs w:val="28"/>
      </w:rPr>
      <w:fldChar w:fldCharType="end"/>
    </w:r>
  </w:p>
  <w:p w:rsidR="004303A5" w:rsidRPr="00392734" w:rsidRDefault="004303A5" w:rsidP="00392734">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4303A5" w:rsidRDefault="004303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A21F8B"/>
    <w:multiLevelType w:val="hybridMultilevel"/>
    <w:tmpl w:val="1518B5DE"/>
    <w:lvl w:ilvl="0" w:tplc="51021D8E">
      <w:start w:val="1"/>
      <w:numFmt w:val="decimal"/>
      <w:lvlText w:val="%1."/>
      <w:lvlJc w:val="left"/>
      <w:pPr>
        <w:ind w:left="1788" w:hanging="108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79AC02B6"/>
    <w:multiLevelType w:val="hybridMultilevel"/>
    <w:tmpl w:val="8C90F3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26C"/>
    <w:rsid w:val="00007235"/>
    <w:rsid w:val="000118F5"/>
    <w:rsid w:val="000B45D1"/>
    <w:rsid w:val="000E6DC4"/>
    <w:rsid w:val="000F4870"/>
    <w:rsid w:val="000F7F71"/>
    <w:rsid w:val="0011209D"/>
    <w:rsid w:val="00120840"/>
    <w:rsid w:val="00167F1C"/>
    <w:rsid w:val="00176136"/>
    <w:rsid w:val="001763CB"/>
    <w:rsid w:val="00192E02"/>
    <w:rsid w:val="001D6E37"/>
    <w:rsid w:val="001E1403"/>
    <w:rsid w:val="002A10DF"/>
    <w:rsid w:val="002E3C1E"/>
    <w:rsid w:val="00300E52"/>
    <w:rsid w:val="00335B3C"/>
    <w:rsid w:val="00374DA9"/>
    <w:rsid w:val="00384F21"/>
    <w:rsid w:val="00392734"/>
    <w:rsid w:val="003941C0"/>
    <w:rsid w:val="003A7D31"/>
    <w:rsid w:val="003B6D3A"/>
    <w:rsid w:val="003D7A16"/>
    <w:rsid w:val="003F58B3"/>
    <w:rsid w:val="00410BF1"/>
    <w:rsid w:val="00413163"/>
    <w:rsid w:val="00424AED"/>
    <w:rsid w:val="004303A5"/>
    <w:rsid w:val="0043075F"/>
    <w:rsid w:val="004451A8"/>
    <w:rsid w:val="00447DA7"/>
    <w:rsid w:val="004752B7"/>
    <w:rsid w:val="00482425"/>
    <w:rsid w:val="004864B4"/>
    <w:rsid w:val="004A2999"/>
    <w:rsid w:val="004A6A94"/>
    <w:rsid w:val="004A7AEE"/>
    <w:rsid w:val="004B3A58"/>
    <w:rsid w:val="004D4BD8"/>
    <w:rsid w:val="004E23AF"/>
    <w:rsid w:val="004F595B"/>
    <w:rsid w:val="0051570A"/>
    <w:rsid w:val="0056589D"/>
    <w:rsid w:val="005902F5"/>
    <w:rsid w:val="005A5319"/>
    <w:rsid w:val="005C2325"/>
    <w:rsid w:val="005F0986"/>
    <w:rsid w:val="00607550"/>
    <w:rsid w:val="00647462"/>
    <w:rsid w:val="00664315"/>
    <w:rsid w:val="00686CB9"/>
    <w:rsid w:val="006C779A"/>
    <w:rsid w:val="006D4F30"/>
    <w:rsid w:val="006E1CBD"/>
    <w:rsid w:val="006E75A1"/>
    <w:rsid w:val="006F0616"/>
    <w:rsid w:val="0071769A"/>
    <w:rsid w:val="00721382"/>
    <w:rsid w:val="00754553"/>
    <w:rsid w:val="00774DF6"/>
    <w:rsid w:val="00784EDC"/>
    <w:rsid w:val="007859F4"/>
    <w:rsid w:val="007C0418"/>
    <w:rsid w:val="007C4740"/>
    <w:rsid w:val="007D547D"/>
    <w:rsid w:val="007E4FD9"/>
    <w:rsid w:val="008213AB"/>
    <w:rsid w:val="00823D52"/>
    <w:rsid w:val="00851E98"/>
    <w:rsid w:val="0087764F"/>
    <w:rsid w:val="008A7FE8"/>
    <w:rsid w:val="008C134C"/>
    <w:rsid w:val="008C2C42"/>
    <w:rsid w:val="008D4E46"/>
    <w:rsid w:val="008F65EC"/>
    <w:rsid w:val="00945C27"/>
    <w:rsid w:val="0096224D"/>
    <w:rsid w:val="00964385"/>
    <w:rsid w:val="00986CC8"/>
    <w:rsid w:val="009A4C87"/>
    <w:rsid w:val="009B726B"/>
    <w:rsid w:val="009C1583"/>
    <w:rsid w:val="009D52A2"/>
    <w:rsid w:val="009F6E2D"/>
    <w:rsid w:val="00A06978"/>
    <w:rsid w:val="00A31E03"/>
    <w:rsid w:val="00A86DB2"/>
    <w:rsid w:val="00AB678C"/>
    <w:rsid w:val="00AB7CDA"/>
    <w:rsid w:val="00B31DB0"/>
    <w:rsid w:val="00B735A7"/>
    <w:rsid w:val="00B90766"/>
    <w:rsid w:val="00BA0E1A"/>
    <w:rsid w:val="00BC55D2"/>
    <w:rsid w:val="00BE5FEF"/>
    <w:rsid w:val="00BF7D12"/>
    <w:rsid w:val="00C202AD"/>
    <w:rsid w:val="00C60F32"/>
    <w:rsid w:val="00C815BE"/>
    <w:rsid w:val="00C9320A"/>
    <w:rsid w:val="00C9326C"/>
    <w:rsid w:val="00CA2BE0"/>
    <w:rsid w:val="00CA5799"/>
    <w:rsid w:val="00CB05CF"/>
    <w:rsid w:val="00CB46A3"/>
    <w:rsid w:val="00CC362C"/>
    <w:rsid w:val="00D176F5"/>
    <w:rsid w:val="00D35DFC"/>
    <w:rsid w:val="00D4209C"/>
    <w:rsid w:val="00D53789"/>
    <w:rsid w:val="00D63310"/>
    <w:rsid w:val="00D92EEE"/>
    <w:rsid w:val="00D94850"/>
    <w:rsid w:val="00D94FCD"/>
    <w:rsid w:val="00DB0831"/>
    <w:rsid w:val="00DC38D2"/>
    <w:rsid w:val="00DC58AA"/>
    <w:rsid w:val="00DD0E93"/>
    <w:rsid w:val="00DD5606"/>
    <w:rsid w:val="00DE0E6D"/>
    <w:rsid w:val="00E66D84"/>
    <w:rsid w:val="00E803A5"/>
    <w:rsid w:val="00E97894"/>
    <w:rsid w:val="00EB5916"/>
    <w:rsid w:val="00ED1E2F"/>
    <w:rsid w:val="00EE3852"/>
    <w:rsid w:val="00F255AA"/>
    <w:rsid w:val="00F717D8"/>
    <w:rsid w:val="00FB0454"/>
    <w:rsid w:val="00FB5C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26C"/>
    <w:pPr>
      <w:spacing w:after="200" w:line="276" w:lineRule="auto"/>
    </w:pPr>
    <w:rPr>
      <w:rFonts w:eastAsia="Times New Roman"/>
    </w:rPr>
  </w:style>
  <w:style w:type="paragraph" w:styleId="Heading1">
    <w:name w:val="heading 1"/>
    <w:basedOn w:val="Normal"/>
    <w:link w:val="Heading1Char"/>
    <w:uiPriority w:val="99"/>
    <w:qFormat/>
    <w:rsid w:val="00C9326C"/>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326C"/>
    <w:rPr>
      <w:rFonts w:ascii="Times New Roman" w:hAnsi="Times New Roman" w:cs="Times New Roman"/>
      <w:b/>
      <w:bCs/>
      <w:kern w:val="36"/>
      <w:sz w:val="48"/>
      <w:szCs w:val="48"/>
      <w:lang w:eastAsia="ru-RU"/>
    </w:rPr>
  </w:style>
  <w:style w:type="table" w:styleId="TableGrid">
    <w:name w:val="Table Grid"/>
    <w:basedOn w:val="TableNormal"/>
    <w:uiPriority w:val="99"/>
    <w:rsid w:val="00C9326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C9326C"/>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C9326C"/>
    <w:pPr>
      <w:ind w:left="720"/>
      <w:contextualSpacing/>
    </w:pPr>
    <w:rPr>
      <w:rFonts w:eastAsia="Calibri"/>
      <w:lang w:eastAsia="en-US"/>
    </w:rPr>
  </w:style>
  <w:style w:type="paragraph" w:styleId="BodyText">
    <w:name w:val="Body Text"/>
    <w:basedOn w:val="Normal"/>
    <w:link w:val="BodyTextChar"/>
    <w:uiPriority w:val="99"/>
    <w:rsid w:val="00C9326C"/>
    <w:pPr>
      <w:spacing w:after="120" w:line="240" w:lineRule="auto"/>
    </w:pPr>
    <w:rPr>
      <w:rFonts w:ascii="Times New Roman" w:hAnsi="Times New Roman"/>
      <w:sz w:val="20"/>
      <w:szCs w:val="20"/>
    </w:rPr>
  </w:style>
  <w:style w:type="character" w:customStyle="1" w:styleId="BodyTextChar">
    <w:name w:val="Body Text Char"/>
    <w:basedOn w:val="DefaultParagraphFont"/>
    <w:link w:val="BodyText"/>
    <w:uiPriority w:val="99"/>
    <w:locked/>
    <w:rsid w:val="00C9326C"/>
    <w:rPr>
      <w:rFonts w:ascii="Times New Roman" w:hAnsi="Times New Roman" w:cs="Times New Roman"/>
      <w:sz w:val="20"/>
      <w:szCs w:val="20"/>
      <w:lang w:eastAsia="ru-RU"/>
    </w:rPr>
  </w:style>
  <w:style w:type="character" w:styleId="Hyperlink">
    <w:name w:val="Hyperlink"/>
    <w:basedOn w:val="DefaultParagraphFont"/>
    <w:uiPriority w:val="99"/>
    <w:rsid w:val="00C9326C"/>
    <w:rPr>
      <w:rFonts w:cs="Times New Roman"/>
      <w:color w:val="0000FF"/>
      <w:u w:val="single"/>
    </w:rPr>
  </w:style>
  <w:style w:type="character" w:customStyle="1" w:styleId="apple-converted-space">
    <w:name w:val="apple-converted-space"/>
    <w:basedOn w:val="DefaultParagraphFont"/>
    <w:uiPriority w:val="99"/>
    <w:rsid w:val="00C9326C"/>
    <w:rPr>
      <w:rFonts w:cs="Times New Roman"/>
    </w:rPr>
  </w:style>
  <w:style w:type="paragraph" w:styleId="BalloonText">
    <w:name w:val="Balloon Text"/>
    <w:basedOn w:val="Normal"/>
    <w:link w:val="BalloonTextChar"/>
    <w:uiPriority w:val="99"/>
    <w:semiHidden/>
    <w:rsid w:val="00D420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209C"/>
    <w:rPr>
      <w:rFonts w:ascii="Tahoma" w:hAnsi="Tahoma" w:cs="Tahoma"/>
      <w:sz w:val="16"/>
      <w:szCs w:val="16"/>
      <w:lang w:eastAsia="ru-RU"/>
    </w:rPr>
  </w:style>
  <w:style w:type="paragraph" w:styleId="Header">
    <w:name w:val="header"/>
    <w:basedOn w:val="Normal"/>
    <w:link w:val="HeaderChar"/>
    <w:uiPriority w:val="99"/>
    <w:rsid w:val="0064746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47462"/>
    <w:rPr>
      <w:rFonts w:eastAsia="Times New Roman" w:cs="Times New Roman"/>
      <w:lang w:eastAsia="ru-RU"/>
    </w:rPr>
  </w:style>
  <w:style w:type="paragraph" w:styleId="Footer">
    <w:name w:val="footer"/>
    <w:basedOn w:val="Normal"/>
    <w:link w:val="FooterChar"/>
    <w:uiPriority w:val="99"/>
    <w:semiHidden/>
    <w:rsid w:val="0064746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47462"/>
    <w:rPr>
      <w:rFonts w:eastAsia="Times New Roman" w:cs="Times New Roman"/>
      <w:lang w:eastAsia="ru-RU"/>
    </w:rPr>
  </w:style>
  <w:style w:type="character" w:styleId="PageNumber">
    <w:name w:val="page number"/>
    <w:basedOn w:val="DefaultParagraphFont"/>
    <w:uiPriority w:val="99"/>
    <w:rsid w:val="00392734"/>
    <w:rPr>
      <w:rFonts w:cs="Times New Roman"/>
    </w:rPr>
  </w:style>
</w:styles>
</file>

<file path=word/webSettings.xml><?xml version="1.0" encoding="utf-8"?>
<w:webSettings xmlns:r="http://schemas.openxmlformats.org/officeDocument/2006/relationships" xmlns:w="http://schemas.openxmlformats.org/wordprocessingml/2006/main">
  <w:divs>
    <w:div w:id="101003204">
      <w:marLeft w:val="0"/>
      <w:marRight w:val="0"/>
      <w:marTop w:val="0"/>
      <w:marBottom w:val="0"/>
      <w:divBdr>
        <w:top w:val="none" w:sz="0" w:space="0" w:color="auto"/>
        <w:left w:val="none" w:sz="0" w:space="0" w:color="auto"/>
        <w:bottom w:val="none" w:sz="0" w:space="0" w:color="auto"/>
        <w:right w:val="none" w:sz="0" w:space="0" w:color="auto"/>
      </w:divBdr>
      <w:divsChild>
        <w:div w:id="101003205">
          <w:marLeft w:val="300"/>
          <w:marRight w:val="30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etdoctor@mail.ru" TargetMode="External"/><Relationship Id="rId13" Type="http://schemas.openxmlformats.org/officeDocument/2006/relationships/hyperlink" Target="mailto:vetdoctor@mail.ru" TargetMode="External"/><Relationship Id="rId18" Type="http://schemas.openxmlformats.org/officeDocument/2006/relationships/image" Target="media/image2.png"/><Relationship Id="rId26" Type="http://schemas.openxmlformats.org/officeDocument/2006/relationships/hyperlink" Target="http://elibrary.ru/contents.asp?issueid=1119489&amp;selid=19008498" TargetMode="External"/><Relationship Id="rId3" Type="http://schemas.openxmlformats.org/officeDocument/2006/relationships/settings" Target="settings.xml"/><Relationship Id="rId21" Type="http://schemas.openxmlformats.org/officeDocument/2006/relationships/hyperlink" Target="http://elibrary.ru/author_items.asp?authorid=624133" TargetMode="External"/><Relationship Id="rId7" Type="http://schemas.openxmlformats.org/officeDocument/2006/relationships/hyperlink" Target="mailto:dmarinas88@mail.ru" TargetMode="External"/><Relationship Id="rId12" Type="http://schemas.openxmlformats.org/officeDocument/2006/relationships/hyperlink" Target="mailto:dmarinas88@mail.ru" TargetMode="External"/><Relationship Id="rId17" Type="http://schemas.openxmlformats.org/officeDocument/2006/relationships/image" Target="media/image1.png"/><Relationship Id="rId25" Type="http://schemas.openxmlformats.org/officeDocument/2006/relationships/hyperlink" Target="http://elibrary.ru/contents.asp?issueid=1119489" TargetMode="External"/><Relationship Id="rId2" Type="http://schemas.openxmlformats.org/officeDocument/2006/relationships/styles" Target="styles.xml"/><Relationship Id="rId16" Type="http://schemas.openxmlformats.org/officeDocument/2006/relationships/hyperlink" Target="mailto:mail@kubsau.ru" TargetMode="External"/><Relationship Id="rId20" Type="http://schemas.openxmlformats.org/officeDocument/2006/relationships/hyperlink" Target="http://elibrary.ru/author_items.asp?authorid=624133"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il@kubsau.ru" TargetMode="External"/><Relationship Id="rId24" Type="http://schemas.openxmlformats.org/officeDocument/2006/relationships/hyperlink" Target="http://elibrary.ru/contents.asp?issueid=1592708&amp;selid=26367826" TargetMode="External"/><Relationship Id="rId5" Type="http://schemas.openxmlformats.org/officeDocument/2006/relationships/footnotes" Target="footnotes.xml"/><Relationship Id="rId15" Type="http://schemas.openxmlformats.org/officeDocument/2006/relationships/hyperlink" Target="mailto:elena_150185@mail.ru" TargetMode="External"/><Relationship Id="rId23" Type="http://schemas.openxmlformats.org/officeDocument/2006/relationships/hyperlink" Target="http://elibrary.ru/contents.asp?issueid=1592708" TargetMode="External"/><Relationship Id="rId28" Type="http://schemas.openxmlformats.org/officeDocument/2006/relationships/header" Target="header2.xml"/><Relationship Id="rId10" Type="http://schemas.openxmlformats.org/officeDocument/2006/relationships/hyperlink" Target="mailto:elena_150185@mail.ru" TargetMode="Externa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yperlink" Target="http://elibrary.ru/author_info.asp?isold=1" TargetMode="External"/><Relationship Id="rId22" Type="http://schemas.openxmlformats.org/officeDocument/2006/relationships/hyperlink" Target="http://elibrary.ru/item.asp?id=26367826"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15</Pages>
  <Words>3776</Words>
  <Characters>21528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13</cp:revision>
  <dcterms:created xsi:type="dcterms:W3CDTF">2016-11-08T09:02:00Z</dcterms:created>
  <dcterms:modified xsi:type="dcterms:W3CDTF">2016-12-01T14:17:00Z</dcterms:modified>
</cp:coreProperties>
</file>