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F72BFF" w:rsidRPr="003D6D34" w:rsidTr="00D93E0D">
        <w:tc>
          <w:tcPr>
            <w:tcW w:w="4643" w:type="dxa"/>
          </w:tcPr>
          <w:p w:rsidR="00F72BFF" w:rsidRDefault="00F72BFF" w:rsidP="00D93E0D">
            <w:pPr>
              <w:spacing w:after="0" w:line="240" w:lineRule="auto"/>
              <w:rPr>
                <w:rFonts w:ascii="Times New Roman" w:hAnsi="Times New Roman"/>
                <w:color w:val="000000"/>
                <w:sz w:val="20"/>
                <w:szCs w:val="20"/>
              </w:rPr>
            </w:pPr>
            <w:r w:rsidRPr="003D6D34">
              <w:rPr>
                <w:rFonts w:ascii="Times New Roman" w:hAnsi="Times New Roman"/>
                <w:color w:val="000000"/>
                <w:sz w:val="20"/>
                <w:szCs w:val="20"/>
              </w:rPr>
              <w:t>УДК 343.985.7</w:t>
            </w:r>
          </w:p>
          <w:p w:rsidR="00F72BFF" w:rsidRPr="003D6D34" w:rsidRDefault="00F72BFF" w:rsidP="00D93E0D">
            <w:pPr>
              <w:spacing w:after="0" w:line="240" w:lineRule="auto"/>
              <w:rPr>
                <w:rFonts w:ascii="Times New Roman" w:hAnsi="Times New Roman"/>
                <w:color w:val="000000"/>
                <w:sz w:val="20"/>
                <w:szCs w:val="20"/>
              </w:rPr>
            </w:pPr>
          </w:p>
        </w:tc>
        <w:tc>
          <w:tcPr>
            <w:tcW w:w="4643" w:type="dxa"/>
          </w:tcPr>
          <w:p w:rsidR="00F72BFF" w:rsidRPr="003D6D34" w:rsidRDefault="00F72BFF" w:rsidP="00D93E0D">
            <w:pPr>
              <w:spacing w:after="0" w:line="240" w:lineRule="auto"/>
              <w:rPr>
                <w:rFonts w:ascii="Times New Roman" w:hAnsi="Times New Roman"/>
                <w:color w:val="000000"/>
                <w:sz w:val="20"/>
                <w:szCs w:val="20"/>
              </w:rPr>
            </w:pPr>
            <w:r w:rsidRPr="003D6D34">
              <w:rPr>
                <w:rFonts w:ascii="Times New Roman" w:hAnsi="Times New Roman"/>
                <w:color w:val="000000"/>
                <w:sz w:val="20"/>
                <w:szCs w:val="20"/>
              </w:rPr>
              <w:t>UDC 343.985.7</w:t>
            </w:r>
          </w:p>
        </w:tc>
      </w:tr>
      <w:tr w:rsidR="00F72BFF" w:rsidRPr="003D6D34" w:rsidTr="00D93E0D">
        <w:tc>
          <w:tcPr>
            <w:tcW w:w="4643" w:type="dxa"/>
          </w:tcPr>
          <w:p w:rsidR="00F72BFF" w:rsidRPr="003D6D34" w:rsidRDefault="00F72BFF" w:rsidP="00D93E0D">
            <w:pPr>
              <w:spacing w:after="0" w:line="240" w:lineRule="auto"/>
              <w:rPr>
                <w:rFonts w:ascii="Times New Roman" w:hAnsi="Times New Roman"/>
                <w:color w:val="000000"/>
                <w:sz w:val="20"/>
                <w:szCs w:val="20"/>
                <w:lang w:val="en-US"/>
              </w:rPr>
            </w:pPr>
            <w:r w:rsidRPr="003D6D34">
              <w:rPr>
                <w:rFonts w:ascii="Times New Roman" w:hAnsi="Times New Roman"/>
                <w:color w:val="000000"/>
                <w:sz w:val="20"/>
                <w:szCs w:val="20"/>
              </w:rPr>
              <w:t xml:space="preserve">12.00.00 Юридические науки </w:t>
            </w:r>
          </w:p>
          <w:p w:rsidR="00F72BFF" w:rsidRPr="003D6D34" w:rsidRDefault="00F72BFF" w:rsidP="00D93E0D">
            <w:pPr>
              <w:spacing w:after="0" w:line="240" w:lineRule="auto"/>
              <w:rPr>
                <w:rFonts w:ascii="Times New Roman" w:hAnsi="Times New Roman"/>
                <w:color w:val="000000"/>
                <w:sz w:val="20"/>
                <w:szCs w:val="20"/>
                <w:lang w:val="en-US"/>
              </w:rPr>
            </w:pPr>
          </w:p>
        </w:tc>
        <w:tc>
          <w:tcPr>
            <w:tcW w:w="4643" w:type="dxa"/>
          </w:tcPr>
          <w:p w:rsidR="00F72BFF" w:rsidRPr="00932CAE" w:rsidRDefault="00F72BFF" w:rsidP="00D93E0D">
            <w:pPr>
              <w:spacing w:after="0" w:line="240" w:lineRule="auto"/>
              <w:rPr>
                <w:rFonts w:ascii="Times New Roman" w:hAnsi="Times New Roman"/>
                <w:color w:val="000000"/>
                <w:sz w:val="20"/>
                <w:szCs w:val="20"/>
                <w:lang w:val="en-US"/>
              </w:rPr>
            </w:pPr>
            <w:r>
              <w:rPr>
                <w:rFonts w:ascii="Times New Roman" w:hAnsi="Times New Roman"/>
                <w:color w:val="000000"/>
                <w:sz w:val="20"/>
                <w:szCs w:val="20"/>
                <w:lang w:val="en-US"/>
              </w:rPr>
              <w:t>Legal sciences</w:t>
            </w:r>
          </w:p>
        </w:tc>
      </w:tr>
      <w:tr w:rsidR="00F72BFF" w:rsidRPr="003D6D34" w:rsidTr="00D93E0D">
        <w:tc>
          <w:tcPr>
            <w:tcW w:w="4643" w:type="dxa"/>
          </w:tcPr>
          <w:p w:rsidR="00F72BFF" w:rsidRPr="003D6D34" w:rsidRDefault="00F72BFF" w:rsidP="00D93E0D">
            <w:pPr>
              <w:spacing w:after="0" w:line="240" w:lineRule="auto"/>
              <w:rPr>
                <w:rFonts w:ascii="Times New Roman" w:hAnsi="Times New Roman"/>
                <w:b/>
                <w:color w:val="000000"/>
                <w:sz w:val="20"/>
                <w:szCs w:val="20"/>
              </w:rPr>
            </w:pPr>
            <w:r w:rsidRPr="003D6D34">
              <w:rPr>
                <w:rFonts w:ascii="Times New Roman" w:hAnsi="Times New Roman"/>
                <w:b/>
                <w:color w:val="000000"/>
                <w:sz w:val="20"/>
                <w:szCs w:val="20"/>
              </w:rPr>
              <w:t>АЛГОРИТМИЗАЦИЯ СЛЕДСТВЕННЫХ ДЕЙСТВИЙ НА ПЕРВОНАЧАЛЬНОМ ЭТАПЕ РАССЛЕДОВАНИЯ ВЫМОГАТЕЛЬСТВА</w:t>
            </w:r>
          </w:p>
        </w:tc>
        <w:tc>
          <w:tcPr>
            <w:tcW w:w="4643" w:type="dxa"/>
          </w:tcPr>
          <w:p w:rsidR="00F72BFF" w:rsidRPr="003D6D34" w:rsidRDefault="00F72BFF" w:rsidP="00D93E0D">
            <w:pPr>
              <w:spacing w:after="0" w:line="240" w:lineRule="auto"/>
              <w:rPr>
                <w:rFonts w:ascii="Times New Roman" w:hAnsi="Times New Roman"/>
                <w:color w:val="000000"/>
                <w:sz w:val="20"/>
                <w:szCs w:val="24"/>
                <w:shd w:val="clear" w:color="auto" w:fill="FFFFFF"/>
                <w:lang w:val="en-US"/>
              </w:rPr>
            </w:pPr>
            <w:r w:rsidRPr="003D6D34">
              <w:rPr>
                <w:rFonts w:ascii="Times New Roman" w:hAnsi="Times New Roman"/>
                <w:b/>
                <w:color w:val="000000"/>
                <w:sz w:val="20"/>
                <w:szCs w:val="24"/>
                <w:lang w:val="en-US"/>
              </w:rPr>
              <w:t>DEVELOPING OF INVESTIGATION PROCEDURE</w:t>
            </w:r>
            <w:r>
              <w:rPr>
                <w:rFonts w:ascii="Times New Roman" w:hAnsi="Times New Roman"/>
                <w:b/>
                <w:color w:val="000000"/>
                <w:sz w:val="20"/>
                <w:szCs w:val="24"/>
                <w:lang w:val="en-US"/>
              </w:rPr>
              <w:t>S A</w:t>
            </w:r>
            <w:r w:rsidRPr="003D6D34">
              <w:rPr>
                <w:rFonts w:ascii="Times New Roman" w:hAnsi="Times New Roman"/>
                <w:b/>
                <w:color w:val="000000"/>
                <w:sz w:val="20"/>
                <w:szCs w:val="24"/>
                <w:lang w:val="en-US"/>
              </w:rPr>
              <w:t>T THE INITIAL STAGE OF THE INVESTIGATION OF EXTORTION</w:t>
            </w:r>
          </w:p>
          <w:p w:rsidR="00F72BFF" w:rsidRPr="003D6D34" w:rsidRDefault="00F72BFF" w:rsidP="00D93E0D">
            <w:pPr>
              <w:spacing w:after="0" w:line="240" w:lineRule="auto"/>
              <w:rPr>
                <w:rFonts w:ascii="Times New Roman" w:hAnsi="Times New Roman"/>
                <w:b/>
                <w:color w:val="000000"/>
                <w:sz w:val="20"/>
                <w:szCs w:val="20"/>
                <w:lang w:val="en-US"/>
              </w:rPr>
            </w:pPr>
          </w:p>
        </w:tc>
      </w:tr>
      <w:tr w:rsidR="00F72BFF" w:rsidRPr="00932CAE" w:rsidTr="00D93E0D">
        <w:tc>
          <w:tcPr>
            <w:tcW w:w="4643" w:type="dxa"/>
          </w:tcPr>
          <w:p w:rsidR="00F72BFF" w:rsidRPr="003D6D34" w:rsidRDefault="00F72BFF" w:rsidP="00D93E0D">
            <w:pPr>
              <w:spacing w:after="0" w:line="240" w:lineRule="auto"/>
              <w:rPr>
                <w:rFonts w:ascii="Times New Roman" w:hAnsi="Times New Roman"/>
                <w:color w:val="000000"/>
                <w:sz w:val="20"/>
                <w:szCs w:val="20"/>
              </w:rPr>
            </w:pPr>
            <w:r w:rsidRPr="003D6D34">
              <w:rPr>
                <w:rFonts w:ascii="Times New Roman" w:hAnsi="Times New Roman"/>
                <w:color w:val="000000"/>
                <w:sz w:val="20"/>
                <w:szCs w:val="20"/>
              </w:rPr>
              <w:t>Головин Михаил Васильевич</w:t>
            </w:r>
          </w:p>
          <w:p w:rsidR="00F72BFF" w:rsidRPr="003D6D34" w:rsidRDefault="00F72BFF" w:rsidP="00D93E0D">
            <w:pPr>
              <w:spacing w:after="0" w:line="240" w:lineRule="auto"/>
              <w:rPr>
                <w:rFonts w:ascii="Times New Roman" w:hAnsi="Times New Roman"/>
                <w:color w:val="000000"/>
                <w:sz w:val="20"/>
                <w:szCs w:val="20"/>
              </w:rPr>
            </w:pPr>
            <w:r w:rsidRPr="003D6D34">
              <w:rPr>
                <w:rFonts w:ascii="Times New Roman" w:hAnsi="Times New Roman"/>
                <w:color w:val="000000"/>
                <w:sz w:val="20"/>
                <w:szCs w:val="20"/>
              </w:rPr>
              <w:t>кандидат юридических наук, доцент кафедры криминалистики</w:t>
            </w:r>
          </w:p>
          <w:p w:rsidR="00F72BFF" w:rsidRPr="003D6D34" w:rsidRDefault="00F72BFF" w:rsidP="00D93E0D">
            <w:pPr>
              <w:spacing w:after="0" w:line="240" w:lineRule="auto"/>
              <w:rPr>
                <w:rFonts w:ascii="Times New Roman" w:hAnsi="Times New Roman"/>
                <w:color w:val="000000"/>
                <w:sz w:val="10"/>
                <w:szCs w:val="10"/>
              </w:rPr>
            </w:pPr>
          </w:p>
          <w:p w:rsidR="00F72BFF" w:rsidRPr="003D6D34" w:rsidRDefault="00F72BFF" w:rsidP="00D93E0D">
            <w:pPr>
              <w:spacing w:after="0" w:line="240" w:lineRule="auto"/>
              <w:rPr>
                <w:rFonts w:ascii="Times New Roman" w:hAnsi="Times New Roman"/>
                <w:color w:val="000000"/>
                <w:sz w:val="20"/>
                <w:szCs w:val="20"/>
              </w:rPr>
            </w:pPr>
            <w:r w:rsidRPr="003D6D34">
              <w:rPr>
                <w:rFonts w:ascii="Times New Roman" w:hAnsi="Times New Roman"/>
                <w:color w:val="000000"/>
                <w:sz w:val="20"/>
                <w:szCs w:val="20"/>
              </w:rPr>
              <w:t xml:space="preserve">Шпак Нина Михайловна </w:t>
            </w:r>
          </w:p>
          <w:p w:rsidR="00F72BFF" w:rsidRPr="003D6D34" w:rsidRDefault="00F72BFF" w:rsidP="00D93E0D">
            <w:pPr>
              <w:spacing w:after="0" w:line="240" w:lineRule="auto"/>
              <w:rPr>
                <w:rFonts w:ascii="Times New Roman" w:hAnsi="Times New Roman"/>
                <w:color w:val="000000"/>
                <w:sz w:val="20"/>
                <w:szCs w:val="20"/>
              </w:rPr>
            </w:pPr>
            <w:r w:rsidRPr="003D6D34">
              <w:rPr>
                <w:rFonts w:ascii="Times New Roman" w:hAnsi="Times New Roman"/>
                <w:color w:val="000000"/>
                <w:sz w:val="20"/>
                <w:szCs w:val="20"/>
                <w:lang w:val="en-US"/>
              </w:rPr>
              <w:t>c</w:t>
            </w:r>
            <w:r w:rsidRPr="003D6D34">
              <w:rPr>
                <w:rFonts w:ascii="Times New Roman" w:hAnsi="Times New Roman"/>
                <w:color w:val="000000"/>
                <w:sz w:val="20"/>
                <w:szCs w:val="20"/>
              </w:rPr>
              <w:t xml:space="preserve">тарший преподаватель кафедры криминалистики </w:t>
            </w:r>
          </w:p>
          <w:p w:rsidR="00F72BFF" w:rsidRDefault="00F72BFF" w:rsidP="00D93E0D">
            <w:pPr>
              <w:spacing w:after="0" w:line="240" w:lineRule="auto"/>
              <w:rPr>
                <w:rFonts w:ascii="Times New Roman" w:hAnsi="Times New Roman"/>
                <w:i/>
                <w:color w:val="000000"/>
                <w:sz w:val="20"/>
                <w:szCs w:val="20"/>
              </w:rPr>
            </w:pPr>
            <w:r w:rsidRPr="003D6D34">
              <w:rPr>
                <w:rFonts w:ascii="Times New Roman" w:hAnsi="Times New Roman"/>
                <w:i/>
                <w:color w:val="000000"/>
                <w:sz w:val="20"/>
                <w:szCs w:val="20"/>
              </w:rPr>
              <w:t>Кубанский государственный аграрный университет</w:t>
            </w:r>
            <w:r w:rsidRPr="00932CAE">
              <w:rPr>
                <w:rFonts w:ascii="Times New Roman" w:hAnsi="Times New Roman"/>
                <w:i/>
                <w:color w:val="000000"/>
                <w:sz w:val="20"/>
                <w:szCs w:val="20"/>
              </w:rPr>
              <w:t xml:space="preserve">, </w:t>
            </w:r>
            <w:r>
              <w:rPr>
                <w:rFonts w:ascii="Times New Roman" w:hAnsi="Times New Roman"/>
                <w:i/>
                <w:color w:val="000000"/>
                <w:sz w:val="20"/>
                <w:szCs w:val="20"/>
              </w:rPr>
              <w:t>Краснодар, Россия</w:t>
            </w:r>
          </w:p>
          <w:p w:rsidR="00F72BFF" w:rsidRPr="00932CAE" w:rsidRDefault="00F72BFF" w:rsidP="00D93E0D">
            <w:pPr>
              <w:spacing w:after="0" w:line="240" w:lineRule="auto"/>
              <w:rPr>
                <w:rFonts w:ascii="Times New Roman" w:hAnsi="Times New Roman"/>
                <w:i/>
                <w:color w:val="000000"/>
                <w:sz w:val="20"/>
                <w:szCs w:val="20"/>
              </w:rPr>
            </w:pPr>
          </w:p>
          <w:p w:rsidR="00F72BFF" w:rsidRPr="00932CAE" w:rsidRDefault="00F72BFF" w:rsidP="00D93E0D">
            <w:pPr>
              <w:spacing w:after="0" w:line="240" w:lineRule="auto"/>
              <w:rPr>
                <w:rFonts w:ascii="Times New Roman" w:hAnsi="Times New Roman"/>
                <w:i/>
                <w:color w:val="000000"/>
                <w:sz w:val="10"/>
                <w:szCs w:val="10"/>
              </w:rPr>
            </w:pPr>
          </w:p>
        </w:tc>
        <w:tc>
          <w:tcPr>
            <w:tcW w:w="4643" w:type="dxa"/>
          </w:tcPr>
          <w:p w:rsidR="00F72BFF" w:rsidRPr="003D6D34" w:rsidRDefault="00F72BFF" w:rsidP="00D93E0D">
            <w:pPr>
              <w:spacing w:after="0" w:line="240" w:lineRule="auto"/>
              <w:rPr>
                <w:rFonts w:ascii="Times New Roman" w:hAnsi="Times New Roman"/>
                <w:color w:val="000000"/>
                <w:sz w:val="20"/>
                <w:szCs w:val="20"/>
                <w:lang w:val="en-US"/>
              </w:rPr>
            </w:pPr>
            <w:r w:rsidRPr="003D6D34">
              <w:rPr>
                <w:rFonts w:ascii="Times New Roman" w:hAnsi="Times New Roman"/>
                <w:color w:val="000000"/>
                <w:sz w:val="20"/>
                <w:szCs w:val="20"/>
                <w:lang w:val="en-US"/>
              </w:rPr>
              <w:t>Golovin Mikhail</w:t>
            </w:r>
            <w:r>
              <w:rPr>
                <w:rFonts w:ascii="Times New Roman" w:hAnsi="Times New Roman"/>
                <w:color w:val="000000"/>
                <w:sz w:val="20"/>
                <w:szCs w:val="20"/>
                <w:lang w:val="en-US"/>
              </w:rPr>
              <w:t xml:space="preserve"> Vasilievich</w:t>
            </w:r>
          </w:p>
          <w:p w:rsidR="00F72BFF" w:rsidRPr="003D6D34" w:rsidRDefault="00F72BFF" w:rsidP="00932CAE">
            <w:pPr>
              <w:spacing w:after="0" w:line="240" w:lineRule="auto"/>
              <w:rPr>
                <w:rFonts w:ascii="Times New Roman" w:hAnsi="Times New Roman"/>
                <w:sz w:val="20"/>
                <w:szCs w:val="20"/>
                <w:lang w:val="en-US"/>
              </w:rPr>
            </w:pPr>
            <w:r w:rsidRPr="003D6D34">
              <w:rPr>
                <w:rFonts w:ascii="Times New Roman" w:hAnsi="Times New Roman"/>
                <w:color w:val="000000"/>
                <w:sz w:val="20"/>
                <w:szCs w:val="20"/>
                <w:lang w:val="en-US"/>
              </w:rPr>
              <w:t>Cand.Leg.Sci., associate professor of the Criminalistics department</w:t>
            </w:r>
          </w:p>
          <w:p w:rsidR="00F72BFF" w:rsidRPr="003D6D34" w:rsidRDefault="00F72BFF" w:rsidP="00D93E0D">
            <w:pPr>
              <w:spacing w:after="0" w:line="240" w:lineRule="auto"/>
              <w:rPr>
                <w:rFonts w:ascii="Times New Roman" w:hAnsi="Times New Roman"/>
                <w:color w:val="000000"/>
                <w:sz w:val="20"/>
                <w:szCs w:val="20"/>
                <w:lang w:val="en-US"/>
              </w:rPr>
            </w:pPr>
          </w:p>
          <w:p w:rsidR="00F72BFF" w:rsidRPr="003D6D34" w:rsidRDefault="00F72BFF" w:rsidP="00D93E0D">
            <w:pPr>
              <w:spacing w:after="0" w:line="240" w:lineRule="auto"/>
              <w:rPr>
                <w:rFonts w:ascii="Times New Roman" w:hAnsi="Times New Roman"/>
                <w:color w:val="000000"/>
                <w:sz w:val="20"/>
                <w:szCs w:val="20"/>
                <w:lang w:val="en-US"/>
              </w:rPr>
            </w:pPr>
            <w:r w:rsidRPr="003D6D34">
              <w:rPr>
                <w:rFonts w:ascii="Times New Roman" w:hAnsi="Times New Roman"/>
                <w:color w:val="000000"/>
                <w:sz w:val="20"/>
                <w:szCs w:val="20"/>
                <w:lang w:val="en-US"/>
              </w:rPr>
              <w:t xml:space="preserve">Shpak Nina </w:t>
            </w:r>
            <w:r>
              <w:rPr>
                <w:rFonts w:ascii="Times New Roman" w:hAnsi="Times New Roman"/>
                <w:color w:val="000000"/>
                <w:sz w:val="20"/>
                <w:szCs w:val="20"/>
                <w:lang w:val="en-US"/>
              </w:rPr>
              <w:t>Mikhailovna</w:t>
            </w:r>
          </w:p>
          <w:p w:rsidR="00F72BFF" w:rsidRDefault="00F72BFF" w:rsidP="00D93E0D">
            <w:pPr>
              <w:spacing w:after="0" w:line="240" w:lineRule="auto"/>
              <w:rPr>
                <w:rFonts w:ascii="Times New Roman" w:hAnsi="Times New Roman"/>
                <w:color w:val="000000"/>
                <w:sz w:val="20"/>
                <w:szCs w:val="20"/>
                <w:lang w:val="en-US"/>
              </w:rPr>
            </w:pPr>
            <w:r w:rsidRPr="003D6D34">
              <w:rPr>
                <w:rFonts w:ascii="Times New Roman" w:hAnsi="Times New Roman"/>
                <w:color w:val="000000"/>
                <w:sz w:val="20"/>
                <w:szCs w:val="20"/>
                <w:lang w:val="en-US"/>
              </w:rPr>
              <w:t xml:space="preserve">Senior lecturer </w:t>
            </w:r>
          </w:p>
          <w:p w:rsidR="00F72BFF" w:rsidRPr="003D6D34" w:rsidRDefault="00F72BFF" w:rsidP="00D93E0D">
            <w:pPr>
              <w:spacing w:after="0" w:line="240" w:lineRule="auto"/>
              <w:rPr>
                <w:rFonts w:ascii="Times New Roman" w:hAnsi="Times New Roman"/>
                <w:i/>
                <w:color w:val="000000"/>
                <w:sz w:val="20"/>
                <w:szCs w:val="20"/>
                <w:lang w:val="en-US"/>
              </w:rPr>
            </w:pPr>
            <w:smartTag w:uri="urn:schemas-microsoft-com:office:smarttags" w:element="PlaceName">
              <w:r w:rsidRPr="003D6D34">
                <w:rPr>
                  <w:rFonts w:ascii="Times New Roman" w:hAnsi="Times New Roman"/>
                  <w:i/>
                  <w:color w:val="000000"/>
                  <w:sz w:val="20"/>
                  <w:szCs w:val="20"/>
                  <w:lang w:val="en-US"/>
                </w:rPr>
                <w:t>Kuban</w:t>
              </w:r>
            </w:smartTag>
            <w:r w:rsidRPr="003D6D34">
              <w:rPr>
                <w:rFonts w:ascii="Times New Roman" w:hAnsi="Times New Roman"/>
                <w:i/>
                <w:color w:val="000000"/>
                <w:sz w:val="20"/>
                <w:szCs w:val="20"/>
                <w:lang w:val="en-US"/>
              </w:rPr>
              <w:t xml:space="preserve"> </w:t>
            </w:r>
            <w:smartTag w:uri="urn:schemas-microsoft-com:office:smarttags" w:element="PlaceType">
              <w:r w:rsidRPr="003D6D34">
                <w:rPr>
                  <w:rFonts w:ascii="Times New Roman" w:hAnsi="Times New Roman"/>
                  <w:i/>
                  <w:color w:val="000000"/>
                  <w:sz w:val="20"/>
                  <w:szCs w:val="20"/>
                  <w:lang w:val="en-US"/>
                </w:rPr>
                <w:t>State</w:t>
              </w:r>
            </w:smartTag>
            <w:r w:rsidRPr="003D6D34">
              <w:rPr>
                <w:rFonts w:ascii="Times New Roman" w:hAnsi="Times New Roman"/>
                <w:i/>
                <w:color w:val="000000"/>
                <w:sz w:val="20"/>
                <w:szCs w:val="20"/>
                <w:lang w:val="en-US"/>
              </w:rPr>
              <w:t xml:space="preserve"> </w:t>
            </w:r>
            <w:smartTag w:uri="urn:schemas-microsoft-com:office:smarttags" w:element="PlaceName">
              <w:r w:rsidRPr="003D6D34">
                <w:rPr>
                  <w:rFonts w:ascii="Times New Roman" w:hAnsi="Times New Roman"/>
                  <w:i/>
                  <w:color w:val="000000"/>
                  <w:sz w:val="20"/>
                  <w:szCs w:val="20"/>
                  <w:lang w:val="en-US"/>
                </w:rPr>
                <w:t>Agrarian</w:t>
              </w:r>
            </w:smartTag>
            <w:r w:rsidRPr="003D6D34">
              <w:rPr>
                <w:rFonts w:ascii="Times New Roman" w:hAnsi="Times New Roman"/>
                <w:i/>
                <w:color w:val="000000"/>
                <w:sz w:val="20"/>
                <w:szCs w:val="20"/>
                <w:lang w:val="en-US"/>
              </w:rPr>
              <w:t xml:space="preserve"> </w:t>
            </w:r>
            <w:smartTag w:uri="urn:schemas-microsoft-com:office:smarttags" w:element="PlaceType">
              <w:r w:rsidRPr="003D6D34">
                <w:rPr>
                  <w:rFonts w:ascii="Times New Roman" w:hAnsi="Times New Roman"/>
                  <w:i/>
                  <w:color w:val="000000"/>
                  <w:sz w:val="20"/>
                  <w:szCs w:val="20"/>
                  <w:lang w:val="en-US"/>
                </w:rPr>
                <w:t>University</w:t>
              </w:r>
            </w:smartTag>
            <w:r>
              <w:rPr>
                <w:rFonts w:ascii="Times New Roman" w:hAnsi="Times New Roman"/>
                <w:i/>
                <w:color w:val="000000"/>
                <w:sz w:val="20"/>
                <w:szCs w:val="20"/>
                <w:lang w:val="en-US"/>
              </w:rPr>
              <w:t xml:space="preserve">, </w:t>
            </w:r>
            <w:smartTag w:uri="urn:schemas-microsoft-com:office:smarttags" w:element="place">
              <w:smartTag w:uri="urn:schemas-microsoft-com:office:smarttags" w:element="City">
                <w:r>
                  <w:rPr>
                    <w:rFonts w:ascii="Times New Roman" w:hAnsi="Times New Roman"/>
                    <w:i/>
                    <w:color w:val="000000"/>
                    <w:sz w:val="20"/>
                    <w:szCs w:val="20"/>
                    <w:lang w:val="en-US"/>
                  </w:rPr>
                  <w:t>Krasnodar</w:t>
                </w:r>
              </w:smartTag>
              <w:r>
                <w:rPr>
                  <w:rFonts w:ascii="Times New Roman" w:hAnsi="Times New Roman"/>
                  <w:i/>
                  <w:color w:val="000000"/>
                  <w:sz w:val="20"/>
                  <w:szCs w:val="20"/>
                  <w:lang w:val="en-US"/>
                </w:rPr>
                <w:t xml:space="preserve">, </w:t>
              </w:r>
              <w:smartTag w:uri="urn:schemas-microsoft-com:office:smarttags" w:element="country-region">
                <w:r>
                  <w:rPr>
                    <w:rFonts w:ascii="Times New Roman" w:hAnsi="Times New Roman"/>
                    <w:i/>
                    <w:color w:val="000000"/>
                    <w:sz w:val="20"/>
                    <w:szCs w:val="20"/>
                    <w:lang w:val="en-US"/>
                  </w:rPr>
                  <w:t>Russia</w:t>
                </w:r>
              </w:smartTag>
            </w:smartTag>
          </w:p>
          <w:p w:rsidR="00F72BFF" w:rsidRPr="003D6D34" w:rsidRDefault="00F72BFF" w:rsidP="00D93E0D">
            <w:pPr>
              <w:spacing w:after="0" w:line="240" w:lineRule="auto"/>
              <w:rPr>
                <w:rFonts w:ascii="Times New Roman" w:hAnsi="Times New Roman"/>
                <w:color w:val="000000"/>
                <w:sz w:val="10"/>
                <w:szCs w:val="10"/>
                <w:lang w:val="en-US"/>
              </w:rPr>
            </w:pPr>
          </w:p>
        </w:tc>
      </w:tr>
      <w:tr w:rsidR="00F72BFF" w:rsidRPr="003D6D34" w:rsidTr="00D93E0D">
        <w:trPr>
          <w:trHeight w:val="8650"/>
        </w:trPr>
        <w:tc>
          <w:tcPr>
            <w:tcW w:w="4643" w:type="dxa"/>
          </w:tcPr>
          <w:p w:rsidR="00F72BFF" w:rsidRPr="00932CAE" w:rsidRDefault="00F72BFF" w:rsidP="00D93E0D">
            <w:pPr>
              <w:spacing w:after="0" w:line="240" w:lineRule="auto"/>
              <w:rPr>
                <w:rFonts w:ascii="Times New Roman" w:hAnsi="Times New Roman"/>
                <w:sz w:val="20"/>
                <w:szCs w:val="20"/>
                <w:lang w:val="en-US"/>
              </w:rPr>
            </w:pPr>
            <w:r w:rsidRPr="003D6D34">
              <w:rPr>
                <w:rFonts w:ascii="Times New Roman" w:hAnsi="Times New Roman"/>
                <w:color w:val="000000"/>
                <w:sz w:val="20"/>
                <w:szCs w:val="20"/>
              </w:rPr>
              <w:t>В данной статье рассматривается сложная и актуальная проблема, связанная с расследованием вымогательства. С юридической точки зрения, вымогательство - это требование передачи чужого имущества, права на имущество или совершения других действий имущественного характера, которое сопровождается различными угрозами: применения насилия, уничтожения имущества или распространения сведений, позорящих потерпевшего либо его родственников. Вымогательство относится  к латентным преступлениям. Определенную трудность в расследовании вымогательства представляют высокий профессионализм и тщательная подготовка обвиняемых.  Растет  число преступных группировок, выбравших вымогательство в качестве основного источника своего дохода. Чтобы выбрать оптимальный путь познания события прошлого следователь может разработать алгоритм расследования  преступления. С этой целью в статье проводится анализ понятия  «алгоритм следственной деятельности» и «программирование», выделены этапы процесса построения криминалистических алгоритмов. Важным условием создания алгоритмов предварительного расследования вымогательства является их классификация, позволяющая выделять однородные группы и разрабатывать криминалистические алгоритмы. Исходя из сложившейся типичной следственной ситуации на первоначальном этапе расследования вымогательства нами предложены алгоритмы следственных действий.  Совокупность всех алгоритмически определенных действий и рекомендаций, которые необходимо реализовать в ходе расследования, образуют программу расследования</w:t>
            </w:r>
          </w:p>
        </w:tc>
        <w:tc>
          <w:tcPr>
            <w:tcW w:w="4643" w:type="dxa"/>
          </w:tcPr>
          <w:p w:rsidR="00F72BFF" w:rsidRPr="00932CAE" w:rsidRDefault="00F72BFF" w:rsidP="00D93E0D">
            <w:pPr>
              <w:spacing w:after="0" w:line="240" w:lineRule="auto"/>
              <w:rPr>
                <w:rFonts w:ascii="Times New Roman" w:hAnsi="Times New Roman"/>
                <w:color w:val="000000"/>
                <w:sz w:val="20"/>
                <w:szCs w:val="20"/>
                <w:lang w:val="en-US"/>
              </w:rPr>
            </w:pPr>
            <w:r w:rsidRPr="003D6D34">
              <w:rPr>
                <w:rFonts w:ascii="Times New Roman" w:hAnsi="Times New Roman"/>
                <w:color w:val="000000"/>
                <w:sz w:val="20"/>
                <w:szCs w:val="20"/>
                <w:lang w:val="en-US"/>
              </w:rPr>
              <w:t>The article deals with the complex and important problem related to the investigation of extortion. From a legal point of view, extortion is the demand of a transfer of someone’s property, rights to the property or some other actions connected with the property, which is accompanied by various threats of violence, destruction of property or spreading of information defaming the victim or his relatives. Extortion refers to latent crimes. Investigation of extortion is complicated because of the high level of professionalism and thorough preparation of the accused. The number of criminal groups using extortion as the main source of their income is increasing. To select the best way of obtaining information concerning past events, an investigator develops crime investigation procedure. The article analyzes the concepts of "investigation procedure" and "programming", the stages of the criminalistic routine development are pointed out. Dealing with extortion classification of preliminary investigation procedures is an important condition for their development, which allows to distinguish homogeneous groups and to develop criminalistic routine. Based on the typical investigative situations at the initial stage of investigation of extortion we have proposed some investigation procedures. The set of all procedural actions and recommendations that need to be implemented in the course of the investigati</w:t>
            </w:r>
            <w:r>
              <w:rPr>
                <w:rFonts w:ascii="Times New Roman" w:hAnsi="Times New Roman"/>
                <w:color w:val="000000"/>
                <w:sz w:val="20"/>
                <w:szCs w:val="20"/>
                <w:lang w:val="en-US"/>
              </w:rPr>
              <w:t>on, forms investigation program</w:t>
            </w:r>
          </w:p>
          <w:p w:rsidR="00F72BFF" w:rsidRPr="003D6D34" w:rsidRDefault="00F72BFF" w:rsidP="00D93E0D">
            <w:pPr>
              <w:spacing w:after="0" w:line="240" w:lineRule="auto"/>
              <w:rPr>
                <w:rFonts w:ascii="Times New Roman" w:hAnsi="Times New Roman"/>
                <w:color w:val="000000"/>
                <w:sz w:val="20"/>
                <w:szCs w:val="20"/>
                <w:lang w:val="en-US"/>
              </w:rPr>
            </w:pPr>
          </w:p>
        </w:tc>
      </w:tr>
      <w:tr w:rsidR="00F72BFF" w:rsidRPr="003D6D34" w:rsidTr="00D93E0D">
        <w:tc>
          <w:tcPr>
            <w:tcW w:w="4643" w:type="dxa"/>
          </w:tcPr>
          <w:p w:rsidR="00F72BFF" w:rsidRPr="003D6D34" w:rsidRDefault="00F72BFF" w:rsidP="00D93E0D">
            <w:pPr>
              <w:spacing w:after="0" w:line="240" w:lineRule="auto"/>
              <w:rPr>
                <w:rFonts w:ascii="Times New Roman" w:hAnsi="Times New Roman"/>
                <w:color w:val="000000"/>
                <w:sz w:val="20"/>
                <w:szCs w:val="20"/>
              </w:rPr>
            </w:pPr>
            <w:r w:rsidRPr="003D6D34">
              <w:rPr>
                <w:rFonts w:ascii="Times New Roman" w:hAnsi="Times New Roman"/>
                <w:color w:val="000000"/>
                <w:sz w:val="20"/>
                <w:szCs w:val="20"/>
              </w:rPr>
              <w:t>Ключевые слова: АЛГОРИТМИЗАЦИЯ, ПРОГРАММА РАССЛЕДОВАНИЯ, СЛЕДСТВЕННЫЕ ДЕЙСТВИЯ</w:t>
            </w:r>
            <w:r w:rsidRPr="003D6D34">
              <w:rPr>
                <w:rFonts w:ascii="Times New Roman" w:hAnsi="Times New Roman"/>
                <w:sz w:val="20"/>
                <w:szCs w:val="20"/>
              </w:rPr>
              <w:t xml:space="preserve">, </w:t>
            </w:r>
            <w:r w:rsidRPr="003D6D34">
              <w:rPr>
                <w:rFonts w:ascii="Times New Roman" w:hAnsi="Times New Roman"/>
                <w:color w:val="000000"/>
                <w:sz w:val="20"/>
                <w:szCs w:val="20"/>
              </w:rPr>
              <w:t>ПЕРВОНАЧАЛЬНЫЙ ЭТАП РАССЛЕДОВАНИЯ ВЫМОГАТЕЛЬСТВА</w:t>
            </w:r>
          </w:p>
          <w:p w:rsidR="00F72BFF" w:rsidRPr="003D6D34" w:rsidRDefault="00F72BFF" w:rsidP="00D93E0D">
            <w:pPr>
              <w:spacing w:after="0" w:line="240" w:lineRule="auto"/>
              <w:rPr>
                <w:rFonts w:ascii="Times New Roman" w:hAnsi="Times New Roman"/>
                <w:b/>
                <w:color w:val="000000"/>
                <w:sz w:val="20"/>
                <w:szCs w:val="20"/>
                <w:lang w:val="en-US"/>
              </w:rPr>
            </w:pPr>
            <w:r w:rsidRPr="003D6D34">
              <w:rPr>
                <w:rFonts w:ascii="Times New Roman" w:hAnsi="Times New Roman"/>
                <w:b/>
                <w:color w:val="000000"/>
                <w:sz w:val="20"/>
                <w:szCs w:val="20"/>
                <w:lang w:val="en-US"/>
              </w:rPr>
              <w:t xml:space="preserve">Doi: </w:t>
            </w:r>
            <w:r w:rsidRPr="003D6D34">
              <w:rPr>
                <w:rFonts w:ascii="Times New Roman" w:hAnsi="Times New Roman"/>
                <w:b/>
                <w:sz w:val="20"/>
                <w:szCs w:val="20"/>
              </w:rPr>
              <w:t>10.21515/1990-4665-123-065</w:t>
            </w:r>
          </w:p>
        </w:tc>
        <w:tc>
          <w:tcPr>
            <w:tcW w:w="4643" w:type="dxa"/>
          </w:tcPr>
          <w:p w:rsidR="00F72BFF" w:rsidRPr="003D6D34" w:rsidRDefault="00F72BFF" w:rsidP="00D93E0D">
            <w:pPr>
              <w:spacing w:after="0" w:line="240" w:lineRule="auto"/>
              <w:rPr>
                <w:rFonts w:ascii="Times New Roman" w:hAnsi="Times New Roman"/>
                <w:color w:val="000000"/>
                <w:sz w:val="20"/>
                <w:szCs w:val="20"/>
                <w:lang w:val="en-US"/>
              </w:rPr>
            </w:pPr>
            <w:r w:rsidRPr="003D6D34">
              <w:rPr>
                <w:rFonts w:ascii="Times New Roman" w:hAnsi="Times New Roman"/>
                <w:color w:val="000000"/>
                <w:sz w:val="20"/>
                <w:szCs w:val="20"/>
                <w:lang w:val="en-US"/>
              </w:rPr>
              <w:t xml:space="preserve">Keywords: Keywords: ALGORITHMIZATION, INVESTIGATION PROGRAM, INVESTIGATION ACTIVITIES, THE INITIAL STAGE OF THE INVESTIGATION OF EXTORTION </w:t>
            </w:r>
          </w:p>
        </w:tc>
      </w:tr>
    </w:tbl>
    <w:p w:rsidR="00F72BFF" w:rsidRDefault="00F72BFF" w:rsidP="008B0343">
      <w:pPr>
        <w:pStyle w:val="NoSpacing"/>
        <w:spacing w:line="360" w:lineRule="auto"/>
        <w:ind w:firstLine="851"/>
        <w:jc w:val="both"/>
        <w:rPr>
          <w:rFonts w:ascii="Times New Roman" w:hAnsi="Times New Roman"/>
          <w:sz w:val="28"/>
          <w:szCs w:val="28"/>
        </w:rPr>
      </w:pPr>
      <w:r w:rsidRPr="00BE4334">
        <w:rPr>
          <w:rFonts w:ascii="Times New Roman" w:hAnsi="Times New Roman"/>
          <w:sz w:val="28"/>
          <w:szCs w:val="28"/>
        </w:rPr>
        <w:t>Вымогательство</w:t>
      </w:r>
      <w:r>
        <w:rPr>
          <w:rFonts w:ascii="Times New Roman" w:hAnsi="Times New Roman"/>
          <w:sz w:val="28"/>
          <w:szCs w:val="28"/>
        </w:rPr>
        <w:t xml:space="preserve"> – это</w:t>
      </w:r>
      <w:r w:rsidRPr="00BE4334">
        <w:rPr>
          <w:rFonts w:ascii="Times New Roman" w:hAnsi="Times New Roman"/>
          <w:sz w:val="28"/>
          <w:szCs w:val="28"/>
        </w:rPr>
        <w:t xml:space="preserve"> требование передачи чужого имущества</w:t>
      </w:r>
      <w:r>
        <w:rPr>
          <w:rFonts w:ascii="Times New Roman" w:hAnsi="Times New Roman"/>
          <w:sz w:val="28"/>
          <w:szCs w:val="28"/>
        </w:rPr>
        <w:t>,</w:t>
      </w:r>
      <w:r w:rsidRPr="00BE4334">
        <w:rPr>
          <w:rFonts w:ascii="Times New Roman" w:hAnsi="Times New Roman"/>
          <w:sz w:val="28"/>
          <w:szCs w:val="28"/>
        </w:rPr>
        <w:t xml:space="preserve"> права на имущество или совершения других действий имущественного характера</w:t>
      </w:r>
      <w:r>
        <w:rPr>
          <w:rFonts w:ascii="Times New Roman" w:hAnsi="Times New Roman"/>
          <w:sz w:val="28"/>
          <w:szCs w:val="28"/>
        </w:rPr>
        <w:t>, которое сопровождается различными угрозами:</w:t>
      </w:r>
    </w:p>
    <w:p w:rsidR="00F72BFF" w:rsidRDefault="00F72BFF" w:rsidP="008B0343">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1) </w:t>
      </w:r>
      <w:r w:rsidRPr="00BE4334">
        <w:rPr>
          <w:rFonts w:ascii="Times New Roman" w:hAnsi="Times New Roman"/>
          <w:sz w:val="28"/>
          <w:szCs w:val="28"/>
        </w:rPr>
        <w:t xml:space="preserve">применения насилия </w:t>
      </w:r>
      <w:r>
        <w:rPr>
          <w:rFonts w:ascii="Times New Roman" w:hAnsi="Times New Roman"/>
          <w:sz w:val="28"/>
          <w:szCs w:val="28"/>
        </w:rPr>
        <w:t xml:space="preserve">к потерпевшему либо его близким; </w:t>
      </w:r>
    </w:p>
    <w:p w:rsidR="00F72BFF" w:rsidRDefault="00F72BFF" w:rsidP="008B0343">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2) </w:t>
      </w:r>
      <w:r w:rsidRPr="00BE4334">
        <w:rPr>
          <w:rFonts w:ascii="Times New Roman" w:hAnsi="Times New Roman"/>
          <w:sz w:val="28"/>
          <w:szCs w:val="28"/>
        </w:rPr>
        <w:t>уничтож</w:t>
      </w:r>
      <w:r>
        <w:rPr>
          <w:rFonts w:ascii="Times New Roman" w:hAnsi="Times New Roman"/>
          <w:sz w:val="28"/>
          <w:szCs w:val="28"/>
        </w:rPr>
        <w:t xml:space="preserve">ения </w:t>
      </w:r>
      <w:r w:rsidRPr="00BE4334">
        <w:rPr>
          <w:rFonts w:ascii="Times New Roman" w:hAnsi="Times New Roman"/>
          <w:sz w:val="28"/>
          <w:szCs w:val="28"/>
        </w:rPr>
        <w:t>или повре</w:t>
      </w:r>
      <w:r>
        <w:rPr>
          <w:rFonts w:ascii="Times New Roman" w:hAnsi="Times New Roman"/>
          <w:sz w:val="28"/>
          <w:szCs w:val="28"/>
        </w:rPr>
        <w:t xml:space="preserve">ждения </w:t>
      </w:r>
      <w:r w:rsidRPr="00BE4334">
        <w:rPr>
          <w:rFonts w:ascii="Times New Roman" w:hAnsi="Times New Roman"/>
          <w:sz w:val="28"/>
          <w:szCs w:val="28"/>
        </w:rPr>
        <w:t>имуществ</w:t>
      </w:r>
      <w:r>
        <w:rPr>
          <w:rFonts w:ascii="Times New Roman" w:hAnsi="Times New Roman"/>
          <w:sz w:val="28"/>
          <w:szCs w:val="28"/>
        </w:rPr>
        <w:t>а;</w:t>
      </w:r>
    </w:p>
    <w:p w:rsidR="00F72BFF" w:rsidRDefault="00F72BFF" w:rsidP="008B0343">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 3) огла</w:t>
      </w:r>
      <w:bookmarkStart w:id="0" w:name="_GoBack"/>
      <w:bookmarkEnd w:id="0"/>
      <w:r>
        <w:rPr>
          <w:rFonts w:ascii="Times New Roman" w:hAnsi="Times New Roman"/>
          <w:sz w:val="28"/>
          <w:szCs w:val="28"/>
        </w:rPr>
        <w:t>шения</w:t>
      </w:r>
      <w:r w:rsidRPr="00BE4334">
        <w:rPr>
          <w:rFonts w:ascii="Times New Roman" w:hAnsi="Times New Roman"/>
          <w:sz w:val="28"/>
          <w:szCs w:val="28"/>
        </w:rPr>
        <w:t xml:space="preserve"> сведений, позорящих потерпевшего или его близких</w:t>
      </w:r>
      <w:r>
        <w:rPr>
          <w:rFonts w:ascii="Times New Roman" w:hAnsi="Times New Roman"/>
          <w:sz w:val="28"/>
          <w:szCs w:val="28"/>
        </w:rPr>
        <w:t xml:space="preserve"> (шантаж)</w:t>
      </w:r>
      <w:r w:rsidRPr="00BE4334">
        <w:rPr>
          <w:rFonts w:ascii="Times New Roman" w:hAnsi="Times New Roman"/>
          <w:sz w:val="28"/>
          <w:szCs w:val="28"/>
        </w:rPr>
        <w:t xml:space="preserve">, которые могут причинить существенный вред правам или законным интересам </w:t>
      </w:r>
      <w:r>
        <w:rPr>
          <w:rFonts w:ascii="Times New Roman" w:hAnsi="Times New Roman"/>
          <w:sz w:val="28"/>
          <w:szCs w:val="28"/>
        </w:rPr>
        <w:t xml:space="preserve">граждан (ст. 163 УК РФ «Вымогательство») </w:t>
      </w:r>
      <w:r w:rsidRPr="00322F41">
        <w:rPr>
          <w:rFonts w:ascii="Times New Roman" w:hAnsi="Times New Roman"/>
          <w:sz w:val="28"/>
          <w:szCs w:val="28"/>
        </w:rPr>
        <w:t>[1]</w:t>
      </w:r>
      <w:r>
        <w:rPr>
          <w:rFonts w:ascii="Times New Roman" w:hAnsi="Times New Roman"/>
          <w:sz w:val="28"/>
          <w:szCs w:val="28"/>
        </w:rPr>
        <w:t xml:space="preserve">.  </w:t>
      </w:r>
    </w:p>
    <w:p w:rsidR="00F72BFF" w:rsidRDefault="00F72BFF" w:rsidP="00834438">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Несмотря на принимаемые меры со стороны правоохранительных органов, вымогательство получило в нашей стране широкое распространение. Внимание преступников в качестве легкой наживы привлекают </w:t>
      </w:r>
      <w:r w:rsidRPr="008D2ABA">
        <w:rPr>
          <w:rFonts w:ascii="Times New Roman" w:hAnsi="Times New Roman"/>
          <w:sz w:val="28"/>
          <w:szCs w:val="28"/>
        </w:rPr>
        <w:t>коммерческие банки</w:t>
      </w:r>
      <w:r>
        <w:rPr>
          <w:rFonts w:ascii="Times New Roman" w:hAnsi="Times New Roman"/>
          <w:sz w:val="28"/>
          <w:szCs w:val="28"/>
        </w:rPr>
        <w:t>,</w:t>
      </w:r>
      <w:r w:rsidRPr="008D2ABA">
        <w:rPr>
          <w:rFonts w:ascii="Times New Roman" w:hAnsi="Times New Roman"/>
          <w:sz w:val="28"/>
          <w:szCs w:val="28"/>
        </w:rPr>
        <w:t xml:space="preserve"> частные магазины, кафе, рестораны, </w:t>
      </w:r>
      <w:r>
        <w:rPr>
          <w:rFonts w:ascii="Times New Roman" w:hAnsi="Times New Roman"/>
          <w:sz w:val="28"/>
          <w:szCs w:val="28"/>
        </w:rPr>
        <w:t xml:space="preserve">станции техобслуживания, </w:t>
      </w:r>
      <w:r w:rsidRPr="008D2ABA">
        <w:rPr>
          <w:rFonts w:ascii="Times New Roman" w:hAnsi="Times New Roman"/>
          <w:sz w:val="28"/>
          <w:szCs w:val="28"/>
        </w:rPr>
        <w:t>автост</w:t>
      </w:r>
      <w:r>
        <w:rPr>
          <w:rFonts w:ascii="Times New Roman" w:hAnsi="Times New Roman"/>
          <w:sz w:val="28"/>
          <w:szCs w:val="28"/>
        </w:rPr>
        <w:t xml:space="preserve">оянки, посреднические организации. Постепенно вымогательство </w:t>
      </w:r>
      <w:r w:rsidRPr="008D2ABA">
        <w:rPr>
          <w:rFonts w:ascii="Times New Roman" w:hAnsi="Times New Roman"/>
          <w:sz w:val="28"/>
          <w:szCs w:val="28"/>
        </w:rPr>
        <w:t>перемещ</w:t>
      </w:r>
      <w:r>
        <w:rPr>
          <w:rFonts w:ascii="Times New Roman" w:hAnsi="Times New Roman"/>
          <w:sz w:val="28"/>
          <w:szCs w:val="28"/>
        </w:rPr>
        <w:t xml:space="preserve">ается </w:t>
      </w:r>
      <w:r w:rsidRPr="008D2ABA">
        <w:rPr>
          <w:rFonts w:ascii="Times New Roman" w:hAnsi="Times New Roman"/>
          <w:sz w:val="28"/>
          <w:szCs w:val="28"/>
        </w:rPr>
        <w:t>в сферу теневой экономики</w:t>
      </w:r>
      <w:r>
        <w:rPr>
          <w:rFonts w:ascii="Times New Roman" w:hAnsi="Times New Roman"/>
          <w:sz w:val="28"/>
          <w:szCs w:val="28"/>
        </w:rPr>
        <w:t>. Свой интерес для преступников представляет продажа</w:t>
      </w:r>
      <w:r w:rsidRPr="008D2ABA">
        <w:rPr>
          <w:rFonts w:ascii="Times New Roman" w:hAnsi="Times New Roman"/>
          <w:sz w:val="28"/>
          <w:szCs w:val="28"/>
        </w:rPr>
        <w:t xml:space="preserve"> спиртных напитков</w:t>
      </w:r>
      <w:r>
        <w:rPr>
          <w:rFonts w:ascii="Times New Roman" w:hAnsi="Times New Roman"/>
          <w:sz w:val="28"/>
          <w:szCs w:val="28"/>
        </w:rPr>
        <w:t xml:space="preserve">, не соответствующей требованиям, </w:t>
      </w:r>
      <w:r w:rsidRPr="008D2ABA">
        <w:rPr>
          <w:rFonts w:ascii="Times New Roman" w:hAnsi="Times New Roman"/>
          <w:sz w:val="28"/>
          <w:szCs w:val="28"/>
        </w:rPr>
        <w:t xml:space="preserve">либо </w:t>
      </w:r>
      <w:r>
        <w:rPr>
          <w:rFonts w:ascii="Times New Roman" w:hAnsi="Times New Roman"/>
          <w:sz w:val="28"/>
          <w:szCs w:val="28"/>
        </w:rPr>
        <w:t xml:space="preserve">иной </w:t>
      </w:r>
      <w:r w:rsidRPr="008D2ABA">
        <w:rPr>
          <w:rFonts w:ascii="Times New Roman" w:hAnsi="Times New Roman"/>
          <w:sz w:val="28"/>
          <w:szCs w:val="28"/>
        </w:rPr>
        <w:t>фальсифицированн</w:t>
      </w:r>
      <w:r>
        <w:rPr>
          <w:rFonts w:ascii="Times New Roman" w:hAnsi="Times New Roman"/>
          <w:sz w:val="28"/>
          <w:szCs w:val="28"/>
        </w:rPr>
        <w:t>ой</w:t>
      </w:r>
      <w:r w:rsidRPr="008D2ABA">
        <w:rPr>
          <w:rFonts w:ascii="Times New Roman" w:hAnsi="Times New Roman"/>
          <w:sz w:val="28"/>
          <w:szCs w:val="28"/>
        </w:rPr>
        <w:t>,</w:t>
      </w:r>
      <w:r>
        <w:rPr>
          <w:rFonts w:ascii="Times New Roman" w:hAnsi="Times New Roman"/>
          <w:sz w:val="28"/>
          <w:szCs w:val="28"/>
        </w:rPr>
        <w:t xml:space="preserve"> контрафактной продукции,</w:t>
      </w:r>
      <w:r w:rsidRPr="008D2ABA">
        <w:rPr>
          <w:rFonts w:ascii="Times New Roman" w:hAnsi="Times New Roman"/>
          <w:sz w:val="28"/>
          <w:szCs w:val="28"/>
        </w:rPr>
        <w:t xml:space="preserve"> </w:t>
      </w:r>
      <w:r>
        <w:rPr>
          <w:rFonts w:ascii="Times New Roman" w:hAnsi="Times New Roman"/>
          <w:sz w:val="28"/>
          <w:szCs w:val="28"/>
        </w:rPr>
        <w:t>сбыт</w:t>
      </w:r>
      <w:r w:rsidRPr="008D2ABA">
        <w:rPr>
          <w:rFonts w:ascii="Times New Roman" w:hAnsi="Times New Roman"/>
          <w:sz w:val="28"/>
          <w:szCs w:val="28"/>
        </w:rPr>
        <w:t xml:space="preserve"> наркотик</w:t>
      </w:r>
      <w:r>
        <w:rPr>
          <w:rFonts w:ascii="Times New Roman" w:hAnsi="Times New Roman"/>
          <w:sz w:val="28"/>
          <w:szCs w:val="28"/>
        </w:rPr>
        <w:t>ов, валюты</w:t>
      </w:r>
      <w:r w:rsidRPr="008D2ABA">
        <w:rPr>
          <w:rFonts w:ascii="Times New Roman" w:hAnsi="Times New Roman"/>
          <w:sz w:val="28"/>
          <w:szCs w:val="28"/>
        </w:rPr>
        <w:t xml:space="preserve">, фальшивых денежных </w:t>
      </w:r>
      <w:r>
        <w:rPr>
          <w:rFonts w:ascii="Times New Roman" w:hAnsi="Times New Roman"/>
          <w:sz w:val="28"/>
          <w:szCs w:val="28"/>
        </w:rPr>
        <w:t>средств</w:t>
      </w:r>
      <w:r w:rsidRPr="008D2ABA">
        <w:rPr>
          <w:rFonts w:ascii="Times New Roman" w:hAnsi="Times New Roman"/>
          <w:sz w:val="28"/>
          <w:szCs w:val="28"/>
        </w:rPr>
        <w:t>, незаконное предпринимательство, торговые операции с автомашинами</w:t>
      </w:r>
      <w:r>
        <w:rPr>
          <w:rFonts w:ascii="Times New Roman" w:hAnsi="Times New Roman"/>
          <w:sz w:val="28"/>
          <w:szCs w:val="28"/>
        </w:rPr>
        <w:t xml:space="preserve"> (в т. ч. числящимися в угоне),</w:t>
      </w:r>
      <w:r w:rsidRPr="008D2ABA">
        <w:rPr>
          <w:rFonts w:ascii="Times New Roman" w:hAnsi="Times New Roman"/>
          <w:sz w:val="28"/>
          <w:szCs w:val="28"/>
        </w:rPr>
        <w:t xml:space="preserve"> азартные игры</w:t>
      </w:r>
      <w:r>
        <w:rPr>
          <w:rFonts w:ascii="Times New Roman" w:hAnsi="Times New Roman"/>
          <w:sz w:val="28"/>
          <w:szCs w:val="28"/>
        </w:rPr>
        <w:t>,</w:t>
      </w:r>
      <w:r w:rsidRPr="008D2ABA">
        <w:rPr>
          <w:rFonts w:ascii="Times New Roman" w:hAnsi="Times New Roman"/>
          <w:sz w:val="28"/>
          <w:szCs w:val="28"/>
        </w:rPr>
        <w:t xml:space="preserve"> незаконная продажа оружия, производство и распространение порнографической продукции,</w:t>
      </w:r>
      <w:r>
        <w:rPr>
          <w:rFonts w:ascii="Times New Roman" w:hAnsi="Times New Roman"/>
          <w:sz w:val="28"/>
          <w:szCs w:val="28"/>
        </w:rPr>
        <w:t xml:space="preserve"> нелегальная</w:t>
      </w:r>
      <w:r w:rsidRPr="008D2ABA">
        <w:rPr>
          <w:rFonts w:ascii="Times New Roman" w:hAnsi="Times New Roman"/>
          <w:sz w:val="28"/>
          <w:szCs w:val="28"/>
        </w:rPr>
        <w:t xml:space="preserve"> проституция и </w:t>
      </w:r>
      <w:r>
        <w:rPr>
          <w:rFonts w:ascii="Times New Roman" w:hAnsi="Times New Roman"/>
          <w:sz w:val="28"/>
          <w:szCs w:val="28"/>
        </w:rPr>
        <w:t>др.</w:t>
      </w:r>
    </w:p>
    <w:p w:rsidR="00F72BFF" w:rsidRPr="008D2ABA" w:rsidRDefault="00F72BFF" w:rsidP="003966AF">
      <w:pPr>
        <w:pStyle w:val="NoSpacing"/>
        <w:spacing w:line="360" w:lineRule="auto"/>
        <w:ind w:firstLine="851"/>
        <w:jc w:val="both"/>
        <w:rPr>
          <w:rFonts w:ascii="Times New Roman" w:hAnsi="Times New Roman"/>
          <w:sz w:val="28"/>
          <w:szCs w:val="28"/>
        </w:rPr>
      </w:pPr>
      <w:r>
        <w:rPr>
          <w:rFonts w:ascii="Times New Roman" w:hAnsi="Times New Roman"/>
          <w:sz w:val="28"/>
          <w:szCs w:val="28"/>
        </w:rPr>
        <w:t>Указанные субъекты  попадают «</w:t>
      </w:r>
      <w:r w:rsidRPr="008D2ABA">
        <w:rPr>
          <w:rFonts w:ascii="Times New Roman" w:hAnsi="Times New Roman"/>
          <w:sz w:val="28"/>
          <w:szCs w:val="28"/>
        </w:rPr>
        <w:t>под контроль</w:t>
      </w:r>
      <w:r>
        <w:rPr>
          <w:rFonts w:ascii="Times New Roman" w:hAnsi="Times New Roman"/>
          <w:sz w:val="28"/>
          <w:szCs w:val="28"/>
        </w:rPr>
        <w:t>»</w:t>
      </w:r>
      <w:r w:rsidRPr="008D2ABA">
        <w:rPr>
          <w:rFonts w:ascii="Times New Roman" w:hAnsi="Times New Roman"/>
          <w:sz w:val="28"/>
          <w:szCs w:val="28"/>
        </w:rPr>
        <w:t xml:space="preserve"> преступны</w:t>
      </w:r>
      <w:r>
        <w:rPr>
          <w:rFonts w:ascii="Times New Roman" w:hAnsi="Times New Roman"/>
          <w:sz w:val="28"/>
          <w:szCs w:val="28"/>
        </w:rPr>
        <w:t>х</w:t>
      </w:r>
      <w:r w:rsidRPr="008D2ABA">
        <w:rPr>
          <w:rFonts w:ascii="Times New Roman" w:hAnsi="Times New Roman"/>
          <w:sz w:val="28"/>
          <w:szCs w:val="28"/>
        </w:rPr>
        <w:t xml:space="preserve"> элемент</w:t>
      </w:r>
      <w:r>
        <w:rPr>
          <w:rFonts w:ascii="Times New Roman" w:hAnsi="Times New Roman"/>
          <w:sz w:val="28"/>
          <w:szCs w:val="28"/>
        </w:rPr>
        <w:t>ов, которые под разными предлогами вымогают у них денежные средства</w:t>
      </w:r>
      <w:r w:rsidRPr="008D2ABA">
        <w:rPr>
          <w:rFonts w:ascii="Times New Roman" w:hAnsi="Times New Roman"/>
          <w:sz w:val="28"/>
          <w:szCs w:val="28"/>
        </w:rPr>
        <w:t>.</w:t>
      </w:r>
    </w:p>
    <w:p w:rsidR="00F72BFF" w:rsidRDefault="00F72BFF" w:rsidP="003C5446">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Отметим  высокую латентность преступления. Как правило, потерпевшие испытывают страх за собственную жизнь и жизнь своих близких, не доверяют правоохранительным органам и не желают обращаться за помощью либо скрывают реальный источник своих доходов. Это приводит к низкому уровню раскрываемости и росту числа преступных группировок, выбравших вымогательство в качестве основного источника дохода. </w:t>
      </w:r>
    </w:p>
    <w:p w:rsidR="00F72BFF" w:rsidRDefault="00F72BFF" w:rsidP="003D7357">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Совершению вымогательства предшествует тщательная подготовка. </w:t>
      </w:r>
      <w:r w:rsidRPr="003D1D6B">
        <w:rPr>
          <w:rFonts w:ascii="Times New Roman" w:hAnsi="Times New Roman"/>
          <w:sz w:val="28"/>
          <w:szCs w:val="28"/>
        </w:rPr>
        <w:t>В</w:t>
      </w:r>
      <w:r>
        <w:rPr>
          <w:rFonts w:ascii="Times New Roman" w:hAnsi="Times New Roman"/>
          <w:sz w:val="28"/>
          <w:szCs w:val="28"/>
        </w:rPr>
        <w:t xml:space="preserve"> </w:t>
      </w:r>
      <w:r w:rsidRPr="003D1D6B">
        <w:rPr>
          <w:rFonts w:ascii="Times New Roman" w:hAnsi="Times New Roman"/>
          <w:sz w:val="28"/>
          <w:szCs w:val="28"/>
        </w:rPr>
        <w:t xml:space="preserve">качестве объекта вымогательства </w:t>
      </w:r>
      <w:r>
        <w:rPr>
          <w:rFonts w:ascii="Times New Roman" w:hAnsi="Times New Roman"/>
          <w:sz w:val="28"/>
          <w:szCs w:val="28"/>
        </w:rPr>
        <w:t xml:space="preserve">преступники чаще выбирают лиц, которые </w:t>
      </w:r>
      <w:r w:rsidRPr="003D1D6B">
        <w:rPr>
          <w:rFonts w:ascii="Times New Roman" w:hAnsi="Times New Roman"/>
          <w:sz w:val="28"/>
          <w:szCs w:val="28"/>
        </w:rPr>
        <w:t>не смогут оказать активного сопротивления</w:t>
      </w:r>
      <w:r>
        <w:rPr>
          <w:rFonts w:ascii="Times New Roman" w:hAnsi="Times New Roman"/>
          <w:sz w:val="28"/>
          <w:szCs w:val="28"/>
        </w:rPr>
        <w:t>. Потерпевшими по делам о вымогательстве, как правило, становятся  руководители</w:t>
      </w:r>
      <w:r w:rsidRPr="008D2ABA">
        <w:rPr>
          <w:rFonts w:ascii="Times New Roman" w:hAnsi="Times New Roman"/>
          <w:sz w:val="28"/>
          <w:szCs w:val="28"/>
        </w:rPr>
        <w:t xml:space="preserve"> финансово-кредитн</w:t>
      </w:r>
      <w:r>
        <w:rPr>
          <w:rFonts w:ascii="Times New Roman" w:hAnsi="Times New Roman"/>
          <w:sz w:val="28"/>
          <w:szCs w:val="28"/>
        </w:rPr>
        <w:t>ых</w:t>
      </w:r>
      <w:r w:rsidRPr="008D2ABA">
        <w:rPr>
          <w:rFonts w:ascii="Times New Roman" w:hAnsi="Times New Roman"/>
          <w:sz w:val="28"/>
          <w:szCs w:val="28"/>
        </w:rPr>
        <w:t>, страхов</w:t>
      </w:r>
      <w:r>
        <w:rPr>
          <w:rFonts w:ascii="Times New Roman" w:hAnsi="Times New Roman"/>
          <w:sz w:val="28"/>
          <w:szCs w:val="28"/>
        </w:rPr>
        <w:t>ых организаций, а также лица, занимающие высокие должности в органах</w:t>
      </w:r>
      <w:r w:rsidRPr="008D2ABA">
        <w:rPr>
          <w:rFonts w:ascii="Times New Roman" w:hAnsi="Times New Roman"/>
          <w:sz w:val="28"/>
          <w:szCs w:val="28"/>
        </w:rPr>
        <w:t xml:space="preserve"> исполнительной власти</w:t>
      </w:r>
      <w:r>
        <w:rPr>
          <w:rFonts w:ascii="Times New Roman" w:hAnsi="Times New Roman"/>
          <w:sz w:val="28"/>
          <w:szCs w:val="28"/>
        </w:rPr>
        <w:t xml:space="preserve">.  Наметив жертву преступления, вымогатели предъявляют ей свои требования, а в случае отказа, поэтапно реализуют свои угрозы. </w:t>
      </w:r>
    </w:p>
    <w:p w:rsidR="00F72BFF" w:rsidRDefault="00F72BFF" w:rsidP="00806831">
      <w:pPr>
        <w:spacing w:after="0" w:line="360" w:lineRule="auto"/>
        <w:ind w:firstLine="851"/>
        <w:jc w:val="both"/>
        <w:rPr>
          <w:rFonts w:ascii="Times New Roman" w:hAnsi="Times New Roman"/>
          <w:sz w:val="28"/>
          <w:szCs w:val="28"/>
        </w:rPr>
      </w:pPr>
      <w:r>
        <w:rPr>
          <w:rFonts w:ascii="Times New Roman" w:hAnsi="Times New Roman"/>
          <w:sz w:val="28"/>
          <w:szCs w:val="28"/>
        </w:rPr>
        <w:t xml:space="preserve">На сегодняшний день вымогательство приобрело новые черты.  Преступники стали объединяться в устойчивые преступные группы. Их действия лучше спланированы и отличаются особой жестокостью. </w:t>
      </w:r>
      <w:r w:rsidRPr="00B6609D">
        <w:rPr>
          <w:rFonts w:ascii="Times New Roman" w:hAnsi="Times New Roman"/>
          <w:sz w:val="28"/>
          <w:szCs w:val="28"/>
        </w:rPr>
        <w:t>Вымогательству присущи серийность совершения преступлений, специализация преступной деятельности, высокая степень организованности и криминального профессионализма</w:t>
      </w:r>
      <w:r>
        <w:rPr>
          <w:rFonts w:ascii="Times New Roman" w:hAnsi="Times New Roman"/>
          <w:sz w:val="28"/>
          <w:szCs w:val="28"/>
        </w:rPr>
        <w:t>, что должно учитываться при расследовании</w:t>
      </w:r>
      <w:r w:rsidRPr="00B6609D">
        <w:rPr>
          <w:rFonts w:ascii="Times New Roman" w:hAnsi="Times New Roman"/>
          <w:sz w:val="28"/>
          <w:szCs w:val="28"/>
        </w:rPr>
        <w:t>.</w:t>
      </w:r>
      <w:r>
        <w:rPr>
          <w:rFonts w:ascii="Times New Roman" w:hAnsi="Times New Roman"/>
          <w:sz w:val="28"/>
          <w:szCs w:val="28"/>
        </w:rPr>
        <w:t xml:space="preserve">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Исходя из имеющейся у следователя информации, он должен выбрать оптимальный путь познания произошедшего преступления, основываясь на принципе целесообразности и экономичности</w:t>
      </w:r>
      <w:r w:rsidRPr="00322F41">
        <w:rPr>
          <w:rFonts w:ascii="Times New Roman" w:hAnsi="Times New Roman"/>
          <w:sz w:val="28"/>
          <w:szCs w:val="28"/>
        </w:rPr>
        <w:t xml:space="preserve"> [2]</w:t>
      </w:r>
      <w:r>
        <w:rPr>
          <w:rFonts w:ascii="Times New Roman" w:hAnsi="Times New Roman"/>
          <w:sz w:val="28"/>
          <w:szCs w:val="28"/>
        </w:rPr>
        <w:t xml:space="preserve">. Практическая реализация данного принципа основана на создании специализированных программ и алгоритмов процесса расследования или проведения конкретных следственных действий.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Алгоритмизация расследования преступлений была предметом изучения видных ученых-криминалистов, таких как </w:t>
      </w:r>
      <w:r w:rsidRPr="007D00B3">
        <w:rPr>
          <w:rFonts w:ascii="Times New Roman" w:hAnsi="Times New Roman"/>
          <w:sz w:val="28"/>
          <w:szCs w:val="28"/>
        </w:rPr>
        <w:t>М.Б. Вандер</w:t>
      </w:r>
      <w:r>
        <w:rPr>
          <w:rFonts w:ascii="Times New Roman" w:hAnsi="Times New Roman"/>
          <w:sz w:val="28"/>
          <w:szCs w:val="28"/>
        </w:rPr>
        <w:t>,</w:t>
      </w:r>
      <w:r w:rsidRPr="007D00B3">
        <w:rPr>
          <w:rFonts w:ascii="Times New Roman" w:hAnsi="Times New Roman"/>
          <w:sz w:val="28"/>
          <w:szCs w:val="28"/>
        </w:rPr>
        <w:t xml:space="preserve"> </w:t>
      </w:r>
      <w:r>
        <w:rPr>
          <w:rFonts w:ascii="Times New Roman" w:hAnsi="Times New Roman"/>
          <w:sz w:val="28"/>
          <w:szCs w:val="28"/>
        </w:rPr>
        <w:t>Р</w:t>
      </w:r>
      <w:r w:rsidRPr="007D00B3">
        <w:rPr>
          <w:rFonts w:ascii="Times New Roman" w:hAnsi="Times New Roman"/>
          <w:sz w:val="28"/>
          <w:szCs w:val="28"/>
        </w:rPr>
        <w:t xml:space="preserve">.С. Белкин, </w:t>
      </w:r>
      <w:r>
        <w:rPr>
          <w:rFonts w:ascii="Times New Roman" w:hAnsi="Times New Roman"/>
          <w:sz w:val="28"/>
          <w:szCs w:val="28"/>
        </w:rPr>
        <w:t xml:space="preserve">С.А. Голунский, </w:t>
      </w:r>
      <w:r w:rsidRPr="00F15186">
        <w:rPr>
          <w:rFonts w:ascii="Times New Roman" w:hAnsi="Times New Roman"/>
          <w:sz w:val="28"/>
          <w:szCs w:val="28"/>
        </w:rPr>
        <w:t>В.К. Гавло, Г.А. Густов,</w:t>
      </w:r>
      <w:r>
        <w:rPr>
          <w:rFonts w:ascii="Times New Roman" w:hAnsi="Times New Roman"/>
          <w:sz w:val="28"/>
          <w:szCs w:val="28"/>
        </w:rPr>
        <w:t xml:space="preserve"> </w:t>
      </w:r>
      <w:r w:rsidRPr="00F15186">
        <w:rPr>
          <w:rFonts w:ascii="Times New Roman" w:hAnsi="Times New Roman"/>
          <w:sz w:val="28"/>
          <w:szCs w:val="28"/>
        </w:rPr>
        <w:t>Н.Б. Водянов</w:t>
      </w:r>
      <w:r>
        <w:rPr>
          <w:rFonts w:ascii="Times New Roman" w:hAnsi="Times New Roman"/>
          <w:sz w:val="28"/>
          <w:szCs w:val="28"/>
        </w:rPr>
        <w:t>а</w:t>
      </w:r>
      <w:r w:rsidRPr="00F15186">
        <w:rPr>
          <w:rFonts w:ascii="Times New Roman" w:hAnsi="Times New Roman"/>
          <w:sz w:val="28"/>
          <w:szCs w:val="28"/>
        </w:rPr>
        <w:t>, И.А. Возгрин</w:t>
      </w:r>
      <w:r>
        <w:rPr>
          <w:rFonts w:ascii="Times New Roman" w:hAnsi="Times New Roman"/>
          <w:sz w:val="28"/>
          <w:szCs w:val="28"/>
        </w:rPr>
        <w:t>, Е.П. Ищ</w:t>
      </w:r>
      <w:r w:rsidRPr="00F15186">
        <w:rPr>
          <w:rFonts w:ascii="Times New Roman" w:hAnsi="Times New Roman"/>
          <w:sz w:val="28"/>
          <w:szCs w:val="28"/>
        </w:rPr>
        <w:t xml:space="preserve">енко, В.Я. Колдин, </w:t>
      </w:r>
      <w:r>
        <w:rPr>
          <w:rFonts w:ascii="Times New Roman" w:hAnsi="Times New Roman"/>
          <w:sz w:val="28"/>
          <w:szCs w:val="28"/>
        </w:rPr>
        <w:t xml:space="preserve"> Н</w:t>
      </w:r>
      <w:r w:rsidRPr="007D00B3">
        <w:rPr>
          <w:rFonts w:ascii="Times New Roman" w:hAnsi="Times New Roman"/>
          <w:sz w:val="28"/>
          <w:szCs w:val="28"/>
        </w:rPr>
        <w:t>.</w:t>
      </w:r>
      <w:r>
        <w:rPr>
          <w:rFonts w:ascii="Times New Roman" w:hAnsi="Times New Roman"/>
          <w:sz w:val="28"/>
          <w:szCs w:val="28"/>
        </w:rPr>
        <w:t xml:space="preserve"> </w:t>
      </w:r>
      <w:r w:rsidRPr="007D00B3">
        <w:rPr>
          <w:rFonts w:ascii="Times New Roman" w:hAnsi="Times New Roman"/>
          <w:sz w:val="28"/>
          <w:szCs w:val="28"/>
        </w:rPr>
        <w:t>А. Селиванов, Л. Соя-Серко</w:t>
      </w:r>
      <w:r>
        <w:rPr>
          <w:rFonts w:ascii="Times New Roman" w:hAnsi="Times New Roman"/>
          <w:sz w:val="28"/>
          <w:szCs w:val="28"/>
        </w:rPr>
        <w:t>,</w:t>
      </w:r>
      <w:r w:rsidRPr="007D00B3">
        <w:rPr>
          <w:rFonts w:ascii="Times New Roman" w:hAnsi="Times New Roman"/>
          <w:sz w:val="28"/>
          <w:szCs w:val="28"/>
        </w:rPr>
        <w:t xml:space="preserve"> </w:t>
      </w:r>
      <w:r w:rsidRPr="00F15186">
        <w:rPr>
          <w:rFonts w:ascii="Times New Roman" w:hAnsi="Times New Roman"/>
          <w:sz w:val="28"/>
          <w:szCs w:val="28"/>
        </w:rPr>
        <w:t>Н.С. Полево</w:t>
      </w:r>
      <w:r>
        <w:rPr>
          <w:rFonts w:ascii="Times New Roman" w:hAnsi="Times New Roman"/>
          <w:sz w:val="28"/>
          <w:szCs w:val="28"/>
        </w:rPr>
        <w:t>й</w:t>
      </w:r>
      <w:r w:rsidRPr="00F15186">
        <w:rPr>
          <w:rFonts w:ascii="Times New Roman" w:hAnsi="Times New Roman"/>
          <w:sz w:val="28"/>
          <w:szCs w:val="28"/>
        </w:rPr>
        <w:t>, А.С. Шатало</w:t>
      </w:r>
      <w:r>
        <w:rPr>
          <w:rFonts w:ascii="Times New Roman" w:hAnsi="Times New Roman"/>
          <w:sz w:val="28"/>
          <w:szCs w:val="28"/>
        </w:rPr>
        <w:t>в</w:t>
      </w:r>
      <w:r w:rsidRPr="007D00B3">
        <w:rPr>
          <w:rFonts w:ascii="Times New Roman" w:hAnsi="Times New Roman"/>
          <w:sz w:val="28"/>
          <w:szCs w:val="28"/>
        </w:rPr>
        <w:t>, И.</w:t>
      </w:r>
      <w:r>
        <w:rPr>
          <w:rFonts w:ascii="Times New Roman" w:hAnsi="Times New Roman"/>
          <w:sz w:val="28"/>
          <w:szCs w:val="28"/>
        </w:rPr>
        <w:t xml:space="preserve"> </w:t>
      </w:r>
      <w:r w:rsidRPr="007D00B3">
        <w:rPr>
          <w:rFonts w:ascii="Times New Roman" w:hAnsi="Times New Roman"/>
          <w:sz w:val="28"/>
          <w:szCs w:val="28"/>
        </w:rPr>
        <w:t xml:space="preserve">Н. Якимов, и др.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Изучая </w:t>
      </w:r>
      <w:r w:rsidRPr="00F15186">
        <w:rPr>
          <w:rFonts w:ascii="Times New Roman" w:hAnsi="Times New Roman"/>
          <w:sz w:val="28"/>
          <w:szCs w:val="28"/>
        </w:rPr>
        <w:t>криминалистическ</w:t>
      </w:r>
      <w:r>
        <w:rPr>
          <w:rFonts w:ascii="Times New Roman" w:hAnsi="Times New Roman"/>
          <w:sz w:val="28"/>
          <w:szCs w:val="28"/>
        </w:rPr>
        <w:t xml:space="preserve">ую </w:t>
      </w:r>
      <w:r w:rsidRPr="00F15186">
        <w:rPr>
          <w:rFonts w:ascii="Times New Roman" w:hAnsi="Times New Roman"/>
          <w:sz w:val="28"/>
          <w:szCs w:val="28"/>
        </w:rPr>
        <w:t>литератур</w:t>
      </w:r>
      <w:r>
        <w:rPr>
          <w:rFonts w:ascii="Times New Roman" w:hAnsi="Times New Roman"/>
          <w:sz w:val="28"/>
          <w:szCs w:val="28"/>
        </w:rPr>
        <w:t>у по данной теме, следует отметить, что наряду с понятием «а</w:t>
      </w:r>
      <w:r w:rsidRPr="00F15186">
        <w:rPr>
          <w:rFonts w:ascii="Times New Roman" w:hAnsi="Times New Roman"/>
          <w:sz w:val="28"/>
          <w:szCs w:val="28"/>
        </w:rPr>
        <w:t>лго</w:t>
      </w:r>
      <w:r>
        <w:rPr>
          <w:rFonts w:ascii="Times New Roman" w:hAnsi="Times New Roman"/>
          <w:sz w:val="28"/>
          <w:szCs w:val="28"/>
        </w:rPr>
        <w:t>ритм следственной деятельности» авторы</w:t>
      </w:r>
      <w:r w:rsidRPr="00F15186">
        <w:rPr>
          <w:rFonts w:ascii="Times New Roman" w:hAnsi="Times New Roman"/>
          <w:sz w:val="28"/>
          <w:szCs w:val="28"/>
        </w:rPr>
        <w:t xml:space="preserve"> используется понятие «</w:t>
      </w:r>
      <w:r>
        <w:rPr>
          <w:rFonts w:ascii="Times New Roman" w:hAnsi="Times New Roman"/>
          <w:sz w:val="28"/>
          <w:szCs w:val="28"/>
        </w:rPr>
        <w:t>п</w:t>
      </w:r>
      <w:r w:rsidRPr="00F15186">
        <w:rPr>
          <w:rFonts w:ascii="Times New Roman" w:hAnsi="Times New Roman"/>
          <w:sz w:val="28"/>
          <w:szCs w:val="28"/>
        </w:rPr>
        <w:t>рограммирование».</w:t>
      </w:r>
    </w:p>
    <w:p w:rsidR="00F72BFF" w:rsidRPr="00DF0E36"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По мнению </w:t>
      </w:r>
      <w:r w:rsidRPr="00DF0E36">
        <w:rPr>
          <w:rFonts w:ascii="Times New Roman" w:hAnsi="Times New Roman"/>
          <w:sz w:val="28"/>
          <w:szCs w:val="28"/>
        </w:rPr>
        <w:t>В.К. Гавло</w:t>
      </w:r>
      <w:r>
        <w:rPr>
          <w:rFonts w:ascii="Times New Roman" w:hAnsi="Times New Roman"/>
          <w:sz w:val="28"/>
          <w:szCs w:val="28"/>
        </w:rPr>
        <w:t>,</w:t>
      </w:r>
      <w:r w:rsidRPr="00DF0E36">
        <w:rPr>
          <w:rFonts w:ascii="Times New Roman" w:hAnsi="Times New Roman"/>
          <w:sz w:val="28"/>
          <w:szCs w:val="28"/>
        </w:rPr>
        <w:t xml:space="preserve"> алгоритм расследов</w:t>
      </w:r>
      <w:r>
        <w:rPr>
          <w:rFonts w:ascii="Times New Roman" w:hAnsi="Times New Roman"/>
          <w:sz w:val="28"/>
          <w:szCs w:val="28"/>
        </w:rPr>
        <w:t>ания преступлений – это «</w:t>
      </w:r>
      <w:r w:rsidRPr="00DF0E36">
        <w:rPr>
          <w:rFonts w:ascii="Times New Roman" w:hAnsi="Times New Roman"/>
          <w:sz w:val="28"/>
          <w:szCs w:val="28"/>
        </w:rPr>
        <w:t>научно обоснованное точное изложение последовательности следственных, оперативно-розыскных и иных организационно-технических действий следователя, их комплексов, комбинаций, применительно к складывающимся следственным ситуациям, выполнение которых обеспечивает решение поставленных задач по раскрыти</w:t>
      </w:r>
      <w:r>
        <w:rPr>
          <w:rFonts w:ascii="Times New Roman" w:hAnsi="Times New Roman"/>
          <w:sz w:val="28"/>
          <w:szCs w:val="28"/>
        </w:rPr>
        <w:t>ю и расследованию преступлений»</w:t>
      </w:r>
      <w:r w:rsidRPr="00322F41">
        <w:rPr>
          <w:rFonts w:ascii="Times New Roman" w:hAnsi="Times New Roman"/>
          <w:sz w:val="28"/>
          <w:szCs w:val="28"/>
        </w:rPr>
        <w:t xml:space="preserve"> [3]</w:t>
      </w:r>
      <w:r w:rsidRPr="00DF0E36">
        <w:rPr>
          <w:rFonts w:ascii="Times New Roman" w:hAnsi="Times New Roman"/>
          <w:sz w:val="28"/>
          <w:szCs w:val="28"/>
        </w:rPr>
        <w:t>.</w:t>
      </w:r>
    </w:p>
    <w:p w:rsidR="00F72BFF" w:rsidRPr="00DF0E36"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П</w:t>
      </w:r>
      <w:r w:rsidRPr="00D16172">
        <w:rPr>
          <w:rFonts w:ascii="Times New Roman" w:hAnsi="Times New Roman"/>
          <w:sz w:val="28"/>
          <w:szCs w:val="28"/>
        </w:rPr>
        <w:t>о</w:t>
      </w:r>
      <w:r>
        <w:rPr>
          <w:rFonts w:ascii="Times New Roman" w:hAnsi="Times New Roman"/>
          <w:sz w:val="28"/>
          <w:szCs w:val="28"/>
        </w:rPr>
        <w:t xml:space="preserve"> мнению А. А. Корчагина, </w:t>
      </w:r>
      <w:r w:rsidRPr="00D16172">
        <w:rPr>
          <w:rFonts w:ascii="Times New Roman" w:hAnsi="Times New Roman"/>
          <w:sz w:val="28"/>
          <w:szCs w:val="28"/>
        </w:rPr>
        <w:t>алгоритм</w:t>
      </w:r>
      <w:r>
        <w:rPr>
          <w:rFonts w:ascii="Times New Roman" w:hAnsi="Times New Roman"/>
          <w:sz w:val="28"/>
          <w:szCs w:val="28"/>
        </w:rPr>
        <w:t xml:space="preserve"> – это </w:t>
      </w:r>
      <w:r w:rsidRPr="00D16172">
        <w:rPr>
          <w:rFonts w:ascii="Times New Roman" w:hAnsi="Times New Roman"/>
          <w:sz w:val="28"/>
          <w:szCs w:val="28"/>
        </w:rPr>
        <w:t xml:space="preserve">точный набор </w:t>
      </w:r>
      <w:r>
        <w:rPr>
          <w:rFonts w:ascii="Times New Roman" w:hAnsi="Times New Roman"/>
          <w:sz w:val="28"/>
          <w:szCs w:val="28"/>
        </w:rPr>
        <w:t>и</w:t>
      </w:r>
      <w:r w:rsidRPr="00D16172">
        <w:rPr>
          <w:rFonts w:ascii="Times New Roman" w:hAnsi="Times New Roman"/>
          <w:sz w:val="28"/>
          <w:szCs w:val="28"/>
        </w:rPr>
        <w:t>нструкций, описывающи</w:t>
      </w:r>
      <w:r>
        <w:rPr>
          <w:rFonts w:ascii="Times New Roman" w:hAnsi="Times New Roman"/>
          <w:sz w:val="28"/>
          <w:szCs w:val="28"/>
        </w:rPr>
        <w:t>й</w:t>
      </w:r>
      <w:r w:rsidRPr="00D16172">
        <w:rPr>
          <w:rFonts w:ascii="Times New Roman" w:hAnsi="Times New Roman"/>
          <w:sz w:val="28"/>
          <w:szCs w:val="28"/>
        </w:rPr>
        <w:t xml:space="preserve"> порядок</w:t>
      </w:r>
      <w:r>
        <w:rPr>
          <w:rFonts w:ascii="Times New Roman" w:hAnsi="Times New Roman"/>
          <w:sz w:val="28"/>
          <w:szCs w:val="28"/>
        </w:rPr>
        <w:t xml:space="preserve"> </w:t>
      </w:r>
      <w:r w:rsidRPr="00D16172">
        <w:rPr>
          <w:rFonts w:ascii="Times New Roman" w:hAnsi="Times New Roman"/>
          <w:sz w:val="28"/>
          <w:szCs w:val="28"/>
        </w:rPr>
        <w:t>действий исполнителя для достижения результата решения задачи за конечное время</w:t>
      </w:r>
      <w:r w:rsidRPr="00322F41">
        <w:rPr>
          <w:rFonts w:ascii="Times New Roman" w:hAnsi="Times New Roman"/>
          <w:sz w:val="28"/>
          <w:szCs w:val="28"/>
        </w:rPr>
        <w:t xml:space="preserve"> [4]</w:t>
      </w:r>
      <w:r w:rsidRPr="00D16172">
        <w:rPr>
          <w:rFonts w:ascii="Times New Roman" w:hAnsi="Times New Roman"/>
          <w:sz w:val="28"/>
          <w:szCs w:val="28"/>
        </w:rPr>
        <w:t>.</w:t>
      </w:r>
      <w:r>
        <w:rPr>
          <w:rFonts w:ascii="Times New Roman" w:hAnsi="Times New Roman"/>
          <w:sz w:val="28"/>
          <w:szCs w:val="28"/>
        </w:rPr>
        <w:t xml:space="preserve"> </w:t>
      </w:r>
      <w:r w:rsidRPr="00D16172">
        <w:rPr>
          <w:rFonts w:ascii="Times New Roman" w:hAnsi="Times New Roman"/>
          <w:sz w:val="28"/>
          <w:szCs w:val="28"/>
        </w:rPr>
        <w:t xml:space="preserve">Под программой же </w:t>
      </w:r>
      <w:r>
        <w:rPr>
          <w:rFonts w:ascii="Times New Roman" w:hAnsi="Times New Roman"/>
          <w:sz w:val="28"/>
          <w:szCs w:val="28"/>
        </w:rPr>
        <w:t xml:space="preserve">он </w:t>
      </w:r>
      <w:r w:rsidRPr="00D16172">
        <w:rPr>
          <w:rFonts w:ascii="Times New Roman" w:hAnsi="Times New Roman"/>
          <w:sz w:val="28"/>
          <w:szCs w:val="28"/>
        </w:rPr>
        <w:t>понимает термин, в переводе означающий «предписание», то есть</w:t>
      </w:r>
      <w:r>
        <w:rPr>
          <w:rFonts w:ascii="Times New Roman" w:hAnsi="Times New Roman"/>
          <w:sz w:val="28"/>
          <w:szCs w:val="28"/>
        </w:rPr>
        <w:t xml:space="preserve"> </w:t>
      </w:r>
      <w:r w:rsidRPr="00D16172">
        <w:rPr>
          <w:rFonts w:ascii="Times New Roman" w:hAnsi="Times New Roman"/>
          <w:sz w:val="28"/>
          <w:szCs w:val="28"/>
        </w:rPr>
        <w:t>предварительное описание предстоящих событий или действий.</w:t>
      </w:r>
    </w:p>
    <w:p w:rsidR="00F72BFF" w:rsidRDefault="00F72BFF" w:rsidP="00806831">
      <w:pPr>
        <w:pStyle w:val="NoSpacing"/>
        <w:spacing w:line="360" w:lineRule="auto"/>
        <w:ind w:firstLine="851"/>
        <w:jc w:val="both"/>
        <w:rPr>
          <w:rFonts w:ascii="Times New Roman" w:hAnsi="Times New Roman"/>
          <w:sz w:val="28"/>
          <w:szCs w:val="28"/>
        </w:rPr>
      </w:pPr>
      <w:r w:rsidRPr="00F04D26">
        <w:rPr>
          <w:rFonts w:ascii="Times New Roman" w:hAnsi="Times New Roman"/>
          <w:sz w:val="28"/>
          <w:szCs w:val="28"/>
        </w:rPr>
        <w:t xml:space="preserve">Механизм расследования каждого уголовного дела индивидуален, но, вместе с тем, ему присущи некоторые закономерно обусловленные черты. Выявление, анализ и обобщение </w:t>
      </w:r>
      <w:r>
        <w:rPr>
          <w:rFonts w:ascii="Times New Roman" w:hAnsi="Times New Roman"/>
          <w:sz w:val="28"/>
          <w:szCs w:val="28"/>
        </w:rPr>
        <w:t>их</w:t>
      </w:r>
      <w:r w:rsidRPr="00F04D26">
        <w:rPr>
          <w:rFonts w:ascii="Times New Roman" w:hAnsi="Times New Roman"/>
          <w:sz w:val="28"/>
          <w:szCs w:val="28"/>
        </w:rPr>
        <w:t xml:space="preserve"> позволяют формализовать процесс расследования, разрабатывать в этих целях типовые методики. Как следствие, методические рекомендации</w:t>
      </w:r>
      <w:r>
        <w:rPr>
          <w:rFonts w:ascii="Times New Roman" w:hAnsi="Times New Roman"/>
          <w:sz w:val="28"/>
          <w:szCs w:val="28"/>
        </w:rPr>
        <w:t xml:space="preserve"> </w:t>
      </w:r>
      <w:r w:rsidRPr="00F04D26">
        <w:rPr>
          <w:rFonts w:ascii="Times New Roman" w:hAnsi="Times New Roman"/>
          <w:sz w:val="28"/>
          <w:szCs w:val="28"/>
        </w:rPr>
        <w:t>приобретают все более алгоритмизированный характер</w:t>
      </w:r>
      <w:r w:rsidRPr="00D61483">
        <w:rPr>
          <w:rFonts w:ascii="Times New Roman" w:hAnsi="Times New Roman"/>
          <w:sz w:val="28"/>
          <w:szCs w:val="28"/>
        </w:rPr>
        <w:t xml:space="preserve"> [5]</w:t>
      </w:r>
      <w:r>
        <w:rPr>
          <w:rFonts w:ascii="Times New Roman" w:hAnsi="Times New Roman"/>
          <w:sz w:val="28"/>
          <w:szCs w:val="28"/>
        </w:rPr>
        <w:t>.</w:t>
      </w:r>
    </w:p>
    <w:p w:rsidR="00F72BFF" w:rsidRPr="00DF0E36" w:rsidRDefault="00F72BFF" w:rsidP="00806831">
      <w:pPr>
        <w:pStyle w:val="NoSpacing"/>
        <w:spacing w:line="360" w:lineRule="auto"/>
        <w:ind w:firstLine="851"/>
        <w:jc w:val="both"/>
        <w:rPr>
          <w:rFonts w:ascii="Times New Roman" w:hAnsi="Times New Roman"/>
          <w:sz w:val="28"/>
          <w:szCs w:val="28"/>
        </w:rPr>
      </w:pPr>
      <w:r w:rsidRPr="00DF0E36">
        <w:rPr>
          <w:rFonts w:ascii="Times New Roman" w:hAnsi="Times New Roman"/>
          <w:sz w:val="28"/>
          <w:szCs w:val="28"/>
        </w:rPr>
        <w:t>Марочкин Н.А. и Асташкина Е.Н. выделяют семь этапов процесса построения криминалистических алгоритмов:</w:t>
      </w:r>
    </w:p>
    <w:p w:rsidR="00F72BFF" w:rsidRPr="00DF0E36" w:rsidRDefault="00F72BFF" w:rsidP="00806831">
      <w:pPr>
        <w:pStyle w:val="NoSpacing"/>
        <w:numPr>
          <w:ilvl w:val="0"/>
          <w:numId w:val="18"/>
        </w:numPr>
        <w:spacing w:line="360" w:lineRule="auto"/>
        <w:ind w:left="0" w:firstLine="851"/>
        <w:jc w:val="both"/>
        <w:rPr>
          <w:rFonts w:ascii="Times New Roman" w:hAnsi="Times New Roman"/>
          <w:sz w:val="28"/>
          <w:szCs w:val="28"/>
        </w:rPr>
      </w:pPr>
      <w:r>
        <w:rPr>
          <w:rFonts w:ascii="Times New Roman" w:hAnsi="Times New Roman"/>
          <w:sz w:val="28"/>
          <w:szCs w:val="28"/>
        </w:rPr>
        <w:t>с</w:t>
      </w:r>
      <w:r w:rsidRPr="00DF0E36">
        <w:rPr>
          <w:rFonts w:ascii="Times New Roman" w:hAnsi="Times New Roman"/>
          <w:sz w:val="28"/>
          <w:szCs w:val="28"/>
        </w:rPr>
        <w:t>бор первичной информации о преступлениях одного вида;</w:t>
      </w:r>
    </w:p>
    <w:p w:rsidR="00F72BFF" w:rsidRPr="00DF0E36" w:rsidRDefault="00F72BFF" w:rsidP="00806831">
      <w:pPr>
        <w:pStyle w:val="NoSpacing"/>
        <w:numPr>
          <w:ilvl w:val="0"/>
          <w:numId w:val="18"/>
        </w:numPr>
        <w:spacing w:line="360" w:lineRule="auto"/>
        <w:ind w:left="0" w:firstLine="851"/>
        <w:jc w:val="both"/>
        <w:rPr>
          <w:rFonts w:ascii="Times New Roman" w:hAnsi="Times New Roman"/>
          <w:sz w:val="28"/>
          <w:szCs w:val="28"/>
        </w:rPr>
      </w:pPr>
      <w:r>
        <w:rPr>
          <w:rFonts w:ascii="Times New Roman" w:hAnsi="Times New Roman"/>
          <w:sz w:val="28"/>
          <w:szCs w:val="28"/>
        </w:rPr>
        <w:t>в</w:t>
      </w:r>
      <w:r w:rsidRPr="00DF0E36">
        <w:rPr>
          <w:rFonts w:ascii="Times New Roman" w:hAnsi="Times New Roman"/>
          <w:sz w:val="28"/>
          <w:szCs w:val="28"/>
        </w:rPr>
        <w:t>ыделение типичных следственных ситуаций;</w:t>
      </w:r>
    </w:p>
    <w:p w:rsidR="00F72BFF" w:rsidRPr="00DF0E36" w:rsidRDefault="00F72BFF" w:rsidP="00806831">
      <w:pPr>
        <w:pStyle w:val="NoSpacing"/>
        <w:numPr>
          <w:ilvl w:val="0"/>
          <w:numId w:val="18"/>
        </w:numPr>
        <w:spacing w:line="360" w:lineRule="auto"/>
        <w:ind w:left="0" w:firstLine="851"/>
        <w:jc w:val="both"/>
        <w:rPr>
          <w:rFonts w:ascii="Times New Roman" w:hAnsi="Times New Roman"/>
          <w:sz w:val="28"/>
          <w:szCs w:val="28"/>
        </w:rPr>
      </w:pPr>
      <w:r>
        <w:rPr>
          <w:rFonts w:ascii="Times New Roman" w:hAnsi="Times New Roman"/>
          <w:sz w:val="28"/>
          <w:szCs w:val="28"/>
        </w:rPr>
        <w:t>о</w:t>
      </w:r>
      <w:r w:rsidRPr="00DF0E36">
        <w:rPr>
          <w:rFonts w:ascii="Times New Roman" w:hAnsi="Times New Roman"/>
          <w:sz w:val="28"/>
          <w:szCs w:val="28"/>
        </w:rPr>
        <w:t>пределение задач, характерных для каждой следственной ситуации;</w:t>
      </w:r>
    </w:p>
    <w:p w:rsidR="00F72BFF" w:rsidRPr="00DF0E36" w:rsidRDefault="00F72BFF" w:rsidP="00806831">
      <w:pPr>
        <w:pStyle w:val="NoSpacing"/>
        <w:numPr>
          <w:ilvl w:val="0"/>
          <w:numId w:val="18"/>
        </w:numPr>
        <w:spacing w:line="360" w:lineRule="auto"/>
        <w:ind w:left="0" w:firstLine="851"/>
        <w:jc w:val="both"/>
        <w:rPr>
          <w:rFonts w:ascii="Times New Roman" w:hAnsi="Times New Roman"/>
          <w:sz w:val="28"/>
          <w:szCs w:val="28"/>
        </w:rPr>
      </w:pPr>
      <w:r>
        <w:rPr>
          <w:rFonts w:ascii="Times New Roman" w:hAnsi="Times New Roman"/>
          <w:sz w:val="28"/>
          <w:szCs w:val="28"/>
        </w:rPr>
        <w:t>о</w:t>
      </w:r>
      <w:r w:rsidRPr="00DF0E36">
        <w:rPr>
          <w:rFonts w:ascii="Times New Roman" w:hAnsi="Times New Roman"/>
          <w:sz w:val="28"/>
          <w:szCs w:val="28"/>
        </w:rPr>
        <w:t>пределение средств решения задач применительно к конкретному алгоритму;</w:t>
      </w:r>
    </w:p>
    <w:p w:rsidR="00F72BFF" w:rsidRPr="00DF0E36" w:rsidRDefault="00F72BFF" w:rsidP="00806831">
      <w:pPr>
        <w:pStyle w:val="NoSpacing"/>
        <w:numPr>
          <w:ilvl w:val="0"/>
          <w:numId w:val="18"/>
        </w:numPr>
        <w:spacing w:line="360" w:lineRule="auto"/>
        <w:ind w:left="0" w:firstLine="851"/>
        <w:jc w:val="both"/>
        <w:rPr>
          <w:rFonts w:ascii="Times New Roman" w:hAnsi="Times New Roman"/>
          <w:sz w:val="28"/>
          <w:szCs w:val="28"/>
        </w:rPr>
      </w:pPr>
      <w:r>
        <w:rPr>
          <w:rFonts w:ascii="Times New Roman" w:hAnsi="Times New Roman"/>
          <w:sz w:val="28"/>
          <w:szCs w:val="28"/>
        </w:rPr>
        <w:t>о</w:t>
      </w:r>
      <w:r w:rsidRPr="00DF0E36">
        <w:rPr>
          <w:rFonts w:ascii="Times New Roman" w:hAnsi="Times New Roman"/>
          <w:sz w:val="28"/>
          <w:szCs w:val="28"/>
        </w:rPr>
        <w:t>пределение метода построения алгоритма;</w:t>
      </w:r>
    </w:p>
    <w:p w:rsidR="00F72BFF" w:rsidRPr="00DF0E36" w:rsidRDefault="00F72BFF" w:rsidP="00806831">
      <w:pPr>
        <w:pStyle w:val="NoSpacing"/>
        <w:numPr>
          <w:ilvl w:val="0"/>
          <w:numId w:val="18"/>
        </w:numPr>
        <w:spacing w:line="360" w:lineRule="auto"/>
        <w:ind w:left="0" w:firstLine="851"/>
        <w:jc w:val="both"/>
        <w:rPr>
          <w:rFonts w:ascii="Times New Roman" w:hAnsi="Times New Roman"/>
          <w:sz w:val="28"/>
          <w:szCs w:val="28"/>
        </w:rPr>
      </w:pPr>
      <w:r>
        <w:rPr>
          <w:rFonts w:ascii="Times New Roman" w:hAnsi="Times New Roman"/>
          <w:sz w:val="28"/>
          <w:szCs w:val="28"/>
        </w:rPr>
        <w:t>п</w:t>
      </w:r>
      <w:r w:rsidRPr="00DF0E36">
        <w:rPr>
          <w:rFonts w:ascii="Times New Roman" w:hAnsi="Times New Roman"/>
          <w:sz w:val="28"/>
          <w:szCs w:val="28"/>
        </w:rPr>
        <w:t>остроение алгоритма;</w:t>
      </w:r>
    </w:p>
    <w:p w:rsidR="00F72BFF" w:rsidRDefault="00F72BFF" w:rsidP="00806831">
      <w:pPr>
        <w:pStyle w:val="NoSpacing"/>
        <w:numPr>
          <w:ilvl w:val="0"/>
          <w:numId w:val="18"/>
        </w:numPr>
        <w:spacing w:line="360" w:lineRule="auto"/>
        <w:ind w:left="0" w:firstLine="851"/>
        <w:jc w:val="both"/>
        <w:rPr>
          <w:rFonts w:ascii="Times New Roman" w:hAnsi="Times New Roman"/>
          <w:sz w:val="28"/>
          <w:szCs w:val="28"/>
        </w:rPr>
      </w:pPr>
      <w:r>
        <w:rPr>
          <w:rFonts w:ascii="Times New Roman" w:hAnsi="Times New Roman"/>
          <w:sz w:val="28"/>
          <w:szCs w:val="28"/>
        </w:rPr>
        <w:t>э</w:t>
      </w:r>
      <w:r w:rsidRPr="00DF0E36">
        <w:rPr>
          <w:rFonts w:ascii="Times New Roman" w:hAnsi="Times New Roman"/>
          <w:sz w:val="28"/>
          <w:szCs w:val="28"/>
        </w:rPr>
        <w:t>кспериментальная проверка корректировка алгоритма применительно</w:t>
      </w:r>
      <w:r>
        <w:rPr>
          <w:rFonts w:ascii="Times New Roman" w:hAnsi="Times New Roman"/>
          <w:sz w:val="28"/>
          <w:szCs w:val="28"/>
        </w:rPr>
        <w:t xml:space="preserve"> к каждой следственной ситуации</w:t>
      </w:r>
      <w:r w:rsidRPr="00322F41">
        <w:rPr>
          <w:rFonts w:ascii="Times New Roman" w:hAnsi="Times New Roman"/>
          <w:sz w:val="28"/>
          <w:szCs w:val="28"/>
        </w:rPr>
        <w:t xml:space="preserve"> [6</w:t>
      </w:r>
      <w:r>
        <w:rPr>
          <w:rFonts w:ascii="Times New Roman" w:hAnsi="Times New Roman"/>
          <w:sz w:val="28"/>
          <w:szCs w:val="28"/>
        </w:rPr>
        <w:t>, с. 45</w:t>
      </w:r>
      <w:r w:rsidRPr="00322F41">
        <w:rPr>
          <w:rFonts w:ascii="Times New Roman" w:hAnsi="Times New Roman"/>
          <w:sz w:val="28"/>
          <w:szCs w:val="28"/>
        </w:rPr>
        <w:t>]</w:t>
      </w:r>
      <w:r w:rsidRPr="00DF0E36">
        <w:rPr>
          <w:rFonts w:ascii="Times New Roman" w:hAnsi="Times New Roman"/>
          <w:sz w:val="28"/>
          <w:szCs w:val="28"/>
        </w:rPr>
        <w:t>.</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Таким образом, алгоритмизация действий следователя представляет собой набор четко разработанных описаний действий следователя, по разрешению задач расследования, в результате которых с учетом исходных данных можно получить требуемый результат.  </w:t>
      </w:r>
      <w:r w:rsidRPr="00422D39">
        <w:rPr>
          <w:rFonts w:ascii="Times New Roman" w:hAnsi="Times New Roman"/>
          <w:sz w:val="28"/>
          <w:szCs w:val="28"/>
        </w:rPr>
        <w:t xml:space="preserve">Важным условием создания алгоритмов предварительного расследования </w:t>
      </w:r>
      <w:r>
        <w:rPr>
          <w:rFonts w:ascii="Times New Roman" w:hAnsi="Times New Roman"/>
          <w:sz w:val="28"/>
          <w:szCs w:val="28"/>
        </w:rPr>
        <w:t xml:space="preserve">вымогательства </w:t>
      </w:r>
      <w:r w:rsidRPr="00422D39">
        <w:rPr>
          <w:rFonts w:ascii="Times New Roman" w:hAnsi="Times New Roman"/>
          <w:sz w:val="28"/>
          <w:szCs w:val="28"/>
        </w:rPr>
        <w:t>является их классификация, позволяю</w:t>
      </w:r>
      <w:r>
        <w:rPr>
          <w:rFonts w:ascii="Times New Roman" w:hAnsi="Times New Roman"/>
          <w:sz w:val="28"/>
          <w:szCs w:val="28"/>
        </w:rPr>
        <w:t>щ</w:t>
      </w:r>
      <w:r w:rsidRPr="00422D39">
        <w:rPr>
          <w:rFonts w:ascii="Times New Roman" w:hAnsi="Times New Roman"/>
          <w:sz w:val="28"/>
          <w:szCs w:val="28"/>
        </w:rPr>
        <w:t>ая выделять однородные группы и разрабатывать криминалистические алгоритмы</w:t>
      </w:r>
      <w:r>
        <w:rPr>
          <w:rFonts w:ascii="Times New Roman" w:hAnsi="Times New Roman"/>
          <w:sz w:val="28"/>
          <w:szCs w:val="28"/>
        </w:rPr>
        <w:t>.</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Поскольку о</w:t>
      </w:r>
      <w:r w:rsidRPr="00DF0AD4">
        <w:rPr>
          <w:rFonts w:ascii="Times New Roman" w:hAnsi="Times New Roman"/>
          <w:sz w:val="28"/>
          <w:szCs w:val="28"/>
        </w:rPr>
        <w:t xml:space="preserve">пределяющими для всего процесса расследования являются следственные ситуации, возникающие в момент получения исходной информации о совершенном преступлении, </w:t>
      </w:r>
      <w:r>
        <w:rPr>
          <w:rFonts w:ascii="Times New Roman" w:hAnsi="Times New Roman"/>
          <w:sz w:val="28"/>
          <w:szCs w:val="28"/>
        </w:rPr>
        <w:t>то именно они выступают ключевым источником построения алгоритма расследования</w:t>
      </w:r>
      <w:r w:rsidRPr="00DF0AD4">
        <w:rPr>
          <w:rFonts w:ascii="Times New Roman" w:hAnsi="Times New Roman"/>
          <w:sz w:val="28"/>
          <w:szCs w:val="28"/>
        </w:rPr>
        <w:t xml:space="preserve">.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Типичные следственные ситуации на первоначальном этапе расследования вымогательства, по мнению В.Д. Зеленского и Г. М. Меретукова, обусловлены рядом обстоятельств: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 вымогательство носит разовый или систематический характер;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 передано ли имущество вымогателю или нет, и стоит ли ожидать новых угроз;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 знает ли потерпевший вымогателя </w:t>
      </w:r>
      <w:r w:rsidRPr="00322F41">
        <w:rPr>
          <w:rFonts w:ascii="Times New Roman" w:hAnsi="Times New Roman"/>
          <w:sz w:val="28"/>
          <w:szCs w:val="28"/>
        </w:rPr>
        <w:t>[7</w:t>
      </w:r>
      <w:r>
        <w:rPr>
          <w:rFonts w:ascii="Times New Roman" w:hAnsi="Times New Roman"/>
          <w:sz w:val="28"/>
          <w:szCs w:val="28"/>
        </w:rPr>
        <w:t>, с. 145</w:t>
      </w:r>
      <w:r w:rsidRPr="00322F41">
        <w:rPr>
          <w:rFonts w:ascii="Times New Roman" w:hAnsi="Times New Roman"/>
          <w:sz w:val="28"/>
          <w:szCs w:val="28"/>
        </w:rPr>
        <w:t>]</w:t>
      </w:r>
      <w:r>
        <w:rPr>
          <w:rFonts w:ascii="Times New Roman" w:hAnsi="Times New Roman"/>
          <w:sz w:val="28"/>
          <w:szCs w:val="28"/>
        </w:rPr>
        <w:t xml:space="preserve">. </w:t>
      </w:r>
    </w:p>
    <w:p w:rsidR="00F72BFF" w:rsidRPr="00DF0AD4" w:rsidRDefault="00F72BFF" w:rsidP="00806831">
      <w:pPr>
        <w:pStyle w:val="NoSpacing"/>
        <w:spacing w:line="360" w:lineRule="auto"/>
        <w:ind w:firstLine="851"/>
        <w:jc w:val="both"/>
        <w:rPr>
          <w:rFonts w:ascii="Times New Roman" w:hAnsi="Times New Roman"/>
          <w:sz w:val="28"/>
          <w:szCs w:val="28"/>
        </w:rPr>
      </w:pPr>
      <w:r w:rsidRPr="002903C2">
        <w:rPr>
          <w:rFonts w:ascii="Times New Roman" w:hAnsi="Times New Roman"/>
          <w:sz w:val="28"/>
          <w:szCs w:val="28"/>
        </w:rPr>
        <w:t xml:space="preserve">Исходя из </w:t>
      </w:r>
      <w:r>
        <w:rPr>
          <w:rFonts w:ascii="Times New Roman" w:hAnsi="Times New Roman"/>
          <w:sz w:val="28"/>
          <w:szCs w:val="28"/>
        </w:rPr>
        <w:t>этих обстоятельств,</w:t>
      </w:r>
      <w:r w:rsidRPr="002903C2">
        <w:rPr>
          <w:rFonts w:ascii="Times New Roman" w:hAnsi="Times New Roman"/>
          <w:sz w:val="28"/>
          <w:szCs w:val="28"/>
        </w:rPr>
        <w:t xml:space="preserve"> </w:t>
      </w:r>
      <w:r>
        <w:rPr>
          <w:rFonts w:ascii="Times New Roman" w:hAnsi="Times New Roman"/>
          <w:sz w:val="28"/>
          <w:szCs w:val="28"/>
        </w:rPr>
        <w:t>н</w:t>
      </w:r>
      <w:r w:rsidRPr="00DF0AD4">
        <w:rPr>
          <w:rFonts w:ascii="Times New Roman" w:hAnsi="Times New Roman"/>
          <w:sz w:val="28"/>
          <w:szCs w:val="28"/>
        </w:rPr>
        <w:t>а первоначальном этапе расследовани</w:t>
      </w:r>
      <w:r>
        <w:rPr>
          <w:rFonts w:ascii="Times New Roman" w:hAnsi="Times New Roman"/>
          <w:sz w:val="28"/>
          <w:szCs w:val="28"/>
        </w:rPr>
        <w:t>я вымогательства типичными являю</w:t>
      </w:r>
      <w:r w:rsidRPr="00DF0AD4">
        <w:rPr>
          <w:rFonts w:ascii="Times New Roman" w:hAnsi="Times New Roman"/>
          <w:sz w:val="28"/>
          <w:szCs w:val="28"/>
        </w:rPr>
        <w:t>тся следующие следственные ситуации:</w:t>
      </w:r>
    </w:p>
    <w:p w:rsidR="00F72BFF" w:rsidRDefault="00F72BFF" w:rsidP="0064486B">
      <w:pPr>
        <w:pStyle w:val="NoSpacing"/>
        <w:spacing w:line="360" w:lineRule="auto"/>
        <w:ind w:firstLine="851"/>
        <w:jc w:val="both"/>
        <w:rPr>
          <w:rFonts w:ascii="Times New Roman" w:hAnsi="Times New Roman"/>
          <w:sz w:val="28"/>
          <w:szCs w:val="28"/>
        </w:rPr>
      </w:pPr>
      <w:r>
        <w:rPr>
          <w:rFonts w:ascii="Times New Roman" w:hAnsi="Times New Roman"/>
          <w:sz w:val="28"/>
          <w:szCs w:val="28"/>
        </w:rPr>
        <w:t>Первая ситуация: п</w:t>
      </w:r>
      <w:r w:rsidRPr="00DF0AD4">
        <w:rPr>
          <w:rFonts w:ascii="Times New Roman" w:hAnsi="Times New Roman"/>
          <w:sz w:val="28"/>
          <w:szCs w:val="28"/>
        </w:rPr>
        <w:t>отерпевший обратился с заявлением сразу после совершения вымогательства,</w:t>
      </w:r>
      <w:r>
        <w:rPr>
          <w:rFonts w:ascii="Times New Roman" w:hAnsi="Times New Roman"/>
          <w:sz w:val="28"/>
          <w:szCs w:val="28"/>
        </w:rPr>
        <w:t xml:space="preserve"> когда сформулированы требования, высказаны угрозы или уже предприняты насильственные действия, но </w:t>
      </w:r>
      <w:r w:rsidRPr="00DF0AD4">
        <w:rPr>
          <w:rFonts w:ascii="Times New Roman" w:hAnsi="Times New Roman"/>
          <w:sz w:val="28"/>
          <w:szCs w:val="28"/>
        </w:rPr>
        <w:t xml:space="preserve">не </w:t>
      </w:r>
      <w:r>
        <w:rPr>
          <w:rFonts w:ascii="Times New Roman" w:hAnsi="Times New Roman"/>
          <w:sz w:val="28"/>
          <w:szCs w:val="28"/>
        </w:rPr>
        <w:t>выполнил требования преступника.</w:t>
      </w:r>
    </w:p>
    <w:p w:rsidR="00F72BFF" w:rsidRPr="00501AD3" w:rsidRDefault="00F72BFF" w:rsidP="00806831">
      <w:pPr>
        <w:pStyle w:val="NoSpacing"/>
        <w:spacing w:line="360" w:lineRule="auto"/>
        <w:ind w:firstLine="851"/>
        <w:jc w:val="both"/>
        <w:rPr>
          <w:rFonts w:ascii="Times New Roman" w:hAnsi="Times New Roman"/>
          <w:sz w:val="28"/>
          <w:szCs w:val="28"/>
        </w:rPr>
      </w:pPr>
      <w:r w:rsidRPr="00501AD3">
        <w:rPr>
          <w:rFonts w:ascii="Times New Roman" w:hAnsi="Times New Roman"/>
          <w:sz w:val="28"/>
          <w:szCs w:val="28"/>
        </w:rPr>
        <w:t>По мнению Новик В.В. данная ситуация может развиваться в двух направлениях:</w:t>
      </w:r>
    </w:p>
    <w:p w:rsidR="00F72BFF" w:rsidRPr="00501AD3" w:rsidRDefault="00F72BFF" w:rsidP="00806831">
      <w:pPr>
        <w:pStyle w:val="NoSpacing"/>
        <w:numPr>
          <w:ilvl w:val="0"/>
          <w:numId w:val="19"/>
        </w:numPr>
        <w:spacing w:line="360" w:lineRule="auto"/>
        <w:ind w:left="0" w:firstLine="851"/>
        <w:jc w:val="both"/>
        <w:rPr>
          <w:rFonts w:ascii="Times New Roman" w:hAnsi="Times New Roman"/>
          <w:sz w:val="28"/>
          <w:szCs w:val="28"/>
        </w:rPr>
      </w:pPr>
      <w:r w:rsidRPr="00501AD3">
        <w:rPr>
          <w:rFonts w:ascii="Times New Roman" w:hAnsi="Times New Roman"/>
          <w:sz w:val="28"/>
          <w:szCs w:val="28"/>
        </w:rPr>
        <w:t>личности вымогателей известны (известны их анкетные данные, домашний адрес, место работы или учебы);</w:t>
      </w:r>
    </w:p>
    <w:p w:rsidR="00F72BFF" w:rsidRDefault="00F72BFF" w:rsidP="00806831">
      <w:pPr>
        <w:pStyle w:val="NoSpacing"/>
        <w:numPr>
          <w:ilvl w:val="0"/>
          <w:numId w:val="19"/>
        </w:numPr>
        <w:spacing w:line="360" w:lineRule="auto"/>
        <w:ind w:left="0" w:firstLine="851"/>
        <w:jc w:val="both"/>
        <w:rPr>
          <w:rFonts w:ascii="Times New Roman" w:hAnsi="Times New Roman"/>
          <w:sz w:val="28"/>
          <w:szCs w:val="28"/>
        </w:rPr>
      </w:pPr>
      <w:r w:rsidRPr="00501AD3">
        <w:rPr>
          <w:rFonts w:ascii="Times New Roman" w:hAnsi="Times New Roman"/>
          <w:sz w:val="28"/>
          <w:szCs w:val="28"/>
        </w:rPr>
        <w:t>имеются ориентировочные данные о личностях вымогателей (описание их внешности, имена, клички, примерные мест</w:t>
      </w:r>
      <w:r>
        <w:rPr>
          <w:rFonts w:ascii="Times New Roman" w:hAnsi="Times New Roman"/>
          <w:sz w:val="28"/>
          <w:szCs w:val="28"/>
        </w:rPr>
        <w:t xml:space="preserve">а проживания, работы или учебы) </w:t>
      </w:r>
      <w:r w:rsidRPr="00322F41">
        <w:rPr>
          <w:rFonts w:ascii="Times New Roman" w:hAnsi="Times New Roman"/>
          <w:sz w:val="28"/>
          <w:szCs w:val="28"/>
        </w:rPr>
        <w:t>[8]</w:t>
      </w:r>
      <w:r w:rsidRPr="00501AD3">
        <w:rPr>
          <w:rFonts w:ascii="Times New Roman" w:hAnsi="Times New Roman"/>
          <w:sz w:val="28"/>
          <w:szCs w:val="28"/>
        </w:rPr>
        <w:t>.</w:t>
      </w:r>
    </w:p>
    <w:p w:rsidR="00F72BFF" w:rsidRPr="00501AD3" w:rsidRDefault="00F72BFF" w:rsidP="00806831">
      <w:pPr>
        <w:pStyle w:val="NoSpacing"/>
        <w:spacing w:line="360" w:lineRule="auto"/>
        <w:ind w:firstLine="851"/>
        <w:jc w:val="both"/>
        <w:rPr>
          <w:rFonts w:ascii="Times New Roman" w:hAnsi="Times New Roman"/>
          <w:sz w:val="28"/>
          <w:szCs w:val="28"/>
        </w:rPr>
      </w:pPr>
      <w:r w:rsidRPr="00501AD3">
        <w:rPr>
          <w:rFonts w:ascii="Times New Roman" w:hAnsi="Times New Roman"/>
          <w:sz w:val="28"/>
          <w:szCs w:val="28"/>
        </w:rPr>
        <w:t>В данной ситуации задачами следствия будут выступать:</w:t>
      </w:r>
    </w:p>
    <w:p w:rsidR="00F72BFF" w:rsidRPr="00501AD3" w:rsidRDefault="00F72BFF" w:rsidP="00806831">
      <w:pPr>
        <w:pStyle w:val="NoSpacing"/>
        <w:numPr>
          <w:ilvl w:val="0"/>
          <w:numId w:val="20"/>
        </w:numPr>
        <w:spacing w:line="360" w:lineRule="auto"/>
        <w:ind w:left="0" w:firstLine="851"/>
        <w:jc w:val="both"/>
        <w:rPr>
          <w:rFonts w:ascii="Times New Roman" w:hAnsi="Times New Roman"/>
          <w:sz w:val="28"/>
          <w:szCs w:val="28"/>
        </w:rPr>
      </w:pPr>
      <w:r w:rsidRPr="00501AD3">
        <w:rPr>
          <w:rFonts w:ascii="Times New Roman" w:hAnsi="Times New Roman"/>
          <w:sz w:val="28"/>
          <w:szCs w:val="28"/>
        </w:rPr>
        <w:t>в случае, если имеются только ориентировочные данные о личностях вымогателей, необходимо поручить оперативным работникам установить этих лиц;</w:t>
      </w:r>
    </w:p>
    <w:p w:rsidR="00F72BFF" w:rsidRPr="00501AD3" w:rsidRDefault="00F72BFF" w:rsidP="00806831">
      <w:pPr>
        <w:pStyle w:val="NoSpacing"/>
        <w:numPr>
          <w:ilvl w:val="0"/>
          <w:numId w:val="20"/>
        </w:numPr>
        <w:spacing w:line="360" w:lineRule="auto"/>
        <w:ind w:left="0" w:firstLine="851"/>
        <w:jc w:val="both"/>
        <w:rPr>
          <w:rFonts w:ascii="Times New Roman" w:hAnsi="Times New Roman"/>
          <w:sz w:val="28"/>
          <w:szCs w:val="28"/>
        </w:rPr>
      </w:pPr>
      <w:r w:rsidRPr="00501AD3">
        <w:rPr>
          <w:rFonts w:ascii="Times New Roman" w:hAnsi="Times New Roman"/>
          <w:sz w:val="28"/>
          <w:szCs w:val="28"/>
        </w:rPr>
        <w:t>подробное изучение жизни вымогателей (их связи, окружение, деятельность, наличие автотранспорта, оружия и пр.);</w:t>
      </w:r>
    </w:p>
    <w:p w:rsidR="00F72BFF" w:rsidRDefault="00F72BFF" w:rsidP="00806831">
      <w:pPr>
        <w:pStyle w:val="NoSpacing"/>
        <w:numPr>
          <w:ilvl w:val="0"/>
          <w:numId w:val="20"/>
        </w:numPr>
        <w:spacing w:line="360" w:lineRule="auto"/>
        <w:ind w:left="0" w:firstLine="851"/>
        <w:jc w:val="both"/>
        <w:rPr>
          <w:rFonts w:ascii="Times New Roman" w:hAnsi="Times New Roman"/>
          <w:sz w:val="28"/>
          <w:szCs w:val="28"/>
        </w:rPr>
      </w:pPr>
      <w:r w:rsidRPr="00501AD3">
        <w:rPr>
          <w:rFonts w:ascii="Times New Roman" w:hAnsi="Times New Roman"/>
          <w:sz w:val="28"/>
          <w:szCs w:val="28"/>
        </w:rPr>
        <w:t>установление характера связи с потерпевшим (что связывало – работа, учеба, совместная деятельность, друзья, случайное знакомство).</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Если лицо не известно, то к задачам расследования добавляется изучение личности и окружения потерпевшего, с целью установления потенциальных подозреваемых.</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В данной ситуации, после осуществления проверки и возбуждения уголовного дела, рекомендуется произвести: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1) допрос заявителя;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2) осмотр предмета вымогательства, который будет передан вымогателю;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3) прослушивание и звукозапись телефонных переговоров;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4) задержание вымогателя с поличным. </w:t>
      </w:r>
    </w:p>
    <w:p w:rsidR="00F72BFF" w:rsidRDefault="00F72BFF" w:rsidP="0064486B">
      <w:pPr>
        <w:pStyle w:val="NoSpacing"/>
        <w:spacing w:line="360" w:lineRule="auto"/>
        <w:ind w:firstLine="851"/>
        <w:jc w:val="both"/>
        <w:rPr>
          <w:rFonts w:ascii="Times New Roman" w:hAnsi="Times New Roman"/>
          <w:sz w:val="28"/>
          <w:szCs w:val="28"/>
        </w:rPr>
      </w:pPr>
      <w:r>
        <w:rPr>
          <w:rFonts w:ascii="Times New Roman" w:hAnsi="Times New Roman"/>
          <w:sz w:val="28"/>
          <w:szCs w:val="28"/>
        </w:rPr>
        <w:t>Вторая ситуация: п</w:t>
      </w:r>
      <w:r w:rsidRPr="00485B2A">
        <w:rPr>
          <w:rFonts w:ascii="Times New Roman" w:hAnsi="Times New Roman"/>
          <w:sz w:val="28"/>
          <w:szCs w:val="28"/>
        </w:rPr>
        <w:t>отерпевший обратился с заявлением после полного или частичного удовлетв</w:t>
      </w:r>
      <w:r>
        <w:rPr>
          <w:rFonts w:ascii="Times New Roman" w:hAnsi="Times New Roman"/>
          <w:sz w:val="28"/>
          <w:szCs w:val="28"/>
        </w:rPr>
        <w:t>орения требований преступников:</w:t>
      </w:r>
    </w:p>
    <w:p w:rsidR="00F72BFF" w:rsidRDefault="00F72BFF" w:rsidP="00806831">
      <w:pPr>
        <w:pStyle w:val="NoSpacing"/>
        <w:numPr>
          <w:ilvl w:val="0"/>
          <w:numId w:val="21"/>
        </w:numPr>
        <w:spacing w:line="360" w:lineRule="auto"/>
        <w:ind w:left="0" w:firstLine="851"/>
        <w:jc w:val="both"/>
        <w:rPr>
          <w:rFonts w:ascii="Times New Roman" w:hAnsi="Times New Roman"/>
          <w:sz w:val="28"/>
          <w:szCs w:val="28"/>
        </w:rPr>
      </w:pPr>
      <w:r>
        <w:rPr>
          <w:rFonts w:ascii="Times New Roman" w:hAnsi="Times New Roman"/>
          <w:sz w:val="28"/>
          <w:szCs w:val="28"/>
        </w:rPr>
        <w:t>вымогательство носит разовый характер;</w:t>
      </w:r>
    </w:p>
    <w:p w:rsidR="00F72BFF" w:rsidRDefault="00F72BFF" w:rsidP="00806831">
      <w:pPr>
        <w:pStyle w:val="NoSpacing"/>
        <w:numPr>
          <w:ilvl w:val="0"/>
          <w:numId w:val="21"/>
        </w:numPr>
        <w:spacing w:line="360" w:lineRule="auto"/>
        <w:ind w:left="0" w:firstLine="851"/>
        <w:jc w:val="both"/>
        <w:rPr>
          <w:rFonts w:ascii="Times New Roman" w:hAnsi="Times New Roman"/>
          <w:sz w:val="28"/>
          <w:szCs w:val="28"/>
        </w:rPr>
      </w:pPr>
      <w:r>
        <w:rPr>
          <w:rFonts w:ascii="Times New Roman" w:hAnsi="Times New Roman"/>
          <w:sz w:val="28"/>
          <w:szCs w:val="28"/>
        </w:rPr>
        <w:t>вымогательство носит систематический характер.</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Задачами следствия в данной ситуации являются: установление и изучение личности, связей вымогателей; установление характера взаимоотношений с потерпевшим; организация задержания с поличным; обнаружение, собирание и закрепление доказательств; выявление всех участников преступной группировки; доказывание их причастности к преступлению.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Если вымогательство носит разовый характер, то рекомендуется произвести: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1) допрос потерпевшего;</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2) прослушивание и звукозапись телефонных переговоров;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3) задержание подозреваемого;</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4) допрос подозреваемого;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5) обыск по месту жительства и работы подозреваемого;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6) очную ставку. </w:t>
      </w:r>
    </w:p>
    <w:p w:rsidR="00F72BFF" w:rsidRDefault="00F72BFF" w:rsidP="0064486B">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Если вымогательство носит систематический характер, то действия следователя аналогичны первой ситуации.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Третья ситуация: вымогательство совершено, но п</w:t>
      </w:r>
      <w:r w:rsidRPr="00485B2A">
        <w:rPr>
          <w:rFonts w:ascii="Times New Roman" w:hAnsi="Times New Roman"/>
          <w:sz w:val="28"/>
          <w:szCs w:val="28"/>
        </w:rPr>
        <w:t>отерпевший не желает заявлять о вымогательстве, уголовное дело возбуждено по инициа</w:t>
      </w:r>
      <w:r>
        <w:rPr>
          <w:rFonts w:ascii="Times New Roman" w:hAnsi="Times New Roman"/>
          <w:sz w:val="28"/>
          <w:szCs w:val="28"/>
        </w:rPr>
        <w:t xml:space="preserve">тиве правоохранительных органов. Данная ситуация возникает, когда потерпевший находится под давлением вымогателей, боится за жизнь свою или своих близких, опасается негативных последствий.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В этом случае информация поступает из оперативных источников. При поступлении заявления или сообщения о вымогательстве, объем и характер действий сотрудников органов внутренних дел либо органов федеральной службы безопасности зависит от оперативной ситуации:</w:t>
      </w:r>
    </w:p>
    <w:p w:rsidR="00F72BFF" w:rsidRDefault="00F72BFF" w:rsidP="00806831">
      <w:pPr>
        <w:pStyle w:val="NoSpacing"/>
        <w:numPr>
          <w:ilvl w:val="0"/>
          <w:numId w:val="22"/>
        </w:numPr>
        <w:spacing w:line="360" w:lineRule="auto"/>
        <w:ind w:left="0" w:firstLine="851"/>
        <w:jc w:val="both"/>
        <w:rPr>
          <w:rFonts w:ascii="Times New Roman" w:hAnsi="Times New Roman"/>
          <w:sz w:val="28"/>
          <w:szCs w:val="28"/>
        </w:rPr>
      </w:pPr>
      <w:r>
        <w:rPr>
          <w:rFonts w:ascii="Times New Roman" w:hAnsi="Times New Roman"/>
          <w:sz w:val="28"/>
          <w:szCs w:val="28"/>
        </w:rPr>
        <w:t>в отношении лиц, фигурирующих в заявлении или сообщении, уже ведется тщательная оперативная проверка;</w:t>
      </w:r>
    </w:p>
    <w:p w:rsidR="00F72BFF" w:rsidRDefault="00F72BFF" w:rsidP="00806831">
      <w:pPr>
        <w:pStyle w:val="NoSpacing"/>
        <w:numPr>
          <w:ilvl w:val="0"/>
          <w:numId w:val="22"/>
        </w:numPr>
        <w:spacing w:line="360" w:lineRule="auto"/>
        <w:ind w:left="0" w:firstLine="851"/>
        <w:jc w:val="both"/>
        <w:rPr>
          <w:rFonts w:ascii="Times New Roman" w:hAnsi="Times New Roman"/>
          <w:sz w:val="28"/>
          <w:szCs w:val="28"/>
        </w:rPr>
      </w:pPr>
      <w:r>
        <w:rPr>
          <w:rFonts w:ascii="Times New Roman" w:hAnsi="Times New Roman"/>
          <w:sz w:val="28"/>
          <w:szCs w:val="28"/>
        </w:rPr>
        <w:t>лица, указанные в заявлении или сообщении, попали в поле зрения впервые</w:t>
      </w:r>
      <w:r w:rsidRPr="00322F41">
        <w:rPr>
          <w:rFonts w:ascii="Times New Roman" w:hAnsi="Times New Roman"/>
          <w:sz w:val="28"/>
          <w:szCs w:val="28"/>
        </w:rPr>
        <w:t xml:space="preserve"> [8</w:t>
      </w:r>
      <w:r>
        <w:rPr>
          <w:rFonts w:ascii="Times New Roman" w:hAnsi="Times New Roman"/>
          <w:sz w:val="28"/>
          <w:szCs w:val="28"/>
        </w:rPr>
        <w:t>, с. 279</w:t>
      </w:r>
      <w:r w:rsidRPr="00322F41">
        <w:rPr>
          <w:rFonts w:ascii="Times New Roman" w:hAnsi="Times New Roman"/>
          <w:sz w:val="28"/>
          <w:szCs w:val="28"/>
        </w:rPr>
        <w:t>]</w:t>
      </w:r>
      <w:r>
        <w:rPr>
          <w:rFonts w:ascii="Times New Roman" w:hAnsi="Times New Roman"/>
          <w:sz w:val="28"/>
          <w:szCs w:val="28"/>
        </w:rPr>
        <w:t>.</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В этих ситуациях перед следователем будут поставлены следующие  задачи: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1) обеспечить безопасность потерпевшего и его близких;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2) обеспечить собственную безопасность;</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 3) выбрать оперативно-розыскные мероприятия, наиболее благоприятные для данной оперативной ситуации;</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 4) подбор технических и специальных средств;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5) процессуальное закрепление данных, добытых в результате осуществления оперативно-розыскной деятельности. </w:t>
      </w:r>
    </w:p>
    <w:p w:rsidR="00F72BFF" w:rsidRDefault="00F72BFF" w:rsidP="00806831">
      <w:pPr>
        <w:pStyle w:val="NoSpacing"/>
        <w:spacing w:line="360" w:lineRule="auto"/>
        <w:ind w:firstLine="851"/>
        <w:jc w:val="both"/>
        <w:rPr>
          <w:rFonts w:ascii="Times New Roman" w:hAnsi="Times New Roman"/>
          <w:sz w:val="28"/>
          <w:szCs w:val="28"/>
        </w:rPr>
      </w:pPr>
      <w:r w:rsidRPr="001C2C95">
        <w:rPr>
          <w:rFonts w:ascii="Times New Roman" w:hAnsi="Times New Roman"/>
          <w:sz w:val="28"/>
          <w:szCs w:val="28"/>
        </w:rPr>
        <w:t xml:space="preserve">В данной ситуации все силы следователя должны быть направлены на изучение личности, деятельности и окружения лица, подвергшегося вымогательству, с целью установления причин нежелания или боязни обращаться в правоохранительные органы. </w:t>
      </w:r>
    </w:p>
    <w:p w:rsidR="00F72BFF" w:rsidRDefault="00F72BFF" w:rsidP="00806831">
      <w:pPr>
        <w:pStyle w:val="NoSpacing"/>
        <w:spacing w:line="360" w:lineRule="auto"/>
        <w:ind w:firstLine="851"/>
        <w:jc w:val="both"/>
        <w:rPr>
          <w:rFonts w:ascii="Times New Roman" w:hAnsi="Times New Roman"/>
          <w:sz w:val="28"/>
          <w:szCs w:val="28"/>
        </w:rPr>
      </w:pPr>
      <w:r w:rsidRPr="001C2C95">
        <w:rPr>
          <w:rFonts w:ascii="Times New Roman" w:hAnsi="Times New Roman"/>
          <w:sz w:val="28"/>
          <w:szCs w:val="28"/>
        </w:rPr>
        <w:t>Особенность расследования данной категории дела состоит в том, что вымогатели различными способами воздействуют на потерпевшего, тем самым заставляют его изменить или вовсе отказаться от показаний. В таком случае, следователь должен обезопасить потерпевшего и направить свои силы на получение новых доказательств по делу. Будучи уверенным в своей безопасности и безопасности близких, потерпевший сможет дать правдивые показания на следствии и в суде.</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Четвертая ситуация: в правоохранительные органы поступила информация о захвате заложника, похищении человека в целях получения выкупа </w:t>
      </w:r>
      <w:r w:rsidRPr="00322F41">
        <w:rPr>
          <w:rFonts w:ascii="Times New Roman" w:hAnsi="Times New Roman"/>
          <w:sz w:val="28"/>
          <w:szCs w:val="28"/>
        </w:rPr>
        <w:t>[9</w:t>
      </w:r>
      <w:r>
        <w:rPr>
          <w:rFonts w:ascii="Times New Roman" w:hAnsi="Times New Roman"/>
          <w:sz w:val="28"/>
          <w:szCs w:val="28"/>
        </w:rPr>
        <w:t>,</w:t>
      </w:r>
      <w:r w:rsidRPr="00322F41">
        <w:rPr>
          <w:rFonts w:ascii="Times New Roman" w:hAnsi="Times New Roman"/>
          <w:sz w:val="28"/>
          <w:szCs w:val="28"/>
        </w:rPr>
        <w:t xml:space="preserve"> </w:t>
      </w:r>
      <w:r>
        <w:rPr>
          <w:rFonts w:ascii="Times New Roman" w:hAnsi="Times New Roman"/>
          <w:sz w:val="28"/>
          <w:szCs w:val="28"/>
          <w:lang w:val="en-US"/>
        </w:rPr>
        <w:t>c</w:t>
      </w:r>
      <w:r>
        <w:rPr>
          <w:rFonts w:ascii="Times New Roman" w:hAnsi="Times New Roman"/>
          <w:sz w:val="28"/>
          <w:szCs w:val="28"/>
        </w:rPr>
        <w:t>.</w:t>
      </w:r>
      <w:r w:rsidRPr="00322F41">
        <w:rPr>
          <w:rFonts w:ascii="Times New Roman" w:hAnsi="Times New Roman"/>
          <w:sz w:val="28"/>
          <w:szCs w:val="28"/>
        </w:rPr>
        <w:t xml:space="preserve"> 69]</w:t>
      </w:r>
      <w:r>
        <w:rPr>
          <w:rFonts w:ascii="Times New Roman" w:hAnsi="Times New Roman"/>
          <w:sz w:val="28"/>
          <w:szCs w:val="28"/>
        </w:rPr>
        <w:t>. В данной ситуации следователь должен обнаружить место содержания заложников, обеспечить их безопасность, выбрать оперативно-розыскные мероприятия, технические и специальные средства. При обнаружении места содержания заложника, незамедлительно проводится операция по освобождению, к которой привлекаются ОМОН, СОБР, спецназ. Далее, действия следователя должны включать:</w:t>
      </w:r>
    </w:p>
    <w:p w:rsidR="00F72BFF" w:rsidRDefault="00F72BFF" w:rsidP="00806831">
      <w:pPr>
        <w:pStyle w:val="NoSpacing"/>
        <w:numPr>
          <w:ilvl w:val="0"/>
          <w:numId w:val="23"/>
        </w:numPr>
        <w:spacing w:line="360" w:lineRule="auto"/>
        <w:ind w:left="0" w:firstLine="851"/>
        <w:jc w:val="both"/>
        <w:rPr>
          <w:rFonts w:ascii="Times New Roman" w:hAnsi="Times New Roman"/>
          <w:sz w:val="28"/>
          <w:szCs w:val="28"/>
        </w:rPr>
      </w:pPr>
      <w:r>
        <w:rPr>
          <w:rFonts w:ascii="Times New Roman" w:hAnsi="Times New Roman"/>
          <w:sz w:val="28"/>
          <w:szCs w:val="28"/>
        </w:rPr>
        <w:t>задержание вымогателей, их допрос;</w:t>
      </w:r>
    </w:p>
    <w:p w:rsidR="00F72BFF" w:rsidRDefault="00F72BFF" w:rsidP="00806831">
      <w:pPr>
        <w:pStyle w:val="NoSpacing"/>
        <w:numPr>
          <w:ilvl w:val="0"/>
          <w:numId w:val="23"/>
        </w:numPr>
        <w:spacing w:line="360" w:lineRule="auto"/>
        <w:ind w:left="0" w:firstLine="851"/>
        <w:jc w:val="both"/>
        <w:rPr>
          <w:rFonts w:ascii="Times New Roman" w:hAnsi="Times New Roman"/>
          <w:sz w:val="28"/>
          <w:szCs w:val="28"/>
        </w:rPr>
      </w:pPr>
      <w:r>
        <w:rPr>
          <w:rFonts w:ascii="Times New Roman" w:hAnsi="Times New Roman"/>
          <w:sz w:val="28"/>
          <w:szCs w:val="28"/>
        </w:rPr>
        <w:t>допрос потерпевшего, освидетельствование;</w:t>
      </w:r>
    </w:p>
    <w:p w:rsidR="00F72BFF" w:rsidRDefault="00F72BFF" w:rsidP="00806831">
      <w:pPr>
        <w:pStyle w:val="NoSpacing"/>
        <w:numPr>
          <w:ilvl w:val="0"/>
          <w:numId w:val="23"/>
        </w:numPr>
        <w:spacing w:line="360" w:lineRule="auto"/>
        <w:ind w:left="0" w:firstLine="851"/>
        <w:jc w:val="both"/>
        <w:rPr>
          <w:rFonts w:ascii="Times New Roman" w:hAnsi="Times New Roman"/>
          <w:sz w:val="28"/>
          <w:szCs w:val="28"/>
        </w:rPr>
      </w:pPr>
      <w:r>
        <w:rPr>
          <w:rFonts w:ascii="Times New Roman" w:hAnsi="Times New Roman"/>
          <w:sz w:val="28"/>
          <w:szCs w:val="28"/>
        </w:rPr>
        <w:t>осмотр места происшествия;</w:t>
      </w:r>
    </w:p>
    <w:p w:rsidR="00F72BFF" w:rsidRDefault="00F72BFF" w:rsidP="00806831">
      <w:pPr>
        <w:pStyle w:val="NoSpacing"/>
        <w:numPr>
          <w:ilvl w:val="0"/>
          <w:numId w:val="23"/>
        </w:numPr>
        <w:spacing w:line="360" w:lineRule="auto"/>
        <w:ind w:left="0" w:firstLine="851"/>
        <w:jc w:val="both"/>
        <w:rPr>
          <w:rFonts w:ascii="Times New Roman" w:hAnsi="Times New Roman"/>
          <w:sz w:val="28"/>
          <w:szCs w:val="28"/>
        </w:rPr>
      </w:pPr>
      <w:r>
        <w:rPr>
          <w:rFonts w:ascii="Times New Roman" w:hAnsi="Times New Roman"/>
          <w:sz w:val="28"/>
          <w:szCs w:val="28"/>
        </w:rPr>
        <w:t>обыски по месту жительства, работы или иной недвижимости;</w:t>
      </w:r>
    </w:p>
    <w:p w:rsidR="00F72BFF" w:rsidRDefault="00F72BFF" w:rsidP="00806831">
      <w:pPr>
        <w:pStyle w:val="NoSpacing"/>
        <w:numPr>
          <w:ilvl w:val="0"/>
          <w:numId w:val="23"/>
        </w:numPr>
        <w:spacing w:line="360" w:lineRule="auto"/>
        <w:ind w:left="0" w:firstLine="851"/>
        <w:jc w:val="both"/>
        <w:rPr>
          <w:rFonts w:ascii="Times New Roman" w:hAnsi="Times New Roman"/>
          <w:sz w:val="28"/>
          <w:szCs w:val="28"/>
        </w:rPr>
      </w:pPr>
      <w:r>
        <w:rPr>
          <w:rFonts w:ascii="Times New Roman" w:hAnsi="Times New Roman"/>
          <w:sz w:val="28"/>
          <w:szCs w:val="28"/>
        </w:rPr>
        <w:t>очная ставка;</w:t>
      </w:r>
    </w:p>
    <w:p w:rsidR="00F72BFF" w:rsidRPr="009A4ED8" w:rsidRDefault="00F72BFF" w:rsidP="00806831">
      <w:pPr>
        <w:pStyle w:val="NoSpacing"/>
        <w:numPr>
          <w:ilvl w:val="0"/>
          <w:numId w:val="23"/>
        </w:numPr>
        <w:spacing w:line="360" w:lineRule="auto"/>
        <w:ind w:left="0" w:firstLine="851"/>
        <w:jc w:val="both"/>
        <w:rPr>
          <w:rFonts w:ascii="Times New Roman" w:hAnsi="Times New Roman"/>
          <w:sz w:val="28"/>
          <w:szCs w:val="28"/>
        </w:rPr>
      </w:pPr>
      <w:r>
        <w:rPr>
          <w:rFonts w:ascii="Times New Roman" w:hAnsi="Times New Roman"/>
          <w:sz w:val="28"/>
          <w:szCs w:val="28"/>
        </w:rPr>
        <w:t xml:space="preserve">предъявление обвинения.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В ходе допроса заявителя следователю необходимо получить подробную информацию о требованиях, выдвигаемых вымогателями, оглашении угроз, применении насилия, предмете вымогательства, месте передачи предмета, возможных соучастниках, наличии оружия, автотранспорта, предметов маскировки и др.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Далее осматривают предмет вымогательства с целью подготовки его к передаче. Для этого проводят замену настоящих денег фальшивыми, переписывают номера каждой денежной купюры, обрабатывают их специальными химическими веществами, оснащают предмет техническими средствами прослушивания, маячками слежения и  т. д.  Все проводимые действия фиксируются в протоколе.</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Фактическим основанием проведения освидетельствования являются содержащие в деле доказательства о наличии на теле потерпевшего следов преступления, особых примет, способствующих выявлению признаков, имеющих значение для дела.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Прослушивание </w:t>
      </w:r>
      <w:r w:rsidRPr="00680392">
        <w:rPr>
          <w:rFonts w:ascii="Times New Roman" w:hAnsi="Times New Roman"/>
          <w:sz w:val="28"/>
          <w:szCs w:val="28"/>
        </w:rPr>
        <w:t>проводится в тех случаях, когда есть основание предполагать, что вымогатели пыта</w:t>
      </w:r>
      <w:r>
        <w:rPr>
          <w:rFonts w:ascii="Times New Roman" w:hAnsi="Times New Roman"/>
          <w:sz w:val="28"/>
          <w:szCs w:val="28"/>
        </w:rPr>
        <w:t xml:space="preserve">лись </w:t>
      </w:r>
      <w:r w:rsidRPr="00680392">
        <w:rPr>
          <w:rFonts w:ascii="Times New Roman" w:hAnsi="Times New Roman"/>
          <w:sz w:val="28"/>
          <w:szCs w:val="28"/>
        </w:rPr>
        <w:t>установить контакт с потер</w:t>
      </w:r>
      <w:r>
        <w:rPr>
          <w:rFonts w:ascii="Times New Roman" w:hAnsi="Times New Roman"/>
          <w:sz w:val="28"/>
          <w:szCs w:val="28"/>
        </w:rPr>
        <w:t>певшим по телефону. В ходе прослушивания можно установить полные данные о личностях преступников; связи объекта прослушивания, их характер и специфику; угрозы, оглашаемые вымогателями; место передачи вымогаемого предмета и др.</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При подготовке к задержанию с поличным следователю необходимо:</w:t>
      </w:r>
    </w:p>
    <w:p w:rsidR="00F72BFF" w:rsidRDefault="00F72BFF" w:rsidP="00806831">
      <w:pPr>
        <w:pStyle w:val="NoSpacing"/>
        <w:numPr>
          <w:ilvl w:val="0"/>
          <w:numId w:val="17"/>
        </w:numPr>
        <w:spacing w:line="360" w:lineRule="auto"/>
        <w:ind w:left="0" w:firstLine="851"/>
        <w:jc w:val="both"/>
        <w:rPr>
          <w:rFonts w:ascii="Times New Roman" w:hAnsi="Times New Roman"/>
          <w:sz w:val="28"/>
          <w:szCs w:val="28"/>
        </w:rPr>
      </w:pPr>
      <w:r>
        <w:rPr>
          <w:rFonts w:ascii="Times New Roman" w:hAnsi="Times New Roman"/>
          <w:sz w:val="28"/>
          <w:szCs w:val="28"/>
        </w:rPr>
        <w:t>изучить личности подозреваемых;</w:t>
      </w:r>
    </w:p>
    <w:p w:rsidR="00F72BFF" w:rsidRDefault="00F72BFF" w:rsidP="00806831">
      <w:pPr>
        <w:pStyle w:val="NoSpacing"/>
        <w:numPr>
          <w:ilvl w:val="0"/>
          <w:numId w:val="17"/>
        </w:numPr>
        <w:spacing w:line="360" w:lineRule="auto"/>
        <w:ind w:left="0" w:firstLine="851"/>
        <w:jc w:val="both"/>
        <w:rPr>
          <w:rFonts w:ascii="Times New Roman" w:hAnsi="Times New Roman"/>
          <w:sz w:val="28"/>
          <w:szCs w:val="28"/>
        </w:rPr>
      </w:pPr>
      <w:r>
        <w:rPr>
          <w:rFonts w:ascii="Times New Roman" w:hAnsi="Times New Roman"/>
          <w:sz w:val="28"/>
          <w:szCs w:val="28"/>
        </w:rPr>
        <w:t>определить ход оперативной операции по задержанию лиц, провести инструктаж оперативных работников, потерпевшего и иных участников;</w:t>
      </w:r>
    </w:p>
    <w:p w:rsidR="00F72BFF" w:rsidRDefault="00F72BFF" w:rsidP="00806831">
      <w:pPr>
        <w:pStyle w:val="NoSpacing"/>
        <w:numPr>
          <w:ilvl w:val="0"/>
          <w:numId w:val="17"/>
        </w:numPr>
        <w:spacing w:line="360" w:lineRule="auto"/>
        <w:ind w:left="0" w:firstLine="851"/>
        <w:jc w:val="both"/>
        <w:rPr>
          <w:rFonts w:ascii="Times New Roman" w:hAnsi="Times New Roman"/>
          <w:sz w:val="28"/>
          <w:szCs w:val="28"/>
        </w:rPr>
      </w:pPr>
      <w:r>
        <w:rPr>
          <w:rFonts w:ascii="Times New Roman" w:hAnsi="Times New Roman"/>
          <w:sz w:val="28"/>
          <w:szCs w:val="28"/>
        </w:rPr>
        <w:t>подготовить все необходимые технические средства для проведения оперативной операции;</w:t>
      </w:r>
    </w:p>
    <w:p w:rsidR="00F72BFF" w:rsidRDefault="00F72BFF" w:rsidP="00806831">
      <w:pPr>
        <w:pStyle w:val="NoSpacing"/>
        <w:numPr>
          <w:ilvl w:val="0"/>
          <w:numId w:val="17"/>
        </w:numPr>
        <w:spacing w:line="360" w:lineRule="auto"/>
        <w:ind w:left="0" w:firstLine="851"/>
        <w:jc w:val="both"/>
        <w:rPr>
          <w:rFonts w:ascii="Times New Roman" w:hAnsi="Times New Roman"/>
          <w:sz w:val="28"/>
          <w:szCs w:val="28"/>
        </w:rPr>
      </w:pPr>
      <w:r>
        <w:rPr>
          <w:rFonts w:ascii="Times New Roman" w:hAnsi="Times New Roman"/>
          <w:sz w:val="28"/>
          <w:szCs w:val="28"/>
        </w:rPr>
        <w:t xml:space="preserve">подготовить предмет для передачи его преступникам.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В ходе допроса задержанных следователю необходимо применять приемы внезапности, эмоционального воздействия, тактической комбинации и иные. Допрос задержанных с поличным рекомендуется проводить с предоставлением изобличающих доказательств.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Личный обыск, осмотр одежды, обыск автотранспорта вымогателей. Все эти действия проводятся следователем сразу после задержания. Задачами обыска являются: изъятие полученного предмета вымогательства, оружия, средств связи, документов и предметов, принадлежащих потерпевшему.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Осмотр места происшествия </w:t>
      </w:r>
      <w:r w:rsidRPr="00882887">
        <w:rPr>
          <w:rFonts w:ascii="Times New Roman" w:hAnsi="Times New Roman"/>
          <w:sz w:val="28"/>
          <w:szCs w:val="28"/>
        </w:rPr>
        <w:t>производится для установления полной картины совершенного преступления и для обнаружения следов и других вещественных доказательств</w:t>
      </w:r>
      <w:r>
        <w:rPr>
          <w:rFonts w:ascii="Times New Roman" w:hAnsi="Times New Roman"/>
          <w:sz w:val="28"/>
          <w:szCs w:val="28"/>
        </w:rPr>
        <w:t xml:space="preserve"> </w:t>
      </w:r>
      <w:r w:rsidRPr="00322F41">
        <w:rPr>
          <w:rFonts w:ascii="Times New Roman" w:hAnsi="Times New Roman"/>
          <w:sz w:val="28"/>
          <w:szCs w:val="28"/>
        </w:rPr>
        <w:t>[10</w:t>
      </w:r>
      <w:r>
        <w:rPr>
          <w:rFonts w:ascii="Times New Roman" w:hAnsi="Times New Roman"/>
          <w:sz w:val="28"/>
          <w:szCs w:val="28"/>
        </w:rPr>
        <w:t>, с. 149</w:t>
      </w:r>
      <w:r w:rsidRPr="00322F41">
        <w:rPr>
          <w:rFonts w:ascii="Times New Roman" w:hAnsi="Times New Roman"/>
          <w:sz w:val="28"/>
          <w:szCs w:val="28"/>
        </w:rPr>
        <w:t>]</w:t>
      </w:r>
      <w:r>
        <w:rPr>
          <w:rFonts w:ascii="Times New Roman" w:hAnsi="Times New Roman"/>
          <w:sz w:val="28"/>
          <w:szCs w:val="28"/>
        </w:rPr>
        <w:t xml:space="preserve">. В связи с разнообразием мест происшествия (место контакта потерпевшего с вымогателями; место исполнения высказанных угроз, совершения насилия, повреждение или уничтожения имущества; место удержания потерпевшего, место передачи вымогаемого предмета; место задержания с поличным), возникает необходимость тщательного осмотра каждого места происшествия.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Поскольку среди вымогателей развитие получают организованные преступные группы, в которых практикуется взаимооповещение, укрывательство и уничтожение имущества, обыски рекомендуется проводить в предельно сжатые сроки. Обыск проводится по месту жительства, работы, учебы, другой недвижимости (гаражи, склады, подвалы), с ц елью обнаружения и задержания скрывшихся преступников, освобождение заложников, изъятие оружия, полученных ценностей.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При предъявлении на опознание и проведении очной ставки следователю следует учитывать психологическое состояние потерпевшего, особенно если он или его близкие были подвергнуты насилию.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Осмотру по делам о вымогательстве подлежат следующие объекты: предмет вымогательства (имущество, деньги, акции и иные объекты); оружие и предметы, используемые в качестве оружия; автотранспорт; различные документы (удостоверения, записки, расписки); аудио-, видеокассеты.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При осмотре предмета вымогательства в протоколе описываются индивидуальные признаки, переписываются и сверяются номера денежных купюр, количество и достоинство купюр, любые повреждения предмета. Осматривая оружие в протоколе указывается вид оружия, система, модель и калибр оружия, наличие внешних дефектов, есть ли патроны в патроннике, в каком положении находится курок и др. При осмотре автотранспорта указывается: количество автомобилей, марка, цвет, кто собственник, различные повреждения, номерной знак. </w:t>
      </w:r>
    </w:p>
    <w:p w:rsidR="00F72BFF" w:rsidRDefault="00F72BFF" w:rsidP="00806831">
      <w:pPr>
        <w:pStyle w:val="NoSpacing"/>
        <w:spacing w:line="360" w:lineRule="auto"/>
        <w:ind w:firstLine="851"/>
        <w:jc w:val="both"/>
        <w:rPr>
          <w:rFonts w:ascii="Times New Roman" w:hAnsi="Times New Roman"/>
          <w:sz w:val="28"/>
          <w:szCs w:val="28"/>
        </w:rPr>
      </w:pPr>
      <w:r>
        <w:rPr>
          <w:rFonts w:ascii="Times New Roman" w:hAnsi="Times New Roman"/>
          <w:sz w:val="28"/>
          <w:szCs w:val="28"/>
        </w:rPr>
        <w:t xml:space="preserve">При любой следственной ситуации действия следователя первоначально должны быть направлены на обеспечение безопасности потерпевшего. Далее, необходимо произвести допрос потерпевшего и свидетелей. После, если личность преступника известна, необходимо организовать задержание с поличным и осмотр места происшествия. Затем проводятся обыски по месту жительства или работы, освидетельствование,  предъявление для опознания и очную ставку. В ситуации, когда личность вымогателя не известна, после допроса потерпевшего и его близких, принимаются меры по установлению личности вымогателя. В данном случае следователь обращается к различным видам учетов, проводятся оперативно-розыскные мероприятия (наблюдение, оперативное внедрение, прослушивание и звукозапись телефонных переговоров).   </w:t>
      </w:r>
    </w:p>
    <w:p w:rsidR="00F72BFF" w:rsidRPr="009E1FAB" w:rsidRDefault="00F72BFF" w:rsidP="00806831">
      <w:pPr>
        <w:pStyle w:val="NoSpacing"/>
        <w:spacing w:line="360" w:lineRule="auto"/>
        <w:ind w:firstLine="851"/>
        <w:jc w:val="both"/>
        <w:rPr>
          <w:rFonts w:ascii="Times New Roman" w:hAnsi="Times New Roman"/>
          <w:sz w:val="28"/>
          <w:szCs w:val="28"/>
        </w:rPr>
      </w:pPr>
      <w:r w:rsidRPr="009E1FAB">
        <w:rPr>
          <w:rFonts w:ascii="Times New Roman" w:hAnsi="Times New Roman"/>
          <w:sz w:val="28"/>
          <w:szCs w:val="28"/>
        </w:rPr>
        <w:t>Алгоритмизация деятельности следователя направлена на разработку алгоритма расследования преступления, который основан на автоматическом предложении следователю оптимального варианта зависимых от следственной ситуации решений подавляющего большинства встающих перед ним задач. Совокупность всех алгоритмически определенных действий и рекомендаций, которые необходимо реализовать в ходе расследования, образуют программу расследования.</w:t>
      </w:r>
      <w:r>
        <w:rPr>
          <w:rFonts w:ascii="Times New Roman" w:hAnsi="Times New Roman"/>
          <w:sz w:val="28"/>
          <w:szCs w:val="28"/>
        </w:rPr>
        <w:t xml:space="preserve"> </w:t>
      </w:r>
      <w:r w:rsidRPr="009E1FAB">
        <w:rPr>
          <w:rFonts w:ascii="Times New Roman" w:hAnsi="Times New Roman"/>
          <w:sz w:val="28"/>
          <w:szCs w:val="28"/>
        </w:rPr>
        <w:t>Под алгоритмом деятельности следователя понимаются зависимые от следственной ситуации и взаимосвязанные совокупности следственных, организационных и иных действий, а также их комплексов, выстроенных в оптимальной последовательности на основе приоритетов.</w:t>
      </w:r>
    </w:p>
    <w:p w:rsidR="00F72BFF" w:rsidRDefault="00F72BFF" w:rsidP="00806831">
      <w:pPr>
        <w:pStyle w:val="NoSpacing"/>
        <w:spacing w:line="360" w:lineRule="auto"/>
        <w:ind w:firstLine="851"/>
        <w:jc w:val="both"/>
        <w:rPr>
          <w:rFonts w:ascii="Times New Roman" w:hAnsi="Times New Roman"/>
          <w:sz w:val="28"/>
          <w:szCs w:val="28"/>
        </w:rPr>
      </w:pPr>
      <w:r w:rsidRPr="009E1FAB">
        <w:rPr>
          <w:rFonts w:ascii="Times New Roman" w:hAnsi="Times New Roman"/>
          <w:sz w:val="28"/>
          <w:szCs w:val="28"/>
        </w:rPr>
        <w:t>Приоритеты задаются с учетом требований закона и длительности производства действия. Исключается возможность проведения в определенный момент расследования иных действий и получения доказательств при несвоевременности производства данных действий. При этом важно придерживаться  прогнозируемых результатов действия, вовремя  устранять или минимизировать вредные последствия преступления.</w:t>
      </w:r>
    </w:p>
    <w:p w:rsidR="00F72BFF" w:rsidRDefault="00F72BFF" w:rsidP="00F9795A">
      <w:pPr>
        <w:pStyle w:val="NoSpacing"/>
        <w:spacing w:line="360" w:lineRule="auto"/>
        <w:ind w:firstLine="851"/>
        <w:jc w:val="both"/>
        <w:rPr>
          <w:rFonts w:ascii="Times New Roman" w:hAnsi="Times New Roman"/>
          <w:b/>
          <w:sz w:val="24"/>
          <w:szCs w:val="28"/>
        </w:rPr>
      </w:pPr>
    </w:p>
    <w:p w:rsidR="00F72BFF" w:rsidRPr="009D6172" w:rsidRDefault="00F72BFF" w:rsidP="009D6172">
      <w:pPr>
        <w:pStyle w:val="NoSpacing"/>
        <w:ind w:firstLine="567"/>
        <w:jc w:val="both"/>
        <w:rPr>
          <w:rFonts w:ascii="Times New Roman" w:hAnsi="Times New Roman"/>
          <w:b/>
          <w:sz w:val="24"/>
          <w:szCs w:val="24"/>
        </w:rPr>
      </w:pPr>
      <w:r w:rsidRPr="009D6172">
        <w:rPr>
          <w:rFonts w:ascii="Times New Roman" w:hAnsi="Times New Roman"/>
          <w:b/>
          <w:sz w:val="24"/>
          <w:szCs w:val="24"/>
        </w:rPr>
        <w:t xml:space="preserve">Литература: </w:t>
      </w:r>
    </w:p>
    <w:p w:rsidR="00F72BFF" w:rsidRPr="009D6172" w:rsidRDefault="00F72BFF" w:rsidP="009D6172">
      <w:pPr>
        <w:pStyle w:val="FootnoteText"/>
        <w:numPr>
          <w:ilvl w:val="0"/>
          <w:numId w:val="32"/>
        </w:numPr>
        <w:tabs>
          <w:tab w:val="left" w:pos="993"/>
          <w:tab w:val="left" w:pos="1134"/>
        </w:tabs>
        <w:ind w:left="0" w:firstLine="567"/>
        <w:jc w:val="both"/>
        <w:rPr>
          <w:rFonts w:ascii="Times New Roman" w:hAnsi="Times New Roman"/>
          <w:sz w:val="24"/>
          <w:szCs w:val="24"/>
        </w:rPr>
      </w:pPr>
      <w:r w:rsidRPr="009D6172">
        <w:rPr>
          <w:rFonts w:ascii="Times New Roman" w:hAnsi="Times New Roman"/>
          <w:sz w:val="24"/>
          <w:szCs w:val="24"/>
        </w:rPr>
        <w:t>Уголовный кодекс Российской Федерации от 13.06.1996 г. № 63-ФЗ (ред. от 30.03.2016 г.)// Собрание законодательства Российской Федерации, № 25, 17.06.1996</w:t>
      </w:r>
    </w:p>
    <w:p w:rsidR="00F72BFF" w:rsidRPr="009D6172" w:rsidRDefault="00F72BFF" w:rsidP="009D6172">
      <w:pPr>
        <w:pStyle w:val="FootnoteText"/>
        <w:numPr>
          <w:ilvl w:val="0"/>
          <w:numId w:val="32"/>
        </w:numPr>
        <w:tabs>
          <w:tab w:val="left" w:pos="993"/>
          <w:tab w:val="left" w:pos="1134"/>
        </w:tabs>
        <w:ind w:left="0" w:firstLine="567"/>
        <w:jc w:val="both"/>
        <w:rPr>
          <w:rFonts w:ascii="Times New Roman" w:hAnsi="Times New Roman"/>
          <w:sz w:val="24"/>
          <w:szCs w:val="24"/>
        </w:rPr>
      </w:pPr>
      <w:r w:rsidRPr="009D6172">
        <w:rPr>
          <w:rFonts w:ascii="Times New Roman" w:hAnsi="Times New Roman"/>
          <w:sz w:val="24"/>
          <w:szCs w:val="24"/>
        </w:rPr>
        <w:t xml:space="preserve"> Авраменко И.Л. Организационно-тактические основы расследования преступлений и тенденции их развития: Автореф. Дис…канд. юрид. наук. М., 1991.</w:t>
      </w:r>
    </w:p>
    <w:p w:rsidR="00F72BFF" w:rsidRPr="009D6172" w:rsidRDefault="00F72BFF" w:rsidP="009D6172">
      <w:pPr>
        <w:pStyle w:val="FootnoteText"/>
        <w:numPr>
          <w:ilvl w:val="0"/>
          <w:numId w:val="32"/>
        </w:numPr>
        <w:tabs>
          <w:tab w:val="left" w:pos="993"/>
          <w:tab w:val="left" w:pos="1134"/>
        </w:tabs>
        <w:ind w:left="0" w:firstLine="567"/>
        <w:jc w:val="both"/>
        <w:rPr>
          <w:rFonts w:ascii="Times New Roman" w:hAnsi="Times New Roman"/>
          <w:sz w:val="24"/>
          <w:szCs w:val="24"/>
        </w:rPr>
      </w:pPr>
      <w:r w:rsidRPr="009D6172">
        <w:rPr>
          <w:rFonts w:ascii="Times New Roman" w:hAnsi="Times New Roman"/>
          <w:sz w:val="24"/>
          <w:szCs w:val="24"/>
        </w:rPr>
        <w:t xml:space="preserve"> Гавло В.К. Теоретические проблемы и практика применения методики расследования отдельных видов преступлений. Томск, 1985.</w:t>
      </w:r>
    </w:p>
    <w:p w:rsidR="00F72BFF" w:rsidRPr="009D6172" w:rsidRDefault="00F72BFF" w:rsidP="009D6172">
      <w:pPr>
        <w:pStyle w:val="FootnoteText"/>
        <w:numPr>
          <w:ilvl w:val="0"/>
          <w:numId w:val="32"/>
        </w:numPr>
        <w:tabs>
          <w:tab w:val="left" w:pos="993"/>
          <w:tab w:val="left" w:pos="1134"/>
        </w:tabs>
        <w:ind w:left="0" w:firstLine="567"/>
        <w:jc w:val="both"/>
        <w:rPr>
          <w:rFonts w:ascii="Times New Roman" w:hAnsi="Times New Roman"/>
          <w:sz w:val="24"/>
          <w:szCs w:val="24"/>
        </w:rPr>
      </w:pPr>
      <w:r w:rsidRPr="009D6172">
        <w:rPr>
          <w:rFonts w:ascii="Times New Roman" w:hAnsi="Times New Roman"/>
          <w:sz w:val="24"/>
          <w:szCs w:val="24"/>
        </w:rPr>
        <w:t xml:space="preserve">  Корчагин А. А. Следственные ситуации и алгоритмы в деятельности по предварительному расследованию и судебному разбирательству уголовных дел об убийствах // Научные ведомости. Серия Философия. Социология. Право.2011. № 20 (115). Выпуск 18, с. 114-119. </w:t>
      </w:r>
    </w:p>
    <w:p w:rsidR="00F72BFF" w:rsidRPr="009D6172" w:rsidRDefault="00F72BFF" w:rsidP="009D6172">
      <w:pPr>
        <w:pStyle w:val="FootnoteText"/>
        <w:numPr>
          <w:ilvl w:val="0"/>
          <w:numId w:val="32"/>
        </w:numPr>
        <w:tabs>
          <w:tab w:val="left" w:pos="993"/>
          <w:tab w:val="left" w:pos="1134"/>
        </w:tabs>
        <w:ind w:left="0" w:firstLine="567"/>
        <w:jc w:val="both"/>
        <w:rPr>
          <w:rFonts w:ascii="Times New Roman" w:hAnsi="Times New Roman"/>
          <w:sz w:val="24"/>
          <w:szCs w:val="24"/>
        </w:rPr>
      </w:pPr>
      <w:r w:rsidRPr="009D6172">
        <w:rPr>
          <w:rFonts w:ascii="Times New Roman" w:hAnsi="Times New Roman"/>
          <w:sz w:val="24"/>
          <w:szCs w:val="24"/>
        </w:rPr>
        <w:t xml:space="preserve"> </w:t>
      </w:r>
      <w:r w:rsidRPr="009D6172">
        <w:rPr>
          <w:sz w:val="24"/>
          <w:szCs w:val="24"/>
        </w:rPr>
        <w:t xml:space="preserve"> </w:t>
      </w:r>
      <w:r w:rsidRPr="009D6172">
        <w:rPr>
          <w:rFonts w:ascii="Times New Roman" w:hAnsi="Times New Roman"/>
          <w:sz w:val="24"/>
          <w:szCs w:val="24"/>
        </w:rPr>
        <w:t>Ищенко Е.П., Водянова Н.Б. Алгоритмизация следственной деятельности. М.: Юрлитинформ, 2010. - С. 180-183</w:t>
      </w:r>
    </w:p>
    <w:p w:rsidR="00F72BFF" w:rsidRPr="009D6172" w:rsidRDefault="00F72BFF" w:rsidP="009D6172">
      <w:pPr>
        <w:pStyle w:val="FootnoteText"/>
        <w:numPr>
          <w:ilvl w:val="0"/>
          <w:numId w:val="32"/>
        </w:numPr>
        <w:tabs>
          <w:tab w:val="left" w:pos="993"/>
          <w:tab w:val="left" w:pos="1134"/>
        </w:tabs>
        <w:ind w:left="0" w:firstLine="567"/>
        <w:jc w:val="both"/>
        <w:rPr>
          <w:rFonts w:ascii="Times New Roman" w:hAnsi="Times New Roman"/>
          <w:sz w:val="24"/>
          <w:szCs w:val="24"/>
        </w:rPr>
      </w:pPr>
      <w:r w:rsidRPr="009D6172">
        <w:rPr>
          <w:rFonts w:ascii="Times New Roman" w:hAnsi="Times New Roman"/>
          <w:sz w:val="24"/>
          <w:szCs w:val="24"/>
        </w:rPr>
        <w:t xml:space="preserve"> Марочкин Н.А., Асташкина Е.Н. Алгоритмизация эффективный метод оптимизации расследования преступлений // Известия Алтайского государственного университета. Выпуск №2 / 2001. Государство и право. Юридические науки. С. 45.</w:t>
      </w:r>
    </w:p>
    <w:p w:rsidR="00F72BFF" w:rsidRPr="009D6172" w:rsidRDefault="00F72BFF" w:rsidP="009D6172">
      <w:pPr>
        <w:pStyle w:val="FootnoteText"/>
        <w:numPr>
          <w:ilvl w:val="0"/>
          <w:numId w:val="32"/>
        </w:numPr>
        <w:tabs>
          <w:tab w:val="left" w:pos="993"/>
          <w:tab w:val="left" w:pos="1134"/>
        </w:tabs>
        <w:ind w:left="0" w:firstLine="567"/>
        <w:jc w:val="both"/>
        <w:rPr>
          <w:rFonts w:ascii="Times New Roman" w:hAnsi="Times New Roman"/>
          <w:sz w:val="24"/>
          <w:szCs w:val="24"/>
        </w:rPr>
      </w:pPr>
      <w:r w:rsidRPr="009D6172">
        <w:rPr>
          <w:rFonts w:ascii="Times New Roman" w:hAnsi="Times New Roman"/>
          <w:sz w:val="24"/>
          <w:szCs w:val="24"/>
        </w:rPr>
        <w:t xml:space="preserve"> Меретуков Г. М. Криминалистическая методика расследования отдельных видов преступлений: учебное пособие / Г. М. Меретуков – Краснодар: КубГАУ, 2016. – 544 с., с. 148. Криминалистическая методика расследования отдельных видов и групп преступлений: учеб. пособие / В. Д. Зеленский [и др.] – Краснодар: КубГАУ, 2013. – 355 с., с. 145.</w:t>
      </w:r>
    </w:p>
    <w:p w:rsidR="00F72BFF" w:rsidRPr="009D6172" w:rsidRDefault="00F72BFF" w:rsidP="009D6172">
      <w:pPr>
        <w:pStyle w:val="FootnoteText"/>
        <w:numPr>
          <w:ilvl w:val="0"/>
          <w:numId w:val="32"/>
        </w:numPr>
        <w:tabs>
          <w:tab w:val="left" w:pos="993"/>
          <w:tab w:val="left" w:pos="1134"/>
        </w:tabs>
        <w:ind w:left="0" w:firstLine="567"/>
        <w:jc w:val="both"/>
        <w:rPr>
          <w:rFonts w:ascii="Times New Roman" w:hAnsi="Times New Roman"/>
          <w:sz w:val="24"/>
          <w:szCs w:val="24"/>
        </w:rPr>
      </w:pPr>
      <w:r w:rsidRPr="009D6172">
        <w:rPr>
          <w:rFonts w:ascii="Times New Roman" w:hAnsi="Times New Roman"/>
          <w:sz w:val="24"/>
          <w:szCs w:val="24"/>
        </w:rPr>
        <w:t xml:space="preserve"> Новик В.В. Криминалистические аспекты доказывания по уголовным делам. Проблемы теории и практики: монография / Новик В.В. – СПб.: Юридический центр Пресс, 2005. – 300 с. </w:t>
      </w:r>
    </w:p>
    <w:p w:rsidR="00F72BFF" w:rsidRPr="009D6172" w:rsidRDefault="00F72BFF" w:rsidP="009D6172">
      <w:pPr>
        <w:pStyle w:val="FootnoteText"/>
        <w:numPr>
          <w:ilvl w:val="0"/>
          <w:numId w:val="32"/>
        </w:numPr>
        <w:tabs>
          <w:tab w:val="left" w:pos="993"/>
          <w:tab w:val="left" w:pos="1134"/>
        </w:tabs>
        <w:ind w:left="0" w:firstLine="567"/>
        <w:jc w:val="both"/>
        <w:rPr>
          <w:rFonts w:ascii="Times New Roman" w:hAnsi="Times New Roman"/>
          <w:sz w:val="24"/>
          <w:szCs w:val="24"/>
        </w:rPr>
      </w:pPr>
      <w:r w:rsidRPr="009D6172">
        <w:rPr>
          <w:rFonts w:ascii="Times New Roman" w:hAnsi="Times New Roman"/>
          <w:sz w:val="24"/>
          <w:szCs w:val="24"/>
        </w:rPr>
        <w:t>Чепурнов А.А. Криминалистика: учебно-практическое пособие / А.А. Чепурнов. – М.: Изд. Центр ЕАОИ, 2012. – с. 69.</w:t>
      </w:r>
    </w:p>
    <w:p w:rsidR="00F72BFF" w:rsidRPr="009D6172" w:rsidRDefault="00F72BFF" w:rsidP="009D6172">
      <w:pPr>
        <w:pStyle w:val="FootnoteText"/>
        <w:numPr>
          <w:ilvl w:val="0"/>
          <w:numId w:val="32"/>
        </w:numPr>
        <w:tabs>
          <w:tab w:val="left" w:pos="993"/>
          <w:tab w:val="left" w:pos="1134"/>
        </w:tabs>
        <w:ind w:left="0" w:firstLine="567"/>
        <w:jc w:val="both"/>
        <w:rPr>
          <w:rFonts w:ascii="Times New Roman" w:hAnsi="Times New Roman"/>
          <w:sz w:val="24"/>
          <w:szCs w:val="24"/>
        </w:rPr>
      </w:pPr>
      <w:r w:rsidRPr="009D6172">
        <w:rPr>
          <w:rFonts w:ascii="Times New Roman" w:hAnsi="Times New Roman"/>
          <w:sz w:val="24"/>
          <w:szCs w:val="24"/>
        </w:rPr>
        <w:t>Криминалистическая методика расследования отдельных видов и групп преступлений: учебное пособие / В.Д. Зеленский (и др.) – Краснодар: КубГАУ, 2013. 355с. – с. 149.</w:t>
      </w:r>
    </w:p>
    <w:p w:rsidR="00F72BFF" w:rsidRPr="009D6172" w:rsidRDefault="00F72BFF" w:rsidP="009D6172">
      <w:pPr>
        <w:pStyle w:val="FootnoteText"/>
        <w:tabs>
          <w:tab w:val="left" w:pos="993"/>
          <w:tab w:val="left" w:pos="1134"/>
        </w:tabs>
        <w:ind w:firstLine="567"/>
        <w:jc w:val="both"/>
        <w:rPr>
          <w:rFonts w:ascii="Times New Roman" w:hAnsi="Times New Roman"/>
          <w:sz w:val="24"/>
          <w:szCs w:val="24"/>
        </w:rPr>
      </w:pPr>
    </w:p>
    <w:p w:rsidR="00F72BFF" w:rsidRPr="009D6172" w:rsidRDefault="00F72BFF" w:rsidP="009D6172">
      <w:pPr>
        <w:pStyle w:val="FootnoteText"/>
        <w:tabs>
          <w:tab w:val="left" w:pos="993"/>
          <w:tab w:val="left" w:pos="1134"/>
        </w:tabs>
        <w:ind w:firstLine="567"/>
        <w:jc w:val="both"/>
        <w:rPr>
          <w:rFonts w:ascii="Times New Roman" w:hAnsi="Times New Roman"/>
          <w:b/>
          <w:sz w:val="24"/>
          <w:szCs w:val="24"/>
        </w:rPr>
      </w:pPr>
      <w:r w:rsidRPr="009D6172">
        <w:rPr>
          <w:rFonts w:ascii="Times New Roman" w:hAnsi="Times New Roman"/>
          <w:b/>
          <w:sz w:val="24"/>
          <w:szCs w:val="24"/>
        </w:rPr>
        <w:t>References:</w:t>
      </w:r>
    </w:p>
    <w:p w:rsidR="00F72BFF" w:rsidRPr="009D6172" w:rsidRDefault="00F72BFF" w:rsidP="009D6172">
      <w:pPr>
        <w:pStyle w:val="FootnoteText"/>
        <w:tabs>
          <w:tab w:val="left" w:pos="709"/>
          <w:tab w:val="left" w:pos="993"/>
          <w:tab w:val="left" w:pos="1134"/>
        </w:tabs>
        <w:ind w:firstLine="567"/>
        <w:jc w:val="both"/>
        <w:rPr>
          <w:rFonts w:ascii="Times New Roman" w:hAnsi="Times New Roman"/>
          <w:sz w:val="24"/>
          <w:szCs w:val="24"/>
          <w:lang w:val="en-US"/>
        </w:rPr>
      </w:pPr>
      <w:r w:rsidRPr="009D6172">
        <w:rPr>
          <w:rFonts w:ascii="Times New Roman" w:hAnsi="Times New Roman"/>
          <w:sz w:val="24"/>
          <w:szCs w:val="24"/>
          <w:lang w:val="en-US"/>
        </w:rPr>
        <w:t>1.</w:t>
      </w:r>
      <w:r w:rsidRPr="009D6172">
        <w:rPr>
          <w:rFonts w:ascii="Times New Roman" w:hAnsi="Times New Roman"/>
          <w:sz w:val="24"/>
          <w:szCs w:val="24"/>
          <w:lang w:val="en-US"/>
        </w:rPr>
        <w:tab/>
        <w:t>Ugolovnyj kodeks Rossijskoj Federacii ot 13.06.1996 g. № 63-FZ (red. ot 30.03.2016 g.)// Sobranie zakonodatel'stva Rossijskoj Federacii, № 25, 17.06.1996</w:t>
      </w:r>
    </w:p>
    <w:p w:rsidR="00F72BFF" w:rsidRPr="009D6172" w:rsidRDefault="00F72BFF" w:rsidP="009D6172">
      <w:pPr>
        <w:pStyle w:val="FootnoteText"/>
        <w:tabs>
          <w:tab w:val="left" w:pos="709"/>
          <w:tab w:val="left" w:pos="993"/>
          <w:tab w:val="left" w:pos="1134"/>
        </w:tabs>
        <w:ind w:firstLine="567"/>
        <w:jc w:val="both"/>
        <w:rPr>
          <w:rFonts w:ascii="Times New Roman" w:hAnsi="Times New Roman"/>
          <w:sz w:val="24"/>
          <w:szCs w:val="24"/>
          <w:lang w:val="en-US"/>
        </w:rPr>
      </w:pPr>
      <w:r w:rsidRPr="009D6172">
        <w:rPr>
          <w:rFonts w:ascii="Times New Roman" w:hAnsi="Times New Roman"/>
          <w:sz w:val="24"/>
          <w:szCs w:val="24"/>
          <w:lang w:val="en-US"/>
        </w:rPr>
        <w:t>2.</w:t>
      </w:r>
      <w:r w:rsidRPr="009D6172">
        <w:rPr>
          <w:rFonts w:ascii="Times New Roman" w:hAnsi="Times New Roman"/>
          <w:sz w:val="24"/>
          <w:szCs w:val="24"/>
          <w:lang w:val="en-US"/>
        </w:rPr>
        <w:tab/>
        <w:t xml:space="preserve"> Avramenko I.L. Organizacionno-takticheskie osnovy rassledovanija prestuplenij i tendencii ih razvitija: Avtoref. Dis…kand. jurid. nauk. M., 1991.</w:t>
      </w:r>
    </w:p>
    <w:p w:rsidR="00F72BFF" w:rsidRPr="009D6172" w:rsidRDefault="00F72BFF" w:rsidP="009D6172">
      <w:pPr>
        <w:pStyle w:val="FootnoteText"/>
        <w:tabs>
          <w:tab w:val="left" w:pos="709"/>
          <w:tab w:val="left" w:pos="993"/>
          <w:tab w:val="left" w:pos="1134"/>
        </w:tabs>
        <w:ind w:firstLine="567"/>
        <w:jc w:val="both"/>
        <w:rPr>
          <w:rFonts w:ascii="Times New Roman" w:hAnsi="Times New Roman"/>
          <w:sz w:val="24"/>
          <w:szCs w:val="24"/>
          <w:lang w:val="en-US"/>
        </w:rPr>
      </w:pPr>
      <w:r w:rsidRPr="009D6172">
        <w:rPr>
          <w:rFonts w:ascii="Times New Roman" w:hAnsi="Times New Roman"/>
          <w:sz w:val="24"/>
          <w:szCs w:val="24"/>
          <w:lang w:val="en-US"/>
        </w:rPr>
        <w:t>3.</w:t>
      </w:r>
      <w:r w:rsidRPr="009D6172">
        <w:rPr>
          <w:rFonts w:ascii="Times New Roman" w:hAnsi="Times New Roman"/>
          <w:sz w:val="24"/>
          <w:szCs w:val="24"/>
          <w:lang w:val="en-US"/>
        </w:rPr>
        <w:tab/>
        <w:t xml:space="preserve"> Gavlo V.K. Teoreticheskie problemy i praktika primenenija metodiki rassledovanija otdel'nyh vidov prestuplenij. Tomsk, 1985.</w:t>
      </w:r>
    </w:p>
    <w:p w:rsidR="00F72BFF" w:rsidRPr="009D6172" w:rsidRDefault="00F72BFF" w:rsidP="009D6172">
      <w:pPr>
        <w:pStyle w:val="FootnoteText"/>
        <w:tabs>
          <w:tab w:val="left" w:pos="709"/>
          <w:tab w:val="left" w:pos="993"/>
          <w:tab w:val="left" w:pos="1134"/>
        </w:tabs>
        <w:ind w:firstLine="567"/>
        <w:jc w:val="both"/>
        <w:rPr>
          <w:rFonts w:ascii="Times New Roman" w:hAnsi="Times New Roman"/>
          <w:sz w:val="24"/>
          <w:szCs w:val="24"/>
          <w:lang w:val="en-US"/>
        </w:rPr>
      </w:pPr>
      <w:r w:rsidRPr="009D6172">
        <w:rPr>
          <w:rFonts w:ascii="Times New Roman" w:hAnsi="Times New Roman"/>
          <w:sz w:val="24"/>
          <w:szCs w:val="24"/>
          <w:lang w:val="en-US"/>
        </w:rPr>
        <w:t>4.</w:t>
      </w:r>
      <w:r w:rsidRPr="009D6172">
        <w:rPr>
          <w:rFonts w:ascii="Times New Roman" w:hAnsi="Times New Roman"/>
          <w:sz w:val="24"/>
          <w:szCs w:val="24"/>
          <w:lang w:val="en-US"/>
        </w:rPr>
        <w:tab/>
        <w:t xml:space="preserve">  Korchagin A. A. Sledstvennye situacii i algoritmy v dejatel'nosti po predvaritel'nomu rassledovaniju i sudebnomu razbiratel'stvu ugolovnyh del ob ubijstvah // Nauchnye vedomosti. Serija Filosofija. Sociologija. Pravo.2011. № 20 (115). Vypusk 18, s. 114-119. </w:t>
      </w:r>
    </w:p>
    <w:p w:rsidR="00F72BFF" w:rsidRPr="009D6172" w:rsidRDefault="00F72BFF" w:rsidP="009D6172">
      <w:pPr>
        <w:pStyle w:val="FootnoteText"/>
        <w:tabs>
          <w:tab w:val="left" w:pos="709"/>
          <w:tab w:val="left" w:pos="993"/>
          <w:tab w:val="left" w:pos="1134"/>
        </w:tabs>
        <w:ind w:firstLine="567"/>
        <w:jc w:val="both"/>
        <w:rPr>
          <w:rFonts w:ascii="Times New Roman" w:hAnsi="Times New Roman"/>
          <w:sz w:val="24"/>
          <w:szCs w:val="24"/>
          <w:lang w:val="en-US"/>
        </w:rPr>
      </w:pPr>
      <w:r w:rsidRPr="009D6172">
        <w:rPr>
          <w:rFonts w:ascii="Times New Roman" w:hAnsi="Times New Roman"/>
          <w:sz w:val="24"/>
          <w:szCs w:val="24"/>
          <w:lang w:val="en-US"/>
        </w:rPr>
        <w:t>5.</w:t>
      </w:r>
      <w:r w:rsidRPr="009D6172">
        <w:rPr>
          <w:rFonts w:ascii="Times New Roman" w:hAnsi="Times New Roman"/>
          <w:sz w:val="24"/>
          <w:szCs w:val="24"/>
          <w:lang w:val="en-US"/>
        </w:rPr>
        <w:tab/>
        <w:t xml:space="preserve">  Ishhenko E.P., Vodjanova N.B. Algoritmizacija sledstvennoj dejatel'nosti. M.: Jurlitinform, 2010. - S. 180-183</w:t>
      </w:r>
    </w:p>
    <w:p w:rsidR="00F72BFF" w:rsidRPr="009D6172" w:rsidRDefault="00F72BFF" w:rsidP="009D6172">
      <w:pPr>
        <w:pStyle w:val="FootnoteText"/>
        <w:tabs>
          <w:tab w:val="left" w:pos="709"/>
          <w:tab w:val="left" w:pos="993"/>
          <w:tab w:val="left" w:pos="1134"/>
        </w:tabs>
        <w:ind w:firstLine="567"/>
        <w:jc w:val="both"/>
        <w:rPr>
          <w:rFonts w:ascii="Times New Roman" w:hAnsi="Times New Roman"/>
          <w:sz w:val="24"/>
          <w:szCs w:val="24"/>
          <w:lang w:val="en-US"/>
        </w:rPr>
      </w:pPr>
      <w:r w:rsidRPr="009D6172">
        <w:rPr>
          <w:rFonts w:ascii="Times New Roman" w:hAnsi="Times New Roman"/>
          <w:sz w:val="24"/>
          <w:szCs w:val="24"/>
          <w:lang w:val="en-US"/>
        </w:rPr>
        <w:t>6.</w:t>
      </w:r>
      <w:r w:rsidRPr="009D6172">
        <w:rPr>
          <w:rFonts w:ascii="Times New Roman" w:hAnsi="Times New Roman"/>
          <w:sz w:val="24"/>
          <w:szCs w:val="24"/>
          <w:lang w:val="en-US"/>
        </w:rPr>
        <w:tab/>
        <w:t xml:space="preserve"> Marochkin N.A., Astashkina E.N. Algoritmizacija jeffektivnyj metod optimizacii rassledovanija prestuplenij // Izvestija Altajskogo gosudarstvennogo universiteta. Vypusk №2 / 2001. Gosudarstvo i pravo. Juridicheskie nauki. S. 45.</w:t>
      </w:r>
    </w:p>
    <w:p w:rsidR="00F72BFF" w:rsidRPr="009D6172" w:rsidRDefault="00F72BFF" w:rsidP="009D6172">
      <w:pPr>
        <w:pStyle w:val="FootnoteText"/>
        <w:tabs>
          <w:tab w:val="left" w:pos="709"/>
          <w:tab w:val="left" w:pos="993"/>
          <w:tab w:val="left" w:pos="1134"/>
        </w:tabs>
        <w:ind w:firstLine="567"/>
        <w:jc w:val="both"/>
        <w:rPr>
          <w:rFonts w:ascii="Times New Roman" w:hAnsi="Times New Roman"/>
          <w:sz w:val="24"/>
          <w:szCs w:val="24"/>
          <w:lang w:val="en-US"/>
        </w:rPr>
      </w:pPr>
      <w:r w:rsidRPr="009D6172">
        <w:rPr>
          <w:rFonts w:ascii="Times New Roman" w:hAnsi="Times New Roman"/>
          <w:sz w:val="24"/>
          <w:szCs w:val="24"/>
          <w:lang w:val="en-US"/>
        </w:rPr>
        <w:t>7.</w:t>
      </w:r>
      <w:r w:rsidRPr="009D6172">
        <w:rPr>
          <w:rFonts w:ascii="Times New Roman" w:hAnsi="Times New Roman"/>
          <w:sz w:val="24"/>
          <w:szCs w:val="24"/>
          <w:lang w:val="en-US"/>
        </w:rPr>
        <w:tab/>
        <w:t xml:space="preserve"> Meretukov G. M. Kriminalisticheskaja metodika rassledovanija otdel'nyh vidov prestuplenij: uchebnoe posobie / G. M. Meretukov – Krasnodar: KubGAU, 2016. – 544 s., s. 148. Kriminalisticheskaja metodika rassledovanija otdel'nyh vidov i grupp prestuplenij: ucheb. posobie / V. D. Zelenskij [i dr.] – Krasnodar: KubGAU, 2013. – 355 s., s. 145.</w:t>
      </w:r>
    </w:p>
    <w:p w:rsidR="00F72BFF" w:rsidRPr="009D6172" w:rsidRDefault="00F72BFF" w:rsidP="009D6172">
      <w:pPr>
        <w:pStyle w:val="FootnoteText"/>
        <w:tabs>
          <w:tab w:val="left" w:pos="709"/>
          <w:tab w:val="left" w:pos="993"/>
          <w:tab w:val="left" w:pos="1134"/>
        </w:tabs>
        <w:ind w:firstLine="567"/>
        <w:jc w:val="both"/>
        <w:rPr>
          <w:rFonts w:ascii="Times New Roman" w:hAnsi="Times New Roman"/>
          <w:sz w:val="24"/>
          <w:szCs w:val="24"/>
          <w:lang w:val="en-US"/>
        </w:rPr>
      </w:pPr>
      <w:r w:rsidRPr="009D6172">
        <w:rPr>
          <w:rFonts w:ascii="Times New Roman" w:hAnsi="Times New Roman"/>
          <w:sz w:val="24"/>
          <w:szCs w:val="24"/>
          <w:lang w:val="en-US"/>
        </w:rPr>
        <w:t>8.</w:t>
      </w:r>
      <w:r w:rsidRPr="009D6172">
        <w:rPr>
          <w:rFonts w:ascii="Times New Roman" w:hAnsi="Times New Roman"/>
          <w:sz w:val="24"/>
          <w:szCs w:val="24"/>
          <w:lang w:val="en-US"/>
        </w:rPr>
        <w:tab/>
        <w:t xml:space="preserve"> Novik V.V. Kriminalisticheskie aspekty dokazyvanija po ugolovnym delam. Problemy teorii i praktiki: monografija / Novik V.V. – SPb.: Juridicheskij centr Press, 2005. – 300 s. </w:t>
      </w:r>
    </w:p>
    <w:p w:rsidR="00F72BFF" w:rsidRPr="009D6172" w:rsidRDefault="00F72BFF" w:rsidP="009D6172">
      <w:pPr>
        <w:pStyle w:val="FootnoteText"/>
        <w:tabs>
          <w:tab w:val="left" w:pos="709"/>
          <w:tab w:val="left" w:pos="993"/>
          <w:tab w:val="left" w:pos="1134"/>
        </w:tabs>
        <w:ind w:firstLine="567"/>
        <w:jc w:val="both"/>
        <w:rPr>
          <w:rFonts w:ascii="Times New Roman" w:hAnsi="Times New Roman"/>
          <w:sz w:val="24"/>
          <w:szCs w:val="24"/>
          <w:lang w:val="en-US"/>
        </w:rPr>
      </w:pPr>
      <w:r w:rsidRPr="009D6172">
        <w:rPr>
          <w:rFonts w:ascii="Times New Roman" w:hAnsi="Times New Roman"/>
          <w:sz w:val="24"/>
          <w:szCs w:val="24"/>
          <w:lang w:val="en-US"/>
        </w:rPr>
        <w:t>9.</w:t>
      </w:r>
      <w:r w:rsidRPr="009D6172">
        <w:rPr>
          <w:rFonts w:ascii="Times New Roman" w:hAnsi="Times New Roman"/>
          <w:sz w:val="24"/>
          <w:szCs w:val="24"/>
          <w:lang w:val="en-US"/>
        </w:rPr>
        <w:tab/>
        <w:t>Chepurnov A.A. Kriminalistika: uchebno-prakticheskoe posobie / A.A. Chepurnov. – M.: Izd. Centr EAOI, 2012. – s. 69.</w:t>
      </w:r>
    </w:p>
    <w:p w:rsidR="00F72BFF" w:rsidRPr="009D6172" w:rsidRDefault="00F72BFF" w:rsidP="009D6172">
      <w:pPr>
        <w:pStyle w:val="FootnoteText"/>
        <w:tabs>
          <w:tab w:val="left" w:pos="709"/>
          <w:tab w:val="left" w:pos="993"/>
          <w:tab w:val="left" w:pos="1134"/>
        </w:tabs>
        <w:ind w:firstLine="567"/>
        <w:jc w:val="both"/>
        <w:rPr>
          <w:rFonts w:ascii="Times New Roman" w:hAnsi="Times New Roman"/>
          <w:sz w:val="24"/>
          <w:szCs w:val="24"/>
        </w:rPr>
      </w:pPr>
      <w:r w:rsidRPr="009D6172">
        <w:rPr>
          <w:rFonts w:ascii="Times New Roman" w:hAnsi="Times New Roman"/>
          <w:sz w:val="24"/>
          <w:szCs w:val="24"/>
          <w:lang w:val="en-US"/>
        </w:rPr>
        <w:t>10.</w:t>
      </w:r>
      <w:r w:rsidRPr="009D6172">
        <w:rPr>
          <w:rFonts w:ascii="Times New Roman" w:hAnsi="Times New Roman"/>
          <w:sz w:val="24"/>
          <w:szCs w:val="24"/>
          <w:lang w:val="en-US"/>
        </w:rPr>
        <w:tab/>
        <w:t xml:space="preserve">Kriminalisticheskaja metodika rassledovanija otdel'nyh vidov i grupp prestuplenij: uchebnoe posobie / V.D. Zelenskij (i dr.) – Krasnodar: KubGAU, 2013. </w:t>
      </w:r>
      <w:r w:rsidRPr="009D6172">
        <w:rPr>
          <w:rFonts w:ascii="Times New Roman" w:hAnsi="Times New Roman"/>
          <w:sz w:val="24"/>
          <w:szCs w:val="24"/>
        </w:rPr>
        <w:t>355s. – s. 149.</w:t>
      </w:r>
    </w:p>
    <w:sectPr w:rsidR="00F72BFF" w:rsidRPr="009D6172" w:rsidSect="009D6172">
      <w:headerReference w:type="even" r:id="rId7"/>
      <w:headerReference w:type="default" r:id="rId8"/>
      <w:footerReference w:type="default" r:id="rId9"/>
      <w:footnotePr>
        <w:numRestart w:val="eachPage"/>
      </w:footnotePr>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BFF" w:rsidRDefault="00F72BFF" w:rsidP="008C57F8">
      <w:pPr>
        <w:spacing w:after="0" w:line="240" w:lineRule="auto"/>
      </w:pPr>
      <w:r>
        <w:separator/>
      </w:r>
    </w:p>
  </w:endnote>
  <w:endnote w:type="continuationSeparator" w:id="0">
    <w:p w:rsidR="00F72BFF" w:rsidRDefault="00F72BFF" w:rsidP="008C5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BFF" w:rsidRDefault="00F72BFF">
    <w:pPr>
      <w:pStyle w:val="Footer"/>
    </w:pPr>
    <w:r w:rsidRPr="00686CB9">
      <w:rPr>
        <w:rFonts w:ascii="Times New Roman" w:hAnsi="Times New Roman"/>
        <w:sz w:val="24"/>
        <w:szCs w:val="24"/>
      </w:rPr>
      <w:t>http://ej.kubagro.ru/2016/09/pdf/</w:t>
    </w:r>
    <w:r>
      <w:rPr>
        <w:rFonts w:ascii="Times New Roman" w:hAnsi="Times New Roman"/>
        <w:sz w:val="24"/>
        <w:szCs w:val="24"/>
      </w:rPr>
      <w:t>65</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BFF" w:rsidRDefault="00F72BFF" w:rsidP="008C57F8">
      <w:pPr>
        <w:spacing w:after="0" w:line="240" w:lineRule="auto"/>
      </w:pPr>
      <w:r>
        <w:separator/>
      </w:r>
    </w:p>
  </w:footnote>
  <w:footnote w:type="continuationSeparator" w:id="0">
    <w:p w:rsidR="00F72BFF" w:rsidRDefault="00F72BFF" w:rsidP="008C57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BFF" w:rsidRDefault="00F72BFF" w:rsidP="000D7FF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72BFF" w:rsidRDefault="00F72BFF" w:rsidP="00087BF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BFF" w:rsidRPr="00087BF5" w:rsidRDefault="00F72BFF" w:rsidP="000D7FF9">
    <w:pPr>
      <w:pStyle w:val="Header"/>
      <w:framePr w:wrap="around" w:vAnchor="text" w:hAnchor="margin" w:xAlign="right" w:y="1"/>
      <w:rPr>
        <w:rStyle w:val="PageNumber"/>
        <w:rFonts w:ascii="Times New Roman" w:hAnsi="Times New Roman"/>
        <w:sz w:val="28"/>
        <w:szCs w:val="28"/>
      </w:rPr>
    </w:pPr>
    <w:r w:rsidRPr="00087BF5">
      <w:rPr>
        <w:rStyle w:val="PageNumber"/>
        <w:rFonts w:ascii="Times New Roman" w:hAnsi="Times New Roman"/>
        <w:sz w:val="28"/>
        <w:szCs w:val="28"/>
      </w:rPr>
      <w:fldChar w:fldCharType="begin"/>
    </w:r>
    <w:r w:rsidRPr="00087BF5">
      <w:rPr>
        <w:rStyle w:val="PageNumber"/>
        <w:rFonts w:ascii="Times New Roman" w:hAnsi="Times New Roman"/>
        <w:sz w:val="28"/>
        <w:szCs w:val="28"/>
      </w:rPr>
      <w:instrText xml:space="preserve">PAGE  </w:instrText>
    </w:r>
    <w:r w:rsidRPr="00087BF5">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087BF5">
      <w:rPr>
        <w:rStyle w:val="PageNumber"/>
        <w:rFonts w:ascii="Times New Roman" w:hAnsi="Times New Roman"/>
        <w:sz w:val="28"/>
        <w:szCs w:val="28"/>
      </w:rPr>
      <w:fldChar w:fldCharType="end"/>
    </w:r>
  </w:p>
  <w:p w:rsidR="00F72BFF" w:rsidRDefault="00F72BFF" w:rsidP="00087BF5">
    <w:pPr>
      <w:pStyle w:val="Header"/>
      <w:ind w:right="360"/>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p w:rsidR="00F72BFF" w:rsidRDefault="00F72BF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C28D8"/>
    <w:multiLevelType w:val="hybridMultilevel"/>
    <w:tmpl w:val="235260FE"/>
    <w:lvl w:ilvl="0" w:tplc="6E787B98">
      <w:start w:val="1"/>
      <w:numFmt w:val="bullet"/>
      <w:lvlText w:val="–"/>
      <w:lvlJc w:val="left"/>
      <w:pPr>
        <w:ind w:left="1571" w:hanging="360"/>
      </w:pPr>
      <w:rPr>
        <w:rFonts w:ascii="Calibri" w:eastAsia="Times New Roman" w:hAnsi="Calibri"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6B03D13"/>
    <w:multiLevelType w:val="hybridMultilevel"/>
    <w:tmpl w:val="69DC9D24"/>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72D0CDD"/>
    <w:multiLevelType w:val="hybridMultilevel"/>
    <w:tmpl w:val="06A8A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8910AF"/>
    <w:multiLevelType w:val="hybridMultilevel"/>
    <w:tmpl w:val="2940BF2C"/>
    <w:lvl w:ilvl="0" w:tplc="ECFC453A">
      <w:start w:val="7"/>
      <w:numFmt w:val="decimal"/>
      <w:lvlText w:val="%1)"/>
      <w:lvlJc w:val="left"/>
      <w:pPr>
        <w:ind w:left="1571" w:hanging="360"/>
      </w:pPr>
      <w:rPr>
        <w:rFonts w:cs="Times New Roman"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4">
    <w:nsid w:val="088A4DCB"/>
    <w:multiLevelType w:val="hybridMultilevel"/>
    <w:tmpl w:val="69880C4A"/>
    <w:lvl w:ilvl="0" w:tplc="0419000F">
      <w:start w:val="1"/>
      <w:numFmt w:val="decimal"/>
      <w:lvlText w:val="%1."/>
      <w:lvlJc w:val="left"/>
      <w:pPr>
        <w:ind w:left="2629"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5">
    <w:nsid w:val="16D22445"/>
    <w:multiLevelType w:val="hybridMultilevel"/>
    <w:tmpl w:val="E5C0846E"/>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18581488"/>
    <w:multiLevelType w:val="hybridMultilevel"/>
    <w:tmpl w:val="271E01DA"/>
    <w:lvl w:ilvl="0" w:tplc="9D76238C">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C8439EE"/>
    <w:multiLevelType w:val="hybridMultilevel"/>
    <w:tmpl w:val="5450F58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8">
    <w:nsid w:val="1E7D5A1E"/>
    <w:multiLevelType w:val="hybridMultilevel"/>
    <w:tmpl w:val="E6308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1A4D8A"/>
    <w:multiLevelType w:val="hybridMultilevel"/>
    <w:tmpl w:val="031EDA50"/>
    <w:lvl w:ilvl="0" w:tplc="CF600B4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57B1A36"/>
    <w:multiLevelType w:val="hybridMultilevel"/>
    <w:tmpl w:val="EE8C1314"/>
    <w:lvl w:ilvl="0" w:tplc="6E787B98">
      <w:start w:val="1"/>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0E6A3F"/>
    <w:multiLevelType w:val="hybridMultilevel"/>
    <w:tmpl w:val="664AAD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C852CAA"/>
    <w:multiLevelType w:val="hybridMultilevel"/>
    <w:tmpl w:val="22FA2726"/>
    <w:lvl w:ilvl="0" w:tplc="C2443106">
      <w:start w:val="1"/>
      <w:numFmt w:val="decimal"/>
      <w:lvlText w:val="%1)"/>
      <w:lvlJc w:val="left"/>
      <w:pPr>
        <w:ind w:left="1211" w:hanging="360"/>
      </w:pPr>
      <w:rPr>
        <w:rFonts w:cs="Times New Roman" w:hint="default"/>
        <w:u w:val="none"/>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3">
    <w:nsid w:val="2E2870A8"/>
    <w:multiLevelType w:val="hybridMultilevel"/>
    <w:tmpl w:val="34D2D0FC"/>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2ED90523"/>
    <w:multiLevelType w:val="hybridMultilevel"/>
    <w:tmpl w:val="06F8A188"/>
    <w:lvl w:ilvl="0" w:tplc="F668A9C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5">
    <w:nsid w:val="3A2D20EE"/>
    <w:multiLevelType w:val="hybridMultilevel"/>
    <w:tmpl w:val="CB32C0BE"/>
    <w:lvl w:ilvl="0" w:tplc="CF521CA0">
      <w:start w:val="1"/>
      <w:numFmt w:val="decimal"/>
      <w:lvlText w:val="%1)"/>
      <w:lvlJc w:val="left"/>
      <w:pPr>
        <w:ind w:left="1571" w:hanging="360"/>
      </w:pPr>
      <w:rPr>
        <w:rFonts w:ascii="Times New Roman" w:eastAsia="Times New Roman" w:hAnsi="Times New Roman" w:cs="Times New Roman"/>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ABA2EE4"/>
    <w:multiLevelType w:val="hybridMultilevel"/>
    <w:tmpl w:val="CB32C0BE"/>
    <w:lvl w:ilvl="0" w:tplc="CF521CA0">
      <w:start w:val="1"/>
      <w:numFmt w:val="decimal"/>
      <w:lvlText w:val="%1)"/>
      <w:lvlJc w:val="left"/>
      <w:pPr>
        <w:ind w:left="1571" w:hanging="360"/>
      </w:pPr>
      <w:rPr>
        <w:rFonts w:ascii="Times New Roman" w:eastAsia="Times New Roman" w:hAnsi="Times New Roman" w:cs="Times New Roman"/>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3B492ABB"/>
    <w:multiLevelType w:val="hybridMultilevel"/>
    <w:tmpl w:val="F6BC278C"/>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42417CB7"/>
    <w:multiLevelType w:val="hybridMultilevel"/>
    <w:tmpl w:val="7ECAA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34C0767"/>
    <w:multiLevelType w:val="hybridMultilevel"/>
    <w:tmpl w:val="F47275FE"/>
    <w:lvl w:ilvl="0" w:tplc="FFA4C77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0">
    <w:nsid w:val="45CD0BBD"/>
    <w:multiLevelType w:val="hybridMultilevel"/>
    <w:tmpl w:val="0BDA03B2"/>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48065EEE"/>
    <w:multiLevelType w:val="hybridMultilevel"/>
    <w:tmpl w:val="1064242A"/>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48AD4C8A"/>
    <w:multiLevelType w:val="hybridMultilevel"/>
    <w:tmpl w:val="0846D2F4"/>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4E53124C"/>
    <w:multiLevelType w:val="hybridMultilevel"/>
    <w:tmpl w:val="66E86262"/>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E915D76"/>
    <w:multiLevelType w:val="hybridMultilevel"/>
    <w:tmpl w:val="5E823E2C"/>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503B1CAD"/>
    <w:multiLevelType w:val="hybridMultilevel"/>
    <w:tmpl w:val="A0648588"/>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5CD21B6B"/>
    <w:multiLevelType w:val="hybridMultilevel"/>
    <w:tmpl w:val="2A00CE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12A5B98"/>
    <w:multiLevelType w:val="hybridMultilevel"/>
    <w:tmpl w:val="8D5ED2C2"/>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6ADC51C7"/>
    <w:multiLevelType w:val="hybridMultilevel"/>
    <w:tmpl w:val="144630B0"/>
    <w:lvl w:ilvl="0" w:tplc="7DD02190">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9">
    <w:nsid w:val="6AE05F37"/>
    <w:multiLevelType w:val="hybridMultilevel"/>
    <w:tmpl w:val="28DE2A96"/>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6DF64F62"/>
    <w:multiLevelType w:val="hybridMultilevel"/>
    <w:tmpl w:val="3E68730A"/>
    <w:lvl w:ilvl="0" w:tplc="FA30C3E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nsid w:val="785D5308"/>
    <w:multiLevelType w:val="hybridMultilevel"/>
    <w:tmpl w:val="28C8D30A"/>
    <w:lvl w:ilvl="0" w:tplc="04190011">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2">
    <w:nsid w:val="7F070EB4"/>
    <w:multiLevelType w:val="hybridMultilevel"/>
    <w:tmpl w:val="AAFC2C6E"/>
    <w:lvl w:ilvl="0" w:tplc="BED2F93A">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8"/>
  </w:num>
  <w:num w:numId="2">
    <w:abstractNumId w:val="8"/>
  </w:num>
  <w:num w:numId="3">
    <w:abstractNumId w:val="2"/>
  </w:num>
  <w:num w:numId="4">
    <w:abstractNumId w:val="7"/>
  </w:num>
  <w:num w:numId="5">
    <w:abstractNumId w:val="11"/>
  </w:num>
  <w:num w:numId="6">
    <w:abstractNumId w:val="26"/>
  </w:num>
  <w:num w:numId="7">
    <w:abstractNumId w:val="6"/>
  </w:num>
  <w:num w:numId="8">
    <w:abstractNumId w:val="15"/>
  </w:num>
  <w:num w:numId="9">
    <w:abstractNumId w:val="0"/>
  </w:num>
  <w:num w:numId="10">
    <w:abstractNumId w:val="10"/>
  </w:num>
  <w:num w:numId="11">
    <w:abstractNumId w:val="30"/>
  </w:num>
  <w:num w:numId="12">
    <w:abstractNumId w:val="4"/>
  </w:num>
  <w:num w:numId="13">
    <w:abstractNumId w:val="12"/>
  </w:num>
  <w:num w:numId="14">
    <w:abstractNumId w:val="16"/>
  </w:num>
  <w:num w:numId="15">
    <w:abstractNumId w:val="3"/>
  </w:num>
  <w:num w:numId="16">
    <w:abstractNumId w:val="32"/>
  </w:num>
  <w:num w:numId="17">
    <w:abstractNumId w:val="27"/>
  </w:num>
  <w:num w:numId="18">
    <w:abstractNumId w:val="31"/>
  </w:num>
  <w:num w:numId="19">
    <w:abstractNumId w:val="29"/>
  </w:num>
  <w:num w:numId="20">
    <w:abstractNumId w:val="22"/>
  </w:num>
  <w:num w:numId="21">
    <w:abstractNumId w:val="24"/>
  </w:num>
  <w:num w:numId="22">
    <w:abstractNumId w:val="5"/>
  </w:num>
  <w:num w:numId="23">
    <w:abstractNumId w:val="28"/>
  </w:num>
  <w:num w:numId="24">
    <w:abstractNumId w:val="17"/>
  </w:num>
  <w:num w:numId="25">
    <w:abstractNumId w:val="13"/>
  </w:num>
  <w:num w:numId="26">
    <w:abstractNumId w:val="20"/>
  </w:num>
  <w:num w:numId="27">
    <w:abstractNumId w:val="1"/>
  </w:num>
  <w:num w:numId="28">
    <w:abstractNumId w:val="25"/>
  </w:num>
  <w:num w:numId="29">
    <w:abstractNumId w:val="23"/>
  </w:num>
  <w:num w:numId="30">
    <w:abstractNumId w:val="21"/>
  </w:num>
  <w:num w:numId="31">
    <w:abstractNumId w:val="19"/>
  </w:num>
  <w:num w:numId="32">
    <w:abstractNumId w:val="14"/>
  </w:num>
  <w:num w:numId="3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3D3B"/>
    <w:rsid w:val="000116A0"/>
    <w:rsid w:val="00012EE6"/>
    <w:rsid w:val="00032B42"/>
    <w:rsid w:val="00033AC4"/>
    <w:rsid w:val="0008776F"/>
    <w:rsid w:val="00087BF5"/>
    <w:rsid w:val="000B4125"/>
    <w:rsid w:val="000C1B4F"/>
    <w:rsid w:val="000D0874"/>
    <w:rsid w:val="000D5E96"/>
    <w:rsid w:val="000D7FF9"/>
    <w:rsid w:val="00100C8F"/>
    <w:rsid w:val="00115093"/>
    <w:rsid w:val="001237E6"/>
    <w:rsid w:val="00125793"/>
    <w:rsid w:val="001547B8"/>
    <w:rsid w:val="001A1E9E"/>
    <w:rsid w:val="001A2FE9"/>
    <w:rsid w:val="001B4CD1"/>
    <w:rsid w:val="001C2C95"/>
    <w:rsid w:val="001C3C12"/>
    <w:rsid w:val="001E425A"/>
    <w:rsid w:val="001F2A21"/>
    <w:rsid w:val="001F6346"/>
    <w:rsid w:val="00241013"/>
    <w:rsid w:val="002540A1"/>
    <w:rsid w:val="0026260A"/>
    <w:rsid w:val="0028180A"/>
    <w:rsid w:val="00287C24"/>
    <w:rsid w:val="002903C2"/>
    <w:rsid w:val="0029786B"/>
    <w:rsid w:val="002A41BF"/>
    <w:rsid w:val="002B2E00"/>
    <w:rsid w:val="002B5096"/>
    <w:rsid w:val="002B5958"/>
    <w:rsid w:val="002C346F"/>
    <w:rsid w:val="002C4774"/>
    <w:rsid w:val="002C66B8"/>
    <w:rsid w:val="002E0907"/>
    <w:rsid w:val="002E4953"/>
    <w:rsid w:val="002F3AFB"/>
    <w:rsid w:val="00322F41"/>
    <w:rsid w:val="00330495"/>
    <w:rsid w:val="00375C4F"/>
    <w:rsid w:val="00376F08"/>
    <w:rsid w:val="003966AF"/>
    <w:rsid w:val="003A32FD"/>
    <w:rsid w:val="003A40E1"/>
    <w:rsid w:val="003A64D3"/>
    <w:rsid w:val="003C5446"/>
    <w:rsid w:val="003C57CB"/>
    <w:rsid w:val="003C624A"/>
    <w:rsid w:val="003D1D6B"/>
    <w:rsid w:val="003D6D34"/>
    <w:rsid w:val="003D7357"/>
    <w:rsid w:val="003F1B38"/>
    <w:rsid w:val="004038D9"/>
    <w:rsid w:val="004130E1"/>
    <w:rsid w:val="00420A9C"/>
    <w:rsid w:val="004217C1"/>
    <w:rsid w:val="00422D39"/>
    <w:rsid w:val="00425C7A"/>
    <w:rsid w:val="004272C4"/>
    <w:rsid w:val="004308D6"/>
    <w:rsid w:val="0044042E"/>
    <w:rsid w:val="00443E86"/>
    <w:rsid w:val="0044511E"/>
    <w:rsid w:val="0044732C"/>
    <w:rsid w:val="0047662F"/>
    <w:rsid w:val="00485B2A"/>
    <w:rsid w:val="00486461"/>
    <w:rsid w:val="00496F4D"/>
    <w:rsid w:val="004C2251"/>
    <w:rsid w:val="004C63A5"/>
    <w:rsid w:val="004D4065"/>
    <w:rsid w:val="004E300B"/>
    <w:rsid w:val="004E620B"/>
    <w:rsid w:val="004E7A29"/>
    <w:rsid w:val="004F0D4B"/>
    <w:rsid w:val="00500580"/>
    <w:rsid w:val="00501AD3"/>
    <w:rsid w:val="00504C79"/>
    <w:rsid w:val="00507583"/>
    <w:rsid w:val="00523D77"/>
    <w:rsid w:val="00526B4E"/>
    <w:rsid w:val="00535A34"/>
    <w:rsid w:val="005421B4"/>
    <w:rsid w:val="00556DF2"/>
    <w:rsid w:val="00573D9A"/>
    <w:rsid w:val="00582D25"/>
    <w:rsid w:val="005857C5"/>
    <w:rsid w:val="00587477"/>
    <w:rsid w:val="00591268"/>
    <w:rsid w:val="005935A2"/>
    <w:rsid w:val="005A5319"/>
    <w:rsid w:val="005A5BA3"/>
    <w:rsid w:val="005B28C3"/>
    <w:rsid w:val="005B3003"/>
    <w:rsid w:val="005B3B9F"/>
    <w:rsid w:val="005C0ACD"/>
    <w:rsid w:val="005C3A61"/>
    <w:rsid w:val="005C3E5B"/>
    <w:rsid w:val="005C5672"/>
    <w:rsid w:val="005E14C2"/>
    <w:rsid w:val="006008F2"/>
    <w:rsid w:val="006332B7"/>
    <w:rsid w:val="0064486B"/>
    <w:rsid w:val="00662B72"/>
    <w:rsid w:val="00666639"/>
    <w:rsid w:val="006724AB"/>
    <w:rsid w:val="00680392"/>
    <w:rsid w:val="00686CB9"/>
    <w:rsid w:val="006918A4"/>
    <w:rsid w:val="006926EE"/>
    <w:rsid w:val="006A0C71"/>
    <w:rsid w:val="006A2789"/>
    <w:rsid w:val="006A363B"/>
    <w:rsid w:val="006A3F94"/>
    <w:rsid w:val="006E0582"/>
    <w:rsid w:val="006E34A3"/>
    <w:rsid w:val="006E5C35"/>
    <w:rsid w:val="006F11AA"/>
    <w:rsid w:val="007129B1"/>
    <w:rsid w:val="00714C6D"/>
    <w:rsid w:val="00742332"/>
    <w:rsid w:val="00752D47"/>
    <w:rsid w:val="007549CD"/>
    <w:rsid w:val="00757211"/>
    <w:rsid w:val="00757214"/>
    <w:rsid w:val="00762638"/>
    <w:rsid w:val="00763741"/>
    <w:rsid w:val="007734A7"/>
    <w:rsid w:val="007765A4"/>
    <w:rsid w:val="00780EF1"/>
    <w:rsid w:val="007828B5"/>
    <w:rsid w:val="007858C6"/>
    <w:rsid w:val="00790F71"/>
    <w:rsid w:val="007A145D"/>
    <w:rsid w:val="007A4228"/>
    <w:rsid w:val="007C21AE"/>
    <w:rsid w:val="007C6349"/>
    <w:rsid w:val="007D00B3"/>
    <w:rsid w:val="007E55B0"/>
    <w:rsid w:val="007E591C"/>
    <w:rsid w:val="007E6699"/>
    <w:rsid w:val="00806831"/>
    <w:rsid w:val="00820EDA"/>
    <w:rsid w:val="0082516A"/>
    <w:rsid w:val="00832CD1"/>
    <w:rsid w:val="00834438"/>
    <w:rsid w:val="008446CE"/>
    <w:rsid w:val="0084759E"/>
    <w:rsid w:val="0086737E"/>
    <w:rsid w:val="00882887"/>
    <w:rsid w:val="00885D5E"/>
    <w:rsid w:val="008B0343"/>
    <w:rsid w:val="008C35D1"/>
    <w:rsid w:val="008C57F8"/>
    <w:rsid w:val="008D2ABA"/>
    <w:rsid w:val="008D6685"/>
    <w:rsid w:val="009168A7"/>
    <w:rsid w:val="00922EF3"/>
    <w:rsid w:val="0093149D"/>
    <w:rsid w:val="00932CAE"/>
    <w:rsid w:val="00937743"/>
    <w:rsid w:val="00955008"/>
    <w:rsid w:val="009626A6"/>
    <w:rsid w:val="00962B0A"/>
    <w:rsid w:val="009A4ED8"/>
    <w:rsid w:val="009A5CCD"/>
    <w:rsid w:val="009B7848"/>
    <w:rsid w:val="009D6172"/>
    <w:rsid w:val="009D74FD"/>
    <w:rsid w:val="009E1F5B"/>
    <w:rsid w:val="009E1FAB"/>
    <w:rsid w:val="009F2C7C"/>
    <w:rsid w:val="009F49C9"/>
    <w:rsid w:val="00A008B8"/>
    <w:rsid w:val="00A150A1"/>
    <w:rsid w:val="00A231F9"/>
    <w:rsid w:val="00A271B9"/>
    <w:rsid w:val="00A30133"/>
    <w:rsid w:val="00A71635"/>
    <w:rsid w:val="00A844AE"/>
    <w:rsid w:val="00A87D3E"/>
    <w:rsid w:val="00A93AA0"/>
    <w:rsid w:val="00AB28AB"/>
    <w:rsid w:val="00AB7EBA"/>
    <w:rsid w:val="00AC3D3B"/>
    <w:rsid w:val="00AC7A3B"/>
    <w:rsid w:val="00AE28E8"/>
    <w:rsid w:val="00AF2D34"/>
    <w:rsid w:val="00AF6C36"/>
    <w:rsid w:val="00B01F90"/>
    <w:rsid w:val="00B050F0"/>
    <w:rsid w:val="00B06B64"/>
    <w:rsid w:val="00B11712"/>
    <w:rsid w:val="00B1281B"/>
    <w:rsid w:val="00B21248"/>
    <w:rsid w:val="00B27EFD"/>
    <w:rsid w:val="00B41A05"/>
    <w:rsid w:val="00B50F89"/>
    <w:rsid w:val="00B5129A"/>
    <w:rsid w:val="00B53E6C"/>
    <w:rsid w:val="00B61F62"/>
    <w:rsid w:val="00B6609D"/>
    <w:rsid w:val="00B71574"/>
    <w:rsid w:val="00B823BF"/>
    <w:rsid w:val="00B85E21"/>
    <w:rsid w:val="00B9030B"/>
    <w:rsid w:val="00BB293D"/>
    <w:rsid w:val="00BD7750"/>
    <w:rsid w:val="00BE4334"/>
    <w:rsid w:val="00BF2376"/>
    <w:rsid w:val="00BF635B"/>
    <w:rsid w:val="00BF6F89"/>
    <w:rsid w:val="00C07B38"/>
    <w:rsid w:val="00C13617"/>
    <w:rsid w:val="00C13CF9"/>
    <w:rsid w:val="00C20A47"/>
    <w:rsid w:val="00C37439"/>
    <w:rsid w:val="00C47559"/>
    <w:rsid w:val="00C47806"/>
    <w:rsid w:val="00C61072"/>
    <w:rsid w:val="00C651C7"/>
    <w:rsid w:val="00C67248"/>
    <w:rsid w:val="00C754A3"/>
    <w:rsid w:val="00C8223D"/>
    <w:rsid w:val="00C94E1C"/>
    <w:rsid w:val="00CC11BE"/>
    <w:rsid w:val="00CD37AB"/>
    <w:rsid w:val="00CF3110"/>
    <w:rsid w:val="00D16172"/>
    <w:rsid w:val="00D17BB7"/>
    <w:rsid w:val="00D2617C"/>
    <w:rsid w:val="00D30DF1"/>
    <w:rsid w:val="00D336FE"/>
    <w:rsid w:val="00D34017"/>
    <w:rsid w:val="00D53090"/>
    <w:rsid w:val="00D5375E"/>
    <w:rsid w:val="00D61483"/>
    <w:rsid w:val="00D615E1"/>
    <w:rsid w:val="00D91114"/>
    <w:rsid w:val="00D93E0D"/>
    <w:rsid w:val="00DA3EDA"/>
    <w:rsid w:val="00DC2937"/>
    <w:rsid w:val="00DC35C7"/>
    <w:rsid w:val="00DD2D63"/>
    <w:rsid w:val="00DD3A03"/>
    <w:rsid w:val="00DD53D3"/>
    <w:rsid w:val="00DE0098"/>
    <w:rsid w:val="00DF0AD4"/>
    <w:rsid w:val="00DF0E36"/>
    <w:rsid w:val="00E06835"/>
    <w:rsid w:val="00E17584"/>
    <w:rsid w:val="00E35D83"/>
    <w:rsid w:val="00E368D3"/>
    <w:rsid w:val="00E4052E"/>
    <w:rsid w:val="00E47713"/>
    <w:rsid w:val="00E57C40"/>
    <w:rsid w:val="00E9068F"/>
    <w:rsid w:val="00EC2DF8"/>
    <w:rsid w:val="00ED490E"/>
    <w:rsid w:val="00EE1CF7"/>
    <w:rsid w:val="00EE5756"/>
    <w:rsid w:val="00EF2C52"/>
    <w:rsid w:val="00F04D26"/>
    <w:rsid w:val="00F13C0E"/>
    <w:rsid w:val="00F14328"/>
    <w:rsid w:val="00F15186"/>
    <w:rsid w:val="00F17FC6"/>
    <w:rsid w:val="00F26241"/>
    <w:rsid w:val="00F431E3"/>
    <w:rsid w:val="00F63087"/>
    <w:rsid w:val="00F72BFF"/>
    <w:rsid w:val="00F9795A"/>
    <w:rsid w:val="00FA1D85"/>
    <w:rsid w:val="00FC504D"/>
    <w:rsid w:val="00FE55BC"/>
    <w:rsid w:val="00FE636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52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C57F8"/>
    <w:rPr>
      <w:lang w:eastAsia="en-US"/>
    </w:rPr>
  </w:style>
  <w:style w:type="paragraph" w:styleId="Header">
    <w:name w:val="header"/>
    <w:basedOn w:val="Normal"/>
    <w:link w:val="HeaderChar"/>
    <w:uiPriority w:val="99"/>
    <w:rsid w:val="008C57F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C57F8"/>
    <w:rPr>
      <w:rFonts w:cs="Times New Roman"/>
    </w:rPr>
  </w:style>
  <w:style w:type="paragraph" w:styleId="Footer">
    <w:name w:val="footer"/>
    <w:basedOn w:val="Normal"/>
    <w:link w:val="FooterChar"/>
    <w:uiPriority w:val="99"/>
    <w:rsid w:val="008C57F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C57F8"/>
    <w:rPr>
      <w:rFonts w:cs="Times New Roman"/>
    </w:rPr>
  </w:style>
  <w:style w:type="paragraph" w:styleId="FootnoteText">
    <w:name w:val="footnote text"/>
    <w:aliases w:val="Текст сноски Знак Знак Знак,Текст сноски Знак Знак Знак Знак"/>
    <w:basedOn w:val="Normal"/>
    <w:link w:val="FootnoteTextChar"/>
    <w:uiPriority w:val="99"/>
    <w:rsid w:val="00012EE6"/>
    <w:pPr>
      <w:spacing w:after="0" w:line="240" w:lineRule="auto"/>
    </w:pPr>
    <w:rPr>
      <w:sz w:val="20"/>
      <w:szCs w:val="20"/>
    </w:rPr>
  </w:style>
  <w:style w:type="character" w:customStyle="1" w:styleId="FootnoteTextChar">
    <w:name w:val="Footnote Text Char"/>
    <w:aliases w:val="Текст сноски Знак Знак Знак Char,Текст сноски Знак Знак Знак Знак Char"/>
    <w:basedOn w:val="DefaultParagraphFont"/>
    <w:link w:val="FootnoteText"/>
    <w:uiPriority w:val="99"/>
    <w:locked/>
    <w:rsid w:val="00012EE6"/>
    <w:rPr>
      <w:rFonts w:cs="Times New Roman"/>
      <w:sz w:val="20"/>
      <w:szCs w:val="20"/>
    </w:rPr>
  </w:style>
  <w:style w:type="character" w:styleId="FootnoteReference">
    <w:name w:val="footnote reference"/>
    <w:basedOn w:val="DefaultParagraphFont"/>
    <w:uiPriority w:val="99"/>
    <w:semiHidden/>
    <w:rsid w:val="00012EE6"/>
    <w:rPr>
      <w:rFonts w:cs="Times New Roman"/>
      <w:vertAlign w:val="superscript"/>
    </w:rPr>
  </w:style>
  <w:style w:type="character" w:customStyle="1" w:styleId="FontStyle28">
    <w:name w:val="Font Style28"/>
    <w:basedOn w:val="DefaultParagraphFont"/>
    <w:uiPriority w:val="99"/>
    <w:rsid w:val="00E06835"/>
    <w:rPr>
      <w:rFonts w:ascii="Times New Roman" w:hAnsi="Times New Roman" w:cs="Times New Roman"/>
      <w:sz w:val="26"/>
      <w:szCs w:val="26"/>
    </w:rPr>
  </w:style>
  <w:style w:type="paragraph" w:styleId="ListParagraph">
    <w:name w:val="List Paragraph"/>
    <w:basedOn w:val="Normal"/>
    <w:uiPriority w:val="99"/>
    <w:qFormat/>
    <w:rsid w:val="00E06835"/>
    <w:pPr>
      <w:spacing w:after="160" w:line="259" w:lineRule="auto"/>
      <w:ind w:left="720"/>
      <w:contextualSpacing/>
    </w:pPr>
  </w:style>
  <w:style w:type="character" w:styleId="Hyperlink">
    <w:name w:val="Hyperlink"/>
    <w:basedOn w:val="DefaultParagraphFont"/>
    <w:uiPriority w:val="99"/>
    <w:rsid w:val="00DD2D63"/>
    <w:rPr>
      <w:rFonts w:cs="Times New Roman"/>
      <w:color w:val="0000FF"/>
      <w:u w:val="single"/>
    </w:rPr>
  </w:style>
  <w:style w:type="table" w:styleId="TableGrid">
    <w:name w:val="Table Grid"/>
    <w:basedOn w:val="TableNormal"/>
    <w:uiPriority w:val="99"/>
    <w:rsid w:val="00F9795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0pt">
    <w:name w:val="Основной текст + Интервал 0 pt"/>
    <w:basedOn w:val="DefaultParagraphFont"/>
    <w:uiPriority w:val="99"/>
    <w:rsid w:val="004C2251"/>
    <w:rPr>
      <w:rFonts w:ascii="Times New Roman" w:hAnsi="Times New Roman" w:cs="Times New Roman"/>
      <w:color w:val="000000"/>
      <w:spacing w:val="0"/>
      <w:w w:val="100"/>
      <w:position w:val="0"/>
      <w:sz w:val="19"/>
      <w:szCs w:val="19"/>
      <w:shd w:val="clear" w:color="auto" w:fill="FFFFFF"/>
      <w:lang w:val="ru-RU"/>
    </w:rPr>
  </w:style>
  <w:style w:type="character" w:customStyle="1" w:styleId="translation-chunk">
    <w:name w:val="translation-chunk"/>
    <w:basedOn w:val="DefaultParagraphFont"/>
    <w:uiPriority w:val="99"/>
    <w:rsid w:val="00955008"/>
    <w:rPr>
      <w:rFonts w:cs="Times New Roman"/>
    </w:rPr>
  </w:style>
  <w:style w:type="paragraph" w:styleId="NormalWeb">
    <w:name w:val="Normal (Web)"/>
    <w:basedOn w:val="Normal"/>
    <w:uiPriority w:val="99"/>
    <w:rsid w:val="00425C7A"/>
    <w:pPr>
      <w:spacing w:before="100" w:beforeAutospacing="1" w:after="100" w:afterAutospacing="1" w:line="240" w:lineRule="auto"/>
    </w:pPr>
    <w:rPr>
      <w:rFonts w:ascii="Times New Roman" w:eastAsia="Times New Roman" w:hAnsi="Times New Roman"/>
      <w:sz w:val="24"/>
      <w:szCs w:val="24"/>
      <w:lang w:eastAsia="ru-RU"/>
    </w:rPr>
  </w:style>
  <w:style w:type="character" w:styleId="PageNumber">
    <w:name w:val="page number"/>
    <w:basedOn w:val="DefaultParagraphFont"/>
    <w:uiPriority w:val="99"/>
    <w:rsid w:val="00087BF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946</TotalTime>
  <Pages>13</Pages>
  <Words>3701</Words>
  <Characters>21098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Sone4ko</dc:creator>
  <cp:keywords/>
  <dc:description/>
  <cp:lastModifiedBy>Sergey</cp:lastModifiedBy>
  <cp:revision>28</cp:revision>
  <dcterms:created xsi:type="dcterms:W3CDTF">2016-05-24T11:16:00Z</dcterms:created>
  <dcterms:modified xsi:type="dcterms:W3CDTF">2016-11-24T11:54:00Z</dcterms:modified>
</cp:coreProperties>
</file>