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ook w:val="00A0"/>
      </w:tblPr>
      <w:tblGrid>
        <w:gridCol w:w="4530"/>
        <w:gridCol w:w="4530"/>
      </w:tblGrid>
      <w:tr w:rsidR="0034268F" w:rsidRPr="004F47FC" w:rsidTr="00DF19FA">
        <w:tc>
          <w:tcPr>
            <w:tcW w:w="4530" w:type="dxa"/>
          </w:tcPr>
          <w:p w:rsidR="0034268F" w:rsidRPr="004F47FC" w:rsidRDefault="0034268F" w:rsidP="00A052F8">
            <w:pPr>
              <w:ind w:firstLine="0"/>
              <w:jc w:val="left"/>
            </w:pPr>
            <w:bookmarkStart w:id="0" w:name="_Toc158098019"/>
            <w:bookmarkStart w:id="1" w:name="_Toc159050948"/>
            <w:bookmarkStart w:id="2" w:name="_Toc159051265"/>
            <w:bookmarkStart w:id="3" w:name="_Toc159051950"/>
            <w:bookmarkStart w:id="4" w:name="_Toc168131441"/>
            <w:r w:rsidRPr="003A1CF0">
              <w:t>УДК 004.42</w:t>
            </w:r>
          </w:p>
          <w:p w:rsidR="0034268F" w:rsidRPr="004F47FC" w:rsidRDefault="0034268F" w:rsidP="00A052F8">
            <w:pPr>
              <w:ind w:firstLine="0"/>
              <w:jc w:val="left"/>
            </w:pPr>
          </w:p>
          <w:p w:rsidR="0034268F" w:rsidRDefault="0034268F" w:rsidP="00A052F8">
            <w:pPr>
              <w:ind w:firstLine="0"/>
              <w:jc w:val="left"/>
              <w:rPr>
                <w:b/>
                <w:lang w:val="en-US"/>
              </w:rPr>
            </w:pPr>
            <w:r w:rsidRPr="00DF19FA">
              <w:rPr>
                <w:bCs/>
                <w:shd w:val="clear" w:color="auto" w:fill="FFFFFF"/>
              </w:rPr>
              <w:t>05.00.00 Технические науки</w:t>
            </w:r>
            <w:r w:rsidRPr="00DF19FA">
              <w:rPr>
                <w:b/>
              </w:rPr>
              <w:t xml:space="preserve"> </w:t>
            </w:r>
          </w:p>
          <w:p w:rsidR="0034268F" w:rsidRPr="004F47FC" w:rsidRDefault="0034268F" w:rsidP="00A052F8">
            <w:pPr>
              <w:ind w:firstLine="0"/>
              <w:jc w:val="left"/>
              <w:rPr>
                <w:b/>
                <w:lang w:val="en-US"/>
              </w:rPr>
            </w:pPr>
          </w:p>
          <w:p w:rsidR="0034268F" w:rsidRDefault="0034268F" w:rsidP="00A052F8">
            <w:pPr>
              <w:ind w:firstLine="0"/>
              <w:jc w:val="left"/>
              <w:rPr>
                <w:b/>
                <w:lang w:val="en-US"/>
              </w:rPr>
            </w:pPr>
            <w:r w:rsidRPr="00DF19FA">
              <w:rPr>
                <w:b/>
              </w:rPr>
              <w:t>РЕАЛИЗАЦИЯ ПРОГРАММНОГО МОДУЛЯ СИСТЕМЫ ПОДДЕРЖКИ УПРАВЛЕНЧЕСКИХ РЕШЕНИЙ</w:t>
            </w:r>
          </w:p>
          <w:p w:rsidR="0034268F" w:rsidRPr="004F47FC" w:rsidRDefault="0034268F" w:rsidP="00A052F8">
            <w:pPr>
              <w:ind w:firstLine="0"/>
              <w:jc w:val="left"/>
              <w:rPr>
                <w:b/>
                <w:lang w:val="en-US"/>
              </w:rPr>
            </w:pPr>
          </w:p>
          <w:p w:rsidR="0034268F" w:rsidRPr="003A1CF0" w:rsidRDefault="0034268F" w:rsidP="00A052F8">
            <w:pPr>
              <w:ind w:firstLine="0"/>
              <w:jc w:val="left"/>
            </w:pPr>
            <w:r w:rsidRPr="003A1CF0">
              <w:t>Мунтян Евгения Ростиславна</w:t>
            </w:r>
          </w:p>
          <w:p w:rsidR="0034268F" w:rsidRPr="003A1CF0" w:rsidRDefault="0034268F" w:rsidP="00A052F8">
            <w:pPr>
              <w:ind w:firstLine="0"/>
              <w:jc w:val="left"/>
            </w:pPr>
            <w:r w:rsidRPr="003A1CF0">
              <w:t>Старший преподаватель кафедры вычислительной техники</w:t>
            </w:r>
          </w:p>
          <w:p w:rsidR="0034268F" w:rsidRPr="006956E7" w:rsidRDefault="0034268F" w:rsidP="00A052F8">
            <w:pPr>
              <w:ind w:firstLine="0"/>
              <w:jc w:val="left"/>
            </w:pPr>
            <w:r w:rsidRPr="003A1CF0">
              <w:t>E</w:t>
            </w:r>
            <w:r>
              <w:rPr>
                <w:lang w:val="en-US"/>
              </w:rPr>
              <w:t>-</w:t>
            </w:r>
            <w:r w:rsidRPr="003A1CF0">
              <w:t xml:space="preserve">mail: </w:t>
            </w:r>
            <w:hyperlink r:id="rId7" w:history="1">
              <w:r w:rsidRPr="00DF19FA">
                <w:rPr>
                  <w:rStyle w:val="Hyperlink"/>
                  <w:lang w:val="en-US"/>
                </w:rPr>
                <w:t>ermuntyan</w:t>
              </w:r>
              <w:r w:rsidRPr="00DF19FA">
                <w:rPr>
                  <w:rStyle w:val="Hyperlink"/>
                </w:rPr>
                <w:t>@</w:t>
              </w:r>
              <w:r w:rsidRPr="00DF19FA">
                <w:rPr>
                  <w:rStyle w:val="Hyperlink"/>
                  <w:lang w:val="en-US"/>
                </w:rPr>
                <w:t>sfedu</w:t>
              </w:r>
              <w:r w:rsidRPr="00DF19FA">
                <w:rPr>
                  <w:rStyle w:val="Hyperlink"/>
                </w:rPr>
                <w:t>.</w:t>
              </w:r>
              <w:r w:rsidRPr="00DF19FA">
                <w:rPr>
                  <w:rStyle w:val="Hyperlink"/>
                  <w:lang w:val="en-US"/>
                </w:rPr>
                <w:t>ru</w:t>
              </w:r>
            </w:hyperlink>
          </w:p>
          <w:p w:rsidR="0034268F" w:rsidRPr="003A1CF0" w:rsidRDefault="0034268F" w:rsidP="00A052F8">
            <w:pPr>
              <w:ind w:firstLine="0"/>
              <w:jc w:val="left"/>
            </w:pPr>
          </w:p>
          <w:p w:rsidR="0034268F" w:rsidRPr="003A1CF0" w:rsidRDefault="0034268F" w:rsidP="00A052F8">
            <w:pPr>
              <w:ind w:firstLine="0"/>
              <w:jc w:val="left"/>
            </w:pPr>
            <w:r w:rsidRPr="003A1CF0">
              <w:t>Коржинский Евгений Анатольевич</w:t>
            </w:r>
          </w:p>
          <w:p w:rsidR="0034268F" w:rsidRPr="003A1CF0" w:rsidRDefault="0034268F" w:rsidP="00A052F8">
            <w:pPr>
              <w:ind w:firstLine="0"/>
              <w:jc w:val="left"/>
            </w:pPr>
            <w:r w:rsidRPr="003A1CF0">
              <w:t xml:space="preserve">Студент </w:t>
            </w:r>
          </w:p>
          <w:p w:rsidR="0034268F" w:rsidRPr="003A1CF0" w:rsidRDefault="0034268F" w:rsidP="00A052F8">
            <w:pPr>
              <w:ind w:firstLine="0"/>
              <w:jc w:val="left"/>
            </w:pPr>
            <w:r w:rsidRPr="003A1CF0">
              <w:t>E</w:t>
            </w:r>
            <w:r>
              <w:rPr>
                <w:lang w:val="en-US"/>
              </w:rPr>
              <w:t>-</w:t>
            </w:r>
            <w:r w:rsidRPr="003A1CF0">
              <w:t>mail: ekorzhinsky@gmail.com</w:t>
            </w:r>
          </w:p>
          <w:p w:rsidR="0034268F" w:rsidRPr="00DF19FA" w:rsidRDefault="0034268F" w:rsidP="00A052F8">
            <w:pPr>
              <w:ind w:firstLine="0"/>
              <w:jc w:val="left"/>
              <w:rPr>
                <w:i/>
              </w:rPr>
            </w:pPr>
            <w:r w:rsidRPr="00DF19FA">
              <w:rPr>
                <w:i/>
              </w:rPr>
              <w:t>Южный федеральный университет, Таганрог, Россия</w:t>
            </w:r>
          </w:p>
          <w:p w:rsidR="0034268F" w:rsidRPr="00DF19FA" w:rsidRDefault="0034268F" w:rsidP="00A052F8">
            <w:pPr>
              <w:ind w:firstLine="0"/>
              <w:jc w:val="left"/>
              <w:rPr>
                <w:i/>
              </w:rPr>
            </w:pPr>
          </w:p>
          <w:p w:rsidR="0034268F" w:rsidRPr="004F47FC" w:rsidRDefault="0034268F" w:rsidP="00A052F8">
            <w:pPr>
              <w:ind w:firstLine="0"/>
              <w:jc w:val="left"/>
            </w:pPr>
            <w:r w:rsidRPr="004F47FC">
              <w:t xml:space="preserve">В статье рассмотрена реализация программного модуля «План работы кафедры». Данный модуль является частью системы поддержки управленческих решений. Назначение системы поддержки управленческих решений – организация учебного процесса в высших учебных заведениях. Данная система и ее дополнительные модули разработаны и прошли апробацию на кафедре вычислительной техники Института компьютерных технологий и информационной безопасности Южного федерального университета (ЮФУ). Программный модуль позволяет генерировать план работы структурного подразделения вуза, например, кафедры. Приведен перечень исходных данных для работы программного модуля. Описан основной алгоритм распределения объема работы кафедры на учебный год. Приведено описание организации работы в программном модуле, где перечислены основные этапы по формированию плана работы структурного подразделения. Описание процесса формирования плана работы структурного подразделения дополнено иллюстрированным материалом. Реализованный программный модуль, обладает удобным и функциональным интерфейсом пользователя, который позволяет в значительной степени облегчить ввод и редактирование данных. Сформированные данные могут быть экспортированы в формат </w:t>
            </w:r>
            <w:r w:rsidRPr="004F47FC">
              <w:rPr>
                <w:lang w:val="en-US"/>
              </w:rPr>
              <w:t>Microsoft</w:t>
            </w:r>
            <w:r w:rsidRPr="004F47FC">
              <w:t xml:space="preserve"> </w:t>
            </w:r>
            <w:r w:rsidRPr="004F47FC">
              <w:rPr>
                <w:lang w:val="en-US"/>
              </w:rPr>
              <w:t>Excel</w:t>
            </w:r>
            <w:r w:rsidRPr="004F47FC">
              <w:t>. Учитывая возможности по перенастройке работы модуля под требования конкретного пользователя, он может быть внедрен для использования в структурные подразделения различных вузов</w:t>
            </w:r>
          </w:p>
          <w:p w:rsidR="0034268F" w:rsidRPr="004F47FC" w:rsidRDefault="0034268F" w:rsidP="00A052F8">
            <w:pPr>
              <w:ind w:firstLine="0"/>
              <w:jc w:val="left"/>
              <w:rPr>
                <w:i/>
              </w:rPr>
            </w:pPr>
          </w:p>
          <w:p w:rsidR="0034268F" w:rsidRPr="00B51F06" w:rsidRDefault="0034268F" w:rsidP="00A052F8">
            <w:pPr>
              <w:ind w:firstLine="0"/>
              <w:jc w:val="left"/>
            </w:pPr>
            <w:r w:rsidRPr="00B51F06">
              <w:t>Ключевые слова: ПРОГРАММНЫЙ МОДУЛЬ, ПЛАН РАБОТЫ, СТРУКТУРНОЕ ПОДРАЗДЕЛЕНИЕ</w:t>
            </w:r>
          </w:p>
        </w:tc>
        <w:tc>
          <w:tcPr>
            <w:tcW w:w="4530" w:type="dxa"/>
          </w:tcPr>
          <w:p w:rsidR="0034268F" w:rsidRDefault="0034268F" w:rsidP="00A052F8">
            <w:pPr>
              <w:ind w:firstLine="0"/>
              <w:jc w:val="left"/>
              <w:rPr>
                <w:lang w:val="en-US"/>
              </w:rPr>
            </w:pPr>
            <w:r w:rsidRPr="00DF19FA">
              <w:rPr>
                <w:lang w:val="en-US"/>
              </w:rPr>
              <w:t>UDC 004.42</w:t>
            </w:r>
          </w:p>
          <w:p w:rsidR="0034268F" w:rsidRPr="00DF19FA" w:rsidRDefault="0034268F" w:rsidP="00A052F8">
            <w:pPr>
              <w:ind w:firstLine="0"/>
              <w:jc w:val="left"/>
              <w:rPr>
                <w:lang w:val="en-US"/>
              </w:rPr>
            </w:pPr>
          </w:p>
          <w:p w:rsidR="0034268F" w:rsidRDefault="0034268F" w:rsidP="00A052F8">
            <w:pPr>
              <w:ind w:firstLine="0"/>
              <w:jc w:val="left"/>
              <w:rPr>
                <w:lang w:val="en-US"/>
              </w:rPr>
            </w:pPr>
            <w:r w:rsidRPr="00DF19FA">
              <w:rPr>
                <w:lang w:val="en-US"/>
              </w:rPr>
              <w:t>Technical sciences</w:t>
            </w:r>
          </w:p>
          <w:p w:rsidR="0034268F" w:rsidRPr="00DF19FA" w:rsidRDefault="0034268F" w:rsidP="00A052F8">
            <w:pPr>
              <w:ind w:firstLine="0"/>
              <w:jc w:val="left"/>
              <w:rPr>
                <w:b/>
                <w:highlight w:val="yellow"/>
                <w:lang w:val="en-US"/>
              </w:rPr>
            </w:pPr>
          </w:p>
          <w:p w:rsidR="0034268F" w:rsidRDefault="0034268F" w:rsidP="00A052F8">
            <w:pPr>
              <w:ind w:firstLine="0"/>
              <w:jc w:val="left"/>
              <w:rPr>
                <w:b/>
                <w:bCs/>
                <w:lang w:val="en-US" w:eastAsia="en-US"/>
              </w:rPr>
            </w:pPr>
            <w:r w:rsidRPr="00DF19FA">
              <w:rPr>
                <w:b/>
                <w:lang w:val="en-US"/>
              </w:rPr>
              <w:t xml:space="preserve">REALIZATION OF THE SOFTWARE MODULE FOR </w:t>
            </w:r>
            <w:r>
              <w:rPr>
                <w:b/>
                <w:lang w:val="en-US"/>
              </w:rPr>
              <w:t>A</w:t>
            </w:r>
            <w:r w:rsidRPr="00DF19FA">
              <w:rPr>
                <w:b/>
                <w:lang w:val="en-US"/>
              </w:rPr>
              <w:t xml:space="preserve"> </w:t>
            </w:r>
            <w:r w:rsidRPr="00DF19FA">
              <w:rPr>
                <w:b/>
                <w:bCs/>
                <w:lang w:val="en-US" w:eastAsia="en-US"/>
              </w:rPr>
              <w:t>SYSTEM OF MANAGEMENT DECISIONS SUPPORT</w:t>
            </w:r>
          </w:p>
          <w:p w:rsidR="0034268F" w:rsidRPr="00DF19FA" w:rsidRDefault="0034268F" w:rsidP="00A052F8">
            <w:pPr>
              <w:ind w:firstLine="0"/>
              <w:jc w:val="left"/>
              <w:rPr>
                <w:b/>
                <w:lang w:val="en-US"/>
              </w:rPr>
            </w:pPr>
          </w:p>
          <w:p w:rsidR="0034268F" w:rsidRPr="00DF19FA" w:rsidRDefault="0034268F" w:rsidP="00A052F8">
            <w:pPr>
              <w:ind w:firstLine="0"/>
              <w:jc w:val="left"/>
              <w:rPr>
                <w:lang w:val="en-US"/>
              </w:rPr>
            </w:pPr>
            <w:r w:rsidRPr="00DF19FA">
              <w:rPr>
                <w:lang w:val="en-US"/>
              </w:rPr>
              <w:t>Muntyan Evgenia Rostislavna</w:t>
            </w:r>
          </w:p>
          <w:p w:rsidR="0034268F" w:rsidRPr="00DF19FA" w:rsidRDefault="0034268F" w:rsidP="00A052F8">
            <w:pPr>
              <w:ind w:firstLine="0"/>
              <w:jc w:val="left"/>
              <w:rPr>
                <w:lang w:val="en-US"/>
              </w:rPr>
            </w:pPr>
            <w:r w:rsidRPr="00DF19FA">
              <w:rPr>
                <w:lang w:val="en-US"/>
              </w:rPr>
              <w:t>senior lecturer</w:t>
            </w:r>
            <w:r>
              <w:rPr>
                <w:lang w:val="en-US"/>
              </w:rPr>
              <w:t xml:space="preserve"> of the</w:t>
            </w:r>
            <w:r w:rsidRPr="00DF19FA">
              <w:rPr>
                <w:lang w:val="en-US"/>
              </w:rPr>
              <w:t xml:space="preserve"> Depa</w:t>
            </w:r>
            <w:r>
              <w:rPr>
                <w:lang w:val="en-US"/>
              </w:rPr>
              <w:t>rtment of computer engineering</w:t>
            </w:r>
          </w:p>
          <w:p w:rsidR="0034268F" w:rsidRPr="00DF19FA" w:rsidRDefault="0034268F" w:rsidP="00A052F8">
            <w:pPr>
              <w:ind w:firstLine="0"/>
              <w:jc w:val="left"/>
              <w:rPr>
                <w:lang w:val="en-US"/>
              </w:rPr>
            </w:pPr>
            <w:r w:rsidRPr="00DF19FA">
              <w:rPr>
                <w:lang w:val="en-US"/>
              </w:rPr>
              <w:t>E</w:t>
            </w:r>
            <w:r>
              <w:rPr>
                <w:lang w:val="en-US"/>
              </w:rPr>
              <w:t>-</w:t>
            </w:r>
            <w:r w:rsidRPr="00DF19FA">
              <w:rPr>
                <w:lang w:val="en-US"/>
              </w:rPr>
              <w:t>mail: ermuntyan@sfedu.ru</w:t>
            </w:r>
          </w:p>
          <w:p w:rsidR="0034268F" w:rsidRPr="00DF19FA" w:rsidRDefault="0034268F" w:rsidP="00A052F8">
            <w:pPr>
              <w:ind w:firstLine="0"/>
              <w:jc w:val="left"/>
              <w:rPr>
                <w:lang w:val="en-US"/>
              </w:rPr>
            </w:pPr>
          </w:p>
          <w:p w:rsidR="0034268F" w:rsidRPr="00DF19FA" w:rsidRDefault="0034268F" w:rsidP="00A052F8">
            <w:pPr>
              <w:ind w:firstLine="0"/>
              <w:jc w:val="left"/>
              <w:rPr>
                <w:lang w:val="en-US"/>
              </w:rPr>
            </w:pPr>
            <w:r w:rsidRPr="00DF19FA">
              <w:rPr>
                <w:lang w:val="en-US"/>
              </w:rPr>
              <w:t>Korzhinsky Evgenii Anatolievich</w:t>
            </w:r>
          </w:p>
          <w:p w:rsidR="0034268F" w:rsidRPr="00DF19FA" w:rsidRDefault="0034268F" w:rsidP="00A052F8">
            <w:pPr>
              <w:ind w:firstLine="0"/>
              <w:jc w:val="left"/>
              <w:rPr>
                <w:lang w:val="en-US"/>
              </w:rPr>
            </w:pPr>
            <w:r w:rsidRPr="00DF19FA">
              <w:rPr>
                <w:lang w:val="en-US"/>
              </w:rPr>
              <w:t xml:space="preserve">Student </w:t>
            </w:r>
          </w:p>
          <w:p w:rsidR="0034268F" w:rsidRPr="00DF19FA" w:rsidRDefault="0034268F" w:rsidP="00A052F8">
            <w:pPr>
              <w:ind w:firstLine="0"/>
              <w:jc w:val="left"/>
              <w:rPr>
                <w:lang w:val="en-US"/>
              </w:rPr>
            </w:pPr>
            <w:r w:rsidRPr="00DF19FA">
              <w:rPr>
                <w:lang w:val="en-US"/>
              </w:rPr>
              <w:t>E</w:t>
            </w:r>
            <w:r>
              <w:rPr>
                <w:lang w:val="en-US"/>
              </w:rPr>
              <w:t>-</w:t>
            </w:r>
            <w:r w:rsidRPr="00DF19FA">
              <w:rPr>
                <w:lang w:val="en-US"/>
              </w:rPr>
              <w:t>mail: ekorzhinsky@gmail.com</w:t>
            </w:r>
          </w:p>
          <w:p w:rsidR="0034268F" w:rsidRPr="00DF19FA" w:rsidRDefault="0034268F" w:rsidP="00A052F8">
            <w:pPr>
              <w:ind w:firstLine="0"/>
              <w:jc w:val="left"/>
              <w:rPr>
                <w:lang w:val="en-US"/>
              </w:rPr>
            </w:pPr>
            <w:r w:rsidRPr="00DF19FA">
              <w:rPr>
                <w:lang w:val="en-US"/>
              </w:rPr>
              <w:t xml:space="preserve">Southern </w:t>
            </w:r>
            <w:smartTag w:uri="urn:schemas-microsoft-com:office:smarttags" w:element="PlaceName">
              <w:r w:rsidRPr="00DF19FA">
                <w:rPr>
                  <w:lang w:val="en-US"/>
                </w:rPr>
                <w:t>Federal</w:t>
              </w:r>
            </w:smartTag>
            <w:r w:rsidRPr="00DF19FA">
              <w:rPr>
                <w:lang w:val="en-US"/>
              </w:rPr>
              <w:t xml:space="preserve"> </w:t>
            </w:r>
            <w:smartTag w:uri="urn:schemas-microsoft-com:office:smarttags" w:element="PlaceType">
              <w:r w:rsidRPr="00DF19FA">
                <w:rPr>
                  <w:lang w:val="en-US"/>
                </w:rPr>
                <w:t>University</w:t>
              </w:r>
            </w:smartTag>
            <w:r w:rsidRPr="00DF19FA">
              <w:rPr>
                <w:lang w:val="en-US"/>
              </w:rPr>
              <w:t xml:space="preserve">, </w:t>
            </w:r>
            <w:smartTag w:uri="urn:schemas-microsoft-com:office:smarttags" w:element="City">
              <w:smartTag w:uri="urn:schemas-microsoft-com:office:smarttags" w:element="place">
                <w:smartTag w:uri="urn:schemas-microsoft-com:office:smarttags" w:element="City">
                  <w:r w:rsidRPr="00DF19FA">
                    <w:rPr>
                      <w:lang w:val="en-US"/>
                    </w:rPr>
                    <w:t>Taganrog</w:t>
                  </w:r>
                </w:smartTag>
                <w:r w:rsidRPr="00DF19FA">
                  <w:rPr>
                    <w:lang w:val="en-US"/>
                  </w:rPr>
                  <w:t xml:space="preserve">, </w:t>
                </w:r>
                <w:smartTag w:uri="urn:schemas-microsoft-com:office:smarttags" w:element="country-region">
                  <w:r w:rsidRPr="00DF19FA">
                    <w:rPr>
                      <w:lang w:val="en-US"/>
                    </w:rPr>
                    <w:t>Russia</w:t>
                  </w:r>
                </w:smartTag>
              </w:smartTag>
            </w:smartTag>
          </w:p>
          <w:p w:rsidR="0034268F" w:rsidRPr="00DF19FA" w:rsidRDefault="0034268F" w:rsidP="00A052F8">
            <w:pPr>
              <w:ind w:firstLine="0"/>
              <w:jc w:val="left"/>
              <w:rPr>
                <w:i/>
                <w:lang w:val="en-US"/>
              </w:rPr>
            </w:pPr>
          </w:p>
          <w:p w:rsidR="0034268F" w:rsidRPr="00DF19FA" w:rsidRDefault="0034268F" w:rsidP="00A052F8">
            <w:pPr>
              <w:ind w:firstLine="0"/>
              <w:jc w:val="left"/>
              <w:rPr>
                <w:i/>
                <w:lang w:val="en-US"/>
              </w:rPr>
            </w:pPr>
          </w:p>
          <w:p w:rsidR="0034268F" w:rsidRPr="004F47FC" w:rsidRDefault="0034268F" w:rsidP="00A052F8">
            <w:pPr>
              <w:ind w:firstLine="0"/>
              <w:jc w:val="left"/>
              <w:rPr>
                <w:lang w:val="en-US"/>
              </w:rPr>
            </w:pPr>
            <w:r>
              <w:rPr>
                <w:lang w:val="en-US"/>
              </w:rPr>
              <w:t>The article describes r</w:t>
            </w:r>
            <w:r w:rsidRPr="004F47FC">
              <w:rPr>
                <w:lang w:val="en-US"/>
              </w:rPr>
              <w:t xml:space="preserve">ealization of the software module </w:t>
            </w:r>
            <w:r>
              <w:rPr>
                <w:lang w:val="en-US"/>
              </w:rPr>
              <w:t xml:space="preserve">called </w:t>
            </w:r>
            <w:r w:rsidRPr="004F47FC">
              <w:rPr>
                <w:lang w:val="en-US"/>
              </w:rPr>
              <w:t xml:space="preserve">"Department work plan". This module is a part of the </w:t>
            </w:r>
            <w:r w:rsidRPr="004F47FC">
              <w:rPr>
                <w:bCs/>
                <w:lang w:val="en-US" w:eastAsia="en-US"/>
              </w:rPr>
              <w:t>system of management decisions support</w:t>
            </w:r>
            <w:r w:rsidRPr="004F47FC">
              <w:rPr>
                <w:lang w:val="en-US"/>
              </w:rPr>
              <w:t xml:space="preserve">. The primary function of the system is the process of generating documentation in higher education institutions. </w:t>
            </w:r>
            <w:r w:rsidRPr="004F47FC">
              <w:rPr>
                <w:bCs/>
                <w:lang w:val="en-US" w:eastAsia="en-US"/>
              </w:rPr>
              <w:t xml:space="preserve">This software system and its additional software modules </w:t>
            </w:r>
            <w:r>
              <w:rPr>
                <w:bCs/>
                <w:lang w:val="en-US" w:eastAsia="en-US"/>
              </w:rPr>
              <w:t>have been</w:t>
            </w:r>
            <w:r w:rsidRPr="004F47FC">
              <w:rPr>
                <w:bCs/>
                <w:lang w:val="en-US" w:eastAsia="en-US"/>
              </w:rPr>
              <w:t xml:space="preserve"> developed and test</w:t>
            </w:r>
            <w:r>
              <w:rPr>
                <w:bCs/>
                <w:lang w:val="en-US" w:eastAsia="en-US"/>
              </w:rPr>
              <w:t>ed</w:t>
            </w:r>
            <w:r w:rsidRPr="004F47FC">
              <w:rPr>
                <w:bCs/>
                <w:lang w:val="en-US" w:eastAsia="en-US"/>
              </w:rPr>
              <w:t xml:space="preserve"> </w:t>
            </w:r>
            <w:r w:rsidRPr="004F47FC">
              <w:rPr>
                <w:iCs/>
                <w:lang w:val="en-US" w:eastAsia="en-US"/>
              </w:rPr>
              <w:t xml:space="preserve">at the Department of Computer Engineering of computer technologies and information security </w:t>
            </w:r>
            <w:smartTag w:uri="urn:schemas-microsoft-com:office:smarttags" w:element="place">
              <w:smartTag w:uri="urn:schemas-microsoft-com:office:smarttags" w:element="PlaceType">
                <w:r w:rsidRPr="004F47FC">
                  <w:rPr>
                    <w:iCs/>
                    <w:lang w:val="en-US" w:eastAsia="en-US"/>
                  </w:rPr>
                  <w:t>Institute</w:t>
                </w:r>
              </w:smartTag>
              <w:r w:rsidRPr="004F47FC">
                <w:rPr>
                  <w:iCs/>
                  <w:lang w:val="en-US" w:eastAsia="en-US"/>
                </w:rPr>
                <w:t xml:space="preserve"> of </w:t>
              </w:r>
              <w:smartTag w:uri="urn:schemas-microsoft-com:office:smarttags" w:element="PlaceName">
                <w:r w:rsidRPr="004F47FC">
                  <w:rPr>
                    <w:iCs/>
                    <w:lang w:val="en-US" w:eastAsia="en-US"/>
                  </w:rPr>
                  <w:t>Southern Federal University</w:t>
                </w:r>
              </w:smartTag>
            </w:smartTag>
            <w:r w:rsidRPr="004F47FC">
              <w:rPr>
                <w:iCs/>
                <w:lang w:val="en-US" w:eastAsia="en-US"/>
              </w:rPr>
              <w:t xml:space="preserve"> (SFedU). </w:t>
            </w:r>
            <w:r w:rsidRPr="004F47FC">
              <w:rPr>
                <w:bCs/>
                <w:lang w:val="en-US" w:eastAsia="en-US"/>
              </w:rPr>
              <w:t>The software module allows you to generate the work plan for the university</w:t>
            </w:r>
            <w:r>
              <w:rPr>
                <w:bCs/>
                <w:lang w:val="en-US" w:eastAsia="en-US"/>
              </w:rPr>
              <w:t xml:space="preserve">’s </w:t>
            </w:r>
            <w:r w:rsidRPr="004F47FC">
              <w:rPr>
                <w:bCs/>
                <w:lang w:val="en-US" w:eastAsia="en-US"/>
              </w:rPr>
              <w:t xml:space="preserve">subdivision, such as department. </w:t>
            </w:r>
            <w:r w:rsidRPr="004F47FC">
              <w:rPr>
                <w:lang w:val="en-US"/>
              </w:rPr>
              <w:t xml:space="preserve">List of initial data for the work of software module is described in this article. The main algorithm distribution of department's workload for the academic year was described. </w:t>
            </w:r>
            <w:r>
              <w:rPr>
                <w:lang w:val="en-US"/>
              </w:rPr>
              <w:t>The article d</w:t>
            </w:r>
            <w:r w:rsidRPr="004F47FC">
              <w:rPr>
                <w:lang w:val="en-US"/>
              </w:rPr>
              <w:t xml:space="preserve">escribes the organization of work of the software module. The main stages of the generation </w:t>
            </w:r>
            <w:r>
              <w:rPr>
                <w:lang w:val="en-US"/>
              </w:rPr>
              <w:t xml:space="preserve">of the </w:t>
            </w:r>
            <w:r w:rsidRPr="004F47FC">
              <w:rPr>
                <w:lang w:val="en-US"/>
              </w:rPr>
              <w:t>work</w:t>
            </w:r>
            <w:r>
              <w:rPr>
                <w:lang w:val="en-US"/>
              </w:rPr>
              <w:t xml:space="preserve"> </w:t>
            </w:r>
            <w:r w:rsidRPr="004F47FC">
              <w:rPr>
                <w:lang w:val="en-US"/>
              </w:rPr>
              <w:t xml:space="preserve">plan for the </w:t>
            </w:r>
            <w:r w:rsidRPr="004F47FC">
              <w:rPr>
                <w:bCs/>
                <w:lang w:val="en-US" w:eastAsia="en-US"/>
              </w:rPr>
              <w:t>university subdivision</w:t>
            </w:r>
            <w:r w:rsidRPr="004F47FC">
              <w:rPr>
                <w:lang w:val="en-US"/>
              </w:rPr>
              <w:t xml:space="preserve"> were enumerated. The described process of generation of the work plan of the university subdivision </w:t>
            </w:r>
            <w:r>
              <w:rPr>
                <w:lang w:val="en-US"/>
              </w:rPr>
              <w:t xml:space="preserve">was </w:t>
            </w:r>
            <w:r w:rsidRPr="004F47FC">
              <w:rPr>
                <w:lang w:val="en-US"/>
              </w:rPr>
              <w:t>supplemented by illustrative material. The implemented software module has a convenient and functional user interface, which allows significantly facilitating the input and editing of data. The generated data can be exported in Microsoft Excel format. Considering the available opportunity to customize the module to fit the requirements of a particular user, it can be implemented in subdivisions of various universit</w:t>
            </w:r>
            <w:r>
              <w:rPr>
                <w:lang w:val="en-US"/>
              </w:rPr>
              <w:t>ies</w:t>
            </w:r>
          </w:p>
          <w:p w:rsidR="0034268F" w:rsidRPr="004F47FC" w:rsidRDefault="0034268F" w:rsidP="00A052F8">
            <w:pPr>
              <w:ind w:firstLine="0"/>
              <w:jc w:val="left"/>
              <w:rPr>
                <w:lang w:val="en-US"/>
              </w:rPr>
            </w:pPr>
          </w:p>
          <w:p w:rsidR="0034268F" w:rsidRPr="00DF19FA" w:rsidRDefault="0034268F" w:rsidP="00A052F8">
            <w:pPr>
              <w:ind w:firstLine="0"/>
              <w:jc w:val="left"/>
              <w:rPr>
                <w:i/>
                <w:lang w:val="en-US"/>
              </w:rPr>
            </w:pPr>
          </w:p>
          <w:p w:rsidR="0034268F" w:rsidRPr="00DF19FA" w:rsidRDefault="0034268F" w:rsidP="00A052F8">
            <w:pPr>
              <w:ind w:firstLine="0"/>
              <w:jc w:val="left"/>
              <w:rPr>
                <w:i/>
                <w:lang w:val="en-US"/>
              </w:rPr>
            </w:pPr>
          </w:p>
          <w:p w:rsidR="0034268F" w:rsidRPr="00DF19FA" w:rsidRDefault="0034268F" w:rsidP="00A052F8">
            <w:pPr>
              <w:ind w:firstLine="0"/>
              <w:jc w:val="left"/>
              <w:rPr>
                <w:i/>
                <w:lang w:val="en-US"/>
              </w:rPr>
            </w:pPr>
          </w:p>
          <w:p w:rsidR="0034268F" w:rsidRDefault="0034268F" w:rsidP="00A052F8">
            <w:pPr>
              <w:ind w:firstLine="0"/>
              <w:jc w:val="left"/>
              <w:rPr>
                <w:i/>
                <w:lang w:val="en-US"/>
              </w:rPr>
            </w:pPr>
          </w:p>
          <w:p w:rsidR="0034268F" w:rsidRPr="00DF19FA" w:rsidRDefault="0034268F" w:rsidP="00A052F8">
            <w:pPr>
              <w:ind w:firstLine="0"/>
              <w:jc w:val="left"/>
              <w:rPr>
                <w:i/>
                <w:lang w:val="en-US"/>
              </w:rPr>
            </w:pPr>
          </w:p>
          <w:p w:rsidR="0034268F" w:rsidRPr="00DF19FA" w:rsidRDefault="0034268F" w:rsidP="00A052F8">
            <w:pPr>
              <w:ind w:firstLine="0"/>
              <w:jc w:val="left"/>
              <w:rPr>
                <w:lang w:val="en-US"/>
              </w:rPr>
            </w:pPr>
            <w:r w:rsidRPr="00DF19FA">
              <w:rPr>
                <w:lang w:val="en-US"/>
              </w:rPr>
              <w:t>Keywords: SOFTWARE MODULE, WORK PLAN, UNIVERSITY SUBDIVISION</w:t>
            </w:r>
          </w:p>
          <w:p w:rsidR="0034268F" w:rsidRPr="00DF19FA" w:rsidRDefault="0034268F" w:rsidP="00A052F8">
            <w:pPr>
              <w:ind w:firstLine="0"/>
              <w:jc w:val="left"/>
              <w:rPr>
                <w:lang w:val="en-US"/>
              </w:rPr>
            </w:pPr>
          </w:p>
        </w:tc>
      </w:tr>
      <w:bookmarkEnd w:id="0"/>
      <w:bookmarkEnd w:id="1"/>
      <w:bookmarkEnd w:id="2"/>
      <w:bookmarkEnd w:id="3"/>
      <w:bookmarkEnd w:id="4"/>
    </w:tbl>
    <w:p w:rsidR="0034268F" w:rsidRDefault="0034268F" w:rsidP="003F7D0D">
      <w:pPr>
        <w:rPr>
          <w:lang w:val="en-US" w:eastAsia="en-US"/>
        </w:rPr>
      </w:pPr>
    </w:p>
    <w:p w:rsidR="0034268F" w:rsidRPr="00D20A9E" w:rsidRDefault="0034268F" w:rsidP="004F47FC">
      <w:pPr>
        <w:spacing w:after="200" w:line="276" w:lineRule="auto"/>
        <w:ind w:firstLine="0"/>
        <w:jc w:val="left"/>
        <w:rPr>
          <w:sz w:val="28"/>
          <w:szCs w:val="28"/>
        </w:rPr>
      </w:pPr>
      <w:r>
        <w:rPr>
          <w:lang w:val="en-US" w:eastAsia="en-US"/>
        </w:rPr>
        <w:br w:type="page"/>
      </w:r>
      <w:r w:rsidRPr="00EB7C39">
        <w:rPr>
          <w:b/>
          <w:sz w:val="28"/>
          <w:szCs w:val="28"/>
        </w:rPr>
        <w:t>Вв</w:t>
      </w:r>
      <w:r>
        <w:rPr>
          <w:b/>
          <w:sz w:val="28"/>
          <w:szCs w:val="28"/>
        </w:rPr>
        <w:t>едение</w:t>
      </w:r>
    </w:p>
    <w:p w:rsidR="0034268F" w:rsidRDefault="0034268F" w:rsidP="00EB7C39">
      <w:pPr>
        <w:spacing w:line="360" w:lineRule="auto"/>
        <w:rPr>
          <w:sz w:val="28"/>
          <w:szCs w:val="28"/>
        </w:rPr>
      </w:pPr>
      <w:r w:rsidRPr="00EB7C39">
        <w:rPr>
          <w:sz w:val="28"/>
          <w:szCs w:val="28"/>
        </w:rPr>
        <w:t xml:space="preserve">Актуальность создания и использования автоматизированных информационных систем (ИС) поддержки управленческих решений в различных областях [1,2] обусловлена тенденциями развития современного </w:t>
      </w:r>
      <w:r w:rsidRPr="00EB7C39">
        <w:rPr>
          <w:sz w:val="28"/>
          <w:szCs w:val="28"/>
          <w:lang w:val="en-US"/>
        </w:rPr>
        <w:t>IT</w:t>
      </w:r>
      <w:r w:rsidRPr="00EB7C39">
        <w:rPr>
          <w:sz w:val="28"/>
          <w:szCs w:val="28"/>
        </w:rPr>
        <w:t xml:space="preserve">-общества. Одним из </w:t>
      </w:r>
      <w:r w:rsidRPr="00F3590F">
        <w:rPr>
          <w:sz w:val="28"/>
          <w:szCs w:val="28"/>
        </w:rPr>
        <w:t>ярких</w:t>
      </w:r>
      <w:r w:rsidRPr="00EB7C39">
        <w:rPr>
          <w:sz w:val="28"/>
          <w:szCs w:val="28"/>
        </w:rPr>
        <w:t xml:space="preserve"> примеров области использования ИС является организация учебного процесса в современных вузах, что </w:t>
      </w:r>
      <w:r>
        <w:rPr>
          <w:sz w:val="28"/>
          <w:szCs w:val="28"/>
        </w:rPr>
        <w:t>вызвано</w:t>
      </w:r>
      <w:r w:rsidRPr="00EB7C39">
        <w:rPr>
          <w:sz w:val="28"/>
          <w:szCs w:val="28"/>
        </w:rPr>
        <w:t xml:space="preserve"> необходимостью формирования отчетных документов. Задачи </w:t>
      </w:r>
      <w:r>
        <w:rPr>
          <w:sz w:val="28"/>
          <w:szCs w:val="28"/>
        </w:rPr>
        <w:t xml:space="preserve">распределения </w:t>
      </w:r>
      <w:r w:rsidRPr="00EB7C39">
        <w:rPr>
          <w:sz w:val="28"/>
          <w:szCs w:val="28"/>
        </w:rPr>
        <w:t xml:space="preserve">учебной нагрузки, составления ежегодных планов и отчетов о работе регулярно решаются руководством </w:t>
      </w:r>
      <w:r>
        <w:rPr>
          <w:sz w:val="28"/>
          <w:szCs w:val="28"/>
        </w:rPr>
        <w:t>учебных</w:t>
      </w:r>
      <w:r w:rsidRPr="00EB7C39">
        <w:rPr>
          <w:sz w:val="28"/>
          <w:szCs w:val="28"/>
        </w:rPr>
        <w:t xml:space="preserve"> подразделений [3-5]. </w:t>
      </w:r>
    </w:p>
    <w:p w:rsidR="0034268F" w:rsidRDefault="0034268F" w:rsidP="00A63A6D">
      <w:pPr>
        <w:spacing w:line="360" w:lineRule="auto"/>
        <w:rPr>
          <w:sz w:val="28"/>
          <w:szCs w:val="28"/>
        </w:rPr>
      </w:pPr>
      <w:r>
        <w:rPr>
          <w:sz w:val="28"/>
          <w:szCs w:val="28"/>
        </w:rPr>
        <w:t xml:space="preserve">Существует ряд хорошо известных информационных систем широкого спектра деятельности, предназначенных для организации учебного процесса в вузах, например, </w:t>
      </w:r>
      <w:r w:rsidRPr="00EB7C39">
        <w:rPr>
          <w:sz w:val="28"/>
          <w:szCs w:val="28"/>
        </w:rPr>
        <w:t>автоматизированн</w:t>
      </w:r>
      <w:r>
        <w:rPr>
          <w:sz w:val="28"/>
          <w:szCs w:val="28"/>
        </w:rPr>
        <w:t>ые</w:t>
      </w:r>
      <w:r w:rsidRPr="00EB7C39">
        <w:rPr>
          <w:sz w:val="28"/>
          <w:szCs w:val="28"/>
        </w:rPr>
        <w:t xml:space="preserve"> систем</w:t>
      </w:r>
      <w:r>
        <w:rPr>
          <w:sz w:val="28"/>
          <w:szCs w:val="28"/>
        </w:rPr>
        <w:t>ы</w:t>
      </w:r>
      <w:r w:rsidRPr="00EB7C39">
        <w:rPr>
          <w:sz w:val="28"/>
          <w:szCs w:val="28"/>
        </w:rPr>
        <w:t xml:space="preserve"> «Планы» [</w:t>
      </w:r>
      <w:r>
        <w:rPr>
          <w:sz w:val="28"/>
          <w:szCs w:val="28"/>
        </w:rPr>
        <w:t>6-8</w:t>
      </w:r>
      <w:r w:rsidRPr="00EB7C39">
        <w:rPr>
          <w:sz w:val="28"/>
          <w:szCs w:val="28"/>
        </w:rPr>
        <w:t>]</w:t>
      </w:r>
      <w:r>
        <w:rPr>
          <w:sz w:val="28"/>
          <w:szCs w:val="28"/>
        </w:rPr>
        <w:t xml:space="preserve">, </w:t>
      </w:r>
      <w:r w:rsidRPr="00EB7C39">
        <w:rPr>
          <w:sz w:val="28"/>
          <w:szCs w:val="28"/>
        </w:rPr>
        <w:t>«1С: Университет» [</w:t>
      </w:r>
      <w:r>
        <w:rPr>
          <w:sz w:val="28"/>
          <w:szCs w:val="28"/>
        </w:rPr>
        <w:t>9,10</w:t>
      </w:r>
      <w:r w:rsidRPr="00EB7C39">
        <w:rPr>
          <w:sz w:val="28"/>
          <w:szCs w:val="28"/>
        </w:rPr>
        <w:t>]</w:t>
      </w:r>
      <w:r>
        <w:rPr>
          <w:sz w:val="28"/>
          <w:szCs w:val="28"/>
        </w:rPr>
        <w:t xml:space="preserve">. </w:t>
      </w:r>
      <w:r w:rsidRPr="00EB7C39">
        <w:rPr>
          <w:sz w:val="28"/>
          <w:szCs w:val="28"/>
        </w:rPr>
        <w:t>Перечисленные выше системы является комплексными, многофункциональными и дорогостоящими программными продуктами.</w:t>
      </w:r>
      <w:r>
        <w:rPr>
          <w:sz w:val="28"/>
          <w:szCs w:val="28"/>
        </w:rPr>
        <w:t xml:space="preserve"> </w:t>
      </w:r>
    </w:p>
    <w:p w:rsidR="0034268F" w:rsidRDefault="0034268F" w:rsidP="00A63A6D">
      <w:pPr>
        <w:spacing w:line="360" w:lineRule="auto"/>
        <w:rPr>
          <w:sz w:val="28"/>
          <w:szCs w:val="28"/>
        </w:rPr>
      </w:pPr>
      <w:r>
        <w:rPr>
          <w:sz w:val="28"/>
          <w:szCs w:val="28"/>
        </w:rPr>
        <w:t>Д</w:t>
      </w:r>
      <w:r w:rsidRPr="00EB7C39">
        <w:rPr>
          <w:sz w:val="28"/>
          <w:szCs w:val="28"/>
        </w:rPr>
        <w:t xml:space="preserve">ля решения частных задач, </w:t>
      </w:r>
      <w:r>
        <w:rPr>
          <w:sz w:val="28"/>
          <w:szCs w:val="28"/>
        </w:rPr>
        <w:t>связанных с</w:t>
      </w:r>
      <w:r w:rsidRPr="00EB7C39">
        <w:rPr>
          <w:sz w:val="28"/>
          <w:szCs w:val="28"/>
        </w:rPr>
        <w:t xml:space="preserve"> </w:t>
      </w:r>
      <w:r>
        <w:rPr>
          <w:sz w:val="28"/>
          <w:szCs w:val="28"/>
        </w:rPr>
        <w:t xml:space="preserve">организацией учебного процесса в рамках </w:t>
      </w:r>
      <w:r w:rsidRPr="00EB7C39">
        <w:rPr>
          <w:sz w:val="28"/>
          <w:szCs w:val="28"/>
        </w:rPr>
        <w:t>отдельно</w:t>
      </w:r>
      <w:r>
        <w:rPr>
          <w:sz w:val="28"/>
          <w:szCs w:val="28"/>
        </w:rPr>
        <w:t>го</w:t>
      </w:r>
      <w:r w:rsidRPr="00EB7C39">
        <w:rPr>
          <w:sz w:val="28"/>
          <w:szCs w:val="28"/>
        </w:rPr>
        <w:t xml:space="preserve"> </w:t>
      </w:r>
      <w:r>
        <w:rPr>
          <w:sz w:val="28"/>
          <w:szCs w:val="28"/>
        </w:rPr>
        <w:t>структурного подразделения</w:t>
      </w:r>
      <w:r w:rsidRPr="00EB7C39">
        <w:rPr>
          <w:sz w:val="28"/>
          <w:szCs w:val="28"/>
        </w:rPr>
        <w:t xml:space="preserve">, не всегда целесообразно приобретение и освоение программных пакетов </w:t>
      </w:r>
      <w:r>
        <w:rPr>
          <w:sz w:val="28"/>
          <w:szCs w:val="28"/>
        </w:rPr>
        <w:t>такого типа.</w:t>
      </w:r>
      <w:r w:rsidRPr="00EB7C39">
        <w:rPr>
          <w:sz w:val="28"/>
          <w:szCs w:val="28"/>
        </w:rPr>
        <w:t xml:space="preserve"> </w:t>
      </w:r>
      <w:r>
        <w:rPr>
          <w:sz w:val="28"/>
          <w:szCs w:val="28"/>
        </w:rPr>
        <w:t>Э</w:t>
      </w:r>
      <w:r w:rsidRPr="00EB7C39">
        <w:rPr>
          <w:sz w:val="28"/>
          <w:szCs w:val="28"/>
        </w:rPr>
        <w:t xml:space="preserve">то подтверждает </w:t>
      </w:r>
      <w:r>
        <w:rPr>
          <w:sz w:val="28"/>
          <w:szCs w:val="28"/>
        </w:rPr>
        <w:t>актуальность</w:t>
      </w:r>
      <w:r w:rsidRPr="00EB7C39">
        <w:rPr>
          <w:sz w:val="28"/>
          <w:szCs w:val="28"/>
        </w:rPr>
        <w:t xml:space="preserve"> разработки и внедрения в рамках </w:t>
      </w:r>
      <w:r>
        <w:rPr>
          <w:sz w:val="28"/>
          <w:szCs w:val="28"/>
        </w:rPr>
        <w:t>кафедр или факультетов</w:t>
      </w:r>
      <w:r w:rsidRPr="00EB7C39">
        <w:rPr>
          <w:sz w:val="28"/>
          <w:szCs w:val="28"/>
        </w:rPr>
        <w:t xml:space="preserve"> недорогих информационных систем формирования отчетной документации.</w:t>
      </w:r>
    </w:p>
    <w:p w:rsidR="0034268F" w:rsidRDefault="0034268F" w:rsidP="005620F3">
      <w:pPr>
        <w:spacing w:line="360" w:lineRule="auto"/>
        <w:rPr>
          <w:sz w:val="28"/>
          <w:szCs w:val="28"/>
        </w:rPr>
      </w:pPr>
      <w:r>
        <w:rPr>
          <w:sz w:val="28"/>
          <w:szCs w:val="28"/>
        </w:rPr>
        <w:t xml:space="preserve">На кафедре вычислительной техники (ВТ) </w:t>
      </w:r>
      <w:r w:rsidRPr="00EB7C39">
        <w:rPr>
          <w:sz w:val="28"/>
          <w:szCs w:val="28"/>
        </w:rPr>
        <w:t>Института компьютерных технологий и информационной безопасности ЮФУ</w:t>
      </w:r>
      <w:r>
        <w:rPr>
          <w:sz w:val="28"/>
          <w:szCs w:val="28"/>
        </w:rPr>
        <w:t xml:space="preserve"> разработана и прошла апробацию система поддержки управленческих решений, необходимость разработки и использования которой обусловлена в </w:t>
      </w:r>
      <w:r w:rsidRPr="00EB7C39">
        <w:rPr>
          <w:sz w:val="28"/>
          <w:szCs w:val="28"/>
        </w:rPr>
        <w:t>[</w:t>
      </w:r>
      <w:r>
        <w:rPr>
          <w:sz w:val="28"/>
          <w:szCs w:val="28"/>
        </w:rPr>
        <w:t>11,12</w:t>
      </w:r>
      <w:r w:rsidRPr="00EB7C39">
        <w:rPr>
          <w:sz w:val="28"/>
          <w:szCs w:val="28"/>
        </w:rPr>
        <w:t>]</w:t>
      </w:r>
      <w:r>
        <w:rPr>
          <w:sz w:val="28"/>
          <w:szCs w:val="28"/>
        </w:rPr>
        <w:t>. Данная система предназначена для использования учебно-методическим персоналом в пределах структурного подразделения.</w:t>
      </w:r>
    </w:p>
    <w:p w:rsidR="0034268F" w:rsidRDefault="0034268F" w:rsidP="005620F3">
      <w:pPr>
        <w:spacing w:line="360" w:lineRule="auto"/>
        <w:rPr>
          <w:sz w:val="28"/>
          <w:szCs w:val="28"/>
        </w:rPr>
      </w:pPr>
      <w:r w:rsidRPr="00EB7C39">
        <w:rPr>
          <w:sz w:val="28"/>
          <w:szCs w:val="28"/>
        </w:rPr>
        <w:t xml:space="preserve">Изначально при организации </w:t>
      </w:r>
      <w:r>
        <w:rPr>
          <w:sz w:val="28"/>
          <w:szCs w:val="28"/>
        </w:rPr>
        <w:t>указанной системы</w:t>
      </w:r>
      <w:r w:rsidRPr="00EB7C39">
        <w:rPr>
          <w:sz w:val="28"/>
          <w:szCs w:val="28"/>
        </w:rPr>
        <w:t xml:space="preserve"> была предусмотрена возможность добавления различных блоков и модулей с целью дальнейшего развития программного продукта. </w:t>
      </w:r>
      <w:r>
        <w:rPr>
          <w:sz w:val="28"/>
          <w:szCs w:val="28"/>
        </w:rPr>
        <w:t xml:space="preserve">Так был разработан модуль для генерации </w:t>
      </w:r>
      <w:r>
        <w:rPr>
          <w:sz w:val="28"/>
          <w:szCs w:val="28"/>
          <w:lang w:val="en-US"/>
        </w:rPr>
        <w:t>XML</w:t>
      </w:r>
      <w:r w:rsidRPr="00AA1FA8">
        <w:rPr>
          <w:sz w:val="28"/>
          <w:szCs w:val="28"/>
        </w:rPr>
        <w:t>-</w:t>
      </w:r>
      <w:r>
        <w:rPr>
          <w:sz w:val="28"/>
          <w:szCs w:val="28"/>
        </w:rPr>
        <w:t xml:space="preserve">файлов </w:t>
      </w:r>
      <w:r w:rsidRPr="00EB7C39">
        <w:rPr>
          <w:sz w:val="28"/>
          <w:szCs w:val="28"/>
        </w:rPr>
        <w:t>индивидуальной нагрузки научно-педагогических работников (НПР)</w:t>
      </w:r>
      <w:r>
        <w:rPr>
          <w:sz w:val="28"/>
          <w:szCs w:val="28"/>
        </w:rPr>
        <w:t xml:space="preserve">, </w:t>
      </w:r>
      <w:r w:rsidRPr="00EB7C39">
        <w:rPr>
          <w:sz w:val="28"/>
          <w:szCs w:val="28"/>
        </w:rPr>
        <w:t xml:space="preserve">на основе </w:t>
      </w:r>
      <w:r>
        <w:rPr>
          <w:sz w:val="28"/>
          <w:szCs w:val="28"/>
        </w:rPr>
        <w:t>которых</w:t>
      </w:r>
      <w:r w:rsidRPr="00EB7C39">
        <w:rPr>
          <w:sz w:val="28"/>
          <w:szCs w:val="28"/>
        </w:rPr>
        <w:t xml:space="preserve"> возможно формирование </w:t>
      </w:r>
      <w:r>
        <w:rPr>
          <w:sz w:val="28"/>
          <w:szCs w:val="28"/>
        </w:rPr>
        <w:t>таких</w:t>
      </w:r>
      <w:r w:rsidRPr="00EB7C39">
        <w:rPr>
          <w:sz w:val="28"/>
          <w:szCs w:val="28"/>
        </w:rPr>
        <w:t xml:space="preserve"> видов учебно-методических материалов, </w:t>
      </w:r>
      <w:r>
        <w:rPr>
          <w:sz w:val="28"/>
          <w:szCs w:val="28"/>
        </w:rPr>
        <w:t>как</w:t>
      </w:r>
      <w:r w:rsidRPr="00EB7C39">
        <w:rPr>
          <w:sz w:val="28"/>
          <w:szCs w:val="28"/>
        </w:rPr>
        <w:t xml:space="preserve"> план и отчет о работе структурного подразделения. </w:t>
      </w:r>
      <w:r>
        <w:rPr>
          <w:sz w:val="28"/>
          <w:szCs w:val="28"/>
        </w:rPr>
        <w:t>Все это подтверждает необходимость</w:t>
      </w:r>
      <w:r w:rsidRPr="00EB7C39">
        <w:rPr>
          <w:sz w:val="28"/>
          <w:szCs w:val="28"/>
        </w:rPr>
        <w:t xml:space="preserve"> дальнейшего развития существующей </w:t>
      </w:r>
      <w:r>
        <w:rPr>
          <w:sz w:val="28"/>
          <w:szCs w:val="28"/>
        </w:rPr>
        <w:t>системы</w:t>
      </w:r>
      <w:r w:rsidRPr="00EB7C39">
        <w:rPr>
          <w:sz w:val="28"/>
          <w:szCs w:val="28"/>
        </w:rPr>
        <w:t xml:space="preserve"> путем </w:t>
      </w:r>
      <w:r>
        <w:rPr>
          <w:sz w:val="28"/>
          <w:szCs w:val="28"/>
        </w:rPr>
        <w:t>создания</w:t>
      </w:r>
      <w:r w:rsidRPr="00EB7C39">
        <w:rPr>
          <w:sz w:val="28"/>
          <w:szCs w:val="28"/>
        </w:rPr>
        <w:t xml:space="preserve"> модуля «План работы кафедры».</w:t>
      </w:r>
    </w:p>
    <w:p w:rsidR="0034268F" w:rsidRDefault="0034268F" w:rsidP="003C2794">
      <w:pPr>
        <w:spacing w:line="360" w:lineRule="auto"/>
        <w:ind w:firstLine="0"/>
        <w:jc w:val="center"/>
        <w:rPr>
          <w:b/>
          <w:sz w:val="28"/>
          <w:szCs w:val="28"/>
        </w:rPr>
      </w:pPr>
      <w:r w:rsidRPr="00EB7C39">
        <w:rPr>
          <w:b/>
          <w:sz w:val="28"/>
          <w:szCs w:val="28"/>
        </w:rPr>
        <w:t>Модуль «План работы кафедры»</w:t>
      </w:r>
    </w:p>
    <w:p w:rsidR="0034268F" w:rsidRPr="00EB7C39" w:rsidRDefault="0034268F" w:rsidP="00EB7C39">
      <w:pPr>
        <w:spacing w:line="360" w:lineRule="auto"/>
        <w:rPr>
          <w:sz w:val="28"/>
          <w:szCs w:val="28"/>
        </w:rPr>
      </w:pPr>
      <w:r w:rsidRPr="00EB7C39">
        <w:rPr>
          <w:sz w:val="28"/>
          <w:szCs w:val="28"/>
        </w:rPr>
        <w:t>Функционирование модуля заключается в выполнении последовательности следующих действий:</w:t>
      </w:r>
    </w:p>
    <w:p w:rsidR="0034268F" w:rsidRPr="00EB7C39" w:rsidRDefault="0034268F" w:rsidP="00EB7C39">
      <w:pPr>
        <w:pStyle w:val="ListParagraph"/>
        <w:numPr>
          <w:ilvl w:val="0"/>
          <w:numId w:val="28"/>
        </w:numPr>
        <w:spacing w:line="360" w:lineRule="auto"/>
        <w:rPr>
          <w:sz w:val="28"/>
          <w:szCs w:val="28"/>
        </w:rPr>
      </w:pPr>
      <w:r w:rsidRPr="00EB7C39">
        <w:rPr>
          <w:sz w:val="28"/>
          <w:szCs w:val="28"/>
        </w:rPr>
        <w:t xml:space="preserve">загрузке входных файлов, в том числе </w:t>
      </w:r>
      <w:r w:rsidRPr="00EB7C39">
        <w:rPr>
          <w:sz w:val="28"/>
          <w:szCs w:val="28"/>
          <w:lang w:val="en-US"/>
        </w:rPr>
        <w:t>XML</w:t>
      </w:r>
      <w:r w:rsidRPr="00EB7C39">
        <w:rPr>
          <w:sz w:val="28"/>
          <w:szCs w:val="28"/>
        </w:rPr>
        <w:t xml:space="preserve">-файлов индивидуальной нагрузки НПР, рассчитанных </w:t>
      </w:r>
      <w:r>
        <w:rPr>
          <w:sz w:val="28"/>
          <w:szCs w:val="28"/>
        </w:rPr>
        <w:t>при помощи</w:t>
      </w:r>
      <w:r w:rsidRPr="00EB7C39">
        <w:rPr>
          <w:sz w:val="28"/>
          <w:szCs w:val="28"/>
        </w:rPr>
        <w:t xml:space="preserve"> программно</w:t>
      </w:r>
      <w:r>
        <w:rPr>
          <w:sz w:val="28"/>
          <w:szCs w:val="28"/>
        </w:rPr>
        <w:t>го модуля</w:t>
      </w:r>
      <w:r w:rsidRPr="00EB7C39">
        <w:rPr>
          <w:sz w:val="28"/>
          <w:szCs w:val="28"/>
        </w:rPr>
        <w:t xml:space="preserve"> «Учебная нагрузка кафедры»;</w:t>
      </w:r>
    </w:p>
    <w:p w:rsidR="0034268F" w:rsidRPr="00EB7C39" w:rsidRDefault="0034268F" w:rsidP="00EB7C39">
      <w:pPr>
        <w:pStyle w:val="ListParagraph"/>
        <w:numPr>
          <w:ilvl w:val="0"/>
          <w:numId w:val="28"/>
        </w:numPr>
        <w:spacing w:line="360" w:lineRule="auto"/>
        <w:rPr>
          <w:sz w:val="28"/>
          <w:szCs w:val="28"/>
        </w:rPr>
      </w:pPr>
      <w:r w:rsidRPr="00EB7C39">
        <w:rPr>
          <w:sz w:val="28"/>
          <w:szCs w:val="28"/>
        </w:rPr>
        <w:t>анализе данных;</w:t>
      </w:r>
    </w:p>
    <w:p w:rsidR="0034268F" w:rsidRPr="00EB7C39" w:rsidRDefault="0034268F" w:rsidP="00EB7C39">
      <w:pPr>
        <w:pStyle w:val="ListParagraph"/>
        <w:numPr>
          <w:ilvl w:val="0"/>
          <w:numId w:val="28"/>
        </w:numPr>
        <w:spacing w:line="360" w:lineRule="auto"/>
        <w:rPr>
          <w:sz w:val="28"/>
          <w:szCs w:val="28"/>
        </w:rPr>
      </w:pPr>
      <w:r w:rsidRPr="00EB7C39">
        <w:rPr>
          <w:sz w:val="28"/>
          <w:szCs w:val="28"/>
        </w:rPr>
        <w:t>формировании выходной формы плана работы кафедры.</w:t>
      </w:r>
    </w:p>
    <w:p w:rsidR="0034268F" w:rsidRPr="00EB7C39" w:rsidRDefault="0034268F" w:rsidP="00EB7C39">
      <w:pPr>
        <w:pStyle w:val="BodyTextIndent2"/>
        <w:spacing w:after="0" w:line="360" w:lineRule="auto"/>
        <w:ind w:left="0" w:firstLine="709"/>
        <w:rPr>
          <w:sz w:val="28"/>
          <w:szCs w:val="28"/>
        </w:rPr>
      </w:pPr>
      <w:r w:rsidRPr="00EB7C39">
        <w:rPr>
          <w:sz w:val="28"/>
          <w:szCs w:val="28"/>
        </w:rPr>
        <w:t>Исходными данными для разработанного программного модуля являются формы (файлы):</w:t>
      </w:r>
    </w:p>
    <w:p w:rsidR="0034268F" w:rsidRPr="00EB7C39" w:rsidRDefault="0034268F" w:rsidP="00EB7C39">
      <w:pPr>
        <w:pStyle w:val="BodyTextIndent2"/>
        <w:numPr>
          <w:ilvl w:val="0"/>
          <w:numId w:val="21"/>
        </w:numPr>
        <w:tabs>
          <w:tab w:val="left" w:pos="1134"/>
        </w:tabs>
        <w:spacing w:after="0" w:line="360" w:lineRule="auto"/>
        <w:ind w:left="1134" w:hanging="425"/>
        <w:rPr>
          <w:sz w:val="28"/>
          <w:szCs w:val="28"/>
        </w:rPr>
      </w:pPr>
      <w:r w:rsidRPr="00EB7C39">
        <w:rPr>
          <w:sz w:val="28"/>
          <w:szCs w:val="28"/>
        </w:rPr>
        <w:t>количество штатных единиц преподавателей, число обучающихся аспирантов и соискателей;</w:t>
      </w:r>
    </w:p>
    <w:p w:rsidR="0034268F" w:rsidRPr="00EB7C39" w:rsidRDefault="0034268F" w:rsidP="00EB7C39">
      <w:pPr>
        <w:pStyle w:val="BodyTextIndent2"/>
        <w:numPr>
          <w:ilvl w:val="0"/>
          <w:numId w:val="21"/>
        </w:numPr>
        <w:tabs>
          <w:tab w:val="left" w:pos="1134"/>
        </w:tabs>
        <w:spacing w:after="0" w:line="360" w:lineRule="auto"/>
        <w:ind w:left="1134" w:hanging="425"/>
        <w:rPr>
          <w:sz w:val="28"/>
          <w:szCs w:val="28"/>
        </w:rPr>
      </w:pPr>
      <w:r w:rsidRPr="00EB7C39">
        <w:rPr>
          <w:sz w:val="28"/>
          <w:szCs w:val="28"/>
        </w:rPr>
        <w:t>объем учебной нагрузки в часах;</w:t>
      </w:r>
    </w:p>
    <w:p w:rsidR="0034268F" w:rsidRPr="00EB7C39" w:rsidRDefault="0034268F" w:rsidP="00EB7C39">
      <w:pPr>
        <w:pStyle w:val="BodyTextIndent2"/>
        <w:numPr>
          <w:ilvl w:val="0"/>
          <w:numId w:val="21"/>
        </w:numPr>
        <w:tabs>
          <w:tab w:val="left" w:pos="1134"/>
        </w:tabs>
        <w:spacing w:after="0" w:line="360" w:lineRule="auto"/>
        <w:ind w:left="1134" w:hanging="425"/>
        <w:rPr>
          <w:sz w:val="28"/>
          <w:szCs w:val="28"/>
        </w:rPr>
      </w:pPr>
      <w:r w:rsidRPr="00EB7C39">
        <w:rPr>
          <w:sz w:val="28"/>
          <w:szCs w:val="28"/>
        </w:rPr>
        <w:t>перечень помещений, занимаемых кафедрой;</w:t>
      </w:r>
    </w:p>
    <w:p w:rsidR="0034268F" w:rsidRPr="00EB7C39" w:rsidRDefault="0034268F" w:rsidP="00EB7C39">
      <w:pPr>
        <w:pStyle w:val="ListParagraph"/>
        <w:numPr>
          <w:ilvl w:val="0"/>
          <w:numId w:val="21"/>
        </w:numPr>
        <w:tabs>
          <w:tab w:val="left" w:pos="1134"/>
        </w:tabs>
        <w:spacing w:line="360" w:lineRule="auto"/>
        <w:ind w:left="1134" w:hanging="425"/>
        <w:rPr>
          <w:sz w:val="28"/>
          <w:szCs w:val="28"/>
        </w:rPr>
      </w:pPr>
      <w:r w:rsidRPr="00EB7C39">
        <w:rPr>
          <w:sz w:val="28"/>
          <w:szCs w:val="28"/>
        </w:rPr>
        <w:t>планы заседаний кафедры, научных и методических семинаров;</w:t>
      </w:r>
    </w:p>
    <w:p w:rsidR="0034268F" w:rsidRPr="00EB7C39" w:rsidRDefault="0034268F" w:rsidP="00EB7C39">
      <w:pPr>
        <w:pStyle w:val="ListParagraph"/>
        <w:numPr>
          <w:ilvl w:val="0"/>
          <w:numId w:val="21"/>
        </w:numPr>
        <w:tabs>
          <w:tab w:val="left" w:pos="1134"/>
        </w:tabs>
        <w:spacing w:line="360" w:lineRule="auto"/>
        <w:ind w:left="1134" w:hanging="425"/>
        <w:rPr>
          <w:sz w:val="28"/>
          <w:szCs w:val="28"/>
        </w:rPr>
      </w:pPr>
      <w:r w:rsidRPr="00EB7C39">
        <w:rPr>
          <w:sz w:val="28"/>
          <w:szCs w:val="28"/>
        </w:rPr>
        <w:t>планы учебно-методической работы кафедры;</w:t>
      </w:r>
    </w:p>
    <w:p w:rsidR="0034268F" w:rsidRPr="00EB7C39" w:rsidRDefault="0034268F" w:rsidP="00EB7C39">
      <w:pPr>
        <w:pStyle w:val="ListParagraph"/>
        <w:numPr>
          <w:ilvl w:val="0"/>
          <w:numId w:val="21"/>
        </w:numPr>
        <w:tabs>
          <w:tab w:val="left" w:pos="1134"/>
        </w:tabs>
        <w:spacing w:line="360" w:lineRule="auto"/>
        <w:ind w:left="1134" w:hanging="425"/>
        <w:rPr>
          <w:sz w:val="28"/>
          <w:szCs w:val="28"/>
        </w:rPr>
      </w:pPr>
      <w:r w:rsidRPr="00EB7C39">
        <w:rPr>
          <w:sz w:val="28"/>
          <w:szCs w:val="28"/>
          <w:lang w:val="en-US"/>
        </w:rPr>
        <w:t>XML</w:t>
      </w:r>
      <w:r w:rsidRPr="00EB7C39">
        <w:rPr>
          <w:sz w:val="28"/>
          <w:szCs w:val="28"/>
        </w:rPr>
        <w:t>-файлы индивидуальной нагрузки преподавателей кафедры;</w:t>
      </w:r>
    </w:p>
    <w:p w:rsidR="0034268F" w:rsidRPr="00EB7C39" w:rsidRDefault="0034268F" w:rsidP="00EB7C39">
      <w:pPr>
        <w:pStyle w:val="ListParagraph"/>
        <w:numPr>
          <w:ilvl w:val="0"/>
          <w:numId w:val="21"/>
        </w:numPr>
        <w:tabs>
          <w:tab w:val="left" w:pos="1134"/>
        </w:tabs>
        <w:spacing w:line="360" w:lineRule="auto"/>
        <w:ind w:left="1134" w:hanging="425"/>
        <w:rPr>
          <w:sz w:val="28"/>
          <w:szCs w:val="28"/>
        </w:rPr>
      </w:pPr>
      <w:r w:rsidRPr="00EB7C39">
        <w:rPr>
          <w:sz w:val="28"/>
          <w:szCs w:val="28"/>
        </w:rPr>
        <w:t>индивидуальные планы преподавателей;</w:t>
      </w:r>
    </w:p>
    <w:p w:rsidR="0034268F" w:rsidRPr="00EB7C39" w:rsidRDefault="0034268F" w:rsidP="00EB7C39">
      <w:pPr>
        <w:pStyle w:val="ListParagraph"/>
        <w:numPr>
          <w:ilvl w:val="0"/>
          <w:numId w:val="21"/>
        </w:numPr>
        <w:tabs>
          <w:tab w:val="left" w:pos="1134"/>
        </w:tabs>
        <w:spacing w:line="360" w:lineRule="auto"/>
        <w:ind w:left="1134" w:hanging="425"/>
        <w:rPr>
          <w:sz w:val="28"/>
          <w:szCs w:val="28"/>
        </w:rPr>
      </w:pPr>
      <w:r w:rsidRPr="00EB7C39">
        <w:rPr>
          <w:sz w:val="28"/>
          <w:szCs w:val="28"/>
        </w:rPr>
        <w:t>планы научно-исследовательской работы кафедры;</w:t>
      </w:r>
    </w:p>
    <w:p w:rsidR="0034268F" w:rsidRPr="00EB7C39" w:rsidRDefault="0034268F" w:rsidP="00EB7C39">
      <w:pPr>
        <w:pStyle w:val="ListParagraph"/>
        <w:numPr>
          <w:ilvl w:val="0"/>
          <w:numId w:val="21"/>
        </w:numPr>
        <w:tabs>
          <w:tab w:val="left" w:pos="1134"/>
        </w:tabs>
        <w:spacing w:line="360" w:lineRule="auto"/>
        <w:ind w:left="1134" w:hanging="425"/>
        <w:rPr>
          <w:sz w:val="28"/>
          <w:szCs w:val="28"/>
        </w:rPr>
      </w:pPr>
      <w:r w:rsidRPr="00EB7C39">
        <w:rPr>
          <w:sz w:val="28"/>
          <w:szCs w:val="28"/>
        </w:rPr>
        <w:t>планы организационно-методической работы кафедры;</w:t>
      </w:r>
    </w:p>
    <w:p w:rsidR="0034268F" w:rsidRPr="00EB7C39" w:rsidRDefault="0034268F" w:rsidP="00EB7C39">
      <w:pPr>
        <w:pStyle w:val="ListParagraph"/>
        <w:numPr>
          <w:ilvl w:val="0"/>
          <w:numId w:val="21"/>
        </w:numPr>
        <w:tabs>
          <w:tab w:val="left" w:pos="1134"/>
        </w:tabs>
        <w:spacing w:line="360" w:lineRule="auto"/>
        <w:ind w:left="1134" w:hanging="425"/>
        <w:rPr>
          <w:sz w:val="28"/>
          <w:szCs w:val="28"/>
        </w:rPr>
      </w:pPr>
      <w:r w:rsidRPr="00EB7C39">
        <w:rPr>
          <w:sz w:val="28"/>
          <w:szCs w:val="28"/>
        </w:rPr>
        <w:t>план воспитательной работы;</w:t>
      </w:r>
    </w:p>
    <w:p w:rsidR="0034268F" w:rsidRPr="00EB7C39" w:rsidRDefault="0034268F" w:rsidP="00EB7C39">
      <w:pPr>
        <w:pStyle w:val="ListParagraph"/>
        <w:numPr>
          <w:ilvl w:val="0"/>
          <w:numId w:val="21"/>
        </w:numPr>
        <w:tabs>
          <w:tab w:val="left" w:pos="1134"/>
        </w:tabs>
        <w:spacing w:line="360" w:lineRule="auto"/>
        <w:ind w:left="1134" w:hanging="425"/>
        <w:rPr>
          <w:sz w:val="28"/>
          <w:szCs w:val="28"/>
        </w:rPr>
      </w:pPr>
      <w:r w:rsidRPr="00EB7C39">
        <w:rPr>
          <w:sz w:val="28"/>
          <w:szCs w:val="28"/>
        </w:rPr>
        <w:t>план повышения квалификации преподавателей;</w:t>
      </w:r>
    </w:p>
    <w:p w:rsidR="0034268F" w:rsidRPr="00EB7C39" w:rsidRDefault="0034268F" w:rsidP="00EB7C39">
      <w:pPr>
        <w:pStyle w:val="ListParagraph"/>
        <w:numPr>
          <w:ilvl w:val="0"/>
          <w:numId w:val="21"/>
        </w:numPr>
        <w:tabs>
          <w:tab w:val="left" w:pos="1134"/>
        </w:tabs>
        <w:spacing w:line="360" w:lineRule="auto"/>
        <w:ind w:left="1134" w:hanging="425"/>
        <w:rPr>
          <w:sz w:val="28"/>
          <w:szCs w:val="28"/>
        </w:rPr>
      </w:pPr>
      <w:r w:rsidRPr="00EB7C39">
        <w:rPr>
          <w:sz w:val="28"/>
          <w:szCs w:val="28"/>
        </w:rPr>
        <w:t>форма «Отчет о работе кафедры».</w:t>
      </w:r>
    </w:p>
    <w:p w:rsidR="0034268F" w:rsidRPr="00EB7C39" w:rsidRDefault="0034268F" w:rsidP="00EB7C39">
      <w:pPr>
        <w:spacing w:line="360" w:lineRule="auto"/>
        <w:rPr>
          <w:sz w:val="28"/>
          <w:szCs w:val="28"/>
        </w:rPr>
      </w:pPr>
      <w:r w:rsidRPr="00EB7C39">
        <w:rPr>
          <w:sz w:val="28"/>
          <w:szCs w:val="28"/>
        </w:rPr>
        <w:t>Проанализировав приведенные выше формы можно отметить:</w:t>
      </w:r>
    </w:p>
    <w:p w:rsidR="0034268F" w:rsidRPr="00EB7C39" w:rsidRDefault="0034268F" w:rsidP="00EB7C39">
      <w:pPr>
        <w:spacing w:line="360" w:lineRule="auto"/>
        <w:rPr>
          <w:sz w:val="28"/>
          <w:szCs w:val="28"/>
        </w:rPr>
      </w:pPr>
      <w:r w:rsidRPr="00EB7C39">
        <w:rPr>
          <w:sz w:val="28"/>
          <w:szCs w:val="28"/>
        </w:rPr>
        <w:t>- пп. 1-5 и 7-12 служат для ручного ввода информации с возможностью добавления подгружаемых файлов;</w:t>
      </w:r>
    </w:p>
    <w:p w:rsidR="0034268F" w:rsidRPr="00EB7C39" w:rsidRDefault="0034268F" w:rsidP="00EB7C39">
      <w:pPr>
        <w:spacing w:line="360" w:lineRule="auto"/>
        <w:rPr>
          <w:sz w:val="28"/>
          <w:szCs w:val="28"/>
        </w:rPr>
      </w:pPr>
      <w:r w:rsidRPr="00EB7C39">
        <w:rPr>
          <w:sz w:val="28"/>
          <w:szCs w:val="28"/>
        </w:rPr>
        <w:t xml:space="preserve">- п. 6 предполагает автоматизированную обработку </w:t>
      </w:r>
      <w:r w:rsidRPr="00EB7C39">
        <w:rPr>
          <w:sz w:val="28"/>
          <w:szCs w:val="28"/>
          <w:lang w:val="en-US"/>
        </w:rPr>
        <w:t>XML</w:t>
      </w:r>
      <w:r w:rsidRPr="00EB7C39">
        <w:rPr>
          <w:sz w:val="28"/>
          <w:szCs w:val="28"/>
        </w:rPr>
        <w:t>-файлов индивидуальной нагрузки, на основе которых формируется итоговая таблица плана работы структурного подразделения «Распределение объема работы кафедры на учебный год». Это обуславливает целесообразность подробного описания процедуры синтеза алгоритма генерации указанной таблицы.</w:t>
      </w:r>
    </w:p>
    <w:p w:rsidR="0034268F" w:rsidRPr="00EB7C39" w:rsidRDefault="0034268F" w:rsidP="00EB7C39">
      <w:pPr>
        <w:spacing w:line="360" w:lineRule="auto"/>
        <w:rPr>
          <w:sz w:val="28"/>
          <w:szCs w:val="28"/>
        </w:rPr>
      </w:pPr>
      <w:r w:rsidRPr="00EB7C39">
        <w:rPr>
          <w:sz w:val="28"/>
          <w:szCs w:val="28"/>
        </w:rPr>
        <w:t xml:space="preserve">Данная таблица содержит информацию о количестве часов всех видов учебной нагрузки каждого преподавателя на текущий год. Эти данные загружаются из </w:t>
      </w:r>
      <w:r w:rsidRPr="00EB7C39">
        <w:rPr>
          <w:sz w:val="28"/>
          <w:szCs w:val="28"/>
          <w:lang w:val="en-US"/>
        </w:rPr>
        <w:t>XML</w:t>
      </w:r>
      <w:r w:rsidRPr="00EB7C39">
        <w:rPr>
          <w:sz w:val="28"/>
          <w:szCs w:val="28"/>
        </w:rPr>
        <w:t xml:space="preserve">-файлов индивидуальной </w:t>
      </w:r>
      <w:r>
        <w:rPr>
          <w:sz w:val="28"/>
          <w:szCs w:val="28"/>
        </w:rPr>
        <w:t>нагрузки преподавателей кафедры</w:t>
      </w:r>
      <w:r w:rsidRPr="00EB7C39">
        <w:rPr>
          <w:sz w:val="28"/>
          <w:szCs w:val="28"/>
        </w:rPr>
        <w:t>. Персональная нагрузка каждого научно-педагогического работника анализируется, после чего суммируются часы за учебный год по однородным категориям. Поясним какие категории можно считать однородными. В соответствии с введенной в [</w:t>
      </w:r>
      <w:r>
        <w:rPr>
          <w:sz w:val="28"/>
          <w:szCs w:val="28"/>
        </w:rPr>
        <w:t>11</w:t>
      </w:r>
      <w:r w:rsidRPr="00EB7C39">
        <w:rPr>
          <w:sz w:val="28"/>
          <w:szCs w:val="28"/>
        </w:rPr>
        <w:t xml:space="preserve">] терминологией индивидуальная учебная нагрузка </w:t>
      </w:r>
      <w:r w:rsidRPr="00EB7C39">
        <w:rPr>
          <w:sz w:val="28"/>
          <w:szCs w:val="28"/>
          <w:lang w:val="en-US"/>
        </w:rPr>
        <w:t>k</w:t>
      </w:r>
      <w:r w:rsidRPr="00EB7C39">
        <w:rPr>
          <w:sz w:val="28"/>
          <w:szCs w:val="28"/>
        </w:rPr>
        <w:t>-го преподавателя вычисляется по формуле:</w:t>
      </w:r>
    </w:p>
    <w:p w:rsidR="0034268F" w:rsidRPr="00EB7C39" w:rsidRDefault="0034268F" w:rsidP="00EB7C39">
      <w:pPr>
        <w:pStyle w:val="BodyTextIndent2"/>
        <w:spacing w:line="360" w:lineRule="auto"/>
        <w:ind w:left="0" w:firstLine="0"/>
        <w:jc w:val="center"/>
        <w:rPr>
          <w:sz w:val="28"/>
          <w:szCs w:val="28"/>
        </w:rPr>
      </w:pPr>
      <w:r w:rsidRPr="00EB7C39">
        <w:rPr>
          <w:position w:val="-30"/>
          <w:sz w:val="28"/>
          <w:szCs w:val="28"/>
        </w:rPr>
        <w:object w:dxaOrig="3660" w:dyaOrig="7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8.75pt;height:42.75pt" o:ole="">
            <v:imagedata r:id="rId8" o:title=""/>
          </v:shape>
          <o:OLEObject Type="Embed" ProgID="Equation.3" ShapeID="_x0000_i1025" DrawAspect="Content" ObjectID="_1540906839" r:id="rId9"/>
        </w:object>
      </w:r>
    </w:p>
    <w:p w:rsidR="0034268F" w:rsidRPr="00EB7C39" w:rsidRDefault="0034268F" w:rsidP="00EB7C39">
      <w:pPr>
        <w:pStyle w:val="BodyTextIndent2"/>
        <w:spacing w:after="0" w:line="360" w:lineRule="auto"/>
        <w:ind w:left="0" w:firstLine="0"/>
        <w:rPr>
          <w:sz w:val="28"/>
          <w:szCs w:val="28"/>
        </w:rPr>
      </w:pPr>
      <w:r w:rsidRPr="00EB7C39">
        <w:rPr>
          <w:sz w:val="28"/>
          <w:szCs w:val="28"/>
        </w:rPr>
        <w:t xml:space="preserve">где </w:t>
      </w:r>
      <w:r w:rsidRPr="00EB7C39">
        <w:rPr>
          <w:sz w:val="28"/>
          <w:szCs w:val="28"/>
          <w:lang w:val="en-US"/>
        </w:rPr>
        <w:t>j</w:t>
      </w:r>
      <w:r w:rsidRPr="00EB7C39">
        <w:rPr>
          <w:sz w:val="28"/>
          <w:szCs w:val="28"/>
        </w:rPr>
        <w:t xml:space="preserve"> – индекс дисциплины;</w:t>
      </w:r>
    </w:p>
    <w:p w:rsidR="0034268F" w:rsidRPr="00EB7C39" w:rsidRDefault="0034268F" w:rsidP="00EB7C39">
      <w:pPr>
        <w:pStyle w:val="BodyTextIndent2"/>
        <w:spacing w:after="0" w:line="360" w:lineRule="auto"/>
        <w:ind w:left="0" w:firstLine="0"/>
        <w:rPr>
          <w:sz w:val="28"/>
          <w:szCs w:val="28"/>
        </w:rPr>
      </w:pPr>
      <w:r w:rsidRPr="00EB7C39">
        <w:rPr>
          <w:sz w:val="28"/>
          <w:szCs w:val="28"/>
          <w:lang w:val="en-US"/>
        </w:rPr>
        <w:t>M</w:t>
      </w:r>
      <w:r w:rsidRPr="00EB7C39">
        <w:rPr>
          <w:sz w:val="28"/>
          <w:szCs w:val="28"/>
        </w:rPr>
        <w:t xml:space="preserve"> – количество дисциплин и остальных видов учебных нагрузок;</w:t>
      </w:r>
    </w:p>
    <w:p w:rsidR="0034268F" w:rsidRPr="00EB7C39" w:rsidRDefault="0034268F" w:rsidP="00EB7C39">
      <w:pPr>
        <w:pStyle w:val="BodyTextIndent2"/>
        <w:spacing w:after="0" w:line="360" w:lineRule="auto"/>
        <w:ind w:left="0" w:firstLine="0"/>
        <w:rPr>
          <w:sz w:val="28"/>
          <w:szCs w:val="28"/>
        </w:rPr>
      </w:pPr>
      <w:r w:rsidRPr="00EB7C39">
        <w:rPr>
          <w:position w:val="-14"/>
          <w:sz w:val="28"/>
          <w:szCs w:val="28"/>
          <w:lang w:val="en-US"/>
        </w:rPr>
        <w:object w:dxaOrig="720" w:dyaOrig="400">
          <v:shape id="_x0000_i1026" type="#_x0000_t75" style="width:36pt;height:19.5pt" o:ole="">
            <v:imagedata r:id="rId10" o:title=""/>
          </v:shape>
          <o:OLEObject Type="Embed" ProgID="Equation.3" ShapeID="_x0000_i1026" DrawAspect="Content" ObjectID="_1540906840" r:id="rId11"/>
        </w:object>
      </w:r>
      <w:r w:rsidRPr="00EB7C39">
        <w:rPr>
          <w:sz w:val="28"/>
          <w:szCs w:val="28"/>
        </w:rPr>
        <w:t xml:space="preserve"> – учебная нагрузка преподавателя по </w:t>
      </w:r>
      <w:r w:rsidRPr="00EB7C39">
        <w:rPr>
          <w:sz w:val="28"/>
          <w:szCs w:val="28"/>
          <w:lang w:val="en-US"/>
        </w:rPr>
        <w:t>M</w:t>
      </w:r>
      <w:r w:rsidRPr="00EB7C39">
        <w:rPr>
          <w:sz w:val="28"/>
          <w:szCs w:val="28"/>
        </w:rPr>
        <w:t>-дисциплинам;</w:t>
      </w:r>
    </w:p>
    <w:p w:rsidR="0034268F" w:rsidRPr="00EB7C39" w:rsidRDefault="0034268F" w:rsidP="00EB7C39">
      <w:pPr>
        <w:pStyle w:val="BodyTextIndent2"/>
        <w:spacing w:after="0" w:line="360" w:lineRule="auto"/>
        <w:ind w:left="0" w:firstLine="0"/>
        <w:rPr>
          <w:sz w:val="28"/>
          <w:szCs w:val="28"/>
        </w:rPr>
      </w:pPr>
      <w:r w:rsidRPr="00EB7C39">
        <w:rPr>
          <w:sz w:val="28"/>
          <w:szCs w:val="28"/>
          <w:lang w:val="en-US"/>
        </w:rPr>
        <w:t>r</w:t>
      </w:r>
      <w:r w:rsidRPr="00EB7C39">
        <w:rPr>
          <w:sz w:val="28"/>
          <w:szCs w:val="28"/>
        </w:rPr>
        <w:t xml:space="preserve"> – индекс режима, определяющего семестр (осенний, весенний) и форму обучения (очная, заочная, вечерняя);</w:t>
      </w:r>
    </w:p>
    <w:p w:rsidR="0034268F" w:rsidRPr="00EB7C39" w:rsidRDefault="0034268F" w:rsidP="00EB7C39">
      <w:pPr>
        <w:pStyle w:val="BodyTextIndent2"/>
        <w:spacing w:after="0" w:line="360" w:lineRule="auto"/>
        <w:ind w:left="0" w:firstLine="0"/>
        <w:rPr>
          <w:sz w:val="28"/>
          <w:szCs w:val="28"/>
        </w:rPr>
      </w:pPr>
      <w:r w:rsidRPr="00EB7C39">
        <w:rPr>
          <w:sz w:val="28"/>
          <w:szCs w:val="28"/>
          <w:lang w:val="en-US"/>
        </w:rPr>
        <w:t>i</w:t>
      </w:r>
      <w:r w:rsidRPr="00EB7C39">
        <w:rPr>
          <w:sz w:val="28"/>
          <w:szCs w:val="28"/>
        </w:rPr>
        <w:t xml:space="preserve"> – индекс прочей учебной нагрузки;</w:t>
      </w:r>
    </w:p>
    <w:p w:rsidR="0034268F" w:rsidRPr="00EB7C39" w:rsidRDefault="0034268F" w:rsidP="00EB7C39">
      <w:pPr>
        <w:pStyle w:val="BodyTextIndent2"/>
        <w:spacing w:after="0" w:line="360" w:lineRule="auto"/>
        <w:ind w:left="0" w:firstLine="0"/>
        <w:rPr>
          <w:sz w:val="28"/>
          <w:szCs w:val="28"/>
        </w:rPr>
      </w:pPr>
      <w:r w:rsidRPr="00EB7C39">
        <w:rPr>
          <w:sz w:val="28"/>
          <w:szCs w:val="28"/>
          <w:lang w:val="en-US"/>
        </w:rPr>
        <w:t>N</w:t>
      </w:r>
      <w:r w:rsidRPr="00EB7C39">
        <w:rPr>
          <w:sz w:val="28"/>
          <w:szCs w:val="28"/>
        </w:rPr>
        <w:t xml:space="preserve"> – количество видов прочей учебной нагрузки;</w:t>
      </w:r>
    </w:p>
    <w:p w:rsidR="0034268F" w:rsidRPr="00EB7C39" w:rsidRDefault="0034268F" w:rsidP="00EB7C39">
      <w:pPr>
        <w:pStyle w:val="BodyTextIndent2"/>
        <w:spacing w:after="0" w:line="360" w:lineRule="auto"/>
        <w:ind w:left="0" w:firstLine="0"/>
        <w:rPr>
          <w:sz w:val="28"/>
          <w:szCs w:val="28"/>
        </w:rPr>
      </w:pPr>
      <w:r w:rsidRPr="00EB7C39">
        <w:rPr>
          <w:sz w:val="28"/>
          <w:szCs w:val="28"/>
          <w:lang w:val="en-US"/>
        </w:rPr>
        <w:t>n</w:t>
      </w:r>
      <w:r w:rsidRPr="00EB7C39">
        <w:rPr>
          <w:sz w:val="28"/>
          <w:szCs w:val="28"/>
        </w:rPr>
        <w:t xml:space="preserve"> – индекс видов прочей учебной нагрузки;</w:t>
      </w:r>
    </w:p>
    <w:p w:rsidR="0034268F" w:rsidRDefault="0034268F" w:rsidP="00EB7C39">
      <w:pPr>
        <w:pStyle w:val="BodyTextIndent2"/>
        <w:spacing w:after="0" w:line="360" w:lineRule="auto"/>
        <w:ind w:left="0" w:firstLine="0"/>
        <w:rPr>
          <w:sz w:val="28"/>
          <w:szCs w:val="28"/>
        </w:rPr>
      </w:pPr>
      <w:r w:rsidRPr="00EB7C39">
        <w:rPr>
          <w:position w:val="-12"/>
          <w:sz w:val="28"/>
          <w:szCs w:val="28"/>
          <w:lang w:val="en-US"/>
        </w:rPr>
        <w:object w:dxaOrig="1040" w:dyaOrig="380">
          <v:shape id="_x0000_i1027" type="#_x0000_t75" style="width:52.5pt;height:18pt" o:ole="">
            <v:imagedata r:id="rId12" o:title=""/>
          </v:shape>
          <o:OLEObject Type="Embed" ProgID="Equation.3" ShapeID="_x0000_i1027" DrawAspect="Content" ObjectID="_1540906841" r:id="rId13"/>
        </w:object>
      </w:r>
      <w:r w:rsidRPr="00EB7C39">
        <w:rPr>
          <w:sz w:val="28"/>
          <w:szCs w:val="28"/>
        </w:rPr>
        <w:t>– прочая учебная нагрузка преподавателя.</w:t>
      </w:r>
    </w:p>
    <w:p w:rsidR="0034268F" w:rsidRPr="00EB7C39" w:rsidRDefault="0034268F" w:rsidP="00D20A9E">
      <w:pPr>
        <w:spacing w:line="360" w:lineRule="auto"/>
        <w:rPr>
          <w:sz w:val="28"/>
          <w:szCs w:val="28"/>
        </w:rPr>
      </w:pPr>
      <w:r w:rsidRPr="00EB7C39">
        <w:rPr>
          <w:sz w:val="28"/>
          <w:szCs w:val="28"/>
        </w:rPr>
        <w:t xml:space="preserve">Как видно из приведенной выше формулы вся нагрузка НПР может быть разделена на нагрузку преподавателя по дисциплинам </w:t>
      </w:r>
      <w:r w:rsidRPr="00EB7C39">
        <w:rPr>
          <w:position w:val="-14"/>
          <w:sz w:val="28"/>
          <w:szCs w:val="28"/>
          <w:lang w:val="en-US"/>
        </w:rPr>
        <w:object w:dxaOrig="720" w:dyaOrig="400">
          <v:shape id="_x0000_i1028" type="#_x0000_t75" style="width:36pt;height:19.5pt" o:ole="">
            <v:imagedata r:id="rId10" o:title=""/>
          </v:shape>
          <o:OLEObject Type="Embed" ProgID="Equation.3" ShapeID="_x0000_i1028" DrawAspect="Content" ObjectID="_1540906842" r:id="rId14"/>
        </w:object>
      </w:r>
      <w:r w:rsidRPr="00EB7C39">
        <w:rPr>
          <w:sz w:val="28"/>
          <w:szCs w:val="28"/>
        </w:rPr>
        <w:t xml:space="preserve">, куда входят, в основном, аудиторные занятия (лекции, практические занятия, лабораторные занятия и т.д.) и прочую учебную нагрузку </w:t>
      </w:r>
      <w:r w:rsidRPr="00EB7C39">
        <w:rPr>
          <w:position w:val="-12"/>
          <w:sz w:val="28"/>
          <w:szCs w:val="28"/>
          <w:lang w:val="en-US"/>
        </w:rPr>
        <w:object w:dxaOrig="1040" w:dyaOrig="380">
          <v:shape id="_x0000_i1029" type="#_x0000_t75" style="width:52.5pt;height:18pt" o:ole="">
            <v:imagedata r:id="rId12" o:title=""/>
          </v:shape>
          <o:OLEObject Type="Embed" ProgID="Equation.3" ShapeID="_x0000_i1029" DrawAspect="Content" ObjectID="_1540906843" r:id="rId15"/>
        </w:object>
      </w:r>
      <w:r w:rsidRPr="00EB7C39">
        <w:rPr>
          <w:sz w:val="28"/>
          <w:szCs w:val="28"/>
        </w:rPr>
        <w:t xml:space="preserve">(различные виды практик, руководство выпускными квалификационными работами (ВКР), рецензирование ВКР, участие в экзаменационных комиссиях, руководство аспирантами и др.). По завершении подсчета, полученные данные заносятся в итоговую таблицу «Распределение объема работы кафедры на учебный год». Алгоритм формирования такой таблицы представлен на рис. </w:t>
      </w:r>
      <w:r>
        <w:rPr>
          <w:sz w:val="28"/>
          <w:szCs w:val="28"/>
        </w:rPr>
        <w:t>1</w:t>
      </w:r>
      <w:r w:rsidRPr="00EB7C39">
        <w:rPr>
          <w:sz w:val="28"/>
          <w:szCs w:val="28"/>
        </w:rPr>
        <w:t>.</w:t>
      </w:r>
    </w:p>
    <w:p w:rsidR="0034268F" w:rsidRPr="00EB7C39" w:rsidRDefault="0034268F" w:rsidP="00D20A9E">
      <w:pPr>
        <w:spacing w:line="360" w:lineRule="auto"/>
        <w:ind w:firstLine="0"/>
        <w:jc w:val="center"/>
        <w:rPr>
          <w:b/>
          <w:sz w:val="28"/>
          <w:szCs w:val="28"/>
        </w:rPr>
      </w:pPr>
      <w:r w:rsidRPr="00EB7C39">
        <w:rPr>
          <w:b/>
          <w:sz w:val="28"/>
          <w:szCs w:val="28"/>
        </w:rPr>
        <w:t xml:space="preserve">Организация работы в </w:t>
      </w:r>
      <w:r>
        <w:rPr>
          <w:b/>
          <w:sz w:val="28"/>
          <w:szCs w:val="28"/>
        </w:rPr>
        <w:t>программном модуле «План работы кафедры»</w:t>
      </w:r>
    </w:p>
    <w:p w:rsidR="0034268F" w:rsidRPr="00EB7C39" w:rsidRDefault="0034268F" w:rsidP="00D20A9E">
      <w:pPr>
        <w:spacing w:line="360" w:lineRule="auto"/>
        <w:rPr>
          <w:sz w:val="28"/>
          <w:szCs w:val="28"/>
        </w:rPr>
      </w:pPr>
      <w:r w:rsidRPr="00EB7C39">
        <w:rPr>
          <w:sz w:val="28"/>
          <w:szCs w:val="28"/>
        </w:rPr>
        <w:t xml:space="preserve">Подробное описание работы в базовой </w:t>
      </w:r>
      <w:r>
        <w:rPr>
          <w:sz w:val="28"/>
          <w:szCs w:val="28"/>
        </w:rPr>
        <w:t>системе</w:t>
      </w:r>
      <w:r w:rsidRPr="00EB7C39">
        <w:rPr>
          <w:sz w:val="28"/>
          <w:szCs w:val="28"/>
        </w:rPr>
        <w:t xml:space="preserve"> </w:t>
      </w:r>
      <w:r>
        <w:rPr>
          <w:sz w:val="28"/>
          <w:szCs w:val="28"/>
        </w:rPr>
        <w:t xml:space="preserve">поддержки управленческих решений </w:t>
      </w:r>
      <w:r w:rsidRPr="00EB7C39">
        <w:rPr>
          <w:sz w:val="28"/>
          <w:szCs w:val="28"/>
        </w:rPr>
        <w:t>приведено в [</w:t>
      </w:r>
      <w:r>
        <w:rPr>
          <w:sz w:val="28"/>
          <w:szCs w:val="28"/>
        </w:rPr>
        <w:t>11,12</w:t>
      </w:r>
      <w:r w:rsidRPr="00EB7C39">
        <w:rPr>
          <w:sz w:val="28"/>
          <w:szCs w:val="28"/>
        </w:rPr>
        <w:t xml:space="preserve">]. Поэтому в данной работе остановимся на организации работы в ИС с модулем «План работы кафедры». Отметим необходимость предварительной генерации </w:t>
      </w:r>
      <w:r>
        <w:rPr>
          <w:sz w:val="28"/>
          <w:szCs w:val="28"/>
        </w:rPr>
        <w:t xml:space="preserve">файлов </w:t>
      </w:r>
      <w:r w:rsidRPr="00EB7C39">
        <w:rPr>
          <w:sz w:val="28"/>
          <w:szCs w:val="28"/>
        </w:rPr>
        <w:t>индивидуальной нагрузки НПР.</w:t>
      </w:r>
    </w:p>
    <w:p w:rsidR="0034268F" w:rsidRPr="00EB7C39" w:rsidRDefault="0034268F" w:rsidP="00D20A9E">
      <w:pPr>
        <w:spacing w:line="360" w:lineRule="auto"/>
        <w:rPr>
          <w:sz w:val="28"/>
          <w:szCs w:val="28"/>
        </w:rPr>
      </w:pPr>
      <w:r w:rsidRPr="00EB7C39">
        <w:rPr>
          <w:sz w:val="28"/>
          <w:szCs w:val="28"/>
        </w:rPr>
        <w:t>Последовательность действий пользователя для формирования плана работы структурного подразделения можно представить в виде этапов:</w:t>
      </w:r>
    </w:p>
    <w:p w:rsidR="0034268F" w:rsidRPr="006956E7" w:rsidRDefault="0034268F" w:rsidP="00D20A9E">
      <w:pPr>
        <w:spacing w:line="360" w:lineRule="auto"/>
        <w:ind w:left="567" w:firstLine="0"/>
        <w:rPr>
          <w:sz w:val="28"/>
          <w:szCs w:val="28"/>
        </w:rPr>
      </w:pPr>
      <w:r w:rsidRPr="00EB7C39">
        <w:rPr>
          <w:b/>
          <w:sz w:val="28"/>
          <w:szCs w:val="28"/>
        </w:rPr>
        <w:t>Этап 1</w:t>
      </w:r>
      <w:r w:rsidRPr="00EB7C39">
        <w:rPr>
          <w:sz w:val="28"/>
          <w:szCs w:val="28"/>
        </w:rPr>
        <w:t>. Начало работы.</w:t>
      </w:r>
    </w:p>
    <w:p w:rsidR="0034268F" w:rsidRPr="00EB7C39" w:rsidRDefault="0034268F" w:rsidP="00D20A9E">
      <w:pPr>
        <w:spacing w:line="360" w:lineRule="auto"/>
        <w:rPr>
          <w:sz w:val="28"/>
          <w:szCs w:val="28"/>
        </w:rPr>
      </w:pPr>
      <w:r w:rsidRPr="00EB7C39">
        <w:rPr>
          <w:sz w:val="28"/>
          <w:szCs w:val="28"/>
        </w:rPr>
        <w:t xml:space="preserve">Необходимо зайти на вкладку «План и расписание» и нажать кнопку </w:t>
      </w:r>
      <w:r w:rsidRPr="00EB7C39">
        <w:rPr>
          <w:b/>
          <w:i/>
          <w:sz w:val="28"/>
          <w:szCs w:val="28"/>
        </w:rPr>
        <w:t>Новый</w:t>
      </w:r>
      <w:r w:rsidRPr="00EB7C39">
        <w:rPr>
          <w:sz w:val="28"/>
          <w:szCs w:val="28"/>
        </w:rPr>
        <w:t xml:space="preserve">. На экране отобразится диалоговое окно «Даты», для введения даты текущего учебного года и нажать кнопку </w:t>
      </w:r>
      <w:r w:rsidRPr="00EB7C39">
        <w:rPr>
          <w:b/>
          <w:i/>
          <w:sz w:val="28"/>
          <w:szCs w:val="28"/>
        </w:rPr>
        <w:t>Выбрать</w:t>
      </w:r>
      <w:r w:rsidRPr="00EB7C39">
        <w:rPr>
          <w:sz w:val="28"/>
          <w:szCs w:val="28"/>
        </w:rPr>
        <w:t xml:space="preserve"> (рис. </w:t>
      </w:r>
      <w:r>
        <w:rPr>
          <w:sz w:val="28"/>
          <w:szCs w:val="28"/>
        </w:rPr>
        <w:t>2</w:t>
      </w:r>
      <w:r w:rsidRPr="00EB7C39">
        <w:rPr>
          <w:sz w:val="28"/>
          <w:szCs w:val="28"/>
        </w:rPr>
        <w:t xml:space="preserve">). </w:t>
      </w:r>
    </w:p>
    <w:p w:rsidR="0034268F" w:rsidRDefault="0034268F" w:rsidP="00F0244E">
      <w:pPr>
        <w:pStyle w:val="a"/>
        <w:keepNext/>
        <w:spacing w:line="360" w:lineRule="auto"/>
      </w:pPr>
      <w:r w:rsidRPr="00EB7C39">
        <w:rPr>
          <w:sz w:val="28"/>
          <w:szCs w:val="28"/>
        </w:rPr>
        <w:object w:dxaOrig="10321" w:dyaOrig="15349">
          <v:shape id="_x0000_i1030" type="#_x0000_t75" style="width:408pt;height:614.25pt" o:ole="">
            <v:imagedata r:id="rId16" o:title=""/>
          </v:shape>
          <o:OLEObject Type="Embed" ProgID="Visio.Drawing.15" ShapeID="_x0000_i1030" DrawAspect="Content" ObjectID="_1540906844" r:id="rId17"/>
        </w:object>
      </w:r>
    </w:p>
    <w:p w:rsidR="0034268F" w:rsidRDefault="0034268F" w:rsidP="00F0244E">
      <w:pPr>
        <w:pStyle w:val="a1"/>
      </w:pPr>
      <w:r w:rsidRPr="00F0244E">
        <w:t xml:space="preserve">Рисунок </w:t>
      </w:r>
      <w:fldSimple w:instr=" SEQ Рисунок \* ARABIC ">
        <w:r>
          <w:rPr>
            <w:noProof/>
          </w:rPr>
          <w:t>1</w:t>
        </w:r>
      </w:fldSimple>
      <w:r w:rsidRPr="00F0244E">
        <w:t>. Алгоритм формирования таблицы «Распределение объема работы кафедры на учебный год»</w:t>
      </w:r>
    </w:p>
    <w:p w:rsidR="0034268F" w:rsidRDefault="0034268F" w:rsidP="00F0244E">
      <w:pPr>
        <w:pStyle w:val="a"/>
        <w:keepNext/>
        <w:spacing w:line="360" w:lineRule="auto"/>
      </w:pPr>
      <w:r w:rsidRPr="002C2C85">
        <w:rPr>
          <w:sz w:val="28"/>
          <w:szCs w:val="28"/>
        </w:rPr>
        <w:pict>
          <v:shape id="Рисунок 2" o:spid="_x0000_i1031" type="#_x0000_t75" style="width:214.5pt;height:99.75pt;visibility:visible">
            <v:imagedata r:id="rId18" o:title=""/>
          </v:shape>
        </w:pict>
      </w:r>
    </w:p>
    <w:p w:rsidR="0034268F" w:rsidRPr="00EB7C39" w:rsidRDefault="0034268F" w:rsidP="00F0244E">
      <w:pPr>
        <w:pStyle w:val="a1"/>
      </w:pPr>
      <w:r>
        <w:t xml:space="preserve">Рисунок </w:t>
      </w:r>
      <w:fldSimple w:instr=" SEQ Рисунок \* ARABIC ">
        <w:r>
          <w:rPr>
            <w:noProof/>
          </w:rPr>
          <w:t>2</w:t>
        </w:r>
      </w:fldSimple>
      <w:r w:rsidRPr="00EB7C39">
        <w:t>. Диалоговое окно «Даты»</w:t>
      </w:r>
    </w:p>
    <w:p w:rsidR="0034268F" w:rsidRPr="00EB7C39" w:rsidRDefault="0034268F" w:rsidP="00EB7C39">
      <w:pPr>
        <w:spacing w:line="360" w:lineRule="auto"/>
        <w:ind w:left="567" w:firstLine="0"/>
        <w:rPr>
          <w:sz w:val="28"/>
          <w:szCs w:val="28"/>
        </w:rPr>
      </w:pPr>
      <w:r w:rsidRPr="00EB7C39">
        <w:rPr>
          <w:b/>
          <w:sz w:val="28"/>
          <w:szCs w:val="28"/>
        </w:rPr>
        <w:t>Этап 2</w:t>
      </w:r>
      <w:r w:rsidRPr="00EB7C39">
        <w:rPr>
          <w:sz w:val="28"/>
          <w:szCs w:val="28"/>
        </w:rPr>
        <w:t>. Отображение структуры плана.</w:t>
      </w:r>
    </w:p>
    <w:p w:rsidR="0034268F" w:rsidRPr="00EB7C39" w:rsidRDefault="0034268F" w:rsidP="00EB7C39">
      <w:pPr>
        <w:spacing w:line="360" w:lineRule="auto"/>
        <w:rPr>
          <w:sz w:val="28"/>
          <w:szCs w:val="28"/>
        </w:rPr>
      </w:pPr>
      <w:r w:rsidRPr="00EB7C39">
        <w:rPr>
          <w:sz w:val="28"/>
          <w:szCs w:val="28"/>
        </w:rPr>
        <w:t xml:space="preserve">На вкладке «План и расписание» следует нажать кнопку </w:t>
      </w:r>
      <w:r w:rsidRPr="00EB7C39">
        <w:rPr>
          <w:b/>
          <w:i/>
          <w:sz w:val="28"/>
          <w:szCs w:val="28"/>
        </w:rPr>
        <w:t>План работы кафедры</w:t>
      </w:r>
      <w:r w:rsidRPr="00EB7C39">
        <w:rPr>
          <w:sz w:val="28"/>
          <w:szCs w:val="28"/>
        </w:rPr>
        <w:t xml:space="preserve"> (рис. </w:t>
      </w:r>
      <w:r>
        <w:rPr>
          <w:sz w:val="28"/>
          <w:szCs w:val="28"/>
        </w:rPr>
        <w:t>3</w:t>
      </w:r>
      <w:r w:rsidRPr="00EB7C39">
        <w:rPr>
          <w:sz w:val="28"/>
          <w:szCs w:val="28"/>
        </w:rPr>
        <w:t xml:space="preserve">). После этого в левой части экрана отобразится структура отчетного документа (рис. </w:t>
      </w:r>
      <w:r>
        <w:rPr>
          <w:sz w:val="28"/>
          <w:szCs w:val="28"/>
        </w:rPr>
        <w:t>4</w:t>
      </w:r>
      <w:r w:rsidRPr="00EB7C39">
        <w:rPr>
          <w:sz w:val="28"/>
          <w:szCs w:val="28"/>
        </w:rPr>
        <w:t>).</w:t>
      </w:r>
    </w:p>
    <w:p w:rsidR="0034268F" w:rsidRDefault="0034268F" w:rsidP="00F0244E">
      <w:pPr>
        <w:pStyle w:val="a"/>
        <w:keepNext/>
        <w:spacing w:line="360" w:lineRule="auto"/>
      </w:pPr>
      <w:r w:rsidRPr="002C2C85">
        <w:rPr>
          <w:sz w:val="28"/>
          <w:szCs w:val="28"/>
        </w:rPr>
        <w:pict>
          <v:shape id="Рисунок 11" o:spid="_x0000_i1032" type="#_x0000_t75" style="width:102.75pt;height:59.25pt;visibility:visible">
            <v:imagedata r:id="rId19" o:title="" cropbottom="50621f" cropright="50085f"/>
          </v:shape>
        </w:pict>
      </w:r>
    </w:p>
    <w:p w:rsidR="0034268F" w:rsidRPr="00EB7C39" w:rsidRDefault="0034268F" w:rsidP="00F0244E">
      <w:pPr>
        <w:pStyle w:val="a1"/>
      </w:pPr>
      <w:r>
        <w:t xml:space="preserve">Рисунок </w:t>
      </w:r>
      <w:fldSimple w:instr=" SEQ Рисунок \* ARABIC ">
        <w:r>
          <w:rPr>
            <w:noProof/>
          </w:rPr>
          <w:t>3</w:t>
        </w:r>
      </w:fldSimple>
      <w:r w:rsidRPr="00EB7C39">
        <w:t>. Расположение кнопки План работы кафедры</w:t>
      </w:r>
    </w:p>
    <w:p w:rsidR="0034268F" w:rsidRDefault="0034268F" w:rsidP="00F0244E">
      <w:pPr>
        <w:pStyle w:val="a"/>
        <w:keepNext/>
        <w:spacing w:line="360" w:lineRule="auto"/>
      </w:pPr>
      <w:r w:rsidRPr="002C2C85">
        <w:rPr>
          <w:sz w:val="28"/>
          <w:szCs w:val="28"/>
        </w:rPr>
        <w:pict>
          <v:shape id="Рисунок 3" o:spid="_x0000_i1033" type="#_x0000_t75" style="width:126.75pt;height:259.5pt;visibility:visible">
            <v:imagedata r:id="rId19" o:title="" croptop="14299f" cropbottom="4394f" cropleft="178f" cropright="51406f"/>
          </v:shape>
        </w:pict>
      </w:r>
    </w:p>
    <w:p w:rsidR="0034268F" w:rsidRPr="00EB7C39" w:rsidRDefault="0034268F" w:rsidP="00F0244E">
      <w:pPr>
        <w:pStyle w:val="a1"/>
      </w:pPr>
      <w:r>
        <w:t xml:space="preserve">Рисунок </w:t>
      </w:r>
      <w:fldSimple w:instr=" SEQ Рисунок \* ARABIC ">
        <w:r>
          <w:rPr>
            <w:noProof/>
          </w:rPr>
          <w:t>4</w:t>
        </w:r>
      </w:fldSimple>
      <w:r w:rsidRPr="00EB7C39">
        <w:t>. Структура Плана работы кафедры</w:t>
      </w:r>
    </w:p>
    <w:p w:rsidR="0034268F" w:rsidRPr="00EB7C39" w:rsidRDefault="0034268F" w:rsidP="00EB7C39">
      <w:pPr>
        <w:spacing w:line="360" w:lineRule="auto"/>
        <w:ind w:left="567" w:firstLine="0"/>
        <w:rPr>
          <w:sz w:val="28"/>
          <w:szCs w:val="28"/>
        </w:rPr>
      </w:pPr>
      <w:r w:rsidRPr="00EB7C39">
        <w:rPr>
          <w:b/>
          <w:sz w:val="28"/>
          <w:szCs w:val="28"/>
        </w:rPr>
        <w:t>Этап 3</w:t>
      </w:r>
      <w:r w:rsidRPr="00EB7C39">
        <w:rPr>
          <w:sz w:val="28"/>
          <w:szCs w:val="28"/>
        </w:rPr>
        <w:t xml:space="preserve">. Автоматическая генерация таблицы «Распределение объема работы кафедры на учебный год». </w:t>
      </w:r>
    </w:p>
    <w:p w:rsidR="0034268F" w:rsidRPr="00EB7C39" w:rsidRDefault="0034268F" w:rsidP="00EB7C39">
      <w:pPr>
        <w:spacing w:line="360" w:lineRule="auto"/>
        <w:rPr>
          <w:sz w:val="28"/>
          <w:szCs w:val="28"/>
        </w:rPr>
      </w:pPr>
      <w:r w:rsidRPr="00EB7C39">
        <w:rPr>
          <w:sz w:val="28"/>
          <w:szCs w:val="28"/>
        </w:rPr>
        <w:t xml:space="preserve">Для формирования итоговой таблицы нужно в структуре (рис. 5) выбрать пункт «Распределение объема работы кафедры на учебный год». </w:t>
      </w:r>
      <w:r w:rsidRPr="00EB7C39">
        <w:rPr>
          <w:sz w:val="28"/>
          <w:szCs w:val="28"/>
          <w:lang w:val="en-US"/>
        </w:rPr>
        <w:t>Screen</w:t>
      </w:r>
      <w:r w:rsidRPr="00EB7C39">
        <w:rPr>
          <w:sz w:val="28"/>
          <w:szCs w:val="28"/>
        </w:rPr>
        <w:t>-</w:t>
      </w:r>
      <w:r w:rsidRPr="00EB7C39">
        <w:rPr>
          <w:sz w:val="28"/>
          <w:szCs w:val="28"/>
          <w:lang w:val="en-US"/>
        </w:rPr>
        <w:t>shot</w:t>
      </w:r>
      <w:r w:rsidRPr="00EB7C39">
        <w:rPr>
          <w:sz w:val="28"/>
          <w:szCs w:val="28"/>
        </w:rPr>
        <w:t xml:space="preserve"> сгенерированной таблицы приведен на рис. 6.</w:t>
      </w:r>
    </w:p>
    <w:p w:rsidR="0034268F" w:rsidRDefault="0034268F" w:rsidP="00F0244E">
      <w:pPr>
        <w:pStyle w:val="a"/>
        <w:keepNext/>
        <w:spacing w:line="360" w:lineRule="auto"/>
      </w:pPr>
      <w:r>
        <w:pict>
          <v:roundrect id="AutoShape 5" o:spid="_x0000_s1026" alt="Белый мрамор" style="position:absolute;left:0;text-align:left;margin-left:166.6pt;margin-top:131.5pt;width:66.6pt;height:100.7pt;z-index:251658240;visibility:visible"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" stroked="f" strokeweight="0">
            <v:fill r:id="rId20" o:title="" opacity="47186f" recolor="t" rotate="t" type="tile"/>
          </v:roundrect>
        </w:pict>
      </w:r>
      <w:r w:rsidRPr="002C2C85">
        <w:rPr>
          <w:sz w:val="28"/>
          <w:szCs w:val="28"/>
        </w:rPr>
        <w:pict>
          <v:shape id="Рисунок 4" o:spid="_x0000_i1034" type="#_x0000_t75" style="width:444pt;height:268.5pt;visibility:visible">
            <v:imagedata r:id="rId21" o:title="" cropright="2635f"/>
          </v:shape>
        </w:pict>
      </w:r>
    </w:p>
    <w:p w:rsidR="0034268F" w:rsidRPr="00EB7C39" w:rsidRDefault="0034268F" w:rsidP="00F0244E">
      <w:pPr>
        <w:pStyle w:val="a1"/>
      </w:pPr>
      <w:r>
        <w:t xml:space="preserve">Рисунок </w:t>
      </w:r>
      <w:fldSimple w:instr=" SEQ Рисунок \* ARABIC ">
        <w:r>
          <w:rPr>
            <w:noProof/>
          </w:rPr>
          <w:t>5</w:t>
        </w:r>
      </w:fldSimple>
      <w:r w:rsidRPr="00EB7C39">
        <w:t>. Результаты генерации итоговой таблицы «Распределение объема работы кафедры на учебный год»</w:t>
      </w:r>
    </w:p>
    <w:p w:rsidR="0034268F" w:rsidRPr="00EB7C39" w:rsidRDefault="0034268F" w:rsidP="00EB7C39">
      <w:pPr>
        <w:spacing w:line="360" w:lineRule="auto"/>
        <w:rPr>
          <w:sz w:val="28"/>
          <w:szCs w:val="28"/>
        </w:rPr>
      </w:pPr>
      <w:r w:rsidRPr="00EB7C39">
        <w:rPr>
          <w:sz w:val="28"/>
          <w:szCs w:val="28"/>
        </w:rPr>
        <w:t>Формирование приведенной выше таблицы является наиболее трудоемким процессом по сравнению с остальными формами документов, соответственно ее автоматическая генерация значительно облегчает работу руководящего состава структурного подразделения.</w:t>
      </w:r>
    </w:p>
    <w:p w:rsidR="0034268F" w:rsidRPr="00EB7C39" w:rsidRDefault="0034268F" w:rsidP="00EB7C39">
      <w:pPr>
        <w:spacing w:line="360" w:lineRule="auto"/>
        <w:ind w:left="567" w:firstLine="0"/>
        <w:rPr>
          <w:sz w:val="28"/>
          <w:szCs w:val="28"/>
        </w:rPr>
      </w:pPr>
      <w:r w:rsidRPr="00EB7C39">
        <w:rPr>
          <w:b/>
          <w:sz w:val="28"/>
          <w:szCs w:val="28"/>
        </w:rPr>
        <w:t>Этап 4</w:t>
      </w:r>
      <w:r w:rsidRPr="00EB7C39">
        <w:rPr>
          <w:sz w:val="28"/>
          <w:szCs w:val="28"/>
        </w:rPr>
        <w:t>. Последовательное заполнение остальных пунктов плана.</w:t>
      </w:r>
    </w:p>
    <w:p w:rsidR="0034268F" w:rsidRPr="00EB7C39" w:rsidRDefault="0034268F" w:rsidP="00EB7C39">
      <w:pPr>
        <w:spacing w:line="360" w:lineRule="auto"/>
        <w:rPr>
          <w:sz w:val="28"/>
          <w:szCs w:val="28"/>
        </w:rPr>
      </w:pPr>
      <w:r w:rsidRPr="00EB7C39">
        <w:rPr>
          <w:sz w:val="28"/>
          <w:szCs w:val="28"/>
        </w:rPr>
        <w:t xml:space="preserve">Все остальные пункты, приведенные в структуре плана (рис. </w:t>
      </w:r>
      <w:r>
        <w:rPr>
          <w:sz w:val="28"/>
          <w:szCs w:val="28"/>
        </w:rPr>
        <w:t>4</w:t>
      </w:r>
      <w:r w:rsidRPr="00EB7C39">
        <w:rPr>
          <w:sz w:val="28"/>
          <w:szCs w:val="28"/>
        </w:rPr>
        <w:t xml:space="preserve">), последовательно заполняются вручную, либо подгружаются из текстовых файлов. Для этого в окне «План кафедры» выбирается определенный вид работы, например, «Планы заседаний кафедры», нажимается кнопка </w:t>
      </w:r>
      <w:r w:rsidRPr="00EB7C39">
        <w:rPr>
          <w:b/>
          <w:i/>
          <w:sz w:val="28"/>
          <w:szCs w:val="28"/>
        </w:rPr>
        <w:t>Добавить строку</w:t>
      </w:r>
      <w:r w:rsidRPr="00EB7C39">
        <w:rPr>
          <w:sz w:val="28"/>
          <w:szCs w:val="28"/>
        </w:rPr>
        <w:t xml:space="preserve">, после чего появляется первая строка плана (рис. </w:t>
      </w:r>
      <w:r>
        <w:rPr>
          <w:sz w:val="28"/>
          <w:szCs w:val="28"/>
        </w:rPr>
        <w:t>6</w:t>
      </w:r>
      <w:r w:rsidRPr="00EB7C39">
        <w:rPr>
          <w:sz w:val="28"/>
          <w:szCs w:val="28"/>
        </w:rPr>
        <w:t xml:space="preserve">). На рис. </w:t>
      </w:r>
      <w:r>
        <w:rPr>
          <w:sz w:val="28"/>
          <w:szCs w:val="28"/>
        </w:rPr>
        <w:t>7-8</w:t>
      </w:r>
      <w:r w:rsidRPr="00EB7C39">
        <w:rPr>
          <w:sz w:val="28"/>
          <w:szCs w:val="28"/>
        </w:rPr>
        <w:t xml:space="preserve"> приведены пример форм</w:t>
      </w:r>
      <w:r>
        <w:rPr>
          <w:sz w:val="28"/>
          <w:szCs w:val="28"/>
        </w:rPr>
        <w:t>ы</w:t>
      </w:r>
      <w:r w:rsidRPr="00EB7C39">
        <w:rPr>
          <w:sz w:val="28"/>
          <w:szCs w:val="28"/>
        </w:rPr>
        <w:t xml:space="preserve"> для ввода данных.</w:t>
      </w:r>
    </w:p>
    <w:p w:rsidR="0034268F" w:rsidRDefault="0034268F" w:rsidP="00F0244E">
      <w:pPr>
        <w:pStyle w:val="a"/>
        <w:keepNext/>
        <w:spacing w:line="360" w:lineRule="auto"/>
      </w:pPr>
      <w:r w:rsidRPr="002C2C85">
        <w:rPr>
          <w:sz w:val="28"/>
          <w:szCs w:val="28"/>
        </w:rPr>
        <w:pict>
          <v:shape id="Рисунок 6" o:spid="_x0000_i1035" type="#_x0000_t75" style="width:376.5pt;height:96.75pt;visibility:visible">
            <v:imagedata r:id="rId22" o:title="" cropbottom="43788f" cropright="23398f"/>
          </v:shape>
        </w:pict>
      </w:r>
    </w:p>
    <w:p w:rsidR="0034268F" w:rsidRPr="00EB7C39" w:rsidRDefault="0034268F" w:rsidP="00F0244E">
      <w:pPr>
        <w:pStyle w:val="a1"/>
        <w:rPr>
          <w:i/>
          <w:noProof/>
        </w:rPr>
      </w:pPr>
      <w:r>
        <w:t xml:space="preserve">Рисунок </w:t>
      </w:r>
      <w:fldSimple w:instr=" SEQ Рисунок \* ARABIC ">
        <w:r>
          <w:rPr>
            <w:noProof/>
          </w:rPr>
          <w:t>6</w:t>
        </w:r>
      </w:fldSimple>
      <w:r w:rsidRPr="00EB7C39">
        <w:t xml:space="preserve">. Начало заполнения </w:t>
      </w:r>
      <w:r>
        <w:t xml:space="preserve">формы </w:t>
      </w:r>
      <w:r w:rsidRPr="002B21F0">
        <w:rPr>
          <w:i/>
        </w:rPr>
        <w:t>П</w:t>
      </w:r>
      <w:r w:rsidRPr="002B21F0">
        <w:rPr>
          <w:rStyle w:val="a2"/>
          <w:i/>
          <w:lang w:val="ru-RU"/>
        </w:rPr>
        <w:t>лан заседаний кафедры</w:t>
      </w:r>
    </w:p>
    <w:p w:rsidR="0034268F" w:rsidRDefault="0034268F" w:rsidP="00F0244E">
      <w:pPr>
        <w:pStyle w:val="a"/>
        <w:keepNext/>
        <w:spacing w:line="360" w:lineRule="auto"/>
      </w:pPr>
      <w:r w:rsidRPr="002C2C85">
        <w:rPr>
          <w:sz w:val="28"/>
          <w:szCs w:val="28"/>
        </w:rPr>
        <w:pict>
          <v:shape id="Рисунок 5" o:spid="_x0000_i1036" type="#_x0000_t75" style="width:395.25pt;height:67.5pt;visibility:visible">
            <v:imagedata r:id="rId23" o:title="" croptop="277f" cropbottom="49770f" cropleft="-201f" cropright="24248f"/>
          </v:shape>
        </w:pict>
      </w:r>
    </w:p>
    <w:p w:rsidR="0034268F" w:rsidRPr="00EB7C39" w:rsidRDefault="0034268F" w:rsidP="00F0244E">
      <w:pPr>
        <w:pStyle w:val="a1"/>
      </w:pPr>
      <w:r>
        <w:t xml:space="preserve">Рисунок </w:t>
      </w:r>
      <w:fldSimple w:instr=" SEQ Рисунок \* ARABIC ">
        <w:r>
          <w:rPr>
            <w:noProof/>
          </w:rPr>
          <w:t>7</w:t>
        </w:r>
      </w:fldSimple>
      <w:r w:rsidRPr="00EB7C39">
        <w:t>. Пример ввода плана издательской работы</w:t>
      </w:r>
    </w:p>
    <w:p w:rsidR="0034268F" w:rsidRDefault="0034268F" w:rsidP="00F0244E">
      <w:pPr>
        <w:pStyle w:val="a"/>
        <w:keepNext/>
        <w:spacing w:line="360" w:lineRule="auto"/>
      </w:pPr>
      <w:r w:rsidRPr="002C2C85">
        <w:rPr>
          <w:sz w:val="28"/>
          <w:szCs w:val="28"/>
        </w:rPr>
        <w:pict>
          <v:shape id="Рисунок 8" o:spid="_x0000_i1037" type="#_x0000_t75" style="width:387pt;height:105pt;visibility:visible">
            <v:imagedata r:id="rId24" o:title="" cropbottom="45256f" cropright="24300f"/>
          </v:shape>
        </w:pict>
      </w:r>
    </w:p>
    <w:p w:rsidR="0034268F" w:rsidRPr="00EB7C39" w:rsidRDefault="0034268F" w:rsidP="00F0244E">
      <w:pPr>
        <w:pStyle w:val="a1"/>
      </w:pPr>
      <w:r>
        <w:t xml:space="preserve">Рисунок </w:t>
      </w:r>
      <w:fldSimple w:instr=" SEQ Рисунок \* ARABIC ">
        <w:r>
          <w:rPr>
            <w:noProof/>
          </w:rPr>
          <w:t>8</w:t>
        </w:r>
      </w:fldSimple>
      <w:r w:rsidRPr="00EB7C39">
        <w:t>. Пример плана повышения квалификации НПР кафедры</w:t>
      </w:r>
    </w:p>
    <w:p w:rsidR="0034268F" w:rsidRPr="00EB7C39" w:rsidRDefault="0034268F" w:rsidP="00EB7C39">
      <w:pPr>
        <w:spacing w:line="360" w:lineRule="auto"/>
        <w:rPr>
          <w:sz w:val="28"/>
          <w:szCs w:val="28"/>
        </w:rPr>
      </w:pPr>
      <w:r w:rsidRPr="00EB7C39">
        <w:rPr>
          <w:sz w:val="28"/>
          <w:szCs w:val="28"/>
        </w:rPr>
        <w:t>Этапы 3 и 4 требуют периодического сохранения данных при помощи созвучной кнопки на панели.</w:t>
      </w:r>
    </w:p>
    <w:p w:rsidR="0034268F" w:rsidRPr="00EB7C39" w:rsidRDefault="0034268F" w:rsidP="00EB7C39">
      <w:pPr>
        <w:spacing w:line="360" w:lineRule="auto"/>
        <w:ind w:left="567" w:firstLine="0"/>
        <w:rPr>
          <w:sz w:val="28"/>
          <w:szCs w:val="28"/>
        </w:rPr>
      </w:pPr>
      <w:r w:rsidRPr="00EB7C39">
        <w:rPr>
          <w:b/>
          <w:sz w:val="28"/>
          <w:szCs w:val="28"/>
        </w:rPr>
        <w:t>Этап 5</w:t>
      </w:r>
      <w:r w:rsidRPr="00EB7C39">
        <w:rPr>
          <w:sz w:val="28"/>
          <w:szCs w:val="28"/>
        </w:rPr>
        <w:t>. Печать сгенерированного плана работы кафедры.</w:t>
      </w:r>
    </w:p>
    <w:p w:rsidR="0034268F" w:rsidRPr="00EB7C39" w:rsidRDefault="0034268F" w:rsidP="00EB7C39">
      <w:pPr>
        <w:spacing w:line="360" w:lineRule="auto"/>
        <w:rPr>
          <w:sz w:val="28"/>
          <w:szCs w:val="28"/>
        </w:rPr>
      </w:pPr>
      <w:r w:rsidRPr="00EB7C39">
        <w:rPr>
          <w:sz w:val="28"/>
          <w:szCs w:val="28"/>
        </w:rPr>
        <w:t>После того, как все разделы плана заполнены, выполняется последовательная печать Плана работы кафедры</w:t>
      </w:r>
      <w:r>
        <w:rPr>
          <w:sz w:val="28"/>
          <w:szCs w:val="28"/>
        </w:rPr>
        <w:t>,</w:t>
      </w:r>
      <w:r w:rsidRPr="00EB7C39">
        <w:rPr>
          <w:sz w:val="28"/>
          <w:szCs w:val="28"/>
        </w:rPr>
        <w:t xml:space="preserve"> </w:t>
      </w:r>
      <w:r>
        <w:rPr>
          <w:sz w:val="28"/>
          <w:szCs w:val="28"/>
        </w:rPr>
        <w:t>о</w:t>
      </w:r>
      <w:r w:rsidRPr="00EB7C39">
        <w:rPr>
          <w:sz w:val="28"/>
          <w:szCs w:val="28"/>
        </w:rPr>
        <w:t xml:space="preserve">тдельно итоговой таблицы «Распределение объема работы кафедры на учебный год» и всех </w:t>
      </w:r>
      <w:r>
        <w:rPr>
          <w:sz w:val="28"/>
          <w:szCs w:val="28"/>
        </w:rPr>
        <w:t>остальных разделов плана</w:t>
      </w:r>
      <w:r w:rsidRPr="00EB7C39">
        <w:rPr>
          <w:sz w:val="28"/>
          <w:szCs w:val="28"/>
        </w:rPr>
        <w:t>.</w:t>
      </w:r>
    </w:p>
    <w:p w:rsidR="0034268F" w:rsidRPr="00EB7C39" w:rsidRDefault="0034268F" w:rsidP="00EB7C39">
      <w:pPr>
        <w:spacing w:line="360" w:lineRule="auto"/>
        <w:rPr>
          <w:sz w:val="28"/>
          <w:szCs w:val="28"/>
        </w:rPr>
      </w:pPr>
    </w:p>
    <w:p w:rsidR="0034268F" w:rsidRDefault="0034268F" w:rsidP="003C2794">
      <w:pPr>
        <w:spacing w:line="360" w:lineRule="auto"/>
        <w:ind w:firstLine="0"/>
        <w:jc w:val="center"/>
        <w:rPr>
          <w:b/>
          <w:sz w:val="28"/>
          <w:szCs w:val="28"/>
        </w:rPr>
      </w:pPr>
      <w:r w:rsidRPr="00EB7C39">
        <w:rPr>
          <w:b/>
          <w:sz w:val="28"/>
          <w:szCs w:val="28"/>
        </w:rPr>
        <w:t>Заключение</w:t>
      </w:r>
    </w:p>
    <w:p w:rsidR="0034268F" w:rsidRPr="0047654D" w:rsidRDefault="0034268F" w:rsidP="00BB5A33">
      <w:pPr>
        <w:spacing w:line="360" w:lineRule="auto"/>
        <w:rPr>
          <w:sz w:val="28"/>
          <w:szCs w:val="28"/>
        </w:rPr>
      </w:pPr>
      <w:r w:rsidRPr="00EB7C39">
        <w:rPr>
          <w:sz w:val="28"/>
          <w:szCs w:val="28"/>
        </w:rPr>
        <w:t xml:space="preserve">Программный модуль «План работы кафедры», внедренный в разработанную ранее систему </w:t>
      </w:r>
      <w:r>
        <w:rPr>
          <w:sz w:val="28"/>
          <w:szCs w:val="28"/>
        </w:rPr>
        <w:t>поддержки управленческих решений</w:t>
      </w:r>
      <w:r w:rsidRPr="00EB7C39">
        <w:rPr>
          <w:sz w:val="28"/>
          <w:szCs w:val="28"/>
        </w:rPr>
        <w:t xml:space="preserve">, </w:t>
      </w:r>
      <w:r>
        <w:rPr>
          <w:sz w:val="28"/>
          <w:szCs w:val="28"/>
        </w:rPr>
        <w:t>позволяет</w:t>
      </w:r>
      <w:r w:rsidRPr="00EB7C39">
        <w:rPr>
          <w:sz w:val="28"/>
          <w:szCs w:val="28"/>
        </w:rPr>
        <w:t xml:space="preserve"> расшири</w:t>
      </w:r>
      <w:r>
        <w:rPr>
          <w:sz w:val="28"/>
          <w:szCs w:val="28"/>
        </w:rPr>
        <w:t>ть</w:t>
      </w:r>
      <w:r w:rsidRPr="00EB7C39">
        <w:rPr>
          <w:sz w:val="28"/>
          <w:szCs w:val="28"/>
        </w:rPr>
        <w:t xml:space="preserve"> </w:t>
      </w:r>
      <w:r>
        <w:rPr>
          <w:sz w:val="28"/>
          <w:szCs w:val="28"/>
        </w:rPr>
        <w:t>область</w:t>
      </w:r>
      <w:r w:rsidRPr="00EB7C39">
        <w:rPr>
          <w:sz w:val="28"/>
          <w:szCs w:val="28"/>
        </w:rPr>
        <w:t xml:space="preserve"> практического использования данного программного обеспечения.</w:t>
      </w:r>
      <w:r>
        <w:rPr>
          <w:sz w:val="28"/>
          <w:szCs w:val="28"/>
        </w:rPr>
        <w:t xml:space="preserve"> </w:t>
      </w:r>
      <w:r w:rsidRPr="00EB7C39">
        <w:rPr>
          <w:sz w:val="28"/>
          <w:szCs w:val="28"/>
        </w:rPr>
        <w:t xml:space="preserve">При этом надо отметить, что формы данных </w:t>
      </w:r>
      <w:r>
        <w:rPr>
          <w:sz w:val="28"/>
          <w:szCs w:val="28"/>
        </w:rPr>
        <w:t xml:space="preserve">модуля </w:t>
      </w:r>
      <w:r w:rsidRPr="00EB7C39">
        <w:rPr>
          <w:sz w:val="28"/>
          <w:szCs w:val="28"/>
        </w:rPr>
        <w:t>могут модернизироваться в зависимости от нужд конкретного подразделения</w:t>
      </w:r>
      <w:r>
        <w:rPr>
          <w:sz w:val="28"/>
          <w:szCs w:val="28"/>
        </w:rPr>
        <w:t xml:space="preserve">, </w:t>
      </w:r>
      <w:r w:rsidRPr="0047654D">
        <w:rPr>
          <w:sz w:val="28"/>
          <w:szCs w:val="28"/>
        </w:rPr>
        <w:t>все заданные и сгенерированные XML-файлы могут быть преобразованы в Excel-формат, что представляет собой дополнительное удобство для работы пользователя.</w:t>
      </w:r>
    </w:p>
    <w:p w:rsidR="0034268F" w:rsidRDefault="0034268F" w:rsidP="00165FEF">
      <w:pPr>
        <w:ind w:left="-11" w:firstLine="0"/>
        <w:rPr>
          <w:b/>
          <w:sz w:val="24"/>
          <w:szCs w:val="24"/>
        </w:rPr>
      </w:pPr>
    </w:p>
    <w:p w:rsidR="0034268F" w:rsidRDefault="0034268F" w:rsidP="00165FEF">
      <w:pPr>
        <w:ind w:left="-11" w:firstLine="0"/>
        <w:rPr>
          <w:b/>
          <w:sz w:val="24"/>
          <w:szCs w:val="24"/>
          <w:lang w:val="en-US"/>
        </w:rPr>
      </w:pPr>
      <w:r w:rsidRPr="00165FEF">
        <w:rPr>
          <w:b/>
          <w:sz w:val="24"/>
          <w:szCs w:val="24"/>
        </w:rPr>
        <w:t xml:space="preserve">Литература </w:t>
      </w:r>
    </w:p>
    <w:p w:rsidR="0034268F" w:rsidRPr="00302079" w:rsidRDefault="0034268F" w:rsidP="000D4AD6">
      <w:pPr>
        <w:pStyle w:val="ListParagraph"/>
        <w:numPr>
          <w:ilvl w:val="0"/>
          <w:numId w:val="14"/>
        </w:numPr>
        <w:tabs>
          <w:tab w:val="left" w:pos="1134"/>
        </w:tabs>
        <w:ind w:left="426" w:hanging="426"/>
        <w:rPr>
          <w:sz w:val="24"/>
          <w:szCs w:val="24"/>
        </w:rPr>
      </w:pPr>
      <w:r w:rsidRPr="00302079">
        <w:rPr>
          <w:sz w:val="24"/>
          <w:szCs w:val="24"/>
        </w:rPr>
        <w:t>Саак</w:t>
      </w:r>
      <w:r w:rsidRPr="00302079">
        <w:rPr>
          <w:sz w:val="24"/>
          <w:szCs w:val="24"/>
          <w:lang w:val="en-US"/>
        </w:rPr>
        <w:t> </w:t>
      </w:r>
      <w:r w:rsidRPr="00302079">
        <w:rPr>
          <w:sz w:val="24"/>
          <w:szCs w:val="24"/>
        </w:rPr>
        <w:t>А.</w:t>
      </w:r>
      <w:r w:rsidRPr="00302079">
        <w:rPr>
          <w:sz w:val="24"/>
          <w:szCs w:val="24"/>
          <w:lang w:val="en-US"/>
        </w:rPr>
        <w:t> </w:t>
      </w:r>
      <w:r w:rsidRPr="00302079">
        <w:rPr>
          <w:sz w:val="24"/>
          <w:szCs w:val="24"/>
        </w:rPr>
        <w:t>Э. Информационные технологии управления: учебник для вузов / А.</w:t>
      </w:r>
      <w:r w:rsidRPr="00302079">
        <w:rPr>
          <w:sz w:val="24"/>
          <w:szCs w:val="24"/>
          <w:lang w:val="en-US"/>
        </w:rPr>
        <w:t> </w:t>
      </w:r>
      <w:r w:rsidRPr="00302079">
        <w:rPr>
          <w:sz w:val="24"/>
          <w:szCs w:val="24"/>
        </w:rPr>
        <w:t xml:space="preserve">Э. </w:t>
      </w:r>
      <w:r w:rsidRPr="00302079">
        <w:rPr>
          <w:sz w:val="24"/>
          <w:szCs w:val="24"/>
          <w:lang w:val="en-US"/>
        </w:rPr>
        <w:t> </w:t>
      </w:r>
      <w:r w:rsidRPr="00302079">
        <w:rPr>
          <w:sz w:val="24"/>
          <w:szCs w:val="24"/>
        </w:rPr>
        <w:t xml:space="preserve">Саак, </w:t>
      </w:r>
      <w:r w:rsidRPr="00302079">
        <w:rPr>
          <w:sz w:val="24"/>
          <w:szCs w:val="24"/>
          <w:lang w:val="en-US"/>
        </w:rPr>
        <w:t> </w:t>
      </w:r>
      <w:r w:rsidRPr="00302079">
        <w:rPr>
          <w:sz w:val="24"/>
          <w:szCs w:val="24"/>
        </w:rPr>
        <w:t>Е.</w:t>
      </w:r>
      <w:r w:rsidRPr="00302079">
        <w:rPr>
          <w:sz w:val="24"/>
          <w:szCs w:val="24"/>
          <w:lang w:val="en-US"/>
        </w:rPr>
        <w:t> </w:t>
      </w:r>
      <w:r w:rsidRPr="00302079">
        <w:rPr>
          <w:sz w:val="24"/>
          <w:szCs w:val="24"/>
        </w:rPr>
        <w:t xml:space="preserve">В. Пахомов, </w:t>
      </w:r>
      <w:r w:rsidRPr="00302079">
        <w:rPr>
          <w:sz w:val="24"/>
          <w:szCs w:val="24"/>
          <w:lang w:val="en-US"/>
        </w:rPr>
        <w:t> </w:t>
      </w:r>
      <w:r w:rsidRPr="00302079">
        <w:rPr>
          <w:sz w:val="24"/>
          <w:szCs w:val="24"/>
        </w:rPr>
        <w:t>В.</w:t>
      </w:r>
      <w:r w:rsidRPr="00302079">
        <w:rPr>
          <w:sz w:val="24"/>
          <w:szCs w:val="24"/>
          <w:lang w:val="en-US"/>
        </w:rPr>
        <w:t> </w:t>
      </w:r>
      <w:r w:rsidRPr="00302079">
        <w:rPr>
          <w:sz w:val="24"/>
          <w:szCs w:val="24"/>
        </w:rPr>
        <w:t>Н. Тюшняков  - СПб.: Питер, 2012. - 320 с.</w:t>
      </w:r>
    </w:p>
    <w:p w:rsidR="0034268F" w:rsidRPr="00302079" w:rsidRDefault="0034268F" w:rsidP="000D4AD6">
      <w:pPr>
        <w:pStyle w:val="ListParagraph"/>
        <w:numPr>
          <w:ilvl w:val="0"/>
          <w:numId w:val="14"/>
        </w:numPr>
        <w:tabs>
          <w:tab w:val="left" w:pos="1134"/>
        </w:tabs>
        <w:ind w:left="426" w:hanging="426"/>
        <w:rPr>
          <w:sz w:val="24"/>
          <w:szCs w:val="24"/>
        </w:rPr>
      </w:pPr>
      <w:r w:rsidRPr="00302079">
        <w:rPr>
          <w:sz w:val="24"/>
          <w:szCs w:val="24"/>
        </w:rPr>
        <w:t>Титоренко Г.</w:t>
      </w:r>
      <w:r w:rsidRPr="00302079">
        <w:rPr>
          <w:sz w:val="24"/>
          <w:szCs w:val="24"/>
          <w:lang w:val="en-US"/>
        </w:rPr>
        <w:t> </w:t>
      </w:r>
      <w:r w:rsidRPr="00302079">
        <w:rPr>
          <w:sz w:val="24"/>
          <w:szCs w:val="24"/>
        </w:rPr>
        <w:t>А. Информационные системы и технологии управления: учебник / Г.</w:t>
      </w:r>
      <w:r w:rsidRPr="00302079">
        <w:rPr>
          <w:sz w:val="24"/>
          <w:szCs w:val="24"/>
          <w:lang w:val="en-US"/>
        </w:rPr>
        <w:t> </w:t>
      </w:r>
      <w:r w:rsidRPr="00302079">
        <w:rPr>
          <w:sz w:val="24"/>
          <w:szCs w:val="24"/>
        </w:rPr>
        <w:t>А. Титоренко М.: Юнити-Дана - 2012. - 591 с.</w:t>
      </w:r>
    </w:p>
    <w:p w:rsidR="0034268F" w:rsidRPr="00302079" w:rsidRDefault="0034268F" w:rsidP="000D4AD6">
      <w:pPr>
        <w:pStyle w:val="ListParagraph"/>
        <w:numPr>
          <w:ilvl w:val="0"/>
          <w:numId w:val="14"/>
        </w:numPr>
        <w:tabs>
          <w:tab w:val="left" w:pos="1134"/>
        </w:tabs>
        <w:ind w:left="426" w:hanging="426"/>
        <w:rPr>
          <w:sz w:val="24"/>
          <w:szCs w:val="24"/>
        </w:rPr>
      </w:pPr>
      <w:r w:rsidRPr="00302079">
        <w:rPr>
          <w:sz w:val="24"/>
          <w:szCs w:val="24"/>
        </w:rPr>
        <w:t>Удовенко</w:t>
      </w:r>
      <w:r w:rsidRPr="00302079">
        <w:rPr>
          <w:sz w:val="24"/>
          <w:szCs w:val="24"/>
          <w:lang w:val="en-US"/>
        </w:rPr>
        <w:t> </w:t>
      </w:r>
      <w:r w:rsidRPr="00302079">
        <w:rPr>
          <w:sz w:val="24"/>
          <w:szCs w:val="24"/>
        </w:rPr>
        <w:t>С.</w:t>
      </w:r>
      <w:r w:rsidRPr="00302079">
        <w:rPr>
          <w:sz w:val="24"/>
          <w:szCs w:val="24"/>
          <w:lang w:val="en-US"/>
        </w:rPr>
        <w:t> </w:t>
      </w:r>
      <w:r w:rsidRPr="00302079">
        <w:rPr>
          <w:sz w:val="24"/>
          <w:szCs w:val="24"/>
        </w:rPr>
        <w:t>П.</w:t>
      </w:r>
      <w:r w:rsidRPr="00302079">
        <w:rPr>
          <w:i/>
          <w:sz w:val="24"/>
          <w:szCs w:val="24"/>
        </w:rPr>
        <w:t xml:space="preserve"> </w:t>
      </w:r>
      <w:r w:rsidRPr="00302079">
        <w:rPr>
          <w:sz w:val="24"/>
          <w:szCs w:val="24"/>
        </w:rPr>
        <w:t>О новых подходах к планированию педагогической работы профессорско-преподавательского состава российских вузов: исходные ориентиры - С.</w:t>
      </w:r>
      <w:r w:rsidRPr="00302079">
        <w:rPr>
          <w:sz w:val="24"/>
          <w:szCs w:val="24"/>
          <w:lang w:val="en-US"/>
        </w:rPr>
        <w:t> </w:t>
      </w:r>
      <w:r w:rsidRPr="00302079">
        <w:rPr>
          <w:sz w:val="24"/>
          <w:szCs w:val="24"/>
        </w:rPr>
        <w:t xml:space="preserve">П. Удовенко, </w:t>
      </w:r>
      <w:r w:rsidRPr="00302079">
        <w:rPr>
          <w:sz w:val="24"/>
          <w:szCs w:val="24"/>
          <w:lang w:val="en-US"/>
        </w:rPr>
        <w:t> </w:t>
      </w:r>
      <w:r w:rsidRPr="00302079">
        <w:rPr>
          <w:sz w:val="24"/>
          <w:szCs w:val="24"/>
        </w:rPr>
        <w:t>Н.</w:t>
      </w:r>
      <w:r w:rsidRPr="00302079">
        <w:rPr>
          <w:sz w:val="24"/>
          <w:szCs w:val="24"/>
          <w:lang w:val="en-US"/>
        </w:rPr>
        <w:t> </w:t>
      </w:r>
      <w:r w:rsidRPr="00302079">
        <w:rPr>
          <w:sz w:val="24"/>
          <w:szCs w:val="24"/>
        </w:rPr>
        <w:t>В. Дзюба</w:t>
      </w:r>
      <w:r w:rsidRPr="00302079">
        <w:rPr>
          <w:i/>
          <w:sz w:val="24"/>
          <w:szCs w:val="24"/>
        </w:rPr>
        <w:t xml:space="preserve"> </w:t>
      </w:r>
      <w:r w:rsidRPr="00302079">
        <w:rPr>
          <w:sz w:val="24"/>
          <w:szCs w:val="24"/>
        </w:rPr>
        <w:t>// Проблемы современной экономики. - 2013.- № 4. - С. 364- 367.</w:t>
      </w:r>
    </w:p>
    <w:p w:rsidR="0034268F" w:rsidRPr="00302079" w:rsidRDefault="0034268F" w:rsidP="000D4AD6">
      <w:pPr>
        <w:pStyle w:val="ListParagraph"/>
        <w:numPr>
          <w:ilvl w:val="0"/>
          <w:numId w:val="14"/>
        </w:numPr>
        <w:tabs>
          <w:tab w:val="left" w:pos="1134"/>
        </w:tabs>
        <w:ind w:left="426" w:hanging="426"/>
        <w:rPr>
          <w:sz w:val="24"/>
          <w:szCs w:val="24"/>
        </w:rPr>
      </w:pPr>
      <w:r w:rsidRPr="00302079">
        <w:rPr>
          <w:sz w:val="24"/>
          <w:szCs w:val="24"/>
        </w:rPr>
        <w:t>Управление учебным процессом ВУЗа / Сайт компании «Мельница технологий». - (</w:t>
      </w:r>
      <w:r w:rsidRPr="00302079">
        <w:rPr>
          <w:sz w:val="24"/>
          <w:szCs w:val="24"/>
          <w:lang w:val="en-US"/>
        </w:rPr>
        <w:t>http</w:t>
      </w:r>
      <w:r w:rsidRPr="00302079">
        <w:rPr>
          <w:sz w:val="24"/>
          <w:szCs w:val="24"/>
        </w:rPr>
        <w:t>://</w:t>
      </w:r>
      <w:r w:rsidRPr="00302079">
        <w:rPr>
          <w:sz w:val="24"/>
          <w:szCs w:val="24"/>
          <w:lang w:val="en-US"/>
        </w:rPr>
        <w:t>techmill</w:t>
      </w:r>
      <w:r w:rsidRPr="00302079">
        <w:rPr>
          <w:sz w:val="24"/>
          <w:szCs w:val="24"/>
        </w:rPr>
        <w:t>.</w:t>
      </w:r>
      <w:r w:rsidRPr="00302079">
        <w:rPr>
          <w:sz w:val="24"/>
          <w:szCs w:val="24"/>
          <w:lang w:val="en-US"/>
        </w:rPr>
        <w:t>ru</w:t>
      </w:r>
      <w:r w:rsidRPr="00302079">
        <w:rPr>
          <w:sz w:val="24"/>
          <w:szCs w:val="24"/>
        </w:rPr>
        <w:t>/</w:t>
      </w:r>
      <w:r w:rsidRPr="00302079">
        <w:rPr>
          <w:sz w:val="24"/>
          <w:szCs w:val="24"/>
          <w:lang w:val="en-US"/>
        </w:rPr>
        <w:t>current</w:t>
      </w:r>
      <w:r w:rsidRPr="00302079">
        <w:rPr>
          <w:sz w:val="24"/>
          <w:szCs w:val="24"/>
        </w:rPr>
        <w:t>/</w:t>
      </w:r>
      <w:r w:rsidRPr="00302079">
        <w:rPr>
          <w:sz w:val="24"/>
          <w:szCs w:val="24"/>
          <w:lang w:val="en-US"/>
        </w:rPr>
        <w:t>documentation</w:t>
      </w:r>
      <w:r w:rsidRPr="00302079">
        <w:rPr>
          <w:sz w:val="24"/>
          <w:szCs w:val="24"/>
        </w:rPr>
        <w:t>/</w:t>
      </w:r>
      <w:r w:rsidRPr="00302079">
        <w:rPr>
          <w:sz w:val="24"/>
          <w:szCs w:val="24"/>
          <w:lang w:val="en-US"/>
        </w:rPr>
        <w:t>university</w:t>
      </w:r>
      <w:r w:rsidRPr="00302079">
        <w:rPr>
          <w:sz w:val="24"/>
          <w:szCs w:val="24"/>
        </w:rPr>
        <w:t>/</w:t>
      </w:r>
      <w:r w:rsidRPr="00302079">
        <w:rPr>
          <w:sz w:val="24"/>
          <w:szCs w:val="24"/>
          <w:lang w:val="en-US"/>
        </w:rPr>
        <w:t>index</w:t>
      </w:r>
      <w:r w:rsidRPr="00302079">
        <w:rPr>
          <w:sz w:val="24"/>
          <w:szCs w:val="24"/>
        </w:rPr>
        <w:t>.</w:t>
      </w:r>
      <w:r w:rsidRPr="00302079">
        <w:rPr>
          <w:sz w:val="24"/>
          <w:szCs w:val="24"/>
          <w:lang w:val="en-US"/>
        </w:rPr>
        <w:t>html</w:t>
      </w:r>
      <w:r w:rsidRPr="00302079">
        <w:rPr>
          <w:sz w:val="24"/>
          <w:szCs w:val="24"/>
        </w:rPr>
        <w:t>).</w:t>
      </w:r>
    </w:p>
    <w:p w:rsidR="0034268F" w:rsidRPr="00302079" w:rsidRDefault="0034268F" w:rsidP="000D4AD6">
      <w:pPr>
        <w:pStyle w:val="ListParagraph"/>
        <w:numPr>
          <w:ilvl w:val="0"/>
          <w:numId w:val="14"/>
        </w:numPr>
        <w:tabs>
          <w:tab w:val="left" w:pos="1134"/>
        </w:tabs>
        <w:ind w:left="426" w:hanging="426"/>
        <w:rPr>
          <w:sz w:val="24"/>
          <w:szCs w:val="24"/>
        </w:rPr>
      </w:pPr>
      <w:r w:rsidRPr="00302079">
        <w:rPr>
          <w:sz w:val="24"/>
          <w:szCs w:val="24"/>
        </w:rPr>
        <w:t>Информационно-аналитическая система Универис / Сайт Южно-уральского государственного университета - (</w:t>
      </w:r>
      <w:r w:rsidRPr="00302079">
        <w:rPr>
          <w:sz w:val="24"/>
          <w:szCs w:val="24"/>
          <w:lang w:val="en-US"/>
        </w:rPr>
        <w:t>http</w:t>
      </w:r>
      <w:r w:rsidRPr="00302079">
        <w:rPr>
          <w:sz w:val="24"/>
          <w:szCs w:val="24"/>
        </w:rPr>
        <w:t>://</w:t>
      </w:r>
      <w:r w:rsidRPr="00302079">
        <w:rPr>
          <w:sz w:val="24"/>
          <w:szCs w:val="24"/>
          <w:lang w:val="en-US"/>
        </w:rPr>
        <w:t>www</w:t>
      </w:r>
      <w:r w:rsidRPr="00302079">
        <w:rPr>
          <w:sz w:val="24"/>
          <w:szCs w:val="24"/>
        </w:rPr>
        <w:t>.</w:t>
      </w:r>
      <w:r w:rsidRPr="00302079">
        <w:rPr>
          <w:sz w:val="24"/>
          <w:szCs w:val="24"/>
          <w:lang w:val="en-US"/>
        </w:rPr>
        <w:t>univeris</w:t>
      </w:r>
      <w:r w:rsidRPr="00302079">
        <w:rPr>
          <w:sz w:val="24"/>
          <w:szCs w:val="24"/>
        </w:rPr>
        <w:t>.</w:t>
      </w:r>
      <w:r w:rsidRPr="00302079">
        <w:rPr>
          <w:sz w:val="24"/>
          <w:szCs w:val="24"/>
          <w:lang w:val="en-US"/>
        </w:rPr>
        <w:t>susu</w:t>
      </w:r>
      <w:r w:rsidRPr="00302079">
        <w:rPr>
          <w:sz w:val="24"/>
          <w:szCs w:val="24"/>
        </w:rPr>
        <w:t>.</w:t>
      </w:r>
      <w:r w:rsidRPr="00302079">
        <w:rPr>
          <w:sz w:val="24"/>
          <w:szCs w:val="24"/>
          <w:lang w:val="en-US"/>
        </w:rPr>
        <w:t>ac</w:t>
      </w:r>
      <w:r w:rsidRPr="00302079">
        <w:rPr>
          <w:sz w:val="24"/>
          <w:szCs w:val="24"/>
        </w:rPr>
        <w:t>.</w:t>
      </w:r>
      <w:r w:rsidRPr="00302079">
        <w:rPr>
          <w:sz w:val="24"/>
          <w:szCs w:val="24"/>
          <w:lang w:val="en-US"/>
        </w:rPr>
        <w:t>ru</w:t>
      </w:r>
      <w:r w:rsidRPr="00302079">
        <w:rPr>
          <w:sz w:val="24"/>
          <w:szCs w:val="24"/>
        </w:rPr>
        <w:t>/</w:t>
      </w:r>
      <w:r w:rsidRPr="00302079">
        <w:rPr>
          <w:sz w:val="24"/>
          <w:szCs w:val="24"/>
          <w:lang w:val="en-US"/>
        </w:rPr>
        <w:t>SitePages</w:t>
      </w:r>
      <w:r w:rsidRPr="00302079">
        <w:rPr>
          <w:sz w:val="24"/>
          <w:szCs w:val="24"/>
        </w:rPr>
        <w:t xml:space="preserve"> /</w:t>
      </w:r>
      <w:r w:rsidRPr="00302079">
        <w:rPr>
          <w:sz w:val="24"/>
          <w:szCs w:val="24"/>
          <w:lang w:val="en-US"/>
        </w:rPr>
        <w:t>Home</w:t>
      </w:r>
      <w:r w:rsidRPr="00302079">
        <w:rPr>
          <w:sz w:val="24"/>
          <w:szCs w:val="24"/>
        </w:rPr>
        <w:t>.</w:t>
      </w:r>
      <w:r w:rsidRPr="00302079">
        <w:rPr>
          <w:sz w:val="24"/>
          <w:szCs w:val="24"/>
          <w:lang w:val="en-US"/>
        </w:rPr>
        <w:t>aspx</w:t>
      </w:r>
      <w:r w:rsidRPr="00302079">
        <w:rPr>
          <w:sz w:val="24"/>
          <w:szCs w:val="24"/>
        </w:rPr>
        <w:t>).</w:t>
      </w:r>
    </w:p>
    <w:p w:rsidR="0034268F" w:rsidRPr="00302079" w:rsidRDefault="0034268F" w:rsidP="000D4AD6">
      <w:pPr>
        <w:pStyle w:val="ListParagraph"/>
        <w:numPr>
          <w:ilvl w:val="0"/>
          <w:numId w:val="14"/>
        </w:numPr>
        <w:tabs>
          <w:tab w:val="left" w:pos="1134"/>
        </w:tabs>
        <w:ind w:left="426" w:hanging="426"/>
        <w:rPr>
          <w:sz w:val="24"/>
          <w:szCs w:val="24"/>
        </w:rPr>
      </w:pPr>
      <w:r w:rsidRPr="00302079">
        <w:rPr>
          <w:sz w:val="24"/>
          <w:szCs w:val="24"/>
        </w:rPr>
        <w:t>Программный комплекс Планы</w:t>
      </w:r>
      <w:r w:rsidRPr="00302079">
        <w:rPr>
          <w:i/>
          <w:sz w:val="24"/>
          <w:szCs w:val="24"/>
        </w:rPr>
        <w:t xml:space="preserve"> / </w:t>
      </w:r>
      <w:r w:rsidRPr="00302079">
        <w:rPr>
          <w:sz w:val="24"/>
          <w:szCs w:val="24"/>
        </w:rPr>
        <w:t>Сайт лаборатории математического моделирования и информационных систем (ММиИС). - (http://www.mmis.ru/Default.aspx?tabid=158).</w:t>
      </w:r>
    </w:p>
    <w:p w:rsidR="0034268F" w:rsidRPr="00302079" w:rsidRDefault="0034268F" w:rsidP="000D4AD6">
      <w:pPr>
        <w:pStyle w:val="ListParagraph"/>
        <w:numPr>
          <w:ilvl w:val="0"/>
          <w:numId w:val="14"/>
        </w:numPr>
        <w:tabs>
          <w:tab w:val="left" w:pos="1134"/>
        </w:tabs>
        <w:ind w:left="426" w:hanging="426"/>
        <w:rPr>
          <w:sz w:val="24"/>
          <w:szCs w:val="24"/>
        </w:rPr>
      </w:pPr>
      <w:r w:rsidRPr="00302079">
        <w:rPr>
          <w:sz w:val="24"/>
          <w:szCs w:val="24"/>
        </w:rPr>
        <w:t>Коноваленко</w:t>
      </w:r>
      <w:r w:rsidRPr="00302079">
        <w:rPr>
          <w:sz w:val="24"/>
          <w:szCs w:val="24"/>
          <w:lang w:val="en-US"/>
        </w:rPr>
        <w:t> </w:t>
      </w:r>
      <w:r w:rsidRPr="00302079">
        <w:rPr>
          <w:sz w:val="24"/>
          <w:szCs w:val="24"/>
        </w:rPr>
        <w:t>В.</w:t>
      </w:r>
      <w:r w:rsidRPr="00302079">
        <w:rPr>
          <w:sz w:val="24"/>
          <w:szCs w:val="24"/>
          <w:lang w:val="en-US"/>
        </w:rPr>
        <w:t> </w:t>
      </w:r>
      <w:r w:rsidRPr="00302079">
        <w:rPr>
          <w:sz w:val="24"/>
          <w:szCs w:val="24"/>
        </w:rPr>
        <w:t>В. Электронный макет «Индивидуальный план работы преподавателя» в программном пакете «Plany» - В.</w:t>
      </w:r>
      <w:r w:rsidRPr="00302079">
        <w:rPr>
          <w:sz w:val="24"/>
          <w:szCs w:val="24"/>
          <w:lang w:val="en-US"/>
        </w:rPr>
        <w:t> </w:t>
      </w:r>
      <w:r w:rsidRPr="00302079">
        <w:rPr>
          <w:sz w:val="24"/>
          <w:szCs w:val="24"/>
        </w:rPr>
        <w:t>В. Коноваленко</w:t>
      </w:r>
      <w:r w:rsidRPr="00302079">
        <w:rPr>
          <w:sz w:val="24"/>
          <w:szCs w:val="24"/>
          <w:lang w:val="en-US"/>
        </w:rPr>
        <w:t> </w:t>
      </w:r>
      <w:r w:rsidRPr="00302079">
        <w:rPr>
          <w:sz w:val="24"/>
          <w:szCs w:val="24"/>
        </w:rPr>
        <w:t xml:space="preserve"> - Шахты: Изд-во ЮРГУЭС - 2012. - 93 с.</w:t>
      </w:r>
    </w:p>
    <w:p w:rsidR="0034268F" w:rsidRPr="00302079" w:rsidRDefault="0034268F" w:rsidP="000D4AD6">
      <w:pPr>
        <w:pStyle w:val="ListParagraph"/>
        <w:numPr>
          <w:ilvl w:val="0"/>
          <w:numId w:val="14"/>
        </w:numPr>
        <w:tabs>
          <w:tab w:val="left" w:pos="1134"/>
        </w:tabs>
        <w:ind w:left="426" w:hanging="426"/>
        <w:rPr>
          <w:sz w:val="24"/>
          <w:szCs w:val="24"/>
        </w:rPr>
      </w:pPr>
      <w:r w:rsidRPr="00302079">
        <w:rPr>
          <w:sz w:val="24"/>
          <w:szCs w:val="24"/>
        </w:rPr>
        <w:t>Развернутое руководство по использованию программного комплекса «Планы» / Сайт лаборатории математического моделирования и информационных систем (ММиИС). - (http://www.mmis.ru/ Portals/0/Plany.pdf).</w:t>
      </w:r>
    </w:p>
    <w:p w:rsidR="0034268F" w:rsidRPr="00302079" w:rsidRDefault="0034268F" w:rsidP="000D4AD6">
      <w:pPr>
        <w:pStyle w:val="ListParagraph"/>
        <w:numPr>
          <w:ilvl w:val="0"/>
          <w:numId w:val="14"/>
        </w:numPr>
        <w:tabs>
          <w:tab w:val="left" w:pos="1134"/>
        </w:tabs>
        <w:ind w:left="426" w:hanging="426"/>
        <w:jc w:val="left"/>
        <w:rPr>
          <w:rStyle w:val="containerheatertext1"/>
          <w:b w:val="0"/>
          <w:bCs w:val="0"/>
          <w:color w:val="auto"/>
          <w:sz w:val="24"/>
          <w:szCs w:val="24"/>
        </w:rPr>
      </w:pPr>
      <w:r w:rsidRPr="00302079">
        <w:rPr>
          <w:rStyle w:val="containerheatertext1"/>
          <w:b w:val="0"/>
          <w:bCs w:val="0"/>
          <w:color w:val="auto"/>
          <w:sz w:val="24"/>
          <w:szCs w:val="24"/>
        </w:rPr>
        <w:t>Инструкция по подключению 1С: Университет. - (</w:t>
      </w:r>
      <w:hyperlink r:id="rId25" w:history="1">
        <w:r w:rsidRPr="00302079">
          <w:rPr>
            <w:rStyle w:val="Hyperlink"/>
            <w:color w:val="auto"/>
            <w:sz w:val="24"/>
            <w:szCs w:val="24"/>
            <w:u w:val="none"/>
          </w:rPr>
          <w:t>http://docs.r61.net/node/72</w:t>
        </w:r>
      </w:hyperlink>
      <w:r w:rsidRPr="00302079">
        <w:rPr>
          <w:sz w:val="24"/>
          <w:szCs w:val="24"/>
        </w:rPr>
        <w:t>).</w:t>
      </w:r>
    </w:p>
    <w:p w:rsidR="0034268F" w:rsidRPr="00302079" w:rsidRDefault="0034268F" w:rsidP="000D4AD6">
      <w:pPr>
        <w:pStyle w:val="ListParagraph"/>
        <w:numPr>
          <w:ilvl w:val="0"/>
          <w:numId w:val="14"/>
        </w:numPr>
        <w:tabs>
          <w:tab w:val="left" w:pos="1134"/>
        </w:tabs>
        <w:ind w:left="426" w:hanging="426"/>
        <w:rPr>
          <w:rStyle w:val="containerheatertext1"/>
          <w:b w:val="0"/>
          <w:bCs w:val="0"/>
          <w:color w:val="auto"/>
          <w:sz w:val="24"/>
          <w:szCs w:val="24"/>
        </w:rPr>
      </w:pPr>
      <w:r w:rsidRPr="00302079">
        <w:rPr>
          <w:sz w:val="24"/>
          <w:szCs w:val="24"/>
        </w:rPr>
        <w:t xml:space="preserve">1С:Университет. Планирование учебного процесса. Развернутые инструкции. </w:t>
      </w:r>
      <w:r>
        <w:rPr>
          <w:sz w:val="24"/>
          <w:szCs w:val="24"/>
        </w:rPr>
        <w:t>-</w:t>
      </w:r>
      <w:r w:rsidRPr="00302079">
        <w:rPr>
          <w:sz w:val="24"/>
          <w:szCs w:val="24"/>
        </w:rPr>
        <w:t xml:space="preserve"> (</w:t>
      </w:r>
      <w:hyperlink r:id="rId26" w:history="1">
        <w:r w:rsidRPr="00302079">
          <w:rPr>
            <w:rStyle w:val="Hyperlink"/>
            <w:color w:val="auto"/>
            <w:sz w:val="24"/>
            <w:szCs w:val="24"/>
            <w:u w:val="none"/>
          </w:rPr>
          <w:t>https://sfedu.ru/www/stat_pages22.show?p=ASU/N8826/P</w:t>
        </w:r>
      </w:hyperlink>
      <w:r w:rsidRPr="00302079">
        <w:rPr>
          <w:rStyle w:val="Hyperlink"/>
          <w:color w:val="auto"/>
          <w:sz w:val="24"/>
          <w:szCs w:val="24"/>
          <w:u w:val="none"/>
        </w:rPr>
        <w:t>).</w:t>
      </w:r>
    </w:p>
    <w:p w:rsidR="0034268F" w:rsidRPr="00302079" w:rsidRDefault="0034268F" w:rsidP="000D4AD6">
      <w:pPr>
        <w:pStyle w:val="ListParagraph"/>
        <w:numPr>
          <w:ilvl w:val="0"/>
          <w:numId w:val="14"/>
        </w:numPr>
        <w:tabs>
          <w:tab w:val="left" w:pos="1134"/>
        </w:tabs>
        <w:ind w:left="426" w:hanging="426"/>
        <w:rPr>
          <w:sz w:val="24"/>
          <w:szCs w:val="24"/>
        </w:rPr>
      </w:pPr>
      <w:r w:rsidRPr="00302079">
        <w:rPr>
          <w:sz w:val="24"/>
          <w:szCs w:val="24"/>
        </w:rPr>
        <w:t>Мунтян Е.</w:t>
      </w:r>
      <w:bookmarkStart w:id="5" w:name="_GoBack"/>
      <w:bookmarkEnd w:id="5"/>
      <w:r w:rsidRPr="00302079">
        <w:rPr>
          <w:sz w:val="24"/>
          <w:szCs w:val="24"/>
        </w:rPr>
        <w:t>Р. Автоматизированная программная среда поддержки управленческих решений / Е.Р. Мунтян, М.Ю. Поленов, А.И. Костюк // Известия ЮФУ. Технические науки. - 2014. - № 6. - С. 101-108.</w:t>
      </w:r>
    </w:p>
    <w:p w:rsidR="0034268F" w:rsidRPr="00302079" w:rsidRDefault="0034268F" w:rsidP="000D4AD6">
      <w:pPr>
        <w:pStyle w:val="ListParagraph"/>
        <w:numPr>
          <w:ilvl w:val="0"/>
          <w:numId w:val="14"/>
        </w:numPr>
        <w:tabs>
          <w:tab w:val="left" w:pos="1134"/>
        </w:tabs>
        <w:ind w:left="426" w:hanging="426"/>
        <w:rPr>
          <w:sz w:val="24"/>
          <w:szCs w:val="24"/>
        </w:rPr>
      </w:pPr>
      <w:r w:rsidRPr="00302079">
        <w:rPr>
          <w:bCs/>
          <w:sz w:val="24"/>
          <w:szCs w:val="24"/>
        </w:rPr>
        <w:t>Мунтян Е.Р. О подходе к модернизации программной системы поддержки управленческих решений / Е.Р. Мунтян, М.Ю. Поленов, А.И. Костюк  // Известия ЮФУ. Технические науки. - 2015. - №3. - С. 46-54.</w:t>
      </w:r>
    </w:p>
    <w:p w:rsidR="0034268F" w:rsidRPr="00302079" w:rsidRDefault="0034268F" w:rsidP="003F7D0D"/>
    <w:p w:rsidR="0034268F" w:rsidRDefault="0034268F" w:rsidP="00165FEF">
      <w:pPr>
        <w:rPr>
          <w:b/>
          <w:sz w:val="24"/>
          <w:szCs w:val="24"/>
          <w:lang w:val="en-US"/>
        </w:rPr>
      </w:pPr>
      <w:r w:rsidRPr="00302079">
        <w:rPr>
          <w:b/>
          <w:sz w:val="24"/>
          <w:szCs w:val="24"/>
        </w:rPr>
        <w:t>References</w:t>
      </w:r>
    </w:p>
    <w:p w:rsidR="0034268F" w:rsidRPr="004F47FC" w:rsidRDefault="0034268F" w:rsidP="00165FEF">
      <w:pPr>
        <w:rPr>
          <w:b/>
          <w:sz w:val="24"/>
          <w:szCs w:val="24"/>
          <w:lang w:val="en-US"/>
        </w:rPr>
      </w:pPr>
    </w:p>
    <w:p w:rsidR="0034268F" w:rsidRPr="00302079" w:rsidRDefault="0034268F" w:rsidP="00C35196">
      <w:pPr>
        <w:pStyle w:val="ListParagraph"/>
        <w:numPr>
          <w:ilvl w:val="0"/>
          <w:numId w:val="30"/>
        </w:numPr>
        <w:tabs>
          <w:tab w:val="left" w:pos="1134"/>
        </w:tabs>
        <w:ind w:left="426" w:hanging="426"/>
        <w:rPr>
          <w:sz w:val="24"/>
          <w:szCs w:val="24"/>
          <w:lang w:val="en-US"/>
        </w:rPr>
      </w:pPr>
      <w:r w:rsidRPr="00302079">
        <w:rPr>
          <w:sz w:val="24"/>
          <w:szCs w:val="24"/>
          <w:lang w:val="en-US"/>
        </w:rPr>
        <w:t>Saak A.E. Informatsionnie texnologii upravlenia dlya vuzov: uchebnik dlya vuzov / A.E. Saak, E.V. Paxomov, V.N. Tushnakov. - SPb.: Piter, 2012. - 320 s.</w:t>
      </w:r>
    </w:p>
    <w:p w:rsidR="0034268F" w:rsidRPr="00302079" w:rsidRDefault="0034268F" w:rsidP="00C35196">
      <w:pPr>
        <w:pStyle w:val="ListParagraph"/>
        <w:numPr>
          <w:ilvl w:val="0"/>
          <w:numId w:val="30"/>
        </w:numPr>
        <w:tabs>
          <w:tab w:val="left" w:pos="1134"/>
        </w:tabs>
        <w:ind w:left="426" w:hanging="426"/>
        <w:rPr>
          <w:sz w:val="24"/>
          <w:szCs w:val="24"/>
          <w:lang w:val="en-US"/>
        </w:rPr>
      </w:pPr>
      <w:r w:rsidRPr="00302079">
        <w:rPr>
          <w:sz w:val="24"/>
          <w:szCs w:val="24"/>
          <w:lang w:val="en-US"/>
        </w:rPr>
        <w:t>Titorenko G.A. Informatsionnie sistemi i texnologii upravlenia: uchebnik / G.A. Titorenko. - M.: Uniti-Dana, 2012. - 591 s.</w:t>
      </w:r>
    </w:p>
    <w:p w:rsidR="0034268F" w:rsidRPr="00302079" w:rsidRDefault="0034268F" w:rsidP="00AD6D86">
      <w:pPr>
        <w:pStyle w:val="ListParagraph"/>
        <w:numPr>
          <w:ilvl w:val="0"/>
          <w:numId w:val="30"/>
        </w:numPr>
        <w:tabs>
          <w:tab w:val="left" w:pos="1134"/>
        </w:tabs>
        <w:ind w:left="426" w:hanging="426"/>
        <w:rPr>
          <w:sz w:val="24"/>
          <w:szCs w:val="24"/>
          <w:lang w:val="en-US"/>
        </w:rPr>
      </w:pPr>
      <w:r w:rsidRPr="00302079">
        <w:rPr>
          <w:sz w:val="24"/>
          <w:szCs w:val="24"/>
          <w:lang w:val="en-US"/>
        </w:rPr>
        <w:t>Udovenko S.P. O novix podxodax k planirovaniu pedagogicheskoi raboti professorsko-prepodavatelskogo sostava rossiskix vuzov: ischodnie orientiri / S.P. Udovenko, N.V. Dzuba // Problemi sovremennoi economiki. - 2013.- № 4. - s. 364- 367.</w:t>
      </w:r>
    </w:p>
    <w:p w:rsidR="0034268F" w:rsidRPr="00302079" w:rsidRDefault="0034268F" w:rsidP="00BE17FA">
      <w:pPr>
        <w:pStyle w:val="ListParagraph"/>
        <w:numPr>
          <w:ilvl w:val="0"/>
          <w:numId w:val="30"/>
        </w:numPr>
        <w:tabs>
          <w:tab w:val="left" w:pos="1134"/>
        </w:tabs>
        <w:ind w:left="426" w:hanging="426"/>
        <w:rPr>
          <w:sz w:val="24"/>
          <w:szCs w:val="24"/>
          <w:lang w:val="en-US"/>
        </w:rPr>
      </w:pPr>
      <w:r w:rsidRPr="00302079">
        <w:rPr>
          <w:sz w:val="24"/>
          <w:szCs w:val="24"/>
          <w:lang w:val="en-US"/>
        </w:rPr>
        <w:t>Upravlenie uchebnim prosessom VUZa / Sait kompanii “Melnitsa texnologii”. - (http://techmill.ru/current/documentation/university/index.html).</w:t>
      </w:r>
    </w:p>
    <w:p w:rsidR="0034268F" w:rsidRPr="00302079" w:rsidRDefault="0034268F" w:rsidP="00BE17FA">
      <w:pPr>
        <w:pStyle w:val="ListParagraph"/>
        <w:numPr>
          <w:ilvl w:val="0"/>
          <w:numId w:val="30"/>
        </w:numPr>
        <w:tabs>
          <w:tab w:val="left" w:pos="1134"/>
        </w:tabs>
        <w:ind w:left="426" w:hanging="426"/>
        <w:rPr>
          <w:sz w:val="24"/>
          <w:szCs w:val="24"/>
          <w:lang w:val="en-US"/>
        </w:rPr>
      </w:pPr>
      <w:r w:rsidRPr="00302079">
        <w:rPr>
          <w:sz w:val="24"/>
          <w:szCs w:val="24"/>
          <w:lang w:val="en-US"/>
        </w:rPr>
        <w:t>Informatsionnaya sistema Univeri. / Sait Uzno-uralskogo gosudarstvennogo universiteta - (http://www.univeris.susu.ac.ru/SitePages /Home.aspx).</w:t>
      </w:r>
    </w:p>
    <w:p w:rsidR="0034268F" w:rsidRPr="00302079" w:rsidRDefault="0034268F" w:rsidP="00C35196">
      <w:pPr>
        <w:pStyle w:val="ListParagraph"/>
        <w:numPr>
          <w:ilvl w:val="0"/>
          <w:numId w:val="30"/>
        </w:numPr>
        <w:tabs>
          <w:tab w:val="left" w:pos="1134"/>
        </w:tabs>
        <w:ind w:left="426" w:hanging="426"/>
        <w:rPr>
          <w:sz w:val="24"/>
          <w:szCs w:val="24"/>
          <w:lang w:val="en-US"/>
        </w:rPr>
      </w:pPr>
      <w:r w:rsidRPr="00302079">
        <w:rPr>
          <w:sz w:val="24"/>
          <w:szCs w:val="24"/>
          <w:lang w:val="en-US"/>
        </w:rPr>
        <w:t>Programmnii complex Plani</w:t>
      </w:r>
      <w:r w:rsidRPr="00302079">
        <w:rPr>
          <w:i/>
          <w:sz w:val="24"/>
          <w:szCs w:val="24"/>
          <w:lang w:val="en-US"/>
        </w:rPr>
        <w:t xml:space="preserve"> / </w:t>
      </w:r>
      <w:r w:rsidRPr="00302079">
        <w:rPr>
          <w:sz w:val="24"/>
          <w:szCs w:val="24"/>
          <w:lang w:val="en-US"/>
        </w:rPr>
        <w:t>Sait laboratorii matematicheskogo modelirovania informatsionnix sistem (MMiIS). - (http://www.mmis.ru/Default.aspx?tabid=158).</w:t>
      </w:r>
    </w:p>
    <w:p w:rsidR="0034268F" w:rsidRPr="00302079" w:rsidRDefault="0034268F" w:rsidP="00C35196">
      <w:pPr>
        <w:pStyle w:val="ListParagraph"/>
        <w:numPr>
          <w:ilvl w:val="0"/>
          <w:numId w:val="30"/>
        </w:numPr>
        <w:tabs>
          <w:tab w:val="left" w:pos="1134"/>
        </w:tabs>
        <w:ind w:left="426" w:hanging="426"/>
        <w:rPr>
          <w:sz w:val="24"/>
          <w:szCs w:val="24"/>
          <w:lang w:val="en-US"/>
        </w:rPr>
      </w:pPr>
      <w:r w:rsidRPr="00302079">
        <w:rPr>
          <w:sz w:val="24"/>
          <w:szCs w:val="24"/>
          <w:lang w:val="en-US"/>
        </w:rPr>
        <w:t>Konovalenko V.V. Elektronnii maket «Individualnii plan raboti prepodavatelya» v programmnom pakete «Plany» / V.V.Konovalenko. - Shaxri: Izd-vo YURGUES, 2012. - 93 s.</w:t>
      </w:r>
    </w:p>
    <w:p w:rsidR="0034268F" w:rsidRPr="00302079" w:rsidRDefault="0034268F" w:rsidP="00C35196">
      <w:pPr>
        <w:pStyle w:val="ListParagraph"/>
        <w:numPr>
          <w:ilvl w:val="0"/>
          <w:numId w:val="30"/>
        </w:numPr>
        <w:tabs>
          <w:tab w:val="left" w:pos="1134"/>
        </w:tabs>
        <w:ind w:left="426" w:hanging="426"/>
        <w:rPr>
          <w:sz w:val="24"/>
          <w:szCs w:val="24"/>
          <w:lang w:val="en-US"/>
        </w:rPr>
      </w:pPr>
      <w:r w:rsidRPr="00302079">
        <w:rPr>
          <w:sz w:val="24"/>
          <w:szCs w:val="24"/>
          <w:lang w:val="en-US"/>
        </w:rPr>
        <w:t>Razvernutoe rukovodstvo po ispolzovaniyu programmnogo komplexa «Plani» / Sait laboratorii matematicheskogo modelirovania informatsionnix sistem (MMiIS). - (http://www.mmis.ru/ Portals/0/Plany.pdf)</w:t>
      </w:r>
    </w:p>
    <w:p w:rsidR="0034268F" w:rsidRPr="00302079" w:rsidRDefault="0034268F" w:rsidP="00C35196">
      <w:pPr>
        <w:pStyle w:val="ListParagraph"/>
        <w:numPr>
          <w:ilvl w:val="0"/>
          <w:numId w:val="30"/>
        </w:numPr>
        <w:tabs>
          <w:tab w:val="left" w:pos="1134"/>
        </w:tabs>
        <w:ind w:left="426" w:hanging="426"/>
        <w:jc w:val="left"/>
        <w:rPr>
          <w:rStyle w:val="containerheatertext1"/>
          <w:b w:val="0"/>
          <w:bCs w:val="0"/>
          <w:color w:val="auto"/>
          <w:sz w:val="24"/>
          <w:szCs w:val="24"/>
          <w:lang w:val="en-US"/>
        </w:rPr>
      </w:pPr>
      <w:r w:rsidRPr="00302079">
        <w:rPr>
          <w:rStyle w:val="containerheatertext1"/>
          <w:b w:val="0"/>
          <w:bCs w:val="0"/>
          <w:color w:val="auto"/>
          <w:sz w:val="24"/>
          <w:szCs w:val="24"/>
          <w:lang w:val="en-US"/>
        </w:rPr>
        <w:t>Instruksiya po podklucheniu 1C: Universitet - (</w:t>
      </w:r>
      <w:hyperlink r:id="rId27" w:history="1">
        <w:r w:rsidRPr="00302079">
          <w:rPr>
            <w:rStyle w:val="Hyperlink"/>
            <w:color w:val="auto"/>
            <w:sz w:val="24"/>
            <w:szCs w:val="24"/>
            <w:u w:val="none"/>
            <w:lang w:val="en-US"/>
          </w:rPr>
          <w:t>http://docs.r61.net/node/72</w:t>
        </w:r>
      </w:hyperlink>
      <w:r w:rsidRPr="00302079">
        <w:rPr>
          <w:sz w:val="24"/>
          <w:szCs w:val="24"/>
          <w:lang w:val="en-US"/>
        </w:rPr>
        <w:t>).</w:t>
      </w:r>
    </w:p>
    <w:p w:rsidR="0034268F" w:rsidRPr="00302079" w:rsidRDefault="0034268F" w:rsidP="00C35196">
      <w:pPr>
        <w:pStyle w:val="ListParagraph"/>
        <w:numPr>
          <w:ilvl w:val="0"/>
          <w:numId w:val="30"/>
        </w:numPr>
        <w:tabs>
          <w:tab w:val="left" w:pos="1134"/>
        </w:tabs>
        <w:ind w:left="426" w:hanging="426"/>
        <w:rPr>
          <w:rStyle w:val="containerheatertext1"/>
          <w:b w:val="0"/>
          <w:bCs w:val="0"/>
          <w:color w:val="auto"/>
          <w:sz w:val="24"/>
          <w:szCs w:val="24"/>
          <w:lang w:val="en-US"/>
        </w:rPr>
      </w:pPr>
      <w:r w:rsidRPr="00302079">
        <w:rPr>
          <w:rStyle w:val="containerheatertext1"/>
          <w:b w:val="0"/>
          <w:bCs w:val="0"/>
          <w:color w:val="auto"/>
          <w:sz w:val="24"/>
          <w:szCs w:val="24"/>
          <w:lang w:val="en-US"/>
        </w:rPr>
        <w:t>1C: Universitet</w:t>
      </w:r>
      <w:r w:rsidRPr="00302079">
        <w:rPr>
          <w:sz w:val="24"/>
          <w:szCs w:val="24"/>
          <w:lang w:val="en-US"/>
        </w:rPr>
        <w:t>. Planirovanie uchebnogo prosessa. Razvernutie instruksii. – (</w:t>
      </w:r>
      <w:hyperlink r:id="rId28" w:history="1">
        <w:r w:rsidRPr="00302079">
          <w:rPr>
            <w:rStyle w:val="Hyperlink"/>
            <w:color w:val="auto"/>
            <w:sz w:val="24"/>
            <w:szCs w:val="24"/>
            <w:u w:val="none"/>
            <w:lang w:val="en-US"/>
          </w:rPr>
          <w:t>https://sfedu.ru/www/stat_pages22.show?p=ASU/N8826/P</w:t>
        </w:r>
      </w:hyperlink>
      <w:r w:rsidRPr="00302079">
        <w:rPr>
          <w:rStyle w:val="Hyperlink"/>
          <w:color w:val="auto"/>
          <w:sz w:val="24"/>
          <w:szCs w:val="24"/>
          <w:u w:val="none"/>
          <w:lang w:val="en-US"/>
        </w:rPr>
        <w:t>)/</w:t>
      </w:r>
    </w:p>
    <w:p w:rsidR="0034268F" w:rsidRPr="00302079" w:rsidRDefault="0034268F" w:rsidP="00475558">
      <w:pPr>
        <w:pStyle w:val="ListParagraph"/>
        <w:numPr>
          <w:ilvl w:val="0"/>
          <w:numId w:val="30"/>
        </w:numPr>
        <w:tabs>
          <w:tab w:val="left" w:pos="1134"/>
        </w:tabs>
        <w:ind w:left="426" w:hanging="426"/>
        <w:rPr>
          <w:sz w:val="24"/>
          <w:szCs w:val="24"/>
          <w:lang w:val="en-US"/>
        </w:rPr>
      </w:pPr>
      <w:r w:rsidRPr="00302079">
        <w:rPr>
          <w:sz w:val="24"/>
          <w:szCs w:val="24"/>
          <w:lang w:val="en-US"/>
        </w:rPr>
        <w:t xml:space="preserve">Muntyan E.R. The automated software environment of management decisions support / E.R. Muntyan, M.Yu. Polenov, A.I. Kostyuk. </w:t>
      </w:r>
      <w:r w:rsidRPr="00302079">
        <w:rPr>
          <w:color w:val="000000"/>
          <w:sz w:val="24"/>
          <w:szCs w:val="24"/>
          <w:lang w:val="en-US" w:eastAsia="en-US"/>
        </w:rPr>
        <w:t xml:space="preserve">Izvestiya SFedU. Engineering sciences. - 2014. - vol. 6, pp. 101-108. </w:t>
      </w:r>
    </w:p>
    <w:p w:rsidR="0034268F" w:rsidRPr="00302079" w:rsidRDefault="0034268F" w:rsidP="009B1F64">
      <w:pPr>
        <w:pStyle w:val="ListParagraph"/>
        <w:numPr>
          <w:ilvl w:val="0"/>
          <w:numId w:val="30"/>
        </w:numPr>
        <w:tabs>
          <w:tab w:val="left" w:pos="1134"/>
        </w:tabs>
        <w:ind w:left="426" w:hanging="426"/>
        <w:rPr>
          <w:sz w:val="24"/>
          <w:szCs w:val="24"/>
          <w:lang w:val="en-US"/>
        </w:rPr>
      </w:pPr>
      <w:r w:rsidRPr="00302079">
        <w:rPr>
          <w:sz w:val="24"/>
          <w:szCs w:val="24"/>
          <w:lang w:val="en-US"/>
        </w:rPr>
        <w:t xml:space="preserve">Muntyan E.R. </w:t>
      </w:r>
      <w:r w:rsidRPr="00302079">
        <w:rPr>
          <w:bCs/>
          <w:sz w:val="24"/>
          <w:szCs w:val="24"/>
          <w:lang w:val="en-US" w:eastAsia="en-US"/>
        </w:rPr>
        <w:t>About the approach to modernization of software system of management decisions support</w:t>
      </w:r>
      <w:r w:rsidRPr="00302079">
        <w:rPr>
          <w:sz w:val="24"/>
          <w:szCs w:val="24"/>
          <w:lang w:val="en-US"/>
        </w:rPr>
        <w:t xml:space="preserve"> / E.R. Muntyan, M.Yu. Polenov, A.I. Kostyuk. </w:t>
      </w:r>
      <w:r w:rsidRPr="00302079">
        <w:rPr>
          <w:color w:val="000000"/>
          <w:sz w:val="24"/>
          <w:szCs w:val="24"/>
          <w:lang w:val="en-US" w:eastAsia="en-US"/>
        </w:rPr>
        <w:t>Izvestiya SFedU. Engineering sciences. - 2015. - vol. 3, pp. 46-54</w:t>
      </w:r>
      <w:r w:rsidRPr="00302079">
        <w:rPr>
          <w:sz w:val="24"/>
          <w:szCs w:val="24"/>
          <w:lang w:val="en-US"/>
        </w:rPr>
        <w:t>.</w:t>
      </w:r>
    </w:p>
    <w:sectPr w:rsidR="0034268F" w:rsidRPr="00302079" w:rsidSect="00A052F8">
      <w:headerReference w:type="even" r:id="rId29"/>
      <w:headerReference w:type="default" r:id="rId30"/>
      <w:footerReference w:type="default" r:id="rId31"/>
      <w:headerReference w:type="first" r:id="rId32"/>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4268F" w:rsidRDefault="0034268F" w:rsidP="002F7538">
      <w:r>
        <w:separator/>
      </w:r>
    </w:p>
  </w:endnote>
  <w:endnote w:type="continuationSeparator" w:id="0">
    <w:p w:rsidR="0034268F" w:rsidRDefault="0034268F" w:rsidP="002F753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268F" w:rsidRDefault="0034268F" w:rsidP="000E2370">
    <w:pPr>
      <w:pStyle w:val="Footer"/>
      <w:ind w:firstLine="0"/>
    </w:pPr>
    <w:bookmarkStart w:id="6" w:name="_Hlk398489015"/>
    <w:r w:rsidRPr="004E2C0D">
      <w:rPr>
        <w:sz w:val="24"/>
        <w:szCs w:val="24"/>
      </w:rPr>
      <w:t>http://ej.kubagro.ru/201</w:t>
    </w:r>
    <w:r w:rsidRPr="004E2C0D">
      <w:rPr>
        <w:sz w:val="24"/>
        <w:szCs w:val="24"/>
        <w:lang w:val="en-US"/>
      </w:rPr>
      <w:t>6</w:t>
    </w:r>
    <w:r w:rsidRPr="004E2C0D">
      <w:rPr>
        <w:sz w:val="24"/>
        <w:szCs w:val="24"/>
      </w:rPr>
      <w:t>/0</w:t>
    </w:r>
    <w:r w:rsidRPr="004E2C0D">
      <w:rPr>
        <w:sz w:val="24"/>
        <w:szCs w:val="24"/>
        <w:lang w:val="en-US"/>
      </w:rPr>
      <w:t>9</w:t>
    </w:r>
    <w:r w:rsidRPr="004E2C0D">
      <w:rPr>
        <w:sz w:val="24"/>
        <w:szCs w:val="24"/>
      </w:rPr>
      <w:t>/pdf/</w:t>
    </w:r>
    <w:r>
      <w:rPr>
        <w:sz w:val="24"/>
        <w:szCs w:val="24"/>
      </w:rPr>
      <w:t>22</w:t>
    </w:r>
    <w:r w:rsidRPr="004E2C0D">
      <w:rPr>
        <w:sz w:val="24"/>
        <w:szCs w:val="24"/>
      </w:rPr>
      <w:t>.pdf</w:t>
    </w:r>
    <w:bookmarkEnd w:id="6"/>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4268F" w:rsidRDefault="0034268F" w:rsidP="002F7538">
      <w:r>
        <w:separator/>
      </w:r>
    </w:p>
  </w:footnote>
  <w:footnote w:type="continuationSeparator" w:id="0">
    <w:p w:rsidR="0034268F" w:rsidRDefault="0034268F" w:rsidP="002F753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268F" w:rsidRDefault="0034268F" w:rsidP="00713096">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34268F" w:rsidRDefault="0034268F" w:rsidP="00A052F8">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268F" w:rsidRPr="00A052F8" w:rsidRDefault="0034268F" w:rsidP="00713096">
    <w:pPr>
      <w:pStyle w:val="Header"/>
      <w:framePr w:wrap="around" w:vAnchor="text" w:hAnchor="margin" w:xAlign="right" w:y="1"/>
      <w:rPr>
        <w:rStyle w:val="PageNumber"/>
        <w:sz w:val="28"/>
        <w:szCs w:val="28"/>
      </w:rPr>
    </w:pPr>
    <w:r w:rsidRPr="00A052F8">
      <w:rPr>
        <w:rStyle w:val="PageNumber"/>
        <w:sz w:val="28"/>
        <w:szCs w:val="28"/>
      </w:rPr>
      <w:fldChar w:fldCharType="begin"/>
    </w:r>
    <w:r w:rsidRPr="00A052F8">
      <w:rPr>
        <w:rStyle w:val="PageNumber"/>
        <w:sz w:val="28"/>
        <w:szCs w:val="28"/>
      </w:rPr>
      <w:instrText xml:space="preserve">PAGE  </w:instrText>
    </w:r>
    <w:r w:rsidRPr="00A052F8">
      <w:rPr>
        <w:rStyle w:val="PageNumber"/>
        <w:sz w:val="28"/>
        <w:szCs w:val="28"/>
      </w:rPr>
      <w:fldChar w:fldCharType="separate"/>
    </w:r>
    <w:r>
      <w:rPr>
        <w:rStyle w:val="PageNumber"/>
        <w:noProof/>
        <w:sz w:val="28"/>
        <w:szCs w:val="28"/>
      </w:rPr>
      <w:t>11</w:t>
    </w:r>
    <w:r w:rsidRPr="00A052F8">
      <w:rPr>
        <w:rStyle w:val="PageNumber"/>
        <w:sz w:val="28"/>
        <w:szCs w:val="28"/>
      </w:rPr>
      <w:fldChar w:fldCharType="end"/>
    </w:r>
  </w:p>
  <w:p w:rsidR="0034268F" w:rsidRPr="00A052F8" w:rsidRDefault="0034268F" w:rsidP="00A052F8">
    <w:pPr>
      <w:pStyle w:val="Header"/>
      <w:ind w:right="360" w:firstLine="0"/>
      <w:rPr>
        <w:lang w:val="en-US"/>
      </w:rPr>
    </w:pPr>
    <w:r w:rsidRPr="005A5319">
      <w:rPr>
        <w:sz w:val="24"/>
        <w:szCs w:val="24"/>
      </w:rPr>
      <w:t>Научный журнал КубГАУ, №1</w:t>
    </w:r>
    <w:r w:rsidRPr="005A5319">
      <w:rPr>
        <w:sz w:val="24"/>
        <w:szCs w:val="24"/>
        <w:lang w:val="en-US"/>
      </w:rPr>
      <w:t>23</w:t>
    </w:r>
    <w:r w:rsidRPr="005A5319">
      <w:rPr>
        <w:sz w:val="24"/>
        <w:szCs w:val="24"/>
      </w:rPr>
      <w:t>(0</w:t>
    </w:r>
    <w:r w:rsidRPr="005A5319">
      <w:rPr>
        <w:sz w:val="24"/>
        <w:szCs w:val="24"/>
        <w:lang w:val="en-US"/>
      </w:rPr>
      <w:t>9</w:t>
    </w:r>
    <w:r w:rsidRPr="005A5319">
      <w:rPr>
        <w:sz w:val="24"/>
        <w:szCs w:val="24"/>
      </w:rPr>
      <w:t>), 201</w:t>
    </w:r>
    <w:r w:rsidRPr="005A5319">
      <w:rPr>
        <w:sz w:val="24"/>
        <w:szCs w:val="24"/>
        <w:lang w:val="en-US"/>
      </w:rPr>
      <w:t>6</w:t>
    </w:r>
    <w:r w:rsidRPr="005A5319">
      <w:rPr>
        <w:sz w:val="24"/>
        <w:szCs w:val="24"/>
      </w:rPr>
      <w:t xml:space="preserve"> года</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268F" w:rsidRDefault="0034268F" w:rsidP="00713096">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34268F" w:rsidRPr="00A052F8" w:rsidRDefault="0034268F" w:rsidP="00A052F8">
    <w:pPr>
      <w:pStyle w:val="Header"/>
      <w:ind w:right="360" w:firstLine="0"/>
      <w:rPr>
        <w:lang w:val="en-US"/>
      </w:rPr>
    </w:pPr>
    <w:r w:rsidRPr="005A5319">
      <w:rPr>
        <w:sz w:val="24"/>
        <w:szCs w:val="24"/>
      </w:rPr>
      <w:t>Научный журнал КубГАУ, №1</w:t>
    </w:r>
    <w:r w:rsidRPr="005A5319">
      <w:rPr>
        <w:sz w:val="24"/>
        <w:szCs w:val="24"/>
        <w:lang w:val="en-US"/>
      </w:rPr>
      <w:t>23</w:t>
    </w:r>
    <w:r w:rsidRPr="005A5319">
      <w:rPr>
        <w:sz w:val="24"/>
        <w:szCs w:val="24"/>
      </w:rPr>
      <w:t>(0</w:t>
    </w:r>
    <w:r w:rsidRPr="005A5319">
      <w:rPr>
        <w:sz w:val="24"/>
        <w:szCs w:val="24"/>
        <w:lang w:val="en-US"/>
      </w:rPr>
      <w:t>9</w:t>
    </w:r>
    <w:r w:rsidRPr="005A5319">
      <w:rPr>
        <w:sz w:val="24"/>
        <w:szCs w:val="24"/>
      </w:rPr>
      <w:t>), 201</w:t>
    </w:r>
    <w:r w:rsidRPr="005A5319">
      <w:rPr>
        <w:sz w:val="24"/>
        <w:szCs w:val="24"/>
        <w:lang w:val="en-US"/>
      </w:rPr>
      <w:t>6</w:t>
    </w:r>
    <w:r w:rsidRPr="005A5319">
      <w:rPr>
        <w:sz w:val="24"/>
        <w:szCs w:val="24"/>
      </w:rPr>
      <w:t xml:space="preserve"> года</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F44A15"/>
    <w:multiLevelType w:val="hybridMultilevel"/>
    <w:tmpl w:val="B07AC32C"/>
    <w:lvl w:ilvl="0" w:tplc="04090001">
      <w:start w:val="1"/>
      <w:numFmt w:val="bullet"/>
      <w:lvlText w:val=""/>
      <w:lvlJc w:val="left"/>
      <w:pPr>
        <w:tabs>
          <w:tab w:val="num" w:pos="1620"/>
        </w:tabs>
        <w:ind w:left="1620" w:hanging="360"/>
      </w:pPr>
      <w:rPr>
        <w:rFonts w:ascii="Symbol" w:hAnsi="Symbol" w:hint="default"/>
      </w:rPr>
    </w:lvl>
    <w:lvl w:ilvl="1" w:tplc="04090003">
      <w:start w:val="1"/>
      <w:numFmt w:val="decimal"/>
      <w:lvlText w:val="%2."/>
      <w:lvlJc w:val="left"/>
      <w:pPr>
        <w:tabs>
          <w:tab w:val="num" w:pos="1440"/>
        </w:tabs>
        <w:ind w:left="1440" w:hanging="360"/>
      </w:pPr>
      <w:rPr>
        <w:rFonts w:cs="Times New Roman"/>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
    <w:nsid w:val="11BC04CB"/>
    <w:multiLevelType w:val="hybridMultilevel"/>
    <w:tmpl w:val="A9CCA60C"/>
    <w:lvl w:ilvl="0" w:tplc="0419000F">
      <w:start w:val="1"/>
      <w:numFmt w:val="decimal"/>
      <w:lvlText w:val="%1."/>
      <w:lvlJc w:val="left"/>
      <w:pPr>
        <w:ind w:left="1571" w:hanging="360"/>
      </w:pPr>
      <w:rPr>
        <w:rFonts w:cs="Times New Roman"/>
      </w:rPr>
    </w:lvl>
    <w:lvl w:ilvl="1" w:tplc="04190019" w:tentative="1">
      <w:start w:val="1"/>
      <w:numFmt w:val="lowerLetter"/>
      <w:lvlText w:val="%2."/>
      <w:lvlJc w:val="left"/>
      <w:pPr>
        <w:ind w:left="2291" w:hanging="360"/>
      </w:pPr>
      <w:rPr>
        <w:rFonts w:cs="Times New Roman"/>
      </w:rPr>
    </w:lvl>
    <w:lvl w:ilvl="2" w:tplc="0419001B" w:tentative="1">
      <w:start w:val="1"/>
      <w:numFmt w:val="lowerRoman"/>
      <w:lvlText w:val="%3."/>
      <w:lvlJc w:val="right"/>
      <w:pPr>
        <w:ind w:left="3011" w:hanging="180"/>
      </w:pPr>
      <w:rPr>
        <w:rFonts w:cs="Times New Roman"/>
      </w:rPr>
    </w:lvl>
    <w:lvl w:ilvl="3" w:tplc="0419000F" w:tentative="1">
      <w:start w:val="1"/>
      <w:numFmt w:val="decimal"/>
      <w:lvlText w:val="%4."/>
      <w:lvlJc w:val="left"/>
      <w:pPr>
        <w:ind w:left="3731" w:hanging="360"/>
      </w:pPr>
      <w:rPr>
        <w:rFonts w:cs="Times New Roman"/>
      </w:rPr>
    </w:lvl>
    <w:lvl w:ilvl="4" w:tplc="04190019" w:tentative="1">
      <w:start w:val="1"/>
      <w:numFmt w:val="lowerLetter"/>
      <w:lvlText w:val="%5."/>
      <w:lvlJc w:val="left"/>
      <w:pPr>
        <w:ind w:left="4451" w:hanging="360"/>
      </w:pPr>
      <w:rPr>
        <w:rFonts w:cs="Times New Roman"/>
      </w:rPr>
    </w:lvl>
    <w:lvl w:ilvl="5" w:tplc="0419001B" w:tentative="1">
      <w:start w:val="1"/>
      <w:numFmt w:val="lowerRoman"/>
      <w:lvlText w:val="%6."/>
      <w:lvlJc w:val="right"/>
      <w:pPr>
        <w:ind w:left="5171" w:hanging="180"/>
      </w:pPr>
      <w:rPr>
        <w:rFonts w:cs="Times New Roman"/>
      </w:rPr>
    </w:lvl>
    <w:lvl w:ilvl="6" w:tplc="0419000F" w:tentative="1">
      <w:start w:val="1"/>
      <w:numFmt w:val="decimal"/>
      <w:lvlText w:val="%7."/>
      <w:lvlJc w:val="left"/>
      <w:pPr>
        <w:ind w:left="5891" w:hanging="360"/>
      </w:pPr>
      <w:rPr>
        <w:rFonts w:cs="Times New Roman"/>
      </w:rPr>
    </w:lvl>
    <w:lvl w:ilvl="7" w:tplc="04190019" w:tentative="1">
      <w:start w:val="1"/>
      <w:numFmt w:val="lowerLetter"/>
      <w:lvlText w:val="%8."/>
      <w:lvlJc w:val="left"/>
      <w:pPr>
        <w:ind w:left="6611" w:hanging="360"/>
      </w:pPr>
      <w:rPr>
        <w:rFonts w:cs="Times New Roman"/>
      </w:rPr>
    </w:lvl>
    <w:lvl w:ilvl="8" w:tplc="0419001B" w:tentative="1">
      <w:start w:val="1"/>
      <w:numFmt w:val="lowerRoman"/>
      <w:lvlText w:val="%9."/>
      <w:lvlJc w:val="right"/>
      <w:pPr>
        <w:ind w:left="7331" w:hanging="180"/>
      </w:pPr>
      <w:rPr>
        <w:rFonts w:cs="Times New Roman"/>
      </w:rPr>
    </w:lvl>
  </w:abstractNum>
  <w:abstractNum w:abstractNumId="2">
    <w:nsid w:val="17D57015"/>
    <w:multiLevelType w:val="hybridMultilevel"/>
    <w:tmpl w:val="50B0F4A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nsid w:val="1A2F3EB2"/>
    <w:multiLevelType w:val="hybridMultilevel"/>
    <w:tmpl w:val="B9CE9D46"/>
    <w:lvl w:ilvl="0" w:tplc="1FA0951A">
      <w:start w:val="1"/>
      <w:numFmt w:val="decimal"/>
      <w:lvlText w:val="%1."/>
      <w:lvlJc w:val="left"/>
      <w:pPr>
        <w:ind w:left="1571" w:hanging="360"/>
      </w:pPr>
      <w:rPr>
        <w:rFonts w:cs="Times New Roman"/>
        <w:b w:val="0"/>
      </w:rPr>
    </w:lvl>
    <w:lvl w:ilvl="1" w:tplc="04190019" w:tentative="1">
      <w:start w:val="1"/>
      <w:numFmt w:val="lowerLetter"/>
      <w:lvlText w:val="%2."/>
      <w:lvlJc w:val="left"/>
      <w:pPr>
        <w:ind w:left="2291" w:hanging="360"/>
      </w:pPr>
      <w:rPr>
        <w:rFonts w:cs="Times New Roman"/>
      </w:rPr>
    </w:lvl>
    <w:lvl w:ilvl="2" w:tplc="0419001B" w:tentative="1">
      <w:start w:val="1"/>
      <w:numFmt w:val="lowerRoman"/>
      <w:lvlText w:val="%3."/>
      <w:lvlJc w:val="right"/>
      <w:pPr>
        <w:ind w:left="3011" w:hanging="180"/>
      </w:pPr>
      <w:rPr>
        <w:rFonts w:cs="Times New Roman"/>
      </w:rPr>
    </w:lvl>
    <w:lvl w:ilvl="3" w:tplc="0419000F" w:tentative="1">
      <w:start w:val="1"/>
      <w:numFmt w:val="decimal"/>
      <w:lvlText w:val="%4."/>
      <w:lvlJc w:val="left"/>
      <w:pPr>
        <w:ind w:left="3731" w:hanging="360"/>
      </w:pPr>
      <w:rPr>
        <w:rFonts w:cs="Times New Roman"/>
      </w:rPr>
    </w:lvl>
    <w:lvl w:ilvl="4" w:tplc="04190019" w:tentative="1">
      <w:start w:val="1"/>
      <w:numFmt w:val="lowerLetter"/>
      <w:lvlText w:val="%5."/>
      <w:lvlJc w:val="left"/>
      <w:pPr>
        <w:ind w:left="4451" w:hanging="360"/>
      </w:pPr>
      <w:rPr>
        <w:rFonts w:cs="Times New Roman"/>
      </w:rPr>
    </w:lvl>
    <w:lvl w:ilvl="5" w:tplc="0419001B" w:tentative="1">
      <w:start w:val="1"/>
      <w:numFmt w:val="lowerRoman"/>
      <w:lvlText w:val="%6."/>
      <w:lvlJc w:val="right"/>
      <w:pPr>
        <w:ind w:left="5171" w:hanging="180"/>
      </w:pPr>
      <w:rPr>
        <w:rFonts w:cs="Times New Roman"/>
      </w:rPr>
    </w:lvl>
    <w:lvl w:ilvl="6" w:tplc="0419000F" w:tentative="1">
      <w:start w:val="1"/>
      <w:numFmt w:val="decimal"/>
      <w:lvlText w:val="%7."/>
      <w:lvlJc w:val="left"/>
      <w:pPr>
        <w:ind w:left="5891" w:hanging="360"/>
      </w:pPr>
      <w:rPr>
        <w:rFonts w:cs="Times New Roman"/>
      </w:rPr>
    </w:lvl>
    <w:lvl w:ilvl="7" w:tplc="04190019" w:tentative="1">
      <w:start w:val="1"/>
      <w:numFmt w:val="lowerLetter"/>
      <w:lvlText w:val="%8."/>
      <w:lvlJc w:val="left"/>
      <w:pPr>
        <w:ind w:left="6611" w:hanging="360"/>
      </w:pPr>
      <w:rPr>
        <w:rFonts w:cs="Times New Roman"/>
      </w:rPr>
    </w:lvl>
    <w:lvl w:ilvl="8" w:tplc="0419001B" w:tentative="1">
      <w:start w:val="1"/>
      <w:numFmt w:val="lowerRoman"/>
      <w:lvlText w:val="%9."/>
      <w:lvlJc w:val="right"/>
      <w:pPr>
        <w:ind w:left="7331" w:hanging="180"/>
      </w:pPr>
      <w:rPr>
        <w:rFonts w:cs="Times New Roman"/>
      </w:rPr>
    </w:lvl>
  </w:abstractNum>
  <w:abstractNum w:abstractNumId="4">
    <w:nsid w:val="1A8401B2"/>
    <w:multiLevelType w:val="hybridMultilevel"/>
    <w:tmpl w:val="636EEF4A"/>
    <w:lvl w:ilvl="0" w:tplc="04190001">
      <w:start w:val="1"/>
      <w:numFmt w:val="bullet"/>
      <w:lvlText w:val=""/>
      <w:lvlJc w:val="left"/>
      <w:pPr>
        <w:ind w:left="927" w:hanging="360"/>
      </w:pPr>
      <w:rPr>
        <w:rFonts w:ascii="Symbol" w:hAnsi="Symbol"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5">
    <w:nsid w:val="1D6433FC"/>
    <w:multiLevelType w:val="multilevel"/>
    <w:tmpl w:val="2C4841F0"/>
    <w:lvl w:ilvl="0">
      <w:start w:val="3"/>
      <w:numFmt w:val="decimal"/>
      <w:lvlText w:val="%1"/>
      <w:lvlJc w:val="left"/>
      <w:pPr>
        <w:ind w:left="375" w:hanging="375"/>
      </w:pPr>
      <w:rPr>
        <w:rFonts w:cs="Times New Roman" w:hint="default"/>
      </w:rPr>
    </w:lvl>
    <w:lvl w:ilvl="1">
      <w:start w:val="2"/>
      <w:numFmt w:val="decimal"/>
      <w:lvlText w:val="%1.%2"/>
      <w:lvlJc w:val="left"/>
      <w:pPr>
        <w:ind w:left="1455" w:hanging="375"/>
      </w:pPr>
      <w:rPr>
        <w:rFonts w:cs="Times New Roman" w:hint="default"/>
      </w:rPr>
    </w:lvl>
    <w:lvl w:ilvl="2">
      <w:start w:val="1"/>
      <w:numFmt w:val="decimal"/>
      <w:lvlText w:val="%1.%2.%3"/>
      <w:lvlJc w:val="left"/>
      <w:pPr>
        <w:ind w:left="2880" w:hanging="720"/>
      </w:pPr>
      <w:rPr>
        <w:rFonts w:cs="Times New Roman" w:hint="default"/>
      </w:rPr>
    </w:lvl>
    <w:lvl w:ilvl="3">
      <w:start w:val="1"/>
      <w:numFmt w:val="decimal"/>
      <w:lvlText w:val="%1.%2.%3.%4"/>
      <w:lvlJc w:val="left"/>
      <w:pPr>
        <w:ind w:left="4320" w:hanging="1080"/>
      </w:pPr>
      <w:rPr>
        <w:rFonts w:cs="Times New Roman" w:hint="default"/>
      </w:rPr>
    </w:lvl>
    <w:lvl w:ilvl="4">
      <w:start w:val="1"/>
      <w:numFmt w:val="decimal"/>
      <w:lvlText w:val="%1.%2.%3.%4.%5"/>
      <w:lvlJc w:val="left"/>
      <w:pPr>
        <w:ind w:left="5400" w:hanging="1080"/>
      </w:pPr>
      <w:rPr>
        <w:rFonts w:cs="Times New Roman" w:hint="default"/>
      </w:rPr>
    </w:lvl>
    <w:lvl w:ilvl="5">
      <w:start w:val="1"/>
      <w:numFmt w:val="decimal"/>
      <w:lvlText w:val="%1.%2.%3.%4.%5.%6"/>
      <w:lvlJc w:val="left"/>
      <w:pPr>
        <w:ind w:left="6840" w:hanging="1440"/>
      </w:pPr>
      <w:rPr>
        <w:rFonts w:cs="Times New Roman" w:hint="default"/>
      </w:rPr>
    </w:lvl>
    <w:lvl w:ilvl="6">
      <w:start w:val="1"/>
      <w:numFmt w:val="decimal"/>
      <w:lvlText w:val="%1.%2.%3.%4.%5.%6.%7"/>
      <w:lvlJc w:val="left"/>
      <w:pPr>
        <w:ind w:left="7920" w:hanging="1440"/>
      </w:pPr>
      <w:rPr>
        <w:rFonts w:cs="Times New Roman" w:hint="default"/>
      </w:rPr>
    </w:lvl>
    <w:lvl w:ilvl="7">
      <w:start w:val="1"/>
      <w:numFmt w:val="decimal"/>
      <w:lvlText w:val="%1.%2.%3.%4.%5.%6.%7.%8"/>
      <w:lvlJc w:val="left"/>
      <w:pPr>
        <w:ind w:left="9360" w:hanging="1800"/>
      </w:pPr>
      <w:rPr>
        <w:rFonts w:cs="Times New Roman" w:hint="default"/>
      </w:rPr>
    </w:lvl>
    <w:lvl w:ilvl="8">
      <w:start w:val="1"/>
      <w:numFmt w:val="decimal"/>
      <w:lvlText w:val="%1.%2.%3.%4.%5.%6.%7.%8.%9"/>
      <w:lvlJc w:val="left"/>
      <w:pPr>
        <w:ind w:left="10800" w:hanging="2160"/>
      </w:pPr>
      <w:rPr>
        <w:rFonts w:cs="Times New Roman" w:hint="default"/>
      </w:rPr>
    </w:lvl>
  </w:abstractNum>
  <w:abstractNum w:abstractNumId="6">
    <w:nsid w:val="212A0811"/>
    <w:multiLevelType w:val="hybridMultilevel"/>
    <w:tmpl w:val="1F7E773A"/>
    <w:lvl w:ilvl="0" w:tplc="6CD8060C">
      <w:start w:val="1"/>
      <w:numFmt w:val="decimal"/>
      <w:lvlText w:val="%1."/>
      <w:lvlJc w:val="left"/>
      <w:pPr>
        <w:tabs>
          <w:tab w:val="num" w:pos="1260"/>
        </w:tabs>
        <w:ind w:left="1260" w:hanging="360"/>
      </w:pPr>
      <w:rPr>
        <w:rFonts w:cs="Times New Roman"/>
      </w:rPr>
    </w:lvl>
    <w:lvl w:ilvl="1" w:tplc="592A0572">
      <w:start w:val="4"/>
      <w:numFmt w:val="bullet"/>
      <w:lvlText w:val="-"/>
      <w:lvlJc w:val="left"/>
      <w:pPr>
        <w:tabs>
          <w:tab w:val="num" w:pos="1980"/>
        </w:tabs>
        <w:ind w:left="1980" w:hanging="360"/>
      </w:pPr>
      <w:rPr>
        <w:rFonts w:ascii="Times New Roman" w:eastAsia="Times New Roman" w:hAnsi="Times New Roman" w:hint="default"/>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7">
    <w:nsid w:val="32EB15D5"/>
    <w:multiLevelType w:val="hybridMultilevel"/>
    <w:tmpl w:val="B10CAF54"/>
    <w:lvl w:ilvl="0" w:tplc="48D211CC">
      <w:start w:val="1"/>
      <w:numFmt w:val="decimal"/>
      <w:lvlText w:val="%1."/>
      <w:lvlJc w:val="left"/>
      <w:pPr>
        <w:tabs>
          <w:tab w:val="num" w:pos="1260"/>
        </w:tabs>
        <w:ind w:left="126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8">
    <w:nsid w:val="3A7B5036"/>
    <w:multiLevelType w:val="hybridMultilevel"/>
    <w:tmpl w:val="EC26FC6C"/>
    <w:lvl w:ilvl="0" w:tplc="04190011">
      <w:start w:val="1"/>
      <w:numFmt w:val="decimal"/>
      <w:lvlText w:val="%1)"/>
      <w:lvlJc w:val="left"/>
      <w:pPr>
        <w:ind w:left="1287" w:hanging="360"/>
      </w:pPr>
      <w:rPr>
        <w:rFonts w:cs="Times New Roman"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3B445F6B"/>
    <w:multiLevelType w:val="multilevel"/>
    <w:tmpl w:val="A0009588"/>
    <w:lvl w:ilvl="0">
      <w:start w:val="1"/>
      <w:numFmt w:val="decimal"/>
      <w:lvlText w:val="%1."/>
      <w:lvlJc w:val="left"/>
      <w:pPr>
        <w:tabs>
          <w:tab w:val="num" w:pos="2085"/>
        </w:tabs>
        <w:ind w:left="2085" w:hanging="1185"/>
      </w:pPr>
      <w:rPr>
        <w:rFonts w:cs="Times New Roman"/>
      </w:rPr>
    </w:lvl>
    <w:lvl w:ilvl="1">
      <w:start w:val="1"/>
      <w:numFmt w:val="lowerLetter"/>
      <w:lvlText w:val="%2."/>
      <w:lvlJc w:val="left"/>
      <w:pPr>
        <w:tabs>
          <w:tab w:val="num" w:pos="1260"/>
        </w:tabs>
        <w:ind w:left="1260" w:hanging="360"/>
      </w:pPr>
      <w:rPr>
        <w:rFonts w:cs="Times New Roman"/>
      </w:rPr>
    </w:lvl>
    <w:lvl w:ilvl="2">
      <w:start w:val="1"/>
      <w:numFmt w:val="decimal"/>
      <w:isLgl/>
      <w:lvlText w:val="%1.%2.%3."/>
      <w:lvlJc w:val="left"/>
      <w:pPr>
        <w:tabs>
          <w:tab w:val="num" w:pos="1620"/>
        </w:tabs>
        <w:ind w:left="1620" w:hanging="720"/>
      </w:pPr>
      <w:rPr>
        <w:rFonts w:cs="Times New Roman"/>
      </w:rPr>
    </w:lvl>
    <w:lvl w:ilvl="3">
      <w:start w:val="1"/>
      <w:numFmt w:val="decimal"/>
      <w:isLgl/>
      <w:lvlText w:val="%1.%2.%3.%4."/>
      <w:lvlJc w:val="left"/>
      <w:pPr>
        <w:tabs>
          <w:tab w:val="num" w:pos="1980"/>
        </w:tabs>
        <w:ind w:left="1980" w:hanging="1080"/>
      </w:pPr>
      <w:rPr>
        <w:rFonts w:cs="Times New Roman"/>
      </w:rPr>
    </w:lvl>
    <w:lvl w:ilvl="4">
      <w:start w:val="1"/>
      <w:numFmt w:val="decimal"/>
      <w:isLgl/>
      <w:lvlText w:val="%1.%2.%3.%4.%5."/>
      <w:lvlJc w:val="left"/>
      <w:pPr>
        <w:tabs>
          <w:tab w:val="num" w:pos="1980"/>
        </w:tabs>
        <w:ind w:left="1980" w:hanging="1080"/>
      </w:pPr>
      <w:rPr>
        <w:rFonts w:cs="Times New Roman"/>
      </w:rPr>
    </w:lvl>
    <w:lvl w:ilvl="5">
      <w:start w:val="1"/>
      <w:numFmt w:val="decimal"/>
      <w:isLgl/>
      <w:lvlText w:val="%1.%2.%3.%4.%5.%6."/>
      <w:lvlJc w:val="left"/>
      <w:pPr>
        <w:tabs>
          <w:tab w:val="num" w:pos="2340"/>
        </w:tabs>
        <w:ind w:left="2340" w:hanging="1440"/>
      </w:pPr>
      <w:rPr>
        <w:rFonts w:cs="Times New Roman"/>
      </w:rPr>
    </w:lvl>
    <w:lvl w:ilvl="6">
      <w:start w:val="1"/>
      <w:numFmt w:val="decimal"/>
      <w:isLgl/>
      <w:lvlText w:val="%1.%2.%3.%4.%5.%6.%7."/>
      <w:lvlJc w:val="left"/>
      <w:pPr>
        <w:tabs>
          <w:tab w:val="num" w:pos="2700"/>
        </w:tabs>
        <w:ind w:left="2700" w:hanging="1800"/>
      </w:pPr>
      <w:rPr>
        <w:rFonts w:cs="Times New Roman"/>
      </w:rPr>
    </w:lvl>
    <w:lvl w:ilvl="7">
      <w:start w:val="1"/>
      <w:numFmt w:val="decimal"/>
      <w:isLgl/>
      <w:lvlText w:val="%1.%2.%3.%4.%5.%6.%7.%8."/>
      <w:lvlJc w:val="left"/>
      <w:pPr>
        <w:tabs>
          <w:tab w:val="num" w:pos="2700"/>
        </w:tabs>
        <w:ind w:left="2700" w:hanging="1800"/>
      </w:pPr>
      <w:rPr>
        <w:rFonts w:cs="Times New Roman"/>
      </w:rPr>
    </w:lvl>
    <w:lvl w:ilvl="8">
      <w:start w:val="1"/>
      <w:numFmt w:val="decimal"/>
      <w:isLgl/>
      <w:lvlText w:val="%1.%2.%3.%4.%5.%6.%7.%8.%9."/>
      <w:lvlJc w:val="left"/>
      <w:pPr>
        <w:tabs>
          <w:tab w:val="num" w:pos="3060"/>
        </w:tabs>
        <w:ind w:left="3060" w:hanging="2160"/>
      </w:pPr>
      <w:rPr>
        <w:rFonts w:cs="Times New Roman"/>
      </w:rPr>
    </w:lvl>
  </w:abstractNum>
  <w:abstractNum w:abstractNumId="10">
    <w:nsid w:val="45482BBE"/>
    <w:multiLevelType w:val="hybridMultilevel"/>
    <w:tmpl w:val="2BC803BC"/>
    <w:lvl w:ilvl="0" w:tplc="0419000F">
      <w:start w:val="1"/>
      <w:numFmt w:val="decimal"/>
      <w:lvlText w:val="%1."/>
      <w:lvlJc w:val="left"/>
      <w:pPr>
        <w:ind w:left="1571" w:hanging="360"/>
      </w:pPr>
      <w:rPr>
        <w:rFonts w:cs="Times New Roman"/>
      </w:rPr>
    </w:lvl>
    <w:lvl w:ilvl="1" w:tplc="04190019" w:tentative="1">
      <w:start w:val="1"/>
      <w:numFmt w:val="lowerLetter"/>
      <w:lvlText w:val="%2."/>
      <w:lvlJc w:val="left"/>
      <w:pPr>
        <w:ind w:left="2291" w:hanging="360"/>
      </w:pPr>
      <w:rPr>
        <w:rFonts w:cs="Times New Roman"/>
      </w:rPr>
    </w:lvl>
    <w:lvl w:ilvl="2" w:tplc="0419001B" w:tentative="1">
      <w:start w:val="1"/>
      <w:numFmt w:val="lowerRoman"/>
      <w:lvlText w:val="%3."/>
      <w:lvlJc w:val="right"/>
      <w:pPr>
        <w:ind w:left="3011" w:hanging="180"/>
      </w:pPr>
      <w:rPr>
        <w:rFonts w:cs="Times New Roman"/>
      </w:rPr>
    </w:lvl>
    <w:lvl w:ilvl="3" w:tplc="0419000F" w:tentative="1">
      <w:start w:val="1"/>
      <w:numFmt w:val="decimal"/>
      <w:lvlText w:val="%4."/>
      <w:lvlJc w:val="left"/>
      <w:pPr>
        <w:ind w:left="3731" w:hanging="360"/>
      </w:pPr>
      <w:rPr>
        <w:rFonts w:cs="Times New Roman"/>
      </w:rPr>
    </w:lvl>
    <w:lvl w:ilvl="4" w:tplc="04190019" w:tentative="1">
      <w:start w:val="1"/>
      <w:numFmt w:val="lowerLetter"/>
      <w:lvlText w:val="%5."/>
      <w:lvlJc w:val="left"/>
      <w:pPr>
        <w:ind w:left="4451" w:hanging="360"/>
      </w:pPr>
      <w:rPr>
        <w:rFonts w:cs="Times New Roman"/>
      </w:rPr>
    </w:lvl>
    <w:lvl w:ilvl="5" w:tplc="0419001B" w:tentative="1">
      <w:start w:val="1"/>
      <w:numFmt w:val="lowerRoman"/>
      <w:lvlText w:val="%6."/>
      <w:lvlJc w:val="right"/>
      <w:pPr>
        <w:ind w:left="5171" w:hanging="180"/>
      </w:pPr>
      <w:rPr>
        <w:rFonts w:cs="Times New Roman"/>
      </w:rPr>
    </w:lvl>
    <w:lvl w:ilvl="6" w:tplc="0419000F" w:tentative="1">
      <w:start w:val="1"/>
      <w:numFmt w:val="decimal"/>
      <w:lvlText w:val="%7."/>
      <w:lvlJc w:val="left"/>
      <w:pPr>
        <w:ind w:left="5891" w:hanging="360"/>
      </w:pPr>
      <w:rPr>
        <w:rFonts w:cs="Times New Roman"/>
      </w:rPr>
    </w:lvl>
    <w:lvl w:ilvl="7" w:tplc="04190019" w:tentative="1">
      <w:start w:val="1"/>
      <w:numFmt w:val="lowerLetter"/>
      <w:lvlText w:val="%8."/>
      <w:lvlJc w:val="left"/>
      <w:pPr>
        <w:ind w:left="6611" w:hanging="360"/>
      </w:pPr>
      <w:rPr>
        <w:rFonts w:cs="Times New Roman"/>
      </w:rPr>
    </w:lvl>
    <w:lvl w:ilvl="8" w:tplc="0419001B" w:tentative="1">
      <w:start w:val="1"/>
      <w:numFmt w:val="lowerRoman"/>
      <w:lvlText w:val="%9."/>
      <w:lvlJc w:val="right"/>
      <w:pPr>
        <w:ind w:left="7331" w:hanging="180"/>
      </w:pPr>
      <w:rPr>
        <w:rFonts w:cs="Times New Roman"/>
      </w:rPr>
    </w:lvl>
  </w:abstractNum>
  <w:abstractNum w:abstractNumId="11">
    <w:nsid w:val="45964D89"/>
    <w:multiLevelType w:val="multilevel"/>
    <w:tmpl w:val="7EF4F618"/>
    <w:lvl w:ilvl="0">
      <w:start w:val="1"/>
      <w:numFmt w:val="decimal"/>
      <w:lvlText w:val="%1)"/>
      <w:lvlJc w:val="left"/>
      <w:pPr>
        <w:tabs>
          <w:tab w:val="num" w:pos="2085"/>
        </w:tabs>
        <w:ind w:left="2085" w:hanging="1185"/>
      </w:pPr>
      <w:rPr>
        <w:rFonts w:cs="Times New Roman"/>
      </w:rPr>
    </w:lvl>
    <w:lvl w:ilvl="1">
      <w:start w:val="1"/>
      <w:numFmt w:val="lowerLetter"/>
      <w:lvlText w:val="%2."/>
      <w:lvlJc w:val="left"/>
      <w:pPr>
        <w:tabs>
          <w:tab w:val="num" w:pos="1260"/>
        </w:tabs>
        <w:ind w:left="1260" w:hanging="360"/>
      </w:pPr>
      <w:rPr>
        <w:rFonts w:cs="Times New Roman"/>
      </w:rPr>
    </w:lvl>
    <w:lvl w:ilvl="2">
      <w:start w:val="1"/>
      <w:numFmt w:val="decimal"/>
      <w:isLgl/>
      <w:lvlText w:val="%1.%2.%3."/>
      <w:lvlJc w:val="left"/>
      <w:pPr>
        <w:tabs>
          <w:tab w:val="num" w:pos="1620"/>
        </w:tabs>
        <w:ind w:left="1620" w:hanging="720"/>
      </w:pPr>
      <w:rPr>
        <w:rFonts w:cs="Times New Roman"/>
      </w:rPr>
    </w:lvl>
    <w:lvl w:ilvl="3">
      <w:start w:val="1"/>
      <w:numFmt w:val="decimal"/>
      <w:isLgl/>
      <w:lvlText w:val="%1.%2.%3.%4."/>
      <w:lvlJc w:val="left"/>
      <w:pPr>
        <w:tabs>
          <w:tab w:val="num" w:pos="1980"/>
        </w:tabs>
        <w:ind w:left="1980" w:hanging="1080"/>
      </w:pPr>
      <w:rPr>
        <w:rFonts w:cs="Times New Roman"/>
      </w:rPr>
    </w:lvl>
    <w:lvl w:ilvl="4">
      <w:start w:val="1"/>
      <w:numFmt w:val="decimal"/>
      <w:isLgl/>
      <w:lvlText w:val="%1.%2.%3.%4.%5."/>
      <w:lvlJc w:val="left"/>
      <w:pPr>
        <w:tabs>
          <w:tab w:val="num" w:pos="1980"/>
        </w:tabs>
        <w:ind w:left="1980" w:hanging="1080"/>
      </w:pPr>
      <w:rPr>
        <w:rFonts w:cs="Times New Roman"/>
      </w:rPr>
    </w:lvl>
    <w:lvl w:ilvl="5">
      <w:start w:val="1"/>
      <w:numFmt w:val="decimal"/>
      <w:isLgl/>
      <w:lvlText w:val="%1.%2.%3.%4.%5.%6."/>
      <w:lvlJc w:val="left"/>
      <w:pPr>
        <w:tabs>
          <w:tab w:val="num" w:pos="2340"/>
        </w:tabs>
        <w:ind w:left="2340" w:hanging="1440"/>
      </w:pPr>
      <w:rPr>
        <w:rFonts w:cs="Times New Roman"/>
      </w:rPr>
    </w:lvl>
    <w:lvl w:ilvl="6">
      <w:start w:val="1"/>
      <w:numFmt w:val="decimal"/>
      <w:isLgl/>
      <w:lvlText w:val="%1.%2.%3.%4.%5.%6.%7."/>
      <w:lvlJc w:val="left"/>
      <w:pPr>
        <w:tabs>
          <w:tab w:val="num" w:pos="2700"/>
        </w:tabs>
        <w:ind w:left="2700" w:hanging="1800"/>
      </w:pPr>
      <w:rPr>
        <w:rFonts w:cs="Times New Roman"/>
      </w:rPr>
    </w:lvl>
    <w:lvl w:ilvl="7">
      <w:start w:val="1"/>
      <w:numFmt w:val="decimal"/>
      <w:isLgl/>
      <w:lvlText w:val="%1.%2.%3.%4.%5.%6.%7.%8."/>
      <w:lvlJc w:val="left"/>
      <w:pPr>
        <w:tabs>
          <w:tab w:val="num" w:pos="2700"/>
        </w:tabs>
        <w:ind w:left="2700" w:hanging="1800"/>
      </w:pPr>
      <w:rPr>
        <w:rFonts w:cs="Times New Roman"/>
      </w:rPr>
    </w:lvl>
    <w:lvl w:ilvl="8">
      <w:start w:val="1"/>
      <w:numFmt w:val="decimal"/>
      <w:isLgl/>
      <w:lvlText w:val="%1.%2.%3.%4.%5.%6.%7.%8.%9."/>
      <w:lvlJc w:val="left"/>
      <w:pPr>
        <w:tabs>
          <w:tab w:val="num" w:pos="3060"/>
        </w:tabs>
        <w:ind w:left="3060" w:hanging="2160"/>
      </w:pPr>
      <w:rPr>
        <w:rFonts w:cs="Times New Roman"/>
      </w:rPr>
    </w:lvl>
  </w:abstractNum>
  <w:abstractNum w:abstractNumId="12">
    <w:nsid w:val="4D3E7A91"/>
    <w:multiLevelType w:val="hybridMultilevel"/>
    <w:tmpl w:val="BFD4D90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4EA30FF9"/>
    <w:multiLevelType w:val="hybridMultilevel"/>
    <w:tmpl w:val="282A573C"/>
    <w:lvl w:ilvl="0" w:tplc="ABB019CC">
      <w:start w:val="1"/>
      <w:numFmt w:val="decimal"/>
      <w:lvlText w:val="%1)"/>
      <w:lvlJc w:val="left"/>
      <w:pPr>
        <w:ind w:left="1744" w:hanging="1035"/>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4">
    <w:nsid w:val="5987537F"/>
    <w:multiLevelType w:val="hybridMultilevel"/>
    <w:tmpl w:val="FA30BE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59C826FA"/>
    <w:multiLevelType w:val="hybridMultilevel"/>
    <w:tmpl w:val="2F789C42"/>
    <w:lvl w:ilvl="0" w:tplc="5582CE74">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16">
    <w:nsid w:val="5A984595"/>
    <w:multiLevelType w:val="hybridMultilevel"/>
    <w:tmpl w:val="68088C5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621F1DC1"/>
    <w:multiLevelType w:val="hybridMultilevel"/>
    <w:tmpl w:val="CCF0ADDA"/>
    <w:lvl w:ilvl="0" w:tplc="48D211CC">
      <w:start w:val="1"/>
      <w:numFmt w:val="decimal"/>
      <w:lvlText w:val="%1."/>
      <w:lvlJc w:val="left"/>
      <w:pPr>
        <w:tabs>
          <w:tab w:val="num" w:pos="1260"/>
        </w:tabs>
        <w:ind w:left="126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8">
    <w:nsid w:val="64572134"/>
    <w:multiLevelType w:val="hybridMultilevel"/>
    <w:tmpl w:val="059CB268"/>
    <w:lvl w:ilvl="0" w:tplc="04090001">
      <w:start w:val="1"/>
      <w:numFmt w:val="bullet"/>
      <w:lvlText w:val=""/>
      <w:lvlJc w:val="left"/>
      <w:pPr>
        <w:tabs>
          <w:tab w:val="num" w:pos="2340"/>
        </w:tabs>
        <w:ind w:left="2340" w:hanging="360"/>
      </w:pPr>
      <w:rPr>
        <w:rFonts w:ascii="Symbol" w:hAnsi="Symbol" w:hint="default"/>
      </w:rPr>
    </w:lvl>
    <w:lvl w:ilvl="1" w:tplc="04090003">
      <w:start w:val="1"/>
      <w:numFmt w:val="decimal"/>
      <w:lvlText w:val="%2."/>
      <w:lvlJc w:val="left"/>
      <w:pPr>
        <w:tabs>
          <w:tab w:val="num" w:pos="1440"/>
        </w:tabs>
        <w:ind w:left="1440" w:hanging="360"/>
      </w:pPr>
      <w:rPr>
        <w:rFonts w:cs="Times New Roman"/>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9">
    <w:nsid w:val="67DE072F"/>
    <w:multiLevelType w:val="hybridMultilevel"/>
    <w:tmpl w:val="7E002674"/>
    <w:lvl w:ilvl="0" w:tplc="04190001">
      <w:start w:val="1"/>
      <w:numFmt w:val="bullet"/>
      <w:lvlText w:val=""/>
      <w:lvlJc w:val="left"/>
      <w:pPr>
        <w:tabs>
          <w:tab w:val="num" w:pos="1620"/>
        </w:tabs>
        <w:ind w:left="1620"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20">
    <w:nsid w:val="6A201DDB"/>
    <w:multiLevelType w:val="hybridMultilevel"/>
    <w:tmpl w:val="7B7473F4"/>
    <w:lvl w:ilvl="0" w:tplc="5582CE74">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21">
    <w:nsid w:val="6AD42054"/>
    <w:multiLevelType w:val="hybridMultilevel"/>
    <w:tmpl w:val="D43A57D0"/>
    <w:lvl w:ilvl="0" w:tplc="CA0A59A0">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22">
    <w:nsid w:val="6C32074C"/>
    <w:multiLevelType w:val="hybridMultilevel"/>
    <w:tmpl w:val="F10056CC"/>
    <w:lvl w:ilvl="0" w:tplc="B6288B78">
      <w:start w:val="1"/>
      <w:numFmt w:val="decimal"/>
      <w:lvlText w:val="%1."/>
      <w:lvlJc w:val="left"/>
      <w:pPr>
        <w:tabs>
          <w:tab w:val="num" w:pos="1260"/>
        </w:tabs>
        <w:ind w:left="126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23">
    <w:nsid w:val="6CC06362"/>
    <w:multiLevelType w:val="hybridMultilevel"/>
    <w:tmpl w:val="DDAA718E"/>
    <w:lvl w:ilvl="0" w:tplc="04190001">
      <w:start w:val="1"/>
      <w:numFmt w:val="bullet"/>
      <w:lvlText w:val=""/>
      <w:lvlJc w:val="left"/>
      <w:pPr>
        <w:ind w:left="927" w:hanging="360"/>
      </w:pPr>
      <w:rPr>
        <w:rFonts w:ascii="Symbol" w:hAnsi="Symbol" w:hint="default"/>
        <w:b w:val="0"/>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24">
    <w:nsid w:val="6D1F0B9F"/>
    <w:multiLevelType w:val="hybridMultilevel"/>
    <w:tmpl w:val="10586C6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74070CA6"/>
    <w:multiLevelType w:val="hybridMultilevel"/>
    <w:tmpl w:val="C82837E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7FED6EDD"/>
    <w:multiLevelType w:val="hybridMultilevel"/>
    <w:tmpl w:val="A8B6FF40"/>
    <w:lvl w:ilvl="0" w:tplc="48D211CC">
      <w:start w:val="1"/>
      <w:numFmt w:val="decimal"/>
      <w:lvlText w:val="%1."/>
      <w:lvlJc w:val="left"/>
      <w:pPr>
        <w:ind w:left="1620" w:hanging="360"/>
      </w:pPr>
      <w:rPr>
        <w:rFonts w:cs="Times New Roman"/>
      </w:rPr>
    </w:lvl>
    <w:lvl w:ilvl="1" w:tplc="04190019" w:tentative="1">
      <w:start w:val="1"/>
      <w:numFmt w:val="lowerLetter"/>
      <w:lvlText w:val="%2."/>
      <w:lvlJc w:val="left"/>
      <w:pPr>
        <w:ind w:left="2340" w:hanging="360"/>
      </w:pPr>
      <w:rPr>
        <w:rFonts w:cs="Times New Roman"/>
      </w:rPr>
    </w:lvl>
    <w:lvl w:ilvl="2" w:tplc="0419001B" w:tentative="1">
      <w:start w:val="1"/>
      <w:numFmt w:val="lowerRoman"/>
      <w:lvlText w:val="%3."/>
      <w:lvlJc w:val="right"/>
      <w:pPr>
        <w:ind w:left="3060" w:hanging="180"/>
      </w:pPr>
      <w:rPr>
        <w:rFonts w:cs="Times New Roman"/>
      </w:rPr>
    </w:lvl>
    <w:lvl w:ilvl="3" w:tplc="0419000F" w:tentative="1">
      <w:start w:val="1"/>
      <w:numFmt w:val="decimal"/>
      <w:lvlText w:val="%4."/>
      <w:lvlJc w:val="left"/>
      <w:pPr>
        <w:ind w:left="3780" w:hanging="360"/>
      </w:pPr>
      <w:rPr>
        <w:rFonts w:cs="Times New Roman"/>
      </w:rPr>
    </w:lvl>
    <w:lvl w:ilvl="4" w:tplc="04190019" w:tentative="1">
      <w:start w:val="1"/>
      <w:numFmt w:val="lowerLetter"/>
      <w:lvlText w:val="%5."/>
      <w:lvlJc w:val="left"/>
      <w:pPr>
        <w:ind w:left="4500" w:hanging="360"/>
      </w:pPr>
      <w:rPr>
        <w:rFonts w:cs="Times New Roman"/>
      </w:rPr>
    </w:lvl>
    <w:lvl w:ilvl="5" w:tplc="0419001B" w:tentative="1">
      <w:start w:val="1"/>
      <w:numFmt w:val="lowerRoman"/>
      <w:lvlText w:val="%6."/>
      <w:lvlJc w:val="right"/>
      <w:pPr>
        <w:ind w:left="5220" w:hanging="180"/>
      </w:pPr>
      <w:rPr>
        <w:rFonts w:cs="Times New Roman"/>
      </w:rPr>
    </w:lvl>
    <w:lvl w:ilvl="6" w:tplc="0419000F" w:tentative="1">
      <w:start w:val="1"/>
      <w:numFmt w:val="decimal"/>
      <w:lvlText w:val="%7."/>
      <w:lvlJc w:val="left"/>
      <w:pPr>
        <w:ind w:left="5940" w:hanging="360"/>
      </w:pPr>
      <w:rPr>
        <w:rFonts w:cs="Times New Roman"/>
      </w:rPr>
    </w:lvl>
    <w:lvl w:ilvl="7" w:tplc="04190019" w:tentative="1">
      <w:start w:val="1"/>
      <w:numFmt w:val="lowerLetter"/>
      <w:lvlText w:val="%8."/>
      <w:lvlJc w:val="left"/>
      <w:pPr>
        <w:ind w:left="6660" w:hanging="360"/>
      </w:pPr>
      <w:rPr>
        <w:rFonts w:cs="Times New Roman"/>
      </w:rPr>
    </w:lvl>
    <w:lvl w:ilvl="8" w:tplc="0419001B" w:tentative="1">
      <w:start w:val="1"/>
      <w:numFmt w:val="lowerRoman"/>
      <w:lvlText w:val="%9."/>
      <w:lvlJc w:val="right"/>
      <w:pPr>
        <w:ind w:left="7380" w:hanging="180"/>
      </w:pPr>
      <w:rPr>
        <w:rFonts w:cs="Times New Roman"/>
      </w:rPr>
    </w:lvl>
  </w:abstractNum>
  <w:num w:numId="1">
    <w:abstractNumId w:val="9"/>
  </w:num>
  <w:num w:numId="2">
    <w:abstractNumId w:val="11"/>
  </w:num>
  <w:num w:numId="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7"/>
  </w:num>
  <w:num w:numId="5">
    <w:abstractNumId w:val="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9"/>
  </w:num>
  <w:num w:numId="10">
    <w:abstractNumId w:val="7"/>
  </w:num>
  <w:num w:numId="11">
    <w:abstractNumId w:val="6"/>
  </w:num>
  <w:num w:numId="12">
    <w:abstractNumId w:val="26"/>
  </w:num>
  <w:num w:numId="13">
    <w:abstractNumId w:val="17"/>
  </w:num>
  <w:num w:numId="14">
    <w:abstractNumId w:val="10"/>
  </w:num>
  <w:num w:numId="15">
    <w:abstractNumId w:val="24"/>
  </w:num>
  <w:num w:numId="16">
    <w:abstractNumId w:val="21"/>
  </w:num>
  <w:num w:numId="17">
    <w:abstractNumId w:val="5"/>
  </w:num>
  <w:num w:numId="18">
    <w:abstractNumId w:val="4"/>
  </w:num>
  <w:num w:numId="19">
    <w:abstractNumId w:val="16"/>
  </w:num>
  <w:num w:numId="20">
    <w:abstractNumId w:val="25"/>
  </w:num>
  <w:num w:numId="21">
    <w:abstractNumId w:val="13"/>
  </w:num>
  <w:num w:numId="22">
    <w:abstractNumId w:val="23"/>
  </w:num>
  <w:num w:numId="23">
    <w:abstractNumId w:val="14"/>
  </w:num>
  <w:num w:numId="24">
    <w:abstractNumId w:val="12"/>
  </w:num>
  <w:num w:numId="25">
    <w:abstractNumId w:val="8"/>
  </w:num>
  <w:num w:numId="26">
    <w:abstractNumId w:val="20"/>
  </w:num>
  <w:num w:numId="27">
    <w:abstractNumId w:val="15"/>
  </w:num>
  <w:num w:numId="28">
    <w:abstractNumId w:val="2"/>
  </w:num>
  <w:num w:numId="29">
    <w:abstractNumId w:val="1"/>
  </w:num>
  <w:num w:numId="30">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1D66A6"/>
    <w:rsid w:val="00016732"/>
    <w:rsid w:val="000212D7"/>
    <w:rsid w:val="00027B29"/>
    <w:rsid w:val="0005478E"/>
    <w:rsid w:val="00076A6E"/>
    <w:rsid w:val="000937FB"/>
    <w:rsid w:val="000965B1"/>
    <w:rsid w:val="000B5374"/>
    <w:rsid w:val="000B59FF"/>
    <w:rsid w:val="000C3C8C"/>
    <w:rsid w:val="000C4128"/>
    <w:rsid w:val="000C634F"/>
    <w:rsid w:val="000D096A"/>
    <w:rsid w:val="000D4AD6"/>
    <w:rsid w:val="000E2370"/>
    <w:rsid w:val="000E2CAD"/>
    <w:rsid w:val="000E374F"/>
    <w:rsid w:val="000E4A60"/>
    <w:rsid w:val="000E52F1"/>
    <w:rsid w:val="000F4571"/>
    <w:rsid w:val="000F6963"/>
    <w:rsid w:val="0010109D"/>
    <w:rsid w:val="00101852"/>
    <w:rsid w:val="00105F19"/>
    <w:rsid w:val="00110A02"/>
    <w:rsid w:val="00116C34"/>
    <w:rsid w:val="00127F5E"/>
    <w:rsid w:val="001346C4"/>
    <w:rsid w:val="00136B53"/>
    <w:rsid w:val="0014644B"/>
    <w:rsid w:val="00153CF5"/>
    <w:rsid w:val="00153D11"/>
    <w:rsid w:val="00160D65"/>
    <w:rsid w:val="00165FEF"/>
    <w:rsid w:val="00166AE2"/>
    <w:rsid w:val="00172877"/>
    <w:rsid w:val="00174CFD"/>
    <w:rsid w:val="001801BE"/>
    <w:rsid w:val="00181A11"/>
    <w:rsid w:val="001855C5"/>
    <w:rsid w:val="001934B3"/>
    <w:rsid w:val="001A6069"/>
    <w:rsid w:val="001A69D8"/>
    <w:rsid w:val="001A6D35"/>
    <w:rsid w:val="001A7043"/>
    <w:rsid w:val="001B652E"/>
    <w:rsid w:val="001B6CB8"/>
    <w:rsid w:val="001C0C42"/>
    <w:rsid w:val="001C77D7"/>
    <w:rsid w:val="001C7C7F"/>
    <w:rsid w:val="001D66A6"/>
    <w:rsid w:val="001D6BF2"/>
    <w:rsid w:val="001E7D0E"/>
    <w:rsid w:val="001F64D5"/>
    <w:rsid w:val="0020463A"/>
    <w:rsid w:val="00210290"/>
    <w:rsid w:val="00213341"/>
    <w:rsid w:val="00213CDA"/>
    <w:rsid w:val="00216548"/>
    <w:rsid w:val="00227C6C"/>
    <w:rsid w:val="0024569F"/>
    <w:rsid w:val="00252F2E"/>
    <w:rsid w:val="00252F55"/>
    <w:rsid w:val="00254800"/>
    <w:rsid w:val="0028249B"/>
    <w:rsid w:val="00286F6A"/>
    <w:rsid w:val="00294B30"/>
    <w:rsid w:val="002A6E1A"/>
    <w:rsid w:val="002B21F0"/>
    <w:rsid w:val="002B731E"/>
    <w:rsid w:val="002C2C85"/>
    <w:rsid w:val="002D2980"/>
    <w:rsid w:val="002E230D"/>
    <w:rsid w:val="002E2593"/>
    <w:rsid w:val="002E2F18"/>
    <w:rsid w:val="002E3B77"/>
    <w:rsid w:val="002E74DC"/>
    <w:rsid w:val="002F1597"/>
    <w:rsid w:val="002F7538"/>
    <w:rsid w:val="003007DA"/>
    <w:rsid w:val="00302079"/>
    <w:rsid w:val="00302F84"/>
    <w:rsid w:val="00313668"/>
    <w:rsid w:val="003167B7"/>
    <w:rsid w:val="00322EB2"/>
    <w:rsid w:val="00324042"/>
    <w:rsid w:val="003240CD"/>
    <w:rsid w:val="00336A4B"/>
    <w:rsid w:val="0034268F"/>
    <w:rsid w:val="00344E70"/>
    <w:rsid w:val="003478E8"/>
    <w:rsid w:val="00352A20"/>
    <w:rsid w:val="00367B0D"/>
    <w:rsid w:val="0037259E"/>
    <w:rsid w:val="00376CB4"/>
    <w:rsid w:val="0038036B"/>
    <w:rsid w:val="00393175"/>
    <w:rsid w:val="003A1CF0"/>
    <w:rsid w:val="003B00C0"/>
    <w:rsid w:val="003B65C4"/>
    <w:rsid w:val="003C193D"/>
    <w:rsid w:val="003C2203"/>
    <w:rsid w:val="003C2794"/>
    <w:rsid w:val="003F7D0D"/>
    <w:rsid w:val="00402939"/>
    <w:rsid w:val="004075DE"/>
    <w:rsid w:val="0041515E"/>
    <w:rsid w:val="00417662"/>
    <w:rsid w:val="0041769B"/>
    <w:rsid w:val="0042164A"/>
    <w:rsid w:val="00421C0E"/>
    <w:rsid w:val="00424410"/>
    <w:rsid w:val="00430CD3"/>
    <w:rsid w:val="00433DC5"/>
    <w:rsid w:val="00442C78"/>
    <w:rsid w:val="00444505"/>
    <w:rsid w:val="00447841"/>
    <w:rsid w:val="00455FA4"/>
    <w:rsid w:val="00465D04"/>
    <w:rsid w:val="00475558"/>
    <w:rsid w:val="0047654D"/>
    <w:rsid w:val="00486717"/>
    <w:rsid w:val="004870C5"/>
    <w:rsid w:val="004A13AE"/>
    <w:rsid w:val="004B2701"/>
    <w:rsid w:val="004B556B"/>
    <w:rsid w:val="004B6F2B"/>
    <w:rsid w:val="004B772C"/>
    <w:rsid w:val="004C0857"/>
    <w:rsid w:val="004C0F0B"/>
    <w:rsid w:val="004E2C0D"/>
    <w:rsid w:val="004E2C91"/>
    <w:rsid w:val="004F1C04"/>
    <w:rsid w:val="004F47FC"/>
    <w:rsid w:val="004F51EA"/>
    <w:rsid w:val="00505E0F"/>
    <w:rsid w:val="00507BB4"/>
    <w:rsid w:val="0051038C"/>
    <w:rsid w:val="00515108"/>
    <w:rsid w:val="00523BEF"/>
    <w:rsid w:val="00531F86"/>
    <w:rsid w:val="005400A4"/>
    <w:rsid w:val="00542030"/>
    <w:rsid w:val="00561B10"/>
    <w:rsid w:val="005620F3"/>
    <w:rsid w:val="005724D2"/>
    <w:rsid w:val="005771CC"/>
    <w:rsid w:val="005802C7"/>
    <w:rsid w:val="0058044E"/>
    <w:rsid w:val="00592D7B"/>
    <w:rsid w:val="00595642"/>
    <w:rsid w:val="005A204A"/>
    <w:rsid w:val="005A5319"/>
    <w:rsid w:val="005B26C7"/>
    <w:rsid w:val="005B4A92"/>
    <w:rsid w:val="005B7013"/>
    <w:rsid w:val="005B7C21"/>
    <w:rsid w:val="005C4D8F"/>
    <w:rsid w:val="005E1867"/>
    <w:rsid w:val="005E6544"/>
    <w:rsid w:val="005F0ACB"/>
    <w:rsid w:val="005F5E81"/>
    <w:rsid w:val="006025D9"/>
    <w:rsid w:val="00605F4A"/>
    <w:rsid w:val="00611457"/>
    <w:rsid w:val="00614CC9"/>
    <w:rsid w:val="00617092"/>
    <w:rsid w:val="006304C8"/>
    <w:rsid w:val="00632288"/>
    <w:rsid w:val="00633A98"/>
    <w:rsid w:val="00633ACC"/>
    <w:rsid w:val="00635695"/>
    <w:rsid w:val="00644134"/>
    <w:rsid w:val="006467A4"/>
    <w:rsid w:val="0065364A"/>
    <w:rsid w:val="00653A5A"/>
    <w:rsid w:val="00653C71"/>
    <w:rsid w:val="00665B07"/>
    <w:rsid w:val="00677737"/>
    <w:rsid w:val="00677E2A"/>
    <w:rsid w:val="0068238B"/>
    <w:rsid w:val="006917F0"/>
    <w:rsid w:val="006956E7"/>
    <w:rsid w:val="006B754C"/>
    <w:rsid w:val="006D64E8"/>
    <w:rsid w:val="006E0877"/>
    <w:rsid w:val="006E1D83"/>
    <w:rsid w:val="006F25D2"/>
    <w:rsid w:val="006F7E54"/>
    <w:rsid w:val="0070244C"/>
    <w:rsid w:val="007056A7"/>
    <w:rsid w:val="00705C2B"/>
    <w:rsid w:val="007123F8"/>
    <w:rsid w:val="00713096"/>
    <w:rsid w:val="00720CEC"/>
    <w:rsid w:val="00722481"/>
    <w:rsid w:val="007240D3"/>
    <w:rsid w:val="00756E06"/>
    <w:rsid w:val="00762AC5"/>
    <w:rsid w:val="0077053D"/>
    <w:rsid w:val="00784845"/>
    <w:rsid w:val="0079158F"/>
    <w:rsid w:val="007A327A"/>
    <w:rsid w:val="007C214C"/>
    <w:rsid w:val="007C2D14"/>
    <w:rsid w:val="007C51DC"/>
    <w:rsid w:val="007D53F5"/>
    <w:rsid w:val="007D6E96"/>
    <w:rsid w:val="007E0AD7"/>
    <w:rsid w:val="007E6AF3"/>
    <w:rsid w:val="007F26D9"/>
    <w:rsid w:val="007F4FAD"/>
    <w:rsid w:val="007F5970"/>
    <w:rsid w:val="0080179E"/>
    <w:rsid w:val="00802BCB"/>
    <w:rsid w:val="008038CE"/>
    <w:rsid w:val="00813C9E"/>
    <w:rsid w:val="008143D4"/>
    <w:rsid w:val="008228B3"/>
    <w:rsid w:val="00824EA0"/>
    <w:rsid w:val="00824F2E"/>
    <w:rsid w:val="0082774E"/>
    <w:rsid w:val="0084519A"/>
    <w:rsid w:val="0086449A"/>
    <w:rsid w:val="008665A9"/>
    <w:rsid w:val="008668B2"/>
    <w:rsid w:val="008756FA"/>
    <w:rsid w:val="00890975"/>
    <w:rsid w:val="0089628D"/>
    <w:rsid w:val="00896672"/>
    <w:rsid w:val="008A24E2"/>
    <w:rsid w:val="008A7DB7"/>
    <w:rsid w:val="008D4088"/>
    <w:rsid w:val="008D57C8"/>
    <w:rsid w:val="008E0B8B"/>
    <w:rsid w:val="008F093A"/>
    <w:rsid w:val="008F4D4B"/>
    <w:rsid w:val="00900C8B"/>
    <w:rsid w:val="009063A8"/>
    <w:rsid w:val="00913225"/>
    <w:rsid w:val="00914C02"/>
    <w:rsid w:val="009162DC"/>
    <w:rsid w:val="00921BD1"/>
    <w:rsid w:val="00923715"/>
    <w:rsid w:val="0092628A"/>
    <w:rsid w:val="009330AD"/>
    <w:rsid w:val="009350F8"/>
    <w:rsid w:val="00955A92"/>
    <w:rsid w:val="0097076D"/>
    <w:rsid w:val="00974F4A"/>
    <w:rsid w:val="00975B5F"/>
    <w:rsid w:val="00981163"/>
    <w:rsid w:val="009928FE"/>
    <w:rsid w:val="009A7A46"/>
    <w:rsid w:val="009B1F64"/>
    <w:rsid w:val="009B34B6"/>
    <w:rsid w:val="009D0598"/>
    <w:rsid w:val="009D250F"/>
    <w:rsid w:val="009D2902"/>
    <w:rsid w:val="009D6B44"/>
    <w:rsid w:val="009D7CE4"/>
    <w:rsid w:val="00A052F8"/>
    <w:rsid w:val="00A10F6C"/>
    <w:rsid w:val="00A21F97"/>
    <w:rsid w:val="00A22777"/>
    <w:rsid w:val="00A24431"/>
    <w:rsid w:val="00A25952"/>
    <w:rsid w:val="00A26D71"/>
    <w:rsid w:val="00A34A01"/>
    <w:rsid w:val="00A41C44"/>
    <w:rsid w:val="00A4733D"/>
    <w:rsid w:val="00A47BCE"/>
    <w:rsid w:val="00A52AC5"/>
    <w:rsid w:val="00A54653"/>
    <w:rsid w:val="00A5735B"/>
    <w:rsid w:val="00A602B4"/>
    <w:rsid w:val="00A6176C"/>
    <w:rsid w:val="00A63A6D"/>
    <w:rsid w:val="00A833B4"/>
    <w:rsid w:val="00A85503"/>
    <w:rsid w:val="00A873E3"/>
    <w:rsid w:val="00A94360"/>
    <w:rsid w:val="00AA1FA8"/>
    <w:rsid w:val="00AA2AC8"/>
    <w:rsid w:val="00AA2B62"/>
    <w:rsid w:val="00AC7BE4"/>
    <w:rsid w:val="00AD0D16"/>
    <w:rsid w:val="00AD1855"/>
    <w:rsid w:val="00AD3F60"/>
    <w:rsid w:val="00AD6D86"/>
    <w:rsid w:val="00AF032C"/>
    <w:rsid w:val="00AF3BD6"/>
    <w:rsid w:val="00AF3F66"/>
    <w:rsid w:val="00B00C9B"/>
    <w:rsid w:val="00B022D8"/>
    <w:rsid w:val="00B03F52"/>
    <w:rsid w:val="00B05D86"/>
    <w:rsid w:val="00B07031"/>
    <w:rsid w:val="00B1333E"/>
    <w:rsid w:val="00B1681E"/>
    <w:rsid w:val="00B22D3D"/>
    <w:rsid w:val="00B351D9"/>
    <w:rsid w:val="00B51F06"/>
    <w:rsid w:val="00B53AFA"/>
    <w:rsid w:val="00B92F4A"/>
    <w:rsid w:val="00B936F8"/>
    <w:rsid w:val="00B96DD6"/>
    <w:rsid w:val="00BA6ECC"/>
    <w:rsid w:val="00BB0B34"/>
    <w:rsid w:val="00BB5A33"/>
    <w:rsid w:val="00BC1D34"/>
    <w:rsid w:val="00BC5127"/>
    <w:rsid w:val="00BC6EDB"/>
    <w:rsid w:val="00BD5F6D"/>
    <w:rsid w:val="00BD6338"/>
    <w:rsid w:val="00BE17FA"/>
    <w:rsid w:val="00BE412F"/>
    <w:rsid w:val="00BE50CF"/>
    <w:rsid w:val="00BE622B"/>
    <w:rsid w:val="00BF680D"/>
    <w:rsid w:val="00BF7BE7"/>
    <w:rsid w:val="00C02E3A"/>
    <w:rsid w:val="00C04C3C"/>
    <w:rsid w:val="00C11E81"/>
    <w:rsid w:val="00C149B0"/>
    <w:rsid w:val="00C307D9"/>
    <w:rsid w:val="00C35196"/>
    <w:rsid w:val="00C3733A"/>
    <w:rsid w:val="00C37773"/>
    <w:rsid w:val="00C43A8B"/>
    <w:rsid w:val="00C43EFB"/>
    <w:rsid w:val="00C44245"/>
    <w:rsid w:val="00C57E7B"/>
    <w:rsid w:val="00C66AF0"/>
    <w:rsid w:val="00C67AC4"/>
    <w:rsid w:val="00C72881"/>
    <w:rsid w:val="00C83F35"/>
    <w:rsid w:val="00CB0D7E"/>
    <w:rsid w:val="00CB157B"/>
    <w:rsid w:val="00CB1CEA"/>
    <w:rsid w:val="00CB22DB"/>
    <w:rsid w:val="00CC14BC"/>
    <w:rsid w:val="00CD6F90"/>
    <w:rsid w:val="00CE2A24"/>
    <w:rsid w:val="00CE6B8D"/>
    <w:rsid w:val="00CE7BF9"/>
    <w:rsid w:val="00CF0010"/>
    <w:rsid w:val="00CF54BC"/>
    <w:rsid w:val="00D03E9A"/>
    <w:rsid w:val="00D0511B"/>
    <w:rsid w:val="00D20A9E"/>
    <w:rsid w:val="00D2106D"/>
    <w:rsid w:val="00D24366"/>
    <w:rsid w:val="00D449BC"/>
    <w:rsid w:val="00D65E77"/>
    <w:rsid w:val="00D848BF"/>
    <w:rsid w:val="00DA3AC4"/>
    <w:rsid w:val="00DB406C"/>
    <w:rsid w:val="00DB4525"/>
    <w:rsid w:val="00DB50E7"/>
    <w:rsid w:val="00DB69A6"/>
    <w:rsid w:val="00DD2670"/>
    <w:rsid w:val="00DE09F5"/>
    <w:rsid w:val="00DE6A71"/>
    <w:rsid w:val="00DF17A8"/>
    <w:rsid w:val="00DF19FA"/>
    <w:rsid w:val="00E1343B"/>
    <w:rsid w:val="00E13779"/>
    <w:rsid w:val="00E14FED"/>
    <w:rsid w:val="00E25446"/>
    <w:rsid w:val="00E26776"/>
    <w:rsid w:val="00E26908"/>
    <w:rsid w:val="00E32937"/>
    <w:rsid w:val="00E34D18"/>
    <w:rsid w:val="00E51BBB"/>
    <w:rsid w:val="00E535B7"/>
    <w:rsid w:val="00E7239F"/>
    <w:rsid w:val="00E7335C"/>
    <w:rsid w:val="00E8170A"/>
    <w:rsid w:val="00E83FDE"/>
    <w:rsid w:val="00E85C85"/>
    <w:rsid w:val="00E92A4D"/>
    <w:rsid w:val="00E964C1"/>
    <w:rsid w:val="00EA3EDF"/>
    <w:rsid w:val="00EB3739"/>
    <w:rsid w:val="00EB7C39"/>
    <w:rsid w:val="00EC38DA"/>
    <w:rsid w:val="00EC6F65"/>
    <w:rsid w:val="00ED3703"/>
    <w:rsid w:val="00EE0C4D"/>
    <w:rsid w:val="00EE5397"/>
    <w:rsid w:val="00EF6D54"/>
    <w:rsid w:val="00F0244E"/>
    <w:rsid w:val="00F17303"/>
    <w:rsid w:val="00F26D38"/>
    <w:rsid w:val="00F30321"/>
    <w:rsid w:val="00F3590F"/>
    <w:rsid w:val="00F36C1A"/>
    <w:rsid w:val="00F45571"/>
    <w:rsid w:val="00F63AF8"/>
    <w:rsid w:val="00F779D3"/>
    <w:rsid w:val="00F87D4C"/>
    <w:rsid w:val="00F93E75"/>
    <w:rsid w:val="00F9506F"/>
    <w:rsid w:val="00F9787B"/>
    <w:rsid w:val="00FA000F"/>
    <w:rsid w:val="00FA063C"/>
    <w:rsid w:val="00FA2A03"/>
    <w:rsid w:val="00FC066B"/>
    <w:rsid w:val="00FC60FF"/>
    <w:rsid w:val="00FE37EC"/>
    <w:rsid w:val="00FF0E28"/>
    <w:rsid w:val="00FF725D"/>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ountry-region"/>
  <w:smartTagType w:namespaceuri="urn:schemas-microsoft-com:office:smarttags" w:name="City"/>
  <w:smartTagType w:namespaceuri="urn:schemas-microsoft-com:office:smarttags" w:name="PlaceType"/>
  <w:smartTagType w:namespaceuri="urn:schemas-microsoft-com:office:smarttags" w:name="PlaceName"/>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Body Text Inde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F7D0D"/>
    <w:pPr>
      <w:ind w:firstLine="567"/>
      <w:jc w:val="both"/>
    </w:pPr>
    <w:rPr>
      <w:rFonts w:ascii="Times New Roman" w:eastAsia="Times New Roman" w:hAnsi="Times New Roman"/>
      <w:sz w:val="20"/>
      <w:szCs w:val="20"/>
    </w:rPr>
  </w:style>
  <w:style w:type="paragraph" w:styleId="Heading1">
    <w:name w:val="heading 1"/>
    <w:basedOn w:val="Normal"/>
    <w:next w:val="Normal"/>
    <w:link w:val="Heading1Char"/>
    <w:uiPriority w:val="99"/>
    <w:qFormat/>
    <w:rsid w:val="001D66A6"/>
    <w:pPr>
      <w:keepNext/>
      <w:spacing w:before="240" w:after="60" w:line="360" w:lineRule="auto"/>
      <w:jc w:val="center"/>
      <w:outlineLvl w:val="0"/>
    </w:pPr>
    <w:rPr>
      <w:rFonts w:cs="Arial"/>
      <w:b/>
      <w:bCs/>
      <w:kern w:val="32"/>
      <w:szCs w:val="32"/>
    </w:rPr>
  </w:style>
  <w:style w:type="paragraph" w:styleId="Heading2">
    <w:name w:val="heading 2"/>
    <w:basedOn w:val="Normal"/>
    <w:next w:val="Normal"/>
    <w:link w:val="Heading2Char"/>
    <w:uiPriority w:val="99"/>
    <w:qFormat/>
    <w:rsid w:val="00A6176C"/>
    <w:pPr>
      <w:keepNext/>
      <w:keepLines/>
      <w:spacing w:before="200"/>
      <w:outlineLvl w:val="1"/>
    </w:pPr>
    <w:rPr>
      <w:rFonts w:ascii="Cambria" w:hAnsi="Cambria"/>
      <w:b/>
      <w:bCs/>
      <w:color w:val="4F81BD"/>
      <w:sz w:val="26"/>
      <w:szCs w:val="26"/>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1D66A6"/>
    <w:rPr>
      <w:rFonts w:ascii="Times New Roman" w:hAnsi="Times New Roman" w:cs="Arial"/>
      <w:b/>
      <w:bCs/>
      <w:kern w:val="32"/>
      <w:sz w:val="32"/>
      <w:szCs w:val="32"/>
      <w:lang w:eastAsia="ru-RU"/>
    </w:rPr>
  </w:style>
  <w:style w:type="character" w:customStyle="1" w:styleId="Heading2Char">
    <w:name w:val="Heading 2 Char"/>
    <w:basedOn w:val="DefaultParagraphFont"/>
    <w:link w:val="Heading2"/>
    <w:uiPriority w:val="99"/>
    <w:locked/>
    <w:rsid w:val="00A6176C"/>
    <w:rPr>
      <w:rFonts w:ascii="Cambria" w:hAnsi="Cambria" w:cs="Times New Roman"/>
      <w:b/>
      <w:bCs/>
      <w:color w:val="4F81BD"/>
      <w:sz w:val="26"/>
      <w:szCs w:val="26"/>
      <w:lang w:eastAsia="ru-RU"/>
    </w:rPr>
  </w:style>
  <w:style w:type="paragraph" w:styleId="BodyTextIndent">
    <w:name w:val="Body Text Indent"/>
    <w:basedOn w:val="Normal"/>
    <w:link w:val="BodyTextIndentChar"/>
    <w:uiPriority w:val="99"/>
    <w:rsid w:val="001D66A6"/>
    <w:pPr>
      <w:ind w:firstLine="900"/>
    </w:pPr>
  </w:style>
  <w:style w:type="character" w:customStyle="1" w:styleId="BodyTextIndentChar">
    <w:name w:val="Body Text Indent Char"/>
    <w:basedOn w:val="DefaultParagraphFont"/>
    <w:link w:val="BodyTextIndent"/>
    <w:uiPriority w:val="99"/>
    <w:locked/>
    <w:rsid w:val="001D66A6"/>
    <w:rPr>
      <w:rFonts w:ascii="Times New Roman" w:hAnsi="Times New Roman" w:cs="Times New Roman"/>
      <w:sz w:val="24"/>
      <w:szCs w:val="24"/>
      <w:lang w:eastAsia="ru-RU"/>
    </w:rPr>
  </w:style>
  <w:style w:type="paragraph" w:styleId="BodyTextIndent2">
    <w:name w:val="Body Text Indent 2"/>
    <w:basedOn w:val="Normal"/>
    <w:link w:val="BodyTextIndent2Char"/>
    <w:uiPriority w:val="99"/>
    <w:rsid w:val="001D66A6"/>
    <w:pPr>
      <w:spacing w:after="120" w:line="480" w:lineRule="auto"/>
      <w:ind w:left="283"/>
    </w:pPr>
  </w:style>
  <w:style w:type="character" w:customStyle="1" w:styleId="BodyTextIndent2Char">
    <w:name w:val="Body Text Indent 2 Char"/>
    <w:basedOn w:val="DefaultParagraphFont"/>
    <w:link w:val="BodyTextIndent2"/>
    <w:uiPriority w:val="99"/>
    <w:locked/>
    <w:rsid w:val="001D66A6"/>
    <w:rPr>
      <w:rFonts w:ascii="Times New Roman" w:hAnsi="Times New Roman" w:cs="Times New Roman"/>
      <w:sz w:val="24"/>
      <w:szCs w:val="24"/>
      <w:lang w:eastAsia="ru-RU"/>
    </w:rPr>
  </w:style>
  <w:style w:type="paragraph" w:styleId="BodyText2">
    <w:name w:val="Body Text 2"/>
    <w:basedOn w:val="Normal"/>
    <w:link w:val="BodyText2Char"/>
    <w:uiPriority w:val="99"/>
    <w:semiHidden/>
    <w:rsid w:val="00720CEC"/>
    <w:pPr>
      <w:spacing w:after="120" w:line="480" w:lineRule="auto"/>
    </w:pPr>
  </w:style>
  <w:style w:type="character" w:customStyle="1" w:styleId="BodyText2Char">
    <w:name w:val="Body Text 2 Char"/>
    <w:basedOn w:val="DefaultParagraphFont"/>
    <w:link w:val="BodyText2"/>
    <w:uiPriority w:val="99"/>
    <w:semiHidden/>
    <w:locked/>
    <w:rsid w:val="00720CEC"/>
    <w:rPr>
      <w:rFonts w:ascii="Times New Roman" w:hAnsi="Times New Roman" w:cs="Times New Roman"/>
      <w:sz w:val="24"/>
      <w:szCs w:val="24"/>
      <w:lang w:eastAsia="ru-RU"/>
    </w:rPr>
  </w:style>
  <w:style w:type="paragraph" w:customStyle="1" w:styleId="Normal1">
    <w:name w:val="Normal1"/>
    <w:uiPriority w:val="99"/>
    <w:rsid w:val="00720CEC"/>
    <w:pPr>
      <w:widowControl w:val="0"/>
      <w:spacing w:line="320" w:lineRule="auto"/>
      <w:ind w:firstLine="340"/>
      <w:jc w:val="both"/>
    </w:pPr>
    <w:rPr>
      <w:rFonts w:ascii="Times New Roman" w:eastAsia="Times New Roman" w:hAnsi="Times New Roman"/>
      <w:sz w:val="18"/>
      <w:szCs w:val="20"/>
    </w:rPr>
  </w:style>
  <w:style w:type="paragraph" w:styleId="BodyText">
    <w:name w:val="Body Text"/>
    <w:basedOn w:val="Normal"/>
    <w:link w:val="BodyTextChar"/>
    <w:uiPriority w:val="99"/>
    <w:rsid w:val="00A94360"/>
    <w:pPr>
      <w:spacing w:after="120"/>
    </w:pPr>
  </w:style>
  <w:style w:type="character" w:customStyle="1" w:styleId="BodyTextChar">
    <w:name w:val="Body Text Char"/>
    <w:basedOn w:val="DefaultParagraphFont"/>
    <w:link w:val="BodyText"/>
    <w:uiPriority w:val="99"/>
    <w:locked/>
    <w:rsid w:val="00A94360"/>
    <w:rPr>
      <w:rFonts w:ascii="Times New Roman" w:hAnsi="Times New Roman" w:cs="Times New Roman"/>
      <w:sz w:val="24"/>
      <w:szCs w:val="24"/>
      <w:lang w:eastAsia="ru-RU"/>
    </w:rPr>
  </w:style>
  <w:style w:type="paragraph" w:styleId="Caption">
    <w:name w:val="caption"/>
    <w:aliases w:val="Название таблицы"/>
    <w:basedOn w:val="Normal"/>
    <w:next w:val="Normal"/>
    <w:link w:val="CaptionChar"/>
    <w:uiPriority w:val="99"/>
    <w:qFormat/>
    <w:rsid w:val="00505E0F"/>
    <w:pPr>
      <w:spacing w:before="240"/>
      <w:ind w:firstLine="0"/>
      <w:jc w:val="right"/>
    </w:pPr>
    <w:rPr>
      <w:bCs/>
    </w:rPr>
  </w:style>
  <w:style w:type="paragraph" w:styleId="ListParagraph">
    <w:name w:val="List Paragraph"/>
    <w:basedOn w:val="Normal"/>
    <w:uiPriority w:val="99"/>
    <w:qFormat/>
    <w:rsid w:val="00101852"/>
    <w:pPr>
      <w:ind w:left="720"/>
      <w:contextualSpacing/>
    </w:pPr>
  </w:style>
  <w:style w:type="paragraph" w:customStyle="1" w:styleId="a">
    <w:name w:val="Рисунок"/>
    <w:basedOn w:val="BodyTextIndent"/>
    <w:link w:val="a0"/>
    <w:uiPriority w:val="99"/>
    <w:rsid w:val="003F7D0D"/>
    <w:pPr>
      <w:spacing w:before="200" w:after="200"/>
      <w:ind w:firstLine="0"/>
      <w:jc w:val="center"/>
    </w:pPr>
    <w:rPr>
      <w:noProof/>
    </w:rPr>
  </w:style>
  <w:style w:type="paragraph" w:customStyle="1" w:styleId="a1">
    <w:name w:val="Назв. рис."/>
    <w:basedOn w:val="Caption"/>
    <w:link w:val="a2"/>
    <w:uiPriority w:val="99"/>
    <w:rsid w:val="00F0244E"/>
    <w:pPr>
      <w:spacing w:after="120"/>
      <w:jc w:val="center"/>
    </w:pPr>
    <w:rPr>
      <w:sz w:val="28"/>
      <w:szCs w:val="28"/>
    </w:rPr>
  </w:style>
  <w:style w:type="character" w:customStyle="1" w:styleId="a0">
    <w:name w:val="Рисунок Знак"/>
    <w:basedOn w:val="DefaultParagraphFont"/>
    <w:link w:val="a"/>
    <w:uiPriority w:val="99"/>
    <w:locked/>
    <w:rsid w:val="003F7D0D"/>
    <w:rPr>
      <w:rFonts w:ascii="Times New Roman" w:hAnsi="Times New Roman" w:cs="Times New Roman"/>
      <w:noProof/>
      <w:sz w:val="20"/>
      <w:szCs w:val="20"/>
      <w:lang w:eastAsia="ru-RU"/>
    </w:rPr>
  </w:style>
  <w:style w:type="character" w:customStyle="1" w:styleId="CaptionChar">
    <w:name w:val="Caption Char"/>
    <w:aliases w:val="Название таблицы Char"/>
    <w:basedOn w:val="DefaultParagraphFont"/>
    <w:link w:val="Caption"/>
    <w:uiPriority w:val="99"/>
    <w:locked/>
    <w:rsid w:val="00505E0F"/>
    <w:rPr>
      <w:rFonts w:ascii="Times New Roman" w:hAnsi="Times New Roman" w:cs="Times New Roman"/>
      <w:bCs/>
      <w:sz w:val="20"/>
      <w:szCs w:val="20"/>
      <w:lang w:eastAsia="ru-RU"/>
    </w:rPr>
  </w:style>
  <w:style w:type="character" w:customStyle="1" w:styleId="a2">
    <w:name w:val="Назв. рис. Знак"/>
    <w:basedOn w:val="CaptionChar"/>
    <w:link w:val="a1"/>
    <w:uiPriority w:val="99"/>
    <w:locked/>
    <w:rsid w:val="00F0244E"/>
    <w:rPr>
      <w:sz w:val="28"/>
      <w:szCs w:val="28"/>
    </w:rPr>
  </w:style>
  <w:style w:type="paragraph" w:customStyle="1" w:styleId="a3">
    <w:name w:val="ФИО"/>
    <w:basedOn w:val="Normal"/>
    <w:uiPriority w:val="99"/>
    <w:rsid w:val="00981163"/>
    <w:pPr>
      <w:spacing w:before="120" w:after="240" w:line="480" w:lineRule="auto"/>
      <w:ind w:firstLine="454"/>
      <w:jc w:val="right"/>
    </w:pPr>
    <w:rPr>
      <w:b/>
      <w:i/>
      <w:sz w:val="22"/>
    </w:rPr>
  </w:style>
  <w:style w:type="paragraph" w:customStyle="1" w:styleId="a4">
    <w:name w:val="Название доклада"/>
    <w:basedOn w:val="Normal"/>
    <w:uiPriority w:val="99"/>
    <w:rsid w:val="00981163"/>
    <w:pPr>
      <w:spacing w:before="120" w:after="120" w:line="480" w:lineRule="auto"/>
      <w:ind w:firstLine="0"/>
      <w:jc w:val="center"/>
    </w:pPr>
    <w:rPr>
      <w:b/>
      <w:caps/>
      <w:sz w:val="22"/>
    </w:rPr>
  </w:style>
  <w:style w:type="character" w:customStyle="1" w:styleId="apple-style-span">
    <w:name w:val="apple-style-span"/>
    <w:basedOn w:val="DefaultParagraphFont"/>
    <w:uiPriority w:val="99"/>
    <w:rsid w:val="00981163"/>
    <w:rPr>
      <w:rFonts w:cs="Times New Roman"/>
    </w:rPr>
  </w:style>
  <w:style w:type="character" w:customStyle="1" w:styleId="apple-converted-space">
    <w:name w:val="apple-converted-space"/>
    <w:basedOn w:val="DefaultParagraphFont"/>
    <w:uiPriority w:val="99"/>
    <w:rsid w:val="00981163"/>
    <w:rPr>
      <w:rFonts w:cs="Times New Roman"/>
    </w:rPr>
  </w:style>
  <w:style w:type="character" w:customStyle="1" w:styleId="hps">
    <w:name w:val="hps"/>
    <w:basedOn w:val="DefaultParagraphFont"/>
    <w:uiPriority w:val="99"/>
    <w:rsid w:val="00981163"/>
    <w:rPr>
      <w:rFonts w:cs="Times New Roman"/>
    </w:rPr>
  </w:style>
  <w:style w:type="paragraph" w:styleId="BalloonText">
    <w:name w:val="Balloon Text"/>
    <w:basedOn w:val="Normal"/>
    <w:link w:val="BalloonTextChar"/>
    <w:uiPriority w:val="99"/>
    <w:semiHidden/>
    <w:rsid w:val="00762AC5"/>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762AC5"/>
    <w:rPr>
      <w:rFonts w:ascii="Tahoma" w:hAnsi="Tahoma" w:cs="Tahoma"/>
      <w:sz w:val="16"/>
      <w:szCs w:val="16"/>
      <w:lang w:eastAsia="ru-RU"/>
    </w:rPr>
  </w:style>
  <w:style w:type="character" w:customStyle="1" w:styleId="shorttext">
    <w:name w:val="short_text"/>
    <w:basedOn w:val="DefaultParagraphFont"/>
    <w:uiPriority w:val="99"/>
    <w:rsid w:val="00762AC5"/>
    <w:rPr>
      <w:rFonts w:cs="Times New Roman"/>
    </w:rPr>
  </w:style>
  <w:style w:type="character" w:styleId="Hyperlink">
    <w:name w:val="Hyperlink"/>
    <w:basedOn w:val="DefaultParagraphFont"/>
    <w:uiPriority w:val="99"/>
    <w:rsid w:val="000C4128"/>
    <w:rPr>
      <w:rFonts w:cs="Times New Roman"/>
      <w:color w:val="0000FF"/>
      <w:u w:val="single"/>
    </w:rPr>
  </w:style>
  <w:style w:type="character" w:styleId="FollowedHyperlink">
    <w:name w:val="FollowedHyperlink"/>
    <w:basedOn w:val="DefaultParagraphFont"/>
    <w:uiPriority w:val="99"/>
    <w:semiHidden/>
    <w:rsid w:val="000C4128"/>
    <w:rPr>
      <w:rFonts w:cs="Times New Roman"/>
      <w:color w:val="800080"/>
      <w:u w:val="single"/>
    </w:rPr>
  </w:style>
  <w:style w:type="character" w:customStyle="1" w:styleId="refresult3">
    <w:name w:val="ref_result3"/>
    <w:basedOn w:val="DefaultParagraphFont"/>
    <w:uiPriority w:val="99"/>
    <w:rsid w:val="000D096A"/>
    <w:rPr>
      <w:rFonts w:cs="Times New Roman"/>
      <w:sz w:val="16"/>
      <w:szCs w:val="16"/>
    </w:rPr>
  </w:style>
  <w:style w:type="character" w:customStyle="1" w:styleId="containerheatertext1">
    <w:name w:val="containerheatertext1"/>
    <w:basedOn w:val="DefaultParagraphFont"/>
    <w:uiPriority w:val="99"/>
    <w:rsid w:val="00286F6A"/>
    <w:rPr>
      <w:rFonts w:cs="Times New Roman"/>
      <w:b/>
      <w:bCs/>
      <w:color w:val="FFFFFF"/>
    </w:rPr>
  </w:style>
  <w:style w:type="paragraph" w:customStyle="1" w:styleId="summary">
    <w:name w:val="summary"/>
    <w:basedOn w:val="Normal"/>
    <w:uiPriority w:val="99"/>
    <w:rsid w:val="00174CFD"/>
    <w:pPr>
      <w:spacing w:before="100" w:beforeAutospacing="1" w:after="100" w:afterAutospacing="1"/>
      <w:ind w:firstLine="0"/>
      <w:jc w:val="left"/>
    </w:pPr>
    <w:rPr>
      <w:sz w:val="24"/>
    </w:rPr>
  </w:style>
  <w:style w:type="table" w:styleId="TableGrid">
    <w:name w:val="Table Grid"/>
    <w:basedOn w:val="TableNormal"/>
    <w:uiPriority w:val="99"/>
    <w:rsid w:val="00A6176C"/>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semiHidden/>
    <w:rsid w:val="002F7538"/>
  </w:style>
  <w:style w:type="character" w:customStyle="1" w:styleId="FootnoteTextChar">
    <w:name w:val="Footnote Text Char"/>
    <w:basedOn w:val="DefaultParagraphFont"/>
    <w:link w:val="FootnoteText"/>
    <w:uiPriority w:val="99"/>
    <w:semiHidden/>
    <w:locked/>
    <w:rsid w:val="002F7538"/>
    <w:rPr>
      <w:rFonts w:ascii="Times New Roman" w:hAnsi="Times New Roman" w:cs="Times New Roman"/>
      <w:sz w:val="20"/>
      <w:szCs w:val="20"/>
      <w:lang w:eastAsia="ru-RU"/>
    </w:rPr>
  </w:style>
  <w:style w:type="character" w:styleId="FootnoteReference">
    <w:name w:val="footnote reference"/>
    <w:basedOn w:val="DefaultParagraphFont"/>
    <w:uiPriority w:val="99"/>
    <w:semiHidden/>
    <w:rsid w:val="002F7538"/>
    <w:rPr>
      <w:rFonts w:cs="Times New Roman"/>
      <w:vertAlign w:val="superscript"/>
    </w:rPr>
  </w:style>
  <w:style w:type="paragraph" w:customStyle="1" w:styleId="Default">
    <w:name w:val="Default"/>
    <w:uiPriority w:val="99"/>
    <w:rsid w:val="00C43EFB"/>
    <w:pPr>
      <w:autoSpaceDE w:val="0"/>
      <w:autoSpaceDN w:val="0"/>
      <w:adjustRightInd w:val="0"/>
    </w:pPr>
    <w:rPr>
      <w:rFonts w:ascii="Cambria" w:hAnsi="Cambria" w:cs="Cambria"/>
      <w:color w:val="000000"/>
      <w:sz w:val="24"/>
      <w:szCs w:val="24"/>
      <w:lang w:eastAsia="en-US"/>
    </w:rPr>
  </w:style>
  <w:style w:type="character" w:styleId="Strong">
    <w:name w:val="Strong"/>
    <w:basedOn w:val="DefaultParagraphFont"/>
    <w:uiPriority w:val="99"/>
    <w:qFormat/>
    <w:rsid w:val="001C0C42"/>
    <w:rPr>
      <w:rFonts w:cs="Times New Roman"/>
      <w:b/>
      <w:bCs/>
    </w:rPr>
  </w:style>
  <w:style w:type="paragraph" w:styleId="Header">
    <w:name w:val="header"/>
    <w:basedOn w:val="Normal"/>
    <w:link w:val="HeaderChar"/>
    <w:uiPriority w:val="99"/>
    <w:rsid w:val="00E13779"/>
    <w:pPr>
      <w:tabs>
        <w:tab w:val="center" w:pos="4677"/>
        <w:tab w:val="right" w:pos="9355"/>
      </w:tabs>
    </w:pPr>
  </w:style>
  <w:style w:type="character" w:customStyle="1" w:styleId="HeaderChar">
    <w:name w:val="Header Char"/>
    <w:basedOn w:val="DefaultParagraphFont"/>
    <w:link w:val="Header"/>
    <w:uiPriority w:val="99"/>
    <w:locked/>
    <w:rsid w:val="00E13779"/>
    <w:rPr>
      <w:rFonts w:ascii="Times New Roman" w:hAnsi="Times New Roman" w:cs="Times New Roman"/>
      <w:sz w:val="20"/>
      <w:szCs w:val="20"/>
      <w:lang w:eastAsia="ru-RU"/>
    </w:rPr>
  </w:style>
  <w:style w:type="paragraph" w:styleId="Footer">
    <w:name w:val="footer"/>
    <w:basedOn w:val="Normal"/>
    <w:link w:val="FooterChar"/>
    <w:uiPriority w:val="99"/>
    <w:rsid w:val="00E13779"/>
    <w:pPr>
      <w:tabs>
        <w:tab w:val="center" w:pos="4677"/>
        <w:tab w:val="right" w:pos="9355"/>
      </w:tabs>
    </w:pPr>
  </w:style>
  <w:style w:type="character" w:customStyle="1" w:styleId="FooterChar">
    <w:name w:val="Footer Char"/>
    <w:basedOn w:val="DefaultParagraphFont"/>
    <w:link w:val="Footer"/>
    <w:uiPriority w:val="99"/>
    <w:locked/>
    <w:rsid w:val="00E13779"/>
    <w:rPr>
      <w:rFonts w:ascii="Times New Roman" w:hAnsi="Times New Roman" w:cs="Times New Roman"/>
      <w:sz w:val="20"/>
      <w:szCs w:val="20"/>
      <w:lang w:eastAsia="ru-RU"/>
    </w:rPr>
  </w:style>
  <w:style w:type="character" w:styleId="PageNumber">
    <w:name w:val="page number"/>
    <w:basedOn w:val="DefaultParagraphFont"/>
    <w:uiPriority w:val="99"/>
    <w:rsid w:val="00A052F8"/>
    <w:rPr>
      <w:rFonts w:cs="Times New Roman"/>
    </w:rPr>
  </w:style>
</w:styles>
</file>

<file path=word/webSettings.xml><?xml version="1.0" encoding="utf-8"?>
<w:webSettings xmlns:r="http://schemas.openxmlformats.org/officeDocument/2006/relationships" xmlns:w="http://schemas.openxmlformats.org/wordprocessingml/2006/main">
  <w:divs>
    <w:div w:id="1883326114">
      <w:marLeft w:val="0"/>
      <w:marRight w:val="0"/>
      <w:marTop w:val="0"/>
      <w:marBottom w:val="0"/>
      <w:divBdr>
        <w:top w:val="none" w:sz="0" w:space="0" w:color="auto"/>
        <w:left w:val="none" w:sz="0" w:space="0" w:color="auto"/>
        <w:bottom w:val="none" w:sz="0" w:space="0" w:color="auto"/>
        <w:right w:val="none" w:sz="0" w:space="0" w:color="auto"/>
      </w:divBdr>
    </w:div>
    <w:div w:id="1883326120">
      <w:marLeft w:val="0"/>
      <w:marRight w:val="0"/>
      <w:marTop w:val="0"/>
      <w:marBottom w:val="0"/>
      <w:divBdr>
        <w:top w:val="none" w:sz="0" w:space="0" w:color="auto"/>
        <w:left w:val="none" w:sz="0" w:space="0" w:color="auto"/>
        <w:bottom w:val="none" w:sz="0" w:space="0" w:color="auto"/>
        <w:right w:val="none" w:sz="0" w:space="0" w:color="auto"/>
      </w:divBdr>
    </w:div>
    <w:div w:id="1883326122">
      <w:marLeft w:val="0"/>
      <w:marRight w:val="0"/>
      <w:marTop w:val="0"/>
      <w:marBottom w:val="0"/>
      <w:divBdr>
        <w:top w:val="none" w:sz="0" w:space="0" w:color="auto"/>
        <w:left w:val="none" w:sz="0" w:space="0" w:color="auto"/>
        <w:bottom w:val="none" w:sz="0" w:space="0" w:color="auto"/>
        <w:right w:val="none" w:sz="0" w:space="0" w:color="auto"/>
      </w:divBdr>
    </w:div>
    <w:div w:id="1883326123">
      <w:marLeft w:val="0"/>
      <w:marRight w:val="0"/>
      <w:marTop w:val="0"/>
      <w:marBottom w:val="0"/>
      <w:divBdr>
        <w:top w:val="none" w:sz="0" w:space="0" w:color="auto"/>
        <w:left w:val="none" w:sz="0" w:space="0" w:color="auto"/>
        <w:bottom w:val="none" w:sz="0" w:space="0" w:color="auto"/>
        <w:right w:val="none" w:sz="0" w:space="0" w:color="auto"/>
      </w:divBdr>
      <w:divsChild>
        <w:div w:id="1883326124">
          <w:marLeft w:val="0"/>
          <w:marRight w:val="0"/>
          <w:marTop w:val="113"/>
          <w:marBottom w:val="0"/>
          <w:divBdr>
            <w:top w:val="none" w:sz="0" w:space="0" w:color="auto"/>
            <w:left w:val="none" w:sz="0" w:space="0" w:color="auto"/>
            <w:bottom w:val="none" w:sz="0" w:space="0" w:color="auto"/>
            <w:right w:val="none" w:sz="0" w:space="0" w:color="auto"/>
          </w:divBdr>
          <w:divsChild>
            <w:div w:id="1883326115">
              <w:marLeft w:val="75"/>
              <w:marRight w:val="75"/>
              <w:marTop w:val="113"/>
              <w:marBottom w:val="113"/>
              <w:divBdr>
                <w:top w:val="none" w:sz="0" w:space="0" w:color="auto"/>
                <w:left w:val="none" w:sz="0" w:space="0" w:color="auto"/>
                <w:bottom w:val="none" w:sz="0" w:space="0" w:color="auto"/>
                <w:right w:val="none" w:sz="0" w:space="0" w:color="auto"/>
              </w:divBdr>
              <w:divsChild>
                <w:div w:id="1883326111">
                  <w:marLeft w:val="0"/>
                  <w:marRight w:val="0"/>
                  <w:marTop w:val="0"/>
                  <w:marBottom w:val="0"/>
                  <w:divBdr>
                    <w:top w:val="none" w:sz="0" w:space="0" w:color="auto"/>
                    <w:left w:val="none" w:sz="0" w:space="0" w:color="auto"/>
                    <w:bottom w:val="none" w:sz="0" w:space="0" w:color="auto"/>
                    <w:right w:val="none" w:sz="0" w:space="0" w:color="auto"/>
                  </w:divBdr>
                  <w:divsChild>
                    <w:div w:id="1883326117">
                      <w:marLeft w:val="0"/>
                      <w:marRight w:val="0"/>
                      <w:marTop w:val="0"/>
                      <w:marBottom w:val="0"/>
                      <w:divBdr>
                        <w:top w:val="none" w:sz="0" w:space="0" w:color="auto"/>
                        <w:left w:val="none" w:sz="0" w:space="0" w:color="auto"/>
                        <w:bottom w:val="none" w:sz="0" w:space="0" w:color="auto"/>
                        <w:right w:val="none" w:sz="0" w:space="0" w:color="auto"/>
                      </w:divBdr>
                      <w:divsChild>
                        <w:div w:id="1883326126">
                          <w:marLeft w:val="0"/>
                          <w:marRight w:val="0"/>
                          <w:marTop w:val="0"/>
                          <w:marBottom w:val="0"/>
                          <w:divBdr>
                            <w:top w:val="none" w:sz="0" w:space="0" w:color="auto"/>
                            <w:left w:val="none" w:sz="0" w:space="0" w:color="auto"/>
                            <w:bottom w:val="none" w:sz="0" w:space="0" w:color="auto"/>
                            <w:right w:val="none" w:sz="0" w:space="0" w:color="auto"/>
                          </w:divBdr>
                          <w:divsChild>
                            <w:div w:id="1883326132">
                              <w:marLeft w:val="0"/>
                              <w:marRight w:val="0"/>
                              <w:marTop w:val="0"/>
                              <w:marBottom w:val="0"/>
                              <w:divBdr>
                                <w:top w:val="none" w:sz="0" w:space="0" w:color="auto"/>
                                <w:left w:val="none" w:sz="0" w:space="0" w:color="auto"/>
                                <w:bottom w:val="none" w:sz="0" w:space="0" w:color="auto"/>
                                <w:right w:val="none" w:sz="0" w:space="0" w:color="auto"/>
                              </w:divBdr>
                              <w:divsChild>
                                <w:div w:id="1883326113">
                                  <w:marLeft w:val="0"/>
                                  <w:marRight w:val="0"/>
                                  <w:marTop w:val="0"/>
                                  <w:marBottom w:val="0"/>
                                  <w:divBdr>
                                    <w:top w:val="none" w:sz="0" w:space="0" w:color="auto"/>
                                    <w:left w:val="none" w:sz="0" w:space="0" w:color="auto"/>
                                    <w:bottom w:val="none" w:sz="0" w:space="0" w:color="auto"/>
                                    <w:right w:val="none" w:sz="0" w:space="0" w:color="auto"/>
                                  </w:divBdr>
                                  <w:divsChild>
                                    <w:div w:id="1883326130">
                                      <w:marLeft w:val="0"/>
                                      <w:marRight w:val="0"/>
                                      <w:marTop w:val="0"/>
                                      <w:marBottom w:val="0"/>
                                      <w:divBdr>
                                        <w:top w:val="none" w:sz="0" w:space="0" w:color="auto"/>
                                        <w:left w:val="none" w:sz="0" w:space="0" w:color="auto"/>
                                        <w:bottom w:val="none" w:sz="0" w:space="0" w:color="auto"/>
                                        <w:right w:val="none" w:sz="0" w:space="0" w:color="auto"/>
                                      </w:divBdr>
                                      <w:divsChild>
                                        <w:div w:id="1883326119">
                                          <w:marLeft w:val="0"/>
                                          <w:marRight w:val="0"/>
                                          <w:marTop w:val="0"/>
                                          <w:marBottom w:val="0"/>
                                          <w:divBdr>
                                            <w:top w:val="none" w:sz="0" w:space="0" w:color="auto"/>
                                            <w:left w:val="none" w:sz="0" w:space="0" w:color="auto"/>
                                            <w:bottom w:val="none" w:sz="0" w:space="0" w:color="auto"/>
                                            <w:right w:val="none" w:sz="0" w:space="0" w:color="auto"/>
                                          </w:divBdr>
                                          <w:divsChild>
                                            <w:div w:id="1883326127">
                                              <w:marLeft w:val="0"/>
                                              <w:marRight w:val="0"/>
                                              <w:marTop w:val="0"/>
                                              <w:marBottom w:val="0"/>
                                              <w:divBdr>
                                                <w:top w:val="none" w:sz="0" w:space="0" w:color="auto"/>
                                                <w:left w:val="none" w:sz="0" w:space="0" w:color="auto"/>
                                                <w:bottom w:val="none" w:sz="0" w:space="0" w:color="auto"/>
                                                <w:right w:val="none" w:sz="0" w:space="0" w:color="auto"/>
                                              </w:divBdr>
                                              <w:divsChild>
                                                <w:div w:id="1883326112">
                                                  <w:marLeft w:val="0"/>
                                                  <w:marRight w:val="0"/>
                                                  <w:marTop w:val="0"/>
                                                  <w:marBottom w:val="0"/>
                                                  <w:divBdr>
                                                    <w:top w:val="none" w:sz="0" w:space="0" w:color="auto"/>
                                                    <w:left w:val="none" w:sz="0" w:space="0" w:color="auto"/>
                                                    <w:bottom w:val="none" w:sz="0" w:space="0" w:color="auto"/>
                                                    <w:right w:val="none" w:sz="0" w:space="0" w:color="auto"/>
                                                  </w:divBdr>
                                                  <w:divsChild>
                                                    <w:div w:id="1883326128">
                                                      <w:marLeft w:val="0"/>
                                                      <w:marRight w:val="0"/>
                                                      <w:marTop w:val="0"/>
                                                      <w:marBottom w:val="0"/>
                                                      <w:divBdr>
                                                        <w:top w:val="none" w:sz="0" w:space="0" w:color="auto"/>
                                                        <w:left w:val="none" w:sz="0" w:space="0" w:color="auto"/>
                                                        <w:bottom w:val="single" w:sz="4" w:space="0" w:color="DBDCDF"/>
                                                        <w:right w:val="none" w:sz="0" w:space="0" w:color="auto"/>
                                                      </w:divBdr>
                                                      <w:divsChild>
                                                        <w:div w:id="1883326118">
                                                          <w:marLeft w:val="0"/>
                                                          <w:marRight w:val="0"/>
                                                          <w:marTop w:val="0"/>
                                                          <w:marBottom w:val="0"/>
                                                          <w:divBdr>
                                                            <w:top w:val="none" w:sz="0" w:space="0" w:color="auto"/>
                                                            <w:left w:val="none" w:sz="0" w:space="0" w:color="auto"/>
                                                            <w:bottom w:val="none" w:sz="0" w:space="0" w:color="auto"/>
                                                            <w:right w:val="none" w:sz="0" w:space="0" w:color="auto"/>
                                                          </w:divBdr>
                                                        </w:div>
                                                        <w:div w:id="1883326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883326133">
      <w:marLeft w:val="0"/>
      <w:marRight w:val="0"/>
      <w:marTop w:val="0"/>
      <w:marBottom w:val="0"/>
      <w:divBdr>
        <w:top w:val="none" w:sz="0" w:space="0" w:color="auto"/>
        <w:left w:val="none" w:sz="0" w:space="0" w:color="auto"/>
        <w:bottom w:val="none" w:sz="0" w:space="0" w:color="auto"/>
        <w:right w:val="none" w:sz="0" w:space="0" w:color="auto"/>
      </w:divBdr>
      <w:divsChild>
        <w:div w:id="1883326121">
          <w:marLeft w:val="0"/>
          <w:marRight w:val="0"/>
          <w:marTop w:val="0"/>
          <w:marBottom w:val="0"/>
          <w:divBdr>
            <w:top w:val="none" w:sz="0" w:space="0" w:color="auto"/>
            <w:left w:val="none" w:sz="0" w:space="0" w:color="auto"/>
            <w:bottom w:val="none" w:sz="0" w:space="0" w:color="auto"/>
            <w:right w:val="none" w:sz="0" w:space="0" w:color="auto"/>
          </w:divBdr>
          <w:divsChild>
            <w:div w:id="1883326125">
              <w:marLeft w:val="0"/>
              <w:marRight w:val="0"/>
              <w:marTop w:val="0"/>
              <w:marBottom w:val="0"/>
              <w:divBdr>
                <w:top w:val="none" w:sz="0" w:space="0" w:color="auto"/>
                <w:left w:val="none" w:sz="0" w:space="0" w:color="auto"/>
                <w:bottom w:val="none" w:sz="0" w:space="0" w:color="auto"/>
                <w:right w:val="none" w:sz="0" w:space="0" w:color="auto"/>
              </w:divBdr>
              <w:divsChild>
                <w:div w:id="1883326110">
                  <w:marLeft w:val="0"/>
                  <w:marRight w:val="0"/>
                  <w:marTop w:val="0"/>
                  <w:marBottom w:val="0"/>
                  <w:divBdr>
                    <w:top w:val="none" w:sz="0" w:space="0" w:color="auto"/>
                    <w:left w:val="none" w:sz="0" w:space="0" w:color="auto"/>
                    <w:bottom w:val="none" w:sz="0" w:space="0" w:color="auto"/>
                    <w:right w:val="none" w:sz="0" w:space="0" w:color="auto"/>
                  </w:divBdr>
                  <w:divsChild>
                    <w:div w:id="1883326109">
                      <w:marLeft w:val="0"/>
                      <w:marRight w:val="0"/>
                      <w:marTop w:val="0"/>
                      <w:marBottom w:val="0"/>
                      <w:divBdr>
                        <w:top w:val="none" w:sz="0" w:space="0" w:color="auto"/>
                        <w:left w:val="none" w:sz="0" w:space="0" w:color="auto"/>
                        <w:bottom w:val="none" w:sz="0" w:space="0" w:color="auto"/>
                        <w:right w:val="none" w:sz="0" w:space="0" w:color="auto"/>
                      </w:divBdr>
                      <w:divsChild>
                        <w:div w:id="1883326129">
                          <w:marLeft w:val="0"/>
                          <w:marRight w:val="0"/>
                          <w:marTop w:val="0"/>
                          <w:marBottom w:val="0"/>
                          <w:divBdr>
                            <w:top w:val="none" w:sz="0" w:space="0" w:color="auto"/>
                            <w:left w:val="none" w:sz="0" w:space="0" w:color="auto"/>
                            <w:bottom w:val="none" w:sz="0" w:space="0" w:color="auto"/>
                            <w:right w:val="none" w:sz="0" w:space="0" w:color="auto"/>
                          </w:divBdr>
                          <w:divsChild>
                            <w:div w:id="1883326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oleObject" Target="embeddings/oleObject3.bin"/><Relationship Id="rId18" Type="http://schemas.openxmlformats.org/officeDocument/2006/relationships/image" Target="media/image5.png"/><Relationship Id="rId26" Type="http://schemas.openxmlformats.org/officeDocument/2006/relationships/hyperlink" Target="https://sfedu.ru/www/stat_pages22.show?p=ASU/N8826/P" TargetMode="External"/><Relationship Id="rId3" Type="http://schemas.openxmlformats.org/officeDocument/2006/relationships/settings" Target="settings.xml"/><Relationship Id="rId21" Type="http://schemas.openxmlformats.org/officeDocument/2006/relationships/image" Target="media/image8.png"/><Relationship Id="rId34" Type="http://schemas.openxmlformats.org/officeDocument/2006/relationships/theme" Target="theme/theme1.xml"/><Relationship Id="rId7" Type="http://schemas.openxmlformats.org/officeDocument/2006/relationships/hyperlink" Target="mailto:ermuntyan@sfedu.ru" TargetMode="External"/><Relationship Id="rId12" Type="http://schemas.openxmlformats.org/officeDocument/2006/relationships/image" Target="media/image3.wmf"/><Relationship Id="rId17" Type="http://schemas.openxmlformats.org/officeDocument/2006/relationships/package" Target="embeddings/_________Microsoft_Visio11.vsdx"/><Relationship Id="rId25" Type="http://schemas.openxmlformats.org/officeDocument/2006/relationships/hyperlink" Target="http://docs.r61.net/node/72" TargetMode="External"/><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4.emf"/><Relationship Id="rId20" Type="http://schemas.openxmlformats.org/officeDocument/2006/relationships/image" Target="media/image7.jpeg"/><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2.bin"/><Relationship Id="rId24" Type="http://schemas.openxmlformats.org/officeDocument/2006/relationships/image" Target="media/image11.png"/><Relationship Id="rId32"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oleObject" Target="embeddings/oleObject5.bin"/><Relationship Id="rId23" Type="http://schemas.openxmlformats.org/officeDocument/2006/relationships/image" Target="media/image10.png"/><Relationship Id="rId28" Type="http://schemas.openxmlformats.org/officeDocument/2006/relationships/hyperlink" Target="https://sfedu.ru/www/stat_pages22.show?p=ASU/N8826/P" TargetMode="External"/><Relationship Id="rId10" Type="http://schemas.openxmlformats.org/officeDocument/2006/relationships/image" Target="media/image2.wmf"/><Relationship Id="rId19" Type="http://schemas.openxmlformats.org/officeDocument/2006/relationships/image" Target="media/image6.png"/><Relationship Id="rId3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oleObject" Target="embeddings/oleObject4.bin"/><Relationship Id="rId22" Type="http://schemas.openxmlformats.org/officeDocument/2006/relationships/image" Target="media/image9.png"/><Relationship Id="rId27" Type="http://schemas.openxmlformats.org/officeDocument/2006/relationships/hyperlink" Target="http://docs.r61.net/node/72" TargetMode="External"/><Relationship Id="rId30"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657</TotalTime>
  <Pages>11</Pages>
  <Words>2467</Words>
  <Characters>14065</Characters>
  <Application>Microsoft Office Outlook</Application>
  <DocSecurity>0</DocSecurity>
  <Lines>0</Lines>
  <Paragraphs>0</Paragraphs>
  <ScaleCrop>false</ScaleCrop>
  <Company>ТТИ ЮФУ</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Sergey</cp:lastModifiedBy>
  <cp:revision>28</cp:revision>
  <cp:lastPrinted>2016-10-27T16:15:00Z</cp:lastPrinted>
  <dcterms:created xsi:type="dcterms:W3CDTF">2016-10-24T15:02:00Z</dcterms:created>
  <dcterms:modified xsi:type="dcterms:W3CDTF">2016-11-17T12:54:00Z</dcterms:modified>
</cp:coreProperties>
</file>