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06" w:type="dxa"/>
        <w:tblLook w:val="00A0"/>
      </w:tblPr>
      <w:tblGrid>
        <w:gridCol w:w="4786"/>
        <w:gridCol w:w="4820"/>
      </w:tblGrid>
      <w:tr w:rsidR="00CF5F25" w:rsidRPr="00FB7447" w:rsidTr="00210A12">
        <w:trPr>
          <w:trHeight w:val="6936"/>
        </w:trPr>
        <w:tc>
          <w:tcPr>
            <w:tcW w:w="4786" w:type="dxa"/>
          </w:tcPr>
          <w:p w:rsidR="00CF5F25" w:rsidRPr="00FB7447" w:rsidRDefault="00CF5F25" w:rsidP="00FB7447">
            <w:pPr>
              <w:rPr>
                <w:sz w:val="20"/>
                <w:szCs w:val="20"/>
              </w:rPr>
            </w:pPr>
            <w:r w:rsidRPr="00FB7447">
              <w:rPr>
                <w:sz w:val="20"/>
                <w:szCs w:val="20"/>
              </w:rPr>
              <w:t>УДК 631.872</w:t>
            </w:r>
          </w:p>
          <w:p w:rsidR="00CF5F25" w:rsidRPr="00FB7447" w:rsidRDefault="00CF5F25" w:rsidP="00FB7447">
            <w:pPr>
              <w:rPr>
                <w:sz w:val="20"/>
                <w:szCs w:val="20"/>
              </w:rPr>
            </w:pPr>
          </w:p>
          <w:p w:rsidR="00CF5F25" w:rsidRPr="00FB7447" w:rsidRDefault="00CF5F25" w:rsidP="00FB7447">
            <w:pPr>
              <w:rPr>
                <w:sz w:val="20"/>
                <w:szCs w:val="20"/>
              </w:rPr>
            </w:pPr>
            <w:r w:rsidRPr="00FB7447">
              <w:rPr>
                <w:sz w:val="20"/>
                <w:szCs w:val="20"/>
              </w:rPr>
              <w:t>05.00.00 Технические науки</w:t>
            </w:r>
          </w:p>
          <w:p w:rsidR="00CF5F25" w:rsidRPr="00FB7447" w:rsidRDefault="00CF5F25" w:rsidP="00FB7447">
            <w:pPr>
              <w:rPr>
                <w:sz w:val="20"/>
                <w:szCs w:val="20"/>
              </w:rPr>
            </w:pPr>
          </w:p>
          <w:p w:rsidR="00CF5F25" w:rsidRPr="00FB7447" w:rsidRDefault="00CF5F25" w:rsidP="00FB7447">
            <w:pPr>
              <w:rPr>
                <w:b/>
                <w:color w:val="000000"/>
                <w:sz w:val="20"/>
                <w:szCs w:val="20"/>
              </w:rPr>
            </w:pPr>
            <w:r w:rsidRPr="00FB7447">
              <w:rPr>
                <w:b/>
                <w:color w:val="000000"/>
                <w:sz w:val="20"/>
                <w:szCs w:val="20"/>
              </w:rPr>
              <w:t>СРАВНИТЕЛЬНЫЙ АНАЛИЗ МОДЕЛЕЙ ВЕНТИЛЯЦИИ СУБСТРАТА ПРИ КОМПОСТИРОВАНИИ</w:t>
            </w:r>
          </w:p>
          <w:p w:rsidR="00CF5F25" w:rsidRPr="00FB7447" w:rsidRDefault="00CF5F25" w:rsidP="00FB7447">
            <w:pPr>
              <w:rPr>
                <w:sz w:val="20"/>
                <w:szCs w:val="20"/>
              </w:rPr>
            </w:pPr>
          </w:p>
          <w:p w:rsidR="00CF5F25" w:rsidRPr="00FB7447" w:rsidRDefault="00CF5F25" w:rsidP="00FB7447">
            <w:pPr>
              <w:rPr>
                <w:sz w:val="20"/>
                <w:szCs w:val="20"/>
              </w:rPr>
            </w:pPr>
            <w:r w:rsidRPr="00FB7447">
              <w:rPr>
                <w:sz w:val="20"/>
                <w:szCs w:val="20"/>
              </w:rPr>
              <w:t>Пиотровский Дмитрий Леонидович</w:t>
            </w:r>
          </w:p>
          <w:p w:rsidR="00CF5F25" w:rsidRPr="00FB7447" w:rsidRDefault="00CF5F25" w:rsidP="00FB7447">
            <w:pPr>
              <w:rPr>
                <w:sz w:val="20"/>
                <w:szCs w:val="20"/>
              </w:rPr>
            </w:pPr>
            <w:r w:rsidRPr="00FB7447">
              <w:rPr>
                <w:sz w:val="20"/>
                <w:szCs w:val="20"/>
              </w:rPr>
              <w:t>Д.т.н., профессор, заведующий кафедрой автоматизации производственных процессов</w:t>
            </w:r>
          </w:p>
          <w:p w:rsidR="00CF5F25" w:rsidRPr="00FB7447" w:rsidRDefault="00CF5F25" w:rsidP="00FB7447">
            <w:pPr>
              <w:rPr>
                <w:i/>
                <w:sz w:val="20"/>
                <w:szCs w:val="20"/>
              </w:rPr>
            </w:pPr>
            <w:r w:rsidRPr="00FB7447">
              <w:rPr>
                <w:i/>
                <w:sz w:val="20"/>
                <w:szCs w:val="20"/>
              </w:rPr>
              <w:t xml:space="preserve">ФГБОУ ВО «Кубанский государственный технологический университет», Краснодар, Россия </w:t>
            </w:r>
          </w:p>
          <w:p w:rsidR="00CF5F25" w:rsidRPr="00FB7447" w:rsidRDefault="00CF5F25" w:rsidP="00FB7447">
            <w:pPr>
              <w:rPr>
                <w:sz w:val="20"/>
                <w:szCs w:val="20"/>
              </w:rPr>
            </w:pPr>
          </w:p>
          <w:p w:rsidR="00CF5F25" w:rsidRPr="00FB7447" w:rsidRDefault="00CF5F25" w:rsidP="00FB7447">
            <w:pPr>
              <w:rPr>
                <w:sz w:val="20"/>
                <w:szCs w:val="20"/>
              </w:rPr>
            </w:pPr>
            <w:r w:rsidRPr="00FB7447">
              <w:rPr>
                <w:sz w:val="20"/>
                <w:szCs w:val="20"/>
              </w:rPr>
              <w:t>Посмитная Лариса Александровна</w:t>
            </w:r>
          </w:p>
          <w:p w:rsidR="00CF5F25" w:rsidRPr="00FB7447" w:rsidRDefault="00CF5F25" w:rsidP="00FB7447">
            <w:pPr>
              <w:rPr>
                <w:sz w:val="20"/>
                <w:szCs w:val="20"/>
              </w:rPr>
            </w:pPr>
            <w:r w:rsidRPr="00FB7447">
              <w:rPr>
                <w:sz w:val="20"/>
                <w:szCs w:val="20"/>
              </w:rPr>
              <w:t>Старший преподаватель кафедры автоматизации производственных процессов</w:t>
            </w:r>
          </w:p>
          <w:p w:rsidR="00CF5F25" w:rsidRPr="00FB7447" w:rsidRDefault="00CF5F25" w:rsidP="00FB7447">
            <w:pPr>
              <w:rPr>
                <w:i/>
                <w:sz w:val="20"/>
                <w:szCs w:val="20"/>
              </w:rPr>
            </w:pPr>
            <w:r w:rsidRPr="00FB7447">
              <w:rPr>
                <w:i/>
                <w:sz w:val="20"/>
                <w:szCs w:val="20"/>
              </w:rPr>
              <w:t xml:space="preserve">ФГБОУ ВО «Кубанский государственный технологический университет», Краснодар, Россия </w:t>
            </w:r>
          </w:p>
          <w:p w:rsidR="00CF5F25" w:rsidRPr="00FB7447" w:rsidRDefault="00CF5F25" w:rsidP="00FB7447">
            <w:pPr>
              <w:rPr>
                <w:sz w:val="20"/>
                <w:szCs w:val="20"/>
              </w:rPr>
            </w:pPr>
          </w:p>
          <w:p w:rsidR="00CF5F25" w:rsidRPr="00FB7447" w:rsidRDefault="00CF5F25" w:rsidP="00FB7447">
            <w:pPr>
              <w:rPr>
                <w:sz w:val="20"/>
                <w:szCs w:val="20"/>
              </w:rPr>
            </w:pPr>
            <w:r w:rsidRPr="00FB7447">
              <w:rPr>
                <w:sz w:val="20"/>
                <w:szCs w:val="20"/>
              </w:rPr>
              <w:t>Дружинина Ульяна Васильевна</w:t>
            </w:r>
          </w:p>
          <w:p w:rsidR="00CF5F25" w:rsidRPr="00FB7447" w:rsidRDefault="00CF5F25" w:rsidP="00FB7447">
            <w:pPr>
              <w:rPr>
                <w:sz w:val="20"/>
                <w:szCs w:val="20"/>
              </w:rPr>
            </w:pPr>
            <w:r w:rsidRPr="00FB7447">
              <w:rPr>
                <w:sz w:val="20"/>
                <w:szCs w:val="20"/>
              </w:rPr>
              <w:t xml:space="preserve">Аспирант </w:t>
            </w:r>
          </w:p>
          <w:p w:rsidR="00CF5F25" w:rsidRPr="00FB7447" w:rsidRDefault="00CF5F25" w:rsidP="00FB7447">
            <w:pPr>
              <w:rPr>
                <w:i/>
                <w:sz w:val="20"/>
                <w:szCs w:val="20"/>
              </w:rPr>
            </w:pPr>
            <w:r w:rsidRPr="00FB7447">
              <w:rPr>
                <w:i/>
                <w:sz w:val="20"/>
                <w:szCs w:val="20"/>
              </w:rPr>
              <w:t>ФГБОУ ВО «Кубанский государственный технологический университет», Краснодар, Россия</w:t>
            </w:r>
          </w:p>
          <w:p w:rsidR="00CF5F25" w:rsidRPr="00FB7447" w:rsidRDefault="00CF5F25" w:rsidP="00FB7447">
            <w:pPr>
              <w:rPr>
                <w:sz w:val="20"/>
                <w:szCs w:val="20"/>
              </w:rPr>
            </w:pPr>
            <w:r w:rsidRPr="00FB7447">
              <w:rPr>
                <w:sz w:val="20"/>
                <w:szCs w:val="20"/>
              </w:rPr>
              <w:t xml:space="preserve"> </w:t>
            </w:r>
          </w:p>
          <w:p w:rsidR="00CF5F25" w:rsidRPr="00FB7447" w:rsidRDefault="00CF5F25" w:rsidP="00FB7447">
            <w:pPr>
              <w:rPr>
                <w:sz w:val="20"/>
                <w:szCs w:val="20"/>
              </w:rPr>
            </w:pPr>
            <w:r w:rsidRPr="00FB7447">
              <w:rPr>
                <w:sz w:val="20"/>
                <w:szCs w:val="20"/>
              </w:rPr>
              <w:t>Дружинина Ксения Васильевна</w:t>
            </w:r>
          </w:p>
          <w:p w:rsidR="00CF5F25" w:rsidRPr="00FB7447" w:rsidRDefault="00CF5F25" w:rsidP="00FB7447">
            <w:pPr>
              <w:rPr>
                <w:sz w:val="20"/>
                <w:szCs w:val="20"/>
              </w:rPr>
            </w:pPr>
            <w:r w:rsidRPr="00FB7447">
              <w:rPr>
                <w:sz w:val="20"/>
                <w:szCs w:val="20"/>
              </w:rPr>
              <w:t xml:space="preserve">Аспирант </w:t>
            </w:r>
          </w:p>
          <w:p w:rsidR="00CF5F25" w:rsidRPr="00FB7447" w:rsidRDefault="00CF5F25" w:rsidP="00FB7447">
            <w:pPr>
              <w:rPr>
                <w:i/>
                <w:sz w:val="20"/>
                <w:szCs w:val="20"/>
              </w:rPr>
            </w:pPr>
            <w:r w:rsidRPr="00FB7447">
              <w:rPr>
                <w:i/>
                <w:sz w:val="20"/>
                <w:szCs w:val="20"/>
              </w:rPr>
              <w:t>ФГБОУ ВО «Кубанский государственный технологический университет», Краснодар, Россия</w:t>
            </w:r>
          </w:p>
          <w:p w:rsidR="00CF5F25" w:rsidRPr="00FB7447" w:rsidRDefault="00CF5F25" w:rsidP="00FB7447">
            <w:pPr>
              <w:widowControl w:val="0"/>
              <w:suppressLineNumbers/>
              <w:rPr>
                <w:sz w:val="20"/>
                <w:szCs w:val="20"/>
              </w:rPr>
            </w:pPr>
          </w:p>
          <w:p w:rsidR="00CF5F25" w:rsidRPr="00BE4DBB" w:rsidRDefault="00CF5F25" w:rsidP="00FB7447">
            <w:pPr>
              <w:widowControl w:val="0"/>
              <w:suppressLineNumbers/>
              <w:rPr>
                <w:sz w:val="20"/>
                <w:szCs w:val="20"/>
              </w:rPr>
            </w:pPr>
            <w:r w:rsidRPr="00FB7447">
              <w:rPr>
                <w:color w:val="000000"/>
                <w:sz w:val="20"/>
                <w:szCs w:val="20"/>
              </w:rPr>
              <w:t>В статье проведен сравнительный анализ традиционной системы подачи воздуха в биореактор при процессе компостирования и разработанной системы с боковой подачей воздуха. Доказано с</w:t>
            </w:r>
            <w:r w:rsidRPr="00FB7447">
              <w:rPr>
                <w:sz w:val="20"/>
                <w:szCs w:val="20"/>
              </w:rPr>
              <w:t>нижение вариации температуры субстрата в результате использования разработанной системы вентиляции на 35% .За время моделирования, равное 1.0 часа, система вентиляции с боковой подачей воздуха обеспечивает уменьшение накопленной степени неоднородности параметров состояния субстрата на 58%</w:t>
            </w:r>
            <w:r w:rsidRPr="00BE4DBB">
              <w:rPr>
                <w:sz w:val="20"/>
                <w:szCs w:val="20"/>
              </w:rPr>
              <w:t>.</w:t>
            </w:r>
            <w:r w:rsidRPr="00FB7447">
              <w:rPr>
                <w:sz w:val="20"/>
                <w:szCs w:val="20"/>
              </w:rPr>
              <w:t xml:space="preserve"> Использование системы вентиляции с боковой подачей воздуха сокращает длительность технологического цикла компостирования на 7 %. Статья подготовлена в рамках выполнения научного проекта 16-48-230441 а(р) «Математическое моделирование процессов, протекающих в автоматизированной установке для круглогодичного производства органических удобрений в условиях Краснодарского края», финансируемого РФФИ и </w:t>
            </w:r>
            <w:r w:rsidRPr="00FB7447">
              <w:rPr>
                <w:spacing w:val="-2"/>
                <w:sz w:val="20"/>
                <w:szCs w:val="20"/>
              </w:rPr>
              <w:t>администрацией Краснодарского края</w:t>
            </w:r>
          </w:p>
          <w:p w:rsidR="00CF5F25" w:rsidRPr="00FB7447" w:rsidRDefault="00CF5F25" w:rsidP="00FB7447">
            <w:pPr>
              <w:rPr>
                <w:color w:val="FF0000"/>
                <w:sz w:val="20"/>
                <w:szCs w:val="20"/>
              </w:rPr>
            </w:pPr>
          </w:p>
          <w:p w:rsidR="00CF5F25" w:rsidRPr="00FB7447" w:rsidRDefault="00CF5F25" w:rsidP="00FB7447">
            <w:pPr>
              <w:rPr>
                <w:sz w:val="20"/>
                <w:szCs w:val="20"/>
              </w:rPr>
            </w:pPr>
            <w:r w:rsidRPr="00FB7447">
              <w:rPr>
                <w:color w:val="000000"/>
                <w:sz w:val="20"/>
                <w:szCs w:val="20"/>
              </w:rPr>
              <w:t>Ключевые слова: КОМПОСТИРОВАНИЕ,  СИСТЕМА ВЕНТИЛЯЦИИ,</w:t>
            </w:r>
            <w:r w:rsidRPr="00FB7447">
              <w:rPr>
                <w:sz w:val="20"/>
                <w:szCs w:val="20"/>
              </w:rPr>
              <w:t xml:space="preserve"> НАКОПЛЕННАЯ СТЕПЕНЬ НЕОДНОРОДНОСТИ ПАРАМЕТРОВ СОСТОЯНИЯ СУБСТРАТА, ЦЕЛЕВАЯ ФУНКЦИЯ</w:t>
            </w:r>
          </w:p>
          <w:p w:rsidR="00CF5F25" w:rsidRPr="00FB7447" w:rsidRDefault="00CF5F25" w:rsidP="00FB7447">
            <w:pPr>
              <w:rPr>
                <w:b/>
                <w:sz w:val="20"/>
                <w:szCs w:val="20"/>
                <w:lang w:val="en-US"/>
              </w:rPr>
            </w:pPr>
            <w:r w:rsidRPr="00FB7447">
              <w:rPr>
                <w:b/>
                <w:sz w:val="20"/>
                <w:szCs w:val="20"/>
                <w:lang w:val="en-US"/>
              </w:rPr>
              <w:t xml:space="preserve">Doi: </w:t>
            </w:r>
            <w:r w:rsidRPr="00FB7447">
              <w:rPr>
                <w:b/>
                <w:sz w:val="20"/>
                <w:szCs w:val="20"/>
              </w:rPr>
              <w:t>10.21515/1990-4665-122-071</w:t>
            </w:r>
          </w:p>
        </w:tc>
        <w:tc>
          <w:tcPr>
            <w:tcW w:w="4820" w:type="dxa"/>
          </w:tcPr>
          <w:p w:rsidR="00CF5F25" w:rsidRPr="00FB7447" w:rsidRDefault="00CF5F25" w:rsidP="00FB7447">
            <w:pPr>
              <w:rPr>
                <w:sz w:val="20"/>
                <w:szCs w:val="20"/>
                <w:lang w:val="en-US"/>
              </w:rPr>
            </w:pPr>
            <w:r w:rsidRPr="00FB7447">
              <w:rPr>
                <w:sz w:val="20"/>
                <w:szCs w:val="20"/>
                <w:lang w:val="en-US"/>
              </w:rPr>
              <w:t>UDC 631.872</w:t>
            </w:r>
          </w:p>
          <w:p w:rsidR="00CF5F25" w:rsidRPr="00FB7447" w:rsidRDefault="00CF5F25" w:rsidP="00FB7447">
            <w:pPr>
              <w:rPr>
                <w:sz w:val="20"/>
                <w:szCs w:val="20"/>
                <w:lang w:val="en-US"/>
              </w:rPr>
            </w:pPr>
          </w:p>
          <w:p w:rsidR="00CF5F25" w:rsidRPr="00FB7447" w:rsidRDefault="00CF5F25" w:rsidP="00FB7447">
            <w:pPr>
              <w:rPr>
                <w:sz w:val="20"/>
                <w:szCs w:val="20"/>
                <w:lang w:val="en-US"/>
              </w:rPr>
            </w:pPr>
            <w:r w:rsidRPr="00FB7447">
              <w:rPr>
                <w:sz w:val="20"/>
                <w:szCs w:val="20"/>
                <w:lang w:val="en-US"/>
              </w:rPr>
              <w:t>Technical  science</w:t>
            </w:r>
            <w:r>
              <w:rPr>
                <w:sz w:val="20"/>
                <w:szCs w:val="20"/>
                <w:lang w:val="en-US"/>
              </w:rPr>
              <w:t>s</w:t>
            </w:r>
          </w:p>
          <w:p w:rsidR="00CF5F25" w:rsidRPr="00FB7447" w:rsidRDefault="00CF5F25" w:rsidP="00FB7447">
            <w:pPr>
              <w:rPr>
                <w:sz w:val="20"/>
                <w:szCs w:val="20"/>
                <w:lang w:val="en-US"/>
              </w:rPr>
            </w:pPr>
          </w:p>
          <w:p w:rsidR="00CF5F25" w:rsidRPr="00FB7447" w:rsidRDefault="00CF5F25" w:rsidP="00FB7447">
            <w:pPr>
              <w:rPr>
                <w:b/>
                <w:color w:val="000000"/>
                <w:sz w:val="20"/>
                <w:szCs w:val="20"/>
                <w:lang w:val="en-US"/>
              </w:rPr>
            </w:pPr>
            <w:r w:rsidRPr="00FB7447">
              <w:rPr>
                <w:b/>
                <w:color w:val="000000"/>
                <w:sz w:val="20"/>
                <w:szCs w:val="20"/>
                <w:lang w:val="en-US"/>
              </w:rPr>
              <w:t xml:space="preserve">COMPARATIVE ANALYSIS OF </w:t>
            </w:r>
            <w:r>
              <w:rPr>
                <w:b/>
                <w:color w:val="000000"/>
                <w:sz w:val="20"/>
                <w:szCs w:val="20"/>
                <w:lang w:val="en-US"/>
              </w:rPr>
              <w:t xml:space="preserve">THE </w:t>
            </w:r>
            <w:r w:rsidRPr="00FB7447">
              <w:rPr>
                <w:b/>
                <w:color w:val="000000"/>
                <w:sz w:val="20"/>
                <w:szCs w:val="20"/>
                <w:lang w:val="en-US"/>
              </w:rPr>
              <w:t>VENTILATION MODELS OF THE SUBSTRATE W</w:t>
            </w:r>
            <w:r>
              <w:rPr>
                <w:b/>
                <w:color w:val="000000"/>
                <w:sz w:val="20"/>
                <w:szCs w:val="20"/>
                <w:lang w:val="en-US"/>
              </w:rPr>
              <w:t>HEN</w:t>
            </w:r>
            <w:r w:rsidRPr="00FB7447">
              <w:rPr>
                <w:b/>
                <w:color w:val="000000"/>
                <w:sz w:val="20"/>
                <w:szCs w:val="20"/>
                <w:lang w:val="en-US"/>
              </w:rPr>
              <w:t xml:space="preserve"> COMPOSTING</w:t>
            </w:r>
          </w:p>
          <w:p w:rsidR="00CF5F25" w:rsidRPr="00FB7447" w:rsidRDefault="00CF5F25" w:rsidP="00FB7447">
            <w:pPr>
              <w:rPr>
                <w:b/>
                <w:color w:val="000000"/>
                <w:sz w:val="20"/>
                <w:szCs w:val="20"/>
                <w:lang w:val="en-US"/>
              </w:rPr>
            </w:pPr>
          </w:p>
          <w:p w:rsidR="00CF5F25" w:rsidRPr="00FB7447" w:rsidRDefault="00CF5F25" w:rsidP="00FB7447">
            <w:pPr>
              <w:rPr>
                <w:sz w:val="20"/>
                <w:szCs w:val="20"/>
                <w:lang w:val="en-US"/>
              </w:rPr>
            </w:pPr>
            <w:r w:rsidRPr="00FB7447">
              <w:rPr>
                <w:sz w:val="20"/>
                <w:szCs w:val="20"/>
                <w:lang w:val="en-US"/>
              </w:rPr>
              <w:t>Piotrovskiy Dmitriy Leonidovich</w:t>
            </w:r>
          </w:p>
          <w:p w:rsidR="00CF5F25" w:rsidRPr="00FB7447" w:rsidRDefault="00CF5F25" w:rsidP="00FB7447">
            <w:pPr>
              <w:rPr>
                <w:color w:val="000000"/>
                <w:sz w:val="20"/>
                <w:szCs w:val="20"/>
                <w:lang w:val="en-US"/>
              </w:rPr>
            </w:pPr>
            <w:r w:rsidRPr="00FB7447">
              <w:rPr>
                <w:sz w:val="20"/>
                <w:szCs w:val="20"/>
                <w:lang w:val="en-US"/>
              </w:rPr>
              <w:t>Dr.Sc</w:t>
            </w:r>
            <w:r>
              <w:rPr>
                <w:sz w:val="20"/>
                <w:szCs w:val="20"/>
                <w:lang w:val="en-US"/>
              </w:rPr>
              <w:t>i</w:t>
            </w:r>
            <w:r w:rsidRPr="00FB7447">
              <w:rPr>
                <w:sz w:val="20"/>
                <w:szCs w:val="20"/>
                <w:lang w:val="en-US"/>
              </w:rPr>
              <w:t>.Tech., prof</w:t>
            </w:r>
            <w:r>
              <w:rPr>
                <w:sz w:val="20"/>
                <w:szCs w:val="20"/>
                <w:lang w:val="en-US"/>
              </w:rPr>
              <w:t>essor</w:t>
            </w:r>
            <w:r w:rsidRPr="00FB7447">
              <w:rPr>
                <w:sz w:val="20"/>
                <w:szCs w:val="20"/>
                <w:lang w:val="en-US"/>
              </w:rPr>
              <w:t xml:space="preserve">, head of the </w:t>
            </w:r>
            <w:r w:rsidRPr="00FB7447">
              <w:rPr>
                <w:color w:val="000000"/>
                <w:sz w:val="20"/>
                <w:szCs w:val="20"/>
                <w:lang w:val="en-US"/>
              </w:rPr>
              <w:t>Department of automation of production processes</w:t>
            </w:r>
          </w:p>
          <w:p w:rsidR="00CF5F25" w:rsidRPr="00FB7447" w:rsidRDefault="00CF5F25" w:rsidP="00FB7447">
            <w:pPr>
              <w:rPr>
                <w:i/>
                <w:sz w:val="20"/>
                <w:szCs w:val="20"/>
                <w:lang w:val="en-US"/>
              </w:rPr>
            </w:pPr>
            <w:smartTag w:uri="urn:schemas-microsoft-com:office:smarttags" w:element="PlaceName">
              <w:r w:rsidRPr="00FB7447">
                <w:rPr>
                  <w:i/>
                  <w:sz w:val="20"/>
                  <w:szCs w:val="20"/>
                  <w:lang w:val="en-US"/>
                </w:rPr>
                <w:t>Kuban</w:t>
              </w:r>
            </w:smartTag>
            <w:r w:rsidRPr="00FB7447">
              <w:rPr>
                <w:i/>
                <w:sz w:val="20"/>
                <w:szCs w:val="20"/>
                <w:lang w:val="en-US"/>
              </w:rPr>
              <w:t xml:space="preserve"> </w:t>
            </w:r>
            <w:smartTag w:uri="urn:schemas-microsoft-com:office:smarttags" w:element="PlaceType">
              <w:r w:rsidRPr="00FB7447">
                <w:rPr>
                  <w:i/>
                  <w:sz w:val="20"/>
                  <w:szCs w:val="20"/>
                  <w:lang w:val="en-US"/>
                </w:rPr>
                <w:t>State</w:t>
              </w:r>
            </w:smartTag>
            <w:r w:rsidRPr="00FB7447">
              <w:rPr>
                <w:i/>
                <w:sz w:val="20"/>
                <w:szCs w:val="20"/>
                <w:lang w:val="en-US"/>
              </w:rPr>
              <w:t xml:space="preserve"> Technological University, </w:t>
            </w:r>
            <w:smartTag w:uri="urn:schemas-microsoft-com:office:smarttags" w:element="place">
              <w:smartTag w:uri="urn:schemas-microsoft-com:office:smarttags" w:element="City">
                <w:r w:rsidRPr="00FB7447">
                  <w:rPr>
                    <w:i/>
                    <w:sz w:val="20"/>
                    <w:szCs w:val="20"/>
                    <w:lang w:val="en-US"/>
                  </w:rPr>
                  <w:t>Krasnodar</w:t>
                </w:r>
              </w:smartTag>
              <w:r w:rsidRPr="00FB7447">
                <w:rPr>
                  <w:i/>
                  <w:sz w:val="20"/>
                  <w:szCs w:val="20"/>
                  <w:lang w:val="en-US"/>
                </w:rPr>
                <w:t xml:space="preserve">, </w:t>
              </w:r>
              <w:smartTag w:uri="urn:schemas-microsoft-com:office:smarttags" w:element="country-region">
                <w:r w:rsidRPr="00FB7447">
                  <w:rPr>
                    <w:i/>
                    <w:sz w:val="20"/>
                    <w:szCs w:val="20"/>
                    <w:lang w:val="en-US"/>
                  </w:rPr>
                  <w:t>Russia</w:t>
                </w:r>
              </w:smartTag>
            </w:smartTag>
          </w:p>
          <w:p w:rsidR="00CF5F25" w:rsidRPr="00FB7447" w:rsidRDefault="00CF5F25" w:rsidP="00FB7447">
            <w:pPr>
              <w:rPr>
                <w:b/>
                <w:color w:val="000000"/>
                <w:sz w:val="20"/>
                <w:szCs w:val="20"/>
                <w:lang w:val="en-US"/>
              </w:rPr>
            </w:pPr>
          </w:p>
          <w:p w:rsidR="00CF5F25" w:rsidRPr="00FB7447" w:rsidRDefault="00CF5F25" w:rsidP="00FB7447">
            <w:pPr>
              <w:rPr>
                <w:color w:val="000000"/>
                <w:sz w:val="20"/>
                <w:szCs w:val="20"/>
                <w:lang w:val="en-US"/>
              </w:rPr>
            </w:pPr>
            <w:r w:rsidRPr="00FB7447">
              <w:rPr>
                <w:color w:val="000000"/>
                <w:sz w:val="20"/>
                <w:szCs w:val="20"/>
                <w:lang w:val="en-US"/>
              </w:rPr>
              <w:t>Posmitna</w:t>
            </w:r>
            <w:r>
              <w:rPr>
                <w:color w:val="000000"/>
                <w:sz w:val="20"/>
                <w:szCs w:val="20"/>
                <w:lang w:val="en-US"/>
              </w:rPr>
              <w:t>y</w:t>
            </w:r>
            <w:r w:rsidRPr="00FB7447">
              <w:rPr>
                <w:color w:val="000000"/>
                <w:sz w:val="20"/>
                <w:szCs w:val="20"/>
                <w:lang w:val="en-US"/>
              </w:rPr>
              <w:t>a Larisa Aleksandrovna</w:t>
            </w:r>
          </w:p>
          <w:p w:rsidR="00CF5F25" w:rsidRPr="00FB7447" w:rsidRDefault="00CF5F25" w:rsidP="00FB7447">
            <w:pPr>
              <w:rPr>
                <w:color w:val="000000"/>
                <w:sz w:val="20"/>
                <w:szCs w:val="20"/>
                <w:lang w:val="en-US"/>
              </w:rPr>
            </w:pPr>
            <w:r w:rsidRPr="00FB7447">
              <w:rPr>
                <w:color w:val="000000"/>
                <w:sz w:val="20"/>
                <w:szCs w:val="20"/>
                <w:lang w:val="en-US"/>
              </w:rPr>
              <w:t>Senior lecturer, Department of automation of production processes</w:t>
            </w:r>
          </w:p>
          <w:p w:rsidR="00CF5F25" w:rsidRPr="00FB7447" w:rsidRDefault="00CF5F25" w:rsidP="00FB7447">
            <w:pPr>
              <w:rPr>
                <w:i/>
                <w:sz w:val="20"/>
                <w:szCs w:val="20"/>
                <w:lang w:val="en-US"/>
              </w:rPr>
            </w:pPr>
            <w:smartTag w:uri="urn:schemas-microsoft-com:office:smarttags" w:element="PlaceName">
              <w:r w:rsidRPr="00FB7447">
                <w:rPr>
                  <w:i/>
                  <w:sz w:val="20"/>
                  <w:szCs w:val="20"/>
                  <w:lang w:val="en-US"/>
                </w:rPr>
                <w:t>Kuban</w:t>
              </w:r>
            </w:smartTag>
            <w:r w:rsidRPr="00FB7447">
              <w:rPr>
                <w:i/>
                <w:sz w:val="20"/>
                <w:szCs w:val="20"/>
                <w:lang w:val="en-US"/>
              </w:rPr>
              <w:t xml:space="preserve"> </w:t>
            </w:r>
            <w:smartTag w:uri="urn:schemas-microsoft-com:office:smarttags" w:element="PlaceType">
              <w:r w:rsidRPr="00FB7447">
                <w:rPr>
                  <w:i/>
                  <w:sz w:val="20"/>
                  <w:szCs w:val="20"/>
                  <w:lang w:val="en-US"/>
                </w:rPr>
                <w:t>State</w:t>
              </w:r>
            </w:smartTag>
            <w:r w:rsidRPr="00FB7447">
              <w:rPr>
                <w:i/>
                <w:sz w:val="20"/>
                <w:szCs w:val="20"/>
                <w:lang w:val="en-US"/>
              </w:rPr>
              <w:t xml:space="preserve"> Technological University, </w:t>
            </w:r>
            <w:smartTag w:uri="urn:schemas-microsoft-com:office:smarttags" w:element="place">
              <w:smartTag w:uri="urn:schemas-microsoft-com:office:smarttags" w:element="City">
                <w:r w:rsidRPr="00FB7447">
                  <w:rPr>
                    <w:i/>
                    <w:sz w:val="20"/>
                    <w:szCs w:val="20"/>
                    <w:lang w:val="en-US"/>
                  </w:rPr>
                  <w:t>Krasnodar</w:t>
                </w:r>
              </w:smartTag>
              <w:r w:rsidRPr="00FB7447">
                <w:rPr>
                  <w:i/>
                  <w:sz w:val="20"/>
                  <w:szCs w:val="20"/>
                  <w:lang w:val="en-US"/>
                </w:rPr>
                <w:t xml:space="preserve">, </w:t>
              </w:r>
              <w:smartTag w:uri="urn:schemas-microsoft-com:office:smarttags" w:element="country-region">
                <w:r w:rsidRPr="00FB7447">
                  <w:rPr>
                    <w:i/>
                    <w:sz w:val="20"/>
                    <w:szCs w:val="20"/>
                    <w:lang w:val="en-US"/>
                  </w:rPr>
                  <w:t>Russia</w:t>
                </w:r>
              </w:smartTag>
            </w:smartTag>
          </w:p>
          <w:p w:rsidR="00CF5F25" w:rsidRPr="00FB7447" w:rsidRDefault="00CF5F25" w:rsidP="00FB7447">
            <w:pPr>
              <w:rPr>
                <w:sz w:val="20"/>
                <w:szCs w:val="20"/>
                <w:lang w:val="en-US"/>
              </w:rPr>
            </w:pPr>
          </w:p>
          <w:p w:rsidR="00CF5F25" w:rsidRPr="00FB7447" w:rsidRDefault="00CF5F25" w:rsidP="00FB7447">
            <w:pPr>
              <w:rPr>
                <w:sz w:val="20"/>
                <w:szCs w:val="20"/>
                <w:lang w:val="en-US"/>
              </w:rPr>
            </w:pPr>
            <w:r w:rsidRPr="00FB7447">
              <w:rPr>
                <w:sz w:val="20"/>
                <w:szCs w:val="20"/>
                <w:lang w:val="en-US"/>
              </w:rPr>
              <w:t>Druzhinina Ulyana Vasilievna</w:t>
            </w:r>
          </w:p>
          <w:p w:rsidR="00CF5F25" w:rsidRPr="00FB7447" w:rsidRDefault="00CF5F25" w:rsidP="00FB7447">
            <w:pPr>
              <w:rPr>
                <w:color w:val="000000"/>
                <w:sz w:val="20"/>
                <w:szCs w:val="20"/>
                <w:lang w:val="en-US"/>
              </w:rPr>
            </w:pPr>
            <w:r w:rsidRPr="00FB7447">
              <w:rPr>
                <w:sz w:val="20"/>
                <w:szCs w:val="20"/>
                <w:lang w:val="en-US"/>
              </w:rPr>
              <w:t>graduate student</w:t>
            </w:r>
          </w:p>
          <w:p w:rsidR="00CF5F25" w:rsidRPr="00FB7447" w:rsidRDefault="00CF5F25" w:rsidP="00FB7447">
            <w:pPr>
              <w:rPr>
                <w:i/>
                <w:sz w:val="20"/>
                <w:szCs w:val="20"/>
                <w:lang w:val="en-US"/>
              </w:rPr>
            </w:pPr>
            <w:smartTag w:uri="urn:schemas-microsoft-com:office:smarttags" w:element="PlaceName">
              <w:r w:rsidRPr="00FB7447">
                <w:rPr>
                  <w:i/>
                  <w:sz w:val="20"/>
                  <w:szCs w:val="20"/>
                  <w:lang w:val="en-US"/>
                </w:rPr>
                <w:t>Kuban</w:t>
              </w:r>
            </w:smartTag>
            <w:r w:rsidRPr="00FB7447">
              <w:rPr>
                <w:i/>
                <w:sz w:val="20"/>
                <w:szCs w:val="20"/>
                <w:lang w:val="en-US"/>
              </w:rPr>
              <w:t xml:space="preserve"> </w:t>
            </w:r>
            <w:smartTag w:uri="urn:schemas-microsoft-com:office:smarttags" w:element="PlaceType">
              <w:r w:rsidRPr="00FB7447">
                <w:rPr>
                  <w:i/>
                  <w:sz w:val="20"/>
                  <w:szCs w:val="20"/>
                  <w:lang w:val="en-US"/>
                </w:rPr>
                <w:t>State</w:t>
              </w:r>
            </w:smartTag>
            <w:r w:rsidRPr="00FB7447">
              <w:rPr>
                <w:i/>
                <w:sz w:val="20"/>
                <w:szCs w:val="20"/>
                <w:lang w:val="en-US"/>
              </w:rPr>
              <w:t xml:space="preserve"> Technological University, </w:t>
            </w:r>
            <w:smartTag w:uri="urn:schemas-microsoft-com:office:smarttags" w:element="place">
              <w:smartTag w:uri="urn:schemas-microsoft-com:office:smarttags" w:element="City">
                <w:r w:rsidRPr="00FB7447">
                  <w:rPr>
                    <w:i/>
                    <w:sz w:val="20"/>
                    <w:szCs w:val="20"/>
                    <w:lang w:val="en-US"/>
                  </w:rPr>
                  <w:t>Krasnodar</w:t>
                </w:r>
              </w:smartTag>
              <w:r w:rsidRPr="00FB7447">
                <w:rPr>
                  <w:i/>
                  <w:sz w:val="20"/>
                  <w:szCs w:val="20"/>
                  <w:lang w:val="en-US"/>
                </w:rPr>
                <w:t xml:space="preserve">, </w:t>
              </w:r>
              <w:smartTag w:uri="urn:schemas-microsoft-com:office:smarttags" w:element="country-region">
                <w:r w:rsidRPr="00FB7447">
                  <w:rPr>
                    <w:i/>
                    <w:sz w:val="20"/>
                    <w:szCs w:val="20"/>
                    <w:lang w:val="en-US"/>
                  </w:rPr>
                  <w:t>Russia</w:t>
                </w:r>
              </w:smartTag>
            </w:smartTag>
          </w:p>
          <w:p w:rsidR="00CF5F25" w:rsidRPr="00FB7447" w:rsidRDefault="00CF5F25" w:rsidP="00FB7447">
            <w:pPr>
              <w:rPr>
                <w:sz w:val="20"/>
                <w:szCs w:val="20"/>
                <w:lang w:val="en-US"/>
              </w:rPr>
            </w:pPr>
          </w:p>
          <w:p w:rsidR="00CF5F25" w:rsidRPr="00FB7447" w:rsidRDefault="00CF5F25" w:rsidP="00FB7447">
            <w:pPr>
              <w:rPr>
                <w:sz w:val="20"/>
                <w:szCs w:val="20"/>
                <w:lang w:val="en-US"/>
              </w:rPr>
            </w:pPr>
            <w:r w:rsidRPr="00FB7447">
              <w:rPr>
                <w:sz w:val="20"/>
                <w:szCs w:val="20"/>
                <w:lang w:val="en-US"/>
              </w:rPr>
              <w:t>Druzhinina Ksenija Vasilievna</w:t>
            </w:r>
          </w:p>
          <w:p w:rsidR="00CF5F25" w:rsidRPr="00FB7447" w:rsidRDefault="00CF5F25" w:rsidP="00FB7447">
            <w:pPr>
              <w:rPr>
                <w:sz w:val="20"/>
                <w:szCs w:val="20"/>
                <w:lang w:val="en-US"/>
              </w:rPr>
            </w:pPr>
            <w:r w:rsidRPr="00FB7447">
              <w:rPr>
                <w:sz w:val="20"/>
                <w:szCs w:val="20"/>
                <w:lang w:val="en-US"/>
              </w:rPr>
              <w:t>graduate student</w:t>
            </w:r>
          </w:p>
          <w:p w:rsidR="00CF5F25" w:rsidRPr="00FB7447" w:rsidRDefault="00CF5F25" w:rsidP="00FB7447">
            <w:pPr>
              <w:rPr>
                <w:i/>
                <w:sz w:val="20"/>
                <w:szCs w:val="20"/>
                <w:lang w:val="en-US"/>
              </w:rPr>
            </w:pPr>
            <w:smartTag w:uri="urn:schemas-microsoft-com:office:smarttags" w:element="PlaceName">
              <w:r w:rsidRPr="00FB7447">
                <w:rPr>
                  <w:i/>
                  <w:sz w:val="20"/>
                  <w:szCs w:val="20"/>
                  <w:lang w:val="en-US"/>
                </w:rPr>
                <w:t>Kuban</w:t>
              </w:r>
            </w:smartTag>
            <w:r w:rsidRPr="00FB7447">
              <w:rPr>
                <w:i/>
                <w:sz w:val="20"/>
                <w:szCs w:val="20"/>
                <w:lang w:val="en-US"/>
              </w:rPr>
              <w:t xml:space="preserve"> </w:t>
            </w:r>
            <w:smartTag w:uri="urn:schemas-microsoft-com:office:smarttags" w:element="PlaceType">
              <w:r w:rsidRPr="00FB7447">
                <w:rPr>
                  <w:i/>
                  <w:sz w:val="20"/>
                  <w:szCs w:val="20"/>
                  <w:lang w:val="en-US"/>
                </w:rPr>
                <w:t>State</w:t>
              </w:r>
            </w:smartTag>
            <w:r w:rsidRPr="00FB7447">
              <w:rPr>
                <w:i/>
                <w:sz w:val="20"/>
                <w:szCs w:val="20"/>
                <w:lang w:val="en-US"/>
              </w:rPr>
              <w:t xml:space="preserve"> Technological University, </w:t>
            </w:r>
            <w:smartTag w:uri="urn:schemas-microsoft-com:office:smarttags" w:element="place">
              <w:smartTag w:uri="urn:schemas-microsoft-com:office:smarttags" w:element="City">
                <w:r w:rsidRPr="00FB7447">
                  <w:rPr>
                    <w:i/>
                    <w:sz w:val="20"/>
                    <w:szCs w:val="20"/>
                    <w:lang w:val="en-US"/>
                  </w:rPr>
                  <w:t>Krasnodar</w:t>
                </w:r>
              </w:smartTag>
              <w:r w:rsidRPr="00FB7447">
                <w:rPr>
                  <w:i/>
                  <w:sz w:val="20"/>
                  <w:szCs w:val="20"/>
                  <w:lang w:val="en-US"/>
                </w:rPr>
                <w:t xml:space="preserve">, </w:t>
              </w:r>
              <w:smartTag w:uri="urn:schemas-microsoft-com:office:smarttags" w:element="country-region">
                <w:r w:rsidRPr="00FB7447">
                  <w:rPr>
                    <w:i/>
                    <w:sz w:val="20"/>
                    <w:szCs w:val="20"/>
                    <w:lang w:val="en-US"/>
                  </w:rPr>
                  <w:t>Russia</w:t>
                </w:r>
              </w:smartTag>
            </w:smartTag>
          </w:p>
          <w:p w:rsidR="00CF5F25" w:rsidRPr="00FB7447" w:rsidRDefault="00CF5F25" w:rsidP="00FB7447">
            <w:pPr>
              <w:rPr>
                <w:sz w:val="20"/>
                <w:szCs w:val="20"/>
                <w:lang w:val="en-US"/>
              </w:rPr>
            </w:pPr>
          </w:p>
          <w:p w:rsidR="00CF5F25" w:rsidRPr="00FB7447" w:rsidRDefault="00CF5F25" w:rsidP="00FB7447">
            <w:pPr>
              <w:rPr>
                <w:color w:val="000000"/>
                <w:sz w:val="20"/>
                <w:szCs w:val="20"/>
                <w:lang w:val="en-US"/>
              </w:rPr>
            </w:pPr>
            <w:r w:rsidRPr="00FB7447">
              <w:rPr>
                <w:color w:val="000000"/>
                <w:sz w:val="20"/>
                <w:szCs w:val="20"/>
                <w:lang w:val="en-US"/>
              </w:rPr>
              <w:t xml:space="preserve">In the article </w:t>
            </w:r>
            <w:r>
              <w:rPr>
                <w:color w:val="000000"/>
                <w:sz w:val="20"/>
                <w:szCs w:val="20"/>
                <w:lang w:val="en-US"/>
              </w:rPr>
              <w:t>we have performed a</w:t>
            </w:r>
            <w:r w:rsidRPr="00FB7447">
              <w:rPr>
                <w:color w:val="000000"/>
                <w:sz w:val="20"/>
                <w:szCs w:val="20"/>
                <w:lang w:val="en-US"/>
              </w:rPr>
              <w:t xml:space="preserve"> comparative analysis of </w:t>
            </w:r>
            <w:r>
              <w:rPr>
                <w:color w:val="000000"/>
                <w:sz w:val="20"/>
                <w:szCs w:val="20"/>
                <w:lang w:val="en-US"/>
              </w:rPr>
              <w:t>a</w:t>
            </w:r>
            <w:r w:rsidRPr="00FB7447">
              <w:rPr>
                <w:color w:val="000000"/>
                <w:sz w:val="20"/>
                <w:szCs w:val="20"/>
                <w:lang w:val="en-US"/>
              </w:rPr>
              <w:t xml:space="preserve"> traditional system of air supply to the bioreactor during the composting process and the developed system with lateral air supply. </w:t>
            </w:r>
            <w:r>
              <w:rPr>
                <w:color w:val="000000"/>
                <w:sz w:val="20"/>
                <w:szCs w:val="20"/>
                <w:lang w:val="en-US"/>
              </w:rPr>
              <w:t>We have p</w:t>
            </w:r>
            <w:r w:rsidRPr="00FB7447">
              <w:rPr>
                <w:color w:val="000000"/>
                <w:sz w:val="20"/>
                <w:szCs w:val="20"/>
                <w:lang w:val="en-US"/>
              </w:rPr>
              <w:t>roven to reduce temperature variation of the substrate as a result of the use of the ventilation system by 35%.</w:t>
            </w:r>
            <w:r>
              <w:rPr>
                <w:color w:val="000000"/>
                <w:sz w:val="20"/>
                <w:szCs w:val="20"/>
                <w:lang w:val="en-US"/>
              </w:rPr>
              <w:t xml:space="preserve"> </w:t>
            </w:r>
            <w:r w:rsidRPr="00FB7447">
              <w:rPr>
                <w:color w:val="000000"/>
                <w:sz w:val="20"/>
                <w:szCs w:val="20"/>
                <w:lang w:val="en-US"/>
              </w:rPr>
              <w:t xml:space="preserve">During the simulation, equal to 1.0 hour, </w:t>
            </w:r>
            <w:r>
              <w:rPr>
                <w:color w:val="000000"/>
                <w:sz w:val="20"/>
                <w:szCs w:val="20"/>
                <w:lang w:val="en-US"/>
              </w:rPr>
              <w:t xml:space="preserve">a </w:t>
            </w:r>
            <w:r w:rsidRPr="00FB7447">
              <w:rPr>
                <w:color w:val="000000"/>
                <w:sz w:val="20"/>
                <w:szCs w:val="20"/>
                <w:lang w:val="en-US"/>
              </w:rPr>
              <w:t>ventilation system with side air flow provides a reduction of the accumulated degree of heterogeneity of status parameters of the substrate by 58%</w:t>
            </w:r>
            <w:r>
              <w:rPr>
                <w:color w:val="000000"/>
                <w:sz w:val="20"/>
                <w:szCs w:val="20"/>
                <w:lang w:val="en-US"/>
              </w:rPr>
              <w:t>.</w:t>
            </w:r>
            <w:r w:rsidRPr="00FB7447">
              <w:rPr>
                <w:color w:val="000000"/>
                <w:sz w:val="20"/>
                <w:szCs w:val="20"/>
                <w:lang w:val="en-US"/>
              </w:rPr>
              <w:t xml:space="preserve"> Use of the ventilation system with side air flow reduces the duration of technological cycle of composting 7 %. This article was prepared in the framework of the scientific project 16-48-</w:t>
            </w:r>
            <w:smartTag w:uri="urn:schemas-microsoft-com:office:smarttags" w:element="metricconverter">
              <w:smartTagPr>
                <w:attr w:name="ProductID" w:val="230441 a"/>
              </w:smartTagPr>
              <w:r w:rsidRPr="00FB7447">
                <w:rPr>
                  <w:color w:val="000000"/>
                  <w:sz w:val="20"/>
                  <w:szCs w:val="20"/>
                  <w:lang w:val="en-US"/>
                </w:rPr>
                <w:t>230441 a</w:t>
              </w:r>
            </w:smartTag>
            <w:r w:rsidRPr="00FB7447">
              <w:rPr>
                <w:color w:val="000000"/>
                <w:sz w:val="20"/>
                <w:szCs w:val="20"/>
                <w:lang w:val="en-US"/>
              </w:rPr>
              <w:t xml:space="preserve">(R) "Mathematical modeling of the processes occurring in the automated installation for year-round production of organic fertilizers in the conditions of </w:t>
            </w:r>
            <w:r>
              <w:rPr>
                <w:color w:val="000000"/>
                <w:sz w:val="20"/>
                <w:szCs w:val="20"/>
                <w:lang w:val="en-US"/>
              </w:rPr>
              <w:t xml:space="preserve">the </w:t>
            </w:r>
            <w:r w:rsidRPr="00FB7447">
              <w:rPr>
                <w:color w:val="000000"/>
                <w:sz w:val="20"/>
                <w:szCs w:val="20"/>
                <w:lang w:val="en-US"/>
              </w:rPr>
              <w:t>Krasnodar region", financed by RFBR and administration of</w:t>
            </w:r>
            <w:r>
              <w:rPr>
                <w:color w:val="000000"/>
                <w:sz w:val="20"/>
                <w:szCs w:val="20"/>
                <w:lang w:val="en-US"/>
              </w:rPr>
              <w:t xml:space="preserve"> the Krasnodar region</w:t>
            </w:r>
          </w:p>
          <w:p w:rsidR="00CF5F25" w:rsidRPr="00FB7447" w:rsidRDefault="00CF5F25" w:rsidP="00FB7447">
            <w:pPr>
              <w:rPr>
                <w:color w:val="000000"/>
                <w:sz w:val="20"/>
                <w:szCs w:val="20"/>
                <w:lang w:val="en-US"/>
              </w:rPr>
            </w:pPr>
          </w:p>
          <w:p w:rsidR="00CF5F25" w:rsidRPr="00FB7447" w:rsidRDefault="00CF5F25" w:rsidP="00FB7447">
            <w:pPr>
              <w:rPr>
                <w:color w:val="000000"/>
                <w:sz w:val="20"/>
                <w:szCs w:val="20"/>
                <w:lang w:val="en-US"/>
              </w:rPr>
            </w:pPr>
          </w:p>
          <w:p w:rsidR="00CF5F25" w:rsidRPr="00FB7447" w:rsidRDefault="00CF5F25" w:rsidP="00FB7447">
            <w:pPr>
              <w:rPr>
                <w:color w:val="000000"/>
                <w:sz w:val="20"/>
                <w:szCs w:val="20"/>
                <w:lang w:val="en-US"/>
              </w:rPr>
            </w:pPr>
          </w:p>
          <w:p w:rsidR="00CF5F25" w:rsidRPr="00FB7447" w:rsidRDefault="00CF5F25" w:rsidP="00FB7447">
            <w:pPr>
              <w:rPr>
                <w:color w:val="000000"/>
                <w:sz w:val="20"/>
                <w:szCs w:val="20"/>
                <w:lang w:val="en-US"/>
              </w:rPr>
            </w:pPr>
          </w:p>
          <w:p w:rsidR="00CF5F25" w:rsidRPr="00FB7447" w:rsidRDefault="00CF5F25" w:rsidP="00FB7447">
            <w:pPr>
              <w:rPr>
                <w:b/>
                <w:sz w:val="20"/>
                <w:szCs w:val="20"/>
                <w:lang w:val="en-US"/>
              </w:rPr>
            </w:pPr>
            <w:r w:rsidRPr="00FB7447">
              <w:rPr>
                <w:color w:val="000000"/>
                <w:sz w:val="20"/>
                <w:szCs w:val="20"/>
                <w:lang w:val="en-US"/>
              </w:rPr>
              <w:t>Keywords: COMPOSTING, VENTILATION SYSTEM, ACCUMULATED DEGREE OF HETEROGENEITY OF STATUS P</w:t>
            </w:r>
            <w:r>
              <w:rPr>
                <w:color w:val="000000"/>
                <w:sz w:val="20"/>
                <w:szCs w:val="20"/>
                <w:lang w:val="en-US"/>
              </w:rPr>
              <w:t xml:space="preserve">ARAMETERS OF THE SUBSTRATE, </w:t>
            </w:r>
            <w:r w:rsidRPr="00FB7447">
              <w:rPr>
                <w:color w:val="000000"/>
                <w:sz w:val="20"/>
                <w:szCs w:val="20"/>
                <w:lang w:val="en-US"/>
              </w:rPr>
              <w:t>TARGET FUNCTION</w:t>
            </w:r>
          </w:p>
        </w:tc>
      </w:tr>
    </w:tbl>
    <w:p w:rsidR="00CF5F25" w:rsidRDefault="00CF5F25" w:rsidP="00283479">
      <w:pPr>
        <w:widowControl w:val="0"/>
        <w:suppressLineNumbers/>
        <w:spacing w:line="360" w:lineRule="auto"/>
        <w:jc w:val="both"/>
        <w:rPr>
          <w:sz w:val="28"/>
          <w:szCs w:val="28"/>
          <w:lang w:val="en-US"/>
        </w:rPr>
      </w:pPr>
      <w:r w:rsidRPr="00AA733B">
        <w:rPr>
          <w:sz w:val="28"/>
          <w:szCs w:val="28"/>
          <w:lang w:val="en-US"/>
        </w:rPr>
        <w:t xml:space="preserve">            </w:t>
      </w:r>
    </w:p>
    <w:p w:rsidR="00CF5F25" w:rsidRDefault="00CF5F25" w:rsidP="006878B2">
      <w:pPr>
        <w:widowControl w:val="0"/>
        <w:suppressLineNumbers/>
        <w:spacing w:line="360" w:lineRule="auto"/>
        <w:ind w:firstLine="708"/>
        <w:jc w:val="both"/>
        <w:rPr>
          <w:sz w:val="28"/>
          <w:szCs w:val="28"/>
        </w:rPr>
      </w:pPr>
      <w:r w:rsidRPr="00B60B19">
        <w:rPr>
          <w:sz w:val="28"/>
          <w:szCs w:val="28"/>
        </w:rPr>
        <w:t>Полученная</w:t>
      </w:r>
      <w:r>
        <w:rPr>
          <w:sz w:val="28"/>
          <w:szCs w:val="28"/>
        </w:rPr>
        <w:t xml:space="preserve"> ранее</w:t>
      </w:r>
      <w:r w:rsidRPr="00B60B19">
        <w:rPr>
          <w:sz w:val="28"/>
          <w:szCs w:val="28"/>
        </w:rPr>
        <w:t xml:space="preserve"> модель вентиляции субстрата </w:t>
      </w:r>
      <w:r>
        <w:rPr>
          <w:sz w:val="28"/>
          <w:szCs w:val="28"/>
        </w:rPr>
        <w:t xml:space="preserve">при компостировании </w:t>
      </w:r>
      <w:r w:rsidRPr="00B60B19">
        <w:rPr>
          <w:sz w:val="28"/>
          <w:szCs w:val="28"/>
        </w:rPr>
        <w:t>представляет собой систему дифференциальных уравнений в частных производных</w:t>
      </w:r>
      <w:r>
        <w:rPr>
          <w:sz w:val="28"/>
          <w:szCs w:val="28"/>
        </w:rPr>
        <w:t xml:space="preserve"> </w:t>
      </w:r>
      <w:r w:rsidRPr="00A05E1E">
        <w:rPr>
          <w:sz w:val="28"/>
          <w:szCs w:val="28"/>
        </w:rPr>
        <w:t>[1]</w:t>
      </w:r>
      <w:r w:rsidRPr="00B60B19">
        <w:rPr>
          <w:sz w:val="28"/>
          <w:szCs w:val="28"/>
        </w:rPr>
        <w:t xml:space="preserve">. </w:t>
      </w:r>
    </w:p>
    <w:p w:rsidR="00CF5F25" w:rsidRDefault="00CF5F25" w:rsidP="00A05E1E">
      <w:pPr>
        <w:widowControl w:val="0"/>
        <w:suppressLineNumbers/>
        <w:spacing w:line="360" w:lineRule="auto"/>
        <w:ind w:firstLine="851"/>
        <w:jc w:val="both"/>
        <w:rPr>
          <w:sz w:val="28"/>
          <w:szCs w:val="28"/>
        </w:rPr>
      </w:pPr>
      <w:r>
        <w:rPr>
          <w:sz w:val="28"/>
          <w:szCs w:val="28"/>
        </w:rPr>
        <w:t xml:space="preserve">Основной задачей системы вентиляции с боковым потоком воздуха является уменьшение нагрева и увлажнения воздуха системы вентиляции при его прохождении вдоль оси биореактора. Для оценки уменьшения неоднородности параметров процесса вдоль оси биореактора при использовании разработанной системы вентиляции необходимо разработать некоторый критерий, который позволит считать сравниваемые системы вентиляции эквивалентными. </w:t>
      </w:r>
    </w:p>
    <w:p w:rsidR="00CF5F25" w:rsidRDefault="00CF5F25" w:rsidP="00A05E1E">
      <w:pPr>
        <w:widowControl w:val="0"/>
        <w:suppressLineNumbers/>
        <w:spacing w:line="360" w:lineRule="auto"/>
        <w:ind w:firstLine="851"/>
        <w:jc w:val="both"/>
        <w:rPr>
          <w:sz w:val="28"/>
          <w:szCs w:val="28"/>
        </w:rPr>
      </w:pPr>
      <w:r>
        <w:rPr>
          <w:sz w:val="28"/>
          <w:szCs w:val="28"/>
        </w:rPr>
        <w:t>Поскольку основной функцией системы вентиляции является охлаждение субстрата, необходимо сравнивать два биореактора с системами вентиляции, эквивалентными по мощности охлаждения субстрата. В этом случае уменьшение неоднородности параметров будет вызвано конструкцией системы вентиляции, что позволит оценить эффект от применения разработанной системы вентиляции.</w:t>
      </w:r>
    </w:p>
    <w:p w:rsidR="00CF5F25" w:rsidRDefault="00CF5F25" w:rsidP="00A05E1E">
      <w:pPr>
        <w:widowControl w:val="0"/>
        <w:suppressLineNumbers/>
        <w:spacing w:line="360" w:lineRule="auto"/>
        <w:ind w:firstLine="851"/>
        <w:jc w:val="both"/>
        <w:rPr>
          <w:sz w:val="28"/>
          <w:szCs w:val="28"/>
        </w:rPr>
      </w:pPr>
      <w:r>
        <w:rPr>
          <w:sz w:val="28"/>
          <w:szCs w:val="28"/>
        </w:rPr>
        <w:t xml:space="preserve">В качестве такого критерия </w:t>
      </w:r>
      <w:r>
        <w:rPr>
          <w:color w:val="000000"/>
          <w:sz w:val="28"/>
          <w:szCs w:val="28"/>
        </w:rPr>
        <w:t>эквивалентности</w:t>
      </w:r>
      <w:r>
        <w:rPr>
          <w:sz w:val="28"/>
          <w:szCs w:val="28"/>
        </w:rPr>
        <w:t xml:space="preserve"> может быть использован </w:t>
      </w:r>
      <w:r>
        <w:rPr>
          <w:color w:val="000000"/>
          <w:sz w:val="28"/>
          <w:szCs w:val="28"/>
        </w:rPr>
        <w:t xml:space="preserve">критерий, построенный на основе мощности охлаждения </w:t>
      </w:r>
      <w:r w:rsidRPr="000D5EB1">
        <w:rPr>
          <w:color w:val="000000"/>
          <w:position w:val="-14"/>
          <w:sz w:val="28"/>
          <w:szCs w:val="28"/>
        </w:rPr>
        <w:object w:dxaOrig="4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8.75pt" o:ole="">
            <v:imagedata r:id="rId7" o:title=""/>
          </v:shape>
          <o:OLEObject Type="Embed" ProgID="Equation.3" ShapeID="_x0000_i1025" DrawAspect="Content" ObjectID="_1539093722" r:id="rId8"/>
        </w:object>
      </w:r>
      <w:r>
        <w:rPr>
          <w:color w:val="000000"/>
          <w:sz w:val="28"/>
          <w:szCs w:val="28"/>
        </w:rPr>
        <w:t xml:space="preserve"> системы вентиляции  </w:t>
      </w:r>
      <w:r w:rsidRPr="00283479">
        <w:rPr>
          <w:color w:val="000000"/>
          <w:sz w:val="28"/>
          <w:szCs w:val="28"/>
        </w:rPr>
        <w:t>[3,4]</w:t>
      </w:r>
      <w:r>
        <w:rPr>
          <w:color w:val="000000"/>
          <w:sz w:val="28"/>
          <w:szCs w:val="28"/>
        </w:rPr>
        <w:t>.</w:t>
      </w:r>
    </w:p>
    <w:p w:rsidR="00CF5F25" w:rsidRDefault="00CF5F25" w:rsidP="00A05E1E">
      <w:pPr>
        <w:widowControl w:val="0"/>
        <w:suppressLineNumbers/>
        <w:spacing w:line="360" w:lineRule="auto"/>
        <w:ind w:firstLine="851"/>
        <w:jc w:val="both"/>
        <w:rPr>
          <w:color w:val="000000"/>
          <w:sz w:val="28"/>
          <w:szCs w:val="28"/>
        </w:rPr>
      </w:pPr>
      <w:r>
        <w:rPr>
          <w:color w:val="000000"/>
          <w:sz w:val="28"/>
          <w:szCs w:val="28"/>
        </w:rPr>
        <w:t xml:space="preserve">Для определения мощности охлаждения </w:t>
      </w:r>
      <w:r w:rsidRPr="000D5EB1">
        <w:rPr>
          <w:color w:val="000000"/>
          <w:position w:val="-14"/>
          <w:sz w:val="28"/>
          <w:szCs w:val="28"/>
        </w:rPr>
        <w:object w:dxaOrig="460" w:dyaOrig="380">
          <v:shape id="_x0000_i1026" type="#_x0000_t75" style="width:23.25pt;height:18.75pt" o:ole="">
            <v:imagedata r:id="rId7" o:title=""/>
          </v:shape>
          <o:OLEObject Type="Embed" ProgID="Equation.3" ShapeID="_x0000_i1026" DrawAspect="Content" ObjectID="_1539093723" r:id="rId9"/>
        </w:object>
      </w:r>
      <w:r>
        <w:rPr>
          <w:color w:val="000000"/>
          <w:sz w:val="28"/>
          <w:szCs w:val="28"/>
        </w:rPr>
        <w:t xml:space="preserve"> системы вентиляции, заданной некоторой функцией </w:t>
      </w:r>
      <w:r w:rsidRPr="000D5EB1">
        <w:rPr>
          <w:color w:val="000000"/>
          <w:position w:val="-10"/>
          <w:sz w:val="28"/>
          <w:szCs w:val="28"/>
        </w:rPr>
        <w:object w:dxaOrig="520" w:dyaOrig="340">
          <v:shape id="_x0000_i1027" type="#_x0000_t75" style="width:26.25pt;height:17.25pt" o:ole="">
            <v:imagedata r:id="rId10" o:title=""/>
          </v:shape>
          <o:OLEObject Type="Embed" ProgID="Equation.3" ShapeID="_x0000_i1027" DrawAspect="Content" ObjectID="_1539093724" r:id="rId11"/>
        </w:object>
      </w:r>
      <w:r>
        <w:rPr>
          <w:color w:val="000000"/>
          <w:sz w:val="28"/>
          <w:szCs w:val="28"/>
        </w:rPr>
        <w:t xml:space="preserve">, рассмотрим модель системы вентиляции с сосредоточенными параметрами. В этой модели примем, что в каждый момент времени </w:t>
      </w:r>
      <w:r>
        <w:rPr>
          <w:color w:val="000000"/>
          <w:sz w:val="28"/>
          <w:szCs w:val="28"/>
          <w:lang w:val="en-US"/>
        </w:rPr>
        <w:t>t</w:t>
      </w:r>
      <w:r>
        <w:rPr>
          <w:color w:val="000000"/>
          <w:sz w:val="28"/>
          <w:szCs w:val="28"/>
        </w:rPr>
        <w:t xml:space="preserve"> температура субстрата и поток воздуха системы вентиляции одинаковы вдоль оси биореактора, т.е. </w:t>
      </w:r>
      <w:r w:rsidRPr="00F659EF">
        <w:rPr>
          <w:color w:val="000000"/>
          <w:position w:val="-12"/>
          <w:sz w:val="28"/>
          <w:szCs w:val="28"/>
        </w:rPr>
        <w:object w:dxaOrig="1480" w:dyaOrig="360">
          <v:shape id="_x0000_i1028" type="#_x0000_t75" style="width:74.25pt;height:18pt" o:ole="">
            <v:imagedata r:id="rId12" o:title=""/>
          </v:shape>
          <o:OLEObject Type="Embed" ProgID="Equation.3" ShapeID="_x0000_i1028" DrawAspect="Content" ObjectID="_1539093725" r:id="rId13"/>
        </w:object>
      </w:r>
      <w:r>
        <w:rPr>
          <w:color w:val="000000"/>
          <w:sz w:val="28"/>
          <w:szCs w:val="28"/>
        </w:rPr>
        <w:t xml:space="preserve">, </w:t>
      </w:r>
      <w:r w:rsidRPr="00201099">
        <w:rPr>
          <w:color w:val="000000"/>
          <w:position w:val="-10"/>
          <w:sz w:val="28"/>
          <w:szCs w:val="28"/>
        </w:rPr>
        <w:object w:dxaOrig="1300" w:dyaOrig="340">
          <v:shape id="_x0000_i1029" type="#_x0000_t75" style="width:66pt;height:17.25pt" o:ole="">
            <v:imagedata r:id="rId14" o:title=""/>
          </v:shape>
          <o:OLEObject Type="Embed" ProgID="Equation.3" ShapeID="_x0000_i1029" DrawAspect="Content" ObjectID="_1539093726" r:id="rId15"/>
        </w:object>
      </w:r>
      <w:r>
        <w:rPr>
          <w:color w:val="000000"/>
          <w:sz w:val="28"/>
          <w:szCs w:val="28"/>
        </w:rPr>
        <w:t xml:space="preserve"> для </w:t>
      </w:r>
      <w:r w:rsidRPr="00D47741">
        <w:rPr>
          <w:color w:val="000000"/>
          <w:position w:val="-10"/>
          <w:sz w:val="28"/>
          <w:szCs w:val="28"/>
        </w:rPr>
        <w:object w:dxaOrig="980" w:dyaOrig="340">
          <v:shape id="_x0000_i1030" type="#_x0000_t75" style="width:48.75pt;height:17.25pt" o:ole="">
            <v:imagedata r:id="rId16" o:title=""/>
          </v:shape>
          <o:OLEObject Type="Embed" ProgID="Equation.3" ShapeID="_x0000_i1030" DrawAspect="Content" ObjectID="_1539093727" r:id="rId17"/>
        </w:object>
      </w:r>
      <w:r>
        <w:rPr>
          <w:color w:val="000000"/>
          <w:sz w:val="28"/>
          <w:szCs w:val="28"/>
        </w:rPr>
        <w:t xml:space="preserve">. Тогда согласно (2.9) </w:t>
      </w:r>
      <w:r w:rsidRPr="0016562E">
        <w:rPr>
          <w:sz w:val="28"/>
          <w:szCs w:val="28"/>
        </w:rPr>
        <w:t>для</w:t>
      </w:r>
      <w:r>
        <w:rPr>
          <w:color w:val="FF0000"/>
          <w:sz w:val="28"/>
          <w:szCs w:val="28"/>
        </w:rPr>
        <w:t xml:space="preserve"> </w:t>
      </w:r>
      <w:r w:rsidRPr="0016562E">
        <w:rPr>
          <w:sz w:val="28"/>
          <w:szCs w:val="28"/>
        </w:rPr>
        <w:t xml:space="preserve">двух систем, </w:t>
      </w:r>
      <w:r>
        <w:rPr>
          <w:sz w:val="28"/>
          <w:szCs w:val="28"/>
        </w:rPr>
        <w:t>поток воздуха в которых задан</w:t>
      </w:r>
      <w:r w:rsidRPr="0016562E">
        <w:rPr>
          <w:sz w:val="28"/>
          <w:szCs w:val="28"/>
        </w:rPr>
        <w:t xml:space="preserve"> </w:t>
      </w:r>
      <w:r w:rsidRPr="00DC362B">
        <w:rPr>
          <w:color w:val="000000"/>
          <w:sz w:val="28"/>
          <w:szCs w:val="28"/>
        </w:rPr>
        <w:t xml:space="preserve">соответственно функциями </w:t>
      </w:r>
      <w:r w:rsidRPr="00DC362B">
        <w:rPr>
          <w:color w:val="000000"/>
          <w:position w:val="-10"/>
          <w:sz w:val="28"/>
          <w:szCs w:val="28"/>
        </w:rPr>
        <w:object w:dxaOrig="600" w:dyaOrig="340">
          <v:shape id="_x0000_i1031" type="#_x0000_t75" style="width:30pt;height:17.25pt" o:ole="">
            <v:imagedata r:id="rId18" o:title=""/>
          </v:shape>
          <o:OLEObject Type="Embed" ProgID="Equation.3" ShapeID="_x0000_i1031" DrawAspect="Content" ObjectID="_1539093728" r:id="rId19"/>
        </w:object>
      </w:r>
      <w:r>
        <w:rPr>
          <w:color w:val="000000"/>
          <w:sz w:val="28"/>
          <w:szCs w:val="28"/>
        </w:rPr>
        <w:t xml:space="preserve"> и </w:t>
      </w:r>
      <w:r w:rsidRPr="00DC362B">
        <w:rPr>
          <w:color w:val="000000"/>
          <w:position w:val="-10"/>
          <w:sz w:val="28"/>
          <w:szCs w:val="28"/>
        </w:rPr>
        <w:object w:dxaOrig="620" w:dyaOrig="340">
          <v:shape id="_x0000_i1032" type="#_x0000_t75" style="width:31.5pt;height:17.25pt" o:ole="">
            <v:imagedata r:id="rId20" o:title=""/>
          </v:shape>
          <o:OLEObject Type="Embed" ProgID="Equation.3" ShapeID="_x0000_i1032" DrawAspect="Content" ObjectID="_1539093729" r:id="rId21"/>
        </w:object>
      </w:r>
      <w:r>
        <w:rPr>
          <w:color w:val="000000"/>
          <w:sz w:val="28"/>
          <w:szCs w:val="28"/>
        </w:rPr>
        <w:t xml:space="preserve">, среднеинтегральные значения температуры субстрата в момент времени </w:t>
      </w:r>
      <w:r>
        <w:rPr>
          <w:color w:val="000000"/>
          <w:sz w:val="28"/>
          <w:szCs w:val="28"/>
          <w:lang w:val="en-US"/>
        </w:rPr>
        <w:t>t</w:t>
      </w:r>
      <w:r>
        <w:rPr>
          <w:color w:val="000000"/>
          <w:sz w:val="28"/>
          <w:szCs w:val="28"/>
        </w:rPr>
        <w:t xml:space="preserve"> будут равны </w:t>
      </w:r>
      <w:r w:rsidRPr="00F659EF">
        <w:rPr>
          <w:color w:val="000000"/>
          <w:position w:val="-12"/>
          <w:sz w:val="28"/>
          <w:szCs w:val="28"/>
        </w:rPr>
        <w:object w:dxaOrig="1820" w:dyaOrig="380">
          <v:shape id="_x0000_i1033" type="#_x0000_t75" style="width:90pt;height:18.75pt" o:ole="">
            <v:imagedata r:id="rId22" o:title=""/>
          </v:shape>
          <o:OLEObject Type="Embed" ProgID="Equation.3" ShapeID="_x0000_i1033" DrawAspect="Content" ObjectID="_1539093730" r:id="rId23"/>
        </w:object>
      </w:r>
      <w:r>
        <w:rPr>
          <w:color w:val="000000"/>
          <w:sz w:val="28"/>
          <w:szCs w:val="28"/>
        </w:rPr>
        <w:t xml:space="preserve"> при выполнении условия </w:t>
      </w:r>
      <w:r w:rsidRPr="00EF7A2E">
        <w:rPr>
          <w:color w:val="000000"/>
          <w:position w:val="-14"/>
          <w:sz w:val="28"/>
          <w:szCs w:val="28"/>
        </w:rPr>
        <w:object w:dxaOrig="2020" w:dyaOrig="380">
          <v:shape id="_x0000_i1034" type="#_x0000_t75" style="width:102pt;height:19.5pt" o:ole="">
            <v:imagedata r:id="rId24" o:title=""/>
          </v:shape>
          <o:OLEObject Type="Embed" ProgID="Equation.3" ShapeID="_x0000_i1034" DrawAspect="Content" ObjectID="_1539093731" r:id="rId25"/>
        </w:object>
      </w:r>
      <w:r>
        <w:rPr>
          <w:color w:val="000000"/>
          <w:sz w:val="28"/>
          <w:szCs w:val="28"/>
        </w:rPr>
        <w:t>.</w:t>
      </w:r>
    </w:p>
    <w:p w:rsidR="00CF5F25" w:rsidRDefault="00CF5F25" w:rsidP="00A05E1E">
      <w:pPr>
        <w:widowControl w:val="0"/>
        <w:suppressLineNumbers/>
        <w:spacing w:line="360" w:lineRule="auto"/>
        <w:ind w:firstLine="851"/>
        <w:jc w:val="both"/>
        <w:rPr>
          <w:color w:val="000000"/>
          <w:sz w:val="28"/>
          <w:szCs w:val="28"/>
        </w:rPr>
      </w:pPr>
      <w:r>
        <w:rPr>
          <w:color w:val="000000"/>
          <w:sz w:val="28"/>
          <w:szCs w:val="28"/>
        </w:rPr>
        <w:t xml:space="preserve">Поскольку основным отличием системы вентиляции с боковой подачей воздуха является </w:t>
      </w:r>
      <w:r w:rsidRPr="00201099">
        <w:rPr>
          <w:color w:val="000000"/>
          <w:position w:val="-10"/>
          <w:sz w:val="28"/>
          <w:szCs w:val="28"/>
        </w:rPr>
        <w:object w:dxaOrig="1280" w:dyaOrig="340">
          <v:shape id="_x0000_i1035" type="#_x0000_t75" style="width:63.75pt;height:17.25pt" o:ole="">
            <v:imagedata r:id="rId26" o:title=""/>
          </v:shape>
          <o:OLEObject Type="Embed" ProgID="Equation.3" ShapeID="_x0000_i1035" DrawAspect="Content" ObjectID="_1539093732" r:id="rId27"/>
        </w:object>
      </w:r>
      <w:r>
        <w:rPr>
          <w:color w:val="000000"/>
          <w:sz w:val="28"/>
          <w:szCs w:val="28"/>
        </w:rPr>
        <w:t xml:space="preserve">, величину </w:t>
      </w:r>
      <w:r w:rsidRPr="000D5EB1">
        <w:rPr>
          <w:color w:val="000000"/>
          <w:position w:val="-14"/>
          <w:sz w:val="28"/>
          <w:szCs w:val="28"/>
        </w:rPr>
        <w:object w:dxaOrig="460" w:dyaOrig="380">
          <v:shape id="_x0000_i1036" type="#_x0000_t75" style="width:23.25pt;height:18.75pt" o:ole="">
            <v:imagedata r:id="rId7" o:title=""/>
          </v:shape>
          <o:OLEObject Type="Embed" ProgID="Equation.3" ShapeID="_x0000_i1036" DrawAspect="Content" ObjectID="_1539093733" r:id="rId28"/>
        </w:object>
      </w:r>
      <w:r>
        <w:rPr>
          <w:color w:val="000000"/>
          <w:sz w:val="28"/>
          <w:szCs w:val="28"/>
        </w:rPr>
        <w:t xml:space="preserve"> для заданной функции </w:t>
      </w:r>
      <w:r w:rsidRPr="000D5EB1">
        <w:rPr>
          <w:color w:val="000000"/>
          <w:position w:val="-10"/>
          <w:sz w:val="28"/>
          <w:szCs w:val="28"/>
        </w:rPr>
        <w:object w:dxaOrig="520" w:dyaOrig="340">
          <v:shape id="_x0000_i1037" type="#_x0000_t75" style="width:26.25pt;height:17.25pt" o:ole="">
            <v:imagedata r:id="rId10" o:title=""/>
          </v:shape>
          <o:OLEObject Type="Embed" ProgID="Equation.3" ShapeID="_x0000_i1037" DrawAspect="Content" ObjectID="_1539093734" r:id="rId29"/>
        </w:object>
      </w:r>
      <w:r>
        <w:rPr>
          <w:color w:val="000000"/>
          <w:sz w:val="28"/>
          <w:szCs w:val="28"/>
        </w:rPr>
        <w:t xml:space="preserve"> можно определить из выражения:</w:t>
      </w:r>
    </w:p>
    <w:p w:rsidR="00CF5F25" w:rsidRDefault="00CF5F25" w:rsidP="00A05E1E">
      <w:pPr>
        <w:widowControl w:val="0"/>
        <w:suppressLineNumbers/>
        <w:spacing w:line="360" w:lineRule="auto"/>
        <w:ind w:left="565" w:firstLine="851"/>
        <w:rPr>
          <w:sz w:val="28"/>
          <w:szCs w:val="28"/>
        </w:rPr>
      </w:pPr>
      <w:r w:rsidRPr="00EF7A2E">
        <w:rPr>
          <w:position w:val="-32"/>
          <w:sz w:val="28"/>
          <w:szCs w:val="28"/>
        </w:rPr>
        <w:object w:dxaOrig="1860" w:dyaOrig="760">
          <v:shape id="_x0000_i1038" type="#_x0000_t75" style="width:93pt;height:38.25pt" o:ole="">
            <v:imagedata r:id="rId30" o:title=""/>
          </v:shape>
          <o:OLEObject Type="Embed" ProgID="Equation.3" ShapeID="_x0000_i1038" DrawAspect="Content" ObjectID="_1539093735" r:id="rId31"/>
        </w:object>
      </w:r>
      <w:r>
        <w:rPr>
          <w:sz w:val="28"/>
          <w:szCs w:val="28"/>
        </w:rPr>
        <w:t>,</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742760">
        <w:rPr>
          <w:sz w:val="28"/>
          <w:szCs w:val="28"/>
        </w:rPr>
        <w:t>1</w:t>
      </w:r>
      <w:r>
        <w:rPr>
          <w:sz w:val="28"/>
          <w:szCs w:val="28"/>
        </w:rPr>
        <w:t>)</w:t>
      </w:r>
    </w:p>
    <w:p w:rsidR="00CF5F25" w:rsidRDefault="00CF5F25" w:rsidP="00A05E1E">
      <w:pPr>
        <w:widowControl w:val="0"/>
        <w:suppressLineNumbers/>
        <w:spacing w:line="360" w:lineRule="auto"/>
        <w:jc w:val="both"/>
        <w:rPr>
          <w:color w:val="000000"/>
          <w:sz w:val="28"/>
          <w:szCs w:val="28"/>
        </w:rPr>
      </w:pPr>
      <w:r>
        <w:rPr>
          <w:color w:val="000000"/>
          <w:sz w:val="28"/>
          <w:szCs w:val="28"/>
        </w:rPr>
        <w:t>среднеинтегральная температура субстрата:</w:t>
      </w:r>
    </w:p>
    <w:p w:rsidR="00CF5F25" w:rsidRPr="009408FE" w:rsidRDefault="00CF5F25" w:rsidP="00A05E1E">
      <w:pPr>
        <w:widowControl w:val="0"/>
        <w:suppressLineNumbers/>
        <w:spacing w:line="360" w:lineRule="auto"/>
        <w:ind w:left="565" w:firstLine="851"/>
        <w:rPr>
          <w:sz w:val="28"/>
          <w:szCs w:val="28"/>
        </w:rPr>
      </w:pPr>
      <w:r w:rsidRPr="00EF7A2E">
        <w:rPr>
          <w:position w:val="-32"/>
          <w:sz w:val="28"/>
          <w:szCs w:val="28"/>
        </w:rPr>
        <w:object w:dxaOrig="2100" w:dyaOrig="760">
          <v:shape id="_x0000_i1039" type="#_x0000_t75" style="width:105pt;height:38.25pt" o:ole="">
            <v:imagedata r:id="rId32" o:title=""/>
          </v:shape>
          <o:OLEObject Type="Embed" ProgID="Equation.3" ShapeID="_x0000_i1039" DrawAspect="Content" ObjectID="_1539093736" r:id="rId33"/>
        </w:object>
      </w:r>
      <w:r>
        <w:rPr>
          <w:sz w:val="28"/>
          <w:szCs w:val="28"/>
        </w:rPr>
        <w:t>.</w:t>
      </w:r>
      <w:r>
        <w:rPr>
          <w:sz w:val="28"/>
          <w:szCs w:val="28"/>
        </w:rPr>
        <w:tab/>
      </w:r>
      <w:r>
        <w:rPr>
          <w:sz w:val="28"/>
          <w:szCs w:val="28"/>
        </w:rPr>
        <w:tab/>
      </w:r>
      <w:r>
        <w:rPr>
          <w:sz w:val="28"/>
          <w:szCs w:val="28"/>
        </w:rPr>
        <w:tab/>
      </w:r>
      <w:r>
        <w:rPr>
          <w:sz w:val="28"/>
          <w:szCs w:val="28"/>
        </w:rPr>
        <w:tab/>
      </w:r>
      <w:r>
        <w:rPr>
          <w:sz w:val="28"/>
          <w:szCs w:val="28"/>
        </w:rPr>
        <w:tab/>
        <w:t xml:space="preserve">                      (</w:t>
      </w:r>
      <w:r w:rsidRPr="009E1754">
        <w:rPr>
          <w:sz w:val="28"/>
          <w:szCs w:val="28"/>
        </w:rPr>
        <w:t>2</w:t>
      </w:r>
      <w:r>
        <w:rPr>
          <w:sz w:val="28"/>
          <w:szCs w:val="28"/>
        </w:rPr>
        <w:t>)</w:t>
      </w:r>
    </w:p>
    <w:p w:rsidR="00CF5F25" w:rsidRDefault="00CF5F25" w:rsidP="00A05E1E">
      <w:pPr>
        <w:widowControl w:val="0"/>
        <w:suppressLineNumbers/>
        <w:spacing w:line="360" w:lineRule="auto"/>
        <w:ind w:firstLine="851"/>
        <w:jc w:val="both"/>
        <w:rPr>
          <w:sz w:val="28"/>
          <w:szCs w:val="28"/>
        </w:rPr>
      </w:pPr>
      <w:r w:rsidRPr="009408FE">
        <w:rPr>
          <w:sz w:val="28"/>
          <w:szCs w:val="28"/>
        </w:rPr>
        <w:t xml:space="preserve">Моделирование традиционной системы вентиляции проводилось </w:t>
      </w:r>
      <w:r>
        <w:rPr>
          <w:sz w:val="28"/>
          <w:szCs w:val="28"/>
        </w:rPr>
        <w:t xml:space="preserve">с использованием </w:t>
      </w:r>
      <w:r w:rsidRPr="009408FE">
        <w:rPr>
          <w:sz w:val="28"/>
          <w:szCs w:val="28"/>
        </w:rPr>
        <w:t>полученно</w:t>
      </w:r>
      <w:r>
        <w:rPr>
          <w:sz w:val="28"/>
          <w:szCs w:val="28"/>
        </w:rPr>
        <w:t xml:space="preserve">й модели системы вентиляции биореактора </w:t>
      </w:r>
      <w:r w:rsidRPr="00A05E1E">
        <w:rPr>
          <w:sz w:val="28"/>
          <w:szCs w:val="28"/>
        </w:rPr>
        <w:t>[1]</w:t>
      </w:r>
      <w:r w:rsidRPr="00B60B19">
        <w:rPr>
          <w:sz w:val="28"/>
          <w:szCs w:val="28"/>
        </w:rPr>
        <w:t>.</w:t>
      </w:r>
    </w:p>
    <w:p w:rsidR="00CF5F25" w:rsidRDefault="00CF5F25" w:rsidP="00A05E1E">
      <w:pPr>
        <w:widowControl w:val="0"/>
        <w:suppressLineNumbers/>
        <w:spacing w:line="360" w:lineRule="auto"/>
        <w:ind w:firstLine="851"/>
        <w:jc w:val="both"/>
        <w:rPr>
          <w:sz w:val="28"/>
          <w:szCs w:val="28"/>
        </w:rPr>
      </w:pPr>
      <w:r w:rsidRPr="00DD4202">
        <w:rPr>
          <w:sz w:val="28"/>
          <w:szCs w:val="28"/>
        </w:rPr>
        <w:t xml:space="preserve">В качестве начальных условий </w:t>
      </w:r>
      <w:r>
        <w:rPr>
          <w:sz w:val="28"/>
          <w:szCs w:val="28"/>
        </w:rPr>
        <w:t xml:space="preserve">краевой задачи </w:t>
      </w:r>
      <w:r w:rsidRPr="00DD4202">
        <w:rPr>
          <w:sz w:val="28"/>
          <w:szCs w:val="28"/>
        </w:rPr>
        <w:t>принимается, что температура и влажность субстрата одинаковы по всему объему. Также принимается, что субстрат и газ находятся в состоянии термодинамического равновесия</w:t>
      </w:r>
      <w:r>
        <w:rPr>
          <w:sz w:val="28"/>
          <w:szCs w:val="28"/>
        </w:rPr>
        <w:t xml:space="preserve"> по всей длине биореактора. Поэтому начальные условия имеют вид:</w:t>
      </w:r>
    </w:p>
    <w:p w:rsidR="00CF5F25" w:rsidRDefault="00CF5F25" w:rsidP="00A05E1E">
      <w:pPr>
        <w:widowControl w:val="0"/>
        <w:suppressLineNumbers/>
        <w:spacing w:line="360" w:lineRule="auto"/>
        <w:ind w:firstLine="851"/>
        <w:rPr>
          <w:sz w:val="28"/>
          <w:szCs w:val="28"/>
        </w:rPr>
      </w:pPr>
      <w:r w:rsidRPr="003B4913">
        <w:rPr>
          <w:position w:val="-36"/>
          <w:sz w:val="28"/>
          <w:szCs w:val="28"/>
        </w:rPr>
        <w:object w:dxaOrig="1140" w:dyaOrig="840">
          <v:shape id="_x0000_i1040" type="#_x0000_t75" style="width:57pt;height:42pt" o:ole="">
            <v:imagedata r:id="rId34" o:title=""/>
          </v:shape>
          <o:OLEObject Type="Embed" ProgID="Equation.3" ShapeID="_x0000_i1040" DrawAspect="Content" ObjectID="_1539093737" r:id="rId35"/>
        </w:object>
      </w:r>
      <w:r>
        <w:rPr>
          <w:sz w:val="28"/>
          <w:szCs w:val="28"/>
        </w:rPr>
        <w:t>,</w:t>
      </w:r>
      <w:r>
        <w:rPr>
          <w:sz w:val="28"/>
          <w:szCs w:val="28"/>
        </w:rPr>
        <w:tab/>
      </w:r>
      <w:r>
        <w:rPr>
          <w:sz w:val="28"/>
          <w:szCs w:val="28"/>
        </w:rPr>
        <w:tab/>
      </w:r>
      <w:r>
        <w:rPr>
          <w:sz w:val="28"/>
          <w:szCs w:val="28"/>
        </w:rPr>
        <w:tab/>
      </w:r>
      <w:r>
        <w:rPr>
          <w:sz w:val="28"/>
          <w:szCs w:val="28"/>
        </w:rPr>
        <w:tab/>
      </w:r>
      <w:r w:rsidRPr="00B179FA">
        <w:rPr>
          <w:sz w:val="28"/>
          <w:szCs w:val="28"/>
        </w:rPr>
        <w:tab/>
      </w:r>
      <w:r>
        <w:rPr>
          <w:sz w:val="28"/>
          <w:szCs w:val="28"/>
        </w:rPr>
        <w:tab/>
        <w:t xml:space="preserve">                                          (3</w:t>
      </w:r>
      <w:r w:rsidRPr="00B179FA">
        <w:rPr>
          <w:sz w:val="28"/>
          <w:szCs w:val="28"/>
        </w:rPr>
        <w:t>)</w:t>
      </w:r>
    </w:p>
    <w:p w:rsidR="00CF5F25" w:rsidRPr="00F56332" w:rsidRDefault="00CF5F25" w:rsidP="00A05E1E">
      <w:pPr>
        <w:widowControl w:val="0"/>
        <w:suppressLineNumbers/>
        <w:spacing w:line="360" w:lineRule="auto"/>
        <w:ind w:firstLine="851"/>
        <w:jc w:val="both"/>
        <w:rPr>
          <w:sz w:val="28"/>
          <w:szCs w:val="28"/>
        </w:rPr>
      </w:pPr>
      <w:r>
        <w:rPr>
          <w:sz w:val="28"/>
          <w:szCs w:val="28"/>
        </w:rPr>
        <w:t>Воздух в основании биореактора имеет неизменные параметры, что задается в виде граничных условий 1 рода:</w:t>
      </w:r>
    </w:p>
    <w:p w:rsidR="00CF5F25" w:rsidRDefault="00CF5F25" w:rsidP="00A05E1E">
      <w:pPr>
        <w:widowControl w:val="0"/>
        <w:suppressLineNumbers/>
        <w:spacing w:line="360" w:lineRule="auto"/>
        <w:ind w:firstLine="851"/>
        <w:rPr>
          <w:sz w:val="28"/>
          <w:szCs w:val="28"/>
        </w:rPr>
      </w:pPr>
      <w:r w:rsidRPr="0054396A">
        <w:rPr>
          <w:position w:val="-16"/>
          <w:sz w:val="28"/>
          <w:szCs w:val="28"/>
        </w:rPr>
        <w:object w:dxaOrig="1200" w:dyaOrig="440">
          <v:shape id="_x0000_i1041" type="#_x0000_t75" style="width:60pt;height:21.75pt" o:ole="">
            <v:imagedata r:id="rId36" o:title=""/>
          </v:shape>
          <o:OLEObject Type="Embed" ProgID="Equation.3" ShapeID="_x0000_i1041" DrawAspect="Content" ObjectID="_1539093738" r:id="rId37"/>
        </w:object>
      </w:r>
      <w:r>
        <w:rPr>
          <w:sz w:val="28"/>
          <w:szCs w:val="28"/>
        </w:rPr>
        <w:t>.</w:t>
      </w:r>
      <w:r>
        <w:rPr>
          <w:sz w:val="28"/>
          <w:szCs w:val="28"/>
        </w:rPr>
        <w:tab/>
      </w:r>
      <w:r>
        <w:rPr>
          <w:sz w:val="28"/>
          <w:szCs w:val="28"/>
        </w:rPr>
        <w:tab/>
      </w:r>
      <w:r>
        <w:rPr>
          <w:sz w:val="28"/>
          <w:szCs w:val="28"/>
        </w:rPr>
        <w:tab/>
      </w:r>
      <w:r>
        <w:rPr>
          <w:sz w:val="28"/>
          <w:szCs w:val="28"/>
        </w:rPr>
        <w:tab/>
      </w:r>
      <w:r w:rsidRPr="00B179FA">
        <w:rPr>
          <w:sz w:val="28"/>
          <w:szCs w:val="28"/>
        </w:rPr>
        <w:tab/>
      </w:r>
      <w:r>
        <w:rPr>
          <w:sz w:val="28"/>
          <w:szCs w:val="28"/>
        </w:rPr>
        <w:t xml:space="preserve">                                                    (4)</w:t>
      </w:r>
    </w:p>
    <w:p w:rsidR="00CF5F25" w:rsidRDefault="00CF5F25" w:rsidP="00A05E1E">
      <w:pPr>
        <w:widowControl w:val="0"/>
        <w:suppressLineNumbers/>
        <w:spacing w:line="360" w:lineRule="auto"/>
        <w:jc w:val="both"/>
        <w:rPr>
          <w:sz w:val="32"/>
          <w:szCs w:val="32"/>
        </w:rPr>
      </w:pPr>
      <w:r>
        <w:rPr>
          <w:sz w:val="28"/>
          <w:szCs w:val="28"/>
        </w:rPr>
        <w:t xml:space="preserve">Численное моделирование системы, приведенной в </w:t>
      </w:r>
      <w:r w:rsidRPr="00A05E1E">
        <w:rPr>
          <w:sz w:val="28"/>
          <w:szCs w:val="28"/>
        </w:rPr>
        <w:t>[1]</w:t>
      </w:r>
      <w:r w:rsidRPr="00B60B19">
        <w:rPr>
          <w:sz w:val="28"/>
          <w:szCs w:val="28"/>
        </w:rPr>
        <w:t>.</w:t>
      </w:r>
      <w:r>
        <w:rPr>
          <w:sz w:val="28"/>
          <w:szCs w:val="28"/>
        </w:rPr>
        <w:t xml:space="preserve">  с начальными условиями (3) и граничными условиями (4) проводилось </w:t>
      </w:r>
      <w:r w:rsidRPr="009E1754">
        <w:rPr>
          <w:sz w:val="28"/>
          <w:szCs w:val="28"/>
        </w:rPr>
        <w:t xml:space="preserve">в течение </w:t>
      </w:r>
      <w:r w:rsidRPr="009E1754">
        <w:rPr>
          <w:position w:val="-12"/>
          <w:sz w:val="28"/>
          <w:szCs w:val="28"/>
        </w:rPr>
        <w:object w:dxaOrig="320" w:dyaOrig="360">
          <v:shape id="_x0000_i1042" type="#_x0000_t75" style="width:15.75pt;height:18pt" o:ole="">
            <v:imagedata r:id="rId38" o:title=""/>
          </v:shape>
          <o:OLEObject Type="Embed" ProgID="Equation.3" ShapeID="_x0000_i1042" DrawAspect="Content" ObjectID="_1539093739" r:id="rId39"/>
        </w:object>
      </w:r>
      <w:r w:rsidRPr="009E1754">
        <w:rPr>
          <w:sz w:val="28"/>
          <w:szCs w:val="28"/>
        </w:rPr>
        <w:t>=1</w:t>
      </w:r>
      <w:r w:rsidRPr="00016C4B">
        <w:rPr>
          <w:sz w:val="28"/>
          <w:szCs w:val="28"/>
        </w:rPr>
        <w:t>.</w:t>
      </w:r>
      <w:r>
        <w:rPr>
          <w:sz w:val="28"/>
          <w:szCs w:val="28"/>
        </w:rPr>
        <w:t>0 часа</w:t>
      </w:r>
      <w:r w:rsidRPr="009E1754">
        <w:rPr>
          <w:sz w:val="28"/>
          <w:szCs w:val="28"/>
        </w:rPr>
        <w:t xml:space="preserve"> </w:t>
      </w:r>
      <w:r>
        <w:rPr>
          <w:sz w:val="28"/>
          <w:szCs w:val="28"/>
        </w:rPr>
        <w:t xml:space="preserve">Расход воздуха системы вентиляции выбран равным </w:t>
      </w:r>
      <w:r w:rsidRPr="008240A1">
        <w:rPr>
          <w:sz w:val="28"/>
          <w:szCs w:val="28"/>
        </w:rPr>
        <w:t>G</w:t>
      </w:r>
      <w:r>
        <w:rPr>
          <w:sz w:val="28"/>
          <w:szCs w:val="28"/>
        </w:rPr>
        <w:t xml:space="preserve">(0) = </w:t>
      </w:r>
      <w:smartTag w:uri="urn:schemas-microsoft-com:office:smarttags" w:element="metricconverter">
        <w:smartTagPr>
          <w:attr w:name="ProductID" w:val="0.030 кг"/>
        </w:smartTagPr>
        <w:r>
          <w:rPr>
            <w:sz w:val="28"/>
            <w:szCs w:val="28"/>
          </w:rPr>
          <w:t>0.030</w:t>
        </w:r>
        <w:r w:rsidRPr="008240A1">
          <w:rPr>
            <w:sz w:val="28"/>
            <w:szCs w:val="28"/>
          </w:rPr>
          <w:t xml:space="preserve"> кг</w:t>
        </w:r>
      </w:smartTag>
      <w:r w:rsidRPr="008240A1">
        <w:rPr>
          <w:sz w:val="28"/>
          <w:szCs w:val="28"/>
        </w:rPr>
        <w:t xml:space="preserve"> сухого воздуха/</w:t>
      </w:r>
      <w:r w:rsidRPr="004A483F">
        <w:rPr>
          <w:sz w:val="28"/>
          <w:szCs w:val="28"/>
        </w:rPr>
        <w:t>(</w:t>
      </w:r>
      <w:r w:rsidRPr="008240A1">
        <w:rPr>
          <w:sz w:val="28"/>
          <w:szCs w:val="28"/>
        </w:rPr>
        <w:t>м</w:t>
      </w:r>
      <w:r w:rsidRPr="009E1754">
        <w:rPr>
          <w:sz w:val="28"/>
          <w:szCs w:val="28"/>
          <w:vertAlign w:val="superscript"/>
        </w:rPr>
        <w:t>2</w:t>
      </w:r>
      <w:r w:rsidRPr="004A483F">
        <w:rPr>
          <w:sz w:val="28"/>
          <w:szCs w:val="28"/>
        </w:rPr>
        <w:t>*</w:t>
      </w:r>
      <w:r w:rsidRPr="008240A1">
        <w:rPr>
          <w:sz w:val="28"/>
          <w:szCs w:val="28"/>
        </w:rPr>
        <w:t>с</w:t>
      </w:r>
      <w:r w:rsidRPr="004A483F">
        <w:rPr>
          <w:sz w:val="28"/>
          <w:szCs w:val="28"/>
        </w:rPr>
        <w:t>)</w:t>
      </w:r>
      <w:r>
        <w:rPr>
          <w:color w:val="000000"/>
          <w:sz w:val="28"/>
          <w:szCs w:val="28"/>
        </w:rPr>
        <w:t xml:space="preserve">. </w:t>
      </w:r>
      <w:r>
        <w:rPr>
          <w:sz w:val="28"/>
          <w:szCs w:val="28"/>
        </w:rPr>
        <w:t xml:space="preserve">В результате численного эксперимента получено распределение температур субстрата вдоль оси биореактора в момент времени </w:t>
      </w:r>
      <w:r w:rsidRPr="00551BE3">
        <w:rPr>
          <w:position w:val="-12"/>
          <w:sz w:val="28"/>
          <w:szCs w:val="28"/>
        </w:rPr>
        <w:object w:dxaOrig="320" w:dyaOrig="360">
          <v:shape id="_x0000_i1043" type="#_x0000_t75" style="width:15.75pt;height:18pt" o:ole="">
            <v:imagedata r:id="rId38" o:title=""/>
          </v:shape>
          <o:OLEObject Type="Embed" ProgID="Equation.3" ShapeID="_x0000_i1043" DrawAspect="Content" ObjectID="_1539093740" r:id="rId40"/>
        </w:object>
      </w:r>
      <w:r>
        <w:rPr>
          <w:sz w:val="28"/>
          <w:szCs w:val="28"/>
        </w:rPr>
        <w:t xml:space="preserve"> (</w:t>
      </w:r>
      <w:r w:rsidRPr="00755174">
        <w:rPr>
          <w:sz w:val="28"/>
          <w:szCs w:val="28"/>
        </w:rPr>
        <w:t>ри</w:t>
      </w:r>
      <w:r>
        <w:rPr>
          <w:sz w:val="28"/>
          <w:szCs w:val="28"/>
        </w:rPr>
        <w:t>сунок 1).</w:t>
      </w:r>
      <w:r w:rsidRPr="006B6E26">
        <w:rPr>
          <w:sz w:val="32"/>
          <w:szCs w:val="32"/>
        </w:rPr>
        <w:t xml:space="preserve"> </w:t>
      </w:r>
    </w:p>
    <w:p w:rsidR="00CF5F25" w:rsidRDefault="00CF5F25" w:rsidP="00B92318">
      <w:pPr>
        <w:widowControl w:val="0"/>
        <w:suppressLineNumbers/>
        <w:spacing w:line="360" w:lineRule="auto"/>
        <w:jc w:val="both"/>
        <w:rPr>
          <w:sz w:val="28"/>
          <w:szCs w:val="28"/>
        </w:rPr>
      </w:pPr>
    </w:p>
    <w:p w:rsidR="00CF5F25" w:rsidRPr="00063045" w:rsidRDefault="00CF5F25" w:rsidP="00A05E1E">
      <w:pPr>
        <w:widowControl w:val="0"/>
        <w:suppressLineNumbers/>
        <w:spacing w:line="360" w:lineRule="auto"/>
        <w:jc w:val="center"/>
      </w:pPr>
      <w:r w:rsidRPr="004546B8">
        <w:rPr>
          <w:noProof/>
        </w:rPr>
        <w:pict>
          <v:shape id="Рисунок 25" o:spid="_x0000_i1044" type="#_x0000_t75" style="width:393.75pt;height:3in;visibility:visible">
            <v:imagedata r:id="rId41" o:title=""/>
          </v:shape>
        </w:pict>
      </w:r>
    </w:p>
    <w:p w:rsidR="00CF5F25" w:rsidRDefault="00CF5F25" w:rsidP="00A05E1E">
      <w:pPr>
        <w:widowControl w:val="0"/>
        <w:suppressLineNumbers/>
        <w:spacing w:line="360" w:lineRule="auto"/>
        <w:ind w:firstLine="851"/>
        <w:jc w:val="both"/>
        <w:rPr>
          <w:sz w:val="28"/>
          <w:szCs w:val="28"/>
        </w:rPr>
      </w:pPr>
      <w:r>
        <w:rPr>
          <w:sz w:val="28"/>
          <w:szCs w:val="28"/>
        </w:rPr>
        <w:t>Рисунок 1</w:t>
      </w:r>
      <w:r w:rsidRPr="00755174">
        <w:rPr>
          <w:sz w:val="28"/>
          <w:szCs w:val="28"/>
        </w:rPr>
        <w:t xml:space="preserve"> – Распределение температур</w:t>
      </w:r>
      <w:r>
        <w:rPr>
          <w:sz w:val="28"/>
          <w:szCs w:val="28"/>
        </w:rPr>
        <w:t xml:space="preserve"> вдоль вертикальной оси      биореактора (традиционная система вентиляции, </w:t>
      </w:r>
      <w:r w:rsidRPr="00E42F13">
        <w:rPr>
          <w:position w:val="-12"/>
          <w:sz w:val="28"/>
          <w:szCs w:val="28"/>
        </w:rPr>
        <w:object w:dxaOrig="320" w:dyaOrig="360">
          <v:shape id="_x0000_i1045" type="#_x0000_t75" style="width:15.75pt;height:18pt" o:ole="">
            <v:imagedata r:id="rId42" o:title=""/>
          </v:shape>
          <o:OLEObject Type="Embed" ProgID="Equation.3" ShapeID="_x0000_i1045" DrawAspect="Content" ObjectID="_1539093741" r:id="rId43"/>
        </w:object>
      </w:r>
      <w:r>
        <w:rPr>
          <w:sz w:val="28"/>
          <w:szCs w:val="28"/>
        </w:rPr>
        <w:t>= 1.0 ч)</w:t>
      </w:r>
    </w:p>
    <w:p w:rsidR="00CF5F25" w:rsidRPr="00016C4B" w:rsidRDefault="00CF5F25" w:rsidP="00A05E1E">
      <w:pPr>
        <w:widowControl w:val="0"/>
        <w:suppressLineNumbers/>
        <w:spacing w:line="360" w:lineRule="auto"/>
        <w:ind w:firstLine="851"/>
        <w:jc w:val="both"/>
        <w:rPr>
          <w:sz w:val="28"/>
          <w:szCs w:val="28"/>
        </w:rPr>
      </w:pPr>
    </w:p>
    <w:p w:rsidR="00CF5F25" w:rsidRDefault="00CF5F25" w:rsidP="00B92318">
      <w:pPr>
        <w:widowControl w:val="0"/>
        <w:suppressLineNumbers/>
        <w:spacing w:line="360" w:lineRule="auto"/>
        <w:ind w:firstLine="851"/>
        <w:jc w:val="both"/>
        <w:rPr>
          <w:sz w:val="28"/>
          <w:szCs w:val="28"/>
        </w:rPr>
      </w:pPr>
      <w:r w:rsidRPr="0091615B">
        <w:rPr>
          <w:sz w:val="28"/>
          <w:szCs w:val="28"/>
        </w:rPr>
        <w:t>При моделировании системы вентиляции</w:t>
      </w:r>
      <w:r>
        <w:rPr>
          <w:sz w:val="28"/>
          <w:szCs w:val="28"/>
        </w:rPr>
        <w:t xml:space="preserve"> с боковой подачей воздуха</w:t>
      </w:r>
      <w:r w:rsidRPr="0091615B">
        <w:rPr>
          <w:sz w:val="28"/>
          <w:szCs w:val="28"/>
        </w:rPr>
        <w:t xml:space="preserve"> использовались те же</w:t>
      </w:r>
      <w:r>
        <w:rPr>
          <w:sz w:val="28"/>
          <w:szCs w:val="28"/>
        </w:rPr>
        <w:t xml:space="preserve"> параметры математической модели. Плотность потока воздуха системы вентиляции была задана постоянной в виде</w:t>
      </w:r>
      <w:r w:rsidRPr="00C4026E">
        <w:rPr>
          <w:sz w:val="28"/>
          <w:szCs w:val="28"/>
        </w:rPr>
        <w:t xml:space="preserve"> </w:t>
      </w:r>
      <w:r>
        <w:rPr>
          <w:sz w:val="28"/>
          <w:szCs w:val="28"/>
        </w:rPr>
        <w:t>следующего выражения:</w:t>
      </w:r>
    </w:p>
    <w:p w:rsidR="00CF5F25" w:rsidRDefault="00CF5F25" w:rsidP="00A05E1E">
      <w:pPr>
        <w:widowControl w:val="0"/>
        <w:suppressLineNumbers/>
        <w:spacing w:line="360" w:lineRule="auto"/>
        <w:ind w:firstLine="851"/>
        <w:rPr>
          <w:sz w:val="28"/>
          <w:szCs w:val="28"/>
        </w:rPr>
      </w:pPr>
      <w:r w:rsidRPr="00DB39BA">
        <w:rPr>
          <w:position w:val="-24"/>
          <w:sz w:val="28"/>
          <w:szCs w:val="28"/>
        </w:rPr>
        <w:object w:dxaOrig="1560" w:dyaOrig="639">
          <v:shape id="_x0000_i1046" type="#_x0000_t75" style="width:78pt;height:32.25pt" o:ole="">
            <v:imagedata r:id="rId44" o:title=""/>
          </v:shape>
          <o:OLEObject Type="Embed" ProgID="Equation.3" ShapeID="_x0000_i1046" DrawAspect="Content" ObjectID="_1539093742" r:id="rId45"/>
        </w:object>
      </w:r>
      <w:r>
        <w:rPr>
          <w:sz w:val="28"/>
          <w:szCs w:val="28"/>
        </w:rPr>
        <w:t>,</w:t>
      </w:r>
      <w:r>
        <w:rPr>
          <w:sz w:val="28"/>
          <w:szCs w:val="28"/>
        </w:rPr>
        <w:tab/>
      </w:r>
      <w:r w:rsidRPr="00340A07">
        <w:rPr>
          <w:position w:val="-10"/>
          <w:sz w:val="28"/>
          <w:szCs w:val="28"/>
        </w:rPr>
        <w:object w:dxaOrig="999" w:dyaOrig="340">
          <v:shape id="_x0000_i1047" type="#_x0000_t75" style="width:50.25pt;height:17.25pt" o:ole="">
            <v:imagedata r:id="rId46" o:title=""/>
          </v:shape>
          <o:OLEObject Type="Embed" ProgID="Equation.3" ShapeID="_x0000_i1047" DrawAspect="Content" ObjectID="_1539093743" r:id="rId47"/>
        </w:object>
      </w:r>
      <w:r>
        <w:rPr>
          <w:sz w:val="28"/>
          <w:szCs w:val="28"/>
        </w:rPr>
        <w:tab/>
      </w:r>
      <w:r>
        <w:rPr>
          <w:sz w:val="28"/>
          <w:szCs w:val="28"/>
        </w:rPr>
        <w:tab/>
      </w:r>
      <w:r>
        <w:rPr>
          <w:sz w:val="28"/>
          <w:szCs w:val="28"/>
        </w:rPr>
        <w:tab/>
      </w:r>
      <w:r>
        <w:rPr>
          <w:sz w:val="28"/>
          <w:szCs w:val="28"/>
        </w:rPr>
        <w:tab/>
        <w:t xml:space="preserve">                                (5)</w:t>
      </w:r>
    </w:p>
    <w:p w:rsidR="00CF5F25" w:rsidRDefault="00CF5F25" w:rsidP="00B92318">
      <w:pPr>
        <w:widowControl w:val="0"/>
        <w:suppressLineNumbers/>
        <w:spacing w:line="360" w:lineRule="auto"/>
        <w:jc w:val="both"/>
        <w:rPr>
          <w:sz w:val="28"/>
          <w:szCs w:val="28"/>
        </w:rPr>
      </w:pPr>
      <w:r>
        <w:rPr>
          <w:sz w:val="28"/>
          <w:szCs w:val="28"/>
        </w:rPr>
        <w:t>где</w:t>
      </w:r>
      <w:r>
        <w:rPr>
          <w:sz w:val="28"/>
          <w:szCs w:val="28"/>
        </w:rPr>
        <w:tab/>
      </w:r>
      <w:r w:rsidRPr="00843BFC">
        <w:rPr>
          <w:position w:val="-10"/>
          <w:sz w:val="28"/>
          <w:szCs w:val="28"/>
        </w:rPr>
        <w:object w:dxaOrig="300" w:dyaOrig="340">
          <v:shape id="_x0000_i1048" type="#_x0000_t75" style="width:15pt;height:17.25pt" o:ole="">
            <v:imagedata r:id="rId48" o:title=""/>
          </v:shape>
          <o:OLEObject Type="Embed" ProgID="Equation.3" ShapeID="_x0000_i1048" DrawAspect="Content" ObjectID="_1539093744" r:id="rId49"/>
        </w:object>
      </w:r>
      <w:r w:rsidRPr="00843BFC">
        <w:rPr>
          <w:sz w:val="28"/>
          <w:szCs w:val="28"/>
        </w:rPr>
        <w:t xml:space="preserve"> и </w:t>
      </w:r>
      <w:r w:rsidRPr="00412A05">
        <w:rPr>
          <w:position w:val="-10"/>
          <w:sz w:val="28"/>
          <w:szCs w:val="28"/>
        </w:rPr>
        <w:object w:dxaOrig="320" w:dyaOrig="340">
          <v:shape id="_x0000_i1049" type="#_x0000_t75" style="width:15.75pt;height:17.25pt" o:ole="">
            <v:imagedata r:id="rId50" o:title=""/>
          </v:shape>
          <o:OLEObject Type="Embed" ProgID="Equation.3" ShapeID="_x0000_i1049" DrawAspect="Content" ObjectID="_1539093745" r:id="rId51"/>
        </w:object>
      </w:r>
      <w:r w:rsidRPr="00843BFC">
        <w:rPr>
          <w:sz w:val="28"/>
          <w:szCs w:val="28"/>
        </w:rPr>
        <w:t xml:space="preserve"> – </w:t>
      </w:r>
      <w:r>
        <w:rPr>
          <w:sz w:val="28"/>
          <w:szCs w:val="28"/>
        </w:rPr>
        <w:t xml:space="preserve">параметры задания функции </w:t>
      </w:r>
      <w:r w:rsidRPr="0054704C">
        <w:rPr>
          <w:position w:val="-10"/>
          <w:sz w:val="28"/>
          <w:szCs w:val="28"/>
        </w:rPr>
        <w:object w:dxaOrig="520" w:dyaOrig="340">
          <v:shape id="_x0000_i1050" type="#_x0000_t75" style="width:26.25pt;height:17.25pt" o:ole="">
            <v:imagedata r:id="rId52" o:title=""/>
          </v:shape>
          <o:OLEObject Type="Embed" ProgID="Equation.3" ShapeID="_x0000_i1050" DrawAspect="Content" ObjectID="_1539093746" r:id="rId53"/>
        </w:object>
      </w:r>
      <w:r>
        <w:rPr>
          <w:sz w:val="28"/>
          <w:szCs w:val="28"/>
        </w:rPr>
        <w:t>.</w:t>
      </w:r>
    </w:p>
    <w:p w:rsidR="00CF5F25" w:rsidRDefault="00CF5F25" w:rsidP="00A05E1E">
      <w:pPr>
        <w:widowControl w:val="0"/>
        <w:suppressLineNumbers/>
        <w:spacing w:line="360" w:lineRule="auto"/>
        <w:ind w:firstLine="851"/>
        <w:jc w:val="both"/>
        <w:rPr>
          <w:sz w:val="28"/>
          <w:szCs w:val="28"/>
        </w:rPr>
      </w:pPr>
      <w:r>
        <w:rPr>
          <w:sz w:val="28"/>
          <w:szCs w:val="28"/>
        </w:rPr>
        <w:t xml:space="preserve">Учитывая приведенный ранее критерий эквивалентности систем вентиляции (1), для обеспечения </w:t>
      </w:r>
      <w:r w:rsidRPr="00C72089">
        <w:rPr>
          <w:position w:val="-14"/>
          <w:sz w:val="28"/>
          <w:szCs w:val="28"/>
        </w:rPr>
        <w:object w:dxaOrig="460" w:dyaOrig="380">
          <v:shape id="_x0000_i1051" type="#_x0000_t75" style="width:23.25pt;height:18.75pt" o:ole="">
            <v:imagedata r:id="rId54" o:title=""/>
          </v:shape>
          <o:OLEObject Type="Embed" ProgID="Equation.3" ShapeID="_x0000_i1051" DrawAspect="Content" ObjectID="_1539093747" r:id="rId55"/>
        </w:object>
      </w:r>
      <w:r>
        <w:rPr>
          <w:sz w:val="28"/>
          <w:szCs w:val="28"/>
        </w:rPr>
        <w:t xml:space="preserve">= 0.030 необходимо принять </w:t>
      </w:r>
      <w:r w:rsidRPr="00592FCD">
        <w:rPr>
          <w:position w:val="-10"/>
          <w:sz w:val="28"/>
          <w:szCs w:val="28"/>
        </w:rPr>
        <w:object w:dxaOrig="300" w:dyaOrig="340">
          <v:shape id="_x0000_i1052" type="#_x0000_t75" style="width:15pt;height:17.25pt" o:ole="">
            <v:imagedata r:id="rId48" o:title=""/>
          </v:shape>
          <o:OLEObject Type="Embed" ProgID="Equation.3" ShapeID="_x0000_i1052" DrawAspect="Content" ObjectID="_1539093748" r:id="rId56"/>
        </w:object>
      </w:r>
      <w:r>
        <w:rPr>
          <w:sz w:val="28"/>
          <w:szCs w:val="28"/>
        </w:rPr>
        <w:t xml:space="preserve">=0.001, </w:t>
      </w:r>
      <w:r w:rsidRPr="00306C42">
        <w:rPr>
          <w:position w:val="-10"/>
          <w:sz w:val="28"/>
          <w:szCs w:val="28"/>
        </w:rPr>
        <w:object w:dxaOrig="320" w:dyaOrig="340">
          <v:shape id="_x0000_i1053" type="#_x0000_t75" style="width:15.75pt;height:17.25pt" o:ole="">
            <v:imagedata r:id="rId50" o:title=""/>
          </v:shape>
          <o:OLEObject Type="Embed" ProgID="Equation.3" ShapeID="_x0000_i1053" DrawAspect="Content" ObjectID="_1539093749" r:id="rId57"/>
        </w:object>
      </w:r>
      <w:r>
        <w:rPr>
          <w:sz w:val="28"/>
          <w:szCs w:val="28"/>
        </w:rPr>
        <w:t xml:space="preserve">=0.059 </w:t>
      </w:r>
      <w:r w:rsidRPr="008240A1">
        <w:rPr>
          <w:sz w:val="28"/>
          <w:szCs w:val="28"/>
        </w:rPr>
        <w:t>кг сухого воздуха/</w:t>
      </w:r>
      <w:r w:rsidRPr="003F27B3">
        <w:rPr>
          <w:sz w:val="28"/>
          <w:szCs w:val="28"/>
        </w:rPr>
        <w:t>(</w:t>
      </w:r>
      <w:r w:rsidRPr="008240A1">
        <w:rPr>
          <w:sz w:val="28"/>
          <w:szCs w:val="28"/>
        </w:rPr>
        <w:t>м</w:t>
      </w:r>
      <w:r w:rsidRPr="009E1754">
        <w:rPr>
          <w:sz w:val="28"/>
          <w:szCs w:val="28"/>
          <w:vertAlign w:val="superscript"/>
        </w:rPr>
        <w:t>2</w:t>
      </w:r>
      <w:r w:rsidRPr="003F27B3">
        <w:rPr>
          <w:sz w:val="28"/>
          <w:szCs w:val="28"/>
        </w:rPr>
        <w:t>*</w:t>
      </w:r>
      <w:r w:rsidRPr="008240A1">
        <w:rPr>
          <w:sz w:val="28"/>
          <w:szCs w:val="28"/>
        </w:rPr>
        <w:t>с</w:t>
      </w:r>
      <w:r w:rsidRPr="003F27B3">
        <w:rPr>
          <w:sz w:val="28"/>
          <w:szCs w:val="28"/>
        </w:rPr>
        <w:t>)</w:t>
      </w:r>
      <w:r>
        <w:rPr>
          <w:sz w:val="28"/>
          <w:szCs w:val="28"/>
        </w:rPr>
        <w:t>.</w:t>
      </w:r>
    </w:p>
    <w:p w:rsidR="00CF5F25" w:rsidRDefault="00CF5F25" w:rsidP="00A05E1E">
      <w:pPr>
        <w:widowControl w:val="0"/>
        <w:suppressLineNumbers/>
        <w:spacing w:line="360" w:lineRule="auto"/>
        <w:ind w:firstLine="851"/>
        <w:jc w:val="both"/>
        <w:rPr>
          <w:sz w:val="28"/>
          <w:szCs w:val="28"/>
        </w:rPr>
      </w:pPr>
      <w:r>
        <w:rPr>
          <w:sz w:val="28"/>
          <w:szCs w:val="28"/>
        </w:rPr>
        <w:t xml:space="preserve">Начальные и граничные условия моделирования принимаются равными соответственно (2), (3). </w:t>
      </w:r>
    </w:p>
    <w:p w:rsidR="00CF5F25" w:rsidRDefault="00CF5F25" w:rsidP="00A05E1E">
      <w:pPr>
        <w:widowControl w:val="0"/>
        <w:suppressLineNumbers/>
        <w:spacing w:line="360" w:lineRule="auto"/>
        <w:ind w:firstLine="851"/>
        <w:jc w:val="both"/>
        <w:rPr>
          <w:sz w:val="28"/>
          <w:szCs w:val="28"/>
        </w:rPr>
      </w:pPr>
      <w:r>
        <w:rPr>
          <w:sz w:val="28"/>
          <w:szCs w:val="28"/>
        </w:rPr>
        <w:t xml:space="preserve">В результате численного эксперимента получено распределение температур субстрата вдоль оси биореактора в момент времени </w:t>
      </w:r>
      <w:r w:rsidRPr="002525C6">
        <w:rPr>
          <w:position w:val="-12"/>
          <w:sz w:val="28"/>
          <w:szCs w:val="28"/>
        </w:rPr>
        <w:object w:dxaOrig="320" w:dyaOrig="360">
          <v:shape id="_x0000_i1054" type="#_x0000_t75" style="width:15.75pt;height:18pt" o:ole="">
            <v:imagedata r:id="rId38" o:title=""/>
          </v:shape>
          <o:OLEObject Type="Embed" ProgID="Equation.3" ShapeID="_x0000_i1054" DrawAspect="Content" ObjectID="_1539093750" r:id="rId58"/>
        </w:object>
      </w:r>
      <w:r>
        <w:rPr>
          <w:sz w:val="28"/>
          <w:szCs w:val="28"/>
        </w:rPr>
        <w:t xml:space="preserve"> (рисунок 2).</w:t>
      </w:r>
    </w:p>
    <w:p w:rsidR="00CF5F25" w:rsidRPr="002C09C2" w:rsidRDefault="00CF5F25" w:rsidP="00A05E1E">
      <w:pPr>
        <w:widowControl w:val="0"/>
        <w:suppressLineNumbers/>
        <w:spacing w:line="360" w:lineRule="auto"/>
        <w:jc w:val="center"/>
        <w:rPr>
          <w:sz w:val="28"/>
          <w:szCs w:val="28"/>
        </w:rPr>
      </w:pPr>
    </w:p>
    <w:p w:rsidR="00CF5F25" w:rsidRPr="005D012B" w:rsidRDefault="00CF5F25" w:rsidP="00A05E1E">
      <w:pPr>
        <w:widowControl w:val="0"/>
        <w:suppressLineNumbers/>
        <w:spacing w:line="360" w:lineRule="auto"/>
        <w:jc w:val="center"/>
        <w:rPr>
          <w:color w:val="000000"/>
          <w:sz w:val="28"/>
          <w:szCs w:val="28"/>
        </w:rPr>
      </w:pPr>
      <w:r w:rsidRPr="004546B8">
        <w:rPr>
          <w:noProof/>
        </w:rPr>
        <w:pict>
          <v:shape id="Рисунок 37" o:spid="_x0000_i1055" type="#_x0000_t75" style="width:447pt;height:204.75pt;visibility:visible">
            <v:imagedata r:id="rId59" o:title=""/>
          </v:shape>
        </w:pict>
      </w:r>
    </w:p>
    <w:p w:rsidR="00CF5F25" w:rsidRPr="00250CFF" w:rsidRDefault="00CF5F25" w:rsidP="00A05E1E">
      <w:pPr>
        <w:widowControl w:val="0"/>
        <w:suppressLineNumbers/>
        <w:spacing w:line="360" w:lineRule="auto"/>
        <w:ind w:firstLine="851"/>
        <w:jc w:val="both"/>
        <w:rPr>
          <w:sz w:val="28"/>
          <w:szCs w:val="28"/>
        </w:rPr>
      </w:pPr>
      <w:r w:rsidRPr="00755174">
        <w:rPr>
          <w:sz w:val="28"/>
          <w:szCs w:val="28"/>
        </w:rPr>
        <w:t>Рисун</w:t>
      </w:r>
      <w:r>
        <w:rPr>
          <w:sz w:val="28"/>
          <w:szCs w:val="28"/>
        </w:rPr>
        <w:t>ок 2</w:t>
      </w:r>
      <w:r w:rsidRPr="00755174">
        <w:rPr>
          <w:sz w:val="28"/>
          <w:szCs w:val="28"/>
        </w:rPr>
        <w:t xml:space="preserve"> – Распределение температур</w:t>
      </w:r>
      <w:r>
        <w:rPr>
          <w:sz w:val="28"/>
          <w:szCs w:val="28"/>
        </w:rPr>
        <w:t xml:space="preserve"> вдоль вертикальной оси      биореактора (система вентиляции с боковой подачей воздуха, </w:t>
      </w:r>
      <w:r w:rsidRPr="00E42F13">
        <w:rPr>
          <w:position w:val="-12"/>
          <w:sz w:val="28"/>
          <w:szCs w:val="28"/>
        </w:rPr>
        <w:object w:dxaOrig="320" w:dyaOrig="360">
          <v:shape id="_x0000_i1056" type="#_x0000_t75" style="width:15.75pt;height:18pt" o:ole="">
            <v:imagedata r:id="rId38" o:title=""/>
          </v:shape>
          <o:OLEObject Type="Embed" ProgID="Equation.3" ShapeID="_x0000_i1056" DrawAspect="Content" ObjectID="_1539093751" r:id="rId60"/>
        </w:object>
      </w:r>
      <w:r>
        <w:rPr>
          <w:sz w:val="28"/>
          <w:szCs w:val="28"/>
        </w:rPr>
        <w:t>= 1.0 ч)</w:t>
      </w:r>
    </w:p>
    <w:p w:rsidR="00CF5F25" w:rsidRDefault="00CF5F25" w:rsidP="00A05E1E">
      <w:pPr>
        <w:widowControl w:val="0"/>
        <w:suppressLineNumbers/>
        <w:spacing w:line="360" w:lineRule="auto"/>
        <w:ind w:firstLine="851"/>
        <w:jc w:val="both"/>
        <w:rPr>
          <w:sz w:val="28"/>
          <w:szCs w:val="28"/>
        </w:rPr>
      </w:pPr>
    </w:p>
    <w:p w:rsidR="00CF5F25" w:rsidRPr="00250CFF" w:rsidRDefault="00CF5F25" w:rsidP="00A05E1E">
      <w:pPr>
        <w:widowControl w:val="0"/>
        <w:suppressLineNumbers/>
        <w:spacing w:line="360" w:lineRule="auto"/>
        <w:ind w:firstLine="851"/>
        <w:jc w:val="both"/>
        <w:rPr>
          <w:sz w:val="28"/>
          <w:szCs w:val="28"/>
        </w:rPr>
      </w:pPr>
      <w:r>
        <w:rPr>
          <w:sz w:val="28"/>
          <w:szCs w:val="28"/>
        </w:rPr>
        <w:t>При использовании системы вентиляции с боковой подачей воздухабольшая часть субстрата находится в более однородных условиях (рисунок 2), чем при использовании традиционной системы вентиляции (рисунок 1).</w:t>
      </w:r>
    </w:p>
    <w:p w:rsidR="00CF5F25" w:rsidRPr="00487FE1" w:rsidRDefault="00CF5F25" w:rsidP="00487FE1">
      <w:pPr>
        <w:widowControl w:val="0"/>
        <w:suppressLineNumbers/>
        <w:spacing w:line="360" w:lineRule="auto"/>
        <w:ind w:firstLine="851"/>
        <w:jc w:val="both"/>
        <w:rPr>
          <w:sz w:val="32"/>
          <w:szCs w:val="32"/>
        </w:rPr>
      </w:pPr>
      <w:r w:rsidRPr="00150B28">
        <w:rPr>
          <w:sz w:val="28"/>
          <w:szCs w:val="28"/>
        </w:rPr>
        <w:t>Н</w:t>
      </w:r>
      <w:r>
        <w:rPr>
          <w:sz w:val="28"/>
          <w:szCs w:val="28"/>
        </w:rPr>
        <w:t>а основе данных численных экспериментов можно также отметить снижение вариации</w:t>
      </w:r>
      <w:r w:rsidRPr="002E6F7E">
        <w:rPr>
          <w:sz w:val="28"/>
          <w:szCs w:val="28"/>
        </w:rPr>
        <w:t xml:space="preserve"> температуры субстрата в результате использования разработанной системы вентиляции на 3</w:t>
      </w:r>
      <w:r>
        <w:rPr>
          <w:sz w:val="28"/>
          <w:szCs w:val="28"/>
        </w:rPr>
        <w:t>.</w:t>
      </w:r>
      <w:r w:rsidRPr="002E6F7E">
        <w:rPr>
          <w:sz w:val="28"/>
          <w:szCs w:val="28"/>
        </w:rPr>
        <w:t xml:space="preserve">97 </w:t>
      </w:r>
      <w:r w:rsidRPr="009E1754">
        <w:rPr>
          <w:sz w:val="28"/>
          <w:szCs w:val="28"/>
          <w:vertAlign w:val="superscript"/>
        </w:rPr>
        <w:t>о</w:t>
      </w:r>
      <w:r w:rsidRPr="002E6F7E">
        <w:rPr>
          <w:sz w:val="28"/>
          <w:szCs w:val="28"/>
        </w:rPr>
        <w:t>С (35%) .</w:t>
      </w:r>
      <w:r>
        <w:rPr>
          <w:sz w:val="28"/>
          <w:szCs w:val="28"/>
        </w:rPr>
        <w:t xml:space="preserve"> </w:t>
      </w:r>
    </w:p>
    <w:p w:rsidR="00CF5F25" w:rsidRPr="00462D87" w:rsidRDefault="00CF5F25" w:rsidP="00487FE1">
      <w:pPr>
        <w:widowControl w:val="0"/>
        <w:suppressLineNumbers/>
        <w:spacing w:line="360" w:lineRule="auto"/>
        <w:ind w:firstLine="851"/>
        <w:jc w:val="both"/>
        <w:rPr>
          <w:color w:val="000000"/>
          <w:sz w:val="28"/>
          <w:szCs w:val="28"/>
        </w:rPr>
      </w:pPr>
      <w:r w:rsidRPr="00462D87">
        <w:rPr>
          <w:color w:val="000000"/>
          <w:sz w:val="28"/>
          <w:szCs w:val="28"/>
        </w:rPr>
        <w:t xml:space="preserve">Целью задачи оптимизации функции расхода воздуха системы вентиляции вдоль оси биореактора является обеспечение одинаковой скорости компостирования </w:t>
      </w:r>
      <w:r>
        <w:rPr>
          <w:color w:val="000000"/>
          <w:sz w:val="28"/>
          <w:szCs w:val="28"/>
        </w:rPr>
        <w:t>по всему объему субстрата</w:t>
      </w:r>
      <w:r w:rsidRPr="00462D87">
        <w:rPr>
          <w:color w:val="000000"/>
          <w:sz w:val="28"/>
          <w:szCs w:val="28"/>
        </w:rPr>
        <w:t xml:space="preserve">. </w:t>
      </w:r>
      <w:r>
        <w:rPr>
          <w:color w:val="000000"/>
          <w:sz w:val="28"/>
          <w:szCs w:val="28"/>
        </w:rPr>
        <w:t>Д</w:t>
      </w:r>
      <w:r w:rsidRPr="00462D87">
        <w:rPr>
          <w:color w:val="000000"/>
          <w:sz w:val="28"/>
          <w:szCs w:val="28"/>
        </w:rPr>
        <w:t xml:space="preserve">ля сравнения систем вентиляции </w:t>
      </w:r>
      <w:r>
        <w:rPr>
          <w:color w:val="000000"/>
          <w:sz w:val="28"/>
          <w:szCs w:val="28"/>
        </w:rPr>
        <w:t xml:space="preserve">с различным видом функции </w:t>
      </w:r>
      <w:r w:rsidRPr="008176DC">
        <w:rPr>
          <w:color w:val="000000"/>
          <w:position w:val="-10"/>
          <w:sz w:val="28"/>
          <w:szCs w:val="28"/>
        </w:rPr>
        <w:object w:dxaOrig="520" w:dyaOrig="340">
          <v:shape id="_x0000_i1057" type="#_x0000_t75" style="width:26.25pt;height:17.25pt" o:ole="">
            <v:imagedata r:id="rId61" o:title=""/>
          </v:shape>
          <o:OLEObject Type="Embed" ProgID="Equation.3" ShapeID="_x0000_i1057" DrawAspect="Content" ObjectID="_1539093752" r:id="rId62"/>
        </w:object>
      </w:r>
      <w:r>
        <w:rPr>
          <w:color w:val="000000"/>
          <w:sz w:val="28"/>
          <w:szCs w:val="28"/>
        </w:rPr>
        <w:t xml:space="preserve"> необходимо использовать</w:t>
      </w:r>
      <w:r w:rsidRPr="00462D87">
        <w:rPr>
          <w:color w:val="000000"/>
          <w:sz w:val="28"/>
          <w:szCs w:val="28"/>
        </w:rPr>
        <w:t xml:space="preserve"> такой вид критерия, который позволяет оценить </w:t>
      </w:r>
      <w:r>
        <w:rPr>
          <w:color w:val="000000"/>
          <w:sz w:val="28"/>
          <w:szCs w:val="28"/>
        </w:rPr>
        <w:t xml:space="preserve">накопленную </w:t>
      </w:r>
      <w:r w:rsidRPr="00462D87">
        <w:rPr>
          <w:color w:val="000000"/>
          <w:sz w:val="28"/>
          <w:szCs w:val="28"/>
        </w:rPr>
        <w:t>неоднородность скорости реакции</w:t>
      </w:r>
      <w:r>
        <w:rPr>
          <w:color w:val="000000"/>
          <w:sz w:val="28"/>
          <w:szCs w:val="28"/>
        </w:rPr>
        <w:t xml:space="preserve"> вдоль оси биореактора</w:t>
      </w:r>
      <w:r w:rsidRPr="00462D87">
        <w:rPr>
          <w:color w:val="000000"/>
          <w:sz w:val="28"/>
          <w:szCs w:val="28"/>
        </w:rPr>
        <w:t xml:space="preserve"> с момента начала процесса:</w:t>
      </w:r>
    </w:p>
    <w:p w:rsidR="00CF5F25" w:rsidRDefault="00CF5F25" w:rsidP="00487FE1">
      <w:pPr>
        <w:widowControl w:val="0"/>
        <w:suppressLineNumbers/>
        <w:spacing w:line="360" w:lineRule="auto"/>
        <w:ind w:firstLine="851"/>
        <w:rPr>
          <w:color w:val="000000"/>
          <w:sz w:val="28"/>
          <w:szCs w:val="28"/>
        </w:rPr>
      </w:pPr>
      <w:r w:rsidRPr="00462D87">
        <w:rPr>
          <w:color w:val="000000"/>
          <w:position w:val="-32"/>
          <w:sz w:val="28"/>
          <w:szCs w:val="28"/>
        </w:rPr>
        <w:object w:dxaOrig="2740" w:dyaOrig="760">
          <v:shape id="_x0000_i1058" type="#_x0000_t75" style="width:137.25pt;height:38.25pt" o:ole="">
            <v:imagedata r:id="rId63" o:title=""/>
          </v:shape>
          <o:OLEObject Type="Embed" ProgID="Equation.3" ShapeID="_x0000_i1058" DrawAspect="Content" ObjectID="_1539093753" r:id="rId64"/>
        </w:object>
      </w:r>
      <w:r w:rsidRPr="001F73E7">
        <w:rPr>
          <w:color w:val="000000"/>
          <w:sz w:val="28"/>
          <w:szCs w:val="28"/>
        </w:rPr>
        <w:t xml:space="preserve">,                   </w:t>
      </w:r>
      <w:r>
        <w:rPr>
          <w:color w:val="000000"/>
          <w:sz w:val="28"/>
          <w:szCs w:val="28"/>
        </w:rPr>
        <w:tab/>
      </w:r>
      <w:r w:rsidRPr="001F73E7">
        <w:rPr>
          <w:color w:val="000000"/>
          <w:sz w:val="28"/>
          <w:szCs w:val="28"/>
        </w:rPr>
        <w:t xml:space="preserve">           </w:t>
      </w:r>
      <w:r>
        <w:rPr>
          <w:color w:val="000000"/>
          <w:sz w:val="28"/>
          <w:szCs w:val="28"/>
        </w:rPr>
        <w:t xml:space="preserve">                        </w:t>
      </w:r>
      <w:r w:rsidRPr="00462D87">
        <w:rPr>
          <w:color w:val="000000"/>
          <w:sz w:val="28"/>
          <w:szCs w:val="28"/>
        </w:rPr>
        <w:t>(</w:t>
      </w:r>
      <w:r w:rsidRPr="001F73E7">
        <w:rPr>
          <w:color w:val="000000"/>
          <w:sz w:val="28"/>
          <w:szCs w:val="28"/>
        </w:rPr>
        <w:t>6</w:t>
      </w:r>
      <w:r w:rsidRPr="00462D87">
        <w:rPr>
          <w:color w:val="000000"/>
          <w:sz w:val="28"/>
          <w:szCs w:val="28"/>
        </w:rPr>
        <w:t>)</w:t>
      </w:r>
    </w:p>
    <w:p w:rsidR="00CF5F25" w:rsidRPr="00462D87" w:rsidRDefault="00CF5F25" w:rsidP="00A05E1E">
      <w:pPr>
        <w:widowControl w:val="0"/>
        <w:suppressLineNumbers/>
        <w:spacing w:line="360" w:lineRule="auto"/>
        <w:jc w:val="both"/>
        <w:rPr>
          <w:color w:val="000000"/>
          <w:sz w:val="28"/>
          <w:szCs w:val="28"/>
        </w:rPr>
      </w:pPr>
      <w:r>
        <w:rPr>
          <w:color w:val="000000"/>
          <w:sz w:val="28"/>
          <w:szCs w:val="28"/>
        </w:rPr>
        <w:t>где</w:t>
      </w:r>
      <w:r w:rsidRPr="00462D87">
        <w:rPr>
          <w:color w:val="000000"/>
          <w:sz w:val="28"/>
          <w:szCs w:val="28"/>
        </w:rPr>
        <w:tab/>
      </w:r>
      <w:r w:rsidRPr="00462D87">
        <w:rPr>
          <w:color w:val="000000"/>
          <w:position w:val="-10"/>
          <w:sz w:val="28"/>
          <w:szCs w:val="28"/>
        </w:rPr>
        <w:object w:dxaOrig="440" w:dyaOrig="340">
          <v:shape id="_x0000_i1059" type="#_x0000_t75" style="width:21.75pt;height:17.25pt" o:ole="">
            <v:imagedata r:id="rId65" o:title=""/>
          </v:shape>
          <o:OLEObject Type="Embed" ProgID="Equation.3" ShapeID="_x0000_i1059" DrawAspect="Content" ObjectID="_1539093754" r:id="rId66"/>
        </w:object>
      </w:r>
      <w:r w:rsidRPr="00462D87">
        <w:rPr>
          <w:color w:val="000000"/>
          <w:sz w:val="28"/>
          <w:szCs w:val="28"/>
        </w:rPr>
        <w:t xml:space="preserve"> – </w:t>
      </w:r>
      <w:r>
        <w:rPr>
          <w:color w:val="000000"/>
          <w:sz w:val="28"/>
          <w:szCs w:val="28"/>
        </w:rPr>
        <w:t>степень</w:t>
      </w:r>
      <w:r w:rsidRPr="00462D87">
        <w:rPr>
          <w:color w:val="000000"/>
          <w:sz w:val="28"/>
          <w:szCs w:val="28"/>
        </w:rPr>
        <w:t xml:space="preserve"> неоднородности скорости </w:t>
      </w:r>
      <w:r>
        <w:rPr>
          <w:color w:val="000000"/>
          <w:sz w:val="28"/>
          <w:szCs w:val="28"/>
        </w:rPr>
        <w:t>компостирования</w:t>
      </w:r>
      <w:r w:rsidRPr="00462D87">
        <w:rPr>
          <w:color w:val="000000"/>
          <w:sz w:val="28"/>
          <w:szCs w:val="28"/>
        </w:rPr>
        <w:t xml:space="preserve"> вдоль оси биореактора в момент времени t</w:t>
      </w:r>
      <w:r>
        <w:rPr>
          <w:color w:val="000000"/>
          <w:sz w:val="28"/>
          <w:szCs w:val="28"/>
        </w:rPr>
        <w:t xml:space="preserve">; в идеальном случае </w:t>
      </w:r>
      <w:r w:rsidRPr="008A7E4F">
        <w:rPr>
          <w:position w:val="-10"/>
        </w:rPr>
        <w:object w:dxaOrig="800" w:dyaOrig="340">
          <v:shape id="_x0000_i1060" type="#_x0000_t75" style="width:39.75pt;height:17.25pt" o:ole="">
            <v:imagedata r:id="rId67" o:title=""/>
          </v:shape>
          <o:OLEObject Type="Embed" ProgID="Equation.3" ShapeID="_x0000_i1060" DrawAspect="Content" ObjectID="_1539093755" r:id="rId68"/>
        </w:object>
      </w:r>
      <w:r w:rsidRPr="00462D87">
        <w:rPr>
          <w:color w:val="000000"/>
          <w:sz w:val="28"/>
          <w:szCs w:val="28"/>
        </w:rPr>
        <w:t>;</w:t>
      </w:r>
      <w:r>
        <w:rPr>
          <w:color w:val="000000"/>
          <w:sz w:val="28"/>
          <w:szCs w:val="28"/>
        </w:rPr>
        <w:t xml:space="preserve"> в общем случае </w:t>
      </w:r>
      <w:r w:rsidRPr="00462D87">
        <w:rPr>
          <w:color w:val="000000"/>
          <w:position w:val="-10"/>
          <w:sz w:val="28"/>
          <w:szCs w:val="28"/>
        </w:rPr>
        <w:object w:dxaOrig="440" w:dyaOrig="340">
          <v:shape id="_x0000_i1061" type="#_x0000_t75" style="width:21.75pt;height:17.25pt" o:ole="">
            <v:imagedata r:id="rId65" o:title=""/>
          </v:shape>
          <o:OLEObject Type="Embed" ProgID="Equation.3" ShapeID="_x0000_i1061" DrawAspect="Content" ObjectID="_1539093756" r:id="rId69"/>
        </w:object>
      </w:r>
      <w:r>
        <w:rPr>
          <w:color w:val="000000"/>
          <w:sz w:val="28"/>
          <w:szCs w:val="28"/>
        </w:rPr>
        <w:t xml:space="preserve"> определяется выражением:</w:t>
      </w:r>
    </w:p>
    <w:p w:rsidR="00CF5F25" w:rsidRDefault="00CF5F25" w:rsidP="00487FE1">
      <w:pPr>
        <w:widowControl w:val="0"/>
        <w:suppressLineNumbers/>
        <w:spacing w:line="360" w:lineRule="auto"/>
        <w:ind w:firstLine="851"/>
        <w:rPr>
          <w:color w:val="000000"/>
          <w:sz w:val="28"/>
          <w:szCs w:val="28"/>
        </w:rPr>
      </w:pPr>
      <w:r w:rsidRPr="00462D87">
        <w:rPr>
          <w:color w:val="000000"/>
          <w:position w:val="-32"/>
          <w:sz w:val="28"/>
          <w:szCs w:val="28"/>
        </w:rPr>
        <w:object w:dxaOrig="3460" w:dyaOrig="760">
          <v:shape id="_x0000_i1062" type="#_x0000_t75" style="width:164.25pt;height:38.25pt" o:ole="">
            <v:imagedata r:id="rId70" o:title=""/>
          </v:shape>
          <o:OLEObject Type="Embed" ProgID="Equation.3" ShapeID="_x0000_i1062" DrawAspect="Content" ObjectID="_1539093757" r:id="rId71"/>
        </w:object>
      </w:r>
      <w:r w:rsidRPr="00462D87">
        <w:rPr>
          <w:color w:val="000000"/>
          <w:sz w:val="28"/>
          <w:szCs w:val="28"/>
        </w:rPr>
        <w:t>,</w:t>
      </w:r>
      <w:r w:rsidRPr="00462D87">
        <w:rPr>
          <w:color w:val="000000"/>
          <w:sz w:val="28"/>
          <w:szCs w:val="28"/>
        </w:rPr>
        <w:tab/>
      </w:r>
      <w:r w:rsidRPr="00462D87">
        <w:rPr>
          <w:color w:val="000000"/>
          <w:sz w:val="28"/>
          <w:szCs w:val="28"/>
        </w:rPr>
        <w:tab/>
      </w:r>
      <w:r w:rsidRPr="00462D87">
        <w:rPr>
          <w:color w:val="000000"/>
          <w:sz w:val="28"/>
          <w:szCs w:val="28"/>
        </w:rPr>
        <w:tab/>
      </w:r>
      <w:r w:rsidRPr="00462D87">
        <w:rPr>
          <w:color w:val="000000"/>
          <w:sz w:val="28"/>
          <w:szCs w:val="28"/>
        </w:rPr>
        <w:tab/>
      </w:r>
      <w:r>
        <w:rPr>
          <w:color w:val="000000"/>
          <w:sz w:val="28"/>
          <w:szCs w:val="28"/>
        </w:rPr>
        <w:t xml:space="preserve">                        </w:t>
      </w:r>
      <w:r w:rsidRPr="00462D87">
        <w:rPr>
          <w:color w:val="000000"/>
          <w:sz w:val="28"/>
          <w:szCs w:val="28"/>
        </w:rPr>
        <w:t>(</w:t>
      </w:r>
      <w:r>
        <w:rPr>
          <w:color w:val="000000"/>
          <w:sz w:val="28"/>
          <w:szCs w:val="28"/>
        </w:rPr>
        <w:t>7</w:t>
      </w:r>
      <w:r w:rsidRPr="00462D87">
        <w:rPr>
          <w:color w:val="000000"/>
          <w:sz w:val="28"/>
          <w:szCs w:val="28"/>
        </w:rPr>
        <w:t>)</w:t>
      </w:r>
    </w:p>
    <w:p w:rsidR="00CF5F25" w:rsidRPr="00462D87" w:rsidRDefault="00CF5F25" w:rsidP="00A05E1E">
      <w:pPr>
        <w:widowControl w:val="0"/>
        <w:suppressLineNumbers/>
        <w:spacing w:line="360" w:lineRule="auto"/>
        <w:jc w:val="both"/>
        <w:rPr>
          <w:color w:val="000000"/>
          <w:sz w:val="28"/>
          <w:szCs w:val="28"/>
        </w:rPr>
      </w:pPr>
      <w:r>
        <w:rPr>
          <w:color w:val="000000"/>
          <w:sz w:val="28"/>
          <w:szCs w:val="28"/>
        </w:rPr>
        <w:t xml:space="preserve">где    </w:t>
      </w:r>
      <w:r w:rsidRPr="00994628">
        <w:rPr>
          <w:color w:val="000000"/>
          <w:position w:val="-12"/>
          <w:sz w:val="28"/>
          <w:szCs w:val="28"/>
        </w:rPr>
        <w:object w:dxaOrig="1020" w:dyaOrig="360">
          <v:shape id="_x0000_i1063" type="#_x0000_t75" style="width:51pt;height:18pt" o:ole="">
            <v:imagedata r:id="rId72" o:title=""/>
          </v:shape>
          <o:OLEObject Type="Embed" ProgID="Equation.3" ShapeID="_x0000_i1063" DrawAspect="Content" ObjectID="_1539093758" r:id="rId73"/>
        </w:object>
      </w:r>
      <w:r w:rsidRPr="00462D87">
        <w:rPr>
          <w:color w:val="000000"/>
          <w:sz w:val="28"/>
          <w:szCs w:val="28"/>
        </w:rPr>
        <w:t xml:space="preserve"> – скорость компостирования в точке х;</w:t>
      </w:r>
    </w:p>
    <w:p w:rsidR="00CF5F25" w:rsidRDefault="00CF5F25" w:rsidP="00487FE1">
      <w:pPr>
        <w:widowControl w:val="0"/>
        <w:suppressLineNumbers/>
        <w:spacing w:line="360" w:lineRule="auto"/>
        <w:ind w:firstLine="708"/>
        <w:jc w:val="both"/>
        <w:rPr>
          <w:color w:val="000000"/>
          <w:sz w:val="28"/>
          <w:szCs w:val="28"/>
        </w:rPr>
      </w:pPr>
      <w:r w:rsidRPr="00462D87">
        <w:rPr>
          <w:color w:val="000000"/>
          <w:position w:val="-14"/>
          <w:sz w:val="28"/>
          <w:szCs w:val="28"/>
        </w:rPr>
        <w:object w:dxaOrig="480" w:dyaOrig="380">
          <v:shape id="_x0000_i1064" type="#_x0000_t75" style="width:24pt;height:18.75pt" o:ole="">
            <v:imagedata r:id="rId74" o:title=""/>
          </v:shape>
          <o:OLEObject Type="Embed" ProgID="Equation.3" ShapeID="_x0000_i1064" DrawAspect="Content" ObjectID="_1539093759" r:id="rId75"/>
        </w:object>
      </w:r>
      <w:r w:rsidRPr="00462D87">
        <w:rPr>
          <w:color w:val="000000"/>
          <w:sz w:val="28"/>
          <w:szCs w:val="28"/>
        </w:rPr>
        <w:t xml:space="preserve"> – </w:t>
      </w:r>
      <w:r>
        <w:rPr>
          <w:color w:val="000000"/>
          <w:sz w:val="28"/>
          <w:szCs w:val="28"/>
        </w:rPr>
        <w:t xml:space="preserve">среднеинтегральная </w:t>
      </w:r>
      <w:r w:rsidRPr="00462D87">
        <w:rPr>
          <w:color w:val="000000"/>
          <w:sz w:val="28"/>
          <w:szCs w:val="28"/>
        </w:rPr>
        <w:t xml:space="preserve">скорость компостирования вдоль оси биореактора, </w:t>
      </w:r>
      <w:r w:rsidRPr="00462D87">
        <w:rPr>
          <w:color w:val="000000"/>
          <w:position w:val="-32"/>
          <w:sz w:val="28"/>
          <w:szCs w:val="28"/>
        </w:rPr>
        <w:object w:dxaOrig="2500" w:dyaOrig="760">
          <v:shape id="_x0000_i1065" type="#_x0000_t75" style="width:125.25pt;height:38.25pt" o:ole="">
            <v:imagedata r:id="rId76" o:title=""/>
          </v:shape>
          <o:OLEObject Type="Embed" ProgID="Equation.3" ShapeID="_x0000_i1065" DrawAspect="Content" ObjectID="_1539093760" r:id="rId77"/>
        </w:object>
      </w:r>
      <w:r w:rsidRPr="00462D87">
        <w:rPr>
          <w:color w:val="000000"/>
          <w:sz w:val="28"/>
          <w:szCs w:val="28"/>
        </w:rPr>
        <w:t>.</w:t>
      </w:r>
    </w:p>
    <w:p w:rsidR="00CF5F25" w:rsidRDefault="00CF5F25" w:rsidP="00487FE1">
      <w:pPr>
        <w:widowControl w:val="0"/>
        <w:suppressLineNumbers/>
        <w:spacing w:line="360" w:lineRule="auto"/>
        <w:ind w:firstLine="851"/>
        <w:jc w:val="both"/>
        <w:rPr>
          <w:color w:val="000000"/>
          <w:sz w:val="28"/>
          <w:szCs w:val="28"/>
        </w:rPr>
      </w:pPr>
      <w:r>
        <w:rPr>
          <w:color w:val="000000"/>
          <w:sz w:val="28"/>
          <w:szCs w:val="28"/>
        </w:rPr>
        <w:t>Скорость компостирования может быть определена как активность микробиологического метаболизма на основе выражения для температурной зависимости скорости метаболизма, предложенного в [2]:</w:t>
      </w:r>
    </w:p>
    <w:p w:rsidR="00CF5F25" w:rsidRDefault="00CF5F25" w:rsidP="00487FE1">
      <w:pPr>
        <w:widowControl w:val="0"/>
        <w:suppressLineNumbers/>
        <w:spacing w:line="360" w:lineRule="auto"/>
        <w:jc w:val="right"/>
        <w:rPr>
          <w:sz w:val="28"/>
          <w:szCs w:val="28"/>
        </w:rPr>
      </w:pPr>
      <w:r w:rsidRPr="001052C2">
        <w:rPr>
          <w:position w:val="-30"/>
          <w:sz w:val="28"/>
          <w:szCs w:val="28"/>
        </w:rPr>
        <w:object w:dxaOrig="7479" w:dyaOrig="740">
          <v:shape id="_x0000_i1066" type="#_x0000_t75" style="width:374.25pt;height:36.75pt" o:ole="">
            <v:imagedata r:id="rId78" o:title=""/>
          </v:shape>
          <o:OLEObject Type="Embed" ProgID="Equation.3" ShapeID="_x0000_i1066" DrawAspect="Content" ObjectID="_1539093761" r:id="rId79"/>
        </w:object>
      </w:r>
      <w:r>
        <w:rPr>
          <w:sz w:val="28"/>
          <w:szCs w:val="28"/>
        </w:rPr>
        <w:t>,</w:t>
      </w:r>
      <w:r>
        <w:rPr>
          <w:sz w:val="28"/>
          <w:szCs w:val="28"/>
        </w:rPr>
        <w:tab/>
        <w:t>(8)</w:t>
      </w:r>
    </w:p>
    <w:p w:rsidR="00CF5F25" w:rsidRPr="00487FE1" w:rsidRDefault="00CF5F25" w:rsidP="00A05E1E">
      <w:pPr>
        <w:widowControl w:val="0"/>
        <w:suppressLineNumbers/>
        <w:spacing w:line="360" w:lineRule="auto"/>
        <w:jc w:val="both"/>
        <w:rPr>
          <w:sz w:val="28"/>
          <w:szCs w:val="28"/>
        </w:rPr>
      </w:pPr>
      <w:r>
        <w:rPr>
          <w:sz w:val="28"/>
          <w:szCs w:val="28"/>
        </w:rPr>
        <w:t>где</w:t>
      </w:r>
      <w:r>
        <w:rPr>
          <w:sz w:val="28"/>
          <w:szCs w:val="28"/>
        </w:rPr>
        <w:tab/>
      </w:r>
      <w:r w:rsidRPr="000407C2">
        <w:rPr>
          <w:position w:val="-12"/>
          <w:sz w:val="28"/>
          <w:szCs w:val="28"/>
        </w:rPr>
        <w:object w:dxaOrig="920" w:dyaOrig="360">
          <v:shape id="_x0000_i1067" type="#_x0000_t75" style="width:45.75pt;height:18pt" o:ole="">
            <v:imagedata r:id="rId80" o:title=""/>
          </v:shape>
          <o:OLEObject Type="Embed" ProgID="Equation.3" ShapeID="_x0000_i1067" DrawAspect="Content" ObjectID="_1539093762" r:id="rId81"/>
        </w:object>
      </w:r>
      <w:r w:rsidRPr="003F27B3">
        <w:rPr>
          <w:sz w:val="28"/>
          <w:szCs w:val="28"/>
          <w:vertAlign w:val="superscript"/>
        </w:rPr>
        <w:t xml:space="preserve"> </w:t>
      </w:r>
      <w:r w:rsidRPr="003F27B3">
        <w:rPr>
          <w:sz w:val="28"/>
          <w:szCs w:val="28"/>
          <w:vertAlign w:val="superscript"/>
          <w:lang w:val="en-US"/>
        </w:rPr>
        <w:t>o</w:t>
      </w:r>
      <w:r>
        <w:rPr>
          <w:sz w:val="28"/>
          <w:szCs w:val="28"/>
        </w:rPr>
        <w:t>С</w:t>
      </w:r>
      <w:r w:rsidRPr="000407C2">
        <w:rPr>
          <w:sz w:val="28"/>
          <w:szCs w:val="28"/>
        </w:rPr>
        <w:t xml:space="preserve">, </w:t>
      </w:r>
      <w:r w:rsidRPr="000407C2">
        <w:rPr>
          <w:position w:val="-12"/>
          <w:sz w:val="28"/>
          <w:szCs w:val="28"/>
        </w:rPr>
        <w:object w:dxaOrig="920" w:dyaOrig="360">
          <v:shape id="_x0000_i1068" type="#_x0000_t75" style="width:45.75pt;height:18pt" o:ole="">
            <v:imagedata r:id="rId82" o:title=""/>
          </v:shape>
          <o:OLEObject Type="Embed" ProgID="Equation.3" ShapeID="_x0000_i1068" DrawAspect="Content" ObjectID="_1539093763" r:id="rId83"/>
        </w:object>
      </w:r>
      <w:r w:rsidRPr="003F27B3">
        <w:rPr>
          <w:sz w:val="28"/>
          <w:szCs w:val="28"/>
          <w:vertAlign w:val="superscript"/>
        </w:rPr>
        <w:t xml:space="preserve"> </w:t>
      </w:r>
      <w:r w:rsidRPr="003F27B3">
        <w:rPr>
          <w:sz w:val="28"/>
          <w:szCs w:val="28"/>
          <w:vertAlign w:val="superscript"/>
          <w:lang w:val="en-US"/>
        </w:rPr>
        <w:t>o</w:t>
      </w:r>
      <w:r>
        <w:rPr>
          <w:sz w:val="28"/>
          <w:szCs w:val="28"/>
        </w:rPr>
        <w:t>С</w:t>
      </w:r>
      <w:r w:rsidRPr="000407C2">
        <w:rPr>
          <w:sz w:val="28"/>
          <w:szCs w:val="28"/>
        </w:rPr>
        <w:t xml:space="preserve">, </w:t>
      </w:r>
      <w:r w:rsidRPr="000407C2">
        <w:rPr>
          <w:position w:val="-12"/>
          <w:sz w:val="28"/>
          <w:szCs w:val="28"/>
        </w:rPr>
        <w:object w:dxaOrig="980" w:dyaOrig="360">
          <v:shape id="_x0000_i1069" type="#_x0000_t75" style="width:48.75pt;height:18pt" o:ole="">
            <v:imagedata r:id="rId84" o:title=""/>
          </v:shape>
          <o:OLEObject Type="Embed" ProgID="Equation.3" ShapeID="_x0000_i1069" DrawAspect="Content" ObjectID="_1539093764" r:id="rId85"/>
        </w:object>
      </w:r>
      <w:r>
        <w:rPr>
          <w:sz w:val="28"/>
          <w:szCs w:val="28"/>
        </w:rPr>
        <w:t xml:space="preserve"> </w:t>
      </w:r>
      <w:r w:rsidRPr="003F27B3">
        <w:rPr>
          <w:sz w:val="28"/>
          <w:szCs w:val="28"/>
          <w:vertAlign w:val="superscript"/>
          <w:lang w:val="en-US"/>
        </w:rPr>
        <w:t>o</w:t>
      </w:r>
      <w:r>
        <w:rPr>
          <w:sz w:val="28"/>
          <w:szCs w:val="28"/>
        </w:rPr>
        <w:t xml:space="preserve">С </w:t>
      </w:r>
      <w:r w:rsidRPr="000407C2">
        <w:rPr>
          <w:sz w:val="28"/>
          <w:szCs w:val="28"/>
        </w:rPr>
        <w:t xml:space="preserve"> – соответственно минимальная, оптимальная и максимальная температуры для к</w:t>
      </w:r>
      <w:r>
        <w:rPr>
          <w:sz w:val="28"/>
          <w:szCs w:val="28"/>
        </w:rPr>
        <w:t>омпостирования</w:t>
      </w:r>
      <w:r w:rsidRPr="000407C2">
        <w:rPr>
          <w:sz w:val="28"/>
          <w:szCs w:val="28"/>
        </w:rPr>
        <w:t>.</w:t>
      </w:r>
    </w:p>
    <w:p w:rsidR="00CF5F25" w:rsidRDefault="00CF5F25" w:rsidP="00A05E1E">
      <w:pPr>
        <w:widowControl w:val="0"/>
        <w:suppressLineNumbers/>
        <w:spacing w:line="360" w:lineRule="auto"/>
        <w:ind w:firstLine="851"/>
        <w:jc w:val="both"/>
        <w:rPr>
          <w:color w:val="000000"/>
          <w:sz w:val="28"/>
          <w:szCs w:val="28"/>
        </w:rPr>
      </w:pPr>
      <w:r>
        <w:rPr>
          <w:color w:val="000000"/>
          <w:sz w:val="28"/>
          <w:szCs w:val="28"/>
        </w:rPr>
        <w:t>Таким образом,</w:t>
      </w:r>
      <w:r w:rsidRPr="00B22024">
        <w:rPr>
          <w:color w:val="000000"/>
          <w:sz w:val="28"/>
          <w:szCs w:val="28"/>
        </w:rPr>
        <w:t xml:space="preserve"> </w:t>
      </w:r>
      <w:r>
        <w:rPr>
          <w:color w:val="000000"/>
          <w:sz w:val="28"/>
          <w:szCs w:val="28"/>
        </w:rPr>
        <w:t xml:space="preserve">для обеспечения минимальной неоднородности скорости процесса компостирования вдоль оси биореактора за интервал времени необходимо поставить и решить задачу условной оптимизации  расхода воздуха системы вентиляции </w:t>
      </w:r>
      <w:r w:rsidRPr="008176DC">
        <w:rPr>
          <w:color w:val="000000"/>
          <w:position w:val="-10"/>
          <w:sz w:val="28"/>
          <w:szCs w:val="28"/>
        </w:rPr>
        <w:object w:dxaOrig="520" w:dyaOrig="340">
          <v:shape id="_x0000_i1070" type="#_x0000_t75" style="width:26.25pt;height:17.25pt" o:ole="">
            <v:imagedata r:id="rId61" o:title=""/>
          </v:shape>
          <o:OLEObject Type="Embed" ProgID="Equation.3" ShapeID="_x0000_i1070" DrawAspect="Content" ObjectID="_1539093765" r:id="rId86"/>
        </w:object>
      </w:r>
      <w:r>
        <w:rPr>
          <w:color w:val="000000"/>
          <w:sz w:val="28"/>
          <w:szCs w:val="28"/>
        </w:rPr>
        <w:t xml:space="preserve"> с целевой функцией (6).</w:t>
      </w:r>
    </w:p>
    <w:p w:rsidR="00CF5F25" w:rsidRDefault="00CF5F25" w:rsidP="00487FE1">
      <w:pPr>
        <w:widowControl w:val="0"/>
        <w:suppressLineNumbers/>
        <w:spacing w:line="360" w:lineRule="auto"/>
        <w:ind w:firstLine="851"/>
        <w:jc w:val="both"/>
        <w:rPr>
          <w:color w:val="000000"/>
          <w:sz w:val="28"/>
          <w:szCs w:val="28"/>
        </w:rPr>
      </w:pPr>
      <w:r>
        <w:rPr>
          <w:color w:val="000000"/>
          <w:sz w:val="28"/>
          <w:szCs w:val="28"/>
        </w:rPr>
        <w:t xml:space="preserve">Ограничения условной оптимизации можно представить в виде ограничений на поток воздуха в каждой точке оси х </w:t>
      </w:r>
      <w:r w:rsidRPr="00283479">
        <w:rPr>
          <w:color w:val="000000"/>
          <w:sz w:val="28"/>
          <w:szCs w:val="28"/>
        </w:rPr>
        <w:t>[3,4]</w:t>
      </w:r>
      <w:r>
        <w:rPr>
          <w:color w:val="000000"/>
          <w:sz w:val="28"/>
          <w:szCs w:val="28"/>
        </w:rPr>
        <w:t xml:space="preserve">. При компостировании с принудительной вентиляцией максимальным физически реализуемым расходом воздуха является </w:t>
      </w:r>
      <w:r w:rsidRPr="0089741D">
        <w:rPr>
          <w:color w:val="000000"/>
          <w:position w:val="-12"/>
          <w:sz w:val="28"/>
          <w:szCs w:val="28"/>
        </w:rPr>
        <w:object w:dxaOrig="1340" w:dyaOrig="360">
          <v:shape id="_x0000_i1071" type="#_x0000_t75" style="width:66pt;height:18pt" o:ole="">
            <v:imagedata r:id="rId87" o:title=""/>
          </v:shape>
          <o:OLEObject Type="Embed" ProgID="Equation.3" ShapeID="_x0000_i1071" DrawAspect="Content" ObjectID="_1539093766" r:id="rId88"/>
        </w:object>
      </w:r>
      <w:r>
        <w:rPr>
          <w:color w:val="000000"/>
          <w:sz w:val="28"/>
          <w:szCs w:val="28"/>
        </w:rPr>
        <w:t xml:space="preserve"> кг сухого воздуха/(с*м</w:t>
      </w:r>
      <w:r w:rsidRPr="009E1754">
        <w:rPr>
          <w:color w:val="000000"/>
          <w:sz w:val="28"/>
          <w:szCs w:val="28"/>
          <w:vertAlign w:val="superscript"/>
        </w:rPr>
        <w:t>2</w:t>
      </w:r>
      <w:r>
        <w:rPr>
          <w:color w:val="000000"/>
          <w:sz w:val="28"/>
          <w:szCs w:val="28"/>
        </w:rPr>
        <w:t xml:space="preserve">). С другой стороны, конструкция системы вентиляции предполагает однонаправленное движение потока воздуха. Поэтому в каждой точке оси биореактора будут справедливы следующие ограничения для функции </w:t>
      </w:r>
      <w:r w:rsidRPr="008176DC">
        <w:rPr>
          <w:color w:val="000000"/>
          <w:position w:val="-10"/>
          <w:sz w:val="28"/>
          <w:szCs w:val="28"/>
        </w:rPr>
        <w:object w:dxaOrig="520" w:dyaOrig="340">
          <v:shape id="_x0000_i1072" type="#_x0000_t75" style="width:26.25pt;height:17.25pt" o:ole="">
            <v:imagedata r:id="rId61" o:title=""/>
          </v:shape>
          <o:OLEObject Type="Embed" ProgID="Equation.3" ShapeID="_x0000_i1072" DrawAspect="Content" ObjectID="_1539093767" r:id="rId89"/>
        </w:object>
      </w:r>
      <w:r>
        <w:rPr>
          <w:color w:val="000000"/>
          <w:sz w:val="28"/>
          <w:szCs w:val="28"/>
        </w:rPr>
        <w:t xml:space="preserve">: </w:t>
      </w:r>
    </w:p>
    <w:p w:rsidR="00CF5F25" w:rsidRDefault="00CF5F25" w:rsidP="00487FE1">
      <w:pPr>
        <w:widowControl w:val="0"/>
        <w:suppressLineNumbers/>
        <w:spacing w:line="360" w:lineRule="auto"/>
        <w:ind w:firstLine="851"/>
        <w:rPr>
          <w:color w:val="000000"/>
          <w:sz w:val="28"/>
          <w:szCs w:val="28"/>
        </w:rPr>
      </w:pPr>
      <w:r w:rsidRPr="00E11EE5">
        <w:rPr>
          <w:color w:val="000000"/>
          <w:position w:val="-50"/>
          <w:sz w:val="28"/>
          <w:szCs w:val="28"/>
        </w:rPr>
        <w:object w:dxaOrig="1359" w:dyaOrig="1120">
          <v:shape id="_x0000_i1073" type="#_x0000_t75" style="width:68.25pt;height:56.25pt" o:ole="">
            <v:imagedata r:id="rId90" o:title=""/>
          </v:shape>
          <o:OLEObject Type="Embed" ProgID="Equation.3" ShapeID="_x0000_i1073" DrawAspect="Content" ObjectID="_1539093768" r:id="rId91"/>
        </w:object>
      </w:r>
      <w:r>
        <w:rPr>
          <w:color w:val="000000"/>
          <w:sz w:val="28"/>
          <w:szCs w:val="28"/>
        </w:rPr>
        <w:t>.</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(9)</w:t>
      </w:r>
    </w:p>
    <w:p w:rsidR="00CF5F25" w:rsidRDefault="00CF5F25" w:rsidP="00487FE1">
      <w:pPr>
        <w:widowControl w:val="0"/>
        <w:suppressLineNumbers/>
        <w:spacing w:line="360" w:lineRule="auto"/>
        <w:ind w:firstLine="851"/>
        <w:jc w:val="both"/>
        <w:rPr>
          <w:sz w:val="28"/>
          <w:szCs w:val="28"/>
        </w:rPr>
      </w:pPr>
      <w:r>
        <w:rPr>
          <w:color w:val="000000"/>
          <w:sz w:val="28"/>
          <w:szCs w:val="28"/>
        </w:rPr>
        <w:t xml:space="preserve">Для сравнения результатов, полученных при исследовании различных способов задания функции </w:t>
      </w:r>
      <w:r w:rsidRPr="00662819">
        <w:rPr>
          <w:color w:val="000000"/>
          <w:position w:val="-10"/>
          <w:sz w:val="28"/>
          <w:szCs w:val="28"/>
        </w:rPr>
        <w:object w:dxaOrig="520" w:dyaOrig="340">
          <v:shape id="_x0000_i1074" type="#_x0000_t75" style="width:26.25pt;height:17.25pt" o:ole="">
            <v:imagedata r:id="rId92" o:title=""/>
          </v:shape>
          <o:OLEObject Type="Embed" ProgID="Equation.3" ShapeID="_x0000_i1074" DrawAspect="Content" ObjectID="_1539093769" r:id="rId93"/>
        </w:object>
      </w:r>
      <w:r>
        <w:rPr>
          <w:color w:val="000000"/>
          <w:sz w:val="28"/>
          <w:szCs w:val="28"/>
        </w:rPr>
        <w:t xml:space="preserve">, использовался критерий эквивалентности, построенный на основе мощности охлаждения </w:t>
      </w:r>
      <w:r w:rsidRPr="00662819">
        <w:rPr>
          <w:color w:val="000000"/>
          <w:position w:val="-14"/>
          <w:sz w:val="28"/>
          <w:szCs w:val="28"/>
        </w:rPr>
        <w:object w:dxaOrig="460" w:dyaOrig="380">
          <v:shape id="_x0000_i1075" type="#_x0000_t75" style="width:23.25pt;height:18.75pt" o:ole="">
            <v:imagedata r:id="rId54" o:title=""/>
          </v:shape>
          <o:OLEObject Type="Embed" ProgID="Equation.3" ShapeID="_x0000_i1075" DrawAspect="Content" ObjectID="_1539093770" r:id="rId94"/>
        </w:object>
      </w:r>
      <w:r>
        <w:rPr>
          <w:color w:val="000000"/>
          <w:sz w:val="28"/>
          <w:szCs w:val="28"/>
        </w:rPr>
        <w:t xml:space="preserve"> системы вентиляции (1</w:t>
      </w:r>
      <w:r w:rsidRPr="00DA0048">
        <w:rPr>
          <w:color w:val="000000"/>
          <w:sz w:val="28"/>
          <w:szCs w:val="28"/>
        </w:rPr>
        <w:t>).</w:t>
      </w:r>
      <w:r>
        <w:rPr>
          <w:color w:val="000000"/>
          <w:sz w:val="28"/>
          <w:szCs w:val="28"/>
        </w:rPr>
        <w:t xml:space="preserve"> Поэтому вторым условием, накладываемым на поток </w:t>
      </w:r>
      <w:r w:rsidRPr="000D5EB1">
        <w:rPr>
          <w:color w:val="000000"/>
          <w:position w:val="-10"/>
          <w:sz w:val="28"/>
          <w:szCs w:val="28"/>
        </w:rPr>
        <w:object w:dxaOrig="520" w:dyaOrig="340">
          <v:shape id="_x0000_i1076" type="#_x0000_t75" style="width:26.25pt;height:17.25pt" o:ole="">
            <v:imagedata r:id="rId10" o:title=""/>
          </v:shape>
          <o:OLEObject Type="Embed" ProgID="Equation.3" ShapeID="_x0000_i1076" DrawAspect="Content" ObjectID="_1539093771" r:id="rId95"/>
        </w:object>
      </w:r>
      <w:r>
        <w:rPr>
          <w:color w:val="000000"/>
          <w:sz w:val="28"/>
          <w:szCs w:val="28"/>
        </w:rPr>
        <w:t>, является выполнение ограничения в виде равенства</w:t>
      </w:r>
      <w:r>
        <w:rPr>
          <w:sz w:val="28"/>
          <w:szCs w:val="28"/>
        </w:rPr>
        <w:t>:</w:t>
      </w:r>
    </w:p>
    <w:p w:rsidR="00CF5F25" w:rsidRPr="00487FE1" w:rsidRDefault="00CF5F25" w:rsidP="00487FE1">
      <w:pPr>
        <w:widowControl w:val="0"/>
        <w:suppressLineNumbers/>
        <w:spacing w:line="360" w:lineRule="auto"/>
        <w:ind w:firstLine="851"/>
        <w:rPr>
          <w:sz w:val="28"/>
          <w:szCs w:val="28"/>
        </w:rPr>
      </w:pPr>
      <w:r w:rsidRPr="00EF7A2E">
        <w:rPr>
          <w:position w:val="-32"/>
          <w:sz w:val="28"/>
          <w:szCs w:val="28"/>
        </w:rPr>
        <w:object w:dxaOrig="2200" w:dyaOrig="760">
          <v:shape id="_x0000_i1077" type="#_x0000_t75" style="width:110.25pt;height:38.25pt" o:ole="">
            <v:imagedata r:id="rId96" o:title=""/>
          </v:shape>
          <o:OLEObject Type="Embed" ProgID="Equation.3" ShapeID="_x0000_i1077" DrawAspect="Content" ObjectID="_1539093772" r:id="rId97"/>
        </w:object>
      </w:r>
      <w:r>
        <w:rPr>
          <w:sz w:val="28"/>
          <w:szCs w:val="28"/>
        </w:rPr>
        <w:t>.</w:t>
      </w:r>
      <w:r>
        <w:rPr>
          <w:sz w:val="28"/>
          <w:szCs w:val="28"/>
        </w:rPr>
        <w:tab/>
      </w:r>
      <w:r>
        <w:rPr>
          <w:sz w:val="28"/>
          <w:szCs w:val="28"/>
        </w:rPr>
        <w:tab/>
      </w:r>
      <w:r>
        <w:rPr>
          <w:sz w:val="28"/>
          <w:szCs w:val="28"/>
        </w:rPr>
        <w:tab/>
      </w:r>
      <w:r>
        <w:rPr>
          <w:sz w:val="28"/>
          <w:szCs w:val="28"/>
        </w:rPr>
        <w:tab/>
      </w:r>
      <w:r>
        <w:rPr>
          <w:sz w:val="28"/>
          <w:szCs w:val="28"/>
        </w:rPr>
        <w:tab/>
        <w:t xml:space="preserve">                               (10)</w:t>
      </w:r>
    </w:p>
    <w:p w:rsidR="00CF5F25" w:rsidRPr="00714A5B" w:rsidRDefault="00CF5F25" w:rsidP="00A05E1E">
      <w:pPr>
        <w:widowControl w:val="0"/>
        <w:suppressLineNumbers/>
        <w:spacing w:line="360" w:lineRule="auto"/>
        <w:ind w:firstLine="851"/>
        <w:jc w:val="both"/>
        <w:rPr>
          <w:color w:val="000000"/>
          <w:sz w:val="28"/>
          <w:szCs w:val="28"/>
        </w:rPr>
      </w:pPr>
      <w:r w:rsidRPr="00714A5B">
        <w:rPr>
          <w:color w:val="000000"/>
          <w:sz w:val="28"/>
          <w:szCs w:val="28"/>
        </w:rPr>
        <w:t xml:space="preserve">Значение </w:t>
      </w:r>
      <w:r w:rsidRPr="00714A5B">
        <w:rPr>
          <w:color w:val="000000"/>
          <w:position w:val="-14"/>
          <w:sz w:val="28"/>
          <w:szCs w:val="28"/>
        </w:rPr>
        <w:object w:dxaOrig="460" w:dyaOrig="380">
          <v:shape id="_x0000_i1078" type="#_x0000_t75" style="width:23.25pt;height:18.75pt" o:ole="">
            <v:imagedata r:id="rId54" o:title=""/>
          </v:shape>
          <o:OLEObject Type="Embed" ProgID="Equation.3" ShapeID="_x0000_i1078" DrawAspect="Content" ObjectID="_1539093773" r:id="rId98"/>
        </w:object>
      </w:r>
      <w:r w:rsidRPr="00714A5B">
        <w:rPr>
          <w:color w:val="000000"/>
          <w:sz w:val="28"/>
          <w:szCs w:val="28"/>
        </w:rPr>
        <w:t xml:space="preserve"> целесообразно задать меньше максимально допустимого </w:t>
      </w:r>
      <w:r w:rsidRPr="00714A5B">
        <w:rPr>
          <w:color w:val="000000"/>
          <w:position w:val="-12"/>
          <w:sz w:val="28"/>
          <w:szCs w:val="28"/>
        </w:rPr>
        <w:object w:dxaOrig="540" w:dyaOrig="360">
          <v:shape id="_x0000_i1079" type="#_x0000_t75" style="width:27pt;height:18pt" o:ole="">
            <v:imagedata r:id="rId99" o:title=""/>
          </v:shape>
          <o:OLEObject Type="Embed" ProgID="Equation.3" ShapeID="_x0000_i1079" DrawAspect="Content" ObjectID="_1539093774" r:id="rId100"/>
        </w:object>
      </w:r>
      <w:r>
        <w:rPr>
          <w:color w:val="000000"/>
          <w:sz w:val="28"/>
          <w:szCs w:val="28"/>
        </w:rPr>
        <w:t xml:space="preserve"> согласно (9</w:t>
      </w:r>
      <w:r w:rsidRPr="00714A5B">
        <w:rPr>
          <w:color w:val="000000"/>
          <w:sz w:val="28"/>
          <w:szCs w:val="28"/>
        </w:rPr>
        <w:t xml:space="preserve">), что обеспечивает возможность поиска оптимальной функции </w:t>
      </w:r>
      <w:r w:rsidRPr="00714A5B">
        <w:rPr>
          <w:color w:val="000000"/>
          <w:position w:val="-10"/>
          <w:sz w:val="28"/>
          <w:szCs w:val="28"/>
        </w:rPr>
        <w:object w:dxaOrig="520" w:dyaOrig="340">
          <v:shape id="_x0000_i1080" type="#_x0000_t75" style="width:26.25pt;height:17.25pt" o:ole="">
            <v:imagedata r:id="rId101" o:title=""/>
          </v:shape>
          <o:OLEObject Type="Embed" ProgID="Equation.3" ShapeID="_x0000_i1080" DrawAspect="Content" ObjectID="_1539093775" r:id="rId102"/>
        </w:object>
      </w:r>
      <w:r w:rsidRPr="00714A5B">
        <w:rPr>
          <w:color w:val="000000"/>
          <w:sz w:val="28"/>
          <w:szCs w:val="28"/>
        </w:rPr>
        <w:t xml:space="preserve">, отличной от </w:t>
      </w:r>
      <w:r w:rsidRPr="00714A5B">
        <w:rPr>
          <w:color w:val="000000"/>
          <w:position w:val="-12"/>
          <w:sz w:val="28"/>
          <w:szCs w:val="28"/>
        </w:rPr>
        <w:object w:dxaOrig="1219" w:dyaOrig="360">
          <v:shape id="_x0000_i1081" type="#_x0000_t75" style="width:60pt;height:18pt" o:ole="">
            <v:imagedata r:id="rId103" o:title=""/>
          </v:shape>
          <o:OLEObject Type="Embed" ProgID="Equation.3" ShapeID="_x0000_i1081" DrawAspect="Content" ObjectID="_1539093776" r:id="rId104"/>
        </w:object>
      </w:r>
      <w:r w:rsidRPr="00714A5B">
        <w:rPr>
          <w:color w:val="000000"/>
          <w:sz w:val="28"/>
          <w:szCs w:val="28"/>
        </w:rPr>
        <w:t xml:space="preserve">. Принимаем </w:t>
      </w:r>
      <w:r w:rsidRPr="00714A5B">
        <w:rPr>
          <w:color w:val="000000"/>
          <w:position w:val="-14"/>
          <w:sz w:val="28"/>
          <w:szCs w:val="28"/>
        </w:rPr>
        <w:object w:dxaOrig="460" w:dyaOrig="380">
          <v:shape id="_x0000_i1082" type="#_x0000_t75" style="width:23.25pt;height:18.75pt" o:ole="">
            <v:imagedata r:id="rId54" o:title=""/>
          </v:shape>
          <o:OLEObject Type="Embed" ProgID="Equation.3" ShapeID="_x0000_i1082" DrawAspect="Content" ObjectID="_1539093777" r:id="rId105"/>
        </w:object>
      </w:r>
      <w:r w:rsidRPr="00714A5B">
        <w:rPr>
          <w:color w:val="000000"/>
          <w:sz w:val="28"/>
          <w:szCs w:val="28"/>
        </w:rPr>
        <w:t>, равное середине допустимо</w:t>
      </w:r>
      <w:r>
        <w:rPr>
          <w:color w:val="000000"/>
          <w:sz w:val="28"/>
          <w:szCs w:val="28"/>
        </w:rPr>
        <w:t>го согласно условий (9</w:t>
      </w:r>
      <w:r w:rsidRPr="00714A5B">
        <w:rPr>
          <w:color w:val="000000"/>
          <w:sz w:val="28"/>
          <w:szCs w:val="28"/>
        </w:rPr>
        <w:t xml:space="preserve">) диапазона для потока, </w:t>
      </w:r>
      <w:r w:rsidRPr="00714A5B">
        <w:rPr>
          <w:color w:val="000000"/>
          <w:position w:val="-24"/>
          <w:sz w:val="28"/>
          <w:szCs w:val="28"/>
        </w:rPr>
        <w:object w:dxaOrig="1240" w:dyaOrig="620">
          <v:shape id="_x0000_i1083" type="#_x0000_t75" style="width:62.25pt;height:30.75pt" o:ole="">
            <v:imagedata r:id="rId106" o:title=""/>
          </v:shape>
          <o:OLEObject Type="Embed" ProgID="Equation.3" ShapeID="_x0000_i1083" DrawAspect="Content" ObjectID="_1539093778" r:id="rId107"/>
        </w:object>
      </w:r>
    </w:p>
    <w:p w:rsidR="00CF5F25" w:rsidRDefault="00CF5F25" w:rsidP="00487FE1">
      <w:pPr>
        <w:widowControl w:val="0"/>
        <w:suppressLineNumbers/>
        <w:spacing w:line="360" w:lineRule="auto"/>
        <w:ind w:firstLine="851"/>
        <w:jc w:val="both"/>
        <w:rPr>
          <w:color w:val="000000"/>
          <w:sz w:val="28"/>
          <w:szCs w:val="28"/>
        </w:rPr>
      </w:pPr>
      <w:r>
        <w:rPr>
          <w:color w:val="000000"/>
          <w:sz w:val="28"/>
          <w:szCs w:val="28"/>
        </w:rPr>
        <w:t xml:space="preserve">Исходя из конструктивной реализации системы вентиляции, примем </w:t>
      </w:r>
      <w:r w:rsidRPr="0033692D">
        <w:rPr>
          <w:position w:val="-10"/>
        </w:rPr>
        <w:object w:dxaOrig="520" w:dyaOrig="340">
          <v:shape id="_x0000_i1084" type="#_x0000_t75" style="width:26.25pt;height:17.25pt" o:ole="">
            <v:imagedata r:id="rId108" o:title=""/>
          </v:shape>
          <o:OLEObject Type="Embed" ProgID="Equation.3" ShapeID="_x0000_i1084" DrawAspect="Content" ObjectID="_1539093779" r:id="rId109"/>
        </w:object>
      </w:r>
      <w:r>
        <w:rPr>
          <w:color w:val="000000"/>
          <w:sz w:val="28"/>
          <w:szCs w:val="28"/>
        </w:rPr>
        <w:t xml:space="preserve"> в виде гладкой функции, т.е.</w:t>
      </w:r>
      <w:r w:rsidRPr="00276941">
        <w:rPr>
          <w:color w:val="000000"/>
          <w:sz w:val="28"/>
          <w:szCs w:val="28"/>
        </w:rPr>
        <w:t xml:space="preserve"> первая производная не имеет разрывов в области определения</w:t>
      </w:r>
      <w:r>
        <w:rPr>
          <w:color w:val="000000"/>
          <w:sz w:val="28"/>
          <w:szCs w:val="28"/>
        </w:rPr>
        <w:t xml:space="preserve">. Функцию </w:t>
      </w:r>
      <w:r w:rsidRPr="0033692D">
        <w:rPr>
          <w:position w:val="-10"/>
        </w:rPr>
        <w:object w:dxaOrig="520" w:dyaOrig="340">
          <v:shape id="_x0000_i1085" type="#_x0000_t75" style="width:26.25pt;height:17.25pt" o:ole="">
            <v:imagedata r:id="rId110" o:title=""/>
          </v:shape>
          <o:OLEObject Type="Embed" ProgID="Equation.3" ShapeID="_x0000_i1085" DrawAspect="Content" ObjectID="_1539093780" r:id="rId111"/>
        </w:object>
      </w:r>
      <w:r>
        <w:rPr>
          <w:color w:val="000000"/>
          <w:sz w:val="28"/>
          <w:szCs w:val="28"/>
        </w:rPr>
        <w:t xml:space="preserve"> зададим параметрически в виде полинома второго порядка: </w:t>
      </w:r>
    </w:p>
    <w:p w:rsidR="00CF5F25" w:rsidRDefault="00CF5F25" w:rsidP="00487FE1">
      <w:pPr>
        <w:widowControl w:val="0"/>
        <w:suppressLineNumbers/>
        <w:spacing w:line="360" w:lineRule="auto"/>
        <w:ind w:firstLine="851"/>
        <w:rPr>
          <w:color w:val="000000"/>
          <w:sz w:val="28"/>
          <w:szCs w:val="28"/>
        </w:rPr>
      </w:pPr>
      <w:r w:rsidRPr="004A2347">
        <w:rPr>
          <w:color w:val="000000"/>
          <w:position w:val="-24"/>
          <w:sz w:val="28"/>
          <w:szCs w:val="28"/>
        </w:rPr>
        <w:object w:dxaOrig="2500" w:dyaOrig="620">
          <v:shape id="_x0000_i1086" type="#_x0000_t75" style="width:125.25pt;height:30.75pt" o:ole="">
            <v:imagedata r:id="rId112" o:title=""/>
          </v:shape>
          <o:OLEObject Type="Embed" ProgID="Equation.3" ShapeID="_x0000_i1086" DrawAspect="Content" ObjectID="_1539093781" r:id="rId113"/>
        </w:object>
      </w:r>
      <w:r>
        <w:rPr>
          <w:color w:val="000000"/>
          <w:sz w:val="28"/>
          <w:szCs w:val="28"/>
        </w:rPr>
        <w:t>,</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(11)</w:t>
      </w:r>
    </w:p>
    <w:p w:rsidR="00CF5F25" w:rsidRDefault="00CF5F25" w:rsidP="00487FE1">
      <w:pPr>
        <w:widowControl w:val="0"/>
        <w:suppressLineNumbers/>
        <w:spacing w:line="360" w:lineRule="auto"/>
        <w:jc w:val="both"/>
        <w:rPr>
          <w:color w:val="000000"/>
          <w:sz w:val="28"/>
          <w:szCs w:val="28"/>
        </w:rPr>
      </w:pPr>
      <w:r>
        <w:rPr>
          <w:color w:val="000000"/>
          <w:sz w:val="28"/>
          <w:szCs w:val="28"/>
        </w:rPr>
        <w:t>где А, В, С – параметры функции.</w:t>
      </w:r>
    </w:p>
    <w:p w:rsidR="00CF5F25" w:rsidRDefault="00CF5F25" w:rsidP="00A05E1E">
      <w:pPr>
        <w:widowControl w:val="0"/>
        <w:suppressLineNumbers/>
        <w:spacing w:line="360" w:lineRule="auto"/>
        <w:ind w:firstLine="851"/>
        <w:jc w:val="both"/>
        <w:rPr>
          <w:color w:val="000000"/>
          <w:sz w:val="28"/>
          <w:szCs w:val="28"/>
        </w:rPr>
      </w:pPr>
      <w:r>
        <w:rPr>
          <w:color w:val="000000"/>
          <w:sz w:val="28"/>
          <w:szCs w:val="28"/>
        </w:rPr>
        <w:t xml:space="preserve">Тогда </w:t>
      </w:r>
    </w:p>
    <w:p w:rsidR="00CF5F25" w:rsidRDefault="00CF5F25" w:rsidP="00487FE1">
      <w:pPr>
        <w:widowControl w:val="0"/>
        <w:suppressLineNumbers/>
        <w:spacing w:line="360" w:lineRule="auto"/>
        <w:rPr>
          <w:sz w:val="28"/>
          <w:szCs w:val="28"/>
        </w:rPr>
      </w:pPr>
      <w:r>
        <w:rPr>
          <w:sz w:val="28"/>
          <w:szCs w:val="28"/>
        </w:rPr>
        <w:t xml:space="preserve">              </w:t>
      </w:r>
      <w:r w:rsidRPr="00EF7A2E">
        <w:rPr>
          <w:position w:val="-32"/>
          <w:sz w:val="28"/>
          <w:szCs w:val="28"/>
        </w:rPr>
        <w:object w:dxaOrig="5980" w:dyaOrig="760">
          <v:shape id="_x0000_i1087" type="#_x0000_t75" style="width:299.25pt;height:38.25pt" o:ole="">
            <v:imagedata r:id="rId114" o:title=""/>
          </v:shape>
          <o:OLEObject Type="Embed" ProgID="Equation.3" ShapeID="_x0000_i1087" DrawAspect="Content" ObjectID="_1539093782" r:id="rId115"/>
        </w:object>
      </w:r>
      <w:r>
        <w:rPr>
          <w:sz w:val="28"/>
          <w:szCs w:val="28"/>
        </w:rPr>
        <w:t>,</w:t>
      </w:r>
      <w:r>
        <w:rPr>
          <w:sz w:val="28"/>
          <w:szCs w:val="28"/>
        </w:rPr>
        <w:tab/>
        <w:t xml:space="preserve">                     (12)</w:t>
      </w:r>
    </w:p>
    <w:p w:rsidR="00CF5F25" w:rsidRDefault="00CF5F25" w:rsidP="00487FE1">
      <w:pPr>
        <w:widowControl w:val="0"/>
        <w:suppressLineNumbers/>
        <w:spacing w:line="360" w:lineRule="auto"/>
        <w:rPr>
          <w:sz w:val="28"/>
          <w:szCs w:val="28"/>
        </w:rPr>
      </w:pPr>
      <w:r>
        <w:rPr>
          <w:sz w:val="28"/>
          <w:szCs w:val="28"/>
        </w:rPr>
        <w:t xml:space="preserve">              </w:t>
      </w:r>
      <w:r w:rsidRPr="00EC5A66">
        <w:rPr>
          <w:position w:val="-24"/>
          <w:sz w:val="28"/>
          <w:szCs w:val="28"/>
        </w:rPr>
        <w:object w:dxaOrig="1900" w:dyaOrig="620">
          <v:shape id="_x0000_i1088" type="#_x0000_t75" style="width:95.25pt;height:30.75pt" o:ole="">
            <v:imagedata r:id="rId116" o:title=""/>
          </v:shape>
          <o:OLEObject Type="Embed" ProgID="Equation.3" ShapeID="_x0000_i1088" DrawAspect="Content" ObjectID="_1539093783" r:id="rId117"/>
        </w:object>
      </w:r>
      <w:r>
        <w:rPr>
          <w:sz w:val="28"/>
          <w:szCs w:val="28"/>
        </w:rPr>
        <w:t>.</w:t>
      </w:r>
      <w:r>
        <w:rPr>
          <w:sz w:val="28"/>
          <w:szCs w:val="28"/>
        </w:rPr>
        <w:tab/>
      </w:r>
      <w:r>
        <w:rPr>
          <w:sz w:val="28"/>
          <w:szCs w:val="28"/>
        </w:rPr>
        <w:tab/>
      </w:r>
      <w:r>
        <w:rPr>
          <w:sz w:val="28"/>
          <w:szCs w:val="28"/>
        </w:rPr>
        <w:tab/>
      </w:r>
      <w:r>
        <w:rPr>
          <w:sz w:val="28"/>
          <w:szCs w:val="28"/>
        </w:rPr>
        <w:tab/>
      </w:r>
      <w:r>
        <w:rPr>
          <w:sz w:val="28"/>
          <w:szCs w:val="28"/>
        </w:rPr>
        <w:tab/>
        <w:t xml:space="preserve">                               (13)</w:t>
      </w:r>
    </w:p>
    <w:p w:rsidR="00CF5F25" w:rsidRPr="006F4347" w:rsidRDefault="00CF5F25" w:rsidP="00487FE1">
      <w:pPr>
        <w:widowControl w:val="0"/>
        <w:suppressLineNumbers/>
        <w:spacing w:line="360" w:lineRule="auto"/>
        <w:ind w:firstLine="851"/>
        <w:jc w:val="both"/>
        <w:rPr>
          <w:color w:val="000000"/>
          <w:sz w:val="28"/>
          <w:szCs w:val="28"/>
        </w:rPr>
      </w:pPr>
      <w:r w:rsidRPr="006F4347">
        <w:rPr>
          <w:color w:val="000000"/>
          <w:sz w:val="28"/>
          <w:szCs w:val="28"/>
        </w:rPr>
        <w:t xml:space="preserve">Выразим </w:t>
      </w:r>
      <w:r>
        <w:rPr>
          <w:color w:val="000000"/>
          <w:sz w:val="28"/>
          <w:szCs w:val="28"/>
        </w:rPr>
        <w:t xml:space="preserve">ограничение </w:t>
      </w:r>
      <w:r w:rsidRPr="006F4347">
        <w:rPr>
          <w:color w:val="000000"/>
          <w:sz w:val="28"/>
          <w:szCs w:val="28"/>
        </w:rPr>
        <w:t>(</w:t>
      </w:r>
      <w:r>
        <w:rPr>
          <w:color w:val="000000"/>
          <w:sz w:val="28"/>
          <w:szCs w:val="28"/>
        </w:rPr>
        <w:t>10</w:t>
      </w:r>
      <w:r w:rsidRPr="006F4347">
        <w:rPr>
          <w:color w:val="000000"/>
          <w:sz w:val="28"/>
          <w:szCs w:val="28"/>
        </w:rPr>
        <w:t xml:space="preserve">) через </w:t>
      </w:r>
      <w:r>
        <w:rPr>
          <w:color w:val="000000"/>
          <w:sz w:val="28"/>
          <w:szCs w:val="28"/>
        </w:rPr>
        <w:t xml:space="preserve">параметры </w:t>
      </w:r>
      <w:r w:rsidRPr="006F4347">
        <w:rPr>
          <w:color w:val="000000"/>
          <w:sz w:val="28"/>
          <w:szCs w:val="28"/>
        </w:rPr>
        <w:t>B и C, принимая их независимыми переменными:</w:t>
      </w:r>
    </w:p>
    <w:p w:rsidR="00CF5F25" w:rsidRDefault="00CF5F25" w:rsidP="00487FE1">
      <w:pPr>
        <w:widowControl w:val="0"/>
        <w:suppressLineNumbers/>
        <w:spacing w:line="360" w:lineRule="auto"/>
        <w:rPr>
          <w:sz w:val="28"/>
          <w:szCs w:val="28"/>
        </w:rPr>
      </w:pPr>
      <w:r>
        <w:rPr>
          <w:sz w:val="28"/>
          <w:szCs w:val="28"/>
        </w:rPr>
        <w:t xml:space="preserve">             </w:t>
      </w:r>
      <w:r w:rsidRPr="00934779">
        <w:rPr>
          <w:position w:val="-28"/>
          <w:sz w:val="28"/>
          <w:szCs w:val="28"/>
        </w:rPr>
        <w:object w:dxaOrig="2200" w:dyaOrig="680">
          <v:shape id="_x0000_i1089" type="#_x0000_t75" style="width:110.25pt;height:33.75pt" o:ole="">
            <v:imagedata r:id="rId118" o:title=""/>
          </v:shape>
          <o:OLEObject Type="Embed" ProgID="Equation.3" ShapeID="_x0000_i1089" DrawAspect="Content" ObjectID="_1539093784" r:id="rId119"/>
        </w:object>
      </w:r>
      <w:r>
        <w:rPr>
          <w:sz w:val="28"/>
          <w:szCs w:val="28"/>
        </w:rPr>
        <w:t>.</w:t>
      </w:r>
      <w:r>
        <w:rPr>
          <w:sz w:val="28"/>
          <w:szCs w:val="28"/>
        </w:rPr>
        <w:tab/>
      </w:r>
      <w:r>
        <w:rPr>
          <w:sz w:val="28"/>
          <w:szCs w:val="28"/>
        </w:rPr>
        <w:tab/>
      </w:r>
      <w:r>
        <w:rPr>
          <w:sz w:val="28"/>
          <w:szCs w:val="28"/>
        </w:rPr>
        <w:tab/>
      </w:r>
      <w:r>
        <w:rPr>
          <w:sz w:val="28"/>
          <w:szCs w:val="28"/>
        </w:rPr>
        <w:tab/>
      </w:r>
      <w:r>
        <w:rPr>
          <w:sz w:val="28"/>
          <w:szCs w:val="28"/>
        </w:rPr>
        <w:tab/>
        <w:t xml:space="preserve">                               (14)</w:t>
      </w:r>
    </w:p>
    <w:p w:rsidR="00CF5F25" w:rsidRDefault="00CF5F25" w:rsidP="00487FE1">
      <w:pPr>
        <w:widowControl w:val="0"/>
        <w:suppressLineNumbers/>
        <w:spacing w:line="360" w:lineRule="auto"/>
        <w:ind w:firstLine="851"/>
        <w:jc w:val="both"/>
        <w:rPr>
          <w:color w:val="000000"/>
          <w:sz w:val="28"/>
          <w:szCs w:val="28"/>
        </w:rPr>
      </w:pPr>
      <w:r>
        <w:rPr>
          <w:sz w:val="28"/>
          <w:szCs w:val="28"/>
        </w:rPr>
        <w:t xml:space="preserve">Определим область допустимых значений независимых переменных </w:t>
      </w:r>
      <w:r>
        <w:rPr>
          <w:sz w:val="28"/>
          <w:szCs w:val="28"/>
          <w:lang w:val="en-US"/>
        </w:rPr>
        <w:t>B</w:t>
      </w:r>
      <w:r w:rsidRPr="002C68C5">
        <w:rPr>
          <w:sz w:val="28"/>
          <w:szCs w:val="28"/>
        </w:rPr>
        <w:t xml:space="preserve"> </w:t>
      </w:r>
      <w:r>
        <w:rPr>
          <w:sz w:val="28"/>
          <w:szCs w:val="28"/>
        </w:rPr>
        <w:t xml:space="preserve">и </w:t>
      </w:r>
      <w:r>
        <w:rPr>
          <w:sz w:val="28"/>
          <w:szCs w:val="28"/>
          <w:lang w:val="en-US"/>
        </w:rPr>
        <w:t>C</w:t>
      </w:r>
      <w:r>
        <w:rPr>
          <w:sz w:val="28"/>
          <w:szCs w:val="28"/>
        </w:rPr>
        <w:t xml:space="preserve">. Поскольку </w:t>
      </w:r>
      <w:r w:rsidRPr="003512C1">
        <w:rPr>
          <w:color w:val="000000"/>
          <w:position w:val="-10"/>
          <w:sz w:val="28"/>
          <w:szCs w:val="28"/>
        </w:rPr>
        <w:object w:dxaOrig="920" w:dyaOrig="340">
          <v:shape id="_x0000_i1090" type="#_x0000_t75" style="width:45.75pt;height:17.25pt" o:ole="">
            <v:imagedata r:id="rId120" o:title=""/>
          </v:shape>
          <o:OLEObject Type="Embed" ProgID="Equation.3" ShapeID="_x0000_i1090" DrawAspect="Content" ObjectID="_1539093785" r:id="rId121"/>
        </w:object>
      </w:r>
      <w:r>
        <w:rPr>
          <w:color w:val="000000"/>
          <w:sz w:val="28"/>
          <w:szCs w:val="28"/>
        </w:rPr>
        <w:t xml:space="preserve">, а также учитывая (9), для </w:t>
      </w:r>
      <w:r w:rsidRPr="00536B4D">
        <w:rPr>
          <w:position w:val="-6"/>
        </w:rPr>
        <w:object w:dxaOrig="999" w:dyaOrig="279">
          <v:shape id="_x0000_i1091" type="#_x0000_t75" style="width:50.25pt;height:14.25pt" o:ole="">
            <v:imagedata r:id="rId122" o:title=""/>
          </v:shape>
          <o:OLEObject Type="Embed" ProgID="Equation.3" ShapeID="_x0000_i1091" DrawAspect="Content" ObjectID="_1539093786" r:id="rId123"/>
        </w:object>
      </w:r>
      <w:r>
        <w:t xml:space="preserve"> </w:t>
      </w:r>
      <w:r>
        <w:rPr>
          <w:color w:val="000000"/>
          <w:sz w:val="28"/>
          <w:szCs w:val="28"/>
        </w:rPr>
        <w:t>получаем:</w:t>
      </w:r>
    </w:p>
    <w:p w:rsidR="00CF5F25" w:rsidRDefault="00CF5F25" w:rsidP="00487FE1">
      <w:pPr>
        <w:widowControl w:val="0"/>
        <w:suppressLineNumbers/>
        <w:spacing w:line="360" w:lineRule="auto"/>
        <w:ind w:firstLine="851"/>
        <w:rPr>
          <w:sz w:val="28"/>
          <w:szCs w:val="28"/>
        </w:rPr>
      </w:pPr>
      <w:r w:rsidRPr="00C45338">
        <w:rPr>
          <w:position w:val="-80"/>
          <w:sz w:val="28"/>
          <w:szCs w:val="28"/>
        </w:rPr>
        <w:object w:dxaOrig="1980" w:dyaOrig="1719">
          <v:shape id="_x0000_i1092" type="#_x0000_t75" style="width:99pt;height:86.25pt" o:ole="">
            <v:imagedata r:id="rId124" o:title=""/>
          </v:shape>
          <o:OLEObject Type="Embed" ProgID="Equation.3" ShapeID="_x0000_i1092" DrawAspect="Content" ObjectID="_1539093787" r:id="rId125"/>
        </w:object>
      </w:r>
      <w:r>
        <w:rPr>
          <w:sz w:val="28"/>
          <w:szCs w:val="28"/>
        </w:rPr>
        <w:t>.</w:t>
      </w:r>
      <w:r w:rsidRPr="00FA2100">
        <w:rPr>
          <w:sz w:val="28"/>
          <w:szCs w:val="28"/>
        </w:rPr>
        <w:tab/>
      </w:r>
      <w:r w:rsidRPr="00FA2100">
        <w:rPr>
          <w:sz w:val="28"/>
          <w:szCs w:val="28"/>
        </w:rPr>
        <w:tab/>
      </w:r>
      <w:r>
        <w:rPr>
          <w:sz w:val="28"/>
          <w:szCs w:val="28"/>
        </w:rPr>
        <w:tab/>
      </w:r>
      <w:r w:rsidRPr="00FA2100">
        <w:rPr>
          <w:sz w:val="28"/>
          <w:szCs w:val="28"/>
        </w:rPr>
        <w:tab/>
      </w:r>
      <w:r w:rsidRPr="00FA2100">
        <w:rPr>
          <w:sz w:val="28"/>
          <w:szCs w:val="28"/>
        </w:rPr>
        <w:tab/>
      </w:r>
      <w:r>
        <w:rPr>
          <w:sz w:val="28"/>
          <w:szCs w:val="28"/>
        </w:rPr>
        <w:t xml:space="preserve">                               </w:t>
      </w:r>
      <w:r w:rsidRPr="00FA2100">
        <w:rPr>
          <w:sz w:val="28"/>
          <w:szCs w:val="28"/>
        </w:rPr>
        <w:t>(</w:t>
      </w:r>
      <w:r>
        <w:rPr>
          <w:sz w:val="28"/>
          <w:szCs w:val="28"/>
        </w:rPr>
        <w:t>15</w:t>
      </w:r>
      <w:r w:rsidRPr="00FA2100">
        <w:rPr>
          <w:sz w:val="28"/>
          <w:szCs w:val="28"/>
        </w:rPr>
        <w:t>)</w:t>
      </w:r>
    </w:p>
    <w:p w:rsidR="00CF5F25" w:rsidRPr="00487FE1" w:rsidRDefault="00CF5F25" w:rsidP="00487FE1">
      <w:pPr>
        <w:widowControl w:val="0"/>
        <w:suppressLineNumbers/>
        <w:spacing w:line="360" w:lineRule="auto"/>
        <w:ind w:firstLine="851"/>
        <w:jc w:val="both"/>
      </w:pPr>
      <w:r>
        <w:rPr>
          <w:sz w:val="28"/>
          <w:szCs w:val="28"/>
        </w:rPr>
        <w:t xml:space="preserve">Рассмотрим значения параметров, обеспечивающих выполнение </w:t>
      </w:r>
      <w:r w:rsidRPr="00D96182">
        <w:rPr>
          <w:position w:val="-20"/>
        </w:rPr>
        <w:object w:dxaOrig="1460" w:dyaOrig="440">
          <v:shape id="_x0000_i1093" type="#_x0000_t75" style="width:1in;height:21.75pt" o:ole="">
            <v:imagedata r:id="rId126" o:title=""/>
          </v:shape>
          <o:OLEObject Type="Embed" ProgID="Equation.3" ShapeID="_x0000_i1093" DrawAspect="Content" ObjectID="_1539093788" r:id="rId127"/>
        </w:object>
      </w:r>
      <w:r>
        <w:t>:</w:t>
      </w:r>
    </w:p>
    <w:p w:rsidR="00CF5F25" w:rsidRPr="00DB0383" w:rsidRDefault="00CF5F25" w:rsidP="00487FE1">
      <w:pPr>
        <w:widowControl w:val="0"/>
        <w:suppressLineNumbers/>
        <w:spacing w:line="360" w:lineRule="auto"/>
        <w:ind w:firstLine="851"/>
        <w:rPr>
          <w:sz w:val="28"/>
          <w:szCs w:val="28"/>
        </w:rPr>
      </w:pPr>
      <w:r w:rsidRPr="00DB0383">
        <w:rPr>
          <w:position w:val="-28"/>
          <w:sz w:val="28"/>
          <w:szCs w:val="28"/>
        </w:rPr>
        <w:object w:dxaOrig="4540" w:dyaOrig="680">
          <v:shape id="_x0000_i1094" type="#_x0000_t75" style="width:227.25pt;height:33.75pt" o:ole="">
            <v:imagedata r:id="rId128" o:title=""/>
          </v:shape>
          <o:OLEObject Type="Embed" ProgID="Equation.3" ShapeID="_x0000_i1094" DrawAspect="Content" ObjectID="_1539093789" r:id="rId129"/>
        </w:object>
      </w:r>
      <w:r>
        <w:rPr>
          <w:sz w:val="28"/>
          <w:szCs w:val="28"/>
        </w:rPr>
        <w:t>,</w:t>
      </w:r>
      <w:r w:rsidRPr="00DB0383">
        <w:rPr>
          <w:sz w:val="28"/>
          <w:szCs w:val="28"/>
        </w:rPr>
        <w:t xml:space="preserve"> </w:t>
      </w:r>
      <w:r w:rsidRPr="00DB0383">
        <w:rPr>
          <w:sz w:val="28"/>
          <w:szCs w:val="28"/>
        </w:rPr>
        <w:tab/>
      </w:r>
      <w:r w:rsidRPr="00DB0383">
        <w:rPr>
          <w:sz w:val="28"/>
          <w:szCs w:val="28"/>
        </w:rPr>
        <w:tab/>
      </w:r>
      <w:r w:rsidRPr="00DB0383">
        <w:rPr>
          <w:sz w:val="28"/>
          <w:szCs w:val="28"/>
        </w:rPr>
        <w:tab/>
      </w:r>
      <w:r>
        <w:rPr>
          <w:sz w:val="28"/>
          <w:szCs w:val="28"/>
        </w:rPr>
        <w:t xml:space="preserve">                     </w:t>
      </w:r>
      <w:r w:rsidRPr="00DB0383">
        <w:rPr>
          <w:sz w:val="28"/>
          <w:szCs w:val="28"/>
        </w:rPr>
        <w:t>(</w:t>
      </w:r>
      <w:r>
        <w:rPr>
          <w:sz w:val="28"/>
          <w:szCs w:val="28"/>
        </w:rPr>
        <w:t>16</w:t>
      </w:r>
      <w:r w:rsidRPr="00DB0383">
        <w:rPr>
          <w:sz w:val="28"/>
          <w:szCs w:val="28"/>
        </w:rPr>
        <w:t>)</w:t>
      </w:r>
    </w:p>
    <w:p w:rsidR="00CF5F25" w:rsidRPr="003D09BE" w:rsidRDefault="00CF5F25" w:rsidP="00A05E1E">
      <w:pPr>
        <w:widowControl w:val="0"/>
        <w:suppressLineNumbers/>
        <w:spacing w:line="360" w:lineRule="auto"/>
        <w:ind w:firstLine="851"/>
        <w:jc w:val="both"/>
        <w:rPr>
          <w:sz w:val="28"/>
          <w:szCs w:val="28"/>
        </w:rPr>
      </w:pPr>
      <w:r w:rsidRPr="003D09BE">
        <w:rPr>
          <w:sz w:val="28"/>
          <w:szCs w:val="28"/>
        </w:rPr>
        <w:t>Выражение (</w:t>
      </w:r>
      <w:r>
        <w:rPr>
          <w:sz w:val="28"/>
          <w:szCs w:val="28"/>
        </w:rPr>
        <w:t>16</w:t>
      </w:r>
      <w:r w:rsidRPr="003D09BE">
        <w:rPr>
          <w:sz w:val="28"/>
          <w:szCs w:val="28"/>
        </w:rPr>
        <w:t xml:space="preserve">) монотонно </w:t>
      </w:r>
      <w:r>
        <w:rPr>
          <w:sz w:val="28"/>
          <w:szCs w:val="28"/>
        </w:rPr>
        <w:t xml:space="preserve">изменяется вдоль оси </w:t>
      </w:r>
      <w:r w:rsidRPr="003D09BE">
        <w:rPr>
          <w:sz w:val="28"/>
          <w:szCs w:val="28"/>
        </w:rPr>
        <w:t>х,</w:t>
      </w:r>
      <w:r>
        <w:rPr>
          <w:sz w:val="28"/>
          <w:szCs w:val="28"/>
        </w:rPr>
        <w:t xml:space="preserve"> возрастая или убывая в зависимости от знака выражения </w:t>
      </w:r>
      <w:r w:rsidRPr="00CA6912">
        <w:rPr>
          <w:position w:val="-28"/>
          <w:sz w:val="28"/>
          <w:szCs w:val="28"/>
        </w:rPr>
        <w:object w:dxaOrig="1520" w:dyaOrig="680">
          <v:shape id="_x0000_i1095" type="#_x0000_t75" style="width:75pt;height:33.75pt" o:ole="">
            <v:imagedata r:id="rId130" o:title=""/>
          </v:shape>
          <o:OLEObject Type="Embed" ProgID="Equation.3" ShapeID="_x0000_i1095" DrawAspect="Content" ObjectID="_1539093790" r:id="rId131"/>
        </w:object>
      </w:r>
      <w:r w:rsidRPr="00CA6912">
        <w:rPr>
          <w:sz w:val="28"/>
          <w:szCs w:val="28"/>
        </w:rPr>
        <w:t>.</w:t>
      </w:r>
      <w:r w:rsidRPr="003D09BE">
        <w:rPr>
          <w:sz w:val="28"/>
          <w:szCs w:val="28"/>
        </w:rPr>
        <w:t xml:space="preserve"> Поэтому </w:t>
      </w:r>
      <w:r>
        <w:rPr>
          <w:sz w:val="28"/>
          <w:szCs w:val="28"/>
        </w:rPr>
        <w:t xml:space="preserve">для любых </w:t>
      </w:r>
      <w:r w:rsidRPr="003D09BE">
        <w:rPr>
          <w:sz w:val="28"/>
          <w:szCs w:val="28"/>
        </w:rPr>
        <w:t>заданных значени</w:t>
      </w:r>
      <w:r>
        <w:rPr>
          <w:sz w:val="28"/>
          <w:szCs w:val="28"/>
        </w:rPr>
        <w:t>й</w:t>
      </w:r>
      <w:r w:rsidRPr="003D09BE">
        <w:rPr>
          <w:sz w:val="28"/>
          <w:szCs w:val="28"/>
        </w:rPr>
        <w:t xml:space="preserve"> параметров B, C:</w:t>
      </w:r>
    </w:p>
    <w:p w:rsidR="00CF5F25" w:rsidRDefault="00CF5F25" w:rsidP="0021617B">
      <w:pPr>
        <w:widowControl w:val="0"/>
        <w:suppressLineNumbers/>
        <w:spacing w:line="360" w:lineRule="auto"/>
        <w:ind w:firstLine="851"/>
        <w:rPr>
          <w:sz w:val="28"/>
          <w:szCs w:val="28"/>
        </w:rPr>
      </w:pPr>
      <w:r w:rsidRPr="00E41CD0">
        <w:rPr>
          <w:position w:val="-66"/>
        </w:rPr>
        <w:object w:dxaOrig="3980" w:dyaOrig="1440">
          <v:shape id="_x0000_i1096" type="#_x0000_t75" style="width:197.25pt;height:1in" o:ole="">
            <v:imagedata r:id="rId132" o:title=""/>
          </v:shape>
          <o:OLEObject Type="Embed" ProgID="Equation.3" ShapeID="_x0000_i1096" DrawAspect="Content" ObjectID="_1539093791" r:id="rId133"/>
        </w:object>
      </w:r>
      <w:r>
        <w:t>,</w:t>
      </w:r>
      <w:r>
        <w:rPr>
          <w:sz w:val="28"/>
          <w:szCs w:val="28"/>
        </w:rPr>
        <w:t xml:space="preserve"> </w:t>
      </w:r>
      <w:r>
        <w:rPr>
          <w:sz w:val="28"/>
          <w:szCs w:val="28"/>
        </w:rPr>
        <w:tab/>
      </w:r>
      <w:r>
        <w:rPr>
          <w:sz w:val="28"/>
          <w:szCs w:val="28"/>
        </w:rPr>
        <w:tab/>
      </w:r>
      <w:r>
        <w:rPr>
          <w:sz w:val="28"/>
          <w:szCs w:val="28"/>
        </w:rPr>
        <w:tab/>
      </w:r>
      <w:r>
        <w:rPr>
          <w:sz w:val="28"/>
          <w:szCs w:val="28"/>
        </w:rPr>
        <w:tab/>
        <w:t xml:space="preserve">           (17)</w:t>
      </w:r>
    </w:p>
    <w:p w:rsidR="00CF5F25" w:rsidRDefault="00CF5F25" w:rsidP="0021617B">
      <w:pPr>
        <w:widowControl w:val="0"/>
        <w:suppressLineNumbers/>
        <w:spacing w:line="360" w:lineRule="auto"/>
        <w:ind w:firstLine="851"/>
        <w:rPr>
          <w:sz w:val="28"/>
          <w:szCs w:val="28"/>
        </w:rPr>
      </w:pPr>
      <w:r w:rsidRPr="00027652">
        <w:rPr>
          <w:position w:val="-118"/>
          <w:sz w:val="28"/>
          <w:szCs w:val="28"/>
        </w:rPr>
        <w:object w:dxaOrig="1740" w:dyaOrig="2480">
          <v:shape id="_x0000_i1097" type="#_x0000_t75" style="width:87pt;height:134.25pt" o:ole="">
            <v:imagedata r:id="rId134" o:title=""/>
          </v:shape>
          <o:OLEObject Type="Embed" ProgID="Equation.3" ShapeID="_x0000_i1097" DrawAspect="Content" ObjectID="_1539093792" r:id="rId135"/>
        </w:object>
      </w:r>
      <w:r>
        <w:rPr>
          <w:sz w:val="28"/>
          <w:szCs w:val="28"/>
        </w:rPr>
        <w:t>,</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(18)</w:t>
      </w:r>
    </w:p>
    <w:p w:rsidR="00CF5F25" w:rsidRPr="00027B50" w:rsidRDefault="00CF5F25" w:rsidP="00A05E1E">
      <w:pPr>
        <w:widowControl w:val="0"/>
        <w:suppressLineNumbers/>
        <w:spacing w:line="360" w:lineRule="auto"/>
        <w:jc w:val="both"/>
        <w:rPr>
          <w:sz w:val="28"/>
          <w:szCs w:val="28"/>
        </w:rPr>
      </w:pPr>
      <w:r>
        <w:rPr>
          <w:sz w:val="28"/>
          <w:szCs w:val="28"/>
        </w:rPr>
        <w:t xml:space="preserve">откуда </w:t>
      </w:r>
      <w:r w:rsidRPr="00FD6525">
        <w:rPr>
          <w:position w:val="-20"/>
          <w:sz w:val="28"/>
          <w:szCs w:val="28"/>
        </w:rPr>
        <w:object w:dxaOrig="1460" w:dyaOrig="440">
          <v:shape id="_x0000_i1098" type="#_x0000_t75" style="width:1in;height:21.75pt" o:ole="">
            <v:imagedata r:id="rId136" o:title=""/>
          </v:shape>
          <o:OLEObject Type="Embed" ProgID="Equation.3" ShapeID="_x0000_i1098" DrawAspect="Content" ObjectID="_1539093793" r:id="rId137"/>
        </w:object>
      </w:r>
      <w:r w:rsidRPr="00027B50">
        <w:rPr>
          <w:sz w:val="28"/>
          <w:szCs w:val="28"/>
        </w:rPr>
        <w:t xml:space="preserve"> выполняется для любых значений </w:t>
      </w:r>
      <w:r w:rsidRPr="00536B4D">
        <w:rPr>
          <w:position w:val="-6"/>
        </w:rPr>
        <w:object w:dxaOrig="999" w:dyaOrig="279">
          <v:shape id="_x0000_i1099" type="#_x0000_t75" style="width:50.25pt;height:14.25pt" o:ole="">
            <v:imagedata r:id="rId122" o:title=""/>
          </v:shape>
          <o:OLEObject Type="Embed" ProgID="Equation.3" ShapeID="_x0000_i1099" DrawAspect="Content" ObjectID="_1539093794" r:id="rId138"/>
        </w:object>
      </w:r>
      <w:r>
        <w:rPr>
          <w:sz w:val="28"/>
          <w:szCs w:val="28"/>
        </w:rPr>
        <w:t xml:space="preserve"> при параметрах</w:t>
      </w:r>
      <w:r w:rsidRPr="00027B50">
        <w:rPr>
          <w:sz w:val="28"/>
          <w:szCs w:val="28"/>
        </w:rPr>
        <w:t xml:space="preserve"> B, C, удовлетворяющих ограничениям:</w:t>
      </w:r>
      <w:r>
        <w:rPr>
          <w:sz w:val="28"/>
          <w:szCs w:val="28"/>
        </w:rPr>
        <w:t xml:space="preserve"> </w:t>
      </w:r>
    </w:p>
    <w:p w:rsidR="00CF5F25" w:rsidRDefault="00CF5F25" w:rsidP="00A720B7">
      <w:pPr>
        <w:widowControl w:val="0"/>
        <w:suppressLineNumbers/>
        <w:spacing w:line="360" w:lineRule="auto"/>
        <w:ind w:firstLine="851"/>
        <w:rPr>
          <w:sz w:val="28"/>
          <w:szCs w:val="28"/>
        </w:rPr>
      </w:pPr>
      <w:r w:rsidRPr="00E157AE">
        <w:rPr>
          <w:position w:val="-70"/>
          <w:sz w:val="28"/>
          <w:szCs w:val="28"/>
        </w:rPr>
        <w:object w:dxaOrig="1660" w:dyaOrig="1520">
          <v:shape id="_x0000_i1100" type="#_x0000_t75" style="width:83.25pt;height:75pt" o:ole="">
            <v:imagedata r:id="rId139" o:title=""/>
          </v:shape>
          <o:OLEObject Type="Embed" ProgID="Equation.3" ShapeID="_x0000_i1100" DrawAspect="Content" ObjectID="_1539093795" r:id="rId140"/>
        </w:object>
      </w:r>
      <w:r>
        <w:rPr>
          <w:sz w:val="28"/>
          <w:szCs w:val="28"/>
        </w:rPr>
        <w:t>.</w:t>
      </w:r>
      <w:r>
        <w:rPr>
          <w:sz w:val="28"/>
          <w:szCs w:val="28"/>
        </w:rPr>
        <w:tab/>
      </w:r>
      <w:r>
        <w:rPr>
          <w:sz w:val="28"/>
          <w:szCs w:val="28"/>
        </w:rPr>
        <w:tab/>
      </w:r>
      <w:r>
        <w:rPr>
          <w:sz w:val="28"/>
          <w:szCs w:val="28"/>
        </w:rPr>
        <w:tab/>
      </w:r>
      <w:r>
        <w:rPr>
          <w:sz w:val="28"/>
          <w:szCs w:val="28"/>
        </w:rPr>
        <w:tab/>
      </w:r>
      <w:r>
        <w:rPr>
          <w:sz w:val="28"/>
          <w:szCs w:val="28"/>
        </w:rPr>
        <w:tab/>
      </w:r>
      <w:r w:rsidRPr="00027B50">
        <w:rPr>
          <w:sz w:val="28"/>
          <w:szCs w:val="28"/>
        </w:rPr>
        <w:t xml:space="preserve"> </w:t>
      </w:r>
      <w:r>
        <w:rPr>
          <w:sz w:val="28"/>
          <w:szCs w:val="28"/>
        </w:rPr>
        <w:t xml:space="preserve">                                        </w:t>
      </w:r>
      <w:r w:rsidRPr="00027B50">
        <w:rPr>
          <w:sz w:val="28"/>
          <w:szCs w:val="28"/>
        </w:rPr>
        <w:t>(</w:t>
      </w:r>
      <w:r>
        <w:rPr>
          <w:sz w:val="28"/>
          <w:szCs w:val="28"/>
        </w:rPr>
        <w:t>19</w:t>
      </w:r>
      <w:r w:rsidRPr="00027B50">
        <w:rPr>
          <w:sz w:val="28"/>
          <w:szCs w:val="28"/>
        </w:rPr>
        <w:t>)</w:t>
      </w:r>
    </w:p>
    <w:p w:rsidR="00CF5F25" w:rsidRDefault="00CF5F25" w:rsidP="00A05E1E">
      <w:pPr>
        <w:widowControl w:val="0"/>
        <w:suppressLineNumbers/>
        <w:spacing w:line="360" w:lineRule="auto"/>
        <w:ind w:firstLine="851"/>
        <w:jc w:val="both"/>
        <w:rPr>
          <w:sz w:val="28"/>
          <w:szCs w:val="28"/>
        </w:rPr>
      </w:pPr>
      <w:r>
        <w:rPr>
          <w:sz w:val="28"/>
          <w:szCs w:val="28"/>
        </w:rPr>
        <w:t xml:space="preserve">При значениях параметров В, С, соответствующих ограничениям (19), обеспечивается </w:t>
      </w:r>
      <w:r w:rsidRPr="00FD6525">
        <w:rPr>
          <w:position w:val="-10"/>
          <w:sz w:val="28"/>
          <w:szCs w:val="28"/>
        </w:rPr>
        <w:object w:dxaOrig="859" w:dyaOrig="340">
          <v:shape id="_x0000_i1101" type="#_x0000_t75" style="width:42.75pt;height:17.25pt" o:ole="">
            <v:imagedata r:id="rId141" o:title=""/>
          </v:shape>
          <o:OLEObject Type="Embed" ProgID="Equation.3" ShapeID="_x0000_i1101" DrawAspect="Content" ObjectID="_1539093796" r:id="rId142"/>
        </w:object>
      </w:r>
      <w:r w:rsidRPr="009279D1">
        <w:rPr>
          <w:sz w:val="28"/>
          <w:szCs w:val="28"/>
        </w:rPr>
        <w:t xml:space="preserve"> и</w:t>
      </w:r>
      <w:r>
        <w:rPr>
          <w:sz w:val="28"/>
          <w:szCs w:val="28"/>
        </w:rPr>
        <w:t xml:space="preserve"> функция </w:t>
      </w:r>
      <w:r w:rsidRPr="009279D1">
        <w:rPr>
          <w:position w:val="-10"/>
          <w:sz w:val="28"/>
          <w:szCs w:val="28"/>
        </w:rPr>
        <w:object w:dxaOrig="540" w:dyaOrig="320">
          <v:shape id="_x0000_i1102" type="#_x0000_t75" style="width:27pt;height:15.75pt" o:ole="">
            <v:imagedata r:id="rId143" o:title=""/>
          </v:shape>
          <o:OLEObject Type="Embed" ProgID="Equation.3" ShapeID="_x0000_i1102" DrawAspect="Content" ObjectID="_1539093797" r:id="rId144"/>
        </w:object>
      </w:r>
      <w:r w:rsidRPr="0089650E">
        <w:rPr>
          <w:sz w:val="28"/>
          <w:szCs w:val="28"/>
        </w:rPr>
        <w:t xml:space="preserve"> монотонно возрастает.</w:t>
      </w:r>
      <w:r>
        <w:rPr>
          <w:sz w:val="28"/>
          <w:szCs w:val="28"/>
        </w:rPr>
        <w:t xml:space="preserve"> Отсюда </w:t>
      </w:r>
      <w:r w:rsidRPr="009279D1">
        <w:rPr>
          <w:position w:val="-20"/>
          <w:sz w:val="28"/>
          <w:szCs w:val="28"/>
        </w:rPr>
        <w:object w:dxaOrig="1800" w:dyaOrig="440">
          <v:shape id="_x0000_i1103" type="#_x0000_t75" style="width:90pt;height:21.75pt" o:ole="">
            <v:imagedata r:id="rId145" o:title=""/>
          </v:shape>
          <o:OLEObject Type="Embed" ProgID="Equation.3" ShapeID="_x0000_i1103" DrawAspect="Content" ObjectID="_1539093798" r:id="rId146"/>
        </w:object>
      </w:r>
      <w:r w:rsidRPr="0089650E">
        <w:rPr>
          <w:sz w:val="28"/>
          <w:szCs w:val="28"/>
        </w:rPr>
        <w:t xml:space="preserve">, </w:t>
      </w:r>
      <w:r w:rsidRPr="0089650E">
        <w:rPr>
          <w:position w:val="-20"/>
          <w:sz w:val="28"/>
          <w:szCs w:val="28"/>
        </w:rPr>
        <w:object w:dxaOrig="1900" w:dyaOrig="440">
          <v:shape id="_x0000_i1104" type="#_x0000_t75" style="width:95.25pt;height:21.75pt" o:ole="">
            <v:imagedata r:id="rId147" o:title=""/>
          </v:shape>
          <o:OLEObject Type="Embed" ProgID="Equation.3" ShapeID="_x0000_i1104" DrawAspect="Content" ObjectID="_1539093799" r:id="rId148"/>
        </w:object>
      </w:r>
      <w:r w:rsidRPr="0089650E">
        <w:rPr>
          <w:sz w:val="28"/>
          <w:szCs w:val="28"/>
        </w:rPr>
        <w:t>.</w:t>
      </w:r>
    </w:p>
    <w:p w:rsidR="00CF5F25" w:rsidRDefault="00CF5F25" w:rsidP="00A05E1E">
      <w:pPr>
        <w:widowControl w:val="0"/>
        <w:suppressLineNumbers/>
        <w:spacing w:line="360" w:lineRule="auto"/>
        <w:ind w:firstLine="851"/>
        <w:jc w:val="both"/>
        <w:rPr>
          <w:sz w:val="28"/>
          <w:szCs w:val="28"/>
        </w:rPr>
      </w:pPr>
      <w:r>
        <w:rPr>
          <w:sz w:val="28"/>
          <w:szCs w:val="28"/>
        </w:rPr>
        <w:t xml:space="preserve">При значениях параметра С, соответствующих ограничениям (15), условие </w:t>
      </w:r>
      <w:r w:rsidRPr="009464F2">
        <w:rPr>
          <w:position w:val="-20"/>
          <w:sz w:val="28"/>
          <w:szCs w:val="28"/>
        </w:rPr>
        <w:object w:dxaOrig="1480" w:dyaOrig="440">
          <v:shape id="_x0000_i1105" type="#_x0000_t75" style="width:74.25pt;height:21.75pt" o:ole="">
            <v:imagedata r:id="rId149" o:title=""/>
          </v:shape>
          <o:OLEObject Type="Embed" ProgID="Equation.3" ShapeID="_x0000_i1105" DrawAspect="Content" ObjectID="_1539093800" r:id="rId150"/>
        </w:object>
      </w:r>
      <w:r w:rsidRPr="002D5298">
        <w:rPr>
          <w:sz w:val="28"/>
          <w:szCs w:val="28"/>
        </w:rPr>
        <w:t xml:space="preserve"> выполняется автоматически, поскольку </w:t>
      </w:r>
      <w:r w:rsidRPr="009464F2">
        <w:rPr>
          <w:position w:val="-14"/>
          <w:sz w:val="28"/>
          <w:szCs w:val="28"/>
        </w:rPr>
        <w:object w:dxaOrig="1260" w:dyaOrig="380">
          <v:shape id="_x0000_i1106" type="#_x0000_t75" style="width:63pt;height:18.75pt" o:ole="">
            <v:imagedata r:id="rId151" o:title=""/>
          </v:shape>
          <o:OLEObject Type="Embed" ProgID="Equation.3" ShapeID="_x0000_i1106" DrawAspect="Content" ObjectID="_1539093801" r:id="rId152"/>
        </w:object>
      </w:r>
      <w:r w:rsidRPr="002D5298">
        <w:rPr>
          <w:sz w:val="28"/>
          <w:szCs w:val="28"/>
        </w:rPr>
        <w:t>.</w:t>
      </w:r>
    </w:p>
    <w:p w:rsidR="00CF5F25" w:rsidRDefault="00CF5F25" w:rsidP="00A720B7">
      <w:pPr>
        <w:widowControl w:val="0"/>
        <w:suppressLineNumbers/>
        <w:spacing w:line="360" w:lineRule="auto"/>
        <w:ind w:firstLine="851"/>
        <w:jc w:val="both"/>
        <w:rPr>
          <w:sz w:val="28"/>
          <w:szCs w:val="28"/>
        </w:rPr>
      </w:pPr>
      <w:r>
        <w:rPr>
          <w:sz w:val="28"/>
          <w:szCs w:val="28"/>
        </w:rPr>
        <w:t xml:space="preserve">Рассмотрим выполнение условия </w:t>
      </w:r>
      <w:r w:rsidRPr="002D5298">
        <w:rPr>
          <w:position w:val="-20"/>
          <w:sz w:val="28"/>
          <w:szCs w:val="28"/>
        </w:rPr>
        <w:object w:dxaOrig="1840" w:dyaOrig="440">
          <v:shape id="_x0000_i1107" type="#_x0000_t75" style="width:92.25pt;height:21.75pt" o:ole="">
            <v:imagedata r:id="rId153" o:title=""/>
          </v:shape>
          <o:OLEObject Type="Embed" ProgID="Equation.3" ShapeID="_x0000_i1107" DrawAspect="Content" ObjectID="_1539093802" r:id="rId154"/>
        </w:object>
      </w:r>
      <w:r>
        <w:rPr>
          <w:sz w:val="28"/>
          <w:szCs w:val="28"/>
        </w:rPr>
        <w:t>:</w:t>
      </w:r>
    </w:p>
    <w:p w:rsidR="00CF5F25" w:rsidRDefault="00CF5F25" w:rsidP="00A05E1E">
      <w:pPr>
        <w:widowControl w:val="0"/>
        <w:suppressLineNumbers/>
        <w:spacing w:line="360" w:lineRule="auto"/>
        <w:ind w:firstLine="851"/>
        <w:rPr>
          <w:sz w:val="28"/>
          <w:szCs w:val="28"/>
        </w:rPr>
      </w:pPr>
      <w:r w:rsidRPr="0089650E">
        <w:rPr>
          <w:position w:val="-20"/>
          <w:sz w:val="28"/>
          <w:szCs w:val="28"/>
        </w:rPr>
        <w:object w:dxaOrig="3820" w:dyaOrig="440">
          <v:shape id="_x0000_i1108" type="#_x0000_t75" style="width:191.25pt;height:21.75pt" o:ole="">
            <v:imagedata r:id="rId155" o:title=""/>
          </v:shape>
          <o:OLEObject Type="Embed" ProgID="Equation.3" ShapeID="_x0000_i1108" DrawAspect="Content" ObjectID="_1539093803" r:id="rId156"/>
        </w:object>
      </w: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p>
    <w:p w:rsidR="00CF5F25" w:rsidRDefault="00CF5F25" w:rsidP="00A05E1E">
      <w:pPr>
        <w:widowControl w:val="0"/>
        <w:suppressLineNumbers/>
        <w:spacing w:line="360" w:lineRule="auto"/>
        <w:ind w:firstLine="851"/>
        <w:rPr>
          <w:sz w:val="28"/>
          <w:szCs w:val="28"/>
        </w:rPr>
      </w:pPr>
      <w:r w:rsidRPr="001A20A0">
        <w:rPr>
          <w:position w:val="-14"/>
          <w:sz w:val="28"/>
          <w:szCs w:val="28"/>
        </w:rPr>
        <w:object w:dxaOrig="2520" w:dyaOrig="380">
          <v:shape id="_x0000_i1109" type="#_x0000_t75" style="width:126pt;height:18.75pt" o:ole="">
            <v:imagedata r:id="rId157" o:title=""/>
          </v:shape>
          <o:OLEObject Type="Embed" ProgID="Equation.3" ShapeID="_x0000_i1109" DrawAspect="Content" ObjectID="_1539093804" r:id="rId158"/>
        </w:object>
      </w:r>
      <w:r>
        <w:rPr>
          <w:sz w:val="28"/>
          <w:szCs w:val="28"/>
        </w:rPr>
        <w:t>.</w:t>
      </w:r>
      <w:r>
        <w:rPr>
          <w:sz w:val="28"/>
          <w:szCs w:val="28"/>
        </w:rPr>
        <w:tab/>
      </w:r>
      <w:r>
        <w:rPr>
          <w:sz w:val="28"/>
          <w:szCs w:val="28"/>
        </w:rPr>
        <w:tab/>
      </w:r>
      <w:r>
        <w:rPr>
          <w:sz w:val="28"/>
          <w:szCs w:val="28"/>
        </w:rPr>
        <w:tab/>
      </w:r>
      <w:r>
        <w:rPr>
          <w:sz w:val="28"/>
          <w:szCs w:val="28"/>
        </w:rPr>
        <w:tab/>
      </w:r>
      <w:r>
        <w:rPr>
          <w:sz w:val="28"/>
          <w:szCs w:val="28"/>
        </w:rPr>
        <w:tab/>
        <w:t xml:space="preserve">                              (20)</w:t>
      </w:r>
    </w:p>
    <w:p w:rsidR="00CF5F25" w:rsidRDefault="00CF5F25" w:rsidP="00A720B7">
      <w:pPr>
        <w:widowControl w:val="0"/>
        <w:suppressLineNumbers/>
        <w:spacing w:line="360" w:lineRule="auto"/>
        <w:jc w:val="both"/>
        <w:rPr>
          <w:sz w:val="28"/>
          <w:szCs w:val="28"/>
        </w:rPr>
      </w:pPr>
      <w:r>
        <w:rPr>
          <w:sz w:val="28"/>
          <w:szCs w:val="28"/>
        </w:rPr>
        <w:t xml:space="preserve">Из выражений (19), (20) получаем область определения параметров </w:t>
      </w:r>
      <w:r>
        <w:rPr>
          <w:sz w:val="28"/>
          <w:szCs w:val="28"/>
          <w:lang w:val="en-US"/>
        </w:rPr>
        <w:t>B</w:t>
      </w:r>
      <w:r w:rsidRPr="00B83A53">
        <w:rPr>
          <w:sz w:val="28"/>
          <w:szCs w:val="28"/>
        </w:rPr>
        <w:t xml:space="preserve">, </w:t>
      </w:r>
      <w:r>
        <w:rPr>
          <w:sz w:val="28"/>
          <w:szCs w:val="28"/>
          <w:lang w:val="en-US"/>
        </w:rPr>
        <w:t>C</w:t>
      </w:r>
      <w:r>
        <w:rPr>
          <w:sz w:val="28"/>
          <w:szCs w:val="28"/>
        </w:rPr>
        <w:t>:</w:t>
      </w:r>
    </w:p>
    <w:p w:rsidR="00CF5F25" w:rsidRPr="00F9035F" w:rsidRDefault="00CF5F25" w:rsidP="00A720B7">
      <w:pPr>
        <w:widowControl w:val="0"/>
        <w:suppressLineNumbers/>
        <w:spacing w:line="360" w:lineRule="auto"/>
        <w:ind w:firstLine="851"/>
        <w:rPr>
          <w:sz w:val="28"/>
          <w:szCs w:val="28"/>
        </w:rPr>
      </w:pPr>
      <w:r w:rsidRPr="00BC7559">
        <w:rPr>
          <w:position w:val="-92"/>
          <w:sz w:val="28"/>
          <w:szCs w:val="28"/>
        </w:rPr>
        <w:object w:dxaOrig="2640" w:dyaOrig="1960">
          <v:shape id="_x0000_i1110" type="#_x0000_t75" style="width:132pt;height:98.25pt" o:ole="">
            <v:imagedata r:id="rId159" o:title=""/>
          </v:shape>
          <o:OLEObject Type="Embed" ProgID="Equation.3" ShapeID="_x0000_i1110" DrawAspect="Content" ObjectID="_1539093805" r:id="rId160"/>
        </w:object>
      </w:r>
      <w:r>
        <w:rPr>
          <w:sz w:val="28"/>
          <w:szCs w:val="28"/>
        </w:rPr>
        <w:t>.</w:t>
      </w:r>
      <w:r>
        <w:rPr>
          <w:sz w:val="28"/>
          <w:szCs w:val="28"/>
        </w:rPr>
        <w:tab/>
      </w:r>
      <w:r>
        <w:rPr>
          <w:sz w:val="28"/>
          <w:szCs w:val="28"/>
        </w:rPr>
        <w:tab/>
      </w:r>
      <w:r>
        <w:rPr>
          <w:sz w:val="28"/>
          <w:szCs w:val="28"/>
        </w:rPr>
        <w:tab/>
      </w:r>
      <w:r>
        <w:rPr>
          <w:sz w:val="28"/>
          <w:szCs w:val="28"/>
        </w:rPr>
        <w:tab/>
        <w:t xml:space="preserve">                               </w:t>
      </w:r>
      <w:r w:rsidRPr="00027B50">
        <w:rPr>
          <w:sz w:val="28"/>
          <w:szCs w:val="28"/>
        </w:rPr>
        <w:t>(</w:t>
      </w:r>
      <w:r>
        <w:rPr>
          <w:sz w:val="28"/>
          <w:szCs w:val="28"/>
        </w:rPr>
        <w:t>21</w:t>
      </w:r>
      <w:r w:rsidRPr="00027B50">
        <w:rPr>
          <w:sz w:val="28"/>
          <w:szCs w:val="28"/>
        </w:rPr>
        <w:t>)</w:t>
      </w:r>
    </w:p>
    <w:p w:rsidR="00CF5F25" w:rsidRDefault="00CF5F25" w:rsidP="00A05E1E">
      <w:pPr>
        <w:widowControl w:val="0"/>
        <w:suppressLineNumbers/>
        <w:spacing w:line="360" w:lineRule="auto"/>
        <w:ind w:firstLine="851"/>
        <w:jc w:val="both"/>
        <w:rPr>
          <w:sz w:val="28"/>
          <w:szCs w:val="28"/>
        </w:rPr>
      </w:pPr>
      <w:r>
        <w:rPr>
          <w:sz w:val="28"/>
          <w:szCs w:val="28"/>
        </w:rPr>
        <w:t>Графически область, соответствующая ограничениям (21), представлена на рисунке 3.</w:t>
      </w:r>
      <w:r w:rsidRPr="006B6E26">
        <w:rPr>
          <w:sz w:val="28"/>
          <w:szCs w:val="28"/>
        </w:rPr>
        <w:t xml:space="preserve"> </w:t>
      </w:r>
    </w:p>
    <w:p w:rsidR="00CF5F25" w:rsidRDefault="00CF5F25" w:rsidP="00A720B7">
      <w:pPr>
        <w:widowControl w:val="0"/>
        <w:suppressLineNumbers/>
        <w:spacing w:line="360" w:lineRule="auto"/>
        <w:jc w:val="both"/>
        <w:rPr>
          <w:color w:val="000000"/>
          <w:sz w:val="28"/>
          <w:szCs w:val="28"/>
        </w:rPr>
      </w:pPr>
      <w:r>
        <w:rPr>
          <w:sz w:val="28"/>
          <w:szCs w:val="28"/>
        </w:rPr>
        <w:t xml:space="preserve">             Таким образом, получаем задачу условной оптимизации функции </w:t>
      </w:r>
      <w:r w:rsidRPr="000D5EB1">
        <w:rPr>
          <w:color w:val="000000"/>
          <w:position w:val="-10"/>
          <w:sz w:val="28"/>
          <w:szCs w:val="28"/>
        </w:rPr>
        <w:object w:dxaOrig="520" w:dyaOrig="340">
          <v:shape id="_x0000_i1111" type="#_x0000_t75" style="width:26.25pt;height:17.25pt" o:ole="">
            <v:imagedata r:id="rId10" o:title=""/>
          </v:shape>
          <o:OLEObject Type="Embed" ProgID="Equation.3" ShapeID="_x0000_i1111" DrawAspect="Content" ObjectID="_1539093806" r:id="rId161"/>
        </w:object>
      </w:r>
      <w:r>
        <w:rPr>
          <w:color w:val="000000"/>
          <w:sz w:val="28"/>
          <w:szCs w:val="28"/>
        </w:rPr>
        <w:t xml:space="preserve">, заданной в виде (11) </w:t>
      </w:r>
      <w:r>
        <w:rPr>
          <w:sz w:val="28"/>
          <w:szCs w:val="28"/>
        </w:rPr>
        <w:t>с начальными условиями (3), граничными условиями (4), целевой функцией (6) над двумерной плоскостью параметров В и С с ограничениями вида равенства</w:t>
      </w:r>
      <w:r>
        <w:rPr>
          <w:color w:val="000000"/>
          <w:sz w:val="28"/>
          <w:szCs w:val="28"/>
        </w:rPr>
        <w:t xml:space="preserve"> (10) и неравенств </w:t>
      </w:r>
      <w:r>
        <w:rPr>
          <w:sz w:val="28"/>
          <w:szCs w:val="28"/>
        </w:rPr>
        <w:t>(</w:t>
      </w:r>
      <w:r>
        <w:rPr>
          <w:color w:val="000000"/>
          <w:sz w:val="28"/>
          <w:szCs w:val="28"/>
        </w:rPr>
        <w:t>9), (21).</w:t>
      </w:r>
    </w:p>
    <w:p w:rsidR="00CF5F25" w:rsidRDefault="00CF5F25" w:rsidP="00A05E1E">
      <w:pPr>
        <w:widowControl w:val="0"/>
        <w:suppressLineNumbers/>
        <w:spacing w:line="360" w:lineRule="auto"/>
        <w:ind w:firstLine="851"/>
        <w:jc w:val="both"/>
        <w:rPr>
          <w:color w:val="000000"/>
          <w:sz w:val="28"/>
          <w:szCs w:val="28"/>
        </w:rPr>
      </w:pPr>
      <w:r>
        <w:rPr>
          <w:color w:val="000000"/>
          <w:sz w:val="28"/>
          <w:szCs w:val="28"/>
        </w:rPr>
        <w:t>Численные эксперименты проводились со следующими значениями параметров:</w:t>
      </w:r>
    </w:p>
    <w:p w:rsidR="00CF5F25" w:rsidRDefault="00CF5F25" w:rsidP="00A05E1E">
      <w:pPr>
        <w:widowControl w:val="0"/>
        <w:suppressLineNumbers/>
        <w:spacing w:line="360" w:lineRule="auto"/>
        <w:jc w:val="both"/>
        <w:rPr>
          <w:color w:val="000000"/>
          <w:sz w:val="28"/>
          <w:szCs w:val="28"/>
        </w:rPr>
      </w:pPr>
      <w:r w:rsidRPr="00F30CDB">
        <w:rPr>
          <w:color w:val="000000"/>
          <w:sz w:val="28"/>
          <w:szCs w:val="28"/>
        </w:rPr>
        <w:t>–</w:t>
      </w:r>
      <w:r>
        <w:rPr>
          <w:color w:val="000000"/>
          <w:sz w:val="28"/>
          <w:szCs w:val="28"/>
        </w:rPr>
        <w:t xml:space="preserve"> критерий эквивалентности, </w:t>
      </w:r>
      <w:r w:rsidRPr="00B41DC9">
        <w:rPr>
          <w:color w:val="000000"/>
          <w:position w:val="-14"/>
          <w:sz w:val="28"/>
          <w:szCs w:val="28"/>
        </w:rPr>
        <w:object w:dxaOrig="1260" w:dyaOrig="380">
          <v:shape id="_x0000_i1112" type="#_x0000_t75" style="width:63pt;height:18.75pt" o:ole="">
            <v:imagedata r:id="rId162" o:title=""/>
          </v:shape>
          <o:OLEObject Type="Embed" ProgID="Equation.3" ShapeID="_x0000_i1112" DrawAspect="Content" ObjectID="_1539093807" r:id="rId163"/>
        </w:object>
      </w:r>
      <w:r>
        <w:rPr>
          <w:color w:val="000000"/>
          <w:sz w:val="28"/>
          <w:szCs w:val="28"/>
        </w:rPr>
        <w:t xml:space="preserve"> </w:t>
      </w:r>
      <w:r w:rsidRPr="00B41DC9">
        <w:rPr>
          <w:color w:val="000000"/>
          <w:sz w:val="28"/>
          <w:szCs w:val="28"/>
        </w:rPr>
        <w:t>кг воздуха/</w:t>
      </w:r>
      <w:r>
        <w:rPr>
          <w:color w:val="000000"/>
          <w:sz w:val="28"/>
          <w:szCs w:val="28"/>
        </w:rPr>
        <w:t>(м</w:t>
      </w:r>
      <w:r w:rsidRPr="0071124D">
        <w:rPr>
          <w:color w:val="000000"/>
          <w:sz w:val="28"/>
          <w:szCs w:val="28"/>
          <w:vertAlign w:val="superscript"/>
        </w:rPr>
        <w:t>2</w:t>
      </w:r>
      <w:r>
        <w:rPr>
          <w:color w:val="000000"/>
          <w:sz w:val="28"/>
          <w:szCs w:val="28"/>
        </w:rPr>
        <w:t>*</w:t>
      </w:r>
      <w:r w:rsidRPr="00B41DC9">
        <w:rPr>
          <w:color w:val="000000"/>
          <w:sz w:val="28"/>
          <w:szCs w:val="28"/>
        </w:rPr>
        <w:t>с</w:t>
      </w:r>
      <w:r>
        <w:rPr>
          <w:color w:val="000000"/>
          <w:sz w:val="28"/>
          <w:szCs w:val="28"/>
        </w:rPr>
        <w:t>);</w:t>
      </w:r>
    </w:p>
    <w:p w:rsidR="00CF5F25" w:rsidRDefault="00CF5F25" w:rsidP="00A05E1E">
      <w:pPr>
        <w:widowControl w:val="0"/>
        <w:suppressLineNumbers/>
        <w:spacing w:line="360" w:lineRule="auto"/>
        <w:jc w:val="both"/>
        <w:rPr>
          <w:color w:val="000000"/>
          <w:sz w:val="28"/>
          <w:szCs w:val="28"/>
        </w:rPr>
      </w:pPr>
      <w:r w:rsidRPr="00F30CDB">
        <w:rPr>
          <w:color w:val="000000"/>
          <w:sz w:val="28"/>
          <w:szCs w:val="28"/>
        </w:rPr>
        <w:t>–</w:t>
      </w:r>
      <w:r>
        <w:rPr>
          <w:color w:val="000000"/>
          <w:sz w:val="28"/>
          <w:szCs w:val="28"/>
        </w:rPr>
        <w:t xml:space="preserve"> начальная температура субстрата соответствует температуре санитаризации для процесса компостирования (70 </w:t>
      </w:r>
      <w:r w:rsidRPr="009E1754">
        <w:rPr>
          <w:color w:val="000000"/>
          <w:sz w:val="28"/>
          <w:szCs w:val="28"/>
          <w:vertAlign w:val="superscript"/>
        </w:rPr>
        <w:t>о</w:t>
      </w:r>
      <w:r>
        <w:rPr>
          <w:color w:val="000000"/>
          <w:sz w:val="28"/>
          <w:szCs w:val="28"/>
        </w:rPr>
        <w:t>С);</w:t>
      </w:r>
    </w:p>
    <w:p w:rsidR="00CF5F25" w:rsidRDefault="00CF5F25" w:rsidP="00A05E1E">
      <w:pPr>
        <w:widowControl w:val="0"/>
        <w:suppressLineNumbers/>
        <w:spacing w:line="360" w:lineRule="auto"/>
        <w:jc w:val="both"/>
        <w:rPr>
          <w:color w:val="000000"/>
          <w:sz w:val="28"/>
          <w:szCs w:val="28"/>
        </w:rPr>
      </w:pPr>
      <w:r w:rsidRPr="00F30CDB">
        <w:rPr>
          <w:color w:val="000000"/>
          <w:sz w:val="28"/>
          <w:szCs w:val="28"/>
        </w:rPr>
        <w:t>– время моделирования</w:t>
      </w:r>
      <w:r>
        <w:rPr>
          <w:color w:val="000000"/>
          <w:sz w:val="28"/>
          <w:szCs w:val="28"/>
        </w:rPr>
        <w:t xml:space="preserve">, </w:t>
      </w:r>
      <w:r w:rsidRPr="00986512">
        <w:rPr>
          <w:color w:val="000000"/>
          <w:position w:val="-12"/>
          <w:sz w:val="28"/>
          <w:szCs w:val="28"/>
        </w:rPr>
        <w:object w:dxaOrig="300" w:dyaOrig="360">
          <v:shape id="_x0000_i1113" type="#_x0000_t75" style="width:15pt;height:18pt" o:ole="">
            <v:imagedata r:id="rId164" o:title=""/>
          </v:shape>
          <o:OLEObject Type="Embed" ProgID="Equation.3" ShapeID="_x0000_i1113" DrawAspect="Content" ObjectID="_1539093808" r:id="rId165"/>
        </w:object>
      </w:r>
      <w:r>
        <w:rPr>
          <w:color w:val="000000"/>
          <w:sz w:val="28"/>
          <w:szCs w:val="28"/>
        </w:rPr>
        <w:t xml:space="preserve">=1.0 </w:t>
      </w:r>
      <w:r w:rsidRPr="00F30CDB">
        <w:rPr>
          <w:color w:val="000000"/>
          <w:sz w:val="28"/>
          <w:szCs w:val="28"/>
        </w:rPr>
        <w:t>ч</w:t>
      </w:r>
      <w:r>
        <w:rPr>
          <w:color w:val="000000"/>
          <w:sz w:val="28"/>
          <w:szCs w:val="28"/>
        </w:rPr>
        <w:t>.</w:t>
      </w:r>
      <w:r w:rsidRPr="003E1ED9">
        <w:rPr>
          <w:color w:val="000000"/>
          <w:sz w:val="28"/>
          <w:szCs w:val="28"/>
        </w:rPr>
        <w:t xml:space="preserve"> </w:t>
      </w:r>
    </w:p>
    <w:p w:rsidR="00CF5F25" w:rsidRPr="006B6E26" w:rsidRDefault="00CF5F25" w:rsidP="00283479">
      <w:pPr>
        <w:widowControl w:val="0"/>
        <w:suppressLineNumbers/>
        <w:spacing w:line="360" w:lineRule="auto"/>
        <w:ind w:firstLine="851"/>
        <w:jc w:val="both"/>
        <w:rPr>
          <w:color w:val="000000"/>
          <w:sz w:val="28"/>
          <w:szCs w:val="28"/>
        </w:rPr>
      </w:pPr>
      <w:r>
        <w:rPr>
          <w:color w:val="000000"/>
          <w:sz w:val="28"/>
          <w:szCs w:val="28"/>
        </w:rPr>
        <w:t xml:space="preserve">            Для предварительного</w:t>
      </w:r>
      <w:r w:rsidRPr="00D7300B">
        <w:rPr>
          <w:color w:val="000000"/>
          <w:sz w:val="28"/>
          <w:szCs w:val="28"/>
        </w:rPr>
        <w:t xml:space="preserve"> </w:t>
      </w:r>
      <w:r>
        <w:rPr>
          <w:color w:val="000000"/>
          <w:sz w:val="28"/>
          <w:szCs w:val="28"/>
        </w:rPr>
        <w:t>исследования вида поверхности, образуемой целевой функцией</w:t>
      </w:r>
      <w:r w:rsidRPr="00D7300B">
        <w:rPr>
          <w:color w:val="000000"/>
          <w:sz w:val="28"/>
          <w:szCs w:val="28"/>
        </w:rPr>
        <w:t xml:space="preserve"> </w:t>
      </w:r>
      <w:r>
        <w:rPr>
          <w:color w:val="000000"/>
          <w:sz w:val="28"/>
          <w:szCs w:val="28"/>
        </w:rPr>
        <w:t xml:space="preserve">над пространством параметров В, С, целевая функция была табулирована. Для этого интервал </w:t>
      </w:r>
      <w:r w:rsidRPr="00AC614D">
        <w:rPr>
          <w:color w:val="000000"/>
          <w:position w:val="-14"/>
          <w:sz w:val="28"/>
          <w:szCs w:val="28"/>
        </w:rPr>
        <w:object w:dxaOrig="1219" w:dyaOrig="380">
          <v:shape id="_x0000_i1114" type="#_x0000_t75" style="width:60pt;height:18.75pt" o:ole="">
            <v:imagedata r:id="rId166" o:title=""/>
          </v:shape>
          <o:OLEObject Type="Embed" ProgID="Equation.3" ShapeID="_x0000_i1114" DrawAspect="Content" ObjectID="_1539093809" r:id="rId167"/>
        </w:object>
      </w:r>
      <w:r w:rsidRPr="00AC614D">
        <w:rPr>
          <w:color w:val="000000"/>
          <w:sz w:val="28"/>
          <w:szCs w:val="28"/>
        </w:rPr>
        <w:t xml:space="preserve"> был ра</w:t>
      </w:r>
      <w:r>
        <w:rPr>
          <w:color w:val="000000"/>
          <w:sz w:val="28"/>
          <w:szCs w:val="28"/>
        </w:rPr>
        <w:t>з</w:t>
      </w:r>
      <w:r w:rsidRPr="00AC614D">
        <w:rPr>
          <w:color w:val="000000"/>
          <w:sz w:val="28"/>
          <w:szCs w:val="28"/>
        </w:rPr>
        <w:t>бит на 10 равных отрезков</w:t>
      </w:r>
      <w:r>
        <w:rPr>
          <w:color w:val="000000"/>
          <w:sz w:val="28"/>
          <w:szCs w:val="28"/>
        </w:rPr>
        <w:t xml:space="preserve">. Для каждого значения С были определены границы изменения параметра </w:t>
      </w:r>
      <w:r>
        <w:rPr>
          <w:color w:val="000000"/>
          <w:sz w:val="28"/>
          <w:szCs w:val="28"/>
          <w:lang w:val="en-US"/>
        </w:rPr>
        <w:t>B</w:t>
      </w:r>
      <w:r>
        <w:rPr>
          <w:color w:val="000000"/>
          <w:sz w:val="28"/>
          <w:szCs w:val="28"/>
        </w:rPr>
        <w:t xml:space="preserve"> в соответствии с ограничениями (11).</w:t>
      </w:r>
      <w:r w:rsidRPr="003E1ED9">
        <w:rPr>
          <w:color w:val="000000"/>
          <w:sz w:val="28"/>
          <w:szCs w:val="28"/>
        </w:rPr>
        <w:t xml:space="preserve"> </w:t>
      </w:r>
      <w:r>
        <w:rPr>
          <w:color w:val="000000"/>
          <w:sz w:val="28"/>
          <w:szCs w:val="28"/>
        </w:rPr>
        <w:t xml:space="preserve">Полученный отрезок также разбит на 10 равных частей. Для каждой полученной пары параметров </w:t>
      </w:r>
      <w:r>
        <w:rPr>
          <w:color w:val="000000"/>
          <w:sz w:val="28"/>
          <w:szCs w:val="28"/>
          <w:lang w:val="en-US"/>
        </w:rPr>
        <w:t>B</w:t>
      </w:r>
      <w:r w:rsidRPr="009150AB">
        <w:rPr>
          <w:color w:val="000000"/>
          <w:sz w:val="28"/>
          <w:szCs w:val="28"/>
        </w:rPr>
        <w:t xml:space="preserve">, </w:t>
      </w:r>
      <w:r>
        <w:rPr>
          <w:color w:val="000000"/>
          <w:sz w:val="28"/>
          <w:szCs w:val="28"/>
          <w:lang w:val="en-US"/>
        </w:rPr>
        <w:t>C</w:t>
      </w:r>
      <w:r>
        <w:rPr>
          <w:color w:val="000000"/>
          <w:sz w:val="28"/>
          <w:szCs w:val="28"/>
        </w:rPr>
        <w:t xml:space="preserve"> был проведен численный эксперимент и рассчитано значение целевой функции </w:t>
      </w:r>
      <w:r w:rsidRPr="00A92EF2">
        <w:rPr>
          <w:position w:val="-14"/>
        </w:rPr>
        <w:object w:dxaOrig="540" w:dyaOrig="400">
          <v:shape id="_x0000_i1115" type="#_x0000_t75" style="width:27pt;height:20.25pt" o:ole="">
            <v:imagedata r:id="rId168" o:title=""/>
          </v:shape>
          <o:OLEObject Type="Embed" ProgID="Equation.3" ShapeID="_x0000_i1115" DrawAspect="Content" ObjectID="_1539093810" r:id="rId169"/>
        </w:object>
      </w:r>
      <w:r>
        <w:t xml:space="preserve"> </w:t>
      </w:r>
      <w:r>
        <w:rPr>
          <w:color w:val="000000"/>
          <w:sz w:val="28"/>
          <w:szCs w:val="28"/>
        </w:rPr>
        <w:t>(рисунок 4). Из рисунка видно, что поверхность имеет</w:t>
      </w:r>
      <w:r w:rsidRPr="00992870">
        <w:rPr>
          <w:color w:val="000000"/>
          <w:sz w:val="28"/>
          <w:szCs w:val="28"/>
        </w:rPr>
        <w:t xml:space="preserve"> четко выраженный минимум,</w:t>
      </w:r>
      <w:r>
        <w:rPr>
          <w:color w:val="000000"/>
          <w:sz w:val="28"/>
          <w:szCs w:val="28"/>
        </w:rPr>
        <w:t xml:space="preserve"> расположенный на линии </w:t>
      </w:r>
      <w:r w:rsidRPr="006D7886">
        <w:rPr>
          <w:color w:val="000000"/>
          <w:position w:val="-14"/>
          <w:sz w:val="28"/>
          <w:szCs w:val="28"/>
        </w:rPr>
        <w:object w:dxaOrig="2460" w:dyaOrig="380">
          <v:shape id="_x0000_i1116" type="#_x0000_t75" style="width:123pt;height:18.75pt" o:ole="">
            <v:imagedata r:id="rId170" o:title=""/>
          </v:shape>
          <o:OLEObject Type="Embed" ProgID="Equation.3" ShapeID="_x0000_i1116" DrawAspect="Content" ObjectID="_1539093811" r:id="rId171"/>
        </w:object>
      </w:r>
      <w:r w:rsidRPr="006D7886">
        <w:rPr>
          <w:color w:val="000000"/>
          <w:sz w:val="28"/>
          <w:szCs w:val="28"/>
        </w:rPr>
        <w:t xml:space="preserve"> в допустимой области значений параметров</w:t>
      </w:r>
      <w:r>
        <w:rPr>
          <w:color w:val="000000"/>
          <w:sz w:val="28"/>
          <w:szCs w:val="28"/>
        </w:rPr>
        <w:t xml:space="preserve"> </w:t>
      </w:r>
      <w:r>
        <w:rPr>
          <w:color w:val="000000"/>
          <w:sz w:val="28"/>
          <w:szCs w:val="28"/>
          <w:lang w:val="en-US"/>
        </w:rPr>
        <w:t>B</w:t>
      </w:r>
      <w:r w:rsidRPr="00E51E15">
        <w:rPr>
          <w:color w:val="000000"/>
          <w:sz w:val="28"/>
          <w:szCs w:val="28"/>
        </w:rPr>
        <w:t xml:space="preserve">, </w:t>
      </w:r>
      <w:r>
        <w:rPr>
          <w:color w:val="000000"/>
          <w:sz w:val="28"/>
          <w:szCs w:val="28"/>
          <w:lang w:val="en-US"/>
        </w:rPr>
        <w:t>C</w:t>
      </w:r>
      <w:r>
        <w:rPr>
          <w:color w:val="000000"/>
          <w:sz w:val="28"/>
          <w:szCs w:val="28"/>
        </w:rPr>
        <w:t>.</w:t>
      </w:r>
    </w:p>
    <w:p w:rsidR="00CF5F25" w:rsidRPr="00EB719D" w:rsidRDefault="00CF5F25" w:rsidP="00A05E1E">
      <w:pPr>
        <w:widowControl w:val="0"/>
        <w:suppressLineNumbers/>
        <w:spacing w:line="360" w:lineRule="auto"/>
        <w:jc w:val="center"/>
      </w:pPr>
      <w:r w:rsidRPr="004546B8">
        <w:rPr>
          <w:noProof/>
        </w:rPr>
        <w:pict>
          <v:shape id="Рисунок 97" o:spid="_x0000_i1117" type="#_x0000_t75" style="width:500.25pt;height:233.25pt;visibility:visible">
            <v:imagedata r:id="rId172" o:title=""/>
          </v:shape>
        </w:pict>
      </w:r>
    </w:p>
    <w:p w:rsidR="00CF5F25" w:rsidRPr="003E1ED9" w:rsidRDefault="00CF5F25" w:rsidP="003E1ED9">
      <w:pPr>
        <w:widowControl w:val="0"/>
        <w:suppressLineNumbers/>
        <w:spacing w:line="360" w:lineRule="auto"/>
        <w:ind w:firstLine="851"/>
        <w:jc w:val="both"/>
        <w:rPr>
          <w:sz w:val="28"/>
          <w:szCs w:val="28"/>
        </w:rPr>
      </w:pPr>
      <w:r w:rsidRPr="00B83A53">
        <w:rPr>
          <w:sz w:val="28"/>
          <w:szCs w:val="28"/>
        </w:rPr>
        <w:t xml:space="preserve">Рисунок </w:t>
      </w:r>
      <w:r>
        <w:rPr>
          <w:sz w:val="28"/>
          <w:szCs w:val="28"/>
        </w:rPr>
        <w:t>3</w:t>
      </w:r>
      <w:r w:rsidRPr="00B83A53">
        <w:rPr>
          <w:sz w:val="28"/>
          <w:szCs w:val="28"/>
        </w:rPr>
        <w:t xml:space="preserve"> – Графическое представление области определения параметров В, С</w:t>
      </w:r>
    </w:p>
    <w:p w:rsidR="00CF5F25" w:rsidRDefault="00CF5F25" w:rsidP="00A05E1E">
      <w:pPr>
        <w:widowControl w:val="0"/>
        <w:suppressLineNumbers/>
        <w:spacing w:line="360" w:lineRule="auto"/>
        <w:jc w:val="center"/>
      </w:pPr>
      <w:r w:rsidRPr="004546B8">
        <w:rPr>
          <w:noProof/>
        </w:rPr>
        <w:pict>
          <v:shape id="Рисунок 101" o:spid="_x0000_i1118" type="#_x0000_t75" style="width:499.5pt;height:239.25pt;visibility:visible">
            <v:imagedata r:id="rId173" o:title=""/>
          </v:shape>
        </w:pict>
      </w:r>
    </w:p>
    <w:p w:rsidR="00CF5F25" w:rsidRDefault="00CF5F25" w:rsidP="00A05E1E">
      <w:pPr>
        <w:widowControl w:val="0"/>
        <w:suppressLineNumbers/>
        <w:spacing w:line="360" w:lineRule="auto"/>
        <w:ind w:firstLine="851"/>
        <w:jc w:val="both"/>
        <w:rPr>
          <w:sz w:val="28"/>
          <w:szCs w:val="28"/>
        </w:rPr>
      </w:pPr>
      <w:r w:rsidRPr="00B2442F">
        <w:rPr>
          <w:sz w:val="28"/>
          <w:szCs w:val="28"/>
        </w:rPr>
        <w:t xml:space="preserve">Рисунок </w:t>
      </w:r>
      <w:r>
        <w:rPr>
          <w:sz w:val="28"/>
          <w:szCs w:val="28"/>
        </w:rPr>
        <w:t>4</w:t>
      </w:r>
      <w:r w:rsidRPr="00B2442F">
        <w:rPr>
          <w:sz w:val="28"/>
          <w:szCs w:val="28"/>
        </w:rPr>
        <w:t xml:space="preserve"> – Целевая функция</w:t>
      </w:r>
      <w:r>
        <w:rPr>
          <w:sz w:val="28"/>
          <w:szCs w:val="28"/>
        </w:rPr>
        <w:t xml:space="preserve"> </w:t>
      </w:r>
      <w:r w:rsidRPr="00091BF1">
        <w:rPr>
          <w:position w:val="-14"/>
          <w:sz w:val="28"/>
          <w:szCs w:val="28"/>
        </w:rPr>
        <w:object w:dxaOrig="560" w:dyaOrig="400">
          <v:shape id="_x0000_i1119" type="#_x0000_t75" style="width:27.75pt;height:20.25pt" o:ole="">
            <v:imagedata r:id="rId174" o:title=""/>
          </v:shape>
          <o:OLEObject Type="Embed" ProgID="Equation.3" ShapeID="_x0000_i1119" DrawAspect="Content" ObjectID="_1539093812" r:id="rId175"/>
        </w:object>
      </w:r>
      <w:r w:rsidRPr="00B2442F">
        <w:rPr>
          <w:sz w:val="28"/>
          <w:szCs w:val="28"/>
        </w:rPr>
        <w:t xml:space="preserve"> над областью определения параметров В и С</w:t>
      </w:r>
    </w:p>
    <w:p w:rsidR="00CF5F25" w:rsidRDefault="00CF5F25" w:rsidP="00A05E1E">
      <w:pPr>
        <w:widowControl w:val="0"/>
        <w:suppressLineNumbers/>
        <w:spacing w:line="360" w:lineRule="auto"/>
        <w:ind w:firstLine="851"/>
        <w:jc w:val="center"/>
        <w:rPr>
          <w:sz w:val="28"/>
          <w:szCs w:val="28"/>
        </w:rPr>
      </w:pPr>
    </w:p>
    <w:p w:rsidR="00CF5F25" w:rsidRDefault="00CF5F25" w:rsidP="00A05E1E">
      <w:pPr>
        <w:widowControl w:val="0"/>
        <w:suppressLineNumbers/>
        <w:spacing w:line="360" w:lineRule="auto"/>
        <w:ind w:firstLine="851"/>
        <w:jc w:val="both"/>
        <w:rPr>
          <w:sz w:val="28"/>
          <w:szCs w:val="28"/>
        </w:rPr>
      </w:pPr>
      <w:r>
        <w:rPr>
          <w:sz w:val="28"/>
          <w:szCs w:val="28"/>
        </w:rPr>
        <w:t xml:space="preserve">Это позволило свести задачу оптимизации к одномерной и решить методом золотого сечения. Получены следующие значения параметров А, В, С, обеспечивающие минимум целевой функции: </w:t>
      </w:r>
      <w:r w:rsidRPr="00290599">
        <w:rPr>
          <w:sz w:val="28"/>
          <w:szCs w:val="28"/>
        </w:rPr>
        <w:t>А</w:t>
      </w:r>
      <w:r>
        <w:rPr>
          <w:sz w:val="28"/>
          <w:szCs w:val="28"/>
        </w:rPr>
        <w:t xml:space="preserve"> </w:t>
      </w:r>
      <w:r w:rsidRPr="00290599">
        <w:rPr>
          <w:sz w:val="28"/>
          <w:szCs w:val="28"/>
        </w:rPr>
        <w:t>= 0.017598, B</w:t>
      </w:r>
      <w:r>
        <w:rPr>
          <w:sz w:val="28"/>
          <w:szCs w:val="28"/>
        </w:rPr>
        <w:t xml:space="preserve"> </w:t>
      </w:r>
      <w:r w:rsidRPr="00290599">
        <w:rPr>
          <w:sz w:val="28"/>
          <w:szCs w:val="28"/>
        </w:rPr>
        <w:t>=</w:t>
      </w:r>
      <w:r>
        <w:rPr>
          <w:sz w:val="28"/>
          <w:szCs w:val="28"/>
        </w:rPr>
        <w:t xml:space="preserve"> </w:t>
      </w:r>
      <w:r w:rsidRPr="00290599">
        <w:rPr>
          <w:sz w:val="28"/>
          <w:szCs w:val="28"/>
        </w:rPr>
        <w:t>0.036538, C</w:t>
      </w:r>
      <w:r>
        <w:rPr>
          <w:sz w:val="28"/>
          <w:szCs w:val="28"/>
        </w:rPr>
        <w:t xml:space="preserve"> </w:t>
      </w:r>
      <w:r w:rsidRPr="00290599">
        <w:rPr>
          <w:sz w:val="28"/>
          <w:szCs w:val="28"/>
        </w:rPr>
        <w:t>=</w:t>
      </w:r>
      <w:r>
        <w:rPr>
          <w:sz w:val="28"/>
          <w:szCs w:val="28"/>
        </w:rPr>
        <w:t xml:space="preserve"> </w:t>
      </w:r>
      <w:r w:rsidRPr="00290599">
        <w:rPr>
          <w:sz w:val="28"/>
          <w:szCs w:val="28"/>
        </w:rPr>
        <w:t>0.0058656</w:t>
      </w:r>
      <w:r>
        <w:rPr>
          <w:sz w:val="28"/>
          <w:szCs w:val="28"/>
        </w:rPr>
        <w:t xml:space="preserve">, </w:t>
      </w:r>
      <w:r w:rsidRPr="00796DD8">
        <w:rPr>
          <w:position w:val="-10"/>
          <w:sz w:val="28"/>
          <w:szCs w:val="28"/>
        </w:rPr>
        <w:object w:dxaOrig="4459" w:dyaOrig="360">
          <v:shape id="_x0000_i1120" type="#_x0000_t75" style="width:220.5pt;height:18pt" o:ole="">
            <v:imagedata r:id="rId176" o:title=""/>
          </v:shape>
          <o:OLEObject Type="Embed" ProgID="Equation.3" ShapeID="_x0000_i1120" DrawAspect="Content" ObjectID="_1539093813" r:id="rId177"/>
        </w:object>
      </w:r>
      <w:r w:rsidRPr="00796DD8">
        <w:rPr>
          <w:sz w:val="28"/>
          <w:szCs w:val="28"/>
        </w:rPr>
        <w:t xml:space="preserve">, </w:t>
      </w:r>
      <w:r w:rsidRPr="00796DD8">
        <w:rPr>
          <w:position w:val="-10"/>
          <w:sz w:val="28"/>
          <w:szCs w:val="28"/>
        </w:rPr>
        <w:object w:dxaOrig="2880" w:dyaOrig="340">
          <v:shape id="_x0000_i1121" type="#_x0000_t75" style="width:2in;height:17.25pt" o:ole="">
            <v:imagedata r:id="rId178" o:title=""/>
          </v:shape>
          <o:OLEObject Type="Embed" ProgID="Equation.3" ShapeID="_x0000_i1121" DrawAspect="Content" ObjectID="_1539093814" r:id="rId179"/>
        </w:object>
      </w:r>
    </w:p>
    <w:p w:rsidR="00CF5F25" w:rsidRDefault="00CF5F25" w:rsidP="000439AB">
      <w:pPr>
        <w:widowControl w:val="0"/>
        <w:suppressLineNumbers/>
        <w:spacing w:line="360" w:lineRule="auto"/>
        <w:ind w:firstLine="851"/>
        <w:jc w:val="both"/>
        <w:rPr>
          <w:sz w:val="28"/>
          <w:szCs w:val="28"/>
        </w:rPr>
      </w:pPr>
      <w:r>
        <w:rPr>
          <w:sz w:val="28"/>
          <w:szCs w:val="28"/>
        </w:rPr>
        <w:t>Полученная функция оптимального расхода воздуха близка к прямой, поэтому нет смысла исследовать полиномиальное задание функции со степенью более второй.</w:t>
      </w:r>
      <w:r w:rsidRPr="006B6E26">
        <w:rPr>
          <w:sz w:val="28"/>
          <w:szCs w:val="28"/>
        </w:rPr>
        <w:t xml:space="preserve"> </w:t>
      </w:r>
      <w:r>
        <w:rPr>
          <w:sz w:val="28"/>
          <w:szCs w:val="28"/>
        </w:rPr>
        <w:t>Анализ изменения температуры субстрата и скорости компостирования во времени показывает практически полное совпадение для сравниваемых систем.</w:t>
      </w:r>
      <w:r w:rsidRPr="001F1514">
        <w:rPr>
          <w:sz w:val="28"/>
          <w:szCs w:val="28"/>
        </w:rPr>
        <w:t xml:space="preserve"> </w:t>
      </w:r>
      <w:r>
        <w:rPr>
          <w:sz w:val="28"/>
          <w:szCs w:val="28"/>
        </w:rPr>
        <w:t xml:space="preserve">  Это подтверждает применимость использованного критерия эквивалентности по охлаждающей способности систем вентиляции.</w:t>
      </w:r>
    </w:p>
    <w:p w:rsidR="00CF5F25" w:rsidRDefault="00CF5F25" w:rsidP="000439AB">
      <w:pPr>
        <w:widowControl w:val="0"/>
        <w:suppressLineNumbers/>
        <w:spacing w:line="360" w:lineRule="auto"/>
        <w:ind w:firstLine="851"/>
        <w:jc w:val="both"/>
        <w:rPr>
          <w:sz w:val="28"/>
          <w:szCs w:val="28"/>
        </w:rPr>
      </w:pPr>
      <w:r>
        <w:rPr>
          <w:sz w:val="28"/>
          <w:szCs w:val="28"/>
        </w:rPr>
        <w:t xml:space="preserve">Исследование изменения </w:t>
      </w:r>
      <w:r w:rsidRPr="00091BF1">
        <w:rPr>
          <w:position w:val="-14"/>
          <w:sz w:val="28"/>
          <w:szCs w:val="28"/>
        </w:rPr>
        <w:object w:dxaOrig="520" w:dyaOrig="400">
          <v:shape id="_x0000_i1122" type="#_x0000_t75" style="width:26.25pt;height:20.25pt" o:ole="">
            <v:imagedata r:id="rId180" o:title=""/>
          </v:shape>
          <o:OLEObject Type="Embed" ProgID="Equation.3" ShapeID="_x0000_i1122" DrawAspect="Content" ObjectID="_1539093815" r:id="rId181"/>
        </w:object>
      </w:r>
      <w:r>
        <w:rPr>
          <w:sz w:val="28"/>
          <w:szCs w:val="28"/>
        </w:rPr>
        <w:t xml:space="preserve"> для сравниваемых систем показывает, что за время моделирования, равное 1.0 часа, система вентиляции с боковой подачей воздуха обеспечивает уменьшение накопленной степени неоднородности параметров состояния субстрата на 58% </w:t>
      </w:r>
    </w:p>
    <w:p w:rsidR="00CF5F25" w:rsidRDefault="00CF5F25" w:rsidP="00A05E1E">
      <w:pPr>
        <w:widowControl w:val="0"/>
        <w:suppressLineNumbers/>
        <w:spacing w:line="360" w:lineRule="auto"/>
        <w:ind w:firstLine="851"/>
        <w:jc w:val="both"/>
        <w:rPr>
          <w:sz w:val="28"/>
          <w:szCs w:val="28"/>
        </w:rPr>
      </w:pPr>
      <w:r>
        <w:rPr>
          <w:sz w:val="28"/>
          <w:szCs w:val="28"/>
        </w:rPr>
        <w:t xml:space="preserve">Дополнительно проведенное моделирование показало, что оптимальная система вентиляции обеспечивает значительное уменьшение целевой функции и в период времени, сопоставимый с длительностью процесса компостирования. Проведенные в рамках </w:t>
      </w:r>
      <w:r w:rsidRPr="000439AB">
        <w:rPr>
          <w:sz w:val="28"/>
          <w:szCs w:val="28"/>
        </w:rPr>
        <w:t>выполнения на</w:t>
      </w:r>
      <w:r>
        <w:rPr>
          <w:sz w:val="28"/>
          <w:szCs w:val="28"/>
        </w:rPr>
        <w:t xml:space="preserve">учного проекта </w:t>
      </w:r>
      <w:r w:rsidRPr="000439AB">
        <w:rPr>
          <w:sz w:val="28"/>
          <w:szCs w:val="28"/>
        </w:rPr>
        <w:t>16-48-230441 а(р) «Математическое моделирование процессов,</w:t>
      </w:r>
      <w:r>
        <w:rPr>
          <w:sz w:val="28"/>
          <w:szCs w:val="28"/>
        </w:rPr>
        <w:t xml:space="preserve"> </w:t>
      </w:r>
      <w:r w:rsidRPr="000439AB">
        <w:rPr>
          <w:sz w:val="28"/>
          <w:szCs w:val="28"/>
        </w:rPr>
        <w:t xml:space="preserve"> протекающих в автоматизированной установке для круглогодичного производства органических удобрений в условиях Краснодарского края», финансируемого РФФИ и </w:t>
      </w:r>
      <w:r w:rsidRPr="000439AB">
        <w:rPr>
          <w:spacing w:val="-2"/>
          <w:sz w:val="28"/>
          <w:szCs w:val="28"/>
        </w:rPr>
        <w:t xml:space="preserve">администрацией Краснодарского края </w:t>
      </w:r>
      <w:r>
        <w:rPr>
          <w:sz w:val="28"/>
          <w:szCs w:val="28"/>
        </w:rPr>
        <w:t>испытания показали, что использование системы вентиляции с боковой подачей воздуха сокращает длительность технологического цикла компостирования на 7 %.</w:t>
      </w:r>
    </w:p>
    <w:p w:rsidR="00CF5F25" w:rsidRDefault="00CF5F25" w:rsidP="00A05E1E">
      <w:pPr>
        <w:widowControl w:val="0"/>
        <w:suppressLineNumbers/>
        <w:spacing w:line="360" w:lineRule="auto"/>
        <w:ind w:firstLine="851"/>
        <w:jc w:val="both"/>
        <w:rPr>
          <w:sz w:val="28"/>
          <w:szCs w:val="28"/>
        </w:rPr>
      </w:pPr>
    </w:p>
    <w:p w:rsidR="00CF5F25" w:rsidRPr="00CA6503" w:rsidRDefault="00CF5F25" w:rsidP="00CA6503">
      <w:pPr>
        <w:pStyle w:val="1"/>
        <w:spacing w:line="240" w:lineRule="auto"/>
        <w:ind w:left="0" w:right="-2"/>
        <w:rPr>
          <w:b/>
          <w:spacing w:val="-2"/>
          <w:sz w:val="24"/>
          <w:szCs w:val="24"/>
        </w:rPr>
      </w:pPr>
      <w:r w:rsidRPr="00CA6503">
        <w:rPr>
          <w:b/>
          <w:spacing w:val="-2"/>
          <w:sz w:val="24"/>
          <w:szCs w:val="24"/>
        </w:rPr>
        <w:t>Литература</w:t>
      </w:r>
    </w:p>
    <w:p w:rsidR="00CF5F25" w:rsidRPr="00CA6503" w:rsidRDefault="00CF5F25" w:rsidP="00CA6503">
      <w:pPr>
        <w:pStyle w:val="11"/>
        <w:jc w:val="both"/>
        <w:rPr>
          <w:szCs w:val="24"/>
        </w:rPr>
      </w:pPr>
      <w:r w:rsidRPr="00CA6503">
        <w:rPr>
          <w:iCs/>
          <w:szCs w:val="24"/>
        </w:rPr>
        <w:t xml:space="preserve">           1.  Пиотровский Д.Л. </w:t>
      </w:r>
      <w:hyperlink r:id="rId182" w:history="1">
        <w:r w:rsidRPr="00CA6503">
          <w:rPr>
            <w:rStyle w:val="Hyperlink"/>
            <w:color w:val="auto"/>
            <w:szCs w:val="24"/>
            <w:u w:val="none"/>
            <w:bdr w:val="none" w:sz="0" w:space="0" w:color="auto" w:frame="1"/>
          </w:rPr>
          <w:t xml:space="preserve">Математическая модель системы вентиляции с переменным расходом воздуха вдоль вертикальной оси реактора в процессе компостирования </w:t>
        </w:r>
      </w:hyperlink>
      <w:r w:rsidRPr="00CA6503">
        <w:rPr>
          <w:iCs/>
          <w:szCs w:val="24"/>
        </w:rPr>
        <w:t xml:space="preserve">/ Д.Л. Пиотровский,  Л.А. </w:t>
      </w:r>
      <w:hyperlink r:id="rId183" w:history="1">
        <w:r w:rsidRPr="00CA6503">
          <w:rPr>
            <w:rStyle w:val="Hyperlink"/>
            <w:color w:val="auto"/>
            <w:szCs w:val="24"/>
            <w:u w:val="none"/>
            <w:bdr w:val="none" w:sz="0" w:space="0" w:color="auto" w:frame="1"/>
          </w:rPr>
          <w:t xml:space="preserve">Посмитная,  </w:t>
        </w:r>
      </w:hyperlink>
      <w:r w:rsidRPr="00CA6503">
        <w:rPr>
          <w:szCs w:val="24"/>
        </w:rPr>
        <w:t xml:space="preserve"> К.В.</w:t>
      </w:r>
      <w:hyperlink r:id="rId184" w:history="1">
        <w:r w:rsidRPr="00CA6503">
          <w:rPr>
            <w:rStyle w:val="Hyperlink"/>
            <w:color w:val="auto"/>
            <w:szCs w:val="24"/>
            <w:u w:val="none"/>
            <w:bdr w:val="none" w:sz="0" w:space="0" w:color="auto" w:frame="1"/>
          </w:rPr>
          <w:t xml:space="preserve">Дружинина,  </w:t>
        </w:r>
      </w:hyperlink>
      <w:r w:rsidRPr="00CA6503">
        <w:rPr>
          <w:szCs w:val="24"/>
        </w:rPr>
        <w:t xml:space="preserve"> </w:t>
      </w:r>
      <w:hyperlink r:id="rId185" w:history="1">
        <w:r w:rsidRPr="00CA6503">
          <w:rPr>
            <w:rStyle w:val="Hyperlink"/>
            <w:color w:val="auto"/>
            <w:szCs w:val="24"/>
            <w:u w:val="none"/>
            <w:bdr w:val="none" w:sz="0" w:space="0" w:color="auto" w:frame="1"/>
          </w:rPr>
          <w:t>Дружинина  У.В.</w:t>
        </w:r>
      </w:hyperlink>
      <w:r w:rsidRPr="00CA6503">
        <w:rPr>
          <w:bCs/>
          <w:szCs w:val="24"/>
        </w:rPr>
        <w:t>//</w:t>
      </w:r>
      <w:r w:rsidRPr="00CA6503">
        <w:rPr>
          <w:szCs w:val="24"/>
        </w:rPr>
        <w:t xml:space="preserve"> </w:t>
      </w:r>
      <w:r w:rsidRPr="00CA6503">
        <w:rPr>
          <w:bCs/>
          <w:szCs w:val="24"/>
        </w:rPr>
        <w:t>Политематический сетевой электронный научный журнал Кубанского государственного</w:t>
      </w:r>
      <w:bookmarkStart w:id="0" w:name="_GoBack"/>
      <w:bookmarkEnd w:id="0"/>
      <w:r w:rsidRPr="00CA6503">
        <w:rPr>
          <w:bCs/>
          <w:szCs w:val="24"/>
        </w:rPr>
        <w:t xml:space="preserve"> аграрного университета (Научный журнал КубГАУ) [Электронный ресурс]. – Краснодар: КубГАУ, 2016. – №121(07). </w:t>
      </w:r>
    </w:p>
    <w:p w:rsidR="00CF5F25" w:rsidRPr="00CA6503" w:rsidRDefault="00CF5F25" w:rsidP="00CA6503">
      <w:pPr>
        <w:rPr>
          <w:iCs/>
        </w:rPr>
      </w:pPr>
      <w:r w:rsidRPr="00CA6503">
        <w:t xml:space="preserve">            2. </w:t>
      </w:r>
      <w:r w:rsidRPr="00CA6503">
        <w:rPr>
          <w:iCs/>
        </w:rPr>
        <w:t>Пиотровский Д.Л. Теоретические основы построения автоматических систем управления процессами производства органических компостов: диссертация … доктора технических наук: 05.13.06 . - Краснодар, 2007</w:t>
      </w:r>
    </w:p>
    <w:p w:rsidR="00CF5F25" w:rsidRPr="00CA6503" w:rsidRDefault="00CF5F25" w:rsidP="00CA6503">
      <w:r w:rsidRPr="00CA6503">
        <w:rPr>
          <w:iCs/>
        </w:rPr>
        <w:t xml:space="preserve">            3. Пиотровский Д.Л. </w:t>
      </w:r>
      <w:r w:rsidRPr="00CA6503">
        <w:rPr>
          <w:bCs/>
        </w:rPr>
        <w:t>Выбор оптимальной стратегии управления процессом компостирования /</w:t>
      </w:r>
      <w:r w:rsidRPr="00CA6503">
        <w:rPr>
          <w:iCs/>
        </w:rPr>
        <w:t xml:space="preserve">Д.Л.Пиотровский, Ал Асми Ахмад, А.О. Ложкин, Н.О. Ложкин// </w:t>
      </w:r>
      <w:hyperlink r:id="rId186" w:history="1">
        <w:r w:rsidRPr="00CA6503">
          <w:rPr>
            <w:rStyle w:val="Hyperlink"/>
            <w:color w:val="auto"/>
            <w:u w:val="none"/>
          </w:rPr>
          <w:t>Научная мысль Кавказа</w:t>
        </w:r>
      </w:hyperlink>
      <w:r w:rsidRPr="00CA6503">
        <w:t>, 2005 -  № 13. С. 141.</w:t>
      </w:r>
    </w:p>
    <w:p w:rsidR="00CF5F25" w:rsidRPr="00CA6503" w:rsidRDefault="00CF5F25" w:rsidP="00CA6503">
      <w:r w:rsidRPr="00CA6503">
        <w:t xml:space="preserve">           4. </w:t>
      </w:r>
      <w:r w:rsidRPr="00CA6503">
        <w:rPr>
          <w:iCs/>
        </w:rPr>
        <w:t>Пиотровский Д.Л. Поддержание объема свободного газового пространства при интенсивном компостировании в биореакторе/</w:t>
      </w:r>
      <w:r w:rsidRPr="00CA6503">
        <w:t xml:space="preserve"> </w:t>
      </w:r>
      <w:r w:rsidRPr="00CA6503">
        <w:rPr>
          <w:iCs/>
        </w:rPr>
        <w:t>Д.Л.Пиотровский, А.Л.Московец //депонированная рукопись  № 1927-B2004. -  06.12.2004</w:t>
      </w:r>
    </w:p>
    <w:p w:rsidR="00CF5F25" w:rsidRPr="00CA6503" w:rsidRDefault="00CF5F25" w:rsidP="00CA6503"/>
    <w:p w:rsidR="00CF5F25" w:rsidRPr="00FB7447" w:rsidRDefault="00CF5F25" w:rsidP="00CA6503">
      <w:pPr>
        <w:rPr>
          <w:b/>
        </w:rPr>
      </w:pPr>
      <w:r w:rsidRPr="00CA6503">
        <w:t xml:space="preserve">          </w:t>
      </w:r>
      <w:r w:rsidRPr="00CA6503">
        <w:rPr>
          <w:b/>
        </w:rPr>
        <w:t xml:space="preserve"> </w:t>
      </w:r>
      <w:r w:rsidRPr="00CA6503">
        <w:rPr>
          <w:b/>
          <w:lang w:val="en-US"/>
        </w:rPr>
        <w:t>References</w:t>
      </w:r>
    </w:p>
    <w:p w:rsidR="00CF5F25" w:rsidRPr="00FB7447" w:rsidRDefault="00CF5F25" w:rsidP="00CA6503"/>
    <w:p w:rsidR="00CF5F25" w:rsidRPr="00FB7447" w:rsidRDefault="00CF5F25" w:rsidP="00CA6503">
      <w:r w:rsidRPr="00FB7447">
        <w:t xml:space="preserve">            1.  </w:t>
      </w:r>
      <w:r w:rsidRPr="00CA6503">
        <w:rPr>
          <w:lang w:val="en-US"/>
        </w:rPr>
        <w:t>Piotrovskij</w:t>
      </w:r>
      <w:r w:rsidRPr="00FB7447">
        <w:t xml:space="preserve"> </w:t>
      </w:r>
      <w:r w:rsidRPr="00CA6503">
        <w:rPr>
          <w:lang w:val="en-US"/>
        </w:rPr>
        <w:t>D</w:t>
      </w:r>
      <w:r w:rsidRPr="00FB7447">
        <w:t>.</w:t>
      </w:r>
      <w:r w:rsidRPr="00CA6503">
        <w:rPr>
          <w:lang w:val="en-US"/>
        </w:rPr>
        <w:t>L</w:t>
      </w:r>
      <w:r w:rsidRPr="00FB7447">
        <w:t xml:space="preserve">. </w:t>
      </w:r>
      <w:r w:rsidRPr="00CA6503">
        <w:rPr>
          <w:lang w:val="en-US"/>
        </w:rPr>
        <w:t>Matematicheskaja</w:t>
      </w:r>
      <w:r w:rsidRPr="00FB7447">
        <w:t xml:space="preserve"> </w:t>
      </w:r>
      <w:r w:rsidRPr="00CA6503">
        <w:rPr>
          <w:lang w:val="en-US"/>
        </w:rPr>
        <w:t>model</w:t>
      </w:r>
      <w:r w:rsidRPr="00FB7447">
        <w:t xml:space="preserve">' </w:t>
      </w:r>
      <w:r w:rsidRPr="00CA6503">
        <w:rPr>
          <w:lang w:val="en-US"/>
        </w:rPr>
        <w:t>sistemy</w:t>
      </w:r>
      <w:r w:rsidRPr="00FB7447">
        <w:t xml:space="preserve"> </w:t>
      </w:r>
      <w:r w:rsidRPr="00CA6503">
        <w:rPr>
          <w:lang w:val="en-US"/>
        </w:rPr>
        <w:t>ventiljacii</w:t>
      </w:r>
      <w:r w:rsidRPr="00FB7447">
        <w:t xml:space="preserve"> </w:t>
      </w:r>
      <w:r w:rsidRPr="00CA6503">
        <w:rPr>
          <w:lang w:val="en-US"/>
        </w:rPr>
        <w:t>s</w:t>
      </w:r>
      <w:r w:rsidRPr="00FB7447">
        <w:t xml:space="preserve"> </w:t>
      </w:r>
      <w:r w:rsidRPr="00CA6503">
        <w:rPr>
          <w:lang w:val="en-US"/>
        </w:rPr>
        <w:t>peremennym</w:t>
      </w:r>
      <w:r w:rsidRPr="00FB7447">
        <w:t xml:space="preserve"> </w:t>
      </w:r>
      <w:r w:rsidRPr="00CA6503">
        <w:rPr>
          <w:lang w:val="en-US"/>
        </w:rPr>
        <w:t>rashodom</w:t>
      </w:r>
      <w:r w:rsidRPr="00FB7447">
        <w:t xml:space="preserve"> </w:t>
      </w:r>
      <w:r w:rsidRPr="00CA6503">
        <w:rPr>
          <w:lang w:val="en-US"/>
        </w:rPr>
        <w:t>vozduha</w:t>
      </w:r>
      <w:r w:rsidRPr="00FB7447">
        <w:t xml:space="preserve"> </w:t>
      </w:r>
      <w:r w:rsidRPr="00CA6503">
        <w:rPr>
          <w:lang w:val="en-US"/>
        </w:rPr>
        <w:t>vdol</w:t>
      </w:r>
      <w:r w:rsidRPr="00FB7447">
        <w:t xml:space="preserve">' </w:t>
      </w:r>
      <w:r w:rsidRPr="00CA6503">
        <w:rPr>
          <w:lang w:val="en-US"/>
        </w:rPr>
        <w:t>vertikal</w:t>
      </w:r>
      <w:r w:rsidRPr="00FB7447">
        <w:t>'</w:t>
      </w:r>
      <w:r w:rsidRPr="00CA6503">
        <w:rPr>
          <w:lang w:val="en-US"/>
        </w:rPr>
        <w:t>noj</w:t>
      </w:r>
      <w:r w:rsidRPr="00FB7447">
        <w:t xml:space="preserve"> </w:t>
      </w:r>
      <w:r w:rsidRPr="00CA6503">
        <w:rPr>
          <w:lang w:val="en-US"/>
        </w:rPr>
        <w:t>osi</w:t>
      </w:r>
      <w:r w:rsidRPr="00FB7447">
        <w:t xml:space="preserve"> </w:t>
      </w:r>
      <w:r w:rsidRPr="00CA6503">
        <w:rPr>
          <w:lang w:val="en-US"/>
        </w:rPr>
        <w:t>reaktora</w:t>
      </w:r>
      <w:r w:rsidRPr="00FB7447">
        <w:t xml:space="preserve"> </w:t>
      </w:r>
      <w:r w:rsidRPr="00CA6503">
        <w:rPr>
          <w:lang w:val="en-US"/>
        </w:rPr>
        <w:t>v</w:t>
      </w:r>
      <w:r w:rsidRPr="00FB7447">
        <w:t xml:space="preserve"> </w:t>
      </w:r>
      <w:r w:rsidRPr="00CA6503">
        <w:rPr>
          <w:lang w:val="en-US"/>
        </w:rPr>
        <w:t>processe</w:t>
      </w:r>
      <w:r w:rsidRPr="00FB7447">
        <w:t xml:space="preserve"> </w:t>
      </w:r>
      <w:r w:rsidRPr="00CA6503">
        <w:rPr>
          <w:lang w:val="en-US"/>
        </w:rPr>
        <w:t>kompostirovanija</w:t>
      </w:r>
      <w:r w:rsidRPr="00FB7447">
        <w:t xml:space="preserve"> / </w:t>
      </w:r>
      <w:r w:rsidRPr="00CA6503">
        <w:rPr>
          <w:lang w:val="en-US"/>
        </w:rPr>
        <w:t>D</w:t>
      </w:r>
      <w:r w:rsidRPr="00FB7447">
        <w:t>.</w:t>
      </w:r>
      <w:r w:rsidRPr="00CA6503">
        <w:rPr>
          <w:lang w:val="en-US"/>
        </w:rPr>
        <w:t>L</w:t>
      </w:r>
      <w:r w:rsidRPr="00FB7447">
        <w:t xml:space="preserve">. </w:t>
      </w:r>
      <w:r w:rsidRPr="00CA6503">
        <w:rPr>
          <w:lang w:val="en-US"/>
        </w:rPr>
        <w:t>Piotrovskij</w:t>
      </w:r>
      <w:r w:rsidRPr="00FB7447">
        <w:t xml:space="preserve">,  </w:t>
      </w:r>
      <w:r w:rsidRPr="00CA6503">
        <w:rPr>
          <w:lang w:val="en-US"/>
        </w:rPr>
        <w:t>L</w:t>
      </w:r>
      <w:r w:rsidRPr="00FB7447">
        <w:t>.</w:t>
      </w:r>
      <w:r w:rsidRPr="00CA6503">
        <w:rPr>
          <w:lang w:val="en-US"/>
        </w:rPr>
        <w:t>A</w:t>
      </w:r>
      <w:r w:rsidRPr="00FB7447">
        <w:t xml:space="preserve">. </w:t>
      </w:r>
      <w:r w:rsidRPr="00CA6503">
        <w:rPr>
          <w:lang w:val="en-US"/>
        </w:rPr>
        <w:t>Posmitnaja</w:t>
      </w:r>
      <w:r w:rsidRPr="00FB7447">
        <w:t xml:space="preserve">,   </w:t>
      </w:r>
      <w:r w:rsidRPr="00CA6503">
        <w:rPr>
          <w:lang w:val="en-US"/>
        </w:rPr>
        <w:t>K</w:t>
      </w:r>
      <w:r w:rsidRPr="00FB7447">
        <w:t>.</w:t>
      </w:r>
      <w:r w:rsidRPr="00CA6503">
        <w:rPr>
          <w:lang w:val="en-US"/>
        </w:rPr>
        <w:t>V</w:t>
      </w:r>
      <w:r w:rsidRPr="00FB7447">
        <w:t>.</w:t>
      </w:r>
      <w:r w:rsidRPr="00CA6503">
        <w:rPr>
          <w:lang w:val="en-US"/>
        </w:rPr>
        <w:t>Druzhinina</w:t>
      </w:r>
      <w:r w:rsidRPr="00FB7447">
        <w:t xml:space="preserve">,   </w:t>
      </w:r>
      <w:r w:rsidRPr="00CA6503">
        <w:rPr>
          <w:lang w:val="en-US"/>
        </w:rPr>
        <w:t>Druzhinina</w:t>
      </w:r>
      <w:r w:rsidRPr="00FB7447">
        <w:t xml:space="preserve">  </w:t>
      </w:r>
      <w:r w:rsidRPr="00CA6503">
        <w:rPr>
          <w:lang w:val="en-US"/>
        </w:rPr>
        <w:t>U</w:t>
      </w:r>
      <w:r w:rsidRPr="00FB7447">
        <w:t>.</w:t>
      </w:r>
      <w:r w:rsidRPr="00CA6503">
        <w:rPr>
          <w:lang w:val="en-US"/>
        </w:rPr>
        <w:t>V</w:t>
      </w:r>
      <w:r w:rsidRPr="00FB7447">
        <w:t xml:space="preserve">.// </w:t>
      </w:r>
      <w:r w:rsidRPr="00CA6503">
        <w:rPr>
          <w:lang w:val="en-US"/>
        </w:rPr>
        <w:t>Politematicheskij</w:t>
      </w:r>
      <w:r w:rsidRPr="00FB7447">
        <w:t xml:space="preserve"> </w:t>
      </w:r>
      <w:r w:rsidRPr="00CA6503">
        <w:rPr>
          <w:lang w:val="en-US"/>
        </w:rPr>
        <w:t>setevoj</w:t>
      </w:r>
      <w:r w:rsidRPr="00FB7447">
        <w:t xml:space="preserve"> </w:t>
      </w:r>
      <w:r w:rsidRPr="00CA6503">
        <w:rPr>
          <w:lang w:val="en-US"/>
        </w:rPr>
        <w:t>jelektronnyj</w:t>
      </w:r>
      <w:r w:rsidRPr="00FB7447">
        <w:t xml:space="preserve"> </w:t>
      </w:r>
      <w:r w:rsidRPr="00CA6503">
        <w:rPr>
          <w:lang w:val="en-US"/>
        </w:rPr>
        <w:t>nauchnyj</w:t>
      </w:r>
      <w:r w:rsidRPr="00FB7447">
        <w:t xml:space="preserve"> </w:t>
      </w:r>
      <w:r w:rsidRPr="00CA6503">
        <w:rPr>
          <w:lang w:val="en-US"/>
        </w:rPr>
        <w:t>zhurnal</w:t>
      </w:r>
      <w:r w:rsidRPr="00FB7447">
        <w:t xml:space="preserve"> </w:t>
      </w:r>
      <w:r w:rsidRPr="00CA6503">
        <w:rPr>
          <w:lang w:val="en-US"/>
        </w:rPr>
        <w:t>Kubanskogo</w:t>
      </w:r>
      <w:r w:rsidRPr="00FB7447">
        <w:t xml:space="preserve"> </w:t>
      </w:r>
      <w:r w:rsidRPr="00CA6503">
        <w:rPr>
          <w:lang w:val="en-US"/>
        </w:rPr>
        <w:t>gosudarstvennogo</w:t>
      </w:r>
      <w:r w:rsidRPr="00FB7447">
        <w:t xml:space="preserve"> </w:t>
      </w:r>
      <w:r w:rsidRPr="00CA6503">
        <w:rPr>
          <w:lang w:val="en-US"/>
        </w:rPr>
        <w:t>agrarnogo</w:t>
      </w:r>
      <w:r w:rsidRPr="00FB7447">
        <w:t xml:space="preserve"> </w:t>
      </w:r>
      <w:r w:rsidRPr="00CA6503">
        <w:rPr>
          <w:lang w:val="en-US"/>
        </w:rPr>
        <w:t>universiteta</w:t>
      </w:r>
      <w:r w:rsidRPr="00FB7447">
        <w:t xml:space="preserve"> (</w:t>
      </w:r>
      <w:r w:rsidRPr="00CA6503">
        <w:rPr>
          <w:lang w:val="en-US"/>
        </w:rPr>
        <w:t>Nauchnyj</w:t>
      </w:r>
      <w:r w:rsidRPr="00FB7447">
        <w:t xml:space="preserve"> </w:t>
      </w:r>
      <w:r w:rsidRPr="00CA6503">
        <w:rPr>
          <w:lang w:val="en-US"/>
        </w:rPr>
        <w:t>zhurnal</w:t>
      </w:r>
      <w:r w:rsidRPr="00FB7447">
        <w:t xml:space="preserve"> </w:t>
      </w:r>
      <w:r w:rsidRPr="00CA6503">
        <w:rPr>
          <w:lang w:val="en-US"/>
        </w:rPr>
        <w:t>KubGAU</w:t>
      </w:r>
      <w:r w:rsidRPr="00FB7447">
        <w:t>) [</w:t>
      </w:r>
      <w:r w:rsidRPr="00CA6503">
        <w:rPr>
          <w:lang w:val="en-US"/>
        </w:rPr>
        <w:t>Jelektronnyj</w:t>
      </w:r>
      <w:r w:rsidRPr="00FB7447">
        <w:t xml:space="preserve"> </w:t>
      </w:r>
      <w:r w:rsidRPr="00CA6503">
        <w:rPr>
          <w:lang w:val="en-US"/>
        </w:rPr>
        <w:t>resurs</w:t>
      </w:r>
      <w:r w:rsidRPr="00FB7447">
        <w:t xml:space="preserve">]. – </w:t>
      </w:r>
      <w:r w:rsidRPr="00CA6503">
        <w:rPr>
          <w:lang w:val="en-US"/>
        </w:rPr>
        <w:t>Krasnodar</w:t>
      </w:r>
      <w:r w:rsidRPr="00FB7447">
        <w:t xml:space="preserve">: </w:t>
      </w:r>
      <w:r w:rsidRPr="00CA6503">
        <w:rPr>
          <w:lang w:val="en-US"/>
        </w:rPr>
        <w:t>KubGAU</w:t>
      </w:r>
      <w:r w:rsidRPr="00FB7447">
        <w:t xml:space="preserve">, 2016. – №121(07). </w:t>
      </w:r>
    </w:p>
    <w:p w:rsidR="00CF5F25" w:rsidRPr="00FB7447" w:rsidRDefault="00CF5F25" w:rsidP="00CA6503">
      <w:r w:rsidRPr="00FB7447">
        <w:t xml:space="preserve">            2. </w:t>
      </w:r>
      <w:r w:rsidRPr="00CA6503">
        <w:rPr>
          <w:lang w:val="en-US"/>
        </w:rPr>
        <w:t>Piotrovskij</w:t>
      </w:r>
      <w:r w:rsidRPr="00FB7447">
        <w:t xml:space="preserve"> </w:t>
      </w:r>
      <w:r w:rsidRPr="00CA6503">
        <w:rPr>
          <w:lang w:val="en-US"/>
        </w:rPr>
        <w:t>D</w:t>
      </w:r>
      <w:r w:rsidRPr="00FB7447">
        <w:t>.</w:t>
      </w:r>
      <w:r w:rsidRPr="00CA6503">
        <w:rPr>
          <w:lang w:val="en-US"/>
        </w:rPr>
        <w:t>L</w:t>
      </w:r>
      <w:r w:rsidRPr="00FB7447">
        <w:t xml:space="preserve">. </w:t>
      </w:r>
      <w:r w:rsidRPr="00CA6503">
        <w:rPr>
          <w:lang w:val="en-US"/>
        </w:rPr>
        <w:t>Teoreticheskie</w:t>
      </w:r>
      <w:r w:rsidRPr="00FB7447">
        <w:t xml:space="preserve"> </w:t>
      </w:r>
      <w:r w:rsidRPr="00CA6503">
        <w:rPr>
          <w:lang w:val="en-US"/>
        </w:rPr>
        <w:t>osnovy</w:t>
      </w:r>
      <w:r w:rsidRPr="00FB7447">
        <w:t xml:space="preserve"> </w:t>
      </w:r>
      <w:r w:rsidRPr="00CA6503">
        <w:rPr>
          <w:lang w:val="en-US"/>
        </w:rPr>
        <w:t>postroenija</w:t>
      </w:r>
      <w:r w:rsidRPr="00FB7447">
        <w:t xml:space="preserve"> </w:t>
      </w:r>
      <w:r w:rsidRPr="00CA6503">
        <w:rPr>
          <w:lang w:val="en-US"/>
        </w:rPr>
        <w:t>avtomaticheskih</w:t>
      </w:r>
      <w:r w:rsidRPr="00FB7447">
        <w:t xml:space="preserve"> </w:t>
      </w:r>
      <w:r w:rsidRPr="00CA6503">
        <w:rPr>
          <w:lang w:val="en-US"/>
        </w:rPr>
        <w:t>sistem</w:t>
      </w:r>
      <w:r w:rsidRPr="00FB7447">
        <w:t xml:space="preserve"> </w:t>
      </w:r>
      <w:r w:rsidRPr="00CA6503">
        <w:rPr>
          <w:lang w:val="en-US"/>
        </w:rPr>
        <w:t>upravlenija</w:t>
      </w:r>
      <w:r w:rsidRPr="00FB7447">
        <w:t xml:space="preserve"> </w:t>
      </w:r>
      <w:r w:rsidRPr="00CA6503">
        <w:rPr>
          <w:lang w:val="en-US"/>
        </w:rPr>
        <w:t>processami</w:t>
      </w:r>
      <w:r w:rsidRPr="00FB7447">
        <w:t xml:space="preserve"> </w:t>
      </w:r>
      <w:r w:rsidRPr="00CA6503">
        <w:rPr>
          <w:lang w:val="en-US"/>
        </w:rPr>
        <w:t>proizvodstva</w:t>
      </w:r>
      <w:r w:rsidRPr="00FB7447">
        <w:t xml:space="preserve"> </w:t>
      </w:r>
      <w:r w:rsidRPr="00CA6503">
        <w:rPr>
          <w:lang w:val="en-US"/>
        </w:rPr>
        <w:t>organicheskih</w:t>
      </w:r>
      <w:r w:rsidRPr="00FB7447">
        <w:t xml:space="preserve"> </w:t>
      </w:r>
      <w:r w:rsidRPr="00CA6503">
        <w:rPr>
          <w:lang w:val="en-US"/>
        </w:rPr>
        <w:t>kompostov</w:t>
      </w:r>
      <w:r w:rsidRPr="00FB7447">
        <w:t xml:space="preserve">: </w:t>
      </w:r>
      <w:r w:rsidRPr="00CA6503">
        <w:rPr>
          <w:lang w:val="en-US"/>
        </w:rPr>
        <w:t>dissertacija</w:t>
      </w:r>
      <w:r w:rsidRPr="00FB7447">
        <w:t xml:space="preserve"> … </w:t>
      </w:r>
      <w:r w:rsidRPr="00CA6503">
        <w:rPr>
          <w:lang w:val="en-US"/>
        </w:rPr>
        <w:t>doktora</w:t>
      </w:r>
      <w:r w:rsidRPr="00FB7447">
        <w:t xml:space="preserve"> </w:t>
      </w:r>
      <w:r w:rsidRPr="00CA6503">
        <w:rPr>
          <w:lang w:val="en-US"/>
        </w:rPr>
        <w:t>tehnicheskih</w:t>
      </w:r>
      <w:r w:rsidRPr="00FB7447">
        <w:t xml:space="preserve"> </w:t>
      </w:r>
      <w:r w:rsidRPr="00CA6503">
        <w:rPr>
          <w:lang w:val="en-US"/>
        </w:rPr>
        <w:t>nauk</w:t>
      </w:r>
      <w:r w:rsidRPr="00FB7447">
        <w:t xml:space="preserve">: 05.13.06 . - </w:t>
      </w:r>
      <w:r w:rsidRPr="00CA6503">
        <w:rPr>
          <w:lang w:val="en-US"/>
        </w:rPr>
        <w:t>Krasnodar</w:t>
      </w:r>
      <w:r w:rsidRPr="00FB7447">
        <w:t>, 2007</w:t>
      </w:r>
    </w:p>
    <w:p w:rsidR="00CF5F25" w:rsidRPr="00FB7447" w:rsidRDefault="00CF5F25" w:rsidP="00CA6503">
      <w:r w:rsidRPr="00FB7447">
        <w:t xml:space="preserve">            3. </w:t>
      </w:r>
      <w:r w:rsidRPr="00CA6503">
        <w:rPr>
          <w:lang w:val="en-US"/>
        </w:rPr>
        <w:t>Piotrovskij</w:t>
      </w:r>
      <w:r w:rsidRPr="00FB7447">
        <w:t xml:space="preserve"> </w:t>
      </w:r>
      <w:r w:rsidRPr="00CA6503">
        <w:rPr>
          <w:lang w:val="en-US"/>
        </w:rPr>
        <w:t>D</w:t>
      </w:r>
      <w:r w:rsidRPr="00FB7447">
        <w:t>.</w:t>
      </w:r>
      <w:r w:rsidRPr="00CA6503">
        <w:rPr>
          <w:lang w:val="en-US"/>
        </w:rPr>
        <w:t>L</w:t>
      </w:r>
      <w:r w:rsidRPr="00FB7447">
        <w:t xml:space="preserve">. </w:t>
      </w:r>
      <w:r w:rsidRPr="00CA6503">
        <w:rPr>
          <w:lang w:val="en-US"/>
        </w:rPr>
        <w:t>Vybor</w:t>
      </w:r>
      <w:r w:rsidRPr="00FB7447">
        <w:t xml:space="preserve"> </w:t>
      </w:r>
      <w:r w:rsidRPr="00CA6503">
        <w:rPr>
          <w:lang w:val="en-US"/>
        </w:rPr>
        <w:t>optimal</w:t>
      </w:r>
      <w:r w:rsidRPr="00FB7447">
        <w:t>'</w:t>
      </w:r>
      <w:r w:rsidRPr="00CA6503">
        <w:rPr>
          <w:lang w:val="en-US"/>
        </w:rPr>
        <w:t>noj</w:t>
      </w:r>
      <w:r w:rsidRPr="00FB7447">
        <w:t xml:space="preserve"> </w:t>
      </w:r>
      <w:r w:rsidRPr="00CA6503">
        <w:rPr>
          <w:lang w:val="en-US"/>
        </w:rPr>
        <w:t>strategii</w:t>
      </w:r>
      <w:r w:rsidRPr="00FB7447">
        <w:t xml:space="preserve"> </w:t>
      </w:r>
      <w:r w:rsidRPr="00CA6503">
        <w:rPr>
          <w:lang w:val="en-US"/>
        </w:rPr>
        <w:t>upravlenija</w:t>
      </w:r>
      <w:r w:rsidRPr="00FB7447">
        <w:t xml:space="preserve"> </w:t>
      </w:r>
      <w:r w:rsidRPr="00CA6503">
        <w:rPr>
          <w:lang w:val="en-US"/>
        </w:rPr>
        <w:t>processom</w:t>
      </w:r>
      <w:r w:rsidRPr="00FB7447">
        <w:t xml:space="preserve"> </w:t>
      </w:r>
      <w:r w:rsidRPr="00CA6503">
        <w:rPr>
          <w:lang w:val="en-US"/>
        </w:rPr>
        <w:t>kompostirovanija</w:t>
      </w:r>
      <w:r w:rsidRPr="00FB7447">
        <w:t xml:space="preserve"> /</w:t>
      </w:r>
      <w:r w:rsidRPr="00CA6503">
        <w:rPr>
          <w:lang w:val="en-US"/>
        </w:rPr>
        <w:t>D</w:t>
      </w:r>
      <w:r w:rsidRPr="00FB7447">
        <w:t>.</w:t>
      </w:r>
      <w:r w:rsidRPr="00CA6503">
        <w:rPr>
          <w:lang w:val="en-US"/>
        </w:rPr>
        <w:t>L</w:t>
      </w:r>
      <w:r w:rsidRPr="00FB7447">
        <w:t>.</w:t>
      </w:r>
      <w:r w:rsidRPr="00CA6503">
        <w:rPr>
          <w:lang w:val="en-US"/>
        </w:rPr>
        <w:t>Piotrovskij</w:t>
      </w:r>
      <w:r w:rsidRPr="00FB7447">
        <w:t xml:space="preserve">, </w:t>
      </w:r>
      <w:r w:rsidRPr="00CA6503">
        <w:rPr>
          <w:lang w:val="en-US"/>
        </w:rPr>
        <w:t>Al</w:t>
      </w:r>
      <w:r w:rsidRPr="00FB7447">
        <w:t xml:space="preserve"> </w:t>
      </w:r>
      <w:r w:rsidRPr="00CA6503">
        <w:rPr>
          <w:lang w:val="en-US"/>
        </w:rPr>
        <w:t>Asmi</w:t>
      </w:r>
      <w:r w:rsidRPr="00FB7447">
        <w:t xml:space="preserve"> </w:t>
      </w:r>
      <w:r w:rsidRPr="00CA6503">
        <w:rPr>
          <w:lang w:val="en-US"/>
        </w:rPr>
        <w:t>Ahmad</w:t>
      </w:r>
      <w:r w:rsidRPr="00FB7447">
        <w:t xml:space="preserve">, </w:t>
      </w:r>
      <w:r w:rsidRPr="00CA6503">
        <w:rPr>
          <w:lang w:val="en-US"/>
        </w:rPr>
        <w:t>A</w:t>
      </w:r>
      <w:r w:rsidRPr="00FB7447">
        <w:t>.</w:t>
      </w:r>
      <w:r w:rsidRPr="00CA6503">
        <w:rPr>
          <w:lang w:val="en-US"/>
        </w:rPr>
        <w:t>O</w:t>
      </w:r>
      <w:r w:rsidRPr="00FB7447">
        <w:t xml:space="preserve">. </w:t>
      </w:r>
      <w:r w:rsidRPr="00CA6503">
        <w:rPr>
          <w:lang w:val="en-US"/>
        </w:rPr>
        <w:t>Lozhkin</w:t>
      </w:r>
      <w:r w:rsidRPr="00FB7447">
        <w:t xml:space="preserve">, </w:t>
      </w:r>
      <w:r w:rsidRPr="00CA6503">
        <w:rPr>
          <w:lang w:val="en-US"/>
        </w:rPr>
        <w:t>N</w:t>
      </w:r>
      <w:r w:rsidRPr="00FB7447">
        <w:t>.</w:t>
      </w:r>
      <w:r w:rsidRPr="00CA6503">
        <w:rPr>
          <w:lang w:val="en-US"/>
        </w:rPr>
        <w:t>O</w:t>
      </w:r>
      <w:r w:rsidRPr="00FB7447">
        <w:t xml:space="preserve">. </w:t>
      </w:r>
      <w:r w:rsidRPr="00CA6503">
        <w:rPr>
          <w:lang w:val="en-US"/>
        </w:rPr>
        <w:t>Lozhkin</w:t>
      </w:r>
      <w:r w:rsidRPr="00FB7447">
        <w:t xml:space="preserve">// </w:t>
      </w:r>
      <w:r w:rsidRPr="00CA6503">
        <w:rPr>
          <w:lang w:val="en-US"/>
        </w:rPr>
        <w:t>Nauchnaja</w:t>
      </w:r>
      <w:r w:rsidRPr="00FB7447">
        <w:t xml:space="preserve"> </w:t>
      </w:r>
      <w:r w:rsidRPr="00CA6503">
        <w:rPr>
          <w:lang w:val="en-US"/>
        </w:rPr>
        <w:t>mysl</w:t>
      </w:r>
      <w:r w:rsidRPr="00FB7447">
        <w:t xml:space="preserve">' </w:t>
      </w:r>
      <w:r w:rsidRPr="00CA6503">
        <w:rPr>
          <w:lang w:val="en-US"/>
        </w:rPr>
        <w:t>Kavkaza</w:t>
      </w:r>
      <w:r w:rsidRPr="00FB7447">
        <w:t xml:space="preserve">, 2005 -  № 13. </w:t>
      </w:r>
      <w:r w:rsidRPr="00CA6503">
        <w:rPr>
          <w:lang w:val="en-US"/>
        </w:rPr>
        <w:t>S</w:t>
      </w:r>
      <w:r w:rsidRPr="00FB7447">
        <w:t>. 141.</w:t>
      </w:r>
    </w:p>
    <w:p w:rsidR="00CF5F25" w:rsidRPr="00FB7447" w:rsidRDefault="00CF5F25" w:rsidP="00CA6503">
      <w:r w:rsidRPr="00FB7447">
        <w:t xml:space="preserve">           4. </w:t>
      </w:r>
      <w:r w:rsidRPr="00CA6503">
        <w:rPr>
          <w:lang w:val="en-US"/>
        </w:rPr>
        <w:t>Piotrovskij</w:t>
      </w:r>
      <w:r w:rsidRPr="00FB7447">
        <w:t xml:space="preserve"> </w:t>
      </w:r>
      <w:r w:rsidRPr="00CA6503">
        <w:rPr>
          <w:lang w:val="en-US"/>
        </w:rPr>
        <w:t>D</w:t>
      </w:r>
      <w:r w:rsidRPr="00FB7447">
        <w:t>.</w:t>
      </w:r>
      <w:r w:rsidRPr="00CA6503">
        <w:rPr>
          <w:lang w:val="en-US"/>
        </w:rPr>
        <w:t>L</w:t>
      </w:r>
      <w:r w:rsidRPr="00FB7447">
        <w:t xml:space="preserve">. </w:t>
      </w:r>
      <w:r w:rsidRPr="00CA6503">
        <w:rPr>
          <w:lang w:val="en-US"/>
        </w:rPr>
        <w:t>Podderzhanie</w:t>
      </w:r>
      <w:r w:rsidRPr="00FB7447">
        <w:t xml:space="preserve"> </w:t>
      </w:r>
      <w:r w:rsidRPr="00CA6503">
        <w:rPr>
          <w:lang w:val="en-US"/>
        </w:rPr>
        <w:t>ob</w:t>
      </w:r>
      <w:r w:rsidRPr="00FB7447">
        <w:t>#</w:t>
      </w:r>
      <w:r w:rsidRPr="00CA6503">
        <w:rPr>
          <w:lang w:val="en-US"/>
        </w:rPr>
        <w:t>ema</w:t>
      </w:r>
      <w:r w:rsidRPr="00FB7447">
        <w:t xml:space="preserve"> </w:t>
      </w:r>
      <w:r w:rsidRPr="00CA6503">
        <w:rPr>
          <w:lang w:val="en-US"/>
        </w:rPr>
        <w:t>svobodnogo</w:t>
      </w:r>
      <w:r w:rsidRPr="00FB7447">
        <w:t xml:space="preserve"> </w:t>
      </w:r>
      <w:r w:rsidRPr="00CA6503">
        <w:rPr>
          <w:lang w:val="en-US"/>
        </w:rPr>
        <w:t>gazovogo</w:t>
      </w:r>
      <w:r w:rsidRPr="00FB7447">
        <w:t xml:space="preserve"> </w:t>
      </w:r>
      <w:r w:rsidRPr="00CA6503">
        <w:rPr>
          <w:lang w:val="en-US"/>
        </w:rPr>
        <w:t>prostranstva</w:t>
      </w:r>
      <w:r w:rsidRPr="00FB7447">
        <w:t xml:space="preserve"> </w:t>
      </w:r>
      <w:r w:rsidRPr="00CA6503">
        <w:rPr>
          <w:lang w:val="en-US"/>
        </w:rPr>
        <w:t>pri</w:t>
      </w:r>
      <w:r w:rsidRPr="00FB7447">
        <w:t xml:space="preserve"> </w:t>
      </w:r>
      <w:r w:rsidRPr="00CA6503">
        <w:rPr>
          <w:lang w:val="en-US"/>
        </w:rPr>
        <w:t>intensivnom</w:t>
      </w:r>
      <w:r w:rsidRPr="00FB7447">
        <w:t xml:space="preserve"> </w:t>
      </w:r>
      <w:r w:rsidRPr="00CA6503">
        <w:rPr>
          <w:lang w:val="en-US"/>
        </w:rPr>
        <w:t>kompostirovanii</w:t>
      </w:r>
      <w:r w:rsidRPr="00FB7447">
        <w:t xml:space="preserve"> </w:t>
      </w:r>
      <w:r w:rsidRPr="00CA6503">
        <w:rPr>
          <w:lang w:val="en-US"/>
        </w:rPr>
        <w:t>v</w:t>
      </w:r>
      <w:r w:rsidRPr="00FB7447">
        <w:t xml:space="preserve"> </w:t>
      </w:r>
      <w:r w:rsidRPr="00CA6503">
        <w:rPr>
          <w:lang w:val="en-US"/>
        </w:rPr>
        <w:t>bioreaktore</w:t>
      </w:r>
      <w:r w:rsidRPr="00FB7447">
        <w:t xml:space="preserve">/ </w:t>
      </w:r>
      <w:r w:rsidRPr="00CA6503">
        <w:rPr>
          <w:lang w:val="en-US"/>
        </w:rPr>
        <w:t>D</w:t>
      </w:r>
      <w:r w:rsidRPr="00FB7447">
        <w:t>.</w:t>
      </w:r>
      <w:r w:rsidRPr="00CA6503">
        <w:rPr>
          <w:lang w:val="en-US"/>
        </w:rPr>
        <w:t>L</w:t>
      </w:r>
      <w:r w:rsidRPr="00FB7447">
        <w:t>.</w:t>
      </w:r>
      <w:r w:rsidRPr="00CA6503">
        <w:rPr>
          <w:lang w:val="en-US"/>
        </w:rPr>
        <w:t>Piotrovskij</w:t>
      </w:r>
      <w:r w:rsidRPr="00FB7447">
        <w:t xml:space="preserve">, </w:t>
      </w:r>
      <w:r w:rsidRPr="00CA6503">
        <w:rPr>
          <w:lang w:val="en-US"/>
        </w:rPr>
        <w:t>A</w:t>
      </w:r>
      <w:r w:rsidRPr="00FB7447">
        <w:t>.</w:t>
      </w:r>
      <w:r w:rsidRPr="00CA6503">
        <w:rPr>
          <w:lang w:val="en-US"/>
        </w:rPr>
        <w:t>L</w:t>
      </w:r>
      <w:r w:rsidRPr="00FB7447">
        <w:t>.</w:t>
      </w:r>
      <w:r w:rsidRPr="00CA6503">
        <w:rPr>
          <w:lang w:val="en-US"/>
        </w:rPr>
        <w:t>Moskovec</w:t>
      </w:r>
      <w:r w:rsidRPr="00FB7447">
        <w:t xml:space="preserve"> //</w:t>
      </w:r>
      <w:r w:rsidRPr="00CA6503">
        <w:rPr>
          <w:lang w:val="en-US"/>
        </w:rPr>
        <w:t>deponirovannaja</w:t>
      </w:r>
      <w:r w:rsidRPr="00FB7447">
        <w:t xml:space="preserve"> </w:t>
      </w:r>
      <w:r w:rsidRPr="00CA6503">
        <w:rPr>
          <w:lang w:val="en-US"/>
        </w:rPr>
        <w:t>rukopis</w:t>
      </w:r>
      <w:r w:rsidRPr="00FB7447">
        <w:t>'  № 1927-</w:t>
      </w:r>
      <w:r w:rsidRPr="00CA6503">
        <w:rPr>
          <w:lang w:val="en-US"/>
        </w:rPr>
        <w:t>B</w:t>
      </w:r>
      <w:r w:rsidRPr="00FB7447">
        <w:t>2004. -  06.12.2004</w:t>
      </w:r>
    </w:p>
    <w:sectPr w:rsidR="00CF5F25" w:rsidRPr="00FB7447" w:rsidSect="00283479">
      <w:headerReference w:type="even" r:id="rId187"/>
      <w:headerReference w:type="default" r:id="rId188"/>
      <w:footerReference w:type="default" r:id="rId189"/>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F25" w:rsidRDefault="00CF5F25" w:rsidP="00283479">
      <w:r>
        <w:separator/>
      </w:r>
    </w:p>
  </w:endnote>
  <w:endnote w:type="continuationSeparator" w:id="0">
    <w:p w:rsidR="00CF5F25" w:rsidRDefault="00CF5F25" w:rsidP="002834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l?r ??Ѓfc"/>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F25" w:rsidRDefault="00CF5F25">
    <w:pPr>
      <w:pStyle w:val="Footer"/>
    </w:pPr>
    <w:bookmarkStart w:id="1" w:name="OLE_LINK1"/>
    <w:bookmarkStart w:id="2" w:name="OLE_LINK2"/>
    <w:bookmarkStart w:id="3" w:name="_Hlk398489015"/>
    <w:r w:rsidRPr="00A7487C">
      <w:t>http://ej.kubagro.ru/201</w:t>
    </w:r>
    <w:r w:rsidRPr="00A7487C">
      <w:rPr>
        <w:lang w:val="en-US"/>
      </w:rPr>
      <w:t>6</w:t>
    </w:r>
    <w:r w:rsidRPr="00A7487C">
      <w:t>/0</w:t>
    </w:r>
    <w:r w:rsidRPr="00A7487C">
      <w:rPr>
        <w:lang w:val="en-US"/>
      </w:rPr>
      <w:t>8</w:t>
    </w:r>
    <w:r w:rsidRPr="00A7487C">
      <w:t>/pdf/</w:t>
    </w:r>
    <w:r>
      <w:rPr>
        <w:lang w:val="en-US"/>
      </w:rPr>
      <w:t>71</w:t>
    </w:r>
    <w:r w:rsidRPr="00A7487C">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F25" w:rsidRDefault="00CF5F25" w:rsidP="00283479">
      <w:r>
        <w:separator/>
      </w:r>
    </w:p>
  </w:footnote>
  <w:footnote w:type="continuationSeparator" w:id="0">
    <w:p w:rsidR="00CF5F25" w:rsidRDefault="00CF5F25" w:rsidP="002834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F25" w:rsidRDefault="00CF5F25" w:rsidP="006878B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F5F25" w:rsidRDefault="00CF5F25" w:rsidP="00FB744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F25" w:rsidRPr="00FB7447" w:rsidRDefault="00CF5F25" w:rsidP="006878B2">
    <w:pPr>
      <w:pStyle w:val="Header"/>
      <w:framePr w:wrap="around" w:vAnchor="text" w:hAnchor="margin" w:xAlign="right" w:y="1"/>
      <w:rPr>
        <w:rStyle w:val="PageNumber"/>
        <w:sz w:val="28"/>
        <w:szCs w:val="28"/>
      </w:rPr>
    </w:pPr>
    <w:r w:rsidRPr="00FB7447">
      <w:rPr>
        <w:rStyle w:val="PageNumber"/>
        <w:sz w:val="28"/>
        <w:szCs w:val="28"/>
      </w:rPr>
      <w:fldChar w:fldCharType="begin"/>
    </w:r>
    <w:r w:rsidRPr="00FB7447">
      <w:rPr>
        <w:rStyle w:val="PageNumber"/>
        <w:sz w:val="28"/>
        <w:szCs w:val="28"/>
      </w:rPr>
      <w:instrText xml:space="preserve">PAGE  </w:instrText>
    </w:r>
    <w:r w:rsidRPr="00FB7447">
      <w:rPr>
        <w:rStyle w:val="PageNumber"/>
        <w:sz w:val="28"/>
        <w:szCs w:val="28"/>
      </w:rPr>
      <w:fldChar w:fldCharType="separate"/>
    </w:r>
    <w:r>
      <w:rPr>
        <w:rStyle w:val="PageNumber"/>
        <w:noProof/>
        <w:sz w:val="28"/>
        <w:szCs w:val="28"/>
      </w:rPr>
      <w:t>1</w:t>
    </w:r>
    <w:r w:rsidRPr="00FB7447">
      <w:rPr>
        <w:rStyle w:val="PageNumber"/>
        <w:sz w:val="28"/>
        <w:szCs w:val="28"/>
      </w:rPr>
      <w:fldChar w:fldCharType="end"/>
    </w:r>
  </w:p>
  <w:p w:rsidR="00CF5F25" w:rsidRPr="00FB7447" w:rsidRDefault="00CF5F25" w:rsidP="00FB7447">
    <w:pPr>
      <w:pStyle w:val="Header"/>
      <w:ind w:right="360"/>
      <w:rPr>
        <w:lang w:val="en-US"/>
      </w:rPr>
    </w:pPr>
    <w:r w:rsidRPr="00D327DC">
      <w:t>Научный журнал КубГАУ, №1</w:t>
    </w:r>
    <w:r w:rsidRPr="00D327DC">
      <w:rPr>
        <w:lang w:val="en-US"/>
      </w:rPr>
      <w:t>22</w:t>
    </w:r>
    <w:r w:rsidRPr="00D327DC">
      <w:t>(0</w:t>
    </w:r>
    <w:r w:rsidRPr="00D327DC">
      <w:rPr>
        <w:lang w:val="en-US"/>
      </w:rPr>
      <w:t>8</w:t>
    </w:r>
    <w:r w:rsidRPr="00D327DC">
      <w:t>), 201</w:t>
    </w:r>
    <w:r w:rsidRPr="00D327DC">
      <w:rPr>
        <w:lang w:val="en-US"/>
      </w:rPr>
      <w:t>6</w:t>
    </w:r>
    <w:r w:rsidRPr="00D327DC">
      <w:t xml:space="preserve"> года</w:t>
    </w:r>
  </w:p>
  <w:p w:rsidR="00CF5F25" w:rsidRDefault="00CF5F2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0C66C0"/>
    <w:multiLevelType w:val="hybridMultilevel"/>
    <w:tmpl w:val="8DE8686E"/>
    <w:lvl w:ilvl="0" w:tplc="2B7E0E6C">
      <w:start w:val="1"/>
      <w:numFmt w:val="decimal"/>
      <w:lvlText w:val="%1."/>
      <w:lvlJc w:val="left"/>
      <w:pPr>
        <w:tabs>
          <w:tab w:val="num" w:pos="1211"/>
        </w:tabs>
        <w:ind w:left="1211" w:hanging="3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1">
    <w:nsid w:val="26735069"/>
    <w:multiLevelType w:val="hybridMultilevel"/>
    <w:tmpl w:val="70BEAB4C"/>
    <w:lvl w:ilvl="0" w:tplc="61D8056C">
      <w:start w:val="1"/>
      <w:numFmt w:val="decimal"/>
      <w:lvlText w:val="%1."/>
      <w:lvlJc w:val="left"/>
      <w:pPr>
        <w:tabs>
          <w:tab w:val="num" w:pos="1211"/>
        </w:tabs>
        <w:ind w:left="1211" w:hanging="3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2">
    <w:nsid w:val="37062030"/>
    <w:multiLevelType w:val="multilevel"/>
    <w:tmpl w:val="55F4F1C0"/>
    <w:lvl w:ilvl="0">
      <w:start w:val="1"/>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1155"/>
        </w:tabs>
        <w:ind w:left="1155" w:hanging="720"/>
      </w:pPr>
      <w:rPr>
        <w:rFonts w:cs="Times New Roman" w:hint="default"/>
      </w:rPr>
    </w:lvl>
    <w:lvl w:ilvl="2">
      <w:start w:val="1"/>
      <w:numFmt w:val="decimal"/>
      <w:lvlText w:val="%1.%2.%3."/>
      <w:lvlJc w:val="left"/>
      <w:pPr>
        <w:tabs>
          <w:tab w:val="num" w:pos="1590"/>
        </w:tabs>
        <w:ind w:left="1590" w:hanging="720"/>
      </w:pPr>
      <w:rPr>
        <w:rFonts w:cs="Times New Roman" w:hint="default"/>
      </w:rPr>
    </w:lvl>
    <w:lvl w:ilvl="3">
      <w:start w:val="1"/>
      <w:numFmt w:val="decimal"/>
      <w:lvlText w:val="%1.%2.%3.%4."/>
      <w:lvlJc w:val="left"/>
      <w:pPr>
        <w:tabs>
          <w:tab w:val="num" w:pos="2385"/>
        </w:tabs>
        <w:ind w:left="2385" w:hanging="1080"/>
      </w:pPr>
      <w:rPr>
        <w:rFonts w:cs="Times New Roman" w:hint="default"/>
      </w:rPr>
    </w:lvl>
    <w:lvl w:ilvl="4">
      <w:start w:val="1"/>
      <w:numFmt w:val="decimal"/>
      <w:lvlText w:val="%1.%2.%3.%4.%5."/>
      <w:lvlJc w:val="left"/>
      <w:pPr>
        <w:tabs>
          <w:tab w:val="num" w:pos="2820"/>
        </w:tabs>
        <w:ind w:left="2820" w:hanging="1080"/>
      </w:pPr>
      <w:rPr>
        <w:rFonts w:cs="Times New Roman" w:hint="default"/>
      </w:rPr>
    </w:lvl>
    <w:lvl w:ilvl="5">
      <w:start w:val="1"/>
      <w:numFmt w:val="decimal"/>
      <w:lvlText w:val="%1.%2.%3.%4.%5.%6."/>
      <w:lvlJc w:val="left"/>
      <w:pPr>
        <w:tabs>
          <w:tab w:val="num" w:pos="3615"/>
        </w:tabs>
        <w:ind w:left="3615" w:hanging="1440"/>
      </w:pPr>
      <w:rPr>
        <w:rFonts w:cs="Times New Roman" w:hint="default"/>
      </w:rPr>
    </w:lvl>
    <w:lvl w:ilvl="6">
      <w:start w:val="1"/>
      <w:numFmt w:val="decimal"/>
      <w:lvlText w:val="%1.%2.%3.%4.%5.%6.%7."/>
      <w:lvlJc w:val="left"/>
      <w:pPr>
        <w:tabs>
          <w:tab w:val="num" w:pos="4410"/>
        </w:tabs>
        <w:ind w:left="4410" w:hanging="1800"/>
      </w:pPr>
      <w:rPr>
        <w:rFonts w:cs="Times New Roman" w:hint="default"/>
      </w:rPr>
    </w:lvl>
    <w:lvl w:ilvl="7">
      <w:start w:val="1"/>
      <w:numFmt w:val="decimal"/>
      <w:lvlText w:val="%1.%2.%3.%4.%5.%6.%7.%8."/>
      <w:lvlJc w:val="left"/>
      <w:pPr>
        <w:tabs>
          <w:tab w:val="num" w:pos="4845"/>
        </w:tabs>
        <w:ind w:left="4845" w:hanging="1800"/>
      </w:pPr>
      <w:rPr>
        <w:rFonts w:cs="Times New Roman" w:hint="default"/>
      </w:rPr>
    </w:lvl>
    <w:lvl w:ilvl="8">
      <w:start w:val="1"/>
      <w:numFmt w:val="decimal"/>
      <w:lvlText w:val="%1.%2.%3.%4.%5.%6.%7.%8.%9."/>
      <w:lvlJc w:val="left"/>
      <w:pPr>
        <w:tabs>
          <w:tab w:val="num" w:pos="5640"/>
        </w:tabs>
        <w:ind w:left="5640" w:hanging="2160"/>
      </w:pPr>
      <w:rPr>
        <w:rFonts w:cs="Times New Roman" w:hint="default"/>
      </w:rPr>
    </w:lvl>
  </w:abstractNum>
  <w:abstractNum w:abstractNumId="3">
    <w:nsid w:val="50470BFE"/>
    <w:multiLevelType w:val="hybridMultilevel"/>
    <w:tmpl w:val="8EA61046"/>
    <w:lvl w:ilvl="0" w:tplc="8D6C0484">
      <w:numFmt w:val="bullet"/>
      <w:lvlText w:val=""/>
      <w:lvlJc w:val="left"/>
      <w:pPr>
        <w:tabs>
          <w:tab w:val="num" w:pos="930"/>
        </w:tabs>
        <w:ind w:left="930" w:hanging="360"/>
      </w:pPr>
      <w:rPr>
        <w:rFonts w:ascii="Symbol" w:eastAsia="Times New Roman" w:hAnsi="Symbol" w:hint="default"/>
      </w:rPr>
    </w:lvl>
    <w:lvl w:ilvl="1" w:tplc="04190003" w:tentative="1">
      <w:start w:val="1"/>
      <w:numFmt w:val="bullet"/>
      <w:lvlText w:val="o"/>
      <w:lvlJc w:val="left"/>
      <w:pPr>
        <w:tabs>
          <w:tab w:val="num" w:pos="1650"/>
        </w:tabs>
        <w:ind w:left="1650" w:hanging="360"/>
      </w:pPr>
      <w:rPr>
        <w:rFonts w:ascii="Courier New" w:hAnsi="Courier New" w:hint="default"/>
      </w:rPr>
    </w:lvl>
    <w:lvl w:ilvl="2" w:tplc="04190005" w:tentative="1">
      <w:start w:val="1"/>
      <w:numFmt w:val="bullet"/>
      <w:lvlText w:val=""/>
      <w:lvlJc w:val="left"/>
      <w:pPr>
        <w:tabs>
          <w:tab w:val="num" w:pos="2370"/>
        </w:tabs>
        <w:ind w:left="2370" w:hanging="360"/>
      </w:pPr>
      <w:rPr>
        <w:rFonts w:ascii="Wingdings" w:hAnsi="Wingdings" w:hint="default"/>
      </w:rPr>
    </w:lvl>
    <w:lvl w:ilvl="3" w:tplc="04190001" w:tentative="1">
      <w:start w:val="1"/>
      <w:numFmt w:val="bullet"/>
      <w:lvlText w:val=""/>
      <w:lvlJc w:val="left"/>
      <w:pPr>
        <w:tabs>
          <w:tab w:val="num" w:pos="3090"/>
        </w:tabs>
        <w:ind w:left="3090" w:hanging="360"/>
      </w:pPr>
      <w:rPr>
        <w:rFonts w:ascii="Symbol" w:hAnsi="Symbol" w:hint="default"/>
      </w:rPr>
    </w:lvl>
    <w:lvl w:ilvl="4" w:tplc="04190003" w:tentative="1">
      <w:start w:val="1"/>
      <w:numFmt w:val="bullet"/>
      <w:lvlText w:val="o"/>
      <w:lvlJc w:val="left"/>
      <w:pPr>
        <w:tabs>
          <w:tab w:val="num" w:pos="3810"/>
        </w:tabs>
        <w:ind w:left="3810" w:hanging="360"/>
      </w:pPr>
      <w:rPr>
        <w:rFonts w:ascii="Courier New" w:hAnsi="Courier New" w:hint="default"/>
      </w:rPr>
    </w:lvl>
    <w:lvl w:ilvl="5" w:tplc="04190005" w:tentative="1">
      <w:start w:val="1"/>
      <w:numFmt w:val="bullet"/>
      <w:lvlText w:val=""/>
      <w:lvlJc w:val="left"/>
      <w:pPr>
        <w:tabs>
          <w:tab w:val="num" w:pos="4530"/>
        </w:tabs>
        <w:ind w:left="4530" w:hanging="360"/>
      </w:pPr>
      <w:rPr>
        <w:rFonts w:ascii="Wingdings" w:hAnsi="Wingdings" w:hint="default"/>
      </w:rPr>
    </w:lvl>
    <w:lvl w:ilvl="6" w:tplc="04190001" w:tentative="1">
      <w:start w:val="1"/>
      <w:numFmt w:val="bullet"/>
      <w:lvlText w:val=""/>
      <w:lvlJc w:val="left"/>
      <w:pPr>
        <w:tabs>
          <w:tab w:val="num" w:pos="5250"/>
        </w:tabs>
        <w:ind w:left="5250" w:hanging="360"/>
      </w:pPr>
      <w:rPr>
        <w:rFonts w:ascii="Symbol" w:hAnsi="Symbol" w:hint="default"/>
      </w:rPr>
    </w:lvl>
    <w:lvl w:ilvl="7" w:tplc="04190003" w:tentative="1">
      <w:start w:val="1"/>
      <w:numFmt w:val="bullet"/>
      <w:lvlText w:val="o"/>
      <w:lvlJc w:val="left"/>
      <w:pPr>
        <w:tabs>
          <w:tab w:val="num" w:pos="5970"/>
        </w:tabs>
        <w:ind w:left="5970" w:hanging="360"/>
      </w:pPr>
      <w:rPr>
        <w:rFonts w:ascii="Courier New" w:hAnsi="Courier New" w:hint="default"/>
      </w:rPr>
    </w:lvl>
    <w:lvl w:ilvl="8" w:tplc="04190005" w:tentative="1">
      <w:start w:val="1"/>
      <w:numFmt w:val="bullet"/>
      <w:lvlText w:val=""/>
      <w:lvlJc w:val="left"/>
      <w:pPr>
        <w:tabs>
          <w:tab w:val="num" w:pos="6690"/>
        </w:tabs>
        <w:ind w:left="6690" w:hanging="360"/>
      </w:pPr>
      <w:rPr>
        <w:rFonts w:ascii="Wingdings" w:hAnsi="Wingdings" w:hint="default"/>
      </w:rPr>
    </w:lvl>
  </w:abstractNum>
  <w:abstractNum w:abstractNumId="4">
    <w:nsid w:val="671A11D8"/>
    <w:multiLevelType w:val="hybridMultilevel"/>
    <w:tmpl w:val="718A14C6"/>
    <w:lvl w:ilvl="0" w:tplc="B1048E02">
      <w:numFmt w:val="bullet"/>
      <w:lvlText w:val="-"/>
      <w:lvlJc w:val="left"/>
      <w:pPr>
        <w:tabs>
          <w:tab w:val="num" w:pos="930"/>
        </w:tabs>
        <w:ind w:left="930" w:hanging="360"/>
      </w:pPr>
      <w:rPr>
        <w:rFonts w:ascii="Times New Roman" w:eastAsia="Times New Roman" w:hAnsi="Times New Roman" w:hint="default"/>
      </w:rPr>
    </w:lvl>
    <w:lvl w:ilvl="1" w:tplc="04190003" w:tentative="1">
      <w:start w:val="1"/>
      <w:numFmt w:val="bullet"/>
      <w:lvlText w:val="o"/>
      <w:lvlJc w:val="left"/>
      <w:pPr>
        <w:tabs>
          <w:tab w:val="num" w:pos="1650"/>
        </w:tabs>
        <w:ind w:left="1650" w:hanging="360"/>
      </w:pPr>
      <w:rPr>
        <w:rFonts w:ascii="Courier New" w:hAnsi="Courier New" w:hint="default"/>
      </w:rPr>
    </w:lvl>
    <w:lvl w:ilvl="2" w:tplc="04190005" w:tentative="1">
      <w:start w:val="1"/>
      <w:numFmt w:val="bullet"/>
      <w:lvlText w:val=""/>
      <w:lvlJc w:val="left"/>
      <w:pPr>
        <w:tabs>
          <w:tab w:val="num" w:pos="2370"/>
        </w:tabs>
        <w:ind w:left="2370" w:hanging="360"/>
      </w:pPr>
      <w:rPr>
        <w:rFonts w:ascii="Wingdings" w:hAnsi="Wingdings" w:hint="default"/>
      </w:rPr>
    </w:lvl>
    <w:lvl w:ilvl="3" w:tplc="04190001" w:tentative="1">
      <w:start w:val="1"/>
      <w:numFmt w:val="bullet"/>
      <w:lvlText w:val=""/>
      <w:lvlJc w:val="left"/>
      <w:pPr>
        <w:tabs>
          <w:tab w:val="num" w:pos="3090"/>
        </w:tabs>
        <w:ind w:left="3090" w:hanging="360"/>
      </w:pPr>
      <w:rPr>
        <w:rFonts w:ascii="Symbol" w:hAnsi="Symbol" w:hint="default"/>
      </w:rPr>
    </w:lvl>
    <w:lvl w:ilvl="4" w:tplc="04190003" w:tentative="1">
      <w:start w:val="1"/>
      <w:numFmt w:val="bullet"/>
      <w:lvlText w:val="o"/>
      <w:lvlJc w:val="left"/>
      <w:pPr>
        <w:tabs>
          <w:tab w:val="num" w:pos="3810"/>
        </w:tabs>
        <w:ind w:left="3810" w:hanging="360"/>
      </w:pPr>
      <w:rPr>
        <w:rFonts w:ascii="Courier New" w:hAnsi="Courier New" w:hint="default"/>
      </w:rPr>
    </w:lvl>
    <w:lvl w:ilvl="5" w:tplc="04190005" w:tentative="1">
      <w:start w:val="1"/>
      <w:numFmt w:val="bullet"/>
      <w:lvlText w:val=""/>
      <w:lvlJc w:val="left"/>
      <w:pPr>
        <w:tabs>
          <w:tab w:val="num" w:pos="4530"/>
        </w:tabs>
        <w:ind w:left="4530" w:hanging="360"/>
      </w:pPr>
      <w:rPr>
        <w:rFonts w:ascii="Wingdings" w:hAnsi="Wingdings" w:hint="default"/>
      </w:rPr>
    </w:lvl>
    <w:lvl w:ilvl="6" w:tplc="04190001" w:tentative="1">
      <w:start w:val="1"/>
      <w:numFmt w:val="bullet"/>
      <w:lvlText w:val=""/>
      <w:lvlJc w:val="left"/>
      <w:pPr>
        <w:tabs>
          <w:tab w:val="num" w:pos="5250"/>
        </w:tabs>
        <w:ind w:left="5250" w:hanging="360"/>
      </w:pPr>
      <w:rPr>
        <w:rFonts w:ascii="Symbol" w:hAnsi="Symbol" w:hint="default"/>
      </w:rPr>
    </w:lvl>
    <w:lvl w:ilvl="7" w:tplc="04190003" w:tentative="1">
      <w:start w:val="1"/>
      <w:numFmt w:val="bullet"/>
      <w:lvlText w:val="o"/>
      <w:lvlJc w:val="left"/>
      <w:pPr>
        <w:tabs>
          <w:tab w:val="num" w:pos="5970"/>
        </w:tabs>
        <w:ind w:left="5970" w:hanging="360"/>
      </w:pPr>
      <w:rPr>
        <w:rFonts w:ascii="Courier New" w:hAnsi="Courier New" w:hint="default"/>
      </w:rPr>
    </w:lvl>
    <w:lvl w:ilvl="8" w:tplc="04190005" w:tentative="1">
      <w:start w:val="1"/>
      <w:numFmt w:val="bullet"/>
      <w:lvlText w:val=""/>
      <w:lvlJc w:val="left"/>
      <w:pPr>
        <w:tabs>
          <w:tab w:val="num" w:pos="6690"/>
        </w:tabs>
        <w:ind w:left="6690" w:hanging="360"/>
      </w:pPr>
      <w:rPr>
        <w:rFonts w:ascii="Wingdings" w:hAnsi="Wingdings" w:hint="default"/>
      </w:rPr>
    </w:lvl>
  </w:abstractNum>
  <w:abstractNum w:abstractNumId="5">
    <w:nsid w:val="70F36F95"/>
    <w:multiLevelType w:val="hybridMultilevel"/>
    <w:tmpl w:val="C722D71C"/>
    <w:lvl w:ilvl="0" w:tplc="B11045BC">
      <w:start w:val="1"/>
      <w:numFmt w:val="decimal"/>
      <w:lvlText w:val="%1."/>
      <w:lvlJc w:val="left"/>
      <w:pPr>
        <w:tabs>
          <w:tab w:val="num" w:pos="1211"/>
        </w:tabs>
        <w:ind w:left="1211" w:hanging="360"/>
      </w:pPr>
      <w:rPr>
        <w:rFonts w:cs="Times New Roman" w:hint="default"/>
      </w:rPr>
    </w:lvl>
    <w:lvl w:ilvl="1" w:tplc="04190019">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6">
    <w:nsid w:val="7B875032"/>
    <w:multiLevelType w:val="hybridMultilevel"/>
    <w:tmpl w:val="885CB1F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3"/>
  </w:num>
  <w:num w:numId="3">
    <w:abstractNumId w:val="4"/>
  </w:num>
  <w:num w:numId="4">
    <w:abstractNumId w:val="1"/>
  </w:num>
  <w:num w:numId="5">
    <w:abstractNumId w:val="0"/>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5E1E"/>
    <w:rsid w:val="00016C4B"/>
    <w:rsid w:val="00027652"/>
    <w:rsid w:val="00027B50"/>
    <w:rsid w:val="000407C2"/>
    <w:rsid w:val="000434E9"/>
    <w:rsid w:val="000439AB"/>
    <w:rsid w:val="00063045"/>
    <w:rsid w:val="00091BF1"/>
    <w:rsid w:val="000D1144"/>
    <w:rsid w:val="000D4F42"/>
    <w:rsid w:val="000D5EB1"/>
    <w:rsid w:val="001052C2"/>
    <w:rsid w:val="0013729B"/>
    <w:rsid w:val="00150B28"/>
    <w:rsid w:val="0016562E"/>
    <w:rsid w:val="001A20A0"/>
    <w:rsid w:val="001F057A"/>
    <w:rsid w:val="001F1514"/>
    <w:rsid w:val="001F73E7"/>
    <w:rsid w:val="00201099"/>
    <w:rsid w:val="00210A12"/>
    <w:rsid w:val="0021617B"/>
    <w:rsid w:val="00250CFF"/>
    <w:rsid w:val="002525C6"/>
    <w:rsid w:val="00276941"/>
    <w:rsid w:val="00283479"/>
    <w:rsid w:val="00290599"/>
    <w:rsid w:val="002C09C2"/>
    <w:rsid w:val="002C68C5"/>
    <w:rsid w:val="002D5298"/>
    <w:rsid w:val="002E6F7E"/>
    <w:rsid w:val="00306C42"/>
    <w:rsid w:val="0033692D"/>
    <w:rsid w:val="00340A07"/>
    <w:rsid w:val="003512C1"/>
    <w:rsid w:val="003B4913"/>
    <w:rsid w:val="003D09BE"/>
    <w:rsid w:val="003E1ED9"/>
    <w:rsid w:val="003F27B3"/>
    <w:rsid w:val="00412A05"/>
    <w:rsid w:val="004311E8"/>
    <w:rsid w:val="004546B8"/>
    <w:rsid w:val="00462D87"/>
    <w:rsid w:val="00487FE1"/>
    <w:rsid w:val="004A2347"/>
    <w:rsid w:val="004A483F"/>
    <w:rsid w:val="004E204A"/>
    <w:rsid w:val="00536B4D"/>
    <w:rsid w:val="0054396A"/>
    <w:rsid w:val="0054704C"/>
    <w:rsid w:val="00551BE3"/>
    <w:rsid w:val="00592FCD"/>
    <w:rsid w:val="005D012B"/>
    <w:rsid w:val="006256C4"/>
    <w:rsid w:val="006365BB"/>
    <w:rsid w:val="00662819"/>
    <w:rsid w:val="006878B2"/>
    <w:rsid w:val="006B6E26"/>
    <w:rsid w:val="006D7886"/>
    <w:rsid w:val="006F4347"/>
    <w:rsid w:val="0071124D"/>
    <w:rsid w:val="00714A5B"/>
    <w:rsid w:val="00742760"/>
    <w:rsid w:val="00755174"/>
    <w:rsid w:val="00796DD8"/>
    <w:rsid w:val="007C5B73"/>
    <w:rsid w:val="00812350"/>
    <w:rsid w:val="0081730D"/>
    <w:rsid w:val="008176DC"/>
    <w:rsid w:val="008240A1"/>
    <w:rsid w:val="0082458B"/>
    <w:rsid w:val="00843BFC"/>
    <w:rsid w:val="00874B61"/>
    <w:rsid w:val="00874F64"/>
    <w:rsid w:val="0089650E"/>
    <w:rsid w:val="0089741D"/>
    <w:rsid w:val="008A7E4F"/>
    <w:rsid w:val="008B5AE9"/>
    <w:rsid w:val="008C2759"/>
    <w:rsid w:val="008D5A11"/>
    <w:rsid w:val="008E6A12"/>
    <w:rsid w:val="009150AB"/>
    <w:rsid w:val="0091615B"/>
    <w:rsid w:val="009279D1"/>
    <w:rsid w:val="00934779"/>
    <w:rsid w:val="009408FE"/>
    <w:rsid w:val="009464F2"/>
    <w:rsid w:val="00986512"/>
    <w:rsid w:val="00992870"/>
    <w:rsid w:val="00994628"/>
    <w:rsid w:val="009E1754"/>
    <w:rsid w:val="00A05E1E"/>
    <w:rsid w:val="00A400B9"/>
    <w:rsid w:val="00A720B7"/>
    <w:rsid w:val="00A7487C"/>
    <w:rsid w:val="00A92EF2"/>
    <w:rsid w:val="00AA733B"/>
    <w:rsid w:val="00AB084F"/>
    <w:rsid w:val="00AC614D"/>
    <w:rsid w:val="00B179FA"/>
    <w:rsid w:val="00B22024"/>
    <w:rsid w:val="00B2442F"/>
    <w:rsid w:val="00B41DC9"/>
    <w:rsid w:val="00B60B19"/>
    <w:rsid w:val="00B63347"/>
    <w:rsid w:val="00B64D49"/>
    <w:rsid w:val="00B83A53"/>
    <w:rsid w:val="00B92318"/>
    <w:rsid w:val="00BC7559"/>
    <w:rsid w:val="00BE4DBB"/>
    <w:rsid w:val="00C4026E"/>
    <w:rsid w:val="00C45338"/>
    <w:rsid w:val="00C72089"/>
    <w:rsid w:val="00CA6503"/>
    <w:rsid w:val="00CA6912"/>
    <w:rsid w:val="00CA76C5"/>
    <w:rsid w:val="00CC2CD4"/>
    <w:rsid w:val="00CF5F25"/>
    <w:rsid w:val="00D327DC"/>
    <w:rsid w:val="00D47741"/>
    <w:rsid w:val="00D7300B"/>
    <w:rsid w:val="00D96182"/>
    <w:rsid w:val="00DA0048"/>
    <w:rsid w:val="00DB0383"/>
    <w:rsid w:val="00DB31C6"/>
    <w:rsid w:val="00DB39BA"/>
    <w:rsid w:val="00DC362B"/>
    <w:rsid w:val="00DD4202"/>
    <w:rsid w:val="00E04575"/>
    <w:rsid w:val="00E11EE5"/>
    <w:rsid w:val="00E157AE"/>
    <w:rsid w:val="00E41CD0"/>
    <w:rsid w:val="00E42F13"/>
    <w:rsid w:val="00E51E15"/>
    <w:rsid w:val="00EB719D"/>
    <w:rsid w:val="00EC478F"/>
    <w:rsid w:val="00EC5A66"/>
    <w:rsid w:val="00EF7A2E"/>
    <w:rsid w:val="00F14E3A"/>
    <w:rsid w:val="00F30CDB"/>
    <w:rsid w:val="00F56332"/>
    <w:rsid w:val="00F659EF"/>
    <w:rsid w:val="00F9035F"/>
    <w:rsid w:val="00FA2100"/>
    <w:rsid w:val="00FA60EB"/>
    <w:rsid w:val="00FB7447"/>
    <w:rsid w:val="00FD652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semiHidden="0" w:uiPriority="0"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locked="1" w:semiHidden="0"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locked="1" w:semiHidden="0" w:uiPriority="0"/>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A05E1E"/>
    <w:rPr>
      <w:rFonts w:ascii="Times New Roman" w:eastAsia="Times New Roman" w:hAnsi="Times New Roman"/>
      <w:sz w:val="24"/>
      <w:szCs w:val="24"/>
    </w:rPr>
  </w:style>
  <w:style w:type="paragraph" w:styleId="Heading3">
    <w:name w:val="heading 3"/>
    <w:basedOn w:val="Normal"/>
    <w:next w:val="Normal"/>
    <w:link w:val="Heading3Char"/>
    <w:uiPriority w:val="99"/>
    <w:qFormat/>
    <w:rsid w:val="00A05E1E"/>
    <w:pPr>
      <w:keepNext/>
      <w:spacing w:line="360" w:lineRule="auto"/>
      <w:ind w:firstLine="1077"/>
      <w:jc w:val="both"/>
      <w:outlineLvl w:val="2"/>
    </w:pPr>
    <w:rPr>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A05E1E"/>
    <w:rPr>
      <w:rFonts w:ascii="Times New Roman" w:hAnsi="Times New Roman" w:cs="Times New Roman"/>
      <w:sz w:val="24"/>
      <w:szCs w:val="24"/>
      <w:lang w:eastAsia="ru-RU"/>
    </w:rPr>
  </w:style>
  <w:style w:type="paragraph" w:styleId="NormalWeb">
    <w:name w:val="Normal (Web)"/>
    <w:basedOn w:val="Normal"/>
    <w:uiPriority w:val="99"/>
    <w:rsid w:val="00A05E1E"/>
    <w:pPr>
      <w:spacing w:before="100" w:beforeAutospacing="1" w:after="100" w:afterAutospacing="1"/>
    </w:pPr>
    <w:rPr>
      <w:rFonts w:ascii="Arial Unicode MS" w:eastAsia="Arial Unicode MS" w:hAnsi="Arial Unicode MS" w:cs="Arial Unicode MS"/>
      <w:color w:val="000000"/>
    </w:rPr>
  </w:style>
  <w:style w:type="paragraph" w:styleId="BodyText">
    <w:name w:val="Body Text"/>
    <w:basedOn w:val="Normal"/>
    <w:link w:val="BodyTextChar"/>
    <w:uiPriority w:val="99"/>
    <w:rsid w:val="00A05E1E"/>
    <w:pPr>
      <w:spacing w:line="360" w:lineRule="auto"/>
    </w:pPr>
    <w:rPr>
      <w:sz w:val="32"/>
      <w:szCs w:val="28"/>
    </w:rPr>
  </w:style>
  <w:style w:type="character" w:customStyle="1" w:styleId="BodyTextChar">
    <w:name w:val="Body Text Char"/>
    <w:basedOn w:val="DefaultParagraphFont"/>
    <w:link w:val="BodyText"/>
    <w:uiPriority w:val="99"/>
    <w:locked/>
    <w:rsid w:val="00A05E1E"/>
    <w:rPr>
      <w:rFonts w:ascii="Times New Roman" w:hAnsi="Times New Roman" w:cs="Times New Roman"/>
      <w:sz w:val="28"/>
      <w:szCs w:val="28"/>
      <w:lang w:eastAsia="ru-RU"/>
    </w:rPr>
  </w:style>
  <w:style w:type="paragraph" w:styleId="PlainText">
    <w:name w:val="Plain Text"/>
    <w:basedOn w:val="Normal"/>
    <w:link w:val="PlainTextChar"/>
    <w:uiPriority w:val="99"/>
    <w:rsid w:val="00A05E1E"/>
    <w:rPr>
      <w:rFonts w:ascii="Courier New" w:hAnsi="Courier New"/>
      <w:sz w:val="20"/>
      <w:szCs w:val="20"/>
    </w:rPr>
  </w:style>
  <w:style w:type="character" w:customStyle="1" w:styleId="PlainTextChar">
    <w:name w:val="Plain Text Char"/>
    <w:basedOn w:val="DefaultParagraphFont"/>
    <w:link w:val="PlainText"/>
    <w:uiPriority w:val="99"/>
    <w:locked/>
    <w:rsid w:val="00A05E1E"/>
    <w:rPr>
      <w:rFonts w:ascii="Courier New" w:hAnsi="Courier New" w:cs="Times New Roman"/>
      <w:sz w:val="20"/>
      <w:szCs w:val="20"/>
      <w:lang w:eastAsia="ru-RU"/>
    </w:rPr>
  </w:style>
  <w:style w:type="paragraph" w:styleId="Footer">
    <w:name w:val="footer"/>
    <w:basedOn w:val="Normal"/>
    <w:link w:val="FooterChar"/>
    <w:uiPriority w:val="99"/>
    <w:rsid w:val="00A05E1E"/>
    <w:pPr>
      <w:tabs>
        <w:tab w:val="center" w:pos="4677"/>
        <w:tab w:val="right" w:pos="9355"/>
      </w:tabs>
    </w:pPr>
  </w:style>
  <w:style w:type="character" w:customStyle="1" w:styleId="FooterChar">
    <w:name w:val="Footer Char"/>
    <w:basedOn w:val="DefaultParagraphFont"/>
    <w:link w:val="Footer"/>
    <w:uiPriority w:val="99"/>
    <w:locked/>
    <w:rsid w:val="00A05E1E"/>
    <w:rPr>
      <w:rFonts w:ascii="Times New Roman" w:hAnsi="Times New Roman" w:cs="Times New Roman"/>
      <w:sz w:val="24"/>
      <w:szCs w:val="24"/>
      <w:lang w:eastAsia="ru-RU"/>
    </w:rPr>
  </w:style>
  <w:style w:type="character" w:styleId="PageNumber">
    <w:name w:val="page number"/>
    <w:basedOn w:val="DefaultParagraphFont"/>
    <w:uiPriority w:val="99"/>
    <w:rsid w:val="00A05E1E"/>
    <w:rPr>
      <w:rFonts w:cs="Times New Roman"/>
    </w:rPr>
  </w:style>
  <w:style w:type="paragraph" w:styleId="Header">
    <w:name w:val="header"/>
    <w:basedOn w:val="Normal"/>
    <w:link w:val="HeaderChar"/>
    <w:uiPriority w:val="99"/>
    <w:rsid w:val="00A05E1E"/>
    <w:pPr>
      <w:tabs>
        <w:tab w:val="center" w:pos="4677"/>
        <w:tab w:val="right" w:pos="9355"/>
      </w:tabs>
    </w:pPr>
  </w:style>
  <w:style w:type="character" w:customStyle="1" w:styleId="HeaderChar">
    <w:name w:val="Header Char"/>
    <w:basedOn w:val="DefaultParagraphFont"/>
    <w:link w:val="Header"/>
    <w:uiPriority w:val="99"/>
    <w:locked/>
    <w:rsid w:val="00A05E1E"/>
    <w:rPr>
      <w:rFonts w:ascii="Times New Roman" w:hAnsi="Times New Roman" w:cs="Times New Roman"/>
      <w:sz w:val="24"/>
      <w:szCs w:val="24"/>
      <w:lang w:eastAsia="ru-RU"/>
    </w:rPr>
  </w:style>
  <w:style w:type="paragraph" w:customStyle="1" w:styleId="abz">
    <w:name w:val="abz"/>
    <w:basedOn w:val="Normal"/>
    <w:uiPriority w:val="99"/>
    <w:rsid w:val="00A05E1E"/>
    <w:pPr>
      <w:spacing w:before="100" w:beforeAutospacing="1" w:after="100" w:afterAutospacing="1"/>
    </w:pPr>
    <w:rPr>
      <w:rFonts w:eastAsia="MS Mincho"/>
      <w:lang w:eastAsia="ja-JP"/>
    </w:rPr>
  </w:style>
  <w:style w:type="paragraph" w:styleId="BalloonText">
    <w:name w:val="Balloon Text"/>
    <w:basedOn w:val="Normal"/>
    <w:link w:val="BalloonTextChar"/>
    <w:uiPriority w:val="99"/>
    <w:semiHidden/>
    <w:rsid w:val="00A05E1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05E1E"/>
    <w:rPr>
      <w:rFonts w:ascii="Tahoma" w:hAnsi="Tahoma" w:cs="Tahoma"/>
      <w:sz w:val="16"/>
      <w:szCs w:val="16"/>
      <w:lang w:eastAsia="ru-RU"/>
    </w:rPr>
  </w:style>
  <w:style w:type="paragraph" w:customStyle="1" w:styleId="1">
    <w:name w:val="1осн"/>
    <w:basedOn w:val="Normal"/>
    <w:link w:val="10"/>
    <w:uiPriority w:val="99"/>
    <w:rsid w:val="00CC2CD4"/>
    <w:pPr>
      <w:spacing w:line="288" w:lineRule="auto"/>
      <w:ind w:left="567" w:right="567" w:firstLine="851"/>
      <w:jc w:val="both"/>
    </w:pPr>
    <w:rPr>
      <w:sz w:val="28"/>
      <w:szCs w:val="28"/>
    </w:rPr>
  </w:style>
  <w:style w:type="character" w:customStyle="1" w:styleId="10">
    <w:name w:val="1осн Знак"/>
    <w:basedOn w:val="DefaultParagraphFont"/>
    <w:link w:val="1"/>
    <w:uiPriority w:val="99"/>
    <w:locked/>
    <w:rsid w:val="00CC2CD4"/>
    <w:rPr>
      <w:rFonts w:ascii="Times New Roman" w:hAnsi="Times New Roman" w:cs="Times New Roman"/>
      <w:sz w:val="28"/>
      <w:szCs w:val="28"/>
      <w:lang w:eastAsia="ru-RU"/>
    </w:rPr>
  </w:style>
  <w:style w:type="character" w:styleId="Hyperlink">
    <w:name w:val="Hyperlink"/>
    <w:basedOn w:val="DefaultParagraphFont"/>
    <w:uiPriority w:val="99"/>
    <w:semiHidden/>
    <w:rsid w:val="00E04575"/>
    <w:rPr>
      <w:rFonts w:cs="Times New Roman"/>
      <w:color w:val="0000FF"/>
      <w:u w:val="single"/>
    </w:rPr>
  </w:style>
  <w:style w:type="paragraph" w:styleId="ListParagraph">
    <w:name w:val="List Paragraph"/>
    <w:basedOn w:val="Normal"/>
    <w:uiPriority w:val="99"/>
    <w:qFormat/>
    <w:rsid w:val="00E04575"/>
    <w:pPr>
      <w:ind w:left="720"/>
      <w:contextualSpacing/>
    </w:pPr>
  </w:style>
  <w:style w:type="paragraph" w:customStyle="1" w:styleId="11">
    <w:name w:val="Обычный1"/>
    <w:uiPriority w:val="99"/>
    <w:rsid w:val="00E04575"/>
    <w:pPr>
      <w:spacing w:before="100" w:after="100"/>
    </w:pPr>
    <w:rPr>
      <w:rFonts w:ascii="Times New Roman" w:eastAsia="Times New Roman" w:hAnsi="Times New Roman"/>
      <w:sz w:val="24"/>
      <w:szCs w:val="20"/>
    </w:rPr>
  </w:style>
  <w:style w:type="paragraph" w:styleId="EndnoteText">
    <w:name w:val="endnote text"/>
    <w:basedOn w:val="Normal"/>
    <w:link w:val="EndnoteTextChar"/>
    <w:uiPriority w:val="99"/>
    <w:semiHidden/>
    <w:rsid w:val="00283479"/>
    <w:rPr>
      <w:sz w:val="20"/>
      <w:szCs w:val="20"/>
    </w:rPr>
  </w:style>
  <w:style w:type="character" w:customStyle="1" w:styleId="EndnoteTextChar">
    <w:name w:val="Endnote Text Char"/>
    <w:basedOn w:val="DefaultParagraphFont"/>
    <w:link w:val="EndnoteText"/>
    <w:uiPriority w:val="99"/>
    <w:semiHidden/>
    <w:locked/>
    <w:rsid w:val="00283479"/>
    <w:rPr>
      <w:rFonts w:ascii="Times New Roman" w:hAnsi="Times New Roman" w:cs="Times New Roman"/>
      <w:sz w:val="20"/>
      <w:szCs w:val="20"/>
      <w:lang w:eastAsia="ru-RU"/>
    </w:rPr>
  </w:style>
  <w:style w:type="character" w:styleId="EndnoteReference">
    <w:name w:val="endnote reference"/>
    <w:basedOn w:val="DefaultParagraphFont"/>
    <w:uiPriority w:val="99"/>
    <w:semiHidden/>
    <w:rsid w:val="00283479"/>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62.bin"/><Relationship Id="rId21" Type="http://schemas.openxmlformats.org/officeDocument/2006/relationships/oleObject" Target="embeddings/oleObject8.bin"/><Relationship Id="rId42" Type="http://schemas.openxmlformats.org/officeDocument/2006/relationships/image" Target="media/image17.wmf"/><Relationship Id="rId47" Type="http://schemas.openxmlformats.org/officeDocument/2006/relationships/oleObject" Target="embeddings/oleObject22.bin"/><Relationship Id="rId63" Type="http://schemas.openxmlformats.org/officeDocument/2006/relationships/image" Target="media/image26.wmf"/><Relationship Id="rId68" Type="http://schemas.openxmlformats.org/officeDocument/2006/relationships/oleObject" Target="embeddings/oleObject34.bin"/><Relationship Id="rId84" Type="http://schemas.openxmlformats.org/officeDocument/2006/relationships/image" Target="media/image36.wmf"/><Relationship Id="rId89" Type="http://schemas.openxmlformats.org/officeDocument/2006/relationships/oleObject" Target="embeddings/oleObject46.bin"/><Relationship Id="rId112" Type="http://schemas.openxmlformats.org/officeDocument/2006/relationships/image" Target="media/image47.wmf"/><Relationship Id="rId133" Type="http://schemas.openxmlformats.org/officeDocument/2006/relationships/oleObject" Target="embeddings/oleObject70.bin"/><Relationship Id="rId138" Type="http://schemas.openxmlformats.org/officeDocument/2006/relationships/oleObject" Target="embeddings/oleObject73.bin"/><Relationship Id="rId154" Type="http://schemas.openxmlformats.org/officeDocument/2006/relationships/oleObject" Target="embeddings/oleObject81.bin"/><Relationship Id="rId159" Type="http://schemas.openxmlformats.org/officeDocument/2006/relationships/image" Target="media/image70.wmf"/><Relationship Id="rId175" Type="http://schemas.openxmlformats.org/officeDocument/2006/relationships/oleObject" Target="embeddings/oleObject91.bin"/><Relationship Id="rId170" Type="http://schemas.openxmlformats.org/officeDocument/2006/relationships/image" Target="media/image75.wmf"/><Relationship Id="rId191" Type="http://schemas.openxmlformats.org/officeDocument/2006/relationships/theme" Target="theme/theme1.xml"/><Relationship Id="rId16" Type="http://schemas.openxmlformats.org/officeDocument/2006/relationships/image" Target="media/image5.wmf"/><Relationship Id="rId107" Type="http://schemas.openxmlformats.org/officeDocument/2006/relationships/oleObject" Target="embeddings/oleObject57.bin"/><Relationship Id="rId11" Type="http://schemas.openxmlformats.org/officeDocument/2006/relationships/oleObject" Target="embeddings/oleObject3.bin"/><Relationship Id="rId32" Type="http://schemas.openxmlformats.org/officeDocument/2006/relationships/image" Target="media/image12.wmf"/><Relationship Id="rId37" Type="http://schemas.openxmlformats.org/officeDocument/2006/relationships/oleObject" Target="embeddings/oleObject17.bin"/><Relationship Id="rId53" Type="http://schemas.openxmlformats.org/officeDocument/2006/relationships/oleObject" Target="embeddings/oleObject25.bin"/><Relationship Id="rId58" Type="http://schemas.openxmlformats.org/officeDocument/2006/relationships/oleObject" Target="embeddings/oleObject29.bin"/><Relationship Id="rId74" Type="http://schemas.openxmlformats.org/officeDocument/2006/relationships/image" Target="media/image31.wmf"/><Relationship Id="rId79" Type="http://schemas.openxmlformats.org/officeDocument/2006/relationships/oleObject" Target="embeddings/oleObject40.bin"/><Relationship Id="rId102" Type="http://schemas.openxmlformats.org/officeDocument/2006/relationships/oleObject" Target="embeddings/oleObject54.bin"/><Relationship Id="rId123" Type="http://schemas.openxmlformats.org/officeDocument/2006/relationships/oleObject" Target="embeddings/oleObject65.bin"/><Relationship Id="rId128" Type="http://schemas.openxmlformats.org/officeDocument/2006/relationships/image" Target="media/image55.wmf"/><Relationship Id="rId144" Type="http://schemas.openxmlformats.org/officeDocument/2006/relationships/oleObject" Target="embeddings/oleObject76.bin"/><Relationship Id="rId149" Type="http://schemas.openxmlformats.org/officeDocument/2006/relationships/image" Target="media/image65.wmf"/><Relationship Id="rId5" Type="http://schemas.openxmlformats.org/officeDocument/2006/relationships/footnotes" Target="footnotes.xml"/><Relationship Id="rId90" Type="http://schemas.openxmlformats.org/officeDocument/2006/relationships/image" Target="media/image38.wmf"/><Relationship Id="rId95" Type="http://schemas.openxmlformats.org/officeDocument/2006/relationships/oleObject" Target="embeddings/oleObject50.bin"/><Relationship Id="rId160" Type="http://schemas.openxmlformats.org/officeDocument/2006/relationships/oleObject" Target="embeddings/oleObject84.bin"/><Relationship Id="rId165" Type="http://schemas.openxmlformats.org/officeDocument/2006/relationships/oleObject" Target="embeddings/oleObject87.bin"/><Relationship Id="rId181" Type="http://schemas.openxmlformats.org/officeDocument/2006/relationships/oleObject" Target="embeddings/oleObject94.bin"/><Relationship Id="rId186" Type="http://schemas.openxmlformats.org/officeDocument/2006/relationships/hyperlink" Target="http://elibrary.ru/contents.asp?titleid=8906" TargetMode="External"/><Relationship Id="rId22" Type="http://schemas.openxmlformats.org/officeDocument/2006/relationships/image" Target="media/image8.wmf"/><Relationship Id="rId27" Type="http://schemas.openxmlformats.org/officeDocument/2006/relationships/oleObject" Target="embeddings/oleObject11.bin"/><Relationship Id="rId43" Type="http://schemas.openxmlformats.org/officeDocument/2006/relationships/oleObject" Target="embeddings/oleObject20.bin"/><Relationship Id="rId48" Type="http://schemas.openxmlformats.org/officeDocument/2006/relationships/image" Target="media/image20.wmf"/><Relationship Id="rId64" Type="http://schemas.openxmlformats.org/officeDocument/2006/relationships/oleObject" Target="embeddings/oleObject32.bin"/><Relationship Id="rId69" Type="http://schemas.openxmlformats.org/officeDocument/2006/relationships/oleObject" Target="embeddings/oleObject35.bin"/><Relationship Id="rId113" Type="http://schemas.openxmlformats.org/officeDocument/2006/relationships/oleObject" Target="embeddings/oleObject60.bin"/><Relationship Id="rId118" Type="http://schemas.openxmlformats.org/officeDocument/2006/relationships/image" Target="media/image50.wmf"/><Relationship Id="rId134" Type="http://schemas.openxmlformats.org/officeDocument/2006/relationships/image" Target="media/image58.wmf"/><Relationship Id="rId139" Type="http://schemas.openxmlformats.org/officeDocument/2006/relationships/image" Target="media/image60.wmf"/><Relationship Id="rId80" Type="http://schemas.openxmlformats.org/officeDocument/2006/relationships/image" Target="media/image34.wmf"/><Relationship Id="rId85" Type="http://schemas.openxmlformats.org/officeDocument/2006/relationships/oleObject" Target="embeddings/oleObject43.bin"/><Relationship Id="rId150" Type="http://schemas.openxmlformats.org/officeDocument/2006/relationships/oleObject" Target="embeddings/oleObject79.bin"/><Relationship Id="rId155" Type="http://schemas.openxmlformats.org/officeDocument/2006/relationships/image" Target="media/image68.wmf"/><Relationship Id="rId171" Type="http://schemas.openxmlformats.org/officeDocument/2006/relationships/oleObject" Target="embeddings/oleObject90.bin"/><Relationship Id="rId176" Type="http://schemas.openxmlformats.org/officeDocument/2006/relationships/image" Target="media/image79.wmf"/><Relationship Id="rId12" Type="http://schemas.openxmlformats.org/officeDocument/2006/relationships/image" Target="media/image3.wmf"/><Relationship Id="rId17" Type="http://schemas.openxmlformats.org/officeDocument/2006/relationships/oleObject" Target="embeddings/oleObject6.bin"/><Relationship Id="rId33" Type="http://schemas.openxmlformats.org/officeDocument/2006/relationships/oleObject" Target="embeddings/oleObject15.bin"/><Relationship Id="rId38" Type="http://schemas.openxmlformats.org/officeDocument/2006/relationships/image" Target="media/image15.wmf"/><Relationship Id="rId59" Type="http://schemas.openxmlformats.org/officeDocument/2006/relationships/image" Target="media/image24.wmf"/><Relationship Id="rId103" Type="http://schemas.openxmlformats.org/officeDocument/2006/relationships/image" Target="media/image43.wmf"/><Relationship Id="rId108" Type="http://schemas.openxmlformats.org/officeDocument/2006/relationships/image" Target="media/image45.wmf"/><Relationship Id="rId124" Type="http://schemas.openxmlformats.org/officeDocument/2006/relationships/image" Target="media/image53.wmf"/><Relationship Id="rId129" Type="http://schemas.openxmlformats.org/officeDocument/2006/relationships/oleObject" Target="embeddings/oleObject68.bin"/><Relationship Id="rId54" Type="http://schemas.openxmlformats.org/officeDocument/2006/relationships/image" Target="media/image23.wmf"/><Relationship Id="rId70" Type="http://schemas.openxmlformats.org/officeDocument/2006/relationships/image" Target="media/image29.wmf"/><Relationship Id="rId75" Type="http://schemas.openxmlformats.org/officeDocument/2006/relationships/oleObject" Target="embeddings/oleObject38.bin"/><Relationship Id="rId91" Type="http://schemas.openxmlformats.org/officeDocument/2006/relationships/oleObject" Target="embeddings/oleObject47.bin"/><Relationship Id="rId96" Type="http://schemas.openxmlformats.org/officeDocument/2006/relationships/image" Target="media/image40.wmf"/><Relationship Id="rId140" Type="http://schemas.openxmlformats.org/officeDocument/2006/relationships/oleObject" Target="embeddings/oleObject74.bin"/><Relationship Id="rId145" Type="http://schemas.openxmlformats.org/officeDocument/2006/relationships/image" Target="media/image63.wmf"/><Relationship Id="rId161" Type="http://schemas.openxmlformats.org/officeDocument/2006/relationships/oleObject" Target="embeddings/oleObject85.bin"/><Relationship Id="rId166" Type="http://schemas.openxmlformats.org/officeDocument/2006/relationships/image" Target="media/image73.wmf"/><Relationship Id="rId182" Type="http://schemas.openxmlformats.org/officeDocument/2006/relationships/hyperlink" Target="http://ej.kubagro.ru/get.asp?id=6317&amp;t=0" TargetMode="External"/><Relationship Id="rId187"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oleObject" Target="embeddings/oleObject9.bin"/><Relationship Id="rId28" Type="http://schemas.openxmlformats.org/officeDocument/2006/relationships/oleObject" Target="embeddings/oleObject12.bin"/><Relationship Id="rId49" Type="http://schemas.openxmlformats.org/officeDocument/2006/relationships/oleObject" Target="embeddings/oleObject23.bin"/><Relationship Id="rId114" Type="http://schemas.openxmlformats.org/officeDocument/2006/relationships/image" Target="media/image48.wmf"/><Relationship Id="rId119" Type="http://schemas.openxmlformats.org/officeDocument/2006/relationships/oleObject" Target="embeddings/oleObject63.bin"/><Relationship Id="rId44" Type="http://schemas.openxmlformats.org/officeDocument/2006/relationships/image" Target="media/image18.wmf"/><Relationship Id="rId60" Type="http://schemas.openxmlformats.org/officeDocument/2006/relationships/oleObject" Target="embeddings/oleObject30.bin"/><Relationship Id="rId65" Type="http://schemas.openxmlformats.org/officeDocument/2006/relationships/image" Target="media/image27.wmf"/><Relationship Id="rId81" Type="http://schemas.openxmlformats.org/officeDocument/2006/relationships/oleObject" Target="embeddings/oleObject41.bin"/><Relationship Id="rId86" Type="http://schemas.openxmlformats.org/officeDocument/2006/relationships/oleObject" Target="embeddings/oleObject44.bin"/><Relationship Id="rId130" Type="http://schemas.openxmlformats.org/officeDocument/2006/relationships/image" Target="media/image56.wmf"/><Relationship Id="rId135" Type="http://schemas.openxmlformats.org/officeDocument/2006/relationships/oleObject" Target="embeddings/oleObject71.bin"/><Relationship Id="rId151" Type="http://schemas.openxmlformats.org/officeDocument/2006/relationships/image" Target="media/image66.wmf"/><Relationship Id="rId156" Type="http://schemas.openxmlformats.org/officeDocument/2006/relationships/oleObject" Target="embeddings/oleObject82.bin"/><Relationship Id="rId177" Type="http://schemas.openxmlformats.org/officeDocument/2006/relationships/oleObject" Target="embeddings/oleObject92.bin"/><Relationship Id="rId172" Type="http://schemas.openxmlformats.org/officeDocument/2006/relationships/image" Target="media/image76.wmf"/><Relationship Id="rId13" Type="http://schemas.openxmlformats.org/officeDocument/2006/relationships/oleObject" Target="embeddings/oleObject4.bin"/><Relationship Id="rId18" Type="http://schemas.openxmlformats.org/officeDocument/2006/relationships/image" Target="media/image6.wmf"/><Relationship Id="rId39" Type="http://schemas.openxmlformats.org/officeDocument/2006/relationships/oleObject" Target="embeddings/oleObject18.bin"/><Relationship Id="rId109" Type="http://schemas.openxmlformats.org/officeDocument/2006/relationships/oleObject" Target="embeddings/oleObject58.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6.bin"/><Relationship Id="rId76" Type="http://schemas.openxmlformats.org/officeDocument/2006/relationships/image" Target="media/image32.wmf"/><Relationship Id="rId97" Type="http://schemas.openxmlformats.org/officeDocument/2006/relationships/oleObject" Target="embeddings/oleObject51.bin"/><Relationship Id="rId104" Type="http://schemas.openxmlformats.org/officeDocument/2006/relationships/oleObject" Target="embeddings/oleObject55.bin"/><Relationship Id="rId120" Type="http://schemas.openxmlformats.org/officeDocument/2006/relationships/image" Target="media/image51.wmf"/><Relationship Id="rId125" Type="http://schemas.openxmlformats.org/officeDocument/2006/relationships/oleObject" Target="embeddings/oleObject66.bin"/><Relationship Id="rId141" Type="http://schemas.openxmlformats.org/officeDocument/2006/relationships/image" Target="media/image61.wmf"/><Relationship Id="rId146" Type="http://schemas.openxmlformats.org/officeDocument/2006/relationships/oleObject" Target="embeddings/oleObject77.bin"/><Relationship Id="rId167" Type="http://schemas.openxmlformats.org/officeDocument/2006/relationships/oleObject" Target="embeddings/oleObject88.bin"/><Relationship Id="rId188" Type="http://schemas.openxmlformats.org/officeDocument/2006/relationships/header" Target="header2.xml"/><Relationship Id="rId7" Type="http://schemas.openxmlformats.org/officeDocument/2006/relationships/image" Target="media/image1.wmf"/><Relationship Id="rId71" Type="http://schemas.openxmlformats.org/officeDocument/2006/relationships/oleObject" Target="embeddings/oleObject36.bin"/><Relationship Id="rId92" Type="http://schemas.openxmlformats.org/officeDocument/2006/relationships/image" Target="media/image39.wmf"/><Relationship Id="rId162" Type="http://schemas.openxmlformats.org/officeDocument/2006/relationships/image" Target="media/image71.wmf"/><Relationship Id="rId183" Type="http://schemas.openxmlformats.org/officeDocument/2006/relationships/hyperlink" Target="http://ej.kubagro.ru/a/viewaut.asp?id=5734" TargetMode="External"/><Relationship Id="rId2" Type="http://schemas.openxmlformats.org/officeDocument/2006/relationships/styles" Target="styles.xml"/><Relationship Id="rId29" Type="http://schemas.openxmlformats.org/officeDocument/2006/relationships/oleObject" Target="embeddings/oleObject13.bin"/><Relationship Id="rId24" Type="http://schemas.openxmlformats.org/officeDocument/2006/relationships/image" Target="media/image9.wmf"/><Relationship Id="rId40" Type="http://schemas.openxmlformats.org/officeDocument/2006/relationships/oleObject" Target="embeddings/oleObject19.bin"/><Relationship Id="rId45" Type="http://schemas.openxmlformats.org/officeDocument/2006/relationships/oleObject" Target="embeddings/oleObject21.bin"/><Relationship Id="rId66" Type="http://schemas.openxmlformats.org/officeDocument/2006/relationships/oleObject" Target="embeddings/oleObject33.bin"/><Relationship Id="rId87" Type="http://schemas.openxmlformats.org/officeDocument/2006/relationships/image" Target="media/image37.wmf"/><Relationship Id="rId110" Type="http://schemas.openxmlformats.org/officeDocument/2006/relationships/image" Target="media/image46.wmf"/><Relationship Id="rId115" Type="http://schemas.openxmlformats.org/officeDocument/2006/relationships/oleObject" Target="embeddings/oleObject61.bin"/><Relationship Id="rId131" Type="http://schemas.openxmlformats.org/officeDocument/2006/relationships/oleObject" Target="embeddings/oleObject69.bin"/><Relationship Id="rId136" Type="http://schemas.openxmlformats.org/officeDocument/2006/relationships/image" Target="media/image59.wmf"/><Relationship Id="rId157" Type="http://schemas.openxmlformats.org/officeDocument/2006/relationships/image" Target="media/image69.wmf"/><Relationship Id="rId178" Type="http://schemas.openxmlformats.org/officeDocument/2006/relationships/image" Target="media/image80.wmf"/><Relationship Id="rId61" Type="http://schemas.openxmlformats.org/officeDocument/2006/relationships/image" Target="media/image25.wmf"/><Relationship Id="rId82" Type="http://schemas.openxmlformats.org/officeDocument/2006/relationships/image" Target="media/image35.wmf"/><Relationship Id="rId152" Type="http://schemas.openxmlformats.org/officeDocument/2006/relationships/oleObject" Target="embeddings/oleObject80.bin"/><Relationship Id="rId173" Type="http://schemas.openxmlformats.org/officeDocument/2006/relationships/image" Target="media/image77.png"/><Relationship Id="rId19" Type="http://schemas.openxmlformats.org/officeDocument/2006/relationships/oleObject" Target="embeddings/oleObject7.bin"/><Relationship Id="rId14" Type="http://schemas.openxmlformats.org/officeDocument/2006/relationships/image" Target="media/image4.wmf"/><Relationship Id="rId30" Type="http://schemas.openxmlformats.org/officeDocument/2006/relationships/image" Target="media/image11.wmf"/><Relationship Id="rId35" Type="http://schemas.openxmlformats.org/officeDocument/2006/relationships/oleObject" Target="embeddings/oleObject16.bin"/><Relationship Id="rId56" Type="http://schemas.openxmlformats.org/officeDocument/2006/relationships/oleObject" Target="embeddings/oleObject27.bin"/><Relationship Id="rId77" Type="http://schemas.openxmlformats.org/officeDocument/2006/relationships/oleObject" Target="embeddings/oleObject39.bin"/><Relationship Id="rId100" Type="http://schemas.openxmlformats.org/officeDocument/2006/relationships/oleObject" Target="embeddings/oleObject53.bin"/><Relationship Id="rId105" Type="http://schemas.openxmlformats.org/officeDocument/2006/relationships/oleObject" Target="embeddings/oleObject56.bin"/><Relationship Id="rId126" Type="http://schemas.openxmlformats.org/officeDocument/2006/relationships/image" Target="media/image54.wmf"/><Relationship Id="rId147" Type="http://schemas.openxmlformats.org/officeDocument/2006/relationships/image" Target="media/image64.wmf"/><Relationship Id="rId168" Type="http://schemas.openxmlformats.org/officeDocument/2006/relationships/image" Target="media/image74.wmf"/><Relationship Id="rId8" Type="http://schemas.openxmlformats.org/officeDocument/2006/relationships/oleObject" Target="embeddings/oleObject1.bin"/><Relationship Id="rId51" Type="http://schemas.openxmlformats.org/officeDocument/2006/relationships/oleObject" Target="embeddings/oleObject24.bin"/><Relationship Id="rId72" Type="http://schemas.openxmlformats.org/officeDocument/2006/relationships/image" Target="media/image30.wmf"/><Relationship Id="rId93" Type="http://schemas.openxmlformats.org/officeDocument/2006/relationships/oleObject" Target="embeddings/oleObject48.bin"/><Relationship Id="rId98" Type="http://schemas.openxmlformats.org/officeDocument/2006/relationships/oleObject" Target="embeddings/oleObject52.bin"/><Relationship Id="rId121" Type="http://schemas.openxmlformats.org/officeDocument/2006/relationships/oleObject" Target="embeddings/oleObject64.bin"/><Relationship Id="rId142" Type="http://schemas.openxmlformats.org/officeDocument/2006/relationships/oleObject" Target="embeddings/oleObject75.bin"/><Relationship Id="rId163" Type="http://schemas.openxmlformats.org/officeDocument/2006/relationships/oleObject" Target="embeddings/oleObject86.bin"/><Relationship Id="rId184" Type="http://schemas.openxmlformats.org/officeDocument/2006/relationships/hyperlink" Target="http://ej.kubagro.ru/a/viewaut.asp?id=5735" TargetMode="External"/><Relationship Id="rId189" Type="http://schemas.openxmlformats.org/officeDocument/2006/relationships/footer" Target="footer1.xml"/><Relationship Id="rId3" Type="http://schemas.openxmlformats.org/officeDocument/2006/relationships/settings" Target="settings.xml"/><Relationship Id="rId25" Type="http://schemas.openxmlformats.org/officeDocument/2006/relationships/oleObject" Target="embeddings/oleObject10.bin"/><Relationship Id="rId46" Type="http://schemas.openxmlformats.org/officeDocument/2006/relationships/image" Target="media/image19.wmf"/><Relationship Id="rId67" Type="http://schemas.openxmlformats.org/officeDocument/2006/relationships/image" Target="media/image28.wmf"/><Relationship Id="rId116" Type="http://schemas.openxmlformats.org/officeDocument/2006/relationships/image" Target="media/image49.wmf"/><Relationship Id="rId137" Type="http://schemas.openxmlformats.org/officeDocument/2006/relationships/oleObject" Target="embeddings/oleObject72.bin"/><Relationship Id="rId158" Type="http://schemas.openxmlformats.org/officeDocument/2006/relationships/oleObject" Target="embeddings/oleObject83.bin"/><Relationship Id="rId20" Type="http://schemas.openxmlformats.org/officeDocument/2006/relationships/image" Target="media/image7.wmf"/><Relationship Id="rId41" Type="http://schemas.openxmlformats.org/officeDocument/2006/relationships/image" Target="media/image16.wmf"/><Relationship Id="rId62" Type="http://schemas.openxmlformats.org/officeDocument/2006/relationships/oleObject" Target="embeddings/oleObject31.bin"/><Relationship Id="rId83" Type="http://schemas.openxmlformats.org/officeDocument/2006/relationships/oleObject" Target="embeddings/oleObject42.bin"/><Relationship Id="rId88" Type="http://schemas.openxmlformats.org/officeDocument/2006/relationships/oleObject" Target="embeddings/oleObject45.bin"/><Relationship Id="rId111" Type="http://schemas.openxmlformats.org/officeDocument/2006/relationships/oleObject" Target="embeddings/oleObject59.bin"/><Relationship Id="rId132" Type="http://schemas.openxmlformats.org/officeDocument/2006/relationships/image" Target="media/image57.wmf"/><Relationship Id="rId153" Type="http://schemas.openxmlformats.org/officeDocument/2006/relationships/image" Target="media/image67.wmf"/><Relationship Id="rId174" Type="http://schemas.openxmlformats.org/officeDocument/2006/relationships/image" Target="media/image78.wmf"/><Relationship Id="rId179" Type="http://schemas.openxmlformats.org/officeDocument/2006/relationships/oleObject" Target="embeddings/oleObject93.bin"/><Relationship Id="rId190" Type="http://schemas.openxmlformats.org/officeDocument/2006/relationships/fontTable" Target="fontTable.xml"/><Relationship Id="rId15" Type="http://schemas.openxmlformats.org/officeDocument/2006/relationships/oleObject" Target="embeddings/oleObject5.bin"/><Relationship Id="rId36" Type="http://schemas.openxmlformats.org/officeDocument/2006/relationships/image" Target="media/image14.wmf"/><Relationship Id="rId57" Type="http://schemas.openxmlformats.org/officeDocument/2006/relationships/oleObject" Target="embeddings/oleObject28.bin"/><Relationship Id="rId106" Type="http://schemas.openxmlformats.org/officeDocument/2006/relationships/image" Target="media/image44.wmf"/><Relationship Id="rId127" Type="http://schemas.openxmlformats.org/officeDocument/2006/relationships/oleObject" Target="embeddings/oleObject67.bin"/><Relationship Id="rId10" Type="http://schemas.openxmlformats.org/officeDocument/2006/relationships/image" Target="media/image2.wmf"/><Relationship Id="rId31" Type="http://schemas.openxmlformats.org/officeDocument/2006/relationships/oleObject" Target="embeddings/oleObject14.bin"/><Relationship Id="rId52" Type="http://schemas.openxmlformats.org/officeDocument/2006/relationships/image" Target="media/image22.wmf"/><Relationship Id="rId73" Type="http://schemas.openxmlformats.org/officeDocument/2006/relationships/oleObject" Target="embeddings/oleObject37.bin"/><Relationship Id="rId78" Type="http://schemas.openxmlformats.org/officeDocument/2006/relationships/image" Target="media/image33.wmf"/><Relationship Id="rId94" Type="http://schemas.openxmlformats.org/officeDocument/2006/relationships/oleObject" Target="embeddings/oleObject49.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image" Target="media/image52.wmf"/><Relationship Id="rId143" Type="http://schemas.openxmlformats.org/officeDocument/2006/relationships/image" Target="media/image62.wmf"/><Relationship Id="rId148" Type="http://schemas.openxmlformats.org/officeDocument/2006/relationships/oleObject" Target="embeddings/oleObject78.bin"/><Relationship Id="rId164" Type="http://schemas.openxmlformats.org/officeDocument/2006/relationships/image" Target="media/image72.wmf"/><Relationship Id="rId169" Type="http://schemas.openxmlformats.org/officeDocument/2006/relationships/oleObject" Target="embeddings/oleObject89.bin"/><Relationship Id="rId185" Type="http://schemas.openxmlformats.org/officeDocument/2006/relationships/hyperlink" Target="http://ej.kubagro.ru/a/viewaut.asp?id=5736" TargetMode="External"/><Relationship Id="rId4" Type="http://schemas.openxmlformats.org/officeDocument/2006/relationships/webSettings" Target="webSettings.xml"/><Relationship Id="rId9" Type="http://schemas.openxmlformats.org/officeDocument/2006/relationships/oleObject" Target="embeddings/oleObject2.bin"/><Relationship Id="rId180" Type="http://schemas.openxmlformats.org/officeDocument/2006/relationships/image" Target="media/image8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1356</TotalTime>
  <Pages>13</Pages>
  <Words>2835</Words>
  <Characters>16160</Characters>
  <Application>Microsoft Office Outlook</Application>
  <DocSecurity>0</DocSecurity>
  <Lines>0</Lines>
  <Paragraphs>0</Paragraphs>
  <ScaleCrop>false</ScaleCrop>
  <Company>ASE220A-01V</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ПиотровскийДЛ</dc:creator>
  <cp:keywords/>
  <dc:description/>
  <cp:lastModifiedBy>Sergey</cp:lastModifiedBy>
  <cp:revision>11</cp:revision>
  <dcterms:created xsi:type="dcterms:W3CDTF">2016-10-17T06:35:00Z</dcterms:created>
  <dcterms:modified xsi:type="dcterms:W3CDTF">2016-10-27T13:14:00Z</dcterms:modified>
</cp:coreProperties>
</file>