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0A0" w:firstRow="1" w:lastRow="0" w:firstColumn="1" w:lastColumn="0" w:noHBand="0" w:noVBand="0"/>
      </w:tblPr>
      <w:tblGrid>
        <w:gridCol w:w="4643"/>
        <w:gridCol w:w="4643"/>
      </w:tblGrid>
      <w:tr w:rsidR="00D21557" w:rsidRPr="00E8111D" w:rsidTr="006E56B0">
        <w:tc>
          <w:tcPr>
            <w:tcW w:w="4643" w:type="dxa"/>
          </w:tcPr>
          <w:p w:rsidR="00D21557" w:rsidRPr="00E8111D" w:rsidRDefault="00D21557" w:rsidP="006E56B0">
            <w:pPr>
              <w:spacing w:after="0" w:line="240" w:lineRule="auto"/>
              <w:rPr>
                <w:rFonts w:ascii="Times New Roman" w:hAnsi="Times New Roman" w:cs="Times New Roman"/>
                <w:bCs/>
                <w:sz w:val="20"/>
                <w:szCs w:val="20"/>
              </w:rPr>
            </w:pPr>
            <w:bookmarkStart w:id="0" w:name="OLE_LINK70"/>
            <w:bookmarkStart w:id="1" w:name="OLE_LINK71"/>
            <w:r w:rsidRPr="00754387">
              <w:rPr>
                <w:rFonts w:ascii="Times New Roman" w:hAnsi="Times New Roman" w:cs="Times New Roman"/>
                <w:bCs/>
                <w:sz w:val="20"/>
                <w:szCs w:val="20"/>
              </w:rPr>
              <w:t>УДК 636.2.082</w:t>
            </w:r>
          </w:p>
          <w:p w:rsidR="00D21557" w:rsidRPr="00E8111D" w:rsidRDefault="00D21557" w:rsidP="006E56B0">
            <w:pPr>
              <w:spacing w:after="0" w:line="240" w:lineRule="auto"/>
              <w:rPr>
                <w:rFonts w:ascii="Times New Roman" w:hAnsi="Times New Roman" w:cs="Times New Roman"/>
                <w:bCs/>
                <w:sz w:val="20"/>
                <w:szCs w:val="20"/>
              </w:rPr>
            </w:pPr>
          </w:p>
          <w:bookmarkEnd w:id="0"/>
          <w:bookmarkEnd w:id="1"/>
          <w:p w:rsidR="00D21557" w:rsidRPr="00754387" w:rsidRDefault="00D21557" w:rsidP="006E56B0">
            <w:pPr>
              <w:spacing w:after="0" w:line="240" w:lineRule="auto"/>
              <w:rPr>
                <w:rFonts w:ascii="Times New Roman" w:hAnsi="Times New Roman" w:cs="Times New Roman"/>
                <w:bCs/>
                <w:sz w:val="20"/>
                <w:szCs w:val="20"/>
              </w:rPr>
            </w:pPr>
            <w:r w:rsidRPr="00754387">
              <w:rPr>
                <w:rFonts w:ascii="Times New Roman" w:hAnsi="Times New Roman" w:cs="Times New Roman"/>
                <w:bCs/>
                <w:sz w:val="20"/>
                <w:szCs w:val="20"/>
              </w:rPr>
              <w:t>06.00.00 Сельскохозяйственные науки</w:t>
            </w:r>
          </w:p>
          <w:p w:rsidR="00D21557" w:rsidRPr="00754387" w:rsidRDefault="00D21557" w:rsidP="006E56B0">
            <w:pPr>
              <w:spacing w:after="0" w:line="240" w:lineRule="auto"/>
              <w:rPr>
                <w:rFonts w:ascii="Times New Roman" w:hAnsi="Times New Roman" w:cs="Times New Roman"/>
                <w:bCs/>
                <w:sz w:val="20"/>
                <w:szCs w:val="20"/>
              </w:rPr>
            </w:pPr>
          </w:p>
          <w:p w:rsidR="00D21557" w:rsidRPr="00754387" w:rsidRDefault="00D21557" w:rsidP="006E56B0">
            <w:pPr>
              <w:spacing w:after="0" w:line="240" w:lineRule="auto"/>
              <w:rPr>
                <w:rFonts w:ascii="Times New Roman" w:hAnsi="Times New Roman" w:cs="Times New Roman"/>
                <w:b/>
                <w:bCs/>
                <w:sz w:val="20"/>
                <w:szCs w:val="20"/>
              </w:rPr>
            </w:pPr>
            <w:r w:rsidRPr="00754387">
              <w:rPr>
                <w:rFonts w:ascii="Times New Roman" w:hAnsi="Times New Roman" w:cs="Times New Roman"/>
                <w:b/>
                <w:bCs/>
                <w:sz w:val="20"/>
                <w:szCs w:val="20"/>
              </w:rPr>
              <w:t>МОЛОЧНАЯ ПРОДУКТИВНОСТЬ КОРОВ ГОЛШТИНСКОЙ ПОРОДЫ РАЗНЫХ ЭКОЛОГО-ГЕНЕТИЧЕСКИХ ТИПОВ</w:t>
            </w:r>
          </w:p>
          <w:p w:rsidR="00D21557" w:rsidRPr="00754387" w:rsidRDefault="00D21557" w:rsidP="006E56B0">
            <w:pPr>
              <w:spacing w:after="0" w:line="240" w:lineRule="auto"/>
              <w:rPr>
                <w:rFonts w:ascii="Times New Roman" w:hAnsi="Times New Roman" w:cs="Times New Roman"/>
                <w:b/>
                <w:bCs/>
                <w:sz w:val="20"/>
                <w:szCs w:val="20"/>
              </w:rPr>
            </w:pPr>
          </w:p>
          <w:p w:rsidR="00D21557" w:rsidRPr="00E8111D" w:rsidRDefault="00D21557" w:rsidP="006E56B0">
            <w:pPr>
              <w:spacing w:after="0" w:line="240" w:lineRule="auto"/>
              <w:rPr>
                <w:rFonts w:ascii="Times New Roman" w:hAnsi="Times New Roman" w:cs="Times New Roman"/>
                <w:bCs/>
                <w:sz w:val="20"/>
                <w:szCs w:val="20"/>
              </w:rPr>
            </w:pPr>
            <w:r w:rsidRPr="00754387">
              <w:rPr>
                <w:rFonts w:ascii="Times New Roman" w:hAnsi="Times New Roman" w:cs="Times New Roman"/>
                <w:bCs/>
                <w:sz w:val="20"/>
                <w:szCs w:val="20"/>
              </w:rPr>
              <w:t>Мохов Алексей Сергеевич</w:t>
            </w:r>
          </w:p>
          <w:p w:rsidR="00D21557" w:rsidRPr="00754387" w:rsidRDefault="00D21557" w:rsidP="006E56B0">
            <w:pPr>
              <w:spacing w:after="0" w:line="240" w:lineRule="auto"/>
              <w:rPr>
                <w:rFonts w:ascii="Times New Roman" w:hAnsi="Times New Roman" w:cs="Times New Roman"/>
                <w:bCs/>
                <w:sz w:val="20"/>
                <w:szCs w:val="20"/>
              </w:rPr>
            </w:pPr>
            <w:r w:rsidRPr="00754387">
              <w:rPr>
                <w:rFonts w:ascii="Times New Roman" w:hAnsi="Times New Roman" w:cs="Times New Roman"/>
                <w:bCs/>
                <w:sz w:val="20"/>
                <w:szCs w:val="20"/>
              </w:rPr>
              <w:t>аспирант</w:t>
            </w:r>
          </w:p>
          <w:p w:rsidR="00D21557" w:rsidRPr="00754387" w:rsidRDefault="00D21557" w:rsidP="006E56B0">
            <w:pPr>
              <w:spacing w:after="0" w:line="240" w:lineRule="auto"/>
              <w:rPr>
                <w:rFonts w:ascii="Times New Roman" w:hAnsi="Times New Roman" w:cs="Times New Roman"/>
                <w:bCs/>
                <w:sz w:val="20"/>
                <w:szCs w:val="20"/>
              </w:rPr>
            </w:pPr>
            <w:r w:rsidRPr="00754387">
              <w:rPr>
                <w:rFonts w:ascii="Times New Roman" w:hAnsi="Times New Roman" w:cs="Times New Roman"/>
                <w:bCs/>
                <w:i/>
                <w:sz w:val="20"/>
                <w:szCs w:val="20"/>
              </w:rPr>
              <w:t>Поволжский научно-исследовательский институт производства и переработки мясомолочной продукции</w:t>
            </w:r>
            <w:r w:rsidRPr="00B57A24">
              <w:rPr>
                <w:rFonts w:ascii="Times New Roman" w:hAnsi="Times New Roman" w:cs="Times New Roman"/>
                <w:bCs/>
                <w:i/>
                <w:sz w:val="20"/>
                <w:szCs w:val="20"/>
              </w:rPr>
              <w:t xml:space="preserve">, </w:t>
            </w:r>
            <w:r>
              <w:rPr>
                <w:rFonts w:ascii="Times New Roman" w:hAnsi="Times New Roman" w:cs="Times New Roman"/>
                <w:bCs/>
                <w:i/>
                <w:sz w:val="20"/>
                <w:szCs w:val="20"/>
              </w:rPr>
              <w:t>Россия</w:t>
            </w:r>
            <w:r w:rsidRPr="00B57A24">
              <w:rPr>
                <w:rFonts w:ascii="Times New Roman" w:hAnsi="Times New Roman" w:cs="Times New Roman"/>
                <w:bCs/>
                <w:i/>
                <w:sz w:val="20"/>
                <w:szCs w:val="20"/>
              </w:rPr>
              <w:t xml:space="preserve">, </w:t>
            </w:r>
            <w:smartTag w:uri="urn:schemas-microsoft-com:office:smarttags" w:element="metricconverter">
              <w:smartTagPr>
                <w:attr w:name="ProductID" w:val="400131, г"/>
              </w:smartTagPr>
              <w:r w:rsidRPr="00B57A24">
                <w:rPr>
                  <w:rFonts w:ascii="Times New Roman" w:hAnsi="Times New Roman" w:cs="Times New Roman"/>
                  <w:bCs/>
                  <w:i/>
                  <w:sz w:val="20"/>
                  <w:szCs w:val="20"/>
                </w:rPr>
                <w:t>400131, г</w:t>
              </w:r>
            </w:smartTag>
            <w:r w:rsidRPr="00B57A24">
              <w:rPr>
                <w:rFonts w:ascii="Times New Roman" w:hAnsi="Times New Roman" w:cs="Times New Roman"/>
                <w:bCs/>
                <w:i/>
                <w:sz w:val="20"/>
                <w:szCs w:val="20"/>
              </w:rPr>
              <w:t>. Волгоград, ул. им. Рокоссовского, 6</w:t>
            </w:r>
          </w:p>
          <w:p w:rsidR="00D21557" w:rsidRPr="00754387" w:rsidRDefault="00DB42D8" w:rsidP="006E56B0">
            <w:pPr>
              <w:spacing w:after="0" w:line="240" w:lineRule="auto"/>
              <w:rPr>
                <w:rFonts w:ascii="Times New Roman" w:hAnsi="Times New Roman" w:cs="Times New Roman"/>
                <w:bCs/>
                <w:sz w:val="20"/>
                <w:szCs w:val="20"/>
              </w:rPr>
            </w:pPr>
            <w:hyperlink r:id="rId8" w:history="1">
              <w:r w:rsidR="00D21557" w:rsidRPr="00754387">
                <w:rPr>
                  <w:rStyle w:val="ab"/>
                  <w:rFonts w:ascii="Times New Roman" w:hAnsi="Times New Roman"/>
                  <w:bCs/>
                  <w:sz w:val="20"/>
                  <w:szCs w:val="20"/>
                  <w:lang w:val="en-US"/>
                </w:rPr>
                <w:t>niimmp</w:t>
              </w:r>
              <w:r w:rsidR="00D21557" w:rsidRPr="00754387">
                <w:rPr>
                  <w:rStyle w:val="ab"/>
                  <w:rFonts w:ascii="Times New Roman" w:hAnsi="Times New Roman"/>
                  <w:bCs/>
                  <w:sz w:val="20"/>
                  <w:szCs w:val="20"/>
                </w:rPr>
                <w:t>@</w:t>
              </w:r>
              <w:r w:rsidR="00D21557" w:rsidRPr="00754387">
                <w:rPr>
                  <w:rStyle w:val="ab"/>
                  <w:rFonts w:ascii="Times New Roman" w:hAnsi="Times New Roman"/>
                  <w:bCs/>
                  <w:sz w:val="20"/>
                  <w:szCs w:val="20"/>
                  <w:lang w:val="en-US"/>
                </w:rPr>
                <w:t>mail</w:t>
              </w:r>
              <w:r w:rsidR="00D21557" w:rsidRPr="00754387">
                <w:rPr>
                  <w:rStyle w:val="ab"/>
                  <w:rFonts w:ascii="Times New Roman" w:hAnsi="Times New Roman"/>
                  <w:bCs/>
                  <w:sz w:val="20"/>
                  <w:szCs w:val="20"/>
                </w:rPr>
                <w:t>.</w:t>
              </w:r>
              <w:r w:rsidR="00D21557" w:rsidRPr="00754387">
                <w:rPr>
                  <w:rStyle w:val="ab"/>
                  <w:rFonts w:ascii="Times New Roman" w:hAnsi="Times New Roman"/>
                  <w:bCs/>
                  <w:sz w:val="20"/>
                  <w:szCs w:val="20"/>
                  <w:lang w:val="en-US"/>
                </w:rPr>
                <w:t>ru</w:t>
              </w:r>
            </w:hyperlink>
          </w:p>
          <w:p w:rsidR="00D21557" w:rsidRPr="00754387" w:rsidRDefault="00D21557" w:rsidP="006E56B0">
            <w:pPr>
              <w:spacing w:after="0" w:line="240" w:lineRule="auto"/>
              <w:rPr>
                <w:rFonts w:ascii="Times New Roman" w:hAnsi="Times New Roman" w:cs="Times New Roman"/>
                <w:bCs/>
                <w:sz w:val="20"/>
                <w:szCs w:val="20"/>
              </w:rPr>
            </w:pPr>
          </w:p>
          <w:p w:rsidR="00D21557" w:rsidRPr="00754387" w:rsidRDefault="00D21557" w:rsidP="006E56B0">
            <w:pPr>
              <w:spacing w:after="0" w:line="240" w:lineRule="auto"/>
              <w:rPr>
                <w:rFonts w:ascii="Times New Roman" w:hAnsi="Times New Roman" w:cs="Times New Roman"/>
                <w:bCs/>
                <w:sz w:val="20"/>
                <w:szCs w:val="20"/>
              </w:rPr>
            </w:pPr>
            <w:bookmarkStart w:id="2" w:name="OLE_LINK72"/>
            <w:bookmarkStart w:id="3" w:name="OLE_LINK73"/>
            <w:bookmarkStart w:id="4" w:name="OLE_LINK74"/>
            <w:r w:rsidRPr="00754387">
              <w:rPr>
                <w:rFonts w:ascii="Times New Roman" w:hAnsi="Times New Roman" w:cs="Times New Roman"/>
                <w:bCs/>
                <w:sz w:val="20"/>
                <w:szCs w:val="20"/>
              </w:rPr>
              <w:t>В статье представлены результаты проведенной сравнительной оценки хозяйственно-полезных признаков коров голштинской породы разных эколого-генетических типов в условиях Волгоградской области Российской Федерации. Исследования адаптационной способности голштинского скота, ввезенного из США (245 гол.), Дании (245 гол.), Германии (386 гол.) и Австралии (250 гол.) ведутся с 2006 года на базе племзавода ООО СП «Донское» Российской Федерации. Изучена молочная продуктивность животных за первые три лактации. Максимальную продуктивность показали коровы, завезенные из США. Наиболее высокое содержание жира установлено в молоке коров из США и Германии. Прогнозирование продуционных процессов с использованием методов математического моделирования позволило выявить, что голштины датской селекции по удою значительно превосходят к пятой лактации коров селекции США, Германии и Австралии. Установлена высокая взаимосвязь между удоем и живой массой, а также между живой массой и жирностью молока у коров голштинской породы различных селекций. У коров селекции Дании, Германии и Австралии прослеживается положительная корреляция между хозяйственно-технологическими и генетическими показателями в течение трех лактаций. Доказано, что белковый состав молока (содержание общего азота, количество незаменимых аминокислот) был выше у коров из Австралии. Установлено, что уровень адаптационной способности животных одной породы, но разных эколого-генетических типов, находился на стабильном уровне</w:t>
            </w:r>
          </w:p>
          <w:bookmarkEnd w:id="2"/>
          <w:bookmarkEnd w:id="3"/>
          <w:bookmarkEnd w:id="4"/>
          <w:p w:rsidR="00D21557" w:rsidRPr="00754387" w:rsidRDefault="00D21557" w:rsidP="006E56B0">
            <w:pPr>
              <w:spacing w:after="0" w:line="240" w:lineRule="auto"/>
              <w:rPr>
                <w:rFonts w:ascii="Times New Roman" w:hAnsi="Times New Roman" w:cs="Times New Roman"/>
                <w:bCs/>
                <w:sz w:val="20"/>
                <w:szCs w:val="20"/>
              </w:rPr>
            </w:pPr>
          </w:p>
          <w:p w:rsidR="00D21557" w:rsidRPr="001918B2" w:rsidRDefault="00D21557" w:rsidP="006E56B0">
            <w:pPr>
              <w:spacing w:after="0" w:line="240" w:lineRule="auto"/>
              <w:rPr>
                <w:rFonts w:ascii="Times New Roman" w:hAnsi="Times New Roman" w:cs="Times New Roman"/>
                <w:bCs/>
                <w:sz w:val="20"/>
                <w:szCs w:val="20"/>
              </w:rPr>
            </w:pPr>
            <w:r w:rsidRPr="00754387">
              <w:rPr>
                <w:rFonts w:ascii="Times New Roman" w:hAnsi="Times New Roman" w:cs="Times New Roman"/>
                <w:bCs/>
                <w:sz w:val="20"/>
                <w:szCs w:val="20"/>
              </w:rPr>
              <w:t>Ключевые слова: ГОЛШТИНСКИЙ СКОТ, ИМПОРТ, АДАПТАЦИЯ, ГЕНЕТИЧЕСКИЕ ФАКТОРЫ, ПРОДУКТИВНОСТЬ, МОЛОКО, АМИНОКИСЛОТНЫЙ СОСТ</w:t>
            </w:r>
            <w:r>
              <w:rPr>
                <w:rFonts w:ascii="Times New Roman" w:hAnsi="Times New Roman" w:cs="Times New Roman"/>
                <w:bCs/>
                <w:sz w:val="20"/>
                <w:szCs w:val="20"/>
              </w:rPr>
              <w:t>АВ, ЭКОНОМИЧЕСКАЯ ЭФФЕКТИВНОСТЬ</w:t>
            </w:r>
          </w:p>
          <w:p w:rsidR="00D21557" w:rsidRPr="00754387" w:rsidRDefault="00D21557" w:rsidP="006E56B0">
            <w:pPr>
              <w:spacing w:after="0" w:line="240" w:lineRule="auto"/>
              <w:rPr>
                <w:rFonts w:ascii="Times New Roman" w:hAnsi="Times New Roman" w:cs="Times New Roman"/>
                <w:bCs/>
                <w:sz w:val="20"/>
                <w:szCs w:val="20"/>
              </w:rPr>
            </w:pPr>
          </w:p>
          <w:p w:rsidR="00D21557" w:rsidRPr="00754387" w:rsidRDefault="00D21557" w:rsidP="006E56B0">
            <w:pPr>
              <w:spacing w:after="0" w:line="240" w:lineRule="auto"/>
              <w:rPr>
                <w:rFonts w:ascii="Times New Roman" w:hAnsi="Times New Roman" w:cs="Times New Roman"/>
                <w:b/>
                <w:bCs/>
                <w:sz w:val="20"/>
                <w:szCs w:val="20"/>
                <w:lang w:val="en-US"/>
              </w:rPr>
            </w:pPr>
            <w:r w:rsidRPr="00754387">
              <w:rPr>
                <w:rFonts w:ascii="Times New Roman" w:hAnsi="Times New Roman" w:cs="Times New Roman"/>
                <w:b/>
                <w:bCs/>
                <w:sz w:val="20"/>
                <w:szCs w:val="20"/>
                <w:lang w:val="en-US"/>
              </w:rPr>
              <w:t xml:space="preserve">Doi: </w:t>
            </w:r>
            <w:r w:rsidRPr="00754387">
              <w:rPr>
                <w:rFonts w:ascii="Times New Roman" w:hAnsi="Times New Roman" w:cs="Times New Roman"/>
                <w:b/>
                <w:sz w:val="20"/>
                <w:szCs w:val="20"/>
              </w:rPr>
              <w:t>10.21515/1990-4665-122-054</w:t>
            </w:r>
          </w:p>
        </w:tc>
        <w:tc>
          <w:tcPr>
            <w:tcW w:w="4643" w:type="dxa"/>
          </w:tcPr>
          <w:p w:rsidR="00D21557" w:rsidRDefault="00D21557" w:rsidP="006E56B0">
            <w:pPr>
              <w:spacing w:after="0" w:line="240" w:lineRule="auto"/>
              <w:rPr>
                <w:rFonts w:ascii="Times New Roman" w:hAnsi="Times New Roman" w:cs="Times New Roman"/>
                <w:bCs/>
                <w:sz w:val="20"/>
                <w:szCs w:val="20"/>
                <w:lang w:val="en-US"/>
              </w:rPr>
            </w:pPr>
            <w:r w:rsidRPr="00754387">
              <w:rPr>
                <w:rFonts w:ascii="Times New Roman" w:hAnsi="Times New Roman" w:cs="Times New Roman"/>
                <w:bCs/>
                <w:sz w:val="20"/>
                <w:szCs w:val="20"/>
                <w:lang w:val="en-US"/>
              </w:rPr>
              <w:t>UDC 636.2.082</w:t>
            </w:r>
          </w:p>
          <w:p w:rsidR="00D21557" w:rsidRPr="00754387" w:rsidRDefault="00D21557" w:rsidP="006E56B0">
            <w:pPr>
              <w:spacing w:after="0" w:line="240" w:lineRule="auto"/>
              <w:rPr>
                <w:rFonts w:ascii="Times New Roman" w:hAnsi="Times New Roman" w:cs="Times New Roman"/>
                <w:bCs/>
                <w:sz w:val="20"/>
                <w:szCs w:val="20"/>
                <w:lang w:val="en-US"/>
              </w:rPr>
            </w:pPr>
          </w:p>
          <w:p w:rsidR="00D21557" w:rsidRPr="00754387" w:rsidRDefault="00D21557" w:rsidP="006E56B0">
            <w:pPr>
              <w:spacing w:after="0" w:line="240" w:lineRule="auto"/>
              <w:rPr>
                <w:rFonts w:ascii="Times New Roman" w:hAnsi="Times New Roman" w:cs="Times New Roman"/>
                <w:bCs/>
                <w:sz w:val="20"/>
                <w:szCs w:val="20"/>
                <w:lang w:val="en-US"/>
              </w:rPr>
            </w:pPr>
            <w:r w:rsidRPr="00754387">
              <w:rPr>
                <w:rFonts w:ascii="Times New Roman" w:hAnsi="Times New Roman" w:cs="Times New Roman"/>
                <w:bCs/>
                <w:sz w:val="20"/>
                <w:szCs w:val="20"/>
                <w:lang w:val="en-US"/>
              </w:rPr>
              <w:t>Agricultural sciences</w:t>
            </w:r>
          </w:p>
          <w:p w:rsidR="00D21557" w:rsidRPr="00754387" w:rsidRDefault="00D21557" w:rsidP="006E56B0">
            <w:pPr>
              <w:spacing w:after="0" w:line="240" w:lineRule="auto"/>
              <w:rPr>
                <w:rFonts w:ascii="Times New Roman" w:hAnsi="Times New Roman" w:cs="Times New Roman"/>
                <w:bCs/>
                <w:sz w:val="20"/>
                <w:szCs w:val="20"/>
                <w:lang w:val="en-US"/>
              </w:rPr>
            </w:pPr>
          </w:p>
          <w:p w:rsidR="00D21557" w:rsidRPr="00754387" w:rsidRDefault="00D21557" w:rsidP="006E56B0">
            <w:pPr>
              <w:spacing w:after="0" w:line="240" w:lineRule="auto"/>
              <w:rPr>
                <w:rFonts w:ascii="Times New Roman" w:hAnsi="Times New Roman" w:cs="Times New Roman"/>
                <w:b/>
                <w:bCs/>
                <w:sz w:val="20"/>
                <w:szCs w:val="20"/>
                <w:lang w:val="en-US"/>
              </w:rPr>
            </w:pPr>
            <w:r w:rsidRPr="00754387">
              <w:rPr>
                <w:rFonts w:ascii="Times New Roman" w:hAnsi="Times New Roman" w:cs="Times New Roman"/>
                <w:b/>
                <w:bCs/>
                <w:sz w:val="20"/>
                <w:szCs w:val="20"/>
                <w:lang w:val="en-US"/>
              </w:rPr>
              <w:t xml:space="preserve">MILK PRODUCING ABILITY OF </w:t>
            </w:r>
            <w:smartTag w:uri="urn:schemas-microsoft-com:office:smarttags" w:element="place">
              <w:r w:rsidRPr="00754387">
                <w:rPr>
                  <w:rFonts w:ascii="Times New Roman" w:hAnsi="Times New Roman" w:cs="Times New Roman"/>
                  <w:b/>
                  <w:bCs/>
                  <w:sz w:val="20"/>
                  <w:szCs w:val="20"/>
                  <w:lang w:val="en-US"/>
                </w:rPr>
                <w:t>HOLSTEIN</w:t>
              </w:r>
            </w:smartTag>
            <w:r w:rsidRPr="00754387">
              <w:rPr>
                <w:rFonts w:ascii="Times New Roman" w:hAnsi="Times New Roman" w:cs="Times New Roman"/>
                <w:b/>
                <w:bCs/>
                <w:sz w:val="20"/>
                <w:szCs w:val="20"/>
                <w:lang w:val="en-US"/>
              </w:rPr>
              <w:t xml:space="preserve"> COWS OF VARIOUS ECO-GENETIC TYPES</w:t>
            </w:r>
          </w:p>
          <w:p w:rsidR="00D21557" w:rsidRPr="00754387" w:rsidRDefault="00D21557" w:rsidP="006E56B0">
            <w:pPr>
              <w:spacing w:after="0" w:line="240" w:lineRule="auto"/>
              <w:rPr>
                <w:rFonts w:ascii="Times New Roman" w:hAnsi="Times New Roman" w:cs="Times New Roman"/>
                <w:bCs/>
                <w:sz w:val="20"/>
                <w:szCs w:val="20"/>
                <w:lang w:val="en-US"/>
              </w:rPr>
            </w:pPr>
          </w:p>
          <w:p w:rsidR="00D21557" w:rsidRPr="00754387" w:rsidRDefault="00D21557" w:rsidP="006E56B0">
            <w:pPr>
              <w:spacing w:after="0" w:line="240" w:lineRule="auto"/>
              <w:rPr>
                <w:rFonts w:ascii="Times New Roman" w:hAnsi="Times New Roman" w:cs="Times New Roman"/>
                <w:bCs/>
                <w:sz w:val="20"/>
                <w:szCs w:val="20"/>
                <w:lang w:val="en-US"/>
              </w:rPr>
            </w:pPr>
          </w:p>
          <w:p w:rsidR="00D21557" w:rsidRDefault="00D21557" w:rsidP="006E56B0">
            <w:pPr>
              <w:spacing w:after="0" w:line="240" w:lineRule="auto"/>
              <w:rPr>
                <w:rFonts w:ascii="Times New Roman" w:hAnsi="Times New Roman" w:cs="Times New Roman"/>
                <w:bCs/>
                <w:sz w:val="20"/>
                <w:szCs w:val="20"/>
                <w:lang w:val="en-US"/>
              </w:rPr>
            </w:pPr>
            <w:r w:rsidRPr="00754387">
              <w:rPr>
                <w:rFonts w:ascii="Times New Roman" w:hAnsi="Times New Roman" w:cs="Times New Roman"/>
                <w:bCs/>
                <w:sz w:val="20"/>
                <w:szCs w:val="20"/>
                <w:lang w:val="en-US"/>
              </w:rPr>
              <w:t>Mokhov Alexey Sergeevich</w:t>
            </w:r>
          </w:p>
          <w:p w:rsidR="00D21557" w:rsidRPr="00754387" w:rsidRDefault="00D21557" w:rsidP="006E56B0">
            <w:pPr>
              <w:spacing w:after="0" w:line="240" w:lineRule="auto"/>
              <w:rPr>
                <w:rFonts w:ascii="Times New Roman" w:hAnsi="Times New Roman" w:cs="Times New Roman"/>
                <w:bCs/>
                <w:sz w:val="20"/>
                <w:szCs w:val="20"/>
                <w:lang w:val="en-US"/>
              </w:rPr>
            </w:pPr>
            <w:r w:rsidRPr="00754387">
              <w:rPr>
                <w:rFonts w:ascii="Times New Roman" w:hAnsi="Times New Roman" w:cs="Times New Roman"/>
                <w:bCs/>
                <w:sz w:val="20"/>
                <w:szCs w:val="20"/>
                <w:lang w:val="en-US"/>
              </w:rPr>
              <w:t>postgraduate student</w:t>
            </w:r>
          </w:p>
          <w:p w:rsidR="00D21557" w:rsidRPr="00B57A24" w:rsidRDefault="00D21557" w:rsidP="006E56B0">
            <w:pPr>
              <w:spacing w:after="0" w:line="240" w:lineRule="auto"/>
              <w:rPr>
                <w:rFonts w:ascii="Times New Roman" w:hAnsi="Times New Roman" w:cs="Times New Roman"/>
                <w:bCs/>
                <w:i/>
                <w:sz w:val="20"/>
                <w:szCs w:val="20"/>
                <w:lang w:val="en-US"/>
              </w:rPr>
            </w:pPr>
            <w:r w:rsidRPr="00B57A24">
              <w:rPr>
                <w:rFonts w:ascii="Times New Roman" w:hAnsi="Times New Roman" w:cs="Times New Roman"/>
                <w:bCs/>
                <w:i/>
                <w:sz w:val="20"/>
                <w:szCs w:val="20"/>
                <w:lang w:val="en-US"/>
              </w:rPr>
              <w:t>Volga Research Institute for Milk and Meat Production and Processing</w:t>
            </w:r>
          </w:p>
          <w:p w:rsidR="00D21557" w:rsidRPr="00B57A24" w:rsidRDefault="00D21557" w:rsidP="006E56B0">
            <w:pPr>
              <w:spacing w:after="0" w:line="240" w:lineRule="auto"/>
              <w:rPr>
                <w:rFonts w:ascii="Times New Roman" w:hAnsi="Times New Roman" w:cs="Times New Roman"/>
                <w:bCs/>
                <w:i/>
                <w:sz w:val="20"/>
                <w:szCs w:val="20"/>
                <w:lang w:val="en-US"/>
              </w:rPr>
            </w:pPr>
            <w:r w:rsidRPr="00B57A24">
              <w:rPr>
                <w:rFonts w:ascii="Times New Roman" w:hAnsi="Times New Roman" w:cs="Times New Roman"/>
                <w:bCs/>
                <w:i/>
                <w:sz w:val="20"/>
                <w:szCs w:val="20"/>
                <w:lang w:val="en-US"/>
              </w:rPr>
              <w:t xml:space="preserve">400131, Rokossovskogo Str., 6, </w:t>
            </w:r>
            <w:smartTag w:uri="urn:schemas-microsoft-com:office:smarttags" w:element="place">
              <w:smartTag w:uri="urn:schemas-microsoft-com:office:smarttags" w:element="City">
                <w:r w:rsidRPr="00B57A24">
                  <w:rPr>
                    <w:rFonts w:ascii="Times New Roman" w:hAnsi="Times New Roman" w:cs="Times New Roman"/>
                    <w:bCs/>
                    <w:i/>
                    <w:sz w:val="20"/>
                    <w:szCs w:val="20"/>
                    <w:lang w:val="en-US"/>
                  </w:rPr>
                  <w:t>Volgograd</w:t>
                </w:r>
              </w:smartTag>
            </w:smartTag>
          </w:p>
          <w:p w:rsidR="00D21557" w:rsidRPr="00754387" w:rsidRDefault="00DB42D8" w:rsidP="006E56B0">
            <w:pPr>
              <w:spacing w:after="0" w:line="240" w:lineRule="auto"/>
              <w:rPr>
                <w:rFonts w:ascii="Times New Roman" w:hAnsi="Times New Roman" w:cs="Times New Roman"/>
                <w:bCs/>
                <w:sz w:val="20"/>
                <w:szCs w:val="20"/>
                <w:lang w:val="en-US"/>
              </w:rPr>
            </w:pPr>
            <w:hyperlink r:id="rId9" w:history="1">
              <w:r w:rsidR="00D21557" w:rsidRPr="00754387">
                <w:rPr>
                  <w:rStyle w:val="ab"/>
                  <w:rFonts w:ascii="Times New Roman" w:hAnsi="Times New Roman"/>
                  <w:bCs/>
                  <w:sz w:val="20"/>
                  <w:szCs w:val="20"/>
                  <w:lang w:val="en-US"/>
                </w:rPr>
                <w:t>niimmp@mail.ru</w:t>
              </w:r>
            </w:hyperlink>
          </w:p>
          <w:p w:rsidR="00D21557" w:rsidRPr="00E8111D" w:rsidRDefault="00D21557" w:rsidP="006E56B0">
            <w:pPr>
              <w:spacing w:after="0" w:line="240" w:lineRule="auto"/>
              <w:rPr>
                <w:rFonts w:ascii="Times New Roman" w:hAnsi="Times New Roman" w:cs="Times New Roman"/>
                <w:bCs/>
                <w:sz w:val="20"/>
                <w:szCs w:val="20"/>
                <w:lang w:val="en-US"/>
              </w:rPr>
            </w:pPr>
          </w:p>
          <w:p w:rsidR="00D21557" w:rsidRPr="00E8111D" w:rsidRDefault="00D21557" w:rsidP="006E56B0">
            <w:pPr>
              <w:spacing w:after="0" w:line="240" w:lineRule="auto"/>
              <w:rPr>
                <w:rFonts w:ascii="Times New Roman" w:hAnsi="Times New Roman" w:cs="Times New Roman"/>
                <w:bCs/>
                <w:sz w:val="20"/>
                <w:szCs w:val="20"/>
                <w:lang w:val="en-US"/>
              </w:rPr>
            </w:pPr>
          </w:p>
          <w:p w:rsidR="00D21557" w:rsidRPr="00F563C9" w:rsidRDefault="00D21557" w:rsidP="006E56B0">
            <w:pPr>
              <w:spacing w:after="0" w:line="240" w:lineRule="auto"/>
              <w:rPr>
                <w:rFonts w:ascii="Times New Roman" w:hAnsi="Times New Roman" w:cs="Times New Roman"/>
                <w:bCs/>
                <w:sz w:val="20"/>
                <w:szCs w:val="20"/>
                <w:lang w:val="en-US"/>
              </w:rPr>
            </w:pPr>
            <w:r w:rsidRPr="00754387">
              <w:rPr>
                <w:rFonts w:ascii="Times New Roman" w:hAnsi="Times New Roman" w:cs="Times New Roman"/>
                <w:bCs/>
                <w:sz w:val="20"/>
                <w:szCs w:val="20"/>
                <w:lang w:val="en-US"/>
              </w:rPr>
              <w:t xml:space="preserve">The article presents the comparative assessment of economic traits of Holstein cows of various eco-genetic types in the </w:t>
            </w:r>
            <w:smartTag w:uri="urn:schemas-microsoft-com:office:smarttags" w:element="City">
              <w:r w:rsidRPr="00754387">
                <w:rPr>
                  <w:rFonts w:ascii="Times New Roman" w:hAnsi="Times New Roman" w:cs="Times New Roman"/>
                  <w:bCs/>
                  <w:sz w:val="20"/>
                  <w:szCs w:val="20"/>
                  <w:lang w:val="en-US"/>
                </w:rPr>
                <w:t>Volgograd</w:t>
              </w:r>
            </w:smartTag>
            <w:r w:rsidRPr="00754387">
              <w:rPr>
                <w:rFonts w:ascii="Times New Roman" w:hAnsi="Times New Roman" w:cs="Times New Roman"/>
                <w:bCs/>
                <w:sz w:val="20"/>
                <w:szCs w:val="20"/>
                <w:lang w:val="en-US"/>
              </w:rPr>
              <w:t xml:space="preserve"> region, the </w:t>
            </w:r>
            <w:smartTag w:uri="urn:schemas-microsoft-com:office:smarttags" w:element="country-region">
              <w:smartTag w:uri="urn:schemas-microsoft-com:office:smarttags" w:element="place">
                <w:r w:rsidRPr="00754387">
                  <w:rPr>
                    <w:rFonts w:ascii="Times New Roman" w:hAnsi="Times New Roman" w:cs="Times New Roman"/>
                    <w:bCs/>
                    <w:sz w:val="20"/>
                    <w:szCs w:val="20"/>
                    <w:lang w:val="en-US"/>
                  </w:rPr>
                  <w:t>Russian Federation</w:t>
                </w:r>
              </w:smartTag>
            </w:smartTag>
            <w:r w:rsidRPr="00754387">
              <w:rPr>
                <w:rFonts w:ascii="Times New Roman" w:hAnsi="Times New Roman" w:cs="Times New Roman"/>
                <w:bCs/>
                <w:sz w:val="20"/>
                <w:szCs w:val="20"/>
                <w:lang w:val="en-US"/>
              </w:rPr>
              <w:t xml:space="preserve">. The study of adaptive ability of Holstein cattle imported from the </w:t>
            </w:r>
            <w:smartTag w:uri="urn:schemas-microsoft-com:office:smarttags" w:element="country-region">
              <w:r w:rsidRPr="00754387">
                <w:rPr>
                  <w:rFonts w:ascii="Times New Roman" w:hAnsi="Times New Roman" w:cs="Times New Roman"/>
                  <w:bCs/>
                  <w:sz w:val="20"/>
                  <w:szCs w:val="20"/>
                  <w:lang w:val="en-US"/>
                </w:rPr>
                <w:t>United States</w:t>
              </w:r>
            </w:smartTag>
            <w:r w:rsidRPr="00754387">
              <w:rPr>
                <w:rFonts w:ascii="Times New Roman" w:hAnsi="Times New Roman" w:cs="Times New Roman"/>
                <w:bCs/>
                <w:sz w:val="20"/>
                <w:szCs w:val="20"/>
                <w:lang w:val="en-US"/>
              </w:rPr>
              <w:t xml:space="preserve"> (245 heads), </w:t>
            </w:r>
            <w:smartTag w:uri="urn:schemas-microsoft-com:office:smarttags" w:element="country-region">
              <w:r w:rsidRPr="00754387">
                <w:rPr>
                  <w:rFonts w:ascii="Times New Roman" w:hAnsi="Times New Roman" w:cs="Times New Roman"/>
                  <w:bCs/>
                  <w:sz w:val="20"/>
                  <w:szCs w:val="20"/>
                  <w:lang w:val="en-US"/>
                </w:rPr>
                <w:t>Denmark</w:t>
              </w:r>
            </w:smartTag>
            <w:r w:rsidRPr="00754387">
              <w:rPr>
                <w:rFonts w:ascii="Times New Roman" w:hAnsi="Times New Roman" w:cs="Times New Roman"/>
                <w:bCs/>
                <w:sz w:val="20"/>
                <w:szCs w:val="20"/>
                <w:lang w:val="en-US"/>
              </w:rPr>
              <w:t xml:space="preserve"> (245 heads), </w:t>
            </w:r>
            <w:smartTag w:uri="urn:schemas-microsoft-com:office:smarttags" w:element="country-region">
              <w:r w:rsidRPr="00754387">
                <w:rPr>
                  <w:rFonts w:ascii="Times New Roman" w:hAnsi="Times New Roman" w:cs="Times New Roman"/>
                  <w:bCs/>
                  <w:sz w:val="20"/>
                  <w:szCs w:val="20"/>
                  <w:lang w:val="en-US"/>
                </w:rPr>
                <w:t>Germany</w:t>
              </w:r>
            </w:smartTag>
            <w:r w:rsidRPr="00754387">
              <w:rPr>
                <w:rFonts w:ascii="Times New Roman" w:hAnsi="Times New Roman" w:cs="Times New Roman"/>
                <w:bCs/>
                <w:sz w:val="20"/>
                <w:szCs w:val="20"/>
                <w:lang w:val="en-US"/>
              </w:rPr>
              <w:t xml:space="preserve"> (386 heads), and </w:t>
            </w:r>
            <w:smartTag w:uri="urn:schemas-microsoft-com:office:smarttags" w:element="country-region">
              <w:r w:rsidRPr="00754387">
                <w:rPr>
                  <w:rFonts w:ascii="Times New Roman" w:hAnsi="Times New Roman" w:cs="Times New Roman"/>
                  <w:bCs/>
                  <w:sz w:val="20"/>
                  <w:szCs w:val="20"/>
                  <w:lang w:val="en-US"/>
                </w:rPr>
                <w:t>Australia</w:t>
              </w:r>
            </w:smartTag>
            <w:r w:rsidRPr="00754387">
              <w:rPr>
                <w:rFonts w:ascii="Times New Roman" w:hAnsi="Times New Roman" w:cs="Times New Roman"/>
                <w:bCs/>
                <w:sz w:val="20"/>
                <w:szCs w:val="20"/>
                <w:lang w:val="en-US"/>
              </w:rPr>
              <w:t xml:space="preserve"> (250 heads) has been carried out based on breeding plant OOO "Donskoye" in </w:t>
            </w:r>
            <w:smartTag w:uri="urn:schemas-microsoft-com:office:smarttags" w:element="country-region">
              <w:smartTag w:uri="urn:schemas-microsoft-com:office:smarttags" w:element="place">
                <w:r w:rsidRPr="00754387">
                  <w:rPr>
                    <w:rFonts w:ascii="Times New Roman" w:hAnsi="Times New Roman" w:cs="Times New Roman"/>
                    <w:bCs/>
                    <w:sz w:val="20"/>
                    <w:szCs w:val="20"/>
                    <w:lang w:val="en-US"/>
                  </w:rPr>
                  <w:t>Russia</w:t>
                </w:r>
              </w:smartTag>
            </w:smartTag>
            <w:r w:rsidRPr="00754387">
              <w:rPr>
                <w:rFonts w:ascii="Times New Roman" w:hAnsi="Times New Roman" w:cs="Times New Roman"/>
                <w:bCs/>
                <w:sz w:val="20"/>
                <w:szCs w:val="20"/>
                <w:lang w:val="en-US"/>
              </w:rPr>
              <w:t xml:space="preserve"> since 2006. The milk producing ability of the animals was studied during the period of first three lactations. The cows imported from the </w:t>
            </w:r>
            <w:smartTag w:uri="urn:schemas-microsoft-com:office:smarttags" w:element="place">
              <w:smartTag w:uri="urn:schemas-microsoft-com:office:smarttags" w:element="country-region">
                <w:r w:rsidRPr="00754387">
                  <w:rPr>
                    <w:rFonts w:ascii="Times New Roman" w:hAnsi="Times New Roman" w:cs="Times New Roman"/>
                    <w:bCs/>
                    <w:sz w:val="20"/>
                    <w:szCs w:val="20"/>
                    <w:lang w:val="en-US"/>
                  </w:rPr>
                  <w:t>United States</w:t>
                </w:r>
              </w:smartTag>
            </w:smartTag>
            <w:r w:rsidRPr="00754387">
              <w:rPr>
                <w:rFonts w:ascii="Times New Roman" w:hAnsi="Times New Roman" w:cs="Times New Roman"/>
                <w:bCs/>
                <w:sz w:val="20"/>
                <w:szCs w:val="20"/>
                <w:lang w:val="en-US"/>
              </w:rPr>
              <w:t xml:space="preserve"> showed the maximum productivity. The cows from the </w:t>
            </w:r>
            <w:smartTag w:uri="urn:schemas-microsoft-com:office:smarttags" w:element="country-region">
              <w:r w:rsidRPr="00754387">
                <w:rPr>
                  <w:rFonts w:ascii="Times New Roman" w:hAnsi="Times New Roman" w:cs="Times New Roman"/>
                  <w:bCs/>
                  <w:sz w:val="20"/>
                  <w:szCs w:val="20"/>
                  <w:lang w:val="en-US"/>
                </w:rPr>
                <w:t>USA</w:t>
              </w:r>
            </w:smartTag>
            <w:r w:rsidRPr="00754387">
              <w:rPr>
                <w:rFonts w:ascii="Times New Roman" w:hAnsi="Times New Roman" w:cs="Times New Roman"/>
                <w:bCs/>
                <w:sz w:val="20"/>
                <w:szCs w:val="20"/>
                <w:lang w:val="en-US"/>
              </w:rPr>
              <w:t xml:space="preserve"> and </w:t>
            </w:r>
            <w:smartTag w:uri="urn:schemas-microsoft-com:office:smarttags" w:element="place">
              <w:smartTag w:uri="urn:schemas-microsoft-com:office:smarttags" w:element="country-region">
                <w:r w:rsidRPr="00754387">
                  <w:rPr>
                    <w:rFonts w:ascii="Times New Roman" w:hAnsi="Times New Roman" w:cs="Times New Roman"/>
                    <w:bCs/>
                    <w:sz w:val="20"/>
                    <w:szCs w:val="20"/>
                    <w:lang w:val="en-US"/>
                  </w:rPr>
                  <w:t>Germany</w:t>
                </w:r>
              </w:smartTag>
            </w:smartTag>
            <w:r w:rsidRPr="00754387">
              <w:rPr>
                <w:rFonts w:ascii="Times New Roman" w:hAnsi="Times New Roman" w:cs="Times New Roman"/>
                <w:bCs/>
                <w:sz w:val="20"/>
                <w:szCs w:val="20"/>
                <w:lang w:val="en-US"/>
              </w:rPr>
              <w:t xml:space="preserve"> were registered to have the highest fat content in milk. The mathematical modeling for predicting production processes revealed that with respect to the milk yield, the Holsteins of Danish selection were superior to the cows of American, German, and Australian selections by the fifth lactation. The high correlation between the milk yield and the body weight, as well as between the body weight and the fat content of milk from </w:t>
            </w:r>
            <w:smartTag w:uri="urn:schemas-microsoft-com:office:smarttags" w:element="place">
              <w:r w:rsidRPr="00754387">
                <w:rPr>
                  <w:rFonts w:ascii="Times New Roman" w:hAnsi="Times New Roman" w:cs="Times New Roman"/>
                  <w:bCs/>
                  <w:sz w:val="20"/>
                  <w:szCs w:val="20"/>
                  <w:lang w:val="en-US"/>
                </w:rPr>
                <w:t>Holstein</w:t>
              </w:r>
            </w:smartTag>
            <w:r w:rsidRPr="00754387">
              <w:rPr>
                <w:rFonts w:ascii="Times New Roman" w:hAnsi="Times New Roman" w:cs="Times New Roman"/>
                <w:bCs/>
                <w:sz w:val="20"/>
                <w:szCs w:val="20"/>
                <w:lang w:val="en-US"/>
              </w:rPr>
              <w:t xml:space="preserve"> cows of various selections has been established. The cows of Danish, German, and Australian selections showed a positive correlation between economic traits and genetic parameters for the period of three lactations. The cows from </w:t>
            </w:r>
            <w:smartTag w:uri="urn:schemas-microsoft-com:office:smarttags" w:element="place">
              <w:smartTag w:uri="urn:schemas-microsoft-com:office:smarttags" w:element="country-region">
                <w:r w:rsidRPr="00754387">
                  <w:rPr>
                    <w:rFonts w:ascii="Times New Roman" w:hAnsi="Times New Roman" w:cs="Times New Roman"/>
                    <w:bCs/>
                    <w:sz w:val="20"/>
                    <w:szCs w:val="20"/>
                    <w:lang w:val="en-US"/>
                  </w:rPr>
                  <w:t>Australia</w:t>
                </w:r>
              </w:smartTag>
            </w:smartTag>
            <w:r w:rsidRPr="00754387">
              <w:rPr>
                <w:rFonts w:ascii="Times New Roman" w:hAnsi="Times New Roman" w:cs="Times New Roman"/>
                <w:bCs/>
                <w:sz w:val="20"/>
                <w:szCs w:val="20"/>
                <w:lang w:val="en-US"/>
              </w:rPr>
              <w:t xml:space="preserve"> have been proved to have higher indices of protein composition of milk (the total nitrogen content, the amount of essential amino acids). The level of the adaptive ability of the animals of the same breed but different eco-genetic ty</w:t>
            </w:r>
            <w:r>
              <w:rPr>
                <w:rFonts w:ascii="Times New Roman" w:hAnsi="Times New Roman" w:cs="Times New Roman"/>
                <w:bCs/>
                <w:sz w:val="20"/>
                <w:szCs w:val="20"/>
                <w:lang w:val="en-US"/>
              </w:rPr>
              <w:t>pes has been found to be stable</w:t>
            </w:r>
          </w:p>
          <w:p w:rsidR="00D21557" w:rsidRPr="00754387" w:rsidRDefault="00D21557" w:rsidP="006E56B0">
            <w:pPr>
              <w:spacing w:after="0" w:line="240" w:lineRule="auto"/>
              <w:rPr>
                <w:rFonts w:ascii="Times New Roman" w:hAnsi="Times New Roman" w:cs="Times New Roman"/>
                <w:bCs/>
                <w:sz w:val="20"/>
                <w:szCs w:val="20"/>
                <w:lang w:val="en-US"/>
              </w:rPr>
            </w:pPr>
          </w:p>
          <w:p w:rsidR="00D21557" w:rsidRPr="00754387" w:rsidRDefault="00D21557" w:rsidP="006E56B0">
            <w:pPr>
              <w:spacing w:after="0" w:line="240" w:lineRule="auto"/>
              <w:rPr>
                <w:rFonts w:ascii="Times New Roman" w:hAnsi="Times New Roman" w:cs="Times New Roman"/>
                <w:bCs/>
                <w:sz w:val="20"/>
                <w:szCs w:val="20"/>
                <w:lang w:val="en-US"/>
              </w:rPr>
            </w:pPr>
          </w:p>
          <w:p w:rsidR="00D21557" w:rsidRPr="00754387" w:rsidRDefault="00D21557" w:rsidP="006E56B0">
            <w:pPr>
              <w:spacing w:after="0" w:line="240" w:lineRule="auto"/>
              <w:rPr>
                <w:rFonts w:ascii="Times New Roman" w:hAnsi="Times New Roman" w:cs="Times New Roman"/>
                <w:bCs/>
                <w:sz w:val="20"/>
                <w:szCs w:val="20"/>
                <w:lang w:val="en-US"/>
              </w:rPr>
            </w:pPr>
          </w:p>
          <w:p w:rsidR="00D21557" w:rsidRPr="00E8111D" w:rsidRDefault="00D21557" w:rsidP="006E56B0">
            <w:pPr>
              <w:spacing w:after="0" w:line="240" w:lineRule="auto"/>
              <w:rPr>
                <w:rFonts w:ascii="Times New Roman" w:hAnsi="Times New Roman" w:cs="Times New Roman"/>
                <w:bCs/>
                <w:sz w:val="20"/>
                <w:szCs w:val="20"/>
                <w:lang w:val="en-US"/>
              </w:rPr>
            </w:pPr>
          </w:p>
          <w:p w:rsidR="00D21557" w:rsidRPr="00E8111D" w:rsidRDefault="00D21557" w:rsidP="006E56B0">
            <w:pPr>
              <w:spacing w:after="0" w:line="240" w:lineRule="auto"/>
              <w:rPr>
                <w:rFonts w:ascii="Times New Roman" w:hAnsi="Times New Roman" w:cs="Times New Roman"/>
                <w:bCs/>
                <w:sz w:val="20"/>
                <w:szCs w:val="20"/>
                <w:lang w:val="en-US"/>
              </w:rPr>
            </w:pPr>
          </w:p>
          <w:p w:rsidR="00D21557" w:rsidRPr="00754387" w:rsidRDefault="00D21557" w:rsidP="006E56B0">
            <w:pPr>
              <w:spacing w:after="0" w:line="240" w:lineRule="auto"/>
              <w:rPr>
                <w:rFonts w:ascii="Times New Roman" w:hAnsi="Times New Roman" w:cs="Times New Roman"/>
                <w:bCs/>
                <w:sz w:val="20"/>
                <w:szCs w:val="20"/>
                <w:lang w:val="en-US"/>
              </w:rPr>
            </w:pPr>
            <w:r>
              <w:rPr>
                <w:rFonts w:ascii="Times New Roman" w:hAnsi="Times New Roman" w:cs="Times New Roman"/>
                <w:bCs/>
                <w:sz w:val="20"/>
                <w:szCs w:val="20"/>
                <w:lang w:val="en-US"/>
              </w:rPr>
              <w:t>Key</w:t>
            </w:r>
            <w:r w:rsidRPr="00754387">
              <w:rPr>
                <w:rFonts w:ascii="Times New Roman" w:hAnsi="Times New Roman" w:cs="Times New Roman"/>
                <w:bCs/>
                <w:sz w:val="20"/>
                <w:szCs w:val="20"/>
                <w:lang w:val="en-US"/>
              </w:rPr>
              <w:t xml:space="preserve">words: </w:t>
            </w:r>
            <w:smartTag w:uri="urn:schemas-microsoft-com:office:smarttags" w:element="place">
              <w:r w:rsidRPr="00754387">
                <w:rPr>
                  <w:rFonts w:ascii="Times New Roman" w:hAnsi="Times New Roman" w:cs="Times New Roman"/>
                  <w:bCs/>
                  <w:sz w:val="20"/>
                  <w:szCs w:val="20"/>
                  <w:lang w:val="en-US"/>
                </w:rPr>
                <w:t>HOLSTEIN</w:t>
              </w:r>
            </w:smartTag>
            <w:r w:rsidRPr="00754387">
              <w:rPr>
                <w:rFonts w:ascii="Times New Roman" w:hAnsi="Times New Roman" w:cs="Times New Roman"/>
                <w:bCs/>
                <w:sz w:val="20"/>
                <w:szCs w:val="20"/>
                <w:lang w:val="en-US"/>
              </w:rPr>
              <w:t xml:space="preserve"> CATTLE, IMPORT, ADAPTATION, GENETIC FACTORS, MILK PRODUCING ABILITY, AMINO ACID C</w:t>
            </w:r>
            <w:r>
              <w:rPr>
                <w:rFonts w:ascii="Times New Roman" w:hAnsi="Times New Roman" w:cs="Times New Roman"/>
                <w:bCs/>
                <w:sz w:val="20"/>
                <w:szCs w:val="20"/>
                <w:lang w:val="en-US"/>
              </w:rPr>
              <w:t>OMPOSITION, ECONOMIC EFFICIENCY</w:t>
            </w:r>
          </w:p>
        </w:tc>
      </w:tr>
    </w:tbl>
    <w:p w:rsidR="00D21557" w:rsidRPr="007F3AB9" w:rsidRDefault="00D21557" w:rsidP="005E2569">
      <w:pPr>
        <w:spacing w:after="0" w:line="240" w:lineRule="auto"/>
        <w:jc w:val="both"/>
        <w:rPr>
          <w:rFonts w:ascii="Times New Roman" w:hAnsi="Times New Roman" w:cs="Times New Roman"/>
          <w:bCs/>
          <w:sz w:val="28"/>
          <w:szCs w:val="28"/>
          <w:lang w:val="en-US"/>
        </w:rPr>
      </w:pPr>
    </w:p>
    <w:p w:rsidR="00D21557" w:rsidRDefault="00D21557" w:rsidP="009A7DC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В структуре продукции животноводства наиболее остро стоит проблема увеличения объемов производства молока, решение которой связано с совершенствованием генетических ресурсов отечественных пород крупного рогатого скота, повышением их продуктивного долголетия. В этой связи отечественные молочные породы требуют совершенствования в направлении генетического потенциала роста, развития и продуктивности. Использование с этой целью мирового генофонда, выражающееся в завозе животных различной генетической селекции, создает определенные проблемы адаптационного характера к различным природно-климатическим условиям </w:t>
      </w:r>
      <w:r w:rsidRPr="007342A8">
        <w:rPr>
          <w:rFonts w:ascii="Times New Roman" w:hAnsi="Times New Roman" w:cs="Times New Roman"/>
          <w:sz w:val="28"/>
          <w:szCs w:val="28"/>
        </w:rPr>
        <w:t>[</w:t>
      </w:r>
      <w:r>
        <w:rPr>
          <w:rFonts w:ascii="Times New Roman" w:hAnsi="Times New Roman" w:cs="Times New Roman"/>
          <w:sz w:val="28"/>
          <w:szCs w:val="28"/>
        </w:rPr>
        <w:t>8, 9, 10, 12</w:t>
      </w:r>
      <w:r w:rsidRPr="007342A8">
        <w:rPr>
          <w:rFonts w:ascii="Times New Roman" w:hAnsi="Times New Roman" w:cs="Times New Roman"/>
          <w:sz w:val="28"/>
          <w:szCs w:val="28"/>
        </w:rPr>
        <w:t>]</w:t>
      </w:r>
      <w:r>
        <w:rPr>
          <w:rFonts w:ascii="Times New Roman" w:hAnsi="Times New Roman" w:cs="Times New Roman"/>
          <w:sz w:val="28"/>
          <w:szCs w:val="28"/>
        </w:rPr>
        <w:t xml:space="preserve">. </w:t>
      </w:r>
    </w:p>
    <w:p w:rsidR="00D21557" w:rsidRDefault="00D21557" w:rsidP="009A7DC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Полная реализация генетического потенциала возможна только в благоприятных условиях кормления и содержания. Наследственность определяет, а условия жизни осуществляют развитие организма. Известно, что у животных примерно с одинаковой наследственностью под влиянием разных условий внешней среды (кормление, уход и содержание, особенности использования и т.д.) формирование признаков идет не одинаково </w:t>
      </w:r>
      <w:r w:rsidRPr="00141191">
        <w:rPr>
          <w:rFonts w:ascii="Times New Roman" w:hAnsi="Times New Roman" w:cs="Times New Roman"/>
          <w:sz w:val="28"/>
          <w:szCs w:val="28"/>
        </w:rPr>
        <w:t>[</w:t>
      </w:r>
      <w:r>
        <w:rPr>
          <w:rFonts w:ascii="Times New Roman" w:hAnsi="Times New Roman" w:cs="Times New Roman"/>
          <w:sz w:val="28"/>
          <w:szCs w:val="28"/>
        </w:rPr>
        <w:t>1,2,3</w:t>
      </w:r>
      <w:r w:rsidRPr="00141191">
        <w:rPr>
          <w:rFonts w:ascii="Times New Roman" w:hAnsi="Times New Roman" w:cs="Times New Roman"/>
          <w:sz w:val="28"/>
          <w:szCs w:val="28"/>
        </w:rPr>
        <w:t>]</w:t>
      </w:r>
      <w:r>
        <w:rPr>
          <w:rFonts w:ascii="Times New Roman" w:hAnsi="Times New Roman" w:cs="Times New Roman"/>
          <w:sz w:val="28"/>
          <w:szCs w:val="28"/>
        </w:rPr>
        <w:t>.</w:t>
      </w:r>
    </w:p>
    <w:p w:rsidR="00D21557" w:rsidRDefault="00D21557" w:rsidP="009A7DC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Известно, что развитие любого признака организма определяется наследственностью (генотипом) и условиями жизни. О количественных признаках к числу которых относится молочная продуктивность, содержание жира в молоке и другие, принято судить по фенотипу, по проявлению их в тех условиях, в которых растет и развивается организм </w:t>
      </w:r>
      <w:r w:rsidRPr="00F80CF3">
        <w:rPr>
          <w:rFonts w:ascii="Times New Roman" w:hAnsi="Times New Roman" w:cs="Times New Roman"/>
          <w:sz w:val="28"/>
          <w:szCs w:val="28"/>
        </w:rPr>
        <w:t>[</w:t>
      </w:r>
      <w:r>
        <w:rPr>
          <w:rFonts w:ascii="Times New Roman" w:hAnsi="Times New Roman" w:cs="Times New Roman"/>
          <w:sz w:val="28"/>
          <w:szCs w:val="28"/>
        </w:rPr>
        <w:t>4,5,6,7</w:t>
      </w:r>
      <w:r w:rsidRPr="00F80CF3">
        <w:rPr>
          <w:rFonts w:ascii="Times New Roman" w:hAnsi="Times New Roman" w:cs="Times New Roman"/>
          <w:sz w:val="28"/>
          <w:szCs w:val="28"/>
        </w:rPr>
        <w:t>]</w:t>
      </w:r>
      <w:r>
        <w:rPr>
          <w:rFonts w:ascii="Times New Roman" w:hAnsi="Times New Roman" w:cs="Times New Roman"/>
          <w:sz w:val="28"/>
          <w:szCs w:val="28"/>
        </w:rPr>
        <w:t xml:space="preserve">. </w:t>
      </w:r>
    </w:p>
    <w:p w:rsidR="00D21557" w:rsidRDefault="00D21557" w:rsidP="009A7DC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Характерной особенностью голштинского скота в нашей стране является тесная генетическая связь с популяциями этого скота в мире. Однако животные данной породы нуждаются в дальнейшем их совершенствовании по конституции, экстерьеру и продуктивным качествам и их адаптации с учетом природно-климатических условий. Изучение акклиматизационных способностей различных пород позволит </w:t>
      </w:r>
      <w:r>
        <w:rPr>
          <w:rFonts w:ascii="Times New Roman" w:hAnsi="Times New Roman" w:cs="Times New Roman"/>
          <w:sz w:val="28"/>
          <w:szCs w:val="28"/>
        </w:rPr>
        <w:lastRenderedPageBreak/>
        <w:t xml:space="preserve">значительно расширить ареал их распространения при рациональном размещении животных по различным природно-климатическим зонам страны </w:t>
      </w:r>
      <w:r w:rsidRPr="007342A8">
        <w:rPr>
          <w:rFonts w:ascii="Times New Roman" w:hAnsi="Times New Roman" w:cs="Times New Roman"/>
          <w:sz w:val="28"/>
          <w:szCs w:val="28"/>
        </w:rPr>
        <w:t>[</w:t>
      </w:r>
      <w:r>
        <w:rPr>
          <w:rFonts w:ascii="Times New Roman" w:hAnsi="Times New Roman" w:cs="Times New Roman"/>
          <w:sz w:val="28"/>
          <w:szCs w:val="28"/>
        </w:rPr>
        <w:t>11, 12, 13, 14</w:t>
      </w:r>
      <w:r w:rsidRPr="007342A8">
        <w:rPr>
          <w:rFonts w:ascii="Times New Roman" w:hAnsi="Times New Roman" w:cs="Times New Roman"/>
          <w:sz w:val="28"/>
          <w:szCs w:val="28"/>
        </w:rPr>
        <w:t>]</w:t>
      </w:r>
      <w:r>
        <w:rPr>
          <w:rFonts w:ascii="Times New Roman" w:hAnsi="Times New Roman" w:cs="Times New Roman"/>
          <w:sz w:val="28"/>
          <w:szCs w:val="28"/>
        </w:rPr>
        <w:t xml:space="preserve">. </w:t>
      </w:r>
    </w:p>
    <w:p w:rsidR="00D21557" w:rsidRDefault="00D21557" w:rsidP="009A7DC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Цель работы – провести сравнительную оценку хозяйственно-полезных признаков коров голштинской породы разных эколого-генетических типов в условиях Волгоградской области Российской Федерации. </w:t>
      </w:r>
    </w:p>
    <w:p w:rsidR="00D21557" w:rsidRPr="005E2569" w:rsidRDefault="00D21557" w:rsidP="009A7DC3">
      <w:pPr>
        <w:spacing w:after="0" w:line="360" w:lineRule="auto"/>
        <w:ind w:firstLine="709"/>
        <w:jc w:val="both"/>
        <w:rPr>
          <w:rFonts w:ascii="Times New Roman" w:hAnsi="Times New Roman" w:cs="Times New Roman"/>
          <w:sz w:val="28"/>
          <w:szCs w:val="28"/>
        </w:rPr>
      </w:pPr>
      <w:r w:rsidRPr="005E2569">
        <w:rPr>
          <w:rFonts w:ascii="Times New Roman" w:hAnsi="Times New Roman" w:cs="Times New Roman"/>
          <w:sz w:val="28"/>
          <w:szCs w:val="28"/>
        </w:rPr>
        <w:t xml:space="preserve">Племенной завод ООО СП «Донское» Калачевского района Волгоградской области – ведущее предприятие Российской Федерации по производству молока. </w:t>
      </w:r>
    </w:p>
    <w:p w:rsidR="00D21557" w:rsidRPr="005E2569" w:rsidRDefault="00D21557" w:rsidP="009A7DC3">
      <w:pPr>
        <w:spacing w:after="0" w:line="360" w:lineRule="auto"/>
        <w:ind w:firstLine="709"/>
        <w:jc w:val="both"/>
        <w:rPr>
          <w:rFonts w:ascii="Times New Roman" w:hAnsi="Times New Roman" w:cs="Times New Roman"/>
          <w:sz w:val="28"/>
          <w:szCs w:val="28"/>
        </w:rPr>
      </w:pPr>
      <w:r w:rsidRPr="005E2569">
        <w:rPr>
          <w:rFonts w:ascii="Times New Roman" w:hAnsi="Times New Roman" w:cs="Times New Roman"/>
          <w:sz w:val="28"/>
          <w:szCs w:val="28"/>
        </w:rPr>
        <w:t xml:space="preserve">Объектом исследований был скот голштинской породы, который был завезен в ООО СП «Донское» из следующих стран: США (245 голов нетелей) – </w:t>
      </w:r>
      <w:r w:rsidRPr="005E2569">
        <w:rPr>
          <w:rFonts w:ascii="Times New Roman" w:hAnsi="Times New Roman" w:cs="Times New Roman"/>
          <w:sz w:val="28"/>
          <w:szCs w:val="28"/>
          <w:lang w:val="en-US"/>
        </w:rPr>
        <w:t>I</w:t>
      </w:r>
      <w:r w:rsidRPr="005E2569">
        <w:rPr>
          <w:rFonts w:ascii="Times New Roman" w:hAnsi="Times New Roman" w:cs="Times New Roman"/>
          <w:sz w:val="28"/>
          <w:szCs w:val="28"/>
        </w:rPr>
        <w:t xml:space="preserve"> группа, Дании (245 голов нетелей) – </w:t>
      </w:r>
      <w:r w:rsidRPr="005E2569">
        <w:rPr>
          <w:rFonts w:ascii="Times New Roman" w:hAnsi="Times New Roman" w:cs="Times New Roman"/>
          <w:sz w:val="28"/>
          <w:szCs w:val="28"/>
          <w:lang w:val="en-US"/>
        </w:rPr>
        <w:t>II</w:t>
      </w:r>
      <w:r w:rsidRPr="005E2569">
        <w:rPr>
          <w:rFonts w:ascii="Times New Roman" w:hAnsi="Times New Roman" w:cs="Times New Roman"/>
          <w:sz w:val="28"/>
          <w:szCs w:val="28"/>
        </w:rPr>
        <w:t xml:space="preserve"> группа, Германии (386 голов нетелей) – </w:t>
      </w:r>
      <w:r w:rsidRPr="005E2569">
        <w:rPr>
          <w:rFonts w:ascii="Times New Roman" w:hAnsi="Times New Roman" w:cs="Times New Roman"/>
          <w:sz w:val="28"/>
          <w:szCs w:val="28"/>
          <w:lang w:val="en-US"/>
        </w:rPr>
        <w:t>III</w:t>
      </w:r>
      <w:r w:rsidRPr="005E2569">
        <w:rPr>
          <w:rFonts w:ascii="Times New Roman" w:hAnsi="Times New Roman" w:cs="Times New Roman"/>
          <w:sz w:val="28"/>
          <w:szCs w:val="28"/>
        </w:rPr>
        <w:t xml:space="preserve"> группа, Австралии (250 голов нетелей) – </w:t>
      </w:r>
      <w:r w:rsidRPr="005E2569">
        <w:rPr>
          <w:rFonts w:ascii="Times New Roman" w:hAnsi="Times New Roman" w:cs="Times New Roman"/>
          <w:sz w:val="28"/>
          <w:szCs w:val="28"/>
          <w:lang w:val="en-US"/>
        </w:rPr>
        <w:t>IV</w:t>
      </w:r>
      <w:r w:rsidRPr="005E2569">
        <w:rPr>
          <w:rFonts w:ascii="Times New Roman" w:hAnsi="Times New Roman" w:cs="Times New Roman"/>
          <w:sz w:val="28"/>
          <w:szCs w:val="28"/>
        </w:rPr>
        <w:t xml:space="preserve"> группа. В настоящее время предприятие занимается разведением телок для воспроизводства стада, селекционная работа ведется по двум линиям: Вис Айдиал 933122; Рефлекшн Соверинг 198998. </w:t>
      </w:r>
    </w:p>
    <w:p w:rsidR="00D21557" w:rsidRDefault="00D21557" w:rsidP="009A7DC3">
      <w:pPr>
        <w:spacing w:after="0" w:line="360" w:lineRule="auto"/>
        <w:ind w:firstLine="709"/>
        <w:jc w:val="both"/>
        <w:rPr>
          <w:rFonts w:ascii="Times New Roman" w:hAnsi="Times New Roman" w:cs="Times New Roman"/>
          <w:sz w:val="28"/>
          <w:szCs w:val="28"/>
        </w:rPr>
      </w:pPr>
      <w:r w:rsidRPr="005E2569">
        <w:rPr>
          <w:rFonts w:ascii="Times New Roman" w:hAnsi="Times New Roman" w:cs="Times New Roman"/>
          <w:sz w:val="28"/>
          <w:szCs w:val="28"/>
        </w:rPr>
        <w:t xml:space="preserve">Условия кормления и содержания завезенных животных из разных стран, были одинаковыми. Рационы кормления в зависимости от уровня молочной продуктивности, физиологического состояния животных и качество корма периодически корректировались. Кормление подопытных животных осуществляли сбалансированными рационами в соответствии с детализированными нормами ВИЖ. </w:t>
      </w:r>
    </w:p>
    <w:p w:rsidR="00D21557" w:rsidRDefault="00D21557" w:rsidP="009A7DC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Данные по молочной продуктивности изучаемых животных представлены в таблице 1.</w:t>
      </w:r>
    </w:p>
    <w:p w:rsidR="00D21557" w:rsidRDefault="00D21557" w:rsidP="009A7DC3">
      <w:pPr>
        <w:spacing w:after="0" w:line="360" w:lineRule="auto"/>
        <w:ind w:firstLine="709"/>
        <w:jc w:val="both"/>
        <w:rPr>
          <w:rFonts w:ascii="Times New Roman" w:hAnsi="Times New Roman" w:cs="Times New Roman"/>
          <w:sz w:val="28"/>
          <w:szCs w:val="28"/>
        </w:rPr>
      </w:pPr>
    </w:p>
    <w:p w:rsidR="00D21557" w:rsidRDefault="00D21557" w:rsidP="009A7DC3">
      <w:pPr>
        <w:spacing w:after="0" w:line="360" w:lineRule="auto"/>
        <w:ind w:firstLine="709"/>
        <w:jc w:val="both"/>
        <w:rPr>
          <w:rFonts w:ascii="Times New Roman" w:hAnsi="Times New Roman" w:cs="Times New Roman"/>
          <w:sz w:val="28"/>
          <w:szCs w:val="28"/>
        </w:rPr>
      </w:pPr>
    </w:p>
    <w:p w:rsidR="00D21557" w:rsidRDefault="00D21557" w:rsidP="009A7DC3">
      <w:pPr>
        <w:spacing w:after="0" w:line="360" w:lineRule="auto"/>
        <w:ind w:firstLine="709"/>
        <w:jc w:val="both"/>
        <w:rPr>
          <w:rFonts w:ascii="Times New Roman" w:hAnsi="Times New Roman" w:cs="Times New Roman"/>
          <w:sz w:val="28"/>
          <w:szCs w:val="28"/>
        </w:rPr>
      </w:pPr>
    </w:p>
    <w:p w:rsidR="00D21557" w:rsidRDefault="00D21557" w:rsidP="009A7DC3">
      <w:pPr>
        <w:spacing w:after="0" w:line="360" w:lineRule="auto"/>
        <w:ind w:firstLine="709"/>
        <w:jc w:val="both"/>
        <w:rPr>
          <w:rFonts w:ascii="Times New Roman" w:hAnsi="Times New Roman" w:cs="Times New Roman"/>
          <w:sz w:val="28"/>
          <w:szCs w:val="28"/>
        </w:rPr>
      </w:pPr>
    </w:p>
    <w:p w:rsidR="00D21557" w:rsidRPr="00536B4D" w:rsidRDefault="00D21557" w:rsidP="009A7DC3">
      <w:pPr>
        <w:spacing w:after="0" w:line="360" w:lineRule="auto"/>
        <w:jc w:val="center"/>
        <w:rPr>
          <w:rFonts w:ascii="Times New Roman" w:hAnsi="Times New Roman" w:cs="Times New Roman"/>
          <w:sz w:val="28"/>
          <w:szCs w:val="28"/>
        </w:rPr>
      </w:pPr>
      <w:r w:rsidRPr="00536B4D">
        <w:rPr>
          <w:rFonts w:ascii="Times New Roman" w:hAnsi="Times New Roman" w:cs="Times New Roman"/>
          <w:sz w:val="28"/>
          <w:szCs w:val="28"/>
        </w:rPr>
        <w:lastRenderedPageBreak/>
        <w:t xml:space="preserve">Таблица </w:t>
      </w:r>
      <w:r>
        <w:rPr>
          <w:rFonts w:ascii="Times New Roman" w:hAnsi="Times New Roman" w:cs="Times New Roman"/>
          <w:sz w:val="28"/>
          <w:szCs w:val="28"/>
        </w:rPr>
        <w:t>1 – Молочная продуктивность коров</w:t>
      </w:r>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72"/>
        <w:gridCol w:w="1838"/>
        <w:gridCol w:w="6"/>
        <w:gridCol w:w="1836"/>
        <w:gridCol w:w="7"/>
        <w:gridCol w:w="1701"/>
        <w:gridCol w:w="1701"/>
      </w:tblGrid>
      <w:tr w:rsidR="00D21557" w:rsidRPr="00312778" w:rsidTr="009A7DC3">
        <w:trPr>
          <w:trHeight w:val="315"/>
        </w:trPr>
        <w:tc>
          <w:tcPr>
            <w:tcW w:w="2272" w:type="dxa"/>
            <w:vMerge w:val="restart"/>
            <w:noWrap/>
            <w:vAlign w:val="center"/>
          </w:tcPr>
          <w:p w:rsidR="00D21557" w:rsidRPr="00740D9B" w:rsidRDefault="00D21557" w:rsidP="009A7DC3">
            <w:pPr>
              <w:spacing w:after="0" w:line="360" w:lineRule="auto"/>
              <w:jc w:val="center"/>
              <w:rPr>
                <w:rFonts w:ascii="Times New Roman" w:hAnsi="Times New Roman" w:cs="Times New Roman"/>
                <w:color w:val="000000"/>
                <w:sz w:val="24"/>
                <w:szCs w:val="24"/>
              </w:rPr>
            </w:pPr>
            <w:r w:rsidRPr="00740D9B">
              <w:rPr>
                <w:rFonts w:ascii="Times New Roman" w:hAnsi="Times New Roman" w:cs="Times New Roman"/>
                <w:color w:val="000000"/>
                <w:sz w:val="24"/>
                <w:szCs w:val="24"/>
              </w:rPr>
              <w:t>Показатель</w:t>
            </w:r>
          </w:p>
        </w:tc>
        <w:tc>
          <w:tcPr>
            <w:tcW w:w="7089" w:type="dxa"/>
            <w:gridSpan w:val="6"/>
            <w:noWrap/>
            <w:vAlign w:val="bottom"/>
          </w:tcPr>
          <w:p w:rsidR="00D21557" w:rsidRPr="00740D9B" w:rsidRDefault="00D21557" w:rsidP="009A7DC3">
            <w:pPr>
              <w:spacing w:after="0" w:line="360" w:lineRule="auto"/>
              <w:jc w:val="center"/>
              <w:rPr>
                <w:rFonts w:ascii="Times New Roman" w:hAnsi="Times New Roman" w:cs="Times New Roman"/>
                <w:color w:val="000000"/>
                <w:sz w:val="24"/>
                <w:szCs w:val="24"/>
              </w:rPr>
            </w:pPr>
            <w:r w:rsidRPr="00740D9B">
              <w:rPr>
                <w:rFonts w:ascii="Times New Roman" w:hAnsi="Times New Roman" w:cs="Times New Roman"/>
                <w:color w:val="000000"/>
                <w:sz w:val="24"/>
                <w:szCs w:val="24"/>
              </w:rPr>
              <w:t>Группы</w:t>
            </w:r>
          </w:p>
        </w:tc>
      </w:tr>
      <w:tr w:rsidR="00D21557" w:rsidRPr="00312778" w:rsidTr="009A7DC3">
        <w:trPr>
          <w:trHeight w:val="345"/>
        </w:trPr>
        <w:tc>
          <w:tcPr>
            <w:tcW w:w="2272" w:type="dxa"/>
            <w:vMerge/>
            <w:noWrap/>
            <w:vAlign w:val="bottom"/>
          </w:tcPr>
          <w:p w:rsidR="00D21557" w:rsidRPr="00740D9B" w:rsidRDefault="00D21557" w:rsidP="009A7DC3">
            <w:pPr>
              <w:spacing w:after="0" w:line="360" w:lineRule="auto"/>
              <w:rPr>
                <w:rFonts w:ascii="Times New Roman" w:hAnsi="Times New Roman" w:cs="Times New Roman"/>
                <w:color w:val="000000"/>
                <w:sz w:val="24"/>
                <w:szCs w:val="24"/>
              </w:rPr>
            </w:pPr>
          </w:p>
        </w:tc>
        <w:tc>
          <w:tcPr>
            <w:tcW w:w="1844" w:type="dxa"/>
            <w:gridSpan w:val="2"/>
            <w:noWrap/>
            <w:vAlign w:val="bottom"/>
          </w:tcPr>
          <w:p w:rsidR="00D21557" w:rsidRPr="00740D9B" w:rsidRDefault="00D21557" w:rsidP="009A7DC3">
            <w:pPr>
              <w:spacing w:after="0" w:line="360" w:lineRule="auto"/>
              <w:jc w:val="center"/>
              <w:rPr>
                <w:rFonts w:ascii="Times New Roman" w:hAnsi="Times New Roman" w:cs="Times New Roman"/>
                <w:color w:val="000000"/>
                <w:sz w:val="24"/>
                <w:szCs w:val="24"/>
              </w:rPr>
            </w:pPr>
            <w:r w:rsidRPr="00740D9B">
              <w:rPr>
                <w:rFonts w:ascii="Times New Roman" w:hAnsi="Times New Roman" w:cs="Times New Roman"/>
                <w:color w:val="000000"/>
                <w:sz w:val="24"/>
                <w:szCs w:val="24"/>
              </w:rPr>
              <w:t>США</w:t>
            </w:r>
          </w:p>
        </w:tc>
        <w:tc>
          <w:tcPr>
            <w:tcW w:w="1843" w:type="dxa"/>
            <w:gridSpan w:val="2"/>
            <w:noWrap/>
            <w:vAlign w:val="bottom"/>
          </w:tcPr>
          <w:p w:rsidR="00D21557" w:rsidRPr="00740D9B" w:rsidRDefault="00D21557" w:rsidP="009A7DC3">
            <w:pPr>
              <w:spacing w:after="0" w:line="360" w:lineRule="auto"/>
              <w:jc w:val="center"/>
              <w:rPr>
                <w:rFonts w:ascii="Times New Roman" w:hAnsi="Times New Roman" w:cs="Times New Roman"/>
                <w:color w:val="000000"/>
                <w:sz w:val="24"/>
                <w:szCs w:val="24"/>
              </w:rPr>
            </w:pPr>
            <w:r w:rsidRPr="00740D9B">
              <w:rPr>
                <w:rFonts w:ascii="Times New Roman" w:hAnsi="Times New Roman" w:cs="Times New Roman"/>
                <w:color w:val="000000"/>
                <w:sz w:val="24"/>
                <w:szCs w:val="24"/>
              </w:rPr>
              <w:t>Дания</w:t>
            </w:r>
          </w:p>
        </w:tc>
        <w:tc>
          <w:tcPr>
            <w:tcW w:w="1701" w:type="dxa"/>
            <w:noWrap/>
            <w:vAlign w:val="bottom"/>
          </w:tcPr>
          <w:p w:rsidR="00D21557" w:rsidRPr="00740D9B" w:rsidRDefault="00D21557" w:rsidP="009A7DC3">
            <w:pPr>
              <w:spacing w:after="0" w:line="360" w:lineRule="auto"/>
              <w:jc w:val="center"/>
              <w:rPr>
                <w:rFonts w:ascii="Times New Roman" w:hAnsi="Times New Roman" w:cs="Times New Roman"/>
                <w:color w:val="000000"/>
                <w:sz w:val="24"/>
                <w:szCs w:val="24"/>
              </w:rPr>
            </w:pPr>
            <w:r w:rsidRPr="00740D9B">
              <w:rPr>
                <w:rFonts w:ascii="Times New Roman" w:hAnsi="Times New Roman" w:cs="Times New Roman"/>
                <w:color w:val="000000"/>
                <w:sz w:val="24"/>
                <w:szCs w:val="24"/>
              </w:rPr>
              <w:t>Германия</w:t>
            </w:r>
          </w:p>
        </w:tc>
        <w:tc>
          <w:tcPr>
            <w:tcW w:w="1701" w:type="dxa"/>
            <w:noWrap/>
            <w:vAlign w:val="bottom"/>
          </w:tcPr>
          <w:p w:rsidR="00D21557" w:rsidRPr="00740D9B" w:rsidRDefault="00D21557" w:rsidP="009A7DC3">
            <w:pPr>
              <w:spacing w:after="0" w:line="360" w:lineRule="auto"/>
              <w:rPr>
                <w:rFonts w:ascii="Times New Roman" w:hAnsi="Times New Roman" w:cs="Times New Roman"/>
                <w:color w:val="000000"/>
                <w:sz w:val="24"/>
                <w:szCs w:val="24"/>
              </w:rPr>
            </w:pPr>
            <w:r w:rsidRPr="00740D9B">
              <w:rPr>
                <w:rFonts w:ascii="Times New Roman" w:hAnsi="Times New Roman" w:cs="Times New Roman"/>
                <w:color w:val="000000"/>
                <w:sz w:val="24"/>
                <w:szCs w:val="24"/>
              </w:rPr>
              <w:t>Австралия</w:t>
            </w:r>
          </w:p>
        </w:tc>
      </w:tr>
      <w:tr w:rsidR="00D21557" w:rsidRPr="00740D9B" w:rsidTr="00974676">
        <w:trPr>
          <w:trHeight w:val="315"/>
        </w:trPr>
        <w:tc>
          <w:tcPr>
            <w:tcW w:w="9361" w:type="dxa"/>
            <w:gridSpan w:val="7"/>
            <w:noWrap/>
            <w:vAlign w:val="bottom"/>
          </w:tcPr>
          <w:p w:rsidR="00D21557" w:rsidRPr="00740D9B" w:rsidRDefault="00D21557" w:rsidP="009A7DC3">
            <w:pPr>
              <w:spacing w:after="0"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r w:rsidRPr="00740D9B">
              <w:rPr>
                <w:rFonts w:ascii="Times New Roman" w:hAnsi="Times New Roman" w:cs="Times New Roman"/>
                <w:color w:val="000000"/>
                <w:sz w:val="24"/>
                <w:szCs w:val="24"/>
              </w:rPr>
              <w:t>ая лактация</w:t>
            </w:r>
          </w:p>
        </w:tc>
      </w:tr>
      <w:tr w:rsidR="00D21557" w:rsidRPr="009A7DC3" w:rsidTr="009A7DC3">
        <w:trPr>
          <w:trHeight w:val="420"/>
        </w:trPr>
        <w:tc>
          <w:tcPr>
            <w:tcW w:w="2272" w:type="dxa"/>
            <w:noWrap/>
            <w:vAlign w:val="bottom"/>
          </w:tcPr>
          <w:p w:rsidR="00D21557" w:rsidRPr="009A7DC3" w:rsidRDefault="00D21557" w:rsidP="009A7DC3">
            <w:pPr>
              <w:spacing w:after="0" w:line="360" w:lineRule="auto"/>
              <w:rPr>
                <w:rFonts w:ascii="Times New Roman" w:hAnsi="Times New Roman" w:cs="Times New Roman"/>
                <w:color w:val="000000"/>
                <w:sz w:val="24"/>
                <w:szCs w:val="24"/>
              </w:rPr>
            </w:pPr>
            <w:r w:rsidRPr="009A7DC3">
              <w:rPr>
                <w:rFonts w:ascii="Times New Roman" w:hAnsi="Times New Roman" w:cs="Times New Roman"/>
                <w:color w:val="000000"/>
                <w:sz w:val="24"/>
                <w:szCs w:val="24"/>
              </w:rPr>
              <w:t>Удой, кг</w:t>
            </w:r>
          </w:p>
        </w:tc>
        <w:tc>
          <w:tcPr>
            <w:tcW w:w="1844" w:type="dxa"/>
            <w:gridSpan w:val="2"/>
            <w:noWrap/>
            <w:vAlign w:val="bottom"/>
          </w:tcPr>
          <w:p w:rsidR="00D21557" w:rsidRPr="009A7DC3" w:rsidRDefault="00D21557" w:rsidP="009A7DC3">
            <w:pPr>
              <w:spacing w:after="0" w:line="360" w:lineRule="auto"/>
              <w:jc w:val="center"/>
              <w:rPr>
                <w:rFonts w:ascii="Times New Roman" w:hAnsi="Times New Roman" w:cs="Times New Roman"/>
                <w:color w:val="000000"/>
                <w:sz w:val="24"/>
                <w:szCs w:val="24"/>
              </w:rPr>
            </w:pPr>
            <w:r w:rsidRPr="009A7DC3">
              <w:rPr>
                <w:rFonts w:ascii="Times New Roman" w:hAnsi="Times New Roman" w:cs="Times New Roman"/>
                <w:color w:val="000000"/>
                <w:sz w:val="24"/>
                <w:szCs w:val="24"/>
              </w:rPr>
              <w:t>8200,0±110,5</w:t>
            </w:r>
          </w:p>
        </w:tc>
        <w:tc>
          <w:tcPr>
            <w:tcW w:w="1843" w:type="dxa"/>
            <w:gridSpan w:val="2"/>
            <w:noWrap/>
            <w:vAlign w:val="bottom"/>
          </w:tcPr>
          <w:p w:rsidR="00D21557" w:rsidRPr="009A7DC3" w:rsidRDefault="00D21557" w:rsidP="009A7DC3">
            <w:pPr>
              <w:spacing w:after="0" w:line="360" w:lineRule="auto"/>
              <w:jc w:val="center"/>
              <w:rPr>
                <w:rFonts w:ascii="Times New Roman" w:hAnsi="Times New Roman" w:cs="Times New Roman"/>
                <w:color w:val="000000"/>
                <w:sz w:val="24"/>
                <w:szCs w:val="24"/>
              </w:rPr>
            </w:pPr>
            <w:r w:rsidRPr="009A7DC3">
              <w:rPr>
                <w:rFonts w:ascii="Times New Roman" w:hAnsi="Times New Roman" w:cs="Times New Roman"/>
                <w:color w:val="000000"/>
                <w:sz w:val="24"/>
                <w:szCs w:val="24"/>
              </w:rPr>
              <w:t>7600,0±106,0</w:t>
            </w:r>
          </w:p>
        </w:tc>
        <w:tc>
          <w:tcPr>
            <w:tcW w:w="1701" w:type="dxa"/>
            <w:noWrap/>
            <w:vAlign w:val="bottom"/>
          </w:tcPr>
          <w:p w:rsidR="00D21557" w:rsidRPr="009A7DC3" w:rsidRDefault="00D21557" w:rsidP="009A7DC3">
            <w:pPr>
              <w:spacing w:after="0" w:line="360" w:lineRule="auto"/>
              <w:jc w:val="center"/>
              <w:rPr>
                <w:rFonts w:ascii="Times New Roman" w:hAnsi="Times New Roman" w:cs="Times New Roman"/>
                <w:color w:val="000000"/>
                <w:sz w:val="24"/>
                <w:szCs w:val="24"/>
              </w:rPr>
            </w:pPr>
            <w:r w:rsidRPr="009A7DC3">
              <w:rPr>
                <w:rFonts w:ascii="Times New Roman" w:hAnsi="Times New Roman" w:cs="Times New Roman"/>
                <w:color w:val="000000"/>
                <w:sz w:val="24"/>
                <w:szCs w:val="24"/>
              </w:rPr>
              <w:t>8130,0±113,0</w:t>
            </w:r>
          </w:p>
        </w:tc>
        <w:tc>
          <w:tcPr>
            <w:tcW w:w="1701" w:type="dxa"/>
            <w:noWrap/>
            <w:vAlign w:val="bottom"/>
          </w:tcPr>
          <w:p w:rsidR="00D21557" w:rsidRPr="009A7DC3" w:rsidRDefault="00D21557" w:rsidP="009A7DC3">
            <w:pPr>
              <w:spacing w:after="0" w:line="360" w:lineRule="auto"/>
              <w:jc w:val="center"/>
              <w:rPr>
                <w:rFonts w:ascii="Times New Roman" w:hAnsi="Times New Roman" w:cs="Times New Roman"/>
                <w:color w:val="000000"/>
                <w:sz w:val="24"/>
                <w:szCs w:val="24"/>
              </w:rPr>
            </w:pPr>
            <w:r w:rsidRPr="009A7DC3">
              <w:rPr>
                <w:rFonts w:ascii="Times New Roman" w:hAnsi="Times New Roman" w:cs="Times New Roman"/>
                <w:color w:val="000000"/>
                <w:sz w:val="24"/>
                <w:szCs w:val="24"/>
              </w:rPr>
              <w:t>7630,5±103,5</w:t>
            </w:r>
          </w:p>
        </w:tc>
      </w:tr>
      <w:tr w:rsidR="00D21557" w:rsidRPr="00312778" w:rsidTr="009A7DC3">
        <w:trPr>
          <w:trHeight w:val="420"/>
        </w:trPr>
        <w:tc>
          <w:tcPr>
            <w:tcW w:w="2272" w:type="dxa"/>
            <w:noWrap/>
            <w:vAlign w:val="bottom"/>
          </w:tcPr>
          <w:p w:rsidR="00D21557" w:rsidRPr="00740D9B" w:rsidRDefault="00D21557" w:rsidP="009A7DC3">
            <w:pPr>
              <w:spacing w:after="0" w:line="360" w:lineRule="auto"/>
              <w:rPr>
                <w:rFonts w:ascii="Times New Roman" w:hAnsi="Times New Roman" w:cs="Times New Roman"/>
                <w:color w:val="000000"/>
                <w:sz w:val="24"/>
                <w:szCs w:val="24"/>
              </w:rPr>
            </w:pPr>
            <w:r w:rsidRPr="00740D9B">
              <w:rPr>
                <w:rFonts w:ascii="Times New Roman" w:hAnsi="Times New Roman" w:cs="Times New Roman"/>
                <w:color w:val="000000"/>
                <w:sz w:val="24"/>
                <w:szCs w:val="24"/>
              </w:rPr>
              <w:t>Содержание жира в молоке, %</w:t>
            </w:r>
          </w:p>
        </w:tc>
        <w:tc>
          <w:tcPr>
            <w:tcW w:w="1844" w:type="dxa"/>
            <w:gridSpan w:val="2"/>
            <w:noWrap/>
            <w:vAlign w:val="bottom"/>
          </w:tcPr>
          <w:p w:rsidR="00D21557" w:rsidRPr="00740D9B" w:rsidRDefault="00D21557" w:rsidP="009A7DC3">
            <w:pPr>
              <w:spacing w:after="0" w:line="360" w:lineRule="auto"/>
              <w:jc w:val="center"/>
              <w:rPr>
                <w:rFonts w:ascii="Times New Roman" w:hAnsi="Times New Roman" w:cs="Times New Roman"/>
                <w:color w:val="000000"/>
                <w:sz w:val="24"/>
                <w:szCs w:val="24"/>
              </w:rPr>
            </w:pPr>
            <w:r w:rsidRPr="00740D9B">
              <w:rPr>
                <w:rFonts w:ascii="Times New Roman" w:hAnsi="Times New Roman" w:cs="Times New Roman"/>
                <w:color w:val="000000"/>
                <w:sz w:val="24"/>
                <w:szCs w:val="24"/>
              </w:rPr>
              <w:t>3,95±0,02</w:t>
            </w:r>
          </w:p>
        </w:tc>
        <w:tc>
          <w:tcPr>
            <w:tcW w:w="1843" w:type="dxa"/>
            <w:gridSpan w:val="2"/>
            <w:noWrap/>
            <w:vAlign w:val="bottom"/>
          </w:tcPr>
          <w:p w:rsidR="00D21557" w:rsidRPr="00740D9B" w:rsidRDefault="00D21557" w:rsidP="009A7DC3">
            <w:pPr>
              <w:spacing w:after="0" w:line="360" w:lineRule="auto"/>
              <w:jc w:val="center"/>
              <w:rPr>
                <w:rFonts w:ascii="Times New Roman" w:hAnsi="Times New Roman" w:cs="Times New Roman"/>
                <w:color w:val="000000"/>
                <w:sz w:val="24"/>
                <w:szCs w:val="24"/>
              </w:rPr>
            </w:pPr>
            <w:r w:rsidRPr="00740D9B">
              <w:rPr>
                <w:rFonts w:ascii="Times New Roman" w:hAnsi="Times New Roman" w:cs="Times New Roman"/>
                <w:color w:val="000000"/>
                <w:sz w:val="24"/>
                <w:szCs w:val="24"/>
              </w:rPr>
              <w:t>3,92±0,05</w:t>
            </w:r>
          </w:p>
        </w:tc>
        <w:tc>
          <w:tcPr>
            <w:tcW w:w="1701" w:type="dxa"/>
            <w:noWrap/>
            <w:vAlign w:val="bottom"/>
          </w:tcPr>
          <w:p w:rsidR="00D21557" w:rsidRPr="00740D9B" w:rsidRDefault="00D21557" w:rsidP="009A7DC3">
            <w:pPr>
              <w:spacing w:after="0" w:line="360" w:lineRule="auto"/>
              <w:jc w:val="center"/>
              <w:rPr>
                <w:rFonts w:ascii="Times New Roman" w:hAnsi="Times New Roman" w:cs="Times New Roman"/>
                <w:color w:val="000000"/>
                <w:sz w:val="24"/>
                <w:szCs w:val="24"/>
              </w:rPr>
            </w:pPr>
            <w:r w:rsidRPr="00740D9B">
              <w:rPr>
                <w:rFonts w:ascii="Times New Roman" w:hAnsi="Times New Roman" w:cs="Times New Roman"/>
                <w:color w:val="000000"/>
                <w:sz w:val="24"/>
                <w:szCs w:val="24"/>
              </w:rPr>
              <w:t>4,00±0,05</w:t>
            </w:r>
          </w:p>
        </w:tc>
        <w:tc>
          <w:tcPr>
            <w:tcW w:w="1701" w:type="dxa"/>
            <w:noWrap/>
            <w:vAlign w:val="bottom"/>
          </w:tcPr>
          <w:p w:rsidR="00D21557" w:rsidRPr="00740D9B" w:rsidRDefault="00D21557" w:rsidP="009A7DC3">
            <w:pPr>
              <w:spacing w:after="0" w:line="360" w:lineRule="auto"/>
              <w:jc w:val="center"/>
              <w:rPr>
                <w:rFonts w:ascii="Times New Roman" w:hAnsi="Times New Roman" w:cs="Times New Roman"/>
                <w:color w:val="000000"/>
                <w:sz w:val="24"/>
                <w:szCs w:val="24"/>
              </w:rPr>
            </w:pPr>
            <w:r w:rsidRPr="00740D9B">
              <w:rPr>
                <w:rFonts w:ascii="Times New Roman" w:hAnsi="Times New Roman" w:cs="Times New Roman"/>
                <w:color w:val="000000"/>
                <w:sz w:val="24"/>
                <w:szCs w:val="24"/>
              </w:rPr>
              <w:t>3,91±0,02</w:t>
            </w:r>
          </w:p>
        </w:tc>
      </w:tr>
      <w:tr w:rsidR="00D21557" w:rsidRPr="00740D9B" w:rsidTr="00730EA6">
        <w:trPr>
          <w:trHeight w:val="315"/>
        </w:trPr>
        <w:tc>
          <w:tcPr>
            <w:tcW w:w="9361" w:type="dxa"/>
            <w:gridSpan w:val="7"/>
            <w:noWrap/>
            <w:vAlign w:val="bottom"/>
          </w:tcPr>
          <w:p w:rsidR="00D21557" w:rsidRPr="00740D9B" w:rsidRDefault="00D21557" w:rsidP="009A7DC3">
            <w:pPr>
              <w:spacing w:after="0"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2-ая</w:t>
            </w:r>
            <w:r w:rsidRPr="00740D9B">
              <w:rPr>
                <w:rFonts w:ascii="Times New Roman" w:hAnsi="Times New Roman" w:cs="Times New Roman"/>
                <w:color w:val="000000"/>
                <w:sz w:val="24"/>
                <w:szCs w:val="24"/>
              </w:rPr>
              <w:t xml:space="preserve"> лактация </w:t>
            </w:r>
          </w:p>
        </w:tc>
      </w:tr>
      <w:tr w:rsidR="00D21557" w:rsidRPr="00312778" w:rsidTr="009A7DC3">
        <w:trPr>
          <w:trHeight w:val="435"/>
        </w:trPr>
        <w:tc>
          <w:tcPr>
            <w:tcW w:w="2272" w:type="dxa"/>
            <w:noWrap/>
            <w:vAlign w:val="bottom"/>
          </w:tcPr>
          <w:p w:rsidR="00D21557" w:rsidRPr="00740D9B" w:rsidRDefault="00D21557" w:rsidP="009A7DC3">
            <w:pPr>
              <w:spacing w:after="0" w:line="360" w:lineRule="auto"/>
              <w:rPr>
                <w:rFonts w:ascii="Times New Roman" w:hAnsi="Times New Roman" w:cs="Times New Roman"/>
                <w:color w:val="000000"/>
                <w:sz w:val="24"/>
                <w:szCs w:val="24"/>
              </w:rPr>
            </w:pPr>
            <w:r w:rsidRPr="00740D9B">
              <w:rPr>
                <w:rFonts w:ascii="Times New Roman" w:hAnsi="Times New Roman" w:cs="Times New Roman"/>
                <w:color w:val="000000"/>
                <w:sz w:val="24"/>
                <w:szCs w:val="24"/>
              </w:rPr>
              <w:t>Удой, кг</w:t>
            </w:r>
          </w:p>
        </w:tc>
        <w:tc>
          <w:tcPr>
            <w:tcW w:w="1844" w:type="dxa"/>
            <w:gridSpan w:val="2"/>
            <w:noWrap/>
            <w:vAlign w:val="bottom"/>
          </w:tcPr>
          <w:p w:rsidR="00D21557" w:rsidRPr="00740D9B" w:rsidRDefault="00D21557" w:rsidP="009A7DC3">
            <w:pPr>
              <w:spacing w:after="0" w:line="360" w:lineRule="auto"/>
              <w:jc w:val="center"/>
              <w:rPr>
                <w:rFonts w:ascii="Times New Roman" w:hAnsi="Times New Roman" w:cs="Times New Roman"/>
                <w:color w:val="000000"/>
                <w:sz w:val="24"/>
                <w:szCs w:val="24"/>
              </w:rPr>
            </w:pPr>
            <w:r w:rsidRPr="00740D9B">
              <w:rPr>
                <w:rFonts w:ascii="Times New Roman" w:hAnsi="Times New Roman" w:cs="Times New Roman"/>
                <w:color w:val="000000"/>
                <w:sz w:val="24"/>
                <w:szCs w:val="24"/>
              </w:rPr>
              <w:t>8420,0 ± 114,0</w:t>
            </w:r>
          </w:p>
        </w:tc>
        <w:tc>
          <w:tcPr>
            <w:tcW w:w="1836" w:type="dxa"/>
            <w:noWrap/>
            <w:vAlign w:val="bottom"/>
          </w:tcPr>
          <w:p w:rsidR="00D21557" w:rsidRPr="00740D9B" w:rsidRDefault="00D21557" w:rsidP="009A7DC3">
            <w:pPr>
              <w:spacing w:after="0" w:line="360" w:lineRule="auto"/>
              <w:jc w:val="center"/>
              <w:rPr>
                <w:rFonts w:ascii="Times New Roman" w:hAnsi="Times New Roman" w:cs="Times New Roman"/>
                <w:color w:val="000000"/>
                <w:sz w:val="24"/>
                <w:szCs w:val="24"/>
              </w:rPr>
            </w:pPr>
            <w:r w:rsidRPr="00740D9B">
              <w:rPr>
                <w:rFonts w:ascii="Times New Roman" w:hAnsi="Times New Roman" w:cs="Times New Roman"/>
                <w:color w:val="000000"/>
                <w:sz w:val="24"/>
                <w:szCs w:val="24"/>
              </w:rPr>
              <w:t>7666,5 ± 111,5</w:t>
            </w:r>
          </w:p>
        </w:tc>
        <w:tc>
          <w:tcPr>
            <w:tcW w:w="1708" w:type="dxa"/>
            <w:gridSpan w:val="2"/>
            <w:noWrap/>
            <w:vAlign w:val="bottom"/>
          </w:tcPr>
          <w:p w:rsidR="00D21557" w:rsidRPr="00740D9B" w:rsidRDefault="00D21557" w:rsidP="009A7DC3">
            <w:pPr>
              <w:spacing w:after="0" w:line="360" w:lineRule="auto"/>
              <w:jc w:val="center"/>
              <w:rPr>
                <w:rFonts w:ascii="Times New Roman" w:hAnsi="Times New Roman" w:cs="Times New Roman"/>
                <w:color w:val="000000"/>
                <w:sz w:val="24"/>
                <w:szCs w:val="24"/>
              </w:rPr>
            </w:pPr>
            <w:r w:rsidRPr="00740D9B">
              <w:rPr>
                <w:rFonts w:ascii="Times New Roman" w:hAnsi="Times New Roman" w:cs="Times New Roman"/>
                <w:color w:val="000000"/>
                <w:sz w:val="24"/>
                <w:szCs w:val="24"/>
              </w:rPr>
              <w:t>8230,5 ± 109,3</w:t>
            </w:r>
          </w:p>
        </w:tc>
        <w:tc>
          <w:tcPr>
            <w:tcW w:w="1701" w:type="dxa"/>
            <w:noWrap/>
            <w:vAlign w:val="bottom"/>
          </w:tcPr>
          <w:p w:rsidR="00D21557" w:rsidRPr="00740D9B" w:rsidRDefault="00D21557" w:rsidP="009A7DC3">
            <w:pPr>
              <w:spacing w:after="0" w:line="360" w:lineRule="auto"/>
              <w:jc w:val="center"/>
              <w:rPr>
                <w:rFonts w:ascii="Times New Roman" w:hAnsi="Times New Roman" w:cs="Times New Roman"/>
                <w:color w:val="000000"/>
                <w:sz w:val="24"/>
                <w:szCs w:val="24"/>
              </w:rPr>
            </w:pPr>
            <w:r w:rsidRPr="00740D9B">
              <w:rPr>
                <w:rFonts w:ascii="Times New Roman" w:hAnsi="Times New Roman" w:cs="Times New Roman"/>
                <w:color w:val="000000"/>
                <w:sz w:val="24"/>
                <w:szCs w:val="24"/>
              </w:rPr>
              <w:t>7910,0 ± 105,5</w:t>
            </w:r>
          </w:p>
        </w:tc>
      </w:tr>
      <w:tr w:rsidR="00D21557" w:rsidRPr="00312778" w:rsidTr="009A7DC3">
        <w:trPr>
          <w:trHeight w:val="405"/>
        </w:trPr>
        <w:tc>
          <w:tcPr>
            <w:tcW w:w="2272" w:type="dxa"/>
            <w:noWrap/>
            <w:vAlign w:val="bottom"/>
          </w:tcPr>
          <w:p w:rsidR="00D21557" w:rsidRPr="00740D9B" w:rsidRDefault="00D21557" w:rsidP="009A7DC3">
            <w:pPr>
              <w:spacing w:after="0" w:line="360" w:lineRule="auto"/>
              <w:rPr>
                <w:rFonts w:ascii="Times New Roman" w:hAnsi="Times New Roman" w:cs="Times New Roman"/>
                <w:color w:val="000000"/>
                <w:sz w:val="24"/>
                <w:szCs w:val="24"/>
              </w:rPr>
            </w:pPr>
            <w:r w:rsidRPr="00740D9B">
              <w:rPr>
                <w:rFonts w:ascii="Times New Roman" w:hAnsi="Times New Roman" w:cs="Times New Roman"/>
                <w:color w:val="000000"/>
                <w:sz w:val="24"/>
                <w:szCs w:val="24"/>
              </w:rPr>
              <w:t>Содержание жира в молоке, %</w:t>
            </w:r>
          </w:p>
        </w:tc>
        <w:tc>
          <w:tcPr>
            <w:tcW w:w="1844" w:type="dxa"/>
            <w:gridSpan w:val="2"/>
            <w:noWrap/>
            <w:vAlign w:val="bottom"/>
          </w:tcPr>
          <w:p w:rsidR="00D21557" w:rsidRPr="00740D9B" w:rsidRDefault="00D21557" w:rsidP="009A7DC3">
            <w:pPr>
              <w:spacing w:after="0" w:line="360" w:lineRule="auto"/>
              <w:jc w:val="center"/>
              <w:rPr>
                <w:rFonts w:ascii="Times New Roman" w:hAnsi="Times New Roman" w:cs="Times New Roman"/>
                <w:color w:val="000000"/>
                <w:sz w:val="24"/>
                <w:szCs w:val="24"/>
              </w:rPr>
            </w:pPr>
            <w:r w:rsidRPr="00740D9B">
              <w:rPr>
                <w:rFonts w:ascii="Times New Roman" w:hAnsi="Times New Roman" w:cs="Times New Roman"/>
                <w:color w:val="000000"/>
                <w:sz w:val="24"/>
                <w:szCs w:val="24"/>
              </w:rPr>
              <w:t>4,10 ± 0,02</w:t>
            </w:r>
          </w:p>
        </w:tc>
        <w:tc>
          <w:tcPr>
            <w:tcW w:w="1836" w:type="dxa"/>
            <w:noWrap/>
            <w:vAlign w:val="bottom"/>
          </w:tcPr>
          <w:p w:rsidR="00D21557" w:rsidRPr="00740D9B" w:rsidRDefault="00D21557" w:rsidP="009A7DC3">
            <w:pPr>
              <w:spacing w:after="0" w:line="360" w:lineRule="auto"/>
              <w:jc w:val="center"/>
              <w:rPr>
                <w:rFonts w:ascii="Times New Roman" w:hAnsi="Times New Roman" w:cs="Times New Roman"/>
                <w:color w:val="000000"/>
                <w:sz w:val="24"/>
                <w:szCs w:val="24"/>
              </w:rPr>
            </w:pPr>
            <w:r w:rsidRPr="00740D9B">
              <w:rPr>
                <w:rFonts w:ascii="Times New Roman" w:hAnsi="Times New Roman" w:cs="Times New Roman"/>
                <w:color w:val="000000"/>
                <w:sz w:val="24"/>
                <w:szCs w:val="24"/>
              </w:rPr>
              <w:t>4,00 ± 0,04</w:t>
            </w:r>
          </w:p>
        </w:tc>
        <w:tc>
          <w:tcPr>
            <w:tcW w:w="1708" w:type="dxa"/>
            <w:gridSpan w:val="2"/>
            <w:noWrap/>
            <w:vAlign w:val="bottom"/>
          </w:tcPr>
          <w:p w:rsidR="00D21557" w:rsidRPr="00740D9B" w:rsidRDefault="00D21557" w:rsidP="009A7DC3">
            <w:pPr>
              <w:spacing w:after="0" w:line="360" w:lineRule="auto"/>
              <w:jc w:val="center"/>
              <w:rPr>
                <w:rFonts w:ascii="Times New Roman" w:hAnsi="Times New Roman" w:cs="Times New Roman"/>
                <w:color w:val="000000"/>
                <w:sz w:val="24"/>
                <w:szCs w:val="24"/>
              </w:rPr>
            </w:pPr>
            <w:r w:rsidRPr="00740D9B">
              <w:rPr>
                <w:rFonts w:ascii="Times New Roman" w:hAnsi="Times New Roman" w:cs="Times New Roman"/>
                <w:color w:val="000000"/>
                <w:sz w:val="24"/>
                <w:szCs w:val="24"/>
              </w:rPr>
              <w:t>4,10 ± 0,03</w:t>
            </w:r>
          </w:p>
        </w:tc>
        <w:tc>
          <w:tcPr>
            <w:tcW w:w="1701" w:type="dxa"/>
            <w:noWrap/>
            <w:vAlign w:val="bottom"/>
          </w:tcPr>
          <w:p w:rsidR="00D21557" w:rsidRPr="00740D9B" w:rsidRDefault="00D21557" w:rsidP="009A7DC3">
            <w:pPr>
              <w:spacing w:after="0" w:line="360" w:lineRule="auto"/>
              <w:jc w:val="center"/>
              <w:rPr>
                <w:rFonts w:ascii="Times New Roman" w:hAnsi="Times New Roman" w:cs="Times New Roman"/>
                <w:color w:val="000000"/>
                <w:sz w:val="24"/>
                <w:szCs w:val="24"/>
              </w:rPr>
            </w:pPr>
            <w:r w:rsidRPr="00740D9B">
              <w:rPr>
                <w:rFonts w:ascii="Times New Roman" w:hAnsi="Times New Roman" w:cs="Times New Roman"/>
                <w:color w:val="000000"/>
                <w:sz w:val="24"/>
                <w:szCs w:val="24"/>
              </w:rPr>
              <w:t>3,95 ± 0,02</w:t>
            </w:r>
          </w:p>
        </w:tc>
      </w:tr>
      <w:tr w:rsidR="00D21557" w:rsidRPr="00740D9B" w:rsidTr="009A7DC3">
        <w:trPr>
          <w:trHeight w:val="315"/>
        </w:trPr>
        <w:tc>
          <w:tcPr>
            <w:tcW w:w="9361" w:type="dxa"/>
            <w:gridSpan w:val="7"/>
            <w:noWrap/>
            <w:vAlign w:val="center"/>
          </w:tcPr>
          <w:p w:rsidR="00D21557" w:rsidRPr="00740D9B" w:rsidRDefault="00D21557" w:rsidP="009A7DC3">
            <w:pPr>
              <w:spacing w:after="0"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3-</w:t>
            </w:r>
            <w:r w:rsidRPr="00740D9B">
              <w:rPr>
                <w:rFonts w:ascii="Times New Roman" w:hAnsi="Times New Roman" w:cs="Times New Roman"/>
                <w:color w:val="000000"/>
                <w:sz w:val="24"/>
                <w:szCs w:val="24"/>
              </w:rPr>
              <w:t>ая лактация</w:t>
            </w:r>
          </w:p>
        </w:tc>
      </w:tr>
      <w:tr w:rsidR="00D21557" w:rsidRPr="00312778" w:rsidTr="009A7DC3">
        <w:trPr>
          <w:trHeight w:val="420"/>
        </w:trPr>
        <w:tc>
          <w:tcPr>
            <w:tcW w:w="2272" w:type="dxa"/>
            <w:noWrap/>
            <w:vAlign w:val="bottom"/>
          </w:tcPr>
          <w:p w:rsidR="00D21557" w:rsidRPr="00740D9B" w:rsidRDefault="00D21557" w:rsidP="009A7DC3">
            <w:pPr>
              <w:spacing w:after="0" w:line="360" w:lineRule="auto"/>
              <w:rPr>
                <w:rFonts w:ascii="Times New Roman" w:hAnsi="Times New Roman" w:cs="Times New Roman"/>
                <w:color w:val="000000"/>
                <w:sz w:val="24"/>
                <w:szCs w:val="24"/>
              </w:rPr>
            </w:pPr>
            <w:r w:rsidRPr="00740D9B">
              <w:rPr>
                <w:rFonts w:ascii="Times New Roman" w:hAnsi="Times New Roman" w:cs="Times New Roman"/>
                <w:color w:val="000000"/>
                <w:sz w:val="24"/>
                <w:szCs w:val="24"/>
              </w:rPr>
              <w:t>Удой, кг</w:t>
            </w:r>
          </w:p>
        </w:tc>
        <w:tc>
          <w:tcPr>
            <w:tcW w:w="1838" w:type="dxa"/>
            <w:noWrap/>
            <w:vAlign w:val="bottom"/>
          </w:tcPr>
          <w:p w:rsidR="00D21557" w:rsidRPr="00740D9B" w:rsidRDefault="00D21557" w:rsidP="009A7DC3">
            <w:pPr>
              <w:spacing w:after="0" w:line="360" w:lineRule="auto"/>
              <w:jc w:val="center"/>
              <w:rPr>
                <w:rFonts w:ascii="Times New Roman" w:hAnsi="Times New Roman" w:cs="Times New Roman"/>
                <w:color w:val="000000"/>
                <w:sz w:val="24"/>
                <w:szCs w:val="24"/>
              </w:rPr>
            </w:pPr>
            <w:r w:rsidRPr="00740D9B">
              <w:rPr>
                <w:rFonts w:ascii="Times New Roman" w:hAnsi="Times New Roman" w:cs="Times New Roman"/>
                <w:color w:val="000000"/>
                <w:sz w:val="24"/>
                <w:szCs w:val="24"/>
              </w:rPr>
              <w:t>8600,0</w:t>
            </w:r>
            <w:r w:rsidRPr="00740D9B">
              <w:rPr>
                <w:rFonts w:ascii="Times New Roman" w:hAnsi="Times New Roman" w:cs="Times New Roman"/>
                <w:color w:val="000000"/>
                <w:sz w:val="24"/>
                <w:szCs w:val="24"/>
                <w:u w:val="single"/>
              </w:rPr>
              <w:t>+</w:t>
            </w:r>
            <w:r w:rsidRPr="00740D9B">
              <w:rPr>
                <w:rFonts w:ascii="Times New Roman" w:hAnsi="Times New Roman" w:cs="Times New Roman"/>
                <w:color w:val="000000"/>
                <w:sz w:val="24"/>
                <w:szCs w:val="24"/>
              </w:rPr>
              <w:t>110,0</w:t>
            </w:r>
          </w:p>
        </w:tc>
        <w:tc>
          <w:tcPr>
            <w:tcW w:w="1842" w:type="dxa"/>
            <w:gridSpan w:val="2"/>
            <w:noWrap/>
            <w:vAlign w:val="bottom"/>
          </w:tcPr>
          <w:p w:rsidR="00D21557" w:rsidRPr="00740D9B" w:rsidRDefault="00D21557" w:rsidP="009A7DC3">
            <w:pPr>
              <w:spacing w:after="0" w:line="360" w:lineRule="auto"/>
              <w:jc w:val="center"/>
              <w:rPr>
                <w:rFonts w:ascii="Times New Roman" w:hAnsi="Times New Roman" w:cs="Times New Roman"/>
                <w:color w:val="000000"/>
                <w:sz w:val="24"/>
                <w:szCs w:val="24"/>
              </w:rPr>
            </w:pPr>
            <w:r w:rsidRPr="00740D9B">
              <w:rPr>
                <w:rFonts w:ascii="Times New Roman" w:hAnsi="Times New Roman" w:cs="Times New Roman"/>
                <w:color w:val="000000"/>
                <w:sz w:val="24"/>
                <w:szCs w:val="24"/>
              </w:rPr>
              <w:t>8400,0</w:t>
            </w:r>
            <w:r w:rsidRPr="00740D9B">
              <w:rPr>
                <w:rFonts w:ascii="Times New Roman" w:hAnsi="Times New Roman" w:cs="Times New Roman"/>
                <w:color w:val="000000"/>
                <w:sz w:val="24"/>
                <w:szCs w:val="24"/>
                <w:u w:val="single"/>
              </w:rPr>
              <w:t>+</w:t>
            </w:r>
            <w:r w:rsidRPr="00740D9B">
              <w:rPr>
                <w:rFonts w:ascii="Times New Roman" w:hAnsi="Times New Roman" w:cs="Times New Roman"/>
                <w:color w:val="000000"/>
                <w:sz w:val="24"/>
                <w:szCs w:val="24"/>
              </w:rPr>
              <w:t>104,0</w:t>
            </w:r>
          </w:p>
        </w:tc>
        <w:tc>
          <w:tcPr>
            <w:tcW w:w="1708" w:type="dxa"/>
            <w:gridSpan w:val="2"/>
            <w:noWrap/>
            <w:vAlign w:val="bottom"/>
          </w:tcPr>
          <w:p w:rsidR="00D21557" w:rsidRPr="00740D9B" w:rsidRDefault="00D21557" w:rsidP="009A7DC3">
            <w:pPr>
              <w:spacing w:after="0" w:line="360" w:lineRule="auto"/>
              <w:jc w:val="center"/>
              <w:rPr>
                <w:rFonts w:ascii="Times New Roman" w:hAnsi="Times New Roman" w:cs="Times New Roman"/>
                <w:color w:val="000000"/>
                <w:sz w:val="24"/>
                <w:szCs w:val="24"/>
              </w:rPr>
            </w:pPr>
            <w:r w:rsidRPr="00740D9B">
              <w:rPr>
                <w:rFonts w:ascii="Times New Roman" w:hAnsi="Times New Roman" w:cs="Times New Roman"/>
                <w:color w:val="000000"/>
                <w:sz w:val="24"/>
                <w:szCs w:val="24"/>
              </w:rPr>
              <w:t>8500,0</w:t>
            </w:r>
            <w:r w:rsidRPr="00740D9B">
              <w:rPr>
                <w:rFonts w:ascii="Times New Roman" w:hAnsi="Times New Roman" w:cs="Times New Roman"/>
                <w:color w:val="000000"/>
                <w:sz w:val="24"/>
                <w:szCs w:val="24"/>
                <w:u w:val="single"/>
              </w:rPr>
              <w:t>+</w:t>
            </w:r>
            <w:r w:rsidRPr="00740D9B">
              <w:rPr>
                <w:rFonts w:ascii="Times New Roman" w:hAnsi="Times New Roman" w:cs="Times New Roman"/>
                <w:color w:val="000000"/>
                <w:sz w:val="24"/>
                <w:szCs w:val="24"/>
              </w:rPr>
              <w:t>109,0</w:t>
            </w:r>
          </w:p>
        </w:tc>
        <w:tc>
          <w:tcPr>
            <w:tcW w:w="1701" w:type="dxa"/>
            <w:noWrap/>
            <w:vAlign w:val="bottom"/>
          </w:tcPr>
          <w:p w:rsidR="00D21557" w:rsidRPr="00740D9B" w:rsidRDefault="00D21557" w:rsidP="009A7DC3">
            <w:pPr>
              <w:spacing w:after="0" w:line="360" w:lineRule="auto"/>
              <w:jc w:val="center"/>
              <w:rPr>
                <w:rFonts w:ascii="Times New Roman" w:hAnsi="Times New Roman" w:cs="Times New Roman"/>
                <w:color w:val="000000"/>
                <w:sz w:val="24"/>
                <w:szCs w:val="24"/>
              </w:rPr>
            </w:pPr>
            <w:r w:rsidRPr="00740D9B">
              <w:rPr>
                <w:rFonts w:ascii="Times New Roman" w:hAnsi="Times New Roman" w:cs="Times New Roman"/>
                <w:color w:val="000000"/>
                <w:sz w:val="24"/>
                <w:szCs w:val="24"/>
              </w:rPr>
              <w:t>8250,0</w:t>
            </w:r>
            <w:r w:rsidRPr="00740D9B">
              <w:rPr>
                <w:rFonts w:ascii="Times New Roman" w:hAnsi="Times New Roman" w:cs="Times New Roman"/>
                <w:color w:val="000000"/>
                <w:sz w:val="24"/>
                <w:szCs w:val="24"/>
                <w:u w:val="single"/>
              </w:rPr>
              <w:t>+</w:t>
            </w:r>
            <w:r w:rsidRPr="00740D9B">
              <w:rPr>
                <w:rFonts w:ascii="Times New Roman" w:hAnsi="Times New Roman" w:cs="Times New Roman"/>
                <w:color w:val="000000"/>
                <w:sz w:val="24"/>
                <w:szCs w:val="24"/>
              </w:rPr>
              <w:t>108,0</w:t>
            </w:r>
          </w:p>
        </w:tc>
      </w:tr>
      <w:tr w:rsidR="00D21557" w:rsidRPr="00312778" w:rsidTr="009A7DC3">
        <w:trPr>
          <w:trHeight w:val="420"/>
        </w:trPr>
        <w:tc>
          <w:tcPr>
            <w:tcW w:w="2272" w:type="dxa"/>
            <w:noWrap/>
            <w:vAlign w:val="bottom"/>
          </w:tcPr>
          <w:p w:rsidR="00D21557" w:rsidRPr="00740D9B" w:rsidRDefault="00D21557" w:rsidP="009A7DC3">
            <w:pPr>
              <w:spacing w:after="0" w:line="360" w:lineRule="auto"/>
              <w:rPr>
                <w:rFonts w:ascii="Times New Roman" w:hAnsi="Times New Roman" w:cs="Times New Roman"/>
                <w:color w:val="000000"/>
                <w:sz w:val="24"/>
                <w:szCs w:val="24"/>
              </w:rPr>
            </w:pPr>
            <w:r w:rsidRPr="00740D9B">
              <w:rPr>
                <w:rFonts w:ascii="Times New Roman" w:hAnsi="Times New Roman" w:cs="Times New Roman"/>
                <w:color w:val="000000"/>
                <w:sz w:val="24"/>
                <w:szCs w:val="24"/>
              </w:rPr>
              <w:t>Содержание жира в молоке, %</w:t>
            </w:r>
          </w:p>
        </w:tc>
        <w:tc>
          <w:tcPr>
            <w:tcW w:w="1838" w:type="dxa"/>
            <w:noWrap/>
            <w:vAlign w:val="bottom"/>
          </w:tcPr>
          <w:p w:rsidR="00D21557" w:rsidRPr="00740D9B" w:rsidRDefault="00D21557" w:rsidP="009A7DC3">
            <w:pPr>
              <w:spacing w:after="0" w:line="360" w:lineRule="auto"/>
              <w:jc w:val="center"/>
              <w:rPr>
                <w:rFonts w:ascii="Times New Roman" w:hAnsi="Times New Roman" w:cs="Times New Roman"/>
                <w:color w:val="000000"/>
                <w:sz w:val="24"/>
                <w:szCs w:val="24"/>
              </w:rPr>
            </w:pPr>
            <w:r w:rsidRPr="00740D9B">
              <w:rPr>
                <w:rFonts w:ascii="Times New Roman" w:hAnsi="Times New Roman" w:cs="Times New Roman"/>
                <w:color w:val="000000"/>
                <w:sz w:val="24"/>
                <w:szCs w:val="24"/>
              </w:rPr>
              <w:t>4,10 ± 0,04</w:t>
            </w:r>
          </w:p>
        </w:tc>
        <w:tc>
          <w:tcPr>
            <w:tcW w:w="1842" w:type="dxa"/>
            <w:gridSpan w:val="2"/>
            <w:noWrap/>
            <w:vAlign w:val="bottom"/>
          </w:tcPr>
          <w:p w:rsidR="00D21557" w:rsidRPr="00740D9B" w:rsidRDefault="00D21557" w:rsidP="009A7DC3">
            <w:pPr>
              <w:spacing w:after="0" w:line="360" w:lineRule="auto"/>
              <w:jc w:val="center"/>
              <w:rPr>
                <w:rFonts w:ascii="Times New Roman" w:hAnsi="Times New Roman" w:cs="Times New Roman"/>
                <w:color w:val="000000"/>
                <w:sz w:val="24"/>
                <w:szCs w:val="24"/>
              </w:rPr>
            </w:pPr>
            <w:r w:rsidRPr="00740D9B">
              <w:rPr>
                <w:rFonts w:ascii="Times New Roman" w:hAnsi="Times New Roman" w:cs="Times New Roman"/>
                <w:color w:val="000000"/>
                <w:sz w:val="24"/>
                <w:szCs w:val="24"/>
              </w:rPr>
              <w:t>4,00 ± 0,02</w:t>
            </w:r>
          </w:p>
        </w:tc>
        <w:tc>
          <w:tcPr>
            <w:tcW w:w="1708" w:type="dxa"/>
            <w:gridSpan w:val="2"/>
            <w:noWrap/>
            <w:vAlign w:val="bottom"/>
          </w:tcPr>
          <w:p w:rsidR="00D21557" w:rsidRPr="00740D9B" w:rsidRDefault="00D21557" w:rsidP="009A7DC3">
            <w:pPr>
              <w:spacing w:after="0" w:line="360" w:lineRule="auto"/>
              <w:jc w:val="center"/>
              <w:rPr>
                <w:rFonts w:ascii="Times New Roman" w:hAnsi="Times New Roman" w:cs="Times New Roman"/>
                <w:color w:val="000000"/>
                <w:sz w:val="24"/>
                <w:szCs w:val="24"/>
              </w:rPr>
            </w:pPr>
            <w:r w:rsidRPr="00740D9B">
              <w:rPr>
                <w:rFonts w:ascii="Times New Roman" w:hAnsi="Times New Roman" w:cs="Times New Roman"/>
                <w:color w:val="000000"/>
                <w:sz w:val="24"/>
                <w:szCs w:val="24"/>
              </w:rPr>
              <w:t>4,10 ± 0,02</w:t>
            </w:r>
          </w:p>
        </w:tc>
        <w:tc>
          <w:tcPr>
            <w:tcW w:w="1701" w:type="dxa"/>
            <w:noWrap/>
            <w:vAlign w:val="bottom"/>
          </w:tcPr>
          <w:p w:rsidR="00D21557" w:rsidRPr="00740D9B" w:rsidRDefault="00D21557" w:rsidP="009A7DC3">
            <w:pPr>
              <w:spacing w:after="0" w:line="360" w:lineRule="auto"/>
              <w:jc w:val="center"/>
              <w:rPr>
                <w:rFonts w:ascii="Times New Roman" w:hAnsi="Times New Roman" w:cs="Times New Roman"/>
                <w:color w:val="000000"/>
                <w:sz w:val="24"/>
                <w:szCs w:val="24"/>
              </w:rPr>
            </w:pPr>
            <w:r w:rsidRPr="00740D9B">
              <w:rPr>
                <w:rFonts w:ascii="Times New Roman" w:hAnsi="Times New Roman" w:cs="Times New Roman"/>
                <w:color w:val="000000"/>
                <w:sz w:val="24"/>
                <w:szCs w:val="24"/>
              </w:rPr>
              <w:t>4,05 ± 0,04</w:t>
            </w:r>
          </w:p>
        </w:tc>
      </w:tr>
      <w:tr w:rsidR="00D21557" w:rsidRPr="00312778" w:rsidTr="009A7DC3">
        <w:trPr>
          <w:trHeight w:val="390"/>
        </w:trPr>
        <w:tc>
          <w:tcPr>
            <w:tcW w:w="2272" w:type="dxa"/>
            <w:noWrap/>
            <w:vAlign w:val="bottom"/>
          </w:tcPr>
          <w:p w:rsidR="00D21557" w:rsidRPr="00740D9B" w:rsidRDefault="00D21557" w:rsidP="009A7DC3">
            <w:pPr>
              <w:spacing w:after="0" w:line="360" w:lineRule="auto"/>
              <w:rPr>
                <w:rFonts w:ascii="Times New Roman" w:hAnsi="Times New Roman" w:cs="Times New Roman"/>
                <w:color w:val="000000"/>
                <w:sz w:val="24"/>
                <w:szCs w:val="24"/>
              </w:rPr>
            </w:pPr>
            <w:r w:rsidRPr="00740D9B">
              <w:rPr>
                <w:rFonts w:ascii="Times New Roman" w:hAnsi="Times New Roman" w:cs="Times New Roman"/>
                <w:color w:val="000000"/>
                <w:sz w:val="24"/>
                <w:szCs w:val="24"/>
              </w:rPr>
              <w:t>Удой за 3 лактации, кг</w:t>
            </w:r>
          </w:p>
        </w:tc>
        <w:tc>
          <w:tcPr>
            <w:tcW w:w="1838" w:type="dxa"/>
            <w:noWrap/>
            <w:vAlign w:val="bottom"/>
          </w:tcPr>
          <w:p w:rsidR="00D21557" w:rsidRPr="00740D9B" w:rsidRDefault="00D21557" w:rsidP="009A7DC3">
            <w:pPr>
              <w:spacing w:after="0" w:line="360" w:lineRule="auto"/>
              <w:jc w:val="center"/>
              <w:rPr>
                <w:rFonts w:ascii="Times New Roman" w:hAnsi="Times New Roman" w:cs="Times New Roman"/>
                <w:color w:val="000000"/>
                <w:sz w:val="24"/>
                <w:szCs w:val="24"/>
              </w:rPr>
            </w:pPr>
            <w:r w:rsidRPr="00740D9B">
              <w:rPr>
                <w:rFonts w:ascii="Times New Roman" w:hAnsi="Times New Roman" w:cs="Times New Roman"/>
                <w:color w:val="000000"/>
                <w:sz w:val="24"/>
                <w:szCs w:val="24"/>
              </w:rPr>
              <w:t>25220,0</w:t>
            </w:r>
            <w:r w:rsidRPr="00740D9B">
              <w:rPr>
                <w:rFonts w:ascii="Times New Roman" w:hAnsi="Times New Roman" w:cs="Times New Roman"/>
                <w:color w:val="000000"/>
                <w:sz w:val="24"/>
                <w:szCs w:val="24"/>
                <w:u w:val="single"/>
              </w:rPr>
              <w:t>+</w:t>
            </w:r>
            <w:r w:rsidRPr="00740D9B">
              <w:rPr>
                <w:rFonts w:ascii="Times New Roman" w:hAnsi="Times New Roman" w:cs="Times New Roman"/>
                <w:color w:val="000000"/>
                <w:sz w:val="24"/>
                <w:szCs w:val="24"/>
              </w:rPr>
              <w:t>112,0</w:t>
            </w:r>
          </w:p>
        </w:tc>
        <w:tc>
          <w:tcPr>
            <w:tcW w:w="1842" w:type="dxa"/>
            <w:gridSpan w:val="2"/>
            <w:noWrap/>
            <w:vAlign w:val="bottom"/>
          </w:tcPr>
          <w:p w:rsidR="00D21557" w:rsidRPr="00740D9B" w:rsidRDefault="00D21557" w:rsidP="009A7DC3">
            <w:pPr>
              <w:spacing w:after="0" w:line="360" w:lineRule="auto"/>
              <w:jc w:val="center"/>
              <w:rPr>
                <w:rFonts w:ascii="Times New Roman" w:hAnsi="Times New Roman" w:cs="Times New Roman"/>
                <w:color w:val="000000"/>
                <w:sz w:val="24"/>
                <w:szCs w:val="24"/>
              </w:rPr>
            </w:pPr>
            <w:r w:rsidRPr="00740D9B">
              <w:rPr>
                <w:rFonts w:ascii="Times New Roman" w:hAnsi="Times New Roman" w:cs="Times New Roman"/>
                <w:color w:val="000000"/>
                <w:sz w:val="24"/>
                <w:szCs w:val="24"/>
              </w:rPr>
              <w:t>23666,5</w:t>
            </w:r>
            <w:r w:rsidRPr="00740D9B">
              <w:rPr>
                <w:rFonts w:ascii="Times New Roman" w:hAnsi="Times New Roman" w:cs="Times New Roman"/>
                <w:color w:val="000000"/>
                <w:sz w:val="24"/>
                <w:szCs w:val="24"/>
                <w:u w:val="single"/>
              </w:rPr>
              <w:t>+</w:t>
            </w:r>
            <w:r w:rsidRPr="00740D9B">
              <w:rPr>
                <w:rFonts w:ascii="Times New Roman" w:hAnsi="Times New Roman" w:cs="Times New Roman"/>
                <w:color w:val="000000"/>
                <w:sz w:val="24"/>
                <w:szCs w:val="24"/>
              </w:rPr>
              <w:t>108,0</w:t>
            </w:r>
          </w:p>
        </w:tc>
        <w:tc>
          <w:tcPr>
            <w:tcW w:w="1708" w:type="dxa"/>
            <w:gridSpan w:val="2"/>
            <w:noWrap/>
            <w:vAlign w:val="bottom"/>
          </w:tcPr>
          <w:p w:rsidR="00D21557" w:rsidRPr="00740D9B" w:rsidRDefault="00D21557" w:rsidP="009A7DC3">
            <w:pPr>
              <w:spacing w:after="0" w:line="360" w:lineRule="auto"/>
              <w:jc w:val="center"/>
              <w:rPr>
                <w:rFonts w:ascii="Times New Roman" w:hAnsi="Times New Roman" w:cs="Times New Roman"/>
                <w:color w:val="000000"/>
                <w:sz w:val="24"/>
                <w:szCs w:val="24"/>
              </w:rPr>
            </w:pPr>
            <w:r w:rsidRPr="00740D9B">
              <w:rPr>
                <w:rFonts w:ascii="Times New Roman" w:hAnsi="Times New Roman" w:cs="Times New Roman"/>
                <w:color w:val="000000"/>
                <w:sz w:val="24"/>
                <w:szCs w:val="24"/>
              </w:rPr>
              <w:t>24860,0</w:t>
            </w:r>
            <w:r w:rsidRPr="00740D9B">
              <w:rPr>
                <w:rFonts w:ascii="Times New Roman" w:hAnsi="Times New Roman" w:cs="Times New Roman"/>
                <w:color w:val="000000"/>
                <w:sz w:val="24"/>
                <w:szCs w:val="24"/>
                <w:u w:val="single"/>
              </w:rPr>
              <w:t>+</w:t>
            </w:r>
            <w:r w:rsidRPr="00740D9B">
              <w:rPr>
                <w:rFonts w:ascii="Times New Roman" w:hAnsi="Times New Roman" w:cs="Times New Roman"/>
                <w:color w:val="000000"/>
                <w:sz w:val="24"/>
                <w:szCs w:val="24"/>
              </w:rPr>
              <w:t>110,0</w:t>
            </w:r>
          </w:p>
        </w:tc>
        <w:tc>
          <w:tcPr>
            <w:tcW w:w="1701" w:type="dxa"/>
            <w:noWrap/>
            <w:vAlign w:val="bottom"/>
          </w:tcPr>
          <w:p w:rsidR="00D21557" w:rsidRPr="00740D9B" w:rsidRDefault="00D21557" w:rsidP="009A7DC3">
            <w:pPr>
              <w:spacing w:after="0" w:line="360" w:lineRule="auto"/>
              <w:jc w:val="center"/>
              <w:rPr>
                <w:rFonts w:ascii="Times New Roman" w:hAnsi="Times New Roman" w:cs="Times New Roman"/>
                <w:color w:val="000000"/>
                <w:sz w:val="24"/>
                <w:szCs w:val="24"/>
              </w:rPr>
            </w:pPr>
            <w:r w:rsidRPr="00740D9B">
              <w:rPr>
                <w:rFonts w:ascii="Times New Roman" w:hAnsi="Times New Roman" w:cs="Times New Roman"/>
                <w:color w:val="000000"/>
                <w:sz w:val="24"/>
                <w:szCs w:val="24"/>
              </w:rPr>
              <w:t>23790,5</w:t>
            </w:r>
            <w:r w:rsidRPr="00740D9B">
              <w:rPr>
                <w:rFonts w:ascii="Times New Roman" w:hAnsi="Times New Roman" w:cs="Times New Roman"/>
                <w:color w:val="000000"/>
                <w:sz w:val="24"/>
                <w:szCs w:val="24"/>
                <w:u w:val="single"/>
              </w:rPr>
              <w:t>+</w:t>
            </w:r>
            <w:r w:rsidRPr="00740D9B">
              <w:rPr>
                <w:rFonts w:ascii="Times New Roman" w:hAnsi="Times New Roman" w:cs="Times New Roman"/>
                <w:color w:val="000000"/>
                <w:sz w:val="24"/>
                <w:szCs w:val="24"/>
              </w:rPr>
              <w:t>106,0</w:t>
            </w:r>
          </w:p>
        </w:tc>
      </w:tr>
    </w:tbl>
    <w:p w:rsidR="00D21557" w:rsidRDefault="00D21557" w:rsidP="009A7DC3">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Удои коров по трем лактациям составили в диапазоне 23666-</w:t>
      </w:r>
      <w:smartTag w:uri="urn:schemas-microsoft-com:office:smarttags" w:element="City">
        <w:r>
          <w:rPr>
            <w:rFonts w:ascii="Times New Roman" w:hAnsi="Times New Roman" w:cs="Times New Roman"/>
            <w:sz w:val="28"/>
            <w:szCs w:val="28"/>
          </w:rPr>
          <w:t>25220 кг</w:t>
        </w:r>
      </w:smartTag>
      <w:r>
        <w:rPr>
          <w:rFonts w:ascii="Times New Roman" w:hAnsi="Times New Roman" w:cs="Times New Roman"/>
          <w:sz w:val="28"/>
          <w:szCs w:val="28"/>
        </w:rPr>
        <w:t xml:space="preserve">, причем максимальную продуктивность за три лактации показали коровы из США – </w:t>
      </w:r>
      <w:smartTag w:uri="urn:schemas-microsoft-com:office:smarttags" w:element="City">
        <w:r>
          <w:rPr>
            <w:rFonts w:ascii="Times New Roman" w:hAnsi="Times New Roman" w:cs="Times New Roman"/>
            <w:sz w:val="28"/>
            <w:szCs w:val="28"/>
          </w:rPr>
          <w:t>25220 кг</w:t>
        </w:r>
      </w:smartTag>
      <w:r>
        <w:rPr>
          <w:rFonts w:ascii="Times New Roman" w:hAnsi="Times New Roman" w:cs="Times New Roman"/>
          <w:sz w:val="28"/>
          <w:szCs w:val="28"/>
        </w:rPr>
        <w:t xml:space="preserve"> молока, что оказалось больше, чем молочная продуктивность коров из Дании, Германии и Австралии соответственно на 1554; 360; </w:t>
      </w:r>
      <w:smartTag w:uri="urn:schemas-microsoft-com:office:smarttags" w:element="City">
        <w:r>
          <w:rPr>
            <w:rFonts w:ascii="Times New Roman" w:hAnsi="Times New Roman" w:cs="Times New Roman"/>
            <w:sz w:val="28"/>
            <w:szCs w:val="28"/>
          </w:rPr>
          <w:t>1340 кг</w:t>
        </w:r>
      </w:smartTag>
      <w:r>
        <w:rPr>
          <w:rFonts w:ascii="Times New Roman" w:hAnsi="Times New Roman" w:cs="Times New Roman"/>
          <w:sz w:val="28"/>
          <w:szCs w:val="28"/>
        </w:rPr>
        <w:t xml:space="preserve"> молока.</w:t>
      </w:r>
    </w:p>
    <w:p w:rsidR="00D21557" w:rsidRDefault="00D21557" w:rsidP="009A7DC3">
      <w:pPr>
        <w:spacing w:after="0" w:line="360" w:lineRule="auto"/>
        <w:ind w:firstLine="708"/>
        <w:jc w:val="both"/>
        <w:rPr>
          <w:rFonts w:ascii="Times New Roman" w:hAnsi="Times New Roman" w:cs="Times New Roman"/>
          <w:sz w:val="28"/>
          <w:szCs w:val="28"/>
        </w:rPr>
      </w:pPr>
      <w:r w:rsidRPr="00C50A88">
        <w:rPr>
          <w:rFonts w:ascii="Times New Roman" w:hAnsi="Times New Roman" w:cs="Times New Roman"/>
          <w:sz w:val="28"/>
          <w:szCs w:val="28"/>
        </w:rPr>
        <w:t xml:space="preserve">Содержание жира в молоке у всех животных оказалось на высоком уровне (не ниже 3,9%), </w:t>
      </w:r>
      <w:r>
        <w:rPr>
          <w:rFonts w:ascii="Times New Roman" w:hAnsi="Times New Roman" w:cs="Times New Roman"/>
          <w:sz w:val="28"/>
          <w:szCs w:val="28"/>
        </w:rPr>
        <w:t>причем к третьей лактации этот показатель увеличился и составил не менее 4,0%. Максимальное содержание жира установлено в молоке коров из США и Германии – к третьей лактации этот показатель составил 4,1%.</w:t>
      </w:r>
    </w:p>
    <w:p w:rsidR="00D21557" w:rsidRDefault="00D21557" w:rsidP="009A7DC3">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Регрессионный анализ показал, что между удоем первых пяти лактаций у первотелок всех генотипов прослеживается параболическая зависимость (рисунок 1). Для прогноза удоев коров, завезенных из разных стран можно применять следующие уравнения нелинейной регрессии: </w:t>
      </w:r>
      <w:r>
        <w:rPr>
          <w:rFonts w:ascii="Times New Roman" w:hAnsi="Times New Roman" w:cs="Times New Roman"/>
          <w:sz w:val="28"/>
          <w:szCs w:val="28"/>
          <w:lang w:val="en-US"/>
        </w:rPr>
        <w:t>Y</w:t>
      </w:r>
      <w:r>
        <w:rPr>
          <w:rFonts w:ascii="Times New Roman" w:hAnsi="Times New Roman" w:cs="Times New Roman"/>
          <w:sz w:val="28"/>
          <w:szCs w:val="28"/>
          <w:vertAlign w:val="subscript"/>
        </w:rPr>
        <w:t>х</w:t>
      </w:r>
      <w:r>
        <w:rPr>
          <w:rFonts w:ascii="Times New Roman" w:hAnsi="Times New Roman" w:cs="Times New Roman"/>
          <w:sz w:val="28"/>
          <w:szCs w:val="28"/>
        </w:rPr>
        <w:t xml:space="preserve"> = </w:t>
      </w:r>
      <w:r>
        <w:rPr>
          <w:rFonts w:ascii="Times New Roman" w:hAnsi="Times New Roman" w:cs="Times New Roman"/>
          <w:sz w:val="28"/>
          <w:szCs w:val="28"/>
        </w:rPr>
        <w:lastRenderedPageBreak/>
        <w:t>7940 + 280 Х – 20 Х</w:t>
      </w:r>
      <w:r>
        <w:rPr>
          <w:rFonts w:ascii="Times New Roman" w:hAnsi="Times New Roman" w:cs="Times New Roman"/>
          <w:sz w:val="28"/>
          <w:szCs w:val="28"/>
          <w:vertAlign w:val="superscript"/>
        </w:rPr>
        <w:t>2</w:t>
      </w:r>
      <w:r>
        <w:rPr>
          <w:rFonts w:ascii="Times New Roman" w:hAnsi="Times New Roman" w:cs="Times New Roman"/>
          <w:sz w:val="28"/>
          <w:szCs w:val="28"/>
        </w:rPr>
        <w:t xml:space="preserve"> (США); </w:t>
      </w:r>
      <w:r w:rsidRPr="00C50A88">
        <w:rPr>
          <w:rFonts w:ascii="Times New Roman" w:hAnsi="Times New Roman" w:cs="Times New Roman"/>
          <w:sz w:val="28"/>
          <w:szCs w:val="28"/>
          <w:lang w:val="en-US"/>
        </w:rPr>
        <w:t>Y</w:t>
      </w:r>
      <w:r>
        <w:rPr>
          <w:rFonts w:ascii="Times New Roman" w:hAnsi="Times New Roman" w:cs="Times New Roman"/>
          <w:sz w:val="28"/>
          <w:szCs w:val="28"/>
          <w:vertAlign w:val="subscript"/>
        </w:rPr>
        <w:t>х</w:t>
      </w:r>
      <w:r>
        <w:rPr>
          <w:rFonts w:ascii="Times New Roman" w:hAnsi="Times New Roman" w:cs="Times New Roman"/>
          <w:sz w:val="28"/>
          <w:szCs w:val="28"/>
        </w:rPr>
        <w:t xml:space="preserve"> = 8202 – 930 Х + 334 Х</w:t>
      </w:r>
      <w:r>
        <w:rPr>
          <w:rFonts w:ascii="Times New Roman" w:hAnsi="Times New Roman" w:cs="Times New Roman"/>
          <w:sz w:val="28"/>
          <w:szCs w:val="28"/>
          <w:vertAlign w:val="superscript"/>
        </w:rPr>
        <w:t>2</w:t>
      </w:r>
      <w:r>
        <w:rPr>
          <w:rFonts w:ascii="Times New Roman" w:hAnsi="Times New Roman" w:cs="Times New Roman"/>
          <w:sz w:val="28"/>
          <w:szCs w:val="28"/>
        </w:rPr>
        <w:t xml:space="preserve"> (Дания); </w:t>
      </w:r>
      <w:r w:rsidRPr="00C50A88">
        <w:rPr>
          <w:rFonts w:ascii="Times New Roman" w:hAnsi="Times New Roman" w:cs="Times New Roman"/>
          <w:sz w:val="28"/>
          <w:szCs w:val="28"/>
          <w:lang w:val="en-US"/>
        </w:rPr>
        <w:t>Y</w:t>
      </w:r>
      <w:r>
        <w:rPr>
          <w:rFonts w:ascii="Times New Roman" w:hAnsi="Times New Roman" w:cs="Times New Roman"/>
          <w:sz w:val="28"/>
          <w:szCs w:val="28"/>
          <w:vertAlign w:val="subscript"/>
        </w:rPr>
        <w:t>х</w:t>
      </w:r>
      <w:r>
        <w:rPr>
          <w:rFonts w:ascii="Times New Roman" w:hAnsi="Times New Roman" w:cs="Times New Roman"/>
          <w:sz w:val="28"/>
          <w:szCs w:val="28"/>
        </w:rPr>
        <w:t xml:space="preserve"> = 820 – 155 Х + 85 Х</w:t>
      </w:r>
      <w:r>
        <w:rPr>
          <w:rFonts w:ascii="Times New Roman" w:hAnsi="Times New Roman" w:cs="Times New Roman"/>
          <w:sz w:val="28"/>
          <w:szCs w:val="28"/>
          <w:vertAlign w:val="superscript"/>
        </w:rPr>
        <w:t>2</w:t>
      </w:r>
      <w:r>
        <w:rPr>
          <w:rFonts w:ascii="Times New Roman" w:hAnsi="Times New Roman" w:cs="Times New Roman"/>
          <w:sz w:val="28"/>
          <w:szCs w:val="28"/>
        </w:rPr>
        <w:t xml:space="preserve"> (Германия); </w:t>
      </w:r>
      <w:r>
        <w:rPr>
          <w:rFonts w:ascii="Times New Roman" w:hAnsi="Times New Roman" w:cs="Times New Roman"/>
          <w:sz w:val="28"/>
          <w:szCs w:val="28"/>
          <w:lang w:val="en-US"/>
        </w:rPr>
        <w:t>Y</w:t>
      </w:r>
      <w:r>
        <w:rPr>
          <w:rFonts w:ascii="Times New Roman" w:hAnsi="Times New Roman" w:cs="Times New Roman"/>
          <w:sz w:val="28"/>
          <w:szCs w:val="28"/>
          <w:vertAlign w:val="subscript"/>
        </w:rPr>
        <w:t>х</w:t>
      </w:r>
      <w:r>
        <w:rPr>
          <w:rFonts w:ascii="Times New Roman" w:hAnsi="Times New Roman" w:cs="Times New Roman"/>
          <w:sz w:val="28"/>
          <w:szCs w:val="28"/>
        </w:rPr>
        <w:t xml:space="preserve"> = 7410 + 90 Х + 30 Х</w:t>
      </w:r>
      <w:r>
        <w:rPr>
          <w:rFonts w:ascii="Times New Roman" w:hAnsi="Times New Roman" w:cs="Times New Roman"/>
          <w:sz w:val="28"/>
          <w:szCs w:val="28"/>
          <w:vertAlign w:val="superscript"/>
        </w:rPr>
        <w:t>2</w:t>
      </w:r>
      <w:r>
        <w:rPr>
          <w:rFonts w:ascii="Times New Roman" w:hAnsi="Times New Roman" w:cs="Times New Roman"/>
          <w:sz w:val="28"/>
          <w:szCs w:val="28"/>
        </w:rPr>
        <w:t xml:space="preserve"> (Австралия).</w:t>
      </w:r>
    </w:p>
    <w:p w:rsidR="00D21557" w:rsidRDefault="00E8111D" w:rsidP="009A7DC3">
      <w:pPr>
        <w:spacing w:after="0" w:line="360" w:lineRule="auto"/>
        <w:jc w:val="both"/>
        <w:rPr>
          <w:rFonts w:ascii="Times New Roman" w:hAnsi="Times New Roman" w:cs="Times New Roman"/>
          <w:sz w:val="28"/>
          <w:szCs w:val="28"/>
        </w:rPr>
      </w:pPr>
      <w:r>
        <w:rPr>
          <w:rFonts w:ascii="Times New Roman" w:hAnsi="Times New Roman" w:cs="Times New Roman"/>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style="width:447pt;height:294.5pt;visibility:visible">
            <v:imagedata r:id="rId10" o:title=""/>
          </v:shape>
        </w:pict>
      </w:r>
    </w:p>
    <w:p w:rsidR="00D21557" w:rsidRDefault="00D21557" w:rsidP="009A7DC3">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Рисунок 1 – Прогноз удоя за 305 дней лактации методом уравнений нелинейной регрессии</w:t>
      </w:r>
    </w:p>
    <w:p w:rsidR="00D21557" w:rsidRDefault="00D21557" w:rsidP="009A7DC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Таким образом, прогнозирование продуционных процессов с использованием методов математического моделирования позволило выявить тот факт, что с увеличением срока хозяйственного использования коров различной селекции, уже к четвертой лактации голштины датской селекции по удою значительно (на 8,8-11,7%) превосходят коров селекции США, Германии и Австралии, а к пятой лактации это превосходство увеличивается до 19,5-22,5%.</w:t>
      </w:r>
    </w:p>
    <w:p w:rsidR="00D21557" w:rsidRDefault="00D21557" w:rsidP="009A7DC3">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Наибольшим удоем к пятой лактации обладают коровы из Дании – 11872 кг, наименьший удой характерен для коров, завезенных из США – 8840 кг молока. Прогнозные удои коров, завезенных из Германии и Австралии составляют, соответственно, 9350 и 9110 кг молока.</w:t>
      </w:r>
    </w:p>
    <w:p w:rsidR="00D21557" w:rsidRDefault="00D21557" w:rsidP="009A7DC3">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Нами также установлено, что у коров голштинской породы различных селекций прослеживается высокая взаимосвязь между удоем и живой массой, а также м</w:t>
      </w:r>
      <w:bookmarkStart w:id="5" w:name="_GoBack"/>
      <w:bookmarkEnd w:id="5"/>
      <w:r>
        <w:rPr>
          <w:rFonts w:ascii="Times New Roman" w:hAnsi="Times New Roman" w:cs="Times New Roman"/>
          <w:sz w:val="28"/>
          <w:szCs w:val="28"/>
        </w:rPr>
        <w:t>ежду живой массой и жирностью молока (таблица 2).</w:t>
      </w:r>
    </w:p>
    <w:p w:rsidR="00D21557" w:rsidRPr="006950AF" w:rsidRDefault="00D21557" w:rsidP="009A7DC3">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 xml:space="preserve">Таблица 2 – </w:t>
      </w:r>
      <w:r w:rsidRPr="006950AF">
        <w:rPr>
          <w:rFonts w:ascii="Times New Roman" w:hAnsi="Times New Roman" w:cs="Times New Roman"/>
          <w:sz w:val="28"/>
          <w:szCs w:val="28"/>
        </w:rPr>
        <w:t>Взаимосвязь молочной прод</w:t>
      </w:r>
      <w:r>
        <w:rPr>
          <w:rFonts w:ascii="Times New Roman" w:hAnsi="Times New Roman" w:cs="Times New Roman"/>
          <w:sz w:val="28"/>
          <w:szCs w:val="28"/>
        </w:rPr>
        <w:t>уктивности с живой массой коров</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544"/>
        <w:gridCol w:w="4119"/>
      </w:tblGrid>
      <w:tr w:rsidR="00D21557" w:rsidRPr="006950AF" w:rsidTr="009A7DC3">
        <w:trPr>
          <w:cantSplit/>
        </w:trPr>
        <w:tc>
          <w:tcPr>
            <w:tcW w:w="1701" w:type="dxa"/>
            <w:vAlign w:val="center"/>
          </w:tcPr>
          <w:p w:rsidR="00D21557" w:rsidRPr="006950AF" w:rsidRDefault="00D21557" w:rsidP="00E8111D">
            <w:pPr>
              <w:pStyle w:val="7"/>
              <w:rPr>
                <w:szCs w:val="28"/>
              </w:rPr>
            </w:pPr>
            <w:r w:rsidRPr="006950AF">
              <w:rPr>
                <w:szCs w:val="28"/>
              </w:rPr>
              <w:t>Группа</w:t>
            </w:r>
          </w:p>
        </w:tc>
        <w:tc>
          <w:tcPr>
            <w:tcW w:w="3544" w:type="dxa"/>
            <w:vAlign w:val="center"/>
          </w:tcPr>
          <w:p w:rsidR="00D21557" w:rsidRPr="006950AF" w:rsidRDefault="00D21557" w:rsidP="00E8111D">
            <w:pPr>
              <w:pStyle w:val="7"/>
              <w:rPr>
                <w:szCs w:val="28"/>
              </w:rPr>
            </w:pPr>
            <w:r w:rsidRPr="006950AF">
              <w:rPr>
                <w:szCs w:val="28"/>
              </w:rPr>
              <w:t xml:space="preserve">Коэффициент корреляции (удой </w:t>
            </w:r>
            <w:r>
              <w:rPr>
                <w:szCs w:val="28"/>
              </w:rPr>
              <w:t>–</w:t>
            </w:r>
            <w:r w:rsidRPr="006950AF">
              <w:rPr>
                <w:szCs w:val="28"/>
              </w:rPr>
              <w:t xml:space="preserve"> живая масса)</w:t>
            </w:r>
          </w:p>
        </w:tc>
        <w:tc>
          <w:tcPr>
            <w:tcW w:w="4119" w:type="dxa"/>
            <w:vAlign w:val="center"/>
          </w:tcPr>
          <w:p w:rsidR="00D21557" w:rsidRPr="006950AF" w:rsidRDefault="00D21557" w:rsidP="00E8111D">
            <w:pPr>
              <w:pStyle w:val="7"/>
              <w:rPr>
                <w:szCs w:val="28"/>
              </w:rPr>
            </w:pPr>
            <w:r w:rsidRPr="006950AF">
              <w:rPr>
                <w:szCs w:val="28"/>
              </w:rPr>
              <w:t>Коэффициент корреляции  (живая масса – жирность молока)</w:t>
            </w:r>
          </w:p>
        </w:tc>
      </w:tr>
      <w:tr w:rsidR="00D21557" w:rsidRPr="006950AF" w:rsidTr="009A7DC3">
        <w:trPr>
          <w:cantSplit/>
        </w:trPr>
        <w:tc>
          <w:tcPr>
            <w:tcW w:w="1701" w:type="dxa"/>
            <w:vMerge w:val="restart"/>
            <w:tcBorders>
              <w:top w:val="nil"/>
            </w:tcBorders>
            <w:vAlign w:val="center"/>
          </w:tcPr>
          <w:p w:rsidR="00D21557" w:rsidRDefault="00D21557" w:rsidP="00E8111D">
            <w:pPr>
              <w:spacing w:after="0" w:line="240" w:lineRule="auto"/>
              <w:jc w:val="center"/>
              <w:rPr>
                <w:rFonts w:ascii="Times New Roman" w:hAnsi="Times New Roman" w:cs="Times New Roman"/>
                <w:sz w:val="28"/>
                <w:szCs w:val="28"/>
              </w:rPr>
            </w:pPr>
            <w:r w:rsidRPr="006950AF">
              <w:rPr>
                <w:rFonts w:ascii="Times New Roman" w:hAnsi="Times New Roman" w:cs="Times New Roman"/>
                <w:sz w:val="28"/>
                <w:szCs w:val="28"/>
                <w:lang w:val="en-US"/>
              </w:rPr>
              <w:t>I</w:t>
            </w:r>
          </w:p>
          <w:p w:rsidR="00D21557" w:rsidRPr="00524BE1" w:rsidRDefault="00D21557" w:rsidP="00E8111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(США)</w:t>
            </w:r>
          </w:p>
        </w:tc>
        <w:tc>
          <w:tcPr>
            <w:tcW w:w="7663" w:type="dxa"/>
            <w:gridSpan w:val="2"/>
            <w:vAlign w:val="center"/>
          </w:tcPr>
          <w:p w:rsidR="00D21557" w:rsidRPr="006950AF" w:rsidRDefault="00D21557" w:rsidP="00E8111D">
            <w:pPr>
              <w:spacing w:after="0" w:line="240" w:lineRule="auto"/>
              <w:jc w:val="center"/>
              <w:rPr>
                <w:rFonts w:ascii="Times New Roman" w:hAnsi="Times New Roman" w:cs="Times New Roman"/>
                <w:sz w:val="28"/>
                <w:szCs w:val="28"/>
              </w:rPr>
            </w:pPr>
            <w:r w:rsidRPr="006950AF">
              <w:rPr>
                <w:rFonts w:ascii="Times New Roman" w:hAnsi="Times New Roman" w:cs="Times New Roman"/>
                <w:sz w:val="28"/>
                <w:szCs w:val="28"/>
                <w:lang w:val="en-US"/>
              </w:rPr>
              <w:t>I</w:t>
            </w:r>
            <w:r w:rsidRPr="006950AF">
              <w:rPr>
                <w:rFonts w:ascii="Times New Roman" w:hAnsi="Times New Roman" w:cs="Times New Roman"/>
                <w:sz w:val="28"/>
                <w:szCs w:val="28"/>
              </w:rPr>
              <w:t xml:space="preserve"> лактация</w:t>
            </w:r>
          </w:p>
        </w:tc>
      </w:tr>
      <w:tr w:rsidR="00D21557" w:rsidRPr="006950AF" w:rsidTr="009A7DC3">
        <w:trPr>
          <w:cantSplit/>
        </w:trPr>
        <w:tc>
          <w:tcPr>
            <w:tcW w:w="1701" w:type="dxa"/>
            <w:vMerge/>
            <w:vAlign w:val="center"/>
          </w:tcPr>
          <w:p w:rsidR="00D21557" w:rsidRPr="006950AF" w:rsidRDefault="00D21557" w:rsidP="00E8111D">
            <w:pPr>
              <w:spacing w:after="0" w:line="240" w:lineRule="auto"/>
              <w:jc w:val="center"/>
              <w:rPr>
                <w:rFonts w:ascii="Times New Roman" w:hAnsi="Times New Roman" w:cs="Times New Roman"/>
                <w:sz w:val="28"/>
                <w:szCs w:val="28"/>
              </w:rPr>
            </w:pPr>
          </w:p>
        </w:tc>
        <w:tc>
          <w:tcPr>
            <w:tcW w:w="3544" w:type="dxa"/>
            <w:vAlign w:val="center"/>
          </w:tcPr>
          <w:p w:rsidR="00D21557" w:rsidRPr="006950AF" w:rsidRDefault="00D21557" w:rsidP="00E8111D">
            <w:pPr>
              <w:spacing w:after="0" w:line="240" w:lineRule="auto"/>
              <w:jc w:val="center"/>
              <w:rPr>
                <w:rFonts w:ascii="Times New Roman" w:hAnsi="Times New Roman" w:cs="Times New Roman"/>
                <w:sz w:val="28"/>
                <w:szCs w:val="28"/>
              </w:rPr>
            </w:pPr>
            <w:r w:rsidRPr="006950AF">
              <w:rPr>
                <w:rFonts w:ascii="Times New Roman" w:hAnsi="Times New Roman" w:cs="Times New Roman"/>
                <w:sz w:val="28"/>
                <w:szCs w:val="28"/>
              </w:rPr>
              <w:t>- 0,499</w:t>
            </w:r>
          </w:p>
        </w:tc>
        <w:tc>
          <w:tcPr>
            <w:tcW w:w="4119" w:type="dxa"/>
            <w:vAlign w:val="center"/>
          </w:tcPr>
          <w:p w:rsidR="00D21557" w:rsidRPr="006950AF" w:rsidRDefault="00D21557" w:rsidP="00E8111D">
            <w:pPr>
              <w:spacing w:after="0" w:line="240" w:lineRule="auto"/>
              <w:jc w:val="center"/>
              <w:rPr>
                <w:rFonts w:ascii="Times New Roman" w:hAnsi="Times New Roman" w:cs="Times New Roman"/>
                <w:sz w:val="28"/>
                <w:szCs w:val="28"/>
              </w:rPr>
            </w:pPr>
            <w:r w:rsidRPr="006950AF">
              <w:rPr>
                <w:rFonts w:ascii="Times New Roman" w:hAnsi="Times New Roman" w:cs="Times New Roman"/>
                <w:sz w:val="28"/>
                <w:szCs w:val="28"/>
              </w:rPr>
              <w:t>- 0,560</w:t>
            </w:r>
          </w:p>
        </w:tc>
      </w:tr>
      <w:tr w:rsidR="00D21557" w:rsidRPr="006950AF" w:rsidTr="009A7DC3">
        <w:trPr>
          <w:cantSplit/>
        </w:trPr>
        <w:tc>
          <w:tcPr>
            <w:tcW w:w="1701" w:type="dxa"/>
            <w:vMerge/>
            <w:vAlign w:val="center"/>
          </w:tcPr>
          <w:p w:rsidR="00D21557" w:rsidRPr="006950AF" w:rsidRDefault="00D21557" w:rsidP="00E8111D">
            <w:pPr>
              <w:spacing w:after="0" w:line="240" w:lineRule="auto"/>
              <w:jc w:val="center"/>
              <w:rPr>
                <w:rFonts w:ascii="Times New Roman" w:hAnsi="Times New Roman" w:cs="Times New Roman"/>
                <w:sz w:val="28"/>
                <w:szCs w:val="28"/>
              </w:rPr>
            </w:pPr>
          </w:p>
        </w:tc>
        <w:tc>
          <w:tcPr>
            <w:tcW w:w="7663" w:type="dxa"/>
            <w:gridSpan w:val="2"/>
            <w:vAlign w:val="center"/>
          </w:tcPr>
          <w:p w:rsidR="00D21557" w:rsidRPr="006950AF" w:rsidRDefault="00D21557" w:rsidP="00E8111D">
            <w:pPr>
              <w:spacing w:after="0" w:line="240" w:lineRule="auto"/>
              <w:jc w:val="center"/>
              <w:rPr>
                <w:rFonts w:ascii="Times New Roman" w:hAnsi="Times New Roman" w:cs="Times New Roman"/>
                <w:sz w:val="28"/>
                <w:szCs w:val="28"/>
              </w:rPr>
            </w:pPr>
            <w:r w:rsidRPr="006950AF">
              <w:rPr>
                <w:rFonts w:ascii="Times New Roman" w:hAnsi="Times New Roman" w:cs="Times New Roman"/>
                <w:sz w:val="28"/>
                <w:szCs w:val="28"/>
                <w:lang w:val="en-US"/>
              </w:rPr>
              <w:t>II</w:t>
            </w:r>
            <w:r>
              <w:rPr>
                <w:rFonts w:ascii="Times New Roman" w:hAnsi="Times New Roman" w:cs="Times New Roman"/>
                <w:sz w:val="28"/>
                <w:szCs w:val="28"/>
              </w:rPr>
              <w:t xml:space="preserve"> </w:t>
            </w:r>
            <w:r w:rsidRPr="006950AF">
              <w:rPr>
                <w:rFonts w:ascii="Times New Roman" w:hAnsi="Times New Roman" w:cs="Times New Roman"/>
                <w:sz w:val="28"/>
                <w:szCs w:val="28"/>
              </w:rPr>
              <w:t>лактация</w:t>
            </w:r>
          </w:p>
        </w:tc>
      </w:tr>
      <w:tr w:rsidR="00D21557" w:rsidRPr="006950AF" w:rsidTr="009A7DC3">
        <w:trPr>
          <w:cantSplit/>
        </w:trPr>
        <w:tc>
          <w:tcPr>
            <w:tcW w:w="1701" w:type="dxa"/>
            <w:vMerge/>
            <w:vAlign w:val="center"/>
          </w:tcPr>
          <w:p w:rsidR="00D21557" w:rsidRPr="006950AF" w:rsidRDefault="00D21557" w:rsidP="00E8111D">
            <w:pPr>
              <w:spacing w:after="0" w:line="240" w:lineRule="auto"/>
              <w:jc w:val="center"/>
              <w:rPr>
                <w:rFonts w:ascii="Times New Roman" w:hAnsi="Times New Roman" w:cs="Times New Roman"/>
                <w:sz w:val="28"/>
                <w:szCs w:val="28"/>
              </w:rPr>
            </w:pPr>
          </w:p>
        </w:tc>
        <w:tc>
          <w:tcPr>
            <w:tcW w:w="3544" w:type="dxa"/>
            <w:vAlign w:val="center"/>
          </w:tcPr>
          <w:p w:rsidR="00D21557" w:rsidRPr="006950AF" w:rsidRDefault="00D21557" w:rsidP="00E8111D">
            <w:pPr>
              <w:spacing w:after="0" w:line="240" w:lineRule="auto"/>
              <w:jc w:val="center"/>
              <w:rPr>
                <w:rFonts w:ascii="Times New Roman" w:hAnsi="Times New Roman" w:cs="Times New Roman"/>
                <w:sz w:val="28"/>
                <w:szCs w:val="28"/>
              </w:rPr>
            </w:pPr>
            <w:r w:rsidRPr="006950AF">
              <w:rPr>
                <w:rFonts w:ascii="Times New Roman" w:hAnsi="Times New Roman" w:cs="Times New Roman"/>
                <w:sz w:val="28"/>
                <w:szCs w:val="28"/>
              </w:rPr>
              <w:t>-0,790</w:t>
            </w:r>
          </w:p>
        </w:tc>
        <w:tc>
          <w:tcPr>
            <w:tcW w:w="4119" w:type="dxa"/>
            <w:vAlign w:val="center"/>
          </w:tcPr>
          <w:p w:rsidR="00D21557" w:rsidRPr="006950AF" w:rsidRDefault="00D21557" w:rsidP="00E8111D">
            <w:pPr>
              <w:spacing w:after="0" w:line="240" w:lineRule="auto"/>
              <w:jc w:val="center"/>
              <w:rPr>
                <w:rFonts w:ascii="Times New Roman" w:hAnsi="Times New Roman" w:cs="Times New Roman"/>
                <w:sz w:val="28"/>
                <w:szCs w:val="28"/>
              </w:rPr>
            </w:pPr>
            <w:r w:rsidRPr="006950AF">
              <w:rPr>
                <w:rFonts w:ascii="Times New Roman" w:hAnsi="Times New Roman" w:cs="Times New Roman"/>
                <w:sz w:val="28"/>
                <w:szCs w:val="28"/>
              </w:rPr>
              <w:t>0,711</w:t>
            </w:r>
          </w:p>
        </w:tc>
      </w:tr>
      <w:tr w:rsidR="00D21557" w:rsidRPr="006950AF" w:rsidTr="009A7DC3">
        <w:trPr>
          <w:cantSplit/>
        </w:trPr>
        <w:tc>
          <w:tcPr>
            <w:tcW w:w="1701" w:type="dxa"/>
            <w:vMerge/>
            <w:vAlign w:val="center"/>
          </w:tcPr>
          <w:p w:rsidR="00D21557" w:rsidRPr="006950AF" w:rsidRDefault="00D21557" w:rsidP="00E8111D">
            <w:pPr>
              <w:spacing w:after="0" w:line="240" w:lineRule="auto"/>
              <w:jc w:val="center"/>
              <w:rPr>
                <w:rFonts w:ascii="Times New Roman" w:hAnsi="Times New Roman" w:cs="Times New Roman"/>
                <w:sz w:val="28"/>
                <w:szCs w:val="28"/>
              </w:rPr>
            </w:pPr>
          </w:p>
        </w:tc>
        <w:tc>
          <w:tcPr>
            <w:tcW w:w="7663" w:type="dxa"/>
            <w:gridSpan w:val="2"/>
            <w:vAlign w:val="center"/>
          </w:tcPr>
          <w:p w:rsidR="00D21557" w:rsidRPr="006950AF" w:rsidRDefault="00D21557" w:rsidP="00E8111D">
            <w:pPr>
              <w:spacing w:after="0" w:line="240" w:lineRule="auto"/>
              <w:jc w:val="center"/>
              <w:rPr>
                <w:rFonts w:ascii="Times New Roman" w:hAnsi="Times New Roman" w:cs="Times New Roman"/>
                <w:sz w:val="28"/>
                <w:szCs w:val="28"/>
              </w:rPr>
            </w:pPr>
            <w:r w:rsidRPr="006950AF">
              <w:rPr>
                <w:rFonts w:ascii="Times New Roman" w:hAnsi="Times New Roman" w:cs="Times New Roman"/>
                <w:sz w:val="28"/>
                <w:szCs w:val="28"/>
                <w:lang w:val="en-US"/>
              </w:rPr>
              <w:t>III</w:t>
            </w:r>
            <w:r>
              <w:rPr>
                <w:rFonts w:ascii="Times New Roman" w:hAnsi="Times New Roman" w:cs="Times New Roman"/>
                <w:sz w:val="28"/>
                <w:szCs w:val="28"/>
              </w:rPr>
              <w:t xml:space="preserve"> </w:t>
            </w:r>
            <w:r w:rsidRPr="006950AF">
              <w:rPr>
                <w:rFonts w:ascii="Times New Roman" w:hAnsi="Times New Roman" w:cs="Times New Roman"/>
                <w:sz w:val="28"/>
                <w:szCs w:val="28"/>
              </w:rPr>
              <w:t>лактация</w:t>
            </w:r>
          </w:p>
        </w:tc>
      </w:tr>
      <w:tr w:rsidR="00D21557" w:rsidRPr="006950AF" w:rsidTr="009A7DC3">
        <w:trPr>
          <w:cantSplit/>
        </w:trPr>
        <w:tc>
          <w:tcPr>
            <w:tcW w:w="1701" w:type="dxa"/>
            <w:vMerge/>
            <w:vAlign w:val="center"/>
          </w:tcPr>
          <w:p w:rsidR="00D21557" w:rsidRPr="006950AF" w:rsidRDefault="00D21557" w:rsidP="00E8111D">
            <w:pPr>
              <w:spacing w:after="0" w:line="240" w:lineRule="auto"/>
              <w:jc w:val="center"/>
              <w:rPr>
                <w:rFonts w:ascii="Times New Roman" w:hAnsi="Times New Roman" w:cs="Times New Roman"/>
                <w:sz w:val="28"/>
                <w:szCs w:val="28"/>
              </w:rPr>
            </w:pPr>
          </w:p>
        </w:tc>
        <w:tc>
          <w:tcPr>
            <w:tcW w:w="3544" w:type="dxa"/>
            <w:vAlign w:val="center"/>
          </w:tcPr>
          <w:p w:rsidR="00D21557" w:rsidRPr="006950AF" w:rsidRDefault="00D21557" w:rsidP="00E8111D">
            <w:pPr>
              <w:spacing w:after="0" w:line="240" w:lineRule="auto"/>
              <w:jc w:val="center"/>
              <w:rPr>
                <w:rFonts w:ascii="Times New Roman" w:hAnsi="Times New Roman" w:cs="Times New Roman"/>
                <w:sz w:val="28"/>
                <w:szCs w:val="28"/>
              </w:rPr>
            </w:pPr>
            <w:r w:rsidRPr="006950AF">
              <w:rPr>
                <w:rFonts w:ascii="Times New Roman" w:hAnsi="Times New Roman" w:cs="Times New Roman"/>
                <w:sz w:val="28"/>
                <w:szCs w:val="28"/>
              </w:rPr>
              <w:t>0,381</w:t>
            </w:r>
          </w:p>
        </w:tc>
        <w:tc>
          <w:tcPr>
            <w:tcW w:w="4119" w:type="dxa"/>
            <w:vAlign w:val="center"/>
          </w:tcPr>
          <w:p w:rsidR="00D21557" w:rsidRPr="006950AF" w:rsidRDefault="00D21557" w:rsidP="00E8111D">
            <w:pPr>
              <w:spacing w:after="0" w:line="240" w:lineRule="auto"/>
              <w:jc w:val="center"/>
              <w:rPr>
                <w:rFonts w:ascii="Times New Roman" w:hAnsi="Times New Roman" w:cs="Times New Roman"/>
                <w:sz w:val="28"/>
                <w:szCs w:val="28"/>
              </w:rPr>
            </w:pPr>
            <w:r w:rsidRPr="006950AF">
              <w:rPr>
                <w:rFonts w:ascii="Times New Roman" w:hAnsi="Times New Roman" w:cs="Times New Roman"/>
                <w:sz w:val="28"/>
                <w:szCs w:val="28"/>
              </w:rPr>
              <w:t>0,413</w:t>
            </w:r>
          </w:p>
        </w:tc>
      </w:tr>
      <w:tr w:rsidR="00D21557" w:rsidRPr="006950AF" w:rsidTr="009A7DC3">
        <w:trPr>
          <w:cantSplit/>
        </w:trPr>
        <w:tc>
          <w:tcPr>
            <w:tcW w:w="1701" w:type="dxa"/>
            <w:vMerge w:val="restart"/>
            <w:tcBorders>
              <w:top w:val="nil"/>
            </w:tcBorders>
            <w:vAlign w:val="center"/>
          </w:tcPr>
          <w:p w:rsidR="00D21557" w:rsidRDefault="00D21557" w:rsidP="00E8111D">
            <w:pPr>
              <w:spacing w:after="0" w:line="240" w:lineRule="auto"/>
              <w:jc w:val="center"/>
              <w:rPr>
                <w:rFonts w:ascii="Times New Roman" w:hAnsi="Times New Roman" w:cs="Times New Roman"/>
                <w:sz w:val="28"/>
                <w:szCs w:val="28"/>
              </w:rPr>
            </w:pPr>
            <w:r w:rsidRPr="006950AF">
              <w:rPr>
                <w:rFonts w:ascii="Times New Roman" w:hAnsi="Times New Roman" w:cs="Times New Roman"/>
                <w:sz w:val="28"/>
                <w:szCs w:val="28"/>
                <w:lang w:val="en-US"/>
              </w:rPr>
              <w:t>II</w:t>
            </w:r>
          </w:p>
          <w:p w:rsidR="00D21557" w:rsidRPr="00524BE1" w:rsidRDefault="00D21557" w:rsidP="00E8111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(Дания)</w:t>
            </w:r>
          </w:p>
        </w:tc>
        <w:tc>
          <w:tcPr>
            <w:tcW w:w="7663" w:type="dxa"/>
            <w:gridSpan w:val="2"/>
            <w:vAlign w:val="center"/>
          </w:tcPr>
          <w:p w:rsidR="00D21557" w:rsidRPr="006950AF" w:rsidRDefault="00D21557" w:rsidP="00E8111D">
            <w:pPr>
              <w:spacing w:after="0" w:line="240" w:lineRule="auto"/>
              <w:jc w:val="center"/>
              <w:rPr>
                <w:rFonts w:ascii="Times New Roman" w:hAnsi="Times New Roman" w:cs="Times New Roman"/>
                <w:sz w:val="28"/>
                <w:szCs w:val="28"/>
              </w:rPr>
            </w:pPr>
            <w:r w:rsidRPr="006950AF">
              <w:rPr>
                <w:rFonts w:ascii="Times New Roman" w:hAnsi="Times New Roman" w:cs="Times New Roman"/>
                <w:sz w:val="28"/>
                <w:szCs w:val="28"/>
                <w:lang w:val="en-US"/>
              </w:rPr>
              <w:t>I</w:t>
            </w:r>
            <w:r w:rsidRPr="006950AF">
              <w:rPr>
                <w:rFonts w:ascii="Times New Roman" w:hAnsi="Times New Roman" w:cs="Times New Roman"/>
                <w:sz w:val="28"/>
                <w:szCs w:val="28"/>
              </w:rPr>
              <w:t xml:space="preserve"> лактация</w:t>
            </w:r>
          </w:p>
        </w:tc>
      </w:tr>
      <w:tr w:rsidR="00D21557" w:rsidRPr="006950AF" w:rsidTr="009A7DC3">
        <w:trPr>
          <w:cantSplit/>
        </w:trPr>
        <w:tc>
          <w:tcPr>
            <w:tcW w:w="1701" w:type="dxa"/>
            <w:vMerge/>
            <w:vAlign w:val="center"/>
          </w:tcPr>
          <w:p w:rsidR="00D21557" w:rsidRPr="006950AF" w:rsidRDefault="00D21557" w:rsidP="00E8111D">
            <w:pPr>
              <w:spacing w:after="0" w:line="240" w:lineRule="auto"/>
              <w:jc w:val="center"/>
              <w:rPr>
                <w:rFonts w:ascii="Times New Roman" w:hAnsi="Times New Roman" w:cs="Times New Roman"/>
                <w:sz w:val="28"/>
                <w:szCs w:val="28"/>
              </w:rPr>
            </w:pPr>
          </w:p>
        </w:tc>
        <w:tc>
          <w:tcPr>
            <w:tcW w:w="3544" w:type="dxa"/>
            <w:vAlign w:val="center"/>
          </w:tcPr>
          <w:p w:rsidR="00D21557" w:rsidRPr="006950AF" w:rsidRDefault="00D21557" w:rsidP="00E8111D">
            <w:pPr>
              <w:spacing w:after="0" w:line="240" w:lineRule="auto"/>
              <w:jc w:val="center"/>
              <w:rPr>
                <w:rFonts w:ascii="Times New Roman" w:hAnsi="Times New Roman" w:cs="Times New Roman"/>
                <w:sz w:val="28"/>
                <w:szCs w:val="28"/>
              </w:rPr>
            </w:pPr>
            <w:r w:rsidRPr="006950AF">
              <w:rPr>
                <w:rFonts w:ascii="Times New Roman" w:hAnsi="Times New Roman" w:cs="Times New Roman"/>
                <w:sz w:val="28"/>
                <w:szCs w:val="28"/>
              </w:rPr>
              <w:t>0,108</w:t>
            </w:r>
          </w:p>
        </w:tc>
        <w:tc>
          <w:tcPr>
            <w:tcW w:w="4119" w:type="dxa"/>
            <w:vAlign w:val="center"/>
          </w:tcPr>
          <w:p w:rsidR="00D21557" w:rsidRPr="006950AF" w:rsidRDefault="00D21557" w:rsidP="00E8111D">
            <w:pPr>
              <w:spacing w:after="0" w:line="240" w:lineRule="auto"/>
              <w:jc w:val="center"/>
              <w:rPr>
                <w:rFonts w:ascii="Times New Roman" w:hAnsi="Times New Roman" w:cs="Times New Roman"/>
                <w:sz w:val="28"/>
                <w:szCs w:val="28"/>
              </w:rPr>
            </w:pPr>
            <w:r w:rsidRPr="006950AF">
              <w:rPr>
                <w:rFonts w:ascii="Times New Roman" w:hAnsi="Times New Roman" w:cs="Times New Roman"/>
                <w:sz w:val="28"/>
                <w:szCs w:val="28"/>
              </w:rPr>
              <w:t>0,629</w:t>
            </w:r>
          </w:p>
        </w:tc>
      </w:tr>
      <w:tr w:rsidR="00D21557" w:rsidRPr="006950AF" w:rsidTr="009A7DC3">
        <w:trPr>
          <w:cantSplit/>
        </w:trPr>
        <w:tc>
          <w:tcPr>
            <w:tcW w:w="1701" w:type="dxa"/>
            <w:vMerge/>
            <w:vAlign w:val="center"/>
          </w:tcPr>
          <w:p w:rsidR="00D21557" w:rsidRPr="006950AF" w:rsidRDefault="00D21557" w:rsidP="00E8111D">
            <w:pPr>
              <w:spacing w:after="0" w:line="240" w:lineRule="auto"/>
              <w:jc w:val="center"/>
              <w:rPr>
                <w:rFonts w:ascii="Times New Roman" w:hAnsi="Times New Roman" w:cs="Times New Roman"/>
                <w:sz w:val="28"/>
                <w:szCs w:val="28"/>
              </w:rPr>
            </w:pPr>
          </w:p>
        </w:tc>
        <w:tc>
          <w:tcPr>
            <w:tcW w:w="7663" w:type="dxa"/>
            <w:gridSpan w:val="2"/>
            <w:vAlign w:val="center"/>
          </w:tcPr>
          <w:p w:rsidR="00D21557" w:rsidRPr="006950AF" w:rsidRDefault="00D21557" w:rsidP="00E8111D">
            <w:pPr>
              <w:spacing w:after="0" w:line="240" w:lineRule="auto"/>
              <w:jc w:val="center"/>
              <w:rPr>
                <w:rFonts w:ascii="Times New Roman" w:hAnsi="Times New Roman" w:cs="Times New Roman"/>
                <w:sz w:val="28"/>
                <w:szCs w:val="28"/>
              </w:rPr>
            </w:pPr>
            <w:r w:rsidRPr="006950AF">
              <w:rPr>
                <w:rFonts w:ascii="Times New Roman" w:hAnsi="Times New Roman" w:cs="Times New Roman"/>
                <w:sz w:val="28"/>
                <w:szCs w:val="28"/>
                <w:lang w:val="en-US"/>
              </w:rPr>
              <w:t>II</w:t>
            </w:r>
            <w:r w:rsidRPr="006950AF">
              <w:rPr>
                <w:rFonts w:ascii="Times New Roman" w:hAnsi="Times New Roman" w:cs="Times New Roman"/>
                <w:sz w:val="28"/>
                <w:szCs w:val="28"/>
              </w:rPr>
              <w:t xml:space="preserve"> лактация</w:t>
            </w:r>
          </w:p>
        </w:tc>
      </w:tr>
      <w:tr w:rsidR="00D21557" w:rsidRPr="006950AF" w:rsidTr="009A7DC3">
        <w:trPr>
          <w:cantSplit/>
        </w:trPr>
        <w:tc>
          <w:tcPr>
            <w:tcW w:w="1701" w:type="dxa"/>
            <w:vMerge/>
            <w:vAlign w:val="center"/>
          </w:tcPr>
          <w:p w:rsidR="00D21557" w:rsidRPr="006950AF" w:rsidRDefault="00D21557" w:rsidP="00E8111D">
            <w:pPr>
              <w:spacing w:after="0" w:line="240" w:lineRule="auto"/>
              <w:jc w:val="center"/>
              <w:rPr>
                <w:rFonts w:ascii="Times New Roman" w:hAnsi="Times New Roman" w:cs="Times New Roman"/>
                <w:sz w:val="28"/>
                <w:szCs w:val="28"/>
              </w:rPr>
            </w:pPr>
          </w:p>
        </w:tc>
        <w:tc>
          <w:tcPr>
            <w:tcW w:w="3544" w:type="dxa"/>
            <w:vAlign w:val="center"/>
          </w:tcPr>
          <w:p w:rsidR="00D21557" w:rsidRPr="006950AF" w:rsidRDefault="00D21557" w:rsidP="00E8111D">
            <w:pPr>
              <w:spacing w:after="0" w:line="240" w:lineRule="auto"/>
              <w:jc w:val="center"/>
              <w:rPr>
                <w:rFonts w:ascii="Times New Roman" w:hAnsi="Times New Roman" w:cs="Times New Roman"/>
                <w:sz w:val="28"/>
                <w:szCs w:val="28"/>
              </w:rPr>
            </w:pPr>
            <w:r w:rsidRPr="006950AF">
              <w:rPr>
                <w:rFonts w:ascii="Times New Roman" w:hAnsi="Times New Roman" w:cs="Times New Roman"/>
                <w:sz w:val="28"/>
                <w:szCs w:val="28"/>
              </w:rPr>
              <w:t>0,583</w:t>
            </w:r>
          </w:p>
        </w:tc>
        <w:tc>
          <w:tcPr>
            <w:tcW w:w="4119" w:type="dxa"/>
            <w:vAlign w:val="center"/>
          </w:tcPr>
          <w:p w:rsidR="00D21557" w:rsidRPr="006950AF" w:rsidRDefault="00D21557" w:rsidP="00E8111D">
            <w:pPr>
              <w:spacing w:after="0" w:line="240" w:lineRule="auto"/>
              <w:jc w:val="center"/>
              <w:rPr>
                <w:rFonts w:ascii="Times New Roman" w:hAnsi="Times New Roman" w:cs="Times New Roman"/>
                <w:sz w:val="28"/>
                <w:szCs w:val="28"/>
              </w:rPr>
            </w:pPr>
            <w:r w:rsidRPr="006950AF">
              <w:rPr>
                <w:rFonts w:ascii="Times New Roman" w:hAnsi="Times New Roman" w:cs="Times New Roman"/>
                <w:sz w:val="28"/>
                <w:szCs w:val="28"/>
              </w:rPr>
              <w:t>0,767</w:t>
            </w:r>
          </w:p>
        </w:tc>
      </w:tr>
      <w:tr w:rsidR="00D21557" w:rsidRPr="006950AF" w:rsidTr="009A7DC3">
        <w:trPr>
          <w:cantSplit/>
        </w:trPr>
        <w:tc>
          <w:tcPr>
            <w:tcW w:w="1701" w:type="dxa"/>
            <w:vMerge/>
            <w:vAlign w:val="center"/>
          </w:tcPr>
          <w:p w:rsidR="00D21557" w:rsidRPr="006950AF" w:rsidRDefault="00D21557" w:rsidP="00E8111D">
            <w:pPr>
              <w:spacing w:after="0" w:line="240" w:lineRule="auto"/>
              <w:jc w:val="center"/>
              <w:rPr>
                <w:rFonts w:ascii="Times New Roman" w:hAnsi="Times New Roman" w:cs="Times New Roman"/>
                <w:sz w:val="28"/>
                <w:szCs w:val="28"/>
              </w:rPr>
            </w:pPr>
          </w:p>
        </w:tc>
        <w:tc>
          <w:tcPr>
            <w:tcW w:w="7663" w:type="dxa"/>
            <w:gridSpan w:val="2"/>
            <w:vAlign w:val="center"/>
          </w:tcPr>
          <w:p w:rsidR="00D21557" w:rsidRPr="006950AF" w:rsidRDefault="00D21557" w:rsidP="00E8111D">
            <w:pPr>
              <w:spacing w:after="0" w:line="240" w:lineRule="auto"/>
              <w:jc w:val="center"/>
              <w:rPr>
                <w:rFonts w:ascii="Times New Roman" w:hAnsi="Times New Roman" w:cs="Times New Roman"/>
                <w:sz w:val="28"/>
                <w:szCs w:val="28"/>
              </w:rPr>
            </w:pPr>
            <w:r w:rsidRPr="006950AF">
              <w:rPr>
                <w:rFonts w:ascii="Times New Roman" w:hAnsi="Times New Roman" w:cs="Times New Roman"/>
                <w:sz w:val="28"/>
                <w:szCs w:val="28"/>
                <w:lang w:val="en-US"/>
              </w:rPr>
              <w:t>III</w:t>
            </w:r>
            <w:r>
              <w:rPr>
                <w:rFonts w:ascii="Times New Roman" w:hAnsi="Times New Roman" w:cs="Times New Roman"/>
                <w:sz w:val="28"/>
                <w:szCs w:val="28"/>
              </w:rPr>
              <w:t xml:space="preserve"> </w:t>
            </w:r>
            <w:r w:rsidRPr="006950AF">
              <w:rPr>
                <w:rFonts w:ascii="Times New Roman" w:hAnsi="Times New Roman" w:cs="Times New Roman"/>
                <w:sz w:val="28"/>
                <w:szCs w:val="28"/>
              </w:rPr>
              <w:t>лактация</w:t>
            </w:r>
          </w:p>
        </w:tc>
      </w:tr>
      <w:tr w:rsidR="00D21557" w:rsidRPr="006950AF" w:rsidTr="009A7DC3">
        <w:trPr>
          <w:cantSplit/>
        </w:trPr>
        <w:tc>
          <w:tcPr>
            <w:tcW w:w="1701" w:type="dxa"/>
            <w:vMerge/>
            <w:vAlign w:val="center"/>
          </w:tcPr>
          <w:p w:rsidR="00D21557" w:rsidRPr="006950AF" w:rsidRDefault="00D21557" w:rsidP="00E8111D">
            <w:pPr>
              <w:spacing w:after="0" w:line="240" w:lineRule="auto"/>
              <w:jc w:val="center"/>
              <w:rPr>
                <w:rFonts w:ascii="Times New Roman" w:hAnsi="Times New Roman" w:cs="Times New Roman"/>
                <w:sz w:val="28"/>
                <w:szCs w:val="28"/>
              </w:rPr>
            </w:pPr>
          </w:p>
        </w:tc>
        <w:tc>
          <w:tcPr>
            <w:tcW w:w="3544" w:type="dxa"/>
            <w:vAlign w:val="center"/>
          </w:tcPr>
          <w:p w:rsidR="00D21557" w:rsidRPr="006950AF" w:rsidRDefault="00D21557" w:rsidP="00E8111D">
            <w:pPr>
              <w:spacing w:after="0" w:line="240" w:lineRule="auto"/>
              <w:jc w:val="center"/>
              <w:rPr>
                <w:rFonts w:ascii="Times New Roman" w:hAnsi="Times New Roman" w:cs="Times New Roman"/>
                <w:sz w:val="28"/>
                <w:szCs w:val="28"/>
              </w:rPr>
            </w:pPr>
            <w:r w:rsidRPr="006950AF">
              <w:rPr>
                <w:rFonts w:ascii="Times New Roman" w:hAnsi="Times New Roman" w:cs="Times New Roman"/>
                <w:sz w:val="28"/>
                <w:szCs w:val="28"/>
              </w:rPr>
              <w:t>0,730</w:t>
            </w:r>
          </w:p>
        </w:tc>
        <w:tc>
          <w:tcPr>
            <w:tcW w:w="4119" w:type="dxa"/>
            <w:vAlign w:val="center"/>
          </w:tcPr>
          <w:p w:rsidR="00D21557" w:rsidRPr="006950AF" w:rsidRDefault="00D21557" w:rsidP="00E8111D">
            <w:pPr>
              <w:spacing w:after="0" w:line="240" w:lineRule="auto"/>
              <w:jc w:val="center"/>
              <w:rPr>
                <w:rFonts w:ascii="Times New Roman" w:hAnsi="Times New Roman" w:cs="Times New Roman"/>
                <w:sz w:val="28"/>
                <w:szCs w:val="28"/>
              </w:rPr>
            </w:pPr>
            <w:r w:rsidRPr="006950AF">
              <w:rPr>
                <w:rFonts w:ascii="Times New Roman" w:hAnsi="Times New Roman" w:cs="Times New Roman"/>
                <w:sz w:val="28"/>
                <w:szCs w:val="28"/>
              </w:rPr>
              <w:t>0,765</w:t>
            </w:r>
          </w:p>
        </w:tc>
      </w:tr>
      <w:tr w:rsidR="00D21557" w:rsidRPr="006950AF" w:rsidTr="009A7DC3">
        <w:trPr>
          <w:cantSplit/>
        </w:trPr>
        <w:tc>
          <w:tcPr>
            <w:tcW w:w="1701" w:type="dxa"/>
            <w:vMerge w:val="restart"/>
            <w:tcBorders>
              <w:top w:val="nil"/>
            </w:tcBorders>
            <w:vAlign w:val="center"/>
          </w:tcPr>
          <w:p w:rsidR="00D21557" w:rsidRDefault="00D21557" w:rsidP="00E8111D">
            <w:pPr>
              <w:spacing w:after="0" w:line="240" w:lineRule="auto"/>
              <w:jc w:val="center"/>
              <w:rPr>
                <w:rFonts w:ascii="Times New Roman" w:hAnsi="Times New Roman" w:cs="Times New Roman"/>
                <w:sz w:val="28"/>
                <w:szCs w:val="28"/>
              </w:rPr>
            </w:pPr>
            <w:r w:rsidRPr="006950AF">
              <w:rPr>
                <w:rFonts w:ascii="Times New Roman" w:hAnsi="Times New Roman" w:cs="Times New Roman"/>
                <w:sz w:val="28"/>
                <w:szCs w:val="28"/>
                <w:lang w:val="en-US"/>
              </w:rPr>
              <w:t>III</w:t>
            </w:r>
          </w:p>
          <w:p w:rsidR="00D21557" w:rsidRPr="00524BE1" w:rsidRDefault="00D21557" w:rsidP="00E8111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(Германия)</w:t>
            </w:r>
          </w:p>
        </w:tc>
        <w:tc>
          <w:tcPr>
            <w:tcW w:w="7663" w:type="dxa"/>
            <w:gridSpan w:val="2"/>
            <w:vAlign w:val="center"/>
          </w:tcPr>
          <w:p w:rsidR="00D21557" w:rsidRPr="006950AF" w:rsidRDefault="00D21557" w:rsidP="00E8111D">
            <w:pPr>
              <w:spacing w:after="0" w:line="240" w:lineRule="auto"/>
              <w:jc w:val="center"/>
              <w:rPr>
                <w:rFonts w:ascii="Times New Roman" w:hAnsi="Times New Roman" w:cs="Times New Roman"/>
                <w:sz w:val="28"/>
                <w:szCs w:val="28"/>
              </w:rPr>
            </w:pPr>
            <w:r w:rsidRPr="006950AF">
              <w:rPr>
                <w:rFonts w:ascii="Times New Roman" w:hAnsi="Times New Roman" w:cs="Times New Roman"/>
                <w:sz w:val="28"/>
                <w:szCs w:val="28"/>
                <w:lang w:val="en-US"/>
              </w:rPr>
              <w:t>I</w:t>
            </w:r>
            <w:r w:rsidRPr="006950AF">
              <w:rPr>
                <w:rFonts w:ascii="Times New Roman" w:hAnsi="Times New Roman" w:cs="Times New Roman"/>
                <w:sz w:val="28"/>
                <w:szCs w:val="28"/>
              </w:rPr>
              <w:t xml:space="preserve"> лактация</w:t>
            </w:r>
          </w:p>
        </w:tc>
      </w:tr>
      <w:tr w:rsidR="00D21557" w:rsidRPr="006950AF" w:rsidTr="009A7DC3">
        <w:trPr>
          <w:cantSplit/>
        </w:trPr>
        <w:tc>
          <w:tcPr>
            <w:tcW w:w="1701" w:type="dxa"/>
            <w:vMerge/>
            <w:vAlign w:val="center"/>
          </w:tcPr>
          <w:p w:rsidR="00D21557" w:rsidRPr="006950AF" w:rsidRDefault="00D21557" w:rsidP="00E8111D">
            <w:pPr>
              <w:spacing w:after="0" w:line="240" w:lineRule="auto"/>
              <w:jc w:val="center"/>
              <w:rPr>
                <w:rFonts w:ascii="Times New Roman" w:hAnsi="Times New Roman" w:cs="Times New Roman"/>
                <w:sz w:val="28"/>
                <w:szCs w:val="28"/>
              </w:rPr>
            </w:pPr>
          </w:p>
        </w:tc>
        <w:tc>
          <w:tcPr>
            <w:tcW w:w="3544" w:type="dxa"/>
            <w:vAlign w:val="center"/>
          </w:tcPr>
          <w:p w:rsidR="00D21557" w:rsidRPr="006950AF" w:rsidRDefault="00D21557" w:rsidP="00E8111D">
            <w:pPr>
              <w:spacing w:after="0" w:line="240" w:lineRule="auto"/>
              <w:jc w:val="center"/>
              <w:rPr>
                <w:rFonts w:ascii="Times New Roman" w:hAnsi="Times New Roman" w:cs="Times New Roman"/>
                <w:sz w:val="28"/>
                <w:szCs w:val="28"/>
              </w:rPr>
            </w:pPr>
            <w:r w:rsidRPr="006950AF">
              <w:rPr>
                <w:rFonts w:ascii="Times New Roman" w:hAnsi="Times New Roman" w:cs="Times New Roman"/>
                <w:sz w:val="28"/>
                <w:szCs w:val="28"/>
              </w:rPr>
              <w:t>0,563</w:t>
            </w:r>
          </w:p>
        </w:tc>
        <w:tc>
          <w:tcPr>
            <w:tcW w:w="4119" w:type="dxa"/>
            <w:vAlign w:val="center"/>
          </w:tcPr>
          <w:p w:rsidR="00D21557" w:rsidRPr="006950AF" w:rsidRDefault="00D21557" w:rsidP="00E8111D">
            <w:pPr>
              <w:spacing w:after="0" w:line="240" w:lineRule="auto"/>
              <w:jc w:val="center"/>
              <w:rPr>
                <w:rFonts w:ascii="Times New Roman" w:hAnsi="Times New Roman" w:cs="Times New Roman"/>
                <w:sz w:val="28"/>
                <w:szCs w:val="28"/>
              </w:rPr>
            </w:pPr>
            <w:r w:rsidRPr="006950AF">
              <w:rPr>
                <w:rFonts w:ascii="Times New Roman" w:hAnsi="Times New Roman" w:cs="Times New Roman"/>
                <w:sz w:val="28"/>
                <w:szCs w:val="28"/>
              </w:rPr>
              <w:t>0,557</w:t>
            </w:r>
          </w:p>
        </w:tc>
      </w:tr>
      <w:tr w:rsidR="00D21557" w:rsidRPr="006950AF" w:rsidTr="009A7DC3">
        <w:trPr>
          <w:cantSplit/>
        </w:trPr>
        <w:tc>
          <w:tcPr>
            <w:tcW w:w="1701" w:type="dxa"/>
            <w:vMerge/>
            <w:vAlign w:val="center"/>
          </w:tcPr>
          <w:p w:rsidR="00D21557" w:rsidRPr="006950AF" w:rsidRDefault="00D21557" w:rsidP="00E8111D">
            <w:pPr>
              <w:spacing w:after="0" w:line="240" w:lineRule="auto"/>
              <w:jc w:val="center"/>
              <w:rPr>
                <w:rFonts w:ascii="Times New Roman" w:hAnsi="Times New Roman" w:cs="Times New Roman"/>
                <w:sz w:val="28"/>
                <w:szCs w:val="28"/>
              </w:rPr>
            </w:pPr>
          </w:p>
        </w:tc>
        <w:tc>
          <w:tcPr>
            <w:tcW w:w="7663" w:type="dxa"/>
            <w:gridSpan w:val="2"/>
            <w:vAlign w:val="center"/>
          </w:tcPr>
          <w:p w:rsidR="00D21557" w:rsidRPr="006950AF" w:rsidRDefault="00D21557" w:rsidP="00E8111D">
            <w:pPr>
              <w:spacing w:after="0" w:line="240" w:lineRule="auto"/>
              <w:jc w:val="center"/>
              <w:rPr>
                <w:rFonts w:ascii="Times New Roman" w:hAnsi="Times New Roman" w:cs="Times New Roman"/>
                <w:sz w:val="28"/>
                <w:szCs w:val="28"/>
              </w:rPr>
            </w:pPr>
            <w:r w:rsidRPr="006950AF">
              <w:rPr>
                <w:rFonts w:ascii="Times New Roman" w:hAnsi="Times New Roman" w:cs="Times New Roman"/>
                <w:sz w:val="28"/>
                <w:szCs w:val="28"/>
                <w:lang w:val="en-US"/>
              </w:rPr>
              <w:t>II</w:t>
            </w:r>
            <w:r>
              <w:rPr>
                <w:rFonts w:ascii="Times New Roman" w:hAnsi="Times New Roman" w:cs="Times New Roman"/>
                <w:sz w:val="28"/>
                <w:szCs w:val="28"/>
              </w:rPr>
              <w:t xml:space="preserve"> </w:t>
            </w:r>
            <w:r w:rsidRPr="006950AF">
              <w:rPr>
                <w:rFonts w:ascii="Times New Roman" w:hAnsi="Times New Roman" w:cs="Times New Roman"/>
                <w:sz w:val="28"/>
                <w:szCs w:val="28"/>
              </w:rPr>
              <w:t>лактация</w:t>
            </w:r>
          </w:p>
        </w:tc>
      </w:tr>
      <w:tr w:rsidR="00D21557" w:rsidRPr="006950AF" w:rsidTr="009A7DC3">
        <w:trPr>
          <w:cantSplit/>
        </w:trPr>
        <w:tc>
          <w:tcPr>
            <w:tcW w:w="1701" w:type="dxa"/>
            <w:vMerge/>
            <w:vAlign w:val="center"/>
          </w:tcPr>
          <w:p w:rsidR="00D21557" w:rsidRPr="006950AF" w:rsidRDefault="00D21557" w:rsidP="00E8111D">
            <w:pPr>
              <w:spacing w:after="0" w:line="240" w:lineRule="auto"/>
              <w:jc w:val="center"/>
              <w:rPr>
                <w:rFonts w:ascii="Times New Roman" w:hAnsi="Times New Roman" w:cs="Times New Roman"/>
                <w:sz w:val="28"/>
                <w:szCs w:val="28"/>
              </w:rPr>
            </w:pPr>
          </w:p>
        </w:tc>
        <w:tc>
          <w:tcPr>
            <w:tcW w:w="3544" w:type="dxa"/>
            <w:vAlign w:val="center"/>
          </w:tcPr>
          <w:p w:rsidR="00D21557" w:rsidRPr="006950AF" w:rsidRDefault="00D21557" w:rsidP="00E8111D">
            <w:pPr>
              <w:spacing w:after="0" w:line="240" w:lineRule="auto"/>
              <w:jc w:val="center"/>
              <w:rPr>
                <w:rFonts w:ascii="Times New Roman" w:hAnsi="Times New Roman" w:cs="Times New Roman"/>
                <w:sz w:val="28"/>
                <w:szCs w:val="28"/>
              </w:rPr>
            </w:pPr>
            <w:r w:rsidRPr="006950AF">
              <w:rPr>
                <w:rFonts w:ascii="Times New Roman" w:hAnsi="Times New Roman" w:cs="Times New Roman"/>
                <w:sz w:val="28"/>
                <w:szCs w:val="28"/>
              </w:rPr>
              <w:t>0,655</w:t>
            </w:r>
          </w:p>
        </w:tc>
        <w:tc>
          <w:tcPr>
            <w:tcW w:w="4119" w:type="dxa"/>
            <w:vAlign w:val="center"/>
          </w:tcPr>
          <w:p w:rsidR="00D21557" w:rsidRPr="006950AF" w:rsidRDefault="00D21557" w:rsidP="00E8111D">
            <w:pPr>
              <w:spacing w:after="0" w:line="240" w:lineRule="auto"/>
              <w:jc w:val="center"/>
              <w:rPr>
                <w:rFonts w:ascii="Times New Roman" w:hAnsi="Times New Roman" w:cs="Times New Roman"/>
                <w:sz w:val="28"/>
                <w:szCs w:val="28"/>
              </w:rPr>
            </w:pPr>
            <w:r w:rsidRPr="006950AF">
              <w:rPr>
                <w:rFonts w:ascii="Times New Roman" w:hAnsi="Times New Roman" w:cs="Times New Roman"/>
                <w:sz w:val="28"/>
                <w:szCs w:val="28"/>
              </w:rPr>
              <w:t>0,657</w:t>
            </w:r>
          </w:p>
        </w:tc>
      </w:tr>
      <w:tr w:rsidR="00D21557" w:rsidRPr="006950AF" w:rsidTr="009A7DC3">
        <w:trPr>
          <w:cantSplit/>
        </w:trPr>
        <w:tc>
          <w:tcPr>
            <w:tcW w:w="1701" w:type="dxa"/>
            <w:vMerge/>
            <w:vAlign w:val="center"/>
          </w:tcPr>
          <w:p w:rsidR="00D21557" w:rsidRPr="006950AF" w:rsidRDefault="00D21557" w:rsidP="00E8111D">
            <w:pPr>
              <w:spacing w:after="0" w:line="240" w:lineRule="auto"/>
              <w:jc w:val="center"/>
              <w:rPr>
                <w:rFonts w:ascii="Times New Roman" w:hAnsi="Times New Roman" w:cs="Times New Roman"/>
                <w:sz w:val="28"/>
                <w:szCs w:val="28"/>
              </w:rPr>
            </w:pPr>
          </w:p>
        </w:tc>
        <w:tc>
          <w:tcPr>
            <w:tcW w:w="7663" w:type="dxa"/>
            <w:gridSpan w:val="2"/>
            <w:vAlign w:val="center"/>
          </w:tcPr>
          <w:p w:rsidR="00D21557" w:rsidRPr="006950AF" w:rsidRDefault="00D21557" w:rsidP="00E8111D">
            <w:pPr>
              <w:spacing w:after="0" w:line="240" w:lineRule="auto"/>
              <w:jc w:val="center"/>
              <w:rPr>
                <w:rFonts w:ascii="Times New Roman" w:hAnsi="Times New Roman" w:cs="Times New Roman"/>
                <w:sz w:val="28"/>
                <w:szCs w:val="28"/>
              </w:rPr>
            </w:pPr>
            <w:r w:rsidRPr="006950AF">
              <w:rPr>
                <w:rFonts w:ascii="Times New Roman" w:hAnsi="Times New Roman" w:cs="Times New Roman"/>
                <w:sz w:val="28"/>
                <w:szCs w:val="28"/>
                <w:lang w:val="en-US"/>
              </w:rPr>
              <w:t>III</w:t>
            </w:r>
            <w:r w:rsidRPr="006950AF">
              <w:rPr>
                <w:rFonts w:ascii="Times New Roman" w:hAnsi="Times New Roman" w:cs="Times New Roman"/>
                <w:sz w:val="28"/>
                <w:szCs w:val="28"/>
              </w:rPr>
              <w:t xml:space="preserve"> лактация</w:t>
            </w:r>
          </w:p>
        </w:tc>
      </w:tr>
      <w:tr w:rsidR="00D21557" w:rsidRPr="006950AF" w:rsidTr="009A7DC3">
        <w:trPr>
          <w:cantSplit/>
        </w:trPr>
        <w:tc>
          <w:tcPr>
            <w:tcW w:w="1701" w:type="dxa"/>
            <w:vMerge/>
            <w:vAlign w:val="center"/>
          </w:tcPr>
          <w:p w:rsidR="00D21557" w:rsidRPr="006950AF" w:rsidRDefault="00D21557" w:rsidP="00E8111D">
            <w:pPr>
              <w:spacing w:after="0" w:line="240" w:lineRule="auto"/>
              <w:jc w:val="center"/>
              <w:rPr>
                <w:rFonts w:ascii="Times New Roman" w:hAnsi="Times New Roman" w:cs="Times New Roman"/>
                <w:sz w:val="28"/>
                <w:szCs w:val="28"/>
              </w:rPr>
            </w:pPr>
          </w:p>
        </w:tc>
        <w:tc>
          <w:tcPr>
            <w:tcW w:w="3544" w:type="dxa"/>
            <w:vAlign w:val="center"/>
          </w:tcPr>
          <w:p w:rsidR="00D21557" w:rsidRPr="006950AF" w:rsidRDefault="00D21557" w:rsidP="00E8111D">
            <w:pPr>
              <w:spacing w:after="0" w:line="240" w:lineRule="auto"/>
              <w:jc w:val="center"/>
              <w:rPr>
                <w:rFonts w:ascii="Times New Roman" w:hAnsi="Times New Roman" w:cs="Times New Roman"/>
                <w:sz w:val="28"/>
                <w:szCs w:val="28"/>
              </w:rPr>
            </w:pPr>
            <w:r w:rsidRPr="006950AF">
              <w:rPr>
                <w:rFonts w:ascii="Times New Roman" w:hAnsi="Times New Roman" w:cs="Times New Roman"/>
                <w:sz w:val="28"/>
                <w:szCs w:val="28"/>
              </w:rPr>
              <w:t>0,71</w:t>
            </w:r>
            <w:r>
              <w:rPr>
                <w:rFonts w:ascii="Times New Roman" w:hAnsi="Times New Roman" w:cs="Times New Roman"/>
                <w:sz w:val="28"/>
                <w:szCs w:val="28"/>
              </w:rPr>
              <w:t>0</w:t>
            </w:r>
          </w:p>
        </w:tc>
        <w:tc>
          <w:tcPr>
            <w:tcW w:w="4119" w:type="dxa"/>
            <w:vAlign w:val="center"/>
          </w:tcPr>
          <w:p w:rsidR="00D21557" w:rsidRPr="006950AF" w:rsidRDefault="00D21557" w:rsidP="00E8111D">
            <w:pPr>
              <w:spacing w:after="0" w:line="240" w:lineRule="auto"/>
              <w:jc w:val="center"/>
              <w:rPr>
                <w:rFonts w:ascii="Times New Roman" w:hAnsi="Times New Roman" w:cs="Times New Roman"/>
                <w:sz w:val="28"/>
                <w:szCs w:val="28"/>
              </w:rPr>
            </w:pPr>
            <w:r w:rsidRPr="006950AF">
              <w:rPr>
                <w:rFonts w:ascii="Times New Roman" w:hAnsi="Times New Roman" w:cs="Times New Roman"/>
                <w:sz w:val="28"/>
                <w:szCs w:val="28"/>
              </w:rPr>
              <w:t>0,420</w:t>
            </w:r>
          </w:p>
        </w:tc>
      </w:tr>
      <w:tr w:rsidR="00D21557" w:rsidRPr="006950AF" w:rsidTr="009A7DC3">
        <w:trPr>
          <w:cantSplit/>
        </w:trPr>
        <w:tc>
          <w:tcPr>
            <w:tcW w:w="1701" w:type="dxa"/>
            <w:vMerge w:val="restart"/>
            <w:tcBorders>
              <w:top w:val="nil"/>
            </w:tcBorders>
            <w:vAlign w:val="center"/>
          </w:tcPr>
          <w:p w:rsidR="00D21557" w:rsidRDefault="00D21557" w:rsidP="00E8111D">
            <w:pPr>
              <w:spacing w:after="0" w:line="240" w:lineRule="auto"/>
              <w:jc w:val="center"/>
              <w:rPr>
                <w:rFonts w:ascii="Times New Roman" w:hAnsi="Times New Roman" w:cs="Times New Roman"/>
                <w:sz w:val="28"/>
                <w:szCs w:val="28"/>
              </w:rPr>
            </w:pPr>
            <w:r w:rsidRPr="006950AF">
              <w:rPr>
                <w:rFonts w:ascii="Times New Roman" w:hAnsi="Times New Roman" w:cs="Times New Roman"/>
                <w:sz w:val="28"/>
                <w:szCs w:val="28"/>
                <w:lang w:val="en-US"/>
              </w:rPr>
              <w:t>IV</w:t>
            </w:r>
          </w:p>
          <w:p w:rsidR="00D21557" w:rsidRPr="00524BE1" w:rsidRDefault="00D21557" w:rsidP="00E8111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(Австралия)</w:t>
            </w:r>
          </w:p>
        </w:tc>
        <w:tc>
          <w:tcPr>
            <w:tcW w:w="7663" w:type="dxa"/>
            <w:gridSpan w:val="2"/>
            <w:vAlign w:val="center"/>
          </w:tcPr>
          <w:p w:rsidR="00D21557" w:rsidRPr="006950AF" w:rsidRDefault="00D21557" w:rsidP="00E8111D">
            <w:pPr>
              <w:spacing w:after="0" w:line="240" w:lineRule="auto"/>
              <w:jc w:val="center"/>
              <w:rPr>
                <w:rFonts w:ascii="Times New Roman" w:hAnsi="Times New Roman" w:cs="Times New Roman"/>
                <w:sz w:val="28"/>
                <w:szCs w:val="28"/>
              </w:rPr>
            </w:pPr>
            <w:r w:rsidRPr="006950AF">
              <w:rPr>
                <w:rFonts w:ascii="Times New Roman" w:hAnsi="Times New Roman" w:cs="Times New Roman"/>
                <w:sz w:val="28"/>
                <w:szCs w:val="28"/>
                <w:lang w:val="en-US"/>
              </w:rPr>
              <w:t>I</w:t>
            </w:r>
            <w:r w:rsidRPr="006950AF">
              <w:rPr>
                <w:rFonts w:ascii="Times New Roman" w:hAnsi="Times New Roman" w:cs="Times New Roman"/>
                <w:sz w:val="28"/>
                <w:szCs w:val="28"/>
              </w:rPr>
              <w:t xml:space="preserve"> лактация</w:t>
            </w:r>
          </w:p>
        </w:tc>
      </w:tr>
      <w:tr w:rsidR="00D21557" w:rsidRPr="006950AF" w:rsidTr="009A7DC3">
        <w:trPr>
          <w:cantSplit/>
        </w:trPr>
        <w:tc>
          <w:tcPr>
            <w:tcW w:w="1701" w:type="dxa"/>
            <w:vMerge/>
            <w:vAlign w:val="center"/>
          </w:tcPr>
          <w:p w:rsidR="00D21557" w:rsidRPr="006950AF" w:rsidRDefault="00D21557" w:rsidP="00E8111D">
            <w:pPr>
              <w:spacing w:after="0" w:line="240" w:lineRule="auto"/>
              <w:jc w:val="center"/>
              <w:rPr>
                <w:rFonts w:ascii="Times New Roman" w:hAnsi="Times New Roman" w:cs="Times New Roman"/>
                <w:sz w:val="28"/>
                <w:szCs w:val="28"/>
              </w:rPr>
            </w:pPr>
          </w:p>
        </w:tc>
        <w:tc>
          <w:tcPr>
            <w:tcW w:w="3544" w:type="dxa"/>
            <w:vAlign w:val="center"/>
          </w:tcPr>
          <w:p w:rsidR="00D21557" w:rsidRPr="006950AF" w:rsidRDefault="00D21557" w:rsidP="00E8111D">
            <w:pPr>
              <w:spacing w:after="0" w:line="240" w:lineRule="auto"/>
              <w:jc w:val="center"/>
              <w:rPr>
                <w:rFonts w:ascii="Times New Roman" w:hAnsi="Times New Roman" w:cs="Times New Roman"/>
                <w:sz w:val="28"/>
                <w:szCs w:val="28"/>
              </w:rPr>
            </w:pPr>
            <w:r w:rsidRPr="006950AF">
              <w:rPr>
                <w:rFonts w:ascii="Times New Roman" w:hAnsi="Times New Roman" w:cs="Times New Roman"/>
                <w:sz w:val="28"/>
                <w:szCs w:val="28"/>
              </w:rPr>
              <w:t>0,210</w:t>
            </w:r>
          </w:p>
        </w:tc>
        <w:tc>
          <w:tcPr>
            <w:tcW w:w="4119" w:type="dxa"/>
            <w:vAlign w:val="center"/>
          </w:tcPr>
          <w:p w:rsidR="00D21557" w:rsidRPr="006950AF" w:rsidRDefault="00D21557" w:rsidP="00E8111D">
            <w:pPr>
              <w:spacing w:after="0" w:line="240" w:lineRule="auto"/>
              <w:jc w:val="center"/>
              <w:rPr>
                <w:rFonts w:ascii="Times New Roman" w:hAnsi="Times New Roman" w:cs="Times New Roman"/>
                <w:sz w:val="28"/>
                <w:szCs w:val="28"/>
              </w:rPr>
            </w:pPr>
            <w:r w:rsidRPr="006950AF">
              <w:rPr>
                <w:rFonts w:ascii="Times New Roman" w:hAnsi="Times New Roman" w:cs="Times New Roman"/>
                <w:sz w:val="28"/>
                <w:szCs w:val="28"/>
              </w:rPr>
              <w:t>0,077</w:t>
            </w:r>
          </w:p>
        </w:tc>
      </w:tr>
      <w:tr w:rsidR="00D21557" w:rsidRPr="006950AF" w:rsidTr="009A7DC3">
        <w:trPr>
          <w:cantSplit/>
        </w:trPr>
        <w:tc>
          <w:tcPr>
            <w:tcW w:w="1701" w:type="dxa"/>
            <w:vMerge/>
            <w:vAlign w:val="center"/>
          </w:tcPr>
          <w:p w:rsidR="00D21557" w:rsidRPr="006950AF" w:rsidRDefault="00D21557" w:rsidP="00E8111D">
            <w:pPr>
              <w:spacing w:after="0" w:line="240" w:lineRule="auto"/>
              <w:jc w:val="center"/>
              <w:rPr>
                <w:rFonts w:ascii="Times New Roman" w:hAnsi="Times New Roman" w:cs="Times New Roman"/>
                <w:sz w:val="28"/>
                <w:szCs w:val="28"/>
              </w:rPr>
            </w:pPr>
          </w:p>
        </w:tc>
        <w:tc>
          <w:tcPr>
            <w:tcW w:w="7663" w:type="dxa"/>
            <w:gridSpan w:val="2"/>
            <w:vAlign w:val="center"/>
          </w:tcPr>
          <w:p w:rsidR="00D21557" w:rsidRPr="006950AF" w:rsidRDefault="00D21557" w:rsidP="00E8111D">
            <w:pPr>
              <w:spacing w:after="0" w:line="240" w:lineRule="auto"/>
              <w:jc w:val="center"/>
              <w:rPr>
                <w:rFonts w:ascii="Times New Roman" w:hAnsi="Times New Roman" w:cs="Times New Roman"/>
                <w:sz w:val="28"/>
                <w:szCs w:val="28"/>
              </w:rPr>
            </w:pPr>
            <w:r w:rsidRPr="006950AF">
              <w:rPr>
                <w:rFonts w:ascii="Times New Roman" w:hAnsi="Times New Roman" w:cs="Times New Roman"/>
                <w:sz w:val="28"/>
                <w:szCs w:val="28"/>
                <w:lang w:val="en-US"/>
              </w:rPr>
              <w:t>II</w:t>
            </w:r>
            <w:r w:rsidRPr="006950AF">
              <w:rPr>
                <w:rFonts w:ascii="Times New Roman" w:hAnsi="Times New Roman" w:cs="Times New Roman"/>
                <w:sz w:val="28"/>
                <w:szCs w:val="28"/>
              </w:rPr>
              <w:t xml:space="preserve"> лактация</w:t>
            </w:r>
          </w:p>
        </w:tc>
      </w:tr>
      <w:tr w:rsidR="00D21557" w:rsidRPr="006950AF" w:rsidTr="009A7DC3">
        <w:trPr>
          <w:cantSplit/>
        </w:trPr>
        <w:tc>
          <w:tcPr>
            <w:tcW w:w="1701" w:type="dxa"/>
            <w:vMerge/>
            <w:vAlign w:val="center"/>
          </w:tcPr>
          <w:p w:rsidR="00D21557" w:rsidRPr="006950AF" w:rsidRDefault="00D21557" w:rsidP="00E8111D">
            <w:pPr>
              <w:spacing w:after="0" w:line="240" w:lineRule="auto"/>
              <w:jc w:val="center"/>
              <w:rPr>
                <w:rFonts w:ascii="Times New Roman" w:hAnsi="Times New Roman" w:cs="Times New Roman"/>
                <w:sz w:val="28"/>
                <w:szCs w:val="28"/>
              </w:rPr>
            </w:pPr>
          </w:p>
        </w:tc>
        <w:tc>
          <w:tcPr>
            <w:tcW w:w="3544" w:type="dxa"/>
            <w:vAlign w:val="center"/>
          </w:tcPr>
          <w:p w:rsidR="00D21557" w:rsidRPr="006950AF" w:rsidRDefault="00D21557" w:rsidP="00E8111D">
            <w:pPr>
              <w:spacing w:after="0" w:line="240" w:lineRule="auto"/>
              <w:jc w:val="center"/>
              <w:rPr>
                <w:rFonts w:ascii="Times New Roman" w:hAnsi="Times New Roman" w:cs="Times New Roman"/>
                <w:sz w:val="28"/>
                <w:szCs w:val="28"/>
              </w:rPr>
            </w:pPr>
            <w:r w:rsidRPr="006950AF">
              <w:rPr>
                <w:rFonts w:ascii="Times New Roman" w:hAnsi="Times New Roman" w:cs="Times New Roman"/>
                <w:sz w:val="28"/>
                <w:szCs w:val="28"/>
              </w:rPr>
              <w:t>0,837</w:t>
            </w:r>
          </w:p>
        </w:tc>
        <w:tc>
          <w:tcPr>
            <w:tcW w:w="4119" w:type="dxa"/>
            <w:vAlign w:val="center"/>
          </w:tcPr>
          <w:p w:rsidR="00D21557" w:rsidRPr="006950AF" w:rsidRDefault="00D21557" w:rsidP="00E8111D">
            <w:pPr>
              <w:spacing w:after="0" w:line="240" w:lineRule="auto"/>
              <w:jc w:val="center"/>
              <w:rPr>
                <w:rFonts w:ascii="Times New Roman" w:hAnsi="Times New Roman" w:cs="Times New Roman"/>
                <w:sz w:val="28"/>
                <w:szCs w:val="28"/>
              </w:rPr>
            </w:pPr>
            <w:r w:rsidRPr="006950AF">
              <w:rPr>
                <w:rFonts w:ascii="Times New Roman" w:hAnsi="Times New Roman" w:cs="Times New Roman"/>
                <w:sz w:val="28"/>
                <w:szCs w:val="28"/>
              </w:rPr>
              <w:t>0,710</w:t>
            </w:r>
          </w:p>
        </w:tc>
      </w:tr>
      <w:tr w:rsidR="00D21557" w:rsidRPr="006950AF" w:rsidTr="009A7DC3">
        <w:trPr>
          <w:cantSplit/>
        </w:trPr>
        <w:tc>
          <w:tcPr>
            <w:tcW w:w="1701" w:type="dxa"/>
            <w:vMerge/>
            <w:vAlign w:val="center"/>
          </w:tcPr>
          <w:p w:rsidR="00D21557" w:rsidRPr="006950AF" w:rsidRDefault="00D21557" w:rsidP="00E8111D">
            <w:pPr>
              <w:spacing w:after="0" w:line="240" w:lineRule="auto"/>
              <w:jc w:val="center"/>
              <w:rPr>
                <w:rFonts w:ascii="Times New Roman" w:hAnsi="Times New Roman" w:cs="Times New Roman"/>
                <w:sz w:val="28"/>
                <w:szCs w:val="28"/>
              </w:rPr>
            </w:pPr>
          </w:p>
        </w:tc>
        <w:tc>
          <w:tcPr>
            <w:tcW w:w="7663" w:type="dxa"/>
            <w:gridSpan w:val="2"/>
            <w:vAlign w:val="center"/>
          </w:tcPr>
          <w:p w:rsidR="00D21557" w:rsidRPr="006950AF" w:rsidRDefault="00D21557" w:rsidP="00E8111D">
            <w:pPr>
              <w:spacing w:after="0" w:line="240" w:lineRule="auto"/>
              <w:jc w:val="center"/>
              <w:rPr>
                <w:rFonts w:ascii="Times New Roman" w:hAnsi="Times New Roman" w:cs="Times New Roman"/>
                <w:sz w:val="28"/>
                <w:szCs w:val="28"/>
              </w:rPr>
            </w:pPr>
            <w:r w:rsidRPr="006950AF">
              <w:rPr>
                <w:rFonts w:ascii="Times New Roman" w:hAnsi="Times New Roman" w:cs="Times New Roman"/>
                <w:sz w:val="28"/>
                <w:szCs w:val="28"/>
                <w:lang w:val="en-US"/>
              </w:rPr>
              <w:t>III</w:t>
            </w:r>
            <w:r w:rsidRPr="006950AF">
              <w:rPr>
                <w:rFonts w:ascii="Times New Roman" w:hAnsi="Times New Roman" w:cs="Times New Roman"/>
                <w:sz w:val="28"/>
                <w:szCs w:val="28"/>
              </w:rPr>
              <w:t xml:space="preserve"> лактация</w:t>
            </w:r>
          </w:p>
        </w:tc>
      </w:tr>
      <w:tr w:rsidR="00D21557" w:rsidRPr="006950AF" w:rsidTr="009A7DC3">
        <w:trPr>
          <w:cantSplit/>
        </w:trPr>
        <w:tc>
          <w:tcPr>
            <w:tcW w:w="1701" w:type="dxa"/>
            <w:vMerge/>
            <w:vAlign w:val="center"/>
          </w:tcPr>
          <w:p w:rsidR="00D21557" w:rsidRPr="006950AF" w:rsidRDefault="00D21557" w:rsidP="00E8111D">
            <w:pPr>
              <w:spacing w:after="0" w:line="240" w:lineRule="auto"/>
              <w:jc w:val="center"/>
              <w:rPr>
                <w:rFonts w:ascii="Times New Roman" w:hAnsi="Times New Roman" w:cs="Times New Roman"/>
                <w:sz w:val="28"/>
                <w:szCs w:val="28"/>
              </w:rPr>
            </w:pPr>
          </w:p>
        </w:tc>
        <w:tc>
          <w:tcPr>
            <w:tcW w:w="3544" w:type="dxa"/>
            <w:vAlign w:val="center"/>
          </w:tcPr>
          <w:p w:rsidR="00D21557" w:rsidRPr="006950AF" w:rsidRDefault="00D21557" w:rsidP="00E8111D">
            <w:pPr>
              <w:spacing w:after="0" w:line="240" w:lineRule="auto"/>
              <w:jc w:val="center"/>
              <w:rPr>
                <w:rFonts w:ascii="Times New Roman" w:hAnsi="Times New Roman" w:cs="Times New Roman"/>
                <w:sz w:val="28"/>
                <w:szCs w:val="28"/>
              </w:rPr>
            </w:pPr>
            <w:r w:rsidRPr="006950AF">
              <w:rPr>
                <w:rFonts w:ascii="Times New Roman" w:hAnsi="Times New Roman" w:cs="Times New Roman"/>
                <w:sz w:val="28"/>
                <w:szCs w:val="28"/>
              </w:rPr>
              <w:t>0,426</w:t>
            </w:r>
          </w:p>
        </w:tc>
        <w:tc>
          <w:tcPr>
            <w:tcW w:w="4119" w:type="dxa"/>
            <w:vAlign w:val="center"/>
          </w:tcPr>
          <w:p w:rsidR="00D21557" w:rsidRPr="006950AF" w:rsidRDefault="00D21557" w:rsidP="00E8111D">
            <w:pPr>
              <w:spacing w:after="0" w:line="240" w:lineRule="auto"/>
              <w:jc w:val="center"/>
              <w:rPr>
                <w:rFonts w:ascii="Times New Roman" w:hAnsi="Times New Roman" w:cs="Times New Roman"/>
                <w:sz w:val="28"/>
                <w:szCs w:val="28"/>
              </w:rPr>
            </w:pPr>
            <w:r w:rsidRPr="006950AF">
              <w:rPr>
                <w:rFonts w:ascii="Times New Roman" w:hAnsi="Times New Roman" w:cs="Times New Roman"/>
                <w:sz w:val="28"/>
                <w:szCs w:val="28"/>
              </w:rPr>
              <w:t>0,314</w:t>
            </w:r>
          </w:p>
        </w:tc>
      </w:tr>
    </w:tbl>
    <w:p w:rsidR="00D21557" w:rsidRDefault="00D21557" w:rsidP="009A7DC3">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У коров селекции Дании, Германии и Австралии прослеживается положительная корреляция между хозяйственно-технологическими и генетическими признаками в течение трех лактаций, причем наблюдается значительное увеличение взаимозависимости признаков к третьей лактации.</w:t>
      </w:r>
    </w:p>
    <w:p w:rsidR="00D21557" w:rsidRDefault="00D21557" w:rsidP="009A7DC3">
      <w:pPr>
        <w:shd w:val="clear" w:color="auto" w:fill="FFFFFF"/>
        <w:spacing w:after="0" w:line="360" w:lineRule="auto"/>
        <w:ind w:firstLine="720"/>
        <w:jc w:val="both"/>
        <w:rPr>
          <w:rFonts w:ascii="Times New Roman" w:hAnsi="Times New Roman" w:cs="Times New Roman"/>
          <w:sz w:val="28"/>
        </w:rPr>
      </w:pPr>
      <w:r w:rsidRPr="00524BE1">
        <w:rPr>
          <w:rFonts w:ascii="Times New Roman" w:hAnsi="Times New Roman" w:cs="Times New Roman"/>
          <w:sz w:val="28"/>
        </w:rPr>
        <w:lastRenderedPageBreak/>
        <w:t xml:space="preserve">Первотелки селекции США </w:t>
      </w:r>
      <w:r>
        <w:rPr>
          <w:rFonts w:ascii="Times New Roman" w:hAnsi="Times New Roman" w:cs="Times New Roman"/>
          <w:sz w:val="28"/>
        </w:rPr>
        <w:t>в первую и вторую лактацию показывают отрицательную взаимосвязь признаков, что указывает на более длительный период акклиматизации, по сравнению с другими генотипами. Наиболее устойчивая и высокая корреляционная зависимость между изученными признаками отмечена нами для голштинов селекции Дании.</w:t>
      </w:r>
    </w:p>
    <w:p w:rsidR="00D21557" w:rsidRDefault="00D21557" w:rsidP="009A7DC3">
      <w:pPr>
        <w:shd w:val="clear" w:color="auto" w:fill="FFFFFF"/>
        <w:spacing w:after="0" w:line="360" w:lineRule="auto"/>
        <w:ind w:firstLine="720"/>
        <w:jc w:val="both"/>
        <w:rPr>
          <w:rFonts w:ascii="Times New Roman" w:hAnsi="Times New Roman" w:cs="Times New Roman"/>
          <w:sz w:val="28"/>
        </w:rPr>
      </w:pPr>
      <w:r>
        <w:rPr>
          <w:rFonts w:ascii="Times New Roman" w:hAnsi="Times New Roman" w:cs="Times New Roman"/>
          <w:sz w:val="28"/>
        </w:rPr>
        <w:t xml:space="preserve">Анализ белкового состава молока коров, завезенных из разных стран, показал, что содержание общего азота было больше в молоке коров из Австралии, чем в молоке коров из США, Дании, Германии на 0,013; 0,028 и 0,016%. Аналогичные тенденции отмечены и по общему количеству незаменимых аминокислот, этот показатель был также выше в молоке коров из Австралии. При этом, наименьшее количество незаменимых аминокислот зафиксировано в молоке коров из Германии: меньше, чем в молоке коров из США, Дании и Австралии на 13,5; 5,7 и 20,4 мг/100г соответственно (таблица 3). </w:t>
      </w:r>
    </w:p>
    <w:p w:rsidR="00D21557" w:rsidRDefault="00D21557" w:rsidP="009A7DC3">
      <w:pPr>
        <w:pStyle w:val="1"/>
        <w:ind w:firstLine="0"/>
        <w:jc w:val="center"/>
        <w:rPr>
          <w:sz w:val="28"/>
        </w:rPr>
      </w:pPr>
    </w:p>
    <w:p w:rsidR="00D21557" w:rsidRPr="009C744C" w:rsidRDefault="00D21557" w:rsidP="009A7DC3">
      <w:pPr>
        <w:pStyle w:val="1"/>
        <w:ind w:firstLine="0"/>
        <w:jc w:val="center"/>
        <w:rPr>
          <w:bCs/>
          <w:sz w:val="28"/>
        </w:rPr>
      </w:pPr>
      <w:r>
        <w:rPr>
          <w:sz w:val="28"/>
        </w:rPr>
        <w:t xml:space="preserve">Таблица 3 – </w:t>
      </w:r>
      <w:r w:rsidRPr="009C744C">
        <w:rPr>
          <w:bCs/>
          <w:sz w:val="28"/>
        </w:rPr>
        <w:t xml:space="preserve">Характеристика белкового и аминокислотного </w:t>
      </w:r>
    </w:p>
    <w:p w:rsidR="00D21557" w:rsidRPr="009C744C" w:rsidRDefault="00D21557" w:rsidP="009A7DC3">
      <w:pPr>
        <w:pStyle w:val="1"/>
        <w:ind w:firstLine="0"/>
        <w:jc w:val="center"/>
        <w:rPr>
          <w:bCs/>
          <w:sz w:val="28"/>
        </w:rPr>
      </w:pPr>
      <w:r w:rsidRPr="009C744C">
        <w:rPr>
          <w:bCs/>
          <w:sz w:val="28"/>
        </w:rPr>
        <w:t>состава молока</w:t>
      </w:r>
      <w:r>
        <w:rPr>
          <w:bCs/>
          <w:sz w:val="28"/>
        </w:rPr>
        <w:t xml:space="preserve"> коров (</w:t>
      </w:r>
      <w:r>
        <w:rPr>
          <w:bCs/>
          <w:sz w:val="28"/>
          <w:lang w:val="en-US"/>
        </w:rPr>
        <w:t>n</w:t>
      </w:r>
      <w:r>
        <w:rPr>
          <w:bCs/>
          <w:sz w:val="28"/>
        </w:rPr>
        <w:t>=5</w:t>
      </w:r>
      <w:r w:rsidRPr="002B2B9C">
        <w:rPr>
          <w:bCs/>
          <w:sz w:val="28"/>
        </w:rPr>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67"/>
        <w:gridCol w:w="1428"/>
        <w:gridCol w:w="1276"/>
        <w:gridCol w:w="1417"/>
        <w:gridCol w:w="1276"/>
      </w:tblGrid>
      <w:tr w:rsidR="00D21557" w:rsidRPr="003F29F0" w:rsidTr="00740D9B">
        <w:tc>
          <w:tcPr>
            <w:tcW w:w="4067" w:type="dxa"/>
            <w:vMerge w:val="restart"/>
            <w:vAlign w:val="center"/>
          </w:tcPr>
          <w:p w:rsidR="00D21557" w:rsidRPr="00740D9B" w:rsidRDefault="00D21557" w:rsidP="009A7DC3">
            <w:pPr>
              <w:pStyle w:val="1"/>
              <w:ind w:firstLine="0"/>
              <w:jc w:val="center"/>
              <w:rPr>
                <w:bCs/>
                <w:szCs w:val="24"/>
              </w:rPr>
            </w:pPr>
            <w:r w:rsidRPr="00740D9B">
              <w:rPr>
                <w:bCs/>
                <w:szCs w:val="24"/>
              </w:rPr>
              <w:t>Показатели</w:t>
            </w:r>
          </w:p>
        </w:tc>
        <w:tc>
          <w:tcPr>
            <w:tcW w:w="5397" w:type="dxa"/>
            <w:gridSpan w:val="4"/>
          </w:tcPr>
          <w:p w:rsidR="00D21557" w:rsidRPr="00740D9B" w:rsidRDefault="00D21557" w:rsidP="009A7DC3">
            <w:pPr>
              <w:pStyle w:val="1"/>
              <w:ind w:firstLine="0"/>
              <w:jc w:val="center"/>
              <w:rPr>
                <w:bCs/>
                <w:szCs w:val="24"/>
              </w:rPr>
            </w:pPr>
            <w:r w:rsidRPr="00740D9B">
              <w:rPr>
                <w:bCs/>
                <w:szCs w:val="24"/>
              </w:rPr>
              <w:t>Группа</w:t>
            </w:r>
          </w:p>
        </w:tc>
      </w:tr>
      <w:tr w:rsidR="00D21557" w:rsidRPr="003F29F0" w:rsidTr="00740D9B">
        <w:tc>
          <w:tcPr>
            <w:tcW w:w="4067" w:type="dxa"/>
            <w:vMerge/>
          </w:tcPr>
          <w:p w:rsidR="00D21557" w:rsidRPr="00740D9B" w:rsidRDefault="00D21557" w:rsidP="009A7DC3">
            <w:pPr>
              <w:pStyle w:val="1"/>
              <w:ind w:firstLine="0"/>
              <w:jc w:val="center"/>
              <w:rPr>
                <w:bCs/>
                <w:szCs w:val="24"/>
              </w:rPr>
            </w:pPr>
          </w:p>
        </w:tc>
        <w:tc>
          <w:tcPr>
            <w:tcW w:w="1428" w:type="dxa"/>
          </w:tcPr>
          <w:p w:rsidR="00D21557" w:rsidRPr="00740D9B" w:rsidRDefault="00D21557" w:rsidP="009A7DC3">
            <w:pPr>
              <w:pStyle w:val="1"/>
              <w:ind w:firstLine="0"/>
              <w:jc w:val="center"/>
              <w:rPr>
                <w:bCs/>
                <w:szCs w:val="24"/>
              </w:rPr>
            </w:pPr>
            <w:r w:rsidRPr="00740D9B">
              <w:rPr>
                <w:bCs/>
                <w:szCs w:val="24"/>
                <w:lang w:val="en-US"/>
              </w:rPr>
              <w:t>I</w:t>
            </w:r>
          </w:p>
        </w:tc>
        <w:tc>
          <w:tcPr>
            <w:tcW w:w="1276" w:type="dxa"/>
          </w:tcPr>
          <w:p w:rsidR="00D21557" w:rsidRPr="00740D9B" w:rsidRDefault="00D21557" w:rsidP="009A7DC3">
            <w:pPr>
              <w:pStyle w:val="1"/>
              <w:ind w:firstLine="0"/>
              <w:jc w:val="center"/>
              <w:rPr>
                <w:bCs/>
                <w:szCs w:val="24"/>
              </w:rPr>
            </w:pPr>
            <w:r w:rsidRPr="00740D9B">
              <w:rPr>
                <w:bCs/>
                <w:szCs w:val="24"/>
                <w:lang w:val="en-US"/>
              </w:rPr>
              <w:t>II</w:t>
            </w:r>
          </w:p>
        </w:tc>
        <w:tc>
          <w:tcPr>
            <w:tcW w:w="1417" w:type="dxa"/>
          </w:tcPr>
          <w:p w:rsidR="00D21557" w:rsidRPr="00740D9B" w:rsidRDefault="00D21557" w:rsidP="009A7DC3">
            <w:pPr>
              <w:pStyle w:val="1"/>
              <w:ind w:firstLine="0"/>
              <w:jc w:val="center"/>
              <w:rPr>
                <w:bCs/>
                <w:szCs w:val="24"/>
              </w:rPr>
            </w:pPr>
            <w:r w:rsidRPr="00740D9B">
              <w:rPr>
                <w:bCs/>
                <w:szCs w:val="24"/>
                <w:lang w:val="en-US"/>
              </w:rPr>
              <w:t>III</w:t>
            </w:r>
          </w:p>
        </w:tc>
        <w:tc>
          <w:tcPr>
            <w:tcW w:w="1276" w:type="dxa"/>
          </w:tcPr>
          <w:p w:rsidR="00D21557" w:rsidRPr="00740D9B" w:rsidRDefault="00D21557" w:rsidP="009A7DC3">
            <w:pPr>
              <w:pStyle w:val="1"/>
              <w:ind w:firstLine="0"/>
              <w:jc w:val="center"/>
              <w:rPr>
                <w:bCs/>
                <w:szCs w:val="24"/>
              </w:rPr>
            </w:pPr>
            <w:r w:rsidRPr="00740D9B">
              <w:rPr>
                <w:bCs/>
                <w:szCs w:val="24"/>
                <w:lang w:val="en-US"/>
              </w:rPr>
              <w:t>IV</w:t>
            </w:r>
          </w:p>
        </w:tc>
      </w:tr>
      <w:tr w:rsidR="00D21557" w:rsidRPr="003F29F0" w:rsidTr="00740D9B">
        <w:tc>
          <w:tcPr>
            <w:tcW w:w="4067" w:type="dxa"/>
          </w:tcPr>
          <w:p w:rsidR="00D21557" w:rsidRPr="00740D9B" w:rsidRDefault="00D21557" w:rsidP="009A7DC3">
            <w:pPr>
              <w:pStyle w:val="1"/>
              <w:ind w:firstLine="0"/>
              <w:rPr>
                <w:bCs/>
                <w:szCs w:val="24"/>
              </w:rPr>
            </w:pPr>
            <w:r w:rsidRPr="00740D9B">
              <w:rPr>
                <w:bCs/>
                <w:szCs w:val="24"/>
              </w:rPr>
              <w:t>Массовая доля общего белка,</w:t>
            </w:r>
            <w:r w:rsidRPr="00740D9B">
              <w:rPr>
                <w:bCs/>
                <w:szCs w:val="24"/>
                <w:lang w:val="en-US"/>
              </w:rPr>
              <w:t xml:space="preserve"> </w:t>
            </w:r>
            <w:r w:rsidRPr="00740D9B">
              <w:rPr>
                <w:bCs/>
                <w:szCs w:val="24"/>
              </w:rPr>
              <w:t>%</w:t>
            </w:r>
          </w:p>
        </w:tc>
        <w:tc>
          <w:tcPr>
            <w:tcW w:w="1428" w:type="dxa"/>
          </w:tcPr>
          <w:p w:rsidR="00D21557" w:rsidRPr="00740D9B" w:rsidRDefault="00D21557" w:rsidP="009A7DC3">
            <w:pPr>
              <w:pStyle w:val="1"/>
              <w:ind w:firstLine="0"/>
              <w:rPr>
                <w:bCs/>
                <w:szCs w:val="24"/>
              </w:rPr>
            </w:pPr>
            <w:r w:rsidRPr="00740D9B">
              <w:rPr>
                <w:bCs/>
                <w:szCs w:val="24"/>
              </w:rPr>
              <w:t xml:space="preserve">3,38 </w:t>
            </w:r>
            <w:r w:rsidRPr="00740D9B">
              <w:rPr>
                <w:color w:val="000000"/>
                <w:szCs w:val="24"/>
              </w:rPr>
              <w:t>± 0,05</w:t>
            </w:r>
          </w:p>
        </w:tc>
        <w:tc>
          <w:tcPr>
            <w:tcW w:w="1276" w:type="dxa"/>
          </w:tcPr>
          <w:p w:rsidR="00D21557" w:rsidRPr="00740D9B" w:rsidRDefault="00D21557" w:rsidP="009A7DC3">
            <w:pPr>
              <w:pStyle w:val="1"/>
              <w:ind w:firstLine="0"/>
              <w:rPr>
                <w:bCs/>
                <w:szCs w:val="24"/>
              </w:rPr>
            </w:pPr>
            <w:r w:rsidRPr="00740D9B">
              <w:rPr>
                <w:bCs/>
                <w:szCs w:val="24"/>
              </w:rPr>
              <w:t>3,29</w:t>
            </w:r>
            <w:r w:rsidRPr="00740D9B">
              <w:rPr>
                <w:color w:val="000000"/>
                <w:szCs w:val="24"/>
              </w:rPr>
              <w:t>± 0,04</w:t>
            </w:r>
          </w:p>
        </w:tc>
        <w:tc>
          <w:tcPr>
            <w:tcW w:w="1417" w:type="dxa"/>
          </w:tcPr>
          <w:p w:rsidR="00D21557" w:rsidRPr="00740D9B" w:rsidRDefault="00D21557" w:rsidP="009A7DC3">
            <w:pPr>
              <w:pStyle w:val="1"/>
              <w:ind w:firstLine="0"/>
              <w:rPr>
                <w:bCs/>
                <w:szCs w:val="24"/>
              </w:rPr>
            </w:pPr>
            <w:r w:rsidRPr="00740D9B">
              <w:rPr>
                <w:bCs/>
                <w:szCs w:val="24"/>
              </w:rPr>
              <w:t>3,37</w:t>
            </w:r>
            <w:r w:rsidRPr="00740D9B">
              <w:rPr>
                <w:color w:val="000000"/>
                <w:szCs w:val="24"/>
              </w:rPr>
              <w:t>± 0,05</w:t>
            </w:r>
            <w:r w:rsidRPr="00740D9B">
              <w:rPr>
                <w:bCs/>
                <w:szCs w:val="24"/>
              </w:rPr>
              <w:t xml:space="preserve"> </w:t>
            </w:r>
          </w:p>
        </w:tc>
        <w:tc>
          <w:tcPr>
            <w:tcW w:w="1276" w:type="dxa"/>
          </w:tcPr>
          <w:p w:rsidR="00D21557" w:rsidRPr="00740D9B" w:rsidRDefault="00D21557" w:rsidP="009A7DC3">
            <w:pPr>
              <w:pStyle w:val="1"/>
              <w:ind w:firstLine="0"/>
              <w:rPr>
                <w:bCs/>
                <w:szCs w:val="24"/>
              </w:rPr>
            </w:pPr>
            <w:r w:rsidRPr="00740D9B">
              <w:rPr>
                <w:bCs/>
                <w:szCs w:val="24"/>
              </w:rPr>
              <w:t>3,47</w:t>
            </w:r>
            <w:r w:rsidRPr="00740D9B">
              <w:rPr>
                <w:color w:val="000000"/>
                <w:szCs w:val="24"/>
              </w:rPr>
              <w:t xml:space="preserve">±0,03 </w:t>
            </w:r>
            <w:r w:rsidRPr="00740D9B">
              <w:rPr>
                <w:bCs/>
                <w:szCs w:val="24"/>
              </w:rPr>
              <w:t xml:space="preserve"> </w:t>
            </w:r>
          </w:p>
        </w:tc>
      </w:tr>
      <w:tr w:rsidR="00D21557" w:rsidRPr="003F29F0" w:rsidTr="00740D9B">
        <w:tc>
          <w:tcPr>
            <w:tcW w:w="4067" w:type="dxa"/>
          </w:tcPr>
          <w:p w:rsidR="00D21557" w:rsidRPr="00740D9B" w:rsidRDefault="00D21557" w:rsidP="009A7DC3">
            <w:pPr>
              <w:pStyle w:val="1"/>
              <w:ind w:firstLine="0"/>
              <w:rPr>
                <w:bCs/>
                <w:szCs w:val="24"/>
              </w:rPr>
            </w:pPr>
            <w:r w:rsidRPr="00740D9B">
              <w:rPr>
                <w:bCs/>
                <w:szCs w:val="24"/>
              </w:rPr>
              <w:t>Содержание общего азота,</w:t>
            </w:r>
            <w:r w:rsidRPr="00740D9B">
              <w:rPr>
                <w:bCs/>
                <w:szCs w:val="24"/>
                <w:lang w:val="en-US"/>
              </w:rPr>
              <w:t xml:space="preserve"> </w:t>
            </w:r>
            <w:r w:rsidRPr="00740D9B">
              <w:rPr>
                <w:bCs/>
                <w:szCs w:val="24"/>
              </w:rPr>
              <w:t>%</w:t>
            </w:r>
          </w:p>
        </w:tc>
        <w:tc>
          <w:tcPr>
            <w:tcW w:w="1428" w:type="dxa"/>
          </w:tcPr>
          <w:p w:rsidR="00D21557" w:rsidRPr="00740D9B" w:rsidRDefault="00D21557" w:rsidP="009A7DC3">
            <w:pPr>
              <w:pStyle w:val="1"/>
              <w:ind w:firstLine="0"/>
              <w:jc w:val="center"/>
              <w:rPr>
                <w:bCs/>
                <w:szCs w:val="24"/>
              </w:rPr>
            </w:pPr>
            <w:r w:rsidRPr="00740D9B">
              <w:rPr>
                <w:bCs/>
                <w:szCs w:val="24"/>
              </w:rPr>
              <w:t>0,531</w:t>
            </w:r>
          </w:p>
        </w:tc>
        <w:tc>
          <w:tcPr>
            <w:tcW w:w="1276" w:type="dxa"/>
          </w:tcPr>
          <w:p w:rsidR="00D21557" w:rsidRPr="00740D9B" w:rsidRDefault="00D21557" w:rsidP="009A7DC3">
            <w:pPr>
              <w:pStyle w:val="1"/>
              <w:ind w:firstLine="0"/>
              <w:jc w:val="center"/>
              <w:rPr>
                <w:bCs/>
                <w:szCs w:val="24"/>
              </w:rPr>
            </w:pPr>
            <w:r w:rsidRPr="00740D9B">
              <w:rPr>
                <w:bCs/>
                <w:szCs w:val="24"/>
              </w:rPr>
              <w:t>0,516</w:t>
            </w:r>
          </w:p>
        </w:tc>
        <w:tc>
          <w:tcPr>
            <w:tcW w:w="1417" w:type="dxa"/>
          </w:tcPr>
          <w:p w:rsidR="00D21557" w:rsidRPr="00740D9B" w:rsidRDefault="00D21557" w:rsidP="009A7DC3">
            <w:pPr>
              <w:pStyle w:val="1"/>
              <w:ind w:firstLine="0"/>
              <w:jc w:val="center"/>
              <w:rPr>
                <w:bCs/>
                <w:szCs w:val="24"/>
              </w:rPr>
            </w:pPr>
            <w:r w:rsidRPr="00740D9B">
              <w:rPr>
                <w:bCs/>
                <w:szCs w:val="24"/>
              </w:rPr>
              <w:t>0,528</w:t>
            </w:r>
          </w:p>
        </w:tc>
        <w:tc>
          <w:tcPr>
            <w:tcW w:w="1276" w:type="dxa"/>
          </w:tcPr>
          <w:p w:rsidR="00D21557" w:rsidRPr="00740D9B" w:rsidRDefault="00D21557" w:rsidP="009A7DC3">
            <w:pPr>
              <w:pStyle w:val="1"/>
              <w:ind w:firstLine="0"/>
              <w:jc w:val="center"/>
              <w:rPr>
                <w:bCs/>
                <w:szCs w:val="24"/>
              </w:rPr>
            </w:pPr>
            <w:r w:rsidRPr="00740D9B">
              <w:rPr>
                <w:bCs/>
                <w:szCs w:val="24"/>
              </w:rPr>
              <w:t>0,544</w:t>
            </w:r>
          </w:p>
        </w:tc>
      </w:tr>
      <w:tr w:rsidR="00D21557" w:rsidRPr="003F29F0" w:rsidTr="00740D9B">
        <w:tc>
          <w:tcPr>
            <w:tcW w:w="4067" w:type="dxa"/>
          </w:tcPr>
          <w:p w:rsidR="00D21557" w:rsidRPr="00740D9B" w:rsidRDefault="00D21557" w:rsidP="009A7DC3">
            <w:pPr>
              <w:pStyle w:val="1"/>
              <w:ind w:firstLine="0"/>
              <w:rPr>
                <w:bCs/>
                <w:szCs w:val="24"/>
              </w:rPr>
            </w:pPr>
            <w:r w:rsidRPr="00740D9B">
              <w:rPr>
                <w:bCs/>
                <w:szCs w:val="24"/>
              </w:rPr>
              <w:t>Содержание небелкового азота,</w:t>
            </w:r>
            <w:r w:rsidRPr="00740D9B">
              <w:rPr>
                <w:bCs/>
                <w:szCs w:val="24"/>
                <w:lang w:val="en-US"/>
              </w:rPr>
              <w:t xml:space="preserve"> </w:t>
            </w:r>
            <w:r w:rsidRPr="00740D9B">
              <w:rPr>
                <w:bCs/>
                <w:szCs w:val="24"/>
              </w:rPr>
              <w:t>%</w:t>
            </w:r>
          </w:p>
        </w:tc>
        <w:tc>
          <w:tcPr>
            <w:tcW w:w="1428" w:type="dxa"/>
          </w:tcPr>
          <w:p w:rsidR="00D21557" w:rsidRPr="00740D9B" w:rsidRDefault="00D21557" w:rsidP="009A7DC3">
            <w:pPr>
              <w:pStyle w:val="1"/>
              <w:ind w:firstLine="0"/>
              <w:jc w:val="center"/>
              <w:rPr>
                <w:bCs/>
                <w:szCs w:val="24"/>
              </w:rPr>
            </w:pPr>
            <w:r w:rsidRPr="00740D9B">
              <w:rPr>
                <w:bCs/>
                <w:szCs w:val="24"/>
              </w:rPr>
              <w:t>0,0272</w:t>
            </w:r>
          </w:p>
        </w:tc>
        <w:tc>
          <w:tcPr>
            <w:tcW w:w="1276" w:type="dxa"/>
          </w:tcPr>
          <w:p w:rsidR="00D21557" w:rsidRPr="00740D9B" w:rsidRDefault="00D21557" w:rsidP="009A7DC3">
            <w:pPr>
              <w:pStyle w:val="1"/>
              <w:ind w:firstLine="0"/>
              <w:jc w:val="center"/>
              <w:rPr>
                <w:bCs/>
                <w:szCs w:val="24"/>
              </w:rPr>
            </w:pPr>
            <w:r w:rsidRPr="00740D9B">
              <w:rPr>
                <w:bCs/>
                <w:szCs w:val="24"/>
              </w:rPr>
              <w:t>0,0275</w:t>
            </w:r>
          </w:p>
        </w:tc>
        <w:tc>
          <w:tcPr>
            <w:tcW w:w="1417" w:type="dxa"/>
          </w:tcPr>
          <w:p w:rsidR="00D21557" w:rsidRPr="00740D9B" w:rsidRDefault="00D21557" w:rsidP="009A7DC3">
            <w:pPr>
              <w:pStyle w:val="1"/>
              <w:ind w:firstLine="0"/>
              <w:jc w:val="center"/>
              <w:rPr>
                <w:bCs/>
                <w:szCs w:val="24"/>
              </w:rPr>
            </w:pPr>
            <w:r w:rsidRPr="00740D9B">
              <w:rPr>
                <w:bCs/>
                <w:szCs w:val="24"/>
              </w:rPr>
              <w:t>0,0262</w:t>
            </w:r>
          </w:p>
        </w:tc>
        <w:tc>
          <w:tcPr>
            <w:tcW w:w="1276" w:type="dxa"/>
          </w:tcPr>
          <w:p w:rsidR="00D21557" w:rsidRPr="00740D9B" w:rsidRDefault="00D21557" w:rsidP="009A7DC3">
            <w:pPr>
              <w:pStyle w:val="1"/>
              <w:ind w:firstLine="0"/>
              <w:jc w:val="center"/>
              <w:rPr>
                <w:bCs/>
                <w:szCs w:val="24"/>
              </w:rPr>
            </w:pPr>
            <w:r w:rsidRPr="00740D9B">
              <w:rPr>
                <w:bCs/>
                <w:szCs w:val="24"/>
              </w:rPr>
              <w:t>0,0311</w:t>
            </w:r>
          </w:p>
        </w:tc>
      </w:tr>
      <w:tr w:rsidR="00D21557" w:rsidRPr="003F29F0" w:rsidTr="00740D9B">
        <w:tc>
          <w:tcPr>
            <w:tcW w:w="4067" w:type="dxa"/>
          </w:tcPr>
          <w:p w:rsidR="00D21557" w:rsidRPr="00740D9B" w:rsidRDefault="00D21557" w:rsidP="009A7DC3">
            <w:pPr>
              <w:pStyle w:val="1"/>
              <w:ind w:firstLine="0"/>
              <w:rPr>
                <w:bCs/>
                <w:szCs w:val="24"/>
              </w:rPr>
            </w:pPr>
            <w:r w:rsidRPr="00740D9B">
              <w:rPr>
                <w:bCs/>
                <w:szCs w:val="24"/>
              </w:rPr>
              <w:t>Массовая доля «истинного белка», %</w:t>
            </w:r>
          </w:p>
        </w:tc>
        <w:tc>
          <w:tcPr>
            <w:tcW w:w="1428" w:type="dxa"/>
          </w:tcPr>
          <w:p w:rsidR="00D21557" w:rsidRPr="00740D9B" w:rsidRDefault="00D21557" w:rsidP="009A7DC3">
            <w:pPr>
              <w:pStyle w:val="1"/>
              <w:ind w:firstLine="0"/>
              <w:jc w:val="center"/>
              <w:rPr>
                <w:bCs/>
                <w:szCs w:val="24"/>
              </w:rPr>
            </w:pPr>
            <w:r w:rsidRPr="00740D9B">
              <w:rPr>
                <w:bCs/>
                <w:szCs w:val="24"/>
              </w:rPr>
              <w:t>3,21</w:t>
            </w:r>
          </w:p>
        </w:tc>
        <w:tc>
          <w:tcPr>
            <w:tcW w:w="1276" w:type="dxa"/>
          </w:tcPr>
          <w:p w:rsidR="00D21557" w:rsidRPr="00740D9B" w:rsidRDefault="00D21557" w:rsidP="009A7DC3">
            <w:pPr>
              <w:pStyle w:val="1"/>
              <w:ind w:firstLine="0"/>
              <w:jc w:val="center"/>
              <w:rPr>
                <w:bCs/>
                <w:szCs w:val="24"/>
              </w:rPr>
            </w:pPr>
            <w:r w:rsidRPr="00740D9B">
              <w:rPr>
                <w:bCs/>
                <w:szCs w:val="24"/>
              </w:rPr>
              <w:t>3,11</w:t>
            </w:r>
          </w:p>
        </w:tc>
        <w:tc>
          <w:tcPr>
            <w:tcW w:w="1417" w:type="dxa"/>
          </w:tcPr>
          <w:p w:rsidR="00D21557" w:rsidRPr="00740D9B" w:rsidRDefault="00D21557" w:rsidP="009A7DC3">
            <w:pPr>
              <w:pStyle w:val="1"/>
              <w:ind w:firstLine="0"/>
              <w:jc w:val="center"/>
              <w:rPr>
                <w:bCs/>
                <w:szCs w:val="24"/>
              </w:rPr>
            </w:pPr>
            <w:r w:rsidRPr="00740D9B">
              <w:rPr>
                <w:bCs/>
                <w:szCs w:val="24"/>
              </w:rPr>
              <w:t>3,20</w:t>
            </w:r>
          </w:p>
        </w:tc>
        <w:tc>
          <w:tcPr>
            <w:tcW w:w="1276" w:type="dxa"/>
          </w:tcPr>
          <w:p w:rsidR="00D21557" w:rsidRPr="00740D9B" w:rsidRDefault="00D21557" w:rsidP="009A7DC3">
            <w:pPr>
              <w:pStyle w:val="1"/>
              <w:ind w:firstLine="0"/>
              <w:jc w:val="center"/>
              <w:rPr>
                <w:bCs/>
                <w:szCs w:val="24"/>
              </w:rPr>
            </w:pPr>
            <w:r w:rsidRPr="00740D9B">
              <w:rPr>
                <w:bCs/>
                <w:szCs w:val="24"/>
              </w:rPr>
              <w:t>3,24</w:t>
            </w:r>
          </w:p>
        </w:tc>
      </w:tr>
      <w:tr w:rsidR="00D21557" w:rsidRPr="003F29F0" w:rsidTr="00740D9B">
        <w:tc>
          <w:tcPr>
            <w:tcW w:w="4067" w:type="dxa"/>
          </w:tcPr>
          <w:p w:rsidR="00D21557" w:rsidRPr="00740D9B" w:rsidRDefault="00D21557" w:rsidP="009A7DC3">
            <w:pPr>
              <w:pStyle w:val="1"/>
              <w:ind w:firstLine="0"/>
              <w:rPr>
                <w:bCs/>
                <w:szCs w:val="24"/>
              </w:rPr>
            </w:pPr>
            <w:r w:rsidRPr="00740D9B">
              <w:rPr>
                <w:bCs/>
                <w:szCs w:val="24"/>
              </w:rPr>
              <w:t>Содержание сывороточных белков, %</w:t>
            </w:r>
          </w:p>
        </w:tc>
        <w:tc>
          <w:tcPr>
            <w:tcW w:w="1428" w:type="dxa"/>
          </w:tcPr>
          <w:p w:rsidR="00D21557" w:rsidRPr="00740D9B" w:rsidRDefault="00D21557" w:rsidP="009A7DC3">
            <w:pPr>
              <w:pStyle w:val="1"/>
              <w:ind w:firstLine="0"/>
              <w:jc w:val="center"/>
              <w:rPr>
                <w:bCs/>
                <w:szCs w:val="24"/>
              </w:rPr>
            </w:pPr>
            <w:r w:rsidRPr="00740D9B">
              <w:rPr>
                <w:bCs/>
                <w:szCs w:val="24"/>
              </w:rPr>
              <w:t>0,79</w:t>
            </w:r>
          </w:p>
        </w:tc>
        <w:tc>
          <w:tcPr>
            <w:tcW w:w="1276" w:type="dxa"/>
          </w:tcPr>
          <w:p w:rsidR="00D21557" w:rsidRPr="00740D9B" w:rsidRDefault="00D21557" w:rsidP="009A7DC3">
            <w:pPr>
              <w:pStyle w:val="1"/>
              <w:ind w:firstLine="0"/>
              <w:jc w:val="center"/>
              <w:rPr>
                <w:bCs/>
                <w:szCs w:val="24"/>
              </w:rPr>
            </w:pPr>
            <w:r w:rsidRPr="00740D9B">
              <w:rPr>
                <w:bCs/>
                <w:szCs w:val="24"/>
              </w:rPr>
              <w:t>0,87</w:t>
            </w:r>
          </w:p>
        </w:tc>
        <w:tc>
          <w:tcPr>
            <w:tcW w:w="1417" w:type="dxa"/>
          </w:tcPr>
          <w:p w:rsidR="00D21557" w:rsidRPr="00740D9B" w:rsidRDefault="00D21557" w:rsidP="009A7DC3">
            <w:pPr>
              <w:pStyle w:val="1"/>
              <w:ind w:firstLine="0"/>
              <w:jc w:val="center"/>
              <w:rPr>
                <w:bCs/>
                <w:szCs w:val="24"/>
              </w:rPr>
            </w:pPr>
            <w:r w:rsidRPr="00740D9B">
              <w:rPr>
                <w:bCs/>
                <w:szCs w:val="24"/>
              </w:rPr>
              <w:t>0,96</w:t>
            </w:r>
          </w:p>
        </w:tc>
        <w:tc>
          <w:tcPr>
            <w:tcW w:w="1276" w:type="dxa"/>
          </w:tcPr>
          <w:p w:rsidR="00D21557" w:rsidRPr="00740D9B" w:rsidRDefault="00D21557" w:rsidP="009A7DC3">
            <w:pPr>
              <w:pStyle w:val="1"/>
              <w:ind w:firstLine="0"/>
              <w:jc w:val="center"/>
              <w:rPr>
                <w:bCs/>
                <w:szCs w:val="24"/>
              </w:rPr>
            </w:pPr>
            <w:r w:rsidRPr="00740D9B">
              <w:rPr>
                <w:bCs/>
                <w:szCs w:val="24"/>
              </w:rPr>
              <w:t>0,88</w:t>
            </w:r>
          </w:p>
        </w:tc>
      </w:tr>
      <w:tr w:rsidR="00D21557" w:rsidRPr="003F29F0" w:rsidTr="00740D9B">
        <w:tc>
          <w:tcPr>
            <w:tcW w:w="4067" w:type="dxa"/>
          </w:tcPr>
          <w:p w:rsidR="00D21557" w:rsidRPr="00740D9B" w:rsidRDefault="00D21557" w:rsidP="009A7DC3">
            <w:pPr>
              <w:pStyle w:val="1"/>
              <w:ind w:firstLine="0"/>
              <w:rPr>
                <w:bCs/>
                <w:szCs w:val="24"/>
              </w:rPr>
            </w:pPr>
            <w:r w:rsidRPr="00740D9B">
              <w:rPr>
                <w:bCs/>
                <w:szCs w:val="24"/>
              </w:rPr>
              <w:t>Содержание казеиновых белков, %</w:t>
            </w:r>
          </w:p>
        </w:tc>
        <w:tc>
          <w:tcPr>
            <w:tcW w:w="1428" w:type="dxa"/>
          </w:tcPr>
          <w:p w:rsidR="00D21557" w:rsidRPr="00740D9B" w:rsidRDefault="00D21557" w:rsidP="009A7DC3">
            <w:pPr>
              <w:pStyle w:val="1"/>
              <w:ind w:firstLine="0"/>
              <w:jc w:val="center"/>
              <w:rPr>
                <w:bCs/>
                <w:szCs w:val="24"/>
              </w:rPr>
            </w:pPr>
            <w:r w:rsidRPr="00740D9B">
              <w:rPr>
                <w:bCs/>
                <w:szCs w:val="24"/>
              </w:rPr>
              <w:t>2,40</w:t>
            </w:r>
          </w:p>
        </w:tc>
        <w:tc>
          <w:tcPr>
            <w:tcW w:w="1276" w:type="dxa"/>
          </w:tcPr>
          <w:p w:rsidR="00D21557" w:rsidRPr="00740D9B" w:rsidRDefault="00D21557" w:rsidP="009A7DC3">
            <w:pPr>
              <w:pStyle w:val="1"/>
              <w:ind w:firstLine="0"/>
              <w:jc w:val="center"/>
              <w:rPr>
                <w:bCs/>
                <w:szCs w:val="24"/>
              </w:rPr>
            </w:pPr>
            <w:r w:rsidRPr="00740D9B">
              <w:rPr>
                <w:bCs/>
                <w:szCs w:val="24"/>
              </w:rPr>
              <w:t>2,22</w:t>
            </w:r>
          </w:p>
        </w:tc>
        <w:tc>
          <w:tcPr>
            <w:tcW w:w="1417" w:type="dxa"/>
          </w:tcPr>
          <w:p w:rsidR="00D21557" w:rsidRPr="00740D9B" w:rsidRDefault="00D21557" w:rsidP="009A7DC3">
            <w:pPr>
              <w:pStyle w:val="1"/>
              <w:ind w:firstLine="0"/>
              <w:jc w:val="center"/>
              <w:rPr>
                <w:bCs/>
                <w:szCs w:val="24"/>
              </w:rPr>
            </w:pPr>
            <w:r w:rsidRPr="00740D9B">
              <w:rPr>
                <w:bCs/>
                <w:szCs w:val="24"/>
              </w:rPr>
              <w:t>2,19</w:t>
            </w:r>
          </w:p>
        </w:tc>
        <w:tc>
          <w:tcPr>
            <w:tcW w:w="1276" w:type="dxa"/>
          </w:tcPr>
          <w:p w:rsidR="00D21557" w:rsidRPr="00740D9B" w:rsidRDefault="00D21557" w:rsidP="009A7DC3">
            <w:pPr>
              <w:pStyle w:val="1"/>
              <w:ind w:firstLine="0"/>
              <w:jc w:val="center"/>
              <w:rPr>
                <w:bCs/>
                <w:szCs w:val="24"/>
              </w:rPr>
            </w:pPr>
            <w:r w:rsidRPr="00740D9B">
              <w:rPr>
                <w:bCs/>
                <w:szCs w:val="24"/>
              </w:rPr>
              <w:t>2,33</w:t>
            </w:r>
          </w:p>
        </w:tc>
      </w:tr>
      <w:tr w:rsidR="00D21557" w:rsidRPr="003F29F0" w:rsidTr="00740D9B">
        <w:tc>
          <w:tcPr>
            <w:tcW w:w="4067" w:type="dxa"/>
          </w:tcPr>
          <w:p w:rsidR="00D21557" w:rsidRPr="00740D9B" w:rsidRDefault="00D21557" w:rsidP="009A7DC3">
            <w:pPr>
              <w:pStyle w:val="1"/>
              <w:ind w:firstLine="0"/>
              <w:rPr>
                <w:bCs/>
                <w:szCs w:val="24"/>
              </w:rPr>
            </w:pPr>
            <w:r w:rsidRPr="00740D9B">
              <w:rPr>
                <w:bCs/>
                <w:szCs w:val="24"/>
              </w:rPr>
              <w:t>Содержание аминокислот, мг/100г:</w:t>
            </w:r>
          </w:p>
        </w:tc>
        <w:tc>
          <w:tcPr>
            <w:tcW w:w="1428" w:type="dxa"/>
          </w:tcPr>
          <w:p w:rsidR="00D21557" w:rsidRPr="00740D9B" w:rsidRDefault="00D21557" w:rsidP="009A7DC3">
            <w:pPr>
              <w:pStyle w:val="1"/>
              <w:ind w:firstLine="0"/>
              <w:jc w:val="center"/>
              <w:rPr>
                <w:bCs/>
                <w:spacing w:val="-12"/>
                <w:szCs w:val="24"/>
              </w:rPr>
            </w:pPr>
          </w:p>
        </w:tc>
        <w:tc>
          <w:tcPr>
            <w:tcW w:w="1276" w:type="dxa"/>
          </w:tcPr>
          <w:p w:rsidR="00D21557" w:rsidRPr="00740D9B" w:rsidRDefault="00D21557" w:rsidP="009A7DC3">
            <w:pPr>
              <w:pStyle w:val="1"/>
              <w:ind w:firstLine="0"/>
              <w:jc w:val="center"/>
              <w:rPr>
                <w:bCs/>
                <w:spacing w:val="-12"/>
                <w:szCs w:val="24"/>
              </w:rPr>
            </w:pPr>
          </w:p>
        </w:tc>
        <w:tc>
          <w:tcPr>
            <w:tcW w:w="1417" w:type="dxa"/>
          </w:tcPr>
          <w:p w:rsidR="00D21557" w:rsidRPr="00740D9B" w:rsidRDefault="00D21557" w:rsidP="009A7DC3">
            <w:pPr>
              <w:pStyle w:val="1"/>
              <w:ind w:firstLine="0"/>
              <w:jc w:val="center"/>
              <w:rPr>
                <w:bCs/>
                <w:spacing w:val="-12"/>
                <w:szCs w:val="24"/>
              </w:rPr>
            </w:pPr>
          </w:p>
        </w:tc>
        <w:tc>
          <w:tcPr>
            <w:tcW w:w="1276" w:type="dxa"/>
          </w:tcPr>
          <w:p w:rsidR="00D21557" w:rsidRPr="00740D9B" w:rsidRDefault="00D21557" w:rsidP="009A7DC3">
            <w:pPr>
              <w:pStyle w:val="1"/>
              <w:ind w:firstLine="0"/>
              <w:jc w:val="center"/>
              <w:rPr>
                <w:bCs/>
                <w:spacing w:val="-12"/>
                <w:szCs w:val="24"/>
              </w:rPr>
            </w:pPr>
          </w:p>
        </w:tc>
      </w:tr>
      <w:tr w:rsidR="00D21557" w:rsidRPr="003F29F0" w:rsidTr="00740D9B">
        <w:tc>
          <w:tcPr>
            <w:tcW w:w="4067" w:type="dxa"/>
          </w:tcPr>
          <w:p w:rsidR="00D21557" w:rsidRPr="00740D9B" w:rsidRDefault="00D21557" w:rsidP="009A7DC3">
            <w:pPr>
              <w:pStyle w:val="1"/>
              <w:ind w:firstLine="0"/>
              <w:rPr>
                <w:bCs/>
                <w:szCs w:val="24"/>
              </w:rPr>
            </w:pPr>
            <w:r w:rsidRPr="00740D9B">
              <w:rPr>
                <w:bCs/>
                <w:szCs w:val="24"/>
              </w:rPr>
              <w:t>Аспарагиновая кислота</w:t>
            </w:r>
          </w:p>
        </w:tc>
        <w:tc>
          <w:tcPr>
            <w:tcW w:w="1428" w:type="dxa"/>
          </w:tcPr>
          <w:p w:rsidR="00D21557" w:rsidRPr="00740D9B" w:rsidRDefault="00D21557" w:rsidP="009A7DC3">
            <w:pPr>
              <w:pStyle w:val="1"/>
              <w:ind w:firstLine="0"/>
              <w:jc w:val="center"/>
              <w:rPr>
                <w:bCs/>
                <w:szCs w:val="24"/>
              </w:rPr>
            </w:pPr>
            <w:r w:rsidRPr="00740D9B">
              <w:rPr>
                <w:bCs/>
                <w:szCs w:val="24"/>
              </w:rPr>
              <w:t>220,5</w:t>
            </w:r>
          </w:p>
        </w:tc>
        <w:tc>
          <w:tcPr>
            <w:tcW w:w="1276" w:type="dxa"/>
          </w:tcPr>
          <w:p w:rsidR="00D21557" w:rsidRPr="00740D9B" w:rsidRDefault="00D21557" w:rsidP="009A7DC3">
            <w:pPr>
              <w:pStyle w:val="1"/>
              <w:ind w:firstLine="0"/>
              <w:jc w:val="center"/>
              <w:rPr>
                <w:bCs/>
                <w:szCs w:val="24"/>
              </w:rPr>
            </w:pPr>
            <w:r w:rsidRPr="00740D9B">
              <w:rPr>
                <w:bCs/>
                <w:szCs w:val="24"/>
              </w:rPr>
              <w:t>219,7</w:t>
            </w:r>
          </w:p>
        </w:tc>
        <w:tc>
          <w:tcPr>
            <w:tcW w:w="1417" w:type="dxa"/>
          </w:tcPr>
          <w:p w:rsidR="00D21557" w:rsidRPr="00740D9B" w:rsidRDefault="00D21557" w:rsidP="009A7DC3">
            <w:pPr>
              <w:pStyle w:val="1"/>
              <w:ind w:firstLine="0"/>
              <w:jc w:val="center"/>
              <w:rPr>
                <w:bCs/>
                <w:szCs w:val="24"/>
              </w:rPr>
            </w:pPr>
            <w:r w:rsidRPr="00740D9B">
              <w:rPr>
                <w:bCs/>
                <w:spacing w:val="-12"/>
                <w:szCs w:val="24"/>
              </w:rPr>
              <w:t>222,8</w:t>
            </w:r>
          </w:p>
        </w:tc>
        <w:tc>
          <w:tcPr>
            <w:tcW w:w="1276" w:type="dxa"/>
          </w:tcPr>
          <w:p w:rsidR="00D21557" w:rsidRPr="00740D9B" w:rsidRDefault="00D21557" w:rsidP="009A7DC3">
            <w:pPr>
              <w:pStyle w:val="1"/>
              <w:ind w:firstLine="0"/>
              <w:jc w:val="center"/>
              <w:rPr>
                <w:bCs/>
                <w:szCs w:val="24"/>
              </w:rPr>
            </w:pPr>
            <w:r w:rsidRPr="00740D9B">
              <w:rPr>
                <w:bCs/>
                <w:szCs w:val="24"/>
              </w:rPr>
              <w:t>226,3</w:t>
            </w:r>
          </w:p>
        </w:tc>
      </w:tr>
      <w:tr w:rsidR="00D21557" w:rsidRPr="003F29F0" w:rsidTr="00740D9B">
        <w:tc>
          <w:tcPr>
            <w:tcW w:w="4067" w:type="dxa"/>
          </w:tcPr>
          <w:p w:rsidR="00D21557" w:rsidRPr="00740D9B" w:rsidRDefault="00D21557" w:rsidP="009A7DC3">
            <w:pPr>
              <w:pStyle w:val="1"/>
              <w:ind w:firstLine="0"/>
              <w:rPr>
                <w:bCs/>
                <w:szCs w:val="24"/>
              </w:rPr>
            </w:pPr>
            <w:r w:rsidRPr="00740D9B">
              <w:rPr>
                <w:bCs/>
                <w:szCs w:val="24"/>
              </w:rPr>
              <w:t>Глутаминовая кислота</w:t>
            </w:r>
          </w:p>
        </w:tc>
        <w:tc>
          <w:tcPr>
            <w:tcW w:w="1428" w:type="dxa"/>
          </w:tcPr>
          <w:p w:rsidR="00D21557" w:rsidRPr="00740D9B" w:rsidRDefault="00D21557" w:rsidP="009A7DC3">
            <w:pPr>
              <w:pStyle w:val="1"/>
              <w:ind w:firstLine="0"/>
              <w:jc w:val="center"/>
              <w:rPr>
                <w:bCs/>
                <w:szCs w:val="24"/>
              </w:rPr>
            </w:pPr>
            <w:r w:rsidRPr="00740D9B">
              <w:rPr>
                <w:bCs/>
                <w:szCs w:val="24"/>
              </w:rPr>
              <w:t>735,2</w:t>
            </w:r>
          </w:p>
        </w:tc>
        <w:tc>
          <w:tcPr>
            <w:tcW w:w="1276" w:type="dxa"/>
          </w:tcPr>
          <w:p w:rsidR="00D21557" w:rsidRPr="00740D9B" w:rsidRDefault="00D21557" w:rsidP="009A7DC3">
            <w:pPr>
              <w:pStyle w:val="1"/>
              <w:ind w:firstLine="0"/>
              <w:jc w:val="center"/>
              <w:rPr>
                <w:bCs/>
                <w:szCs w:val="24"/>
              </w:rPr>
            </w:pPr>
            <w:r w:rsidRPr="00740D9B">
              <w:rPr>
                <w:bCs/>
                <w:szCs w:val="24"/>
              </w:rPr>
              <w:t>734,4</w:t>
            </w:r>
          </w:p>
        </w:tc>
        <w:tc>
          <w:tcPr>
            <w:tcW w:w="1417" w:type="dxa"/>
          </w:tcPr>
          <w:p w:rsidR="00D21557" w:rsidRPr="00740D9B" w:rsidRDefault="00D21557" w:rsidP="009A7DC3">
            <w:pPr>
              <w:pStyle w:val="1"/>
              <w:ind w:firstLine="0"/>
              <w:jc w:val="center"/>
              <w:rPr>
                <w:bCs/>
                <w:szCs w:val="24"/>
              </w:rPr>
            </w:pPr>
            <w:r w:rsidRPr="00740D9B">
              <w:rPr>
                <w:bCs/>
                <w:szCs w:val="24"/>
              </w:rPr>
              <w:t>736,0</w:t>
            </w:r>
          </w:p>
        </w:tc>
        <w:tc>
          <w:tcPr>
            <w:tcW w:w="1276" w:type="dxa"/>
          </w:tcPr>
          <w:p w:rsidR="00D21557" w:rsidRPr="00740D9B" w:rsidRDefault="00D21557" w:rsidP="009A7DC3">
            <w:pPr>
              <w:pStyle w:val="1"/>
              <w:ind w:firstLine="0"/>
              <w:jc w:val="center"/>
              <w:rPr>
                <w:bCs/>
                <w:szCs w:val="24"/>
              </w:rPr>
            </w:pPr>
            <w:r w:rsidRPr="00740D9B">
              <w:rPr>
                <w:bCs/>
                <w:szCs w:val="24"/>
              </w:rPr>
              <w:t>739,7</w:t>
            </w:r>
          </w:p>
        </w:tc>
      </w:tr>
      <w:tr w:rsidR="00D21557" w:rsidRPr="003F29F0" w:rsidTr="00740D9B">
        <w:tc>
          <w:tcPr>
            <w:tcW w:w="4067" w:type="dxa"/>
          </w:tcPr>
          <w:p w:rsidR="00D21557" w:rsidRPr="00740D9B" w:rsidRDefault="00D21557" w:rsidP="009A7DC3">
            <w:pPr>
              <w:pStyle w:val="1"/>
              <w:ind w:firstLine="0"/>
              <w:rPr>
                <w:bCs/>
                <w:szCs w:val="24"/>
              </w:rPr>
            </w:pPr>
            <w:r w:rsidRPr="00740D9B">
              <w:rPr>
                <w:bCs/>
                <w:szCs w:val="24"/>
              </w:rPr>
              <w:lastRenderedPageBreak/>
              <w:t>Треонин</w:t>
            </w:r>
          </w:p>
        </w:tc>
        <w:tc>
          <w:tcPr>
            <w:tcW w:w="1428" w:type="dxa"/>
          </w:tcPr>
          <w:p w:rsidR="00D21557" w:rsidRPr="00740D9B" w:rsidRDefault="00D21557" w:rsidP="009A7DC3">
            <w:pPr>
              <w:pStyle w:val="1"/>
              <w:ind w:firstLine="0"/>
              <w:jc w:val="center"/>
              <w:rPr>
                <w:bCs/>
                <w:szCs w:val="24"/>
              </w:rPr>
            </w:pPr>
            <w:r w:rsidRPr="00740D9B">
              <w:rPr>
                <w:bCs/>
                <w:szCs w:val="24"/>
              </w:rPr>
              <w:t>148,8</w:t>
            </w:r>
          </w:p>
        </w:tc>
        <w:tc>
          <w:tcPr>
            <w:tcW w:w="1276" w:type="dxa"/>
          </w:tcPr>
          <w:p w:rsidR="00D21557" w:rsidRPr="00740D9B" w:rsidRDefault="00D21557" w:rsidP="009A7DC3">
            <w:pPr>
              <w:pStyle w:val="1"/>
              <w:ind w:firstLine="0"/>
              <w:jc w:val="center"/>
              <w:rPr>
                <w:bCs/>
                <w:szCs w:val="24"/>
              </w:rPr>
            </w:pPr>
            <w:r w:rsidRPr="00740D9B">
              <w:rPr>
                <w:bCs/>
                <w:szCs w:val="24"/>
              </w:rPr>
              <w:t>148,0</w:t>
            </w:r>
          </w:p>
        </w:tc>
        <w:tc>
          <w:tcPr>
            <w:tcW w:w="1417" w:type="dxa"/>
          </w:tcPr>
          <w:p w:rsidR="00D21557" w:rsidRPr="00740D9B" w:rsidRDefault="00D21557" w:rsidP="009A7DC3">
            <w:pPr>
              <w:pStyle w:val="1"/>
              <w:ind w:firstLine="0"/>
              <w:jc w:val="center"/>
              <w:rPr>
                <w:bCs/>
                <w:szCs w:val="24"/>
              </w:rPr>
            </w:pPr>
            <w:r w:rsidRPr="00740D9B">
              <w:rPr>
                <w:bCs/>
                <w:szCs w:val="24"/>
              </w:rPr>
              <w:t>147,5</w:t>
            </w:r>
          </w:p>
        </w:tc>
        <w:tc>
          <w:tcPr>
            <w:tcW w:w="1276" w:type="dxa"/>
          </w:tcPr>
          <w:p w:rsidR="00D21557" w:rsidRPr="00740D9B" w:rsidRDefault="00D21557" w:rsidP="009A7DC3">
            <w:pPr>
              <w:pStyle w:val="1"/>
              <w:ind w:firstLine="0"/>
              <w:jc w:val="center"/>
              <w:rPr>
                <w:bCs/>
                <w:szCs w:val="24"/>
              </w:rPr>
            </w:pPr>
            <w:r w:rsidRPr="00740D9B">
              <w:rPr>
                <w:bCs/>
                <w:szCs w:val="24"/>
              </w:rPr>
              <w:t>146,5</w:t>
            </w:r>
          </w:p>
        </w:tc>
      </w:tr>
      <w:tr w:rsidR="00D21557" w:rsidRPr="003F29F0" w:rsidTr="00740D9B">
        <w:tc>
          <w:tcPr>
            <w:tcW w:w="4067" w:type="dxa"/>
          </w:tcPr>
          <w:p w:rsidR="00D21557" w:rsidRPr="00740D9B" w:rsidRDefault="00D21557" w:rsidP="009A7DC3">
            <w:pPr>
              <w:pStyle w:val="1"/>
              <w:ind w:firstLine="0"/>
              <w:jc w:val="left"/>
              <w:rPr>
                <w:bCs/>
                <w:szCs w:val="24"/>
              </w:rPr>
            </w:pPr>
            <w:r w:rsidRPr="00740D9B">
              <w:rPr>
                <w:bCs/>
                <w:szCs w:val="24"/>
              </w:rPr>
              <w:t>Глицин</w:t>
            </w:r>
          </w:p>
        </w:tc>
        <w:tc>
          <w:tcPr>
            <w:tcW w:w="1428" w:type="dxa"/>
          </w:tcPr>
          <w:p w:rsidR="00D21557" w:rsidRPr="00740D9B" w:rsidRDefault="00D21557" w:rsidP="009A7DC3">
            <w:pPr>
              <w:pStyle w:val="1"/>
              <w:ind w:firstLine="0"/>
              <w:jc w:val="center"/>
              <w:rPr>
                <w:bCs/>
                <w:szCs w:val="24"/>
              </w:rPr>
            </w:pPr>
            <w:r w:rsidRPr="00740D9B">
              <w:rPr>
                <w:bCs/>
                <w:szCs w:val="24"/>
              </w:rPr>
              <w:t>48,0</w:t>
            </w:r>
          </w:p>
        </w:tc>
        <w:tc>
          <w:tcPr>
            <w:tcW w:w="1276" w:type="dxa"/>
          </w:tcPr>
          <w:p w:rsidR="00D21557" w:rsidRPr="00740D9B" w:rsidRDefault="00D21557" w:rsidP="009A7DC3">
            <w:pPr>
              <w:pStyle w:val="1"/>
              <w:ind w:firstLine="0"/>
              <w:jc w:val="center"/>
              <w:rPr>
                <w:bCs/>
                <w:szCs w:val="24"/>
              </w:rPr>
            </w:pPr>
            <w:r w:rsidRPr="00740D9B">
              <w:rPr>
                <w:bCs/>
                <w:szCs w:val="24"/>
              </w:rPr>
              <w:t>49,1</w:t>
            </w:r>
          </w:p>
        </w:tc>
        <w:tc>
          <w:tcPr>
            <w:tcW w:w="1417" w:type="dxa"/>
          </w:tcPr>
          <w:p w:rsidR="00D21557" w:rsidRPr="00740D9B" w:rsidRDefault="00D21557" w:rsidP="009A7DC3">
            <w:pPr>
              <w:pStyle w:val="1"/>
              <w:ind w:firstLine="0"/>
              <w:jc w:val="center"/>
              <w:rPr>
                <w:bCs/>
                <w:szCs w:val="24"/>
              </w:rPr>
            </w:pPr>
            <w:r w:rsidRPr="00740D9B">
              <w:rPr>
                <w:bCs/>
                <w:szCs w:val="24"/>
              </w:rPr>
              <w:t>48,6</w:t>
            </w:r>
          </w:p>
        </w:tc>
        <w:tc>
          <w:tcPr>
            <w:tcW w:w="1276" w:type="dxa"/>
          </w:tcPr>
          <w:p w:rsidR="00D21557" w:rsidRPr="00740D9B" w:rsidRDefault="00D21557" w:rsidP="009A7DC3">
            <w:pPr>
              <w:pStyle w:val="1"/>
              <w:ind w:firstLine="0"/>
              <w:jc w:val="center"/>
              <w:rPr>
                <w:bCs/>
                <w:szCs w:val="24"/>
              </w:rPr>
            </w:pPr>
            <w:r w:rsidRPr="00740D9B">
              <w:rPr>
                <w:bCs/>
                <w:szCs w:val="24"/>
              </w:rPr>
              <w:t>49,9</w:t>
            </w:r>
          </w:p>
        </w:tc>
      </w:tr>
      <w:tr w:rsidR="00D21557" w:rsidRPr="003F29F0" w:rsidTr="00740D9B">
        <w:tc>
          <w:tcPr>
            <w:tcW w:w="4067" w:type="dxa"/>
          </w:tcPr>
          <w:p w:rsidR="00D21557" w:rsidRPr="00740D9B" w:rsidRDefault="00D21557" w:rsidP="009A7DC3">
            <w:pPr>
              <w:pStyle w:val="1"/>
              <w:ind w:firstLine="0"/>
              <w:jc w:val="left"/>
              <w:rPr>
                <w:bCs/>
                <w:szCs w:val="24"/>
              </w:rPr>
            </w:pPr>
            <w:r w:rsidRPr="00740D9B">
              <w:rPr>
                <w:bCs/>
                <w:szCs w:val="24"/>
              </w:rPr>
              <w:t>Аргинин</w:t>
            </w:r>
          </w:p>
        </w:tc>
        <w:tc>
          <w:tcPr>
            <w:tcW w:w="1428" w:type="dxa"/>
          </w:tcPr>
          <w:p w:rsidR="00D21557" w:rsidRPr="00740D9B" w:rsidRDefault="00D21557" w:rsidP="009A7DC3">
            <w:pPr>
              <w:pStyle w:val="1"/>
              <w:ind w:firstLine="0"/>
              <w:jc w:val="center"/>
              <w:rPr>
                <w:bCs/>
                <w:szCs w:val="24"/>
              </w:rPr>
            </w:pPr>
            <w:r w:rsidRPr="00740D9B">
              <w:rPr>
                <w:bCs/>
                <w:szCs w:val="24"/>
              </w:rPr>
              <w:t>127,0</w:t>
            </w:r>
          </w:p>
        </w:tc>
        <w:tc>
          <w:tcPr>
            <w:tcW w:w="1276" w:type="dxa"/>
          </w:tcPr>
          <w:p w:rsidR="00D21557" w:rsidRPr="00740D9B" w:rsidRDefault="00D21557" w:rsidP="009A7DC3">
            <w:pPr>
              <w:pStyle w:val="1"/>
              <w:ind w:firstLine="0"/>
              <w:jc w:val="center"/>
              <w:rPr>
                <w:bCs/>
                <w:szCs w:val="24"/>
              </w:rPr>
            </w:pPr>
            <w:r w:rsidRPr="00740D9B">
              <w:rPr>
                <w:bCs/>
                <w:szCs w:val="24"/>
              </w:rPr>
              <w:t>124,0</w:t>
            </w:r>
          </w:p>
        </w:tc>
        <w:tc>
          <w:tcPr>
            <w:tcW w:w="1417" w:type="dxa"/>
          </w:tcPr>
          <w:p w:rsidR="00D21557" w:rsidRPr="00740D9B" w:rsidRDefault="00D21557" w:rsidP="009A7DC3">
            <w:pPr>
              <w:pStyle w:val="1"/>
              <w:ind w:firstLine="0"/>
              <w:jc w:val="center"/>
              <w:rPr>
                <w:bCs/>
                <w:szCs w:val="24"/>
              </w:rPr>
            </w:pPr>
            <w:r w:rsidRPr="00740D9B">
              <w:rPr>
                <w:bCs/>
                <w:szCs w:val="24"/>
              </w:rPr>
              <w:t>129,0</w:t>
            </w:r>
          </w:p>
        </w:tc>
        <w:tc>
          <w:tcPr>
            <w:tcW w:w="1276" w:type="dxa"/>
          </w:tcPr>
          <w:p w:rsidR="00D21557" w:rsidRPr="00740D9B" w:rsidRDefault="00D21557" w:rsidP="009A7DC3">
            <w:pPr>
              <w:pStyle w:val="1"/>
              <w:ind w:firstLine="0"/>
              <w:jc w:val="center"/>
              <w:rPr>
                <w:bCs/>
                <w:szCs w:val="24"/>
              </w:rPr>
            </w:pPr>
            <w:r w:rsidRPr="00740D9B">
              <w:rPr>
                <w:bCs/>
                <w:szCs w:val="24"/>
              </w:rPr>
              <w:t>131,0</w:t>
            </w:r>
          </w:p>
        </w:tc>
      </w:tr>
      <w:tr w:rsidR="00D21557" w:rsidRPr="003F29F0" w:rsidTr="00740D9B">
        <w:tc>
          <w:tcPr>
            <w:tcW w:w="4067" w:type="dxa"/>
          </w:tcPr>
          <w:p w:rsidR="00D21557" w:rsidRPr="00740D9B" w:rsidRDefault="00D21557" w:rsidP="009A7DC3">
            <w:pPr>
              <w:pStyle w:val="1"/>
              <w:ind w:firstLine="0"/>
              <w:jc w:val="left"/>
              <w:rPr>
                <w:bCs/>
                <w:szCs w:val="24"/>
              </w:rPr>
            </w:pPr>
            <w:r w:rsidRPr="00740D9B">
              <w:rPr>
                <w:bCs/>
                <w:szCs w:val="24"/>
              </w:rPr>
              <w:t>Валин</w:t>
            </w:r>
          </w:p>
        </w:tc>
        <w:tc>
          <w:tcPr>
            <w:tcW w:w="1428" w:type="dxa"/>
          </w:tcPr>
          <w:p w:rsidR="00D21557" w:rsidRPr="00740D9B" w:rsidRDefault="00D21557" w:rsidP="009A7DC3">
            <w:pPr>
              <w:pStyle w:val="1"/>
              <w:ind w:firstLine="0"/>
              <w:jc w:val="center"/>
              <w:rPr>
                <w:bCs/>
                <w:szCs w:val="24"/>
              </w:rPr>
            </w:pPr>
            <w:r w:rsidRPr="00740D9B">
              <w:rPr>
                <w:bCs/>
                <w:szCs w:val="24"/>
              </w:rPr>
              <w:t>183,0</w:t>
            </w:r>
          </w:p>
        </w:tc>
        <w:tc>
          <w:tcPr>
            <w:tcW w:w="1276" w:type="dxa"/>
          </w:tcPr>
          <w:p w:rsidR="00D21557" w:rsidRPr="00740D9B" w:rsidRDefault="00D21557" w:rsidP="009A7DC3">
            <w:pPr>
              <w:pStyle w:val="1"/>
              <w:ind w:firstLine="0"/>
              <w:jc w:val="center"/>
              <w:rPr>
                <w:bCs/>
                <w:szCs w:val="24"/>
              </w:rPr>
            </w:pPr>
            <w:r w:rsidRPr="00740D9B">
              <w:rPr>
                <w:bCs/>
                <w:szCs w:val="24"/>
              </w:rPr>
              <w:t>180,8</w:t>
            </w:r>
          </w:p>
        </w:tc>
        <w:tc>
          <w:tcPr>
            <w:tcW w:w="1417" w:type="dxa"/>
          </w:tcPr>
          <w:p w:rsidR="00D21557" w:rsidRPr="00740D9B" w:rsidRDefault="00D21557" w:rsidP="009A7DC3">
            <w:pPr>
              <w:pStyle w:val="1"/>
              <w:ind w:firstLine="0"/>
              <w:jc w:val="center"/>
              <w:rPr>
                <w:bCs/>
                <w:szCs w:val="24"/>
              </w:rPr>
            </w:pPr>
            <w:r w:rsidRPr="00740D9B">
              <w:rPr>
                <w:bCs/>
                <w:szCs w:val="24"/>
              </w:rPr>
              <w:t>181,6</w:t>
            </w:r>
          </w:p>
        </w:tc>
        <w:tc>
          <w:tcPr>
            <w:tcW w:w="1276" w:type="dxa"/>
          </w:tcPr>
          <w:p w:rsidR="00D21557" w:rsidRPr="00740D9B" w:rsidRDefault="00D21557" w:rsidP="009A7DC3">
            <w:pPr>
              <w:pStyle w:val="1"/>
              <w:ind w:firstLine="0"/>
              <w:jc w:val="center"/>
              <w:rPr>
                <w:bCs/>
                <w:szCs w:val="24"/>
              </w:rPr>
            </w:pPr>
            <w:r w:rsidRPr="00740D9B">
              <w:rPr>
                <w:bCs/>
                <w:szCs w:val="24"/>
              </w:rPr>
              <w:t>184,0</w:t>
            </w:r>
          </w:p>
        </w:tc>
      </w:tr>
      <w:tr w:rsidR="00D21557" w:rsidRPr="003F29F0" w:rsidTr="00740D9B">
        <w:tc>
          <w:tcPr>
            <w:tcW w:w="4067" w:type="dxa"/>
          </w:tcPr>
          <w:p w:rsidR="00D21557" w:rsidRPr="00740D9B" w:rsidRDefault="00D21557" w:rsidP="009A7DC3">
            <w:pPr>
              <w:pStyle w:val="1"/>
              <w:ind w:firstLine="0"/>
              <w:jc w:val="left"/>
              <w:rPr>
                <w:bCs/>
                <w:szCs w:val="24"/>
              </w:rPr>
            </w:pPr>
            <w:r w:rsidRPr="00740D9B">
              <w:rPr>
                <w:bCs/>
                <w:szCs w:val="24"/>
              </w:rPr>
              <w:t>Метионин</w:t>
            </w:r>
          </w:p>
        </w:tc>
        <w:tc>
          <w:tcPr>
            <w:tcW w:w="1428" w:type="dxa"/>
          </w:tcPr>
          <w:p w:rsidR="00D21557" w:rsidRPr="00740D9B" w:rsidRDefault="00D21557" w:rsidP="009A7DC3">
            <w:pPr>
              <w:pStyle w:val="1"/>
              <w:ind w:firstLine="0"/>
              <w:jc w:val="center"/>
              <w:rPr>
                <w:bCs/>
                <w:szCs w:val="24"/>
              </w:rPr>
            </w:pPr>
            <w:r w:rsidRPr="00740D9B">
              <w:rPr>
                <w:bCs/>
                <w:szCs w:val="24"/>
              </w:rPr>
              <w:t>86,5</w:t>
            </w:r>
          </w:p>
        </w:tc>
        <w:tc>
          <w:tcPr>
            <w:tcW w:w="1276" w:type="dxa"/>
          </w:tcPr>
          <w:p w:rsidR="00D21557" w:rsidRPr="00740D9B" w:rsidRDefault="00D21557" w:rsidP="009A7DC3">
            <w:pPr>
              <w:pStyle w:val="1"/>
              <w:ind w:firstLine="0"/>
              <w:jc w:val="center"/>
              <w:rPr>
                <w:bCs/>
                <w:szCs w:val="24"/>
              </w:rPr>
            </w:pPr>
            <w:r w:rsidRPr="00740D9B">
              <w:rPr>
                <w:bCs/>
                <w:szCs w:val="24"/>
              </w:rPr>
              <w:t>85,9</w:t>
            </w:r>
          </w:p>
        </w:tc>
        <w:tc>
          <w:tcPr>
            <w:tcW w:w="1417" w:type="dxa"/>
          </w:tcPr>
          <w:p w:rsidR="00D21557" w:rsidRPr="00740D9B" w:rsidRDefault="00D21557" w:rsidP="009A7DC3">
            <w:pPr>
              <w:pStyle w:val="1"/>
              <w:ind w:firstLine="0"/>
              <w:jc w:val="center"/>
              <w:rPr>
                <w:bCs/>
                <w:szCs w:val="24"/>
              </w:rPr>
            </w:pPr>
            <w:r w:rsidRPr="00740D9B">
              <w:rPr>
                <w:bCs/>
                <w:szCs w:val="24"/>
              </w:rPr>
              <w:t>87,2</w:t>
            </w:r>
          </w:p>
        </w:tc>
        <w:tc>
          <w:tcPr>
            <w:tcW w:w="1276" w:type="dxa"/>
          </w:tcPr>
          <w:p w:rsidR="00D21557" w:rsidRPr="00740D9B" w:rsidRDefault="00D21557" w:rsidP="009A7DC3">
            <w:pPr>
              <w:pStyle w:val="1"/>
              <w:ind w:firstLine="0"/>
              <w:jc w:val="center"/>
              <w:rPr>
                <w:bCs/>
                <w:szCs w:val="24"/>
              </w:rPr>
            </w:pPr>
            <w:r w:rsidRPr="00740D9B">
              <w:rPr>
                <w:bCs/>
                <w:szCs w:val="24"/>
              </w:rPr>
              <w:t>88,2</w:t>
            </w:r>
          </w:p>
        </w:tc>
      </w:tr>
      <w:tr w:rsidR="00D21557" w:rsidRPr="003F29F0" w:rsidTr="00740D9B">
        <w:tc>
          <w:tcPr>
            <w:tcW w:w="4067" w:type="dxa"/>
          </w:tcPr>
          <w:p w:rsidR="00D21557" w:rsidRPr="00740D9B" w:rsidRDefault="00D21557" w:rsidP="009A7DC3">
            <w:pPr>
              <w:pStyle w:val="1"/>
              <w:ind w:firstLine="0"/>
              <w:jc w:val="left"/>
              <w:rPr>
                <w:bCs/>
                <w:szCs w:val="24"/>
              </w:rPr>
            </w:pPr>
            <w:r w:rsidRPr="00740D9B">
              <w:rPr>
                <w:bCs/>
                <w:szCs w:val="24"/>
              </w:rPr>
              <w:t>Лейцин</w:t>
            </w:r>
          </w:p>
        </w:tc>
        <w:tc>
          <w:tcPr>
            <w:tcW w:w="1428" w:type="dxa"/>
          </w:tcPr>
          <w:p w:rsidR="00D21557" w:rsidRPr="00740D9B" w:rsidRDefault="00D21557" w:rsidP="009A7DC3">
            <w:pPr>
              <w:pStyle w:val="1"/>
              <w:ind w:firstLine="0"/>
              <w:jc w:val="center"/>
              <w:rPr>
                <w:bCs/>
                <w:szCs w:val="24"/>
              </w:rPr>
            </w:pPr>
            <w:r w:rsidRPr="00740D9B">
              <w:rPr>
                <w:bCs/>
                <w:szCs w:val="24"/>
              </w:rPr>
              <w:t>319,8</w:t>
            </w:r>
          </w:p>
        </w:tc>
        <w:tc>
          <w:tcPr>
            <w:tcW w:w="1276" w:type="dxa"/>
          </w:tcPr>
          <w:p w:rsidR="00D21557" w:rsidRPr="00740D9B" w:rsidRDefault="00D21557" w:rsidP="009A7DC3">
            <w:pPr>
              <w:pStyle w:val="1"/>
              <w:ind w:firstLine="0"/>
              <w:jc w:val="center"/>
              <w:rPr>
                <w:bCs/>
                <w:szCs w:val="24"/>
              </w:rPr>
            </w:pPr>
            <w:r w:rsidRPr="00740D9B">
              <w:rPr>
                <w:bCs/>
                <w:szCs w:val="24"/>
              </w:rPr>
              <w:t>318,7</w:t>
            </w:r>
          </w:p>
        </w:tc>
        <w:tc>
          <w:tcPr>
            <w:tcW w:w="1417" w:type="dxa"/>
          </w:tcPr>
          <w:p w:rsidR="00D21557" w:rsidRPr="00740D9B" w:rsidRDefault="00D21557" w:rsidP="009A7DC3">
            <w:pPr>
              <w:pStyle w:val="1"/>
              <w:ind w:firstLine="0"/>
              <w:jc w:val="center"/>
              <w:rPr>
                <w:bCs/>
                <w:szCs w:val="24"/>
              </w:rPr>
            </w:pPr>
            <w:r w:rsidRPr="00740D9B">
              <w:rPr>
                <w:bCs/>
                <w:szCs w:val="24"/>
              </w:rPr>
              <w:t>316,5</w:t>
            </w:r>
          </w:p>
        </w:tc>
        <w:tc>
          <w:tcPr>
            <w:tcW w:w="1276" w:type="dxa"/>
          </w:tcPr>
          <w:p w:rsidR="00D21557" w:rsidRPr="00740D9B" w:rsidRDefault="00D21557" w:rsidP="009A7DC3">
            <w:pPr>
              <w:pStyle w:val="1"/>
              <w:ind w:firstLine="0"/>
              <w:jc w:val="center"/>
              <w:rPr>
                <w:bCs/>
                <w:szCs w:val="24"/>
              </w:rPr>
            </w:pPr>
            <w:r w:rsidRPr="00740D9B">
              <w:rPr>
                <w:bCs/>
                <w:szCs w:val="24"/>
              </w:rPr>
              <w:t>321,3</w:t>
            </w:r>
          </w:p>
        </w:tc>
      </w:tr>
      <w:tr w:rsidR="00D21557" w:rsidRPr="003F29F0" w:rsidTr="00740D9B">
        <w:tc>
          <w:tcPr>
            <w:tcW w:w="4067" w:type="dxa"/>
          </w:tcPr>
          <w:p w:rsidR="00D21557" w:rsidRPr="00740D9B" w:rsidRDefault="00D21557" w:rsidP="009A7DC3">
            <w:pPr>
              <w:pStyle w:val="1"/>
              <w:ind w:firstLine="0"/>
              <w:jc w:val="left"/>
              <w:rPr>
                <w:bCs/>
                <w:szCs w:val="24"/>
              </w:rPr>
            </w:pPr>
            <w:r w:rsidRPr="00740D9B">
              <w:rPr>
                <w:bCs/>
                <w:szCs w:val="24"/>
              </w:rPr>
              <w:t>Изолейцин</w:t>
            </w:r>
          </w:p>
        </w:tc>
        <w:tc>
          <w:tcPr>
            <w:tcW w:w="1428" w:type="dxa"/>
          </w:tcPr>
          <w:p w:rsidR="00D21557" w:rsidRPr="00740D9B" w:rsidRDefault="00D21557" w:rsidP="009A7DC3">
            <w:pPr>
              <w:pStyle w:val="1"/>
              <w:ind w:firstLine="0"/>
              <w:jc w:val="center"/>
              <w:rPr>
                <w:bCs/>
                <w:szCs w:val="24"/>
              </w:rPr>
            </w:pPr>
            <w:r w:rsidRPr="00740D9B">
              <w:rPr>
                <w:bCs/>
                <w:szCs w:val="24"/>
              </w:rPr>
              <w:t>182,6</w:t>
            </w:r>
          </w:p>
        </w:tc>
        <w:tc>
          <w:tcPr>
            <w:tcW w:w="1276" w:type="dxa"/>
          </w:tcPr>
          <w:p w:rsidR="00D21557" w:rsidRPr="00740D9B" w:rsidRDefault="00D21557" w:rsidP="009A7DC3">
            <w:pPr>
              <w:pStyle w:val="1"/>
              <w:ind w:firstLine="0"/>
              <w:jc w:val="center"/>
              <w:rPr>
                <w:bCs/>
                <w:szCs w:val="24"/>
              </w:rPr>
            </w:pPr>
            <w:r w:rsidRPr="00740D9B">
              <w:rPr>
                <w:bCs/>
                <w:szCs w:val="24"/>
              </w:rPr>
              <w:t>182,0</w:t>
            </w:r>
          </w:p>
        </w:tc>
        <w:tc>
          <w:tcPr>
            <w:tcW w:w="1417" w:type="dxa"/>
          </w:tcPr>
          <w:p w:rsidR="00D21557" w:rsidRPr="00740D9B" w:rsidRDefault="00D21557" w:rsidP="009A7DC3">
            <w:pPr>
              <w:pStyle w:val="1"/>
              <w:ind w:firstLine="0"/>
              <w:jc w:val="center"/>
              <w:rPr>
                <w:bCs/>
                <w:szCs w:val="24"/>
              </w:rPr>
            </w:pPr>
            <w:r w:rsidRPr="00740D9B">
              <w:rPr>
                <w:bCs/>
                <w:szCs w:val="24"/>
              </w:rPr>
              <w:t>181,0</w:t>
            </w:r>
          </w:p>
        </w:tc>
        <w:tc>
          <w:tcPr>
            <w:tcW w:w="1276" w:type="dxa"/>
          </w:tcPr>
          <w:p w:rsidR="00D21557" w:rsidRPr="00740D9B" w:rsidRDefault="00D21557" w:rsidP="009A7DC3">
            <w:pPr>
              <w:pStyle w:val="1"/>
              <w:ind w:firstLine="0"/>
              <w:jc w:val="center"/>
              <w:rPr>
                <w:bCs/>
                <w:szCs w:val="24"/>
              </w:rPr>
            </w:pPr>
            <w:r w:rsidRPr="00740D9B">
              <w:rPr>
                <w:bCs/>
                <w:szCs w:val="24"/>
              </w:rPr>
              <w:t>184,5</w:t>
            </w:r>
          </w:p>
        </w:tc>
      </w:tr>
      <w:tr w:rsidR="00D21557" w:rsidRPr="003F29F0" w:rsidTr="00740D9B">
        <w:tc>
          <w:tcPr>
            <w:tcW w:w="4067" w:type="dxa"/>
          </w:tcPr>
          <w:p w:rsidR="00D21557" w:rsidRPr="00740D9B" w:rsidRDefault="00D21557" w:rsidP="009A7DC3">
            <w:pPr>
              <w:pStyle w:val="1"/>
              <w:ind w:firstLine="0"/>
              <w:jc w:val="left"/>
              <w:rPr>
                <w:bCs/>
                <w:szCs w:val="24"/>
              </w:rPr>
            </w:pPr>
            <w:r w:rsidRPr="00740D9B">
              <w:rPr>
                <w:bCs/>
                <w:szCs w:val="24"/>
              </w:rPr>
              <w:t>Фенилаланин</w:t>
            </w:r>
          </w:p>
        </w:tc>
        <w:tc>
          <w:tcPr>
            <w:tcW w:w="1428" w:type="dxa"/>
          </w:tcPr>
          <w:p w:rsidR="00D21557" w:rsidRPr="00740D9B" w:rsidRDefault="00D21557" w:rsidP="009A7DC3">
            <w:pPr>
              <w:pStyle w:val="1"/>
              <w:ind w:firstLine="0"/>
              <w:jc w:val="center"/>
              <w:rPr>
                <w:bCs/>
                <w:szCs w:val="24"/>
              </w:rPr>
            </w:pPr>
            <w:r w:rsidRPr="00740D9B">
              <w:rPr>
                <w:bCs/>
                <w:szCs w:val="24"/>
              </w:rPr>
              <w:t>185,8</w:t>
            </w:r>
          </w:p>
        </w:tc>
        <w:tc>
          <w:tcPr>
            <w:tcW w:w="1276" w:type="dxa"/>
          </w:tcPr>
          <w:p w:rsidR="00D21557" w:rsidRPr="00740D9B" w:rsidRDefault="00D21557" w:rsidP="009A7DC3">
            <w:pPr>
              <w:pStyle w:val="1"/>
              <w:ind w:firstLine="0"/>
              <w:jc w:val="center"/>
              <w:rPr>
                <w:bCs/>
                <w:szCs w:val="24"/>
              </w:rPr>
            </w:pPr>
            <w:r w:rsidRPr="00740D9B">
              <w:rPr>
                <w:bCs/>
                <w:szCs w:val="24"/>
              </w:rPr>
              <w:t>183,9</w:t>
            </w:r>
          </w:p>
        </w:tc>
        <w:tc>
          <w:tcPr>
            <w:tcW w:w="1417" w:type="dxa"/>
          </w:tcPr>
          <w:p w:rsidR="00D21557" w:rsidRPr="00740D9B" w:rsidRDefault="00D21557" w:rsidP="009A7DC3">
            <w:pPr>
              <w:pStyle w:val="1"/>
              <w:ind w:firstLine="0"/>
              <w:jc w:val="center"/>
              <w:rPr>
                <w:bCs/>
                <w:szCs w:val="24"/>
              </w:rPr>
            </w:pPr>
            <w:r w:rsidRPr="00740D9B">
              <w:rPr>
                <w:bCs/>
                <w:szCs w:val="24"/>
              </w:rPr>
              <w:t>184,2</w:t>
            </w:r>
          </w:p>
        </w:tc>
        <w:tc>
          <w:tcPr>
            <w:tcW w:w="1276" w:type="dxa"/>
          </w:tcPr>
          <w:p w:rsidR="00D21557" w:rsidRPr="00740D9B" w:rsidRDefault="00D21557" w:rsidP="009A7DC3">
            <w:pPr>
              <w:pStyle w:val="1"/>
              <w:ind w:firstLine="0"/>
              <w:jc w:val="center"/>
              <w:rPr>
                <w:bCs/>
                <w:szCs w:val="24"/>
              </w:rPr>
            </w:pPr>
            <w:r w:rsidRPr="00740D9B">
              <w:rPr>
                <w:bCs/>
                <w:szCs w:val="24"/>
              </w:rPr>
              <w:t>186,3</w:t>
            </w:r>
          </w:p>
        </w:tc>
      </w:tr>
      <w:tr w:rsidR="00D21557" w:rsidRPr="003F29F0" w:rsidTr="00740D9B">
        <w:tc>
          <w:tcPr>
            <w:tcW w:w="4067" w:type="dxa"/>
          </w:tcPr>
          <w:p w:rsidR="00D21557" w:rsidRPr="00740D9B" w:rsidRDefault="00D21557" w:rsidP="009A7DC3">
            <w:pPr>
              <w:pStyle w:val="1"/>
              <w:ind w:firstLine="0"/>
              <w:jc w:val="left"/>
              <w:rPr>
                <w:bCs/>
                <w:szCs w:val="24"/>
              </w:rPr>
            </w:pPr>
            <w:r w:rsidRPr="00740D9B">
              <w:rPr>
                <w:bCs/>
                <w:szCs w:val="24"/>
              </w:rPr>
              <w:t>Цистин</w:t>
            </w:r>
          </w:p>
        </w:tc>
        <w:tc>
          <w:tcPr>
            <w:tcW w:w="1428" w:type="dxa"/>
          </w:tcPr>
          <w:p w:rsidR="00D21557" w:rsidRPr="00740D9B" w:rsidRDefault="00D21557" w:rsidP="009A7DC3">
            <w:pPr>
              <w:pStyle w:val="1"/>
              <w:ind w:firstLine="0"/>
              <w:jc w:val="center"/>
              <w:rPr>
                <w:bCs/>
                <w:szCs w:val="24"/>
              </w:rPr>
            </w:pPr>
            <w:r w:rsidRPr="00740D9B">
              <w:rPr>
                <w:bCs/>
                <w:szCs w:val="24"/>
              </w:rPr>
              <w:t>28,7</w:t>
            </w:r>
          </w:p>
        </w:tc>
        <w:tc>
          <w:tcPr>
            <w:tcW w:w="1276" w:type="dxa"/>
          </w:tcPr>
          <w:p w:rsidR="00D21557" w:rsidRPr="00740D9B" w:rsidRDefault="00D21557" w:rsidP="009A7DC3">
            <w:pPr>
              <w:pStyle w:val="1"/>
              <w:ind w:firstLine="0"/>
              <w:jc w:val="center"/>
              <w:rPr>
                <w:bCs/>
                <w:szCs w:val="24"/>
              </w:rPr>
            </w:pPr>
            <w:r w:rsidRPr="00740D9B">
              <w:rPr>
                <w:bCs/>
                <w:szCs w:val="24"/>
              </w:rPr>
              <w:t>29,2</w:t>
            </w:r>
          </w:p>
        </w:tc>
        <w:tc>
          <w:tcPr>
            <w:tcW w:w="1417" w:type="dxa"/>
          </w:tcPr>
          <w:p w:rsidR="00D21557" w:rsidRPr="00740D9B" w:rsidRDefault="00D21557" w:rsidP="009A7DC3">
            <w:pPr>
              <w:pStyle w:val="1"/>
              <w:ind w:firstLine="0"/>
              <w:jc w:val="center"/>
              <w:rPr>
                <w:bCs/>
                <w:szCs w:val="24"/>
              </w:rPr>
            </w:pPr>
            <w:r w:rsidRPr="00740D9B">
              <w:rPr>
                <w:bCs/>
                <w:szCs w:val="24"/>
              </w:rPr>
              <w:t>28,8</w:t>
            </w:r>
          </w:p>
        </w:tc>
        <w:tc>
          <w:tcPr>
            <w:tcW w:w="1276" w:type="dxa"/>
          </w:tcPr>
          <w:p w:rsidR="00D21557" w:rsidRPr="00740D9B" w:rsidRDefault="00D21557" w:rsidP="009A7DC3">
            <w:pPr>
              <w:pStyle w:val="1"/>
              <w:ind w:firstLine="0"/>
              <w:jc w:val="center"/>
              <w:rPr>
                <w:bCs/>
                <w:szCs w:val="24"/>
              </w:rPr>
            </w:pPr>
            <w:r w:rsidRPr="00740D9B">
              <w:rPr>
                <w:bCs/>
                <w:szCs w:val="24"/>
              </w:rPr>
              <w:t>29,9</w:t>
            </w:r>
          </w:p>
        </w:tc>
      </w:tr>
      <w:tr w:rsidR="00D21557" w:rsidRPr="003F29F0" w:rsidTr="00740D9B">
        <w:tc>
          <w:tcPr>
            <w:tcW w:w="4067" w:type="dxa"/>
          </w:tcPr>
          <w:p w:rsidR="00D21557" w:rsidRPr="00740D9B" w:rsidRDefault="00D21557" w:rsidP="009A7DC3">
            <w:pPr>
              <w:pStyle w:val="1"/>
              <w:ind w:firstLine="0"/>
              <w:jc w:val="left"/>
              <w:rPr>
                <w:bCs/>
                <w:szCs w:val="24"/>
              </w:rPr>
            </w:pPr>
            <w:r w:rsidRPr="00740D9B">
              <w:rPr>
                <w:bCs/>
                <w:szCs w:val="24"/>
              </w:rPr>
              <w:t>Лизин</w:t>
            </w:r>
          </w:p>
        </w:tc>
        <w:tc>
          <w:tcPr>
            <w:tcW w:w="1428" w:type="dxa"/>
          </w:tcPr>
          <w:p w:rsidR="00D21557" w:rsidRPr="00740D9B" w:rsidRDefault="00D21557" w:rsidP="009A7DC3">
            <w:pPr>
              <w:pStyle w:val="1"/>
              <w:ind w:firstLine="0"/>
              <w:jc w:val="center"/>
              <w:rPr>
                <w:bCs/>
                <w:szCs w:val="24"/>
              </w:rPr>
            </w:pPr>
            <w:r w:rsidRPr="00740D9B">
              <w:rPr>
                <w:bCs/>
                <w:szCs w:val="24"/>
              </w:rPr>
              <w:t>256,0</w:t>
            </w:r>
          </w:p>
        </w:tc>
        <w:tc>
          <w:tcPr>
            <w:tcW w:w="1276" w:type="dxa"/>
          </w:tcPr>
          <w:p w:rsidR="00D21557" w:rsidRPr="00740D9B" w:rsidRDefault="00D21557" w:rsidP="009A7DC3">
            <w:pPr>
              <w:pStyle w:val="1"/>
              <w:ind w:firstLine="0"/>
              <w:jc w:val="center"/>
              <w:rPr>
                <w:bCs/>
                <w:szCs w:val="24"/>
              </w:rPr>
            </w:pPr>
            <w:r w:rsidRPr="00740D9B">
              <w:rPr>
                <w:bCs/>
                <w:szCs w:val="24"/>
              </w:rPr>
              <w:t>255,0</w:t>
            </w:r>
          </w:p>
        </w:tc>
        <w:tc>
          <w:tcPr>
            <w:tcW w:w="1417" w:type="dxa"/>
          </w:tcPr>
          <w:p w:rsidR="00D21557" w:rsidRPr="00740D9B" w:rsidRDefault="00D21557" w:rsidP="009A7DC3">
            <w:pPr>
              <w:pStyle w:val="1"/>
              <w:ind w:firstLine="0"/>
              <w:jc w:val="center"/>
              <w:rPr>
                <w:bCs/>
                <w:szCs w:val="24"/>
              </w:rPr>
            </w:pPr>
            <w:r w:rsidRPr="00740D9B">
              <w:rPr>
                <w:bCs/>
                <w:szCs w:val="24"/>
              </w:rPr>
              <w:t>253,9</w:t>
            </w:r>
          </w:p>
        </w:tc>
        <w:tc>
          <w:tcPr>
            <w:tcW w:w="1276" w:type="dxa"/>
          </w:tcPr>
          <w:p w:rsidR="00D21557" w:rsidRPr="00740D9B" w:rsidRDefault="00D21557" w:rsidP="009A7DC3">
            <w:pPr>
              <w:pStyle w:val="1"/>
              <w:ind w:firstLine="0"/>
              <w:jc w:val="center"/>
              <w:rPr>
                <w:bCs/>
                <w:szCs w:val="24"/>
              </w:rPr>
            </w:pPr>
            <w:r w:rsidRPr="00740D9B">
              <w:rPr>
                <w:bCs/>
                <w:szCs w:val="24"/>
              </w:rPr>
              <w:t>257,5</w:t>
            </w:r>
          </w:p>
        </w:tc>
      </w:tr>
      <w:tr w:rsidR="00D21557" w:rsidRPr="003F29F0" w:rsidTr="00740D9B">
        <w:tc>
          <w:tcPr>
            <w:tcW w:w="4067" w:type="dxa"/>
          </w:tcPr>
          <w:p w:rsidR="00D21557" w:rsidRPr="00740D9B" w:rsidRDefault="00D21557" w:rsidP="009A7DC3">
            <w:pPr>
              <w:pStyle w:val="1"/>
              <w:ind w:firstLine="0"/>
              <w:jc w:val="left"/>
              <w:rPr>
                <w:bCs/>
                <w:szCs w:val="24"/>
              </w:rPr>
            </w:pPr>
            <w:r w:rsidRPr="00740D9B">
              <w:rPr>
                <w:bCs/>
                <w:szCs w:val="24"/>
              </w:rPr>
              <w:t>Гистидин</w:t>
            </w:r>
          </w:p>
        </w:tc>
        <w:tc>
          <w:tcPr>
            <w:tcW w:w="1428" w:type="dxa"/>
          </w:tcPr>
          <w:p w:rsidR="00D21557" w:rsidRPr="00740D9B" w:rsidRDefault="00D21557" w:rsidP="009A7DC3">
            <w:pPr>
              <w:pStyle w:val="1"/>
              <w:ind w:firstLine="0"/>
              <w:jc w:val="center"/>
              <w:rPr>
                <w:bCs/>
                <w:szCs w:val="24"/>
              </w:rPr>
            </w:pPr>
            <w:r w:rsidRPr="00740D9B">
              <w:rPr>
                <w:bCs/>
                <w:szCs w:val="24"/>
              </w:rPr>
              <w:t>90,5</w:t>
            </w:r>
          </w:p>
        </w:tc>
        <w:tc>
          <w:tcPr>
            <w:tcW w:w="1276" w:type="dxa"/>
          </w:tcPr>
          <w:p w:rsidR="00D21557" w:rsidRPr="00740D9B" w:rsidRDefault="00D21557" w:rsidP="009A7DC3">
            <w:pPr>
              <w:pStyle w:val="1"/>
              <w:ind w:firstLine="0"/>
              <w:jc w:val="center"/>
              <w:rPr>
                <w:bCs/>
                <w:szCs w:val="24"/>
              </w:rPr>
            </w:pPr>
            <w:r w:rsidRPr="00740D9B">
              <w:rPr>
                <w:bCs/>
                <w:szCs w:val="24"/>
              </w:rPr>
              <w:t>89,1</w:t>
            </w:r>
          </w:p>
        </w:tc>
        <w:tc>
          <w:tcPr>
            <w:tcW w:w="1417" w:type="dxa"/>
          </w:tcPr>
          <w:p w:rsidR="00D21557" w:rsidRPr="00740D9B" w:rsidRDefault="00D21557" w:rsidP="009A7DC3">
            <w:pPr>
              <w:pStyle w:val="1"/>
              <w:ind w:firstLine="0"/>
              <w:jc w:val="center"/>
              <w:rPr>
                <w:bCs/>
                <w:szCs w:val="24"/>
              </w:rPr>
            </w:pPr>
            <w:r w:rsidRPr="00740D9B">
              <w:rPr>
                <w:bCs/>
                <w:szCs w:val="24"/>
              </w:rPr>
              <w:t>91,3</w:t>
            </w:r>
          </w:p>
        </w:tc>
        <w:tc>
          <w:tcPr>
            <w:tcW w:w="1276" w:type="dxa"/>
          </w:tcPr>
          <w:p w:rsidR="00D21557" w:rsidRPr="00740D9B" w:rsidRDefault="00D21557" w:rsidP="009A7DC3">
            <w:pPr>
              <w:pStyle w:val="1"/>
              <w:ind w:firstLine="0"/>
              <w:jc w:val="center"/>
              <w:rPr>
                <w:bCs/>
                <w:szCs w:val="24"/>
              </w:rPr>
            </w:pPr>
            <w:r w:rsidRPr="00740D9B">
              <w:rPr>
                <w:bCs/>
                <w:szCs w:val="24"/>
              </w:rPr>
              <w:t>91,6</w:t>
            </w:r>
          </w:p>
        </w:tc>
      </w:tr>
      <w:tr w:rsidR="00D21557" w:rsidRPr="003F29F0" w:rsidTr="00740D9B">
        <w:tc>
          <w:tcPr>
            <w:tcW w:w="4067" w:type="dxa"/>
          </w:tcPr>
          <w:p w:rsidR="00D21557" w:rsidRPr="00740D9B" w:rsidRDefault="00D21557" w:rsidP="009A7DC3">
            <w:pPr>
              <w:pStyle w:val="1"/>
              <w:ind w:firstLine="0"/>
              <w:jc w:val="left"/>
              <w:rPr>
                <w:bCs/>
                <w:szCs w:val="24"/>
              </w:rPr>
            </w:pPr>
            <w:r w:rsidRPr="00740D9B">
              <w:rPr>
                <w:bCs/>
                <w:szCs w:val="24"/>
              </w:rPr>
              <w:t>Тирозин</w:t>
            </w:r>
          </w:p>
        </w:tc>
        <w:tc>
          <w:tcPr>
            <w:tcW w:w="1428" w:type="dxa"/>
          </w:tcPr>
          <w:p w:rsidR="00D21557" w:rsidRPr="00740D9B" w:rsidRDefault="00D21557" w:rsidP="009A7DC3">
            <w:pPr>
              <w:pStyle w:val="1"/>
              <w:ind w:firstLine="0"/>
              <w:jc w:val="center"/>
              <w:rPr>
                <w:bCs/>
                <w:szCs w:val="24"/>
              </w:rPr>
            </w:pPr>
            <w:r w:rsidRPr="00740D9B">
              <w:rPr>
                <w:bCs/>
                <w:szCs w:val="24"/>
              </w:rPr>
              <w:t>188,5</w:t>
            </w:r>
          </w:p>
        </w:tc>
        <w:tc>
          <w:tcPr>
            <w:tcW w:w="1276" w:type="dxa"/>
          </w:tcPr>
          <w:p w:rsidR="00D21557" w:rsidRPr="00740D9B" w:rsidRDefault="00D21557" w:rsidP="009A7DC3">
            <w:pPr>
              <w:pStyle w:val="1"/>
              <w:ind w:firstLine="0"/>
              <w:jc w:val="center"/>
              <w:rPr>
                <w:bCs/>
                <w:szCs w:val="24"/>
              </w:rPr>
            </w:pPr>
            <w:r w:rsidRPr="00740D9B">
              <w:rPr>
                <w:bCs/>
                <w:szCs w:val="24"/>
              </w:rPr>
              <w:t>186,0</w:t>
            </w:r>
          </w:p>
        </w:tc>
        <w:tc>
          <w:tcPr>
            <w:tcW w:w="1417" w:type="dxa"/>
          </w:tcPr>
          <w:p w:rsidR="00D21557" w:rsidRPr="00740D9B" w:rsidRDefault="00D21557" w:rsidP="009A7DC3">
            <w:pPr>
              <w:pStyle w:val="1"/>
              <w:ind w:firstLine="0"/>
              <w:jc w:val="center"/>
              <w:rPr>
                <w:bCs/>
                <w:szCs w:val="24"/>
              </w:rPr>
            </w:pPr>
            <w:r w:rsidRPr="00740D9B">
              <w:rPr>
                <w:bCs/>
                <w:szCs w:val="24"/>
              </w:rPr>
              <w:t>187,9</w:t>
            </w:r>
          </w:p>
        </w:tc>
        <w:tc>
          <w:tcPr>
            <w:tcW w:w="1276" w:type="dxa"/>
          </w:tcPr>
          <w:p w:rsidR="00D21557" w:rsidRPr="00740D9B" w:rsidRDefault="00D21557" w:rsidP="009A7DC3">
            <w:pPr>
              <w:pStyle w:val="1"/>
              <w:ind w:firstLine="0"/>
              <w:jc w:val="center"/>
              <w:rPr>
                <w:bCs/>
                <w:szCs w:val="24"/>
              </w:rPr>
            </w:pPr>
            <w:r w:rsidRPr="00740D9B">
              <w:rPr>
                <w:bCs/>
                <w:szCs w:val="24"/>
              </w:rPr>
              <w:t>190,4</w:t>
            </w:r>
          </w:p>
        </w:tc>
      </w:tr>
      <w:tr w:rsidR="00D21557" w:rsidRPr="003F29F0" w:rsidTr="00740D9B">
        <w:tc>
          <w:tcPr>
            <w:tcW w:w="4067" w:type="dxa"/>
          </w:tcPr>
          <w:p w:rsidR="00D21557" w:rsidRPr="00740D9B" w:rsidRDefault="00D21557" w:rsidP="009A7DC3">
            <w:pPr>
              <w:pStyle w:val="1"/>
              <w:ind w:firstLine="0"/>
              <w:jc w:val="left"/>
              <w:rPr>
                <w:bCs/>
                <w:szCs w:val="24"/>
              </w:rPr>
            </w:pPr>
            <w:r w:rsidRPr="00740D9B">
              <w:rPr>
                <w:bCs/>
                <w:szCs w:val="24"/>
              </w:rPr>
              <w:t>Триптофан</w:t>
            </w:r>
          </w:p>
        </w:tc>
        <w:tc>
          <w:tcPr>
            <w:tcW w:w="1428" w:type="dxa"/>
          </w:tcPr>
          <w:p w:rsidR="00D21557" w:rsidRPr="00740D9B" w:rsidRDefault="00D21557" w:rsidP="009A7DC3">
            <w:pPr>
              <w:pStyle w:val="1"/>
              <w:ind w:firstLine="0"/>
              <w:jc w:val="center"/>
              <w:rPr>
                <w:bCs/>
                <w:szCs w:val="24"/>
              </w:rPr>
            </w:pPr>
            <w:r w:rsidRPr="00740D9B">
              <w:rPr>
                <w:bCs/>
                <w:szCs w:val="24"/>
              </w:rPr>
              <w:t>48,6</w:t>
            </w:r>
          </w:p>
        </w:tc>
        <w:tc>
          <w:tcPr>
            <w:tcW w:w="1276" w:type="dxa"/>
          </w:tcPr>
          <w:p w:rsidR="00D21557" w:rsidRPr="00740D9B" w:rsidRDefault="00D21557" w:rsidP="009A7DC3">
            <w:pPr>
              <w:pStyle w:val="1"/>
              <w:ind w:firstLine="0"/>
              <w:jc w:val="center"/>
              <w:rPr>
                <w:bCs/>
                <w:szCs w:val="24"/>
              </w:rPr>
            </w:pPr>
            <w:r w:rsidRPr="00740D9B">
              <w:rPr>
                <w:bCs/>
                <w:szCs w:val="24"/>
              </w:rPr>
              <w:t>49,0</w:t>
            </w:r>
          </w:p>
        </w:tc>
        <w:tc>
          <w:tcPr>
            <w:tcW w:w="1417" w:type="dxa"/>
          </w:tcPr>
          <w:p w:rsidR="00D21557" w:rsidRPr="00740D9B" w:rsidRDefault="00D21557" w:rsidP="009A7DC3">
            <w:pPr>
              <w:pStyle w:val="1"/>
              <w:ind w:firstLine="0"/>
              <w:jc w:val="center"/>
              <w:rPr>
                <w:bCs/>
                <w:szCs w:val="24"/>
              </w:rPr>
            </w:pPr>
            <w:r w:rsidRPr="00740D9B">
              <w:rPr>
                <w:bCs/>
                <w:szCs w:val="24"/>
              </w:rPr>
              <w:t>45,7</w:t>
            </w:r>
          </w:p>
        </w:tc>
        <w:tc>
          <w:tcPr>
            <w:tcW w:w="1276" w:type="dxa"/>
          </w:tcPr>
          <w:p w:rsidR="00D21557" w:rsidRPr="00740D9B" w:rsidRDefault="00D21557" w:rsidP="009A7DC3">
            <w:pPr>
              <w:pStyle w:val="1"/>
              <w:ind w:firstLine="0"/>
              <w:jc w:val="center"/>
              <w:rPr>
                <w:bCs/>
                <w:szCs w:val="24"/>
              </w:rPr>
            </w:pPr>
            <w:r w:rsidRPr="00740D9B">
              <w:rPr>
                <w:bCs/>
                <w:szCs w:val="24"/>
              </w:rPr>
              <w:t>49,7</w:t>
            </w:r>
          </w:p>
        </w:tc>
      </w:tr>
      <w:tr w:rsidR="00D21557" w:rsidRPr="003F29F0" w:rsidTr="00BC7022">
        <w:tc>
          <w:tcPr>
            <w:tcW w:w="4067" w:type="dxa"/>
          </w:tcPr>
          <w:p w:rsidR="00D21557" w:rsidRPr="00740D9B" w:rsidRDefault="00D21557" w:rsidP="009A7DC3">
            <w:pPr>
              <w:pStyle w:val="1"/>
              <w:ind w:firstLine="0"/>
              <w:jc w:val="left"/>
              <w:rPr>
                <w:bCs/>
                <w:szCs w:val="24"/>
              </w:rPr>
            </w:pPr>
            <w:r w:rsidRPr="00740D9B">
              <w:rPr>
                <w:bCs/>
                <w:szCs w:val="24"/>
              </w:rPr>
              <w:t>Общее количество незаменимых аминокислот, мг/100г</w:t>
            </w:r>
          </w:p>
        </w:tc>
        <w:tc>
          <w:tcPr>
            <w:tcW w:w="1428" w:type="dxa"/>
            <w:vAlign w:val="bottom"/>
          </w:tcPr>
          <w:p w:rsidR="00D21557" w:rsidRPr="00740D9B" w:rsidRDefault="00D21557" w:rsidP="009A7DC3">
            <w:pPr>
              <w:pStyle w:val="1"/>
              <w:ind w:firstLine="0"/>
              <w:jc w:val="center"/>
              <w:rPr>
                <w:bCs/>
                <w:szCs w:val="24"/>
              </w:rPr>
            </w:pPr>
            <w:r w:rsidRPr="00740D9B">
              <w:rPr>
                <w:bCs/>
                <w:szCs w:val="24"/>
              </w:rPr>
              <w:t>1411,1</w:t>
            </w:r>
          </w:p>
        </w:tc>
        <w:tc>
          <w:tcPr>
            <w:tcW w:w="1276" w:type="dxa"/>
            <w:vAlign w:val="bottom"/>
          </w:tcPr>
          <w:p w:rsidR="00D21557" w:rsidRPr="00740D9B" w:rsidRDefault="00D21557" w:rsidP="009A7DC3">
            <w:pPr>
              <w:pStyle w:val="1"/>
              <w:ind w:firstLine="0"/>
              <w:jc w:val="center"/>
              <w:rPr>
                <w:bCs/>
                <w:szCs w:val="24"/>
              </w:rPr>
            </w:pPr>
            <w:r w:rsidRPr="00740D9B">
              <w:rPr>
                <w:bCs/>
                <w:szCs w:val="24"/>
              </w:rPr>
              <w:t>1403,3</w:t>
            </w:r>
          </w:p>
        </w:tc>
        <w:tc>
          <w:tcPr>
            <w:tcW w:w="1417" w:type="dxa"/>
            <w:vAlign w:val="bottom"/>
          </w:tcPr>
          <w:p w:rsidR="00D21557" w:rsidRPr="00740D9B" w:rsidRDefault="00D21557" w:rsidP="009A7DC3">
            <w:pPr>
              <w:pStyle w:val="1"/>
              <w:ind w:firstLine="0"/>
              <w:jc w:val="center"/>
              <w:rPr>
                <w:bCs/>
                <w:szCs w:val="24"/>
              </w:rPr>
            </w:pPr>
            <w:r w:rsidRPr="00740D9B">
              <w:rPr>
                <w:bCs/>
                <w:szCs w:val="24"/>
              </w:rPr>
              <w:t>1397,6</w:t>
            </w:r>
          </w:p>
        </w:tc>
        <w:tc>
          <w:tcPr>
            <w:tcW w:w="1276" w:type="dxa"/>
            <w:vAlign w:val="bottom"/>
          </w:tcPr>
          <w:p w:rsidR="00D21557" w:rsidRPr="00740D9B" w:rsidRDefault="00D21557" w:rsidP="009A7DC3">
            <w:pPr>
              <w:pStyle w:val="1"/>
              <w:ind w:firstLine="0"/>
              <w:jc w:val="center"/>
              <w:rPr>
                <w:bCs/>
                <w:szCs w:val="24"/>
              </w:rPr>
            </w:pPr>
            <w:r w:rsidRPr="00740D9B">
              <w:rPr>
                <w:bCs/>
                <w:szCs w:val="24"/>
              </w:rPr>
              <w:t>1418,0</w:t>
            </w:r>
          </w:p>
        </w:tc>
      </w:tr>
    </w:tbl>
    <w:p w:rsidR="00D21557" w:rsidRDefault="00D21557" w:rsidP="009A7DC3">
      <w:pPr>
        <w:shd w:val="clear" w:color="auto" w:fill="FFFFFF"/>
        <w:spacing w:after="0" w:line="360" w:lineRule="auto"/>
        <w:ind w:firstLine="720"/>
        <w:jc w:val="both"/>
        <w:rPr>
          <w:rFonts w:ascii="Times New Roman" w:hAnsi="Times New Roman" w:cs="Times New Roman"/>
          <w:sz w:val="28"/>
        </w:rPr>
      </w:pPr>
      <w:r>
        <w:rPr>
          <w:rFonts w:ascii="Times New Roman" w:hAnsi="Times New Roman" w:cs="Times New Roman"/>
          <w:sz w:val="28"/>
        </w:rPr>
        <w:t>Расчет экономической эффективности производства молока коров голштинской породы показал, что себестоимость производства 1 ц молока от коров датской селекции оказался ниже на 0,5-0,9 руб., а уровень рентабельности превосходил на 6,6-12,6% (таблица 4).</w:t>
      </w:r>
    </w:p>
    <w:p w:rsidR="00E8111D" w:rsidRDefault="00E8111D" w:rsidP="009A7DC3">
      <w:pPr>
        <w:pStyle w:val="1"/>
        <w:ind w:firstLine="0"/>
        <w:jc w:val="center"/>
        <w:rPr>
          <w:sz w:val="28"/>
          <w:lang w:val="en-US"/>
        </w:rPr>
      </w:pPr>
    </w:p>
    <w:p w:rsidR="00D21557" w:rsidRDefault="00D21557" w:rsidP="009A7DC3">
      <w:pPr>
        <w:pStyle w:val="1"/>
        <w:ind w:firstLine="0"/>
        <w:jc w:val="center"/>
        <w:rPr>
          <w:sz w:val="28"/>
        </w:rPr>
      </w:pPr>
      <w:r>
        <w:rPr>
          <w:sz w:val="28"/>
        </w:rPr>
        <w:t>Таблица 4 – Экономическая эффективность производства молока</w:t>
      </w:r>
    </w:p>
    <w:p w:rsidR="00D21557" w:rsidRDefault="00D21557" w:rsidP="009A7DC3">
      <w:pPr>
        <w:pStyle w:val="1"/>
        <w:ind w:firstLine="0"/>
        <w:jc w:val="center"/>
        <w:rPr>
          <w:sz w:val="4"/>
        </w:rPr>
      </w:pPr>
    </w:p>
    <w:tbl>
      <w:tblPr>
        <w:tblW w:w="93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134"/>
        <w:gridCol w:w="1134"/>
        <w:gridCol w:w="1134"/>
        <w:gridCol w:w="1100"/>
      </w:tblGrid>
      <w:tr w:rsidR="00D21557" w:rsidTr="00D50F50">
        <w:trPr>
          <w:cantSplit/>
        </w:trPr>
        <w:tc>
          <w:tcPr>
            <w:tcW w:w="4820" w:type="dxa"/>
            <w:vMerge w:val="restart"/>
            <w:vAlign w:val="center"/>
          </w:tcPr>
          <w:p w:rsidR="00D21557" w:rsidRPr="00D50F50" w:rsidRDefault="00D21557" w:rsidP="009A7DC3">
            <w:pPr>
              <w:pStyle w:val="1"/>
              <w:ind w:firstLine="0"/>
              <w:jc w:val="center"/>
              <w:rPr>
                <w:sz w:val="26"/>
                <w:szCs w:val="26"/>
              </w:rPr>
            </w:pPr>
            <w:r w:rsidRPr="00D50F50">
              <w:rPr>
                <w:sz w:val="26"/>
                <w:szCs w:val="26"/>
              </w:rPr>
              <w:t>Показатель</w:t>
            </w:r>
          </w:p>
        </w:tc>
        <w:tc>
          <w:tcPr>
            <w:tcW w:w="4502" w:type="dxa"/>
            <w:gridSpan w:val="4"/>
            <w:tcBorders>
              <w:bottom w:val="nil"/>
            </w:tcBorders>
          </w:tcPr>
          <w:p w:rsidR="00D21557" w:rsidRPr="00D50F50" w:rsidRDefault="00D21557" w:rsidP="009A7DC3">
            <w:pPr>
              <w:pStyle w:val="1"/>
              <w:ind w:firstLine="0"/>
              <w:jc w:val="center"/>
              <w:rPr>
                <w:sz w:val="26"/>
                <w:szCs w:val="26"/>
              </w:rPr>
            </w:pPr>
            <w:r w:rsidRPr="00D50F50">
              <w:rPr>
                <w:sz w:val="26"/>
                <w:szCs w:val="26"/>
              </w:rPr>
              <w:t>Группа</w:t>
            </w:r>
          </w:p>
        </w:tc>
      </w:tr>
      <w:tr w:rsidR="00D21557" w:rsidTr="00D50F50">
        <w:trPr>
          <w:cantSplit/>
        </w:trPr>
        <w:tc>
          <w:tcPr>
            <w:tcW w:w="4820" w:type="dxa"/>
            <w:vMerge/>
          </w:tcPr>
          <w:p w:rsidR="00D21557" w:rsidRPr="00D50F50" w:rsidRDefault="00D21557" w:rsidP="009A7DC3">
            <w:pPr>
              <w:pStyle w:val="1"/>
              <w:ind w:firstLine="0"/>
              <w:jc w:val="center"/>
              <w:rPr>
                <w:sz w:val="26"/>
                <w:szCs w:val="26"/>
              </w:rPr>
            </w:pPr>
          </w:p>
        </w:tc>
        <w:tc>
          <w:tcPr>
            <w:tcW w:w="1134" w:type="dxa"/>
          </w:tcPr>
          <w:p w:rsidR="00D21557" w:rsidRPr="00D50F50" w:rsidRDefault="00D21557" w:rsidP="009A7DC3">
            <w:pPr>
              <w:pStyle w:val="1"/>
              <w:ind w:firstLine="0"/>
              <w:jc w:val="center"/>
              <w:rPr>
                <w:sz w:val="26"/>
                <w:szCs w:val="26"/>
              </w:rPr>
            </w:pPr>
            <w:r w:rsidRPr="00D50F50">
              <w:rPr>
                <w:sz w:val="26"/>
                <w:szCs w:val="26"/>
                <w:lang w:val="en-US"/>
              </w:rPr>
              <w:t>I</w:t>
            </w:r>
          </w:p>
        </w:tc>
        <w:tc>
          <w:tcPr>
            <w:tcW w:w="1134" w:type="dxa"/>
          </w:tcPr>
          <w:p w:rsidR="00D21557" w:rsidRPr="00D50F50" w:rsidRDefault="00D21557" w:rsidP="009A7DC3">
            <w:pPr>
              <w:pStyle w:val="1"/>
              <w:ind w:firstLine="0"/>
              <w:jc w:val="center"/>
              <w:rPr>
                <w:sz w:val="26"/>
                <w:szCs w:val="26"/>
              </w:rPr>
            </w:pPr>
            <w:r w:rsidRPr="00D50F50">
              <w:rPr>
                <w:sz w:val="26"/>
                <w:szCs w:val="26"/>
                <w:lang w:val="en-US"/>
              </w:rPr>
              <w:t>II</w:t>
            </w:r>
          </w:p>
        </w:tc>
        <w:tc>
          <w:tcPr>
            <w:tcW w:w="1134" w:type="dxa"/>
          </w:tcPr>
          <w:p w:rsidR="00D21557" w:rsidRPr="00D50F50" w:rsidRDefault="00D21557" w:rsidP="009A7DC3">
            <w:pPr>
              <w:pStyle w:val="1"/>
              <w:ind w:firstLine="0"/>
              <w:jc w:val="center"/>
              <w:rPr>
                <w:sz w:val="26"/>
                <w:szCs w:val="26"/>
              </w:rPr>
            </w:pPr>
            <w:r w:rsidRPr="00D50F50">
              <w:rPr>
                <w:sz w:val="26"/>
                <w:szCs w:val="26"/>
                <w:lang w:val="en-US"/>
              </w:rPr>
              <w:t>III</w:t>
            </w:r>
          </w:p>
        </w:tc>
        <w:tc>
          <w:tcPr>
            <w:tcW w:w="1100" w:type="dxa"/>
          </w:tcPr>
          <w:p w:rsidR="00D21557" w:rsidRPr="00D50F50" w:rsidRDefault="00D21557" w:rsidP="009A7DC3">
            <w:pPr>
              <w:pStyle w:val="1"/>
              <w:ind w:firstLine="0"/>
              <w:jc w:val="center"/>
              <w:rPr>
                <w:sz w:val="26"/>
                <w:szCs w:val="26"/>
              </w:rPr>
            </w:pPr>
            <w:r w:rsidRPr="00D50F50">
              <w:rPr>
                <w:sz w:val="26"/>
                <w:szCs w:val="26"/>
                <w:lang w:val="en-US"/>
              </w:rPr>
              <w:t>IV</w:t>
            </w:r>
          </w:p>
        </w:tc>
      </w:tr>
      <w:tr w:rsidR="00D21557" w:rsidTr="007B23B9">
        <w:tc>
          <w:tcPr>
            <w:tcW w:w="4820" w:type="dxa"/>
          </w:tcPr>
          <w:p w:rsidR="00D21557" w:rsidRPr="00D50F50" w:rsidRDefault="00D21557" w:rsidP="009A7DC3">
            <w:pPr>
              <w:pStyle w:val="1"/>
              <w:ind w:firstLine="0"/>
              <w:rPr>
                <w:sz w:val="26"/>
                <w:szCs w:val="26"/>
              </w:rPr>
            </w:pPr>
            <w:r w:rsidRPr="00D50F50">
              <w:rPr>
                <w:sz w:val="26"/>
                <w:szCs w:val="26"/>
              </w:rPr>
              <w:t>Получено молока (прогноз среднего за 5 лактаций), кг</w:t>
            </w:r>
          </w:p>
        </w:tc>
        <w:tc>
          <w:tcPr>
            <w:tcW w:w="1134" w:type="dxa"/>
            <w:vAlign w:val="bottom"/>
          </w:tcPr>
          <w:p w:rsidR="00D21557" w:rsidRPr="00D50F50" w:rsidRDefault="00D21557" w:rsidP="007B23B9">
            <w:pPr>
              <w:pStyle w:val="1"/>
              <w:ind w:firstLine="0"/>
              <w:jc w:val="center"/>
              <w:rPr>
                <w:sz w:val="26"/>
                <w:szCs w:val="26"/>
              </w:rPr>
            </w:pPr>
            <w:r w:rsidRPr="00D50F50">
              <w:rPr>
                <w:sz w:val="26"/>
                <w:szCs w:val="26"/>
              </w:rPr>
              <w:t>8560</w:t>
            </w:r>
          </w:p>
        </w:tc>
        <w:tc>
          <w:tcPr>
            <w:tcW w:w="1134" w:type="dxa"/>
            <w:vAlign w:val="bottom"/>
          </w:tcPr>
          <w:p w:rsidR="00D21557" w:rsidRPr="00D50F50" w:rsidRDefault="00D21557" w:rsidP="007B23B9">
            <w:pPr>
              <w:pStyle w:val="1"/>
              <w:ind w:firstLine="0"/>
              <w:jc w:val="center"/>
              <w:rPr>
                <w:sz w:val="26"/>
                <w:szCs w:val="26"/>
              </w:rPr>
            </w:pPr>
            <w:r w:rsidRPr="00D50F50">
              <w:rPr>
                <w:sz w:val="26"/>
                <w:szCs w:val="26"/>
              </w:rPr>
              <w:t>9068</w:t>
            </w:r>
          </w:p>
        </w:tc>
        <w:tc>
          <w:tcPr>
            <w:tcW w:w="1134" w:type="dxa"/>
            <w:vAlign w:val="bottom"/>
          </w:tcPr>
          <w:p w:rsidR="00D21557" w:rsidRPr="00D50F50" w:rsidRDefault="00D21557" w:rsidP="007B23B9">
            <w:pPr>
              <w:pStyle w:val="1"/>
              <w:ind w:firstLine="0"/>
              <w:jc w:val="center"/>
              <w:rPr>
                <w:sz w:val="26"/>
                <w:szCs w:val="26"/>
              </w:rPr>
            </w:pPr>
            <w:r w:rsidRPr="00D50F50">
              <w:rPr>
                <w:sz w:val="26"/>
                <w:szCs w:val="26"/>
              </w:rPr>
              <w:t>8670</w:t>
            </w:r>
          </w:p>
        </w:tc>
        <w:tc>
          <w:tcPr>
            <w:tcW w:w="1100" w:type="dxa"/>
            <w:vAlign w:val="bottom"/>
          </w:tcPr>
          <w:p w:rsidR="00D21557" w:rsidRPr="00D50F50" w:rsidRDefault="00D21557" w:rsidP="007B23B9">
            <w:pPr>
              <w:pStyle w:val="1"/>
              <w:ind w:firstLine="0"/>
              <w:jc w:val="center"/>
              <w:rPr>
                <w:sz w:val="26"/>
                <w:szCs w:val="26"/>
              </w:rPr>
            </w:pPr>
            <w:r w:rsidRPr="00D50F50">
              <w:rPr>
                <w:sz w:val="26"/>
                <w:szCs w:val="26"/>
              </w:rPr>
              <w:t>8310</w:t>
            </w:r>
          </w:p>
        </w:tc>
      </w:tr>
      <w:tr w:rsidR="00D21557" w:rsidTr="00D50F50">
        <w:tc>
          <w:tcPr>
            <w:tcW w:w="4820" w:type="dxa"/>
          </w:tcPr>
          <w:p w:rsidR="00D21557" w:rsidRPr="00D50F50" w:rsidRDefault="00D21557" w:rsidP="009A7DC3">
            <w:pPr>
              <w:pStyle w:val="1"/>
              <w:ind w:firstLine="0"/>
              <w:rPr>
                <w:spacing w:val="-10"/>
                <w:sz w:val="26"/>
                <w:szCs w:val="26"/>
              </w:rPr>
            </w:pPr>
            <w:r w:rsidRPr="00D50F50">
              <w:rPr>
                <w:spacing w:val="-10"/>
                <w:sz w:val="26"/>
                <w:szCs w:val="26"/>
              </w:rPr>
              <w:t>Получено молока базисной жирности (3,4%), кг</w:t>
            </w:r>
          </w:p>
        </w:tc>
        <w:tc>
          <w:tcPr>
            <w:tcW w:w="1134" w:type="dxa"/>
            <w:vAlign w:val="bottom"/>
          </w:tcPr>
          <w:p w:rsidR="00D21557" w:rsidRPr="00D50F50" w:rsidRDefault="00D21557" w:rsidP="009A7DC3">
            <w:pPr>
              <w:pStyle w:val="1"/>
              <w:ind w:firstLine="0"/>
              <w:jc w:val="center"/>
              <w:rPr>
                <w:sz w:val="26"/>
                <w:szCs w:val="26"/>
              </w:rPr>
            </w:pPr>
            <w:r w:rsidRPr="00D50F50">
              <w:rPr>
                <w:sz w:val="26"/>
                <w:szCs w:val="26"/>
              </w:rPr>
              <w:t>10015</w:t>
            </w:r>
          </w:p>
        </w:tc>
        <w:tc>
          <w:tcPr>
            <w:tcW w:w="1134" w:type="dxa"/>
            <w:vAlign w:val="bottom"/>
          </w:tcPr>
          <w:p w:rsidR="00D21557" w:rsidRPr="00D50F50" w:rsidRDefault="00D21557" w:rsidP="009A7DC3">
            <w:pPr>
              <w:pStyle w:val="1"/>
              <w:ind w:firstLine="0"/>
              <w:jc w:val="center"/>
              <w:rPr>
                <w:sz w:val="26"/>
                <w:szCs w:val="26"/>
              </w:rPr>
            </w:pPr>
            <w:r w:rsidRPr="00D50F50">
              <w:rPr>
                <w:sz w:val="26"/>
                <w:szCs w:val="26"/>
              </w:rPr>
              <w:t>10609</w:t>
            </w:r>
          </w:p>
        </w:tc>
        <w:tc>
          <w:tcPr>
            <w:tcW w:w="1134" w:type="dxa"/>
            <w:vAlign w:val="bottom"/>
          </w:tcPr>
          <w:p w:rsidR="00D21557" w:rsidRPr="00D50F50" w:rsidRDefault="00D21557" w:rsidP="009A7DC3">
            <w:pPr>
              <w:pStyle w:val="1"/>
              <w:ind w:firstLine="0"/>
              <w:jc w:val="center"/>
              <w:rPr>
                <w:sz w:val="26"/>
                <w:szCs w:val="26"/>
              </w:rPr>
            </w:pPr>
            <w:r w:rsidRPr="00D50F50">
              <w:rPr>
                <w:sz w:val="26"/>
                <w:szCs w:val="26"/>
              </w:rPr>
              <w:t>10144</w:t>
            </w:r>
          </w:p>
        </w:tc>
        <w:tc>
          <w:tcPr>
            <w:tcW w:w="1100" w:type="dxa"/>
            <w:vAlign w:val="bottom"/>
          </w:tcPr>
          <w:p w:rsidR="00D21557" w:rsidRPr="00D50F50" w:rsidRDefault="00D21557" w:rsidP="009A7DC3">
            <w:pPr>
              <w:pStyle w:val="1"/>
              <w:ind w:firstLine="0"/>
              <w:jc w:val="center"/>
              <w:rPr>
                <w:sz w:val="26"/>
                <w:szCs w:val="26"/>
              </w:rPr>
            </w:pPr>
            <w:r w:rsidRPr="00D50F50">
              <w:rPr>
                <w:sz w:val="26"/>
                <w:szCs w:val="26"/>
              </w:rPr>
              <w:t>9723</w:t>
            </w:r>
          </w:p>
        </w:tc>
      </w:tr>
      <w:tr w:rsidR="00D21557" w:rsidTr="00BC7022">
        <w:tc>
          <w:tcPr>
            <w:tcW w:w="4820" w:type="dxa"/>
          </w:tcPr>
          <w:p w:rsidR="00D21557" w:rsidRPr="00D50F50" w:rsidRDefault="00D21557" w:rsidP="009A7DC3">
            <w:pPr>
              <w:pStyle w:val="1"/>
              <w:ind w:firstLine="0"/>
              <w:rPr>
                <w:sz w:val="26"/>
                <w:szCs w:val="26"/>
              </w:rPr>
            </w:pPr>
            <w:r w:rsidRPr="00D50F50">
              <w:rPr>
                <w:sz w:val="26"/>
                <w:szCs w:val="26"/>
              </w:rPr>
              <w:t>Себестоимость 1 ц молока базисной жирности, руб.</w:t>
            </w:r>
          </w:p>
        </w:tc>
        <w:tc>
          <w:tcPr>
            <w:tcW w:w="1134" w:type="dxa"/>
            <w:vAlign w:val="bottom"/>
          </w:tcPr>
          <w:p w:rsidR="00D21557" w:rsidRPr="00D50F50" w:rsidRDefault="00D21557" w:rsidP="009A7DC3">
            <w:pPr>
              <w:pStyle w:val="1"/>
              <w:ind w:firstLine="0"/>
              <w:jc w:val="center"/>
              <w:rPr>
                <w:sz w:val="26"/>
                <w:szCs w:val="26"/>
              </w:rPr>
            </w:pPr>
            <w:r w:rsidRPr="00D50F50">
              <w:rPr>
                <w:sz w:val="26"/>
                <w:szCs w:val="26"/>
              </w:rPr>
              <w:t>9,8</w:t>
            </w:r>
          </w:p>
        </w:tc>
        <w:tc>
          <w:tcPr>
            <w:tcW w:w="1134" w:type="dxa"/>
            <w:vAlign w:val="bottom"/>
          </w:tcPr>
          <w:p w:rsidR="00D21557" w:rsidRPr="00D50F50" w:rsidRDefault="00D21557" w:rsidP="009A7DC3">
            <w:pPr>
              <w:spacing w:after="0" w:line="360" w:lineRule="auto"/>
              <w:jc w:val="center"/>
              <w:rPr>
                <w:rFonts w:ascii="Times New Roman" w:hAnsi="Times New Roman" w:cs="Times New Roman"/>
                <w:sz w:val="26"/>
                <w:szCs w:val="26"/>
              </w:rPr>
            </w:pPr>
            <w:r w:rsidRPr="00D50F50">
              <w:rPr>
                <w:rFonts w:ascii="Times New Roman" w:hAnsi="Times New Roman" w:cs="Times New Roman"/>
                <w:sz w:val="26"/>
                <w:szCs w:val="26"/>
              </w:rPr>
              <w:t>9,2</w:t>
            </w:r>
          </w:p>
        </w:tc>
        <w:tc>
          <w:tcPr>
            <w:tcW w:w="1134" w:type="dxa"/>
            <w:vAlign w:val="bottom"/>
          </w:tcPr>
          <w:p w:rsidR="00D21557" w:rsidRPr="00D50F50" w:rsidRDefault="00D21557" w:rsidP="009A7DC3">
            <w:pPr>
              <w:spacing w:after="0" w:line="360" w:lineRule="auto"/>
              <w:jc w:val="center"/>
              <w:rPr>
                <w:rFonts w:ascii="Times New Roman" w:hAnsi="Times New Roman" w:cs="Times New Roman"/>
                <w:sz w:val="26"/>
                <w:szCs w:val="26"/>
              </w:rPr>
            </w:pPr>
            <w:r w:rsidRPr="00D50F50">
              <w:rPr>
                <w:rFonts w:ascii="Times New Roman" w:hAnsi="Times New Roman" w:cs="Times New Roman"/>
                <w:sz w:val="26"/>
                <w:szCs w:val="26"/>
              </w:rPr>
              <w:t>9,7</w:t>
            </w:r>
          </w:p>
        </w:tc>
        <w:tc>
          <w:tcPr>
            <w:tcW w:w="1100" w:type="dxa"/>
            <w:vAlign w:val="bottom"/>
          </w:tcPr>
          <w:p w:rsidR="00D21557" w:rsidRPr="00D50F50" w:rsidRDefault="00D21557" w:rsidP="009A7DC3">
            <w:pPr>
              <w:spacing w:after="0" w:line="360" w:lineRule="auto"/>
              <w:jc w:val="center"/>
              <w:rPr>
                <w:rFonts w:ascii="Times New Roman" w:hAnsi="Times New Roman" w:cs="Times New Roman"/>
                <w:sz w:val="26"/>
                <w:szCs w:val="26"/>
              </w:rPr>
            </w:pPr>
            <w:r w:rsidRPr="00D50F50">
              <w:rPr>
                <w:rFonts w:ascii="Times New Roman" w:hAnsi="Times New Roman" w:cs="Times New Roman"/>
                <w:sz w:val="26"/>
                <w:szCs w:val="26"/>
              </w:rPr>
              <w:t>10,1</w:t>
            </w:r>
          </w:p>
        </w:tc>
      </w:tr>
      <w:tr w:rsidR="00D21557" w:rsidTr="00D50F50">
        <w:tc>
          <w:tcPr>
            <w:tcW w:w="4820" w:type="dxa"/>
          </w:tcPr>
          <w:p w:rsidR="00D21557" w:rsidRPr="00D50F50" w:rsidRDefault="00D21557" w:rsidP="009A7DC3">
            <w:pPr>
              <w:pStyle w:val="1"/>
              <w:ind w:firstLine="0"/>
              <w:rPr>
                <w:sz w:val="26"/>
                <w:szCs w:val="26"/>
              </w:rPr>
            </w:pPr>
            <w:r w:rsidRPr="00D50F50">
              <w:rPr>
                <w:sz w:val="26"/>
                <w:szCs w:val="26"/>
              </w:rPr>
              <w:t xml:space="preserve">Выручка от реализации молока, руб. </w:t>
            </w:r>
          </w:p>
        </w:tc>
        <w:tc>
          <w:tcPr>
            <w:tcW w:w="1134" w:type="dxa"/>
            <w:vAlign w:val="bottom"/>
          </w:tcPr>
          <w:p w:rsidR="00D21557" w:rsidRPr="00D50F50" w:rsidRDefault="00D21557" w:rsidP="009A7DC3">
            <w:pPr>
              <w:pStyle w:val="1"/>
              <w:ind w:firstLine="0"/>
              <w:jc w:val="center"/>
              <w:rPr>
                <w:sz w:val="26"/>
                <w:szCs w:val="26"/>
              </w:rPr>
            </w:pPr>
            <w:r w:rsidRPr="00D50F50">
              <w:rPr>
                <w:sz w:val="26"/>
                <w:szCs w:val="26"/>
              </w:rPr>
              <w:t>140210</w:t>
            </w:r>
          </w:p>
        </w:tc>
        <w:tc>
          <w:tcPr>
            <w:tcW w:w="1134" w:type="dxa"/>
            <w:vAlign w:val="bottom"/>
          </w:tcPr>
          <w:p w:rsidR="00D21557" w:rsidRPr="00D50F50" w:rsidRDefault="00D21557" w:rsidP="009A7DC3">
            <w:pPr>
              <w:pStyle w:val="1"/>
              <w:ind w:firstLine="0"/>
              <w:jc w:val="center"/>
              <w:rPr>
                <w:sz w:val="26"/>
                <w:szCs w:val="26"/>
              </w:rPr>
            </w:pPr>
            <w:r w:rsidRPr="00D50F50">
              <w:rPr>
                <w:sz w:val="26"/>
                <w:szCs w:val="26"/>
              </w:rPr>
              <w:t>148526</w:t>
            </w:r>
          </w:p>
        </w:tc>
        <w:tc>
          <w:tcPr>
            <w:tcW w:w="1134" w:type="dxa"/>
            <w:vAlign w:val="bottom"/>
          </w:tcPr>
          <w:p w:rsidR="00D21557" w:rsidRPr="00D50F50" w:rsidRDefault="00D21557" w:rsidP="009A7DC3">
            <w:pPr>
              <w:pStyle w:val="1"/>
              <w:ind w:firstLine="0"/>
              <w:jc w:val="center"/>
              <w:rPr>
                <w:sz w:val="26"/>
                <w:szCs w:val="26"/>
              </w:rPr>
            </w:pPr>
            <w:r w:rsidRPr="00D50F50">
              <w:rPr>
                <w:sz w:val="26"/>
                <w:szCs w:val="26"/>
              </w:rPr>
              <w:t>142016</w:t>
            </w:r>
          </w:p>
        </w:tc>
        <w:tc>
          <w:tcPr>
            <w:tcW w:w="1100" w:type="dxa"/>
            <w:vAlign w:val="bottom"/>
          </w:tcPr>
          <w:p w:rsidR="00D21557" w:rsidRPr="00D50F50" w:rsidRDefault="00D21557" w:rsidP="009A7DC3">
            <w:pPr>
              <w:pStyle w:val="1"/>
              <w:ind w:firstLine="0"/>
              <w:jc w:val="center"/>
              <w:rPr>
                <w:sz w:val="26"/>
                <w:szCs w:val="26"/>
              </w:rPr>
            </w:pPr>
            <w:r w:rsidRPr="00D50F50">
              <w:rPr>
                <w:sz w:val="26"/>
                <w:szCs w:val="26"/>
              </w:rPr>
              <w:t>136122</w:t>
            </w:r>
          </w:p>
        </w:tc>
      </w:tr>
      <w:tr w:rsidR="00D21557" w:rsidTr="00BC7022">
        <w:tc>
          <w:tcPr>
            <w:tcW w:w="4820" w:type="dxa"/>
          </w:tcPr>
          <w:p w:rsidR="00D21557" w:rsidRPr="00D50F50" w:rsidRDefault="00D21557" w:rsidP="009A7DC3">
            <w:pPr>
              <w:pStyle w:val="1"/>
              <w:ind w:firstLine="0"/>
              <w:rPr>
                <w:spacing w:val="-6"/>
                <w:sz w:val="26"/>
                <w:szCs w:val="26"/>
              </w:rPr>
            </w:pPr>
            <w:r w:rsidRPr="00D50F50">
              <w:rPr>
                <w:spacing w:val="-6"/>
                <w:sz w:val="26"/>
                <w:szCs w:val="26"/>
              </w:rPr>
              <w:t>Производственные затраты, руб./гол.</w:t>
            </w:r>
          </w:p>
        </w:tc>
        <w:tc>
          <w:tcPr>
            <w:tcW w:w="1134" w:type="dxa"/>
            <w:vAlign w:val="bottom"/>
          </w:tcPr>
          <w:p w:rsidR="00D21557" w:rsidRPr="00D50F50" w:rsidRDefault="00D21557" w:rsidP="009A7DC3">
            <w:pPr>
              <w:pStyle w:val="1"/>
              <w:ind w:firstLine="0"/>
              <w:jc w:val="center"/>
              <w:rPr>
                <w:sz w:val="26"/>
                <w:szCs w:val="26"/>
              </w:rPr>
            </w:pPr>
            <w:r w:rsidRPr="00D50F50">
              <w:rPr>
                <w:sz w:val="26"/>
                <w:szCs w:val="26"/>
              </w:rPr>
              <w:t>98000</w:t>
            </w:r>
          </w:p>
        </w:tc>
        <w:tc>
          <w:tcPr>
            <w:tcW w:w="1134" w:type="dxa"/>
            <w:vAlign w:val="bottom"/>
          </w:tcPr>
          <w:p w:rsidR="00D21557" w:rsidRPr="00D50F50" w:rsidRDefault="00D21557" w:rsidP="009A7DC3">
            <w:pPr>
              <w:spacing w:after="0" w:line="360" w:lineRule="auto"/>
              <w:jc w:val="center"/>
              <w:rPr>
                <w:rFonts w:ascii="Times New Roman" w:hAnsi="Times New Roman" w:cs="Times New Roman"/>
                <w:sz w:val="26"/>
                <w:szCs w:val="26"/>
              </w:rPr>
            </w:pPr>
            <w:r w:rsidRPr="00D50F50">
              <w:rPr>
                <w:rFonts w:ascii="Times New Roman" w:hAnsi="Times New Roman" w:cs="Times New Roman"/>
                <w:sz w:val="26"/>
                <w:szCs w:val="26"/>
              </w:rPr>
              <w:t>98000</w:t>
            </w:r>
          </w:p>
        </w:tc>
        <w:tc>
          <w:tcPr>
            <w:tcW w:w="1134" w:type="dxa"/>
            <w:vAlign w:val="bottom"/>
          </w:tcPr>
          <w:p w:rsidR="00D21557" w:rsidRPr="00D50F50" w:rsidRDefault="00D21557" w:rsidP="009A7DC3">
            <w:pPr>
              <w:spacing w:after="0" w:line="360" w:lineRule="auto"/>
              <w:jc w:val="center"/>
              <w:rPr>
                <w:rFonts w:ascii="Times New Roman" w:hAnsi="Times New Roman" w:cs="Times New Roman"/>
                <w:sz w:val="26"/>
                <w:szCs w:val="26"/>
              </w:rPr>
            </w:pPr>
            <w:r w:rsidRPr="00D50F50">
              <w:rPr>
                <w:rFonts w:ascii="Times New Roman" w:hAnsi="Times New Roman" w:cs="Times New Roman"/>
                <w:sz w:val="26"/>
                <w:szCs w:val="26"/>
              </w:rPr>
              <w:t>98000</w:t>
            </w:r>
          </w:p>
        </w:tc>
        <w:tc>
          <w:tcPr>
            <w:tcW w:w="1100" w:type="dxa"/>
            <w:vAlign w:val="bottom"/>
          </w:tcPr>
          <w:p w:rsidR="00D21557" w:rsidRPr="00D50F50" w:rsidRDefault="00D21557" w:rsidP="009A7DC3">
            <w:pPr>
              <w:spacing w:after="0" w:line="360" w:lineRule="auto"/>
              <w:jc w:val="center"/>
              <w:rPr>
                <w:rFonts w:ascii="Times New Roman" w:hAnsi="Times New Roman" w:cs="Times New Roman"/>
                <w:sz w:val="26"/>
                <w:szCs w:val="26"/>
              </w:rPr>
            </w:pPr>
            <w:r w:rsidRPr="00D50F50">
              <w:rPr>
                <w:rFonts w:ascii="Times New Roman" w:hAnsi="Times New Roman" w:cs="Times New Roman"/>
                <w:sz w:val="26"/>
                <w:szCs w:val="26"/>
              </w:rPr>
              <w:t>98000</w:t>
            </w:r>
          </w:p>
        </w:tc>
      </w:tr>
      <w:tr w:rsidR="00D21557" w:rsidTr="00D50F50">
        <w:tc>
          <w:tcPr>
            <w:tcW w:w="4820" w:type="dxa"/>
          </w:tcPr>
          <w:p w:rsidR="00D21557" w:rsidRPr="00D50F50" w:rsidRDefault="00D21557" w:rsidP="009A7DC3">
            <w:pPr>
              <w:pStyle w:val="1"/>
              <w:ind w:firstLine="0"/>
              <w:rPr>
                <w:sz w:val="26"/>
                <w:szCs w:val="26"/>
              </w:rPr>
            </w:pPr>
            <w:r w:rsidRPr="00D50F50">
              <w:rPr>
                <w:sz w:val="26"/>
                <w:szCs w:val="26"/>
              </w:rPr>
              <w:lastRenderedPageBreak/>
              <w:t>Реализационная стоимость молока,  руб.</w:t>
            </w:r>
          </w:p>
        </w:tc>
        <w:tc>
          <w:tcPr>
            <w:tcW w:w="1134" w:type="dxa"/>
            <w:vAlign w:val="bottom"/>
          </w:tcPr>
          <w:p w:rsidR="00D21557" w:rsidRPr="00D50F50" w:rsidRDefault="00D21557" w:rsidP="009A7DC3">
            <w:pPr>
              <w:pStyle w:val="1"/>
              <w:ind w:firstLine="0"/>
              <w:jc w:val="center"/>
              <w:rPr>
                <w:sz w:val="26"/>
                <w:szCs w:val="26"/>
              </w:rPr>
            </w:pPr>
            <w:r w:rsidRPr="00D50F50">
              <w:rPr>
                <w:sz w:val="26"/>
                <w:szCs w:val="26"/>
              </w:rPr>
              <w:t>14,0</w:t>
            </w:r>
          </w:p>
        </w:tc>
        <w:tc>
          <w:tcPr>
            <w:tcW w:w="1134" w:type="dxa"/>
            <w:vAlign w:val="bottom"/>
          </w:tcPr>
          <w:p w:rsidR="00D21557" w:rsidRPr="00D50F50" w:rsidRDefault="00D21557" w:rsidP="009A7DC3">
            <w:pPr>
              <w:pStyle w:val="1"/>
              <w:ind w:firstLine="0"/>
              <w:jc w:val="center"/>
              <w:rPr>
                <w:sz w:val="26"/>
                <w:szCs w:val="26"/>
              </w:rPr>
            </w:pPr>
            <w:r w:rsidRPr="00D50F50">
              <w:rPr>
                <w:sz w:val="26"/>
                <w:szCs w:val="26"/>
              </w:rPr>
              <w:t>14,0</w:t>
            </w:r>
          </w:p>
        </w:tc>
        <w:tc>
          <w:tcPr>
            <w:tcW w:w="1134" w:type="dxa"/>
            <w:vAlign w:val="bottom"/>
          </w:tcPr>
          <w:p w:rsidR="00D21557" w:rsidRPr="00D50F50" w:rsidRDefault="00D21557" w:rsidP="009A7DC3">
            <w:pPr>
              <w:pStyle w:val="1"/>
              <w:ind w:firstLine="0"/>
              <w:jc w:val="center"/>
              <w:rPr>
                <w:sz w:val="26"/>
                <w:szCs w:val="26"/>
              </w:rPr>
            </w:pPr>
            <w:r w:rsidRPr="00D50F50">
              <w:rPr>
                <w:sz w:val="26"/>
                <w:szCs w:val="26"/>
              </w:rPr>
              <w:t>14,0</w:t>
            </w:r>
          </w:p>
        </w:tc>
        <w:tc>
          <w:tcPr>
            <w:tcW w:w="1100" w:type="dxa"/>
            <w:vAlign w:val="bottom"/>
          </w:tcPr>
          <w:p w:rsidR="00D21557" w:rsidRPr="00D50F50" w:rsidRDefault="00D21557" w:rsidP="009A7DC3">
            <w:pPr>
              <w:pStyle w:val="1"/>
              <w:ind w:firstLine="0"/>
              <w:jc w:val="center"/>
              <w:rPr>
                <w:sz w:val="26"/>
                <w:szCs w:val="26"/>
              </w:rPr>
            </w:pPr>
            <w:r w:rsidRPr="00D50F50">
              <w:rPr>
                <w:sz w:val="26"/>
                <w:szCs w:val="26"/>
              </w:rPr>
              <w:t>14,0</w:t>
            </w:r>
          </w:p>
        </w:tc>
      </w:tr>
      <w:tr w:rsidR="00D21557" w:rsidTr="00D50F50">
        <w:tc>
          <w:tcPr>
            <w:tcW w:w="4820" w:type="dxa"/>
          </w:tcPr>
          <w:p w:rsidR="00D21557" w:rsidRPr="00D50F50" w:rsidRDefault="00D21557" w:rsidP="009A7DC3">
            <w:pPr>
              <w:pStyle w:val="1"/>
              <w:ind w:firstLine="0"/>
              <w:rPr>
                <w:sz w:val="26"/>
                <w:szCs w:val="26"/>
              </w:rPr>
            </w:pPr>
            <w:r w:rsidRPr="00D50F50">
              <w:rPr>
                <w:sz w:val="26"/>
                <w:szCs w:val="26"/>
              </w:rPr>
              <w:t>Прибыль, руб.</w:t>
            </w:r>
          </w:p>
        </w:tc>
        <w:tc>
          <w:tcPr>
            <w:tcW w:w="1134" w:type="dxa"/>
            <w:vAlign w:val="bottom"/>
          </w:tcPr>
          <w:p w:rsidR="00D21557" w:rsidRPr="00D50F50" w:rsidRDefault="00D21557" w:rsidP="009A7DC3">
            <w:pPr>
              <w:pStyle w:val="1"/>
              <w:ind w:firstLine="0"/>
              <w:jc w:val="center"/>
              <w:rPr>
                <w:sz w:val="26"/>
                <w:szCs w:val="26"/>
              </w:rPr>
            </w:pPr>
            <w:r w:rsidRPr="00D50F50">
              <w:rPr>
                <w:sz w:val="26"/>
                <w:szCs w:val="26"/>
              </w:rPr>
              <w:t>42210</w:t>
            </w:r>
          </w:p>
        </w:tc>
        <w:tc>
          <w:tcPr>
            <w:tcW w:w="1134" w:type="dxa"/>
            <w:vAlign w:val="bottom"/>
          </w:tcPr>
          <w:p w:rsidR="00D21557" w:rsidRPr="00D50F50" w:rsidRDefault="00D21557" w:rsidP="009A7DC3">
            <w:pPr>
              <w:pStyle w:val="1"/>
              <w:ind w:firstLine="0"/>
              <w:jc w:val="center"/>
              <w:rPr>
                <w:sz w:val="26"/>
                <w:szCs w:val="26"/>
              </w:rPr>
            </w:pPr>
            <w:r w:rsidRPr="00D50F50">
              <w:rPr>
                <w:sz w:val="26"/>
                <w:szCs w:val="26"/>
              </w:rPr>
              <w:t>50526</w:t>
            </w:r>
          </w:p>
        </w:tc>
        <w:tc>
          <w:tcPr>
            <w:tcW w:w="1134" w:type="dxa"/>
            <w:vAlign w:val="bottom"/>
          </w:tcPr>
          <w:p w:rsidR="00D21557" w:rsidRPr="00D50F50" w:rsidRDefault="00D21557" w:rsidP="009A7DC3">
            <w:pPr>
              <w:pStyle w:val="1"/>
              <w:ind w:firstLine="0"/>
              <w:jc w:val="center"/>
              <w:rPr>
                <w:sz w:val="26"/>
                <w:szCs w:val="26"/>
              </w:rPr>
            </w:pPr>
            <w:r w:rsidRPr="00D50F50">
              <w:rPr>
                <w:sz w:val="26"/>
                <w:szCs w:val="26"/>
              </w:rPr>
              <w:t>44016</w:t>
            </w:r>
          </w:p>
        </w:tc>
        <w:tc>
          <w:tcPr>
            <w:tcW w:w="1100" w:type="dxa"/>
            <w:vAlign w:val="bottom"/>
          </w:tcPr>
          <w:p w:rsidR="00D21557" w:rsidRPr="00D50F50" w:rsidRDefault="00D21557" w:rsidP="009A7DC3">
            <w:pPr>
              <w:pStyle w:val="1"/>
              <w:ind w:firstLine="0"/>
              <w:jc w:val="center"/>
              <w:rPr>
                <w:sz w:val="26"/>
                <w:szCs w:val="26"/>
              </w:rPr>
            </w:pPr>
            <w:r w:rsidRPr="00D50F50">
              <w:rPr>
                <w:sz w:val="26"/>
                <w:szCs w:val="26"/>
              </w:rPr>
              <w:t>38122</w:t>
            </w:r>
          </w:p>
        </w:tc>
      </w:tr>
      <w:tr w:rsidR="00D21557" w:rsidTr="00D50F50">
        <w:tc>
          <w:tcPr>
            <w:tcW w:w="4820" w:type="dxa"/>
          </w:tcPr>
          <w:p w:rsidR="00D21557" w:rsidRPr="00D50F50" w:rsidRDefault="00D21557" w:rsidP="009A7DC3">
            <w:pPr>
              <w:pStyle w:val="1"/>
              <w:ind w:firstLine="0"/>
              <w:rPr>
                <w:sz w:val="26"/>
                <w:szCs w:val="26"/>
              </w:rPr>
            </w:pPr>
            <w:r w:rsidRPr="00D50F50">
              <w:rPr>
                <w:sz w:val="26"/>
                <w:szCs w:val="26"/>
              </w:rPr>
              <w:t>Уровень рентабельности, %</w:t>
            </w:r>
          </w:p>
        </w:tc>
        <w:tc>
          <w:tcPr>
            <w:tcW w:w="1134" w:type="dxa"/>
            <w:vAlign w:val="bottom"/>
          </w:tcPr>
          <w:p w:rsidR="00D21557" w:rsidRPr="00D50F50" w:rsidRDefault="00D21557" w:rsidP="009A7DC3">
            <w:pPr>
              <w:pStyle w:val="1"/>
              <w:ind w:firstLine="0"/>
              <w:jc w:val="center"/>
              <w:rPr>
                <w:sz w:val="26"/>
                <w:szCs w:val="26"/>
              </w:rPr>
            </w:pPr>
            <w:r w:rsidRPr="00D50F50">
              <w:rPr>
                <w:sz w:val="26"/>
                <w:szCs w:val="26"/>
              </w:rPr>
              <w:t>43,1</w:t>
            </w:r>
          </w:p>
        </w:tc>
        <w:tc>
          <w:tcPr>
            <w:tcW w:w="1134" w:type="dxa"/>
            <w:vAlign w:val="bottom"/>
          </w:tcPr>
          <w:p w:rsidR="00D21557" w:rsidRPr="00D50F50" w:rsidRDefault="00D21557" w:rsidP="009A7DC3">
            <w:pPr>
              <w:pStyle w:val="1"/>
              <w:ind w:firstLine="0"/>
              <w:jc w:val="center"/>
              <w:rPr>
                <w:sz w:val="26"/>
                <w:szCs w:val="26"/>
              </w:rPr>
            </w:pPr>
            <w:r w:rsidRPr="00D50F50">
              <w:rPr>
                <w:sz w:val="26"/>
                <w:szCs w:val="26"/>
              </w:rPr>
              <w:t>51,5</w:t>
            </w:r>
          </w:p>
        </w:tc>
        <w:tc>
          <w:tcPr>
            <w:tcW w:w="1134" w:type="dxa"/>
            <w:vAlign w:val="bottom"/>
          </w:tcPr>
          <w:p w:rsidR="00D21557" w:rsidRPr="00D50F50" w:rsidRDefault="00D21557" w:rsidP="009A7DC3">
            <w:pPr>
              <w:pStyle w:val="1"/>
              <w:ind w:firstLine="0"/>
              <w:jc w:val="center"/>
              <w:rPr>
                <w:sz w:val="26"/>
                <w:szCs w:val="26"/>
              </w:rPr>
            </w:pPr>
            <w:r w:rsidRPr="00D50F50">
              <w:rPr>
                <w:sz w:val="26"/>
                <w:szCs w:val="26"/>
              </w:rPr>
              <w:t>44,9</w:t>
            </w:r>
          </w:p>
        </w:tc>
        <w:tc>
          <w:tcPr>
            <w:tcW w:w="1100" w:type="dxa"/>
            <w:vAlign w:val="bottom"/>
          </w:tcPr>
          <w:p w:rsidR="00D21557" w:rsidRPr="00D50F50" w:rsidRDefault="00D21557" w:rsidP="009A7DC3">
            <w:pPr>
              <w:pStyle w:val="1"/>
              <w:ind w:firstLine="0"/>
              <w:jc w:val="center"/>
              <w:rPr>
                <w:sz w:val="26"/>
                <w:szCs w:val="26"/>
              </w:rPr>
            </w:pPr>
            <w:r w:rsidRPr="00D50F50">
              <w:rPr>
                <w:sz w:val="26"/>
                <w:szCs w:val="26"/>
              </w:rPr>
              <w:t>38,9</w:t>
            </w:r>
          </w:p>
        </w:tc>
      </w:tr>
    </w:tbl>
    <w:p w:rsidR="00D21557" w:rsidRPr="00524BE1" w:rsidRDefault="00D21557" w:rsidP="009A7DC3">
      <w:pPr>
        <w:shd w:val="clear" w:color="auto" w:fill="FFFFFF"/>
        <w:spacing w:after="0" w:line="360" w:lineRule="auto"/>
        <w:ind w:firstLine="720"/>
        <w:jc w:val="both"/>
        <w:rPr>
          <w:rFonts w:ascii="Times New Roman" w:hAnsi="Times New Roman" w:cs="Times New Roman"/>
          <w:sz w:val="28"/>
        </w:rPr>
      </w:pPr>
      <w:r>
        <w:rPr>
          <w:rFonts w:ascii="Times New Roman" w:hAnsi="Times New Roman" w:cs="Times New Roman"/>
          <w:sz w:val="28"/>
        </w:rPr>
        <w:t xml:space="preserve">Таким образом, адаптационная способность животных одной породы, но разных эколого генетических типов находилась на стабильном уровне. Однако в результате моделирования процессов акклиматизации нами установлено, что с увеличением срока хозяйственного использования голштинов разной селекции предпочтение следует отдать коровам датской селекции. </w:t>
      </w:r>
    </w:p>
    <w:p w:rsidR="00D21557" w:rsidRDefault="00D21557" w:rsidP="00FB1811">
      <w:pPr>
        <w:tabs>
          <w:tab w:val="left" w:pos="993"/>
        </w:tabs>
        <w:ind w:firstLine="567"/>
        <w:jc w:val="center"/>
        <w:rPr>
          <w:rFonts w:ascii="Times New Roman" w:hAnsi="Times New Roman" w:cs="Times New Roman"/>
          <w:b/>
          <w:sz w:val="24"/>
          <w:szCs w:val="24"/>
        </w:rPr>
      </w:pPr>
      <w:r w:rsidRPr="00AC5F80">
        <w:rPr>
          <w:rFonts w:ascii="Times New Roman" w:hAnsi="Times New Roman" w:cs="Times New Roman"/>
          <w:b/>
          <w:sz w:val="24"/>
          <w:szCs w:val="24"/>
        </w:rPr>
        <w:t>Библиографический список</w:t>
      </w:r>
    </w:p>
    <w:p w:rsidR="00D21557" w:rsidRDefault="00D21557" w:rsidP="00FB1811">
      <w:pPr>
        <w:pStyle w:val="a5"/>
        <w:numPr>
          <w:ilvl w:val="2"/>
          <w:numId w:val="1"/>
        </w:numPr>
        <w:tabs>
          <w:tab w:val="left" w:pos="993"/>
        </w:tabs>
        <w:spacing w:after="0" w:line="240" w:lineRule="auto"/>
        <w:ind w:left="0" w:firstLine="567"/>
        <w:jc w:val="both"/>
        <w:rPr>
          <w:rFonts w:ascii="Times New Roman" w:hAnsi="Times New Roman"/>
          <w:sz w:val="24"/>
          <w:szCs w:val="24"/>
          <w:lang w:val="en-US"/>
        </w:rPr>
      </w:pPr>
      <w:r>
        <w:rPr>
          <w:rFonts w:ascii="Times New Roman" w:hAnsi="Times New Roman"/>
          <w:sz w:val="24"/>
          <w:szCs w:val="24"/>
          <w:lang w:val="en-US"/>
        </w:rPr>
        <w:t>N. Pareek, J. Voigt, O. Bellmann, F.  Schneider, H.M. Hammon Energy and nitrogen metabolism and insulin response to glucose challenge in lactating German Holstein and Charolais heifers // Livestock Science Volume 112, Issues 1-2, October 2007, Pages 115-122 Special section: Non-Ruminant Nutrition Symposium.</w:t>
      </w:r>
    </w:p>
    <w:p w:rsidR="00D21557" w:rsidRDefault="00D21557" w:rsidP="00FB1811">
      <w:pPr>
        <w:pStyle w:val="a5"/>
        <w:numPr>
          <w:ilvl w:val="2"/>
          <w:numId w:val="1"/>
        </w:numPr>
        <w:tabs>
          <w:tab w:val="left" w:pos="993"/>
        </w:tabs>
        <w:spacing w:after="0" w:line="240" w:lineRule="auto"/>
        <w:ind w:left="0" w:firstLine="567"/>
        <w:jc w:val="both"/>
        <w:rPr>
          <w:rFonts w:ascii="Times New Roman" w:hAnsi="Times New Roman"/>
          <w:sz w:val="24"/>
          <w:szCs w:val="24"/>
          <w:lang w:val="en-US"/>
        </w:rPr>
      </w:pPr>
      <w:r>
        <w:rPr>
          <w:rFonts w:ascii="Times New Roman" w:hAnsi="Times New Roman"/>
          <w:sz w:val="24"/>
          <w:szCs w:val="24"/>
          <w:lang w:val="en-US"/>
        </w:rPr>
        <w:t>L.H. Baumgard, J.B.Wheelock, S.R. Sanders, C.E. Moore, H.B. Green, M.R. Waldron, R.F. Rhoads Postabsorptive carbohydrate adaptations to heat stress and monesin supplementation in lactating Holstein cows // Original Research Article Journal of Dairy Science, Volume 94, Issue 11, November 2011, Pages 5620-5633.</w:t>
      </w:r>
    </w:p>
    <w:p w:rsidR="00D21557" w:rsidRDefault="00D21557" w:rsidP="00FB1811">
      <w:pPr>
        <w:pStyle w:val="a5"/>
        <w:numPr>
          <w:ilvl w:val="2"/>
          <w:numId w:val="1"/>
        </w:numPr>
        <w:tabs>
          <w:tab w:val="left" w:pos="993"/>
        </w:tabs>
        <w:spacing w:after="0" w:line="240" w:lineRule="auto"/>
        <w:ind w:left="0" w:firstLine="567"/>
        <w:jc w:val="both"/>
        <w:rPr>
          <w:rFonts w:ascii="Times New Roman" w:hAnsi="Times New Roman"/>
          <w:sz w:val="24"/>
          <w:szCs w:val="24"/>
          <w:lang w:val="en-US"/>
        </w:rPr>
      </w:pPr>
      <w:r>
        <w:rPr>
          <w:rFonts w:ascii="Times New Roman" w:hAnsi="Times New Roman"/>
          <w:sz w:val="24"/>
          <w:szCs w:val="24"/>
          <w:lang w:val="en-US"/>
        </w:rPr>
        <w:t>S. Lopez, J. France, N.E. Odongo, R.A. McBride, E. Kebreab, O. AlZahal, B.W. McBride, J. Dijkstra On the analysis of Canadian Holstein dairy cow lactation curves using standard growth functions // Original Research Article Journal of Dairy Science, Volume 98, Issue 4, April 2015, Pages 2701-2712.</w:t>
      </w:r>
    </w:p>
    <w:p w:rsidR="00D21557" w:rsidRDefault="00D21557" w:rsidP="00FB1811">
      <w:pPr>
        <w:pStyle w:val="a5"/>
        <w:numPr>
          <w:ilvl w:val="2"/>
          <w:numId w:val="1"/>
        </w:numPr>
        <w:tabs>
          <w:tab w:val="left" w:pos="993"/>
        </w:tabs>
        <w:spacing w:after="0" w:line="240" w:lineRule="auto"/>
        <w:ind w:left="0" w:firstLine="567"/>
        <w:jc w:val="both"/>
        <w:rPr>
          <w:rFonts w:ascii="Times New Roman" w:hAnsi="Times New Roman"/>
          <w:sz w:val="24"/>
          <w:szCs w:val="24"/>
          <w:lang w:val="en-US"/>
        </w:rPr>
      </w:pPr>
      <w:r>
        <w:rPr>
          <w:rFonts w:ascii="Times New Roman" w:hAnsi="Times New Roman"/>
          <w:sz w:val="24"/>
          <w:szCs w:val="24"/>
          <w:lang w:val="en-US"/>
        </w:rPr>
        <w:t xml:space="preserve">J.R. Roshe, D.P. Berry, E.S. Kolver Holstein-Friesian Strain and Feed Effects on Milk Production, Body Weight, and Body Condition Score Profiles in Grazing Dairy Cows // Original Research Article Journal of  Dairy Science, Volume 89, Issue 9, September 2006, Pages 3532-3543. </w:t>
      </w:r>
    </w:p>
    <w:p w:rsidR="00D21557" w:rsidRDefault="00D21557" w:rsidP="00FB1811">
      <w:pPr>
        <w:pStyle w:val="a5"/>
        <w:numPr>
          <w:ilvl w:val="2"/>
          <w:numId w:val="1"/>
        </w:numPr>
        <w:tabs>
          <w:tab w:val="left" w:pos="993"/>
        </w:tabs>
        <w:spacing w:after="0" w:line="240" w:lineRule="auto"/>
        <w:ind w:left="0" w:firstLine="567"/>
        <w:jc w:val="both"/>
        <w:rPr>
          <w:rFonts w:ascii="Times New Roman" w:hAnsi="Times New Roman"/>
          <w:sz w:val="24"/>
          <w:szCs w:val="24"/>
          <w:lang w:val="en-US"/>
        </w:rPr>
      </w:pPr>
      <w:r>
        <w:rPr>
          <w:rFonts w:ascii="Times New Roman" w:hAnsi="Times New Roman"/>
          <w:sz w:val="24"/>
          <w:szCs w:val="24"/>
          <w:lang w:val="en-US"/>
        </w:rPr>
        <w:t>Ben J. Hayes, Harris A. Lewin, Michael E. Goddard The future of livestock breeding: genomic selection for efficiency, reduced emissions intensity, and adaptation // Review Article Trends in Genetics, Volume 29, Issue 4, April 2013, Pages 206-214.</w:t>
      </w:r>
    </w:p>
    <w:p w:rsidR="00D21557" w:rsidRPr="008D1DF6" w:rsidRDefault="00D21557" w:rsidP="00FB1811">
      <w:pPr>
        <w:pStyle w:val="a5"/>
        <w:numPr>
          <w:ilvl w:val="2"/>
          <w:numId w:val="1"/>
        </w:numPr>
        <w:tabs>
          <w:tab w:val="left" w:pos="993"/>
        </w:tabs>
        <w:spacing w:after="0" w:line="240" w:lineRule="auto"/>
        <w:ind w:left="0" w:firstLine="567"/>
        <w:jc w:val="both"/>
        <w:rPr>
          <w:rFonts w:ascii="Times New Roman" w:hAnsi="Times New Roman"/>
          <w:sz w:val="24"/>
          <w:szCs w:val="24"/>
          <w:lang w:val="en-US"/>
        </w:rPr>
      </w:pPr>
      <w:r>
        <w:rPr>
          <w:rFonts w:ascii="Times New Roman" w:hAnsi="Times New Roman"/>
          <w:sz w:val="24"/>
          <w:szCs w:val="24"/>
          <w:lang w:val="en-US"/>
        </w:rPr>
        <w:t>A. Berman Invited review: Are adaptations present to support dairy cattle productivity in warm climates? // Review Article Journal of  Dairy Science, Volume 29, Issue 5, May 2011, Pages 2147-2158.</w:t>
      </w:r>
    </w:p>
    <w:p w:rsidR="00D21557" w:rsidRPr="00F908E7" w:rsidRDefault="00D21557" w:rsidP="00FB1811">
      <w:pPr>
        <w:pStyle w:val="a5"/>
        <w:numPr>
          <w:ilvl w:val="2"/>
          <w:numId w:val="1"/>
        </w:numPr>
        <w:tabs>
          <w:tab w:val="left" w:pos="993"/>
        </w:tabs>
        <w:spacing w:after="0" w:line="240" w:lineRule="auto"/>
        <w:ind w:left="0" w:firstLine="567"/>
        <w:jc w:val="both"/>
        <w:rPr>
          <w:rFonts w:ascii="Times New Roman" w:hAnsi="Times New Roman"/>
          <w:sz w:val="24"/>
          <w:szCs w:val="24"/>
          <w:lang w:val="en-US"/>
        </w:rPr>
      </w:pPr>
      <w:r w:rsidRPr="00067E76">
        <w:rPr>
          <w:rFonts w:ascii="Times New Roman" w:hAnsi="Times New Roman"/>
          <w:sz w:val="24"/>
          <w:szCs w:val="24"/>
          <w:lang w:val="en-US"/>
        </w:rPr>
        <w:t>Gorlov I.F. Use of New Supplement Feeds Based on Organic Iodine in        Rations of Lactating Cows / I.F. Gorlov, N.I. Mosolova, E. Yu. Zlobina, A.A. Korotkova, N.A. Prom // American – Eurasian Journal of Agricultural &amp; Environmental Sciences. – 2014. – Vol. 14. – No.5. – P. 401-406.</w:t>
      </w:r>
    </w:p>
    <w:p w:rsidR="00D21557" w:rsidRDefault="00D21557" w:rsidP="00FB1811">
      <w:pPr>
        <w:pStyle w:val="a5"/>
        <w:numPr>
          <w:ilvl w:val="2"/>
          <w:numId w:val="1"/>
        </w:numPr>
        <w:tabs>
          <w:tab w:val="left" w:pos="993"/>
        </w:tabs>
        <w:spacing w:after="0" w:line="240" w:lineRule="auto"/>
        <w:ind w:left="0" w:firstLine="567"/>
        <w:jc w:val="both"/>
        <w:rPr>
          <w:rFonts w:ascii="Times New Roman" w:hAnsi="Times New Roman"/>
          <w:sz w:val="24"/>
          <w:szCs w:val="24"/>
        </w:rPr>
      </w:pPr>
      <w:r w:rsidRPr="00903E27">
        <w:rPr>
          <w:rFonts w:ascii="Times New Roman" w:hAnsi="Times New Roman"/>
          <w:sz w:val="24"/>
          <w:szCs w:val="24"/>
          <w:lang w:val="en-US"/>
        </w:rPr>
        <w:t xml:space="preserve"> </w:t>
      </w:r>
      <w:r w:rsidRPr="00F908E7">
        <w:rPr>
          <w:rFonts w:ascii="Times New Roman" w:hAnsi="Times New Roman"/>
          <w:sz w:val="24"/>
          <w:szCs w:val="24"/>
        </w:rPr>
        <w:t xml:space="preserve">Багрий, В.А. Голштино-фризский скот и его использование для улучшения черно-пестрой породы / В.А. Багрий, В.А. Иванов, Г.С. Турбина // Вестник сельскохозяйственной науки. – 1980. – № 1. – С. 96. </w:t>
      </w:r>
    </w:p>
    <w:p w:rsidR="00D21557" w:rsidRPr="00F908E7" w:rsidRDefault="00D21557" w:rsidP="00FB1811">
      <w:pPr>
        <w:pStyle w:val="a5"/>
        <w:numPr>
          <w:ilvl w:val="2"/>
          <w:numId w:val="1"/>
        </w:numPr>
        <w:tabs>
          <w:tab w:val="left" w:pos="993"/>
        </w:tabs>
        <w:spacing w:after="0" w:line="240" w:lineRule="auto"/>
        <w:ind w:left="0" w:firstLine="567"/>
        <w:jc w:val="both"/>
        <w:rPr>
          <w:rFonts w:ascii="Times New Roman" w:hAnsi="Times New Roman"/>
          <w:sz w:val="24"/>
          <w:szCs w:val="24"/>
        </w:rPr>
      </w:pPr>
      <w:r>
        <w:rPr>
          <w:rFonts w:ascii="Times New Roman" w:hAnsi="Times New Roman"/>
          <w:sz w:val="24"/>
          <w:szCs w:val="24"/>
        </w:rPr>
        <w:t xml:space="preserve"> </w:t>
      </w:r>
      <w:r w:rsidRPr="00F908E7">
        <w:rPr>
          <w:rFonts w:ascii="Times New Roman" w:hAnsi="Times New Roman"/>
          <w:sz w:val="24"/>
          <w:szCs w:val="24"/>
        </w:rPr>
        <w:t>Гавриленко, Н.С. Хронология совершенствования голштинской породы скота / Н.С. Гавриленко, Ю.П. Полупан, П.С. Сохацкий // Зоотехния. – 1998. –  № 10. – С. 30-32.</w:t>
      </w:r>
    </w:p>
    <w:p w:rsidR="00D21557" w:rsidRPr="002B2B9C" w:rsidRDefault="00D21557" w:rsidP="00FB1811">
      <w:pPr>
        <w:pStyle w:val="a5"/>
        <w:numPr>
          <w:ilvl w:val="2"/>
          <w:numId w:val="1"/>
        </w:numPr>
        <w:tabs>
          <w:tab w:val="left" w:pos="709"/>
          <w:tab w:val="left" w:pos="993"/>
        </w:tabs>
        <w:spacing w:after="0" w:line="238" w:lineRule="auto"/>
        <w:ind w:left="0" w:firstLine="567"/>
        <w:jc w:val="both"/>
        <w:rPr>
          <w:rFonts w:ascii="Times New Roman" w:hAnsi="Times New Roman"/>
          <w:sz w:val="26"/>
          <w:szCs w:val="26"/>
        </w:rPr>
      </w:pPr>
      <w:r w:rsidRPr="002B2B9C">
        <w:rPr>
          <w:rFonts w:ascii="Times New Roman" w:hAnsi="Times New Roman"/>
          <w:sz w:val="24"/>
          <w:szCs w:val="24"/>
        </w:rPr>
        <w:lastRenderedPageBreak/>
        <w:t xml:space="preserve">Георгиевский, А.В. Эволюция адаптации / А.В Георгиевский. – Л.: Наука, 1989. – 20 с. </w:t>
      </w:r>
    </w:p>
    <w:p w:rsidR="00D21557" w:rsidRPr="002B2B9C" w:rsidRDefault="00D21557" w:rsidP="00FB1811">
      <w:pPr>
        <w:pStyle w:val="a5"/>
        <w:numPr>
          <w:ilvl w:val="2"/>
          <w:numId w:val="1"/>
        </w:numPr>
        <w:tabs>
          <w:tab w:val="left" w:pos="709"/>
          <w:tab w:val="left" w:pos="993"/>
        </w:tabs>
        <w:spacing w:after="0" w:line="238" w:lineRule="auto"/>
        <w:ind w:left="0" w:firstLine="567"/>
        <w:jc w:val="both"/>
        <w:rPr>
          <w:rFonts w:ascii="Times New Roman" w:hAnsi="Times New Roman"/>
          <w:sz w:val="24"/>
          <w:szCs w:val="24"/>
        </w:rPr>
      </w:pPr>
      <w:r w:rsidRPr="002B2B9C">
        <w:rPr>
          <w:rFonts w:ascii="Times New Roman" w:hAnsi="Times New Roman"/>
          <w:sz w:val="24"/>
          <w:szCs w:val="24"/>
        </w:rPr>
        <w:t>Горлов, И.Ф. Адаптация черно-пестрого скота разных эколого-генетических типов / И.Ф. Горлов, З.Б. Комарова, Я.П. Сердюкова // Вестник Российской академии сельскохозяйственных наук. – 2014. – № 2. – С. 53-54.</w:t>
      </w:r>
    </w:p>
    <w:p w:rsidR="00D21557" w:rsidRDefault="00D21557" w:rsidP="00FB1811">
      <w:pPr>
        <w:pStyle w:val="a5"/>
        <w:numPr>
          <w:ilvl w:val="2"/>
          <w:numId w:val="1"/>
        </w:numPr>
        <w:tabs>
          <w:tab w:val="left" w:pos="709"/>
          <w:tab w:val="left" w:pos="993"/>
        </w:tabs>
        <w:spacing w:after="0" w:line="240" w:lineRule="auto"/>
        <w:ind w:left="0" w:firstLine="567"/>
        <w:jc w:val="both"/>
        <w:rPr>
          <w:rFonts w:ascii="Times New Roman" w:hAnsi="Times New Roman"/>
          <w:sz w:val="24"/>
          <w:szCs w:val="24"/>
        </w:rPr>
      </w:pPr>
      <w:r w:rsidRPr="002B2B9C">
        <w:rPr>
          <w:rFonts w:ascii="Times New Roman" w:hAnsi="Times New Roman"/>
          <w:sz w:val="24"/>
          <w:szCs w:val="24"/>
        </w:rPr>
        <w:t>Горлов, И.Ф. Основы адаптивной технологии содержания крупного рогатого скота / И.Ф. Горло</w:t>
      </w:r>
      <w:r>
        <w:rPr>
          <w:rFonts w:ascii="Times New Roman" w:hAnsi="Times New Roman"/>
          <w:sz w:val="24"/>
          <w:szCs w:val="24"/>
        </w:rPr>
        <w:t xml:space="preserve">в. – Волгоград, 1995. </w:t>
      </w:r>
    </w:p>
    <w:p w:rsidR="00D21557" w:rsidRPr="00804E06" w:rsidRDefault="00D21557" w:rsidP="00FB1811">
      <w:pPr>
        <w:pStyle w:val="a5"/>
        <w:numPr>
          <w:ilvl w:val="2"/>
          <w:numId w:val="1"/>
        </w:numPr>
        <w:tabs>
          <w:tab w:val="left" w:pos="709"/>
          <w:tab w:val="left" w:pos="993"/>
        </w:tabs>
        <w:spacing w:after="0" w:line="240" w:lineRule="auto"/>
        <w:ind w:left="0" w:firstLine="567"/>
        <w:jc w:val="both"/>
        <w:rPr>
          <w:rFonts w:ascii="Times New Roman" w:hAnsi="Times New Roman"/>
          <w:sz w:val="24"/>
          <w:szCs w:val="24"/>
        </w:rPr>
      </w:pPr>
      <w:r w:rsidRPr="00804E06">
        <w:rPr>
          <w:rFonts w:ascii="Times New Roman" w:hAnsi="Times New Roman"/>
          <w:sz w:val="24"/>
          <w:szCs w:val="24"/>
        </w:rPr>
        <w:t>Горлов, И.Ф. Разработка и широкая реализация современных технологий производства, переработки и создания отечественной конкурентоспособности продукции животноводства / И.Ф. Горлов. – Монография. - Волгоград, 2009.</w:t>
      </w:r>
    </w:p>
    <w:p w:rsidR="00D21557" w:rsidRPr="00804E06" w:rsidRDefault="00D21557" w:rsidP="00FB1811">
      <w:pPr>
        <w:pStyle w:val="a5"/>
        <w:numPr>
          <w:ilvl w:val="2"/>
          <w:numId w:val="1"/>
        </w:numPr>
        <w:tabs>
          <w:tab w:val="left" w:pos="709"/>
          <w:tab w:val="left" w:pos="993"/>
        </w:tabs>
        <w:spacing w:after="0" w:line="240" w:lineRule="auto"/>
        <w:ind w:left="0" w:firstLine="567"/>
        <w:jc w:val="both"/>
        <w:rPr>
          <w:rFonts w:ascii="Times New Roman" w:hAnsi="Times New Roman"/>
          <w:sz w:val="24"/>
          <w:szCs w:val="24"/>
        </w:rPr>
      </w:pPr>
      <w:r w:rsidRPr="00804E06">
        <w:rPr>
          <w:rFonts w:ascii="Times New Roman" w:hAnsi="Times New Roman"/>
          <w:sz w:val="24"/>
          <w:szCs w:val="24"/>
        </w:rPr>
        <w:t>Кузнецов, В.В. Инновационное технологическое развитие животноводства / В.В. Кузнецов, В.Я. Кавардаков, А.Н. Тарасов, И.А. Семененко, А.А. Наумов, А.И. Бараников, И.Ф. Горлов. – Ростов-на-Дону, 2011.</w:t>
      </w:r>
    </w:p>
    <w:p w:rsidR="00D21557" w:rsidRPr="002B2B9C" w:rsidRDefault="00D21557" w:rsidP="00FB1811">
      <w:pPr>
        <w:pStyle w:val="a5"/>
        <w:tabs>
          <w:tab w:val="left" w:pos="709"/>
          <w:tab w:val="left" w:pos="993"/>
        </w:tabs>
        <w:spacing w:after="0" w:line="240" w:lineRule="auto"/>
        <w:ind w:left="0" w:firstLine="567"/>
        <w:jc w:val="both"/>
        <w:rPr>
          <w:rFonts w:ascii="Times New Roman" w:hAnsi="Times New Roman"/>
          <w:sz w:val="24"/>
          <w:szCs w:val="24"/>
        </w:rPr>
      </w:pPr>
    </w:p>
    <w:p w:rsidR="00D21557" w:rsidRPr="00E8111D" w:rsidRDefault="00D21557" w:rsidP="00FB1811">
      <w:pPr>
        <w:pStyle w:val="a5"/>
        <w:tabs>
          <w:tab w:val="left" w:pos="709"/>
          <w:tab w:val="left" w:pos="993"/>
        </w:tabs>
        <w:spacing w:after="0" w:line="240" w:lineRule="auto"/>
        <w:ind w:left="0" w:firstLine="567"/>
        <w:jc w:val="both"/>
        <w:rPr>
          <w:rFonts w:ascii="Times New Roman" w:hAnsi="Times New Roman"/>
          <w:b/>
          <w:sz w:val="24"/>
          <w:szCs w:val="24"/>
          <w:lang w:val="en-US"/>
        </w:rPr>
      </w:pPr>
      <w:r w:rsidRPr="00FB1811">
        <w:rPr>
          <w:rFonts w:ascii="Times New Roman" w:hAnsi="Times New Roman"/>
          <w:b/>
          <w:sz w:val="24"/>
          <w:szCs w:val="24"/>
          <w:lang w:val="en-US"/>
        </w:rPr>
        <w:t>References</w:t>
      </w:r>
    </w:p>
    <w:p w:rsidR="00D21557" w:rsidRPr="00E8111D" w:rsidRDefault="00D21557" w:rsidP="00FB1811">
      <w:pPr>
        <w:pStyle w:val="a5"/>
        <w:tabs>
          <w:tab w:val="left" w:pos="709"/>
          <w:tab w:val="left" w:pos="993"/>
        </w:tabs>
        <w:spacing w:after="0" w:line="240" w:lineRule="auto"/>
        <w:ind w:left="0" w:firstLine="567"/>
        <w:jc w:val="both"/>
        <w:rPr>
          <w:rFonts w:ascii="Times New Roman" w:hAnsi="Times New Roman"/>
          <w:b/>
          <w:sz w:val="24"/>
          <w:szCs w:val="24"/>
          <w:lang w:val="en-US"/>
        </w:rPr>
      </w:pPr>
    </w:p>
    <w:p w:rsidR="00D21557" w:rsidRPr="007B23B9" w:rsidRDefault="00D21557" w:rsidP="00FB1811">
      <w:pPr>
        <w:pStyle w:val="a5"/>
        <w:tabs>
          <w:tab w:val="left" w:pos="709"/>
          <w:tab w:val="left" w:pos="993"/>
        </w:tabs>
        <w:spacing w:after="0" w:line="240" w:lineRule="auto"/>
        <w:ind w:left="0" w:firstLine="567"/>
        <w:jc w:val="both"/>
        <w:rPr>
          <w:rFonts w:ascii="Times New Roman" w:hAnsi="Times New Roman"/>
          <w:sz w:val="24"/>
          <w:szCs w:val="24"/>
          <w:lang w:val="en-US"/>
        </w:rPr>
      </w:pPr>
      <w:r w:rsidRPr="007B23B9">
        <w:rPr>
          <w:rFonts w:ascii="Times New Roman" w:hAnsi="Times New Roman"/>
          <w:sz w:val="24"/>
          <w:szCs w:val="24"/>
          <w:lang w:val="en-US"/>
        </w:rPr>
        <w:t>1.</w:t>
      </w:r>
      <w:r w:rsidRPr="007B23B9">
        <w:rPr>
          <w:rFonts w:ascii="Times New Roman" w:hAnsi="Times New Roman"/>
          <w:sz w:val="24"/>
          <w:szCs w:val="24"/>
          <w:lang w:val="en-US"/>
        </w:rPr>
        <w:tab/>
        <w:t>N. Pareek, J. Voigt, O. Bellmann, F.  Schneider, H.M. Hammon Energy and nitrogen metabolism and insulin response to glucose challenge in lactating German Holstein and Charolais heifers // Livestock Science Volume 112, Issues 1-2, October 2007, Pages 115-122 Special section: Non-Ruminant Nutrition Symposium.</w:t>
      </w:r>
    </w:p>
    <w:p w:rsidR="00D21557" w:rsidRPr="007B23B9" w:rsidRDefault="00D21557" w:rsidP="00FB1811">
      <w:pPr>
        <w:pStyle w:val="a5"/>
        <w:tabs>
          <w:tab w:val="left" w:pos="709"/>
          <w:tab w:val="left" w:pos="993"/>
        </w:tabs>
        <w:spacing w:after="0" w:line="240" w:lineRule="auto"/>
        <w:ind w:left="0" w:firstLine="567"/>
        <w:jc w:val="both"/>
        <w:rPr>
          <w:rFonts w:ascii="Times New Roman" w:hAnsi="Times New Roman"/>
          <w:sz w:val="24"/>
          <w:szCs w:val="24"/>
          <w:lang w:val="en-US"/>
        </w:rPr>
      </w:pPr>
      <w:r w:rsidRPr="007B23B9">
        <w:rPr>
          <w:rFonts w:ascii="Times New Roman" w:hAnsi="Times New Roman"/>
          <w:sz w:val="24"/>
          <w:szCs w:val="24"/>
          <w:lang w:val="en-US"/>
        </w:rPr>
        <w:t>2.</w:t>
      </w:r>
      <w:r w:rsidRPr="007B23B9">
        <w:rPr>
          <w:rFonts w:ascii="Times New Roman" w:hAnsi="Times New Roman"/>
          <w:sz w:val="24"/>
          <w:szCs w:val="24"/>
          <w:lang w:val="en-US"/>
        </w:rPr>
        <w:tab/>
        <w:t>L.H. Baumgard, J.B.Wheelock, S.R. Sanders, C.E. Moore, H.B. Green, M.R. Waldron, R.F. Rhoads Postabsorptive carbohydrate adaptations to heat stress and monesin supplementation in lactating Holstein cows // Original Research Article Journal of Dairy Science, Volume 94, Issue 11, November 2011, Pages 5620-5633.</w:t>
      </w:r>
    </w:p>
    <w:p w:rsidR="00D21557" w:rsidRPr="007B23B9" w:rsidRDefault="00D21557" w:rsidP="00FB1811">
      <w:pPr>
        <w:pStyle w:val="a5"/>
        <w:tabs>
          <w:tab w:val="left" w:pos="709"/>
          <w:tab w:val="left" w:pos="993"/>
        </w:tabs>
        <w:spacing w:after="0" w:line="240" w:lineRule="auto"/>
        <w:ind w:left="0" w:firstLine="567"/>
        <w:jc w:val="both"/>
        <w:rPr>
          <w:rFonts w:ascii="Times New Roman" w:hAnsi="Times New Roman"/>
          <w:sz w:val="24"/>
          <w:szCs w:val="24"/>
          <w:lang w:val="en-US"/>
        </w:rPr>
      </w:pPr>
      <w:r w:rsidRPr="007B23B9">
        <w:rPr>
          <w:rFonts w:ascii="Times New Roman" w:hAnsi="Times New Roman"/>
          <w:sz w:val="24"/>
          <w:szCs w:val="24"/>
          <w:lang w:val="en-US"/>
        </w:rPr>
        <w:t>3.</w:t>
      </w:r>
      <w:r w:rsidRPr="007B23B9">
        <w:rPr>
          <w:rFonts w:ascii="Times New Roman" w:hAnsi="Times New Roman"/>
          <w:sz w:val="24"/>
          <w:szCs w:val="24"/>
          <w:lang w:val="en-US"/>
        </w:rPr>
        <w:tab/>
        <w:t>S. Lopez, J. France, N.E. Odongo, R.A. McBride, E. Kebreab, O. AlZahal, B.W. McBride, J. Dijkstra On the analysis of Canadian Holstein dairy cow lactation curves using standard growth functions // Original Research Article Journal of Dairy Science, Volume 98, Issue 4, April 2015, Pages 2701-2712.</w:t>
      </w:r>
    </w:p>
    <w:p w:rsidR="00D21557" w:rsidRPr="007B23B9" w:rsidRDefault="00D21557" w:rsidP="00FB1811">
      <w:pPr>
        <w:pStyle w:val="a5"/>
        <w:tabs>
          <w:tab w:val="left" w:pos="709"/>
          <w:tab w:val="left" w:pos="993"/>
        </w:tabs>
        <w:spacing w:after="0" w:line="240" w:lineRule="auto"/>
        <w:ind w:left="0" w:firstLine="567"/>
        <w:jc w:val="both"/>
        <w:rPr>
          <w:rFonts w:ascii="Times New Roman" w:hAnsi="Times New Roman"/>
          <w:sz w:val="24"/>
          <w:szCs w:val="24"/>
          <w:lang w:val="en-US"/>
        </w:rPr>
      </w:pPr>
      <w:r w:rsidRPr="007B23B9">
        <w:rPr>
          <w:rFonts w:ascii="Times New Roman" w:hAnsi="Times New Roman"/>
          <w:sz w:val="24"/>
          <w:szCs w:val="24"/>
          <w:lang w:val="en-US"/>
        </w:rPr>
        <w:t>4.</w:t>
      </w:r>
      <w:r w:rsidRPr="007B23B9">
        <w:rPr>
          <w:rFonts w:ascii="Times New Roman" w:hAnsi="Times New Roman"/>
          <w:sz w:val="24"/>
          <w:szCs w:val="24"/>
          <w:lang w:val="en-US"/>
        </w:rPr>
        <w:tab/>
        <w:t xml:space="preserve">J.R. Roshe, D.P. Berry, E.S. Kolver Holstein-Friesian Strain and Feed Effects on Milk Production, Body Weight, and Body Condition Score Profiles in Grazing Dairy Cows // Original Research Article Journal of  Dairy Science, Volume 89, Issue 9, September 2006, Pages 3532-3543. </w:t>
      </w:r>
    </w:p>
    <w:p w:rsidR="00D21557" w:rsidRPr="007B23B9" w:rsidRDefault="00D21557" w:rsidP="00FB1811">
      <w:pPr>
        <w:pStyle w:val="a5"/>
        <w:tabs>
          <w:tab w:val="left" w:pos="709"/>
          <w:tab w:val="left" w:pos="993"/>
        </w:tabs>
        <w:spacing w:after="0" w:line="240" w:lineRule="auto"/>
        <w:ind w:left="0" w:firstLine="567"/>
        <w:jc w:val="both"/>
        <w:rPr>
          <w:rFonts w:ascii="Times New Roman" w:hAnsi="Times New Roman"/>
          <w:sz w:val="24"/>
          <w:szCs w:val="24"/>
          <w:lang w:val="en-US"/>
        </w:rPr>
      </w:pPr>
      <w:r w:rsidRPr="007B23B9">
        <w:rPr>
          <w:rFonts w:ascii="Times New Roman" w:hAnsi="Times New Roman"/>
          <w:sz w:val="24"/>
          <w:szCs w:val="24"/>
          <w:lang w:val="en-US"/>
        </w:rPr>
        <w:t>5.</w:t>
      </w:r>
      <w:r w:rsidRPr="007B23B9">
        <w:rPr>
          <w:rFonts w:ascii="Times New Roman" w:hAnsi="Times New Roman"/>
          <w:sz w:val="24"/>
          <w:szCs w:val="24"/>
          <w:lang w:val="en-US"/>
        </w:rPr>
        <w:tab/>
        <w:t>Ben J. Hayes, Harris A. Lewin, Michael E. Goddard The future of livestock breeding: genomic selection for efficiency, reduced emissions intensity, and adaptation // Review Article Trends in Genetics, Volume 29, Issue 4, April 2013, Pages 206-214.</w:t>
      </w:r>
    </w:p>
    <w:p w:rsidR="00D21557" w:rsidRPr="007B23B9" w:rsidRDefault="00D21557" w:rsidP="00FB1811">
      <w:pPr>
        <w:pStyle w:val="a5"/>
        <w:tabs>
          <w:tab w:val="left" w:pos="709"/>
          <w:tab w:val="left" w:pos="993"/>
        </w:tabs>
        <w:spacing w:after="0" w:line="240" w:lineRule="auto"/>
        <w:ind w:left="0" w:firstLine="567"/>
        <w:jc w:val="both"/>
        <w:rPr>
          <w:rFonts w:ascii="Times New Roman" w:hAnsi="Times New Roman"/>
          <w:sz w:val="24"/>
          <w:szCs w:val="24"/>
          <w:lang w:val="en-US"/>
        </w:rPr>
      </w:pPr>
      <w:r w:rsidRPr="007B23B9">
        <w:rPr>
          <w:rFonts w:ascii="Times New Roman" w:hAnsi="Times New Roman"/>
          <w:sz w:val="24"/>
          <w:szCs w:val="24"/>
          <w:lang w:val="en-US"/>
        </w:rPr>
        <w:t>6.</w:t>
      </w:r>
      <w:r w:rsidRPr="007B23B9">
        <w:rPr>
          <w:rFonts w:ascii="Times New Roman" w:hAnsi="Times New Roman"/>
          <w:sz w:val="24"/>
          <w:szCs w:val="24"/>
          <w:lang w:val="en-US"/>
        </w:rPr>
        <w:tab/>
        <w:t>A. Berman Invited review: Are adaptations present to support dairy cattle productivity in warm climates? // Review Article Journal of  Dairy Science, Volume 29, Issue 5, May 2011, Pages 2147-2158.</w:t>
      </w:r>
    </w:p>
    <w:p w:rsidR="00D21557" w:rsidRDefault="00D21557" w:rsidP="00FB1811">
      <w:pPr>
        <w:pStyle w:val="a5"/>
        <w:tabs>
          <w:tab w:val="left" w:pos="709"/>
          <w:tab w:val="left" w:pos="993"/>
        </w:tabs>
        <w:spacing w:after="0" w:line="240" w:lineRule="auto"/>
        <w:ind w:left="0" w:firstLine="567"/>
        <w:jc w:val="both"/>
        <w:rPr>
          <w:rFonts w:ascii="Times New Roman" w:hAnsi="Times New Roman"/>
          <w:sz w:val="24"/>
          <w:szCs w:val="24"/>
          <w:lang w:val="en-US"/>
        </w:rPr>
      </w:pPr>
      <w:r w:rsidRPr="007B23B9">
        <w:rPr>
          <w:rFonts w:ascii="Times New Roman" w:hAnsi="Times New Roman"/>
          <w:sz w:val="24"/>
          <w:szCs w:val="24"/>
          <w:lang w:val="en-US"/>
        </w:rPr>
        <w:t>7.</w:t>
      </w:r>
      <w:r w:rsidRPr="007B23B9">
        <w:rPr>
          <w:rFonts w:ascii="Times New Roman" w:hAnsi="Times New Roman"/>
          <w:sz w:val="24"/>
          <w:szCs w:val="24"/>
          <w:lang w:val="en-US"/>
        </w:rPr>
        <w:tab/>
        <w:t>Gorlov I.F. Use of New Supplement Feeds Based on Organic Iodine in        Rations of Lactating Cows / I.F. Gorlov, N.I. Mosolova, E. Yu. Zlobina, A.A. Korotkova, N.A. Prom // American – Eurasian Journal of Agricultural &amp; Environmental Sciences. – 2014. – Vol. 14. – No.5. – P. 401-406.</w:t>
      </w:r>
    </w:p>
    <w:p w:rsidR="00D21557" w:rsidRPr="007B23B9" w:rsidRDefault="00D21557" w:rsidP="00FB1811">
      <w:pPr>
        <w:pStyle w:val="a5"/>
        <w:tabs>
          <w:tab w:val="left" w:pos="709"/>
          <w:tab w:val="left" w:pos="993"/>
        </w:tabs>
        <w:spacing w:after="0" w:line="240" w:lineRule="auto"/>
        <w:ind w:left="0" w:firstLine="567"/>
        <w:jc w:val="both"/>
        <w:rPr>
          <w:rFonts w:ascii="Times New Roman" w:hAnsi="Times New Roman"/>
          <w:sz w:val="24"/>
          <w:szCs w:val="24"/>
          <w:lang w:val="en-US"/>
        </w:rPr>
      </w:pPr>
      <w:r w:rsidRPr="007B23B9">
        <w:rPr>
          <w:rFonts w:ascii="Times New Roman" w:hAnsi="Times New Roman"/>
          <w:sz w:val="24"/>
          <w:szCs w:val="24"/>
          <w:lang w:val="en-US"/>
        </w:rPr>
        <w:t>8.</w:t>
      </w:r>
      <w:r w:rsidRPr="007B23B9">
        <w:rPr>
          <w:rFonts w:ascii="Times New Roman" w:hAnsi="Times New Roman"/>
          <w:sz w:val="24"/>
          <w:szCs w:val="24"/>
          <w:lang w:val="en-US"/>
        </w:rPr>
        <w:tab/>
        <w:t xml:space="preserve"> Bagrij, V.A. Golshtino-frizskij skot i ego ispol'zovanie dlja uluchshenija cherno-pestroj porody / V.A. Bagrij, V.A. Ivanov, G.S. Turbina // Vestnik sel'skohozjajstvennoj nauki. – 1980. – № 1. – S. 96. </w:t>
      </w:r>
    </w:p>
    <w:p w:rsidR="00D21557" w:rsidRPr="007B23B9" w:rsidRDefault="00D21557" w:rsidP="00FB1811">
      <w:pPr>
        <w:pStyle w:val="a5"/>
        <w:tabs>
          <w:tab w:val="left" w:pos="709"/>
          <w:tab w:val="left" w:pos="993"/>
        </w:tabs>
        <w:spacing w:after="0" w:line="240" w:lineRule="auto"/>
        <w:ind w:left="0" w:firstLine="567"/>
        <w:jc w:val="both"/>
        <w:rPr>
          <w:rFonts w:ascii="Times New Roman" w:hAnsi="Times New Roman"/>
          <w:sz w:val="24"/>
          <w:szCs w:val="24"/>
          <w:lang w:val="en-US"/>
        </w:rPr>
      </w:pPr>
      <w:r w:rsidRPr="007B23B9">
        <w:rPr>
          <w:rFonts w:ascii="Times New Roman" w:hAnsi="Times New Roman"/>
          <w:sz w:val="24"/>
          <w:szCs w:val="24"/>
          <w:lang w:val="en-US"/>
        </w:rPr>
        <w:t>9.</w:t>
      </w:r>
      <w:r w:rsidRPr="007B23B9">
        <w:rPr>
          <w:rFonts w:ascii="Times New Roman" w:hAnsi="Times New Roman"/>
          <w:sz w:val="24"/>
          <w:szCs w:val="24"/>
          <w:lang w:val="en-US"/>
        </w:rPr>
        <w:tab/>
        <w:t xml:space="preserve"> Gavrilenko, N.S. Hronologija sovershenstvovanija golshtinskoj porody skota / N.S. Gavrilenko, Ju.P. Polupan, P.S. Sohackij // Zootehnija. – 1998. –  № 10. – S. 30-32.</w:t>
      </w:r>
    </w:p>
    <w:p w:rsidR="00D21557" w:rsidRPr="007B23B9" w:rsidRDefault="00D21557" w:rsidP="00FB1811">
      <w:pPr>
        <w:pStyle w:val="a5"/>
        <w:tabs>
          <w:tab w:val="left" w:pos="709"/>
          <w:tab w:val="left" w:pos="993"/>
        </w:tabs>
        <w:spacing w:after="0" w:line="240" w:lineRule="auto"/>
        <w:ind w:left="0" w:firstLine="567"/>
        <w:jc w:val="both"/>
        <w:rPr>
          <w:rFonts w:ascii="Times New Roman" w:hAnsi="Times New Roman"/>
          <w:sz w:val="24"/>
          <w:szCs w:val="24"/>
          <w:lang w:val="en-US"/>
        </w:rPr>
      </w:pPr>
      <w:r w:rsidRPr="007B23B9">
        <w:rPr>
          <w:rFonts w:ascii="Times New Roman" w:hAnsi="Times New Roman"/>
          <w:sz w:val="24"/>
          <w:szCs w:val="24"/>
          <w:lang w:val="en-US"/>
        </w:rPr>
        <w:t>10.</w:t>
      </w:r>
      <w:r w:rsidRPr="007B23B9">
        <w:rPr>
          <w:rFonts w:ascii="Times New Roman" w:hAnsi="Times New Roman"/>
          <w:sz w:val="24"/>
          <w:szCs w:val="24"/>
          <w:lang w:val="en-US"/>
        </w:rPr>
        <w:tab/>
        <w:t xml:space="preserve">Georgievskij, A.V. Jevoljucija adaptacii / A.V Georgievskij. – L.: Nauka, 1989. – 20 s. </w:t>
      </w:r>
    </w:p>
    <w:p w:rsidR="00D21557" w:rsidRPr="007B23B9" w:rsidRDefault="00D21557" w:rsidP="00FB1811">
      <w:pPr>
        <w:pStyle w:val="a5"/>
        <w:tabs>
          <w:tab w:val="left" w:pos="709"/>
          <w:tab w:val="left" w:pos="993"/>
        </w:tabs>
        <w:spacing w:after="0" w:line="240" w:lineRule="auto"/>
        <w:ind w:left="0" w:firstLine="567"/>
        <w:jc w:val="both"/>
        <w:rPr>
          <w:rFonts w:ascii="Times New Roman" w:hAnsi="Times New Roman"/>
          <w:sz w:val="24"/>
          <w:szCs w:val="24"/>
          <w:lang w:val="en-US"/>
        </w:rPr>
      </w:pPr>
      <w:r w:rsidRPr="007B23B9">
        <w:rPr>
          <w:rFonts w:ascii="Times New Roman" w:hAnsi="Times New Roman"/>
          <w:sz w:val="24"/>
          <w:szCs w:val="24"/>
          <w:lang w:val="en-US"/>
        </w:rPr>
        <w:lastRenderedPageBreak/>
        <w:t>11.</w:t>
      </w:r>
      <w:r w:rsidRPr="007B23B9">
        <w:rPr>
          <w:rFonts w:ascii="Times New Roman" w:hAnsi="Times New Roman"/>
          <w:sz w:val="24"/>
          <w:szCs w:val="24"/>
          <w:lang w:val="en-US"/>
        </w:rPr>
        <w:tab/>
        <w:t>Gorlov, I.F. Adaptacija cherno-pestrogo skota raznyh jekologo-geneticheskih tipov / I.F. Gorlov, Z.B. Komarova, Ja.P. Serdjukova // Vestnik Rossijskoj akademii sel'skohozjajstvennyh nauk. – 2014. – № 2. – S. 53-54.</w:t>
      </w:r>
    </w:p>
    <w:p w:rsidR="00D21557" w:rsidRPr="007B23B9" w:rsidRDefault="00D21557" w:rsidP="00FB1811">
      <w:pPr>
        <w:pStyle w:val="a5"/>
        <w:tabs>
          <w:tab w:val="left" w:pos="709"/>
          <w:tab w:val="left" w:pos="993"/>
        </w:tabs>
        <w:spacing w:after="0" w:line="240" w:lineRule="auto"/>
        <w:ind w:left="0" w:firstLine="567"/>
        <w:jc w:val="both"/>
        <w:rPr>
          <w:rFonts w:ascii="Times New Roman" w:hAnsi="Times New Roman"/>
          <w:sz w:val="24"/>
          <w:szCs w:val="24"/>
          <w:lang w:val="en-US"/>
        </w:rPr>
      </w:pPr>
      <w:r w:rsidRPr="007B23B9">
        <w:rPr>
          <w:rFonts w:ascii="Times New Roman" w:hAnsi="Times New Roman"/>
          <w:sz w:val="24"/>
          <w:szCs w:val="24"/>
          <w:lang w:val="en-US"/>
        </w:rPr>
        <w:t>12.</w:t>
      </w:r>
      <w:r w:rsidRPr="007B23B9">
        <w:rPr>
          <w:rFonts w:ascii="Times New Roman" w:hAnsi="Times New Roman"/>
          <w:sz w:val="24"/>
          <w:szCs w:val="24"/>
          <w:lang w:val="en-US"/>
        </w:rPr>
        <w:tab/>
        <w:t xml:space="preserve">Gorlov, I.F. Osnovy adaptivnoj tehnologii soderzhanija krupnogo rogatogo skota / I.F. Gorlov. – Volgograd, 1995. </w:t>
      </w:r>
    </w:p>
    <w:p w:rsidR="00D21557" w:rsidRPr="007B23B9" w:rsidRDefault="00D21557" w:rsidP="00FB1811">
      <w:pPr>
        <w:pStyle w:val="a5"/>
        <w:tabs>
          <w:tab w:val="left" w:pos="709"/>
          <w:tab w:val="left" w:pos="993"/>
        </w:tabs>
        <w:spacing w:after="0" w:line="240" w:lineRule="auto"/>
        <w:ind w:left="0" w:firstLine="567"/>
        <w:jc w:val="both"/>
        <w:rPr>
          <w:rFonts w:ascii="Times New Roman" w:hAnsi="Times New Roman"/>
          <w:sz w:val="24"/>
          <w:szCs w:val="24"/>
          <w:lang w:val="en-US"/>
        </w:rPr>
      </w:pPr>
      <w:r w:rsidRPr="007B23B9">
        <w:rPr>
          <w:rFonts w:ascii="Times New Roman" w:hAnsi="Times New Roman"/>
          <w:sz w:val="24"/>
          <w:szCs w:val="24"/>
          <w:lang w:val="en-US"/>
        </w:rPr>
        <w:t>13.</w:t>
      </w:r>
      <w:r w:rsidRPr="007B23B9">
        <w:rPr>
          <w:rFonts w:ascii="Times New Roman" w:hAnsi="Times New Roman"/>
          <w:sz w:val="24"/>
          <w:szCs w:val="24"/>
          <w:lang w:val="en-US"/>
        </w:rPr>
        <w:tab/>
        <w:t>Gorlov, I.F. Razrabotka i shirokaja realizacija sovremennyh tehnologij proizvodstva, pererabotki i sozdanija otechestvennoj konkurentosposobnosti produkcii zhivotnovodstva / I.F. Gorlov. – Monografija. - Volgograd, 2009.</w:t>
      </w:r>
    </w:p>
    <w:p w:rsidR="00D21557" w:rsidRPr="007B23B9" w:rsidRDefault="00D21557" w:rsidP="00FB1811">
      <w:pPr>
        <w:pStyle w:val="a5"/>
        <w:tabs>
          <w:tab w:val="left" w:pos="709"/>
          <w:tab w:val="left" w:pos="993"/>
        </w:tabs>
        <w:spacing w:after="0" w:line="240" w:lineRule="auto"/>
        <w:ind w:left="0" w:firstLine="567"/>
        <w:jc w:val="both"/>
        <w:rPr>
          <w:rFonts w:ascii="Times New Roman" w:hAnsi="Times New Roman"/>
          <w:sz w:val="24"/>
          <w:szCs w:val="24"/>
          <w:lang w:val="en-US"/>
        </w:rPr>
      </w:pPr>
      <w:r w:rsidRPr="007B23B9">
        <w:rPr>
          <w:rFonts w:ascii="Times New Roman" w:hAnsi="Times New Roman"/>
          <w:sz w:val="24"/>
          <w:szCs w:val="24"/>
          <w:lang w:val="en-US"/>
        </w:rPr>
        <w:t>14.</w:t>
      </w:r>
      <w:r w:rsidRPr="007B23B9">
        <w:rPr>
          <w:rFonts w:ascii="Times New Roman" w:hAnsi="Times New Roman"/>
          <w:sz w:val="24"/>
          <w:szCs w:val="24"/>
          <w:lang w:val="en-US"/>
        </w:rPr>
        <w:tab/>
        <w:t>Kuznecov, V.V. Innovacionnoe tehnologicheskoe razvitie zhivotnovodstva / V.V. Kuznecov, V.Ja. Kavardakov, A.N. Tarasov, I.A. Semenenko, A.A. Naumov, A.I. Baranikov, I.F. Gorlov. – Rostov-na-Donu, 2011.</w:t>
      </w:r>
    </w:p>
    <w:p w:rsidR="00D21557" w:rsidRPr="007B23B9" w:rsidRDefault="00D21557" w:rsidP="00053C3A">
      <w:pPr>
        <w:pStyle w:val="a5"/>
        <w:tabs>
          <w:tab w:val="left" w:pos="709"/>
        </w:tabs>
        <w:spacing w:after="0" w:line="240" w:lineRule="auto"/>
        <w:ind w:left="284"/>
        <w:jc w:val="both"/>
        <w:rPr>
          <w:rFonts w:ascii="Times New Roman" w:hAnsi="Times New Roman"/>
          <w:sz w:val="24"/>
          <w:szCs w:val="24"/>
          <w:lang w:val="en-US"/>
        </w:rPr>
      </w:pPr>
    </w:p>
    <w:sectPr w:rsidR="00D21557" w:rsidRPr="007B23B9" w:rsidSect="00903E27">
      <w:headerReference w:type="even" r:id="rId11"/>
      <w:headerReference w:type="default"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42D8" w:rsidRDefault="00DB42D8" w:rsidP="00903E27">
      <w:pPr>
        <w:spacing w:after="0" w:line="240" w:lineRule="auto"/>
      </w:pPr>
      <w:r>
        <w:separator/>
      </w:r>
    </w:p>
  </w:endnote>
  <w:endnote w:type="continuationSeparator" w:id="0">
    <w:p w:rsidR="00DB42D8" w:rsidRDefault="00DB42D8" w:rsidP="00903E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1557" w:rsidRDefault="00D21557">
    <w:pPr>
      <w:pStyle w:val="a8"/>
    </w:pPr>
    <w:bookmarkStart w:id="9" w:name="OLE_LINK14"/>
    <w:bookmarkStart w:id="10" w:name="OLE_LINK15"/>
    <w:bookmarkStart w:id="11" w:name="OLE_LINK16"/>
    <w:bookmarkStart w:id="12" w:name="OLE_LINK17"/>
    <w:bookmarkStart w:id="13" w:name="OLE_LINK6"/>
    <w:bookmarkStart w:id="14" w:name="OLE_LINK7"/>
    <w:r w:rsidRPr="00425536">
      <w:rPr>
        <w:rFonts w:ascii="Times New Roman" w:hAnsi="Times New Roman"/>
        <w:sz w:val="24"/>
        <w:szCs w:val="24"/>
      </w:rPr>
      <w:t>http://ej.kubagro.ru/2016/0</w:t>
    </w:r>
    <w:r w:rsidRPr="00425536">
      <w:rPr>
        <w:rFonts w:ascii="Times New Roman" w:hAnsi="Times New Roman"/>
        <w:sz w:val="24"/>
        <w:szCs w:val="24"/>
        <w:lang w:val="en-US"/>
      </w:rPr>
      <w:t>8</w:t>
    </w:r>
    <w:r w:rsidRPr="00425536">
      <w:rPr>
        <w:rFonts w:ascii="Times New Roman" w:hAnsi="Times New Roman"/>
        <w:sz w:val="24"/>
        <w:szCs w:val="24"/>
      </w:rPr>
      <w:t>/pdf/</w:t>
    </w:r>
    <w:r>
      <w:rPr>
        <w:rFonts w:ascii="Times New Roman" w:hAnsi="Times New Roman"/>
        <w:sz w:val="24"/>
        <w:szCs w:val="24"/>
        <w:lang w:val="en-US"/>
      </w:rPr>
      <w:t>54</w:t>
    </w:r>
    <w:r w:rsidRPr="00425536">
      <w:rPr>
        <w:rFonts w:ascii="Times New Roman" w:hAnsi="Times New Roman"/>
        <w:sz w:val="24"/>
        <w:szCs w:val="24"/>
      </w:rPr>
      <w:t>.pdf</w:t>
    </w:r>
    <w:bookmarkEnd w:id="9"/>
    <w:bookmarkEnd w:id="10"/>
    <w:bookmarkEnd w:id="11"/>
    <w:bookmarkEnd w:id="12"/>
    <w:bookmarkEnd w:id="13"/>
    <w:bookmarkEnd w:id="14"/>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42D8" w:rsidRDefault="00DB42D8" w:rsidP="00903E27">
      <w:pPr>
        <w:spacing w:after="0" w:line="240" w:lineRule="auto"/>
      </w:pPr>
      <w:r>
        <w:separator/>
      </w:r>
    </w:p>
  </w:footnote>
  <w:footnote w:type="continuationSeparator" w:id="0">
    <w:p w:rsidR="00DB42D8" w:rsidRDefault="00DB42D8" w:rsidP="00903E2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1557" w:rsidRDefault="00D21557" w:rsidP="001D3FF1">
    <w:pPr>
      <w:pStyle w:val="a6"/>
      <w:framePr w:wrap="around" w:vAnchor="text" w:hAnchor="margin" w:xAlign="right" w:y="1"/>
      <w:rPr>
        <w:rStyle w:val="ac"/>
        <w:rFonts w:cs="Calibri"/>
      </w:rPr>
    </w:pPr>
    <w:r>
      <w:rPr>
        <w:rStyle w:val="ac"/>
        <w:rFonts w:cs="Calibri"/>
      </w:rPr>
      <w:fldChar w:fldCharType="begin"/>
    </w:r>
    <w:r>
      <w:rPr>
        <w:rStyle w:val="ac"/>
        <w:rFonts w:cs="Calibri"/>
      </w:rPr>
      <w:instrText xml:space="preserve">PAGE  </w:instrText>
    </w:r>
    <w:r>
      <w:rPr>
        <w:rStyle w:val="ac"/>
        <w:rFonts w:cs="Calibri"/>
      </w:rPr>
      <w:fldChar w:fldCharType="end"/>
    </w:r>
  </w:p>
  <w:p w:rsidR="00D21557" w:rsidRDefault="00D21557" w:rsidP="00754387">
    <w:pPr>
      <w:pStyle w:val="a6"/>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okmarkStart w:id="6" w:name="OLE_LINK3"/>
  <w:bookmarkStart w:id="7" w:name="OLE_LINK4"/>
  <w:bookmarkStart w:id="8" w:name="OLE_LINK5"/>
  <w:p w:rsidR="00D21557" w:rsidRPr="00754387" w:rsidRDefault="00D21557" w:rsidP="001D3FF1">
    <w:pPr>
      <w:pStyle w:val="a6"/>
      <w:framePr w:wrap="around" w:vAnchor="text" w:hAnchor="margin" w:xAlign="right" w:y="1"/>
      <w:rPr>
        <w:rStyle w:val="ac"/>
        <w:rFonts w:ascii="Times New Roman" w:hAnsi="Times New Roman"/>
        <w:sz w:val="28"/>
        <w:szCs w:val="28"/>
      </w:rPr>
    </w:pPr>
    <w:r w:rsidRPr="00754387">
      <w:rPr>
        <w:rStyle w:val="ac"/>
        <w:rFonts w:ascii="Times New Roman" w:hAnsi="Times New Roman"/>
        <w:sz w:val="28"/>
        <w:szCs w:val="28"/>
      </w:rPr>
      <w:fldChar w:fldCharType="begin"/>
    </w:r>
    <w:r w:rsidRPr="00754387">
      <w:rPr>
        <w:rStyle w:val="ac"/>
        <w:rFonts w:ascii="Times New Roman" w:hAnsi="Times New Roman"/>
        <w:sz w:val="28"/>
        <w:szCs w:val="28"/>
      </w:rPr>
      <w:instrText xml:space="preserve">PAGE  </w:instrText>
    </w:r>
    <w:r w:rsidRPr="00754387">
      <w:rPr>
        <w:rStyle w:val="ac"/>
        <w:rFonts w:ascii="Times New Roman" w:hAnsi="Times New Roman"/>
        <w:sz w:val="28"/>
        <w:szCs w:val="28"/>
      </w:rPr>
      <w:fldChar w:fldCharType="separate"/>
    </w:r>
    <w:r w:rsidR="00E8111D">
      <w:rPr>
        <w:rStyle w:val="ac"/>
        <w:rFonts w:ascii="Times New Roman" w:hAnsi="Times New Roman"/>
        <w:noProof/>
        <w:sz w:val="28"/>
        <w:szCs w:val="28"/>
      </w:rPr>
      <w:t>11</w:t>
    </w:r>
    <w:r w:rsidRPr="00754387">
      <w:rPr>
        <w:rStyle w:val="ac"/>
        <w:rFonts w:ascii="Times New Roman" w:hAnsi="Times New Roman"/>
        <w:sz w:val="28"/>
        <w:szCs w:val="28"/>
      </w:rPr>
      <w:fldChar w:fldCharType="end"/>
    </w:r>
  </w:p>
  <w:p w:rsidR="00D21557" w:rsidRPr="00754387" w:rsidRDefault="00D21557" w:rsidP="00754387">
    <w:pPr>
      <w:pStyle w:val="a6"/>
      <w:ind w:right="360"/>
      <w:rPr>
        <w:rFonts w:ascii="Times New Roman" w:hAnsi="Times New Roman" w:cs="Times New Roman"/>
        <w:sz w:val="28"/>
        <w:szCs w:val="28"/>
        <w:lang w:val="en-US"/>
      </w:rPr>
    </w:pPr>
    <w:r w:rsidRPr="00B60A9B">
      <w:rPr>
        <w:rFonts w:ascii="Times New Roman" w:hAnsi="Times New Roman"/>
        <w:sz w:val="24"/>
        <w:szCs w:val="24"/>
      </w:rPr>
      <w:t>Научный журнал КубГАУ, №12</w:t>
    </w:r>
    <w:r>
      <w:rPr>
        <w:rFonts w:ascii="Times New Roman" w:hAnsi="Times New Roman"/>
        <w:sz w:val="24"/>
        <w:szCs w:val="24"/>
      </w:rPr>
      <w:t>2</w:t>
    </w:r>
    <w:r w:rsidRPr="00B60A9B">
      <w:rPr>
        <w:rFonts w:ascii="Times New Roman" w:hAnsi="Times New Roman"/>
        <w:sz w:val="24"/>
        <w:szCs w:val="24"/>
      </w:rPr>
      <w:t>(0</w:t>
    </w:r>
    <w:r>
      <w:rPr>
        <w:rFonts w:ascii="Times New Roman" w:hAnsi="Times New Roman"/>
        <w:sz w:val="24"/>
        <w:szCs w:val="24"/>
      </w:rPr>
      <w:t>8</w:t>
    </w:r>
    <w:r w:rsidRPr="00B60A9B">
      <w:rPr>
        <w:rFonts w:ascii="Times New Roman" w:hAnsi="Times New Roman"/>
        <w:sz w:val="24"/>
        <w:szCs w:val="24"/>
      </w:rPr>
      <w:t>), 2016 года</w:t>
    </w:r>
    <w:bookmarkEnd w:id="6"/>
    <w:bookmarkEnd w:id="7"/>
    <w:bookmarkEnd w:id="8"/>
  </w:p>
  <w:p w:rsidR="00D21557" w:rsidRDefault="00D2155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0F0766"/>
    <w:multiLevelType w:val="multilevel"/>
    <w:tmpl w:val="730C2398"/>
    <w:lvl w:ilvl="0">
      <w:start w:val="3"/>
      <w:numFmt w:val="decimal"/>
      <w:lvlText w:val="%1."/>
      <w:lvlJc w:val="left"/>
      <w:pPr>
        <w:ind w:left="1636" w:hanging="360"/>
      </w:pPr>
      <w:rPr>
        <w:rFonts w:cs="Times New Roman" w:hint="default"/>
      </w:rPr>
    </w:lvl>
    <w:lvl w:ilvl="1">
      <w:start w:val="1"/>
      <w:numFmt w:val="decimal"/>
      <w:isLgl/>
      <w:lvlText w:val="%1.%2."/>
      <w:lvlJc w:val="left"/>
      <w:pPr>
        <w:ind w:left="2136" w:hanging="720"/>
      </w:pPr>
      <w:rPr>
        <w:rFonts w:cs="Times New Roman" w:hint="default"/>
      </w:rPr>
    </w:lvl>
    <w:lvl w:ilvl="2">
      <w:start w:val="1"/>
      <w:numFmt w:val="decimal"/>
      <w:lvlText w:val="%3."/>
      <w:lvlJc w:val="left"/>
      <w:pPr>
        <w:ind w:left="1364" w:hanging="1080"/>
      </w:pPr>
      <w:rPr>
        <w:rFonts w:cs="Times New Roman" w:hint="default"/>
        <w:b w:val="0"/>
        <w:color w:val="auto"/>
        <w:sz w:val="26"/>
        <w:szCs w:val="26"/>
      </w:rPr>
    </w:lvl>
    <w:lvl w:ilvl="3">
      <w:start w:val="1"/>
      <w:numFmt w:val="decimal"/>
      <w:isLgl/>
      <w:lvlText w:val="%1.%2.%3.%4."/>
      <w:lvlJc w:val="left"/>
      <w:pPr>
        <w:ind w:left="2496" w:hanging="1080"/>
      </w:pPr>
      <w:rPr>
        <w:rFonts w:cs="Times New Roman" w:hint="default"/>
      </w:rPr>
    </w:lvl>
    <w:lvl w:ilvl="4">
      <w:start w:val="1"/>
      <w:numFmt w:val="decimal"/>
      <w:isLgl/>
      <w:lvlText w:val="%1.%2.%3.%4.%5."/>
      <w:lvlJc w:val="left"/>
      <w:pPr>
        <w:ind w:left="2856" w:hanging="1440"/>
      </w:pPr>
      <w:rPr>
        <w:rFonts w:cs="Times New Roman" w:hint="default"/>
      </w:rPr>
    </w:lvl>
    <w:lvl w:ilvl="5">
      <w:start w:val="1"/>
      <w:numFmt w:val="decimal"/>
      <w:isLgl/>
      <w:lvlText w:val="%1.%2.%3.%4.%5.%6."/>
      <w:lvlJc w:val="left"/>
      <w:pPr>
        <w:ind w:left="3216" w:hanging="1800"/>
      </w:pPr>
      <w:rPr>
        <w:rFonts w:cs="Times New Roman" w:hint="default"/>
      </w:rPr>
    </w:lvl>
    <w:lvl w:ilvl="6">
      <w:start w:val="1"/>
      <w:numFmt w:val="decimal"/>
      <w:isLgl/>
      <w:lvlText w:val="%1.%2.%3.%4.%5.%6.%7."/>
      <w:lvlJc w:val="left"/>
      <w:pPr>
        <w:ind w:left="3216" w:hanging="1800"/>
      </w:pPr>
      <w:rPr>
        <w:rFonts w:cs="Times New Roman" w:hint="default"/>
      </w:rPr>
    </w:lvl>
    <w:lvl w:ilvl="7">
      <w:start w:val="1"/>
      <w:numFmt w:val="decimal"/>
      <w:isLgl/>
      <w:lvlText w:val="%1.%2.%3.%4.%5.%6.%7.%8."/>
      <w:lvlJc w:val="left"/>
      <w:pPr>
        <w:ind w:left="3576" w:hanging="2160"/>
      </w:pPr>
      <w:rPr>
        <w:rFonts w:cs="Times New Roman" w:hint="default"/>
      </w:rPr>
    </w:lvl>
    <w:lvl w:ilvl="8">
      <w:start w:val="1"/>
      <w:numFmt w:val="decimal"/>
      <w:isLgl/>
      <w:lvlText w:val="%1.%2.%3.%4.%5.%6.%7.%8.%9."/>
      <w:lvlJc w:val="left"/>
      <w:pPr>
        <w:ind w:left="3936" w:hanging="252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8"/>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F483E"/>
    <w:rsid w:val="00053C3A"/>
    <w:rsid w:val="00054E67"/>
    <w:rsid w:val="00067E76"/>
    <w:rsid w:val="00084BA7"/>
    <w:rsid w:val="000858B0"/>
    <w:rsid w:val="000A1CEC"/>
    <w:rsid w:val="000B440B"/>
    <w:rsid w:val="001155E7"/>
    <w:rsid w:val="00126ABE"/>
    <w:rsid w:val="00141191"/>
    <w:rsid w:val="001918B2"/>
    <w:rsid w:val="001D3FF1"/>
    <w:rsid w:val="00206F17"/>
    <w:rsid w:val="00231F24"/>
    <w:rsid w:val="002B2B9C"/>
    <w:rsid w:val="002F5C85"/>
    <w:rsid w:val="00312778"/>
    <w:rsid w:val="00391564"/>
    <w:rsid w:val="00393362"/>
    <w:rsid w:val="003C1881"/>
    <w:rsid w:val="003F29F0"/>
    <w:rsid w:val="00425536"/>
    <w:rsid w:val="004B021A"/>
    <w:rsid w:val="004F5010"/>
    <w:rsid w:val="00517686"/>
    <w:rsid w:val="00524BE1"/>
    <w:rsid w:val="00536B4D"/>
    <w:rsid w:val="005E2569"/>
    <w:rsid w:val="006276C0"/>
    <w:rsid w:val="006950AF"/>
    <w:rsid w:val="006E56B0"/>
    <w:rsid w:val="00700638"/>
    <w:rsid w:val="00730EA6"/>
    <w:rsid w:val="007342A8"/>
    <w:rsid w:val="00740D9B"/>
    <w:rsid w:val="00754387"/>
    <w:rsid w:val="007657A2"/>
    <w:rsid w:val="007B23B9"/>
    <w:rsid w:val="007F3AB9"/>
    <w:rsid w:val="00804E06"/>
    <w:rsid w:val="0081237F"/>
    <w:rsid w:val="008754F7"/>
    <w:rsid w:val="00893CEE"/>
    <w:rsid w:val="008C2D3B"/>
    <w:rsid w:val="008D1DF6"/>
    <w:rsid w:val="00903E27"/>
    <w:rsid w:val="00932CE0"/>
    <w:rsid w:val="00974676"/>
    <w:rsid w:val="009A7DC3"/>
    <w:rsid w:val="009C744C"/>
    <w:rsid w:val="00A81792"/>
    <w:rsid w:val="00A9077C"/>
    <w:rsid w:val="00AC2060"/>
    <w:rsid w:val="00AC5F80"/>
    <w:rsid w:val="00B377E6"/>
    <w:rsid w:val="00B424D4"/>
    <w:rsid w:val="00B57A24"/>
    <w:rsid w:val="00B60A9B"/>
    <w:rsid w:val="00BC7022"/>
    <w:rsid w:val="00BE359E"/>
    <w:rsid w:val="00BF483E"/>
    <w:rsid w:val="00C45BA0"/>
    <w:rsid w:val="00C50A88"/>
    <w:rsid w:val="00CD439C"/>
    <w:rsid w:val="00CD4DC0"/>
    <w:rsid w:val="00CE538D"/>
    <w:rsid w:val="00CF3774"/>
    <w:rsid w:val="00D00AE1"/>
    <w:rsid w:val="00D21557"/>
    <w:rsid w:val="00D50F50"/>
    <w:rsid w:val="00DB42D8"/>
    <w:rsid w:val="00E626F7"/>
    <w:rsid w:val="00E772E2"/>
    <w:rsid w:val="00E8111D"/>
    <w:rsid w:val="00E873B4"/>
    <w:rsid w:val="00E959E3"/>
    <w:rsid w:val="00F01954"/>
    <w:rsid w:val="00F063D3"/>
    <w:rsid w:val="00F563C9"/>
    <w:rsid w:val="00F7484C"/>
    <w:rsid w:val="00F80CF3"/>
    <w:rsid w:val="00F908E7"/>
    <w:rsid w:val="00F93897"/>
    <w:rsid w:val="00FB1811"/>
    <w:rsid w:val="00FD191A"/>
    <w:rsid w:val="00FD74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7686"/>
    <w:pPr>
      <w:spacing w:after="200" w:line="276" w:lineRule="auto"/>
    </w:pPr>
    <w:rPr>
      <w:rFonts w:eastAsia="Times New Roman" w:cs="Calibri"/>
      <w:sz w:val="22"/>
      <w:szCs w:val="22"/>
    </w:rPr>
  </w:style>
  <w:style w:type="paragraph" w:styleId="7">
    <w:name w:val="heading 7"/>
    <w:basedOn w:val="a"/>
    <w:next w:val="a"/>
    <w:link w:val="70"/>
    <w:uiPriority w:val="99"/>
    <w:qFormat/>
    <w:rsid w:val="006950AF"/>
    <w:pPr>
      <w:keepNext/>
      <w:spacing w:after="0" w:line="240" w:lineRule="auto"/>
      <w:jc w:val="center"/>
      <w:outlineLvl w:val="6"/>
    </w:pPr>
    <w:rPr>
      <w:rFonts w:ascii="Times New Roman" w:hAnsi="Times New Roman" w:cs="Times New Roman"/>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0">
    <w:name w:val="Заголовок 7 Знак"/>
    <w:link w:val="7"/>
    <w:uiPriority w:val="99"/>
    <w:locked/>
    <w:rsid w:val="006950AF"/>
    <w:rPr>
      <w:rFonts w:ascii="Times New Roman" w:hAnsi="Times New Roman" w:cs="Times New Roman"/>
      <w:sz w:val="24"/>
      <w:szCs w:val="24"/>
      <w:lang w:eastAsia="ru-RU"/>
    </w:rPr>
  </w:style>
  <w:style w:type="paragraph" w:styleId="a3">
    <w:name w:val="Balloon Text"/>
    <w:basedOn w:val="a"/>
    <w:link w:val="a4"/>
    <w:uiPriority w:val="99"/>
    <w:semiHidden/>
    <w:rsid w:val="00524BE1"/>
    <w:pPr>
      <w:spacing w:after="0" w:line="240" w:lineRule="auto"/>
    </w:pPr>
    <w:rPr>
      <w:rFonts w:ascii="Tahoma" w:hAnsi="Tahoma" w:cs="Tahoma"/>
      <w:sz w:val="16"/>
      <w:szCs w:val="16"/>
    </w:rPr>
  </w:style>
  <w:style w:type="character" w:customStyle="1" w:styleId="a4">
    <w:name w:val="Текст выноски Знак"/>
    <w:link w:val="a3"/>
    <w:uiPriority w:val="99"/>
    <w:semiHidden/>
    <w:locked/>
    <w:rsid w:val="00524BE1"/>
    <w:rPr>
      <w:rFonts w:ascii="Tahoma" w:hAnsi="Tahoma" w:cs="Tahoma"/>
      <w:sz w:val="16"/>
      <w:szCs w:val="16"/>
      <w:lang w:eastAsia="ru-RU"/>
    </w:rPr>
  </w:style>
  <w:style w:type="paragraph" w:customStyle="1" w:styleId="1">
    <w:name w:val="Обычный1"/>
    <w:uiPriority w:val="99"/>
    <w:rsid w:val="009C744C"/>
    <w:pPr>
      <w:widowControl w:val="0"/>
      <w:spacing w:line="360" w:lineRule="auto"/>
      <w:ind w:firstLine="680"/>
      <w:jc w:val="both"/>
    </w:pPr>
    <w:rPr>
      <w:rFonts w:ascii="Times New Roman" w:eastAsia="Times New Roman" w:hAnsi="Times New Roman"/>
      <w:sz w:val="24"/>
    </w:rPr>
  </w:style>
  <w:style w:type="paragraph" w:styleId="a5">
    <w:name w:val="List Paragraph"/>
    <w:basedOn w:val="a"/>
    <w:uiPriority w:val="99"/>
    <w:qFormat/>
    <w:rsid w:val="00D50F50"/>
    <w:pPr>
      <w:ind w:left="720"/>
      <w:contextualSpacing/>
    </w:pPr>
    <w:rPr>
      <w:rFonts w:eastAsia="Calibri" w:cs="Times New Roman"/>
      <w:lang w:eastAsia="en-US"/>
    </w:rPr>
  </w:style>
  <w:style w:type="paragraph" w:styleId="a6">
    <w:name w:val="header"/>
    <w:basedOn w:val="a"/>
    <w:link w:val="a7"/>
    <w:uiPriority w:val="99"/>
    <w:rsid w:val="00903E27"/>
    <w:pPr>
      <w:tabs>
        <w:tab w:val="center" w:pos="4677"/>
        <w:tab w:val="right" w:pos="9355"/>
      </w:tabs>
      <w:spacing w:after="0" w:line="240" w:lineRule="auto"/>
    </w:pPr>
  </w:style>
  <w:style w:type="character" w:customStyle="1" w:styleId="a7">
    <w:name w:val="Верхний колонтитул Знак"/>
    <w:link w:val="a6"/>
    <w:uiPriority w:val="99"/>
    <w:locked/>
    <w:rsid w:val="00903E27"/>
    <w:rPr>
      <w:rFonts w:ascii="Calibri" w:hAnsi="Calibri" w:cs="Calibri"/>
      <w:lang w:eastAsia="ru-RU"/>
    </w:rPr>
  </w:style>
  <w:style w:type="paragraph" w:styleId="a8">
    <w:name w:val="footer"/>
    <w:basedOn w:val="a"/>
    <w:link w:val="a9"/>
    <w:uiPriority w:val="99"/>
    <w:rsid w:val="00903E27"/>
    <w:pPr>
      <w:tabs>
        <w:tab w:val="center" w:pos="4677"/>
        <w:tab w:val="right" w:pos="9355"/>
      </w:tabs>
      <w:spacing w:after="0" w:line="240" w:lineRule="auto"/>
    </w:pPr>
  </w:style>
  <w:style w:type="character" w:customStyle="1" w:styleId="a9">
    <w:name w:val="Нижний колонтитул Знак"/>
    <w:link w:val="a8"/>
    <w:uiPriority w:val="99"/>
    <w:locked/>
    <w:rsid w:val="00903E27"/>
    <w:rPr>
      <w:rFonts w:ascii="Calibri" w:hAnsi="Calibri" w:cs="Calibri"/>
      <w:lang w:eastAsia="ru-RU"/>
    </w:rPr>
  </w:style>
  <w:style w:type="table" w:styleId="aa">
    <w:name w:val="Table Grid"/>
    <w:basedOn w:val="a1"/>
    <w:uiPriority w:val="99"/>
    <w:rsid w:val="00903E2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Hyperlink"/>
    <w:uiPriority w:val="99"/>
    <w:rsid w:val="00FB1811"/>
    <w:rPr>
      <w:rFonts w:cs="Times New Roman"/>
      <w:color w:val="0000FF"/>
      <w:u w:val="single"/>
    </w:rPr>
  </w:style>
  <w:style w:type="character" w:styleId="ac">
    <w:name w:val="page number"/>
    <w:uiPriority w:val="99"/>
    <w:rsid w:val="00754387"/>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iimmp@mail.ru"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mailto:niimmp@mail.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404</TotalTime>
  <Pages>11</Pages>
  <Words>2994</Words>
  <Characters>17067</Characters>
  <Application>Microsoft Office Word</Application>
  <DocSecurity>0</DocSecurity>
  <Lines>142</Lines>
  <Paragraphs>40</Paragraphs>
  <ScaleCrop>false</ScaleCrop>
  <Company>SPecialiST RePack</Company>
  <LinksUpToDate>false</LinksUpToDate>
  <CharactersWithSpaces>20021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Алиса</dc:creator>
  <cp:keywords/>
  <dc:description/>
  <cp:lastModifiedBy>1</cp:lastModifiedBy>
  <cp:revision>13</cp:revision>
  <cp:lastPrinted>2016-02-02T09:52:00Z</cp:lastPrinted>
  <dcterms:created xsi:type="dcterms:W3CDTF">2016-01-30T08:36:00Z</dcterms:created>
  <dcterms:modified xsi:type="dcterms:W3CDTF">2016-11-04T20:34:00Z</dcterms:modified>
</cp:coreProperties>
</file>