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608"/>
        <w:gridCol w:w="4608"/>
      </w:tblGrid>
      <w:tr w:rsidR="006F5594" w:rsidRPr="003A44BA" w:rsidTr="004B0004">
        <w:tc>
          <w:tcPr>
            <w:tcW w:w="4608" w:type="dxa"/>
          </w:tcPr>
          <w:p w:rsidR="006F5594" w:rsidRDefault="006F5594" w:rsidP="003A44BA">
            <w:pPr>
              <w:pStyle w:val="1"/>
              <w:spacing w:before="0" w:beforeAutospacing="0" w:after="0" w:afterAutospacing="0"/>
              <w:rPr>
                <w:b w:val="0"/>
                <w:sz w:val="20"/>
                <w:szCs w:val="20"/>
                <w:lang w:val="en-US"/>
              </w:rPr>
            </w:pPr>
            <w:bookmarkStart w:id="0" w:name="OLE_LINK137"/>
            <w:bookmarkStart w:id="1" w:name="OLE_LINK138"/>
            <w:bookmarkStart w:id="2" w:name="OLE_LINK139"/>
            <w:r w:rsidRPr="003A44BA">
              <w:rPr>
                <w:b w:val="0"/>
                <w:sz w:val="20"/>
                <w:szCs w:val="20"/>
              </w:rPr>
              <w:t>УДК 004.514</w:t>
            </w:r>
            <w:bookmarkEnd w:id="0"/>
            <w:bookmarkEnd w:id="1"/>
            <w:bookmarkEnd w:id="2"/>
          </w:p>
          <w:p w:rsidR="006F5594" w:rsidRPr="00952391" w:rsidRDefault="006F5594" w:rsidP="003A44BA">
            <w:pPr>
              <w:pStyle w:val="1"/>
              <w:spacing w:before="0" w:beforeAutospacing="0" w:after="0" w:afterAutospacing="0"/>
              <w:rPr>
                <w:b w:val="0"/>
                <w:sz w:val="20"/>
                <w:szCs w:val="20"/>
                <w:lang w:val="en-US"/>
              </w:rPr>
            </w:pPr>
          </w:p>
        </w:tc>
        <w:tc>
          <w:tcPr>
            <w:tcW w:w="4608" w:type="dxa"/>
          </w:tcPr>
          <w:p w:rsidR="006F5594" w:rsidRPr="003A44BA" w:rsidRDefault="006F5594" w:rsidP="003A44BA">
            <w:pPr>
              <w:pStyle w:val="1"/>
              <w:spacing w:before="0" w:beforeAutospacing="0" w:after="0" w:afterAutospacing="0"/>
              <w:rPr>
                <w:b w:val="0"/>
                <w:sz w:val="20"/>
                <w:szCs w:val="20"/>
                <w:lang w:val="en-US"/>
              </w:rPr>
            </w:pPr>
            <w:r w:rsidRPr="003A44BA">
              <w:rPr>
                <w:b w:val="0"/>
                <w:sz w:val="20"/>
                <w:szCs w:val="20"/>
              </w:rPr>
              <w:t>UDC 004.514</w:t>
            </w:r>
          </w:p>
        </w:tc>
      </w:tr>
      <w:tr w:rsidR="006F5594" w:rsidRPr="003A44BA" w:rsidTr="004B0004">
        <w:tc>
          <w:tcPr>
            <w:tcW w:w="4608" w:type="dxa"/>
          </w:tcPr>
          <w:p w:rsidR="006F5594" w:rsidRPr="003A44BA" w:rsidRDefault="006F5594" w:rsidP="003A44BA">
            <w:pPr>
              <w:pStyle w:val="1"/>
              <w:spacing w:before="0" w:beforeAutospacing="0" w:after="0" w:afterAutospacing="0"/>
              <w:rPr>
                <w:b w:val="0"/>
                <w:sz w:val="20"/>
                <w:szCs w:val="20"/>
              </w:rPr>
            </w:pPr>
            <w:r w:rsidRPr="003A44BA">
              <w:rPr>
                <w:b w:val="0"/>
                <w:sz w:val="20"/>
                <w:szCs w:val="20"/>
              </w:rPr>
              <w:t>05.00.00 Технические науки</w:t>
            </w:r>
          </w:p>
          <w:p w:rsidR="006F5594" w:rsidRPr="003A44BA" w:rsidRDefault="006F5594" w:rsidP="003A44BA">
            <w:pPr>
              <w:pStyle w:val="1"/>
              <w:spacing w:before="0" w:beforeAutospacing="0" w:after="0" w:afterAutospacing="0"/>
              <w:rPr>
                <w:b w:val="0"/>
                <w:sz w:val="20"/>
                <w:szCs w:val="20"/>
              </w:rPr>
            </w:pPr>
          </w:p>
        </w:tc>
        <w:tc>
          <w:tcPr>
            <w:tcW w:w="4608" w:type="dxa"/>
          </w:tcPr>
          <w:p w:rsidR="006F5594" w:rsidRPr="00952391" w:rsidRDefault="006F5594" w:rsidP="003A44BA">
            <w:pPr>
              <w:pStyle w:val="1"/>
              <w:spacing w:before="0" w:beforeAutospacing="0" w:after="0" w:afterAutospacing="0"/>
              <w:rPr>
                <w:b w:val="0"/>
                <w:sz w:val="20"/>
                <w:szCs w:val="20"/>
                <w:lang w:val="en-US"/>
              </w:rPr>
            </w:pPr>
            <w:r w:rsidRPr="003A44BA">
              <w:rPr>
                <w:b w:val="0"/>
                <w:sz w:val="20"/>
                <w:szCs w:val="20"/>
                <w:shd w:val="clear" w:color="auto" w:fill="FFFFFF"/>
              </w:rPr>
              <w:t>Technical science</w:t>
            </w:r>
            <w:r>
              <w:rPr>
                <w:b w:val="0"/>
                <w:sz w:val="20"/>
                <w:szCs w:val="20"/>
                <w:shd w:val="clear" w:color="auto" w:fill="FFFFFF"/>
                <w:lang w:val="en-US"/>
              </w:rPr>
              <w:t>s</w:t>
            </w:r>
          </w:p>
        </w:tc>
      </w:tr>
      <w:tr w:rsidR="006F5594" w:rsidRPr="00573374" w:rsidTr="004B0004">
        <w:tc>
          <w:tcPr>
            <w:tcW w:w="4608" w:type="dxa"/>
          </w:tcPr>
          <w:p w:rsidR="006F5594" w:rsidRPr="003A44BA" w:rsidRDefault="006F5594" w:rsidP="003A44BA">
            <w:pPr>
              <w:spacing w:after="0" w:line="240" w:lineRule="auto"/>
              <w:rPr>
                <w:rFonts w:ascii="Times New Roman" w:hAnsi="Times New Roman"/>
                <w:b/>
                <w:bCs/>
                <w:caps/>
                <w:sz w:val="20"/>
                <w:szCs w:val="20"/>
              </w:rPr>
            </w:pPr>
            <w:r w:rsidRPr="003A44BA">
              <w:rPr>
                <w:rFonts w:ascii="Times New Roman" w:hAnsi="Times New Roman"/>
                <w:b/>
                <w:bCs/>
                <w:sz w:val="20"/>
                <w:szCs w:val="20"/>
              </w:rPr>
              <w:t>СИСТЕМА ПОДДЕРЖКИ ПАЦИЕНТОВ ЧЕРЕЗ ИНФОРМАЦИОННЫЙ ТЕРМИНАЛ (НА ПРИМЕРЕ ООО «СМАРТСИТИ»)</w:t>
            </w:r>
          </w:p>
          <w:p w:rsidR="006F5594" w:rsidRPr="003A44BA" w:rsidRDefault="006F5594" w:rsidP="003A44BA">
            <w:pPr>
              <w:spacing w:after="0" w:line="240" w:lineRule="auto"/>
              <w:rPr>
                <w:rFonts w:ascii="Times New Roman" w:hAnsi="Times New Roman"/>
                <w:b/>
                <w:bCs/>
                <w:sz w:val="20"/>
                <w:szCs w:val="20"/>
              </w:rPr>
            </w:pPr>
          </w:p>
        </w:tc>
        <w:tc>
          <w:tcPr>
            <w:tcW w:w="4608" w:type="dxa"/>
          </w:tcPr>
          <w:p w:rsidR="006F5594" w:rsidRPr="003A44BA" w:rsidRDefault="006F5594" w:rsidP="003A44BA">
            <w:pPr>
              <w:spacing w:after="0" w:line="240" w:lineRule="auto"/>
              <w:rPr>
                <w:rFonts w:ascii="Times New Roman" w:hAnsi="Times New Roman"/>
                <w:caps/>
                <w:sz w:val="20"/>
                <w:szCs w:val="20"/>
                <w:lang w:val="en-US"/>
              </w:rPr>
            </w:pPr>
            <w:r w:rsidRPr="003A44BA">
              <w:rPr>
                <w:rFonts w:ascii="Times New Roman" w:hAnsi="Times New Roman"/>
                <w:b/>
                <w:bCs/>
                <w:sz w:val="20"/>
                <w:szCs w:val="20"/>
                <w:lang w:val="en-US"/>
              </w:rPr>
              <w:t xml:space="preserve">SYSTEM OF PATIENTS SUPPORT </w:t>
            </w:r>
            <w:r>
              <w:rPr>
                <w:rFonts w:ascii="Times New Roman" w:hAnsi="Times New Roman"/>
                <w:b/>
                <w:bCs/>
                <w:sz w:val="20"/>
                <w:szCs w:val="20"/>
                <w:lang w:val="en-US"/>
              </w:rPr>
              <w:t xml:space="preserve">USING A </w:t>
            </w:r>
            <w:r w:rsidRPr="003A44BA">
              <w:rPr>
                <w:rFonts w:ascii="Times New Roman" w:hAnsi="Times New Roman"/>
                <w:b/>
                <w:bCs/>
                <w:sz w:val="20"/>
                <w:szCs w:val="20"/>
                <w:lang w:val="en-US"/>
              </w:rPr>
              <w:t>DATA TERMINAL</w:t>
            </w:r>
            <w:r>
              <w:rPr>
                <w:rFonts w:ascii="Times New Roman" w:hAnsi="Times New Roman"/>
                <w:b/>
                <w:bCs/>
                <w:sz w:val="20"/>
                <w:szCs w:val="20"/>
                <w:lang w:val="en-US"/>
              </w:rPr>
              <w:t xml:space="preserve"> (ON THE EXAMPLE OF SMARTCITY COMPANY)</w:t>
            </w:r>
          </w:p>
        </w:tc>
      </w:tr>
      <w:tr w:rsidR="006F5594" w:rsidRPr="00573374" w:rsidTr="004B0004">
        <w:tc>
          <w:tcPr>
            <w:tcW w:w="4608" w:type="dxa"/>
          </w:tcPr>
          <w:p w:rsidR="006F5594" w:rsidRPr="00952391" w:rsidRDefault="006F5594" w:rsidP="003A44BA">
            <w:pPr>
              <w:spacing w:after="0" w:line="240" w:lineRule="auto"/>
              <w:rPr>
                <w:rFonts w:ascii="Times New Roman" w:hAnsi="Times New Roman"/>
                <w:sz w:val="20"/>
                <w:szCs w:val="20"/>
              </w:rPr>
            </w:pPr>
            <w:r w:rsidRPr="00952391">
              <w:rPr>
                <w:rFonts w:ascii="Times New Roman" w:hAnsi="Times New Roman"/>
                <w:sz w:val="20"/>
                <w:szCs w:val="20"/>
              </w:rPr>
              <w:t xml:space="preserve">Кошкаров Артем Александрович </w:t>
            </w:r>
          </w:p>
          <w:p w:rsidR="006F5594" w:rsidRPr="00952391" w:rsidRDefault="006F5594" w:rsidP="003A44BA">
            <w:pPr>
              <w:spacing w:after="0" w:line="240" w:lineRule="auto"/>
              <w:rPr>
                <w:rFonts w:ascii="Times New Roman" w:hAnsi="Times New Roman"/>
                <w:sz w:val="20"/>
                <w:szCs w:val="20"/>
              </w:rPr>
            </w:pPr>
            <w:r w:rsidRPr="00952391">
              <w:rPr>
                <w:rFonts w:ascii="Times New Roman" w:hAnsi="Times New Roman"/>
                <w:sz w:val="20"/>
                <w:szCs w:val="20"/>
              </w:rPr>
              <w:t>аспирант кафедры прикладной математики факультета Компьютерных технологий и прикладной математики</w:t>
            </w:r>
          </w:p>
          <w:p w:rsidR="006F5594" w:rsidRPr="00952391" w:rsidRDefault="00C76891" w:rsidP="003A44BA">
            <w:pPr>
              <w:spacing w:after="0" w:line="240" w:lineRule="auto"/>
              <w:rPr>
                <w:rFonts w:ascii="Times New Roman" w:hAnsi="Times New Roman"/>
                <w:sz w:val="20"/>
                <w:szCs w:val="20"/>
              </w:rPr>
            </w:pPr>
            <w:hyperlink r:id="rId8" w:history="1">
              <w:r w:rsidR="006F5594" w:rsidRPr="00952391">
                <w:rPr>
                  <w:rStyle w:val="a8"/>
                  <w:rFonts w:ascii="Times New Roman" w:hAnsi="Times New Roman"/>
                  <w:sz w:val="20"/>
                  <w:szCs w:val="20"/>
                </w:rPr>
                <w:t>Koshkarov17@yandex.ru</w:t>
              </w:r>
            </w:hyperlink>
          </w:p>
          <w:p w:rsidR="006F5594" w:rsidRPr="00952391" w:rsidRDefault="006F5594" w:rsidP="003A44BA">
            <w:pPr>
              <w:pStyle w:val="1"/>
              <w:spacing w:before="0" w:beforeAutospacing="0" w:after="0" w:afterAutospacing="0"/>
              <w:rPr>
                <w:b w:val="0"/>
                <w:i/>
                <w:sz w:val="20"/>
                <w:szCs w:val="20"/>
              </w:rPr>
            </w:pPr>
            <w:r w:rsidRPr="00952391">
              <w:rPr>
                <w:b w:val="0"/>
                <w:i/>
                <w:sz w:val="20"/>
                <w:szCs w:val="20"/>
              </w:rPr>
              <w:t>ФГБОУ ВО Кубанский государственный университет, г. Краснодар, Россия</w:t>
            </w:r>
          </w:p>
          <w:p w:rsidR="006F5594" w:rsidRPr="00952391" w:rsidRDefault="006F5594" w:rsidP="003A44BA">
            <w:pPr>
              <w:spacing w:after="0" w:line="240" w:lineRule="auto"/>
              <w:rPr>
                <w:rFonts w:ascii="Times New Roman" w:hAnsi="Times New Roman"/>
                <w:sz w:val="20"/>
                <w:szCs w:val="20"/>
              </w:rPr>
            </w:pPr>
          </w:p>
        </w:tc>
        <w:tc>
          <w:tcPr>
            <w:tcW w:w="4608" w:type="dxa"/>
          </w:tcPr>
          <w:p w:rsidR="006F5594" w:rsidRPr="00952391" w:rsidRDefault="006F5594" w:rsidP="003A44BA">
            <w:pPr>
              <w:pStyle w:val="1"/>
              <w:spacing w:before="0" w:beforeAutospacing="0" w:after="0" w:afterAutospacing="0"/>
              <w:rPr>
                <w:b w:val="0"/>
                <w:sz w:val="20"/>
                <w:szCs w:val="20"/>
                <w:lang w:val="en-US"/>
              </w:rPr>
            </w:pPr>
            <w:r w:rsidRPr="00952391">
              <w:rPr>
                <w:b w:val="0"/>
                <w:sz w:val="20"/>
                <w:szCs w:val="20"/>
                <w:lang w:val="en-US"/>
              </w:rPr>
              <w:t xml:space="preserve">Koshkarov Artem Aleksandrovich </w:t>
            </w:r>
          </w:p>
          <w:p w:rsidR="006F5594" w:rsidRPr="00952391" w:rsidRDefault="006F5594" w:rsidP="003A44BA">
            <w:pPr>
              <w:pStyle w:val="1"/>
              <w:spacing w:before="0" w:beforeAutospacing="0" w:after="0" w:afterAutospacing="0"/>
              <w:rPr>
                <w:b w:val="0"/>
                <w:sz w:val="20"/>
                <w:szCs w:val="20"/>
                <w:lang w:val="en-US"/>
              </w:rPr>
            </w:pPr>
            <w:r w:rsidRPr="00952391">
              <w:rPr>
                <w:b w:val="0"/>
                <w:sz w:val="20"/>
                <w:szCs w:val="20"/>
                <w:lang w:val="en-US"/>
              </w:rPr>
              <w:t>postgraduate</w:t>
            </w:r>
            <w:r w:rsidRPr="00952391">
              <w:rPr>
                <w:rStyle w:val="10"/>
                <w:sz w:val="20"/>
                <w:szCs w:val="20"/>
                <w:lang w:val="en-US"/>
              </w:rPr>
              <w:t xml:space="preserve"> s</w:t>
            </w:r>
            <w:r w:rsidRPr="00952391">
              <w:rPr>
                <w:b w:val="0"/>
                <w:sz w:val="20"/>
                <w:szCs w:val="20"/>
                <w:lang w:val="en-US"/>
              </w:rPr>
              <w:t xml:space="preserve">tudent </w:t>
            </w:r>
            <w:r w:rsidRPr="00952391">
              <w:rPr>
                <w:b w:val="0"/>
                <w:sz w:val="20"/>
                <w:szCs w:val="20"/>
                <w:shd w:val="clear" w:color="auto" w:fill="FFFFFF"/>
                <w:lang w:val="en-US"/>
              </w:rPr>
              <w:t>of the Applied mathematics department of the Computer technology and applied mathematics faculty</w:t>
            </w:r>
          </w:p>
          <w:p w:rsidR="006F5594" w:rsidRPr="00952391" w:rsidRDefault="00C76891" w:rsidP="003A44BA">
            <w:pPr>
              <w:pStyle w:val="1"/>
              <w:spacing w:before="0" w:beforeAutospacing="0" w:after="0" w:afterAutospacing="0"/>
              <w:rPr>
                <w:b w:val="0"/>
                <w:sz w:val="20"/>
                <w:szCs w:val="20"/>
                <w:lang w:val="en-US"/>
              </w:rPr>
            </w:pPr>
            <w:hyperlink r:id="rId9" w:history="1">
              <w:r w:rsidR="006F5594" w:rsidRPr="00952391">
                <w:rPr>
                  <w:rStyle w:val="a8"/>
                  <w:b w:val="0"/>
                  <w:sz w:val="20"/>
                  <w:szCs w:val="20"/>
                  <w:lang w:val="en-US"/>
                </w:rPr>
                <w:t>Koshkarov17@yandex.ru</w:t>
              </w:r>
            </w:hyperlink>
          </w:p>
          <w:p w:rsidR="006F5594" w:rsidRPr="00952391" w:rsidRDefault="006F5594" w:rsidP="003A44BA">
            <w:pPr>
              <w:pStyle w:val="1"/>
              <w:spacing w:before="0" w:beforeAutospacing="0" w:after="0" w:afterAutospacing="0"/>
              <w:rPr>
                <w:b w:val="0"/>
                <w:sz w:val="20"/>
                <w:szCs w:val="20"/>
                <w:lang w:val="en-US"/>
              </w:rPr>
            </w:pPr>
            <w:smartTag w:uri="urn:schemas-microsoft-com:office:smarttags" w:element="PlaceName">
              <w:r w:rsidRPr="00952391">
                <w:rPr>
                  <w:b w:val="0"/>
                  <w:i/>
                  <w:sz w:val="20"/>
                  <w:szCs w:val="20"/>
                  <w:lang w:val="en-US"/>
                </w:rPr>
                <w:t>Kuban</w:t>
              </w:r>
            </w:smartTag>
            <w:r w:rsidRPr="00952391">
              <w:rPr>
                <w:b w:val="0"/>
                <w:i/>
                <w:sz w:val="20"/>
                <w:szCs w:val="20"/>
                <w:lang w:val="en-US"/>
              </w:rPr>
              <w:t xml:space="preserve"> </w:t>
            </w:r>
            <w:smartTag w:uri="urn:schemas-microsoft-com:office:smarttags" w:element="PlaceType">
              <w:r w:rsidRPr="00952391">
                <w:rPr>
                  <w:b w:val="0"/>
                  <w:i/>
                  <w:sz w:val="20"/>
                  <w:szCs w:val="20"/>
                  <w:lang w:val="en-US"/>
                </w:rPr>
                <w:t>State</w:t>
              </w:r>
            </w:smartTag>
            <w:r w:rsidRPr="00952391">
              <w:rPr>
                <w:b w:val="0"/>
                <w:i/>
                <w:sz w:val="20"/>
                <w:szCs w:val="20"/>
                <w:lang w:val="en-US"/>
              </w:rPr>
              <w:t xml:space="preserve"> </w:t>
            </w:r>
            <w:smartTag w:uri="urn:schemas-microsoft-com:office:smarttags" w:element="PlaceType">
              <w:r w:rsidRPr="00952391">
                <w:rPr>
                  <w:b w:val="0"/>
                  <w:i/>
                  <w:sz w:val="20"/>
                  <w:szCs w:val="20"/>
                  <w:lang w:val="en-US"/>
                </w:rPr>
                <w:t>University</w:t>
              </w:r>
            </w:smartTag>
            <w:r w:rsidRPr="00952391">
              <w:rPr>
                <w:b w:val="0"/>
                <w:i/>
                <w:sz w:val="20"/>
                <w:szCs w:val="20"/>
                <w:lang w:val="en-US"/>
              </w:rPr>
              <w:t xml:space="preserve">, </w:t>
            </w:r>
            <w:smartTag w:uri="urn:schemas-microsoft-com:office:smarttags" w:element="place">
              <w:smartTag w:uri="urn:schemas-microsoft-com:office:smarttags" w:element="City">
                <w:r w:rsidRPr="00952391">
                  <w:rPr>
                    <w:b w:val="0"/>
                    <w:i/>
                    <w:sz w:val="20"/>
                    <w:szCs w:val="20"/>
                    <w:lang w:val="en-US"/>
                  </w:rPr>
                  <w:t>Krasnodar</w:t>
                </w:r>
              </w:smartTag>
              <w:r w:rsidRPr="00952391">
                <w:rPr>
                  <w:b w:val="0"/>
                  <w:i/>
                  <w:sz w:val="20"/>
                  <w:szCs w:val="20"/>
                  <w:lang w:val="en-US"/>
                </w:rPr>
                <w:t xml:space="preserve">, </w:t>
              </w:r>
              <w:smartTag w:uri="urn:schemas-microsoft-com:office:smarttags" w:element="country-region">
                <w:r w:rsidRPr="00952391">
                  <w:rPr>
                    <w:b w:val="0"/>
                    <w:i/>
                    <w:sz w:val="20"/>
                    <w:szCs w:val="20"/>
                    <w:lang w:val="en-US"/>
                  </w:rPr>
                  <w:t>Russia</w:t>
                </w:r>
              </w:smartTag>
            </w:smartTag>
          </w:p>
        </w:tc>
      </w:tr>
      <w:tr w:rsidR="006F5594" w:rsidRPr="003A44BA" w:rsidTr="004B0004">
        <w:tc>
          <w:tcPr>
            <w:tcW w:w="4608" w:type="dxa"/>
          </w:tcPr>
          <w:p w:rsidR="006F5594" w:rsidRPr="00A35FE2" w:rsidRDefault="006F5594" w:rsidP="003A44BA">
            <w:pPr>
              <w:pStyle w:val="1"/>
              <w:shd w:val="clear" w:color="auto" w:fill="FFFFFF"/>
              <w:spacing w:before="0" w:beforeAutospacing="0" w:after="0" w:afterAutospacing="0"/>
              <w:rPr>
                <w:b w:val="0"/>
                <w:sz w:val="20"/>
                <w:szCs w:val="20"/>
              </w:rPr>
            </w:pPr>
            <w:bookmarkStart w:id="3" w:name="OLE_LINK140"/>
            <w:r w:rsidRPr="003A44BA">
              <w:rPr>
                <w:b w:val="0"/>
                <w:sz w:val="20"/>
                <w:szCs w:val="20"/>
              </w:rPr>
              <w:t xml:space="preserve">Минздравом России в феврале </w:t>
            </w:r>
            <w:smartTag w:uri="urn:schemas-microsoft-com:office:smarttags" w:element="City">
              <w:r w:rsidRPr="003A44BA">
                <w:rPr>
                  <w:b w:val="0"/>
                  <w:sz w:val="20"/>
                  <w:szCs w:val="20"/>
                </w:rPr>
                <w:t>2016 г</w:t>
              </w:r>
            </w:smartTag>
            <w:r w:rsidRPr="003A44BA">
              <w:rPr>
                <w:b w:val="0"/>
                <w:sz w:val="20"/>
                <w:szCs w:val="20"/>
              </w:rPr>
              <w:t>. утверждены методические рекомендации по обеспечению функциональных возможностей медицинских информационных систем медицинских организаций (МИС МО). Определены необходимые уровни развития МИС (базовая и расширенная функциональность), статусы возможностей (обязательная и рекомендуемая) и набор подсистем. Одной из подсистем является «Информационная поддержка пациентов». Все ее функции относятся к расширенному функционалу МИС МО и носят рекомендательный характер, а именно: поддержка информационных терминалов и табло (экранов), а также предоставление доступа пациенту или его законным представителям к медицинской документации и справочной информации. Однако, возможностям самостоятельной записи на прием к врачу в электронном виде принадлежит наиболее важная роль, как наиболее массового и социально ориентированного медицинского сервиса. В настоящем исследовании рассмотрены вопросы поддержки работы с электронной регистратурой (ЭР) через информационный терминал для пациентов, в т.ч. печать номерка при записи пациента через информационный терминал (включая печать на термопринтере). Предложен новый алгоритм «быстрой» записи на прием к врачу, ориентированный на пациента. Суть алгоритма проста – исключить большое количество переходов по вкладкам интерфейсов ЭР и сразу предлагать пользователю-пациенту наиболее удобное время приема исходя из его прошлых посещений. Разработанный алгоритм апробирован на программном обеспечении инфомата, используемого для самостоятельной записи пациентов без участия сотрудников регистратуры в МИС, сопровождаемую компанией ООО «Смартсити» в МО</w:t>
            </w:r>
            <w:r>
              <w:rPr>
                <w:b w:val="0"/>
                <w:sz w:val="20"/>
                <w:szCs w:val="20"/>
              </w:rPr>
              <w:t xml:space="preserve"> Краснодарского края</w:t>
            </w:r>
          </w:p>
          <w:bookmarkEnd w:id="3"/>
          <w:p w:rsidR="006F5594" w:rsidRPr="003A44BA" w:rsidRDefault="006F5594" w:rsidP="003A44BA">
            <w:pPr>
              <w:pStyle w:val="1"/>
              <w:shd w:val="clear" w:color="auto" w:fill="FFFFFF"/>
              <w:spacing w:before="0" w:beforeAutospacing="0" w:after="0" w:afterAutospacing="0"/>
              <w:rPr>
                <w:b w:val="0"/>
                <w:sz w:val="20"/>
                <w:szCs w:val="20"/>
              </w:rPr>
            </w:pPr>
          </w:p>
        </w:tc>
        <w:tc>
          <w:tcPr>
            <w:tcW w:w="4608" w:type="dxa"/>
          </w:tcPr>
          <w:p w:rsidR="006F5594" w:rsidRPr="003A44BA" w:rsidRDefault="006F5594" w:rsidP="003A44BA">
            <w:pPr>
              <w:pStyle w:val="1"/>
              <w:spacing w:before="0" w:beforeAutospacing="0" w:after="0" w:afterAutospacing="0"/>
              <w:rPr>
                <w:b w:val="0"/>
                <w:sz w:val="20"/>
                <w:szCs w:val="20"/>
                <w:lang w:val="en-US"/>
              </w:rPr>
            </w:pPr>
            <w:r w:rsidRPr="003A44BA">
              <w:rPr>
                <w:b w:val="0"/>
                <w:sz w:val="20"/>
                <w:szCs w:val="20"/>
                <w:lang w:val="en-US"/>
              </w:rPr>
              <w:t>In February of 2016, the Russian Ministry of Health confirmed the guidelines on functionality introduction of medical information systems for medical organizations (MIS MO). The required MIS development levels (of basic and advanced functionality), the capacity status (required and recommended) and a set of subsystems were defined there. One of the subsystems is the "Information support of patients" and all of its functions, being advisory in nature, represent the advanced set of MIS functionality, namely: the support for information terminals and screens, as well as providing the patient or his legal representatives with the access to medical documentation and background information. However, the opportunity to make an electronic appointment to see a doctor on your own plays the leading role as the most widespread and socially oriented medical service. The research is concerned with the issues of the e-registry work support (ER) via the data terminal for patients, including printing the appointment tickets, made via the data terminal. The paper suggests a new patient oriented algorithm of the prompt way to make an appointment to see the doctor. The idea is simple – avoid a large number of clicks on the ER interface tabs and immediately suggest the most appropriate time of reception, basing on previous patient visits. The algorithm was tested on the infomat software, run by "Smartcity" in MO of Krasnodar Region and used to make the appointment to see a doctor by patients on their own, without any assi</w:t>
            </w:r>
            <w:r>
              <w:rPr>
                <w:b w:val="0"/>
                <w:sz w:val="20"/>
                <w:szCs w:val="20"/>
                <w:lang w:val="en-US"/>
              </w:rPr>
              <w:t>stance of registry staff in MIS</w:t>
            </w:r>
          </w:p>
        </w:tc>
      </w:tr>
      <w:tr w:rsidR="006F5594" w:rsidRPr="003A44BA" w:rsidTr="00AD211F">
        <w:tc>
          <w:tcPr>
            <w:tcW w:w="4608" w:type="dxa"/>
          </w:tcPr>
          <w:p w:rsidR="006F5594" w:rsidRPr="003A44BA" w:rsidRDefault="006F5594" w:rsidP="003A44BA">
            <w:pPr>
              <w:spacing w:after="0" w:line="240" w:lineRule="auto"/>
              <w:rPr>
                <w:rFonts w:ascii="Times New Roman" w:hAnsi="Times New Roman"/>
                <w:b/>
                <w:sz w:val="20"/>
                <w:szCs w:val="20"/>
              </w:rPr>
            </w:pPr>
            <w:r w:rsidRPr="003A44BA">
              <w:rPr>
                <w:rFonts w:ascii="Times New Roman" w:hAnsi="Times New Roman"/>
                <w:sz w:val="20"/>
                <w:szCs w:val="20"/>
              </w:rPr>
              <w:t xml:space="preserve">Ключевые слова: ИНФОРМАЦИОННАЯ ПОДДЕРЖКА ПАЦИЕНТОВ, ИНФОРМАЦИОННЫЙ ТЕРМИНАЛ, МЕДИЦИНСКАЯ ИНФОРМАЦИОННАЯ </w:t>
            </w:r>
            <w:r w:rsidRPr="003A44BA">
              <w:rPr>
                <w:rFonts w:ascii="Times New Roman" w:hAnsi="Times New Roman"/>
                <w:sz w:val="20"/>
                <w:szCs w:val="20"/>
              </w:rPr>
              <w:lastRenderedPageBreak/>
              <w:t>СИСТЕМА</w:t>
            </w:r>
            <w:r w:rsidRPr="003A44BA">
              <w:rPr>
                <w:rFonts w:ascii="Times New Roman" w:hAnsi="Times New Roman"/>
                <w:b/>
                <w:sz w:val="20"/>
                <w:szCs w:val="20"/>
              </w:rPr>
              <w:t xml:space="preserve"> </w:t>
            </w:r>
          </w:p>
          <w:p w:rsidR="006F5594" w:rsidRPr="003A44BA" w:rsidRDefault="006F5594" w:rsidP="003A44BA">
            <w:pPr>
              <w:spacing w:after="0" w:line="240" w:lineRule="auto"/>
              <w:rPr>
                <w:rFonts w:ascii="Times New Roman" w:hAnsi="Times New Roman"/>
                <w:b/>
                <w:sz w:val="20"/>
                <w:szCs w:val="20"/>
              </w:rPr>
            </w:pPr>
            <w:r w:rsidRPr="003A44BA">
              <w:rPr>
                <w:rFonts w:ascii="Times New Roman" w:hAnsi="Times New Roman"/>
                <w:b/>
                <w:sz w:val="20"/>
                <w:szCs w:val="20"/>
                <w:lang w:val="en-US"/>
              </w:rPr>
              <w:t>Doi</w:t>
            </w:r>
            <w:r w:rsidRPr="003A44BA">
              <w:rPr>
                <w:rFonts w:ascii="Times New Roman" w:hAnsi="Times New Roman"/>
                <w:b/>
                <w:sz w:val="20"/>
                <w:szCs w:val="20"/>
              </w:rPr>
              <w:t>: 10.21515/1990-4665-122-049</w:t>
            </w:r>
          </w:p>
        </w:tc>
        <w:tc>
          <w:tcPr>
            <w:tcW w:w="4608" w:type="dxa"/>
          </w:tcPr>
          <w:p w:rsidR="006F5594" w:rsidRPr="003A44BA" w:rsidRDefault="006F5594" w:rsidP="003A44BA">
            <w:pPr>
              <w:pStyle w:val="1"/>
              <w:spacing w:before="0" w:beforeAutospacing="0" w:after="0" w:afterAutospacing="0"/>
              <w:rPr>
                <w:b w:val="0"/>
                <w:sz w:val="20"/>
                <w:szCs w:val="20"/>
                <w:lang w:val="en-US"/>
              </w:rPr>
            </w:pPr>
            <w:r w:rsidRPr="003A44BA">
              <w:rPr>
                <w:b w:val="0"/>
                <w:sz w:val="20"/>
                <w:szCs w:val="20"/>
                <w:lang w:val="en-US"/>
              </w:rPr>
              <w:lastRenderedPageBreak/>
              <w:t>Keywords: DATA (INFORMATION) TERMINAL, MEDICAL INFORMATION SYSTE</w:t>
            </w:r>
            <w:r>
              <w:rPr>
                <w:b w:val="0"/>
                <w:sz w:val="20"/>
                <w:szCs w:val="20"/>
                <w:lang w:val="en-US"/>
              </w:rPr>
              <w:t>M, PATIENTS INFORMATION SUPPORT</w:t>
            </w:r>
          </w:p>
        </w:tc>
      </w:tr>
    </w:tbl>
    <w:p w:rsidR="006F5594" w:rsidRDefault="006F5594" w:rsidP="00A73FFE">
      <w:pPr>
        <w:spacing w:after="0" w:line="360" w:lineRule="auto"/>
        <w:ind w:firstLine="709"/>
        <w:jc w:val="both"/>
        <w:rPr>
          <w:rFonts w:ascii="Times New Roman" w:hAnsi="Times New Roman"/>
          <w:b/>
          <w:sz w:val="28"/>
          <w:szCs w:val="28"/>
          <w:lang w:val="en-US"/>
        </w:rPr>
      </w:pPr>
    </w:p>
    <w:p w:rsidR="006F5594" w:rsidRPr="006A5997" w:rsidRDefault="006F5594" w:rsidP="00A73FFE">
      <w:pPr>
        <w:spacing w:after="0" w:line="360" w:lineRule="auto"/>
        <w:ind w:firstLine="709"/>
        <w:jc w:val="both"/>
        <w:rPr>
          <w:rFonts w:ascii="Times New Roman" w:hAnsi="Times New Roman"/>
          <w:sz w:val="28"/>
          <w:szCs w:val="28"/>
        </w:rPr>
      </w:pPr>
      <w:r w:rsidRPr="006A5997">
        <w:rPr>
          <w:rFonts w:ascii="Times New Roman" w:hAnsi="Times New Roman"/>
          <w:b/>
          <w:sz w:val="28"/>
          <w:szCs w:val="28"/>
        </w:rPr>
        <w:t>Введение</w:t>
      </w:r>
      <w:r>
        <w:rPr>
          <w:rFonts w:ascii="Times New Roman" w:hAnsi="Times New Roman"/>
          <w:b/>
          <w:sz w:val="28"/>
          <w:szCs w:val="28"/>
        </w:rPr>
        <w:t xml:space="preserve">. </w:t>
      </w:r>
      <w:r w:rsidRPr="006A5997">
        <w:rPr>
          <w:rFonts w:ascii="Times New Roman" w:hAnsi="Times New Roman"/>
          <w:sz w:val="28"/>
          <w:szCs w:val="28"/>
        </w:rPr>
        <w:t>Ведению расписания приемов специалистов и записи на прием к врачу в электронном виде принадлежит наиболее важная роль, как наиболее массового и социально ориентированного медицинского сервиса. Поэтому возможность удаленной записи к врачу из сельских районов в консультативные поликлиники медицинских организаций регионального уровня является одним из важных и актуальных направлений информатизации здравоохранения.</w:t>
      </w:r>
    </w:p>
    <w:p w:rsidR="006F5594" w:rsidRPr="006A5997" w:rsidRDefault="006F5594" w:rsidP="00A73FFE">
      <w:pPr>
        <w:spacing w:after="0" w:line="360" w:lineRule="auto"/>
        <w:ind w:firstLine="709"/>
        <w:jc w:val="both"/>
        <w:rPr>
          <w:rFonts w:ascii="Times New Roman" w:hAnsi="Times New Roman"/>
          <w:sz w:val="28"/>
          <w:szCs w:val="28"/>
        </w:rPr>
      </w:pPr>
      <w:r w:rsidRPr="006A5997">
        <w:rPr>
          <w:rFonts w:ascii="Times New Roman" w:hAnsi="Times New Roman"/>
          <w:sz w:val="28"/>
          <w:szCs w:val="28"/>
        </w:rPr>
        <w:t xml:space="preserve">Системы удаленной записи к врачу через сеть «Интернет», называемые для краткости «Электронная регистратура» (ЭР), уже давно набрали популярность [3], а их эффективность в регионах существенна. Так согласно работам исследователей [2, 5, </w:t>
      </w:r>
      <w:r w:rsidRPr="00F1592F">
        <w:rPr>
          <w:rFonts w:ascii="Times New Roman" w:hAnsi="Times New Roman"/>
          <w:sz w:val="28"/>
          <w:szCs w:val="28"/>
        </w:rPr>
        <w:t>7</w:t>
      </w:r>
      <w:r w:rsidRPr="006A5997">
        <w:rPr>
          <w:rFonts w:ascii="Times New Roman" w:hAnsi="Times New Roman"/>
          <w:sz w:val="28"/>
          <w:szCs w:val="28"/>
        </w:rPr>
        <w:t xml:space="preserve">, </w:t>
      </w:r>
      <w:r w:rsidRPr="00F1592F">
        <w:rPr>
          <w:rFonts w:ascii="Times New Roman" w:hAnsi="Times New Roman"/>
          <w:sz w:val="28"/>
          <w:szCs w:val="28"/>
        </w:rPr>
        <w:t>8</w:t>
      </w:r>
      <w:r w:rsidRPr="006A5997">
        <w:rPr>
          <w:rFonts w:ascii="Times New Roman" w:hAnsi="Times New Roman"/>
          <w:sz w:val="28"/>
          <w:szCs w:val="28"/>
        </w:rPr>
        <w:t>, 1</w:t>
      </w:r>
      <w:r w:rsidRPr="00F1592F">
        <w:rPr>
          <w:rFonts w:ascii="Times New Roman" w:hAnsi="Times New Roman"/>
          <w:sz w:val="28"/>
          <w:szCs w:val="28"/>
        </w:rPr>
        <w:t>1</w:t>
      </w:r>
      <w:r w:rsidRPr="006A5997">
        <w:rPr>
          <w:rFonts w:ascii="Times New Roman" w:hAnsi="Times New Roman"/>
          <w:sz w:val="28"/>
          <w:szCs w:val="28"/>
        </w:rPr>
        <w:t>, 1</w:t>
      </w:r>
      <w:r w:rsidRPr="00F1592F">
        <w:rPr>
          <w:rFonts w:ascii="Times New Roman" w:hAnsi="Times New Roman"/>
          <w:sz w:val="28"/>
          <w:szCs w:val="28"/>
        </w:rPr>
        <w:t>2</w:t>
      </w:r>
      <w:r w:rsidRPr="006A5997">
        <w:rPr>
          <w:rFonts w:ascii="Times New Roman" w:hAnsi="Times New Roman"/>
          <w:sz w:val="28"/>
          <w:szCs w:val="28"/>
        </w:rPr>
        <w:t>, 1</w:t>
      </w:r>
      <w:r w:rsidRPr="00F1592F">
        <w:rPr>
          <w:rFonts w:ascii="Times New Roman" w:hAnsi="Times New Roman"/>
          <w:sz w:val="28"/>
          <w:szCs w:val="28"/>
        </w:rPr>
        <w:t>3</w:t>
      </w:r>
      <w:r w:rsidRPr="006A5997">
        <w:rPr>
          <w:rFonts w:ascii="Times New Roman" w:hAnsi="Times New Roman"/>
          <w:sz w:val="28"/>
          <w:szCs w:val="28"/>
        </w:rPr>
        <w:t>, 1</w:t>
      </w:r>
      <w:r w:rsidRPr="00F1592F">
        <w:rPr>
          <w:rFonts w:ascii="Times New Roman" w:hAnsi="Times New Roman"/>
          <w:sz w:val="28"/>
          <w:szCs w:val="28"/>
        </w:rPr>
        <w:t>4</w:t>
      </w:r>
      <w:r w:rsidRPr="006A5997">
        <w:rPr>
          <w:rFonts w:ascii="Times New Roman" w:hAnsi="Times New Roman"/>
          <w:sz w:val="28"/>
          <w:szCs w:val="28"/>
        </w:rPr>
        <w:t>, 1</w:t>
      </w:r>
      <w:r w:rsidRPr="00F1592F">
        <w:rPr>
          <w:rFonts w:ascii="Times New Roman" w:hAnsi="Times New Roman"/>
          <w:sz w:val="28"/>
          <w:szCs w:val="28"/>
        </w:rPr>
        <w:t>5</w:t>
      </w:r>
      <w:r w:rsidRPr="006A5997">
        <w:rPr>
          <w:rFonts w:ascii="Times New Roman" w:hAnsi="Times New Roman"/>
          <w:sz w:val="28"/>
          <w:szCs w:val="28"/>
        </w:rPr>
        <w:t>] из разных субъектов РФ, практически все разработчики и пользователи констатируют, что за счет равномерного распределения потока пациентов между медицинскими организациями, существенно сократились очереди в регистратурах поликлиник. Кроме того, эффект от внедрения ЭР оценили и врачи. И чем активнее население пользуется ЭР, тем выше этот результат. Поэтому с каждым годом функционирования системы электронной записи на прием к врачу количество пользователей этого сервиса растет, а ЭР становится основным способом записи на прием к врачу. При этом социальная значимость ЭР чрезвычайно велика. Однако только за счет внедрения ЭР невозможно обеспечить полное отсутствие очередей и одних лишь технических IT-решений в этом случае недостаточно. Комфортное время ожидания для абсолютного большинства пациентов можно создать, если увеличить штаты медицинского персонала и расширить часы приема.</w:t>
      </w:r>
    </w:p>
    <w:p w:rsidR="006F5594" w:rsidRPr="006A5997" w:rsidRDefault="006F5594" w:rsidP="00A73FFE">
      <w:pPr>
        <w:spacing w:after="0" w:line="360" w:lineRule="auto"/>
        <w:ind w:firstLine="709"/>
        <w:jc w:val="both"/>
        <w:rPr>
          <w:rFonts w:ascii="Times New Roman" w:hAnsi="Times New Roman"/>
          <w:sz w:val="28"/>
          <w:szCs w:val="28"/>
        </w:rPr>
      </w:pPr>
      <w:r w:rsidRPr="006A5997">
        <w:rPr>
          <w:rFonts w:ascii="Times New Roman" w:hAnsi="Times New Roman"/>
          <w:sz w:val="28"/>
          <w:szCs w:val="28"/>
        </w:rPr>
        <w:t>Существуют разные алгоритмы электронной записи на прием к врачу [1, 1</w:t>
      </w:r>
      <w:r w:rsidRPr="00F1592F">
        <w:rPr>
          <w:rFonts w:ascii="Times New Roman" w:hAnsi="Times New Roman"/>
          <w:sz w:val="28"/>
          <w:szCs w:val="28"/>
        </w:rPr>
        <w:t>6</w:t>
      </w:r>
      <w:r w:rsidRPr="006A5997">
        <w:rPr>
          <w:rFonts w:ascii="Times New Roman" w:hAnsi="Times New Roman"/>
          <w:sz w:val="28"/>
          <w:szCs w:val="28"/>
        </w:rPr>
        <w:t xml:space="preserve">], которые уже стали привычными для пациентов. Однако основными причинами неудовлетворенности пациентов качеством сервиса ЭР стали </w:t>
      </w:r>
      <w:r w:rsidRPr="006A5997">
        <w:rPr>
          <w:rFonts w:ascii="Times New Roman" w:hAnsi="Times New Roman"/>
          <w:sz w:val="28"/>
          <w:szCs w:val="28"/>
        </w:rPr>
        <w:lastRenderedPageBreak/>
        <w:t>отсутствие талонов к врачу в удобное время, а также сложность, возникающая при первичном использовании услуги [</w:t>
      </w:r>
      <w:r w:rsidRPr="00F1592F">
        <w:rPr>
          <w:rFonts w:ascii="Times New Roman" w:hAnsi="Times New Roman"/>
          <w:sz w:val="28"/>
          <w:szCs w:val="28"/>
        </w:rPr>
        <w:t>8</w:t>
      </w:r>
      <w:r w:rsidRPr="006A5997">
        <w:rPr>
          <w:rFonts w:ascii="Times New Roman" w:hAnsi="Times New Roman"/>
          <w:sz w:val="28"/>
          <w:szCs w:val="28"/>
        </w:rPr>
        <w:t>].</w:t>
      </w:r>
    </w:p>
    <w:p w:rsidR="006F5594" w:rsidRPr="006A5997" w:rsidRDefault="006F5594" w:rsidP="00A73FFE">
      <w:pPr>
        <w:spacing w:after="0" w:line="360" w:lineRule="auto"/>
        <w:ind w:firstLine="709"/>
        <w:jc w:val="both"/>
        <w:rPr>
          <w:rFonts w:ascii="Times New Roman" w:hAnsi="Times New Roman"/>
          <w:sz w:val="28"/>
          <w:szCs w:val="28"/>
        </w:rPr>
      </w:pPr>
      <w:r>
        <w:rPr>
          <w:rFonts w:ascii="Times New Roman" w:hAnsi="Times New Roman"/>
          <w:sz w:val="28"/>
          <w:szCs w:val="28"/>
        </w:rPr>
        <w:t>Поэтому цель исследования разработать новый более совершенный алгоритм записи на прием к врачу, который будет удобнее для пациентов-пользователей ЭР.</w:t>
      </w:r>
    </w:p>
    <w:p w:rsidR="006F5594" w:rsidRPr="006A5997" w:rsidRDefault="006F5594" w:rsidP="00A73FFE">
      <w:pPr>
        <w:spacing w:after="0" w:line="360" w:lineRule="auto"/>
        <w:ind w:firstLine="709"/>
        <w:jc w:val="both"/>
        <w:rPr>
          <w:rFonts w:ascii="Times New Roman" w:hAnsi="Times New Roman"/>
          <w:b/>
          <w:sz w:val="28"/>
          <w:szCs w:val="28"/>
        </w:rPr>
      </w:pPr>
      <w:r w:rsidRPr="006A5997">
        <w:rPr>
          <w:rFonts w:ascii="Times New Roman" w:hAnsi="Times New Roman"/>
          <w:b/>
          <w:sz w:val="28"/>
          <w:szCs w:val="28"/>
        </w:rPr>
        <w:t>Методы</w:t>
      </w:r>
      <w:r>
        <w:rPr>
          <w:rFonts w:ascii="Times New Roman" w:hAnsi="Times New Roman"/>
          <w:b/>
          <w:sz w:val="28"/>
          <w:szCs w:val="28"/>
        </w:rPr>
        <w:t>.</w:t>
      </w:r>
      <w:r w:rsidRPr="00C3071D">
        <w:rPr>
          <w:rFonts w:ascii="Times New Roman" w:hAnsi="Times New Roman"/>
          <w:sz w:val="28"/>
          <w:szCs w:val="28"/>
        </w:rPr>
        <w:t xml:space="preserve"> </w:t>
      </w:r>
      <w:r>
        <w:rPr>
          <w:rFonts w:ascii="Times New Roman" w:hAnsi="Times New Roman"/>
          <w:sz w:val="28"/>
          <w:szCs w:val="28"/>
        </w:rPr>
        <w:t>П</w:t>
      </w:r>
      <w:r w:rsidRPr="00C3071D">
        <w:rPr>
          <w:rFonts w:ascii="Times New Roman" w:hAnsi="Times New Roman"/>
          <w:sz w:val="28"/>
          <w:szCs w:val="28"/>
        </w:rPr>
        <w:t>одсистем</w:t>
      </w:r>
      <w:r>
        <w:rPr>
          <w:rFonts w:ascii="Times New Roman" w:hAnsi="Times New Roman"/>
          <w:sz w:val="28"/>
          <w:szCs w:val="28"/>
        </w:rPr>
        <w:t>ы</w:t>
      </w:r>
      <w:r w:rsidRPr="00C3071D">
        <w:rPr>
          <w:rFonts w:ascii="Times New Roman" w:hAnsi="Times New Roman"/>
          <w:sz w:val="28"/>
          <w:szCs w:val="28"/>
        </w:rPr>
        <w:t xml:space="preserve"> информационной поддержки пациентов </w:t>
      </w:r>
      <w:r>
        <w:rPr>
          <w:rFonts w:ascii="Times New Roman" w:hAnsi="Times New Roman"/>
          <w:sz w:val="28"/>
          <w:szCs w:val="28"/>
        </w:rPr>
        <w:t>описаны в</w:t>
      </w:r>
      <w:r>
        <w:rPr>
          <w:rFonts w:ascii="Times New Roman" w:hAnsi="Times New Roman"/>
          <w:b/>
          <w:sz w:val="28"/>
          <w:szCs w:val="28"/>
        </w:rPr>
        <w:t xml:space="preserve"> </w:t>
      </w:r>
      <w:r w:rsidRPr="00C3071D">
        <w:rPr>
          <w:rFonts w:ascii="Times New Roman" w:hAnsi="Times New Roman"/>
          <w:sz w:val="28"/>
          <w:szCs w:val="28"/>
        </w:rPr>
        <w:t>методически</w:t>
      </w:r>
      <w:r>
        <w:rPr>
          <w:rFonts w:ascii="Times New Roman" w:hAnsi="Times New Roman"/>
          <w:sz w:val="28"/>
          <w:szCs w:val="28"/>
        </w:rPr>
        <w:t>х</w:t>
      </w:r>
      <w:r w:rsidRPr="00C3071D">
        <w:rPr>
          <w:rFonts w:ascii="Times New Roman" w:hAnsi="Times New Roman"/>
          <w:sz w:val="28"/>
          <w:szCs w:val="28"/>
        </w:rPr>
        <w:t xml:space="preserve"> рекомендаци</w:t>
      </w:r>
      <w:r>
        <w:rPr>
          <w:rFonts w:ascii="Times New Roman" w:hAnsi="Times New Roman"/>
          <w:sz w:val="28"/>
          <w:szCs w:val="28"/>
        </w:rPr>
        <w:t>ях</w:t>
      </w:r>
      <w:r w:rsidRPr="00C3071D">
        <w:rPr>
          <w:rFonts w:ascii="Times New Roman" w:hAnsi="Times New Roman"/>
          <w:sz w:val="28"/>
          <w:szCs w:val="28"/>
        </w:rPr>
        <w:t xml:space="preserve"> по обеспечению функциональных возможностей медицинских информационных систем медицинских организаций</w:t>
      </w:r>
      <w:r>
        <w:rPr>
          <w:rFonts w:ascii="Times New Roman" w:hAnsi="Times New Roman"/>
          <w:sz w:val="28"/>
          <w:szCs w:val="28"/>
        </w:rPr>
        <w:t xml:space="preserve">, </w:t>
      </w:r>
      <w:r w:rsidRPr="00C3071D">
        <w:rPr>
          <w:rFonts w:ascii="Times New Roman" w:hAnsi="Times New Roman"/>
          <w:sz w:val="28"/>
          <w:szCs w:val="28"/>
        </w:rPr>
        <w:t>утвержден</w:t>
      </w:r>
      <w:r>
        <w:rPr>
          <w:rFonts w:ascii="Times New Roman" w:hAnsi="Times New Roman"/>
          <w:sz w:val="28"/>
          <w:szCs w:val="28"/>
        </w:rPr>
        <w:t xml:space="preserve">ных </w:t>
      </w:r>
      <w:r w:rsidRPr="00C3071D">
        <w:rPr>
          <w:rFonts w:ascii="Times New Roman" w:hAnsi="Times New Roman"/>
          <w:sz w:val="28"/>
          <w:szCs w:val="28"/>
        </w:rPr>
        <w:t xml:space="preserve">Минздравом России в феврале </w:t>
      </w:r>
      <w:smartTag w:uri="urn:schemas-microsoft-com:office:smarttags" w:element="City">
        <w:r w:rsidRPr="00C3071D">
          <w:rPr>
            <w:rFonts w:ascii="Times New Roman" w:hAnsi="Times New Roman"/>
            <w:sz w:val="28"/>
            <w:szCs w:val="28"/>
          </w:rPr>
          <w:t>2016 г</w:t>
        </w:r>
      </w:smartTag>
      <w:r w:rsidRPr="00C3071D">
        <w:rPr>
          <w:rFonts w:ascii="Times New Roman" w:hAnsi="Times New Roman"/>
          <w:sz w:val="28"/>
          <w:szCs w:val="28"/>
        </w:rPr>
        <w:t>.</w:t>
      </w:r>
      <w:r>
        <w:rPr>
          <w:rFonts w:ascii="Times New Roman" w:hAnsi="Times New Roman"/>
          <w:sz w:val="28"/>
          <w:szCs w:val="28"/>
        </w:rPr>
        <w:t xml:space="preserve">, и при адаптации на региональном уровне </w:t>
      </w:r>
      <w:r w:rsidRPr="00C3071D">
        <w:rPr>
          <w:rFonts w:ascii="Times New Roman" w:hAnsi="Times New Roman"/>
          <w:sz w:val="28"/>
          <w:szCs w:val="28"/>
        </w:rPr>
        <w:t>[</w:t>
      </w:r>
      <w:r w:rsidRPr="00F1592F">
        <w:rPr>
          <w:rFonts w:ascii="Times New Roman" w:hAnsi="Times New Roman"/>
          <w:sz w:val="28"/>
          <w:szCs w:val="28"/>
        </w:rPr>
        <w:t>6</w:t>
      </w:r>
      <w:r w:rsidRPr="00C3071D">
        <w:rPr>
          <w:rFonts w:ascii="Times New Roman" w:hAnsi="Times New Roman"/>
          <w:sz w:val="28"/>
          <w:szCs w:val="28"/>
        </w:rPr>
        <w:t xml:space="preserve">] </w:t>
      </w:r>
      <w:r>
        <w:rPr>
          <w:rFonts w:ascii="Times New Roman" w:hAnsi="Times New Roman"/>
          <w:sz w:val="28"/>
          <w:szCs w:val="28"/>
        </w:rPr>
        <w:t>носят рекомендательный характер</w:t>
      </w:r>
      <w:r w:rsidRPr="00C3071D">
        <w:rPr>
          <w:rFonts w:ascii="Times New Roman" w:hAnsi="Times New Roman"/>
          <w:sz w:val="28"/>
          <w:szCs w:val="28"/>
        </w:rPr>
        <w:t>.</w:t>
      </w:r>
      <w:r>
        <w:rPr>
          <w:rFonts w:ascii="Times New Roman" w:hAnsi="Times New Roman"/>
          <w:sz w:val="28"/>
          <w:szCs w:val="28"/>
        </w:rPr>
        <w:t xml:space="preserve"> Вместе с тем, н</w:t>
      </w:r>
      <w:r w:rsidRPr="006A5997">
        <w:rPr>
          <w:rFonts w:ascii="Times New Roman" w:hAnsi="Times New Roman"/>
          <w:sz w:val="28"/>
          <w:szCs w:val="28"/>
        </w:rPr>
        <w:t xml:space="preserve">а уровне Минздрава России не прекращаются работы по созданию Единой государственной информационной системы в сфере здравоохранения, одной из систем которой является «Ведение расписания приемов специалистов и электронной записи на прием к врачу» (далее – федеральная электронная регистратура, ФЭР). Оказание государственной услуги «Запись на прием к врачу в электронном виде» введено в промышленную эксплуатацию на федеральном уровне в декабре 2012 года. Порядок записи на прием к врачу регламентирован через Единый портал государственных услуг (http://www.gosuslugi.ru). На 1 мая </w:t>
      </w:r>
      <w:smartTag w:uri="urn:schemas-microsoft-com:office:smarttags" w:element="City">
        <w:r w:rsidRPr="006A5997">
          <w:rPr>
            <w:rFonts w:ascii="Times New Roman" w:hAnsi="Times New Roman"/>
            <w:sz w:val="28"/>
            <w:szCs w:val="28"/>
          </w:rPr>
          <w:t>2016 г</w:t>
        </w:r>
      </w:smartTag>
      <w:r w:rsidRPr="006A5997">
        <w:rPr>
          <w:rFonts w:ascii="Times New Roman" w:hAnsi="Times New Roman"/>
          <w:sz w:val="28"/>
          <w:szCs w:val="28"/>
        </w:rPr>
        <w:t>. 6,4 тысячи медицинских организаций в 85 субъектах Российской Федерации подключены к ФЭР, из них 1,3 тыс. активно передают сведения в ФЭР – ведут расписания приема специалистов в данном сервисе [</w:t>
      </w:r>
      <w:r w:rsidRPr="00F1592F">
        <w:rPr>
          <w:rFonts w:ascii="Times New Roman" w:hAnsi="Times New Roman"/>
          <w:sz w:val="28"/>
          <w:szCs w:val="28"/>
        </w:rPr>
        <w:t>9</w:t>
      </w:r>
      <w:r w:rsidRPr="006A5997">
        <w:rPr>
          <w:rFonts w:ascii="Times New Roman" w:hAnsi="Times New Roman"/>
          <w:sz w:val="28"/>
          <w:szCs w:val="28"/>
        </w:rPr>
        <w:t>]. При этом традиционные регистратуры в поликлиниках остаются и продолжают выполнять свою работу.</w:t>
      </w:r>
    </w:p>
    <w:p w:rsidR="006F5594" w:rsidRPr="006A5997" w:rsidRDefault="006F5594" w:rsidP="00573374">
      <w:pPr>
        <w:spacing w:after="0" w:line="336" w:lineRule="auto"/>
        <w:ind w:firstLine="709"/>
        <w:jc w:val="both"/>
        <w:rPr>
          <w:rFonts w:ascii="Times New Roman" w:hAnsi="Times New Roman"/>
          <w:sz w:val="28"/>
          <w:szCs w:val="28"/>
        </w:rPr>
      </w:pPr>
      <w:r w:rsidRPr="006A5997">
        <w:rPr>
          <w:rFonts w:ascii="Times New Roman" w:hAnsi="Times New Roman"/>
          <w:sz w:val="28"/>
          <w:szCs w:val="28"/>
        </w:rPr>
        <w:t xml:space="preserve">Суть работы систем ЭР состоит в следующем: в сети «Интернет» регионы создают специальный сайт, на котором отображается расписание работы врачей. На данном сайте организуют централизованный ресурс, откуда можно произвести запись к врачу в любую медицинскую организацию, включенную в систему удаленной работы с пациентами. </w:t>
      </w:r>
      <w:r w:rsidRPr="006A5997">
        <w:rPr>
          <w:rFonts w:ascii="Times New Roman" w:hAnsi="Times New Roman"/>
          <w:sz w:val="28"/>
          <w:szCs w:val="28"/>
        </w:rPr>
        <w:lastRenderedPageBreak/>
        <w:t>Любой пациент с помощью обычного браузера (а развитые решения поддерживают и мобильные клиенты – смартфоны) может зайти на такой сайт и выбрать необходимую ему медицинскую организацию, а затем и необходимого врача. Осуществив выбор, пациент получает на экране расписание работы этого врача с информацией о часах приема, занятых и свободных номерках и так далее.</w:t>
      </w:r>
    </w:p>
    <w:p w:rsidR="006F5594" w:rsidRPr="006A5997" w:rsidRDefault="006F5594" w:rsidP="00573374">
      <w:pPr>
        <w:spacing w:after="0" w:line="336" w:lineRule="auto"/>
        <w:ind w:firstLine="709"/>
        <w:jc w:val="both"/>
        <w:rPr>
          <w:rFonts w:ascii="Times New Roman" w:hAnsi="Times New Roman"/>
          <w:b/>
          <w:sz w:val="28"/>
          <w:szCs w:val="28"/>
        </w:rPr>
      </w:pPr>
      <w:r w:rsidRPr="006A5997">
        <w:rPr>
          <w:rFonts w:ascii="Times New Roman" w:hAnsi="Times New Roman"/>
          <w:sz w:val="28"/>
          <w:szCs w:val="28"/>
        </w:rPr>
        <w:t xml:space="preserve">Выбрав удобное для себя свободное время приема (чаще всего его называют электронным номерком, талоном), пациент производит запись на него, указывая свои фамилию, имя, отчество, телефон или электронную почту, иногда – место жительства или полис </w:t>
      </w:r>
      <w:r>
        <w:rPr>
          <w:rFonts w:ascii="Times New Roman" w:hAnsi="Times New Roman"/>
          <w:sz w:val="28"/>
          <w:szCs w:val="28"/>
        </w:rPr>
        <w:t>обязательного медицинского страхования</w:t>
      </w:r>
      <w:r w:rsidRPr="006A5997">
        <w:rPr>
          <w:rFonts w:ascii="Times New Roman" w:hAnsi="Times New Roman"/>
          <w:sz w:val="28"/>
          <w:szCs w:val="28"/>
        </w:rPr>
        <w:t>. При наличии принтера распечатывает талон. Как правило, расписание в ЭР открывают на ограниченное время – до 2-4 недель.</w:t>
      </w:r>
    </w:p>
    <w:p w:rsidR="006F5594" w:rsidRPr="006A5997" w:rsidRDefault="006F5594" w:rsidP="00573374">
      <w:pPr>
        <w:spacing w:after="0" w:line="336" w:lineRule="auto"/>
        <w:ind w:firstLine="709"/>
        <w:jc w:val="both"/>
        <w:rPr>
          <w:rFonts w:ascii="Times New Roman" w:hAnsi="Times New Roman"/>
          <w:sz w:val="28"/>
          <w:szCs w:val="28"/>
        </w:rPr>
      </w:pPr>
      <w:r w:rsidRPr="006A5997">
        <w:rPr>
          <w:rFonts w:ascii="Times New Roman" w:hAnsi="Times New Roman"/>
          <w:sz w:val="28"/>
          <w:szCs w:val="28"/>
        </w:rPr>
        <w:t>Факт записи пациента на прием отображается на рабочих местах регистраторов и других сотрудников медицинской организации. Регистратор, до прихода пациента, распечатывает талон, находит и передает врачу амбулаторную карту. В назначенное время пациент приходит в кабинет врача, минуя регистратуру. Пациент самостоятельно вводит свои идентификационные данные, при этом дает свое согласие на обработку персональных данных. В ряде систем действует проверка корректности  введенных данных и наличия данного пациента в реестре застрахованных. Если введенная информация не совпала с имеющейся в базе данных, пациенту предлагается обратиться в регистратуру больницы или поликлиники лично.</w:t>
      </w:r>
    </w:p>
    <w:p w:rsidR="006F5594" w:rsidRPr="006A5997" w:rsidRDefault="006F5594" w:rsidP="00573374">
      <w:pPr>
        <w:spacing w:after="0" w:line="336" w:lineRule="auto"/>
        <w:ind w:firstLine="709"/>
        <w:jc w:val="both"/>
        <w:rPr>
          <w:rFonts w:ascii="Times New Roman" w:hAnsi="Times New Roman"/>
          <w:sz w:val="28"/>
          <w:szCs w:val="28"/>
        </w:rPr>
      </w:pPr>
      <w:r w:rsidRPr="006A5997">
        <w:rPr>
          <w:rFonts w:ascii="Times New Roman" w:hAnsi="Times New Roman"/>
          <w:sz w:val="28"/>
          <w:szCs w:val="28"/>
        </w:rPr>
        <w:t xml:space="preserve">Таким образом, система обеспечивает возможность ведения единой централизованной базы данных, как о самих пациентах, так и о самих врачах ведущих прием. Со стороны же информационной системы медицинской организации передаются только результаты обработки пользовательских запросов, и сведения о режиме работы учреждения. </w:t>
      </w:r>
    </w:p>
    <w:p w:rsidR="006F5594" w:rsidRPr="006A5997" w:rsidRDefault="006F5594" w:rsidP="00573374">
      <w:pPr>
        <w:spacing w:after="0" w:line="336" w:lineRule="auto"/>
        <w:ind w:firstLine="709"/>
        <w:jc w:val="both"/>
        <w:rPr>
          <w:rFonts w:ascii="Times New Roman" w:hAnsi="Times New Roman"/>
          <w:sz w:val="28"/>
          <w:szCs w:val="28"/>
        </w:rPr>
      </w:pPr>
      <w:r w:rsidRPr="006A5997">
        <w:rPr>
          <w:rFonts w:ascii="Times New Roman" w:hAnsi="Times New Roman"/>
          <w:sz w:val="28"/>
          <w:szCs w:val="28"/>
        </w:rPr>
        <w:t>Сильными сторонами системы являются [</w:t>
      </w:r>
      <w:r w:rsidRPr="00F1592F">
        <w:rPr>
          <w:rFonts w:ascii="Times New Roman" w:hAnsi="Times New Roman"/>
          <w:sz w:val="28"/>
          <w:szCs w:val="28"/>
        </w:rPr>
        <w:t>10</w:t>
      </w:r>
      <w:r w:rsidRPr="006A5997">
        <w:rPr>
          <w:rFonts w:ascii="Times New Roman" w:hAnsi="Times New Roman"/>
          <w:sz w:val="28"/>
          <w:szCs w:val="28"/>
        </w:rPr>
        <w:t xml:space="preserve">]: работа с базой медицинской организации в </w:t>
      </w:r>
      <w:r>
        <w:rPr>
          <w:rFonts w:ascii="Times New Roman" w:hAnsi="Times New Roman"/>
          <w:i/>
          <w:sz w:val="28"/>
          <w:szCs w:val="28"/>
        </w:rPr>
        <w:t>on</w:t>
      </w:r>
      <w:r w:rsidRPr="006A5997">
        <w:rPr>
          <w:rFonts w:ascii="Times New Roman" w:hAnsi="Times New Roman"/>
          <w:i/>
          <w:sz w:val="28"/>
          <w:szCs w:val="28"/>
        </w:rPr>
        <w:t>line</w:t>
      </w:r>
      <w:r w:rsidRPr="006A5997">
        <w:rPr>
          <w:rFonts w:ascii="Times New Roman" w:hAnsi="Times New Roman"/>
          <w:sz w:val="28"/>
          <w:szCs w:val="28"/>
        </w:rPr>
        <w:t xml:space="preserve"> режиме, штрих кодирование документации, интеграция с платежными системами для терминалов. </w:t>
      </w:r>
      <w:r w:rsidRPr="006A5997">
        <w:rPr>
          <w:rFonts w:ascii="Times New Roman" w:hAnsi="Times New Roman"/>
          <w:sz w:val="28"/>
          <w:szCs w:val="28"/>
        </w:rPr>
        <w:lastRenderedPageBreak/>
        <w:t>Основное преимущество данного сервиса для граждан – предоставление возможности записи на прием к врачу в удаленном режиме и в удобное для гражданина время [5]. Запись через Интернет сокращает маршрут пациента, исключая этап посещения регистратуры медицинской организации для получения талона, и, соответственно, позволяет сэкономить время и силы. Кроме того, с помощью этого ресурса происходит информирование граждан о лечебных учреждениях и актуальном расписании работы медицинских специалистов. В поликлиниках использование данного сервиса позволяет оптимизировать работу регистратуры и содействует планированию потока посещений пациентов. Для органов управления здравоохранением ЭР – одна из возможностей получать актуальную достоверную информацию о числе обращений граждан к специалистам.</w:t>
      </w:r>
    </w:p>
    <w:p w:rsidR="006F5594" w:rsidRPr="006A5997" w:rsidRDefault="006F5594" w:rsidP="00573374">
      <w:pPr>
        <w:spacing w:after="0" w:line="336" w:lineRule="auto"/>
        <w:ind w:firstLine="709"/>
        <w:jc w:val="both"/>
        <w:rPr>
          <w:rFonts w:ascii="Times New Roman" w:hAnsi="Times New Roman"/>
          <w:sz w:val="28"/>
          <w:szCs w:val="28"/>
        </w:rPr>
      </w:pPr>
      <w:r w:rsidRPr="006A5997">
        <w:rPr>
          <w:rFonts w:ascii="Times New Roman" w:hAnsi="Times New Roman"/>
          <w:sz w:val="28"/>
          <w:szCs w:val="28"/>
        </w:rPr>
        <w:t xml:space="preserve">Любая система может давать сбои, и ЭР не исключение. Бывает, что на прием человек приходит по определенному личному времени, на которое он записывался, а вместе с ним – еще </w:t>
      </w:r>
      <w:r>
        <w:rPr>
          <w:rFonts w:ascii="Times New Roman" w:hAnsi="Times New Roman"/>
          <w:sz w:val="28"/>
          <w:szCs w:val="28"/>
        </w:rPr>
        <w:t>пять</w:t>
      </w:r>
      <w:r w:rsidRPr="006A5997">
        <w:rPr>
          <w:rFonts w:ascii="Times New Roman" w:hAnsi="Times New Roman"/>
          <w:sz w:val="28"/>
          <w:szCs w:val="28"/>
        </w:rPr>
        <w:t xml:space="preserve"> человек, которые записались на это же время к тому же доктору [</w:t>
      </w:r>
      <w:r w:rsidRPr="00F1592F">
        <w:rPr>
          <w:rFonts w:ascii="Times New Roman" w:hAnsi="Times New Roman"/>
          <w:sz w:val="28"/>
          <w:szCs w:val="28"/>
        </w:rPr>
        <w:t>10</w:t>
      </w:r>
      <w:r w:rsidRPr="006A5997">
        <w:rPr>
          <w:rFonts w:ascii="Times New Roman" w:hAnsi="Times New Roman"/>
          <w:sz w:val="28"/>
          <w:szCs w:val="28"/>
        </w:rPr>
        <w:t xml:space="preserve">]. Видимо, в момент записи на прием система не обновилась, и она выдала неправильную информацию, последующим, кто записывался после первого пациента. И такие случаи не единичны. Также еще один недостаток в том, что люди, которые пользуются этой услугой, не машины и не роботы, и всегда есть вероятность ошибочного введения своих данных, которое приносит им некоторое неудобство. </w:t>
      </w:r>
    </w:p>
    <w:p w:rsidR="006F5594" w:rsidRPr="000810B2" w:rsidRDefault="006F5594" w:rsidP="00573374">
      <w:pPr>
        <w:spacing w:after="0" w:line="336" w:lineRule="auto"/>
        <w:ind w:firstLine="709"/>
        <w:jc w:val="both"/>
        <w:rPr>
          <w:rFonts w:ascii="Times New Roman" w:hAnsi="Times New Roman"/>
          <w:sz w:val="28"/>
          <w:szCs w:val="28"/>
        </w:rPr>
      </w:pPr>
      <w:r w:rsidRPr="000810B2">
        <w:rPr>
          <w:rFonts w:ascii="Times New Roman" w:hAnsi="Times New Roman"/>
          <w:sz w:val="28"/>
          <w:szCs w:val="28"/>
        </w:rPr>
        <w:t>Принципы – алгоритмы выбора врача разные, и некоторые решения поддерживают сразу несколько возможностей: просто выбор медицинской организации и врача из списка, выбор специалиста и потом доступной медицинской организации, в которой данный специалист ведет прием, указание своего адреса и автоматическое попадание в медицинскую организацию, к которой данный участок привязан, и другие варианты.</w:t>
      </w:r>
    </w:p>
    <w:p w:rsidR="006F5594" w:rsidRPr="006A5997" w:rsidRDefault="006F5594" w:rsidP="00573374">
      <w:pPr>
        <w:spacing w:after="0" w:line="336" w:lineRule="auto"/>
        <w:ind w:firstLine="709"/>
        <w:jc w:val="both"/>
        <w:rPr>
          <w:rFonts w:ascii="Times New Roman" w:hAnsi="Times New Roman"/>
          <w:sz w:val="28"/>
          <w:szCs w:val="28"/>
        </w:rPr>
      </w:pPr>
      <w:r w:rsidRPr="006A5997">
        <w:rPr>
          <w:rFonts w:ascii="Times New Roman" w:hAnsi="Times New Roman"/>
          <w:sz w:val="28"/>
          <w:szCs w:val="28"/>
        </w:rPr>
        <w:t xml:space="preserve">Основные направления развития </w:t>
      </w:r>
      <w:r>
        <w:rPr>
          <w:rFonts w:ascii="Times New Roman" w:hAnsi="Times New Roman"/>
          <w:sz w:val="28"/>
          <w:szCs w:val="28"/>
        </w:rPr>
        <w:t>ЭР</w:t>
      </w:r>
      <w:r w:rsidRPr="006A5997">
        <w:rPr>
          <w:rFonts w:ascii="Times New Roman" w:hAnsi="Times New Roman"/>
          <w:sz w:val="28"/>
          <w:szCs w:val="28"/>
        </w:rPr>
        <w:t xml:space="preserve"> касаются оптимизации пользовательского интерфейса, предоставления возможности гражданам </w:t>
      </w:r>
      <w:r w:rsidRPr="006A5997">
        <w:rPr>
          <w:rFonts w:ascii="Times New Roman" w:hAnsi="Times New Roman"/>
          <w:sz w:val="28"/>
          <w:szCs w:val="28"/>
        </w:rPr>
        <w:lastRenderedPageBreak/>
        <w:t>бронирования талонов на диагностические исследования, для вызова врача на дом и другие [5].</w:t>
      </w:r>
    </w:p>
    <w:p w:rsidR="006F5594" w:rsidRDefault="006F5594" w:rsidP="00573374">
      <w:pPr>
        <w:spacing w:after="0" w:line="336" w:lineRule="auto"/>
        <w:ind w:firstLine="709"/>
        <w:jc w:val="both"/>
        <w:rPr>
          <w:rFonts w:ascii="Times New Roman" w:hAnsi="Times New Roman"/>
          <w:sz w:val="28"/>
          <w:szCs w:val="28"/>
        </w:rPr>
      </w:pPr>
      <w:r w:rsidRPr="000810B2">
        <w:rPr>
          <w:rFonts w:ascii="Times New Roman" w:hAnsi="Times New Roman"/>
          <w:b/>
          <w:sz w:val="28"/>
          <w:szCs w:val="28"/>
        </w:rPr>
        <w:t>Результаты</w:t>
      </w:r>
      <w:r>
        <w:rPr>
          <w:rFonts w:ascii="Times New Roman" w:hAnsi="Times New Roman"/>
          <w:b/>
          <w:sz w:val="28"/>
          <w:szCs w:val="28"/>
        </w:rPr>
        <w:t xml:space="preserve"> и обсуждение. </w:t>
      </w:r>
      <w:r w:rsidRPr="00CF3D9F">
        <w:rPr>
          <w:rFonts w:ascii="Times New Roman" w:hAnsi="Times New Roman"/>
          <w:sz w:val="28"/>
          <w:szCs w:val="28"/>
        </w:rPr>
        <w:t>В настоящем исследовании предложен новый алгоритм «быстрой» записи на прием к врачу, ориентированный на пациента. Суть алгоритма проста</w:t>
      </w:r>
      <w:r>
        <w:rPr>
          <w:rFonts w:ascii="Times New Roman" w:hAnsi="Times New Roman"/>
          <w:sz w:val="28"/>
          <w:szCs w:val="28"/>
        </w:rPr>
        <w:t xml:space="preserve"> </w:t>
      </w:r>
      <w:r w:rsidRPr="00CF3D9F">
        <w:rPr>
          <w:rFonts w:ascii="Times New Roman" w:hAnsi="Times New Roman"/>
          <w:sz w:val="28"/>
          <w:szCs w:val="28"/>
        </w:rPr>
        <w:t>– исключить большое количество переходов по вкладкам интерфейсов ЭР и сразу предлагать пользователю-пациенту наиболее удобное врем</w:t>
      </w:r>
      <w:bookmarkStart w:id="4" w:name="_GoBack"/>
      <w:bookmarkEnd w:id="4"/>
      <w:r w:rsidRPr="00CF3D9F">
        <w:rPr>
          <w:rFonts w:ascii="Times New Roman" w:hAnsi="Times New Roman"/>
          <w:sz w:val="28"/>
          <w:szCs w:val="28"/>
        </w:rPr>
        <w:t>я приема исходя из его прошлых посещений.</w:t>
      </w:r>
    </w:p>
    <w:p w:rsidR="006F5594" w:rsidRDefault="006F5594" w:rsidP="00573374">
      <w:pPr>
        <w:spacing w:after="0" w:line="336" w:lineRule="auto"/>
        <w:ind w:firstLine="709"/>
        <w:jc w:val="both"/>
        <w:rPr>
          <w:rFonts w:ascii="Times New Roman" w:hAnsi="Times New Roman"/>
          <w:sz w:val="28"/>
          <w:szCs w:val="28"/>
        </w:rPr>
      </w:pPr>
      <w:r>
        <w:rPr>
          <w:rFonts w:ascii="Times New Roman" w:hAnsi="Times New Roman"/>
          <w:sz w:val="28"/>
          <w:szCs w:val="28"/>
        </w:rPr>
        <w:t>Разработанный а</w:t>
      </w:r>
      <w:r w:rsidRPr="00CF3D9F">
        <w:rPr>
          <w:rFonts w:ascii="Times New Roman" w:hAnsi="Times New Roman"/>
          <w:sz w:val="28"/>
          <w:szCs w:val="28"/>
        </w:rPr>
        <w:t>лгоритм был апробирован на программном обеспечении инфомата</w:t>
      </w:r>
      <w:r>
        <w:rPr>
          <w:rFonts w:ascii="Times New Roman" w:hAnsi="Times New Roman"/>
          <w:sz w:val="28"/>
          <w:szCs w:val="28"/>
        </w:rPr>
        <w:t xml:space="preserve"> (рис. 1)</w:t>
      </w:r>
      <w:r w:rsidRPr="00CF3D9F">
        <w:rPr>
          <w:rFonts w:ascii="Times New Roman" w:hAnsi="Times New Roman"/>
          <w:sz w:val="28"/>
          <w:szCs w:val="28"/>
        </w:rPr>
        <w:t xml:space="preserve">, используемого для самостоятельной записи пациентов без участия сотрудников регистратуры в медицинскую информационную систему, сопровождаемую компанией ООО «Смартсити» в медицинских организациях Краснодарского края. </w:t>
      </w:r>
    </w:p>
    <w:p w:rsidR="006F5594" w:rsidRDefault="00573374" w:rsidP="00573374">
      <w:pPr>
        <w:spacing w:after="0" w:line="336" w:lineRule="auto"/>
        <w:jc w:val="center"/>
        <w:rPr>
          <w:rFonts w:ascii="Times New Roman" w:hAnsi="Times New Roman"/>
          <w:sz w:val="28"/>
          <w:szCs w:val="28"/>
        </w:rPr>
      </w:pPr>
      <w:r>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http://ruwww.steamplat.ru/imgnew/info1.jpg" style="width:119.5pt;height:180pt;visibility:visible">
            <v:imagedata r:id="rId10" o:title=""/>
          </v:shape>
        </w:pict>
      </w:r>
    </w:p>
    <w:p w:rsidR="006F5594" w:rsidRDefault="006F5594" w:rsidP="00573374">
      <w:pPr>
        <w:spacing w:after="0" w:line="336" w:lineRule="auto"/>
        <w:jc w:val="center"/>
        <w:rPr>
          <w:rFonts w:ascii="Times New Roman" w:hAnsi="Times New Roman"/>
          <w:sz w:val="28"/>
          <w:szCs w:val="28"/>
        </w:rPr>
      </w:pPr>
      <w:r>
        <w:rPr>
          <w:rFonts w:ascii="Times New Roman" w:hAnsi="Times New Roman"/>
          <w:sz w:val="28"/>
          <w:szCs w:val="28"/>
        </w:rPr>
        <w:t>Рисунок 1 – Информационный терминал (инфомат)</w:t>
      </w:r>
    </w:p>
    <w:p w:rsidR="006F5594" w:rsidRDefault="006F5594" w:rsidP="00573374">
      <w:pPr>
        <w:spacing w:after="0" w:line="336" w:lineRule="auto"/>
        <w:ind w:firstLine="709"/>
        <w:jc w:val="both"/>
        <w:rPr>
          <w:rFonts w:ascii="Times New Roman" w:hAnsi="Times New Roman"/>
          <w:sz w:val="28"/>
          <w:szCs w:val="28"/>
        </w:rPr>
      </w:pPr>
    </w:p>
    <w:p w:rsidR="006F5594" w:rsidRDefault="006F5594" w:rsidP="00573374">
      <w:pPr>
        <w:spacing w:after="0" w:line="336" w:lineRule="auto"/>
        <w:ind w:firstLine="709"/>
        <w:jc w:val="both"/>
        <w:rPr>
          <w:rFonts w:ascii="Times New Roman" w:hAnsi="Times New Roman"/>
          <w:sz w:val="28"/>
          <w:szCs w:val="28"/>
        </w:rPr>
      </w:pPr>
      <w:r>
        <w:rPr>
          <w:rFonts w:ascii="Times New Roman" w:hAnsi="Times New Roman"/>
          <w:sz w:val="28"/>
          <w:szCs w:val="28"/>
        </w:rPr>
        <w:t xml:space="preserve">На рис. 2 изображена блок-схема разработанного алгоритма. </w:t>
      </w:r>
      <w:r w:rsidRPr="00CF3D9F">
        <w:rPr>
          <w:rFonts w:ascii="Times New Roman" w:hAnsi="Times New Roman"/>
          <w:sz w:val="28"/>
          <w:szCs w:val="28"/>
        </w:rPr>
        <w:t>Пациенту необходимо указать лишь специализацию врача, а система предложит ближайший свободный талон. В случае повторного обращения, пациент будет направлен к «своему» врачу.</w:t>
      </w:r>
    </w:p>
    <w:p w:rsidR="006F5594" w:rsidRDefault="00573374" w:rsidP="00CF3D9F">
      <w:pPr>
        <w:spacing w:after="0" w:line="360" w:lineRule="auto"/>
        <w:jc w:val="center"/>
        <w:rPr>
          <w:rFonts w:ascii="Times New Roman" w:hAnsi="Times New Roman"/>
          <w:sz w:val="28"/>
          <w:szCs w:val="28"/>
        </w:rPr>
      </w:pPr>
      <w:r>
        <w:rPr>
          <w:rFonts w:ascii="Times New Roman" w:hAnsi="Times New Roman"/>
          <w:noProof/>
          <w:sz w:val="28"/>
          <w:szCs w:val="28"/>
          <w:lang w:eastAsia="ru-RU"/>
        </w:rPr>
        <w:lastRenderedPageBreak/>
        <w:pict>
          <v:shape id="Рисунок 11" o:spid="_x0000_i1026" type="#_x0000_t75" style="width:360.5pt;height:665.5pt;visibility:visible">
            <v:imagedata r:id="rId11" o:title=""/>
          </v:shape>
        </w:pict>
      </w:r>
    </w:p>
    <w:p w:rsidR="006F5594" w:rsidRDefault="006F5594" w:rsidP="00CF3D9F">
      <w:pPr>
        <w:spacing w:after="0" w:line="360" w:lineRule="auto"/>
        <w:jc w:val="center"/>
        <w:rPr>
          <w:rFonts w:ascii="Times New Roman" w:hAnsi="Times New Roman"/>
          <w:sz w:val="28"/>
          <w:szCs w:val="28"/>
        </w:rPr>
      </w:pPr>
      <w:r>
        <w:rPr>
          <w:rFonts w:ascii="Times New Roman" w:hAnsi="Times New Roman"/>
          <w:sz w:val="28"/>
          <w:szCs w:val="28"/>
        </w:rPr>
        <w:t>Рисунок 2 – Блок-схема алгоритма быстрой записи</w:t>
      </w:r>
    </w:p>
    <w:p w:rsidR="006F5594" w:rsidRPr="002966DB" w:rsidRDefault="006F5594" w:rsidP="002966DB">
      <w:pPr>
        <w:spacing w:after="0" w:line="360" w:lineRule="auto"/>
        <w:ind w:firstLine="709"/>
        <w:jc w:val="both"/>
        <w:rPr>
          <w:rFonts w:ascii="Times New Roman" w:hAnsi="Times New Roman"/>
          <w:sz w:val="28"/>
          <w:szCs w:val="28"/>
        </w:rPr>
      </w:pPr>
      <w:r w:rsidRPr="002966DB">
        <w:rPr>
          <w:rFonts w:ascii="Times New Roman" w:hAnsi="Times New Roman"/>
          <w:sz w:val="28"/>
          <w:szCs w:val="28"/>
        </w:rPr>
        <w:lastRenderedPageBreak/>
        <w:t>Автоматизированная система самозаписи</w:t>
      </w:r>
      <w:r>
        <w:rPr>
          <w:rFonts w:ascii="Times New Roman" w:hAnsi="Times New Roman"/>
          <w:sz w:val="28"/>
          <w:szCs w:val="28"/>
        </w:rPr>
        <w:t xml:space="preserve"> ООО «Смартсити»</w:t>
      </w:r>
      <w:r w:rsidRPr="002966DB">
        <w:rPr>
          <w:rFonts w:ascii="Times New Roman" w:hAnsi="Times New Roman"/>
          <w:sz w:val="28"/>
          <w:szCs w:val="28"/>
        </w:rPr>
        <w:t xml:space="preserve"> основана на использовании свободных программ. Работа инфомата осуществляется внутри локальной сети медицинской организации. Интерфейс прост и интуитивно понятен для пациентов-пользователей</w:t>
      </w:r>
      <w:r>
        <w:rPr>
          <w:rFonts w:ascii="Times New Roman" w:hAnsi="Times New Roman"/>
          <w:sz w:val="28"/>
          <w:szCs w:val="28"/>
        </w:rPr>
        <w:t xml:space="preserve"> (рис. 3 и 4)</w:t>
      </w:r>
      <w:r w:rsidRPr="002966DB">
        <w:rPr>
          <w:rFonts w:ascii="Times New Roman" w:hAnsi="Times New Roman"/>
          <w:sz w:val="28"/>
          <w:szCs w:val="28"/>
        </w:rPr>
        <w:t xml:space="preserve">. </w:t>
      </w:r>
    </w:p>
    <w:p w:rsidR="006F5594" w:rsidRDefault="00573374" w:rsidP="002966DB">
      <w:pPr>
        <w:spacing w:after="0" w:line="360" w:lineRule="auto"/>
        <w:jc w:val="center"/>
        <w:rPr>
          <w:rFonts w:ascii="Times New Roman" w:hAnsi="Times New Roman"/>
          <w:sz w:val="28"/>
          <w:szCs w:val="28"/>
        </w:rPr>
      </w:pPr>
      <w:r>
        <w:rPr>
          <w:rFonts w:ascii="Times New Roman" w:hAnsi="Times New Roman"/>
          <w:noProof/>
          <w:sz w:val="28"/>
          <w:szCs w:val="28"/>
          <w:lang w:eastAsia="ru-RU"/>
        </w:rPr>
        <w:pict>
          <v:shape id="Рисунок 1" o:spid="_x0000_i1027" type="#_x0000_t75" style="width:441.5pt;height:224pt;visibility:visible" o:bordertopcolor="#4f81bd" o:borderleftcolor="#4f81bd" o:borderbottomcolor="#4f81bd" o:borderrightcolor="#4f81bd">
            <v:imagedata r:id="rId12" o:title="" croptop="7955f" cropbottom="2659f" cropleft="542f" cropright="548f"/>
            <w10:bordertop type="single" width="6"/>
            <w10:borderleft type="single" width="6"/>
            <w10:borderbottom type="single" width="6"/>
            <w10:borderright type="single" width="6"/>
          </v:shape>
        </w:pict>
      </w:r>
    </w:p>
    <w:p w:rsidR="006F5594" w:rsidRPr="002966DB" w:rsidRDefault="006F5594" w:rsidP="002966DB">
      <w:pPr>
        <w:spacing w:after="0" w:line="360" w:lineRule="auto"/>
        <w:jc w:val="center"/>
        <w:rPr>
          <w:rFonts w:ascii="Times New Roman" w:hAnsi="Times New Roman"/>
          <w:sz w:val="28"/>
          <w:szCs w:val="28"/>
        </w:rPr>
      </w:pPr>
      <w:r>
        <w:rPr>
          <w:rFonts w:ascii="Times New Roman" w:hAnsi="Times New Roman"/>
          <w:sz w:val="28"/>
          <w:szCs w:val="28"/>
        </w:rPr>
        <w:t>Рисунок 3 – Главное окно-начало</w:t>
      </w:r>
    </w:p>
    <w:p w:rsidR="006F5594" w:rsidRDefault="006F5594" w:rsidP="00783981">
      <w:pPr>
        <w:spacing w:after="0" w:line="360" w:lineRule="auto"/>
        <w:rPr>
          <w:rFonts w:ascii="Times New Roman" w:hAnsi="Times New Roman"/>
          <w:sz w:val="28"/>
          <w:szCs w:val="28"/>
        </w:rPr>
      </w:pPr>
    </w:p>
    <w:p w:rsidR="006F5594" w:rsidRDefault="00573374" w:rsidP="002966DB">
      <w:pPr>
        <w:spacing w:after="0" w:line="360" w:lineRule="auto"/>
        <w:jc w:val="center"/>
        <w:rPr>
          <w:rFonts w:ascii="Times New Roman" w:hAnsi="Times New Roman"/>
          <w:sz w:val="28"/>
          <w:szCs w:val="28"/>
        </w:rPr>
      </w:pPr>
      <w:r>
        <w:rPr>
          <w:rFonts w:ascii="Times New Roman" w:hAnsi="Times New Roman"/>
          <w:noProof/>
          <w:sz w:val="28"/>
          <w:szCs w:val="28"/>
          <w:lang w:eastAsia="ru-RU"/>
        </w:rPr>
        <w:pict>
          <v:shape id="Рисунок 4" o:spid="_x0000_i1028" type="#_x0000_t75" style="width:375pt;height:260.5pt;visibility:visible" o:bordertopcolor="#4f81bd" o:borderleftcolor="#4f81bd" o:borderbottomcolor="#4f81bd" o:borderrightcolor="#4f81bd">
            <v:imagedata r:id="rId13" o:title="" cropleft="654f" cropright="755f"/>
            <w10:bordertop type="single" width="6"/>
            <w10:borderleft type="single" width="6"/>
            <w10:borderbottom type="single" width="6"/>
            <w10:borderright type="single" width="6"/>
          </v:shape>
        </w:pict>
      </w:r>
    </w:p>
    <w:p w:rsidR="006F5594" w:rsidRDefault="006F5594" w:rsidP="002966DB">
      <w:pPr>
        <w:spacing w:after="0" w:line="360" w:lineRule="auto"/>
        <w:jc w:val="center"/>
        <w:rPr>
          <w:rFonts w:ascii="Times New Roman" w:hAnsi="Times New Roman"/>
          <w:sz w:val="28"/>
          <w:szCs w:val="28"/>
        </w:rPr>
      </w:pPr>
      <w:r>
        <w:rPr>
          <w:rFonts w:ascii="Times New Roman" w:hAnsi="Times New Roman"/>
          <w:sz w:val="28"/>
          <w:szCs w:val="28"/>
        </w:rPr>
        <w:t>Рисунок 4 – Ввод личных данных пациентом для записи</w:t>
      </w:r>
    </w:p>
    <w:p w:rsidR="006F5594" w:rsidRDefault="006F5594" w:rsidP="002966DB">
      <w:pPr>
        <w:spacing w:after="0" w:line="360" w:lineRule="auto"/>
        <w:jc w:val="center"/>
        <w:rPr>
          <w:rFonts w:ascii="Times New Roman" w:hAnsi="Times New Roman"/>
          <w:sz w:val="28"/>
          <w:szCs w:val="28"/>
        </w:rPr>
      </w:pPr>
    </w:p>
    <w:p w:rsidR="006F5594" w:rsidRDefault="006F5594" w:rsidP="00B67E13">
      <w:pPr>
        <w:spacing w:after="0" w:line="360" w:lineRule="auto"/>
        <w:ind w:firstLine="709"/>
        <w:jc w:val="both"/>
        <w:rPr>
          <w:rFonts w:ascii="Times New Roman" w:hAnsi="Times New Roman"/>
          <w:sz w:val="28"/>
          <w:szCs w:val="28"/>
        </w:rPr>
      </w:pPr>
      <w:r w:rsidRPr="00CF3D9F">
        <w:rPr>
          <w:rFonts w:ascii="Times New Roman" w:hAnsi="Times New Roman"/>
          <w:b/>
          <w:sz w:val="28"/>
          <w:szCs w:val="28"/>
        </w:rPr>
        <w:t>Выводы.</w:t>
      </w:r>
      <w:r w:rsidRPr="00CF3D9F">
        <w:rPr>
          <w:rFonts w:ascii="Times New Roman" w:hAnsi="Times New Roman"/>
          <w:sz w:val="28"/>
          <w:szCs w:val="28"/>
        </w:rPr>
        <w:t xml:space="preserve"> Предложенный алгоритм быстрой записи может быть реализован для любых сайтов-порталов, мобильных приложений, инфоматов, т.е. всех </w:t>
      </w:r>
      <w:r>
        <w:rPr>
          <w:rFonts w:ascii="Times New Roman" w:hAnsi="Times New Roman"/>
          <w:sz w:val="28"/>
          <w:szCs w:val="28"/>
        </w:rPr>
        <w:t xml:space="preserve">электронных </w:t>
      </w:r>
      <w:r w:rsidRPr="00CF3D9F">
        <w:rPr>
          <w:rFonts w:ascii="Times New Roman" w:hAnsi="Times New Roman"/>
          <w:sz w:val="28"/>
          <w:szCs w:val="28"/>
        </w:rPr>
        <w:t>сервисов, которые позволяют самостоятельно осуществить запись на прием к врачу.</w:t>
      </w:r>
      <w:r>
        <w:rPr>
          <w:rFonts w:ascii="Times New Roman" w:hAnsi="Times New Roman"/>
          <w:sz w:val="28"/>
          <w:szCs w:val="28"/>
        </w:rPr>
        <w:t xml:space="preserve"> </w:t>
      </w:r>
      <w:r w:rsidRPr="005C683A">
        <w:rPr>
          <w:rFonts w:ascii="Times New Roman" w:hAnsi="Times New Roman"/>
          <w:sz w:val="28"/>
          <w:szCs w:val="28"/>
        </w:rPr>
        <w:t>Реализованный алгоритм быстрой записи удобнее для пользователей.</w:t>
      </w:r>
      <w:r>
        <w:rPr>
          <w:rFonts w:ascii="Times New Roman" w:hAnsi="Times New Roman"/>
          <w:color w:val="FF0000"/>
          <w:sz w:val="28"/>
          <w:szCs w:val="28"/>
        </w:rPr>
        <w:t xml:space="preserve"> </w:t>
      </w:r>
      <w:r w:rsidRPr="002966DB">
        <w:rPr>
          <w:rFonts w:ascii="Times New Roman" w:hAnsi="Times New Roman"/>
          <w:sz w:val="28"/>
          <w:szCs w:val="28"/>
        </w:rPr>
        <w:t>Позволяет существенно упростить и ускорить процесс записи пациента к врачу напрямую в медицинскую информационную систему</w:t>
      </w:r>
      <w:r>
        <w:rPr>
          <w:rFonts w:ascii="Times New Roman" w:hAnsi="Times New Roman"/>
          <w:sz w:val="28"/>
          <w:szCs w:val="28"/>
        </w:rPr>
        <w:t>.</w:t>
      </w:r>
    </w:p>
    <w:p w:rsidR="006F5594" w:rsidRDefault="006F5594" w:rsidP="00B67E13">
      <w:pPr>
        <w:spacing w:after="0" w:line="360" w:lineRule="auto"/>
        <w:ind w:firstLine="709"/>
        <w:jc w:val="both"/>
        <w:rPr>
          <w:rFonts w:ascii="Times New Roman" w:hAnsi="Times New Roman"/>
          <w:sz w:val="28"/>
          <w:szCs w:val="28"/>
        </w:rPr>
      </w:pPr>
      <w:r>
        <w:rPr>
          <w:rFonts w:ascii="Times New Roman" w:hAnsi="Times New Roman"/>
          <w:sz w:val="28"/>
          <w:szCs w:val="28"/>
        </w:rPr>
        <w:t>Благодаря использованию свободных программ при разработке автоматизированной системы самозаписи появляется возможность экономить</w:t>
      </w:r>
      <w:r w:rsidRPr="009C37A7">
        <w:rPr>
          <w:rFonts w:ascii="Times New Roman" w:hAnsi="Times New Roman"/>
          <w:sz w:val="28"/>
          <w:szCs w:val="28"/>
        </w:rPr>
        <w:t xml:space="preserve"> на лицензионных отчислениях</w:t>
      </w:r>
      <w:r>
        <w:rPr>
          <w:rFonts w:ascii="Times New Roman" w:hAnsi="Times New Roman"/>
          <w:sz w:val="28"/>
          <w:szCs w:val="28"/>
        </w:rPr>
        <w:t>, что делает саму систему более конкурентоспособной. Но не отменяет необходимость сопровождать и модернизировать программное обеспечение инфомата в дальнейшем.</w:t>
      </w:r>
    </w:p>
    <w:p w:rsidR="006F5594" w:rsidRPr="00B67E13" w:rsidRDefault="006F5594" w:rsidP="00B67E13">
      <w:pPr>
        <w:spacing w:after="0" w:line="360" w:lineRule="auto"/>
        <w:ind w:firstLine="709"/>
        <w:jc w:val="both"/>
        <w:rPr>
          <w:rFonts w:ascii="Times New Roman" w:hAnsi="Times New Roman"/>
          <w:sz w:val="28"/>
          <w:szCs w:val="28"/>
        </w:rPr>
      </w:pPr>
    </w:p>
    <w:p w:rsidR="006F5594" w:rsidRPr="00475E5F" w:rsidRDefault="006F5594" w:rsidP="0087045E">
      <w:pPr>
        <w:pStyle w:val="1"/>
        <w:keepNext/>
        <w:widowControl w:val="0"/>
        <w:tabs>
          <w:tab w:val="left" w:pos="1276"/>
        </w:tabs>
        <w:spacing w:before="0" w:beforeAutospacing="0" w:after="0" w:afterAutospacing="0" w:line="360" w:lineRule="auto"/>
        <w:jc w:val="center"/>
        <w:rPr>
          <w:sz w:val="24"/>
          <w:szCs w:val="24"/>
        </w:rPr>
      </w:pPr>
      <w:r w:rsidRPr="00475E5F">
        <w:rPr>
          <w:sz w:val="24"/>
          <w:szCs w:val="24"/>
        </w:rPr>
        <w:t>Литература</w:t>
      </w:r>
    </w:p>
    <w:p w:rsidR="006F5594" w:rsidRPr="00991607" w:rsidRDefault="006F5594" w:rsidP="00991607">
      <w:pPr>
        <w:pStyle w:val="a6"/>
        <w:numPr>
          <w:ilvl w:val="0"/>
          <w:numId w:val="8"/>
        </w:numPr>
        <w:tabs>
          <w:tab w:val="left" w:pos="1134"/>
        </w:tabs>
        <w:spacing w:after="0" w:line="240" w:lineRule="auto"/>
        <w:ind w:left="0" w:firstLine="709"/>
        <w:jc w:val="both"/>
        <w:rPr>
          <w:rFonts w:ascii="Times New Roman" w:hAnsi="Times New Roman"/>
          <w:sz w:val="24"/>
          <w:szCs w:val="24"/>
        </w:rPr>
      </w:pPr>
      <w:r w:rsidRPr="00991607">
        <w:rPr>
          <w:rFonts w:ascii="Times New Roman" w:hAnsi="Times New Roman"/>
          <w:sz w:val="24"/>
          <w:szCs w:val="24"/>
        </w:rPr>
        <w:t>Алгоритм записи на приём к врачу Сызранской городской больницы №1 [Электронный ресурс]. Режим доступа: http://gb1-syzran.ru/index.php?option=com_content&amp;view=article&amp;id=287:2015-01-27-05-19-08&amp;catid=27:2011-11-23-12-34-56&amp;Itemid=5 (19.06.2016).</w:t>
      </w:r>
    </w:p>
    <w:p w:rsidR="006F5594" w:rsidRPr="00991607" w:rsidRDefault="006F5594" w:rsidP="00991607">
      <w:pPr>
        <w:pStyle w:val="a6"/>
        <w:numPr>
          <w:ilvl w:val="0"/>
          <w:numId w:val="8"/>
        </w:numPr>
        <w:tabs>
          <w:tab w:val="left" w:pos="1134"/>
        </w:tabs>
        <w:spacing w:after="0" w:line="240" w:lineRule="auto"/>
        <w:ind w:left="0" w:firstLine="709"/>
        <w:jc w:val="both"/>
        <w:rPr>
          <w:rFonts w:ascii="Times New Roman" w:hAnsi="Times New Roman"/>
          <w:sz w:val="24"/>
          <w:szCs w:val="24"/>
          <w:lang w:eastAsia="ru-RU"/>
        </w:rPr>
      </w:pPr>
      <w:r w:rsidRPr="00991607">
        <w:rPr>
          <w:rFonts w:ascii="Times New Roman" w:hAnsi="Times New Roman"/>
          <w:iCs/>
          <w:sz w:val="24"/>
          <w:szCs w:val="24"/>
          <w:lang w:eastAsia="ru-RU"/>
        </w:rPr>
        <w:t>Губарева</w:t>
      </w:r>
      <w:r w:rsidRPr="00991607">
        <w:rPr>
          <w:rFonts w:ascii="Times New Roman" w:hAnsi="Times New Roman"/>
          <w:iCs/>
          <w:sz w:val="24"/>
          <w:szCs w:val="24"/>
          <w:lang w:val="en-US" w:eastAsia="ru-RU"/>
        </w:rPr>
        <w:t> </w:t>
      </w:r>
      <w:r w:rsidRPr="00991607">
        <w:rPr>
          <w:rFonts w:ascii="Times New Roman" w:hAnsi="Times New Roman"/>
          <w:iCs/>
          <w:sz w:val="24"/>
          <w:szCs w:val="24"/>
          <w:lang w:eastAsia="ru-RU"/>
        </w:rPr>
        <w:t xml:space="preserve">Т.В. </w:t>
      </w:r>
      <w:hyperlink r:id="rId14" w:history="1">
        <w:r w:rsidRPr="00991607">
          <w:rPr>
            <w:rFonts w:ascii="Times New Roman" w:hAnsi="Times New Roman"/>
            <w:bCs/>
            <w:sz w:val="24"/>
            <w:szCs w:val="24"/>
            <w:lang w:eastAsia="ru-RU"/>
          </w:rPr>
          <w:t>Информатизация здравоохранения</w:t>
        </w:r>
      </w:hyperlink>
      <w:r w:rsidRPr="00991607">
        <w:rPr>
          <w:rFonts w:ascii="Times New Roman" w:hAnsi="Times New Roman"/>
          <w:sz w:val="24"/>
          <w:szCs w:val="24"/>
        </w:rPr>
        <w:t xml:space="preserve"> / </w:t>
      </w:r>
      <w:r w:rsidRPr="00991607">
        <w:rPr>
          <w:rFonts w:ascii="Times New Roman" w:hAnsi="Times New Roman"/>
          <w:iCs/>
          <w:sz w:val="24"/>
          <w:szCs w:val="24"/>
          <w:lang w:eastAsia="ru-RU"/>
        </w:rPr>
        <w:t xml:space="preserve">Т.В. Губарева, К.И. Миронова </w:t>
      </w:r>
      <w:r w:rsidRPr="00991607">
        <w:rPr>
          <w:rFonts w:ascii="Times New Roman" w:hAnsi="Times New Roman"/>
          <w:sz w:val="24"/>
          <w:szCs w:val="24"/>
        </w:rPr>
        <w:t xml:space="preserve">// </w:t>
      </w:r>
      <w:hyperlink r:id="rId15" w:history="1">
        <w:r w:rsidRPr="00991607">
          <w:rPr>
            <w:rFonts w:ascii="Times New Roman" w:hAnsi="Times New Roman"/>
            <w:sz w:val="24"/>
            <w:szCs w:val="24"/>
            <w:lang w:eastAsia="ru-RU"/>
          </w:rPr>
          <w:t>Проблемы социально-экономического развития Сибири</w:t>
        </w:r>
      </w:hyperlink>
      <w:r w:rsidRPr="00991607">
        <w:rPr>
          <w:rFonts w:ascii="Times New Roman" w:hAnsi="Times New Roman"/>
          <w:sz w:val="24"/>
          <w:szCs w:val="24"/>
          <w:lang w:eastAsia="ru-RU"/>
        </w:rPr>
        <w:t>. 2011. </w:t>
      </w:r>
      <w:hyperlink r:id="rId16" w:history="1">
        <w:r w:rsidRPr="00991607">
          <w:rPr>
            <w:rFonts w:ascii="Times New Roman" w:hAnsi="Times New Roman"/>
            <w:sz w:val="24"/>
            <w:szCs w:val="24"/>
            <w:lang w:eastAsia="ru-RU"/>
          </w:rPr>
          <w:t>№ 4 (6)</w:t>
        </w:r>
      </w:hyperlink>
      <w:r w:rsidRPr="00991607">
        <w:rPr>
          <w:rFonts w:ascii="Times New Roman" w:hAnsi="Times New Roman"/>
          <w:sz w:val="24"/>
          <w:szCs w:val="24"/>
          <w:lang w:eastAsia="ru-RU"/>
        </w:rPr>
        <w:t>. С. 15-25.</w:t>
      </w:r>
    </w:p>
    <w:p w:rsidR="006F5594" w:rsidRPr="00991607" w:rsidRDefault="006F5594" w:rsidP="00991607">
      <w:pPr>
        <w:pStyle w:val="a6"/>
        <w:numPr>
          <w:ilvl w:val="0"/>
          <w:numId w:val="8"/>
        </w:numPr>
        <w:tabs>
          <w:tab w:val="left" w:pos="1134"/>
        </w:tabs>
        <w:spacing w:after="0" w:line="240" w:lineRule="auto"/>
        <w:ind w:left="0" w:firstLine="709"/>
        <w:jc w:val="both"/>
        <w:rPr>
          <w:rFonts w:ascii="Times New Roman" w:hAnsi="Times New Roman"/>
          <w:sz w:val="24"/>
          <w:szCs w:val="24"/>
          <w:lang w:eastAsia="ru-RU"/>
        </w:rPr>
      </w:pPr>
      <w:r w:rsidRPr="00991607">
        <w:rPr>
          <w:rFonts w:ascii="Times New Roman" w:hAnsi="Times New Roman"/>
          <w:sz w:val="24"/>
          <w:szCs w:val="24"/>
        </w:rPr>
        <w:t>Гусев А.В. Обзор решений «Электронная регистратура» / А.В. Гусев // Врач и информационные технологии. – 2010. – № 6. – С. 4–15.</w:t>
      </w:r>
    </w:p>
    <w:p w:rsidR="006F5594" w:rsidRPr="00991607" w:rsidRDefault="006F5594" w:rsidP="00991607">
      <w:pPr>
        <w:pStyle w:val="a6"/>
        <w:numPr>
          <w:ilvl w:val="0"/>
          <w:numId w:val="8"/>
        </w:numPr>
        <w:tabs>
          <w:tab w:val="left" w:pos="1134"/>
        </w:tabs>
        <w:spacing w:after="0" w:line="240" w:lineRule="auto"/>
        <w:ind w:left="0" w:firstLine="709"/>
        <w:jc w:val="both"/>
        <w:rPr>
          <w:rFonts w:ascii="Times New Roman" w:hAnsi="Times New Roman"/>
          <w:sz w:val="24"/>
          <w:szCs w:val="24"/>
        </w:rPr>
      </w:pPr>
      <w:r w:rsidRPr="00991607">
        <w:rPr>
          <w:rFonts w:ascii="Times New Roman" w:hAnsi="Times New Roman"/>
          <w:sz w:val="24"/>
          <w:szCs w:val="24"/>
        </w:rPr>
        <w:t>Калиниченко</w:t>
      </w:r>
      <w:r w:rsidRPr="00991607">
        <w:rPr>
          <w:rFonts w:ascii="Times New Roman" w:hAnsi="Times New Roman"/>
          <w:sz w:val="24"/>
          <w:szCs w:val="24"/>
          <w:lang w:val="en-US"/>
        </w:rPr>
        <w:t> </w:t>
      </w:r>
      <w:r w:rsidRPr="00991607">
        <w:rPr>
          <w:rFonts w:ascii="Times New Roman" w:hAnsi="Times New Roman"/>
          <w:sz w:val="24"/>
          <w:szCs w:val="24"/>
        </w:rPr>
        <w:t xml:space="preserve">А.В. </w:t>
      </w:r>
      <w:hyperlink r:id="rId17" w:history="1">
        <w:r w:rsidRPr="00991607">
          <w:rPr>
            <w:rFonts w:ascii="Times New Roman" w:hAnsi="Times New Roman"/>
            <w:sz w:val="24"/>
            <w:szCs w:val="24"/>
          </w:rPr>
          <w:t>Анализ мониторирования работы амбулаторно-поликлинических учреждений с городской единой регистратурой</w:t>
        </w:r>
      </w:hyperlink>
      <w:r w:rsidRPr="00991607">
        <w:rPr>
          <w:rFonts w:ascii="Times New Roman" w:hAnsi="Times New Roman"/>
          <w:sz w:val="24"/>
          <w:szCs w:val="24"/>
        </w:rPr>
        <w:t xml:space="preserve"> / А.В. Калиниченко, Н.Н. Болтенко, В.А. Борцов, О.В. Алешко, А.В. Карпов, Г.В. Рвачёва, А.А. Кайгородов // </w:t>
      </w:r>
      <w:hyperlink r:id="rId18" w:history="1">
        <w:r w:rsidRPr="00991607">
          <w:rPr>
            <w:rFonts w:ascii="Times New Roman" w:hAnsi="Times New Roman"/>
            <w:sz w:val="24"/>
            <w:szCs w:val="24"/>
          </w:rPr>
          <w:t>Сибирское медицинское обозрение</w:t>
        </w:r>
      </w:hyperlink>
      <w:r w:rsidRPr="00991607">
        <w:rPr>
          <w:rFonts w:ascii="Times New Roman" w:hAnsi="Times New Roman"/>
          <w:sz w:val="24"/>
          <w:szCs w:val="24"/>
        </w:rPr>
        <w:t>. 2011. </w:t>
      </w:r>
      <w:hyperlink r:id="rId19" w:history="1">
        <w:r w:rsidRPr="00991607">
          <w:rPr>
            <w:rFonts w:ascii="Times New Roman" w:hAnsi="Times New Roman"/>
            <w:sz w:val="24"/>
            <w:szCs w:val="24"/>
          </w:rPr>
          <w:t>№ 4 (70)</w:t>
        </w:r>
      </w:hyperlink>
      <w:r w:rsidRPr="00991607">
        <w:rPr>
          <w:rFonts w:ascii="Times New Roman" w:hAnsi="Times New Roman"/>
          <w:sz w:val="24"/>
          <w:szCs w:val="24"/>
        </w:rPr>
        <w:t>. С. 97-99.</w:t>
      </w:r>
    </w:p>
    <w:p w:rsidR="006F5594" w:rsidRDefault="006F5594" w:rsidP="00991607">
      <w:pPr>
        <w:pStyle w:val="a6"/>
        <w:numPr>
          <w:ilvl w:val="0"/>
          <w:numId w:val="8"/>
        </w:numPr>
        <w:tabs>
          <w:tab w:val="left" w:pos="1134"/>
        </w:tabs>
        <w:spacing w:after="0" w:line="240" w:lineRule="auto"/>
        <w:ind w:left="0" w:firstLine="709"/>
        <w:jc w:val="both"/>
        <w:rPr>
          <w:rFonts w:ascii="Times New Roman" w:hAnsi="Times New Roman"/>
          <w:sz w:val="24"/>
          <w:szCs w:val="24"/>
        </w:rPr>
      </w:pPr>
      <w:r w:rsidRPr="00991607">
        <w:rPr>
          <w:rFonts w:ascii="Times New Roman" w:hAnsi="Times New Roman"/>
          <w:sz w:val="24"/>
          <w:szCs w:val="24"/>
        </w:rPr>
        <w:t>Кведер</w:t>
      </w:r>
      <w:r w:rsidRPr="00991607">
        <w:rPr>
          <w:rFonts w:ascii="Times New Roman" w:hAnsi="Times New Roman"/>
          <w:sz w:val="24"/>
          <w:szCs w:val="24"/>
          <w:lang w:val="en-US"/>
        </w:rPr>
        <w:t> </w:t>
      </w:r>
      <w:r w:rsidRPr="00991607">
        <w:rPr>
          <w:rFonts w:ascii="Times New Roman" w:hAnsi="Times New Roman"/>
          <w:sz w:val="24"/>
          <w:szCs w:val="24"/>
        </w:rPr>
        <w:t xml:space="preserve">Л.В. </w:t>
      </w:r>
      <w:hyperlink r:id="rId20" w:history="1">
        <w:r w:rsidRPr="00991607">
          <w:rPr>
            <w:rFonts w:ascii="Times New Roman" w:hAnsi="Times New Roman"/>
            <w:sz w:val="24"/>
            <w:szCs w:val="24"/>
          </w:rPr>
          <w:t>Развитие сервиса «Электронная регистратура Самарской области»</w:t>
        </w:r>
      </w:hyperlink>
      <w:r w:rsidRPr="00991607">
        <w:rPr>
          <w:rFonts w:ascii="Times New Roman" w:hAnsi="Times New Roman"/>
          <w:sz w:val="24"/>
          <w:szCs w:val="24"/>
        </w:rPr>
        <w:t xml:space="preserve"> / Л.В. Кведер, А.А. Гермизина // </w:t>
      </w:r>
      <w:hyperlink r:id="rId21" w:history="1">
        <w:r w:rsidRPr="00991607">
          <w:rPr>
            <w:rFonts w:ascii="Times New Roman" w:hAnsi="Times New Roman"/>
            <w:sz w:val="24"/>
            <w:szCs w:val="24"/>
          </w:rPr>
          <w:t>Управление качеством медицинской помощи</w:t>
        </w:r>
      </w:hyperlink>
      <w:r w:rsidRPr="00991607">
        <w:rPr>
          <w:rFonts w:ascii="Times New Roman" w:hAnsi="Times New Roman"/>
          <w:sz w:val="24"/>
          <w:szCs w:val="24"/>
        </w:rPr>
        <w:t>. 2014. </w:t>
      </w:r>
      <w:hyperlink r:id="rId22" w:history="1">
        <w:r w:rsidRPr="00991607">
          <w:rPr>
            <w:rFonts w:ascii="Times New Roman" w:hAnsi="Times New Roman"/>
            <w:sz w:val="24"/>
            <w:szCs w:val="24"/>
          </w:rPr>
          <w:t>№ 1</w:t>
        </w:r>
      </w:hyperlink>
      <w:r w:rsidRPr="00991607">
        <w:rPr>
          <w:rFonts w:ascii="Times New Roman" w:hAnsi="Times New Roman"/>
          <w:sz w:val="24"/>
          <w:szCs w:val="24"/>
        </w:rPr>
        <w:t>. С. 13-16.</w:t>
      </w:r>
    </w:p>
    <w:p w:rsidR="006F5594" w:rsidRPr="00991607" w:rsidRDefault="006F5594" w:rsidP="00991607">
      <w:pPr>
        <w:pStyle w:val="a6"/>
        <w:numPr>
          <w:ilvl w:val="0"/>
          <w:numId w:val="8"/>
        </w:numPr>
        <w:tabs>
          <w:tab w:val="left" w:pos="1134"/>
        </w:tabs>
        <w:spacing w:after="0" w:line="240" w:lineRule="auto"/>
        <w:ind w:left="0" w:firstLine="709"/>
        <w:jc w:val="both"/>
        <w:rPr>
          <w:rFonts w:ascii="Times New Roman" w:hAnsi="Times New Roman"/>
          <w:sz w:val="24"/>
          <w:szCs w:val="24"/>
        </w:rPr>
      </w:pPr>
      <w:r w:rsidRPr="00F1592F">
        <w:rPr>
          <w:rFonts w:ascii="Times New Roman" w:hAnsi="Times New Roman"/>
          <w:sz w:val="24"/>
          <w:szCs w:val="24"/>
        </w:rPr>
        <w:t>Кошкаров А.А. Структурная адаптация федеральных требований к медицинским информационным системам на региональном уровне / А.А. Кошкаров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№05(119). С. 889 – 925. – IDA [article ID]: 1191605064. – Режим доступа: http://ej.kubagro.ru/2016/05/pdf/64.pdf, 2,312 у.п.л.</w:t>
      </w:r>
    </w:p>
    <w:p w:rsidR="006F5594" w:rsidRPr="00991607" w:rsidRDefault="006F5594" w:rsidP="00991607">
      <w:pPr>
        <w:pStyle w:val="a6"/>
        <w:numPr>
          <w:ilvl w:val="0"/>
          <w:numId w:val="8"/>
        </w:numPr>
        <w:tabs>
          <w:tab w:val="left" w:pos="1134"/>
        </w:tabs>
        <w:spacing w:after="0" w:line="240" w:lineRule="auto"/>
        <w:ind w:left="0" w:firstLine="709"/>
        <w:jc w:val="both"/>
        <w:rPr>
          <w:rFonts w:ascii="Times New Roman" w:hAnsi="Times New Roman"/>
          <w:sz w:val="24"/>
          <w:szCs w:val="24"/>
        </w:rPr>
      </w:pPr>
      <w:r w:rsidRPr="00991607">
        <w:rPr>
          <w:rFonts w:ascii="Times New Roman" w:hAnsi="Times New Roman"/>
          <w:iCs/>
          <w:sz w:val="24"/>
          <w:szCs w:val="24"/>
          <w:lang w:eastAsia="ru-RU"/>
        </w:rPr>
        <w:t>Леванов</w:t>
      </w:r>
      <w:r w:rsidRPr="00991607">
        <w:rPr>
          <w:rFonts w:ascii="Times New Roman" w:hAnsi="Times New Roman"/>
          <w:iCs/>
          <w:sz w:val="24"/>
          <w:szCs w:val="24"/>
          <w:lang w:val="en-US" w:eastAsia="ru-RU"/>
        </w:rPr>
        <w:t> </w:t>
      </w:r>
      <w:r w:rsidRPr="00991607">
        <w:rPr>
          <w:rFonts w:ascii="Times New Roman" w:hAnsi="Times New Roman"/>
          <w:iCs/>
          <w:sz w:val="24"/>
          <w:szCs w:val="24"/>
          <w:lang w:eastAsia="ru-RU"/>
        </w:rPr>
        <w:t xml:space="preserve">В.М. </w:t>
      </w:r>
      <w:hyperlink r:id="rId23" w:history="1">
        <w:r w:rsidRPr="00991607">
          <w:rPr>
            <w:rFonts w:ascii="Times New Roman" w:hAnsi="Times New Roman"/>
            <w:bCs/>
            <w:sz w:val="24"/>
            <w:szCs w:val="24"/>
            <w:lang w:eastAsia="ru-RU"/>
          </w:rPr>
          <w:t xml:space="preserve">Внедрение системы дистанционной записи пациентов на консультационный приём в областную консультативную поликлинику как средство </w:t>
        </w:r>
        <w:r w:rsidRPr="00991607">
          <w:rPr>
            <w:rFonts w:ascii="Times New Roman" w:hAnsi="Times New Roman"/>
            <w:bCs/>
            <w:sz w:val="24"/>
            <w:szCs w:val="24"/>
            <w:lang w:eastAsia="ru-RU"/>
          </w:rPr>
          <w:lastRenderedPageBreak/>
          <w:t>оптимизации медицинских технологий</w:t>
        </w:r>
      </w:hyperlink>
      <w:r w:rsidRPr="00991607">
        <w:rPr>
          <w:rFonts w:ascii="Times New Roman" w:hAnsi="Times New Roman"/>
          <w:sz w:val="24"/>
          <w:szCs w:val="24"/>
        </w:rPr>
        <w:t xml:space="preserve"> / </w:t>
      </w:r>
      <w:r w:rsidRPr="00991607">
        <w:rPr>
          <w:rFonts w:ascii="Times New Roman" w:hAnsi="Times New Roman"/>
          <w:iCs/>
          <w:sz w:val="24"/>
          <w:szCs w:val="24"/>
          <w:lang w:eastAsia="ru-RU"/>
        </w:rPr>
        <w:t xml:space="preserve">В.М. Леванов, С.Г. Горелик, С.В. Богат </w:t>
      </w:r>
      <w:r w:rsidRPr="00991607">
        <w:rPr>
          <w:rFonts w:ascii="Times New Roman" w:hAnsi="Times New Roman"/>
          <w:sz w:val="24"/>
          <w:szCs w:val="24"/>
        </w:rPr>
        <w:t xml:space="preserve">// </w:t>
      </w:r>
      <w:hyperlink r:id="rId24" w:history="1">
        <w:r w:rsidRPr="00991607">
          <w:rPr>
            <w:rFonts w:ascii="Times New Roman" w:hAnsi="Times New Roman"/>
            <w:sz w:val="24"/>
            <w:szCs w:val="24"/>
            <w:lang w:eastAsia="ru-RU"/>
          </w:rPr>
          <w:t>Современные проблемы науки и образования</w:t>
        </w:r>
      </w:hyperlink>
      <w:r w:rsidRPr="00991607">
        <w:rPr>
          <w:rFonts w:ascii="Times New Roman" w:hAnsi="Times New Roman"/>
          <w:sz w:val="24"/>
          <w:szCs w:val="24"/>
          <w:lang w:eastAsia="ru-RU"/>
        </w:rPr>
        <w:t>. 2013. </w:t>
      </w:r>
      <w:hyperlink r:id="rId25" w:history="1">
        <w:r w:rsidRPr="00991607">
          <w:rPr>
            <w:rFonts w:ascii="Times New Roman" w:hAnsi="Times New Roman"/>
            <w:sz w:val="24"/>
            <w:szCs w:val="24"/>
            <w:lang w:eastAsia="ru-RU"/>
          </w:rPr>
          <w:t>№ 1</w:t>
        </w:r>
      </w:hyperlink>
      <w:r w:rsidRPr="00991607">
        <w:rPr>
          <w:rFonts w:ascii="Times New Roman" w:hAnsi="Times New Roman"/>
          <w:sz w:val="24"/>
          <w:szCs w:val="24"/>
          <w:lang w:eastAsia="ru-RU"/>
        </w:rPr>
        <w:t>. С. 10.</w:t>
      </w:r>
    </w:p>
    <w:p w:rsidR="006F5594" w:rsidRPr="00991607" w:rsidRDefault="006F5594" w:rsidP="00991607">
      <w:pPr>
        <w:pStyle w:val="a6"/>
        <w:numPr>
          <w:ilvl w:val="0"/>
          <w:numId w:val="8"/>
        </w:numPr>
        <w:tabs>
          <w:tab w:val="left" w:pos="1134"/>
        </w:tabs>
        <w:spacing w:after="0" w:line="240" w:lineRule="auto"/>
        <w:ind w:left="0" w:firstLine="709"/>
        <w:jc w:val="both"/>
        <w:rPr>
          <w:rFonts w:ascii="Times New Roman" w:hAnsi="Times New Roman"/>
          <w:sz w:val="24"/>
          <w:szCs w:val="24"/>
        </w:rPr>
      </w:pPr>
      <w:r w:rsidRPr="00991607">
        <w:rPr>
          <w:rFonts w:ascii="Times New Roman" w:hAnsi="Times New Roman"/>
          <w:sz w:val="24"/>
          <w:szCs w:val="24"/>
        </w:rPr>
        <w:t>Малых</w:t>
      </w:r>
      <w:r w:rsidRPr="00991607">
        <w:rPr>
          <w:rFonts w:ascii="Times New Roman" w:hAnsi="Times New Roman"/>
          <w:sz w:val="24"/>
          <w:szCs w:val="24"/>
          <w:lang w:val="en-US"/>
        </w:rPr>
        <w:t> </w:t>
      </w:r>
      <w:r w:rsidRPr="00991607">
        <w:rPr>
          <w:rFonts w:ascii="Times New Roman" w:hAnsi="Times New Roman"/>
          <w:sz w:val="24"/>
          <w:szCs w:val="24"/>
        </w:rPr>
        <w:t xml:space="preserve">Д.А. </w:t>
      </w:r>
      <w:hyperlink r:id="rId26" w:history="1">
        <w:r w:rsidRPr="00991607">
          <w:rPr>
            <w:rFonts w:ascii="Times New Roman" w:hAnsi="Times New Roman"/>
            <w:sz w:val="24"/>
            <w:szCs w:val="24"/>
          </w:rPr>
          <w:t>Особенности реализации услуги «Электронная регистратура» в лечебно-профилактических учреждениях города Ульяновска</w:t>
        </w:r>
      </w:hyperlink>
      <w:r w:rsidRPr="00991607">
        <w:rPr>
          <w:rFonts w:ascii="Times New Roman" w:hAnsi="Times New Roman"/>
          <w:sz w:val="24"/>
          <w:szCs w:val="24"/>
        </w:rPr>
        <w:t xml:space="preserve"> / Д.А. Малых, В.И. Горбунов, А.Л. Малых // </w:t>
      </w:r>
      <w:hyperlink r:id="rId27" w:history="1">
        <w:r w:rsidRPr="00991607">
          <w:rPr>
            <w:rFonts w:ascii="Times New Roman" w:hAnsi="Times New Roman"/>
            <w:sz w:val="24"/>
            <w:szCs w:val="24"/>
          </w:rPr>
          <w:t>Ульяновский медико-биологический журнал</w:t>
        </w:r>
      </w:hyperlink>
      <w:r w:rsidRPr="00991607">
        <w:rPr>
          <w:rFonts w:ascii="Times New Roman" w:hAnsi="Times New Roman"/>
          <w:sz w:val="24"/>
          <w:szCs w:val="24"/>
        </w:rPr>
        <w:t>. 2014. </w:t>
      </w:r>
      <w:hyperlink r:id="rId28" w:history="1">
        <w:r w:rsidRPr="00991607">
          <w:rPr>
            <w:rFonts w:ascii="Times New Roman" w:hAnsi="Times New Roman"/>
            <w:sz w:val="24"/>
            <w:szCs w:val="24"/>
          </w:rPr>
          <w:t>№ 4</w:t>
        </w:r>
      </w:hyperlink>
      <w:r w:rsidRPr="00991607">
        <w:rPr>
          <w:rFonts w:ascii="Times New Roman" w:hAnsi="Times New Roman"/>
          <w:sz w:val="24"/>
          <w:szCs w:val="24"/>
        </w:rPr>
        <w:t>. С. 70-73.</w:t>
      </w:r>
    </w:p>
    <w:p w:rsidR="006F5594" w:rsidRPr="00991607" w:rsidRDefault="006F5594" w:rsidP="00991607">
      <w:pPr>
        <w:pStyle w:val="a6"/>
        <w:numPr>
          <w:ilvl w:val="0"/>
          <w:numId w:val="8"/>
        </w:numPr>
        <w:tabs>
          <w:tab w:val="left" w:pos="1134"/>
        </w:tabs>
        <w:spacing w:after="0" w:line="240" w:lineRule="auto"/>
        <w:ind w:left="0" w:firstLine="709"/>
        <w:jc w:val="both"/>
        <w:rPr>
          <w:rFonts w:ascii="Times New Roman" w:hAnsi="Times New Roman"/>
          <w:sz w:val="24"/>
          <w:szCs w:val="24"/>
        </w:rPr>
      </w:pPr>
      <w:r w:rsidRPr="00991607">
        <w:rPr>
          <w:rFonts w:ascii="Times New Roman" w:hAnsi="Times New Roman"/>
          <w:sz w:val="24"/>
          <w:szCs w:val="24"/>
        </w:rPr>
        <w:t>МО, активно передающие сведения в ФЭР в субъектах РФ // Портал оперативного взаимодействия участников ЕГИСЗ. Статистика [Электронный ресурс]. Режим доступа: http://portal.egisz.rosminzdrav.ru/statistics/19 (21.06.2016).</w:t>
      </w:r>
    </w:p>
    <w:p w:rsidR="006F5594" w:rsidRPr="00991607" w:rsidRDefault="006F5594" w:rsidP="00991607">
      <w:pPr>
        <w:pStyle w:val="a6"/>
        <w:numPr>
          <w:ilvl w:val="0"/>
          <w:numId w:val="8"/>
        </w:numPr>
        <w:tabs>
          <w:tab w:val="left" w:pos="1134"/>
        </w:tabs>
        <w:spacing w:after="0" w:line="240" w:lineRule="auto"/>
        <w:ind w:left="0" w:firstLine="709"/>
        <w:jc w:val="both"/>
        <w:rPr>
          <w:rFonts w:ascii="Times New Roman" w:hAnsi="Times New Roman"/>
          <w:sz w:val="24"/>
          <w:szCs w:val="24"/>
          <w:lang w:eastAsia="ru-RU"/>
        </w:rPr>
      </w:pPr>
      <w:r w:rsidRPr="00991607">
        <w:rPr>
          <w:rFonts w:ascii="Times New Roman" w:hAnsi="Times New Roman"/>
          <w:iCs/>
          <w:sz w:val="24"/>
          <w:szCs w:val="24"/>
          <w:lang w:eastAsia="ru-RU"/>
        </w:rPr>
        <w:t>Полякова</w:t>
      </w:r>
      <w:r w:rsidRPr="00991607">
        <w:rPr>
          <w:rFonts w:ascii="Times New Roman" w:hAnsi="Times New Roman"/>
          <w:iCs/>
          <w:sz w:val="24"/>
          <w:szCs w:val="24"/>
          <w:lang w:val="en-US" w:eastAsia="ru-RU"/>
        </w:rPr>
        <w:t> </w:t>
      </w:r>
      <w:r w:rsidRPr="00991607">
        <w:rPr>
          <w:rFonts w:ascii="Times New Roman" w:hAnsi="Times New Roman"/>
          <w:iCs/>
          <w:sz w:val="24"/>
          <w:szCs w:val="24"/>
          <w:lang w:eastAsia="ru-RU"/>
        </w:rPr>
        <w:t xml:space="preserve">О.С. </w:t>
      </w:r>
      <w:hyperlink r:id="rId29" w:history="1">
        <w:r w:rsidRPr="00991607">
          <w:rPr>
            <w:rFonts w:ascii="Times New Roman" w:hAnsi="Times New Roman"/>
            <w:bCs/>
            <w:sz w:val="24"/>
            <w:szCs w:val="24"/>
            <w:lang w:eastAsia="ru-RU"/>
          </w:rPr>
          <w:t>Анализ информационной системы: «Электронная регистратура»</w:t>
        </w:r>
      </w:hyperlink>
      <w:r w:rsidRPr="00991607">
        <w:rPr>
          <w:rFonts w:ascii="Times New Roman" w:hAnsi="Times New Roman"/>
          <w:sz w:val="24"/>
          <w:szCs w:val="24"/>
        </w:rPr>
        <w:t xml:space="preserve"> / </w:t>
      </w:r>
      <w:r w:rsidRPr="00991607">
        <w:rPr>
          <w:rFonts w:ascii="Times New Roman" w:hAnsi="Times New Roman"/>
          <w:iCs/>
          <w:sz w:val="24"/>
          <w:szCs w:val="24"/>
          <w:lang w:eastAsia="ru-RU"/>
        </w:rPr>
        <w:t xml:space="preserve">О.С. Полякова // </w:t>
      </w:r>
      <w:hyperlink r:id="rId30" w:history="1">
        <w:r w:rsidRPr="00991607">
          <w:rPr>
            <w:rFonts w:ascii="Times New Roman" w:hAnsi="Times New Roman"/>
            <w:sz w:val="24"/>
            <w:szCs w:val="24"/>
            <w:lang w:eastAsia="ru-RU"/>
          </w:rPr>
          <w:t>Наука и современность</w:t>
        </w:r>
      </w:hyperlink>
      <w:r w:rsidRPr="00991607">
        <w:rPr>
          <w:rFonts w:ascii="Times New Roman" w:hAnsi="Times New Roman"/>
          <w:sz w:val="24"/>
          <w:szCs w:val="24"/>
          <w:lang w:eastAsia="ru-RU"/>
        </w:rPr>
        <w:t>. 2012. </w:t>
      </w:r>
      <w:hyperlink r:id="rId31" w:history="1">
        <w:r w:rsidRPr="00991607">
          <w:rPr>
            <w:rFonts w:ascii="Times New Roman" w:hAnsi="Times New Roman"/>
            <w:sz w:val="24"/>
            <w:szCs w:val="24"/>
            <w:lang w:eastAsia="ru-RU"/>
          </w:rPr>
          <w:t>№ 16-1</w:t>
        </w:r>
      </w:hyperlink>
      <w:r w:rsidRPr="00991607">
        <w:rPr>
          <w:rFonts w:ascii="Times New Roman" w:hAnsi="Times New Roman"/>
          <w:sz w:val="24"/>
          <w:szCs w:val="24"/>
          <w:lang w:eastAsia="ru-RU"/>
        </w:rPr>
        <w:t>. С. 318-322.</w:t>
      </w:r>
    </w:p>
    <w:p w:rsidR="006F5594" w:rsidRPr="00991607" w:rsidRDefault="006F5594" w:rsidP="00991607">
      <w:pPr>
        <w:pStyle w:val="a6"/>
        <w:numPr>
          <w:ilvl w:val="0"/>
          <w:numId w:val="8"/>
        </w:numPr>
        <w:tabs>
          <w:tab w:val="left" w:pos="1134"/>
        </w:tabs>
        <w:spacing w:after="0" w:line="240" w:lineRule="auto"/>
        <w:ind w:left="0" w:firstLine="709"/>
        <w:jc w:val="both"/>
        <w:rPr>
          <w:rFonts w:ascii="Times New Roman" w:hAnsi="Times New Roman"/>
          <w:sz w:val="24"/>
          <w:szCs w:val="24"/>
        </w:rPr>
      </w:pPr>
      <w:r w:rsidRPr="00991607">
        <w:rPr>
          <w:rFonts w:ascii="Times New Roman" w:hAnsi="Times New Roman"/>
          <w:sz w:val="24"/>
          <w:szCs w:val="24"/>
        </w:rPr>
        <w:t xml:space="preserve">Ручкин В.Н. </w:t>
      </w:r>
      <w:hyperlink r:id="rId32" w:history="1">
        <w:r w:rsidRPr="00991607">
          <w:rPr>
            <w:rFonts w:ascii="Times New Roman" w:hAnsi="Times New Roman"/>
            <w:sz w:val="24"/>
            <w:szCs w:val="24"/>
          </w:rPr>
          <w:t>Информационные технологии в сфере здравоохранения</w:t>
        </w:r>
      </w:hyperlink>
      <w:r w:rsidRPr="00991607">
        <w:rPr>
          <w:rFonts w:ascii="Times New Roman" w:hAnsi="Times New Roman"/>
          <w:sz w:val="24"/>
          <w:szCs w:val="24"/>
        </w:rPr>
        <w:t xml:space="preserve"> / В.Н. Ручкин, П.Е. Кричинский, С.М. Юмашева // </w:t>
      </w:r>
      <w:hyperlink r:id="rId33" w:history="1">
        <w:r w:rsidRPr="00991607">
          <w:rPr>
            <w:rFonts w:ascii="Times New Roman" w:hAnsi="Times New Roman"/>
            <w:sz w:val="24"/>
            <w:szCs w:val="24"/>
          </w:rPr>
          <w:t>Информатика и прикладная математика: межвузовский сборник научных трудов</w:t>
        </w:r>
      </w:hyperlink>
      <w:r w:rsidRPr="00991607">
        <w:rPr>
          <w:rFonts w:ascii="Times New Roman" w:hAnsi="Times New Roman"/>
          <w:sz w:val="24"/>
          <w:szCs w:val="24"/>
        </w:rPr>
        <w:t>. 2015. </w:t>
      </w:r>
      <w:hyperlink r:id="rId34" w:history="1">
        <w:r w:rsidRPr="00991607">
          <w:rPr>
            <w:rFonts w:ascii="Times New Roman" w:hAnsi="Times New Roman"/>
            <w:sz w:val="24"/>
            <w:szCs w:val="24"/>
          </w:rPr>
          <w:t>№ 21</w:t>
        </w:r>
      </w:hyperlink>
      <w:r w:rsidRPr="00991607">
        <w:rPr>
          <w:rFonts w:ascii="Times New Roman" w:hAnsi="Times New Roman"/>
          <w:sz w:val="24"/>
          <w:szCs w:val="24"/>
        </w:rPr>
        <w:t>. С. 159-162.</w:t>
      </w:r>
    </w:p>
    <w:p w:rsidR="006F5594" w:rsidRPr="00991607" w:rsidRDefault="006F5594" w:rsidP="00991607">
      <w:pPr>
        <w:pStyle w:val="a6"/>
        <w:numPr>
          <w:ilvl w:val="0"/>
          <w:numId w:val="8"/>
        </w:numPr>
        <w:tabs>
          <w:tab w:val="left" w:pos="1134"/>
        </w:tabs>
        <w:spacing w:after="0" w:line="240" w:lineRule="auto"/>
        <w:ind w:left="0" w:firstLine="709"/>
        <w:jc w:val="both"/>
        <w:rPr>
          <w:rFonts w:ascii="Times New Roman" w:hAnsi="Times New Roman"/>
          <w:sz w:val="24"/>
          <w:szCs w:val="24"/>
        </w:rPr>
      </w:pPr>
      <w:r w:rsidRPr="00991607">
        <w:rPr>
          <w:rFonts w:ascii="Times New Roman" w:hAnsi="Times New Roman"/>
          <w:sz w:val="24"/>
          <w:szCs w:val="24"/>
        </w:rPr>
        <w:t>Сабитова</w:t>
      </w:r>
      <w:r w:rsidRPr="00991607">
        <w:rPr>
          <w:rFonts w:ascii="Times New Roman" w:hAnsi="Times New Roman"/>
          <w:sz w:val="24"/>
          <w:szCs w:val="24"/>
          <w:lang w:val="en-US"/>
        </w:rPr>
        <w:t> </w:t>
      </w:r>
      <w:r w:rsidRPr="00991607">
        <w:rPr>
          <w:rFonts w:ascii="Times New Roman" w:hAnsi="Times New Roman"/>
          <w:sz w:val="24"/>
          <w:szCs w:val="24"/>
        </w:rPr>
        <w:t xml:space="preserve">Н.Г. </w:t>
      </w:r>
      <w:hyperlink r:id="rId35" w:history="1">
        <w:r w:rsidRPr="00991607">
          <w:rPr>
            <w:rFonts w:ascii="Times New Roman" w:hAnsi="Times New Roman"/>
            <w:sz w:val="24"/>
            <w:szCs w:val="24"/>
          </w:rPr>
          <w:t>Уровень востребованности электронной записи в Удмуртской республике (на примере поликлиник города Ижевска)</w:t>
        </w:r>
      </w:hyperlink>
      <w:r w:rsidRPr="00991607">
        <w:rPr>
          <w:rFonts w:ascii="Times New Roman" w:hAnsi="Times New Roman"/>
          <w:sz w:val="24"/>
          <w:szCs w:val="24"/>
        </w:rPr>
        <w:t xml:space="preserve"> / Н.Г. Сабитова, С.И. Кадрова, Е.Ю. Якунина // </w:t>
      </w:r>
      <w:hyperlink r:id="rId36" w:history="1">
        <w:r w:rsidRPr="00991607">
          <w:rPr>
            <w:rFonts w:ascii="Times New Roman" w:hAnsi="Times New Roman"/>
            <w:sz w:val="24"/>
            <w:szCs w:val="24"/>
          </w:rPr>
          <w:t>Проблемы педагогики</w:t>
        </w:r>
      </w:hyperlink>
      <w:r w:rsidRPr="00991607">
        <w:rPr>
          <w:rFonts w:ascii="Times New Roman" w:hAnsi="Times New Roman"/>
          <w:sz w:val="24"/>
          <w:szCs w:val="24"/>
        </w:rPr>
        <w:t>. 2015. </w:t>
      </w:r>
      <w:hyperlink r:id="rId37" w:history="1">
        <w:r w:rsidRPr="00991607">
          <w:rPr>
            <w:rFonts w:ascii="Times New Roman" w:hAnsi="Times New Roman"/>
            <w:sz w:val="24"/>
            <w:szCs w:val="24"/>
          </w:rPr>
          <w:t>№ 10 (11)</w:t>
        </w:r>
      </w:hyperlink>
      <w:r w:rsidRPr="00991607">
        <w:rPr>
          <w:rFonts w:ascii="Times New Roman" w:hAnsi="Times New Roman"/>
          <w:sz w:val="24"/>
          <w:szCs w:val="24"/>
        </w:rPr>
        <w:t>. С. 5-7.</w:t>
      </w:r>
    </w:p>
    <w:p w:rsidR="006F5594" w:rsidRPr="00991607" w:rsidRDefault="006F5594" w:rsidP="00991607">
      <w:pPr>
        <w:pStyle w:val="a6"/>
        <w:numPr>
          <w:ilvl w:val="0"/>
          <w:numId w:val="8"/>
        </w:numPr>
        <w:tabs>
          <w:tab w:val="left" w:pos="1134"/>
        </w:tabs>
        <w:spacing w:after="0" w:line="240" w:lineRule="auto"/>
        <w:ind w:left="0" w:firstLine="709"/>
        <w:jc w:val="both"/>
        <w:rPr>
          <w:rFonts w:ascii="Times New Roman" w:hAnsi="Times New Roman"/>
          <w:sz w:val="24"/>
          <w:szCs w:val="24"/>
        </w:rPr>
      </w:pPr>
      <w:r w:rsidRPr="00991607">
        <w:rPr>
          <w:rFonts w:ascii="Times New Roman" w:hAnsi="Times New Roman"/>
          <w:sz w:val="24"/>
          <w:szCs w:val="24"/>
        </w:rPr>
        <w:t>Семенов А.С. Разработка электронной регистратуры для автоматизации записи на приём к врачу [Электронный ресурс]. Режим доступа http://www.lib.tpu.ru/fulltext/v/Conferences/2011/K01/067.pdf (19.06.2016).</w:t>
      </w:r>
    </w:p>
    <w:p w:rsidR="006F5594" w:rsidRPr="00991607" w:rsidRDefault="006F5594" w:rsidP="00991607">
      <w:pPr>
        <w:pStyle w:val="a6"/>
        <w:numPr>
          <w:ilvl w:val="0"/>
          <w:numId w:val="8"/>
        </w:numPr>
        <w:tabs>
          <w:tab w:val="left" w:pos="1134"/>
        </w:tabs>
        <w:spacing w:after="0" w:line="240" w:lineRule="auto"/>
        <w:ind w:left="0" w:firstLine="709"/>
        <w:jc w:val="both"/>
        <w:rPr>
          <w:rFonts w:ascii="Times New Roman" w:hAnsi="Times New Roman"/>
          <w:sz w:val="24"/>
          <w:szCs w:val="24"/>
        </w:rPr>
      </w:pPr>
      <w:r w:rsidRPr="00991607">
        <w:rPr>
          <w:rFonts w:ascii="Times New Roman" w:hAnsi="Times New Roman"/>
          <w:iCs/>
          <w:sz w:val="24"/>
          <w:szCs w:val="24"/>
          <w:lang w:eastAsia="ru-RU"/>
        </w:rPr>
        <w:t>Токмагашева</w:t>
      </w:r>
      <w:r w:rsidRPr="00991607">
        <w:rPr>
          <w:rFonts w:ascii="Times New Roman" w:hAnsi="Times New Roman"/>
          <w:iCs/>
          <w:sz w:val="24"/>
          <w:szCs w:val="24"/>
          <w:lang w:val="en-US" w:eastAsia="ru-RU"/>
        </w:rPr>
        <w:t> </w:t>
      </w:r>
      <w:r w:rsidRPr="00991607">
        <w:rPr>
          <w:rFonts w:ascii="Times New Roman" w:hAnsi="Times New Roman"/>
          <w:iCs/>
          <w:sz w:val="24"/>
          <w:szCs w:val="24"/>
          <w:lang w:eastAsia="ru-RU"/>
        </w:rPr>
        <w:t xml:space="preserve">Ю.В. </w:t>
      </w:r>
      <w:hyperlink r:id="rId38" w:history="1">
        <w:r w:rsidRPr="00991607">
          <w:rPr>
            <w:rFonts w:ascii="Times New Roman" w:hAnsi="Times New Roman"/>
            <w:bCs/>
            <w:sz w:val="24"/>
            <w:szCs w:val="24"/>
            <w:lang w:eastAsia="ru-RU"/>
          </w:rPr>
          <w:t>Достоинства и недостатки единого портала записи на прием к врачу Кемеровской области</w:t>
        </w:r>
      </w:hyperlink>
      <w:r w:rsidRPr="00991607">
        <w:rPr>
          <w:rFonts w:ascii="Times New Roman" w:hAnsi="Times New Roman"/>
          <w:sz w:val="24"/>
          <w:szCs w:val="24"/>
        </w:rPr>
        <w:t xml:space="preserve"> / </w:t>
      </w:r>
      <w:r w:rsidRPr="00991607">
        <w:rPr>
          <w:rFonts w:ascii="Times New Roman" w:hAnsi="Times New Roman"/>
          <w:iCs/>
          <w:sz w:val="24"/>
          <w:szCs w:val="24"/>
          <w:lang w:eastAsia="ru-RU"/>
        </w:rPr>
        <w:t xml:space="preserve">Ю.В. Токмагашева </w:t>
      </w:r>
      <w:r w:rsidRPr="00991607">
        <w:rPr>
          <w:rFonts w:ascii="Times New Roman" w:hAnsi="Times New Roman"/>
          <w:sz w:val="24"/>
          <w:szCs w:val="24"/>
        </w:rPr>
        <w:t xml:space="preserve">// </w:t>
      </w:r>
      <w:r w:rsidRPr="00991607">
        <w:rPr>
          <w:rFonts w:ascii="Times New Roman" w:hAnsi="Times New Roman"/>
          <w:sz w:val="24"/>
          <w:szCs w:val="24"/>
          <w:lang w:eastAsia="ru-RU"/>
        </w:rPr>
        <w:t>В сборнике: </w:t>
      </w:r>
      <w:hyperlink r:id="rId39" w:history="1">
        <w:r w:rsidRPr="00991607">
          <w:rPr>
            <w:rFonts w:ascii="Times New Roman" w:hAnsi="Times New Roman"/>
            <w:sz w:val="24"/>
            <w:szCs w:val="24"/>
            <w:lang w:eastAsia="ru-RU"/>
          </w:rPr>
          <w:t>Перспективы развития информационных технологий</w:t>
        </w:r>
      </w:hyperlink>
      <w:r w:rsidRPr="00991607">
        <w:rPr>
          <w:rFonts w:ascii="Times New Roman" w:hAnsi="Times New Roman"/>
          <w:sz w:val="24"/>
          <w:szCs w:val="24"/>
          <w:lang w:eastAsia="ru-RU"/>
        </w:rPr>
        <w:t> Труды Всероссийской молодежной научно-практической конференции. Кузбасский государственный технический университет имени Т.Ф. Горбачева, Международный научно-образовательный центр КузГТУ-Arena Multimedia. 2014. С. 149.</w:t>
      </w:r>
    </w:p>
    <w:p w:rsidR="006F5594" w:rsidRPr="00991607" w:rsidRDefault="006F5594" w:rsidP="00991607">
      <w:pPr>
        <w:pStyle w:val="a6"/>
        <w:numPr>
          <w:ilvl w:val="0"/>
          <w:numId w:val="8"/>
        </w:numPr>
        <w:tabs>
          <w:tab w:val="left" w:pos="1134"/>
        </w:tabs>
        <w:spacing w:after="0" w:line="240" w:lineRule="auto"/>
        <w:ind w:left="0" w:firstLine="709"/>
        <w:jc w:val="both"/>
        <w:rPr>
          <w:rFonts w:ascii="Times New Roman" w:hAnsi="Times New Roman"/>
          <w:sz w:val="24"/>
          <w:szCs w:val="24"/>
        </w:rPr>
      </w:pPr>
      <w:r w:rsidRPr="00991607">
        <w:rPr>
          <w:rFonts w:ascii="Times New Roman" w:hAnsi="Times New Roman"/>
          <w:iCs/>
          <w:sz w:val="24"/>
          <w:szCs w:val="24"/>
          <w:lang w:eastAsia="ru-RU"/>
        </w:rPr>
        <w:t>Шарафутдинова</w:t>
      </w:r>
      <w:r w:rsidRPr="00991607">
        <w:rPr>
          <w:rFonts w:ascii="Times New Roman" w:hAnsi="Times New Roman"/>
          <w:iCs/>
          <w:sz w:val="24"/>
          <w:szCs w:val="24"/>
          <w:lang w:val="en-US" w:eastAsia="ru-RU"/>
        </w:rPr>
        <w:t> </w:t>
      </w:r>
      <w:r w:rsidRPr="00991607">
        <w:rPr>
          <w:rFonts w:ascii="Times New Roman" w:hAnsi="Times New Roman"/>
          <w:iCs/>
          <w:sz w:val="24"/>
          <w:szCs w:val="24"/>
          <w:lang w:eastAsia="ru-RU"/>
        </w:rPr>
        <w:t xml:space="preserve">Н.Х. </w:t>
      </w:r>
      <w:hyperlink r:id="rId40" w:history="1">
        <w:r w:rsidRPr="00991607">
          <w:rPr>
            <w:rFonts w:ascii="Times New Roman" w:hAnsi="Times New Roman"/>
            <w:bCs/>
            <w:sz w:val="24"/>
            <w:szCs w:val="24"/>
            <w:lang w:eastAsia="ru-RU"/>
          </w:rPr>
          <w:t>Внедрение информационных технологий в амбулаторно-поликлиническую практику</w:t>
        </w:r>
      </w:hyperlink>
      <w:r w:rsidRPr="00991607">
        <w:rPr>
          <w:rFonts w:ascii="Times New Roman" w:hAnsi="Times New Roman"/>
          <w:sz w:val="24"/>
          <w:szCs w:val="24"/>
        </w:rPr>
        <w:t xml:space="preserve"> / </w:t>
      </w:r>
      <w:r w:rsidRPr="00991607">
        <w:rPr>
          <w:rFonts w:ascii="Times New Roman" w:hAnsi="Times New Roman"/>
          <w:iCs/>
          <w:sz w:val="24"/>
          <w:szCs w:val="24"/>
          <w:lang w:eastAsia="ru-RU"/>
        </w:rPr>
        <w:t>Н.Х. Шарафутдинова, Ж.А. Иржанов, А.Х. Турьяно, С.В. Шагарова, Р.М. Мустафин</w:t>
      </w:r>
      <w:r w:rsidRPr="00991607">
        <w:rPr>
          <w:rFonts w:ascii="Times New Roman" w:hAnsi="Times New Roman"/>
          <w:sz w:val="24"/>
          <w:szCs w:val="24"/>
        </w:rPr>
        <w:t xml:space="preserve"> // </w:t>
      </w:r>
      <w:hyperlink r:id="rId41" w:history="1">
        <w:r w:rsidRPr="00991607">
          <w:rPr>
            <w:rFonts w:ascii="Times New Roman" w:hAnsi="Times New Roman"/>
            <w:sz w:val="24"/>
            <w:szCs w:val="24"/>
            <w:lang w:eastAsia="ru-RU"/>
          </w:rPr>
          <w:t>Научные ведомости Белгородского государственного университета. Серия: Медицина. Фармация</w:t>
        </w:r>
      </w:hyperlink>
      <w:r w:rsidRPr="00991607">
        <w:rPr>
          <w:rFonts w:ascii="Times New Roman" w:hAnsi="Times New Roman"/>
          <w:sz w:val="24"/>
          <w:szCs w:val="24"/>
          <w:lang w:eastAsia="ru-RU"/>
        </w:rPr>
        <w:t>. 2012. Т. 18. </w:t>
      </w:r>
      <w:hyperlink r:id="rId42" w:history="1">
        <w:r w:rsidRPr="00991607">
          <w:rPr>
            <w:rFonts w:ascii="Times New Roman" w:hAnsi="Times New Roman"/>
            <w:sz w:val="24"/>
            <w:szCs w:val="24"/>
            <w:lang w:eastAsia="ru-RU"/>
          </w:rPr>
          <w:t>№ 10-1 (129)</w:t>
        </w:r>
      </w:hyperlink>
      <w:r w:rsidRPr="00991607">
        <w:rPr>
          <w:rFonts w:ascii="Times New Roman" w:hAnsi="Times New Roman"/>
          <w:sz w:val="24"/>
          <w:szCs w:val="24"/>
          <w:lang w:eastAsia="ru-RU"/>
        </w:rPr>
        <w:t>. С. 167-169.</w:t>
      </w:r>
    </w:p>
    <w:p w:rsidR="006F5594" w:rsidRPr="00991607" w:rsidRDefault="006F5594" w:rsidP="00991607">
      <w:pPr>
        <w:pStyle w:val="a6"/>
        <w:numPr>
          <w:ilvl w:val="0"/>
          <w:numId w:val="8"/>
        </w:numPr>
        <w:tabs>
          <w:tab w:val="left" w:pos="1134"/>
        </w:tabs>
        <w:spacing w:after="0" w:line="240" w:lineRule="auto"/>
        <w:ind w:left="0" w:firstLine="709"/>
        <w:jc w:val="both"/>
        <w:rPr>
          <w:rFonts w:ascii="Times New Roman" w:hAnsi="Times New Roman"/>
          <w:sz w:val="24"/>
          <w:szCs w:val="24"/>
        </w:rPr>
      </w:pPr>
      <w:r w:rsidRPr="00991607">
        <w:rPr>
          <w:rFonts w:ascii="Times New Roman" w:hAnsi="Times New Roman"/>
          <w:sz w:val="24"/>
          <w:szCs w:val="24"/>
        </w:rPr>
        <w:t>Электронная регистратура КМИВЦ  [Электронный ресурс]. Режим доступа: http://www.kmivc.ru/informatsionnye-tekhnologii/programmnye-produkty/as-poliklinika878/arm-registratura/elektronnaya-registratura (19.06.2016).</w:t>
      </w:r>
    </w:p>
    <w:p w:rsidR="006F5594" w:rsidRDefault="006F5594" w:rsidP="00334DFC">
      <w:pPr>
        <w:tabs>
          <w:tab w:val="left" w:pos="1276"/>
        </w:tabs>
        <w:spacing w:after="0" w:line="240" w:lineRule="auto"/>
        <w:ind w:firstLine="709"/>
        <w:jc w:val="both"/>
        <w:rPr>
          <w:rFonts w:ascii="Times New Roman" w:hAnsi="Times New Roman"/>
          <w:sz w:val="24"/>
          <w:szCs w:val="24"/>
        </w:rPr>
      </w:pPr>
    </w:p>
    <w:p w:rsidR="006F5594" w:rsidRDefault="006F5594" w:rsidP="0087045E">
      <w:pPr>
        <w:pStyle w:val="1"/>
        <w:keepNext/>
        <w:widowControl w:val="0"/>
        <w:tabs>
          <w:tab w:val="left" w:pos="1276"/>
        </w:tabs>
        <w:spacing w:before="0" w:beforeAutospacing="0" w:after="0" w:afterAutospacing="0"/>
        <w:jc w:val="center"/>
        <w:rPr>
          <w:sz w:val="24"/>
          <w:szCs w:val="24"/>
          <w:lang w:val="en-US"/>
        </w:rPr>
      </w:pPr>
      <w:r w:rsidRPr="00CC02F1">
        <w:rPr>
          <w:sz w:val="24"/>
          <w:szCs w:val="24"/>
          <w:lang w:val="en-US"/>
        </w:rPr>
        <w:t>References</w:t>
      </w:r>
    </w:p>
    <w:p w:rsidR="006F5594" w:rsidRPr="00F1592F" w:rsidRDefault="006F5594" w:rsidP="0087045E">
      <w:pPr>
        <w:pStyle w:val="1"/>
        <w:keepNext/>
        <w:widowControl w:val="0"/>
        <w:tabs>
          <w:tab w:val="left" w:pos="1276"/>
        </w:tabs>
        <w:spacing w:before="0" w:beforeAutospacing="0" w:after="0" w:afterAutospacing="0"/>
        <w:jc w:val="center"/>
        <w:rPr>
          <w:sz w:val="24"/>
          <w:szCs w:val="24"/>
        </w:rPr>
      </w:pPr>
    </w:p>
    <w:p w:rsidR="006F5594" w:rsidRPr="00F1592F" w:rsidRDefault="006F5594" w:rsidP="00F1592F">
      <w:pPr>
        <w:pStyle w:val="af2"/>
        <w:tabs>
          <w:tab w:val="left" w:pos="1134"/>
        </w:tabs>
        <w:suppressAutoHyphens/>
        <w:spacing w:after="0" w:line="240" w:lineRule="auto"/>
        <w:ind w:firstLine="709"/>
        <w:jc w:val="both"/>
        <w:rPr>
          <w:rFonts w:ascii="Times New Roman" w:hAnsi="Times New Roman"/>
          <w:sz w:val="24"/>
          <w:szCs w:val="24"/>
          <w:lang w:val="en-US"/>
        </w:rPr>
      </w:pPr>
      <w:r w:rsidRPr="00F1592F">
        <w:rPr>
          <w:rFonts w:ascii="Times New Roman" w:hAnsi="Times New Roman"/>
          <w:sz w:val="24"/>
          <w:szCs w:val="24"/>
        </w:rPr>
        <w:t>1.</w:t>
      </w:r>
      <w:r w:rsidRPr="00F1592F">
        <w:rPr>
          <w:rFonts w:ascii="Times New Roman" w:hAnsi="Times New Roman"/>
          <w:sz w:val="24"/>
          <w:szCs w:val="24"/>
        </w:rPr>
        <w:tab/>
      </w:r>
      <w:r w:rsidRPr="00F1592F">
        <w:rPr>
          <w:rFonts w:ascii="Times New Roman" w:hAnsi="Times New Roman"/>
          <w:sz w:val="24"/>
          <w:szCs w:val="24"/>
          <w:lang w:val="en-US"/>
        </w:rPr>
        <w:t>Algoritm</w:t>
      </w:r>
      <w:r w:rsidRPr="00F1592F">
        <w:rPr>
          <w:rFonts w:ascii="Times New Roman" w:hAnsi="Times New Roman"/>
          <w:sz w:val="24"/>
          <w:szCs w:val="24"/>
        </w:rPr>
        <w:t xml:space="preserve"> </w:t>
      </w:r>
      <w:r w:rsidRPr="00F1592F">
        <w:rPr>
          <w:rFonts w:ascii="Times New Roman" w:hAnsi="Times New Roman"/>
          <w:sz w:val="24"/>
          <w:szCs w:val="24"/>
          <w:lang w:val="en-US"/>
        </w:rPr>
        <w:t>zapisi</w:t>
      </w:r>
      <w:r w:rsidRPr="00F1592F">
        <w:rPr>
          <w:rFonts w:ascii="Times New Roman" w:hAnsi="Times New Roman"/>
          <w:sz w:val="24"/>
          <w:szCs w:val="24"/>
        </w:rPr>
        <w:t xml:space="preserve"> </w:t>
      </w:r>
      <w:r w:rsidRPr="00F1592F">
        <w:rPr>
          <w:rFonts w:ascii="Times New Roman" w:hAnsi="Times New Roman"/>
          <w:sz w:val="24"/>
          <w:szCs w:val="24"/>
          <w:lang w:val="en-US"/>
        </w:rPr>
        <w:t>na</w:t>
      </w:r>
      <w:r w:rsidRPr="00F1592F">
        <w:rPr>
          <w:rFonts w:ascii="Times New Roman" w:hAnsi="Times New Roman"/>
          <w:sz w:val="24"/>
          <w:szCs w:val="24"/>
        </w:rPr>
        <w:t xml:space="preserve"> </w:t>
      </w:r>
      <w:r w:rsidRPr="00F1592F">
        <w:rPr>
          <w:rFonts w:ascii="Times New Roman" w:hAnsi="Times New Roman"/>
          <w:sz w:val="24"/>
          <w:szCs w:val="24"/>
          <w:lang w:val="en-US"/>
        </w:rPr>
        <w:t>prijom</w:t>
      </w:r>
      <w:r w:rsidRPr="00F1592F">
        <w:rPr>
          <w:rFonts w:ascii="Times New Roman" w:hAnsi="Times New Roman"/>
          <w:sz w:val="24"/>
          <w:szCs w:val="24"/>
        </w:rPr>
        <w:t xml:space="preserve"> </w:t>
      </w:r>
      <w:r w:rsidRPr="00F1592F">
        <w:rPr>
          <w:rFonts w:ascii="Times New Roman" w:hAnsi="Times New Roman"/>
          <w:sz w:val="24"/>
          <w:szCs w:val="24"/>
          <w:lang w:val="en-US"/>
        </w:rPr>
        <w:t>k</w:t>
      </w:r>
      <w:r w:rsidRPr="00F1592F">
        <w:rPr>
          <w:rFonts w:ascii="Times New Roman" w:hAnsi="Times New Roman"/>
          <w:sz w:val="24"/>
          <w:szCs w:val="24"/>
        </w:rPr>
        <w:t xml:space="preserve"> </w:t>
      </w:r>
      <w:r w:rsidRPr="00F1592F">
        <w:rPr>
          <w:rFonts w:ascii="Times New Roman" w:hAnsi="Times New Roman"/>
          <w:sz w:val="24"/>
          <w:szCs w:val="24"/>
          <w:lang w:val="en-US"/>
        </w:rPr>
        <w:t>vrachu</w:t>
      </w:r>
      <w:r w:rsidRPr="00F1592F">
        <w:rPr>
          <w:rFonts w:ascii="Times New Roman" w:hAnsi="Times New Roman"/>
          <w:sz w:val="24"/>
          <w:szCs w:val="24"/>
        </w:rPr>
        <w:t xml:space="preserve"> </w:t>
      </w:r>
      <w:r w:rsidRPr="00F1592F">
        <w:rPr>
          <w:rFonts w:ascii="Times New Roman" w:hAnsi="Times New Roman"/>
          <w:sz w:val="24"/>
          <w:szCs w:val="24"/>
          <w:lang w:val="en-US"/>
        </w:rPr>
        <w:t>Syzranskoj</w:t>
      </w:r>
      <w:r w:rsidRPr="00F1592F">
        <w:rPr>
          <w:rFonts w:ascii="Times New Roman" w:hAnsi="Times New Roman"/>
          <w:sz w:val="24"/>
          <w:szCs w:val="24"/>
        </w:rPr>
        <w:t xml:space="preserve"> </w:t>
      </w:r>
      <w:r w:rsidRPr="00F1592F">
        <w:rPr>
          <w:rFonts w:ascii="Times New Roman" w:hAnsi="Times New Roman"/>
          <w:sz w:val="24"/>
          <w:szCs w:val="24"/>
          <w:lang w:val="en-US"/>
        </w:rPr>
        <w:t>gorodskoj</w:t>
      </w:r>
      <w:r w:rsidRPr="00F1592F">
        <w:rPr>
          <w:rFonts w:ascii="Times New Roman" w:hAnsi="Times New Roman"/>
          <w:sz w:val="24"/>
          <w:szCs w:val="24"/>
        </w:rPr>
        <w:t xml:space="preserve"> </w:t>
      </w:r>
      <w:r w:rsidRPr="00F1592F">
        <w:rPr>
          <w:rFonts w:ascii="Times New Roman" w:hAnsi="Times New Roman"/>
          <w:sz w:val="24"/>
          <w:szCs w:val="24"/>
          <w:lang w:val="en-US"/>
        </w:rPr>
        <w:t>bol</w:t>
      </w:r>
      <w:r w:rsidRPr="00F1592F">
        <w:rPr>
          <w:rFonts w:ascii="Times New Roman" w:hAnsi="Times New Roman"/>
          <w:sz w:val="24"/>
          <w:szCs w:val="24"/>
        </w:rPr>
        <w:t>'</w:t>
      </w:r>
      <w:r w:rsidRPr="00F1592F">
        <w:rPr>
          <w:rFonts w:ascii="Times New Roman" w:hAnsi="Times New Roman"/>
          <w:sz w:val="24"/>
          <w:szCs w:val="24"/>
          <w:lang w:val="en-US"/>
        </w:rPr>
        <w:t>nicy</w:t>
      </w:r>
      <w:r w:rsidRPr="00F1592F">
        <w:rPr>
          <w:rFonts w:ascii="Times New Roman" w:hAnsi="Times New Roman"/>
          <w:sz w:val="24"/>
          <w:szCs w:val="24"/>
        </w:rPr>
        <w:t xml:space="preserve"> №1 [</w:t>
      </w:r>
      <w:r w:rsidRPr="00F1592F">
        <w:rPr>
          <w:rFonts w:ascii="Times New Roman" w:hAnsi="Times New Roman"/>
          <w:sz w:val="24"/>
          <w:szCs w:val="24"/>
          <w:lang w:val="en-US"/>
        </w:rPr>
        <w:t>Jelektronnyj</w:t>
      </w:r>
      <w:r w:rsidRPr="00F1592F">
        <w:rPr>
          <w:rFonts w:ascii="Times New Roman" w:hAnsi="Times New Roman"/>
          <w:sz w:val="24"/>
          <w:szCs w:val="24"/>
        </w:rPr>
        <w:t xml:space="preserve"> </w:t>
      </w:r>
      <w:r w:rsidRPr="00F1592F">
        <w:rPr>
          <w:rFonts w:ascii="Times New Roman" w:hAnsi="Times New Roman"/>
          <w:sz w:val="24"/>
          <w:szCs w:val="24"/>
          <w:lang w:val="en-US"/>
        </w:rPr>
        <w:t>resurs</w:t>
      </w:r>
      <w:r w:rsidRPr="00F1592F">
        <w:rPr>
          <w:rFonts w:ascii="Times New Roman" w:hAnsi="Times New Roman"/>
          <w:sz w:val="24"/>
          <w:szCs w:val="24"/>
        </w:rPr>
        <w:t xml:space="preserve">]. </w:t>
      </w:r>
      <w:r w:rsidRPr="00F1592F">
        <w:rPr>
          <w:rFonts w:ascii="Times New Roman" w:hAnsi="Times New Roman"/>
          <w:sz w:val="24"/>
          <w:szCs w:val="24"/>
          <w:lang w:val="en-US"/>
        </w:rPr>
        <w:t>Rezhim dostupa: http://gb1-syzran.ru/index.php?option=com_content&amp;view=article&amp;id=287:2015-01-27-05-19-08&amp;catid=27:2011-11-23-12-34-56&amp;Itemid=5 (19.06.2016).</w:t>
      </w:r>
    </w:p>
    <w:p w:rsidR="006F5594" w:rsidRPr="00F1592F" w:rsidRDefault="006F5594" w:rsidP="00F1592F">
      <w:pPr>
        <w:pStyle w:val="af2"/>
        <w:tabs>
          <w:tab w:val="left" w:pos="1134"/>
        </w:tabs>
        <w:suppressAutoHyphens/>
        <w:spacing w:after="0" w:line="240" w:lineRule="auto"/>
        <w:ind w:firstLine="709"/>
        <w:jc w:val="both"/>
        <w:rPr>
          <w:rFonts w:ascii="Times New Roman" w:hAnsi="Times New Roman"/>
          <w:sz w:val="24"/>
          <w:szCs w:val="24"/>
          <w:lang w:val="en-US"/>
        </w:rPr>
      </w:pPr>
      <w:r w:rsidRPr="00F1592F">
        <w:rPr>
          <w:rFonts w:ascii="Times New Roman" w:hAnsi="Times New Roman"/>
          <w:sz w:val="24"/>
          <w:szCs w:val="24"/>
          <w:lang w:val="en-US"/>
        </w:rPr>
        <w:t>2.</w:t>
      </w:r>
      <w:r w:rsidRPr="00F1592F">
        <w:rPr>
          <w:rFonts w:ascii="Times New Roman" w:hAnsi="Times New Roman"/>
          <w:sz w:val="24"/>
          <w:szCs w:val="24"/>
          <w:lang w:val="en-US"/>
        </w:rPr>
        <w:tab/>
        <w:t>Gubareva T.V. Informatizacija zdravoohranenija / T.V. Gubareva, K.I. Mironova // Problemy social'no-jekonomicheskogo razvitija Sibiri. 2011. № 4 (6). S. 15-25.</w:t>
      </w:r>
    </w:p>
    <w:p w:rsidR="006F5594" w:rsidRPr="00F1592F" w:rsidRDefault="006F5594" w:rsidP="00F1592F">
      <w:pPr>
        <w:pStyle w:val="af2"/>
        <w:tabs>
          <w:tab w:val="left" w:pos="1134"/>
        </w:tabs>
        <w:suppressAutoHyphens/>
        <w:spacing w:after="0" w:line="240" w:lineRule="auto"/>
        <w:ind w:firstLine="709"/>
        <w:jc w:val="both"/>
        <w:rPr>
          <w:rFonts w:ascii="Times New Roman" w:hAnsi="Times New Roman"/>
          <w:sz w:val="24"/>
          <w:szCs w:val="24"/>
          <w:lang w:val="en-US"/>
        </w:rPr>
      </w:pPr>
      <w:r w:rsidRPr="00F1592F">
        <w:rPr>
          <w:rFonts w:ascii="Times New Roman" w:hAnsi="Times New Roman"/>
          <w:sz w:val="24"/>
          <w:szCs w:val="24"/>
          <w:lang w:val="en-US"/>
        </w:rPr>
        <w:t>3.</w:t>
      </w:r>
      <w:r w:rsidRPr="00F1592F">
        <w:rPr>
          <w:rFonts w:ascii="Times New Roman" w:hAnsi="Times New Roman"/>
          <w:sz w:val="24"/>
          <w:szCs w:val="24"/>
          <w:lang w:val="en-US"/>
        </w:rPr>
        <w:tab/>
        <w:t>Gusev A.V. Obzor reshenij «Jelektronnaja registratura» / A.V. Gusev // Vrach i informacionnye tehnologii. – 2010. – № 6. – S. 4–15.</w:t>
      </w:r>
    </w:p>
    <w:p w:rsidR="006F5594" w:rsidRPr="00F1592F" w:rsidRDefault="006F5594" w:rsidP="00F1592F">
      <w:pPr>
        <w:pStyle w:val="af2"/>
        <w:tabs>
          <w:tab w:val="left" w:pos="1134"/>
        </w:tabs>
        <w:suppressAutoHyphens/>
        <w:spacing w:after="0" w:line="240" w:lineRule="auto"/>
        <w:ind w:firstLine="709"/>
        <w:jc w:val="both"/>
        <w:rPr>
          <w:rFonts w:ascii="Times New Roman" w:hAnsi="Times New Roman"/>
          <w:sz w:val="24"/>
          <w:szCs w:val="24"/>
          <w:lang w:val="en-US"/>
        </w:rPr>
      </w:pPr>
      <w:r w:rsidRPr="00F1592F">
        <w:rPr>
          <w:rFonts w:ascii="Times New Roman" w:hAnsi="Times New Roman"/>
          <w:sz w:val="24"/>
          <w:szCs w:val="24"/>
          <w:lang w:val="en-US"/>
        </w:rPr>
        <w:t>4.</w:t>
      </w:r>
      <w:r w:rsidRPr="00F1592F">
        <w:rPr>
          <w:rFonts w:ascii="Times New Roman" w:hAnsi="Times New Roman"/>
          <w:sz w:val="24"/>
          <w:szCs w:val="24"/>
          <w:lang w:val="en-US"/>
        </w:rPr>
        <w:tab/>
        <w:t>Kalinichenko A.V. Analiz monitorirovanija raboty ambulatorno-poliklinicheskih uchrezhdenij s gorodskoj edinoj registraturoj / A.V. Kalinichenko, N.N. Boltenko, V.A. Borcov, O.V. Aleshko, A.V. Karpov, G.V. Rvachjova, A.A. Kajgorodov // Sibirskoe medicinskoe obozrenie. 2011. № 4 (70). S. 97-99.</w:t>
      </w:r>
    </w:p>
    <w:p w:rsidR="006F5594" w:rsidRPr="00F1592F" w:rsidRDefault="006F5594" w:rsidP="00F1592F">
      <w:pPr>
        <w:pStyle w:val="af2"/>
        <w:tabs>
          <w:tab w:val="left" w:pos="1134"/>
        </w:tabs>
        <w:suppressAutoHyphens/>
        <w:spacing w:after="0" w:line="240" w:lineRule="auto"/>
        <w:ind w:firstLine="709"/>
        <w:jc w:val="both"/>
        <w:rPr>
          <w:rFonts w:ascii="Times New Roman" w:hAnsi="Times New Roman"/>
          <w:sz w:val="24"/>
          <w:szCs w:val="24"/>
          <w:lang w:val="en-US"/>
        </w:rPr>
      </w:pPr>
      <w:r w:rsidRPr="00F1592F">
        <w:rPr>
          <w:rFonts w:ascii="Times New Roman" w:hAnsi="Times New Roman"/>
          <w:sz w:val="24"/>
          <w:szCs w:val="24"/>
          <w:lang w:val="en-US"/>
        </w:rPr>
        <w:lastRenderedPageBreak/>
        <w:t>5.</w:t>
      </w:r>
      <w:r w:rsidRPr="00F1592F">
        <w:rPr>
          <w:rFonts w:ascii="Times New Roman" w:hAnsi="Times New Roman"/>
          <w:sz w:val="24"/>
          <w:szCs w:val="24"/>
          <w:lang w:val="en-US"/>
        </w:rPr>
        <w:tab/>
        <w:t>Kveder L.V. Razvitie servisa «Jelektronnaja registratura Samarskoj oblasti» / L.V. Kveder, A.A. Germizina // Upravlenie kachestvom medicinskoj pomoshhi. 2014. № 1. S. 13-16.</w:t>
      </w:r>
    </w:p>
    <w:p w:rsidR="006F5594" w:rsidRPr="00F1592F" w:rsidRDefault="006F5594" w:rsidP="00F1592F">
      <w:pPr>
        <w:pStyle w:val="af2"/>
        <w:tabs>
          <w:tab w:val="left" w:pos="1134"/>
        </w:tabs>
        <w:suppressAutoHyphens/>
        <w:spacing w:after="0" w:line="240" w:lineRule="auto"/>
        <w:ind w:firstLine="709"/>
        <w:jc w:val="both"/>
        <w:rPr>
          <w:rFonts w:ascii="Times New Roman" w:hAnsi="Times New Roman"/>
          <w:sz w:val="24"/>
          <w:szCs w:val="24"/>
          <w:lang w:val="en-US"/>
        </w:rPr>
      </w:pPr>
      <w:r w:rsidRPr="00F1592F">
        <w:rPr>
          <w:rFonts w:ascii="Times New Roman" w:hAnsi="Times New Roman"/>
          <w:sz w:val="24"/>
          <w:szCs w:val="24"/>
          <w:lang w:val="en-US"/>
        </w:rPr>
        <w:t>6.</w:t>
      </w:r>
      <w:r w:rsidRPr="00F1592F">
        <w:rPr>
          <w:rFonts w:ascii="Times New Roman" w:hAnsi="Times New Roman"/>
          <w:sz w:val="24"/>
          <w:szCs w:val="24"/>
          <w:lang w:val="en-US"/>
        </w:rPr>
        <w:tab/>
        <w:t>Koshkarov A.A. Strukturnaja adaptacija federal'nyh trebovanij k medicinskim informacionnym sistemam na regional'nom urovne / A.A. Koshkarov // Politematicheskij setevoj jelektronnyj nauchnyj zhurnal Kubanskogo gosudarstvennogo agrarnogo universiteta (Nauchnyj zhurnal KubGAU) [Jelektronnyj resurs]. – Krasnodar: KubGAU, 2016. – №05(119). S. 889 – 925. – IDA [article ID]: 1191605064. – Rezhim dostupa: http://ej.kubagro.ru/2016/05/pdf/64.pdf, 2,312 u.p.l.</w:t>
      </w:r>
    </w:p>
    <w:p w:rsidR="006F5594" w:rsidRPr="00F1592F" w:rsidRDefault="006F5594" w:rsidP="00F1592F">
      <w:pPr>
        <w:pStyle w:val="af2"/>
        <w:tabs>
          <w:tab w:val="left" w:pos="1134"/>
        </w:tabs>
        <w:suppressAutoHyphens/>
        <w:spacing w:after="0" w:line="240" w:lineRule="auto"/>
        <w:ind w:firstLine="709"/>
        <w:jc w:val="both"/>
        <w:rPr>
          <w:rFonts w:ascii="Times New Roman" w:hAnsi="Times New Roman"/>
          <w:sz w:val="24"/>
          <w:szCs w:val="24"/>
          <w:lang w:val="en-US"/>
        </w:rPr>
      </w:pPr>
      <w:r w:rsidRPr="00F1592F">
        <w:rPr>
          <w:rFonts w:ascii="Times New Roman" w:hAnsi="Times New Roman"/>
          <w:sz w:val="24"/>
          <w:szCs w:val="24"/>
          <w:lang w:val="en-US"/>
        </w:rPr>
        <w:t>7.</w:t>
      </w:r>
      <w:r w:rsidRPr="00F1592F">
        <w:rPr>
          <w:rFonts w:ascii="Times New Roman" w:hAnsi="Times New Roman"/>
          <w:sz w:val="24"/>
          <w:szCs w:val="24"/>
          <w:lang w:val="en-US"/>
        </w:rPr>
        <w:tab/>
        <w:t>Levanov V.M. Vnedrenie sistemy distancionnoj zapisi pacientov na konsul'tacionnyj prijom v oblastnuju konsul'tativnuju polikliniku kak sredstvo optimizacii medicinskih tehnologij / V.M. Levanov, S.G. Gorelik, S.V. Bogat // Sovremennye problemy nauki i obrazovanija. 2013. № 1. S. 10.</w:t>
      </w:r>
    </w:p>
    <w:p w:rsidR="006F5594" w:rsidRPr="00F1592F" w:rsidRDefault="006F5594" w:rsidP="00F1592F">
      <w:pPr>
        <w:pStyle w:val="af2"/>
        <w:tabs>
          <w:tab w:val="left" w:pos="1134"/>
        </w:tabs>
        <w:suppressAutoHyphens/>
        <w:spacing w:after="0" w:line="240" w:lineRule="auto"/>
        <w:ind w:firstLine="709"/>
        <w:jc w:val="both"/>
        <w:rPr>
          <w:rFonts w:ascii="Times New Roman" w:hAnsi="Times New Roman"/>
          <w:sz w:val="24"/>
          <w:szCs w:val="24"/>
          <w:lang w:val="en-US"/>
        </w:rPr>
      </w:pPr>
      <w:r w:rsidRPr="00F1592F">
        <w:rPr>
          <w:rFonts w:ascii="Times New Roman" w:hAnsi="Times New Roman"/>
          <w:sz w:val="24"/>
          <w:szCs w:val="24"/>
          <w:lang w:val="en-US"/>
        </w:rPr>
        <w:t>8.</w:t>
      </w:r>
      <w:r w:rsidRPr="00F1592F">
        <w:rPr>
          <w:rFonts w:ascii="Times New Roman" w:hAnsi="Times New Roman"/>
          <w:sz w:val="24"/>
          <w:szCs w:val="24"/>
          <w:lang w:val="en-US"/>
        </w:rPr>
        <w:tab/>
        <w:t>Malyh D.A. Osobennosti realizacii uslugi «Jelektronnaja registratura» v lechebno-profilakticheskih uchrezhdenijah goroda Ul'janovska / D.A. Malyh, V.I. Gorbunov, A.L. Malyh // Ul'janovskij mediko-biologicheskij zhurnal. 2014. № 4. S. 70-73.</w:t>
      </w:r>
    </w:p>
    <w:p w:rsidR="006F5594" w:rsidRPr="00F1592F" w:rsidRDefault="006F5594" w:rsidP="00F1592F">
      <w:pPr>
        <w:pStyle w:val="af2"/>
        <w:tabs>
          <w:tab w:val="left" w:pos="1134"/>
        </w:tabs>
        <w:suppressAutoHyphens/>
        <w:spacing w:after="0" w:line="240" w:lineRule="auto"/>
        <w:ind w:firstLine="709"/>
        <w:jc w:val="both"/>
        <w:rPr>
          <w:rFonts w:ascii="Times New Roman" w:hAnsi="Times New Roman"/>
          <w:sz w:val="24"/>
          <w:szCs w:val="24"/>
          <w:lang w:val="en-US"/>
        </w:rPr>
      </w:pPr>
      <w:r w:rsidRPr="00F1592F">
        <w:rPr>
          <w:rFonts w:ascii="Times New Roman" w:hAnsi="Times New Roman"/>
          <w:sz w:val="24"/>
          <w:szCs w:val="24"/>
          <w:lang w:val="en-US"/>
        </w:rPr>
        <w:t>9.</w:t>
      </w:r>
      <w:r w:rsidRPr="00F1592F">
        <w:rPr>
          <w:rFonts w:ascii="Times New Roman" w:hAnsi="Times New Roman"/>
          <w:sz w:val="24"/>
          <w:szCs w:val="24"/>
          <w:lang w:val="en-US"/>
        </w:rPr>
        <w:tab/>
        <w:t>MO, aktivno peredajushhie svedenija v FJeR v sub#ektah RF // Portal operativnogo vzaimodejstvija uchastnikov EGISZ. Statistika [Jelektronnyj resurs]. Rezhim dostupa: http://portal.egisz.rosminzdrav.ru/statistics/19 (21.06.2016).</w:t>
      </w:r>
    </w:p>
    <w:p w:rsidR="006F5594" w:rsidRPr="00F1592F" w:rsidRDefault="006F5594" w:rsidP="00F1592F">
      <w:pPr>
        <w:pStyle w:val="af2"/>
        <w:tabs>
          <w:tab w:val="left" w:pos="1134"/>
        </w:tabs>
        <w:suppressAutoHyphens/>
        <w:spacing w:after="0" w:line="240" w:lineRule="auto"/>
        <w:ind w:firstLine="709"/>
        <w:jc w:val="both"/>
        <w:rPr>
          <w:rFonts w:ascii="Times New Roman" w:hAnsi="Times New Roman"/>
          <w:sz w:val="24"/>
          <w:szCs w:val="24"/>
          <w:lang w:val="en-US"/>
        </w:rPr>
      </w:pPr>
      <w:r w:rsidRPr="00F1592F">
        <w:rPr>
          <w:rFonts w:ascii="Times New Roman" w:hAnsi="Times New Roman"/>
          <w:sz w:val="24"/>
          <w:szCs w:val="24"/>
          <w:lang w:val="en-US"/>
        </w:rPr>
        <w:t>10.</w:t>
      </w:r>
      <w:r w:rsidRPr="00F1592F">
        <w:rPr>
          <w:rFonts w:ascii="Times New Roman" w:hAnsi="Times New Roman"/>
          <w:sz w:val="24"/>
          <w:szCs w:val="24"/>
          <w:lang w:val="en-US"/>
        </w:rPr>
        <w:tab/>
        <w:t>Poljakova O.S. Analiz informacionnoj sistemy: «Jelektronnaja registratura» / O.S. Poljakova // Nauka i sovremennost'. 2012. № 16-1. S. 318-322.</w:t>
      </w:r>
    </w:p>
    <w:p w:rsidR="006F5594" w:rsidRPr="00F1592F" w:rsidRDefault="006F5594" w:rsidP="00F1592F">
      <w:pPr>
        <w:pStyle w:val="af2"/>
        <w:tabs>
          <w:tab w:val="left" w:pos="1134"/>
        </w:tabs>
        <w:suppressAutoHyphens/>
        <w:spacing w:after="0" w:line="240" w:lineRule="auto"/>
        <w:ind w:firstLine="709"/>
        <w:jc w:val="both"/>
        <w:rPr>
          <w:rFonts w:ascii="Times New Roman" w:hAnsi="Times New Roman"/>
          <w:sz w:val="24"/>
          <w:szCs w:val="24"/>
          <w:lang w:val="en-US"/>
        </w:rPr>
      </w:pPr>
      <w:r w:rsidRPr="00F1592F">
        <w:rPr>
          <w:rFonts w:ascii="Times New Roman" w:hAnsi="Times New Roman"/>
          <w:sz w:val="24"/>
          <w:szCs w:val="24"/>
          <w:lang w:val="en-US"/>
        </w:rPr>
        <w:t>11.</w:t>
      </w:r>
      <w:r w:rsidRPr="00F1592F">
        <w:rPr>
          <w:rFonts w:ascii="Times New Roman" w:hAnsi="Times New Roman"/>
          <w:sz w:val="24"/>
          <w:szCs w:val="24"/>
          <w:lang w:val="en-US"/>
        </w:rPr>
        <w:tab/>
        <w:t>Ruchkin V.N. Informacionnye tehnologii v sfere zdravoohranenija / V.N. Ruchkin, P.E. Krichinskij, S.M. Jumasheva // Informatika i prikladnaja matematika: mezhvuzovskij sbornik nauchnyh trudov. 2015. № 21. S. 159-162.</w:t>
      </w:r>
    </w:p>
    <w:p w:rsidR="006F5594" w:rsidRPr="00F1592F" w:rsidRDefault="006F5594" w:rsidP="00F1592F">
      <w:pPr>
        <w:pStyle w:val="af2"/>
        <w:tabs>
          <w:tab w:val="left" w:pos="1134"/>
        </w:tabs>
        <w:suppressAutoHyphens/>
        <w:spacing w:after="0" w:line="240" w:lineRule="auto"/>
        <w:ind w:firstLine="709"/>
        <w:jc w:val="both"/>
        <w:rPr>
          <w:rFonts w:ascii="Times New Roman" w:hAnsi="Times New Roman"/>
          <w:sz w:val="24"/>
          <w:szCs w:val="24"/>
          <w:lang w:val="en-US"/>
        </w:rPr>
      </w:pPr>
      <w:r w:rsidRPr="00F1592F">
        <w:rPr>
          <w:rFonts w:ascii="Times New Roman" w:hAnsi="Times New Roman"/>
          <w:sz w:val="24"/>
          <w:szCs w:val="24"/>
          <w:lang w:val="en-US"/>
        </w:rPr>
        <w:t>12.</w:t>
      </w:r>
      <w:r w:rsidRPr="00F1592F">
        <w:rPr>
          <w:rFonts w:ascii="Times New Roman" w:hAnsi="Times New Roman"/>
          <w:sz w:val="24"/>
          <w:szCs w:val="24"/>
          <w:lang w:val="en-US"/>
        </w:rPr>
        <w:tab/>
        <w:t>Sabitova N.G. Uroven' vostrebovannosti jelektronnoj zapisi v Udmurtskoj respublike (na primere poliklinik goroda Izhevska) / N.G. Sabitova, S.I. Kadrova, E.Ju. Jakunina // Problemy pedagogiki. 2015. № 10 (11). S. 5-7.</w:t>
      </w:r>
    </w:p>
    <w:p w:rsidR="006F5594" w:rsidRPr="00F1592F" w:rsidRDefault="006F5594" w:rsidP="00F1592F">
      <w:pPr>
        <w:pStyle w:val="af2"/>
        <w:tabs>
          <w:tab w:val="left" w:pos="1134"/>
        </w:tabs>
        <w:suppressAutoHyphens/>
        <w:spacing w:after="0" w:line="240" w:lineRule="auto"/>
        <w:ind w:firstLine="709"/>
        <w:jc w:val="both"/>
        <w:rPr>
          <w:rFonts w:ascii="Times New Roman" w:hAnsi="Times New Roman"/>
          <w:sz w:val="24"/>
          <w:szCs w:val="24"/>
          <w:lang w:val="en-US"/>
        </w:rPr>
      </w:pPr>
      <w:r w:rsidRPr="00F1592F">
        <w:rPr>
          <w:rFonts w:ascii="Times New Roman" w:hAnsi="Times New Roman"/>
          <w:sz w:val="24"/>
          <w:szCs w:val="24"/>
          <w:lang w:val="en-US"/>
        </w:rPr>
        <w:t>13.</w:t>
      </w:r>
      <w:r w:rsidRPr="00F1592F">
        <w:rPr>
          <w:rFonts w:ascii="Times New Roman" w:hAnsi="Times New Roman"/>
          <w:sz w:val="24"/>
          <w:szCs w:val="24"/>
          <w:lang w:val="en-US"/>
        </w:rPr>
        <w:tab/>
        <w:t>Semenov A.S. Razrabotka jelektronnoj registratury dlja avtomatizacii zapisi na prijom k vrachu [Jelektronnyj resurs]. Rezhim dostupa http://www.lib.tpu.ru/fulltext/v/Conferences/2011/K01/067.pdf (19.06.2016).</w:t>
      </w:r>
    </w:p>
    <w:p w:rsidR="006F5594" w:rsidRPr="00F1592F" w:rsidRDefault="006F5594" w:rsidP="00F1592F">
      <w:pPr>
        <w:pStyle w:val="af2"/>
        <w:tabs>
          <w:tab w:val="left" w:pos="1134"/>
        </w:tabs>
        <w:suppressAutoHyphens/>
        <w:spacing w:after="0" w:line="240" w:lineRule="auto"/>
        <w:ind w:firstLine="709"/>
        <w:jc w:val="both"/>
        <w:rPr>
          <w:rFonts w:ascii="Times New Roman" w:hAnsi="Times New Roman"/>
          <w:sz w:val="24"/>
          <w:szCs w:val="24"/>
          <w:lang w:val="en-US"/>
        </w:rPr>
      </w:pPr>
      <w:r w:rsidRPr="00F1592F">
        <w:rPr>
          <w:rFonts w:ascii="Times New Roman" w:hAnsi="Times New Roman"/>
          <w:sz w:val="24"/>
          <w:szCs w:val="24"/>
          <w:lang w:val="en-US"/>
        </w:rPr>
        <w:t>14.</w:t>
      </w:r>
      <w:r w:rsidRPr="00F1592F">
        <w:rPr>
          <w:rFonts w:ascii="Times New Roman" w:hAnsi="Times New Roman"/>
          <w:sz w:val="24"/>
          <w:szCs w:val="24"/>
          <w:lang w:val="en-US"/>
        </w:rPr>
        <w:tab/>
        <w:t>Tokmagasheva Ju.V. Dostoinstva i nedostatki edinogo portala zapisi na priem k vrachu Kemerovskoj oblasti / Ju.V. Tokmagasheva // V sbornike: Perspektivy razvitija informacionnyh tehnologij Trudy Vserossijskoj molodezhnoj nauchno-prakticheskoj konferencii. Kuzbasskij gosudarstvennyj tehnicheskij universitet imeni T.F. Gorbacheva, Mezhdunarodnyj nauchno-obrazovatel'nyj centr KuzGTU-Arena Multimedia. 2014. S. 149.</w:t>
      </w:r>
    </w:p>
    <w:p w:rsidR="006F5594" w:rsidRPr="00F1592F" w:rsidRDefault="006F5594" w:rsidP="00F1592F">
      <w:pPr>
        <w:pStyle w:val="af2"/>
        <w:tabs>
          <w:tab w:val="left" w:pos="1134"/>
        </w:tabs>
        <w:suppressAutoHyphens/>
        <w:spacing w:after="0" w:line="240" w:lineRule="auto"/>
        <w:ind w:firstLine="709"/>
        <w:jc w:val="both"/>
        <w:rPr>
          <w:rFonts w:ascii="Times New Roman" w:hAnsi="Times New Roman"/>
          <w:sz w:val="24"/>
          <w:szCs w:val="24"/>
          <w:lang w:val="en-US"/>
        </w:rPr>
      </w:pPr>
      <w:r w:rsidRPr="00F1592F">
        <w:rPr>
          <w:rFonts w:ascii="Times New Roman" w:hAnsi="Times New Roman"/>
          <w:sz w:val="24"/>
          <w:szCs w:val="24"/>
          <w:lang w:val="en-US"/>
        </w:rPr>
        <w:t>15.</w:t>
      </w:r>
      <w:r w:rsidRPr="00F1592F">
        <w:rPr>
          <w:rFonts w:ascii="Times New Roman" w:hAnsi="Times New Roman"/>
          <w:sz w:val="24"/>
          <w:szCs w:val="24"/>
          <w:lang w:val="en-US"/>
        </w:rPr>
        <w:tab/>
        <w:t>Sharafutdinova N.H. Vnedrenie informacionnyh tehnologij v ambulatorno-poliklinicheskuju praktiku / N.H. Sharafutdinova, Zh.A. Irzhanov, A.H. Tur'jano, S.V. Shagarova, R.M. Mustafin // Nauchnye vedomosti Belgorodskogo gosudarstvennogo universiteta. Serija: Medicina. Farmacija. 2012. T. 18. № 10-1 (129). S. 167-169.</w:t>
      </w:r>
    </w:p>
    <w:p w:rsidR="006F5594" w:rsidRPr="0084237A" w:rsidRDefault="006F5594" w:rsidP="00F1592F">
      <w:pPr>
        <w:pStyle w:val="af2"/>
        <w:tabs>
          <w:tab w:val="left" w:pos="1134"/>
        </w:tabs>
        <w:suppressAutoHyphens/>
        <w:spacing w:after="0" w:line="240" w:lineRule="auto"/>
        <w:ind w:firstLine="709"/>
        <w:jc w:val="both"/>
        <w:rPr>
          <w:rFonts w:ascii="Times New Roman" w:hAnsi="Times New Roman"/>
          <w:sz w:val="24"/>
          <w:szCs w:val="24"/>
          <w:lang w:val="en-US"/>
        </w:rPr>
      </w:pPr>
      <w:r w:rsidRPr="00F1592F">
        <w:rPr>
          <w:rFonts w:ascii="Times New Roman" w:hAnsi="Times New Roman"/>
          <w:sz w:val="24"/>
          <w:szCs w:val="24"/>
          <w:lang w:val="en-US"/>
        </w:rPr>
        <w:t>16.</w:t>
      </w:r>
      <w:r w:rsidRPr="00F1592F">
        <w:rPr>
          <w:rFonts w:ascii="Times New Roman" w:hAnsi="Times New Roman"/>
          <w:sz w:val="24"/>
          <w:szCs w:val="24"/>
          <w:lang w:val="en-US"/>
        </w:rPr>
        <w:tab/>
        <w:t>Jelektronnaja registratura KMIVC  [Jelektronnyj resurs]. Rezhim dostupa: http://www.kmivc.ru/informatsionnye-tekhnologii/programmnye-produkty/as-poliklinika878/arm-registratura/elektronnaya-registratura (19.06.2016).</w:t>
      </w:r>
    </w:p>
    <w:sectPr w:rsidR="006F5594" w:rsidRPr="0084237A" w:rsidSect="001F2AB4">
      <w:headerReference w:type="even" r:id="rId43"/>
      <w:headerReference w:type="default" r:id="rId44"/>
      <w:footerReference w:type="default" r:id="rId45"/>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891" w:rsidRDefault="00C76891" w:rsidP="00C32AED">
      <w:pPr>
        <w:spacing w:after="0" w:line="240" w:lineRule="auto"/>
      </w:pPr>
      <w:r>
        <w:separator/>
      </w:r>
    </w:p>
  </w:endnote>
  <w:endnote w:type="continuationSeparator" w:id="0">
    <w:p w:rsidR="00C76891" w:rsidRDefault="00C76891" w:rsidP="00C32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594" w:rsidRDefault="006F5594">
    <w:pPr>
      <w:pStyle w:val="af8"/>
    </w:pPr>
    <w:bookmarkStart w:id="5" w:name="OLE_LINK14"/>
    <w:bookmarkStart w:id="6" w:name="OLE_LINK15"/>
    <w:bookmarkStart w:id="7" w:name="OLE_LINK16"/>
    <w:bookmarkStart w:id="8" w:name="OLE_LINK17"/>
    <w:r w:rsidRPr="00425536">
      <w:rPr>
        <w:rFonts w:ascii="Times New Roman" w:hAnsi="Times New Roman"/>
        <w:sz w:val="24"/>
        <w:szCs w:val="24"/>
      </w:rPr>
      <w:t>http://ej.kubagro.ru/2016/0</w:t>
    </w:r>
    <w:r w:rsidRPr="00425536">
      <w:rPr>
        <w:rFonts w:ascii="Times New Roman" w:hAnsi="Times New Roman"/>
        <w:sz w:val="24"/>
        <w:szCs w:val="24"/>
        <w:lang w:val="en-US"/>
      </w:rPr>
      <w:t>8</w:t>
    </w:r>
    <w:r w:rsidRPr="00425536">
      <w:rPr>
        <w:rFonts w:ascii="Times New Roman" w:hAnsi="Times New Roman"/>
        <w:sz w:val="24"/>
        <w:szCs w:val="24"/>
      </w:rPr>
      <w:t>/pdf/</w:t>
    </w:r>
    <w:r w:rsidRPr="00425536">
      <w:rPr>
        <w:rFonts w:ascii="Times New Roman" w:hAnsi="Times New Roman"/>
        <w:sz w:val="24"/>
        <w:szCs w:val="24"/>
        <w:lang w:val="en-US"/>
      </w:rPr>
      <w:t>4</w:t>
    </w:r>
    <w:r>
      <w:rPr>
        <w:rFonts w:ascii="Times New Roman" w:hAnsi="Times New Roman"/>
        <w:sz w:val="24"/>
        <w:szCs w:val="24"/>
        <w:lang w:val="en-US"/>
      </w:rPr>
      <w:t>9</w:t>
    </w:r>
    <w:r w:rsidRPr="00425536">
      <w:rPr>
        <w:rFonts w:ascii="Times New Roman" w:hAnsi="Times New Roman"/>
        <w:sz w:val="24"/>
        <w:szCs w:val="24"/>
      </w:rPr>
      <w:t>.pdf</w:t>
    </w:r>
    <w:bookmarkEnd w:id="5"/>
    <w:bookmarkEnd w:id="6"/>
    <w:bookmarkEnd w:id="7"/>
    <w:bookmarkEnd w:id="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891" w:rsidRDefault="00C76891" w:rsidP="00C32AED">
      <w:pPr>
        <w:spacing w:after="0" w:line="240" w:lineRule="auto"/>
      </w:pPr>
      <w:r>
        <w:separator/>
      </w:r>
    </w:p>
  </w:footnote>
  <w:footnote w:type="continuationSeparator" w:id="0">
    <w:p w:rsidR="00C76891" w:rsidRDefault="00C76891" w:rsidP="00C32A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594" w:rsidRDefault="006F5594" w:rsidP="001524EC">
    <w:pPr>
      <w:pStyle w:val="af6"/>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6F5594" w:rsidRDefault="006F5594" w:rsidP="003A44BA">
    <w:pPr>
      <w:pStyle w:val="af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594" w:rsidRPr="003A44BA" w:rsidRDefault="006F5594" w:rsidP="001524EC">
    <w:pPr>
      <w:pStyle w:val="af6"/>
      <w:framePr w:wrap="around" w:vAnchor="text" w:hAnchor="margin" w:xAlign="right" w:y="1"/>
      <w:rPr>
        <w:rStyle w:val="aff2"/>
        <w:rFonts w:ascii="Times New Roman" w:hAnsi="Times New Roman"/>
        <w:sz w:val="28"/>
        <w:szCs w:val="28"/>
      </w:rPr>
    </w:pPr>
    <w:r w:rsidRPr="003A44BA">
      <w:rPr>
        <w:rStyle w:val="aff2"/>
        <w:rFonts w:ascii="Times New Roman" w:hAnsi="Times New Roman"/>
        <w:sz w:val="28"/>
        <w:szCs w:val="28"/>
      </w:rPr>
      <w:fldChar w:fldCharType="begin"/>
    </w:r>
    <w:r w:rsidRPr="003A44BA">
      <w:rPr>
        <w:rStyle w:val="aff2"/>
        <w:rFonts w:ascii="Times New Roman" w:hAnsi="Times New Roman"/>
        <w:sz w:val="28"/>
        <w:szCs w:val="28"/>
      </w:rPr>
      <w:instrText xml:space="preserve">PAGE  </w:instrText>
    </w:r>
    <w:r w:rsidRPr="003A44BA">
      <w:rPr>
        <w:rStyle w:val="aff2"/>
        <w:rFonts w:ascii="Times New Roman" w:hAnsi="Times New Roman"/>
        <w:sz w:val="28"/>
        <w:szCs w:val="28"/>
      </w:rPr>
      <w:fldChar w:fldCharType="separate"/>
    </w:r>
    <w:r w:rsidR="00573374">
      <w:rPr>
        <w:rStyle w:val="aff2"/>
        <w:rFonts w:ascii="Times New Roman" w:hAnsi="Times New Roman"/>
        <w:noProof/>
        <w:sz w:val="28"/>
        <w:szCs w:val="28"/>
      </w:rPr>
      <w:t>11</w:t>
    </w:r>
    <w:r w:rsidRPr="003A44BA">
      <w:rPr>
        <w:rStyle w:val="aff2"/>
        <w:rFonts w:ascii="Times New Roman" w:hAnsi="Times New Roman"/>
        <w:sz w:val="28"/>
        <w:szCs w:val="28"/>
      </w:rPr>
      <w:fldChar w:fldCharType="end"/>
    </w:r>
  </w:p>
  <w:p w:rsidR="006F5594" w:rsidRPr="003A44BA" w:rsidRDefault="006F5594" w:rsidP="003A44BA">
    <w:pPr>
      <w:pStyle w:val="af6"/>
      <w:ind w:right="360"/>
      <w:rPr>
        <w:lang w:val="en-US"/>
      </w:rPr>
    </w:pPr>
    <w:r w:rsidRPr="00B60A9B">
      <w:rPr>
        <w:rFonts w:ascii="Times New Roman" w:hAnsi="Times New Roman"/>
        <w:sz w:val="24"/>
        <w:szCs w:val="24"/>
      </w:rPr>
      <w:t>Научный журнал КубГАУ, №12</w:t>
    </w:r>
    <w:r>
      <w:rPr>
        <w:rFonts w:ascii="Times New Roman" w:hAnsi="Times New Roman"/>
        <w:sz w:val="24"/>
        <w:szCs w:val="24"/>
      </w:rPr>
      <w:t>2</w:t>
    </w:r>
    <w:r w:rsidRPr="00B60A9B">
      <w:rPr>
        <w:rFonts w:ascii="Times New Roman" w:hAnsi="Times New Roman"/>
        <w:sz w:val="24"/>
        <w:szCs w:val="24"/>
      </w:rPr>
      <w:t>(0</w:t>
    </w:r>
    <w:r>
      <w:rPr>
        <w:rFonts w:ascii="Times New Roman" w:hAnsi="Times New Roman"/>
        <w:sz w:val="24"/>
        <w:szCs w:val="24"/>
      </w:rPr>
      <w:t>8</w:t>
    </w:r>
    <w:r w:rsidRPr="00B60A9B">
      <w:rPr>
        <w:rFonts w:ascii="Times New Roman" w:hAnsi="Times New Roman"/>
        <w:sz w:val="24"/>
        <w:szCs w:val="24"/>
      </w:rPr>
      <w:t>), 2016 года</w:t>
    </w:r>
  </w:p>
  <w:p w:rsidR="006F5594" w:rsidRDefault="006F5594">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
    <w:nsid w:val="078E0865"/>
    <w:multiLevelType w:val="hybridMultilevel"/>
    <w:tmpl w:val="5C8250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530164B"/>
    <w:multiLevelType w:val="hybridMultilevel"/>
    <w:tmpl w:val="BE9E6BC6"/>
    <w:lvl w:ilvl="0" w:tplc="E3886DB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34FC560C"/>
    <w:multiLevelType w:val="hybridMultilevel"/>
    <w:tmpl w:val="8B2A4810"/>
    <w:lvl w:ilvl="0" w:tplc="32CAEA4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3D5118BE"/>
    <w:multiLevelType w:val="hybridMultilevel"/>
    <w:tmpl w:val="F28EB0A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439866D4"/>
    <w:multiLevelType w:val="hybridMultilevel"/>
    <w:tmpl w:val="3878A6A4"/>
    <w:lvl w:ilvl="0" w:tplc="32CAEA42">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5C5622A9"/>
    <w:multiLevelType w:val="hybridMultilevel"/>
    <w:tmpl w:val="C4A207C8"/>
    <w:lvl w:ilvl="0" w:tplc="DDB0460A">
      <w:start w:val="1"/>
      <w:numFmt w:val="bullet"/>
      <w:pStyle w:val="a"/>
      <w:lvlText w:val=""/>
      <w:lvlJc w:val="left"/>
      <w:pPr>
        <w:ind w:left="1789" w:hanging="360"/>
      </w:pPr>
      <w:rPr>
        <w:rFonts w:ascii="Symbol" w:hAnsi="Symbol" w:hint="default"/>
      </w:rPr>
    </w:lvl>
    <w:lvl w:ilvl="1" w:tplc="04190003">
      <w:start w:val="1"/>
      <w:numFmt w:val="bullet"/>
      <w:lvlText w:val="o"/>
      <w:lvlJc w:val="left"/>
      <w:pPr>
        <w:ind w:left="2509" w:hanging="360"/>
      </w:pPr>
      <w:rPr>
        <w:rFonts w:ascii="Courier New" w:hAnsi="Courier New" w:hint="default"/>
      </w:rPr>
    </w:lvl>
    <w:lvl w:ilvl="2" w:tplc="04190005">
      <w:start w:val="1"/>
      <w:numFmt w:val="bullet"/>
      <w:lvlText w:val=""/>
      <w:lvlJc w:val="left"/>
      <w:pPr>
        <w:ind w:left="3229"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5F173AA8"/>
    <w:multiLevelType w:val="hybridMultilevel"/>
    <w:tmpl w:val="9D3A561E"/>
    <w:lvl w:ilvl="0" w:tplc="A5A65F82">
      <w:start w:val="1"/>
      <w:numFmt w:val="decimal"/>
      <w:lvlText w:val="%1)"/>
      <w:lvlJc w:val="left"/>
      <w:pPr>
        <w:ind w:left="1905" w:hanging="118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7"/>
  </w:num>
  <w:num w:numId="5">
    <w:abstractNumId w:val="2"/>
  </w:num>
  <w:num w:numId="6">
    <w:abstractNumId w:val="3"/>
  </w:num>
  <w:num w:numId="7">
    <w:abstractNumId w:val="5"/>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8"/>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1EE7"/>
    <w:rsid w:val="00015FB9"/>
    <w:rsid w:val="000176AE"/>
    <w:rsid w:val="000214EB"/>
    <w:rsid w:val="000227DF"/>
    <w:rsid w:val="0002346B"/>
    <w:rsid w:val="000255EF"/>
    <w:rsid w:val="000310B3"/>
    <w:rsid w:val="000329AF"/>
    <w:rsid w:val="00034A0D"/>
    <w:rsid w:val="00035954"/>
    <w:rsid w:val="00035D9B"/>
    <w:rsid w:val="00037756"/>
    <w:rsid w:val="00043485"/>
    <w:rsid w:val="00045CD1"/>
    <w:rsid w:val="00053FCB"/>
    <w:rsid w:val="000551D2"/>
    <w:rsid w:val="00057965"/>
    <w:rsid w:val="000620CF"/>
    <w:rsid w:val="000652C4"/>
    <w:rsid w:val="0008072E"/>
    <w:rsid w:val="000810B2"/>
    <w:rsid w:val="00083434"/>
    <w:rsid w:val="0008360D"/>
    <w:rsid w:val="000908E7"/>
    <w:rsid w:val="00090F87"/>
    <w:rsid w:val="00093ED7"/>
    <w:rsid w:val="0009529C"/>
    <w:rsid w:val="0009636B"/>
    <w:rsid w:val="000A12C1"/>
    <w:rsid w:val="000A15E7"/>
    <w:rsid w:val="000A1E7C"/>
    <w:rsid w:val="000A6FA1"/>
    <w:rsid w:val="000B5F8B"/>
    <w:rsid w:val="000B6781"/>
    <w:rsid w:val="000B77A8"/>
    <w:rsid w:val="000C163D"/>
    <w:rsid w:val="000C2658"/>
    <w:rsid w:val="000C2BAF"/>
    <w:rsid w:val="000D184B"/>
    <w:rsid w:val="000D23C6"/>
    <w:rsid w:val="000D7EEE"/>
    <w:rsid w:val="000E294F"/>
    <w:rsid w:val="000F7C73"/>
    <w:rsid w:val="00100C89"/>
    <w:rsid w:val="001015B4"/>
    <w:rsid w:val="00105656"/>
    <w:rsid w:val="00105F4B"/>
    <w:rsid w:val="00107325"/>
    <w:rsid w:val="00107AF9"/>
    <w:rsid w:val="00115FFF"/>
    <w:rsid w:val="00117589"/>
    <w:rsid w:val="00121529"/>
    <w:rsid w:val="00124CE4"/>
    <w:rsid w:val="0014627E"/>
    <w:rsid w:val="00147761"/>
    <w:rsid w:val="001524EC"/>
    <w:rsid w:val="001526F3"/>
    <w:rsid w:val="00154966"/>
    <w:rsid w:val="001575BE"/>
    <w:rsid w:val="0016447A"/>
    <w:rsid w:val="0016496D"/>
    <w:rsid w:val="00170BF6"/>
    <w:rsid w:val="00170F7F"/>
    <w:rsid w:val="00171F5E"/>
    <w:rsid w:val="0017364F"/>
    <w:rsid w:val="0017631A"/>
    <w:rsid w:val="00183FA0"/>
    <w:rsid w:val="00186263"/>
    <w:rsid w:val="001925BC"/>
    <w:rsid w:val="001A1AE0"/>
    <w:rsid w:val="001A70EA"/>
    <w:rsid w:val="001A754F"/>
    <w:rsid w:val="001B5AF9"/>
    <w:rsid w:val="001C0945"/>
    <w:rsid w:val="001C17FD"/>
    <w:rsid w:val="001C3C20"/>
    <w:rsid w:val="001C467F"/>
    <w:rsid w:val="001C6562"/>
    <w:rsid w:val="001D2E5A"/>
    <w:rsid w:val="001D3FD8"/>
    <w:rsid w:val="001D6ECB"/>
    <w:rsid w:val="001E0AE1"/>
    <w:rsid w:val="001E0C10"/>
    <w:rsid w:val="001E183E"/>
    <w:rsid w:val="001E1F30"/>
    <w:rsid w:val="001E2E98"/>
    <w:rsid w:val="001E335A"/>
    <w:rsid w:val="001E463D"/>
    <w:rsid w:val="001E709A"/>
    <w:rsid w:val="001F1939"/>
    <w:rsid w:val="001F2AB4"/>
    <w:rsid w:val="001F59D6"/>
    <w:rsid w:val="00200BA4"/>
    <w:rsid w:val="00207886"/>
    <w:rsid w:val="00212FA7"/>
    <w:rsid w:val="002157DC"/>
    <w:rsid w:val="002207B8"/>
    <w:rsid w:val="0022308C"/>
    <w:rsid w:val="002231E3"/>
    <w:rsid w:val="002237D5"/>
    <w:rsid w:val="00225621"/>
    <w:rsid w:val="00226FF7"/>
    <w:rsid w:val="00231FE8"/>
    <w:rsid w:val="00232AC5"/>
    <w:rsid w:val="0024454B"/>
    <w:rsid w:val="00244C35"/>
    <w:rsid w:val="0024556E"/>
    <w:rsid w:val="00247761"/>
    <w:rsid w:val="00253AF3"/>
    <w:rsid w:val="00254F66"/>
    <w:rsid w:val="00255533"/>
    <w:rsid w:val="00255B39"/>
    <w:rsid w:val="00264569"/>
    <w:rsid w:val="00265CA6"/>
    <w:rsid w:val="00265CC0"/>
    <w:rsid w:val="002737EF"/>
    <w:rsid w:val="00274458"/>
    <w:rsid w:val="00280AF1"/>
    <w:rsid w:val="00286529"/>
    <w:rsid w:val="00287C14"/>
    <w:rsid w:val="0029095D"/>
    <w:rsid w:val="00290AF0"/>
    <w:rsid w:val="002913F1"/>
    <w:rsid w:val="00292010"/>
    <w:rsid w:val="002966DB"/>
    <w:rsid w:val="002967A2"/>
    <w:rsid w:val="00297233"/>
    <w:rsid w:val="0029732B"/>
    <w:rsid w:val="002C1AF1"/>
    <w:rsid w:val="002C2A6F"/>
    <w:rsid w:val="002D224E"/>
    <w:rsid w:val="002D320A"/>
    <w:rsid w:val="002D6F48"/>
    <w:rsid w:val="002E0A82"/>
    <w:rsid w:val="002E0DEC"/>
    <w:rsid w:val="002E3BF6"/>
    <w:rsid w:val="002E4549"/>
    <w:rsid w:val="002F3AA7"/>
    <w:rsid w:val="002F42E7"/>
    <w:rsid w:val="002F5887"/>
    <w:rsid w:val="00302414"/>
    <w:rsid w:val="00312274"/>
    <w:rsid w:val="003147BF"/>
    <w:rsid w:val="00317399"/>
    <w:rsid w:val="00324B26"/>
    <w:rsid w:val="00332592"/>
    <w:rsid w:val="00333C6E"/>
    <w:rsid w:val="00334016"/>
    <w:rsid w:val="00334B86"/>
    <w:rsid w:val="00334DFC"/>
    <w:rsid w:val="003366F0"/>
    <w:rsid w:val="00340749"/>
    <w:rsid w:val="00344AA9"/>
    <w:rsid w:val="00344CB1"/>
    <w:rsid w:val="00344DF7"/>
    <w:rsid w:val="00345C79"/>
    <w:rsid w:val="00346518"/>
    <w:rsid w:val="003509F2"/>
    <w:rsid w:val="003546CF"/>
    <w:rsid w:val="003572A7"/>
    <w:rsid w:val="0036425C"/>
    <w:rsid w:val="00364488"/>
    <w:rsid w:val="00364CC4"/>
    <w:rsid w:val="0036644C"/>
    <w:rsid w:val="00367E85"/>
    <w:rsid w:val="00367FBF"/>
    <w:rsid w:val="0038303E"/>
    <w:rsid w:val="003837FE"/>
    <w:rsid w:val="00383A0D"/>
    <w:rsid w:val="00385902"/>
    <w:rsid w:val="00387D71"/>
    <w:rsid w:val="00395777"/>
    <w:rsid w:val="00397A64"/>
    <w:rsid w:val="003A27D3"/>
    <w:rsid w:val="003A44BA"/>
    <w:rsid w:val="003A5AC9"/>
    <w:rsid w:val="003A6BDC"/>
    <w:rsid w:val="003B0169"/>
    <w:rsid w:val="003B01DB"/>
    <w:rsid w:val="003B1CD4"/>
    <w:rsid w:val="003B311B"/>
    <w:rsid w:val="003B4637"/>
    <w:rsid w:val="003B4EB7"/>
    <w:rsid w:val="003C6E95"/>
    <w:rsid w:val="003D00B6"/>
    <w:rsid w:val="003D1A4A"/>
    <w:rsid w:val="003D1CD9"/>
    <w:rsid w:val="003D3051"/>
    <w:rsid w:val="003D3F7D"/>
    <w:rsid w:val="003D76BC"/>
    <w:rsid w:val="003E2700"/>
    <w:rsid w:val="003E37E0"/>
    <w:rsid w:val="003E7471"/>
    <w:rsid w:val="003F1577"/>
    <w:rsid w:val="003F3D61"/>
    <w:rsid w:val="003F45D3"/>
    <w:rsid w:val="003F5EB1"/>
    <w:rsid w:val="003F699A"/>
    <w:rsid w:val="003F71D6"/>
    <w:rsid w:val="004020D7"/>
    <w:rsid w:val="00402B20"/>
    <w:rsid w:val="004049C7"/>
    <w:rsid w:val="004049E2"/>
    <w:rsid w:val="00413486"/>
    <w:rsid w:val="00417423"/>
    <w:rsid w:val="00420BAB"/>
    <w:rsid w:val="004213CD"/>
    <w:rsid w:val="00421B7C"/>
    <w:rsid w:val="00425536"/>
    <w:rsid w:val="00426328"/>
    <w:rsid w:val="004267C2"/>
    <w:rsid w:val="00431BF4"/>
    <w:rsid w:val="00434E70"/>
    <w:rsid w:val="004378FB"/>
    <w:rsid w:val="00441649"/>
    <w:rsid w:val="00441862"/>
    <w:rsid w:val="004447E4"/>
    <w:rsid w:val="004500C5"/>
    <w:rsid w:val="00451639"/>
    <w:rsid w:val="00453E02"/>
    <w:rsid w:val="00460F6A"/>
    <w:rsid w:val="00461DF8"/>
    <w:rsid w:val="004654D8"/>
    <w:rsid w:val="0047321A"/>
    <w:rsid w:val="00475E5F"/>
    <w:rsid w:val="0047748F"/>
    <w:rsid w:val="0048022B"/>
    <w:rsid w:val="00481EE7"/>
    <w:rsid w:val="004846C4"/>
    <w:rsid w:val="00487AE3"/>
    <w:rsid w:val="00487DA6"/>
    <w:rsid w:val="00491141"/>
    <w:rsid w:val="00494931"/>
    <w:rsid w:val="00495B79"/>
    <w:rsid w:val="0049661F"/>
    <w:rsid w:val="004A1F72"/>
    <w:rsid w:val="004A449C"/>
    <w:rsid w:val="004A619F"/>
    <w:rsid w:val="004A6C64"/>
    <w:rsid w:val="004B0004"/>
    <w:rsid w:val="004B1A72"/>
    <w:rsid w:val="004B2DB0"/>
    <w:rsid w:val="004C09AD"/>
    <w:rsid w:val="004C3D8E"/>
    <w:rsid w:val="004C4405"/>
    <w:rsid w:val="004C53DD"/>
    <w:rsid w:val="004D12C7"/>
    <w:rsid w:val="004D27AA"/>
    <w:rsid w:val="004D2B05"/>
    <w:rsid w:val="004D7CA8"/>
    <w:rsid w:val="004E11FA"/>
    <w:rsid w:val="004F1AB0"/>
    <w:rsid w:val="004F5EF5"/>
    <w:rsid w:val="004F6786"/>
    <w:rsid w:val="00503D9C"/>
    <w:rsid w:val="00511301"/>
    <w:rsid w:val="005126A7"/>
    <w:rsid w:val="00512982"/>
    <w:rsid w:val="0051405E"/>
    <w:rsid w:val="00514520"/>
    <w:rsid w:val="005178C9"/>
    <w:rsid w:val="005226A2"/>
    <w:rsid w:val="00522A3E"/>
    <w:rsid w:val="005308C8"/>
    <w:rsid w:val="00537CE2"/>
    <w:rsid w:val="00543E70"/>
    <w:rsid w:val="00551F33"/>
    <w:rsid w:val="0055440F"/>
    <w:rsid w:val="005568EC"/>
    <w:rsid w:val="005636F6"/>
    <w:rsid w:val="00564AA8"/>
    <w:rsid w:val="005719CE"/>
    <w:rsid w:val="00572261"/>
    <w:rsid w:val="00573374"/>
    <w:rsid w:val="00573BC3"/>
    <w:rsid w:val="00576274"/>
    <w:rsid w:val="00576C08"/>
    <w:rsid w:val="00576E64"/>
    <w:rsid w:val="0058253B"/>
    <w:rsid w:val="0058492F"/>
    <w:rsid w:val="0058556D"/>
    <w:rsid w:val="00586734"/>
    <w:rsid w:val="005903A7"/>
    <w:rsid w:val="00590E2B"/>
    <w:rsid w:val="005926A7"/>
    <w:rsid w:val="00592F27"/>
    <w:rsid w:val="005934D1"/>
    <w:rsid w:val="00594423"/>
    <w:rsid w:val="005A1E2F"/>
    <w:rsid w:val="005B0B93"/>
    <w:rsid w:val="005B3B9D"/>
    <w:rsid w:val="005B7C38"/>
    <w:rsid w:val="005B7F3E"/>
    <w:rsid w:val="005C29B4"/>
    <w:rsid w:val="005C2B4B"/>
    <w:rsid w:val="005C43CD"/>
    <w:rsid w:val="005C440F"/>
    <w:rsid w:val="005C683A"/>
    <w:rsid w:val="005D0546"/>
    <w:rsid w:val="005D23C8"/>
    <w:rsid w:val="005D2DF5"/>
    <w:rsid w:val="005D511B"/>
    <w:rsid w:val="005D56FB"/>
    <w:rsid w:val="005D79ED"/>
    <w:rsid w:val="005E1240"/>
    <w:rsid w:val="005E193C"/>
    <w:rsid w:val="005E1E74"/>
    <w:rsid w:val="005F03E1"/>
    <w:rsid w:val="005F61A2"/>
    <w:rsid w:val="005F7F27"/>
    <w:rsid w:val="006008E2"/>
    <w:rsid w:val="006021DE"/>
    <w:rsid w:val="00603B94"/>
    <w:rsid w:val="00607A35"/>
    <w:rsid w:val="006106DC"/>
    <w:rsid w:val="006148EC"/>
    <w:rsid w:val="0062233C"/>
    <w:rsid w:val="006235FE"/>
    <w:rsid w:val="00625574"/>
    <w:rsid w:val="00626372"/>
    <w:rsid w:val="00626BDA"/>
    <w:rsid w:val="00633748"/>
    <w:rsid w:val="006339A8"/>
    <w:rsid w:val="00641168"/>
    <w:rsid w:val="0064146B"/>
    <w:rsid w:val="00646F74"/>
    <w:rsid w:val="00647891"/>
    <w:rsid w:val="00653222"/>
    <w:rsid w:val="00654833"/>
    <w:rsid w:val="00655012"/>
    <w:rsid w:val="00656B79"/>
    <w:rsid w:val="0065737A"/>
    <w:rsid w:val="00660867"/>
    <w:rsid w:val="00666A78"/>
    <w:rsid w:val="00690173"/>
    <w:rsid w:val="00691180"/>
    <w:rsid w:val="0069549F"/>
    <w:rsid w:val="006A15CC"/>
    <w:rsid w:val="006A2BDF"/>
    <w:rsid w:val="006A5997"/>
    <w:rsid w:val="006A5DFB"/>
    <w:rsid w:val="006A7B47"/>
    <w:rsid w:val="006B6E86"/>
    <w:rsid w:val="006D0827"/>
    <w:rsid w:val="006D2BF5"/>
    <w:rsid w:val="006D4A8F"/>
    <w:rsid w:val="006D4BA2"/>
    <w:rsid w:val="006D5FD6"/>
    <w:rsid w:val="006D6052"/>
    <w:rsid w:val="006D719C"/>
    <w:rsid w:val="006E41D9"/>
    <w:rsid w:val="006E6010"/>
    <w:rsid w:val="006F2DF2"/>
    <w:rsid w:val="006F5594"/>
    <w:rsid w:val="0070049D"/>
    <w:rsid w:val="0070269E"/>
    <w:rsid w:val="007043EF"/>
    <w:rsid w:val="00705C43"/>
    <w:rsid w:val="00710668"/>
    <w:rsid w:val="0071337D"/>
    <w:rsid w:val="00717105"/>
    <w:rsid w:val="00717F6E"/>
    <w:rsid w:val="00723E26"/>
    <w:rsid w:val="00726A19"/>
    <w:rsid w:val="007366A8"/>
    <w:rsid w:val="00744EB1"/>
    <w:rsid w:val="00745448"/>
    <w:rsid w:val="007477BD"/>
    <w:rsid w:val="00747F32"/>
    <w:rsid w:val="007524EE"/>
    <w:rsid w:val="00760D98"/>
    <w:rsid w:val="00762C15"/>
    <w:rsid w:val="0076688E"/>
    <w:rsid w:val="00770F5F"/>
    <w:rsid w:val="00771F24"/>
    <w:rsid w:val="00775A1B"/>
    <w:rsid w:val="00775E6C"/>
    <w:rsid w:val="007774BD"/>
    <w:rsid w:val="00783001"/>
    <w:rsid w:val="00783981"/>
    <w:rsid w:val="00787885"/>
    <w:rsid w:val="00787F7D"/>
    <w:rsid w:val="007940ED"/>
    <w:rsid w:val="007974B0"/>
    <w:rsid w:val="00797EEB"/>
    <w:rsid w:val="007A116E"/>
    <w:rsid w:val="007A37E2"/>
    <w:rsid w:val="007A745B"/>
    <w:rsid w:val="007B7FC3"/>
    <w:rsid w:val="007C3CD9"/>
    <w:rsid w:val="007C4061"/>
    <w:rsid w:val="007C791B"/>
    <w:rsid w:val="007D3BFB"/>
    <w:rsid w:val="007D75EC"/>
    <w:rsid w:val="007E0F38"/>
    <w:rsid w:val="007E180F"/>
    <w:rsid w:val="007E19F0"/>
    <w:rsid w:val="007E2FC8"/>
    <w:rsid w:val="007E5025"/>
    <w:rsid w:val="007E6A6A"/>
    <w:rsid w:val="007F0CD7"/>
    <w:rsid w:val="007F70EC"/>
    <w:rsid w:val="00801898"/>
    <w:rsid w:val="00804678"/>
    <w:rsid w:val="008049BB"/>
    <w:rsid w:val="008056A7"/>
    <w:rsid w:val="008060E2"/>
    <w:rsid w:val="008114C1"/>
    <w:rsid w:val="008165BE"/>
    <w:rsid w:val="00820278"/>
    <w:rsid w:val="0082172B"/>
    <w:rsid w:val="008235E3"/>
    <w:rsid w:val="0082366F"/>
    <w:rsid w:val="00824AB3"/>
    <w:rsid w:val="008320DD"/>
    <w:rsid w:val="00834287"/>
    <w:rsid w:val="00836975"/>
    <w:rsid w:val="00840477"/>
    <w:rsid w:val="0084237A"/>
    <w:rsid w:val="00842600"/>
    <w:rsid w:val="00842D50"/>
    <w:rsid w:val="00843876"/>
    <w:rsid w:val="0084749D"/>
    <w:rsid w:val="008509B7"/>
    <w:rsid w:val="0085531E"/>
    <w:rsid w:val="008606D9"/>
    <w:rsid w:val="00862CF4"/>
    <w:rsid w:val="0087045E"/>
    <w:rsid w:val="00872FD0"/>
    <w:rsid w:val="008746B5"/>
    <w:rsid w:val="00875831"/>
    <w:rsid w:val="00876E5B"/>
    <w:rsid w:val="00881548"/>
    <w:rsid w:val="00881AEE"/>
    <w:rsid w:val="0088362D"/>
    <w:rsid w:val="008846BA"/>
    <w:rsid w:val="00885E6B"/>
    <w:rsid w:val="00891103"/>
    <w:rsid w:val="00891A47"/>
    <w:rsid w:val="00893009"/>
    <w:rsid w:val="008949BA"/>
    <w:rsid w:val="008A1073"/>
    <w:rsid w:val="008A32EA"/>
    <w:rsid w:val="008A4897"/>
    <w:rsid w:val="008B30D4"/>
    <w:rsid w:val="008B370A"/>
    <w:rsid w:val="008B5D61"/>
    <w:rsid w:val="008C0DDE"/>
    <w:rsid w:val="008C14C7"/>
    <w:rsid w:val="008C24F2"/>
    <w:rsid w:val="008C5D96"/>
    <w:rsid w:val="008D339E"/>
    <w:rsid w:val="008D47C1"/>
    <w:rsid w:val="008D4A8B"/>
    <w:rsid w:val="008E1A73"/>
    <w:rsid w:val="008E4531"/>
    <w:rsid w:val="008E53C4"/>
    <w:rsid w:val="008E7463"/>
    <w:rsid w:val="008F132A"/>
    <w:rsid w:val="008F629B"/>
    <w:rsid w:val="00901F2D"/>
    <w:rsid w:val="00902634"/>
    <w:rsid w:val="00906FCE"/>
    <w:rsid w:val="00911991"/>
    <w:rsid w:val="00923013"/>
    <w:rsid w:val="00934358"/>
    <w:rsid w:val="0093470B"/>
    <w:rsid w:val="00934D21"/>
    <w:rsid w:val="0093586E"/>
    <w:rsid w:val="00936084"/>
    <w:rsid w:val="0094064A"/>
    <w:rsid w:val="00940B53"/>
    <w:rsid w:val="00941B1D"/>
    <w:rsid w:val="0094225A"/>
    <w:rsid w:val="009457AD"/>
    <w:rsid w:val="00947F7D"/>
    <w:rsid w:val="00947FFA"/>
    <w:rsid w:val="00952391"/>
    <w:rsid w:val="00953CC0"/>
    <w:rsid w:val="00956AE6"/>
    <w:rsid w:val="009653F1"/>
    <w:rsid w:val="00965475"/>
    <w:rsid w:val="00966D55"/>
    <w:rsid w:val="00975492"/>
    <w:rsid w:val="0098072B"/>
    <w:rsid w:val="009832C2"/>
    <w:rsid w:val="00984E26"/>
    <w:rsid w:val="00986A63"/>
    <w:rsid w:val="00991607"/>
    <w:rsid w:val="00993AC1"/>
    <w:rsid w:val="009943C2"/>
    <w:rsid w:val="00994E19"/>
    <w:rsid w:val="00996AAE"/>
    <w:rsid w:val="009A3EBA"/>
    <w:rsid w:val="009A4E0B"/>
    <w:rsid w:val="009B1000"/>
    <w:rsid w:val="009B5A78"/>
    <w:rsid w:val="009B72EC"/>
    <w:rsid w:val="009B7805"/>
    <w:rsid w:val="009C015C"/>
    <w:rsid w:val="009C0461"/>
    <w:rsid w:val="009C1031"/>
    <w:rsid w:val="009C335E"/>
    <w:rsid w:val="009C36A5"/>
    <w:rsid w:val="009C37A7"/>
    <w:rsid w:val="009D1E2C"/>
    <w:rsid w:val="009D3A51"/>
    <w:rsid w:val="009D5E58"/>
    <w:rsid w:val="009D7447"/>
    <w:rsid w:val="009E0F9F"/>
    <w:rsid w:val="009E2268"/>
    <w:rsid w:val="009E78D4"/>
    <w:rsid w:val="009E7F94"/>
    <w:rsid w:val="009F1027"/>
    <w:rsid w:val="009F476A"/>
    <w:rsid w:val="009F6474"/>
    <w:rsid w:val="009F6AFA"/>
    <w:rsid w:val="009F7730"/>
    <w:rsid w:val="00A00BA9"/>
    <w:rsid w:val="00A1053D"/>
    <w:rsid w:val="00A10640"/>
    <w:rsid w:val="00A10942"/>
    <w:rsid w:val="00A203EB"/>
    <w:rsid w:val="00A24DD1"/>
    <w:rsid w:val="00A3563B"/>
    <w:rsid w:val="00A35FE2"/>
    <w:rsid w:val="00A36D0E"/>
    <w:rsid w:val="00A41980"/>
    <w:rsid w:val="00A45765"/>
    <w:rsid w:val="00A46589"/>
    <w:rsid w:val="00A47A82"/>
    <w:rsid w:val="00A50C36"/>
    <w:rsid w:val="00A57724"/>
    <w:rsid w:val="00A61635"/>
    <w:rsid w:val="00A64F21"/>
    <w:rsid w:val="00A7068B"/>
    <w:rsid w:val="00A72AEB"/>
    <w:rsid w:val="00A73FFE"/>
    <w:rsid w:val="00A747A5"/>
    <w:rsid w:val="00A806A2"/>
    <w:rsid w:val="00A844D8"/>
    <w:rsid w:val="00A91FAF"/>
    <w:rsid w:val="00A924BD"/>
    <w:rsid w:val="00A9307E"/>
    <w:rsid w:val="00A97B4B"/>
    <w:rsid w:val="00AA0758"/>
    <w:rsid w:val="00AA27D1"/>
    <w:rsid w:val="00AA2A63"/>
    <w:rsid w:val="00AA4958"/>
    <w:rsid w:val="00AA740B"/>
    <w:rsid w:val="00AB0E67"/>
    <w:rsid w:val="00AB6EC0"/>
    <w:rsid w:val="00AC296A"/>
    <w:rsid w:val="00AC2FEE"/>
    <w:rsid w:val="00AC47B3"/>
    <w:rsid w:val="00AC6DFF"/>
    <w:rsid w:val="00AD211F"/>
    <w:rsid w:val="00AD2759"/>
    <w:rsid w:val="00AD3226"/>
    <w:rsid w:val="00AD37A3"/>
    <w:rsid w:val="00AD5ECA"/>
    <w:rsid w:val="00AE6021"/>
    <w:rsid w:val="00AF3067"/>
    <w:rsid w:val="00AF56BE"/>
    <w:rsid w:val="00AF5C60"/>
    <w:rsid w:val="00B02A4B"/>
    <w:rsid w:val="00B10BC7"/>
    <w:rsid w:val="00B11C3C"/>
    <w:rsid w:val="00B148BD"/>
    <w:rsid w:val="00B1597C"/>
    <w:rsid w:val="00B16CB2"/>
    <w:rsid w:val="00B1720C"/>
    <w:rsid w:val="00B20CC0"/>
    <w:rsid w:val="00B3126A"/>
    <w:rsid w:val="00B32E61"/>
    <w:rsid w:val="00B36FD9"/>
    <w:rsid w:val="00B404B1"/>
    <w:rsid w:val="00B40B06"/>
    <w:rsid w:val="00B411F1"/>
    <w:rsid w:val="00B428C3"/>
    <w:rsid w:val="00B43E2D"/>
    <w:rsid w:val="00B450BB"/>
    <w:rsid w:val="00B46C86"/>
    <w:rsid w:val="00B52754"/>
    <w:rsid w:val="00B55146"/>
    <w:rsid w:val="00B5746C"/>
    <w:rsid w:val="00B60A9B"/>
    <w:rsid w:val="00B60F60"/>
    <w:rsid w:val="00B62C7E"/>
    <w:rsid w:val="00B64282"/>
    <w:rsid w:val="00B65EB9"/>
    <w:rsid w:val="00B65FDA"/>
    <w:rsid w:val="00B662CC"/>
    <w:rsid w:val="00B66829"/>
    <w:rsid w:val="00B67E13"/>
    <w:rsid w:val="00B82A49"/>
    <w:rsid w:val="00B93ADB"/>
    <w:rsid w:val="00B93C0C"/>
    <w:rsid w:val="00B949F5"/>
    <w:rsid w:val="00B969CE"/>
    <w:rsid w:val="00BA13B6"/>
    <w:rsid w:val="00BA17E0"/>
    <w:rsid w:val="00BB4BFF"/>
    <w:rsid w:val="00BB4E74"/>
    <w:rsid w:val="00BC0CD7"/>
    <w:rsid w:val="00BC2515"/>
    <w:rsid w:val="00BC693B"/>
    <w:rsid w:val="00BD11B9"/>
    <w:rsid w:val="00BD2F9A"/>
    <w:rsid w:val="00BD5D66"/>
    <w:rsid w:val="00BE15FC"/>
    <w:rsid w:val="00BE2DFA"/>
    <w:rsid w:val="00BE3380"/>
    <w:rsid w:val="00BE3ACA"/>
    <w:rsid w:val="00BE78E9"/>
    <w:rsid w:val="00BE7CAD"/>
    <w:rsid w:val="00BF1268"/>
    <w:rsid w:val="00BF3D15"/>
    <w:rsid w:val="00BF43D3"/>
    <w:rsid w:val="00BF53AF"/>
    <w:rsid w:val="00BF5416"/>
    <w:rsid w:val="00BF5721"/>
    <w:rsid w:val="00BF578C"/>
    <w:rsid w:val="00C000A5"/>
    <w:rsid w:val="00C00C3C"/>
    <w:rsid w:val="00C019E0"/>
    <w:rsid w:val="00C01EF6"/>
    <w:rsid w:val="00C07C3C"/>
    <w:rsid w:val="00C105B4"/>
    <w:rsid w:val="00C12876"/>
    <w:rsid w:val="00C148D9"/>
    <w:rsid w:val="00C15148"/>
    <w:rsid w:val="00C169EA"/>
    <w:rsid w:val="00C17FDC"/>
    <w:rsid w:val="00C2042A"/>
    <w:rsid w:val="00C23652"/>
    <w:rsid w:val="00C2575B"/>
    <w:rsid w:val="00C3071D"/>
    <w:rsid w:val="00C32AED"/>
    <w:rsid w:val="00C32E81"/>
    <w:rsid w:val="00C33AC6"/>
    <w:rsid w:val="00C36374"/>
    <w:rsid w:val="00C418B8"/>
    <w:rsid w:val="00C45418"/>
    <w:rsid w:val="00C45688"/>
    <w:rsid w:val="00C4741E"/>
    <w:rsid w:val="00C4760E"/>
    <w:rsid w:val="00C507FD"/>
    <w:rsid w:val="00C51344"/>
    <w:rsid w:val="00C53206"/>
    <w:rsid w:val="00C61D31"/>
    <w:rsid w:val="00C712F7"/>
    <w:rsid w:val="00C7244D"/>
    <w:rsid w:val="00C72F1C"/>
    <w:rsid w:val="00C74D99"/>
    <w:rsid w:val="00C76891"/>
    <w:rsid w:val="00C771DA"/>
    <w:rsid w:val="00C863C8"/>
    <w:rsid w:val="00C86696"/>
    <w:rsid w:val="00C92561"/>
    <w:rsid w:val="00C96D38"/>
    <w:rsid w:val="00CA5E69"/>
    <w:rsid w:val="00CA6197"/>
    <w:rsid w:val="00CB111C"/>
    <w:rsid w:val="00CB1661"/>
    <w:rsid w:val="00CB3393"/>
    <w:rsid w:val="00CB7E4A"/>
    <w:rsid w:val="00CC02F1"/>
    <w:rsid w:val="00CC092B"/>
    <w:rsid w:val="00CC4182"/>
    <w:rsid w:val="00CC65DF"/>
    <w:rsid w:val="00CD6D8A"/>
    <w:rsid w:val="00CD7799"/>
    <w:rsid w:val="00CE0EFF"/>
    <w:rsid w:val="00CE3DC1"/>
    <w:rsid w:val="00CE54BD"/>
    <w:rsid w:val="00CE5F37"/>
    <w:rsid w:val="00CE706C"/>
    <w:rsid w:val="00CF0C15"/>
    <w:rsid w:val="00CF0D5A"/>
    <w:rsid w:val="00CF25F0"/>
    <w:rsid w:val="00CF33AE"/>
    <w:rsid w:val="00CF3D9F"/>
    <w:rsid w:val="00CF70CE"/>
    <w:rsid w:val="00D02020"/>
    <w:rsid w:val="00D038DF"/>
    <w:rsid w:val="00D05C7B"/>
    <w:rsid w:val="00D10476"/>
    <w:rsid w:val="00D12FDD"/>
    <w:rsid w:val="00D2057D"/>
    <w:rsid w:val="00D21ED5"/>
    <w:rsid w:val="00D265C6"/>
    <w:rsid w:val="00D33CEE"/>
    <w:rsid w:val="00D3457D"/>
    <w:rsid w:val="00D361A2"/>
    <w:rsid w:val="00D459EF"/>
    <w:rsid w:val="00D50E3D"/>
    <w:rsid w:val="00D51AFC"/>
    <w:rsid w:val="00D54B8E"/>
    <w:rsid w:val="00D54BEB"/>
    <w:rsid w:val="00D54E9B"/>
    <w:rsid w:val="00D564A8"/>
    <w:rsid w:val="00D613DF"/>
    <w:rsid w:val="00D65A8D"/>
    <w:rsid w:val="00D76FB5"/>
    <w:rsid w:val="00D87001"/>
    <w:rsid w:val="00D92DE4"/>
    <w:rsid w:val="00DA7784"/>
    <w:rsid w:val="00DC51CF"/>
    <w:rsid w:val="00DC5CBC"/>
    <w:rsid w:val="00DE4E59"/>
    <w:rsid w:val="00DF1245"/>
    <w:rsid w:val="00E0037B"/>
    <w:rsid w:val="00E004FF"/>
    <w:rsid w:val="00E00506"/>
    <w:rsid w:val="00E007BB"/>
    <w:rsid w:val="00E06002"/>
    <w:rsid w:val="00E100E6"/>
    <w:rsid w:val="00E12B61"/>
    <w:rsid w:val="00E1432E"/>
    <w:rsid w:val="00E15BD3"/>
    <w:rsid w:val="00E17975"/>
    <w:rsid w:val="00E2154A"/>
    <w:rsid w:val="00E262F1"/>
    <w:rsid w:val="00E27DCD"/>
    <w:rsid w:val="00E41917"/>
    <w:rsid w:val="00E434B9"/>
    <w:rsid w:val="00E43ECE"/>
    <w:rsid w:val="00E525A9"/>
    <w:rsid w:val="00E54A98"/>
    <w:rsid w:val="00E56813"/>
    <w:rsid w:val="00E656FC"/>
    <w:rsid w:val="00E66755"/>
    <w:rsid w:val="00E67BB8"/>
    <w:rsid w:val="00E7276B"/>
    <w:rsid w:val="00E752CA"/>
    <w:rsid w:val="00E7539E"/>
    <w:rsid w:val="00E75CCD"/>
    <w:rsid w:val="00E76211"/>
    <w:rsid w:val="00E76699"/>
    <w:rsid w:val="00E77650"/>
    <w:rsid w:val="00E87030"/>
    <w:rsid w:val="00E91958"/>
    <w:rsid w:val="00E93643"/>
    <w:rsid w:val="00EA20D5"/>
    <w:rsid w:val="00EA2F23"/>
    <w:rsid w:val="00EA4D58"/>
    <w:rsid w:val="00EA7945"/>
    <w:rsid w:val="00EB1DBE"/>
    <w:rsid w:val="00EB21EE"/>
    <w:rsid w:val="00EB2734"/>
    <w:rsid w:val="00EC085A"/>
    <w:rsid w:val="00EC1F47"/>
    <w:rsid w:val="00EC65BF"/>
    <w:rsid w:val="00ED1DB3"/>
    <w:rsid w:val="00ED30DD"/>
    <w:rsid w:val="00ED7E73"/>
    <w:rsid w:val="00EE505F"/>
    <w:rsid w:val="00EE633F"/>
    <w:rsid w:val="00EF05E6"/>
    <w:rsid w:val="00EF1B11"/>
    <w:rsid w:val="00EF1F5F"/>
    <w:rsid w:val="00EF2239"/>
    <w:rsid w:val="00EF6278"/>
    <w:rsid w:val="00EF79F2"/>
    <w:rsid w:val="00F00008"/>
    <w:rsid w:val="00F00955"/>
    <w:rsid w:val="00F03549"/>
    <w:rsid w:val="00F04837"/>
    <w:rsid w:val="00F121CE"/>
    <w:rsid w:val="00F1592F"/>
    <w:rsid w:val="00F17669"/>
    <w:rsid w:val="00F179D9"/>
    <w:rsid w:val="00F218BB"/>
    <w:rsid w:val="00F2570C"/>
    <w:rsid w:val="00F32434"/>
    <w:rsid w:val="00F338E2"/>
    <w:rsid w:val="00F348F0"/>
    <w:rsid w:val="00F36304"/>
    <w:rsid w:val="00F41568"/>
    <w:rsid w:val="00F45372"/>
    <w:rsid w:val="00F47A27"/>
    <w:rsid w:val="00F47FAA"/>
    <w:rsid w:val="00F503E4"/>
    <w:rsid w:val="00F55BB3"/>
    <w:rsid w:val="00F57624"/>
    <w:rsid w:val="00F6023A"/>
    <w:rsid w:val="00F702CE"/>
    <w:rsid w:val="00F73CCD"/>
    <w:rsid w:val="00F74594"/>
    <w:rsid w:val="00F763D5"/>
    <w:rsid w:val="00F77686"/>
    <w:rsid w:val="00F80BF5"/>
    <w:rsid w:val="00F8471C"/>
    <w:rsid w:val="00F9458F"/>
    <w:rsid w:val="00F95372"/>
    <w:rsid w:val="00FA1D4B"/>
    <w:rsid w:val="00FA280D"/>
    <w:rsid w:val="00FB2C5F"/>
    <w:rsid w:val="00FB374E"/>
    <w:rsid w:val="00FC32A7"/>
    <w:rsid w:val="00FC3772"/>
    <w:rsid w:val="00FC6EAC"/>
    <w:rsid w:val="00FD1CE2"/>
    <w:rsid w:val="00FD2845"/>
    <w:rsid w:val="00FD6313"/>
    <w:rsid w:val="00FE09C1"/>
    <w:rsid w:val="00FE153B"/>
    <w:rsid w:val="00FE1688"/>
    <w:rsid w:val="00FE552E"/>
    <w:rsid w:val="00FE6548"/>
    <w:rsid w:val="00FE7422"/>
    <w:rsid w:val="00FF0BAB"/>
    <w:rsid w:val="00FF1973"/>
    <w:rsid w:val="00FF1C3C"/>
    <w:rsid w:val="00FF2A9A"/>
    <w:rsid w:val="00FF6DAA"/>
    <w:rsid w:val="00FF76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81EE7"/>
    <w:pPr>
      <w:spacing w:after="200" w:line="276" w:lineRule="auto"/>
    </w:pPr>
    <w:rPr>
      <w:sz w:val="22"/>
      <w:szCs w:val="22"/>
      <w:lang w:eastAsia="en-US"/>
    </w:rPr>
  </w:style>
  <w:style w:type="paragraph" w:styleId="1">
    <w:name w:val="heading 1"/>
    <w:basedOn w:val="a0"/>
    <w:link w:val="10"/>
    <w:uiPriority w:val="99"/>
    <w:qFormat/>
    <w:rsid w:val="00E752CA"/>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752CA"/>
    <w:rPr>
      <w:rFonts w:ascii="Times New Roman" w:hAnsi="Times New Roman" w:cs="Times New Roman"/>
      <w:b/>
      <w:bCs/>
      <w:kern w:val="36"/>
      <w:sz w:val="48"/>
      <w:szCs w:val="48"/>
      <w:lang w:eastAsia="ru-RU"/>
    </w:rPr>
  </w:style>
  <w:style w:type="character" w:styleId="a4">
    <w:name w:val="Strong"/>
    <w:uiPriority w:val="99"/>
    <w:qFormat/>
    <w:rsid w:val="00E752CA"/>
    <w:rPr>
      <w:rFonts w:cs="Times New Roman"/>
      <w:b/>
      <w:bCs/>
    </w:rPr>
  </w:style>
  <w:style w:type="character" w:styleId="a5">
    <w:name w:val="Emphasis"/>
    <w:uiPriority w:val="99"/>
    <w:qFormat/>
    <w:rsid w:val="00E752CA"/>
    <w:rPr>
      <w:rFonts w:cs="Times New Roman"/>
      <w:i/>
      <w:iCs/>
    </w:rPr>
  </w:style>
  <w:style w:type="paragraph" w:styleId="a6">
    <w:name w:val="List Paragraph"/>
    <w:basedOn w:val="a0"/>
    <w:link w:val="a7"/>
    <w:uiPriority w:val="99"/>
    <w:qFormat/>
    <w:rsid w:val="008A32EA"/>
    <w:pPr>
      <w:ind w:left="720"/>
      <w:contextualSpacing/>
    </w:pPr>
  </w:style>
  <w:style w:type="character" w:customStyle="1" w:styleId="apple-converted-space">
    <w:name w:val="apple-converted-space"/>
    <w:uiPriority w:val="99"/>
    <w:rsid w:val="00A97B4B"/>
    <w:rPr>
      <w:rFonts w:cs="Times New Roman"/>
    </w:rPr>
  </w:style>
  <w:style w:type="character" w:styleId="a8">
    <w:name w:val="Hyperlink"/>
    <w:uiPriority w:val="99"/>
    <w:rsid w:val="00A97B4B"/>
    <w:rPr>
      <w:rFonts w:cs="Times New Roman"/>
      <w:color w:val="0000FF"/>
      <w:u w:val="single"/>
    </w:rPr>
  </w:style>
  <w:style w:type="character" w:customStyle="1" w:styleId="apple-style-span">
    <w:name w:val="apple-style-span"/>
    <w:uiPriority w:val="99"/>
    <w:rsid w:val="008B5D61"/>
    <w:rPr>
      <w:rFonts w:cs="Times New Roman"/>
    </w:rPr>
  </w:style>
  <w:style w:type="character" w:customStyle="1" w:styleId="-">
    <w:name w:val="_АР-Подзаголовок"/>
    <w:uiPriority w:val="99"/>
    <w:rsid w:val="008B5D61"/>
    <w:rPr>
      <w:b/>
      <w:u w:val="single"/>
      <w:lang w:val="ru-RU" w:eastAsia="ru-RU"/>
    </w:rPr>
  </w:style>
  <w:style w:type="paragraph" w:styleId="a9">
    <w:name w:val="Normal (Web)"/>
    <w:aliases w:val="Обычный (Web) Знак,Обычный (веб) Знак Знак,Обычный (веб) Знак Знак Знак,Обычный (веб) Знак Знак Знак Знак,Обычный (веб) Знак Знак Знак Знак Знак Знак Знак Знак Знак Знак,Обычный (Web) Знак1,Обычный (веб) Знак Знак1 Знак Знак Знак"/>
    <w:basedOn w:val="a0"/>
    <w:link w:val="aa"/>
    <w:uiPriority w:val="99"/>
    <w:rsid w:val="001A70E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a">
    <w:name w:val="Обычный (веб) Знак"/>
    <w:aliases w:val="Обычный (Web) Знак Знак,Обычный (веб) Знак Знак Знак1,Обычный (веб) Знак Знак Знак Знак1,Обычный (веб) Знак Знак Знак Знак Знак,Обычный (веб) Знак Знак Знак Знак Знак Знак Знак Знак Знак Знак Знак,Обычный (Web) Знак1 Знак"/>
    <w:link w:val="a9"/>
    <w:uiPriority w:val="99"/>
    <w:locked/>
    <w:rsid w:val="001A70EA"/>
    <w:rPr>
      <w:rFonts w:ascii="Times New Roman" w:hAnsi="Times New Roman" w:cs="Times New Roman"/>
      <w:sz w:val="24"/>
      <w:szCs w:val="24"/>
      <w:lang w:eastAsia="ru-RU"/>
    </w:rPr>
  </w:style>
  <w:style w:type="paragraph" w:styleId="ab">
    <w:name w:val="annotation text"/>
    <w:basedOn w:val="a0"/>
    <w:link w:val="ac"/>
    <w:uiPriority w:val="99"/>
    <w:rsid w:val="001A70EA"/>
    <w:pPr>
      <w:spacing w:after="0" w:line="240" w:lineRule="auto"/>
    </w:pPr>
    <w:rPr>
      <w:rFonts w:ascii="Times New Roman" w:eastAsia="Times New Roman" w:hAnsi="Times New Roman"/>
      <w:sz w:val="20"/>
      <w:szCs w:val="20"/>
      <w:lang w:eastAsia="ru-RU"/>
    </w:rPr>
  </w:style>
  <w:style w:type="character" w:customStyle="1" w:styleId="ac">
    <w:name w:val="Текст примечания Знак"/>
    <w:link w:val="ab"/>
    <w:uiPriority w:val="99"/>
    <w:locked/>
    <w:rsid w:val="001A70EA"/>
    <w:rPr>
      <w:rFonts w:ascii="Times New Roman" w:hAnsi="Times New Roman" w:cs="Times New Roman"/>
      <w:sz w:val="20"/>
      <w:szCs w:val="20"/>
      <w:lang w:eastAsia="ru-RU"/>
    </w:rPr>
  </w:style>
  <w:style w:type="table" w:styleId="ad">
    <w:name w:val="Table Grid"/>
    <w:basedOn w:val="a2"/>
    <w:uiPriority w:val="99"/>
    <w:rsid w:val="00891A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ody Text Indent"/>
    <w:basedOn w:val="a0"/>
    <w:link w:val="af"/>
    <w:uiPriority w:val="99"/>
    <w:rsid w:val="001F1939"/>
    <w:pPr>
      <w:widowControl w:val="0"/>
      <w:spacing w:after="0" w:line="360" w:lineRule="auto"/>
      <w:ind w:firstLine="720"/>
      <w:jc w:val="both"/>
    </w:pPr>
    <w:rPr>
      <w:rFonts w:ascii="Times New Roman" w:eastAsia="Times New Roman" w:hAnsi="Times New Roman"/>
      <w:spacing w:val="-2"/>
      <w:sz w:val="28"/>
      <w:szCs w:val="28"/>
      <w:lang w:eastAsia="ru-RU"/>
    </w:rPr>
  </w:style>
  <w:style w:type="character" w:customStyle="1" w:styleId="af">
    <w:name w:val="Основной текст с отступом Знак"/>
    <w:link w:val="ae"/>
    <w:uiPriority w:val="99"/>
    <w:locked/>
    <w:rsid w:val="001F1939"/>
    <w:rPr>
      <w:rFonts w:ascii="Times New Roman" w:hAnsi="Times New Roman" w:cs="Times New Roman"/>
      <w:spacing w:val="-2"/>
      <w:sz w:val="28"/>
      <w:szCs w:val="28"/>
      <w:lang w:eastAsia="ru-RU"/>
    </w:rPr>
  </w:style>
  <w:style w:type="paragraph" w:styleId="af0">
    <w:name w:val="Balloon Text"/>
    <w:basedOn w:val="a0"/>
    <w:link w:val="af1"/>
    <w:uiPriority w:val="99"/>
    <w:semiHidden/>
    <w:rsid w:val="001F1939"/>
    <w:pPr>
      <w:spacing w:after="0" w:line="240" w:lineRule="auto"/>
    </w:pPr>
    <w:rPr>
      <w:rFonts w:ascii="Tahoma" w:hAnsi="Tahoma" w:cs="Tahoma"/>
      <w:sz w:val="16"/>
      <w:szCs w:val="16"/>
    </w:rPr>
  </w:style>
  <w:style w:type="character" w:customStyle="1" w:styleId="af1">
    <w:name w:val="Текст выноски Знак"/>
    <w:link w:val="af0"/>
    <w:uiPriority w:val="99"/>
    <w:semiHidden/>
    <w:locked/>
    <w:rsid w:val="001F1939"/>
    <w:rPr>
      <w:rFonts w:ascii="Tahoma" w:hAnsi="Tahoma" w:cs="Tahoma"/>
      <w:sz w:val="16"/>
      <w:szCs w:val="16"/>
    </w:rPr>
  </w:style>
  <w:style w:type="paragraph" w:styleId="af2">
    <w:name w:val="Body Text"/>
    <w:basedOn w:val="a0"/>
    <w:link w:val="af3"/>
    <w:uiPriority w:val="99"/>
    <w:rsid w:val="008F132A"/>
    <w:pPr>
      <w:spacing w:after="120"/>
    </w:pPr>
  </w:style>
  <w:style w:type="character" w:customStyle="1" w:styleId="af3">
    <w:name w:val="Основной текст Знак"/>
    <w:link w:val="af2"/>
    <w:uiPriority w:val="99"/>
    <w:locked/>
    <w:rsid w:val="008F132A"/>
    <w:rPr>
      <w:rFonts w:cs="Times New Roman"/>
    </w:rPr>
  </w:style>
  <w:style w:type="paragraph" w:customStyle="1" w:styleId="af4">
    <w:name w:val="тектс основной"/>
    <w:basedOn w:val="a0"/>
    <w:link w:val="af5"/>
    <w:uiPriority w:val="99"/>
    <w:rsid w:val="008F132A"/>
    <w:pPr>
      <w:tabs>
        <w:tab w:val="left" w:pos="709"/>
      </w:tabs>
      <w:spacing w:after="0" w:line="360" w:lineRule="auto"/>
      <w:ind w:firstLine="720"/>
      <w:jc w:val="both"/>
    </w:pPr>
    <w:rPr>
      <w:rFonts w:ascii="Times New Roman" w:eastAsia="MS Mincho" w:hAnsi="Times New Roman"/>
      <w:sz w:val="28"/>
      <w:szCs w:val="28"/>
      <w:lang w:eastAsia="ru-RU"/>
    </w:rPr>
  </w:style>
  <w:style w:type="character" w:customStyle="1" w:styleId="af5">
    <w:name w:val="тектс основной Знак"/>
    <w:link w:val="af4"/>
    <w:uiPriority w:val="99"/>
    <w:locked/>
    <w:rsid w:val="008F132A"/>
    <w:rPr>
      <w:rFonts w:ascii="Times New Roman" w:eastAsia="MS Mincho" w:hAnsi="Times New Roman" w:cs="Times New Roman"/>
      <w:sz w:val="28"/>
      <w:szCs w:val="28"/>
      <w:lang w:eastAsia="ru-RU"/>
    </w:rPr>
  </w:style>
  <w:style w:type="paragraph" w:styleId="af6">
    <w:name w:val="header"/>
    <w:basedOn w:val="a0"/>
    <w:link w:val="af7"/>
    <w:uiPriority w:val="99"/>
    <w:rsid w:val="00C32AED"/>
    <w:pPr>
      <w:tabs>
        <w:tab w:val="center" w:pos="4677"/>
        <w:tab w:val="right" w:pos="9355"/>
      </w:tabs>
      <w:spacing w:after="0" w:line="240" w:lineRule="auto"/>
    </w:pPr>
  </w:style>
  <w:style w:type="character" w:customStyle="1" w:styleId="af7">
    <w:name w:val="Верхний колонтитул Знак"/>
    <w:link w:val="af6"/>
    <w:uiPriority w:val="99"/>
    <w:locked/>
    <w:rsid w:val="00C32AED"/>
    <w:rPr>
      <w:rFonts w:cs="Times New Roman"/>
    </w:rPr>
  </w:style>
  <w:style w:type="paragraph" w:styleId="af8">
    <w:name w:val="footer"/>
    <w:basedOn w:val="a0"/>
    <w:link w:val="af9"/>
    <w:uiPriority w:val="99"/>
    <w:semiHidden/>
    <w:rsid w:val="00C32AED"/>
    <w:pPr>
      <w:tabs>
        <w:tab w:val="center" w:pos="4677"/>
        <w:tab w:val="right" w:pos="9355"/>
      </w:tabs>
      <w:spacing w:after="0" w:line="240" w:lineRule="auto"/>
    </w:pPr>
  </w:style>
  <w:style w:type="character" w:customStyle="1" w:styleId="af9">
    <w:name w:val="Нижний колонтитул Знак"/>
    <w:link w:val="af8"/>
    <w:uiPriority w:val="99"/>
    <w:semiHidden/>
    <w:locked/>
    <w:rsid w:val="00C32AED"/>
    <w:rPr>
      <w:rFonts w:cs="Times New Roman"/>
    </w:rPr>
  </w:style>
  <w:style w:type="paragraph" w:customStyle="1" w:styleId="my">
    <w:name w:val="my"/>
    <w:basedOn w:val="a0"/>
    <w:uiPriority w:val="99"/>
    <w:rsid w:val="006D6052"/>
    <w:pPr>
      <w:spacing w:before="100" w:beforeAutospacing="1" w:after="100" w:afterAutospacing="1" w:line="240" w:lineRule="auto"/>
    </w:pPr>
    <w:rPr>
      <w:rFonts w:ascii="Times New Roman" w:eastAsia="Times New Roman" w:hAnsi="Times New Roman"/>
      <w:sz w:val="24"/>
      <w:szCs w:val="24"/>
      <w:lang w:eastAsia="ru-RU"/>
    </w:rPr>
  </w:style>
  <w:style w:type="paragraph" w:styleId="2">
    <w:name w:val="Body Text 2"/>
    <w:basedOn w:val="a0"/>
    <w:link w:val="21"/>
    <w:uiPriority w:val="99"/>
    <w:rsid w:val="00576E64"/>
    <w:pPr>
      <w:spacing w:after="120" w:line="480" w:lineRule="auto"/>
    </w:pPr>
    <w:rPr>
      <w:rFonts w:ascii="Times New Roman" w:eastAsia="Times New Roman" w:hAnsi="Times New Roman"/>
      <w:sz w:val="24"/>
      <w:szCs w:val="24"/>
      <w:lang w:eastAsia="ru-RU"/>
    </w:rPr>
  </w:style>
  <w:style w:type="character" w:customStyle="1" w:styleId="21">
    <w:name w:val="Основной текст 2 Знак1"/>
    <w:link w:val="2"/>
    <w:uiPriority w:val="99"/>
    <w:locked/>
    <w:rsid w:val="00576E64"/>
    <w:rPr>
      <w:rFonts w:ascii="Times New Roman" w:hAnsi="Times New Roman" w:cs="Times New Roman"/>
      <w:sz w:val="24"/>
      <w:szCs w:val="24"/>
      <w:lang w:eastAsia="ru-RU"/>
    </w:rPr>
  </w:style>
  <w:style w:type="character" w:customStyle="1" w:styleId="20">
    <w:name w:val="Основной текст 2 Знак"/>
    <w:uiPriority w:val="99"/>
    <w:semiHidden/>
    <w:rsid w:val="00576E64"/>
    <w:rPr>
      <w:rFonts w:cs="Times New Roman"/>
    </w:rPr>
  </w:style>
  <w:style w:type="paragraph" w:styleId="afa">
    <w:name w:val="Title"/>
    <w:basedOn w:val="a0"/>
    <w:next w:val="a0"/>
    <w:link w:val="afb"/>
    <w:uiPriority w:val="99"/>
    <w:qFormat/>
    <w:rsid w:val="00BE3ACA"/>
    <w:pPr>
      <w:spacing w:after="120" w:line="240" w:lineRule="auto"/>
      <w:ind w:firstLine="284"/>
      <w:jc w:val="center"/>
      <w:outlineLvl w:val="0"/>
    </w:pPr>
    <w:rPr>
      <w:rFonts w:ascii="Times New Roman" w:eastAsia="Times New Roman" w:hAnsi="Times New Roman"/>
      <w:b/>
      <w:bCs/>
      <w:caps/>
      <w:kern w:val="28"/>
      <w:sz w:val="28"/>
      <w:szCs w:val="32"/>
      <w:lang w:val="en-GB" w:eastAsia="ru-RU"/>
    </w:rPr>
  </w:style>
  <w:style w:type="character" w:customStyle="1" w:styleId="afb">
    <w:name w:val="Название Знак"/>
    <w:link w:val="afa"/>
    <w:uiPriority w:val="99"/>
    <w:locked/>
    <w:rsid w:val="00BE3ACA"/>
    <w:rPr>
      <w:rFonts w:ascii="Times New Roman" w:hAnsi="Times New Roman" w:cs="Times New Roman"/>
      <w:b/>
      <w:bCs/>
      <w:caps/>
      <w:kern w:val="28"/>
      <w:sz w:val="32"/>
      <w:szCs w:val="32"/>
      <w:lang w:val="en-GB" w:eastAsia="ru-RU"/>
    </w:rPr>
  </w:style>
  <w:style w:type="character" w:customStyle="1" w:styleId="hpsalt-edited">
    <w:name w:val="hpsalt-edited"/>
    <w:uiPriority w:val="99"/>
    <w:rsid w:val="006A7B47"/>
    <w:rPr>
      <w:rFonts w:cs="Times New Roman"/>
    </w:rPr>
  </w:style>
  <w:style w:type="character" w:customStyle="1" w:styleId="a7">
    <w:name w:val="Абзац списка Знак"/>
    <w:link w:val="a6"/>
    <w:uiPriority w:val="99"/>
    <w:locked/>
    <w:rsid w:val="005636F6"/>
    <w:rPr>
      <w:sz w:val="22"/>
      <w:lang w:eastAsia="en-US"/>
    </w:rPr>
  </w:style>
  <w:style w:type="character" w:customStyle="1" w:styleId="afc">
    <w:name w:val="Стиль Список ТЗ СИМИ Знак"/>
    <w:link w:val="a"/>
    <w:uiPriority w:val="99"/>
    <w:locked/>
    <w:rsid w:val="005636F6"/>
    <w:rPr>
      <w:rFonts w:ascii="Times New Roman" w:hAnsi="Times New Roman"/>
      <w:sz w:val="24"/>
      <w:lang w:eastAsia="en-US"/>
    </w:rPr>
  </w:style>
  <w:style w:type="paragraph" w:customStyle="1" w:styleId="a">
    <w:name w:val="Стиль Список ТЗ СИМИ"/>
    <w:basedOn w:val="a0"/>
    <w:link w:val="afc"/>
    <w:uiPriority w:val="99"/>
    <w:rsid w:val="005636F6"/>
    <w:pPr>
      <w:numPr>
        <w:numId w:val="1"/>
      </w:numPr>
      <w:spacing w:after="0" w:line="360" w:lineRule="auto"/>
      <w:contextualSpacing/>
      <w:jc w:val="both"/>
    </w:pPr>
    <w:rPr>
      <w:rFonts w:ascii="Times New Roman" w:hAnsi="Times New Roman"/>
      <w:sz w:val="24"/>
      <w:szCs w:val="20"/>
    </w:rPr>
  </w:style>
  <w:style w:type="character" w:customStyle="1" w:styleId="afd">
    <w:name w:val="Стиль Абзац ТЗ СИМИ Знак"/>
    <w:link w:val="afe"/>
    <w:uiPriority w:val="99"/>
    <w:locked/>
    <w:rsid w:val="005636F6"/>
    <w:rPr>
      <w:rFonts w:ascii="Times New Roman" w:hAnsi="Times New Roman"/>
      <w:sz w:val="24"/>
    </w:rPr>
  </w:style>
  <w:style w:type="paragraph" w:customStyle="1" w:styleId="afe">
    <w:name w:val="Стиль Абзац ТЗ СИМИ"/>
    <w:basedOn w:val="a0"/>
    <w:link w:val="afd"/>
    <w:uiPriority w:val="99"/>
    <w:rsid w:val="005636F6"/>
    <w:pPr>
      <w:spacing w:after="0" w:line="360" w:lineRule="auto"/>
      <w:ind w:firstLine="709"/>
      <w:contextualSpacing/>
      <w:jc w:val="both"/>
    </w:pPr>
    <w:rPr>
      <w:rFonts w:ascii="Times New Roman" w:hAnsi="Times New Roman"/>
      <w:sz w:val="24"/>
      <w:szCs w:val="20"/>
      <w:lang w:eastAsia="ru-RU"/>
    </w:rPr>
  </w:style>
  <w:style w:type="paragraph" w:customStyle="1" w:styleId="11">
    <w:name w:val="Обычный1"/>
    <w:basedOn w:val="a0"/>
    <w:link w:val="CharChar"/>
    <w:uiPriority w:val="99"/>
    <w:rsid w:val="005636F6"/>
    <w:pPr>
      <w:spacing w:after="0" w:line="360" w:lineRule="auto"/>
      <w:ind w:firstLine="851"/>
      <w:jc w:val="both"/>
    </w:pPr>
    <w:rPr>
      <w:rFonts w:ascii="Times New Roman" w:eastAsia="Times New Roman" w:hAnsi="Times New Roman"/>
      <w:sz w:val="24"/>
      <w:szCs w:val="24"/>
      <w:lang w:eastAsia="ru-RU"/>
    </w:rPr>
  </w:style>
  <w:style w:type="character" w:customStyle="1" w:styleId="CharChar">
    <w:name w:val="Обычный Char Char"/>
    <w:link w:val="11"/>
    <w:uiPriority w:val="99"/>
    <w:locked/>
    <w:rsid w:val="005636F6"/>
    <w:rPr>
      <w:rFonts w:ascii="Times New Roman" w:hAnsi="Times New Roman"/>
      <w:sz w:val="24"/>
    </w:rPr>
  </w:style>
  <w:style w:type="paragraph" w:customStyle="1" w:styleId="127">
    <w:name w:val="Стиль По ширине Первая строка:  127 см"/>
    <w:basedOn w:val="a0"/>
    <w:uiPriority w:val="99"/>
    <w:rsid w:val="005636F6"/>
    <w:pPr>
      <w:spacing w:before="120" w:after="120" w:line="360" w:lineRule="auto"/>
      <w:ind w:firstLine="720"/>
      <w:jc w:val="both"/>
    </w:pPr>
    <w:rPr>
      <w:rFonts w:ascii="Times New Roman" w:eastAsia="Times New Roman" w:hAnsi="Times New Roman"/>
      <w:sz w:val="28"/>
      <w:szCs w:val="20"/>
      <w:lang w:eastAsia="ru-RU"/>
    </w:rPr>
  </w:style>
  <w:style w:type="paragraph" w:styleId="aff">
    <w:name w:val="Bibliography"/>
    <w:basedOn w:val="a0"/>
    <w:next w:val="a0"/>
    <w:uiPriority w:val="99"/>
    <w:rsid w:val="005636F6"/>
  </w:style>
  <w:style w:type="paragraph" w:customStyle="1" w:styleId="ConsPlusNormal">
    <w:name w:val="ConsPlusNormal"/>
    <w:uiPriority w:val="99"/>
    <w:rsid w:val="00801898"/>
    <w:pPr>
      <w:autoSpaceDE w:val="0"/>
      <w:autoSpaceDN w:val="0"/>
      <w:adjustRightInd w:val="0"/>
      <w:ind w:firstLine="720"/>
    </w:pPr>
    <w:rPr>
      <w:rFonts w:ascii="Arial" w:eastAsia="Times New Roman" w:hAnsi="Arial" w:cs="Arial"/>
    </w:rPr>
  </w:style>
  <w:style w:type="paragraph" w:styleId="aff0">
    <w:name w:val="Document Map"/>
    <w:basedOn w:val="a0"/>
    <w:link w:val="aff1"/>
    <w:uiPriority w:val="99"/>
    <w:semiHidden/>
    <w:rsid w:val="000255EF"/>
    <w:pPr>
      <w:spacing w:after="0" w:line="240" w:lineRule="auto"/>
    </w:pPr>
    <w:rPr>
      <w:rFonts w:ascii="Tahoma" w:hAnsi="Tahoma" w:cs="Tahoma"/>
      <w:sz w:val="16"/>
      <w:szCs w:val="16"/>
    </w:rPr>
  </w:style>
  <w:style w:type="character" w:customStyle="1" w:styleId="aff1">
    <w:name w:val="Схема документа Знак"/>
    <w:link w:val="aff0"/>
    <w:uiPriority w:val="99"/>
    <w:semiHidden/>
    <w:locked/>
    <w:rsid w:val="000255EF"/>
    <w:rPr>
      <w:rFonts w:ascii="Tahoma" w:hAnsi="Tahoma" w:cs="Tahoma"/>
      <w:sz w:val="16"/>
      <w:szCs w:val="16"/>
      <w:lang w:eastAsia="en-US"/>
    </w:rPr>
  </w:style>
  <w:style w:type="character" w:styleId="aff2">
    <w:name w:val="page number"/>
    <w:uiPriority w:val="99"/>
    <w:rsid w:val="003A44BA"/>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0624730">
      <w:marLeft w:val="0"/>
      <w:marRight w:val="0"/>
      <w:marTop w:val="0"/>
      <w:marBottom w:val="0"/>
      <w:divBdr>
        <w:top w:val="none" w:sz="0" w:space="0" w:color="auto"/>
        <w:left w:val="none" w:sz="0" w:space="0" w:color="auto"/>
        <w:bottom w:val="none" w:sz="0" w:space="0" w:color="auto"/>
        <w:right w:val="none" w:sz="0" w:space="0" w:color="auto"/>
      </w:divBdr>
    </w:div>
    <w:div w:id="1700624731">
      <w:marLeft w:val="0"/>
      <w:marRight w:val="0"/>
      <w:marTop w:val="0"/>
      <w:marBottom w:val="0"/>
      <w:divBdr>
        <w:top w:val="none" w:sz="0" w:space="0" w:color="auto"/>
        <w:left w:val="none" w:sz="0" w:space="0" w:color="auto"/>
        <w:bottom w:val="none" w:sz="0" w:space="0" w:color="auto"/>
        <w:right w:val="none" w:sz="0" w:space="0" w:color="auto"/>
      </w:divBdr>
    </w:div>
    <w:div w:id="1700624732">
      <w:marLeft w:val="0"/>
      <w:marRight w:val="0"/>
      <w:marTop w:val="0"/>
      <w:marBottom w:val="0"/>
      <w:divBdr>
        <w:top w:val="none" w:sz="0" w:space="0" w:color="auto"/>
        <w:left w:val="none" w:sz="0" w:space="0" w:color="auto"/>
        <w:bottom w:val="none" w:sz="0" w:space="0" w:color="auto"/>
        <w:right w:val="none" w:sz="0" w:space="0" w:color="auto"/>
      </w:divBdr>
    </w:div>
    <w:div w:id="1700624733">
      <w:marLeft w:val="0"/>
      <w:marRight w:val="0"/>
      <w:marTop w:val="0"/>
      <w:marBottom w:val="0"/>
      <w:divBdr>
        <w:top w:val="none" w:sz="0" w:space="0" w:color="auto"/>
        <w:left w:val="none" w:sz="0" w:space="0" w:color="auto"/>
        <w:bottom w:val="none" w:sz="0" w:space="0" w:color="auto"/>
        <w:right w:val="none" w:sz="0" w:space="0" w:color="auto"/>
      </w:divBdr>
    </w:div>
    <w:div w:id="1700624734">
      <w:marLeft w:val="0"/>
      <w:marRight w:val="0"/>
      <w:marTop w:val="0"/>
      <w:marBottom w:val="0"/>
      <w:divBdr>
        <w:top w:val="none" w:sz="0" w:space="0" w:color="auto"/>
        <w:left w:val="none" w:sz="0" w:space="0" w:color="auto"/>
        <w:bottom w:val="none" w:sz="0" w:space="0" w:color="auto"/>
        <w:right w:val="none" w:sz="0" w:space="0" w:color="auto"/>
      </w:divBdr>
    </w:div>
    <w:div w:id="1700624735">
      <w:marLeft w:val="0"/>
      <w:marRight w:val="0"/>
      <w:marTop w:val="0"/>
      <w:marBottom w:val="0"/>
      <w:divBdr>
        <w:top w:val="none" w:sz="0" w:space="0" w:color="auto"/>
        <w:left w:val="none" w:sz="0" w:space="0" w:color="auto"/>
        <w:bottom w:val="none" w:sz="0" w:space="0" w:color="auto"/>
        <w:right w:val="none" w:sz="0" w:space="0" w:color="auto"/>
      </w:divBdr>
    </w:div>
    <w:div w:id="1700624736">
      <w:marLeft w:val="0"/>
      <w:marRight w:val="0"/>
      <w:marTop w:val="0"/>
      <w:marBottom w:val="0"/>
      <w:divBdr>
        <w:top w:val="none" w:sz="0" w:space="0" w:color="auto"/>
        <w:left w:val="none" w:sz="0" w:space="0" w:color="auto"/>
        <w:bottom w:val="none" w:sz="0" w:space="0" w:color="auto"/>
        <w:right w:val="none" w:sz="0" w:space="0" w:color="auto"/>
      </w:divBdr>
    </w:div>
    <w:div w:id="1700624737">
      <w:marLeft w:val="0"/>
      <w:marRight w:val="0"/>
      <w:marTop w:val="0"/>
      <w:marBottom w:val="0"/>
      <w:divBdr>
        <w:top w:val="none" w:sz="0" w:space="0" w:color="auto"/>
        <w:left w:val="none" w:sz="0" w:space="0" w:color="auto"/>
        <w:bottom w:val="none" w:sz="0" w:space="0" w:color="auto"/>
        <w:right w:val="none" w:sz="0" w:space="0" w:color="auto"/>
      </w:divBdr>
    </w:div>
    <w:div w:id="1700624738">
      <w:marLeft w:val="0"/>
      <w:marRight w:val="0"/>
      <w:marTop w:val="0"/>
      <w:marBottom w:val="0"/>
      <w:divBdr>
        <w:top w:val="none" w:sz="0" w:space="0" w:color="auto"/>
        <w:left w:val="none" w:sz="0" w:space="0" w:color="auto"/>
        <w:bottom w:val="none" w:sz="0" w:space="0" w:color="auto"/>
        <w:right w:val="none" w:sz="0" w:space="0" w:color="auto"/>
      </w:divBdr>
    </w:div>
    <w:div w:id="1700624739">
      <w:marLeft w:val="0"/>
      <w:marRight w:val="0"/>
      <w:marTop w:val="0"/>
      <w:marBottom w:val="0"/>
      <w:divBdr>
        <w:top w:val="none" w:sz="0" w:space="0" w:color="auto"/>
        <w:left w:val="none" w:sz="0" w:space="0" w:color="auto"/>
        <w:bottom w:val="none" w:sz="0" w:space="0" w:color="auto"/>
        <w:right w:val="none" w:sz="0" w:space="0" w:color="auto"/>
      </w:divBdr>
    </w:div>
    <w:div w:id="1700624740">
      <w:marLeft w:val="0"/>
      <w:marRight w:val="0"/>
      <w:marTop w:val="0"/>
      <w:marBottom w:val="0"/>
      <w:divBdr>
        <w:top w:val="none" w:sz="0" w:space="0" w:color="auto"/>
        <w:left w:val="none" w:sz="0" w:space="0" w:color="auto"/>
        <w:bottom w:val="none" w:sz="0" w:space="0" w:color="auto"/>
        <w:right w:val="none" w:sz="0" w:space="0" w:color="auto"/>
      </w:divBdr>
    </w:div>
    <w:div w:id="1700624741">
      <w:marLeft w:val="0"/>
      <w:marRight w:val="0"/>
      <w:marTop w:val="0"/>
      <w:marBottom w:val="0"/>
      <w:divBdr>
        <w:top w:val="none" w:sz="0" w:space="0" w:color="auto"/>
        <w:left w:val="none" w:sz="0" w:space="0" w:color="auto"/>
        <w:bottom w:val="none" w:sz="0" w:space="0" w:color="auto"/>
        <w:right w:val="none" w:sz="0" w:space="0" w:color="auto"/>
      </w:divBdr>
    </w:div>
    <w:div w:id="1700624742">
      <w:marLeft w:val="0"/>
      <w:marRight w:val="0"/>
      <w:marTop w:val="0"/>
      <w:marBottom w:val="0"/>
      <w:divBdr>
        <w:top w:val="none" w:sz="0" w:space="0" w:color="auto"/>
        <w:left w:val="none" w:sz="0" w:space="0" w:color="auto"/>
        <w:bottom w:val="none" w:sz="0" w:space="0" w:color="auto"/>
        <w:right w:val="none" w:sz="0" w:space="0" w:color="auto"/>
      </w:divBdr>
    </w:div>
    <w:div w:id="1700624743">
      <w:marLeft w:val="0"/>
      <w:marRight w:val="0"/>
      <w:marTop w:val="0"/>
      <w:marBottom w:val="0"/>
      <w:divBdr>
        <w:top w:val="none" w:sz="0" w:space="0" w:color="auto"/>
        <w:left w:val="none" w:sz="0" w:space="0" w:color="auto"/>
        <w:bottom w:val="none" w:sz="0" w:space="0" w:color="auto"/>
        <w:right w:val="none" w:sz="0" w:space="0" w:color="auto"/>
      </w:divBdr>
    </w:div>
    <w:div w:id="1700624744">
      <w:marLeft w:val="0"/>
      <w:marRight w:val="0"/>
      <w:marTop w:val="0"/>
      <w:marBottom w:val="0"/>
      <w:divBdr>
        <w:top w:val="none" w:sz="0" w:space="0" w:color="auto"/>
        <w:left w:val="none" w:sz="0" w:space="0" w:color="auto"/>
        <w:bottom w:val="none" w:sz="0" w:space="0" w:color="auto"/>
        <w:right w:val="none" w:sz="0" w:space="0" w:color="auto"/>
      </w:divBdr>
    </w:div>
    <w:div w:id="1700624745">
      <w:marLeft w:val="0"/>
      <w:marRight w:val="0"/>
      <w:marTop w:val="0"/>
      <w:marBottom w:val="0"/>
      <w:divBdr>
        <w:top w:val="none" w:sz="0" w:space="0" w:color="auto"/>
        <w:left w:val="none" w:sz="0" w:space="0" w:color="auto"/>
        <w:bottom w:val="none" w:sz="0" w:space="0" w:color="auto"/>
        <w:right w:val="none" w:sz="0" w:space="0" w:color="auto"/>
      </w:divBdr>
    </w:div>
    <w:div w:id="1700624746">
      <w:marLeft w:val="0"/>
      <w:marRight w:val="0"/>
      <w:marTop w:val="0"/>
      <w:marBottom w:val="0"/>
      <w:divBdr>
        <w:top w:val="none" w:sz="0" w:space="0" w:color="auto"/>
        <w:left w:val="none" w:sz="0" w:space="0" w:color="auto"/>
        <w:bottom w:val="none" w:sz="0" w:space="0" w:color="auto"/>
        <w:right w:val="none" w:sz="0" w:space="0" w:color="auto"/>
      </w:divBdr>
    </w:div>
    <w:div w:id="1700624747">
      <w:marLeft w:val="0"/>
      <w:marRight w:val="0"/>
      <w:marTop w:val="0"/>
      <w:marBottom w:val="0"/>
      <w:divBdr>
        <w:top w:val="none" w:sz="0" w:space="0" w:color="auto"/>
        <w:left w:val="none" w:sz="0" w:space="0" w:color="auto"/>
        <w:bottom w:val="none" w:sz="0" w:space="0" w:color="auto"/>
        <w:right w:val="none" w:sz="0" w:space="0" w:color="auto"/>
      </w:divBdr>
    </w:div>
    <w:div w:id="1700624748">
      <w:marLeft w:val="0"/>
      <w:marRight w:val="0"/>
      <w:marTop w:val="0"/>
      <w:marBottom w:val="0"/>
      <w:divBdr>
        <w:top w:val="none" w:sz="0" w:space="0" w:color="auto"/>
        <w:left w:val="none" w:sz="0" w:space="0" w:color="auto"/>
        <w:bottom w:val="none" w:sz="0" w:space="0" w:color="auto"/>
        <w:right w:val="none" w:sz="0" w:space="0" w:color="auto"/>
      </w:divBdr>
    </w:div>
    <w:div w:id="1700624749">
      <w:marLeft w:val="0"/>
      <w:marRight w:val="0"/>
      <w:marTop w:val="0"/>
      <w:marBottom w:val="0"/>
      <w:divBdr>
        <w:top w:val="none" w:sz="0" w:space="0" w:color="auto"/>
        <w:left w:val="none" w:sz="0" w:space="0" w:color="auto"/>
        <w:bottom w:val="none" w:sz="0" w:space="0" w:color="auto"/>
        <w:right w:val="none" w:sz="0" w:space="0" w:color="auto"/>
      </w:divBdr>
    </w:div>
    <w:div w:id="1700624750">
      <w:marLeft w:val="0"/>
      <w:marRight w:val="0"/>
      <w:marTop w:val="0"/>
      <w:marBottom w:val="0"/>
      <w:divBdr>
        <w:top w:val="none" w:sz="0" w:space="0" w:color="auto"/>
        <w:left w:val="none" w:sz="0" w:space="0" w:color="auto"/>
        <w:bottom w:val="none" w:sz="0" w:space="0" w:color="auto"/>
        <w:right w:val="none" w:sz="0" w:space="0" w:color="auto"/>
      </w:divBdr>
    </w:div>
    <w:div w:id="1700624751">
      <w:marLeft w:val="0"/>
      <w:marRight w:val="0"/>
      <w:marTop w:val="0"/>
      <w:marBottom w:val="0"/>
      <w:divBdr>
        <w:top w:val="none" w:sz="0" w:space="0" w:color="auto"/>
        <w:left w:val="none" w:sz="0" w:space="0" w:color="auto"/>
        <w:bottom w:val="none" w:sz="0" w:space="0" w:color="auto"/>
        <w:right w:val="none" w:sz="0" w:space="0" w:color="auto"/>
      </w:divBdr>
    </w:div>
    <w:div w:id="1700624752">
      <w:marLeft w:val="0"/>
      <w:marRight w:val="0"/>
      <w:marTop w:val="0"/>
      <w:marBottom w:val="0"/>
      <w:divBdr>
        <w:top w:val="none" w:sz="0" w:space="0" w:color="auto"/>
        <w:left w:val="none" w:sz="0" w:space="0" w:color="auto"/>
        <w:bottom w:val="none" w:sz="0" w:space="0" w:color="auto"/>
        <w:right w:val="none" w:sz="0" w:space="0" w:color="auto"/>
      </w:divBdr>
    </w:div>
    <w:div w:id="1700624753">
      <w:marLeft w:val="0"/>
      <w:marRight w:val="0"/>
      <w:marTop w:val="0"/>
      <w:marBottom w:val="0"/>
      <w:divBdr>
        <w:top w:val="none" w:sz="0" w:space="0" w:color="auto"/>
        <w:left w:val="none" w:sz="0" w:space="0" w:color="auto"/>
        <w:bottom w:val="none" w:sz="0" w:space="0" w:color="auto"/>
        <w:right w:val="none" w:sz="0" w:space="0" w:color="auto"/>
      </w:divBdr>
    </w:div>
    <w:div w:id="1700624754">
      <w:marLeft w:val="0"/>
      <w:marRight w:val="0"/>
      <w:marTop w:val="0"/>
      <w:marBottom w:val="0"/>
      <w:divBdr>
        <w:top w:val="none" w:sz="0" w:space="0" w:color="auto"/>
        <w:left w:val="none" w:sz="0" w:space="0" w:color="auto"/>
        <w:bottom w:val="none" w:sz="0" w:space="0" w:color="auto"/>
        <w:right w:val="none" w:sz="0" w:space="0" w:color="auto"/>
      </w:divBdr>
    </w:div>
    <w:div w:id="1700624755">
      <w:marLeft w:val="0"/>
      <w:marRight w:val="0"/>
      <w:marTop w:val="0"/>
      <w:marBottom w:val="0"/>
      <w:divBdr>
        <w:top w:val="none" w:sz="0" w:space="0" w:color="auto"/>
        <w:left w:val="none" w:sz="0" w:space="0" w:color="auto"/>
        <w:bottom w:val="none" w:sz="0" w:space="0" w:color="auto"/>
        <w:right w:val="none" w:sz="0" w:space="0" w:color="auto"/>
      </w:divBdr>
    </w:div>
    <w:div w:id="1700624756">
      <w:marLeft w:val="0"/>
      <w:marRight w:val="0"/>
      <w:marTop w:val="0"/>
      <w:marBottom w:val="0"/>
      <w:divBdr>
        <w:top w:val="none" w:sz="0" w:space="0" w:color="auto"/>
        <w:left w:val="none" w:sz="0" w:space="0" w:color="auto"/>
        <w:bottom w:val="none" w:sz="0" w:space="0" w:color="auto"/>
        <w:right w:val="none" w:sz="0" w:space="0" w:color="auto"/>
      </w:divBdr>
    </w:div>
    <w:div w:id="1700624757">
      <w:marLeft w:val="0"/>
      <w:marRight w:val="0"/>
      <w:marTop w:val="0"/>
      <w:marBottom w:val="0"/>
      <w:divBdr>
        <w:top w:val="none" w:sz="0" w:space="0" w:color="auto"/>
        <w:left w:val="none" w:sz="0" w:space="0" w:color="auto"/>
        <w:bottom w:val="none" w:sz="0" w:space="0" w:color="auto"/>
        <w:right w:val="none" w:sz="0" w:space="0" w:color="auto"/>
      </w:divBdr>
    </w:div>
    <w:div w:id="1700624758">
      <w:marLeft w:val="0"/>
      <w:marRight w:val="0"/>
      <w:marTop w:val="0"/>
      <w:marBottom w:val="0"/>
      <w:divBdr>
        <w:top w:val="none" w:sz="0" w:space="0" w:color="auto"/>
        <w:left w:val="none" w:sz="0" w:space="0" w:color="auto"/>
        <w:bottom w:val="none" w:sz="0" w:space="0" w:color="auto"/>
        <w:right w:val="none" w:sz="0" w:space="0" w:color="auto"/>
      </w:divBdr>
    </w:div>
    <w:div w:id="1700624759">
      <w:marLeft w:val="0"/>
      <w:marRight w:val="0"/>
      <w:marTop w:val="0"/>
      <w:marBottom w:val="0"/>
      <w:divBdr>
        <w:top w:val="none" w:sz="0" w:space="0" w:color="auto"/>
        <w:left w:val="none" w:sz="0" w:space="0" w:color="auto"/>
        <w:bottom w:val="none" w:sz="0" w:space="0" w:color="auto"/>
        <w:right w:val="none" w:sz="0" w:space="0" w:color="auto"/>
      </w:divBdr>
    </w:div>
    <w:div w:id="1700624760">
      <w:marLeft w:val="0"/>
      <w:marRight w:val="0"/>
      <w:marTop w:val="0"/>
      <w:marBottom w:val="0"/>
      <w:divBdr>
        <w:top w:val="none" w:sz="0" w:space="0" w:color="auto"/>
        <w:left w:val="none" w:sz="0" w:space="0" w:color="auto"/>
        <w:bottom w:val="none" w:sz="0" w:space="0" w:color="auto"/>
        <w:right w:val="none" w:sz="0" w:space="0" w:color="auto"/>
      </w:divBdr>
    </w:div>
    <w:div w:id="1700624761">
      <w:marLeft w:val="0"/>
      <w:marRight w:val="0"/>
      <w:marTop w:val="0"/>
      <w:marBottom w:val="0"/>
      <w:divBdr>
        <w:top w:val="none" w:sz="0" w:space="0" w:color="auto"/>
        <w:left w:val="none" w:sz="0" w:space="0" w:color="auto"/>
        <w:bottom w:val="none" w:sz="0" w:space="0" w:color="auto"/>
        <w:right w:val="none" w:sz="0" w:space="0" w:color="auto"/>
      </w:divBdr>
    </w:div>
    <w:div w:id="1700624762">
      <w:marLeft w:val="0"/>
      <w:marRight w:val="0"/>
      <w:marTop w:val="0"/>
      <w:marBottom w:val="0"/>
      <w:divBdr>
        <w:top w:val="none" w:sz="0" w:space="0" w:color="auto"/>
        <w:left w:val="none" w:sz="0" w:space="0" w:color="auto"/>
        <w:bottom w:val="none" w:sz="0" w:space="0" w:color="auto"/>
        <w:right w:val="none" w:sz="0" w:space="0" w:color="auto"/>
      </w:divBdr>
    </w:div>
    <w:div w:id="1700624763">
      <w:marLeft w:val="0"/>
      <w:marRight w:val="0"/>
      <w:marTop w:val="0"/>
      <w:marBottom w:val="0"/>
      <w:divBdr>
        <w:top w:val="none" w:sz="0" w:space="0" w:color="auto"/>
        <w:left w:val="none" w:sz="0" w:space="0" w:color="auto"/>
        <w:bottom w:val="none" w:sz="0" w:space="0" w:color="auto"/>
        <w:right w:val="none" w:sz="0" w:space="0" w:color="auto"/>
      </w:divBdr>
    </w:div>
    <w:div w:id="1700624764">
      <w:marLeft w:val="0"/>
      <w:marRight w:val="0"/>
      <w:marTop w:val="0"/>
      <w:marBottom w:val="0"/>
      <w:divBdr>
        <w:top w:val="none" w:sz="0" w:space="0" w:color="auto"/>
        <w:left w:val="none" w:sz="0" w:space="0" w:color="auto"/>
        <w:bottom w:val="none" w:sz="0" w:space="0" w:color="auto"/>
        <w:right w:val="none" w:sz="0" w:space="0" w:color="auto"/>
      </w:divBdr>
    </w:div>
    <w:div w:id="1700624765">
      <w:marLeft w:val="0"/>
      <w:marRight w:val="0"/>
      <w:marTop w:val="0"/>
      <w:marBottom w:val="0"/>
      <w:divBdr>
        <w:top w:val="none" w:sz="0" w:space="0" w:color="auto"/>
        <w:left w:val="none" w:sz="0" w:space="0" w:color="auto"/>
        <w:bottom w:val="none" w:sz="0" w:space="0" w:color="auto"/>
        <w:right w:val="none" w:sz="0" w:space="0" w:color="auto"/>
      </w:divBdr>
    </w:div>
    <w:div w:id="1700624766">
      <w:marLeft w:val="0"/>
      <w:marRight w:val="0"/>
      <w:marTop w:val="0"/>
      <w:marBottom w:val="0"/>
      <w:divBdr>
        <w:top w:val="none" w:sz="0" w:space="0" w:color="auto"/>
        <w:left w:val="none" w:sz="0" w:space="0" w:color="auto"/>
        <w:bottom w:val="none" w:sz="0" w:space="0" w:color="auto"/>
        <w:right w:val="none" w:sz="0" w:space="0" w:color="auto"/>
      </w:divBdr>
    </w:div>
    <w:div w:id="1700624767">
      <w:marLeft w:val="0"/>
      <w:marRight w:val="0"/>
      <w:marTop w:val="0"/>
      <w:marBottom w:val="0"/>
      <w:divBdr>
        <w:top w:val="none" w:sz="0" w:space="0" w:color="auto"/>
        <w:left w:val="none" w:sz="0" w:space="0" w:color="auto"/>
        <w:bottom w:val="none" w:sz="0" w:space="0" w:color="auto"/>
        <w:right w:val="none" w:sz="0" w:space="0" w:color="auto"/>
      </w:divBdr>
    </w:div>
    <w:div w:id="1700624768">
      <w:marLeft w:val="0"/>
      <w:marRight w:val="0"/>
      <w:marTop w:val="0"/>
      <w:marBottom w:val="0"/>
      <w:divBdr>
        <w:top w:val="none" w:sz="0" w:space="0" w:color="auto"/>
        <w:left w:val="none" w:sz="0" w:space="0" w:color="auto"/>
        <w:bottom w:val="none" w:sz="0" w:space="0" w:color="auto"/>
        <w:right w:val="none" w:sz="0" w:space="0" w:color="auto"/>
      </w:divBdr>
    </w:div>
    <w:div w:id="1700624769">
      <w:marLeft w:val="0"/>
      <w:marRight w:val="0"/>
      <w:marTop w:val="0"/>
      <w:marBottom w:val="0"/>
      <w:divBdr>
        <w:top w:val="none" w:sz="0" w:space="0" w:color="auto"/>
        <w:left w:val="none" w:sz="0" w:space="0" w:color="auto"/>
        <w:bottom w:val="none" w:sz="0" w:space="0" w:color="auto"/>
        <w:right w:val="none" w:sz="0" w:space="0" w:color="auto"/>
      </w:divBdr>
    </w:div>
    <w:div w:id="1700624770">
      <w:marLeft w:val="0"/>
      <w:marRight w:val="0"/>
      <w:marTop w:val="0"/>
      <w:marBottom w:val="0"/>
      <w:divBdr>
        <w:top w:val="none" w:sz="0" w:space="0" w:color="auto"/>
        <w:left w:val="none" w:sz="0" w:space="0" w:color="auto"/>
        <w:bottom w:val="none" w:sz="0" w:space="0" w:color="auto"/>
        <w:right w:val="none" w:sz="0" w:space="0" w:color="auto"/>
      </w:divBdr>
    </w:div>
    <w:div w:id="1700624771">
      <w:marLeft w:val="0"/>
      <w:marRight w:val="0"/>
      <w:marTop w:val="0"/>
      <w:marBottom w:val="0"/>
      <w:divBdr>
        <w:top w:val="none" w:sz="0" w:space="0" w:color="auto"/>
        <w:left w:val="none" w:sz="0" w:space="0" w:color="auto"/>
        <w:bottom w:val="none" w:sz="0" w:space="0" w:color="auto"/>
        <w:right w:val="none" w:sz="0" w:space="0" w:color="auto"/>
      </w:divBdr>
    </w:div>
    <w:div w:id="1700624772">
      <w:marLeft w:val="0"/>
      <w:marRight w:val="0"/>
      <w:marTop w:val="0"/>
      <w:marBottom w:val="0"/>
      <w:divBdr>
        <w:top w:val="none" w:sz="0" w:space="0" w:color="auto"/>
        <w:left w:val="none" w:sz="0" w:space="0" w:color="auto"/>
        <w:bottom w:val="none" w:sz="0" w:space="0" w:color="auto"/>
        <w:right w:val="none" w:sz="0" w:space="0" w:color="auto"/>
      </w:divBdr>
    </w:div>
    <w:div w:id="1700624773">
      <w:marLeft w:val="0"/>
      <w:marRight w:val="0"/>
      <w:marTop w:val="0"/>
      <w:marBottom w:val="0"/>
      <w:divBdr>
        <w:top w:val="none" w:sz="0" w:space="0" w:color="auto"/>
        <w:left w:val="none" w:sz="0" w:space="0" w:color="auto"/>
        <w:bottom w:val="none" w:sz="0" w:space="0" w:color="auto"/>
        <w:right w:val="none" w:sz="0" w:space="0" w:color="auto"/>
      </w:divBdr>
    </w:div>
    <w:div w:id="1700624774">
      <w:marLeft w:val="0"/>
      <w:marRight w:val="0"/>
      <w:marTop w:val="0"/>
      <w:marBottom w:val="0"/>
      <w:divBdr>
        <w:top w:val="none" w:sz="0" w:space="0" w:color="auto"/>
        <w:left w:val="none" w:sz="0" w:space="0" w:color="auto"/>
        <w:bottom w:val="none" w:sz="0" w:space="0" w:color="auto"/>
        <w:right w:val="none" w:sz="0" w:space="0" w:color="auto"/>
      </w:divBdr>
    </w:div>
    <w:div w:id="1700624775">
      <w:marLeft w:val="0"/>
      <w:marRight w:val="0"/>
      <w:marTop w:val="0"/>
      <w:marBottom w:val="0"/>
      <w:divBdr>
        <w:top w:val="none" w:sz="0" w:space="0" w:color="auto"/>
        <w:left w:val="none" w:sz="0" w:space="0" w:color="auto"/>
        <w:bottom w:val="none" w:sz="0" w:space="0" w:color="auto"/>
        <w:right w:val="none" w:sz="0" w:space="0" w:color="auto"/>
      </w:divBdr>
    </w:div>
    <w:div w:id="1700624776">
      <w:marLeft w:val="0"/>
      <w:marRight w:val="0"/>
      <w:marTop w:val="0"/>
      <w:marBottom w:val="0"/>
      <w:divBdr>
        <w:top w:val="none" w:sz="0" w:space="0" w:color="auto"/>
        <w:left w:val="none" w:sz="0" w:space="0" w:color="auto"/>
        <w:bottom w:val="none" w:sz="0" w:space="0" w:color="auto"/>
        <w:right w:val="none" w:sz="0" w:space="0" w:color="auto"/>
      </w:divBdr>
    </w:div>
    <w:div w:id="1700624777">
      <w:marLeft w:val="0"/>
      <w:marRight w:val="0"/>
      <w:marTop w:val="0"/>
      <w:marBottom w:val="0"/>
      <w:divBdr>
        <w:top w:val="none" w:sz="0" w:space="0" w:color="auto"/>
        <w:left w:val="none" w:sz="0" w:space="0" w:color="auto"/>
        <w:bottom w:val="none" w:sz="0" w:space="0" w:color="auto"/>
        <w:right w:val="none" w:sz="0" w:space="0" w:color="auto"/>
      </w:divBdr>
    </w:div>
    <w:div w:id="1700624778">
      <w:marLeft w:val="0"/>
      <w:marRight w:val="0"/>
      <w:marTop w:val="0"/>
      <w:marBottom w:val="0"/>
      <w:divBdr>
        <w:top w:val="none" w:sz="0" w:space="0" w:color="auto"/>
        <w:left w:val="none" w:sz="0" w:space="0" w:color="auto"/>
        <w:bottom w:val="none" w:sz="0" w:space="0" w:color="auto"/>
        <w:right w:val="none" w:sz="0" w:space="0" w:color="auto"/>
      </w:divBdr>
    </w:div>
    <w:div w:id="1700624779">
      <w:marLeft w:val="0"/>
      <w:marRight w:val="0"/>
      <w:marTop w:val="0"/>
      <w:marBottom w:val="0"/>
      <w:divBdr>
        <w:top w:val="none" w:sz="0" w:space="0" w:color="auto"/>
        <w:left w:val="none" w:sz="0" w:space="0" w:color="auto"/>
        <w:bottom w:val="none" w:sz="0" w:space="0" w:color="auto"/>
        <w:right w:val="none" w:sz="0" w:space="0" w:color="auto"/>
      </w:divBdr>
    </w:div>
    <w:div w:id="1700624780">
      <w:marLeft w:val="0"/>
      <w:marRight w:val="0"/>
      <w:marTop w:val="0"/>
      <w:marBottom w:val="0"/>
      <w:divBdr>
        <w:top w:val="none" w:sz="0" w:space="0" w:color="auto"/>
        <w:left w:val="none" w:sz="0" w:space="0" w:color="auto"/>
        <w:bottom w:val="none" w:sz="0" w:space="0" w:color="auto"/>
        <w:right w:val="none" w:sz="0" w:space="0" w:color="auto"/>
      </w:divBdr>
    </w:div>
    <w:div w:id="1700624781">
      <w:marLeft w:val="0"/>
      <w:marRight w:val="0"/>
      <w:marTop w:val="0"/>
      <w:marBottom w:val="0"/>
      <w:divBdr>
        <w:top w:val="none" w:sz="0" w:space="0" w:color="auto"/>
        <w:left w:val="none" w:sz="0" w:space="0" w:color="auto"/>
        <w:bottom w:val="none" w:sz="0" w:space="0" w:color="auto"/>
        <w:right w:val="none" w:sz="0" w:space="0" w:color="auto"/>
      </w:divBdr>
    </w:div>
    <w:div w:id="1700624782">
      <w:marLeft w:val="0"/>
      <w:marRight w:val="0"/>
      <w:marTop w:val="0"/>
      <w:marBottom w:val="0"/>
      <w:divBdr>
        <w:top w:val="none" w:sz="0" w:space="0" w:color="auto"/>
        <w:left w:val="none" w:sz="0" w:space="0" w:color="auto"/>
        <w:bottom w:val="none" w:sz="0" w:space="0" w:color="auto"/>
        <w:right w:val="none" w:sz="0" w:space="0" w:color="auto"/>
      </w:divBdr>
    </w:div>
    <w:div w:id="1700624783">
      <w:marLeft w:val="0"/>
      <w:marRight w:val="0"/>
      <w:marTop w:val="0"/>
      <w:marBottom w:val="0"/>
      <w:divBdr>
        <w:top w:val="none" w:sz="0" w:space="0" w:color="auto"/>
        <w:left w:val="none" w:sz="0" w:space="0" w:color="auto"/>
        <w:bottom w:val="none" w:sz="0" w:space="0" w:color="auto"/>
        <w:right w:val="none" w:sz="0" w:space="0" w:color="auto"/>
      </w:divBdr>
    </w:div>
    <w:div w:id="1700624784">
      <w:marLeft w:val="0"/>
      <w:marRight w:val="0"/>
      <w:marTop w:val="0"/>
      <w:marBottom w:val="0"/>
      <w:divBdr>
        <w:top w:val="none" w:sz="0" w:space="0" w:color="auto"/>
        <w:left w:val="none" w:sz="0" w:space="0" w:color="auto"/>
        <w:bottom w:val="none" w:sz="0" w:space="0" w:color="auto"/>
        <w:right w:val="none" w:sz="0" w:space="0" w:color="auto"/>
      </w:divBdr>
    </w:div>
    <w:div w:id="17006247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oshkarov17@yandex.ru" TargetMode="External"/><Relationship Id="rId13" Type="http://schemas.openxmlformats.org/officeDocument/2006/relationships/image" Target="media/image4.png"/><Relationship Id="rId18" Type="http://schemas.openxmlformats.org/officeDocument/2006/relationships/hyperlink" Target="http://elibrary.ru/contents.asp?issueid=940053" TargetMode="External"/><Relationship Id="rId26" Type="http://schemas.openxmlformats.org/officeDocument/2006/relationships/hyperlink" Target="http://elibrary.ru/item.asp?id=22967976" TargetMode="External"/><Relationship Id="rId39" Type="http://schemas.openxmlformats.org/officeDocument/2006/relationships/hyperlink" Target="http://elibrary.ru/item.asp?id=22671837" TargetMode="External"/><Relationship Id="rId3" Type="http://schemas.microsoft.com/office/2007/relationships/stylesWithEffects" Target="stylesWithEffects.xml"/><Relationship Id="rId21" Type="http://schemas.openxmlformats.org/officeDocument/2006/relationships/hyperlink" Target="http://elibrary.ru/contents.asp?issueid=1343540" TargetMode="External"/><Relationship Id="rId34" Type="http://schemas.openxmlformats.org/officeDocument/2006/relationships/hyperlink" Target="http://elibrary.ru/contents.asp?issueid=1524978&amp;selid=25030522" TargetMode="External"/><Relationship Id="rId42" Type="http://schemas.openxmlformats.org/officeDocument/2006/relationships/hyperlink" Target="http://elibrary.ru/contents.asp?issueid=1142182&amp;selid=20283464"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elibrary.ru/item.asp?id=16494372" TargetMode="External"/><Relationship Id="rId25" Type="http://schemas.openxmlformats.org/officeDocument/2006/relationships/hyperlink" Target="http://elibrary.ru/contents.asp?issueid=1108905&amp;selid=18828942" TargetMode="External"/><Relationship Id="rId33" Type="http://schemas.openxmlformats.org/officeDocument/2006/relationships/hyperlink" Target="http://elibrary.ru/contents.asp?issueid=1524978" TargetMode="External"/><Relationship Id="rId38" Type="http://schemas.openxmlformats.org/officeDocument/2006/relationships/hyperlink" Target="http://elibrary.ru/item.asp?id=22671926"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elibrary.ru/contents.asp?issueid=1014163&amp;selid=17687439" TargetMode="External"/><Relationship Id="rId20" Type="http://schemas.openxmlformats.org/officeDocument/2006/relationships/hyperlink" Target="http://elibrary.ru/item.asp?id=22377798" TargetMode="External"/><Relationship Id="rId29" Type="http://schemas.openxmlformats.org/officeDocument/2006/relationships/hyperlink" Target="http://elibrary.ru/item.asp?id=20867143" TargetMode="External"/><Relationship Id="rId41" Type="http://schemas.openxmlformats.org/officeDocument/2006/relationships/hyperlink" Target="http://elibrary.ru/contents.asp?issueid=1142182"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elibrary.ru/contents.asp?issueid=1108905" TargetMode="External"/><Relationship Id="rId32" Type="http://schemas.openxmlformats.org/officeDocument/2006/relationships/hyperlink" Target="http://elibrary.ru/item.asp?id=25030522" TargetMode="External"/><Relationship Id="rId37" Type="http://schemas.openxmlformats.org/officeDocument/2006/relationships/hyperlink" Target="http://elibrary.ru/contents.asp?issueid=1529872&amp;selid=25139140" TargetMode="External"/><Relationship Id="rId40" Type="http://schemas.openxmlformats.org/officeDocument/2006/relationships/hyperlink" Target="http://elibrary.ru/item.asp?id=20283464"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elibrary.ru/contents.asp?issueid=1014163" TargetMode="External"/><Relationship Id="rId23" Type="http://schemas.openxmlformats.org/officeDocument/2006/relationships/hyperlink" Target="http://elibrary.ru/item.asp?id=18828942" TargetMode="External"/><Relationship Id="rId28" Type="http://schemas.openxmlformats.org/officeDocument/2006/relationships/hyperlink" Target="http://elibrary.ru/contents.asp?issueid=1369130&amp;selid=22967976" TargetMode="External"/><Relationship Id="rId36" Type="http://schemas.openxmlformats.org/officeDocument/2006/relationships/hyperlink" Target="http://elibrary.ru/contents.asp?issueid=1529872" TargetMode="External"/><Relationship Id="rId10" Type="http://schemas.openxmlformats.org/officeDocument/2006/relationships/image" Target="media/image1.jpeg"/><Relationship Id="rId19" Type="http://schemas.openxmlformats.org/officeDocument/2006/relationships/hyperlink" Target="http://elibrary.ru/contents.asp?issueid=940053&amp;selid=16494372" TargetMode="External"/><Relationship Id="rId31" Type="http://schemas.openxmlformats.org/officeDocument/2006/relationships/hyperlink" Target="http://elibrary.ru/contents.asp?issueid=1221420&amp;selid=20867143"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Koshkarov17@yandex.ru" TargetMode="External"/><Relationship Id="rId14" Type="http://schemas.openxmlformats.org/officeDocument/2006/relationships/hyperlink" Target="http://elibrary.ru/item.asp?id=17687439" TargetMode="External"/><Relationship Id="rId22" Type="http://schemas.openxmlformats.org/officeDocument/2006/relationships/hyperlink" Target="http://elibrary.ru/contents.asp?issueid=1343540&amp;selid=22377798" TargetMode="External"/><Relationship Id="rId27" Type="http://schemas.openxmlformats.org/officeDocument/2006/relationships/hyperlink" Target="http://elibrary.ru/contents.asp?issueid=1369130" TargetMode="External"/><Relationship Id="rId30" Type="http://schemas.openxmlformats.org/officeDocument/2006/relationships/hyperlink" Target="http://elibrary.ru/contents.asp?issueid=1221420" TargetMode="External"/><Relationship Id="rId35" Type="http://schemas.openxmlformats.org/officeDocument/2006/relationships/hyperlink" Target="http://elibrary.ru/item.asp?id=25139140" TargetMode="External"/><Relationship Id="rId43"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11</Pages>
  <Words>3520</Words>
  <Characters>20065</Characters>
  <Application>Microsoft Office Word</Application>
  <DocSecurity>0</DocSecurity>
  <Lines>167</Lines>
  <Paragraphs>47</Paragraphs>
  <ScaleCrop>false</ScaleCrop>
  <Company>Grizli777</Company>
  <LinksUpToDate>false</LinksUpToDate>
  <CharactersWithSpaces>23538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  004</dc:title>
  <dc:subject/>
  <dc:creator>1</dc:creator>
  <cp:keywords/>
  <dc:description/>
  <cp:lastModifiedBy>1</cp:lastModifiedBy>
  <cp:revision>22</cp:revision>
  <cp:lastPrinted>2015-04-22T16:06:00Z</cp:lastPrinted>
  <dcterms:created xsi:type="dcterms:W3CDTF">2016-09-25T14:06:00Z</dcterms:created>
  <dcterms:modified xsi:type="dcterms:W3CDTF">2016-11-04T20:36:00Z</dcterms:modified>
</cp:coreProperties>
</file>