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6"/>
        <w:gridCol w:w="4640"/>
      </w:tblGrid>
      <w:tr w:rsidR="00E11F76" w:rsidRPr="00F7365D" w:rsidTr="00603FC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E11F76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sz w:val="20"/>
                <w:szCs w:val="20"/>
              </w:rPr>
              <w:t>УДК 631.3:658.567.1</w:t>
            </w:r>
          </w:p>
          <w:p w:rsidR="00E11F76" w:rsidRPr="006D151B" w:rsidRDefault="00E11F76" w:rsidP="00603F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11F76" w:rsidRPr="006D151B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51B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E11F76" w:rsidRPr="006D151B" w:rsidRDefault="00E11F76" w:rsidP="00603F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65D">
              <w:rPr>
                <w:rFonts w:ascii="Times New Roman" w:hAnsi="Times New Roman"/>
                <w:b/>
                <w:sz w:val="20"/>
                <w:szCs w:val="20"/>
              </w:rPr>
              <w:t>НОВАЯ КОНЦЕПЦИЯ ФОРМИРОВАНИЯ СИСТЕМЫ УТИЛИЗАЦИИ ТЕХНИКИ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1F76" w:rsidRPr="00D32E3C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Игнатов Владимир Ильич</w:t>
            </w:r>
          </w:p>
          <w:p w:rsidR="00E11F76" w:rsidRPr="00D32E3C" w:rsidRDefault="00E11F76" w:rsidP="00D32E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365D">
              <w:rPr>
                <w:rFonts w:ascii="Times New Roman" w:hAnsi="Times New Roman"/>
                <w:sz w:val="20"/>
                <w:szCs w:val="20"/>
              </w:rPr>
              <w:t>канд. техн. наук,</w:t>
            </w:r>
            <w:r w:rsidRPr="00D32E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32E3C">
              <w:rPr>
                <w:rFonts w:ascii="Times New Roman" w:hAnsi="Times New Roman"/>
                <w:sz w:val="20"/>
                <w:szCs w:val="20"/>
              </w:rPr>
              <w:t>научный сотрудник</w:t>
            </w:r>
          </w:p>
          <w:p w:rsidR="00E11F76" w:rsidRPr="00F7365D" w:rsidRDefault="00E11F76" w:rsidP="00D32E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365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Email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: 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ignatoww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@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inbox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ru</w:t>
            </w:r>
          </w:p>
          <w:p w:rsidR="00E11F76" w:rsidRPr="00D32E3C" w:rsidRDefault="00E11F76" w:rsidP="00603FC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7365D">
              <w:rPr>
                <w:rFonts w:ascii="Times New Roman" w:hAnsi="Times New Roman"/>
                <w:i/>
                <w:sz w:val="20"/>
                <w:szCs w:val="20"/>
              </w:rPr>
              <w:t>ГОСНИТИ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11F76" w:rsidRPr="007E0E42" w:rsidRDefault="00E11F76" w:rsidP="00603F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В настоящее время в России проблема утилизации техники не решена. В статье проведено исследов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ние предлагаемой в различных работах концепции создания «горизонтальной» системы утилизации техники. Предложена иная, «вертикальная» ко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цепция системы, состоящая из трёх подсистем; которые в совокупности формируют Единую си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тему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обращения с отходами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365D">
              <w:rPr>
                <w:rFonts w:ascii="Times New Roman" w:hAnsi="Times New Roman"/>
                <w:sz w:val="20"/>
                <w:szCs w:val="20"/>
              </w:rPr>
              <w:t xml:space="preserve">Ключевые слова: СИСТЕМА УТИЛИЗАЦИИ ТЕХНИКИ, 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РЕСУРСОСБЕРЕЖЕНИЕ, ОТРАСЛ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</w:rPr>
              <w:t>ВЫЕ СИСТЕМЫ УТИЛИЗАЦИИ ОТХОДОВ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UDC 631.3:658.567.1</w:t>
            </w:r>
          </w:p>
          <w:p w:rsidR="00E11F76" w:rsidRDefault="00E11F76" w:rsidP="00603F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11F76" w:rsidRPr="006D151B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51B">
              <w:rPr>
                <w:rFonts w:ascii="Times New Roman" w:hAnsi="Times New Roman"/>
                <w:sz w:val="20"/>
                <w:szCs w:val="20"/>
                <w:lang w:val="en-US"/>
              </w:rPr>
              <w:t>Technical sciences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NEW CONCEPT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FORMATION OF VEH</w:t>
            </w: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CLE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REC</w:t>
            </w: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</w:t>
            </w: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CLING 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Ignatov Vladimir Ilyich</w:t>
            </w:r>
          </w:p>
          <w:p w:rsidR="00E11F76" w:rsidRDefault="00E11F76" w:rsidP="00D32E3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andidate of Technical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sciences</w:t>
            </w:r>
            <w:r w:rsidRPr="00D32E3C">
              <w:rPr>
                <w:rFonts w:ascii="Times New Roman" w:hAnsi="Times New Roman"/>
                <w:sz w:val="20"/>
                <w:szCs w:val="20"/>
                <w:lang w:val="en-US"/>
              </w:rPr>
              <w:t>, researcher</w:t>
            </w:r>
          </w:p>
          <w:p w:rsidR="00E11F76" w:rsidRPr="00F7365D" w:rsidRDefault="00E11F76" w:rsidP="00D32E3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F7365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Email: ignatoww@inbox.ru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GOSNITI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Now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adays,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</w:t>
            </w:r>
            <w:smartTag w:uri="urn:schemas-microsoft-com:office:smarttags" w:element="place">
              <w:r w:rsidRPr="00F7365D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re is a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problem of utilization of vehicles.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has 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studied the various works proposed in the concept of creating "horizontal" sy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tem recycling vehicles.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offered a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different, "vertical" sy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tem concept, consisting of three sub-systems, which together form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single waste manag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ment sy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tem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F7365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SYSTEM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RECYCLING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VEH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CLES, RESOURCE, BRANCH SYSTEMS OF R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F7365D">
              <w:rPr>
                <w:rFonts w:ascii="Times New Roman" w:hAnsi="Times New Roman"/>
                <w:sz w:val="20"/>
                <w:szCs w:val="20"/>
                <w:lang w:val="en-US"/>
              </w:rPr>
              <w:t>CYCLING</w:t>
            </w:r>
          </w:p>
          <w:p w:rsidR="00E11F76" w:rsidRPr="00F7365D" w:rsidRDefault="00E11F76" w:rsidP="00603F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11F76" w:rsidRPr="00087202" w:rsidRDefault="00E11F76" w:rsidP="00087202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087202">
        <w:rPr>
          <w:rFonts w:ascii="Arial" w:hAnsi="Arial" w:cs="Arial"/>
          <w:b/>
          <w:sz w:val="20"/>
          <w:szCs w:val="20"/>
          <w:lang w:val="en-US"/>
        </w:rPr>
        <w:t xml:space="preserve">Doi: </w:t>
      </w:r>
      <w:r w:rsidRPr="004C54B0">
        <w:rPr>
          <w:rFonts w:ascii="Arial" w:hAnsi="Arial" w:cs="Arial"/>
          <w:b/>
          <w:sz w:val="20"/>
          <w:szCs w:val="20"/>
        </w:rPr>
        <w:t>10.21515/1990-4665-121-066</w:t>
      </w:r>
    </w:p>
    <w:p w:rsidR="00E11F76" w:rsidRDefault="00E11F76" w:rsidP="003440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11F76" w:rsidRPr="00397479" w:rsidRDefault="00E11F76" w:rsidP="00397479">
      <w:pPr>
        <w:pStyle w:val="ListParagraph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97479">
        <w:rPr>
          <w:rFonts w:ascii="Times New Roman" w:hAnsi="Times New Roman"/>
          <w:b/>
          <w:sz w:val="28"/>
          <w:szCs w:val="28"/>
        </w:rPr>
        <w:t>ВВЕДЕНИЕ В ПРОБЛЕМУ</w:t>
      </w:r>
    </w:p>
    <w:p w:rsidR="00E11F76" w:rsidRDefault="00E11F76" w:rsidP="00371D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1F76" w:rsidRPr="00371D44" w:rsidRDefault="00E11F76" w:rsidP="00371D4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1D44">
        <w:rPr>
          <w:rFonts w:ascii="Times New Roman" w:hAnsi="Times New Roman"/>
          <w:sz w:val="28"/>
          <w:szCs w:val="28"/>
        </w:rPr>
        <w:t>Проблема обращения с отходами производства и потребления (далее – отходы) с каждым годом становится всё острее</w:t>
      </w:r>
      <w:r>
        <w:rPr>
          <w:rFonts w:ascii="Times New Roman" w:hAnsi="Times New Roman"/>
          <w:sz w:val="28"/>
          <w:szCs w:val="28"/>
        </w:rPr>
        <w:t>.</w:t>
      </w:r>
      <w:r w:rsidRPr="00371D44">
        <w:rPr>
          <w:rFonts w:ascii="Times New Roman" w:hAnsi="Times New Roman"/>
          <w:sz w:val="28"/>
          <w:szCs w:val="28"/>
        </w:rPr>
        <w:t xml:space="preserve"> Уже сейчас экономисты </w:t>
      </w:r>
      <w:r>
        <w:rPr>
          <w:rFonts w:ascii="Times New Roman" w:hAnsi="Times New Roman"/>
          <w:sz w:val="28"/>
          <w:szCs w:val="28"/>
        </w:rPr>
        <w:t xml:space="preserve">и экологи </w:t>
      </w:r>
      <w:r w:rsidRPr="00371D44">
        <w:rPr>
          <w:rFonts w:ascii="Times New Roman" w:hAnsi="Times New Roman"/>
          <w:sz w:val="28"/>
          <w:szCs w:val="28"/>
        </w:rPr>
        <w:t>обеспокоены положением дел с перспективами сохранения пр</w:t>
      </w:r>
      <w:r w:rsidRPr="00371D44">
        <w:rPr>
          <w:rFonts w:ascii="Times New Roman" w:hAnsi="Times New Roman"/>
          <w:sz w:val="28"/>
          <w:szCs w:val="28"/>
        </w:rPr>
        <w:t>и</w:t>
      </w:r>
      <w:r w:rsidRPr="00371D44">
        <w:rPr>
          <w:rFonts w:ascii="Times New Roman" w:hAnsi="Times New Roman"/>
          <w:sz w:val="28"/>
          <w:szCs w:val="28"/>
        </w:rPr>
        <w:t>родных ресурсов, поскольку недалеко то время, когда природные ископа</w:t>
      </w:r>
      <w:r w:rsidRPr="00371D44">
        <w:rPr>
          <w:rFonts w:ascii="Times New Roman" w:hAnsi="Times New Roman"/>
          <w:sz w:val="28"/>
          <w:szCs w:val="28"/>
        </w:rPr>
        <w:t>е</w:t>
      </w:r>
      <w:r w:rsidRPr="00371D44">
        <w:rPr>
          <w:rFonts w:ascii="Times New Roman" w:hAnsi="Times New Roman"/>
          <w:sz w:val="28"/>
          <w:szCs w:val="28"/>
        </w:rPr>
        <w:t>мые иссякнут и основная продукция будет производиться из рециклир</w:t>
      </w:r>
      <w:r w:rsidRPr="00371D44">
        <w:rPr>
          <w:rFonts w:ascii="Times New Roman" w:hAnsi="Times New Roman"/>
          <w:sz w:val="28"/>
          <w:szCs w:val="28"/>
        </w:rPr>
        <w:t>о</w:t>
      </w:r>
      <w:r w:rsidRPr="00371D44">
        <w:rPr>
          <w:rFonts w:ascii="Times New Roman" w:hAnsi="Times New Roman"/>
          <w:sz w:val="28"/>
          <w:szCs w:val="28"/>
        </w:rPr>
        <w:t xml:space="preserve">ванных материалов. 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>В значительной мере это связано с тем, что на прот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жении </w:t>
      </w:r>
      <w:r w:rsidRPr="00371D44">
        <w:rPr>
          <w:rFonts w:ascii="Times New Roman" w:hAnsi="Times New Roman"/>
          <w:color w:val="000000"/>
          <w:sz w:val="28"/>
          <w:szCs w:val="28"/>
          <w:lang w:val="en-US" w:eastAsia="ru-RU"/>
        </w:rPr>
        <w:t>XIX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столетия ежегодный объем мирового производства продукции машиностроения увеличился почти в 100 раз, в США – в 300 раз, в Запа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ной Европе </w:t>
      </w:r>
      <w:r w:rsidRPr="00603FCA">
        <w:rPr>
          <w:rFonts w:ascii="Times New Roman" w:hAnsi="Times New Roman"/>
          <w:color w:val="000000"/>
          <w:sz w:val="28"/>
          <w:szCs w:val="28"/>
          <w:lang w:eastAsia="ru-RU"/>
        </w:rPr>
        <w:fldChar w:fldCharType="begin"/>
      </w:r>
      <w:r w:rsidRPr="00603FCA">
        <w:rPr>
          <w:rFonts w:ascii="Times New Roman" w:hAnsi="Times New Roman"/>
          <w:color w:val="000000"/>
          <w:sz w:val="28"/>
          <w:szCs w:val="28"/>
          <w:lang w:eastAsia="ru-RU"/>
        </w:rPr>
        <w:instrText xml:space="preserve"> QUOTE </w:instrText>
      </w:r>
      <w:r w:rsidRPr="00603FC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A68B2&quot;/&gt;&lt;wsp:rsid wsp:val=&quot;00045802&quot;/&gt;&lt;wsp:rsid wsp:val=&quot;00046C4D&quot;/&gt;&lt;wsp:rsid wsp:val=&quot;0005025A&quot;/&gt;&lt;wsp:rsid wsp:val=&quot;000535DF&quot;/&gt;&lt;wsp:rsid wsp:val=&quot;00054CBF&quot;/&gt;&lt;wsp:rsid wsp:val=&quot;00065D65&quot;/&gt;&lt;wsp:rsid wsp:val=&quot;00070961&quot;/&gt;&lt;wsp:rsid wsp:val=&quot;00074872&quot;/&gt;&lt;wsp:rsid wsp:val=&quot;00087202&quot;/&gt;&lt;wsp:rsid wsp:val=&quot;000904D3&quot;/&gt;&lt;wsp:rsid wsp:val=&quot;000904E6&quot;/&gt;&lt;wsp:rsid wsp:val=&quot;000933B2&quot;/&gt;&lt;wsp:rsid wsp:val=&quot;00095277&quot;/&gt;&lt;wsp:rsid wsp:val=&quot;000A7C89&quot;/&gt;&lt;wsp:rsid wsp:val=&quot;000B2890&quot;/&gt;&lt;wsp:rsid wsp:val=&quot;000C5329&quot;/&gt;&lt;wsp:rsid wsp:val=&quot;000D0C58&quot;/&gt;&lt;wsp:rsid wsp:val=&quot;000E6293&quot;/&gt;&lt;wsp:rsid wsp:val=&quot;000F75CA&quot;/&gt;&lt;wsp:rsid wsp:val=&quot;00106C3C&quot;/&gt;&lt;wsp:rsid wsp:val=&quot;00115729&quot;/&gt;&lt;wsp:rsid wsp:val=&quot;001212C2&quot;/&gt;&lt;wsp:rsid wsp:val=&quot;00127892&quot;/&gt;&lt;wsp:rsid wsp:val=&quot;0013145A&quot;/&gt;&lt;wsp:rsid wsp:val=&quot;00140B1A&quot;/&gt;&lt;wsp:rsid wsp:val=&quot;001428EF&quot;/&gt;&lt;wsp:rsid wsp:val=&quot;00144CC9&quot;/&gt;&lt;wsp:rsid wsp:val=&quot;0014587F&quot;/&gt;&lt;wsp:rsid wsp:val=&quot;00151998&quot;/&gt;&lt;wsp:rsid wsp:val=&quot;001528EE&quot;/&gt;&lt;wsp:rsid wsp:val=&quot;00154C9D&quot;/&gt;&lt;wsp:rsid wsp:val=&quot;0016547F&quot;/&gt;&lt;wsp:rsid wsp:val=&quot;001655EE&quot;/&gt;&lt;wsp:rsid wsp:val=&quot;00165DED&quot;/&gt;&lt;wsp:rsid wsp:val=&quot;00176EFF&quot;/&gt;&lt;wsp:rsid wsp:val=&quot;0018162F&quot;/&gt;&lt;wsp:rsid wsp:val=&quot;00183DB1&quot;/&gt;&lt;wsp:rsid wsp:val=&quot;00193F6E&quot;/&gt;&lt;wsp:rsid wsp:val=&quot;001A00F1&quot;/&gt;&lt;wsp:rsid wsp:val=&quot;001B053E&quot;/&gt;&lt;wsp:rsid wsp:val=&quot;001B6095&quot;/&gt;&lt;wsp:rsid wsp:val=&quot;001E06A4&quot;/&gt;&lt;wsp:rsid wsp:val=&quot;001E3922&quot;/&gt;&lt;wsp:rsid wsp:val=&quot;001E5DD7&quot;/&gt;&lt;wsp:rsid wsp:val=&quot;002012DA&quot;/&gt;&lt;wsp:rsid wsp:val=&quot;00204050&quot;/&gt;&lt;wsp:rsid wsp:val=&quot;00214C5A&quot;/&gt;&lt;wsp:rsid wsp:val=&quot;00224469&quot;/&gt;&lt;wsp:rsid wsp:val=&quot;0024339A&quot;/&gt;&lt;wsp:rsid wsp:val=&quot;00244814&quot;/&gt;&lt;wsp:rsid wsp:val=&quot;00245177&quot;/&gt;&lt;wsp:rsid wsp:val=&quot;00260C6E&quot;/&gt;&lt;wsp:rsid wsp:val=&quot;002639D3&quot;/&gt;&lt;wsp:rsid wsp:val=&quot;00270777&quot;/&gt;&lt;wsp:rsid wsp:val=&quot;00274933&quot;/&gt;&lt;wsp:rsid wsp:val=&quot;00276152&quot;/&gt;&lt;wsp:rsid wsp:val=&quot;002841C7&quot;/&gt;&lt;wsp:rsid wsp:val=&quot;0028626D&quot;/&gt;&lt;wsp:rsid wsp:val=&quot;00297F72&quot;/&gt;&lt;wsp:rsid wsp:val=&quot;002A3DCB&quot;/&gt;&lt;wsp:rsid wsp:val=&quot;002C2A45&quot;/&gt;&lt;wsp:rsid wsp:val=&quot;002C334D&quot;/&gt;&lt;wsp:rsid wsp:val=&quot;002C485C&quot;/&gt;&lt;wsp:rsid wsp:val=&quot;002D101E&quot;/&gt;&lt;wsp:rsid wsp:val=&quot;002D6C10&quot;/&gt;&lt;wsp:rsid wsp:val=&quot;002E31F4&quot;/&gt;&lt;wsp:rsid wsp:val=&quot;002E6BE0&quot;/&gt;&lt;wsp:rsid wsp:val=&quot;002E7A93&quot;/&gt;&lt;wsp:rsid wsp:val=&quot;002F209E&quot;/&gt;&lt;wsp:rsid wsp:val=&quot;002F4A76&quot;/&gt;&lt;wsp:rsid wsp:val=&quot;002F4AE3&quot;/&gt;&lt;wsp:rsid wsp:val=&quot;00310B57&quot;/&gt;&lt;wsp:rsid wsp:val=&quot;00313873&quot;/&gt;&lt;wsp:rsid wsp:val=&quot;00315868&quot;/&gt;&lt;wsp:rsid wsp:val=&quot;00324A73&quot;/&gt;&lt;wsp:rsid wsp:val=&quot;00331349&quot;/&gt;&lt;wsp:rsid wsp:val=&quot;0034149F&quot;/&gt;&lt;wsp:rsid wsp:val=&quot;0034402E&quot;/&gt;&lt;wsp:rsid wsp:val=&quot;0035158C&quot;/&gt;&lt;wsp:rsid wsp:val=&quot;0035459E&quot;/&gt;&lt;wsp:rsid wsp:val=&quot;00356739&quot;/&gt;&lt;wsp:rsid wsp:val=&quot;0035684C&quot;/&gt;&lt;wsp:rsid wsp:val=&quot;00361E1F&quot;/&gt;&lt;wsp:rsid wsp:val=&quot;00371D44&quot;/&gt;&lt;wsp:rsid wsp:val=&quot;003727FD&quot;/&gt;&lt;wsp:rsid wsp:val=&quot;00373601&quot;/&gt;&lt;wsp:rsid wsp:val=&quot;00381D0D&quot;/&gt;&lt;wsp:rsid wsp:val=&quot;00397479&quot;/&gt;&lt;wsp:rsid wsp:val=&quot;003976DD&quot;/&gt;&lt;wsp:rsid wsp:val=&quot;003A1A00&quot;/&gt;&lt;wsp:rsid wsp:val=&quot;003A1B53&quot;/&gt;&lt;wsp:rsid wsp:val=&quot;003D3A10&quot;/&gt;&lt;wsp:rsid wsp:val=&quot;003F26F8&quot;/&gt;&lt;wsp:rsid wsp:val=&quot;00417CFB&quot;/&gt;&lt;wsp:rsid wsp:val=&quot;00436760&quot;/&gt;&lt;wsp:rsid wsp:val=&quot;0044142E&quot;/&gt;&lt;wsp:rsid wsp:val=&quot;00442B4E&quot;/&gt;&lt;wsp:rsid wsp:val=&quot;0045117C&quot;/&gt;&lt;wsp:rsid wsp:val=&quot;004540B4&quot;/&gt;&lt;wsp:rsid wsp:val=&quot;00460E35&quot;/&gt;&lt;wsp:rsid wsp:val=&quot;004668E6&quot;/&gt;&lt;wsp:rsid wsp:val=&quot;0047116F&quot;/&gt;&lt;wsp:rsid wsp:val=&quot;0047671F&quot;/&gt;&lt;wsp:rsid wsp:val=&quot;00486921&quot;/&gt;&lt;wsp:rsid wsp:val=&quot;004A008B&quot;/&gt;&lt;wsp:rsid wsp:val=&quot;004B0AA1&quot;/&gt;&lt;wsp:rsid wsp:val=&quot;004C47FF&quot;/&gt;&lt;wsp:rsid wsp:val=&quot;004C68C6&quot;/&gt;&lt;wsp:rsid wsp:val=&quot;004C7835&quot;/&gt;&lt;wsp:rsid wsp:val=&quot;004E659F&quot;/&gt;&lt;wsp:rsid wsp:val=&quot;004F1F42&quot;/&gt;&lt;wsp:rsid wsp:val=&quot;004F2DD7&quot;/&gt;&lt;wsp:rsid wsp:val=&quot;004F581E&quot;/&gt;&lt;wsp:rsid wsp:val=&quot;004F6C0F&quot;/&gt;&lt;wsp:rsid wsp:val=&quot;005012C4&quot;/&gt;&lt;wsp:rsid wsp:val=&quot;00507048&quot;/&gt;&lt;wsp:rsid wsp:val=&quot;0050749B&quot;/&gt;&lt;wsp:rsid wsp:val=&quot;005079B9&quot;/&gt;&lt;wsp:rsid wsp:val=&quot;00512419&quot;/&gt;&lt;wsp:rsid wsp:val=&quot;0051344D&quot;/&gt;&lt;wsp:rsid wsp:val=&quot;005139EB&quot;/&gt;&lt;wsp:rsid wsp:val=&quot;00523FB5&quot;/&gt;&lt;wsp:rsid wsp:val=&quot;00524C86&quot;/&gt;&lt;wsp:rsid wsp:val=&quot;005307BD&quot;/&gt;&lt;wsp:rsid wsp:val=&quot;0053080C&quot;/&gt;&lt;wsp:rsid wsp:val=&quot;005317F5&quot;/&gt;&lt;wsp:rsid wsp:val=&quot;005361A0&quot;/&gt;&lt;wsp:rsid wsp:val=&quot;00541DF0&quot;/&gt;&lt;wsp:rsid wsp:val=&quot;00542555&quot;/&gt;&lt;wsp:rsid wsp:val=&quot;00554832&quot;/&gt;&lt;wsp:rsid wsp:val=&quot;00554A79&quot;/&gt;&lt;wsp:rsid wsp:val=&quot;00576E06&quot;/&gt;&lt;wsp:rsid wsp:val=&quot;00595D17&quot;/&gt;&lt;wsp:rsid wsp:val=&quot;00596284&quot;/&gt;&lt;wsp:rsid wsp:val=&quot;0059704B&quot;/&gt;&lt;wsp:rsid wsp:val=&quot;00597BE2&quot;/&gt;&lt;wsp:rsid wsp:val=&quot;005A0FB7&quot;/&gt;&lt;wsp:rsid wsp:val=&quot;005A12FB&quot;/&gt;&lt;wsp:rsid wsp:val=&quot;005A54E1&quot;/&gt;&lt;wsp:rsid wsp:val=&quot;005B0614&quot;/&gt;&lt;wsp:rsid wsp:val=&quot;005B30C5&quot;/&gt;&lt;wsp:rsid wsp:val=&quot;005B6497&quot;/&gt;&lt;wsp:rsid wsp:val=&quot;005E4965&quot;/&gt;&lt;wsp:rsid wsp:val=&quot;005F08D6&quot;/&gt;&lt;wsp:rsid wsp:val=&quot;005F0B81&quot;/&gt;&lt;wsp:rsid wsp:val=&quot;005F16E2&quot;/&gt;&lt;wsp:rsid wsp:val=&quot;00600136&quot;/&gt;&lt;wsp:rsid wsp:val=&quot;00601AE5&quot;/&gt;&lt;wsp:rsid wsp:val=&quot;00603FCA&quot;/&gt;&lt;wsp:rsid wsp:val=&quot;0060799C&quot;/&gt;&lt;wsp:rsid wsp:val=&quot;0061426B&quot;/&gt;&lt;wsp:rsid wsp:val=&quot;00614396&quot;/&gt;&lt;wsp:rsid wsp:val=&quot;00621D88&quot;/&gt;&lt;wsp:rsid wsp:val=&quot;0063266F&quot;/&gt;&lt;wsp:rsid wsp:val=&quot;00633081&quot;/&gt;&lt;wsp:rsid wsp:val=&quot;00637DFE&quot;/&gt;&lt;wsp:rsid wsp:val=&quot;00647151&quot;/&gt;&lt;wsp:rsid wsp:val=&quot;00661FFE&quot;/&gt;&lt;wsp:rsid wsp:val=&quot;00662226&quot;/&gt;&lt;wsp:rsid wsp:val=&quot;006663A1&quot;/&gt;&lt;wsp:rsid wsp:val=&quot;00671C36&quot;/&gt;&lt;wsp:rsid wsp:val=&quot;006917BC&quot;/&gt;&lt;wsp:rsid wsp:val=&quot;00697F50&quot;/&gt;&lt;wsp:rsid wsp:val=&quot;006A1EFC&quot;/&gt;&lt;wsp:rsid wsp:val=&quot;006B63EB&quot;/&gt;&lt;wsp:rsid wsp:val=&quot;006D374F&quot;/&gt;&lt;wsp:rsid wsp:val=&quot;006E0097&quot;/&gt;&lt;wsp:rsid wsp:val=&quot;006E051A&quot;/&gt;&lt;wsp:rsid wsp:val=&quot;006F0C91&quot;/&gt;&lt;wsp:rsid wsp:val=&quot;006F551E&quot;/&gt;&lt;wsp:rsid wsp:val=&quot;006F6D62&quot;/&gt;&lt;wsp:rsid wsp:val=&quot;00700F30&quot;/&gt;&lt;wsp:rsid wsp:val=&quot;00710BA0&quot;/&gt;&lt;wsp:rsid wsp:val=&quot;0071106E&quot;/&gt;&lt;wsp:rsid wsp:val=&quot;007246E8&quot;/&gt;&lt;wsp:rsid wsp:val=&quot;00737078&quot;/&gt;&lt;wsp:rsid wsp:val=&quot;0074310C&quot;/&gt;&lt;wsp:rsid wsp:val=&quot;0074399D&quot;/&gt;&lt;wsp:rsid wsp:val=&quot;007456BD&quot;/&gt;&lt;wsp:rsid wsp:val=&quot;00762762&quot;/&gt;&lt;wsp:rsid wsp:val=&quot;00776922&quot;/&gt;&lt;wsp:rsid wsp:val=&quot;0078665A&quot;/&gt;&lt;wsp:rsid wsp:val=&quot;007A0825&quot;/&gt;&lt;wsp:rsid wsp:val=&quot;007B5556&quot;/&gt;&lt;wsp:rsid wsp:val=&quot;007C096E&quot;/&gt;&lt;wsp:rsid wsp:val=&quot;007C0B76&quot;/&gt;&lt;wsp:rsid wsp:val=&quot;007C5C51&quot;/&gt;&lt;wsp:rsid wsp:val=&quot;007E7771&quot;/&gt;&lt;wsp:rsid wsp:val=&quot;007F4E24&quot;/&gt;&lt;wsp:rsid wsp:val=&quot;007F6EE3&quot;/&gt;&lt;wsp:rsid wsp:val=&quot;00805AB9&quot;/&gt;&lt;wsp:rsid wsp:val=&quot;00810516&quot;/&gt;&lt;wsp:rsid wsp:val=&quot;00813F70&quot;/&gt;&lt;wsp:rsid wsp:val=&quot;00814509&quot;/&gt;&lt;wsp:rsid wsp:val=&quot;0082251C&quot;/&gt;&lt;wsp:rsid wsp:val=&quot;00823EF0&quot;/&gt;&lt;wsp:rsid wsp:val=&quot;00833C1E&quot;/&gt;&lt;wsp:rsid wsp:val=&quot;008428F9&quot;/&gt;&lt;wsp:rsid wsp:val=&quot;0084502E&quot;/&gt;&lt;wsp:rsid wsp:val=&quot;00845A8D&quot;/&gt;&lt;wsp:rsid wsp:val=&quot;00853D1B&quot;/&gt;&lt;wsp:rsid wsp:val=&quot;0088117B&quot;/&gt;&lt;wsp:rsid wsp:val=&quot;00886A03&quot;/&gt;&lt;wsp:rsid wsp:val=&quot;00894B6A&quot;/&gt;&lt;wsp:rsid wsp:val=&quot;008B1437&quot;/&gt;&lt;wsp:rsid wsp:val=&quot;008B19A7&quot;/&gt;&lt;wsp:rsid wsp:val=&quot;008B55C1&quot;/&gt;&lt;wsp:rsid wsp:val=&quot;008C0B16&quot;/&gt;&lt;wsp:rsid wsp:val=&quot;008C11F9&quot;/&gt;&lt;wsp:rsid wsp:val=&quot;008C6A59&quot;/&gt;&lt;wsp:rsid wsp:val=&quot;008F2269&quot;/&gt;&lt;wsp:rsid wsp:val=&quot;00906E91&quot;/&gt;&lt;wsp:rsid wsp:val=&quot;00914D3B&quot;/&gt;&lt;wsp:rsid wsp:val=&quot;00926E6A&quot;/&gt;&lt;wsp:rsid wsp:val=&quot;00932ABB&quot;/&gt;&lt;wsp:rsid wsp:val=&quot;00934AE3&quot;/&gt;&lt;wsp:rsid wsp:val=&quot;00935DAB&quot;/&gt;&lt;wsp:rsid wsp:val=&quot;009468D8&quot;/&gt;&lt;wsp:rsid wsp:val=&quot;00946AD0&quot;/&gt;&lt;wsp:rsid wsp:val=&quot;0095289F&quot;/&gt;&lt;wsp:rsid wsp:val=&quot;009575D3&quot;/&gt;&lt;wsp:rsid wsp:val=&quot;0096180E&quot;/&gt;&lt;wsp:rsid wsp:val=&quot;0096765A&quot;/&gt;&lt;wsp:rsid wsp:val=&quot;009739BA&quot;/&gt;&lt;wsp:rsid wsp:val=&quot;00975335&quot;/&gt;&lt;wsp:rsid wsp:val=&quot;00980EF5&quot;/&gt;&lt;wsp:rsid wsp:val=&quot;00983782&quot;/&gt;&lt;wsp:rsid wsp:val=&quot;00985C99&quot;/&gt;&lt;wsp:rsid wsp:val=&quot;00986644&quot;/&gt;&lt;wsp:rsid wsp:val=&quot;009962D9&quot;/&gt;&lt;wsp:rsid wsp:val=&quot;009A12B5&quot;/&gt;&lt;wsp:rsid wsp:val=&quot;009A1F9E&quot;/&gt;&lt;wsp:rsid wsp:val=&quot;009A34A8&quot;/&gt;&lt;wsp:rsid wsp:val=&quot;009E0583&quot;/&gt;&lt;wsp:rsid wsp:val=&quot;009E09E5&quot;/&gt;&lt;wsp:rsid wsp:val=&quot;009E31CE&quot;/&gt;&lt;wsp:rsid wsp:val=&quot;009E36F3&quot;/&gt;&lt;wsp:rsid wsp:val=&quot;009E7555&quot;/&gt;&lt;wsp:rsid wsp:val=&quot;009F46C0&quot;/&gt;&lt;wsp:rsid wsp:val=&quot;00A00056&quot;/&gt;&lt;wsp:rsid wsp:val=&quot;00A03597&quot;/&gt;&lt;wsp:rsid wsp:val=&quot;00A17368&quot;/&gt;&lt;wsp:rsid wsp:val=&quot;00A20A37&quot;/&gt;&lt;wsp:rsid wsp:val=&quot;00A25B32&quot;/&gt;&lt;wsp:rsid wsp:val=&quot;00A40564&quot;/&gt;&lt;wsp:rsid wsp:val=&quot;00A51871&quot;/&gt;&lt;wsp:rsid wsp:val=&quot;00A742D7&quot;/&gt;&lt;wsp:rsid wsp:val=&quot;00A80F0F&quot;/&gt;&lt;wsp:rsid wsp:val=&quot;00A92C94&quot;/&gt;&lt;wsp:rsid wsp:val=&quot;00A972E4&quot;/&gt;&lt;wsp:rsid wsp:val=&quot;00A973A4&quot;/&gt;&lt;wsp:rsid wsp:val=&quot;00AA564D&quot;/&gt;&lt;wsp:rsid wsp:val=&quot;00AA652A&quot;/&gt;&lt;wsp:rsid wsp:val=&quot;00AA68B2&quot;/&gt;&lt;wsp:rsid wsp:val=&quot;00AB50AF&quot;/&gt;&lt;wsp:rsid wsp:val=&quot;00AC1A9E&quot;/&gt;&lt;wsp:rsid wsp:val=&quot;00AC6EE9&quot;/&gt;&lt;wsp:rsid wsp:val=&quot;00AD044E&quot;/&gt;&lt;wsp:rsid wsp:val=&quot;00AE054B&quot;/&gt;&lt;wsp:rsid wsp:val=&quot;00AE099F&quot;/&gt;&lt;wsp:rsid wsp:val=&quot;00AE5692&quot;/&gt;&lt;wsp:rsid wsp:val=&quot;00AF3A45&quot;/&gt;&lt;wsp:rsid wsp:val=&quot;00B002D4&quot;/&gt;&lt;wsp:rsid wsp:val=&quot;00B04922&quot;/&gt;&lt;wsp:rsid wsp:val=&quot;00B1634F&quot;/&gt;&lt;wsp:rsid wsp:val=&quot;00B30D03&quot;/&gt;&lt;wsp:rsid wsp:val=&quot;00B31F19&quot;/&gt;&lt;wsp:rsid wsp:val=&quot;00B323A5&quot;/&gt;&lt;wsp:rsid wsp:val=&quot;00B347DA&quot;/&gt;&lt;wsp:rsid wsp:val=&quot;00B352C9&quot;/&gt;&lt;wsp:rsid wsp:val=&quot;00B43EFA&quot;/&gt;&lt;wsp:rsid wsp:val=&quot;00B563D6&quot;/&gt;&lt;wsp:rsid wsp:val=&quot;00B57FAF&quot;/&gt;&lt;wsp:rsid wsp:val=&quot;00B633C5&quot;/&gt;&lt;wsp:rsid wsp:val=&quot;00B671B0&quot;/&gt;&lt;wsp:rsid wsp:val=&quot;00B67DB1&quot;/&gt;&lt;wsp:rsid wsp:val=&quot;00B7599F&quot;/&gt;&lt;wsp:rsid wsp:val=&quot;00B859B5&quot;/&gt;&lt;wsp:rsid wsp:val=&quot;00B902E7&quot;/&gt;&lt;wsp:rsid wsp:val=&quot;00B91D3E&quot;/&gt;&lt;wsp:rsid wsp:val=&quot;00BA30C9&quot;/&gt;&lt;wsp:rsid wsp:val=&quot;00BA35BB&quot;/&gt;&lt;wsp:rsid wsp:val=&quot;00BA47EE&quot;/&gt;&lt;wsp:rsid wsp:val=&quot;00BB1EFE&quot;/&gt;&lt;wsp:rsid wsp:val=&quot;00BC6529&quot;/&gt;&lt;wsp:rsid wsp:val=&quot;00BC6BA5&quot;/&gt;&lt;wsp:rsid wsp:val=&quot;00BD1521&quot;/&gt;&lt;wsp:rsid wsp:val=&quot;00BD2119&quot;/&gt;&lt;wsp:rsid wsp:val=&quot;00BE0836&quot;/&gt;&lt;wsp:rsid wsp:val=&quot;00BE4412&quot;/&gt;&lt;wsp:rsid wsp:val=&quot;00BF5DC1&quot;/&gt;&lt;wsp:rsid wsp:val=&quot;00BF7470&quot;/&gt;&lt;wsp:rsid wsp:val=&quot;00C04918&quot;/&gt;&lt;wsp:rsid wsp:val=&quot;00C053E1&quot;/&gt;&lt;wsp:rsid wsp:val=&quot;00C21043&quot;/&gt;&lt;wsp:rsid wsp:val=&quot;00C326B6&quot;/&gt;&lt;wsp:rsid wsp:val=&quot;00C333AB&quot;/&gt;&lt;wsp:rsid wsp:val=&quot;00C34A10&quot;/&gt;&lt;wsp:rsid wsp:val=&quot;00C421A9&quot;/&gt;&lt;wsp:rsid wsp:val=&quot;00C42BC1&quot;/&gt;&lt;wsp:rsid wsp:val=&quot;00C4651B&quot;/&gt;&lt;wsp:rsid wsp:val=&quot;00C47C3B&quot;/&gt;&lt;wsp:rsid wsp:val=&quot;00C54915&quot;/&gt;&lt;wsp:rsid wsp:val=&quot;00C758F4&quot;/&gt;&lt;wsp:rsid wsp:val=&quot;00C86DEC&quot;/&gt;&lt;wsp:rsid wsp:val=&quot;00CB581E&quot;/&gt;&lt;wsp:rsid wsp:val=&quot;00CB6D4D&quot;/&gt;&lt;wsp:rsid wsp:val=&quot;00CB7D04&quot;/&gt;&lt;wsp:rsid wsp:val=&quot;00CC4572&quot;/&gt;&lt;wsp:rsid wsp:val=&quot;00CC6A5F&quot;/&gt;&lt;wsp:rsid wsp:val=&quot;00CD0F11&quot;/&gt;&lt;wsp:rsid wsp:val=&quot;00CD2AF1&quot;/&gt;&lt;wsp:rsid wsp:val=&quot;00CD4AFB&quot;/&gt;&lt;wsp:rsid wsp:val=&quot;00CD7033&quot;/&gt;&lt;wsp:rsid wsp:val=&quot;00CD7348&quot;/&gt;&lt;wsp:rsid wsp:val=&quot;00CE06AB&quot;/&gt;&lt;wsp:rsid wsp:val=&quot;00CE3F89&quot;/&gt;&lt;wsp:rsid wsp:val=&quot;00CE7F39&quot;/&gt;&lt;wsp:rsid wsp:val=&quot;00CF2670&quot;/&gt;&lt;wsp:rsid wsp:val=&quot;00CF7C10&quot;/&gt;&lt;wsp:rsid wsp:val=&quot;00D007B1&quot;/&gt;&lt;wsp:rsid wsp:val=&quot;00D16D30&quot;/&gt;&lt;wsp:rsid wsp:val=&quot;00D22367&quot;/&gt;&lt;wsp:rsid wsp:val=&quot;00D304E5&quot;/&gt;&lt;wsp:rsid wsp:val=&quot;00D31023&quot;/&gt;&lt;wsp:rsid wsp:val=&quot;00D31C32&quot;/&gt;&lt;wsp:rsid wsp:val=&quot;00D35FE0&quot;/&gt;&lt;wsp:rsid wsp:val=&quot;00D40AD3&quot;/&gt;&lt;wsp:rsid wsp:val=&quot;00D417C7&quot;/&gt;&lt;wsp:rsid wsp:val=&quot;00D57451&quot;/&gt;&lt;wsp:rsid wsp:val=&quot;00D579FD&quot;/&gt;&lt;wsp:rsid wsp:val=&quot;00D66074&quot;/&gt;&lt;wsp:rsid wsp:val=&quot;00D70814&quot;/&gt;&lt;wsp:rsid wsp:val=&quot;00D73841&quot;/&gt;&lt;wsp:rsid wsp:val=&quot;00D81FD4&quot;/&gt;&lt;wsp:rsid wsp:val=&quot;00D932FE&quot;/&gt;&lt;wsp:rsid wsp:val=&quot;00DA0EE2&quot;/&gt;&lt;wsp:rsid wsp:val=&quot;00DA1EBB&quot;/&gt;&lt;wsp:rsid wsp:val=&quot;00DA542E&quot;/&gt;&lt;wsp:rsid wsp:val=&quot;00DB550E&quot;/&gt;&lt;wsp:rsid wsp:val=&quot;00DC5DF1&quot;/&gt;&lt;wsp:rsid wsp:val=&quot;00DD62E1&quot;/&gt;&lt;wsp:rsid wsp:val=&quot;00E00784&quot;/&gt;&lt;wsp:rsid wsp:val=&quot;00E04D58&quot;/&gt;&lt;wsp:rsid wsp:val=&quot;00E05D4D&quot;/&gt;&lt;wsp:rsid wsp:val=&quot;00E114AC&quot;/&gt;&lt;wsp:rsid wsp:val=&quot;00E139C2&quot;/&gt;&lt;wsp:rsid wsp:val=&quot;00E149E6&quot;/&gt;&lt;wsp:rsid wsp:val=&quot;00E15A7C&quot;/&gt;&lt;wsp:rsid wsp:val=&quot;00E16154&quot;/&gt;&lt;wsp:rsid wsp:val=&quot;00E227BF&quot;/&gt;&lt;wsp:rsid wsp:val=&quot;00E33375&quot;/&gt;&lt;wsp:rsid wsp:val=&quot;00E4158B&quot;/&gt;&lt;wsp:rsid wsp:val=&quot;00E426F6&quot;/&gt;&lt;wsp:rsid wsp:val=&quot;00E558CD&quot;/&gt;&lt;wsp:rsid wsp:val=&quot;00E67C4A&quot;/&gt;&lt;wsp:rsid wsp:val=&quot;00E81CF3&quot;/&gt;&lt;wsp:rsid wsp:val=&quot;00E94B11&quot;/&gt;&lt;wsp:rsid wsp:val=&quot;00E95E05&quot;/&gt;&lt;wsp:rsid wsp:val=&quot;00EA0866&quot;/&gt;&lt;wsp:rsid wsp:val=&quot;00EA31AC&quot;/&gt;&lt;wsp:rsid wsp:val=&quot;00EA5AB0&quot;/&gt;&lt;wsp:rsid wsp:val=&quot;00EB53F7&quot;/&gt;&lt;wsp:rsid wsp:val=&quot;00EB58AC&quot;/&gt;&lt;wsp:rsid wsp:val=&quot;00EC29E8&quot;/&gt;&lt;wsp:rsid wsp:val=&quot;00EC717C&quot;/&gt;&lt;wsp:rsid wsp:val=&quot;00ED1E7D&quot;/&gt;&lt;wsp:rsid wsp:val=&quot;00ED76EA&quot;/&gt;&lt;wsp:rsid wsp:val=&quot;00EE07DF&quot;/&gt;&lt;wsp:rsid wsp:val=&quot;00EE4CB9&quot;/&gt;&lt;wsp:rsid wsp:val=&quot;00F027A0&quot;/&gt;&lt;wsp:rsid wsp:val=&quot;00F112F5&quot;/&gt;&lt;wsp:rsid wsp:val=&quot;00F171AB&quot;/&gt;&lt;wsp:rsid wsp:val=&quot;00F22015&quot;/&gt;&lt;wsp:rsid wsp:val=&quot;00F30198&quot;/&gt;&lt;wsp:rsid wsp:val=&quot;00F4431A&quot;/&gt;&lt;wsp:rsid wsp:val=&quot;00F461A2&quot;/&gt;&lt;wsp:rsid wsp:val=&quot;00F52B30&quot;/&gt;&lt;wsp:rsid wsp:val=&quot;00F67953&quot;/&gt;&lt;wsp:rsid wsp:val=&quot;00F70A17&quot;/&gt;&lt;wsp:rsid wsp:val=&quot;00F84F94&quot;/&gt;&lt;wsp:rsid wsp:val=&quot;00FA22C1&quot;/&gt;&lt;wsp:rsid wsp:val=&quot;00FA3379&quot;/&gt;&lt;wsp:rsid wsp:val=&quot;00FA3D41&quot;/&gt;&lt;wsp:rsid wsp:val=&quot;00FA6D76&quot;/&gt;&lt;wsp:rsid wsp:val=&quot;00FB34BD&quot;/&gt;&lt;wsp:rsid wsp:val=&quot;00FC245F&quot;/&gt;&lt;wsp:rsid wsp:val=&quot;00FC2A54&quot;/&gt;&lt;wsp:rsid wsp:val=&quot;00FC6D71&quot;/&gt;&lt;wsp:rsid wsp:val=&quot;00FC7425&quot;/&gt;&lt;wsp:rsid wsp:val=&quot;00FC7F0A&quot;/&gt;&lt;wsp:rsid wsp:val=&quot;00FD0C0C&quot;/&gt;&lt;wsp:rsid wsp:val=&quot;00FD46DC&quot;/&gt;&lt;wsp:rsid wsp:val=&quot;00FE53E4&quot;/&gt;&lt;wsp:rsid wsp:val=&quot;00FE6819&quot;/&gt;&lt;wsp:rsid wsp:val=&quot;00FF0D52&quot;/&gt;&lt;wsp:rsid wsp:val=&quot;00FF262D&quot;/&gt;&lt;wsp:rsid wsp:val=&quot;00FF4022&quot;/&gt;&lt;wsp:rsid wsp:val=&quot;00FF4788&quot;/&gt;&lt;wsp:rsid wsp:val=&quot;00FF779D&quot;/&gt;&lt;/wsp:rsids&gt;&lt;/w:docPr&gt;&lt;w:body&gt;&lt;w:p wsp:rsidR=&quot;00000000&quot; wsp:rsidRDefault=&quot;005139EB&quot;&gt;&lt;m:oMathPara&gt;&lt;m:oMath&gt;&lt;m:r&gt;&lt;w:rPr&gt;&lt;w:rFonts w:ascii=&quot;Cambria Math&quot; w:fareast=&quot;Times New Roman&quot; w:h-ansi=&quot;Cambria Math&quot;/&gt;&lt;wx:font wx:val=&quot;Cambria Math&quot;/&gt;&lt;w:i/&gt;&lt;w:color w:val=&quot;000000&quot;/&gt;&lt;w:sz w:val=&quot;28&quot;/&gt;&lt;w:sz-cs w:val=&quot;28&quot;/&gt;&lt;w:lang w:fareast=&quot;RU&quot;/&gt;&lt;/w:rPr&gt;&lt;w:sym w:font=&quot;Symbol&quot; w:char=&quot;F02D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603FCA">
        <w:rPr>
          <w:rFonts w:ascii="Times New Roman" w:hAnsi="Times New Roman"/>
          <w:color w:val="000000"/>
          <w:sz w:val="28"/>
          <w:szCs w:val="28"/>
          <w:lang w:eastAsia="ru-RU"/>
        </w:rPr>
        <w:instrText xml:space="preserve"> </w:instrText>
      </w:r>
      <w:r w:rsidRPr="00603FCA">
        <w:rPr>
          <w:rFonts w:ascii="Times New Roman" w:hAnsi="Times New Roman"/>
          <w:color w:val="000000"/>
          <w:sz w:val="28"/>
          <w:szCs w:val="28"/>
          <w:lang w:eastAsia="ru-RU"/>
        </w:rPr>
        <w:fldChar w:fldCharType="separate"/>
      </w:r>
      <w:r w:rsidRPr="00603FCA">
        <w:pict>
          <v:shape id="_x0000_i1026" type="#_x0000_t75" style="width:6.6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A68B2&quot;/&gt;&lt;wsp:rsid wsp:val=&quot;00045802&quot;/&gt;&lt;wsp:rsid wsp:val=&quot;00046C4D&quot;/&gt;&lt;wsp:rsid wsp:val=&quot;0005025A&quot;/&gt;&lt;wsp:rsid wsp:val=&quot;000535DF&quot;/&gt;&lt;wsp:rsid wsp:val=&quot;00054CBF&quot;/&gt;&lt;wsp:rsid wsp:val=&quot;00065D65&quot;/&gt;&lt;wsp:rsid wsp:val=&quot;00070961&quot;/&gt;&lt;wsp:rsid wsp:val=&quot;00074872&quot;/&gt;&lt;wsp:rsid wsp:val=&quot;00087202&quot;/&gt;&lt;wsp:rsid wsp:val=&quot;000904D3&quot;/&gt;&lt;wsp:rsid wsp:val=&quot;000904E6&quot;/&gt;&lt;wsp:rsid wsp:val=&quot;000933B2&quot;/&gt;&lt;wsp:rsid wsp:val=&quot;00095277&quot;/&gt;&lt;wsp:rsid wsp:val=&quot;000A7C89&quot;/&gt;&lt;wsp:rsid wsp:val=&quot;000B2890&quot;/&gt;&lt;wsp:rsid wsp:val=&quot;000C5329&quot;/&gt;&lt;wsp:rsid wsp:val=&quot;000D0C58&quot;/&gt;&lt;wsp:rsid wsp:val=&quot;000E6293&quot;/&gt;&lt;wsp:rsid wsp:val=&quot;000F75CA&quot;/&gt;&lt;wsp:rsid wsp:val=&quot;00106C3C&quot;/&gt;&lt;wsp:rsid wsp:val=&quot;00115729&quot;/&gt;&lt;wsp:rsid wsp:val=&quot;001212C2&quot;/&gt;&lt;wsp:rsid wsp:val=&quot;00127892&quot;/&gt;&lt;wsp:rsid wsp:val=&quot;0013145A&quot;/&gt;&lt;wsp:rsid wsp:val=&quot;00140B1A&quot;/&gt;&lt;wsp:rsid wsp:val=&quot;001428EF&quot;/&gt;&lt;wsp:rsid wsp:val=&quot;00144CC9&quot;/&gt;&lt;wsp:rsid wsp:val=&quot;0014587F&quot;/&gt;&lt;wsp:rsid wsp:val=&quot;00151998&quot;/&gt;&lt;wsp:rsid wsp:val=&quot;001528EE&quot;/&gt;&lt;wsp:rsid wsp:val=&quot;00154C9D&quot;/&gt;&lt;wsp:rsid wsp:val=&quot;0016547F&quot;/&gt;&lt;wsp:rsid wsp:val=&quot;001655EE&quot;/&gt;&lt;wsp:rsid wsp:val=&quot;00165DED&quot;/&gt;&lt;wsp:rsid wsp:val=&quot;00176EFF&quot;/&gt;&lt;wsp:rsid wsp:val=&quot;0018162F&quot;/&gt;&lt;wsp:rsid wsp:val=&quot;00183DB1&quot;/&gt;&lt;wsp:rsid wsp:val=&quot;00193F6E&quot;/&gt;&lt;wsp:rsid wsp:val=&quot;001A00F1&quot;/&gt;&lt;wsp:rsid wsp:val=&quot;001B053E&quot;/&gt;&lt;wsp:rsid wsp:val=&quot;001B6095&quot;/&gt;&lt;wsp:rsid wsp:val=&quot;001E06A4&quot;/&gt;&lt;wsp:rsid wsp:val=&quot;001E3922&quot;/&gt;&lt;wsp:rsid wsp:val=&quot;001E5DD7&quot;/&gt;&lt;wsp:rsid wsp:val=&quot;002012DA&quot;/&gt;&lt;wsp:rsid wsp:val=&quot;00204050&quot;/&gt;&lt;wsp:rsid wsp:val=&quot;00214C5A&quot;/&gt;&lt;wsp:rsid wsp:val=&quot;00224469&quot;/&gt;&lt;wsp:rsid wsp:val=&quot;0024339A&quot;/&gt;&lt;wsp:rsid wsp:val=&quot;00244814&quot;/&gt;&lt;wsp:rsid wsp:val=&quot;00245177&quot;/&gt;&lt;wsp:rsid wsp:val=&quot;00260C6E&quot;/&gt;&lt;wsp:rsid wsp:val=&quot;002639D3&quot;/&gt;&lt;wsp:rsid wsp:val=&quot;00270777&quot;/&gt;&lt;wsp:rsid wsp:val=&quot;00274933&quot;/&gt;&lt;wsp:rsid wsp:val=&quot;00276152&quot;/&gt;&lt;wsp:rsid wsp:val=&quot;002841C7&quot;/&gt;&lt;wsp:rsid wsp:val=&quot;0028626D&quot;/&gt;&lt;wsp:rsid wsp:val=&quot;00297F72&quot;/&gt;&lt;wsp:rsid wsp:val=&quot;002A3DCB&quot;/&gt;&lt;wsp:rsid wsp:val=&quot;002C2A45&quot;/&gt;&lt;wsp:rsid wsp:val=&quot;002C334D&quot;/&gt;&lt;wsp:rsid wsp:val=&quot;002C485C&quot;/&gt;&lt;wsp:rsid wsp:val=&quot;002D101E&quot;/&gt;&lt;wsp:rsid wsp:val=&quot;002D6C10&quot;/&gt;&lt;wsp:rsid wsp:val=&quot;002E31F4&quot;/&gt;&lt;wsp:rsid wsp:val=&quot;002E6BE0&quot;/&gt;&lt;wsp:rsid wsp:val=&quot;002E7A93&quot;/&gt;&lt;wsp:rsid wsp:val=&quot;002F209E&quot;/&gt;&lt;wsp:rsid wsp:val=&quot;002F4A76&quot;/&gt;&lt;wsp:rsid wsp:val=&quot;002F4AE3&quot;/&gt;&lt;wsp:rsid wsp:val=&quot;00310B57&quot;/&gt;&lt;wsp:rsid wsp:val=&quot;00313873&quot;/&gt;&lt;wsp:rsid wsp:val=&quot;00315868&quot;/&gt;&lt;wsp:rsid wsp:val=&quot;00324A73&quot;/&gt;&lt;wsp:rsid wsp:val=&quot;00331349&quot;/&gt;&lt;wsp:rsid wsp:val=&quot;0034149F&quot;/&gt;&lt;wsp:rsid wsp:val=&quot;0034402E&quot;/&gt;&lt;wsp:rsid wsp:val=&quot;0035158C&quot;/&gt;&lt;wsp:rsid wsp:val=&quot;0035459E&quot;/&gt;&lt;wsp:rsid wsp:val=&quot;00356739&quot;/&gt;&lt;wsp:rsid wsp:val=&quot;0035684C&quot;/&gt;&lt;wsp:rsid wsp:val=&quot;00361E1F&quot;/&gt;&lt;wsp:rsid wsp:val=&quot;00371D44&quot;/&gt;&lt;wsp:rsid wsp:val=&quot;003727FD&quot;/&gt;&lt;wsp:rsid wsp:val=&quot;00373601&quot;/&gt;&lt;wsp:rsid wsp:val=&quot;00381D0D&quot;/&gt;&lt;wsp:rsid wsp:val=&quot;00397479&quot;/&gt;&lt;wsp:rsid wsp:val=&quot;003976DD&quot;/&gt;&lt;wsp:rsid wsp:val=&quot;003A1A00&quot;/&gt;&lt;wsp:rsid wsp:val=&quot;003A1B53&quot;/&gt;&lt;wsp:rsid wsp:val=&quot;003D3A10&quot;/&gt;&lt;wsp:rsid wsp:val=&quot;003F26F8&quot;/&gt;&lt;wsp:rsid wsp:val=&quot;00417CFB&quot;/&gt;&lt;wsp:rsid wsp:val=&quot;00436760&quot;/&gt;&lt;wsp:rsid wsp:val=&quot;0044142E&quot;/&gt;&lt;wsp:rsid wsp:val=&quot;00442B4E&quot;/&gt;&lt;wsp:rsid wsp:val=&quot;0045117C&quot;/&gt;&lt;wsp:rsid wsp:val=&quot;004540B4&quot;/&gt;&lt;wsp:rsid wsp:val=&quot;00460E35&quot;/&gt;&lt;wsp:rsid wsp:val=&quot;004668E6&quot;/&gt;&lt;wsp:rsid wsp:val=&quot;0047116F&quot;/&gt;&lt;wsp:rsid wsp:val=&quot;0047671F&quot;/&gt;&lt;wsp:rsid wsp:val=&quot;00486921&quot;/&gt;&lt;wsp:rsid wsp:val=&quot;004A008B&quot;/&gt;&lt;wsp:rsid wsp:val=&quot;004B0AA1&quot;/&gt;&lt;wsp:rsid wsp:val=&quot;004C47FF&quot;/&gt;&lt;wsp:rsid wsp:val=&quot;004C68C6&quot;/&gt;&lt;wsp:rsid wsp:val=&quot;004C7835&quot;/&gt;&lt;wsp:rsid wsp:val=&quot;004E659F&quot;/&gt;&lt;wsp:rsid wsp:val=&quot;004F1F42&quot;/&gt;&lt;wsp:rsid wsp:val=&quot;004F2DD7&quot;/&gt;&lt;wsp:rsid wsp:val=&quot;004F581E&quot;/&gt;&lt;wsp:rsid wsp:val=&quot;004F6C0F&quot;/&gt;&lt;wsp:rsid wsp:val=&quot;005012C4&quot;/&gt;&lt;wsp:rsid wsp:val=&quot;00507048&quot;/&gt;&lt;wsp:rsid wsp:val=&quot;0050749B&quot;/&gt;&lt;wsp:rsid wsp:val=&quot;005079B9&quot;/&gt;&lt;wsp:rsid wsp:val=&quot;00512419&quot;/&gt;&lt;wsp:rsid wsp:val=&quot;0051344D&quot;/&gt;&lt;wsp:rsid wsp:val=&quot;005139EB&quot;/&gt;&lt;wsp:rsid wsp:val=&quot;00523FB5&quot;/&gt;&lt;wsp:rsid wsp:val=&quot;00524C86&quot;/&gt;&lt;wsp:rsid wsp:val=&quot;005307BD&quot;/&gt;&lt;wsp:rsid wsp:val=&quot;0053080C&quot;/&gt;&lt;wsp:rsid wsp:val=&quot;005317F5&quot;/&gt;&lt;wsp:rsid wsp:val=&quot;005361A0&quot;/&gt;&lt;wsp:rsid wsp:val=&quot;00541DF0&quot;/&gt;&lt;wsp:rsid wsp:val=&quot;00542555&quot;/&gt;&lt;wsp:rsid wsp:val=&quot;00554832&quot;/&gt;&lt;wsp:rsid wsp:val=&quot;00554A79&quot;/&gt;&lt;wsp:rsid wsp:val=&quot;00576E06&quot;/&gt;&lt;wsp:rsid wsp:val=&quot;00595D17&quot;/&gt;&lt;wsp:rsid wsp:val=&quot;00596284&quot;/&gt;&lt;wsp:rsid wsp:val=&quot;0059704B&quot;/&gt;&lt;wsp:rsid wsp:val=&quot;00597BE2&quot;/&gt;&lt;wsp:rsid wsp:val=&quot;005A0FB7&quot;/&gt;&lt;wsp:rsid wsp:val=&quot;005A12FB&quot;/&gt;&lt;wsp:rsid wsp:val=&quot;005A54E1&quot;/&gt;&lt;wsp:rsid wsp:val=&quot;005B0614&quot;/&gt;&lt;wsp:rsid wsp:val=&quot;005B30C5&quot;/&gt;&lt;wsp:rsid wsp:val=&quot;005B6497&quot;/&gt;&lt;wsp:rsid wsp:val=&quot;005E4965&quot;/&gt;&lt;wsp:rsid wsp:val=&quot;005F08D6&quot;/&gt;&lt;wsp:rsid wsp:val=&quot;005F0B81&quot;/&gt;&lt;wsp:rsid wsp:val=&quot;005F16E2&quot;/&gt;&lt;wsp:rsid wsp:val=&quot;00600136&quot;/&gt;&lt;wsp:rsid wsp:val=&quot;00601AE5&quot;/&gt;&lt;wsp:rsid wsp:val=&quot;00603FCA&quot;/&gt;&lt;wsp:rsid wsp:val=&quot;0060799C&quot;/&gt;&lt;wsp:rsid wsp:val=&quot;0061426B&quot;/&gt;&lt;wsp:rsid wsp:val=&quot;00614396&quot;/&gt;&lt;wsp:rsid wsp:val=&quot;00621D88&quot;/&gt;&lt;wsp:rsid wsp:val=&quot;0063266F&quot;/&gt;&lt;wsp:rsid wsp:val=&quot;00633081&quot;/&gt;&lt;wsp:rsid wsp:val=&quot;00637DFE&quot;/&gt;&lt;wsp:rsid wsp:val=&quot;00647151&quot;/&gt;&lt;wsp:rsid wsp:val=&quot;00661FFE&quot;/&gt;&lt;wsp:rsid wsp:val=&quot;00662226&quot;/&gt;&lt;wsp:rsid wsp:val=&quot;006663A1&quot;/&gt;&lt;wsp:rsid wsp:val=&quot;00671C36&quot;/&gt;&lt;wsp:rsid wsp:val=&quot;006917BC&quot;/&gt;&lt;wsp:rsid wsp:val=&quot;00697F50&quot;/&gt;&lt;wsp:rsid wsp:val=&quot;006A1EFC&quot;/&gt;&lt;wsp:rsid wsp:val=&quot;006B63EB&quot;/&gt;&lt;wsp:rsid wsp:val=&quot;006D374F&quot;/&gt;&lt;wsp:rsid wsp:val=&quot;006E0097&quot;/&gt;&lt;wsp:rsid wsp:val=&quot;006E051A&quot;/&gt;&lt;wsp:rsid wsp:val=&quot;006F0C91&quot;/&gt;&lt;wsp:rsid wsp:val=&quot;006F551E&quot;/&gt;&lt;wsp:rsid wsp:val=&quot;006F6D62&quot;/&gt;&lt;wsp:rsid wsp:val=&quot;00700F30&quot;/&gt;&lt;wsp:rsid wsp:val=&quot;00710BA0&quot;/&gt;&lt;wsp:rsid wsp:val=&quot;0071106E&quot;/&gt;&lt;wsp:rsid wsp:val=&quot;007246E8&quot;/&gt;&lt;wsp:rsid wsp:val=&quot;00737078&quot;/&gt;&lt;wsp:rsid wsp:val=&quot;0074310C&quot;/&gt;&lt;wsp:rsid wsp:val=&quot;0074399D&quot;/&gt;&lt;wsp:rsid wsp:val=&quot;007456BD&quot;/&gt;&lt;wsp:rsid wsp:val=&quot;00762762&quot;/&gt;&lt;wsp:rsid wsp:val=&quot;00776922&quot;/&gt;&lt;wsp:rsid wsp:val=&quot;0078665A&quot;/&gt;&lt;wsp:rsid wsp:val=&quot;007A0825&quot;/&gt;&lt;wsp:rsid wsp:val=&quot;007B5556&quot;/&gt;&lt;wsp:rsid wsp:val=&quot;007C096E&quot;/&gt;&lt;wsp:rsid wsp:val=&quot;007C0B76&quot;/&gt;&lt;wsp:rsid wsp:val=&quot;007C5C51&quot;/&gt;&lt;wsp:rsid wsp:val=&quot;007E7771&quot;/&gt;&lt;wsp:rsid wsp:val=&quot;007F4E24&quot;/&gt;&lt;wsp:rsid wsp:val=&quot;007F6EE3&quot;/&gt;&lt;wsp:rsid wsp:val=&quot;00805AB9&quot;/&gt;&lt;wsp:rsid wsp:val=&quot;00810516&quot;/&gt;&lt;wsp:rsid wsp:val=&quot;00813F70&quot;/&gt;&lt;wsp:rsid wsp:val=&quot;00814509&quot;/&gt;&lt;wsp:rsid wsp:val=&quot;0082251C&quot;/&gt;&lt;wsp:rsid wsp:val=&quot;00823EF0&quot;/&gt;&lt;wsp:rsid wsp:val=&quot;00833C1E&quot;/&gt;&lt;wsp:rsid wsp:val=&quot;008428F9&quot;/&gt;&lt;wsp:rsid wsp:val=&quot;0084502E&quot;/&gt;&lt;wsp:rsid wsp:val=&quot;00845A8D&quot;/&gt;&lt;wsp:rsid wsp:val=&quot;00853D1B&quot;/&gt;&lt;wsp:rsid wsp:val=&quot;0088117B&quot;/&gt;&lt;wsp:rsid wsp:val=&quot;00886A03&quot;/&gt;&lt;wsp:rsid wsp:val=&quot;00894B6A&quot;/&gt;&lt;wsp:rsid wsp:val=&quot;008B1437&quot;/&gt;&lt;wsp:rsid wsp:val=&quot;008B19A7&quot;/&gt;&lt;wsp:rsid wsp:val=&quot;008B55C1&quot;/&gt;&lt;wsp:rsid wsp:val=&quot;008C0B16&quot;/&gt;&lt;wsp:rsid wsp:val=&quot;008C11F9&quot;/&gt;&lt;wsp:rsid wsp:val=&quot;008C6A59&quot;/&gt;&lt;wsp:rsid wsp:val=&quot;008F2269&quot;/&gt;&lt;wsp:rsid wsp:val=&quot;00906E91&quot;/&gt;&lt;wsp:rsid wsp:val=&quot;00914D3B&quot;/&gt;&lt;wsp:rsid wsp:val=&quot;00926E6A&quot;/&gt;&lt;wsp:rsid wsp:val=&quot;00932ABB&quot;/&gt;&lt;wsp:rsid wsp:val=&quot;00934AE3&quot;/&gt;&lt;wsp:rsid wsp:val=&quot;00935DAB&quot;/&gt;&lt;wsp:rsid wsp:val=&quot;009468D8&quot;/&gt;&lt;wsp:rsid wsp:val=&quot;00946AD0&quot;/&gt;&lt;wsp:rsid wsp:val=&quot;0095289F&quot;/&gt;&lt;wsp:rsid wsp:val=&quot;009575D3&quot;/&gt;&lt;wsp:rsid wsp:val=&quot;0096180E&quot;/&gt;&lt;wsp:rsid wsp:val=&quot;0096765A&quot;/&gt;&lt;wsp:rsid wsp:val=&quot;009739BA&quot;/&gt;&lt;wsp:rsid wsp:val=&quot;00975335&quot;/&gt;&lt;wsp:rsid wsp:val=&quot;00980EF5&quot;/&gt;&lt;wsp:rsid wsp:val=&quot;00983782&quot;/&gt;&lt;wsp:rsid wsp:val=&quot;00985C99&quot;/&gt;&lt;wsp:rsid wsp:val=&quot;00986644&quot;/&gt;&lt;wsp:rsid wsp:val=&quot;009962D9&quot;/&gt;&lt;wsp:rsid wsp:val=&quot;009A12B5&quot;/&gt;&lt;wsp:rsid wsp:val=&quot;009A1F9E&quot;/&gt;&lt;wsp:rsid wsp:val=&quot;009A34A8&quot;/&gt;&lt;wsp:rsid wsp:val=&quot;009E0583&quot;/&gt;&lt;wsp:rsid wsp:val=&quot;009E09E5&quot;/&gt;&lt;wsp:rsid wsp:val=&quot;009E31CE&quot;/&gt;&lt;wsp:rsid wsp:val=&quot;009E36F3&quot;/&gt;&lt;wsp:rsid wsp:val=&quot;009E7555&quot;/&gt;&lt;wsp:rsid wsp:val=&quot;009F46C0&quot;/&gt;&lt;wsp:rsid wsp:val=&quot;00A00056&quot;/&gt;&lt;wsp:rsid wsp:val=&quot;00A03597&quot;/&gt;&lt;wsp:rsid wsp:val=&quot;00A17368&quot;/&gt;&lt;wsp:rsid wsp:val=&quot;00A20A37&quot;/&gt;&lt;wsp:rsid wsp:val=&quot;00A25B32&quot;/&gt;&lt;wsp:rsid wsp:val=&quot;00A40564&quot;/&gt;&lt;wsp:rsid wsp:val=&quot;00A51871&quot;/&gt;&lt;wsp:rsid wsp:val=&quot;00A742D7&quot;/&gt;&lt;wsp:rsid wsp:val=&quot;00A80F0F&quot;/&gt;&lt;wsp:rsid wsp:val=&quot;00A92C94&quot;/&gt;&lt;wsp:rsid wsp:val=&quot;00A972E4&quot;/&gt;&lt;wsp:rsid wsp:val=&quot;00A973A4&quot;/&gt;&lt;wsp:rsid wsp:val=&quot;00AA564D&quot;/&gt;&lt;wsp:rsid wsp:val=&quot;00AA652A&quot;/&gt;&lt;wsp:rsid wsp:val=&quot;00AA68B2&quot;/&gt;&lt;wsp:rsid wsp:val=&quot;00AB50AF&quot;/&gt;&lt;wsp:rsid wsp:val=&quot;00AC1A9E&quot;/&gt;&lt;wsp:rsid wsp:val=&quot;00AC6EE9&quot;/&gt;&lt;wsp:rsid wsp:val=&quot;00AD044E&quot;/&gt;&lt;wsp:rsid wsp:val=&quot;00AE054B&quot;/&gt;&lt;wsp:rsid wsp:val=&quot;00AE099F&quot;/&gt;&lt;wsp:rsid wsp:val=&quot;00AE5692&quot;/&gt;&lt;wsp:rsid wsp:val=&quot;00AF3A45&quot;/&gt;&lt;wsp:rsid wsp:val=&quot;00B002D4&quot;/&gt;&lt;wsp:rsid wsp:val=&quot;00B04922&quot;/&gt;&lt;wsp:rsid wsp:val=&quot;00B1634F&quot;/&gt;&lt;wsp:rsid wsp:val=&quot;00B30D03&quot;/&gt;&lt;wsp:rsid wsp:val=&quot;00B31F19&quot;/&gt;&lt;wsp:rsid wsp:val=&quot;00B323A5&quot;/&gt;&lt;wsp:rsid wsp:val=&quot;00B347DA&quot;/&gt;&lt;wsp:rsid wsp:val=&quot;00B352C9&quot;/&gt;&lt;wsp:rsid wsp:val=&quot;00B43EFA&quot;/&gt;&lt;wsp:rsid wsp:val=&quot;00B563D6&quot;/&gt;&lt;wsp:rsid wsp:val=&quot;00B57FAF&quot;/&gt;&lt;wsp:rsid wsp:val=&quot;00B633C5&quot;/&gt;&lt;wsp:rsid wsp:val=&quot;00B671B0&quot;/&gt;&lt;wsp:rsid wsp:val=&quot;00B67DB1&quot;/&gt;&lt;wsp:rsid wsp:val=&quot;00B7599F&quot;/&gt;&lt;wsp:rsid wsp:val=&quot;00B859B5&quot;/&gt;&lt;wsp:rsid wsp:val=&quot;00B902E7&quot;/&gt;&lt;wsp:rsid wsp:val=&quot;00B91D3E&quot;/&gt;&lt;wsp:rsid wsp:val=&quot;00BA30C9&quot;/&gt;&lt;wsp:rsid wsp:val=&quot;00BA35BB&quot;/&gt;&lt;wsp:rsid wsp:val=&quot;00BA47EE&quot;/&gt;&lt;wsp:rsid wsp:val=&quot;00BB1EFE&quot;/&gt;&lt;wsp:rsid wsp:val=&quot;00BC6529&quot;/&gt;&lt;wsp:rsid wsp:val=&quot;00BC6BA5&quot;/&gt;&lt;wsp:rsid wsp:val=&quot;00BD1521&quot;/&gt;&lt;wsp:rsid wsp:val=&quot;00BD2119&quot;/&gt;&lt;wsp:rsid wsp:val=&quot;00BE0836&quot;/&gt;&lt;wsp:rsid wsp:val=&quot;00BE4412&quot;/&gt;&lt;wsp:rsid wsp:val=&quot;00BF5DC1&quot;/&gt;&lt;wsp:rsid wsp:val=&quot;00BF7470&quot;/&gt;&lt;wsp:rsid wsp:val=&quot;00C04918&quot;/&gt;&lt;wsp:rsid wsp:val=&quot;00C053E1&quot;/&gt;&lt;wsp:rsid wsp:val=&quot;00C21043&quot;/&gt;&lt;wsp:rsid wsp:val=&quot;00C326B6&quot;/&gt;&lt;wsp:rsid wsp:val=&quot;00C333AB&quot;/&gt;&lt;wsp:rsid wsp:val=&quot;00C34A10&quot;/&gt;&lt;wsp:rsid wsp:val=&quot;00C421A9&quot;/&gt;&lt;wsp:rsid wsp:val=&quot;00C42BC1&quot;/&gt;&lt;wsp:rsid wsp:val=&quot;00C4651B&quot;/&gt;&lt;wsp:rsid wsp:val=&quot;00C47C3B&quot;/&gt;&lt;wsp:rsid wsp:val=&quot;00C54915&quot;/&gt;&lt;wsp:rsid wsp:val=&quot;00C758F4&quot;/&gt;&lt;wsp:rsid wsp:val=&quot;00C86DEC&quot;/&gt;&lt;wsp:rsid wsp:val=&quot;00CB581E&quot;/&gt;&lt;wsp:rsid wsp:val=&quot;00CB6D4D&quot;/&gt;&lt;wsp:rsid wsp:val=&quot;00CB7D04&quot;/&gt;&lt;wsp:rsid wsp:val=&quot;00CC4572&quot;/&gt;&lt;wsp:rsid wsp:val=&quot;00CC6A5F&quot;/&gt;&lt;wsp:rsid wsp:val=&quot;00CD0F11&quot;/&gt;&lt;wsp:rsid wsp:val=&quot;00CD2AF1&quot;/&gt;&lt;wsp:rsid wsp:val=&quot;00CD4AFB&quot;/&gt;&lt;wsp:rsid wsp:val=&quot;00CD7033&quot;/&gt;&lt;wsp:rsid wsp:val=&quot;00CD7348&quot;/&gt;&lt;wsp:rsid wsp:val=&quot;00CE06AB&quot;/&gt;&lt;wsp:rsid wsp:val=&quot;00CE3F89&quot;/&gt;&lt;wsp:rsid wsp:val=&quot;00CE7F39&quot;/&gt;&lt;wsp:rsid wsp:val=&quot;00CF2670&quot;/&gt;&lt;wsp:rsid wsp:val=&quot;00CF7C10&quot;/&gt;&lt;wsp:rsid wsp:val=&quot;00D007B1&quot;/&gt;&lt;wsp:rsid wsp:val=&quot;00D16D30&quot;/&gt;&lt;wsp:rsid wsp:val=&quot;00D22367&quot;/&gt;&lt;wsp:rsid wsp:val=&quot;00D304E5&quot;/&gt;&lt;wsp:rsid wsp:val=&quot;00D31023&quot;/&gt;&lt;wsp:rsid wsp:val=&quot;00D31C32&quot;/&gt;&lt;wsp:rsid wsp:val=&quot;00D35FE0&quot;/&gt;&lt;wsp:rsid wsp:val=&quot;00D40AD3&quot;/&gt;&lt;wsp:rsid wsp:val=&quot;00D417C7&quot;/&gt;&lt;wsp:rsid wsp:val=&quot;00D57451&quot;/&gt;&lt;wsp:rsid wsp:val=&quot;00D579FD&quot;/&gt;&lt;wsp:rsid wsp:val=&quot;00D66074&quot;/&gt;&lt;wsp:rsid wsp:val=&quot;00D70814&quot;/&gt;&lt;wsp:rsid wsp:val=&quot;00D73841&quot;/&gt;&lt;wsp:rsid wsp:val=&quot;00D81FD4&quot;/&gt;&lt;wsp:rsid wsp:val=&quot;00D932FE&quot;/&gt;&lt;wsp:rsid wsp:val=&quot;00DA0EE2&quot;/&gt;&lt;wsp:rsid wsp:val=&quot;00DA1EBB&quot;/&gt;&lt;wsp:rsid wsp:val=&quot;00DA542E&quot;/&gt;&lt;wsp:rsid wsp:val=&quot;00DB550E&quot;/&gt;&lt;wsp:rsid wsp:val=&quot;00DC5DF1&quot;/&gt;&lt;wsp:rsid wsp:val=&quot;00DD62E1&quot;/&gt;&lt;wsp:rsid wsp:val=&quot;00E00784&quot;/&gt;&lt;wsp:rsid wsp:val=&quot;00E04D58&quot;/&gt;&lt;wsp:rsid wsp:val=&quot;00E05D4D&quot;/&gt;&lt;wsp:rsid wsp:val=&quot;00E114AC&quot;/&gt;&lt;wsp:rsid wsp:val=&quot;00E139C2&quot;/&gt;&lt;wsp:rsid wsp:val=&quot;00E149E6&quot;/&gt;&lt;wsp:rsid wsp:val=&quot;00E15A7C&quot;/&gt;&lt;wsp:rsid wsp:val=&quot;00E16154&quot;/&gt;&lt;wsp:rsid wsp:val=&quot;00E227BF&quot;/&gt;&lt;wsp:rsid wsp:val=&quot;00E33375&quot;/&gt;&lt;wsp:rsid wsp:val=&quot;00E4158B&quot;/&gt;&lt;wsp:rsid wsp:val=&quot;00E426F6&quot;/&gt;&lt;wsp:rsid wsp:val=&quot;00E558CD&quot;/&gt;&lt;wsp:rsid wsp:val=&quot;00E67C4A&quot;/&gt;&lt;wsp:rsid wsp:val=&quot;00E81CF3&quot;/&gt;&lt;wsp:rsid wsp:val=&quot;00E94B11&quot;/&gt;&lt;wsp:rsid wsp:val=&quot;00E95E05&quot;/&gt;&lt;wsp:rsid wsp:val=&quot;00EA0866&quot;/&gt;&lt;wsp:rsid wsp:val=&quot;00EA31AC&quot;/&gt;&lt;wsp:rsid wsp:val=&quot;00EA5AB0&quot;/&gt;&lt;wsp:rsid wsp:val=&quot;00EB53F7&quot;/&gt;&lt;wsp:rsid wsp:val=&quot;00EB58AC&quot;/&gt;&lt;wsp:rsid wsp:val=&quot;00EC29E8&quot;/&gt;&lt;wsp:rsid wsp:val=&quot;00EC717C&quot;/&gt;&lt;wsp:rsid wsp:val=&quot;00ED1E7D&quot;/&gt;&lt;wsp:rsid wsp:val=&quot;00ED76EA&quot;/&gt;&lt;wsp:rsid wsp:val=&quot;00EE07DF&quot;/&gt;&lt;wsp:rsid wsp:val=&quot;00EE4CB9&quot;/&gt;&lt;wsp:rsid wsp:val=&quot;00F027A0&quot;/&gt;&lt;wsp:rsid wsp:val=&quot;00F112F5&quot;/&gt;&lt;wsp:rsid wsp:val=&quot;00F171AB&quot;/&gt;&lt;wsp:rsid wsp:val=&quot;00F22015&quot;/&gt;&lt;wsp:rsid wsp:val=&quot;00F30198&quot;/&gt;&lt;wsp:rsid wsp:val=&quot;00F4431A&quot;/&gt;&lt;wsp:rsid wsp:val=&quot;00F461A2&quot;/&gt;&lt;wsp:rsid wsp:val=&quot;00F52B30&quot;/&gt;&lt;wsp:rsid wsp:val=&quot;00F67953&quot;/&gt;&lt;wsp:rsid wsp:val=&quot;00F70A17&quot;/&gt;&lt;wsp:rsid wsp:val=&quot;00F84F94&quot;/&gt;&lt;wsp:rsid wsp:val=&quot;00FA22C1&quot;/&gt;&lt;wsp:rsid wsp:val=&quot;00FA3379&quot;/&gt;&lt;wsp:rsid wsp:val=&quot;00FA3D41&quot;/&gt;&lt;wsp:rsid wsp:val=&quot;00FA6D76&quot;/&gt;&lt;wsp:rsid wsp:val=&quot;00FB34BD&quot;/&gt;&lt;wsp:rsid wsp:val=&quot;00FC245F&quot;/&gt;&lt;wsp:rsid wsp:val=&quot;00FC2A54&quot;/&gt;&lt;wsp:rsid wsp:val=&quot;00FC6D71&quot;/&gt;&lt;wsp:rsid wsp:val=&quot;00FC7425&quot;/&gt;&lt;wsp:rsid wsp:val=&quot;00FC7F0A&quot;/&gt;&lt;wsp:rsid wsp:val=&quot;00FD0C0C&quot;/&gt;&lt;wsp:rsid wsp:val=&quot;00FD46DC&quot;/&gt;&lt;wsp:rsid wsp:val=&quot;00FE53E4&quot;/&gt;&lt;wsp:rsid wsp:val=&quot;00FE6819&quot;/&gt;&lt;wsp:rsid wsp:val=&quot;00FF0D52&quot;/&gt;&lt;wsp:rsid wsp:val=&quot;00FF262D&quot;/&gt;&lt;wsp:rsid wsp:val=&quot;00FF4022&quot;/&gt;&lt;wsp:rsid wsp:val=&quot;00FF4788&quot;/&gt;&lt;wsp:rsid wsp:val=&quot;00FF779D&quot;/&gt;&lt;/wsp:rsids&gt;&lt;/w:docPr&gt;&lt;w:body&gt;&lt;w:p wsp:rsidR=&quot;00000000&quot; wsp:rsidRDefault=&quot;005139EB&quot;&gt;&lt;m:oMathPara&gt;&lt;m:oMath&gt;&lt;m:r&gt;&lt;w:rPr&gt;&lt;w:rFonts w:ascii=&quot;Cambria Math&quot; w:fareast=&quot;Times New Roman&quot; w:h-ansi=&quot;Cambria Math&quot;/&gt;&lt;wx:font wx:val=&quot;Cambria Math&quot;/&gt;&lt;w:i/&gt;&lt;w:color w:val=&quot;000000&quot;/&gt;&lt;w:sz w:val=&quot;28&quot;/&gt;&lt;w:sz-cs w:val=&quot;28&quot;/&gt;&lt;w:lang w:fareast=&quot;RU&quot;/&gt;&lt;/w:rPr&gt;&lt;w:sym w:font=&quot;Symbol&quot; w:char=&quot;F02D&quot;/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603FCA">
        <w:rPr>
          <w:rFonts w:ascii="Times New Roman" w:hAnsi="Times New Roman"/>
          <w:color w:val="000000"/>
          <w:sz w:val="28"/>
          <w:szCs w:val="28"/>
          <w:lang w:eastAsia="ru-RU"/>
        </w:rPr>
        <w:fldChar w:fldCharType="end"/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33 раза, а в Японии он вырос более чем в 500 раз [1]. И и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371D44">
        <w:rPr>
          <w:rFonts w:ascii="Times New Roman" w:hAnsi="Times New Roman"/>
          <w:color w:val="000000"/>
          <w:sz w:val="28"/>
          <w:szCs w:val="28"/>
          <w:lang w:eastAsia="ru-RU"/>
        </w:rPr>
        <w:t>тенсивность этого роста продолжает сохраняться и в настоящее время.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Особенно интенсивно развивается производство транспортных средств. </w:t>
      </w:r>
      <w:r w:rsidRPr="00371D44">
        <w:rPr>
          <w:rFonts w:ascii="Times New Roman" w:hAnsi="Times New Roman"/>
          <w:sz w:val="28"/>
          <w:szCs w:val="28"/>
        </w:rPr>
        <w:t>Увеличение количественного и видового состава производимой техники заставило правительства технически развитых стран искать пути повто</w:t>
      </w:r>
      <w:r w:rsidRPr="00371D44">
        <w:rPr>
          <w:rFonts w:ascii="Times New Roman" w:hAnsi="Times New Roman"/>
          <w:sz w:val="28"/>
          <w:szCs w:val="28"/>
        </w:rPr>
        <w:t>р</w:t>
      </w:r>
      <w:r w:rsidRPr="00371D44">
        <w:rPr>
          <w:rFonts w:ascii="Times New Roman" w:hAnsi="Times New Roman"/>
          <w:sz w:val="28"/>
          <w:szCs w:val="28"/>
        </w:rPr>
        <w:t xml:space="preserve">ного использования компонентов выведенной из эксплуатации техники (ВЭТ). Вслед за Германией, которая в </w:t>
      </w:r>
      <w:r w:rsidRPr="00371D44">
        <w:rPr>
          <w:rFonts w:ascii="Times New Roman" w:hAnsi="Times New Roman"/>
          <w:sz w:val="28"/>
          <w:szCs w:val="28"/>
          <w:lang w:eastAsia="ru-RU"/>
        </w:rPr>
        <w:t>1996 году приняла закон «Об экон</w:t>
      </w:r>
      <w:r w:rsidRPr="00371D44">
        <w:rPr>
          <w:rFonts w:ascii="Times New Roman" w:hAnsi="Times New Roman"/>
          <w:sz w:val="28"/>
          <w:szCs w:val="28"/>
          <w:lang w:eastAsia="ru-RU"/>
        </w:rPr>
        <w:t>о</w:t>
      </w:r>
      <w:r w:rsidRPr="00371D44">
        <w:rPr>
          <w:rFonts w:ascii="Times New Roman" w:hAnsi="Times New Roman"/>
          <w:sz w:val="28"/>
          <w:szCs w:val="28"/>
          <w:lang w:eastAsia="ru-RU"/>
        </w:rPr>
        <w:t xml:space="preserve">мическом рециклинге Германии» (который определил законодательную базу утилизации техники), аналогичный закон был принят </w:t>
      </w:r>
      <w:r w:rsidRPr="00371D44">
        <w:rPr>
          <w:rFonts w:ascii="Times New Roman" w:hAnsi="Times New Roman"/>
          <w:sz w:val="28"/>
          <w:szCs w:val="28"/>
        </w:rPr>
        <w:t xml:space="preserve">более чем в 50 странах. </w:t>
      </w:r>
      <w:r w:rsidRPr="00371D44">
        <w:rPr>
          <w:rFonts w:ascii="Times New Roman" w:hAnsi="Times New Roman"/>
          <w:color w:val="000000"/>
          <w:sz w:val="28"/>
          <w:szCs w:val="28"/>
        </w:rPr>
        <w:t xml:space="preserve">В результате этого уже к </w:t>
      </w:r>
      <w:smartTag w:uri="urn:schemas-microsoft-com:office:smarttags" w:element="place">
        <w:r w:rsidRPr="00371D44">
          <w:rPr>
            <w:rFonts w:ascii="Times New Roman" w:hAnsi="Times New Roman"/>
            <w:color w:val="000000"/>
            <w:sz w:val="28"/>
            <w:szCs w:val="28"/>
          </w:rPr>
          <w:t>2012 г</w:t>
        </w:r>
      </w:smartTag>
      <w:r w:rsidRPr="00371D44">
        <w:rPr>
          <w:rFonts w:ascii="Times New Roman" w:hAnsi="Times New Roman"/>
          <w:color w:val="000000"/>
          <w:sz w:val="28"/>
          <w:szCs w:val="28"/>
        </w:rPr>
        <w:t>. каждый автомобиль в странах ЕС в соответствии с Директивами ЕС утилизировался на 85%, а с 2015 – на 95%.</w:t>
      </w:r>
    </w:p>
    <w:p w:rsidR="00E11F76" w:rsidRPr="00371D44" w:rsidRDefault="00E11F76" w:rsidP="00371D4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1D44">
        <w:rPr>
          <w:rFonts w:ascii="Times New Roman" w:hAnsi="Times New Roman"/>
          <w:sz w:val="28"/>
          <w:szCs w:val="28"/>
        </w:rPr>
        <w:t>Несмотря на то, что в России уже в 1998 году также был введён з</w:t>
      </w:r>
      <w:r w:rsidRPr="00371D44">
        <w:rPr>
          <w:rFonts w:ascii="Times New Roman" w:hAnsi="Times New Roman"/>
          <w:sz w:val="28"/>
          <w:szCs w:val="28"/>
        </w:rPr>
        <w:t>а</w:t>
      </w:r>
      <w:r w:rsidRPr="00371D44">
        <w:rPr>
          <w:rFonts w:ascii="Times New Roman" w:hAnsi="Times New Roman"/>
          <w:sz w:val="28"/>
          <w:szCs w:val="28"/>
        </w:rPr>
        <w:t>кон «Об отходах производства и потребления» [</w:t>
      </w:r>
      <w:r>
        <w:rPr>
          <w:rFonts w:ascii="Times New Roman" w:hAnsi="Times New Roman"/>
          <w:sz w:val="28"/>
          <w:szCs w:val="28"/>
        </w:rPr>
        <w:t>2</w:t>
      </w:r>
      <w:r w:rsidRPr="00371D44">
        <w:rPr>
          <w:rFonts w:ascii="Times New Roman" w:hAnsi="Times New Roman"/>
          <w:sz w:val="28"/>
          <w:szCs w:val="28"/>
        </w:rPr>
        <w:t>], который начал форм</w:t>
      </w:r>
      <w:r w:rsidRPr="00371D44">
        <w:rPr>
          <w:rFonts w:ascii="Times New Roman" w:hAnsi="Times New Roman"/>
          <w:sz w:val="28"/>
          <w:szCs w:val="28"/>
        </w:rPr>
        <w:t>и</w:t>
      </w:r>
      <w:r w:rsidRPr="00371D44">
        <w:rPr>
          <w:rFonts w:ascii="Times New Roman" w:hAnsi="Times New Roman"/>
          <w:sz w:val="28"/>
          <w:szCs w:val="28"/>
        </w:rPr>
        <w:t>рование и законодательной базы, и экономической составляющей создания системы утилизации отходов, вопросы утилизации техники начали р</w:t>
      </w:r>
      <w:r w:rsidRPr="00371D44">
        <w:rPr>
          <w:rFonts w:ascii="Times New Roman" w:hAnsi="Times New Roman"/>
          <w:sz w:val="28"/>
          <w:szCs w:val="28"/>
        </w:rPr>
        <w:t>е</w:t>
      </w:r>
      <w:r w:rsidRPr="00371D44">
        <w:rPr>
          <w:rFonts w:ascii="Times New Roman" w:hAnsi="Times New Roman"/>
          <w:sz w:val="28"/>
          <w:szCs w:val="28"/>
        </w:rPr>
        <w:t xml:space="preserve">шаться в правовом поле только в 2012 году с введением утилизационного сбора на колёсную технику, </w:t>
      </w:r>
    </w:p>
    <w:p w:rsidR="00E11F76" w:rsidRPr="00823EF0" w:rsidRDefault="00E11F76" w:rsidP="005B061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1D44">
        <w:rPr>
          <w:rFonts w:ascii="Times New Roman" w:hAnsi="Times New Roman"/>
          <w:sz w:val="28"/>
          <w:szCs w:val="28"/>
        </w:rPr>
        <w:t>В некоторых работах решаются локальные вопросы, касающиеся о</w:t>
      </w:r>
      <w:r w:rsidRPr="00371D44">
        <w:rPr>
          <w:rFonts w:ascii="Times New Roman" w:hAnsi="Times New Roman"/>
          <w:sz w:val="28"/>
          <w:szCs w:val="28"/>
        </w:rPr>
        <w:t>т</w:t>
      </w:r>
      <w:r w:rsidRPr="00371D44">
        <w:rPr>
          <w:rFonts w:ascii="Times New Roman" w:hAnsi="Times New Roman"/>
          <w:sz w:val="28"/>
          <w:szCs w:val="28"/>
        </w:rPr>
        <w:t>дельных видов утилизационных работ [</w:t>
      </w:r>
      <w:r>
        <w:rPr>
          <w:rFonts w:ascii="Times New Roman" w:hAnsi="Times New Roman"/>
          <w:sz w:val="28"/>
          <w:szCs w:val="28"/>
        </w:rPr>
        <w:t>3</w:t>
      </w:r>
      <w:r w:rsidRPr="00371D44">
        <w:rPr>
          <w:rFonts w:ascii="Times New Roman" w:hAnsi="Times New Roman"/>
          <w:sz w:val="28"/>
          <w:szCs w:val="28"/>
        </w:rPr>
        <w:t>,</w:t>
      </w:r>
      <w:r w:rsidRPr="00371D4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528EE">
        <w:rPr>
          <w:rFonts w:ascii="Times New Roman" w:hAnsi="Times New Roman"/>
          <w:sz w:val="28"/>
          <w:szCs w:val="28"/>
        </w:rPr>
        <w:t>4</w:t>
      </w:r>
      <w:r w:rsidRPr="00371D44">
        <w:rPr>
          <w:rFonts w:ascii="Times New Roman" w:hAnsi="Times New Roman"/>
          <w:sz w:val="28"/>
          <w:szCs w:val="28"/>
        </w:rPr>
        <w:t>]. Но в большинстве работ [</w:t>
      </w:r>
      <w:r>
        <w:rPr>
          <w:rFonts w:ascii="Times New Roman" w:hAnsi="Times New Roman"/>
          <w:sz w:val="28"/>
          <w:szCs w:val="28"/>
        </w:rPr>
        <w:t>5</w:t>
      </w:r>
      <w:r w:rsidRPr="00371D4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371D44">
        <w:rPr>
          <w:rFonts w:ascii="Times New Roman" w:hAnsi="Times New Roman"/>
          <w:sz w:val="28"/>
          <w:szCs w:val="28"/>
        </w:rPr>
        <w:t>] и ряде других], посвящённых утилизации техники, рассматриваются о</w:t>
      </w:r>
      <w:r w:rsidRPr="00371D44">
        <w:rPr>
          <w:rFonts w:ascii="Times New Roman" w:hAnsi="Times New Roman"/>
          <w:sz w:val="28"/>
          <w:szCs w:val="28"/>
        </w:rPr>
        <w:t>б</w:t>
      </w:r>
      <w:r w:rsidRPr="00371D44">
        <w:rPr>
          <w:rFonts w:ascii="Times New Roman" w:hAnsi="Times New Roman"/>
          <w:sz w:val="28"/>
          <w:szCs w:val="28"/>
        </w:rPr>
        <w:t>щие вопросы технологии и организации деятельности по обращению с о</w:t>
      </w:r>
      <w:r w:rsidRPr="00371D44">
        <w:rPr>
          <w:rFonts w:ascii="Times New Roman" w:hAnsi="Times New Roman"/>
          <w:sz w:val="28"/>
          <w:szCs w:val="28"/>
        </w:rPr>
        <w:t>т</w:t>
      </w:r>
      <w:r w:rsidRPr="00371D44">
        <w:rPr>
          <w:rFonts w:ascii="Times New Roman" w:hAnsi="Times New Roman"/>
          <w:sz w:val="28"/>
          <w:szCs w:val="28"/>
        </w:rPr>
        <w:t>ходами ВЭТ. При этом весь комплекс работ, начиная со сбора ВЭТ и ко</w:t>
      </w:r>
      <w:r w:rsidRPr="00371D44">
        <w:rPr>
          <w:rFonts w:ascii="Times New Roman" w:hAnsi="Times New Roman"/>
          <w:sz w:val="28"/>
          <w:szCs w:val="28"/>
        </w:rPr>
        <w:t>н</w:t>
      </w:r>
      <w:r w:rsidRPr="00371D44">
        <w:rPr>
          <w:rFonts w:ascii="Times New Roman" w:hAnsi="Times New Roman"/>
          <w:sz w:val="28"/>
          <w:szCs w:val="28"/>
        </w:rPr>
        <w:t>чая производством продукции из вторичных материалов, рассматривается авторами как автономная система, целью которой является утилизация о</w:t>
      </w:r>
      <w:r w:rsidRPr="00371D44">
        <w:rPr>
          <w:rFonts w:ascii="Times New Roman" w:hAnsi="Times New Roman"/>
          <w:sz w:val="28"/>
          <w:szCs w:val="28"/>
        </w:rPr>
        <w:t>п</w:t>
      </w:r>
      <w:r w:rsidRPr="00371D44">
        <w:rPr>
          <w:rFonts w:ascii="Times New Roman" w:hAnsi="Times New Roman"/>
          <w:sz w:val="28"/>
          <w:szCs w:val="28"/>
        </w:rPr>
        <w:t xml:space="preserve">ределённого вида техники без учёта её совместимости и влияния на </w:t>
      </w:r>
      <w:r w:rsidRPr="00A92C94">
        <w:rPr>
          <w:rFonts w:ascii="Times New Roman" w:hAnsi="Times New Roman"/>
          <w:b/>
          <w:i/>
          <w:sz w:val="28"/>
          <w:szCs w:val="28"/>
        </w:rPr>
        <w:t>всю систему</w:t>
      </w:r>
      <w:r w:rsidRPr="00371D44">
        <w:rPr>
          <w:rFonts w:ascii="Times New Roman" w:hAnsi="Times New Roman"/>
          <w:sz w:val="28"/>
          <w:szCs w:val="28"/>
        </w:rPr>
        <w:t xml:space="preserve"> обращения с отходами производства и потребления.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4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этих</w:t>
      </w:r>
      <w:r w:rsidRPr="00371D44">
        <w:rPr>
          <w:rFonts w:ascii="Times New Roman" w:hAnsi="Times New Roman"/>
          <w:sz w:val="28"/>
          <w:szCs w:val="28"/>
        </w:rPr>
        <w:t xml:space="preserve"> раб</w:t>
      </w:r>
      <w:r w:rsidRPr="00371D44">
        <w:rPr>
          <w:rFonts w:ascii="Times New Roman" w:hAnsi="Times New Roman"/>
          <w:sz w:val="28"/>
          <w:szCs w:val="28"/>
        </w:rPr>
        <w:t>о</w:t>
      </w:r>
      <w:r w:rsidRPr="00371D44">
        <w:rPr>
          <w:rFonts w:ascii="Times New Roman" w:hAnsi="Times New Roman"/>
          <w:sz w:val="28"/>
          <w:szCs w:val="28"/>
        </w:rPr>
        <w:t xml:space="preserve">тах преобладает идеология создания различных систем утилизации ВЭТ как бы «по горизонтали» (рисунок 1). </w:t>
      </w:r>
    </w:p>
    <w:p w:rsidR="00E11F76" w:rsidRPr="00371D44" w:rsidRDefault="00E11F76" w:rsidP="001654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1D44">
        <w:rPr>
          <w:rFonts w:ascii="Times New Roman" w:hAnsi="Times New Roman"/>
          <w:sz w:val="28"/>
          <w:szCs w:val="28"/>
        </w:rPr>
        <w:t>Тон и концепцию формирования таких систем задали «автомобил</w:t>
      </w:r>
      <w:r w:rsidRPr="00371D44">
        <w:rPr>
          <w:rFonts w:ascii="Times New Roman" w:hAnsi="Times New Roman"/>
          <w:sz w:val="28"/>
          <w:szCs w:val="28"/>
        </w:rPr>
        <w:t>и</w:t>
      </w:r>
      <w:r w:rsidRPr="00371D44">
        <w:rPr>
          <w:rFonts w:ascii="Times New Roman" w:hAnsi="Times New Roman"/>
          <w:sz w:val="28"/>
          <w:szCs w:val="28"/>
        </w:rPr>
        <w:t xml:space="preserve">сты» [6], обобщившие зарубежный опыт </w:t>
      </w:r>
      <w:r>
        <w:rPr>
          <w:rFonts w:ascii="Times New Roman" w:hAnsi="Times New Roman"/>
          <w:sz w:val="28"/>
          <w:szCs w:val="28"/>
        </w:rPr>
        <w:t xml:space="preserve">производителей автомобилей </w:t>
      </w:r>
      <w:r w:rsidRPr="00371D44">
        <w:rPr>
          <w:rFonts w:ascii="Times New Roman" w:hAnsi="Times New Roman"/>
          <w:sz w:val="28"/>
          <w:szCs w:val="28"/>
        </w:rPr>
        <w:t>и сделавшие попытку трансплантировать этот опыт на российские реалии. Примерно такая же концепция используется и разработчиками систем ут</w:t>
      </w:r>
      <w:r w:rsidRPr="00371D44">
        <w:rPr>
          <w:rFonts w:ascii="Times New Roman" w:hAnsi="Times New Roman"/>
          <w:sz w:val="28"/>
          <w:szCs w:val="28"/>
        </w:rPr>
        <w:t>и</w:t>
      </w:r>
      <w:r w:rsidRPr="00371D44">
        <w:rPr>
          <w:rFonts w:ascii="Times New Roman" w:hAnsi="Times New Roman"/>
          <w:sz w:val="28"/>
          <w:szCs w:val="28"/>
        </w:rPr>
        <w:t xml:space="preserve">лизации самоходной, и, в </w:t>
      </w:r>
      <w:r>
        <w:rPr>
          <w:rFonts w:ascii="Times New Roman" w:hAnsi="Times New Roman"/>
          <w:sz w:val="28"/>
          <w:szCs w:val="28"/>
        </w:rPr>
        <w:t>том числе</w:t>
      </w:r>
      <w:r w:rsidRPr="00371D44">
        <w:rPr>
          <w:rFonts w:ascii="Times New Roman" w:hAnsi="Times New Roman"/>
          <w:sz w:val="28"/>
          <w:szCs w:val="28"/>
        </w:rPr>
        <w:t>, сельскохозяйственной техники [</w:t>
      </w:r>
      <w:r>
        <w:rPr>
          <w:rFonts w:ascii="Times New Roman" w:hAnsi="Times New Roman"/>
          <w:sz w:val="28"/>
          <w:szCs w:val="28"/>
        </w:rPr>
        <w:t>6</w:t>
      </w:r>
      <w:r w:rsidRPr="001528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371D44">
        <w:rPr>
          <w:rFonts w:ascii="Times New Roman" w:hAnsi="Times New Roman"/>
          <w:sz w:val="28"/>
          <w:szCs w:val="28"/>
        </w:rPr>
        <w:t>]. Делаются попытки ра</w:t>
      </w:r>
      <w:r>
        <w:rPr>
          <w:rFonts w:ascii="Times New Roman" w:hAnsi="Times New Roman"/>
          <w:sz w:val="28"/>
          <w:szCs w:val="28"/>
        </w:rPr>
        <w:t>зра</w:t>
      </w:r>
      <w:r w:rsidRPr="00371D44">
        <w:rPr>
          <w:rFonts w:ascii="Times New Roman" w:hAnsi="Times New Roman"/>
          <w:sz w:val="28"/>
          <w:szCs w:val="28"/>
        </w:rPr>
        <w:t xml:space="preserve">ботать </w:t>
      </w:r>
      <w:r>
        <w:rPr>
          <w:rFonts w:ascii="Times New Roman" w:hAnsi="Times New Roman"/>
          <w:sz w:val="28"/>
          <w:szCs w:val="28"/>
        </w:rPr>
        <w:t xml:space="preserve">полную </w:t>
      </w:r>
      <w:r w:rsidRPr="00371D44">
        <w:rPr>
          <w:rFonts w:ascii="Times New Roman" w:hAnsi="Times New Roman"/>
          <w:sz w:val="28"/>
          <w:szCs w:val="28"/>
        </w:rPr>
        <w:t>инфраструктуры предприятий для каждого вида техники, которые включают в себя все три вида предпр</w:t>
      </w:r>
      <w:r w:rsidRPr="00371D44">
        <w:rPr>
          <w:rFonts w:ascii="Times New Roman" w:hAnsi="Times New Roman"/>
          <w:sz w:val="28"/>
          <w:szCs w:val="28"/>
        </w:rPr>
        <w:t>и</w:t>
      </w:r>
      <w:r w:rsidRPr="00371D44">
        <w:rPr>
          <w:rFonts w:ascii="Times New Roman" w:hAnsi="Times New Roman"/>
          <w:sz w:val="28"/>
          <w:szCs w:val="28"/>
        </w:rPr>
        <w:t>ятий: по подготовке</w:t>
      </w:r>
      <w:r>
        <w:rPr>
          <w:rFonts w:ascii="Times New Roman" w:hAnsi="Times New Roman"/>
          <w:sz w:val="28"/>
          <w:szCs w:val="28"/>
        </w:rPr>
        <w:t xml:space="preserve"> и переработке компонентов ВЭТ и </w:t>
      </w:r>
      <w:r w:rsidRPr="00371D44">
        <w:rPr>
          <w:rFonts w:ascii="Times New Roman" w:hAnsi="Times New Roman"/>
          <w:sz w:val="28"/>
          <w:szCs w:val="28"/>
        </w:rPr>
        <w:t>предприятий, и</w:t>
      </w:r>
      <w:r w:rsidRPr="00371D44">
        <w:rPr>
          <w:rFonts w:ascii="Times New Roman" w:hAnsi="Times New Roman"/>
          <w:sz w:val="28"/>
          <w:szCs w:val="28"/>
        </w:rPr>
        <w:t>с</w:t>
      </w:r>
      <w:r w:rsidRPr="00371D44">
        <w:rPr>
          <w:rFonts w:ascii="Times New Roman" w:hAnsi="Times New Roman"/>
          <w:sz w:val="28"/>
          <w:szCs w:val="28"/>
        </w:rPr>
        <w:t xml:space="preserve">пользующих вторичное сырьё, полученное из отходов техники только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кретного</w:t>
      </w:r>
      <w:r w:rsidRPr="00371D44">
        <w:rPr>
          <w:rFonts w:ascii="Times New Roman" w:hAnsi="Times New Roman"/>
          <w:sz w:val="28"/>
          <w:szCs w:val="28"/>
        </w:rPr>
        <w:t xml:space="preserve"> вида.</w:t>
      </w:r>
    </w:p>
    <w:p w:rsidR="00E11F76" w:rsidRDefault="00E11F76" w:rsidP="007456B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11F76" w:rsidRDefault="00E11F76" w:rsidP="007456B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03FCA">
        <w:rPr>
          <w:noProof/>
          <w:sz w:val="28"/>
          <w:szCs w:val="28"/>
          <w:lang w:eastAsia="ru-RU"/>
        </w:rPr>
        <w:pict>
          <v:shape id="Рисунок 46" o:spid="_x0000_i1027" type="#_x0000_t75" style="width:369.6pt;height:260.4pt;visibility:visible">
            <v:imagedata r:id="rId8" o:title=""/>
          </v:shape>
        </w:pict>
      </w:r>
    </w:p>
    <w:p w:rsidR="00E11F76" w:rsidRDefault="00E11F76" w:rsidP="00A03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1D44">
        <w:rPr>
          <w:rFonts w:ascii="Times New Roman" w:hAnsi="Times New Roman"/>
          <w:sz w:val="28"/>
          <w:szCs w:val="28"/>
        </w:rPr>
        <w:t>Рисунок 1. Структура формирования системы утилизации техники разли</w:t>
      </w:r>
      <w:r w:rsidRPr="00371D44">
        <w:rPr>
          <w:rFonts w:ascii="Times New Roman" w:hAnsi="Times New Roman"/>
          <w:sz w:val="28"/>
          <w:szCs w:val="28"/>
        </w:rPr>
        <w:t>ч</w:t>
      </w:r>
      <w:r w:rsidRPr="00371D44">
        <w:rPr>
          <w:rFonts w:ascii="Times New Roman" w:hAnsi="Times New Roman"/>
          <w:sz w:val="28"/>
          <w:szCs w:val="28"/>
        </w:rPr>
        <w:t>ных видов «по горизонтали»</w:t>
      </w:r>
    </w:p>
    <w:p w:rsidR="00E11F76" w:rsidRPr="0016547F" w:rsidRDefault="00E11F76" w:rsidP="005B061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11F76" w:rsidRDefault="00E11F76" w:rsidP="00BC6B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371D44">
        <w:rPr>
          <w:rFonts w:ascii="Times New Roman" w:hAnsi="Times New Roman"/>
          <w:sz w:val="28"/>
          <w:szCs w:val="28"/>
        </w:rPr>
        <w:t>Однако декларированная в законе [</w:t>
      </w:r>
      <w:r>
        <w:rPr>
          <w:rFonts w:ascii="Times New Roman" w:hAnsi="Times New Roman"/>
          <w:sz w:val="28"/>
          <w:szCs w:val="28"/>
        </w:rPr>
        <w:t>2</w:t>
      </w:r>
      <w:r w:rsidRPr="00371D44">
        <w:rPr>
          <w:rFonts w:ascii="Times New Roman" w:hAnsi="Times New Roman"/>
          <w:sz w:val="28"/>
          <w:szCs w:val="28"/>
        </w:rPr>
        <w:t xml:space="preserve">] и др. законодательных актах необходимость создания системы утилизации техники, на практике пока не реализована. До сих пор нет единого подхода к </w:t>
      </w:r>
      <w:r>
        <w:rPr>
          <w:rFonts w:ascii="Times New Roman" w:hAnsi="Times New Roman"/>
          <w:sz w:val="28"/>
          <w:szCs w:val="28"/>
        </w:rPr>
        <w:t>концепции её постро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r w:rsidRPr="00371D44">
        <w:rPr>
          <w:rFonts w:ascii="Times New Roman" w:hAnsi="Times New Roman"/>
          <w:sz w:val="28"/>
          <w:szCs w:val="28"/>
        </w:rPr>
        <w:t>. Как нет пока и самой системы утилизации ВЭТ. Тем не менее пробл</w:t>
      </w:r>
      <w:r w:rsidRPr="00371D44">
        <w:rPr>
          <w:rFonts w:ascii="Times New Roman" w:hAnsi="Times New Roman"/>
          <w:sz w:val="28"/>
          <w:szCs w:val="28"/>
        </w:rPr>
        <w:t>е</w:t>
      </w:r>
      <w:r w:rsidRPr="00371D44">
        <w:rPr>
          <w:rFonts w:ascii="Times New Roman" w:hAnsi="Times New Roman"/>
          <w:sz w:val="28"/>
          <w:szCs w:val="28"/>
        </w:rPr>
        <w:t>ма имеет большой научный интерес и, несмотря на отсутствие практич</w:t>
      </w:r>
      <w:r w:rsidRPr="00371D44">
        <w:rPr>
          <w:rFonts w:ascii="Times New Roman" w:hAnsi="Times New Roman"/>
          <w:sz w:val="28"/>
          <w:szCs w:val="28"/>
        </w:rPr>
        <w:t>е</w:t>
      </w:r>
      <w:r w:rsidRPr="00371D44">
        <w:rPr>
          <w:rFonts w:ascii="Times New Roman" w:hAnsi="Times New Roman"/>
          <w:sz w:val="28"/>
          <w:szCs w:val="28"/>
        </w:rPr>
        <w:t>ских внедрений в масштабе страны, ученые различных отраслей разраб</w:t>
      </w:r>
      <w:r w:rsidRPr="00371D44">
        <w:rPr>
          <w:rFonts w:ascii="Times New Roman" w:hAnsi="Times New Roman"/>
          <w:sz w:val="28"/>
          <w:szCs w:val="28"/>
        </w:rPr>
        <w:t>а</w:t>
      </w:r>
      <w:r w:rsidRPr="00371D44">
        <w:rPr>
          <w:rFonts w:ascii="Times New Roman" w:hAnsi="Times New Roman"/>
          <w:sz w:val="28"/>
          <w:szCs w:val="28"/>
        </w:rPr>
        <w:t>тывают различные аспекты этой проблемы.</w:t>
      </w:r>
    </w:p>
    <w:p w:rsidR="00E11F76" w:rsidRDefault="00E11F76" w:rsidP="00BC6B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11F76" w:rsidRDefault="00E11F76" w:rsidP="00BC6B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11F76" w:rsidRPr="00DB289F" w:rsidRDefault="00E11F76" w:rsidP="00BC6B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11F76" w:rsidRPr="0016547F" w:rsidRDefault="00E11F76" w:rsidP="005B061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11F76" w:rsidRPr="00397479" w:rsidRDefault="00E11F76" w:rsidP="00397479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397479">
        <w:rPr>
          <w:rFonts w:ascii="Times New Roman" w:hAnsi="Times New Roman"/>
          <w:b/>
          <w:sz w:val="28"/>
          <w:szCs w:val="28"/>
        </w:rPr>
        <w:t>ПРЕДЛАГАЕМАЯ КОНЦЕПЦИЯ ФОРМИРОВАНИЯ СИСТ</w:t>
      </w:r>
      <w:r w:rsidRPr="00397479">
        <w:rPr>
          <w:rFonts w:ascii="Times New Roman" w:hAnsi="Times New Roman"/>
          <w:b/>
          <w:sz w:val="28"/>
          <w:szCs w:val="28"/>
        </w:rPr>
        <w:t>Е</w:t>
      </w:r>
      <w:r w:rsidRPr="00397479">
        <w:rPr>
          <w:rFonts w:ascii="Times New Roman" w:hAnsi="Times New Roman"/>
          <w:b/>
          <w:sz w:val="28"/>
          <w:szCs w:val="28"/>
        </w:rPr>
        <w:t>МЫ УТИЛИЗАЦИИ ТРАНСПОРТНЫХ СРЕДСТВ</w:t>
      </w:r>
    </w:p>
    <w:p w:rsidR="00E11F76" w:rsidRPr="007F4E24" w:rsidRDefault="00E11F76" w:rsidP="005B0614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11F76" w:rsidRPr="00371D44" w:rsidRDefault="00E11F76" w:rsidP="005B06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нашему мнению, п</w:t>
      </w:r>
      <w:r w:rsidRPr="00371D44">
        <w:rPr>
          <w:rFonts w:ascii="Times New Roman" w:hAnsi="Times New Roman"/>
          <w:sz w:val="28"/>
          <w:szCs w:val="28"/>
        </w:rPr>
        <w:t xml:space="preserve">роблема </w:t>
      </w:r>
      <w:r>
        <w:rPr>
          <w:rFonts w:ascii="Times New Roman" w:hAnsi="Times New Roman"/>
          <w:sz w:val="28"/>
          <w:szCs w:val="28"/>
        </w:rPr>
        <w:t xml:space="preserve">утилизации </w:t>
      </w:r>
      <w:r w:rsidRPr="00371D44">
        <w:rPr>
          <w:rFonts w:ascii="Times New Roman" w:hAnsi="Times New Roman"/>
          <w:sz w:val="28"/>
          <w:szCs w:val="28"/>
        </w:rPr>
        <w:t xml:space="preserve">требует </w:t>
      </w:r>
      <w:r>
        <w:rPr>
          <w:rFonts w:ascii="Times New Roman" w:hAnsi="Times New Roman"/>
          <w:sz w:val="28"/>
          <w:szCs w:val="28"/>
        </w:rPr>
        <w:t xml:space="preserve">иного </w:t>
      </w:r>
      <w:r w:rsidRPr="00371D44">
        <w:rPr>
          <w:rFonts w:ascii="Times New Roman" w:hAnsi="Times New Roman"/>
          <w:sz w:val="28"/>
          <w:szCs w:val="28"/>
        </w:rPr>
        <w:t xml:space="preserve">системного подхода, поскольку </w:t>
      </w:r>
      <w:r w:rsidRPr="00371D4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основной целью</w:t>
      </w:r>
      <w:r w:rsidRPr="00371D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обращения с отходами производства и потребления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всех стран </w:t>
      </w:r>
      <w:r w:rsidRPr="00371D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является </w:t>
      </w:r>
      <w:r w:rsidRPr="007246E8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обеспечение природного равновесия, в том числе максимально возможное сохранения имеющихся во всех видах отходов материальных и энергетических ресурсов</w:t>
      </w:r>
      <w:r w:rsidRPr="00371D4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E11F76" w:rsidRPr="00823EF0" w:rsidRDefault="00E11F76" w:rsidP="005B061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Достичь этой цели возможно лишь при условии, если будет создана </w:t>
      </w:r>
      <w:r w:rsidRPr="00A03597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Единая система обращения с отходами производства и потребления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(далее ЕСОО), которая, используя правовые нормы [</w:t>
      </w: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др. законодател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ных актов и имеющиеся отечественные и зарубежные технологии, будет решать технологические и технико-экономические задачи,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обеспечит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жение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23EF0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основной цели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обращения с отходами.</w:t>
      </w:r>
    </w:p>
    <w:p w:rsidR="00E11F76" w:rsidRPr="00596284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823EF0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Конечным результатом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деятельности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ЕСОО</w:t>
      </w:r>
      <w:r w:rsidRPr="00823E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является </w:t>
      </w:r>
      <w:r w:rsidRPr="0059628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производс</w:t>
      </w:r>
      <w:r w:rsidRPr="0059628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т</w:t>
      </w:r>
      <w:r w:rsidRPr="0059628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во новой продукции из вторичных материалов с соблюдением условий максимально возможного ресурсосбережения при минимальных рисках вредного воздействия </w:t>
      </w:r>
      <w:r w:rsidRPr="00596284">
        <w:rPr>
          <w:rFonts w:ascii="Times New Roman" w:hAnsi="Times New Roman"/>
          <w:b/>
          <w:i/>
          <w:sz w:val="28"/>
          <w:szCs w:val="28"/>
          <w:lang w:eastAsia="ru-RU"/>
        </w:rPr>
        <w:t>на здоровье человека и окружающую среду</w:t>
      </w:r>
      <w:r w:rsidRPr="00596284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как самих отходов, так и процессов их утилизации и использования.</w:t>
      </w:r>
    </w:p>
    <w:p w:rsidR="00E11F76" w:rsidRPr="00823EF0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EF0">
        <w:rPr>
          <w:rFonts w:ascii="Times New Roman" w:hAnsi="Times New Roman"/>
          <w:sz w:val="28"/>
          <w:szCs w:val="28"/>
        </w:rPr>
        <w:t>Нам хотелось бы обратить внимание всех разработчиков систем ут</w:t>
      </w:r>
      <w:r w:rsidRPr="00823EF0">
        <w:rPr>
          <w:rFonts w:ascii="Times New Roman" w:hAnsi="Times New Roman"/>
          <w:sz w:val="28"/>
          <w:szCs w:val="28"/>
        </w:rPr>
        <w:t>и</w:t>
      </w:r>
      <w:r w:rsidRPr="00823EF0">
        <w:rPr>
          <w:rFonts w:ascii="Times New Roman" w:hAnsi="Times New Roman"/>
          <w:sz w:val="28"/>
          <w:szCs w:val="28"/>
        </w:rPr>
        <w:t xml:space="preserve">лизации на то, что общая инфраструктура ЕСОО, которая обеспечивает достижения </w:t>
      </w:r>
      <w:r w:rsidRPr="00823EF0">
        <w:rPr>
          <w:rFonts w:ascii="Times New Roman" w:hAnsi="Times New Roman"/>
          <w:b/>
          <w:i/>
          <w:sz w:val="28"/>
          <w:szCs w:val="28"/>
        </w:rPr>
        <w:t>конечного результата</w:t>
      </w:r>
      <w:r w:rsidRPr="00823EF0">
        <w:rPr>
          <w:rFonts w:ascii="Times New Roman" w:hAnsi="Times New Roman"/>
          <w:sz w:val="28"/>
          <w:szCs w:val="28"/>
        </w:rPr>
        <w:t xml:space="preserve"> при выполнение всех видов деятел</w:t>
      </w:r>
      <w:r w:rsidRPr="00823EF0">
        <w:rPr>
          <w:rFonts w:ascii="Times New Roman" w:hAnsi="Times New Roman"/>
          <w:sz w:val="28"/>
          <w:szCs w:val="28"/>
        </w:rPr>
        <w:t>ь</w:t>
      </w:r>
      <w:r w:rsidRPr="00823EF0">
        <w:rPr>
          <w:rFonts w:ascii="Times New Roman" w:hAnsi="Times New Roman"/>
          <w:sz w:val="28"/>
          <w:szCs w:val="28"/>
        </w:rPr>
        <w:t>ности по обращению с отходами, должна быть структурирована с учётом задач, которые решаются на различных уровнях этой системы, и, что н</w:t>
      </w:r>
      <w:r w:rsidRPr="00823EF0">
        <w:rPr>
          <w:rFonts w:ascii="Times New Roman" w:hAnsi="Times New Roman"/>
          <w:sz w:val="28"/>
          <w:szCs w:val="28"/>
        </w:rPr>
        <w:t>е</w:t>
      </w:r>
      <w:r w:rsidRPr="00823EF0">
        <w:rPr>
          <w:rFonts w:ascii="Times New Roman" w:hAnsi="Times New Roman"/>
          <w:sz w:val="28"/>
          <w:szCs w:val="28"/>
        </w:rPr>
        <w:t>маловажно – с учётом мотиваций исполнителей, которые эти задачи р</w:t>
      </w:r>
      <w:r w:rsidRPr="00823EF0">
        <w:rPr>
          <w:rFonts w:ascii="Times New Roman" w:hAnsi="Times New Roman"/>
          <w:sz w:val="28"/>
          <w:szCs w:val="28"/>
        </w:rPr>
        <w:t>е</w:t>
      </w:r>
      <w:r w:rsidRPr="00823EF0">
        <w:rPr>
          <w:rFonts w:ascii="Times New Roman" w:hAnsi="Times New Roman"/>
          <w:sz w:val="28"/>
          <w:szCs w:val="28"/>
        </w:rPr>
        <w:t>шают.</w:t>
      </w:r>
    </w:p>
    <w:p w:rsidR="00E11F76" w:rsidRPr="00823EF0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EF0">
        <w:rPr>
          <w:rFonts w:ascii="Times New Roman" w:hAnsi="Times New Roman"/>
          <w:sz w:val="28"/>
          <w:szCs w:val="28"/>
        </w:rPr>
        <w:t>Как уже не раз отмечалось в наших работах [</w:t>
      </w:r>
      <w:r>
        <w:rPr>
          <w:rFonts w:ascii="Times New Roman" w:hAnsi="Times New Roman"/>
          <w:sz w:val="28"/>
          <w:szCs w:val="28"/>
        </w:rPr>
        <w:t>7</w:t>
      </w:r>
      <w:r w:rsidRPr="00823EF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528EE">
        <w:rPr>
          <w:rFonts w:ascii="Times New Roman" w:hAnsi="Times New Roman"/>
          <w:sz w:val="28"/>
          <w:szCs w:val="28"/>
        </w:rPr>
        <w:t>и др.</w:t>
      </w:r>
      <w:r w:rsidRPr="00823EF0">
        <w:rPr>
          <w:rFonts w:ascii="Times New Roman" w:hAnsi="Times New Roman"/>
          <w:sz w:val="28"/>
          <w:szCs w:val="28"/>
        </w:rPr>
        <w:t>], общую схему обращения с отходами различных видов можно представить состоящую из 6-ти основных этапов:</w:t>
      </w:r>
    </w:p>
    <w:p w:rsidR="00E11F76" w:rsidRPr="00823EF0" w:rsidRDefault="00E11F76" w:rsidP="001E5DD7">
      <w:pPr>
        <w:spacing w:after="0" w:line="360" w:lineRule="auto"/>
        <w:ind w:left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823EF0">
        <w:rPr>
          <w:rFonts w:ascii="Times New Roman" w:hAnsi="Times New Roman"/>
          <w:sz w:val="28"/>
          <w:szCs w:val="28"/>
        </w:rPr>
        <w:t xml:space="preserve">сбор отходов; </w:t>
      </w:r>
      <w:r>
        <w:rPr>
          <w:rFonts w:ascii="Times New Roman" w:hAnsi="Times New Roman"/>
          <w:sz w:val="28"/>
          <w:szCs w:val="28"/>
        </w:rPr>
        <w:t>2)</w:t>
      </w:r>
      <w:r w:rsidRPr="00823EF0">
        <w:rPr>
          <w:rFonts w:ascii="Times New Roman" w:hAnsi="Times New Roman"/>
          <w:sz w:val="28"/>
          <w:szCs w:val="28"/>
        </w:rPr>
        <w:t xml:space="preserve"> разбору и сортировку отходов, а также подготовку компонентов отходов к отправке на переработку; </w:t>
      </w:r>
      <w:r>
        <w:rPr>
          <w:rFonts w:ascii="Times New Roman" w:hAnsi="Times New Roman"/>
          <w:sz w:val="28"/>
          <w:szCs w:val="28"/>
        </w:rPr>
        <w:t xml:space="preserve">3) </w:t>
      </w:r>
      <w:r w:rsidRPr="00823EF0">
        <w:rPr>
          <w:rFonts w:ascii="Times New Roman" w:hAnsi="Times New Roman"/>
          <w:sz w:val="28"/>
          <w:szCs w:val="28"/>
        </w:rPr>
        <w:t>транспортирование;</w:t>
      </w:r>
      <w:r>
        <w:rPr>
          <w:rFonts w:ascii="Times New Roman" w:hAnsi="Times New Roman"/>
          <w:sz w:val="28"/>
          <w:szCs w:val="28"/>
        </w:rPr>
        <w:t xml:space="preserve"> 4) </w:t>
      </w:r>
      <w:r w:rsidRPr="00823EF0">
        <w:rPr>
          <w:rFonts w:ascii="Times New Roman" w:hAnsi="Times New Roman"/>
          <w:sz w:val="28"/>
          <w:szCs w:val="28"/>
        </w:rPr>
        <w:t>переработку подготовленных компонентов отходов с целью получ</w:t>
      </w:r>
      <w:r w:rsidRPr="00823EF0">
        <w:rPr>
          <w:rFonts w:ascii="Times New Roman" w:hAnsi="Times New Roman"/>
          <w:sz w:val="28"/>
          <w:szCs w:val="28"/>
        </w:rPr>
        <w:t>е</w:t>
      </w:r>
      <w:r w:rsidRPr="00823EF0">
        <w:rPr>
          <w:rFonts w:ascii="Times New Roman" w:hAnsi="Times New Roman"/>
          <w:sz w:val="28"/>
          <w:szCs w:val="28"/>
        </w:rPr>
        <w:t>ния вторичного сырья;</w:t>
      </w:r>
      <w:r>
        <w:rPr>
          <w:rFonts w:ascii="Times New Roman" w:hAnsi="Times New Roman"/>
          <w:sz w:val="28"/>
          <w:szCs w:val="28"/>
        </w:rPr>
        <w:t xml:space="preserve"> 5) </w:t>
      </w:r>
      <w:r w:rsidRPr="00823EF0">
        <w:rPr>
          <w:rFonts w:ascii="Times New Roman" w:hAnsi="Times New Roman"/>
          <w:sz w:val="28"/>
          <w:szCs w:val="28"/>
        </w:rPr>
        <w:t>использование вторичного сырья для прои</w:t>
      </w:r>
      <w:r w:rsidRPr="00823EF0">
        <w:rPr>
          <w:rFonts w:ascii="Times New Roman" w:hAnsi="Times New Roman"/>
          <w:sz w:val="28"/>
          <w:szCs w:val="28"/>
        </w:rPr>
        <w:t>з</w:t>
      </w:r>
      <w:r w:rsidRPr="00823EF0">
        <w:rPr>
          <w:rFonts w:ascii="Times New Roman" w:hAnsi="Times New Roman"/>
          <w:sz w:val="28"/>
          <w:szCs w:val="28"/>
        </w:rPr>
        <w:t>водства новой продукции;</w:t>
      </w:r>
      <w:r>
        <w:rPr>
          <w:rFonts w:ascii="Times New Roman" w:hAnsi="Times New Roman"/>
          <w:sz w:val="28"/>
          <w:szCs w:val="28"/>
        </w:rPr>
        <w:t xml:space="preserve"> 6) </w:t>
      </w:r>
      <w:r w:rsidRPr="00823EF0">
        <w:rPr>
          <w:rFonts w:ascii="Times New Roman" w:hAnsi="Times New Roman"/>
          <w:sz w:val="28"/>
          <w:szCs w:val="28"/>
        </w:rPr>
        <w:t>размещение неиспользованных отходов.</w:t>
      </w:r>
    </w:p>
    <w:p w:rsidR="00E11F76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3EF0">
        <w:rPr>
          <w:rFonts w:ascii="Times New Roman" w:hAnsi="Times New Roman"/>
          <w:color w:val="000000"/>
          <w:sz w:val="28"/>
          <w:szCs w:val="28"/>
        </w:rPr>
        <w:t>Э</w:t>
      </w:r>
      <w:r>
        <w:rPr>
          <w:rFonts w:ascii="Times New Roman" w:hAnsi="Times New Roman"/>
          <w:color w:val="000000"/>
          <w:sz w:val="28"/>
          <w:szCs w:val="28"/>
        </w:rPr>
        <w:t>лементы работ э</w:t>
      </w:r>
      <w:r w:rsidRPr="00823EF0">
        <w:rPr>
          <w:rFonts w:ascii="Times New Roman" w:hAnsi="Times New Roman"/>
          <w:color w:val="000000"/>
          <w:sz w:val="28"/>
          <w:szCs w:val="28"/>
        </w:rPr>
        <w:t>тап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823EF0">
        <w:rPr>
          <w:rFonts w:ascii="Times New Roman" w:hAnsi="Times New Roman"/>
          <w:color w:val="000000"/>
          <w:sz w:val="28"/>
          <w:szCs w:val="28"/>
        </w:rPr>
        <w:t xml:space="preserve"> 3-й и 6-й присущи всем остальным этапам, поскольку транспортировка и размещение неиспользуемых отходов прои</w:t>
      </w:r>
      <w:r w:rsidRPr="00823EF0">
        <w:rPr>
          <w:rFonts w:ascii="Times New Roman" w:hAnsi="Times New Roman"/>
          <w:color w:val="000000"/>
          <w:sz w:val="28"/>
          <w:szCs w:val="28"/>
        </w:rPr>
        <w:t>с</w:t>
      </w:r>
      <w:r w:rsidRPr="00823EF0">
        <w:rPr>
          <w:rFonts w:ascii="Times New Roman" w:hAnsi="Times New Roman"/>
          <w:color w:val="000000"/>
          <w:sz w:val="28"/>
          <w:szCs w:val="28"/>
        </w:rPr>
        <w:t xml:space="preserve">ходит на всех остальных этапах обращения с отходами,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823EF0">
        <w:rPr>
          <w:rFonts w:ascii="Times New Roman" w:hAnsi="Times New Roman"/>
          <w:color w:val="000000"/>
          <w:sz w:val="28"/>
          <w:szCs w:val="28"/>
        </w:rPr>
        <w:t xml:space="preserve"> затраты на лог</w:t>
      </w:r>
      <w:r w:rsidRPr="00823EF0">
        <w:rPr>
          <w:rFonts w:ascii="Times New Roman" w:hAnsi="Times New Roman"/>
          <w:color w:val="000000"/>
          <w:sz w:val="28"/>
          <w:szCs w:val="28"/>
        </w:rPr>
        <w:t>и</w:t>
      </w:r>
      <w:r w:rsidRPr="00823EF0">
        <w:rPr>
          <w:rFonts w:ascii="Times New Roman" w:hAnsi="Times New Roman"/>
          <w:color w:val="000000"/>
          <w:sz w:val="28"/>
          <w:szCs w:val="28"/>
        </w:rPr>
        <w:t>стику при проведении утилизации в значительной мере влияют на экон</w:t>
      </w:r>
      <w:r w:rsidRPr="00823EF0">
        <w:rPr>
          <w:rFonts w:ascii="Times New Roman" w:hAnsi="Times New Roman"/>
          <w:color w:val="000000"/>
          <w:sz w:val="28"/>
          <w:szCs w:val="28"/>
        </w:rPr>
        <w:t>о</w:t>
      </w:r>
      <w:r w:rsidRPr="00823EF0">
        <w:rPr>
          <w:rFonts w:ascii="Times New Roman" w:hAnsi="Times New Roman"/>
          <w:color w:val="000000"/>
          <w:sz w:val="28"/>
          <w:szCs w:val="28"/>
        </w:rPr>
        <w:t xml:space="preserve">мику всех остальных этапов. </w:t>
      </w:r>
      <w:r>
        <w:rPr>
          <w:rFonts w:ascii="Times New Roman" w:hAnsi="Times New Roman"/>
          <w:color w:val="000000"/>
          <w:sz w:val="28"/>
          <w:szCs w:val="28"/>
        </w:rPr>
        <w:t>Э</w:t>
      </w:r>
      <w:r w:rsidRPr="00823EF0">
        <w:rPr>
          <w:rFonts w:ascii="Times New Roman" w:hAnsi="Times New Roman"/>
          <w:color w:val="000000"/>
          <w:sz w:val="28"/>
          <w:szCs w:val="28"/>
        </w:rPr>
        <w:t>то отдельная важная задача, котор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Pr="00823EF0">
        <w:rPr>
          <w:rFonts w:ascii="Times New Roman" w:hAnsi="Times New Roman"/>
          <w:color w:val="000000"/>
          <w:sz w:val="28"/>
          <w:szCs w:val="28"/>
        </w:rPr>
        <w:t xml:space="preserve"> требует дальнейших исследований с «привязкой» к концепции развития ЕСОО, к</w:t>
      </w:r>
      <w:r w:rsidRPr="00823EF0">
        <w:rPr>
          <w:rFonts w:ascii="Times New Roman" w:hAnsi="Times New Roman"/>
          <w:color w:val="000000"/>
          <w:sz w:val="28"/>
          <w:szCs w:val="28"/>
        </w:rPr>
        <w:t>о</w:t>
      </w:r>
      <w:r w:rsidRPr="00823EF0">
        <w:rPr>
          <w:rFonts w:ascii="Times New Roman" w:hAnsi="Times New Roman"/>
          <w:color w:val="000000"/>
          <w:sz w:val="28"/>
          <w:szCs w:val="28"/>
        </w:rPr>
        <w:t>торая пока находится на этапе становления и является объектом исслед</w:t>
      </w:r>
      <w:r w:rsidRPr="00823EF0">
        <w:rPr>
          <w:rFonts w:ascii="Times New Roman" w:hAnsi="Times New Roman"/>
          <w:color w:val="000000"/>
          <w:sz w:val="28"/>
          <w:szCs w:val="28"/>
        </w:rPr>
        <w:t>о</w:t>
      </w:r>
      <w:r w:rsidRPr="00823EF0">
        <w:rPr>
          <w:rFonts w:ascii="Times New Roman" w:hAnsi="Times New Roman"/>
          <w:color w:val="000000"/>
          <w:sz w:val="28"/>
          <w:szCs w:val="28"/>
        </w:rPr>
        <w:t>вания данной работы.</w:t>
      </w:r>
    </w:p>
    <w:p w:rsidR="00E11F76" w:rsidRPr="00823EF0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EF0">
        <w:rPr>
          <w:rFonts w:ascii="Times New Roman" w:hAnsi="Times New Roman"/>
          <w:sz w:val="28"/>
          <w:szCs w:val="28"/>
        </w:rPr>
        <w:t>Рассматривая общую схему обращения с отходами различных видов следует отметить, что первые два этапа обращение с отходами являются ключевыми и представляют собой наиболее трудоёмкий процесс. Если технологии утилизации твёрдых коммунальных отходов (далее ТКО) отр</w:t>
      </w:r>
      <w:r w:rsidRPr="00823EF0">
        <w:rPr>
          <w:rFonts w:ascii="Times New Roman" w:hAnsi="Times New Roman"/>
          <w:sz w:val="28"/>
          <w:szCs w:val="28"/>
        </w:rPr>
        <w:t>а</w:t>
      </w:r>
      <w:r w:rsidRPr="00823EF0">
        <w:rPr>
          <w:rFonts w:ascii="Times New Roman" w:hAnsi="Times New Roman"/>
          <w:sz w:val="28"/>
          <w:szCs w:val="28"/>
        </w:rPr>
        <w:t xml:space="preserve">батываются в России многие десятилетия, продолжают, то технологии утилизации ВЭТ пока находятся на стадии становления, поскольку </w:t>
      </w:r>
      <w:r>
        <w:rPr>
          <w:rFonts w:ascii="Times New Roman" w:hAnsi="Times New Roman"/>
          <w:sz w:val="28"/>
          <w:szCs w:val="28"/>
        </w:rPr>
        <w:t>самой</w:t>
      </w:r>
      <w:r w:rsidRPr="00823EF0">
        <w:rPr>
          <w:rFonts w:ascii="Times New Roman" w:hAnsi="Times New Roman"/>
          <w:sz w:val="28"/>
          <w:szCs w:val="28"/>
        </w:rPr>
        <w:t xml:space="preserve"> системы утилизации ВЭТ, как таковой, в России пока нет.</w:t>
      </w:r>
    </w:p>
    <w:p w:rsidR="00E11F76" w:rsidRPr="00823EF0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EF0">
        <w:rPr>
          <w:rFonts w:ascii="Times New Roman" w:hAnsi="Times New Roman"/>
          <w:sz w:val="28"/>
          <w:szCs w:val="28"/>
        </w:rPr>
        <w:t xml:space="preserve">Здесь мы делаем основной акцент на то, что </w:t>
      </w:r>
      <w:r w:rsidRPr="00823EF0">
        <w:rPr>
          <w:rFonts w:ascii="Times New Roman" w:hAnsi="Times New Roman"/>
          <w:b/>
          <w:i/>
          <w:sz w:val="28"/>
          <w:szCs w:val="28"/>
        </w:rPr>
        <w:t>все виды отходов</w:t>
      </w:r>
      <w:r w:rsidRPr="00823EF0">
        <w:rPr>
          <w:rFonts w:ascii="Times New Roman" w:hAnsi="Times New Roman"/>
          <w:sz w:val="28"/>
          <w:szCs w:val="28"/>
        </w:rPr>
        <w:t>, (включая ТКО, отходы ВЭТ и прочие) требуют проведения</w:t>
      </w:r>
      <w:r>
        <w:rPr>
          <w:rFonts w:ascii="Times New Roman" w:hAnsi="Times New Roman"/>
          <w:sz w:val="28"/>
          <w:szCs w:val="28"/>
        </w:rPr>
        <w:t xml:space="preserve"> работ на</w:t>
      </w:r>
      <w:r w:rsidRPr="00823EF0">
        <w:rPr>
          <w:rFonts w:ascii="Times New Roman" w:hAnsi="Times New Roman"/>
          <w:sz w:val="28"/>
          <w:szCs w:val="28"/>
        </w:rPr>
        <w:t xml:space="preserve"> ра</w:t>
      </w:r>
      <w:r w:rsidRPr="00823EF0">
        <w:rPr>
          <w:rFonts w:ascii="Times New Roman" w:hAnsi="Times New Roman"/>
          <w:sz w:val="28"/>
          <w:szCs w:val="28"/>
        </w:rPr>
        <w:t>с</w:t>
      </w:r>
      <w:r w:rsidRPr="00823EF0">
        <w:rPr>
          <w:rFonts w:ascii="Times New Roman" w:hAnsi="Times New Roman"/>
          <w:sz w:val="28"/>
          <w:szCs w:val="28"/>
        </w:rPr>
        <w:t>смотренных выше этап</w:t>
      </w:r>
      <w:r>
        <w:rPr>
          <w:rFonts w:ascii="Times New Roman" w:hAnsi="Times New Roman"/>
          <w:sz w:val="28"/>
          <w:szCs w:val="28"/>
        </w:rPr>
        <w:t>ах</w:t>
      </w:r>
      <w:r w:rsidRPr="00823EF0">
        <w:rPr>
          <w:rFonts w:ascii="Times New Roman" w:hAnsi="Times New Roman"/>
          <w:sz w:val="28"/>
          <w:szCs w:val="28"/>
        </w:rPr>
        <w:t xml:space="preserve"> (1-го и 2-го). При этом следует учесть, что те</w:t>
      </w:r>
      <w:r w:rsidRPr="00823EF0">
        <w:rPr>
          <w:rFonts w:ascii="Times New Roman" w:hAnsi="Times New Roman"/>
          <w:sz w:val="28"/>
          <w:szCs w:val="28"/>
        </w:rPr>
        <w:t>х</w:t>
      </w:r>
      <w:r w:rsidRPr="00823EF0">
        <w:rPr>
          <w:rFonts w:ascii="Times New Roman" w:hAnsi="Times New Roman"/>
          <w:sz w:val="28"/>
          <w:szCs w:val="28"/>
        </w:rPr>
        <w:t>нологии подготовки компонентов и применяемые оборудование, напр</w:t>
      </w:r>
      <w:r w:rsidRPr="00823EF0">
        <w:rPr>
          <w:rFonts w:ascii="Times New Roman" w:hAnsi="Times New Roman"/>
          <w:sz w:val="28"/>
          <w:szCs w:val="28"/>
        </w:rPr>
        <w:t>и</w:t>
      </w:r>
      <w:r w:rsidRPr="00823EF0">
        <w:rPr>
          <w:rFonts w:ascii="Times New Roman" w:hAnsi="Times New Roman"/>
          <w:sz w:val="28"/>
          <w:szCs w:val="28"/>
        </w:rPr>
        <w:t>мер, для авиационной иди военной техники существенно отличаются от аналогичных технологий и оборудования для утилизации автомобилей. Существенно отличается и организационные принципы, и нормативно-законодательная база, и экономическое обеспечение проведения этих р</w:t>
      </w:r>
      <w:r w:rsidRPr="00823EF0">
        <w:rPr>
          <w:rFonts w:ascii="Times New Roman" w:hAnsi="Times New Roman"/>
          <w:sz w:val="28"/>
          <w:szCs w:val="28"/>
        </w:rPr>
        <w:t>а</w:t>
      </w:r>
      <w:r w:rsidRPr="00823EF0">
        <w:rPr>
          <w:rFonts w:ascii="Times New Roman" w:hAnsi="Times New Roman"/>
          <w:sz w:val="28"/>
          <w:szCs w:val="28"/>
        </w:rPr>
        <w:t>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3EF0">
        <w:rPr>
          <w:rFonts w:ascii="Times New Roman" w:hAnsi="Times New Roman"/>
          <w:sz w:val="28"/>
          <w:szCs w:val="28"/>
        </w:rPr>
        <w:t>(рис</w:t>
      </w:r>
      <w:r>
        <w:rPr>
          <w:rFonts w:ascii="Times New Roman" w:hAnsi="Times New Roman"/>
          <w:sz w:val="28"/>
          <w:szCs w:val="28"/>
        </w:rPr>
        <w:t xml:space="preserve">унок </w:t>
      </w:r>
      <w:r w:rsidRPr="00823EF0">
        <w:rPr>
          <w:rFonts w:ascii="Times New Roman" w:hAnsi="Times New Roman"/>
          <w:sz w:val="28"/>
          <w:szCs w:val="28"/>
        </w:rPr>
        <w:t>2). Назовём комплекс этих предприятий, применяемые ими технологии и оборудование, а также отношения между участниками работ 1-го и 2-го этапов</w:t>
      </w:r>
      <w:r>
        <w:rPr>
          <w:rFonts w:ascii="Times New Roman" w:hAnsi="Times New Roman"/>
          <w:sz w:val="28"/>
          <w:szCs w:val="28"/>
        </w:rPr>
        <w:t xml:space="preserve"> утилизации ВЭТ</w:t>
      </w:r>
      <w:r w:rsidRPr="00823EF0">
        <w:rPr>
          <w:rFonts w:ascii="Times New Roman" w:hAnsi="Times New Roman"/>
          <w:sz w:val="28"/>
          <w:szCs w:val="28"/>
        </w:rPr>
        <w:t xml:space="preserve"> – подсистемой 1-го уровня.</w:t>
      </w:r>
    </w:p>
    <w:p w:rsidR="00E11F76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3EF0">
        <w:rPr>
          <w:rFonts w:ascii="Times New Roman" w:hAnsi="Times New Roman"/>
          <w:sz w:val="28"/>
          <w:szCs w:val="28"/>
        </w:rPr>
        <w:t>Совсем по-иному обстоит дело с 4-м этапом обращения с отходами – с переработкой компонентов отходов. Инфраструктура предприятий, ос</w:t>
      </w:r>
      <w:r w:rsidRPr="00823EF0">
        <w:rPr>
          <w:rFonts w:ascii="Times New Roman" w:hAnsi="Times New Roman"/>
          <w:sz w:val="28"/>
          <w:szCs w:val="28"/>
        </w:rPr>
        <w:t>у</w:t>
      </w:r>
      <w:r w:rsidRPr="00823EF0">
        <w:rPr>
          <w:rFonts w:ascii="Times New Roman" w:hAnsi="Times New Roman"/>
          <w:sz w:val="28"/>
          <w:szCs w:val="28"/>
        </w:rPr>
        <w:t xml:space="preserve">ществляющих переработку компонентов отходов, зависит, в основном, от перечня </w:t>
      </w:r>
      <w:r>
        <w:rPr>
          <w:rFonts w:ascii="Times New Roman" w:hAnsi="Times New Roman"/>
          <w:sz w:val="28"/>
          <w:szCs w:val="28"/>
        </w:rPr>
        <w:t xml:space="preserve">и количества </w:t>
      </w:r>
      <w:r w:rsidRPr="00823EF0">
        <w:rPr>
          <w:rFonts w:ascii="Times New Roman" w:hAnsi="Times New Roman"/>
          <w:sz w:val="28"/>
          <w:szCs w:val="28"/>
        </w:rPr>
        <w:t>подготовленных к переработке компонентов. И практически не зависит от вида отходов, из которых эти компоненты были получены. Это, по сути, самостоятельный</w:t>
      </w:r>
      <w:r>
        <w:rPr>
          <w:rFonts w:ascii="Times New Roman" w:hAnsi="Times New Roman"/>
          <w:sz w:val="28"/>
          <w:szCs w:val="28"/>
        </w:rPr>
        <w:t>, и в значительной мере уже сформированный,</w:t>
      </w:r>
      <w:r w:rsidRPr="00823EF0">
        <w:rPr>
          <w:rFonts w:ascii="Times New Roman" w:hAnsi="Times New Roman"/>
          <w:sz w:val="28"/>
          <w:szCs w:val="28"/>
        </w:rPr>
        <w:t xml:space="preserve"> комплекс предприятий системы рециклинга</w:t>
      </w:r>
      <w:r>
        <w:rPr>
          <w:rFonts w:ascii="Times New Roman" w:hAnsi="Times New Roman"/>
          <w:sz w:val="28"/>
          <w:szCs w:val="28"/>
        </w:rPr>
        <w:t>.</w:t>
      </w:r>
      <w:r w:rsidRPr="00823EF0">
        <w:rPr>
          <w:rFonts w:ascii="Times New Roman" w:hAnsi="Times New Roman"/>
          <w:sz w:val="28"/>
          <w:szCs w:val="28"/>
        </w:rPr>
        <w:t xml:space="preserve"> Назовём комплекс этих предприятий, технологи</w:t>
      </w:r>
      <w:r>
        <w:rPr>
          <w:rFonts w:ascii="Times New Roman" w:hAnsi="Times New Roman"/>
          <w:sz w:val="28"/>
          <w:szCs w:val="28"/>
        </w:rPr>
        <w:t>й</w:t>
      </w:r>
      <w:r w:rsidRPr="00823EF0">
        <w:rPr>
          <w:rFonts w:ascii="Times New Roman" w:hAnsi="Times New Roman"/>
          <w:sz w:val="28"/>
          <w:szCs w:val="28"/>
        </w:rPr>
        <w:t xml:space="preserve"> и оборудовани</w:t>
      </w:r>
      <w:r>
        <w:rPr>
          <w:rFonts w:ascii="Times New Roman" w:hAnsi="Times New Roman"/>
          <w:sz w:val="28"/>
          <w:szCs w:val="28"/>
        </w:rPr>
        <w:t>я</w:t>
      </w:r>
      <w:r w:rsidRPr="00823EF0">
        <w:rPr>
          <w:rFonts w:ascii="Times New Roman" w:hAnsi="Times New Roman"/>
          <w:sz w:val="28"/>
          <w:szCs w:val="28"/>
        </w:rPr>
        <w:t>, применяемы</w:t>
      </w:r>
      <w:r>
        <w:rPr>
          <w:rFonts w:ascii="Times New Roman" w:hAnsi="Times New Roman"/>
          <w:sz w:val="28"/>
          <w:szCs w:val="28"/>
        </w:rPr>
        <w:t>х</w:t>
      </w:r>
      <w:r w:rsidRPr="00823EF0">
        <w:rPr>
          <w:rFonts w:ascii="Times New Roman" w:hAnsi="Times New Roman"/>
          <w:sz w:val="28"/>
          <w:szCs w:val="28"/>
        </w:rPr>
        <w:t xml:space="preserve"> ими, а также отношения между участниками работ 4-го этапа обращения с отходами – подсистемой 2-го уровня.</w:t>
      </w:r>
    </w:p>
    <w:p w:rsidR="00E11F76" w:rsidRPr="00823EF0" w:rsidRDefault="00E11F76" w:rsidP="00823E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CA0">
        <w:rPr>
          <w:noProof/>
          <w:lang w:eastAsia="ru-RU"/>
        </w:rPr>
        <w:pict>
          <v:shape id="Рисунок 2" o:spid="_x0000_i1028" type="#_x0000_t75" style="width:408pt;height:282.6pt;visibility:visible">
            <v:imagedata r:id="rId9" o:title=""/>
          </v:shape>
        </w:pict>
      </w:r>
    </w:p>
    <w:p w:rsidR="00E11F76" w:rsidRPr="009E0583" w:rsidRDefault="00E11F76" w:rsidP="009962D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E0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Рисунок 2.</w:t>
      </w:r>
      <w:r w:rsidRPr="004B0AA1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Схема взаимодействия подсистем в предлагаемой концепции</w:t>
      </w:r>
    </w:p>
    <w:p w:rsidR="00E11F76" w:rsidRDefault="00E11F76" w:rsidP="00F171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 xml:space="preserve">Эффективность работы подсистемы 2-го уровня зависит от объёмов поставляемых ей подсистемой 1-го уровня компонентов </w:t>
      </w:r>
      <w:r w:rsidRPr="00CB7D04">
        <w:rPr>
          <w:rFonts w:ascii="Times New Roman" w:hAnsi="Times New Roman"/>
          <w:b/>
          <w:i/>
          <w:sz w:val="28"/>
          <w:szCs w:val="28"/>
        </w:rPr>
        <w:t>отходов всех в</w:t>
      </w:r>
      <w:r w:rsidRPr="00CB7D04">
        <w:rPr>
          <w:rFonts w:ascii="Times New Roman" w:hAnsi="Times New Roman"/>
          <w:b/>
          <w:i/>
          <w:sz w:val="28"/>
          <w:szCs w:val="28"/>
        </w:rPr>
        <w:t>и</w:t>
      </w:r>
      <w:r w:rsidRPr="00CB7D04">
        <w:rPr>
          <w:rFonts w:ascii="Times New Roman" w:hAnsi="Times New Roman"/>
          <w:b/>
          <w:i/>
          <w:sz w:val="28"/>
          <w:szCs w:val="28"/>
        </w:rPr>
        <w:t>дов</w:t>
      </w:r>
      <w:r>
        <w:rPr>
          <w:rFonts w:ascii="Times New Roman" w:hAnsi="Times New Roman"/>
          <w:sz w:val="28"/>
          <w:szCs w:val="28"/>
        </w:rPr>
        <w:t>, а</w:t>
      </w:r>
      <w:r w:rsidRPr="009962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9962D9">
        <w:rPr>
          <w:rFonts w:ascii="Times New Roman" w:hAnsi="Times New Roman"/>
          <w:sz w:val="28"/>
          <w:szCs w:val="28"/>
        </w:rPr>
        <w:t>онечным продуктом является вторичное сырьё (металлический или резиновый шрот</w:t>
      </w:r>
      <w:r>
        <w:rPr>
          <w:rFonts w:ascii="Times New Roman" w:hAnsi="Times New Roman"/>
          <w:sz w:val="28"/>
          <w:szCs w:val="28"/>
        </w:rPr>
        <w:t xml:space="preserve"> и пр. </w:t>
      </w:r>
      <w:r w:rsidRPr="009962D9">
        <w:rPr>
          <w:rFonts w:ascii="Times New Roman" w:hAnsi="Times New Roman"/>
          <w:sz w:val="28"/>
          <w:szCs w:val="28"/>
        </w:rPr>
        <w:t xml:space="preserve">Потребителями </w:t>
      </w:r>
      <w:r>
        <w:rPr>
          <w:rFonts w:ascii="Times New Roman" w:hAnsi="Times New Roman"/>
          <w:sz w:val="28"/>
          <w:szCs w:val="28"/>
        </w:rPr>
        <w:t xml:space="preserve">этого </w:t>
      </w:r>
      <w:r w:rsidRPr="009962D9">
        <w:rPr>
          <w:rFonts w:ascii="Times New Roman" w:hAnsi="Times New Roman"/>
          <w:sz w:val="28"/>
          <w:szCs w:val="28"/>
        </w:rPr>
        <w:t xml:space="preserve">вторичного сырья являются предприятия, которые используют это сырьё для производства продукции. По сути это уже сформированная </w:t>
      </w:r>
      <w:r>
        <w:rPr>
          <w:rFonts w:ascii="Times New Roman" w:hAnsi="Times New Roman"/>
          <w:sz w:val="28"/>
          <w:szCs w:val="28"/>
        </w:rPr>
        <w:t xml:space="preserve">в России </w:t>
      </w:r>
      <w:r w:rsidRPr="009962D9">
        <w:rPr>
          <w:rFonts w:ascii="Times New Roman" w:hAnsi="Times New Roman"/>
          <w:sz w:val="28"/>
          <w:szCs w:val="28"/>
        </w:rPr>
        <w:t>инфраструктура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2D9">
        <w:rPr>
          <w:rFonts w:ascii="Times New Roman" w:hAnsi="Times New Roman"/>
          <w:sz w:val="28"/>
          <w:szCs w:val="28"/>
        </w:rPr>
        <w:t xml:space="preserve">3-го уровня, которую также можно выделить в </w:t>
      </w:r>
      <w:r>
        <w:rPr>
          <w:rFonts w:ascii="Times New Roman" w:hAnsi="Times New Roman"/>
          <w:sz w:val="28"/>
          <w:szCs w:val="28"/>
        </w:rPr>
        <w:t xml:space="preserve">отдельную </w:t>
      </w:r>
      <w:r w:rsidRPr="009962D9">
        <w:rPr>
          <w:rFonts w:ascii="Times New Roman" w:hAnsi="Times New Roman"/>
          <w:sz w:val="28"/>
          <w:szCs w:val="28"/>
        </w:rPr>
        <w:t xml:space="preserve">подсистему, </w:t>
      </w:r>
      <w:r>
        <w:rPr>
          <w:rFonts w:ascii="Times New Roman" w:hAnsi="Times New Roman"/>
          <w:sz w:val="28"/>
          <w:szCs w:val="28"/>
        </w:rPr>
        <w:t>ориентирова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ную на</w:t>
      </w:r>
      <w:r w:rsidRPr="009962D9">
        <w:rPr>
          <w:rFonts w:ascii="Times New Roman" w:hAnsi="Times New Roman"/>
          <w:sz w:val="28"/>
          <w:szCs w:val="28"/>
        </w:rPr>
        <w:t xml:space="preserve">получение </w:t>
      </w:r>
      <w:r w:rsidRPr="0047116F">
        <w:rPr>
          <w:rFonts w:ascii="Times New Roman" w:hAnsi="Times New Roman"/>
          <w:b/>
          <w:i/>
          <w:sz w:val="28"/>
          <w:szCs w:val="28"/>
        </w:rPr>
        <w:t>конечного результата</w:t>
      </w:r>
      <w:r w:rsidRPr="009962D9">
        <w:rPr>
          <w:rFonts w:ascii="Times New Roman" w:hAnsi="Times New Roman"/>
          <w:sz w:val="28"/>
          <w:szCs w:val="28"/>
        </w:rPr>
        <w:t>, на который нацелена вся ЕСОО.</w:t>
      </w:r>
    </w:p>
    <w:p w:rsidR="00E11F76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Исходя из вышесказанного, ЕСОО необходимо структурировать «по вертикали» и рассматривать как систему, включающую в себя три разли</w:t>
      </w:r>
      <w:r w:rsidRPr="009962D9">
        <w:rPr>
          <w:rFonts w:ascii="Times New Roman" w:hAnsi="Times New Roman"/>
          <w:sz w:val="28"/>
          <w:szCs w:val="28"/>
        </w:rPr>
        <w:t>ч</w:t>
      </w:r>
      <w:r w:rsidRPr="009962D9">
        <w:rPr>
          <w:rFonts w:ascii="Times New Roman" w:hAnsi="Times New Roman"/>
          <w:sz w:val="28"/>
          <w:szCs w:val="28"/>
        </w:rPr>
        <w:t>ные подсистемы (рис.2). В отличии от концепции «горизонтального» п</w:t>
      </w:r>
      <w:r w:rsidRPr="009962D9">
        <w:rPr>
          <w:rFonts w:ascii="Times New Roman" w:hAnsi="Times New Roman"/>
          <w:sz w:val="28"/>
          <w:szCs w:val="28"/>
        </w:rPr>
        <w:t>о</w:t>
      </w:r>
      <w:r w:rsidRPr="009962D9">
        <w:rPr>
          <w:rFonts w:ascii="Times New Roman" w:hAnsi="Times New Roman"/>
          <w:sz w:val="28"/>
          <w:szCs w:val="28"/>
        </w:rPr>
        <w:t>строения систем утилизации ВЭТ, концепция «вертикали» предусматрив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ет создание</w:t>
      </w:r>
      <w:r>
        <w:rPr>
          <w:rFonts w:ascii="Times New Roman" w:hAnsi="Times New Roman"/>
          <w:sz w:val="28"/>
          <w:szCs w:val="28"/>
        </w:rPr>
        <w:t xml:space="preserve"> трёх подсистемы.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Анализируя все три подсистемы,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необходимо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выдел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ить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подсистему 1-го уровня как главное звено ЕСОО, от эффективности функциониров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ния которой в значительной мере будет зависеть возможность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уровень 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достижения </w:t>
      </w:r>
      <w:r w:rsidRPr="009962D9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основной цели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ЕСОО в целом. Для дальнейшего анализа ЕСОО и акцентирования важности подсистемы 1-го уровня мы вводим п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нятие Отраслевой (видовой) системы утилизации отходов (ОСУО) разли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</w:t>
      </w:r>
      <w:r w:rsidRPr="009962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ного вида.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Так, например, под Отраслевой системой утилизации отходов от в</w:t>
      </w:r>
      <w:r w:rsidRPr="009962D9">
        <w:rPr>
          <w:rFonts w:ascii="Times New Roman" w:hAnsi="Times New Roman"/>
          <w:sz w:val="28"/>
          <w:szCs w:val="28"/>
        </w:rPr>
        <w:t>ы</w:t>
      </w:r>
      <w:r w:rsidRPr="009962D9">
        <w:rPr>
          <w:rFonts w:ascii="Times New Roman" w:hAnsi="Times New Roman"/>
          <w:sz w:val="28"/>
          <w:szCs w:val="28"/>
        </w:rPr>
        <w:t xml:space="preserve">веденной из эксплуатации сельскохозяйственной техники, (ОСУС/ХТ), мы будем понимать, </w:t>
      </w:r>
      <w:r w:rsidRPr="009962D9">
        <w:rPr>
          <w:rFonts w:ascii="Times New Roman" w:hAnsi="Times New Roman"/>
          <w:color w:val="000000"/>
          <w:sz w:val="28"/>
          <w:szCs w:val="28"/>
        </w:rPr>
        <w:t xml:space="preserve">один из элементов как ЕСУО, так и ЕСОО, и в первую очередь </w:t>
      </w:r>
      <w:r w:rsidRPr="009962D9">
        <w:rPr>
          <w:rFonts w:ascii="Times New Roman" w:hAnsi="Times New Roman"/>
          <w:sz w:val="28"/>
          <w:szCs w:val="28"/>
        </w:rPr>
        <w:t>инфраструктуру, используемую в сельском хозяйстве для утил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зации сельскохозяйственной техники и оборудования, а также взаимоо</w:t>
      </w:r>
      <w:r w:rsidRPr="009962D9">
        <w:rPr>
          <w:rFonts w:ascii="Times New Roman" w:hAnsi="Times New Roman"/>
          <w:sz w:val="28"/>
          <w:szCs w:val="28"/>
        </w:rPr>
        <w:t>т</w:t>
      </w:r>
      <w:r w:rsidRPr="009962D9">
        <w:rPr>
          <w:rFonts w:ascii="Times New Roman" w:hAnsi="Times New Roman"/>
          <w:sz w:val="28"/>
          <w:szCs w:val="28"/>
        </w:rPr>
        <w:t>ношения, возникающие между участниками процесса утилизации ВЭС/ХТ при проведении утилизационных работ.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Применительно ко все</w:t>
      </w:r>
      <w:r>
        <w:rPr>
          <w:rFonts w:ascii="Times New Roman" w:hAnsi="Times New Roman"/>
          <w:sz w:val="28"/>
          <w:szCs w:val="28"/>
        </w:rPr>
        <w:t>х</w:t>
      </w:r>
      <w:r w:rsidRPr="009962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транспортных средств</w:t>
      </w:r>
      <w:r w:rsidRPr="009962D9">
        <w:rPr>
          <w:rFonts w:ascii="Times New Roman" w:hAnsi="Times New Roman"/>
          <w:sz w:val="28"/>
          <w:szCs w:val="28"/>
        </w:rPr>
        <w:t>, ответственность за её утилизацию</w:t>
      </w:r>
      <w:r>
        <w:rPr>
          <w:rFonts w:ascii="Times New Roman" w:hAnsi="Times New Roman"/>
          <w:sz w:val="28"/>
          <w:szCs w:val="28"/>
        </w:rPr>
        <w:t xml:space="preserve">, в соответствии с </w:t>
      </w:r>
      <w:r w:rsidRPr="00BB1EFE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BB1EFE">
        <w:rPr>
          <w:rFonts w:ascii="Times New Roman" w:hAnsi="Times New Roman"/>
          <w:sz w:val="28"/>
          <w:szCs w:val="28"/>
        </w:rPr>
        <w:t>]</w:t>
      </w:r>
      <w:r w:rsidRPr="009962D9">
        <w:rPr>
          <w:rFonts w:ascii="Times New Roman" w:hAnsi="Times New Roman"/>
          <w:sz w:val="28"/>
          <w:szCs w:val="28"/>
        </w:rPr>
        <w:t xml:space="preserve"> несёт её производитель. Это существенно изменяет подход к формированию этой подсистемы по сравнению, напр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мер, с ТКО, где генерального ответчика нет. В то же время наличие отве</w:t>
      </w:r>
      <w:r w:rsidRPr="009962D9">
        <w:rPr>
          <w:rFonts w:ascii="Times New Roman" w:hAnsi="Times New Roman"/>
          <w:sz w:val="28"/>
          <w:szCs w:val="28"/>
        </w:rPr>
        <w:t>т</w:t>
      </w:r>
      <w:r w:rsidRPr="009962D9">
        <w:rPr>
          <w:rFonts w:ascii="Times New Roman" w:hAnsi="Times New Roman"/>
          <w:sz w:val="28"/>
          <w:szCs w:val="28"/>
        </w:rPr>
        <w:t>чика и организатора утилизационных работ не только упрощает организ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ционные принципы построения подсистемы 1-го уровня для ВЭТ, но и о</w:t>
      </w:r>
      <w:r w:rsidRPr="009962D9">
        <w:rPr>
          <w:rFonts w:ascii="Times New Roman" w:hAnsi="Times New Roman"/>
          <w:sz w:val="28"/>
          <w:szCs w:val="28"/>
        </w:rPr>
        <w:t>п</w:t>
      </w:r>
      <w:r w:rsidRPr="009962D9">
        <w:rPr>
          <w:rFonts w:ascii="Times New Roman" w:hAnsi="Times New Roman"/>
          <w:sz w:val="28"/>
          <w:szCs w:val="28"/>
        </w:rPr>
        <w:t>ределяет границы участия и ответственности производителя в процессе утилизации произведённой им техники.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962D9">
        <w:rPr>
          <w:rFonts w:ascii="Times New Roman" w:hAnsi="Times New Roman"/>
          <w:color w:val="000000"/>
          <w:sz w:val="28"/>
          <w:szCs w:val="28"/>
        </w:rPr>
        <w:t>На этом этапе производитель имеет возможность воздействовать на технологии проведения подготовительных работ, соблюдение требований ресурсосбережения и экологии и обеспечивать контроль за соблюдением норм утилизации, установленны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9962D9">
        <w:rPr>
          <w:rFonts w:ascii="Times New Roman" w:hAnsi="Times New Roman"/>
          <w:color w:val="000000"/>
          <w:sz w:val="28"/>
          <w:szCs w:val="28"/>
        </w:rPr>
        <w:t xml:space="preserve"> соответствующими нормативно-законодательными документами. Кроме того, при формировании подси</w:t>
      </w:r>
      <w:r w:rsidRPr="009962D9">
        <w:rPr>
          <w:rFonts w:ascii="Times New Roman" w:hAnsi="Times New Roman"/>
          <w:color w:val="000000"/>
          <w:sz w:val="28"/>
          <w:szCs w:val="28"/>
        </w:rPr>
        <w:t>с</w:t>
      </w:r>
      <w:r w:rsidRPr="009962D9">
        <w:rPr>
          <w:rFonts w:ascii="Times New Roman" w:hAnsi="Times New Roman"/>
          <w:color w:val="000000"/>
          <w:sz w:val="28"/>
          <w:szCs w:val="28"/>
        </w:rPr>
        <w:t>темы</w:t>
      </w:r>
      <w:r>
        <w:rPr>
          <w:rFonts w:ascii="Times New Roman" w:hAnsi="Times New Roman"/>
          <w:color w:val="000000"/>
          <w:sz w:val="28"/>
          <w:szCs w:val="28"/>
        </w:rPr>
        <w:t xml:space="preserve"> 1</w:t>
      </w:r>
      <w:r w:rsidRPr="009962D9">
        <w:rPr>
          <w:rFonts w:ascii="Times New Roman" w:hAnsi="Times New Roman"/>
          <w:color w:val="000000"/>
          <w:sz w:val="28"/>
          <w:szCs w:val="28"/>
        </w:rPr>
        <w:t xml:space="preserve"> производитель может однозначно определить потребностях в ф</w:t>
      </w:r>
      <w:r w:rsidRPr="009962D9">
        <w:rPr>
          <w:rFonts w:ascii="Times New Roman" w:hAnsi="Times New Roman"/>
          <w:color w:val="000000"/>
          <w:sz w:val="28"/>
          <w:szCs w:val="28"/>
        </w:rPr>
        <w:t>и</w:t>
      </w:r>
      <w:r w:rsidRPr="009962D9">
        <w:rPr>
          <w:rFonts w:ascii="Times New Roman" w:hAnsi="Times New Roman"/>
          <w:color w:val="000000"/>
          <w:sz w:val="28"/>
          <w:szCs w:val="28"/>
        </w:rPr>
        <w:t>нансовых ресурсах, требующихся на проведение этого этапа утилизацио</w:t>
      </w:r>
      <w:r w:rsidRPr="009962D9">
        <w:rPr>
          <w:rFonts w:ascii="Times New Roman" w:hAnsi="Times New Roman"/>
          <w:color w:val="000000"/>
          <w:sz w:val="28"/>
          <w:szCs w:val="28"/>
        </w:rPr>
        <w:t>н</w:t>
      </w:r>
      <w:r w:rsidRPr="009962D9">
        <w:rPr>
          <w:rFonts w:ascii="Times New Roman" w:hAnsi="Times New Roman"/>
          <w:color w:val="000000"/>
          <w:sz w:val="28"/>
          <w:szCs w:val="28"/>
        </w:rPr>
        <w:t>ных работ.</w:t>
      </w:r>
    </w:p>
    <w:p w:rsidR="00E11F76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На последующих этапах утилизации таких возможностей у произв</w:t>
      </w:r>
      <w:r w:rsidRPr="009962D9">
        <w:rPr>
          <w:rFonts w:ascii="Times New Roman" w:hAnsi="Times New Roman"/>
          <w:sz w:val="28"/>
          <w:szCs w:val="28"/>
        </w:rPr>
        <w:t>о</w:t>
      </w:r>
      <w:r w:rsidRPr="009962D9">
        <w:rPr>
          <w:rFonts w:ascii="Times New Roman" w:hAnsi="Times New Roman"/>
          <w:sz w:val="28"/>
          <w:szCs w:val="28"/>
        </w:rPr>
        <w:t xml:space="preserve">дителя техники </w:t>
      </w:r>
      <w:r>
        <w:rPr>
          <w:rFonts w:ascii="Times New Roman" w:hAnsi="Times New Roman"/>
          <w:sz w:val="28"/>
          <w:szCs w:val="28"/>
        </w:rPr>
        <w:t xml:space="preserve">практически </w:t>
      </w:r>
      <w:r w:rsidRPr="009962D9">
        <w:rPr>
          <w:rFonts w:ascii="Times New Roman" w:hAnsi="Times New Roman"/>
          <w:sz w:val="28"/>
          <w:szCs w:val="28"/>
        </w:rPr>
        <w:t>нет. На предприятия подсистемы 2-го уровня поступают компоненты, выделенные из отходов различных видов (в том числе от различных</w:t>
      </w:r>
      <w:r>
        <w:rPr>
          <w:rFonts w:ascii="Times New Roman" w:hAnsi="Times New Roman"/>
          <w:sz w:val="28"/>
          <w:szCs w:val="28"/>
        </w:rPr>
        <w:t xml:space="preserve"> видов транспортных средств, ТКО, техники других видов</w:t>
      </w:r>
      <w:r w:rsidRPr="009962D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 Поэтому</w:t>
      </w:r>
      <w:r w:rsidRPr="009962D9">
        <w:rPr>
          <w:rFonts w:ascii="Times New Roman" w:hAnsi="Times New Roman"/>
          <w:sz w:val="28"/>
          <w:szCs w:val="28"/>
        </w:rPr>
        <w:t xml:space="preserve"> определить долю участия </w:t>
      </w:r>
      <w:r>
        <w:rPr>
          <w:rFonts w:ascii="Times New Roman" w:hAnsi="Times New Roman"/>
          <w:sz w:val="28"/>
          <w:szCs w:val="28"/>
        </w:rPr>
        <w:t xml:space="preserve">конкретного </w:t>
      </w:r>
      <w:r w:rsidRPr="009962D9">
        <w:rPr>
          <w:rFonts w:ascii="Times New Roman" w:hAnsi="Times New Roman"/>
          <w:sz w:val="28"/>
          <w:szCs w:val="28"/>
        </w:rPr>
        <w:t xml:space="preserve">производителя техники (долю компонентов от </w:t>
      </w:r>
      <w:r>
        <w:rPr>
          <w:rFonts w:ascii="Times New Roman" w:hAnsi="Times New Roman"/>
          <w:sz w:val="28"/>
          <w:szCs w:val="28"/>
        </w:rPr>
        <w:t>производимой им техники</w:t>
      </w:r>
      <w:r w:rsidRPr="009962D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на</w:t>
      </w:r>
      <w:r w:rsidRPr="009962D9">
        <w:rPr>
          <w:rFonts w:ascii="Times New Roman" w:hAnsi="Times New Roman"/>
          <w:sz w:val="28"/>
          <w:szCs w:val="28"/>
        </w:rPr>
        <w:t xml:space="preserve"> этапе пер</w:t>
      </w:r>
      <w:r w:rsidRPr="009962D9">
        <w:rPr>
          <w:rFonts w:ascii="Times New Roman" w:hAnsi="Times New Roman"/>
          <w:sz w:val="28"/>
          <w:szCs w:val="28"/>
        </w:rPr>
        <w:t>е</w:t>
      </w:r>
      <w:r w:rsidRPr="009962D9">
        <w:rPr>
          <w:rFonts w:ascii="Times New Roman" w:hAnsi="Times New Roman"/>
          <w:sz w:val="28"/>
          <w:szCs w:val="28"/>
        </w:rPr>
        <w:t>работки ранее подготовленных компонентов не представляется возмо</w:t>
      </w:r>
      <w:r w:rsidRPr="009962D9">
        <w:rPr>
          <w:rFonts w:ascii="Times New Roman" w:hAnsi="Times New Roman"/>
          <w:sz w:val="28"/>
          <w:szCs w:val="28"/>
        </w:rPr>
        <w:t>ж</w:t>
      </w:r>
      <w:r w:rsidRPr="009962D9">
        <w:rPr>
          <w:rFonts w:ascii="Times New Roman" w:hAnsi="Times New Roman"/>
          <w:sz w:val="28"/>
          <w:szCs w:val="28"/>
        </w:rPr>
        <w:t>ным. А, следовательно, определить «вклад» производителя в общ</w:t>
      </w:r>
      <w:r>
        <w:rPr>
          <w:rFonts w:ascii="Times New Roman" w:hAnsi="Times New Roman"/>
          <w:sz w:val="28"/>
          <w:szCs w:val="28"/>
        </w:rPr>
        <w:t>ем</w:t>
      </w:r>
      <w:r w:rsidRPr="009962D9">
        <w:rPr>
          <w:rFonts w:ascii="Times New Roman" w:hAnsi="Times New Roman"/>
          <w:sz w:val="28"/>
          <w:szCs w:val="28"/>
        </w:rPr>
        <w:t xml:space="preserve"> объ</w:t>
      </w:r>
      <w:r w:rsidRPr="009962D9">
        <w:rPr>
          <w:rFonts w:ascii="Times New Roman" w:hAnsi="Times New Roman"/>
          <w:sz w:val="28"/>
          <w:szCs w:val="28"/>
        </w:rPr>
        <w:t>ё</w:t>
      </w:r>
      <w:r w:rsidRPr="009962D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 w:rsidRPr="009962D9">
        <w:rPr>
          <w:rFonts w:ascii="Times New Roman" w:hAnsi="Times New Roman"/>
          <w:sz w:val="28"/>
          <w:szCs w:val="28"/>
        </w:rPr>
        <w:t xml:space="preserve"> перерабатываемых компонентов</w:t>
      </w:r>
      <w:r>
        <w:rPr>
          <w:rFonts w:ascii="Times New Roman" w:hAnsi="Times New Roman"/>
          <w:sz w:val="28"/>
          <w:szCs w:val="28"/>
        </w:rPr>
        <w:t>, как и расходы на создание неопред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лённой части инфраструктуры этой подсистемы практически</w:t>
      </w:r>
      <w:r w:rsidRPr="009962D9">
        <w:rPr>
          <w:rFonts w:ascii="Times New Roman" w:hAnsi="Times New Roman"/>
          <w:sz w:val="28"/>
          <w:szCs w:val="28"/>
        </w:rPr>
        <w:t xml:space="preserve"> невозможно.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Ещё меньшую долю участия, практически равную нулю, производ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 xml:space="preserve">тель техники может принять в процессах </w:t>
      </w:r>
      <w:r w:rsidRPr="009962D9">
        <w:rPr>
          <w:rFonts w:ascii="Times New Roman" w:hAnsi="Times New Roman"/>
          <w:b/>
          <w:i/>
          <w:sz w:val="28"/>
          <w:szCs w:val="28"/>
        </w:rPr>
        <w:t>использования</w:t>
      </w:r>
      <w:r w:rsidRPr="009962D9">
        <w:rPr>
          <w:rFonts w:ascii="Times New Roman" w:hAnsi="Times New Roman"/>
          <w:sz w:val="28"/>
          <w:szCs w:val="28"/>
        </w:rPr>
        <w:t xml:space="preserve"> вторичных мат</w:t>
      </w:r>
      <w:r w:rsidRPr="009962D9">
        <w:rPr>
          <w:rFonts w:ascii="Times New Roman" w:hAnsi="Times New Roman"/>
          <w:sz w:val="28"/>
          <w:szCs w:val="28"/>
        </w:rPr>
        <w:t>е</w:t>
      </w:r>
      <w:r w:rsidRPr="009962D9">
        <w:rPr>
          <w:rFonts w:ascii="Times New Roman" w:hAnsi="Times New Roman"/>
          <w:sz w:val="28"/>
          <w:szCs w:val="28"/>
        </w:rPr>
        <w:t>риалов на предприятиях подсистемы 3-го уровня.</w:t>
      </w:r>
    </w:p>
    <w:p w:rsidR="00E11F76" w:rsidRPr="00F52B30" w:rsidRDefault="00E11F76" w:rsidP="00F52B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2B30">
        <w:rPr>
          <w:rFonts w:ascii="Times New Roman" w:hAnsi="Times New Roman"/>
          <w:sz w:val="28"/>
          <w:szCs w:val="28"/>
        </w:rPr>
        <w:t>Однако, в соответствии с законом [2], производитель должен обесп</w:t>
      </w:r>
      <w:r w:rsidRPr="00F52B30">
        <w:rPr>
          <w:rFonts w:ascii="Times New Roman" w:hAnsi="Times New Roman"/>
          <w:sz w:val="28"/>
          <w:szCs w:val="28"/>
        </w:rPr>
        <w:t>е</w:t>
      </w:r>
      <w:r w:rsidRPr="00F52B30">
        <w:rPr>
          <w:rFonts w:ascii="Times New Roman" w:hAnsi="Times New Roman"/>
          <w:sz w:val="28"/>
          <w:szCs w:val="28"/>
        </w:rPr>
        <w:t xml:space="preserve">чить </w:t>
      </w:r>
      <w:r w:rsidRPr="00F52B30">
        <w:rPr>
          <w:rFonts w:ascii="Times New Roman" w:hAnsi="Times New Roman"/>
          <w:b/>
          <w:i/>
          <w:sz w:val="28"/>
          <w:szCs w:val="28"/>
        </w:rPr>
        <w:t>утилизацию отходов</w:t>
      </w:r>
      <w:r w:rsidRPr="00F52B30">
        <w:rPr>
          <w:rFonts w:ascii="Times New Roman" w:hAnsi="Times New Roman"/>
          <w:sz w:val="28"/>
          <w:szCs w:val="28"/>
        </w:rPr>
        <w:t>;</w:t>
      </w:r>
    </w:p>
    <w:p w:rsidR="00E11F76" w:rsidRPr="00F52B30" w:rsidRDefault="00E11F76" w:rsidP="00F52B3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B30">
        <w:rPr>
          <w:rFonts w:ascii="Times New Roman" w:hAnsi="Times New Roman" w:cs="Times New Roman"/>
          <w:b/>
          <w:sz w:val="28"/>
          <w:szCs w:val="28"/>
        </w:rPr>
        <w:t>утилизация отходов</w:t>
      </w:r>
      <w:r w:rsidRPr="00F52B30">
        <w:rPr>
          <w:rFonts w:ascii="Times New Roman" w:hAnsi="Times New Roman" w:cs="Times New Roman"/>
          <w:sz w:val="28"/>
          <w:szCs w:val="28"/>
        </w:rPr>
        <w:t xml:space="preserve"> - использование отходов для производства товаров (продукции), выполнения работ, оказания услуг, включая повторное пр</w:t>
      </w:r>
      <w:r w:rsidRPr="00F52B30">
        <w:rPr>
          <w:rFonts w:ascii="Times New Roman" w:hAnsi="Times New Roman" w:cs="Times New Roman"/>
          <w:sz w:val="28"/>
          <w:szCs w:val="28"/>
        </w:rPr>
        <w:t>и</w:t>
      </w:r>
      <w:r w:rsidRPr="00F52B30">
        <w:rPr>
          <w:rFonts w:ascii="Times New Roman" w:hAnsi="Times New Roman" w:cs="Times New Roman"/>
          <w:sz w:val="28"/>
          <w:szCs w:val="28"/>
        </w:rPr>
        <w:t>менение отходов, в том числе повторное применение отходов по прямому назначению (рециклинг), их возврат в производственный цикл после соо</w:t>
      </w:r>
      <w:r w:rsidRPr="00F52B30">
        <w:rPr>
          <w:rFonts w:ascii="Times New Roman" w:hAnsi="Times New Roman" w:cs="Times New Roman"/>
          <w:sz w:val="28"/>
          <w:szCs w:val="28"/>
        </w:rPr>
        <w:t>т</w:t>
      </w:r>
      <w:r w:rsidRPr="00F52B30">
        <w:rPr>
          <w:rFonts w:ascii="Times New Roman" w:hAnsi="Times New Roman" w:cs="Times New Roman"/>
          <w:sz w:val="28"/>
          <w:szCs w:val="28"/>
        </w:rPr>
        <w:t>ветствующей подготовки (регенерация), а также извлечение полезных компонентов для их повторного применения (рекуперация) [2, ст.1]; (в ред. Федерального закона от 29.12.2014 N 458-ФЗ).</w:t>
      </w:r>
    </w:p>
    <w:p w:rsidR="00E11F76" w:rsidRPr="00932ABB" w:rsidRDefault="00E11F76" w:rsidP="00932ABB">
      <w:pPr>
        <w:pStyle w:val="ConsPlusNormal"/>
        <w:jc w:val="both"/>
        <w:rPr>
          <w:rFonts w:ascii="Times New Roman" w:hAnsi="Times New Roman"/>
          <w:sz w:val="16"/>
          <w:szCs w:val="16"/>
        </w:rPr>
      </w:pPr>
    </w:p>
    <w:p w:rsidR="00E11F76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Исходя из этого</w:t>
      </w:r>
      <w:r>
        <w:rPr>
          <w:rFonts w:ascii="Times New Roman" w:hAnsi="Times New Roman"/>
          <w:sz w:val="28"/>
          <w:szCs w:val="28"/>
        </w:rPr>
        <w:t xml:space="preserve"> определения, закон обязывает производителя учас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вовать во всех перечисленных подсистемах</w:t>
      </w:r>
      <w:r w:rsidRPr="009962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ЕСОО, что невозможно. Н</w:t>
      </w:r>
      <w:r w:rsidRPr="009962D9">
        <w:rPr>
          <w:rFonts w:ascii="Times New Roman" w:hAnsi="Times New Roman"/>
          <w:sz w:val="28"/>
          <w:szCs w:val="28"/>
        </w:rPr>
        <w:t>а производителя техники возлагается обязанность проведения всего ко</w:t>
      </w:r>
      <w:r w:rsidRPr="009962D9">
        <w:rPr>
          <w:rFonts w:ascii="Times New Roman" w:hAnsi="Times New Roman"/>
          <w:sz w:val="28"/>
          <w:szCs w:val="28"/>
        </w:rPr>
        <w:t>м</w:t>
      </w:r>
      <w:r w:rsidRPr="009962D9">
        <w:rPr>
          <w:rFonts w:ascii="Times New Roman" w:hAnsi="Times New Roman"/>
          <w:sz w:val="28"/>
          <w:szCs w:val="28"/>
        </w:rPr>
        <w:t xml:space="preserve">плекса работ, в т.ч. работ по </w:t>
      </w:r>
      <w:r w:rsidRPr="009962D9">
        <w:rPr>
          <w:rFonts w:ascii="Times New Roman" w:hAnsi="Times New Roman"/>
          <w:b/>
          <w:sz w:val="28"/>
          <w:szCs w:val="28"/>
        </w:rPr>
        <w:t>переработке и использованию отходов</w:t>
      </w:r>
      <w:r w:rsidRPr="009962D9">
        <w:rPr>
          <w:rFonts w:ascii="Times New Roman" w:hAnsi="Times New Roman"/>
          <w:sz w:val="28"/>
          <w:szCs w:val="28"/>
        </w:rPr>
        <w:t>, что, как видно из приведённого выше анализа, лишено логики.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2D9">
        <w:rPr>
          <w:rFonts w:ascii="Times New Roman" w:hAnsi="Times New Roman"/>
          <w:sz w:val="28"/>
          <w:szCs w:val="28"/>
        </w:rPr>
        <w:t>При этом подз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конные акты не обеспечивают возможности субсидирования утилизацио</w:t>
      </w:r>
      <w:r w:rsidRPr="009962D9">
        <w:rPr>
          <w:rFonts w:ascii="Times New Roman" w:hAnsi="Times New Roman"/>
          <w:sz w:val="28"/>
          <w:szCs w:val="28"/>
        </w:rPr>
        <w:t>н</w:t>
      </w:r>
      <w:r w:rsidRPr="009962D9">
        <w:rPr>
          <w:rFonts w:ascii="Times New Roman" w:hAnsi="Times New Roman"/>
          <w:sz w:val="28"/>
          <w:szCs w:val="28"/>
        </w:rPr>
        <w:t>ных работ</w:t>
      </w:r>
      <w:r>
        <w:rPr>
          <w:rFonts w:ascii="Times New Roman" w:hAnsi="Times New Roman"/>
          <w:sz w:val="28"/>
          <w:szCs w:val="28"/>
        </w:rPr>
        <w:t>. Производителям самоходной, в том числе с/х техники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ство не выделяет средств не только на развитие инфраструктуры утилиз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ции, но даже на проведение работ 1-го и 2-го уровней, хотя </w:t>
      </w:r>
      <w:r w:rsidRPr="009962D9">
        <w:rPr>
          <w:rFonts w:ascii="Times New Roman" w:hAnsi="Times New Roman"/>
          <w:sz w:val="28"/>
          <w:szCs w:val="28"/>
        </w:rPr>
        <w:t>утилизацио</w:t>
      </w:r>
      <w:r w:rsidRPr="009962D9">
        <w:rPr>
          <w:rFonts w:ascii="Times New Roman" w:hAnsi="Times New Roman"/>
          <w:sz w:val="28"/>
          <w:szCs w:val="28"/>
        </w:rPr>
        <w:t>н</w:t>
      </w:r>
      <w:r w:rsidRPr="009962D9">
        <w:rPr>
          <w:rFonts w:ascii="Times New Roman" w:hAnsi="Times New Roman"/>
          <w:sz w:val="28"/>
          <w:szCs w:val="28"/>
        </w:rPr>
        <w:t>ный (экологический) сбор</w:t>
      </w:r>
      <w:r>
        <w:rPr>
          <w:rFonts w:ascii="Times New Roman" w:hAnsi="Times New Roman"/>
          <w:sz w:val="28"/>
          <w:szCs w:val="28"/>
        </w:rPr>
        <w:t xml:space="preserve"> ведён</w:t>
      </w:r>
      <w:r w:rsidRPr="009962D9">
        <w:rPr>
          <w:rFonts w:ascii="Times New Roman" w:hAnsi="Times New Roman"/>
          <w:sz w:val="28"/>
          <w:szCs w:val="28"/>
        </w:rPr>
        <w:t xml:space="preserve">, чтобы субсидировать </w:t>
      </w:r>
      <w:r w:rsidRPr="00270777">
        <w:rPr>
          <w:rFonts w:ascii="Times New Roman" w:hAnsi="Times New Roman"/>
          <w:b/>
          <w:i/>
          <w:color w:val="000000"/>
          <w:sz w:val="28"/>
          <w:szCs w:val="28"/>
        </w:rPr>
        <w:t xml:space="preserve">все </w:t>
      </w:r>
      <w:r>
        <w:rPr>
          <w:rFonts w:ascii="Times New Roman" w:hAnsi="Times New Roman"/>
          <w:color w:val="000000"/>
          <w:sz w:val="28"/>
          <w:szCs w:val="28"/>
        </w:rPr>
        <w:t>виды утилиз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ционных работ</w:t>
      </w:r>
      <w:r w:rsidRPr="009962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Для изменения этой ситуации </w:t>
      </w:r>
      <w:r w:rsidRPr="009962D9">
        <w:rPr>
          <w:rFonts w:ascii="Times New Roman" w:hAnsi="Times New Roman"/>
          <w:sz w:val="28"/>
          <w:szCs w:val="28"/>
        </w:rPr>
        <w:t>необходимо изменить нек</w:t>
      </w:r>
      <w:r w:rsidRPr="009962D9">
        <w:rPr>
          <w:rFonts w:ascii="Times New Roman" w:hAnsi="Times New Roman"/>
          <w:sz w:val="28"/>
          <w:szCs w:val="28"/>
        </w:rPr>
        <w:t>о</w:t>
      </w:r>
      <w:r w:rsidRPr="009962D9">
        <w:rPr>
          <w:rFonts w:ascii="Times New Roman" w:hAnsi="Times New Roman"/>
          <w:sz w:val="28"/>
          <w:szCs w:val="28"/>
        </w:rPr>
        <w:t>торые стать</w:t>
      </w:r>
      <w:r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 xml:space="preserve"> закона [</w:t>
      </w:r>
      <w:r>
        <w:rPr>
          <w:rFonts w:ascii="Times New Roman" w:hAnsi="Times New Roman"/>
          <w:sz w:val="28"/>
          <w:szCs w:val="28"/>
        </w:rPr>
        <w:t>2</w:t>
      </w:r>
      <w:r w:rsidRPr="009962D9">
        <w:rPr>
          <w:rFonts w:ascii="Times New Roman" w:hAnsi="Times New Roman"/>
          <w:sz w:val="28"/>
          <w:szCs w:val="28"/>
        </w:rPr>
        <w:t>]. В настоящее время при непосредственном участии автора подготовлены предложения Правительству РФ по внесению попр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вок в [</w:t>
      </w:r>
      <w:r w:rsidRPr="001528EE">
        <w:rPr>
          <w:rFonts w:ascii="Times New Roman" w:hAnsi="Times New Roman"/>
          <w:sz w:val="28"/>
          <w:szCs w:val="28"/>
        </w:rPr>
        <w:t>3</w:t>
      </w:r>
      <w:r w:rsidRPr="009962D9">
        <w:rPr>
          <w:rFonts w:ascii="Times New Roman" w:hAnsi="Times New Roman"/>
          <w:sz w:val="28"/>
          <w:szCs w:val="28"/>
        </w:rPr>
        <w:t xml:space="preserve">], касающиеся изменения некоторых </w:t>
      </w:r>
      <w:r>
        <w:rPr>
          <w:rFonts w:ascii="Times New Roman" w:hAnsi="Times New Roman"/>
          <w:sz w:val="28"/>
          <w:szCs w:val="28"/>
        </w:rPr>
        <w:t>терминов и пунктов</w:t>
      </w:r>
      <w:r w:rsidRPr="009962D9">
        <w:rPr>
          <w:rFonts w:ascii="Times New Roman" w:hAnsi="Times New Roman"/>
          <w:sz w:val="28"/>
          <w:szCs w:val="28"/>
        </w:rPr>
        <w:t xml:space="preserve"> закона и </w:t>
      </w:r>
      <w:r>
        <w:rPr>
          <w:rFonts w:ascii="Times New Roman" w:hAnsi="Times New Roman"/>
          <w:sz w:val="28"/>
          <w:szCs w:val="28"/>
        </w:rPr>
        <w:t>конкретизации</w:t>
      </w:r>
      <w:r w:rsidRPr="009962D9">
        <w:rPr>
          <w:rFonts w:ascii="Times New Roman" w:hAnsi="Times New Roman"/>
          <w:sz w:val="28"/>
          <w:szCs w:val="28"/>
        </w:rPr>
        <w:t xml:space="preserve"> границ ответственности производителя за утилизацию ВЭТ.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2D9">
        <w:rPr>
          <w:rFonts w:ascii="Times New Roman" w:hAnsi="Times New Roman"/>
          <w:sz w:val="28"/>
          <w:szCs w:val="28"/>
        </w:rPr>
        <w:t xml:space="preserve">В конечном итоге </w:t>
      </w:r>
      <w:r>
        <w:rPr>
          <w:rFonts w:ascii="Times New Roman" w:hAnsi="Times New Roman"/>
          <w:sz w:val="28"/>
          <w:szCs w:val="28"/>
        </w:rPr>
        <w:t xml:space="preserve">это </w:t>
      </w:r>
      <w:r w:rsidRPr="009962D9">
        <w:rPr>
          <w:rFonts w:ascii="Times New Roman" w:hAnsi="Times New Roman"/>
          <w:sz w:val="28"/>
          <w:szCs w:val="28"/>
        </w:rPr>
        <w:t xml:space="preserve">повысит </w:t>
      </w:r>
      <w:r>
        <w:rPr>
          <w:rFonts w:ascii="Times New Roman" w:hAnsi="Times New Roman"/>
          <w:sz w:val="28"/>
          <w:szCs w:val="28"/>
        </w:rPr>
        <w:t>вероятность</w:t>
      </w:r>
      <w:r w:rsidRPr="009962D9">
        <w:rPr>
          <w:rFonts w:ascii="Times New Roman" w:hAnsi="Times New Roman"/>
          <w:sz w:val="28"/>
          <w:szCs w:val="28"/>
        </w:rPr>
        <w:t xml:space="preserve"> создания отраслевых (в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 xml:space="preserve">довых) систем утилизации техники, </w:t>
      </w:r>
      <w:r>
        <w:rPr>
          <w:rFonts w:ascii="Times New Roman" w:hAnsi="Times New Roman"/>
          <w:sz w:val="28"/>
          <w:szCs w:val="28"/>
        </w:rPr>
        <w:t>и обеспечит</w:t>
      </w:r>
      <w:r w:rsidRPr="009962D9">
        <w:rPr>
          <w:rFonts w:ascii="Times New Roman" w:hAnsi="Times New Roman"/>
          <w:sz w:val="28"/>
          <w:szCs w:val="28"/>
        </w:rPr>
        <w:t xml:space="preserve"> более эффективн</w:t>
      </w:r>
      <w:r>
        <w:rPr>
          <w:rFonts w:ascii="Times New Roman" w:hAnsi="Times New Roman"/>
          <w:sz w:val="28"/>
          <w:szCs w:val="28"/>
        </w:rPr>
        <w:t>ую</w:t>
      </w:r>
      <w:r w:rsidRPr="009962D9">
        <w:rPr>
          <w:rFonts w:ascii="Times New Roman" w:hAnsi="Times New Roman"/>
          <w:sz w:val="28"/>
          <w:szCs w:val="28"/>
        </w:rPr>
        <w:t xml:space="preserve"> ут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лизаци</w:t>
      </w:r>
      <w:r>
        <w:rPr>
          <w:rFonts w:ascii="Times New Roman" w:hAnsi="Times New Roman"/>
          <w:sz w:val="28"/>
          <w:szCs w:val="28"/>
        </w:rPr>
        <w:t>ю</w:t>
      </w:r>
      <w:r w:rsidRPr="009962D9">
        <w:rPr>
          <w:rFonts w:ascii="Times New Roman" w:hAnsi="Times New Roman"/>
          <w:sz w:val="28"/>
          <w:szCs w:val="28"/>
        </w:rPr>
        <w:t xml:space="preserve"> ВЭТ</w:t>
      </w:r>
      <w:r>
        <w:rPr>
          <w:rFonts w:ascii="Times New Roman" w:hAnsi="Times New Roman"/>
          <w:sz w:val="28"/>
          <w:szCs w:val="28"/>
        </w:rPr>
        <w:t>, что</w:t>
      </w:r>
      <w:r w:rsidRPr="009962D9">
        <w:rPr>
          <w:rFonts w:ascii="Times New Roman" w:hAnsi="Times New Roman"/>
          <w:sz w:val="28"/>
          <w:szCs w:val="28"/>
        </w:rPr>
        <w:t xml:space="preserve"> повысит эффективность ЕСОО в целом.</w:t>
      </w:r>
    </w:p>
    <w:p w:rsidR="00E11F76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1F76" w:rsidRPr="00FA6D76" w:rsidRDefault="00E11F76" w:rsidP="00FA6D76">
      <w:pPr>
        <w:pStyle w:val="ListParagraph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A6D76">
        <w:rPr>
          <w:rFonts w:ascii="Times New Roman" w:hAnsi="Times New Roman"/>
          <w:b/>
          <w:sz w:val="28"/>
          <w:szCs w:val="28"/>
        </w:rPr>
        <w:t xml:space="preserve">ОТРАСЛЕВАЯ </w:t>
      </w:r>
      <w:r>
        <w:rPr>
          <w:rFonts w:ascii="Times New Roman" w:hAnsi="Times New Roman"/>
          <w:b/>
          <w:sz w:val="28"/>
          <w:szCs w:val="28"/>
        </w:rPr>
        <w:t xml:space="preserve">(ВИДОВАЯ) </w:t>
      </w:r>
      <w:r w:rsidRPr="00FA6D76">
        <w:rPr>
          <w:rFonts w:ascii="Times New Roman" w:hAnsi="Times New Roman"/>
          <w:b/>
          <w:sz w:val="28"/>
          <w:szCs w:val="28"/>
        </w:rPr>
        <w:t xml:space="preserve">СИСТЕМА УТИЛИЗАЦИИ </w:t>
      </w:r>
    </w:p>
    <w:p w:rsidR="00E11F76" w:rsidRDefault="00E11F76" w:rsidP="00FA6D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A6D76">
        <w:rPr>
          <w:rFonts w:ascii="Times New Roman" w:hAnsi="Times New Roman"/>
          <w:b/>
          <w:sz w:val="28"/>
          <w:szCs w:val="28"/>
        </w:rPr>
        <w:t>СЕЛЬСКОХОЗЯЙСТВЕННОЙ ТЕХНИКИ</w:t>
      </w:r>
    </w:p>
    <w:p w:rsidR="00E11F76" w:rsidRPr="00FA6D76" w:rsidRDefault="00E11F76" w:rsidP="00FA6D7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 отраслевые (видовые) системы утилизации ВЭТ рассматрив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лись как компонента ЕСОО. 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В данно</w:t>
      </w:r>
      <w:r>
        <w:rPr>
          <w:rFonts w:ascii="Times New Roman" w:hAnsi="Times New Roman"/>
          <w:sz w:val="28"/>
          <w:szCs w:val="28"/>
        </w:rPr>
        <w:t>м</w:t>
      </w:r>
      <w:r w:rsidRPr="009962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разделе</w:t>
      </w:r>
      <w:r w:rsidRPr="009962D9">
        <w:rPr>
          <w:rFonts w:ascii="Times New Roman" w:hAnsi="Times New Roman"/>
          <w:sz w:val="28"/>
          <w:szCs w:val="28"/>
        </w:rPr>
        <w:t xml:space="preserve"> в качестве примера рассмотрены принципы фо</w:t>
      </w:r>
      <w:r w:rsidRPr="009962D9">
        <w:rPr>
          <w:rFonts w:ascii="Times New Roman" w:hAnsi="Times New Roman"/>
          <w:sz w:val="28"/>
          <w:szCs w:val="28"/>
        </w:rPr>
        <w:t>р</w:t>
      </w:r>
      <w:r w:rsidRPr="009962D9">
        <w:rPr>
          <w:rFonts w:ascii="Times New Roman" w:hAnsi="Times New Roman"/>
          <w:sz w:val="28"/>
          <w:szCs w:val="28"/>
        </w:rPr>
        <w:t>мирования отраслевой (видовой) системы утилизации отходов от сельск</w:t>
      </w:r>
      <w:r w:rsidRPr="009962D9">
        <w:rPr>
          <w:rFonts w:ascii="Times New Roman" w:hAnsi="Times New Roman"/>
          <w:sz w:val="28"/>
          <w:szCs w:val="28"/>
        </w:rPr>
        <w:t>о</w:t>
      </w:r>
      <w:r w:rsidRPr="009962D9">
        <w:rPr>
          <w:rFonts w:ascii="Times New Roman" w:hAnsi="Times New Roman"/>
          <w:sz w:val="28"/>
          <w:szCs w:val="28"/>
        </w:rPr>
        <w:t>хозяйственной техники, выведенной из эксплуатации (ОСУС/ХТ).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962D9">
        <w:rPr>
          <w:rFonts w:ascii="Times New Roman" w:hAnsi="Times New Roman"/>
          <w:color w:val="000000"/>
          <w:sz w:val="28"/>
          <w:szCs w:val="28"/>
        </w:rPr>
        <w:t>Идея структурирования ЕСОО и выделение отраслевых (видовых) систем утилизации техники различных видов в отдельные подсистемы б</w:t>
      </w:r>
      <w:r w:rsidRPr="009962D9">
        <w:rPr>
          <w:rFonts w:ascii="Times New Roman" w:hAnsi="Times New Roman"/>
          <w:color w:val="000000"/>
          <w:sz w:val="28"/>
          <w:szCs w:val="28"/>
        </w:rPr>
        <w:t>ы</w:t>
      </w:r>
      <w:r w:rsidRPr="009962D9">
        <w:rPr>
          <w:rFonts w:ascii="Times New Roman" w:hAnsi="Times New Roman"/>
          <w:color w:val="000000"/>
          <w:sz w:val="28"/>
          <w:szCs w:val="28"/>
        </w:rPr>
        <w:t>ла подсказана нам проводимой в последние годы правительством России политикой в области обращения с отходами.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Так в законе [</w:t>
      </w:r>
      <w:r>
        <w:rPr>
          <w:rFonts w:ascii="Times New Roman" w:hAnsi="Times New Roman"/>
          <w:sz w:val="28"/>
          <w:szCs w:val="28"/>
        </w:rPr>
        <w:t>2</w:t>
      </w:r>
      <w:r w:rsidRPr="009962D9">
        <w:rPr>
          <w:rFonts w:ascii="Times New Roman" w:hAnsi="Times New Roman"/>
          <w:sz w:val="28"/>
          <w:szCs w:val="28"/>
        </w:rPr>
        <w:t>] выделены в отдельный вид ТКО и для обращения с ними разработана</w:t>
      </w:r>
      <w:r>
        <w:rPr>
          <w:rFonts w:ascii="Times New Roman" w:hAnsi="Times New Roman"/>
          <w:sz w:val="28"/>
          <w:szCs w:val="28"/>
        </w:rPr>
        <w:t>,</w:t>
      </w:r>
      <w:r w:rsidRPr="009962D9">
        <w:rPr>
          <w:rFonts w:ascii="Times New Roman" w:hAnsi="Times New Roman"/>
          <w:sz w:val="28"/>
          <w:szCs w:val="28"/>
        </w:rPr>
        <w:t xml:space="preserve"> и многие десятилетия совершенствуется</w:t>
      </w:r>
      <w:r>
        <w:rPr>
          <w:rFonts w:ascii="Times New Roman" w:hAnsi="Times New Roman"/>
          <w:sz w:val="28"/>
          <w:szCs w:val="28"/>
        </w:rPr>
        <w:t>,</w:t>
      </w:r>
      <w:r w:rsidRPr="009962D9">
        <w:rPr>
          <w:rFonts w:ascii="Times New Roman" w:hAnsi="Times New Roman"/>
          <w:sz w:val="28"/>
          <w:szCs w:val="28"/>
        </w:rPr>
        <w:t xml:space="preserve"> отраслевая (видовая) система утилизации этого вида отходов.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2D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России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начале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XXI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-го века </w:t>
      </w:r>
      <w:r w:rsidRPr="009962D9">
        <w:rPr>
          <w:rFonts w:ascii="Times New Roman" w:hAnsi="Times New Roman"/>
          <w:color w:val="000000"/>
          <w:sz w:val="28"/>
          <w:szCs w:val="28"/>
          <w:lang w:eastAsia="ru-RU"/>
        </w:rPr>
        <w:t>начала формироваться нормативно-законодательная и экономическая база для создания других отраслевых (видовых) систем, которые занимаются утилизацией определённого вида техники, применяемой в конкретной отрасли.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9962D9">
        <w:rPr>
          <w:rFonts w:ascii="Times New Roman" w:hAnsi="Times New Roman"/>
          <w:color w:val="000000"/>
          <w:sz w:val="28"/>
          <w:szCs w:val="28"/>
          <w:lang w:eastAsia="ru-RU"/>
        </w:rPr>
        <w:t>Уже в 2000 г. регламентированы работы по утилизации авиационной техники 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9962D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]. </w:t>
      </w:r>
      <w:r w:rsidRPr="009962D9">
        <w:rPr>
          <w:rFonts w:ascii="Times New Roman" w:hAnsi="Times New Roman"/>
          <w:sz w:val="28"/>
          <w:szCs w:val="28"/>
        </w:rPr>
        <w:t>Введение в 2012 г. утилизационного сбора [1</w:t>
      </w:r>
      <w:r>
        <w:rPr>
          <w:rFonts w:ascii="Times New Roman" w:hAnsi="Times New Roman"/>
          <w:sz w:val="28"/>
          <w:szCs w:val="28"/>
        </w:rPr>
        <w:t>0</w:t>
      </w:r>
      <w:r w:rsidRPr="009962D9">
        <w:rPr>
          <w:rFonts w:ascii="Times New Roman" w:hAnsi="Times New Roman"/>
          <w:sz w:val="28"/>
          <w:szCs w:val="28"/>
        </w:rPr>
        <w:t xml:space="preserve">] на колёсную технику послужило стимулом для активизации работ по формированию элементов систем утилизации автомобильной техники. 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 том же году п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становлением Правительства РФ от 13 июня 2012 г. № 581 [1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1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] были ре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г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ламентированы работы по утилизации вооружения и военной техники. В 2016 был введён утилизационный сбор на самоходную технику [1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], что дало повод для разработки системы утилизации сельскохозяйственных, дорожно-строительных, коммунальных, лесных и пр. машин, входящих в число самоходной техники. Однако кроме упомянутых выше, имеются и другие виды техники, которая после вывода из эксплуатации также стан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вится отходами и требует утилизации. Для этих видов техники также должны быть разработаны и реализованы свои оригинальные отраслевые (видовые) системы утилизации, результаты деятельности которых будут влиять на эффективность ЕСОО в целом.</w:t>
      </w:r>
    </w:p>
    <w:p w:rsidR="00E11F76" w:rsidRDefault="00E11F76" w:rsidP="00985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На рис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унке</w:t>
      </w:r>
      <w:r w:rsidRPr="009962D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3 показана схема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работ, выполняемых </w:t>
      </w:r>
      <w:r w:rsidRPr="009962D9">
        <w:rPr>
          <w:rFonts w:ascii="Times New Roman" w:hAnsi="Times New Roman"/>
          <w:sz w:val="28"/>
          <w:szCs w:val="28"/>
        </w:rPr>
        <w:t>Отраслевой сист</w:t>
      </w:r>
      <w:r w:rsidRPr="009962D9">
        <w:rPr>
          <w:rFonts w:ascii="Times New Roman" w:hAnsi="Times New Roman"/>
          <w:sz w:val="28"/>
          <w:szCs w:val="28"/>
        </w:rPr>
        <w:t>е</w:t>
      </w:r>
      <w:r w:rsidRPr="009962D9">
        <w:rPr>
          <w:rFonts w:ascii="Times New Roman" w:hAnsi="Times New Roman"/>
          <w:sz w:val="28"/>
          <w:szCs w:val="28"/>
        </w:rPr>
        <w:t>мы утилизации с/х техники (ОСУС/ХТ)</w:t>
      </w:r>
      <w:r>
        <w:rPr>
          <w:rFonts w:ascii="Times New Roman" w:hAnsi="Times New Roman"/>
          <w:sz w:val="28"/>
          <w:szCs w:val="28"/>
        </w:rPr>
        <w:t xml:space="preserve"> в соответствии с концепцией </w:t>
      </w:r>
      <w:r w:rsidRPr="009962D9">
        <w:rPr>
          <w:rFonts w:ascii="Times New Roman" w:hAnsi="Times New Roman"/>
          <w:sz w:val="28"/>
          <w:szCs w:val="28"/>
        </w:rPr>
        <w:t>ГОСНИТИ</w:t>
      </w:r>
      <w:r>
        <w:rPr>
          <w:rFonts w:ascii="Times New Roman" w:hAnsi="Times New Roman"/>
          <w:sz w:val="28"/>
          <w:szCs w:val="28"/>
        </w:rPr>
        <w:t>.</w:t>
      </w:r>
    </w:p>
    <w:p w:rsidR="00E11F76" w:rsidRDefault="00E11F76" w:rsidP="00985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CA0">
        <w:rPr>
          <w:noProof/>
          <w:lang w:eastAsia="ru-RU"/>
        </w:rPr>
        <w:pict>
          <v:shape id="Рисунок 35" o:spid="_x0000_i1029" type="#_x0000_t75" style="width:370.2pt;height:242.4pt;visibility:visible">
            <v:imagedata r:id="rId10" o:title=""/>
          </v:shape>
        </w:pict>
      </w:r>
    </w:p>
    <w:p w:rsidR="00E11F76" w:rsidRPr="009962D9" w:rsidRDefault="00E11F76" w:rsidP="007B55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Рис. 3. Схема Отраслевой</w:t>
      </w:r>
      <w:r>
        <w:rPr>
          <w:rFonts w:ascii="Times New Roman" w:hAnsi="Times New Roman"/>
          <w:sz w:val="28"/>
          <w:szCs w:val="28"/>
        </w:rPr>
        <w:t xml:space="preserve"> (видовой)</w:t>
      </w:r>
      <w:r w:rsidRPr="009962D9">
        <w:rPr>
          <w:rFonts w:ascii="Times New Roman" w:hAnsi="Times New Roman"/>
          <w:sz w:val="28"/>
          <w:szCs w:val="28"/>
        </w:rPr>
        <w:t xml:space="preserve"> системы утилизации с/х техники</w:t>
      </w:r>
    </w:p>
    <w:p w:rsidR="00E11F76" w:rsidRDefault="00E11F76" w:rsidP="007B555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11F76" w:rsidRDefault="00E11F76" w:rsidP="00EA5A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 xml:space="preserve">В настоящее время проведение работ по утилизации </w:t>
      </w:r>
      <w:r>
        <w:rPr>
          <w:rFonts w:ascii="Times New Roman" w:hAnsi="Times New Roman"/>
          <w:sz w:val="28"/>
          <w:szCs w:val="28"/>
        </w:rPr>
        <w:t>этой</w:t>
      </w:r>
      <w:r w:rsidRPr="009962D9">
        <w:rPr>
          <w:rFonts w:ascii="Times New Roman" w:hAnsi="Times New Roman"/>
          <w:sz w:val="28"/>
          <w:szCs w:val="28"/>
        </w:rPr>
        <w:t xml:space="preserve"> техники осуществляется практически бесконтрольно со стороны государства и производителей техники, в результате чего уровень утилизации, который обеспечивают предприятия, действующие в основном по «серым» схемам, </w:t>
      </w:r>
      <w:r>
        <w:rPr>
          <w:rFonts w:ascii="Times New Roman" w:hAnsi="Times New Roman"/>
          <w:sz w:val="28"/>
          <w:szCs w:val="28"/>
        </w:rPr>
        <w:t xml:space="preserve">не поддаётся определению, но </w:t>
      </w:r>
      <w:r w:rsidRPr="009962D9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аведомо</w:t>
      </w:r>
      <w:r w:rsidRPr="009962D9">
        <w:rPr>
          <w:rFonts w:ascii="Times New Roman" w:hAnsi="Times New Roman"/>
          <w:sz w:val="28"/>
          <w:szCs w:val="28"/>
        </w:rPr>
        <w:t xml:space="preserve"> ниже по сравнению с зарубежной практикой. При этом не только снижается уровень ресурсосбережения, но и наносится ощутимый урон окружающей среде и госбюджету.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2D9">
        <w:rPr>
          <w:rFonts w:ascii="Times New Roman" w:hAnsi="Times New Roman"/>
          <w:sz w:val="28"/>
          <w:szCs w:val="28"/>
        </w:rPr>
        <w:t>Сам по с</w:t>
      </w:r>
      <w:r w:rsidRPr="009962D9">
        <w:rPr>
          <w:rFonts w:ascii="Times New Roman" w:hAnsi="Times New Roman"/>
          <w:sz w:val="28"/>
          <w:szCs w:val="28"/>
        </w:rPr>
        <w:t>е</w:t>
      </w:r>
      <w:r w:rsidRPr="009962D9">
        <w:rPr>
          <w:rFonts w:ascii="Times New Roman" w:hAnsi="Times New Roman"/>
          <w:sz w:val="28"/>
          <w:szCs w:val="28"/>
        </w:rPr>
        <w:t>бе факт наличия огромного количества действующих предприятий (кол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чество которых не поддаётся учёту) занимающихся деятельностью, св</w:t>
      </w:r>
      <w:r w:rsidRPr="009962D9">
        <w:rPr>
          <w:rFonts w:ascii="Times New Roman" w:hAnsi="Times New Roman"/>
          <w:sz w:val="28"/>
          <w:szCs w:val="28"/>
        </w:rPr>
        <w:t>я</w:t>
      </w:r>
      <w:r w:rsidRPr="009962D9">
        <w:rPr>
          <w:rFonts w:ascii="Times New Roman" w:hAnsi="Times New Roman"/>
          <w:sz w:val="28"/>
          <w:szCs w:val="28"/>
        </w:rPr>
        <w:t>занной с подготовкой компонентов техники к переработке и реализацией этих компонентов переработчикам, говорит об экономической привлек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тельности этой деятельности.</w:t>
      </w:r>
    </w:p>
    <w:p w:rsidR="00E11F76" w:rsidRDefault="00E11F76" w:rsidP="00EA5A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 xml:space="preserve">Однако те негативные </w:t>
      </w:r>
      <w:r>
        <w:rPr>
          <w:rFonts w:ascii="Times New Roman" w:hAnsi="Times New Roman"/>
          <w:sz w:val="28"/>
          <w:szCs w:val="28"/>
        </w:rPr>
        <w:t xml:space="preserve">общеизвестные </w:t>
      </w:r>
      <w:r w:rsidRPr="009962D9">
        <w:rPr>
          <w:rFonts w:ascii="Times New Roman" w:hAnsi="Times New Roman"/>
          <w:sz w:val="28"/>
          <w:szCs w:val="28"/>
        </w:rPr>
        <w:t>моменты, о которых сказано в</w:t>
      </w:r>
      <w:r>
        <w:rPr>
          <w:rFonts w:ascii="Times New Roman" w:hAnsi="Times New Roman"/>
          <w:sz w:val="28"/>
          <w:szCs w:val="28"/>
        </w:rPr>
        <w:t>ыше</w:t>
      </w:r>
      <w:r w:rsidRPr="009962D9">
        <w:rPr>
          <w:rFonts w:ascii="Times New Roman" w:hAnsi="Times New Roman"/>
          <w:sz w:val="28"/>
          <w:szCs w:val="28"/>
        </w:rPr>
        <w:t>, требуют изменения организационных и правовых принципов де</w:t>
      </w:r>
      <w:r w:rsidRPr="009962D9">
        <w:rPr>
          <w:rFonts w:ascii="Times New Roman" w:hAnsi="Times New Roman"/>
          <w:sz w:val="28"/>
          <w:szCs w:val="28"/>
        </w:rPr>
        <w:t>я</w:t>
      </w:r>
      <w:r w:rsidRPr="009962D9">
        <w:rPr>
          <w:rFonts w:ascii="Times New Roman" w:hAnsi="Times New Roman"/>
          <w:sz w:val="28"/>
          <w:szCs w:val="28"/>
        </w:rPr>
        <w:t>тельности «серых»</w:t>
      </w:r>
      <w:r>
        <w:rPr>
          <w:rFonts w:ascii="Times New Roman" w:hAnsi="Times New Roman"/>
          <w:sz w:val="28"/>
          <w:szCs w:val="28"/>
        </w:rPr>
        <w:t xml:space="preserve"> утилизаторов</w:t>
      </w:r>
      <w:r w:rsidRPr="009962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2D9">
        <w:rPr>
          <w:rFonts w:ascii="Times New Roman" w:hAnsi="Times New Roman"/>
          <w:sz w:val="28"/>
          <w:szCs w:val="28"/>
        </w:rPr>
        <w:t>При соблюдении ответственност</w:t>
      </w:r>
      <w:r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 xml:space="preserve"> прои</w:t>
      </w:r>
      <w:r w:rsidRPr="009962D9">
        <w:rPr>
          <w:rFonts w:ascii="Times New Roman" w:hAnsi="Times New Roman"/>
          <w:sz w:val="28"/>
          <w:szCs w:val="28"/>
        </w:rPr>
        <w:t>з</w:t>
      </w:r>
      <w:r w:rsidRPr="009962D9">
        <w:rPr>
          <w:rFonts w:ascii="Times New Roman" w:hAnsi="Times New Roman"/>
          <w:sz w:val="28"/>
          <w:szCs w:val="28"/>
        </w:rPr>
        <w:t xml:space="preserve">водителей машин </w:t>
      </w:r>
      <w:r>
        <w:rPr>
          <w:rFonts w:ascii="Times New Roman" w:hAnsi="Times New Roman"/>
          <w:sz w:val="28"/>
          <w:szCs w:val="28"/>
        </w:rPr>
        <w:t xml:space="preserve">за утилизацию и непосредственного контроля за этим процессом </w:t>
      </w:r>
      <w:r w:rsidRPr="009962D9">
        <w:rPr>
          <w:rFonts w:ascii="Times New Roman" w:hAnsi="Times New Roman"/>
          <w:sz w:val="28"/>
          <w:szCs w:val="28"/>
        </w:rPr>
        <w:t>будет обеспечиваться максимально возможный уровень утил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зации (ресурсосбережения) при минимальном негативном воздействии на окружающую среду.</w:t>
      </w:r>
      <w:r w:rsidRPr="00AE099F">
        <w:rPr>
          <w:rFonts w:ascii="Times New Roman" w:hAnsi="Times New Roman"/>
          <w:sz w:val="28"/>
          <w:szCs w:val="28"/>
        </w:rPr>
        <w:t xml:space="preserve"> </w:t>
      </w:r>
      <w:r w:rsidRPr="009962D9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этому </w:t>
      </w:r>
      <w:r w:rsidRPr="009962D9">
        <w:rPr>
          <w:rFonts w:ascii="Times New Roman" w:hAnsi="Times New Roman"/>
          <w:sz w:val="28"/>
          <w:szCs w:val="28"/>
        </w:rPr>
        <w:t xml:space="preserve">утилизацию </w:t>
      </w:r>
      <w:r>
        <w:rPr>
          <w:rFonts w:ascii="Times New Roman" w:hAnsi="Times New Roman"/>
          <w:sz w:val="28"/>
          <w:szCs w:val="28"/>
        </w:rPr>
        <w:t xml:space="preserve">ВЭТ </w:t>
      </w:r>
      <w:r w:rsidRPr="009962D9">
        <w:rPr>
          <w:rFonts w:ascii="Times New Roman" w:hAnsi="Times New Roman"/>
          <w:sz w:val="28"/>
          <w:szCs w:val="28"/>
        </w:rPr>
        <w:t>целесообразно проводить на сервисных предприятиях заводов-изготовителей или других ремонтно-технических предприятиях отраслевого подчинения</w:t>
      </w:r>
      <w:r>
        <w:rPr>
          <w:rFonts w:ascii="Times New Roman" w:hAnsi="Times New Roman"/>
          <w:sz w:val="28"/>
          <w:szCs w:val="28"/>
        </w:rPr>
        <w:t xml:space="preserve"> под патронташем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изводителей техники</w:t>
      </w:r>
      <w:r w:rsidRPr="009962D9">
        <w:rPr>
          <w:rFonts w:ascii="Times New Roman" w:hAnsi="Times New Roman"/>
          <w:sz w:val="28"/>
          <w:szCs w:val="28"/>
        </w:rPr>
        <w:t>.</w:t>
      </w:r>
    </w:p>
    <w:p w:rsidR="00E11F76" w:rsidRDefault="00E11F76" w:rsidP="00B34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По расчётам, проведённым в ГОСНИТИ [</w:t>
      </w:r>
      <w:r>
        <w:rPr>
          <w:rFonts w:ascii="Times New Roman" w:hAnsi="Times New Roman"/>
          <w:sz w:val="28"/>
          <w:szCs w:val="28"/>
        </w:rPr>
        <w:t>7,8</w:t>
      </w:r>
      <w:r w:rsidRPr="009962D9">
        <w:rPr>
          <w:rFonts w:ascii="Times New Roman" w:hAnsi="Times New Roman"/>
          <w:sz w:val="28"/>
          <w:szCs w:val="28"/>
        </w:rPr>
        <w:t>], средств, полученных от утилизационного (экологического) сбора, введённого на колёсную и с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 xml:space="preserve">моходную технику, вполне достаточно для создания </w:t>
      </w:r>
      <w:r w:rsidRPr="009962D9">
        <w:rPr>
          <w:rFonts w:ascii="Times New Roman" w:hAnsi="Times New Roman"/>
          <w:b/>
          <w:i/>
          <w:sz w:val="28"/>
          <w:szCs w:val="28"/>
        </w:rPr>
        <w:t>всей структуры ЕСОО</w:t>
      </w:r>
      <w:r w:rsidRPr="009962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2D9">
        <w:rPr>
          <w:rFonts w:ascii="Times New Roman" w:hAnsi="Times New Roman"/>
          <w:sz w:val="28"/>
          <w:szCs w:val="28"/>
        </w:rPr>
        <w:t>В то же время инфраструктура подсистемы 3-го уровня в России практически</w:t>
      </w:r>
      <w:r>
        <w:rPr>
          <w:rFonts w:ascii="Times New Roman" w:hAnsi="Times New Roman"/>
          <w:sz w:val="28"/>
          <w:szCs w:val="28"/>
        </w:rPr>
        <w:t xml:space="preserve"> уже </w:t>
      </w:r>
      <w:r w:rsidRPr="009962D9">
        <w:rPr>
          <w:rFonts w:ascii="Times New Roman" w:hAnsi="Times New Roman"/>
          <w:sz w:val="28"/>
          <w:szCs w:val="28"/>
        </w:rPr>
        <w:t xml:space="preserve">создана и её мощности вполне могут </w:t>
      </w:r>
      <w:r>
        <w:rPr>
          <w:rFonts w:ascii="Times New Roman" w:hAnsi="Times New Roman"/>
          <w:sz w:val="28"/>
          <w:szCs w:val="28"/>
        </w:rPr>
        <w:t>переработать</w:t>
      </w:r>
      <w:r w:rsidRPr="009962D9">
        <w:rPr>
          <w:rFonts w:ascii="Times New Roman" w:hAnsi="Times New Roman"/>
          <w:sz w:val="28"/>
          <w:szCs w:val="28"/>
        </w:rPr>
        <w:t xml:space="preserve"> вт</w:t>
      </w:r>
      <w:r w:rsidRPr="009962D9">
        <w:rPr>
          <w:rFonts w:ascii="Times New Roman" w:hAnsi="Times New Roman"/>
          <w:sz w:val="28"/>
          <w:szCs w:val="28"/>
        </w:rPr>
        <w:t>о</w:t>
      </w:r>
      <w:r w:rsidRPr="009962D9">
        <w:rPr>
          <w:rFonts w:ascii="Times New Roman" w:hAnsi="Times New Roman"/>
          <w:sz w:val="28"/>
          <w:szCs w:val="28"/>
        </w:rPr>
        <w:t>ричное сырьё, получаемое из отходов. Как видно из приведённой на р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унке </w:t>
      </w:r>
      <w:r w:rsidRPr="009962D9">
        <w:rPr>
          <w:rFonts w:ascii="Times New Roman" w:hAnsi="Times New Roman"/>
          <w:sz w:val="28"/>
          <w:szCs w:val="28"/>
        </w:rPr>
        <w:t>4 схемы, компоненты, подготовленные различными отраслевыми (видовыми) системами утилизации отходов различных видов, поступают на соответствующие перерабатывающие предприятия</w:t>
      </w:r>
      <w:r>
        <w:rPr>
          <w:rFonts w:ascii="Times New Roman" w:hAnsi="Times New Roman"/>
          <w:sz w:val="28"/>
          <w:szCs w:val="28"/>
        </w:rPr>
        <w:t xml:space="preserve"> 2-го уровня</w:t>
      </w:r>
      <w:r w:rsidRPr="009962D9">
        <w:rPr>
          <w:rFonts w:ascii="Times New Roman" w:hAnsi="Times New Roman"/>
          <w:sz w:val="28"/>
          <w:szCs w:val="28"/>
        </w:rPr>
        <w:t>, которые готовят вторичное сырьё для предприятий подсистемы 3-го уровня.</w:t>
      </w:r>
    </w:p>
    <w:p w:rsidR="00E11F76" w:rsidRDefault="00E11F76" w:rsidP="00EA5AB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 xml:space="preserve">Инфраструктура подсистемы 2-го уровня требует незначительной модернизации и расширения с позиций ввода новых предприятий для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реработки</w:t>
      </w:r>
      <w:r w:rsidRPr="009962D9">
        <w:rPr>
          <w:rFonts w:ascii="Times New Roman" w:hAnsi="Times New Roman"/>
          <w:sz w:val="28"/>
          <w:szCs w:val="28"/>
        </w:rPr>
        <w:t xml:space="preserve"> компонентов, образующихся при утилизации отходов от ВЭТ. </w:t>
      </w:r>
      <w:r>
        <w:rPr>
          <w:rFonts w:ascii="Times New Roman" w:hAnsi="Times New Roman"/>
          <w:sz w:val="28"/>
          <w:szCs w:val="28"/>
        </w:rPr>
        <w:t>Основной задачей является изменение организационных элементов этой подсистемы.</w:t>
      </w:r>
    </w:p>
    <w:p w:rsidR="00E11F76" w:rsidRPr="009962D9" w:rsidRDefault="00E11F76" w:rsidP="00B34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Имеющаяся технико-экономическая база предприятий подсистемы 1-го уровня практически сформирована и требует в основном организацио</w:t>
      </w:r>
      <w:r w:rsidRPr="009962D9">
        <w:rPr>
          <w:rFonts w:ascii="Times New Roman" w:hAnsi="Times New Roman"/>
          <w:sz w:val="28"/>
          <w:szCs w:val="28"/>
        </w:rPr>
        <w:t>н</w:t>
      </w:r>
      <w:r w:rsidRPr="009962D9">
        <w:rPr>
          <w:rFonts w:ascii="Times New Roman" w:hAnsi="Times New Roman"/>
          <w:sz w:val="28"/>
          <w:szCs w:val="28"/>
        </w:rPr>
        <w:t>ной перестройки и перехода на более современные технологии утилиз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>, включая информационные</w:t>
      </w:r>
    </w:p>
    <w:p w:rsidR="00E11F76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CA0">
        <w:rPr>
          <w:noProof/>
          <w:lang w:eastAsia="ru-RU"/>
        </w:rPr>
        <w:pict>
          <v:shape id="Рисунок 309" o:spid="_x0000_i1030" type="#_x0000_t75" style="width:362.4pt;height:295.2pt;visibility:visible">
            <v:imagedata r:id="rId11" o:title=""/>
          </v:shape>
        </w:pict>
      </w:r>
    </w:p>
    <w:p w:rsidR="00E11F76" w:rsidRDefault="00E11F76" w:rsidP="006326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 xml:space="preserve">Рисунок 4. </w:t>
      </w:r>
      <w:r>
        <w:rPr>
          <w:rFonts w:ascii="Times New Roman" w:hAnsi="Times New Roman"/>
          <w:sz w:val="28"/>
          <w:szCs w:val="28"/>
        </w:rPr>
        <w:t>Место отраслевых (видовых)</w:t>
      </w:r>
      <w:r w:rsidRPr="009962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систем утилизации отходов </w:t>
      </w:r>
    </w:p>
    <w:p w:rsidR="00E11F76" w:rsidRPr="009962D9" w:rsidRDefault="00E11F76" w:rsidP="006326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962D9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Pr="009962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ЕСУО</w:t>
      </w:r>
    </w:p>
    <w:p w:rsidR="00E11F76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1F76" w:rsidRDefault="00E11F76" w:rsidP="00BD15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Если вспомнить, что именно подсистема 1-го уровня обеспечивает максимально возможный уровень ресурсосбережения и минимальные ри</w:t>
      </w:r>
      <w:r w:rsidRPr="009962D9">
        <w:rPr>
          <w:rFonts w:ascii="Times New Roman" w:hAnsi="Times New Roman"/>
          <w:sz w:val="28"/>
          <w:szCs w:val="28"/>
        </w:rPr>
        <w:t>с</w:t>
      </w:r>
      <w:r w:rsidRPr="009962D9">
        <w:rPr>
          <w:rFonts w:ascii="Times New Roman" w:hAnsi="Times New Roman"/>
          <w:sz w:val="28"/>
          <w:szCs w:val="28"/>
        </w:rPr>
        <w:t>ки от негативного влияния отходов ВЭТ на окружающую среду, то стан</w:t>
      </w:r>
      <w:r w:rsidRPr="009962D9">
        <w:rPr>
          <w:rFonts w:ascii="Times New Roman" w:hAnsi="Times New Roman"/>
          <w:sz w:val="28"/>
          <w:szCs w:val="28"/>
        </w:rPr>
        <w:t>о</w:t>
      </w:r>
      <w:r w:rsidRPr="009962D9">
        <w:rPr>
          <w:rFonts w:ascii="Times New Roman" w:hAnsi="Times New Roman"/>
          <w:sz w:val="28"/>
          <w:szCs w:val="28"/>
        </w:rPr>
        <w:t>вится понятным основное направления развития ЕСОО: скорейшая разр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ботка и внедрение отраслевых (видовых) систем утилизации отходов от ВЭТ различных видов. На базе этих систем можно будет в короткие сроки разработать и запустить в производства эффективную подсистему 1-го уровня, которая, совместно с предприятиями подсистемы 2-го уровня сформирует ЕСУО всех видов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962D9">
        <w:rPr>
          <w:rFonts w:ascii="Times New Roman" w:hAnsi="Times New Roman"/>
          <w:sz w:val="28"/>
          <w:szCs w:val="28"/>
        </w:rPr>
        <w:t>Как показали сделанные в ГОСНИТИ ра</w:t>
      </w:r>
      <w:r w:rsidRPr="009962D9">
        <w:rPr>
          <w:rFonts w:ascii="Times New Roman" w:hAnsi="Times New Roman"/>
          <w:sz w:val="28"/>
          <w:szCs w:val="28"/>
        </w:rPr>
        <w:t>с</w:t>
      </w:r>
      <w:r w:rsidRPr="009962D9">
        <w:rPr>
          <w:rFonts w:ascii="Times New Roman" w:hAnsi="Times New Roman"/>
          <w:sz w:val="28"/>
          <w:szCs w:val="28"/>
        </w:rPr>
        <w:t>чёты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241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7,8</w:t>
      </w:r>
      <w:r w:rsidRPr="00512419">
        <w:rPr>
          <w:rFonts w:ascii="Times New Roman" w:hAnsi="Times New Roman"/>
          <w:sz w:val="28"/>
          <w:szCs w:val="28"/>
        </w:rPr>
        <w:t>]</w:t>
      </w:r>
      <w:r w:rsidRPr="009962D9">
        <w:rPr>
          <w:rFonts w:ascii="Times New Roman" w:hAnsi="Times New Roman"/>
          <w:sz w:val="28"/>
          <w:szCs w:val="28"/>
        </w:rPr>
        <w:t>, на создание отраслев</w:t>
      </w:r>
      <w:r>
        <w:rPr>
          <w:rFonts w:ascii="Times New Roman" w:hAnsi="Times New Roman"/>
          <w:sz w:val="28"/>
          <w:szCs w:val="28"/>
        </w:rPr>
        <w:t>ой</w:t>
      </w:r>
      <w:r w:rsidRPr="009962D9">
        <w:rPr>
          <w:rFonts w:ascii="Times New Roman" w:hAnsi="Times New Roman"/>
          <w:sz w:val="28"/>
          <w:szCs w:val="28"/>
        </w:rPr>
        <w:t xml:space="preserve"> (видов</w:t>
      </w:r>
      <w:r>
        <w:rPr>
          <w:rFonts w:ascii="Times New Roman" w:hAnsi="Times New Roman"/>
          <w:sz w:val="28"/>
          <w:szCs w:val="28"/>
        </w:rPr>
        <w:t>ой</w:t>
      </w:r>
      <w:r w:rsidRPr="009962D9">
        <w:rPr>
          <w:rFonts w:ascii="Times New Roman" w:hAnsi="Times New Roman"/>
          <w:sz w:val="28"/>
          <w:szCs w:val="28"/>
        </w:rPr>
        <w:t>) систем</w:t>
      </w:r>
      <w:r>
        <w:rPr>
          <w:rFonts w:ascii="Times New Roman" w:hAnsi="Times New Roman"/>
          <w:sz w:val="28"/>
          <w:szCs w:val="28"/>
        </w:rPr>
        <w:t>ы</w:t>
      </w:r>
      <w:r w:rsidRPr="009962D9">
        <w:rPr>
          <w:rFonts w:ascii="Times New Roman" w:hAnsi="Times New Roman"/>
          <w:sz w:val="28"/>
          <w:szCs w:val="28"/>
        </w:rPr>
        <w:t xml:space="preserve"> утилизации отходов </w:t>
      </w:r>
      <w:r>
        <w:rPr>
          <w:rFonts w:ascii="Times New Roman" w:hAnsi="Times New Roman"/>
          <w:sz w:val="28"/>
          <w:szCs w:val="28"/>
        </w:rPr>
        <w:t xml:space="preserve">от выведенной из эксплуатации сельскохозяйственной техники </w:t>
      </w:r>
      <w:r w:rsidRPr="009962D9">
        <w:rPr>
          <w:rFonts w:ascii="Times New Roman" w:hAnsi="Times New Roman"/>
          <w:sz w:val="28"/>
          <w:szCs w:val="28"/>
        </w:rPr>
        <w:t>потребуе</w:t>
      </w:r>
      <w:r w:rsidRPr="009962D9">
        <w:rPr>
          <w:rFonts w:ascii="Times New Roman" w:hAnsi="Times New Roman"/>
          <w:sz w:val="28"/>
          <w:szCs w:val="28"/>
        </w:rPr>
        <w:t>т</w:t>
      </w:r>
      <w:r w:rsidRPr="009962D9">
        <w:rPr>
          <w:rFonts w:ascii="Times New Roman" w:hAnsi="Times New Roman"/>
          <w:sz w:val="28"/>
          <w:szCs w:val="28"/>
        </w:rPr>
        <w:t>ся не более 20% от поступающего в бюджет годового утилизационного (экологического) сбора</w:t>
      </w:r>
      <w:r>
        <w:rPr>
          <w:rFonts w:ascii="Times New Roman" w:hAnsi="Times New Roman"/>
          <w:sz w:val="28"/>
          <w:szCs w:val="28"/>
        </w:rPr>
        <w:t xml:space="preserve"> на этот вид машин</w:t>
      </w:r>
      <w:r w:rsidRPr="009962D9">
        <w:rPr>
          <w:rFonts w:ascii="Times New Roman" w:hAnsi="Times New Roman"/>
          <w:sz w:val="28"/>
          <w:szCs w:val="28"/>
        </w:rPr>
        <w:t>. Для формирования инфр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структуры подсистемы 1-го уровня, доработки нормативно-законодательно и технологической базы этой подсистемы, проведения прочих подготов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тельных работ по освоению подсистемы потребуется от 3-х до 5-ти лет.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62D9">
        <w:rPr>
          <w:rFonts w:ascii="Times New Roman" w:hAnsi="Times New Roman"/>
          <w:sz w:val="28"/>
          <w:szCs w:val="28"/>
        </w:rPr>
        <w:t>После создания и освоения отраслевых систем и выход на проектную мощность, обеспечивающую ежегодную утилизацию образующихся за этот год отходов различных видов, затраты на поддержку функциониров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ния подсистемы 1-го уровня существенно снизятся</w:t>
      </w:r>
      <w:r>
        <w:rPr>
          <w:rFonts w:ascii="Times New Roman" w:hAnsi="Times New Roman"/>
          <w:sz w:val="28"/>
          <w:szCs w:val="28"/>
        </w:rPr>
        <w:t xml:space="preserve"> в 2-3 раза. </w:t>
      </w:r>
      <w:r w:rsidRPr="009962D9">
        <w:rPr>
          <w:rFonts w:ascii="Times New Roman" w:hAnsi="Times New Roman"/>
          <w:sz w:val="28"/>
          <w:szCs w:val="28"/>
        </w:rPr>
        <w:t>Это, в свою очередь, позволит снизить величину утилизационного (экологического) сбора, что обеспечит повышение конкурентоспособности как производ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телей машин, так и товаропроизводителей.</w:t>
      </w:r>
      <w:r>
        <w:rPr>
          <w:rFonts w:ascii="Times New Roman" w:hAnsi="Times New Roman"/>
          <w:sz w:val="28"/>
          <w:szCs w:val="28"/>
        </w:rPr>
        <w:t xml:space="preserve"> В свою очередь функционир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отраслевых систем утилизации создаст благоприятные условия не только для развития ЕСУО, но и всей Единой системы обращения с отх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дами производства и потребления</w:t>
      </w:r>
    </w:p>
    <w:p w:rsidR="00E11F76" w:rsidRPr="007F4E24" w:rsidRDefault="00E11F76" w:rsidP="007F4E2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F4E24">
        <w:rPr>
          <w:rFonts w:ascii="Times New Roman" w:hAnsi="Times New Roman"/>
          <w:b/>
          <w:sz w:val="28"/>
          <w:szCs w:val="28"/>
        </w:rPr>
        <w:t>ВЫВОДЫ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962D9">
        <w:rPr>
          <w:rFonts w:ascii="Times New Roman" w:hAnsi="Times New Roman"/>
          <w:sz w:val="28"/>
          <w:szCs w:val="28"/>
        </w:rPr>
        <w:t xml:space="preserve">В работе рассмотрена концепция, </w:t>
      </w:r>
      <w:r>
        <w:rPr>
          <w:rFonts w:ascii="Times New Roman" w:hAnsi="Times New Roman"/>
          <w:sz w:val="28"/>
          <w:szCs w:val="28"/>
        </w:rPr>
        <w:t>разработка которой</w:t>
      </w:r>
      <w:r w:rsidRPr="009962D9">
        <w:rPr>
          <w:rFonts w:ascii="Times New Roman" w:hAnsi="Times New Roman"/>
          <w:sz w:val="28"/>
          <w:szCs w:val="28"/>
        </w:rPr>
        <w:t xml:space="preserve"> обеспечит </w:t>
      </w:r>
      <w:r>
        <w:rPr>
          <w:rFonts w:ascii="Times New Roman" w:hAnsi="Times New Roman"/>
          <w:sz w:val="28"/>
          <w:szCs w:val="28"/>
        </w:rPr>
        <w:t xml:space="preserve">эффективное </w:t>
      </w:r>
      <w:r w:rsidRPr="009962D9">
        <w:rPr>
          <w:rFonts w:ascii="Times New Roman" w:hAnsi="Times New Roman"/>
          <w:sz w:val="28"/>
          <w:szCs w:val="28"/>
        </w:rPr>
        <w:t xml:space="preserve">решение проблемы </w:t>
      </w:r>
      <w:r>
        <w:rPr>
          <w:rFonts w:ascii="Times New Roman" w:hAnsi="Times New Roman"/>
          <w:sz w:val="28"/>
          <w:szCs w:val="28"/>
        </w:rPr>
        <w:t>обращения с отходами производства и потребления</w:t>
      </w:r>
      <w:r w:rsidRPr="009962D9">
        <w:rPr>
          <w:rFonts w:ascii="Times New Roman" w:hAnsi="Times New Roman"/>
          <w:sz w:val="28"/>
          <w:szCs w:val="28"/>
        </w:rPr>
        <w:t>.</w:t>
      </w:r>
    </w:p>
    <w:p w:rsidR="00E11F76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962D9">
        <w:rPr>
          <w:rFonts w:ascii="Times New Roman" w:hAnsi="Times New Roman"/>
          <w:sz w:val="28"/>
          <w:szCs w:val="28"/>
        </w:rPr>
        <w:t>Проведенное исследование показало</w:t>
      </w:r>
      <w:r>
        <w:rPr>
          <w:rFonts w:ascii="Times New Roman" w:hAnsi="Times New Roman"/>
          <w:sz w:val="28"/>
          <w:szCs w:val="28"/>
        </w:rPr>
        <w:t>, что д</w:t>
      </w:r>
      <w:r w:rsidRPr="009962D9">
        <w:rPr>
          <w:rFonts w:ascii="Times New Roman" w:hAnsi="Times New Roman"/>
          <w:sz w:val="28"/>
          <w:szCs w:val="28"/>
        </w:rPr>
        <w:t>ля обеспечения эффе</w:t>
      </w:r>
      <w:r w:rsidRPr="009962D9">
        <w:rPr>
          <w:rFonts w:ascii="Times New Roman" w:hAnsi="Times New Roman"/>
          <w:sz w:val="28"/>
          <w:szCs w:val="28"/>
        </w:rPr>
        <w:t>к</w:t>
      </w:r>
      <w:r w:rsidRPr="009962D9">
        <w:rPr>
          <w:rFonts w:ascii="Times New Roman" w:hAnsi="Times New Roman"/>
          <w:sz w:val="28"/>
          <w:szCs w:val="28"/>
        </w:rPr>
        <w:t xml:space="preserve">тивной деятельности по обращению с отходами должна быть создана </w:t>
      </w:r>
      <w:r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ная система обращения с отходами производства и потребления. Её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ным элементом является Единая система утилизации отходов. В свою 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редь базовым элементом ЕСУО должны стать Отраслевые (видовые) си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темы утилизации техники. Такая структуризация обеспечит более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вильное понимание задач, стоящих перед отраслью рециклинга, конкрет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зирует объёмы проводимой каждой из систем и подсистем работ и позв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лит обосновать уровень ответственности производителей техники, кот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рый в настоящее время имеет неопределённый характер.</w:t>
      </w:r>
    </w:p>
    <w:p w:rsidR="00E11F76" w:rsidRPr="009962D9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962D9">
        <w:rPr>
          <w:rFonts w:ascii="Times New Roman" w:hAnsi="Times New Roman"/>
          <w:sz w:val="28"/>
          <w:szCs w:val="28"/>
        </w:rPr>
        <w:t>Основным «генератором» создания и участником таких систем должны стать производители техники. Однако в настоящий момент из-за несовершенства законодательной базы на них возложены функции по ут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лизации ВЭТ, не совместимые с их возможностями и компетенциями. П</w:t>
      </w:r>
      <w:r w:rsidRPr="009962D9">
        <w:rPr>
          <w:rFonts w:ascii="Times New Roman" w:hAnsi="Times New Roman"/>
          <w:sz w:val="28"/>
          <w:szCs w:val="28"/>
        </w:rPr>
        <w:t>о</w:t>
      </w:r>
      <w:r w:rsidRPr="009962D9">
        <w:rPr>
          <w:rFonts w:ascii="Times New Roman" w:hAnsi="Times New Roman"/>
          <w:sz w:val="28"/>
          <w:szCs w:val="28"/>
        </w:rPr>
        <w:t xml:space="preserve">этому необходимо ограничить уровень ответственности производителей за утилизацию техники созданием подсистемы 1-го уровня. </w:t>
      </w:r>
    </w:p>
    <w:p w:rsidR="00E11F76" w:rsidRPr="005F16E2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9962D9">
        <w:rPr>
          <w:rFonts w:ascii="Times New Roman" w:hAnsi="Times New Roman"/>
          <w:sz w:val="28"/>
          <w:szCs w:val="28"/>
        </w:rPr>
        <w:t xml:space="preserve">На создание </w:t>
      </w:r>
      <w:r>
        <w:rPr>
          <w:rFonts w:ascii="Times New Roman" w:hAnsi="Times New Roman"/>
          <w:sz w:val="28"/>
          <w:szCs w:val="28"/>
        </w:rPr>
        <w:t>ЕСУО</w:t>
      </w:r>
      <w:r w:rsidRPr="009962D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9962D9">
        <w:rPr>
          <w:rFonts w:ascii="Times New Roman" w:hAnsi="Times New Roman"/>
          <w:sz w:val="28"/>
          <w:szCs w:val="28"/>
        </w:rPr>
        <w:t>потребуется около 5 лет при условии активиз</w:t>
      </w:r>
      <w:r w:rsidRPr="009962D9">
        <w:rPr>
          <w:rFonts w:ascii="Times New Roman" w:hAnsi="Times New Roman"/>
          <w:sz w:val="28"/>
          <w:szCs w:val="28"/>
        </w:rPr>
        <w:t>а</w:t>
      </w:r>
      <w:r w:rsidRPr="009962D9">
        <w:rPr>
          <w:rFonts w:ascii="Times New Roman" w:hAnsi="Times New Roman"/>
          <w:sz w:val="28"/>
          <w:szCs w:val="28"/>
        </w:rPr>
        <w:t>ции работ по их созданию и около 20% средств, получаемых от утилизац</w:t>
      </w:r>
      <w:r w:rsidRPr="009962D9">
        <w:rPr>
          <w:rFonts w:ascii="Times New Roman" w:hAnsi="Times New Roman"/>
          <w:sz w:val="28"/>
          <w:szCs w:val="28"/>
        </w:rPr>
        <w:t>и</w:t>
      </w:r>
      <w:r w:rsidRPr="009962D9">
        <w:rPr>
          <w:rFonts w:ascii="Times New Roman" w:hAnsi="Times New Roman"/>
          <w:sz w:val="28"/>
          <w:szCs w:val="28"/>
        </w:rPr>
        <w:t>онного (экологического сбора)</w:t>
      </w:r>
      <w:r>
        <w:rPr>
          <w:rFonts w:ascii="Times New Roman" w:hAnsi="Times New Roman"/>
          <w:sz w:val="28"/>
          <w:szCs w:val="28"/>
        </w:rPr>
        <w:t xml:space="preserve"> на конкретный вид техники.</w:t>
      </w:r>
      <w:r w:rsidRPr="009962D9">
        <w:rPr>
          <w:rFonts w:ascii="Times New Roman" w:hAnsi="Times New Roman"/>
          <w:sz w:val="28"/>
          <w:szCs w:val="28"/>
        </w:rPr>
        <w:t xml:space="preserve"> </w:t>
      </w:r>
    </w:p>
    <w:p w:rsidR="00E11F76" w:rsidRPr="005F16E2" w:rsidRDefault="00E11F76" w:rsidP="009962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1F76" w:rsidRPr="00671C36" w:rsidRDefault="00E11F76" w:rsidP="00671C36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C36">
        <w:rPr>
          <w:rFonts w:ascii="Times New Roman" w:hAnsi="Times New Roman"/>
          <w:b/>
          <w:color w:val="000000"/>
          <w:sz w:val="24"/>
          <w:szCs w:val="24"/>
        </w:rPr>
        <w:t>Литература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71C36"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  <w:t xml:space="preserve">ГОСТ 30772-2001 </w:t>
      </w:r>
      <w:r w:rsidRPr="00671C36">
        <w:rPr>
          <w:rFonts w:ascii="Times New Roman" w:hAnsi="Times New Roman"/>
          <w:color w:val="000000"/>
          <w:spacing w:val="2"/>
          <w:sz w:val="24"/>
          <w:szCs w:val="24"/>
        </w:rPr>
        <w:t>Ресурсосбережение. Обращение с отходами. Термины и определения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Федеральный закон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24</w:t>
      </w: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06</w:t>
      </w: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1998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№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89</w:t>
      </w: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ФЗ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color w:val="000000"/>
          <w:sz w:val="24"/>
          <w:szCs w:val="24"/>
        </w:rPr>
        <w:t>«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отходах производства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требления</w:t>
      </w: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(в редакции от 29.12 2015)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671C36">
        <w:rPr>
          <w:rFonts w:ascii="Times New Roman" w:hAnsi="Times New Roman"/>
          <w:color w:val="000000"/>
          <w:sz w:val="24"/>
          <w:szCs w:val="24"/>
        </w:rPr>
        <w:t xml:space="preserve">Алдошин Н.В. </w:t>
      </w:r>
      <w:r w:rsidRPr="00671C36">
        <w:rPr>
          <w:rFonts w:ascii="Times New Roman" w:hAnsi="Times New Roman"/>
          <w:bCs/>
          <w:color w:val="000000"/>
          <w:kern w:val="36"/>
          <w:sz w:val="24"/>
          <w:szCs w:val="24"/>
        </w:rPr>
        <w:t>Моделирование процессов утилизации техники в системе те</w:t>
      </w:r>
      <w:r w:rsidRPr="00671C36">
        <w:rPr>
          <w:rFonts w:ascii="Times New Roman" w:hAnsi="Times New Roman"/>
          <w:bCs/>
          <w:color w:val="000000"/>
          <w:kern w:val="36"/>
          <w:sz w:val="24"/>
          <w:szCs w:val="24"/>
        </w:rPr>
        <w:t>х</w:t>
      </w:r>
      <w:r w:rsidRPr="00671C36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нического сервиса АПК. Автореферат диссертации </w:t>
      </w:r>
      <w:r w:rsidRPr="00671C36">
        <w:rPr>
          <w:rFonts w:ascii="Times New Roman" w:hAnsi="Times New Roman"/>
          <w:color w:val="000000"/>
          <w:sz w:val="24"/>
          <w:szCs w:val="24"/>
        </w:rPr>
        <w:t>на соискание ученой степени до</w:t>
      </w:r>
      <w:r w:rsidRPr="00671C36">
        <w:rPr>
          <w:rFonts w:ascii="Times New Roman" w:hAnsi="Times New Roman"/>
          <w:color w:val="000000"/>
          <w:sz w:val="24"/>
          <w:szCs w:val="24"/>
        </w:rPr>
        <w:t>к</w:t>
      </w:r>
      <w:r w:rsidRPr="00671C36">
        <w:rPr>
          <w:rFonts w:ascii="Times New Roman" w:hAnsi="Times New Roman"/>
          <w:color w:val="000000"/>
          <w:sz w:val="24"/>
          <w:szCs w:val="24"/>
        </w:rPr>
        <w:t>тора технических наук. М.: 2010.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pacing w:val="2"/>
          <w:sz w:val="24"/>
          <w:szCs w:val="24"/>
          <w:shd w:val="clear" w:color="auto" w:fill="FFFFFF"/>
        </w:rPr>
      </w:pPr>
      <w:r w:rsidRPr="00671C36">
        <w:rPr>
          <w:rFonts w:ascii="Times New Roman" w:hAnsi="Times New Roman"/>
          <w:color w:val="000000"/>
          <w:sz w:val="24"/>
          <w:szCs w:val="24"/>
        </w:rPr>
        <w:t>Лылин Н.А. Обоснование сети предприятий по утилизации техники (на пр</w:t>
      </w:r>
      <w:r w:rsidRPr="00671C36">
        <w:rPr>
          <w:rFonts w:ascii="Times New Roman" w:hAnsi="Times New Roman"/>
          <w:color w:val="000000"/>
          <w:sz w:val="24"/>
          <w:szCs w:val="24"/>
        </w:rPr>
        <w:t>и</w:t>
      </w:r>
      <w:r w:rsidRPr="00671C36">
        <w:rPr>
          <w:rFonts w:ascii="Times New Roman" w:hAnsi="Times New Roman"/>
          <w:color w:val="000000"/>
          <w:sz w:val="24"/>
          <w:szCs w:val="24"/>
        </w:rPr>
        <w:t>мере Московской области) Автореферат на соискание учёной степени кандидата те</w:t>
      </w:r>
      <w:r w:rsidRPr="00671C36">
        <w:rPr>
          <w:rFonts w:ascii="Times New Roman" w:hAnsi="Times New Roman"/>
          <w:color w:val="000000"/>
          <w:sz w:val="24"/>
          <w:szCs w:val="24"/>
        </w:rPr>
        <w:t>х</w:t>
      </w:r>
      <w:r w:rsidRPr="00671C36">
        <w:rPr>
          <w:rFonts w:ascii="Times New Roman" w:hAnsi="Times New Roman"/>
          <w:color w:val="000000"/>
          <w:sz w:val="24"/>
          <w:szCs w:val="24"/>
        </w:rPr>
        <w:t>нических наук. М. 2015.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671C36">
        <w:rPr>
          <w:rFonts w:ascii="Times New Roman" w:hAnsi="Times New Roman"/>
          <w:color w:val="000000"/>
          <w:sz w:val="24"/>
          <w:szCs w:val="24"/>
        </w:rPr>
        <w:t>Трофименко Ю.В., Воронцов Ю.М., Трофименко К.Ю. Утилизация автом</w:t>
      </w:r>
      <w:r w:rsidRPr="00671C36">
        <w:rPr>
          <w:rFonts w:ascii="Times New Roman" w:hAnsi="Times New Roman"/>
          <w:color w:val="000000"/>
          <w:sz w:val="24"/>
          <w:szCs w:val="24"/>
        </w:rPr>
        <w:t>о</w:t>
      </w:r>
      <w:r w:rsidRPr="00671C36">
        <w:rPr>
          <w:rFonts w:ascii="Times New Roman" w:hAnsi="Times New Roman"/>
          <w:color w:val="000000"/>
          <w:sz w:val="24"/>
          <w:szCs w:val="24"/>
        </w:rPr>
        <w:t>билей. – М.: ООО «АКПРЕСС», 2011. – 332 с.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671C36">
        <w:rPr>
          <w:rFonts w:ascii="Times New Roman" w:hAnsi="Times New Roman"/>
          <w:color w:val="000000"/>
          <w:sz w:val="24"/>
          <w:szCs w:val="24"/>
        </w:rPr>
        <w:t>Утилизация и рециклинг техники в агропромышленном комплексе / И.Н.Кравченко, В.Ю.Гладков, А.В.Коломейченко и др. Под редакцией И.Н.Кравченко. М.: БИБКОМ, ООО ТРАНСЛОГ, 2016. – 240 с.- (Учебники и учебные пособия для ст</w:t>
      </w:r>
      <w:r w:rsidRPr="00671C36">
        <w:rPr>
          <w:rFonts w:ascii="Times New Roman" w:hAnsi="Times New Roman"/>
          <w:color w:val="000000"/>
          <w:sz w:val="24"/>
          <w:szCs w:val="24"/>
        </w:rPr>
        <w:t>у</w:t>
      </w:r>
      <w:r w:rsidRPr="00671C36">
        <w:rPr>
          <w:rFonts w:ascii="Times New Roman" w:hAnsi="Times New Roman"/>
          <w:color w:val="000000"/>
          <w:sz w:val="24"/>
          <w:szCs w:val="24"/>
        </w:rPr>
        <w:t>дентов высших учебных заведений).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71C36">
        <w:rPr>
          <w:rFonts w:ascii="Times New Roman" w:hAnsi="Times New Roman"/>
          <w:color w:val="000000"/>
          <w:sz w:val="24"/>
          <w:szCs w:val="24"/>
        </w:rPr>
        <w:t>Утилизация сельскохозяйственной техники проблемы и решения: науч. изд</w:t>
      </w:r>
      <w:r w:rsidRPr="00671C36">
        <w:rPr>
          <w:rFonts w:ascii="Times New Roman" w:hAnsi="Times New Roman"/>
          <w:color w:val="000000"/>
          <w:sz w:val="24"/>
          <w:szCs w:val="24"/>
        </w:rPr>
        <w:t>а</w:t>
      </w:r>
      <w:r w:rsidRPr="00671C36">
        <w:rPr>
          <w:rFonts w:ascii="Times New Roman" w:hAnsi="Times New Roman"/>
          <w:color w:val="000000"/>
          <w:sz w:val="24"/>
          <w:szCs w:val="24"/>
        </w:rPr>
        <w:t>ние / С.А.Соловьёв, В.Ф.Федоренко, В.И.Игнатов и др.. – М.: ФГБНУ «Росинформагр</w:t>
      </w:r>
      <w:r w:rsidRPr="00671C36">
        <w:rPr>
          <w:rFonts w:ascii="Times New Roman" w:hAnsi="Times New Roman"/>
          <w:color w:val="000000"/>
          <w:sz w:val="24"/>
          <w:szCs w:val="24"/>
        </w:rPr>
        <w:t>о</w:t>
      </w:r>
      <w:r w:rsidRPr="00671C36">
        <w:rPr>
          <w:rFonts w:ascii="Times New Roman" w:hAnsi="Times New Roman"/>
          <w:color w:val="000000"/>
          <w:sz w:val="24"/>
          <w:szCs w:val="24"/>
        </w:rPr>
        <w:t xml:space="preserve">тех» </w:t>
      </w: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 172 с. ISBN</w:t>
      </w:r>
      <w:r w:rsidRPr="00671C36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978-5-7367-1132-1.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71C36">
        <w:rPr>
          <w:rFonts w:ascii="Times New Roman" w:hAnsi="Times New Roman"/>
          <w:color w:val="000000"/>
          <w:sz w:val="24"/>
          <w:szCs w:val="24"/>
        </w:rPr>
        <w:t>Соловьёв С.А., Герасимов В.С., Игнатов В.И. Зачем нужна система утилиз</w:t>
      </w:r>
      <w:r w:rsidRPr="00671C36">
        <w:rPr>
          <w:rFonts w:ascii="Times New Roman" w:hAnsi="Times New Roman"/>
          <w:color w:val="000000"/>
          <w:sz w:val="24"/>
          <w:szCs w:val="24"/>
        </w:rPr>
        <w:t>а</w:t>
      </w:r>
      <w:r w:rsidRPr="00671C36">
        <w:rPr>
          <w:rFonts w:ascii="Times New Roman" w:hAnsi="Times New Roman"/>
          <w:color w:val="000000"/>
          <w:sz w:val="24"/>
          <w:szCs w:val="24"/>
        </w:rPr>
        <w:t>ции техники. / Материалы Международной научно-практ. конф. на 25-й Междунар. специализир. выст. «Белагро-2015», МИНСК: Институт системных исследований в АПК НАН Белоруси, 2015. – стр. 86-96.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Постановление Правительства РФ от 21 декабря 2000 г. № 995 «О порядке утилизации и реализации авиационной техники, снятой с эксплуатации» 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Постановление Правительства Российской Федерации от 30 августа 2012 г. № 870 "Об утилизационном сборе в отношении колесных транспортных средств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Постановление Правительства РФ от 13 июня 2012 г. N 581 «О лицензиров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а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нии разработки, производства, испытания, установки, монтажа, технического обслуж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 w:rsidRPr="00671C3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вания, ремонта, утилизации и реализации вооружения и военной техники»</w:t>
      </w:r>
    </w:p>
    <w:p w:rsidR="00E11F76" w:rsidRPr="00671C36" w:rsidRDefault="00E11F76" w:rsidP="00671C36">
      <w:pPr>
        <w:pStyle w:val="ListParagraph"/>
        <w:numPr>
          <w:ilvl w:val="0"/>
          <w:numId w:val="5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71C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Постановление Правительства Российской Федерации </w:t>
      </w:r>
      <w:r w:rsidRPr="00671C36">
        <w:rPr>
          <w:rFonts w:ascii="Times New Roman" w:hAnsi="Times New Roman"/>
          <w:color w:val="000000"/>
          <w:sz w:val="24"/>
          <w:szCs w:val="24"/>
        </w:rPr>
        <w:t>от 6 февраля 2016 г. № 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</w:t>
      </w:r>
    </w:p>
    <w:p w:rsidR="00E11F76" w:rsidRPr="005F16E2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1F76" w:rsidRPr="005F16E2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1F76" w:rsidRPr="005F16E2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11F76" w:rsidRDefault="00E11F76" w:rsidP="00671C36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References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1.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GOST 30772-2001 Resursosberezhenie. Obrashhenie s othodami. Terminy i opr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delenija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2.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Federal'nyj zakon ot 24.06.1998 № 89-FZ «Ob othodah proizvodstva i po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reblenija» (v redakcii ot 29.12 2015)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3.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Aldoshin N.V. Modelirovanie processov utilizacii tehniki v sisteme tehnicheskogo servisa APK. Avtoreferat dissertacii na soiskanie uchenoj stepeni doktora tehnicheskih nauk. M.: 2010.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4.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Lylin N.A. Obosnovanie seti predprijatij po utilizacii tehniki (na primere Mos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ovskoj oblasti) Avtoreferat na soiskanie uchjonoj stepeni kandidata tehnicheskih nauk. M. 2015.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5.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Trofimenko Ju.V., Voroncov Ju.M., Trofimenko K.Ju. Utilizacija avtomobilej. – M.: OOO «AKPRESS», 2011. – 332 s.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6.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Utilizacija i recikling tehniki v agropromyshlennom komplekse / I.N.Kravchenko, V.Ju.Gladkov, A.V.Kolomejchenko i dr. Pod redakciej I.N.Kravchenko. M.: BIBKOM, OOO TRANSLOG, 2016. – 240 s.- (Uchebniki i uchebnye posobija dlja studentov vysshih uche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nyh zavedenij).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7.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Utilizacija sel'skohozjajstvennoj tehniki problemy i reshenija: nauch. izdanie / S.A.Solov'jov, V.F.Fedorenko, V.I.Ignatov i dr.. – M.: FGBNU «Rosinformagroteh» – 172 s. ISBN 978-5-7367-1132-1.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8.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Solov'jov S.A., Gerasimov V.S., Ignatov V.I. Zachem nuzhna sistema utilizacii tehniki. / Materialy Mezhdunarodnoj nauchno-prakt. konf. na 25-j Mezhdunar. specializir. vyst. «Belagro-2015», MINSK: Institut sistemnyh issledovanij v APK NAN Belorusi, 2015. – str. 86-96.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9.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 xml:space="preserve">Postanovlenie Pravitel'stva RF ot 21 dekabrja 2000 g. № 995 «O porjadke utilizacii i realizacii aviacionnoj tehniki, snjatoj s jekspluatacii» 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10.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Postanovlenie Pravitel'stva Rossijskoj Federacii ot 30 avgusta 2012 g. № 870 "Ob utilizacionnom sbore v otnoshenii kolesnyh transportnyh sredstv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11.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Postanovlenie Pravitel'stva RF ot 13 ijunja 2012 g. N 581 «O licenzirovanii ra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rabotki, proizvodstva, ispytanija, ustanovki, montazha, tehnicheskogo obsluzhivanija, r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monta, utilizacii i realizacii vooruzhenija i voennoj tehniki»</w:t>
      </w:r>
    </w:p>
    <w:p w:rsidR="00E11F76" w:rsidRPr="00671C36" w:rsidRDefault="00E11F76" w:rsidP="00671C36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12.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ab/>
        <w:t>Postanovlenie Pravitel'stva Rossijskoj Federacii ot 6 fevralja 2016 g. № 81 «Ob ut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lizacionnom sbore v otnoshenii samohodnyh mashin i (ili) pricepov k nim i o vnesenii izm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671C36">
        <w:rPr>
          <w:rFonts w:ascii="Times New Roman" w:hAnsi="Times New Roman"/>
          <w:color w:val="000000"/>
          <w:sz w:val="24"/>
          <w:szCs w:val="24"/>
          <w:lang w:val="en-US"/>
        </w:rPr>
        <w:t>nenij v nekotorye akty Pravitel'stva Rossijskoj Federacii»</w:t>
      </w:r>
    </w:p>
    <w:p w:rsidR="00E11F76" w:rsidRPr="00671C36" w:rsidRDefault="00E11F76" w:rsidP="00671C36">
      <w:pP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sectPr w:rsidR="00E11F76" w:rsidRPr="00671C36" w:rsidSect="00FA3379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F76" w:rsidRDefault="00E11F76" w:rsidP="00F22015">
      <w:pPr>
        <w:spacing w:after="0" w:line="240" w:lineRule="auto"/>
      </w:pPr>
      <w:r>
        <w:separator/>
      </w:r>
    </w:p>
  </w:endnote>
  <w:endnote w:type="continuationSeparator" w:id="0">
    <w:p w:rsidR="00E11F76" w:rsidRDefault="00E11F76" w:rsidP="00F22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6" w:rsidRDefault="00E11F76">
    <w:pPr>
      <w:pStyle w:val="Footer"/>
    </w:pPr>
    <w:r w:rsidRPr="00AB4836">
      <w:rPr>
        <w:rFonts w:ascii="Times New Roman" w:hAnsi="Times New Roman"/>
        <w:sz w:val="24"/>
        <w:szCs w:val="24"/>
      </w:rPr>
      <w:t>http://ej.kubagro.ru/201</w:t>
    </w:r>
    <w:r w:rsidRPr="00AB4836">
      <w:rPr>
        <w:rFonts w:ascii="Times New Roman" w:hAnsi="Times New Roman"/>
        <w:sz w:val="24"/>
        <w:szCs w:val="24"/>
        <w:lang w:val="en-US"/>
      </w:rPr>
      <w:t>6</w:t>
    </w:r>
    <w:r w:rsidRPr="00AB4836">
      <w:rPr>
        <w:rFonts w:ascii="Times New Roman" w:hAnsi="Times New Roman"/>
        <w:sz w:val="24"/>
        <w:szCs w:val="24"/>
      </w:rPr>
      <w:t>/</w:t>
    </w:r>
    <w:r w:rsidRPr="00AB4836">
      <w:rPr>
        <w:rFonts w:ascii="Times New Roman" w:hAnsi="Times New Roman"/>
        <w:sz w:val="24"/>
        <w:szCs w:val="24"/>
        <w:lang w:val="en-US"/>
      </w:rPr>
      <w:t>0</w:t>
    </w:r>
    <w:r w:rsidRPr="00AB4836">
      <w:rPr>
        <w:rFonts w:ascii="Times New Roman" w:hAnsi="Times New Roman"/>
        <w:sz w:val="24"/>
        <w:szCs w:val="24"/>
      </w:rPr>
      <w:t>7/pdf/6</w:t>
    </w:r>
    <w:r>
      <w:rPr>
        <w:rFonts w:ascii="Times New Roman" w:hAnsi="Times New Roman"/>
        <w:sz w:val="24"/>
        <w:szCs w:val="24"/>
      </w:rPr>
      <w:t>6</w:t>
    </w:r>
    <w:r w:rsidRPr="00AB4836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F76" w:rsidRDefault="00E11F76" w:rsidP="00F22015">
      <w:pPr>
        <w:spacing w:after="0" w:line="240" w:lineRule="auto"/>
      </w:pPr>
      <w:r>
        <w:separator/>
      </w:r>
    </w:p>
  </w:footnote>
  <w:footnote w:type="continuationSeparator" w:id="0">
    <w:p w:rsidR="00E11F76" w:rsidRDefault="00E11F76" w:rsidP="00F22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6" w:rsidRDefault="00E11F76" w:rsidP="0059686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1F76" w:rsidRDefault="00E11F76" w:rsidP="00F7365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6" w:rsidRPr="00F7365D" w:rsidRDefault="00E11F76" w:rsidP="0059686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7365D">
      <w:rPr>
        <w:rStyle w:val="PageNumber"/>
        <w:rFonts w:ascii="Times New Roman" w:hAnsi="Times New Roman"/>
        <w:sz w:val="28"/>
        <w:szCs w:val="28"/>
      </w:rPr>
      <w:fldChar w:fldCharType="begin"/>
    </w:r>
    <w:r w:rsidRPr="00F7365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7365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16</w:t>
    </w:r>
    <w:r w:rsidRPr="00F7365D">
      <w:rPr>
        <w:rStyle w:val="PageNumber"/>
        <w:rFonts w:ascii="Times New Roman" w:hAnsi="Times New Roman"/>
        <w:sz w:val="28"/>
        <w:szCs w:val="28"/>
      </w:rPr>
      <w:fldChar w:fldCharType="end"/>
    </w:r>
  </w:p>
  <w:p w:rsidR="00E11F76" w:rsidRPr="005361A0" w:rsidRDefault="00E11F76" w:rsidP="00F7365D">
    <w:pPr>
      <w:pStyle w:val="Header"/>
      <w:ind w:right="360"/>
      <w:rPr>
        <w:rFonts w:ascii="Times New Roman" w:hAnsi="Times New Roman"/>
        <w:sz w:val="28"/>
        <w:szCs w:val="28"/>
      </w:rPr>
    </w:pPr>
    <w:r w:rsidRPr="00717EC0">
      <w:rPr>
        <w:rFonts w:ascii="Times New Roman" w:hAnsi="Times New Roman"/>
        <w:sz w:val="24"/>
        <w:szCs w:val="24"/>
      </w:rPr>
      <w:t>Научный журнал КубГАУ, №121</w:t>
    </w:r>
    <w:r w:rsidRPr="00717EC0">
      <w:rPr>
        <w:rFonts w:ascii="Times New Roman" w:hAnsi="Times New Roman"/>
        <w:sz w:val="24"/>
        <w:szCs w:val="24"/>
        <w:lang w:val="en-US"/>
      </w:rPr>
      <w:t>(0</w:t>
    </w:r>
    <w:r w:rsidRPr="00717EC0">
      <w:rPr>
        <w:rFonts w:ascii="Times New Roman" w:hAnsi="Times New Roman"/>
        <w:sz w:val="24"/>
        <w:szCs w:val="24"/>
      </w:rPr>
      <w:t>7), 201</w:t>
    </w:r>
    <w:r w:rsidRPr="00717EC0">
      <w:rPr>
        <w:rFonts w:ascii="Times New Roman" w:hAnsi="Times New Roman"/>
        <w:sz w:val="24"/>
        <w:szCs w:val="24"/>
        <w:lang w:val="en-US"/>
      </w:rPr>
      <w:t>6</w:t>
    </w:r>
    <w:r w:rsidRPr="00717EC0">
      <w:rPr>
        <w:rFonts w:ascii="Times New Roman" w:hAnsi="Times New Roman"/>
        <w:sz w:val="24"/>
        <w:szCs w:val="24"/>
      </w:rPr>
      <w:t xml:space="preserve"> года</w:t>
    </w:r>
  </w:p>
  <w:p w:rsidR="00E11F76" w:rsidRDefault="00E11F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917F2"/>
    <w:multiLevelType w:val="hybridMultilevel"/>
    <w:tmpl w:val="8EB2D068"/>
    <w:lvl w:ilvl="0" w:tplc="81E475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5C45A5B"/>
    <w:multiLevelType w:val="hybridMultilevel"/>
    <w:tmpl w:val="EF3216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A065D1"/>
    <w:multiLevelType w:val="hybridMultilevel"/>
    <w:tmpl w:val="D428B026"/>
    <w:lvl w:ilvl="0" w:tplc="C21E8D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3F07633"/>
    <w:multiLevelType w:val="hybridMultilevel"/>
    <w:tmpl w:val="0E08B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9557F2"/>
    <w:multiLevelType w:val="hybridMultilevel"/>
    <w:tmpl w:val="4594B4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8B2"/>
    <w:rsid w:val="00045802"/>
    <w:rsid w:val="00046C4D"/>
    <w:rsid w:val="0005025A"/>
    <w:rsid w:val="000535DF"/>
    <w:rsid w:val="00054CBF"/>
    <w:rsid w:val="00065D65"/>
    <w:rsid w:val="00070961"/>
    <w:rsid w:val="00074872"/>
    <w:rsid w:val="00087202"/>
    <w:rsid w:val="000904D3"/>
    <w:rsid w:val="000904E6"/>
    <w:rsid w:val="000933B2"/>
    <w:rsid w:val="00095277"/>
    <w:rsid w:val="000A7C89"/>
    <w:rsid w:val="000B2890"/>
    <w:rsid w:val="000C5329"/>
    <w:rsid w:val="000D0C58"/>
    <w:rsid w:val="000E6293"/>
    <w:rsid w:val="000F75CA"/>
    <w:rsid w:val="00106C3C"/>
    <w:rsid w:val="00115729"/>
    <w:rsid w:val="001212C2"/>
    <w:rsid w:val="00127892"/>
    <w:rsid w:val="0013145A"/>
    <w:rsid w:val="00140B1A"/>
    <w:rsid w:val="001428EF"/>
    <w:rsid w:val="00144CC9"/>
    <w:rsid w:val="0014587F"/>
    <w:rsid w:val="00151998"/>
    <w:rsid w:val="001528EE"/>
    <w:rsid w:val="00154C9D"/>
    <w:rsid w:val="0016547F"/>
    <w:rsid w:val="001655EE"/>
    <w:rsid w:val="00165DED"/>
    <w:rsid w:val="00176EFF"/>
    <w:rsid w:val="0018162F"/>
    <w:rsid w:val="00183DB1"/>
    <w:rsid w:val="00193F6E"/>
    <w:rsid w:val="001A00F1"/>
    <w:rsid w:val="001B053E"/>
    <w:rsid w:val="001B6095"/>
    <w:rsid w:val="001E06A4"/>
    <w:rsid w:val="001E3922"/>
    <w:rsid w:val="001E5DD7"/>
    <w:rsid w:val="002012DA"/>
    <w:rsid w:val="00204050"/>
    <w:rsid w:val="00214C5A"/>
    <w:rsid w:val="00224469"/>
    <w:rsid w:val="0024339A"/>
    <w:rsid w:val="00244814"/>
    <w:rsid w:val="00245177"/>
    <w:rsid w:val="00260C6E"/>
    <w:rsid w:val="002639D3"/>
    <w:rsid w:val="00270777"/>
    <w:rsid w:val="00274933"/>
    <w:rsid w:val="00276152"/>
    <w:rsid w:val="002841C7"/>
    <w:rsid w:val="0028626D"/>
    <w:rsid w:val="00297F72"/>
    <w:rsid w:val="002A3DCB"/>
    <w:rsid w:val="002C2A45"/>
    <w:rsid w:val="002C334D"/>
    <w:rsid w:val="002C485C"/>
    <w:rsid w:val="002D101E"/>
    <w:rsid w:val="002D6C10"/>
    <w:rsid w:val="002E31F4"/>
    <w:rsid w:val="002E6BE0"/>
    <w:rsid w:val="002E7A93"/>
    <w:rsid w:val="002F209E"/>
    <w:rsid w:val="002F4A76"/>
    <w:rsid w:val="002F4AE3"/>
    <w:rsid w:val="00310B57"/>
    <w:rsid w:val="00313873"/>
    <w:rsid w:val="00315868"/>
    <w:rsid w:val="00324A73"/>
    <w:rsid w:val="00331349"/>
    <w:rsid w:val="0034149F"/>
    <w:rsid w:val="0034402E"/>
    <w:rsid w:val="0035158C"/>
    <w:rsid w:val="0035459E"/>
    <w:rsid w:val="00356739"/>
    <w:rsid w:val="0035684C"/>
    <w:rsid w:val="00361E1F"/>
    <w:rsid w:val="00371D44"/>
    <w:rsid w:val="003727FD"/>
    <w:rsid w:val="00373601"/>
    <w:rsid w:val="00381D0D"/>
    <w:rsid w:val="00397479"/>
    <w:rsid w:val="003976DD"/>
    <w:rsid w:val="003A1A00"/>
    <w:rsid w:val="003A1B53"/>
    <w:rsid w:val="003D3A10"/>
    <w:rsid w:val="003F26F8"/>
    <w:rsid w:val="00417CFB"/>
    <w:rsid w:val="00436760"/>
    <w:rsid w:val="0044142E"/>
    <w:rsid w:val="00442B4E"/>
    <w:rsid w:val="0045117C"/>
    <w:rsid w:val="004540B4"/>
    <w:rsid w:val="00460E35"/>
    <w:rsid w:val="004668E6"/>
    <w:rsid w:val="0047116F"/>
    <w:rsid w:val="0047671F"/>
    <w:rsid w:val="00486921"/>
    <w:rsid w:val="004A008B"/>
    <w:rsid w:val="004B0AA1"/>
    <w:rsid w:val="004C47FF"/>
    <w:rsid w:val="004C54B0"/>
    <w:rsid w:val="004C68C6"/>
    <w:rsid w:val="004C7835"/>
    <w:rsid w:val="004E659F"/>
    <w:rsid w:val="004F1F42"/>
    <w:rsid w:val="004F2DD7"/>
    <w:rsid w:val="004F581E"/>
    <w:rsid w:val="004F6C0F"/>
    <w:rsid w:val="005012C4"/>
    <w:rsid w:val="00507048"/>
    <w:rsid w:val="0050749B"/>
    <w:rsid w:val="005079B9"/>
    <w:rsid w:val="00512419"/>
    <w:rsid w:val="0051344D"/>
    <w:rsid w:val="00523FB5"/>
    <w:rsid w:val="00524C86"/>
    <w:rsid w:val="005307BD"/>
    <w:rsid w:val="0053080C"/>
    <w:rsid w:val="005317F5"/>
    <w:rsid w:val="005361A0"/>
    <w:rsid w:val="00541DF0"/>
    <w:rsid w:val="00542555"/>
    <w:rsid w:val="00554832"/>
    <w:rsid w:val="00554A79"/>
    <w:rsid w:val="00576E06"/>
    <w:rsid w:val="00595D17"/>
    <w:rsid w:val="00596284"/>
    <w:rsid w:val="0059686F"/>
    <w:rsid w:val="0059704B"/>
    <w:rsid w:val="00597BE2"/>
    <w:rsid w:val="005A0FB7"/>
    <w:rsid w:val="005A12FB"/>
    <w:rsid w:val="005A54E1"/>
    <w:rsid w:val="005B0614"/>
    <w:rsid w:val="005B30C5"/>
    <w:rsid w:val="005B6497"/>
    <w:rsid w:val="005E4965"/>
    <w:rsid w:val="005F08D6"/>
    <w:rsid w:val="005F0B81"/>
    <w:rsid w:val="005F16E2"/>
    <w:rsid w:val="00600136"/>
    <w:rsid w:val="00601AE5"/>
    <w:rsid w:val="00603FCA"/>
    <w:rsid w:val="0060799C"/>
    <w:rsid w:val="0061426B"/>
    <w:rsid w:val="00614396"/>
    <w:rsid w:val="00621D88"/>
    <w:rsid w:val="0063266F"/>
    <w:rsid w:val="00633081"/>
    <w:rsid w:val="00637DFE"/>
    <w:rsid w:val="00647151"/>
    <w:rsid w:val="00661FFE"/>
    <w:rsid w:val="00662226"/>
    <w:rsid w:val="006663A1"/>
    <w:rsid w:val="00671C36"/>
    <w:rsid w:val="006917BC"/>
    <w:rsid w:val="00697F50"/>
    <w:rsid w:val="006A1EFC"/>
    <w:rsid w:val="006B63EB"/>
    <w:rsid w:val="006D151B"/>
    <w:rsid w:val="006D374F"/>
    <w:rsid w:val="006E0097"/>
    <w:rsid w:val="006E051A"/>
    <w:rsid w:val="006F0C91"/>
    <w:rsid w:val="006F551E"/>
    <w:rsid w:val="006F6D62"/>
    <w:rsid w:val="00700F30"/>
    <w:rsid w:val="00710BA0"/>
    <w:rsid w:val="0071106E"/>
    <w:rsid w:val="00717EC0"/>
    <w:rsid w:val="007246E8"/>
    <w:rsid w:val="00737078"/>
    <w:rsid w:val="0074310C"/>
    <w:rsid w:val="0074399D"/>
    <w:rsid w:val="007456BD"/>
    <w:rsid w:val="00762762"/>
    <w:rsid w:val="00776922"/>
    <w:rsid w:val="0078665A"/>
    <w:rsid w:val="007A0825"/>
    <w:rsid w:val="007B5556"/>
    <w:rsid w:val="007C096E"/>
    <w:rsid w:val="007C0B76"/>
    <w:rsid w:val="007C5C51"/>
    <w:rsid w:val="007E0E42"/>
    <w:rsid w:val="007E7771"/>
    <w:rsid w:val="007F4E24"/>
    <w:rsid w:val="007F6EE3"/>
    <w:rsid w:val="00805AB9"/>
    <w:rsid w:val="00810516"/>
    <w:rsid w:val="00813F70"/>
    <w:rsid w:val="00814509"/>
    <w:rsid w:val="0082251C"/>
    <w:rsid w:val="00823EF0"/>
    <w:rsid w:val="00833C1E"/>
    <w:rsid w:val="008428F9"/>
    <w:rsid w:val="0084502E"/>
    <w:rsid w:val="00845A8D"/>
    <w:rsid w:val="00853D1B"/>
    <w:rsid w:val="0088117B"/>
    <w:rsid w:val="00886A03"/>
    <w:rsid w:val="00894B00"/>
    <w:rsid w:val="00894B6A"/>
    <w:rsid w:val="008B1437"/>
    <w:rsid w:val="008B19A7"/>
    <w:rsid w:val="008B55C1"/>
    <w:rsid w:val="008C0B16"/>
    <w:rsid w:val="008C11F9"/>
    <w:rsid w:val="008C6A59"/>
    <w:rsid w:val="008F2269"/>
    <w:rsid w:val="00906E91"/>
    <w:rsid w:val="00914D3B"/>
    <w:rsid w:val="00926E6A"/>
    <w:rsid w:val="00932ABB"/>
    <w:rsid w:val="00934AE3"/>
    <w:rsid w:val="00935DAB"/>
    <w:rsid w:val="009468D8"/>
    <w:rsid w:val="00946AD0"/>
    <w:rsid w:val="0095289F"/>
    <w:rsid w:val="009575D3"/>
    <w:rsid w:val="0096180E"/>
    <w:rsid w:val="0096765A"/>
    <w:rsid w:val="009739BA"/>
    <w:rsid w:val="00975335"/>
    <w:rsid w:val="00980EF5"/>
    <w:rsid w:val="00983782"/>
    <w:rsid w:val="00985C99"/>
    <w:rsid w:val="00986644"/>
    <w:rsid w:val="009962D9"/>
    <w:rsid w:val="009A12B5"/>
    <w:rsid w:val="009A1F9E"/>
    <w:rsid w:val="009A34A8"/>
    <w:rsid w:val="009E0583"/>
    <w:rsid w:val="009E09E5"/>
    <w:rsid w:val="009E31CE"/>
    <w:rsid w:val="009E36F3"/>
    <w:rsid w:val="009E7555"/>
    <w:rsid w:val="009F46C0"/>
    <w:rsid w:val="009F7CA0"/>
    <w:rsid w:val="00A00056"/>
    <w:rsid w:val="00A03597"/>
    <w:rsid w:val="00A17368"/>
    <w:rsid w:val="00A20A37"/>
    <w:rsid w:val="00A25B32"/>
    <w:rsid w:val="00A40564"/>
    <w:rsid w:val="00A51871"/>
    <w:rsid w:val="00A742D7"/>
    <w:rsid w:val="00A80F0F"/>
    <w:rsid w:val="00A92C94"/>
    <w:rsid w:val="00A972E4"/>
    <w:rsid w:val="00A973A4"/>
    <w:rsid w:val="00AA564D"/>
    <w:rsid w:val="00AA652A"/>
    <w:rsid w:val="00AA68B2"/>
    <w:rsid w:val="00AB4836"/>
    <w:rsid w:val="00AB50AF"/>
    <w:rsid w:val="00AC1A9E"/>
    <w:rsid w:val="00AC6EE9"/>
    <w:rsid w:val="00AD044E"/>
    <w:rsid w:val="00AE054B"/>
    <w:rsid w:val="00AE099F"/>
    <w:rsid w:val="00AE5692"/>
    <w:rsid w:val="00AF3A45"/>
    <w:rsid w:val="00B002D4"/>
    <w:rsid w:val="00B04922"/>
    <w:rsid w:val="00B1634F"/>
    <w:rsid w:val="00B30D03"/>
    <w:rsid w:val="00B31F19"/>
    <w:rsid w:val="00B323A5"/>
    <w:rsid w:val="00B347DA"/>
    <w:rsid w:val="00B352C9"/>
    <w:rsid w:val="00B43EFA"/>
    <w:rsid w:val="00B563D6"/>
    <w:rsid w:val="00B57FAF"/>
    <w:rsid w:val="00B633C5"/>
    <w:rsid w:val="00B671B0"/>
    <w:rsid w:val="00B67DB1"/>
    <w:rsid w:val="00B7599F"/>
    <w:rsid w:val="00B859B5"/>
    <w:rsid w:val="00B902E7"/>
    <w:rsid w:val="00B91D3E"/>
    <w:rsid w:val="00BA30C9"/>
    <w:rsid w:val="00BA35BB"/>
    <w:rsid w:val="00BA47EE"/>
    <w:rsid w:val="00BB1EFE"/>
    <w:rsid w:val="00BC6529"/>
    <w:rsid w:val="00BC6BA5"/>
    <w:rsid w:val="00BD1521"/>
    <w:rsid w:val="00BD2119"/>
    <w:rsid w:val="00BE0836"/>
    <w:rsid w:val="00BE4412"/>
    <w:rsid w:val="00BF5DC1"/>
    <w:rsid w:val="00BF7470"/>
    <w:rsid w:val="00C04918"/>
    <w:rsid w:val="00C053E1"/>
    <w:rsid w:val="00C21043"/>
    <w:rsid w:val="00C326B6"/>
    <w:rsid w:val="00C333AB"/>
    <w:rsid w:val="00C34A10"/>
    <w:rsid w:val="00C421A9"/>
    <w:rsid w:val="00C42BC1"/>
    <w:rsid w:val="00C4651B"/>
    <w:rsid w:val="00C47C3B"/>
    <w:rsid w:val="00C54915"/>
    <w:rsid w:val="00C758F4"/>
    <w:rsid w:val="00C84EA9"/>
    <w:rsid w:val="00C86DEC"/>
    <w:rsid w:val="00CB581E"/>
    <w:rsid w:val="00CB6D4D"/>
    <w:rsid w:val="00CB7D04"/>
    <w:rsid w:val="00CC4572"/>
    <w:rsid w:val="00CC6A5F"/>
    <w:rsid w:val="00CD0F11"/>
    <w:rsid w:val="00CD2AF1"/>
    <w:rsid w:val="00CD4AFB"/>
    <w:rsid w:val="00CD7033"/>
    <w:rsid w:val="00CD7348"/>
    <w:rsid w:val="00CE06AB"/>
    <w:rsid w:val="00CE3F89"/>
    <w:rsid w:val="00CE7F39"/>
    <w:rsid w:val="00CF2670"/>
    <w:rsid w:val="00CF7C10"/>
    <w:rsid w:val="00D007B1"/>
    <w:rsid w:val="00D16D30"/>
    <w:rsid w:val="00D22367"/>
    <w:rsid w:val="00D304E5"/>
    <w:rsid w:val="00D31023"/>
    <w:rsid w:val="00D31C32"/>
    <w:rsid w:val="00D32E3C"/>
    <w:rsid w:val="00D35FE0"/>
    <w:rsid w:val="00D40AD3"/>
    <w:rsid w:val="00D417C7"/>
    <w:rsid w:val="00D57451"/>
    <w:rsid w:val="00D579FD"/>
    <w:rsid w:val="00D66074"/>
    <w:rsid w:val="00D70814"/>
    <w:rsid w:val="00D73841"/>
    <w:rsid w:val="00D81FD4"/>
    <w:rsid w:val="00D932FE"/>
    <w:rsid w:val="00DA0EE2"/>
    <w:rsid w:val="00DA1EBB"/>
    <w:rsid w:val="00DA542E"/>
    <w:rsid w:val="00DB289F"/>
    <w:rsid w:val="00DB550E"/>
    <w:rsid w:val="00DC5DF1"/>
    <w:rsid w:val="00DD62E1"/>
    <w:rsid w:val="00E00784"/>
    <w:rsid w:val="00E04D58"/>
    <w:rsid w:val="00E05D4D"/>
    <w:rsid w:val="00E114AC"/>
    <w:rsid w:val="00E11F76"/>
    <w:rsid w:val="00E139C2"/>
    <w:rsid w:val="00E149E6"/>
    <w:rsid w:val="00E15A7C"/>
    <w:rsid w:val="00E16154"/>
    <w:rsid w:val="00E227BF"/>
    <w:rsid w:val="00E33375"/>
    <w:rsid w:val="00E4158B"/>
    <w:rsid w:val="00E426F6"/>
    <w:rsid w:val="00E558CD"/>
    <w:rsid w:val="00E67C4A"/>
    <w:rsid w:val="00E81CF3"/>
    <w:rsid w:val="00E94B11"/>
    <w:rsid w:val="00E95E05"/>
    <w:rsid w:val="00EA0866"/>
    <w:rsid w:val="00EA31AC"/>
    <w:rsid w:val="00EA5AB0"/>
    <w:rsid w:val="00EB53F7"/>
    <w:rsid w:val="00EB58AC"/>
    <w:rsid w:val="00EC29E8"/>
    <w:rsid w:val="00EC717C"/>
    <w:rsid w:val="00ED1E7D"/>
    <w:rsid w:val="00ED76EA"/>
    <w:rsid w:val="00EE07DF"/>
    <w:rsid w:val="00EE4CB9"/>
    <w:rsid w:val="00F027A0"/>
    <w:rsid w:val="00F112F5"/>
    <w:rsid w:val="00F171AB"/>
    <w:rsid w:val="00F22015"/>
    <w:rsid w:val="00F30198"/>
    <w:rsid w:val="00F4431A"/>
    <w:rsid w:val="00F461A2"/>
    <w:rsid w:val="00F52B30"/>
    <w:rsid w:val="00F67953"/>
    <w:rsid w:val="00F70A17"/>
    <w:rsid w:val="00F7365D"/>
    <w:rsid w:val="00F84F94"/>
    <w:rsid w:val="00FA22C1"/>
    <w:rsid w:val="00FA3379"/>
    <w:rsid w:val="00FA3D41"/>
    <w:rsid w:val="00FA6D76"/>
    <w:rsid w:val="00FB34BD"/>
    <w:rsid w:val="00FC245F"/>
    <w:rsid w:val="00FC2A54"/>
    <w:rsid w:val="00FC6D71"/>
    <w:rsid w:val="00FC7425"/>
    <w:rsid w:val="00FC7F0A"/>
    <w:rsid w:val="00FD0C0C"/>
    <w:rsid w:val="00FD46DC"/>
    <w:rsid w:val="00FE53E4"/>
    <w:rsid w:val="00FE6819"/>
    <w:rsid w:val="00FF0D52"/>
    <w:rsid w:val="00FF262D"/>
    <w:rsid w:val="00FF4022"/>
    <w:rsid w:val="00FF4788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F11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4A7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4A79"/>
    <w:rPr>
      <w:rFonts w:ascii="Calibri Light" w:hAnsi="Calibri Light" w:cs="Times New Roman"/>
      <w:color w:val="2E74B5"/>
      <w:sz w:val="32"/>
      <w:szCs w:val="32"/>
    </w:rPr>
  </w:style>
  <w:style w:type="table" w:styleId="TableGrid">
    <w:name w:val="Table Grid"/>
    <w:basedOn w:val="TableNormal"/>
    <w:uiPriority w:val="99"/>
    <w:rsid w:val="003440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4402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5A0FB7"/>
    <w:rPr>
      <w:rFonts w:cs="Times New Roman"/>
    </w:rPr>
  </w:style>
  <w:style w:type="paragraph" w:styleId="NormalWeb">
    <w:name w:val="Normal (Web)"/>
    <w:basedOn w:val="Normal"/>
    <w:uiPriority w:val="99"/>
    <w:rsid w:val="005A0F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">
    <w:name w:val="w"/>
    <w:basedOn w:val="DefaultParagraphFont"/>
    <w:uiPriority w:val="99"/>
    <w:rsid w:val="005A0FB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22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20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22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22015"/>
    <w:rPr>
      <w:rFonts w:cs="Times New Roman"/>
    </w:rPr>
  </w:style>
  <w:style w:type="character" w:styleId="Hyperlink">
    <w:name w:val="Hyperlink"/>
    <w:basedOn w:val="DefaultParagraphFont"/>
    <w:uiPriority w:val="99"/>
    <w:rsid w:val="0035158C"/>
    <w:rPr>
      <w:rFonts w:cs="Times New Roman"/>
      <w:color w:val="0563C1"/>
      <w:u w:val="single"/>
    </w:rPr>
  </w:style>
  <w:style w:type="paragraph" w:styleId="BodyText">
    <w:name w:val="Body Text"/>
    <w:basedOn w:val="Normal"/>
    <w:link w:val="BodyTextChar"/>
    <w:uiPriority w:val="99"/>
    <w:rsid w:val="00E15A7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5A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558C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F67953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67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71B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F736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874</TotalTime>
  <Pages>16</Pages>
  <Words>3982</Words>
  <Characters>22703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Sergey</cp:lastModifiedBy>
  <cp:revision>32</cp:revision>
  <dcterms:created xsi:type="dcterms:W3CDTF">2016-06-27T07:44:00Z</dcterms:created>
  <dcterms:modified xsi:type="dcterms:W3CDTF">2016-09-15T16:12:00Z</dcterms:modified>
</cp:coreProperties>
</file>