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0"/>
        <w:gridCol w:w="4640"/>
      </w:tblGrid>
      <w:tr w:rsidR="007129AC" w:rsidRPr="00814323" w:rsidTr="00445C77">
        <w:tc>
          <w:tcPr>
            <w:tcW w:w="4647" w:type="dxa"/>
          </w:tcPr>
          <w:p w:rsidR="007129AC" w:rsidRPr="00814323" w:rsidRDefault="007129AC" w:rsidP="00814323">
            <w:pPr>
              <w:rPr>
                <w:rFonts w:ascii="Times New Roman" w:hAnsi="Times New Roman"/>
                <w:sz w:val="20"/>
                <w:szCs w:val="20"/>
              </w:rPr>
            </w:pPr>
            <w:bookmarkStart w:id="0" w:name="OLE_LINK82"/>
            <w:bookmarkStart w:id="1" w:name="OLE_LINK83"/>
            <w:bookmarkStart w:id="2" w:name="OLE_LINK84"/>
            <w:r w:rsidRPr="00814323">
              <w:rPr>
                <w:rFonts w:ascii="Times New Roman" w:hAnsi="Times New Roman"/>
                <w:sz w:val="20"/>
                <w:szCs w:val="20"/>
              </w:rPr>
              <w:t>УДК 004.81</w:t>
            </w:r>
            <w:bookmarkEnd w:id="0"/>
            <w:bookmarkEnd w:id="1"/>
            <w:bookmarkEnd w:id="2"/>
          </w:p>
        </w:tc>
        <w:tc>
          <w:tcPr>
            <w:tcW w:w="4647" w:type="dxa"/>
          </w:tcPr>
          <w:p w:rsidR="007129AC" w:rsidRPr="00814323" w:rsidRDefault="007129AC" w:rsidP="00814323">
            <w:pPr>
              <w:rPr>
                <w:rFonts w:ascii="Times New Roman" w:hAnsi="Times New Roman"/>
                <w:sz w:val="20"/>
                <w:szCs w:val="20"/>
              </w:rPr>
            </w:pPr>
            <w:r w:rsidRPr="00814323">
              <w:rPr>
                <w:rFonts w:ascii="Times New Roman" w:hAnsi="Times New Roman"/>
                <w:sz w:val="20"/>
                <w:szCs w:val="20"/>
              </w:rPr>
              <w:t>UDC 004.81</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814323" w:rsidRDefault="007129AC" w:rsidP="00814323">
            <w:pPr>
              <w:rPr>
                <w:rFonts w:ascii="Times New Roman" w:hAnsi="Times New Roman"/>
                <w:sz w:val="20"/>
                <w:szCs w:val="20"/>
                <w:lang w:val="ru-RU"/>
              </w:rPr>
            </w:pPr>
            <w:r w:rsidRPr="00814323">
              <w:rPr>
                <w:rFonts w:ascii="Times New Roman" w:hAnsi="Times New Roman"/>
                <w:sz w:val="20"/>
                <w:szCs w:val="20"/>
              </w:rPr>
              <w:t xml:space="preserve">05.00.00 </w:t>
            </w:r>
            <w:r w:rsidRPr="00814323">
              <w:rPr>
                <w:rFonts w:ascii="Times New Roman" w:hAnsi="Times New Roman"/>
                <w:sz w:val="20"/>
                <w:szCs w:val="20"/>
                <w:lang w:val="ru-RU"/>
              </w:rPr>
              <w:t>Технические науки</w:t>
            </w:r>
          </w:p>
        </w:tc>
        <w:tc>
          <w:tcPr>
            <w:tcW w:w="4647" w:type="dxa"/>
          </w:tcPr>
          <w:p w:rsidR="007129AC" w:rsidRPr="00814323" w:rsidRDefault="007129AC" w:rsidP="00814323">
            <w:pPr>
              <w:rPr>
                <w:rFonts w:ascii="Times New Roman" w:hAnsi="Times New Roman"/>
                <w:sz w:val="20"/>
                <w:szCs w:val="20"/>
              </w:rPr>
            </w:pPr>
            <w:r w:rsidRPr="00814323">
              <w:rPr>
                <w:rFonts w:ascii="Times New Roman" w:hAnsi="Times New Roman"/>
                <w:sz w:val="20"/>
                <w:szCs w:val="20"/>
              </w:rPr>
              <w:t>Technical sciences</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814323" w:rsidRDefault="007129AC" w:rsidP="00814323">
            <w:pPr>
              <w:rPr>
                <w:rFonts w:ascii="Times New Roman" w:hAnsi="Times New Roman"/>
                <w:b/>
                <w:sz w:val="20"/>
                <w:szCs w:val="20"/>
              </w:rPr>
            </w:pPr>
            <w:r w:rsidRPr="00814323">
              <w:rPr>
                <w:rFonts w:ascii="Times New Roman" w:hAnsi="Times New Roman"/>
                <w:b/>
                <w:sz w:val="20"/>
                <w:szCs w:val="20"/>
                <w:lang w:val="ru-RU"/>
              </w:rPr>
              <w:t>ИСПОЛЬЗОВАНИЕ СВЕРТОЧНЫХ НЕ</w:t>
            </w:r>
            <w:r w:rsidRPr="00814323">
              <w:rPr>
                <w:rFonts w:ascii="Times New Roman" w:hAnsi="Times New Roman"/>
                <w:b/>
                <w:sz w:val="20"/>
                <w:szCs w:val="20"/>
                <w:lang w:val="ru-RU"/>
              </w:rPr>
              <w:t>Й</w:t>
            </w:r>
            <w:r w:rsidRPr="00814323">
              <w:rPr>
                <w:rFonts w:ascii="Times New Roman" w:hAnsi="Times New Roman"/>
                <w:b/>
                <w:sz w:val="20"/>
                <w:szCs w:val="20"/>
                <w:lang w:val="ru-RU"/>
              </w:rPr>
              <w:t>РОННЫХ СЕТЕЙ ДЛЯ РАСПОЗНАВАНИЯ АВТОМОБИЛЬНЫХ НОМЕРОВ. ПРЕИМ</w:t>
            </w:r>
            <w:r w:rsidRPr="00814323">
              <w:rPr>
                <w:rFonts w:ascii="Times New Roman" w:hAnsi="Times New Roman"/>
                <w:b/>
                <w:sz w:val="20"/>
                <w:szCs w:val="20"/>
                <w:lang w:val="ru-RU"/>
              </w:rPr>
              <w:t>У</w:t>
            </w:r>
            <w:r w:rsidRPr="00814323">
              <w:rPr>
                <w:rFonts w:ascii="Times New Roman" w:hAnsi="Times New Roman"/>
                <w:b/>
                <w:sz w:val="20"/>
                <w:szCs w:val="20"/>
                <w:lang w:val="ru-RU"/>
              </w:rPr>
              <w:t>ЩЕСТВА И НЕДОСТАТКИ ПО СРАВНЕНИЮ С ШАБЛОННЫМ МЕТОДОМ</w:t>
            </w:r>
          </w:p>
        </w:tc>
        <w:tc>
          <w:tcPr>
            <w:tcW w:w="4647" w:type="dxa"/>
          </w:tcPr>
          <w:p w:rsidR="007129AC" w:rsidRPr="00814323" w:rsidRDefault="007129AC" w:rsidP="00814323">
            <w:pPr>
              <w:rPr>
                <w:rFonts w:ascii="Times New Roman" w:hAnsi="Times New Roman"/>
                <w:b/>
                <w:sz w:val="20"/>
                <w:szCs w:val="20"/>
              </w:rPr>
            </w:pPr>
            <w:r w:rsidRPr="00814323">
              <w:rPr>
                <w:rFonts w:ascii="Times New Roman" w:hAnsi="Times New Roman"/>
                <w:b/>
                <w:sz w:val="20"/>
                <w:szCs w:val="20"/>
              </w:rPr>
              <w:t>USING CONVOLUTIONAL NEURAL NE</w:t>
            </w:r>
            <w:r w:rsidRPr="00814323">
              <w:rPr>
                <w:rFonts w:ascii="Times New Roman" w:hAnsi="Times New Roman"/>
                <w:b/>
                <w:sz w:val="20"/>
                <w:szCs w:val="20"/>
              </w:rPr>
              <w:t>T</w:t>
            </w:r>
            <w:r w:rsidRPr="00814323">
              <w:rPr>
                <w:rFonts w:ascii="Times New Roman" w:hAnsi="Times New Roman"/>
                <w:b/>
                <w:sz w:val="20"/>
                <w:szCs w:val="20"/>
              </w:rPr>
              <w:t>WORKS FOR LICENSE PLATES RECOGN</w:t>
            </w:r>
            <w:r w:rsidRPr="00814323">
              <w:rPr>
                <w:rFonts w:ascii="Times New Roman" w:hAnsi="Times New Roman"/>
                <w:b/>
                <w:sz w:val="20"/>
                <w:szCs w:val="20"/>
              </w:rPr>
              <w:t>I</w:t>
            </w:r>
            <w:r w:rsidRPr="00814323">
              <w:rPr>
                <w:rFonts w:ascii="Times New Roman" w:hAnsi="Times New Roman"/>
                <w:b/>
                <w:sz w:val="20"/>
                <w:szCs w:val="20"/>
              </w:rPr>
              <w:t>TION. ADVANTAGES AND DISADVANTAGES IN COMPARISON WITH TEMPLATE-BASED METHOD</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814323" w:rsidRDefault="007129AC" w:rsidP="00814323">
            <w:pPr>
              <w:tabs>
                <w:tab w:val="left" w:pos="1160"/>
              </w:tabs>
              <w:rPr>
                <w:rFonts w:ascii="Times New Roman" w:hAnsi="Times New Roman"/>
                <w:sz w:val="20"/>
                <w:szCs w:val="20"/>
                <w:lang w:val="ru-RU"/>
              </w:rPr>
            </w:pPr>
            <w:r w:rsidRPr="00814323">
              <w:rPr>
                <w:rFonts w:ascii="Times New Roman" w:hAnsi="Times New Roman"/>
                <w:sz w:val="20"/>
                <w:szCs w:val="20"/>
                <w:lang w:val="ru-RU"/>
              </w:rPr>
              <w:t>Михалевич Юрий Сергеевич</w:t>
            </w:r>
          </w:p>
          <w:p w:rsidR="007129AC" w:rsidRPr="00814323" w:rsidRDefault="007129AC" w:rsidP="00814323">
            <w:pPr>
              <w:tabs>
                <w:tab w:val="left" w:pos="1160"/>
              </w:tabs>
              <w:rPr>
                <w:rFonts w:ascii="Times New Roman" w:hAnsi="Times New Roman"/>
                <w:sz w:val="20"/>
                <w:szCs w:val="20"/>
                <w:lang w:val="ru-RU"/>
              </w:rPr>
            </w:pPr>
            <w:r w:rsidRPr="00814323">
              <w:rPr>
                <w:rFonts w:ascii="Times New Roman" w:hAnsi="Times New Roman"/>
                <w:sz w:val="20"/>
                <w:szCs w:val="20"/>
                <w:lang w:val="ru-RU"/>
              </w:rPr>
              <w:t>магистрант</w:t>
            </w:r>
          </w:p>
          <w:p w:rsidR="007129AC" w:rsidRPr="00814323" w:rsidRDefault="007129AC" w:rsidP="00814323">
            <w:pPr>
              <w:tabs>
                <w:tab w:val="left" w:pos="1160"/>
              </w:tabs>
              <w:rPr>
                <w:rFonts w:ascii="Times New Roman" w:hAnsi="Times New Roman"/>
                <w:sz w:val="20"/>
                <w:szCs w:val="20"/>
                <w:lang w:val="ru-RU"/>
              </w:rPr>
            </w:pPr>
            <w:r w:rsidRPr="00814323">
              <w:rPr>
                <w:rFonts w:ascii="Times New Roman" w:hAnsi="Times New Roman"/>
                <w:sz w:val="20"/>
                <w:szCs w:val="20"/>
                <w:lang w:val="ru-RU"/>
              </w:rPr>
              <w:t xml:space="preserve">РИНЦ </w:t>
            </w:r>
            <w:r w:rsidRPr="00814323">
              <w:rPr>
                <w:rFonts w:ascii="Times New Roman" w:hAnsi="Times New Roman"/>
                <w:sz w:val="20"/>
                <w:szCs w:val="20"/>
              </w:rPr>
              <w:t>SPIN</w:t>
            </w:r>
            <w:r w:rsidRPr="00814323">
              <w:rPr>
                <w:rFonts w:ascii="Times New Roman" w:hAnsi="Times New Roman"/>
                <w:sz w:val="20"/>
                <w:szCs w:val="20"/>
                <w:lang w:val="ru-RU"/>
              </w:rPr>
              <w:t>-код: 9486-7713</w:t>
            </w:r>
          </w:p>
          <w:p w:rsidR="007129AC" w:rsidRPr="004161D9" w:rsidRDefault="007129AC" w:rsidP="00814323">
            <w:pPr>
              <w:tabs>
                <w:tab w:val="left" w:pos="1160"/>
              </w:tabs>
              <w:rPr>
                <w:rFonts w:ascii="Times New Roman" w:hAnsi="Times New Roman"/>
                <w:sz w:val="20"/>
                <w:szCs w:val="20"/>
              </w:rPr>
            </w:pPr>
            <w:r w:rsidRPr="00814323">
              <w:rPr>
                <w:rFonts w:ascii="Times New Roman" w:hAnsi="Times New Roman"/>
                <w:sz w:val="20"/>
                <w:szCs w:val="20"/>
                <w:lang w:val="ru-RU"/>
              </w:rPr>
              <w:t>0@39.</w:t>
            </w:r>
            <w:r w:rsidRPr="00814323">
              <w:rPr>
                <w:rFonts w:ascii="Times New Roman" w:hAnsi="Times New Roman"/>
                <w:sz w:val="20"/>
                <w:szCs w:val="20"/>
              </w:rPr>
              <w:t>yt</w:t>
            </w:r>
          </w:p>
        </w:tc>
        <w:tc>
          <w:tcPr>
            <w:tcW w:w="4647" w:type="dxa"/>
          </w:tcPr>
          <w:p w:rsidR="007129AC" w:rsidRPr="00814323" w:rsidRDefault="007129AC" w:rsidP="00814323">
            <w:pPr>
              <w:tabs>
                <w:tab w:val="left" w:pos="1160"/>
              </w:tabs>
              <w:rPr>
                <w:rFonts w:ascii="Times New Roman" w:hAnsi="Times New Roman"/>
                <w:sz w:val="20"/>
                <w:szCs w:val="20"/>
              </w:rPr>
            </w:pPr>
            <w:r w:rsidRPr="00814323">
              <w:rPr>
                <w:rFonts w:ascii="Times New Roman" w:hAnsi="Times New Roman"/>
                <w:sz w:val="20"/>
                <w:szCs w:val="20"/>
              </w:rPr>
              <w:t>Mikhalevich Yurij Sergeevich</w:t>
            </w:r>
          </w:p>
          <w:p w:rsidR="007129AC" w:rsidRPr="00814323" w:rsidRDefault="007129AC" w:rsidP="00814323">
            <w:pPr>
              <w:tabs>
                <w:tab w:val="left" w:pos="1160"/>
              </w:tabs>
              <w:rPr>
                <w:rFonts w:ascii="Times New Roman" w:hAnsi="Times New Roman"/>
                <w:sz w:val="20"/>
                <w:szCs w:val="20"/>
              </w:rPr>
            </w:pPr>
            <w:r w:rsidRPr="00814323">
              <w:rPr>
                <w:rFonts w:ascii="Times New Roman" w:hAnsi="Times New Roman"/>
                <w:sz w:val="20"/>
                <w:szCs w:val="20"/>
              </w:rPr>
              <w:t>master’s degree student</w:t>
            </w:r>
          </w:p>
          <w:p w:rsidR="007129AC" w:rsidRPr="00814323" w:rsidRDefault="007129AC" w:rsidP="00814323">
            <w:pPr>
              <w:tabs>
                <w:tab w:val="left" w:pos="1160"/>
              </w:tabs>
              <w:rPr>
                <w:rFonts w:ascii="Times New Roman" w:hAnsi="Times New Roman"/>
                <w:sz w:val="20"/>
                <w:szCs w:val="20"/>
              </w:rPr>
            </w:pPr>
            <w:r w:rsidRPr="00814323">
              <w:rPr>
                <w:rFonts w:ascii="Times New Roman" w:hAnsi="Times New Roman"/>
                <w:sz w:val="20"/>
                <w:szCs w:val="20"/>
              </w:rPr>
              <w:t>RSCI SPIN-code: 9486-7713</w:t>
            </w:r>
          </w:p>
          <w:p w:rsidR="007129AC" w:rsidRPr="00814323" w:rsidRDefault="007129AC" w:rsidP="004161D9">
            <w:pPr>
              <w:tabs>
                <w:tab w:val="left" w:pos="1160"/>
              </w:tabs>
              <w:rPr>
                <w:rFonts w:ascii="Times New Roman" w:hAnsi="Times New Roman"/>
                <w:sz w:val="20"/>
                <w:szCs w:val="20"/>
              </w:rPr>
            </w:pPr>
            <w:r w:rsidRPr="00814323">
              <w:rPr>
                <w:rFonts w:ascii="Times New Roman" w:hAnsi="Times New Roman"/>
                <w:sz w:val="20"/>
                <w:szCs w:val="20"/>
              </w:rPr>
              <w:t>0@39.yt</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814323" w:rsidRDefault="007129AC" w:rsidP="00814323">
            <w:pPr>
              <w:rPr>
                <w:rFonts w:ascii="Times New Roman" w:hAnsi="Times New Roman"/>
                <w:sz w:val="20"/>
                <w:szCs w:val="20"/>
                <w:lang w:val="ru-RU"/>
              </w:rPr>
            </w:pPr>
            <w:r w:rsidRPr="00814323">
              <w:rPr>
                <w:rFonts w:ascii="Times New Roman" w:hAnsi="Times New Roman"/>
                <w:sz w:val="20"/>
                <w:szCs w:val="20"/>
                <w:lang w:val="ru-RU"/>
              </w:rPr>
              <w:t>Ткаченко Василий Владимирович</w:t>
            </w:r>
          </w:p>
          <w:p w:rsidR="007129AC" w:rsidRPr="00814323" w:rsidRDefault="007129AC" w:rsidP="00814323">
            <w:pPr>
              <w:rPr>
                <w:rFonts w:ascii="Times New Roman" w:hAnsi="Times New Roman"/>
                <w:sz w:val="20"/>
                <w:szCs w:val="20"/>
                <w:lang w:val="ru-RU"/>
              </w:rPr>
            </w:pPr>
            <w:r w:rsidRPr="00814323">
              <w:rPr>
                <w:rFonts w:ascii="Times New Roman" w:hAnsi="Times New Roman"/>
                <w:sz w:val="20"/>
                <w:szCs w:val="20"/>
                <w:lang w:val="ru-RU"/>
              </w:rPr>
              <w:t>к.э.н., доцент</w:t>
            </w:r>
          </w:p>
          <w:p w:rsidR="007129AC" w:rsidRPr="00814323" w:rsidRDefault="007129AC" w:rsidP="00814323">
            <w:pPr>
              <w:rPr>
                <w:rFonts w:ascii="Times New Roman" w:hAnsi="Times New Roman"/>
                <w:sz w:val="20"/>
                <w:szCs w:val="20"/>
                <w:lang w:val="ru-RU"/>
              </w:rPr>
            </w:pPr>
            <w:r w:rsidRPr="00814323">
              <w:rPr>
                <w:rFonts w:ascii="Times New Roman" w:hAnsi="Times New Roman"/>
                <w:sz w:val="20"/>
                <w:szCs w:val="20"/>
                <w:lang w:val="ru-RU"/>
              </w:rPr>
              <w:t xml:space="preserve">РИЦН </w:t>
            </w:r>
            <w:r w:rsidRPr="00814323">
              <w:rPr>
                <w:rFonts w:ascii="Times New Roman" w:hAnsi="Times New Roman"/>
                <w:sz w:val="20"/>
                <w:szCs w:val="20"/>
              </w:rPr>
              <w:t>SPIN</w:t>
            </w:r>
            <w:r w:rsidRPr="00814323">
              <w:rPr>
                <w:rFonts w:ascii="Times New Roman" w:hAnsi="Times New Roman"/>
                <w:sz w:val="20"/>
                <w:szCs w:val="20"/>
                <w:lang w:val="ru-RU"/>
              </w:rPr>
              <w:t>-код: 6878-2800</w:t>
            </w:r>
          </w:p>
          <w:p w:rsidR="007129AC" w:rsidRPr="00814323" w:rsidRDefault="007129AC" w:rsidP="00814323">
            <w:pPr>
              <w:rPr>
                <w:rFonts w:ascii="Times New Roman" w:hAnsi="Times New Roman"/>
                <w:sz w:val="20"/>
                <w:szCs w:val="20"/>
                <w:lang w:val="ru-RU"/>
              </w:rPr>
            </w:pPr>
            <w:r w:rsidRPr="00814323">
              <w:rPr>
                <w:rFonts w:ascii="Times New Roman" w:hAnsi="Times New Roman"/>
                <w:sz w:val="20"/>
                <w:szCs w:val="20"/>
              </w:rPr>
              <w:t>tkachenkovasso</w:t>
            </w:r>
            <w:r w:rsidRPr="00814323">
              <w:rPr>
                <w:rFonts w:ascii="Times New Roman" w:hAnsi="Times New Roman"/>
                <w:sz w:val="20"/>
                <w:szCs w:val="20"/>
                <w:lang w:val="ru-RU"/>
              </w:rPr>
              <w:t>@</w:t>
            </w:r>
            <w:r w:rsidRPr="00814323">
              <w:rPr>
                <w:rFonts w:ascii="Times New Roman" w:hAnsi="Times New Roman"/>
                <w:sz w:val="20"/>
                <w:szCs w:val="20"/>
              </w:rPr>
              <w:t>yandex</w:t>
            </w:r>
            <w:r w:rsidRPr="00814323">
              <w:rPr>
                <w:rFonts w:ascii="Times New Roman" w:hAnsi="Times New Roman"/>
                <w:sz w:val="20"/>
                <w:szCs w:val="20"/>
                <w:lang w:val="ru-RU"/>
              </w:rPr>
              <w:t>.</w:t>
            </w:r>
            <w:r w:rsidRPr="00814323">
              <w:rPr>
                <w:rFonts w:ascii="Times New Roman" w:hAnsi="Times New Roman"/>
                <w:sz w:val="20"/>
                <w:szCs w:val="20"/>
              </w:rPr>
              <w:t>ru</w:t>
            </w:r>
          </w:p>
          <w:p w:rsidR="007129AC" w:rsidRPr="00814323" w:rsidRDefault="007129AC" w:rsidP="00814323">
            <w:pPr>
              <w:rPr>
                <w:rFonts w:ascii="Times New Roman" w:hAnsi="Times New Roman"/>
                <w:i/>
                <w:sz w:val="20"/>
                <w:szCs w:val="20"/>
                <w:lang w:val="ru-RU"/>
              </w:rPr>
            </w:pPr>
            <w:r w:rsidRPr="00814323">
              <w:rPr>
                <w:rFonts w:ascii="Times New Roman" w:hAnsi="Times New Roman"/>
                <w:i/>
                <w:sz w:val="20"/>
                <w:szCs w:val="20"/>
                <w:lang w:val="ru-RU"/>
              </w:rPr>
              <w:t>Кубанский государственный аграрный универс</w:t>
            </w:r>
            <w:r w:rsidRPr="00814323">
              <w:rPr>
                <w:rFonts w:ascii="Times New Roman" w:hAnsi="Times New Roman"/>
                <w:i/>
                <w:sz w:val="20"/>
                <w:szCs w:val="20"/>
                <w:lang w:val="ru-RU"/>
              </w:rPr>
              <w:t>и</w:t>
            </w:r>
            <w:r w:rsidRPr="00814323">
              <w:rPr>
                <w:rFonts w:ascii="Times New Roman" w:hAnsi="Times New Roman"/>
                <w:i/>
                <w:sz w:val="20"/>
                <w:szCs w:val="20"/>
                <w:lang w:val="ru-RU"/>
              </w:rPr>
              <w:t>тет, Россия, 350044, Краснодар, Калинина ул., 13</w:t>
            </w:r>
          </w:p>
        </w:tc>
        <w:tc>
          <w:tcPr>
            <w:tcW w:w="4647" w:type="dxa"/>
          </w:tcPr>
          <w:p w:rsidR="007129AC" w:rsidRPr="00814323" w:rsidRDefault="007129AC" w:rsidP="00814323">
            <w:pPr>
              <w:rPr>
                <w:rFonts w:ascii="Times New Roman" w:hAnsi="Times New Roman"/>
                <w:sz w:val="20"/>
                <w:szCs w:val="20"/>
              </w:rPr>
            </w:pPr>
            <w:r w:rsidRPr="00814323">
              <w:rPr>
                <w:rFonts w:ascii="Times New Roman" w:hAnsi="Times New Roman"/>
                <w:sz w:val="20"/>
                <w:szCs w:val="20"/>
              </w:rPr>
              <w:t>Tkachenko Vasily Vladimirovich</w:t>
            </w:r>
          </w:p>
          <w:p w:rsidR="007129AC" w:rsidRPr="00814323" w:rsidRDefault="007129AC" w:rsidP="00814323">
            <w:pPr>
              <w:rPr>
                <w:rFonts w:ascii="Times New Roman" w:hAnsi="Times New Roman"/>
                <w:sz w:val="20"/>
                <w:szCs w:val="20"/>
              </w:rPr>
            </w:pPr>
            <w:r w:rsidRPr="00814323">
              <w:rPr>
                <w:rFonts w:ascii="Times New Roman" w:hAnsi="Times New Roman"/>
                <w:sz w:val="20"/>
                <w:szCs w:val="20"/>
              </w:rPr>
              <w:t>Cand.Econ.Sci., assistant professor</w:t>
            </w:r>
          </w:p>
          <w:p w:rsidR="007129AC" w:rsidRPr="00814323" w:rsidRDefault="007129AC" w:rsidP="00814323">
            <w:pPr>
              <w:rPr>
                <w:rFonts w:ascii="Times New Roman" w:hAnsi="Times New Roman"/>
                <w:sz w:val="20"/>
                <w:szCs w:val="20"/>
              </w:rPr>
            </w:pPr>
            <w:r w:rsidRPr="00814323">
              <w:rPr>
                <w:rFonts w:ascii="Times New Roman" w:hAnsi="Times New Roman"/>
                <w:sz w:val="20"/>
                <w:szCs w:val="20"/>
              </w:rPr>
              <w:t>RSCI SPIN-code: 6878-2800</w:t>
            </w:r>
          </w:p>
          <w:p w:rsidR="007129AC" w:rsidRPr="00814323" w:rsidRDefault="007129AC" w:rsidP="00814323">
            <w:pPr>
              <w:rPr>
                <w:rFonts w:ascii="Times New Roman" w:hAnsi="Times New Roman"/>
                <w:sz w:val="20"/>
                <w:szCs w:val="20"/>
              </w:rPr>
            </w:pPr>
            <w:r w:rsidRPr="00814323">
              <w:rPr>
                <w:rFonts w:ascii="Times New Roman" w:hAnsi="Times New Roman"/>
                <w:sz w:val="20"/>
                <w:szCs w:val="20"/>
              </w:rPr>
              <w:t>tkachenkovasso@yandex.ru</w:t>
            </w:r>
          </w:p>
          <w:p w:rsidR="007129AC" w:rsidRPr="00814323" w:rsidRDefault="007129AC" w:rsidP="00814323">
            <w:pPr>
              <w:rPr>
                <w:rFonts w:ascii="Times New Roman" w:hAnsi="Times New Roman"/>
                <w:sz w:val="20"/>
                <w:szCs w:val="20"/>
              </w:rPr>
            </w:pPr>
            <w:smartTag w:uri="urn:schemas-microsoft-com:office:smarttags" w:element="City">
              <w:r w:rsidRPr="00814323">
                <w:rPr>
                  <w:rFonts w:ascii="Times New Roman" w:hAnsi="Times New Roman"/>
                  <w:i/>
                  <w:sz w:val="20"/>
                  <w:szCs w:val="20"/>
                </w:rPr>
                <w:t>Kuban State Agrarian University</w:t>
              </w:r>
            </w:smartTag>
            <w:r w:rsidRPr="00814323">
              <w:rPr>
                <w:rFonts w:ascii="Times New Roman" w:hAnsi="Times New Roman"/>
                <w:i/>
                <w:sz w:val="20"/>
                <w:szCs w:val="20"/>
              </w:rPr>
              <w:t xml:space="preserve">, </w:t>
            </w:r>
            <w:smartTag w:uri="urn:schemas-microsoft-com:office:smarttags" w:element="country-region">
              <w:r w:rsidRPr="00814323">
                <w:rPr>
                  <w:rFonts w:ascii="Times New Roman" w:hAnsi="Times New Roman"/>
                  <w:i/>
                  <w:sz w:val="20"/>
                  <w:szCs w:val="20"/>
                </w:rPr>
                <w:t>Russia</w:t>
              </w:r>
            </w:smartTag>
            <w:r w:rsidRPr="00814323">
              <w:rPr>
                <w:rFonts w:ascii="Times New Roman" w:hAnsi="Times New Roman"/>
                <w:i/>
                <w:sz w:val="20"/>
                <w:szCs w:val="20"/>
              </w:rPr>
              <w:t xml:space="preserve">, 350044, </w:t>
            </w:r>
            <w:smartTag w:uri="urn:schemas-microsoft-com:office:smarttags" w:element="place">
              <w:smartTag w:uri="urn:schemas-microsoft-com:office:smarttags" w:element="City">
                <w:r w:rsidRPr="00814323">
                  <w:rPr>
                    <w:rFonts w:ascii="Times New Roman" w:hAnsi="Times New Roman"/>
                    <w:i/>
                    <w:sz w:val="20"/>
                    <w:szCs w:val="20"/>
                  </w:rPr>
                  <w:t>Krasnodar</w:t>
                </w:r>
              </w:smartTag>
            </w:smartTag>
            <w:r w:rsidRPr="00814323">
              <w:rPr>
                <w:rFonts w:ascii="Times New Roman" w:hAnsi="Times New Roman"/>
                <w:i/>
                <w:sz w:val="20"/>
                <w:szCs w:val="20"/>
              </w:rPr>
              <w:t>, Kalinina str., 13</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4161D9" w:rsidRDefault="007129AC" w:rsidP="00814323">
            <w:pPr>
              <w:rPr>
                <w:rFonts w:ascii="Times New Roman" w:hAnsi="Times New Roman"/>
                <w:sz w:val="20"/>
                <w:szCs w:val="20"/>
                <w:lang w:val="ru-RU"/>
              </w:rPr>
            </w:pPr>
            <w:bookmarkStart w:id="3" w:name="OLE_LINK85"/>
            <w:bookmarkStart w:id="4" w:name="OLE_LINK86"/>
            <w:r w:rsidRPr="00814323">
              <w:rPr>
                <w:rFonts w:ascii="Times New Roman" w:hAnsi="Times New Roman"/>
                <w:sz w:val="20"/>
                <w:szCs w:val="20"/>
                <w:lang w:val="ru-RU"/>
              </w:rPr>
              <w:t>Задача распознавания автомобильных номеров я</w:t>
            </w:r>
            <w:r w:rsidRPr="00814323">
              <w:rPr>
                <w:rFonts w:ascii="Times New Roman" w:hAnsi="Times New Roman"/>
                <w:sz w:val="20"/>
                <w:szCs w:val="20"/>
                <w:lang w:val="ru-RU"/>
              </w:rPr>
              <w:t>в</w:t>
            </w:r>
            <w:r w:rsidRPr="00814323">
              <w:rPr>
                <w:rFonts w:ascii="Times New Roman" w:hAnsi="Times New Roman"/>
                <w:sz w:val="20"/>
                <w:szCs w:val="20"/>
                <w:lang w:val="ru-RU"/>
              </w:rPr>
              <w:t>ляется одной из стандартных задач компьютерного зрения. Программное обеспечение, поставляемое вместе с системами видеонаблюдения, в больши</w:t>
            </w:r>
            <w:r w:rsidRPr="00814323">
              <w:rPr>
                <w:rFonts w:ascii="Times New Roman" w:hAnsi="Times New Roman"/>
                <w:sz w:val="20"/>
                <w:szCs w:val="20"/>
                <w:lang w:val="ru-RU"/>
              </w:rPr>
              <w:t>н</w:t>
            </w:r>
            <w:r w:rsidRPr="00814323">
              <w:rPr>
                <w:rFonts w:ascii="Times New Roman" w:hAnsi="Times New Roman"/>
                <w:sz w:val="20"/>
                <w:szCs w:val="20"/>
                <w:lang w:val="ru-RU"/>
              </w:rPr>
              <w:t>стве случаев, предлагает функционал распознав</w:t>
            </w:r>
            <w:r w:rsidRPr="00814323">
              <w:rPr>
                <w:rFonts w:ascii="Times New Roman" w:hAnsi="Times New Roman"/>
                <w:sz w:val="20"/>
                <w:szCs w:val="20"/>
                <w:lang w:val="ru-RU"/>
              </w:rPr>
              <w:t>а</w:t>
            </w:r>
            <w:r w:rsidRPr="00814323">
              <w:rPr>
                <w:rFonts w:ascii="Times New Roman" w:hAnsi="Times New Roman"/>
                <w:sz w:val="20"/>
                <w:szCs w:val="20"/>
                <w:lang w:val="ru-RU"/>
              </w:rPr>
              <w:t>ния автомобильных номеров. В тоже время, сущ</w:t>
            </w:r>
            <w:r w:rsidRPr="00814323">
              <w:rPr>
                <w:rFonts w:ascii="Times New Roman" w:hAnsi="Times New Roman"/>
                <w:sz w:val="20"/>
                <w:szCs w:val="20"/>
                <w:lang w:val="ru-RU"/>
              </w:rPr>
              <w:t>е</w:t>
            </w:r>
            <w:r w:rsidRPr="00814323">
              <w:rPr>
                <w:rFonts w:ascii="Times New Roman" w:hAnsi="Times New Roman"/>
                <w:sz w:val="20"/>
                <w:szCs w:val="20"/>
                <w:lang w:val="ru-RU"/>
              </w:rPr>
              <w:t>ствует множество подходов к решению данной з</w:t>
            </w:r>
            <w:r w:rsidRPr="00814323">
              <w:rPr>
                <w:rFonts w:ascii="Times New Roman" w:hAnsi="Times New Roman"/>
                <w:sz w:val="20"/>
                <w:szCs w:val="20"/>
                <w:lang w:val="ru-RU"/>
              </w:rPr>
              <w:t>а</w:t>
            </w:r>
            <w:r w:rsidRPr="00814323">
              <w:rPr>
                <w:rFonts w:ascii="Times New Roman" w:hAnsi="Times New Roman"/>
                <w:sz w:val="20"/>
                <w:szCs w:val="20"/>
                <w:lang w:val="ru-RU"/>
              </w:rPr>
              <w:t>дачи. Наиболее распространенными являются по</w:t>
            </w:r>
            <w:r w:rsidRPr="00814323">
              <w:rPr>
                <w:rFonts w:ascii="Times New Roman" w:hAnsi="Times New Roman"/>
                <w:sz w:val="20"/>
                <w:szCs w:val="20"/>
                <w:lang w:val="ru-RU"/>
              </w:rPr>
              <w:t>д</w:t>
            </w:r>
            <w:r w:rsidRPr="00814323">
              <w:rPr>
                <w:rFonts w:ascii="Times New Roman" w:hAnsi="Times New Roman"/>
                <w:sz w:val="20"/>
                <w:szCs w:val="20"/>
                <w:lang w:val="ru-RU"/>
              </w:rPr>
              <w:t>ходы, основанные на использовании шаблонов. Такие подходы предлагают предсказуемое и н</w:t>
            </w:r>
            <w:r w:rsidRPr="00814323">
              <w:rPr>
                <w:rFonts w:ascii="Times New Roman" w:hAnsi="Times New Roman"/>
                <w:sz w:val="20"/>
                <w:szCs w:val="20"/>
                <w:lang w:val="ru-RU"/>
              </w:rPr>
              <w:t>е</w:t>
            </w:r>
            <w:r w:rsidRPr="00814323">
              <w:rPr>
                <w:rFonts w:ascii="Times New Roman" w:hAnsi="Times New Roman"/>
                <w:sz w:val="20"/>
                <w:szCs w:val="20"/>
                <w:lang w:val="ru-RU"/>
              </w:rPr>
              <w:t>большое время выполнения и низкий процент ошибок. Однако, данные подходы оказывается н</w:t>
            </w:r>
            <w:r w:rsidRPr="00814323">
              <w:rPr>
                <w:rFonts w:ascii="Times New Roman" w:hAnsi="Times New Roman"/>
                <w:sz w:val="20"/>
                <w:szCs w:val="20"/>
                <w:lang w:val="ru-RU"/>
              </w:rPr>
              <w:t>а</w:t>
            </w:r>
            <w:r w:rsidRPr="00814323">
              <w:rPr>
                <w:rFonts w:ascii="Times New Roman" w:hAnsi="Times New Roman"/>
                <w:sz w:val="20"/>
                <w:szCs w:val="20"/>
                <w:lang w:val="ru-RU"/>
              </w:rPr>
              <w:t>много менее эффективными, когда встает необх</w:t>
            </w:r>
            <w:r w:rsidRPr="00814323">
              <w:rPr>
                <w:rFonts w:ascii="Times New Roman" w:hAnsi="Times New Roman"/>
                <w:sz w:val="20"/>
                <w:szCs w:val="20"/>
                <w:lang w:val="ru-RU"/>
              </w:rPr>
              <w:t>о</w:t>
            </w:r>
            <w:r w:rsidRPr="00814323">
              <w:rPr>
                <w:rFonts w:ascii="Times New Roman" w:hAnsi="Times New Roman"/>
                <w:sz w:val="20"/>
                <w:szCs w:val="20"/>
                <w:lang w:val="ru-RU"/>
              </w:rPr>
              <w:t>димость распознать автомобильный номер, кот</w:t>
            </w:r>
            <w:r w:rsidRPr="00814323">
              <w:rPr>
                <w:rFonts w:ascii="Times New Roman" w:hAnsi="Times New Roman"/>
                <w:sz w:val="20"/>
                <w:szCs w:val="20"/>
                <w:lang w:val="ru-RU"/>
              </w:rPr>
              <w:t>о</w:t>
            </w:r>
            <w:r w:rsidRPr="00814323">
              <w:rPr>
                <w:rFonts w:ascii="Times New Roman" w:hAnsi="Times New Roman"/>
                <w:sz w:val="20"/>
                <w:szCs w:val="20"/>
                <w:lang w:val="ru-RU"/>
              </w:rPr>
              <w:t>рый может находиться в непредсказуемом месте, быть набран неопределенным шрифтом и на н</w:t>
            </w:r>
            <w:r w:rsidRPr="00814323">
              <w:rPr>
                <w:rFonts w:ascii="Times New Roman" w:hAnsi="Times New Roman"/>
                <w:sz w:val="20"/>
                <w:szCs w:val="20"/>
                <w:lang w:val="ru-RU"/>
              </w:rPr>
              <w:t>е</w:t>
            </w:r>
            <w:r w:rsidRPr="00814323">
              <w:rPr>
                <w:rFonts w:ascii="Times New Roman" w:hAnsi="Times New Roman"/>
                <w:sz w:val="20"/>
                <w:szCs w:val="20"/>
                <w:lang w:val="ru-RU"/>
              </w:rPr>
              <w:t>стандартном фоне и не иметь жесткого формата. Таковы, например, номера автомобилей в США. Одним из способов увеличить эффективность и к</w:t>
            </w:r>
            <w:r w:rsidRPr="00814323">
              <w:rPr>
                <w:rFonts w:ascii="Times New Roman" w:hAnsi="Times New Roman"/>
                <w:sz w:val="20"/>
                <w:szCs w:val="20"/>
                <w:lang w:val="ru-RU"/>
              </w:rPr>
              <w:t>а</w:t>
            </w:r>
            <w:r w:rsidRPr="00814323">
              <w:rPr>
                <w:rFonts w:ascii="Times New Roman" w:hAnsi="Times New Roman"/>
                <w:sz w:val="20"/>
                <w:szCs w:val="20"/>
                <w:lang w:val="ru-RU"/>
              </w:rPr>
              <w:t>чество распознавания таких номеров, является и</w:t>
            </w:r>
            <w:r w:rsidRPr="00814323">
              <w:rPr>
                <w:rFonts w:ascii="Times New Roman" w:hAnsi="Times New Roman"/>
                <w:sz w:val="20"/>
                <w:szCs w:val="20"/>
                <w:lang w:val="ru-RU"/>
              </w:rPr>
              <w:t>с</w:t>
            </w:r>
            <w:r w:rsidRPr="00814323">
              <w:rPr>
                <w:rFonts w:ascii="Times New Roman" w:hAnsi="Times New Roman"/>
                <w:sz w:val="20"/>
                <w:szCs w:val="20"/>
                <w:lang w:val="ru-RU"/>
              </w:rPr>
              <w:t>пользование не</w:t>
            </w:r>
            <w:r w:rsidRPr="00814323">
              <w:rPr>
                <w:rFonts w:ascii="Times New Roman" w:hAnsi="Times New Roman"/>
                <w:sz w:val="20"/>
                <w:szCs w:val="20"/>
                <w:lang w:val="ru-RU"/>
              </w:rPr>
              <w:t>й</w:t>
            </w:r>
            <w:r w:rsidRPr="00814323">
              <w:rPr>
                <w:rFonts w:ascii="Times New Roman" w:hAnsi="Times New Roman"/>
                <w:sz w:val="20"/>
                <w:szCs w:val="20"/>
                <w:lang w:val="ru-RU"/>
              </w:rPr>
              <w:t>ронных сетей. Предполагается, что использование нейронных сетей может существе</w:t>
            </w:r>
            <w:r w:rsidRPr="00814323">
              <w:rPr>
                <w:rFonts w:ascii="Times New Roman" w:hAnsi="Times New Roman"/>
                <w:sz w:val="20"/>
                <w:szCs w:val="20"/>
                <w:lang w:val="ru-RU"/>
              </w:rPr>
              <w:t>н</w:t>
            </w:r>
            <w:r w:rsidRPr="00814323">
              <w:rPr>
                <w:rFonts w:ascii="Times New Roman" w:hAnsi="Times New Roman"/>
                <w:sz w:val="20"/>
                <w:szCs w:val="20"/>
                <w:lang w:val="ru-RU"/>
              </w:rPr>
              <w:t>но повысить качество распознавания. Однако, и</w:t>
            </w:r>
            <w:r w:rsidRPr="00814323">
              <w:rPr>
                <w:rFonts w:ascii="Times New Roman" w:hAnsi="Times New Roman"/>
                <w:sz w:val="20"/>
                <w:szCs w:val="20"/>
                <w:lang w:val="ru-RU"/>
              </w:rPr>
              <w:t>с</w:t>
            </w:r>
            <w:r w:rsidRPr="00814323">
              <w:rPr>
                <w:rFonts w:ascii="Times New Roman" w:hAnsi="Times New Roman"/>
                <w:sz w:val="20"/>
                <w:szCs w:val="20"/>
                <w:lang w:val="ru-RU"/>
              </w:rPr>
              <w:t>пользование нейронных сетей сопряжено со сло</w:t>
            </w:r>
            <w:r w:rsidRPr="00814323">
              <w:rPr>
                <w:rFonts w:ascii="Times New Roman" w:hAnsi="Times New Roman"/>
                <w:sz w:val="20"/>
                <w:szCs w:val="20"/>
                <w:lang w:val="ru-RU"/>
              </w:rPr>
              <w:t>ж</w:t>
            </w:r>
            <w:r w:rsidRPr="00814323">
              <w:rPr>
                <w:rFonts w:ascii="Times New Roman" w:hAnsi="Times New Roman"/>
                <w:sz w:val="20"/>
                <w:szCs w:val="20"/>
                <w:lang w:val="ru-RU"/>
              </w:rPr>
              <w:t>ностью их трен</w:t>
            </w:r>
            <w:r w:rsidRPr="00814323">
              <w:rPr>
                <w:rFonts w:ascii="Times New Roman" w:hAnsi="Times New Roman"/>
                <w:sz w:val="20"/>
                <w:szCs w:val="20"/>
                <w:lang w:val="ru-RU"/>
              </w:rPr>
              <w:t>и</w:t>
            </w:r>
            <w:r w:rsidRPr="00814323">
              <w:rPr>
                <w:rFonts w:ascii="Times New Roman" w:hAnsi="Times New Roman"/>
                <w:sz w:val="20"/>
                <w:szCs w:val="20"/>
                <w:lang w:val="ru-RU"/>
              </w:rPr>
              <w:t>ровки и часто оказывается менее производител</w:t>
            </w:r>
            <w:r w:rsidRPr="00814323">
              <w:rPr>
                <w:rFonts w:ascii="Times New Roman" w:hAnsi="Times New Roman"/>
                <w:sz w:val="20"/>
                <w:szCs w:val="20"/>
                <w:lang w:val="ru-RU"/>
              </w:rPr>
              <w:t>ь</w:t>
            </w:r>
            <w:r w:rsidRPr="00814323">
              <w:rPr>
                <w:rFonts w:ascii="Times New Roman" w:hAnsi="Times New Roman"/>
                <w:sz w:val="20"/>
                <w:szCs w:val="20"/>
                <w:lang w:val="ru-RU"/>
              </w:rPr>
              <w:t>ным, чем использование шаблонных методов. В данной статье рассматривается во</w:t>
            </w:r>
            <w:r w:rsidRPr="00814323">
              <w:rPr>
                <w:rFonts w:ascii="Times New Roman" w:hAnsi="Times New Roman"/>
                <w:sz w:val="20"/>
                <w:szCs w:val="20"/>
                <w:lang w:val="ru-RU"/>
              </w:rPr>
              <w:t>з</w:t>
            </w:r>
            <w:r w:rsidRPr="00814323">
              <w:rPr>
                <w:rFonts w:ascii="Times New Roman" w:hAnsi="Times New Roman"/>
                <w:sz w:val="20"/>
                <w:szCs w:val="20"/>
                <w:lang w:val="ru-RU"/>
              </w:rPr>
              <w:t>можность использования сверточной нейронной сети, тренир</w:t>
            </w:r>
            <w:r w:rsidRPr="00814323">
              <w:rPr>
                <w:rFonts w:ascii="Times New Roman" w:hAnsi="Times New Roman"/>
                <w:sz w:val="20"/>
                <w:szCs w:val="20"/>
                <w:lang w:val="ru-RU"/>
              </w:rPr>
              <w:t>о</w:t>
            </w:r>
            <w:r w:rsidRPr="00814323">
              <w:rPr>
                <w:rFonts w:ascii="Times New Roman" w:hAnsi="Times New Roman"/>
                <w:sz w:val="20"/>
                <w:szCs w:val="20"/>
                <w:lang w:val="ru-RU"/>
              </w:rPr>
              <w:t xml:space="preserve">ванной на базе данных </w:t>
            </w:r>
            <w:r w:rsidRPr="00814323">
              <w:rPr>
                <w:rFonts w:ascii="Times New Roman" w:hAnsi="Times New Roman"/>
                <w:sz w:val="20"/>
                <w:szCs w:val="20"/>
              </w:rPr>
              <w:t>MNIST</w:t>
            </w:r>
            <w:r w:rsidRPr="00814323">
              <w:rPr>
                <w:rFonts w:ascii="Times New Roman" w:hAnsi="Times New Roman"/>
                <w:sz w:val="20"/>
                <w:szCs w:val="20"/>
                <w:lang w:val="ru-RU"/>
              </w:rPr>
              <w:t xml:space="preserve"> (</w:t>
            </w:r>
            <w:r w:rsidRPr="00814323">
              <w:rPr>
                <w:rFonts w:ascii="Times New Roman" w:hAnsi="Times New Roman"/>
                <w:sz w:val="20"/>
                <w:szCs w:val="20"/>
              </w:rPr>
              <w:t>Mixed</w:t>
            </w:r>
            <w:r w:rsidRPr="00814323">
              <w:rPr>
                <w:rFonts w:ascii="Times New Roman" w:hAnsi="Times New Roman"/>
                <w:sz w:val="20"/>
                <w:szCs w:val="20"/>
                <w:lang w:val="ru-RU"/>
              </w:rPr>
              <w:t xml:space="preserve"> </w:t>
            </w:r>
            <w:r w:rsidRPr="00814323">
              <w:rPr>
                <w:rFonts w:ascii="Times New Roman" w:hAnsi="Times New Roman"/>
                <w:sz w:val="20"/>
                <w:szCs w:val="20"/>
              </w:rPr>
              <w:t>National</w:t>
            </w:r>
            <w:r w:rsidRPr="00814323">
              <w:rPr>
                <w:rFonts w:ascii="Times New Roman" w:hAnsi="Times New Roman"/>
                <w:sz w:val="20"/>
                <w:szCs w:val="20"/>
                <w:lang w:val="ru-RU"/>
              </w:rPr>
              <w:t xml:space="preserve"> </w:t>
            </w:r>
            <w:r w:rsidRPr="00814323">
              <w:rPr>
                <w:rFonts w:ascii="Times New Roman" w:hAnsi="Times New Roman"/>
                <w:sz w:val="20"/>
                <w:szCs w:val="20"/>
              </w:rPr>
              <w:t>Institute</w:t>
            </w:r>
            <w:r w:rsidRPr="00814323">
              <w:rPr>
                <w:rFonts w:ascii="Times New Roman" w:hAnsi="Times New Roman"/>
                <w:sz w:val="20"/>
                <w:szCs w:val="20"/>
                <w:lang w:val="ru-RU"/>
              </w:rPr>
              <w:t xml:space="preserve"> </w:t>
            </w:r>
            <w:r w:rsidRPr="00814323">
              <w:rPr>
                <w:rFonts w:ascii="Times New Roman" w:hAnsi="Times New Roman"/>
                <w:sz w:val="20"/>
                <w:szCs w:val="20"/>
              </w:rPr>
              <w:t>of</w:t>
            </w:r>
            <w:r w:rsidRPr="00814323">
              <w:rPr>
                <w:rFonts w:ascii="Times New Roman" w:hAnsi="Times New Roman"/>
                <w:sz w:val="20"/>
                <w:szCs w:val="20"/>
                <w:lang w:val="ru-RU"/>
              </w:rPr>
              <w:t xml:space="preserve"> </w:t>
            </w:r>
            <w:r w:rsidRPr="00814323">
              <w:rPr>
                <w:rFonts w:ascii="Times New Roman" w:hAnsi="Times New Roman"/>
                <w:sz w:val="20"/>
                <w:szCs w:val="20"/>
              </w:rPr>
              <w:t>Standards</w:t>
            </w:r>
            <w:r w:rsidRPr="00814323">
              <w:rPr>
                <w:rFonts w:ascii="Times New Roman" w:hAnsi="Times New Roman"/>
                <w:sz w:val="20"/>
                <w:szCs w:val="20"/>
                <w:lang w:val="ru-RU"/>
              </w:rPr>
              <w:t xml:space="preserve"> </w:t>
            </w:r>
            <w:r w:rsidRPr="00814323">
              <w:rPr>
                <w:rFonts w:ascii="Times New Roman" w:hAnsi="Times New Roman"/>
                <w:sz w:val="20"/>
                <w:szCs w:val="20"/>
              </w:rPr>
              <w:t>and</w:t>
            </w:r>
            <w:r w:rsidRPr="00814323">
              <w:rPr>
                <w:rFonts w:ascii="Times New Roman" w:hAnsi="Times New Roman"/>
                <w:sz w:val="20"/>
                <w:szCs w:val="20"/>
                <w:lang w:val="ru-RU"/>
              </w:rPr>
              <w:t xml:space="preserve"> </w:t>
            </w:r>
            <w:r w:rsidRPr="00814323">
              <w:rPr>
                <w:rFonts w:ascii="Times New Roman" w:hAnsi="Times New Roman"/>
                <w:sz w:val="20"/>
                <w:szCs w:val="20"/>
              </w:rPr>
              <w:t>Technology</w:t>
            </w:r>
            <w:r w:rsidRPr="00814323">
              <w:rPr>
                <w:rFonts w:ascii="Times New Roman" w:hAnsi="Times New Roman"/>
                <w:sz w:val="20"/>
                <w:szCs w:val="20"/>
                <w:lang w:val="ru-RU"/>
              </w:rPr>
              <w:t>, — Смешанный Национальный Институт Стандартов и Технологий, с англ.). Данная статья носит обзо</w:t>
            </w:r>
            <w:r w:rsidRPr="00814323">
              <w:rPr>
                <w:rFonts w:ascii="Times New Roman" w:hAnsi="Times New Roman"/>
                <w:sz w:val="20"/>
                <w:szCs w:val="20"/>
                <w:lang w:val="ru-RU"/>
              </w:rPr>
              <w:t>р</w:t>
            </w:r>
            <w:r w:rsidRPr="00814323">
              <w:rPr>
                <w:rFonts w:ascii="Times New Roman" w:hAnsi="Times New Roman"/>
                <w:sz w:val="20"/>
                <w:szCs w:val="20"/>
                <w:lang w:val="ru-RU"/>
              </w:rPr>
              <w:t>ный характер и рассматривает применение шабл</w:t>
            </w:r>
            <w:r w:rsidRPr="00814323">
              <w:rPr>
                <w:rFonts w:ascii="Times New Roman" w:hAnsi="Times New Roman"/>
                <w:sz w:val="20"/>
                <w:szCs w:val="20"/>
                <w:lang w:val="ru-RU"/>
              </w:rPr>
              <w:t>о</w:t>
            </w:r>
            <w:r w:rsidRPr="00814323">
              <w:rPr>
                <w:rFonts w:ascii="Times New Roman" w:hAnsi="Times New Roman"/>
                <w:sz w:val="20"/>
                <w:szCs w:val="20"/>
                <w:lang w:val="ru-RU"/>
              </w:rPr>
              <w:t>нов и нейронных сетей для распознавания автом</w:t>
            </w:r>
            <w:r w:rsidRPr="00814323">
              <w:rPr>
                <w:rFonts w:ascii="Times New Roman" w:hAnsi="Times New Roman"/>
                <w:sz w:val="20"/>
                <w:szCs w:val="20"/>
                <w:lang w:val="ru-RU"/>
              </w:rPr>
              <w:t>о</w:t>
            </w:r>
            <w:r w:rsidRPr="00814323">
              <w:rPr>
                <w:rFonts w:ascii="Times New Roman" w:hAnsi="Times New Roman"/>
                <w:sz w:val="20"/>
                <w:szCs w:val="20"/>
                <w:lang w:val="ru-RU"/>
              </w:rPr>
              <w:t>бильных номеров с точки зрения качества расп</w:t>
            </w:r>
            <w:r w:rsidRPr="00814323">
              <w:rPr>
                <w:rFonts w:ascii="Times New Roman" w:hAnsi="Times New Roman"/>
                <w:sz w:val="20"/>
                <w:szCs w:val="20"/>
                <w:lang w:val="ru-RU"/>
              </w:rPr>
              <w:t>о</w:t>
            </w:r>
            <w:r w:rsidRPr="00814323">
              <w:rPr>
                <w:rFonts w:ascii="Times New Roman" w:hAnsi="Times New Roman"/>
                <w:sz w:val="20"/>
                <w:szCs w:val="20"/>
                <w:lang w:val="ru-RU"/>
              </w:rPr>
              <w:t>знавания, производительности и сложности пр</w:t>
            </w:r>
            <w:r w:rsidRPr="00814323">
              <w:rPr>
                <w:rFonts w:ascii="Times New Roman" w:hAnsi="Times New Roman"/>
                <w:sz w:val="20"/>
                <w:szCs w:val="20"/>
                <w:lang w:val="ru-RU"/>
              </w:rPr>
              <w:t>и</w:t>
            </w:r>
            <w:r w:rsidRPr="00814323">
              <w:rPr>
                <w:rFonts w:ascii="Times New Roman" w:hAnsi="Times New Roman"/>
                <w:sz w:val="20"/>
                <w:szCs w:val="20"/>
                <w:lang w:val="ru-RU"/>
              </w:rPr>
              <w:t>менения</w:t>
            </w:r>
            <w:bookmarkEnd w:id="3"/>
            <w:bookmarkEnd w:id="4"/>
          </w:p>
        </w:tc>
        <w:tc>
          <w:tcPr>
            <w:tcW w:w="4647" w:type="dxa"/>
          </w:tcPr>
          <w:p w:rsidR="007129AC" w:rsidRPr="00814323" w:rsidRDefault="007129AC" w:rsidP="00814323">
            <w:pPr>
              <w:rPr>
                <w:rFonts w:ascii="Times New Roman" w:hAnsi="Times New Roman"/>
                <w:sz w:val="20"/>
                <w:szCs w:val="20"/>
              </w:rPr>
            </w:pPr>
            <w:r w:rsidRPr="00814323">
              <w:rPr>
                <w:rFonts w:ascii="Times New Roman" w:hAnsi="Times New Roman"/>
                <w:sz w:val="20"/>
                <w:szCs w:val="20"/>
              </w:rPr>
              <w:t>Car license plates recognition problem is one of the typical tasks of computer vision. Video surveillance software usually provides license plates recognition function. Meanwhile, there are many approaches to solve this problem, where template-based methods are the most common. Such methods providing predic</w:t>
            </w:r>
            <w:r w:rsidRPr="00814323">
              <w:rPr>
                <w:rFonts w:ascii="Times New Roman" w:hAnsi="Times New Roman"/>
                <w:sz w:val="20"/>
                <w:szCs w:val="20"/>
              </w:rPr>
              <w:t>t</w:t>
            </w:r>
            <w:r w:rsidRPr="00814323">
              <w:rPr>
                <w:rFonts w:ascii="Times New Roman" w:hAnsi="Times New Roman"/>
                <w:sz w:val="20"/>
                <w:szCs w:val="20"/>
              </w:rPr>
              <w:t>able and short enough execution time, and little pe</w:t>
            </w:r>
            <w:r w:rsidRPr="00814323">
              <w:rPr>
                <w:rFonts w:ascii="Times New Roman" w:hAnsi="Times New Roman"/>
                <w:sz w:val="20"/>
                <w:szCs w:val="20"/>
              </w:rPr>
              <w:t>r</w:t>
            </w:r>
            <w:r w:rsidRPr="00814323">
              <w:rPr>
                <w:rFonts w:ascii="Times New Roman" w:hAnsi="Times New Roman"/>
                <w:sz w:val="20"/>
                <w:szCs w:val="20"/>
              </w:rPr>
              <w:t>cent of mistakes. However, such methods are far less effective in case there is a need to recognize car’s l</w:t>
            </w:r>
            <w:r w:rsidRPr="00814323">
              <w:rPr>
                <w:rFonts w:ascii="Times New Roman" w:hAnsi="Times New Roman"/>
                <w:sz w:val="20"/>
                <w:szCs w:val="20"/>
              </w:rPr>
              <w:t>i</w:t>
            </w:r>
            <w:r w:rsidRPr="00814323">
              <w:rPr>
                <w:rFonts w:ascii="Times New Roman" w:hAnsi="Times New Roman"/>
                <w:sz w:val="20"/>
                <w:szCs w:val="20"/>
              </w:rPr>
              <w:t>cense plate, which may be located in unpredictable place, typed in undefined font and on non-standard bac</w:t>
            </w:r>
            <w:r w:rsidRPr="00814323">
              <w:rPr>
                <w:rFonts w:ascii="Times New Roman" w:hAnsi="Times New Roman"/>
                <w:sz w:val="20"/>
                <w:szCs w:val="20"/>
              </w:rPr>
              <w:t>k</w:t>
            </w:r>
            <w:r w:rsidRPr="00814323">
              <w:rPr>
                <w:rFonts w:ascii="Times New Roman" w:hAnsi="Times New Roman"/>
                <w:sz w:val="20"/>
                <w:szCs w:val="20"/>
              </w:rPr>
              <w:t xml:space="preserve">ground, or without strict formatting. For example, </w:t>
            </w:r>
            <w:smartTag w:uri="urn:schemas-microsoft-com:office:smarttags" w:element="place">
              <w:smartTag w:uri="urn:schemas-microsoft-com:office:smarttags" w:element="country-region">
                <w:r w:rsidRPr="00814323">
                  <w:rPr>
                    <w:rFonts w:ascii="Times New Roman" w:hAnsi="Times New Roman"/>
                    <w:sz w:val="20"/>
                    <w:szCs w:val="20"/>
                  </w:rPr>
                  <w:t>USA</w:t>
                </w:r>
              </w:smartTag>
            </w:smartTag>
            <w:r w:rsidRPr="00814323">
              <w:rPr>
                <w:rFonts w:ascii="Times New Roman" w:hAnsi="Times New Roman"/>
                <w:sz w:val="20"/>
                <w:szCs w:val="20"/>
              </w:rPr>
              <w:t xml:space="preserve"> car license plates. One of the methods to i</w:t>
            </w:r>
            <w:r w:rsidRPr="00814323">
              <w:rPr>
                <w:rFonts w:ascii="Times New Roman" w:hAnsi="Times New Roman"/>
                <w:sz w:val="20"/>
                <w:szCs w:val="20"/>
              </w:rPr>
              <w:t>n</w:t>
            </w:r>
            <w:r w:rsidRPr="00814323">
              <w:rPr>
                <w:rFonts w:ascii="Times New Roman" w:hAnsi="Times New Roman"/>
                <w:sz w:val="20"/>
                <w:szCs w:val="20"/>
              </w:rPr>
              <w:t>crease effectiveness and quality of such license plates reco</w:t>
            </w:r>
            <w:r w:rsidRPr="00814323">
              <w:rPr>
                <w:rFonts w:ascii="Times New Roman" w:hAnsi="Times New Roman"/>
                <w:sz w:val="20"/>
                <w:szCs w:val="20"/>
              </w:rPr>
              <w:t>g</w:t>
            </w:r>
            <w:r w:rsidRPr="00814323">
              <w:rPr>
                <w:rFonts w:ascii="Times New Roman" w:hAnsi="Times New Roman"/>
                <w:sz w:val="20"/>
                <w:szCs w:val="20"/>
              </w:rPr>
              <w:t>nition is to use neural networks. It is assumed, that neural networks usage can significantly increase re</w:t>
            </w:r>
            <w:r w:rsidRPr="00814323">
              <w:rPr>
                <w:rFonts w:ascii="Times New Roman" w:hAnsi="Times New Roman"/>
                <w:sz w:val="20"/>
                <w:szCs w:val="20"/>
              </w:rPr>
              <w:t>c</w:t>
            </w:r>
            <w:r w:rsidRPr="00814323">
              <w:rPr>
                <w:rFonts w:ascii="Times New Roman" w:hAnsi="Times New Roman"/>
                <w:sz w:val="20"/>
                <w:szCs w:val="20"/>
              </w:rPr>
              <w:t>ognition quality. Nevertheless, neural networks usage entails difficulties of it’s training, and often becomes less efficient as template-based methods usage. This article discusses probability of usage of convolutional neural network, which was trained using MNIST (Mixed National Institute of Standards and Techno</w:t>
            </w:r>
            <w:r w:rsidRPr="00814323">
              <w:rPr>
                <w:rFonts w:ascii="Times New Roman" w:hAnsi="Times New Roman"/>
                <w:sz w:val="20"/>
                <w:szCs w:val="20"/>
              </w:rPr>
              <w:t>l</w:t>
            </w:r>
            <w:r w:rsidRPr="00814323">
              <w:rPr>
                <w:rFonts w:ascii="Times New Roman" w:hAnsi="Times New Roman"/>
                <w:sz w:val="20"/>
                <w:szCs w:val="20"/>
              </w:rPr>
              <w:t>ogy) database. This article is a review of usage of te</w:t>
            </w:r>
            <w:r w:rsidRPr="00814323">
              <w:rPr>
                <w:rFonts w:ascii="Times New Roman" w:hAnsi="Times New Roman"/>
                <w:sz w:val="20"/>
                <w:szCs w:val="20"/>
              </w:rPr>
              <w:t>m</w:t>
            </w:r>
            <w:r w:rsidRPr="00814323">
              <w:rPr>
                <w:rFonts w:ascii="Times New Roman" w:hAnsi="Times New Roman"/>
                <w:sz w:val="20"/>
                <w:szCs w:val="20"/>
              </w:rPr>
              <w:t>plates and neural networks for car’s license plate re</w:t>
            </w:r>
            <w:r w:rsidRPr="00814323">
              <w:rPr>
                <w:rFonts w:ascii="Times New Roman" w:hAnsi="Times New Roman"/>
                <w:sz w:val="20"/>
                <w:szCs w:val="20"/>
              </w:rPr>
              <w:t>c</w:t>
            </w:r>
            <w:r w:rsidRPr="00814323">
              <w:rPr>
                <w:rFonts w:ascii="Times New Roman" w:hAnsi="Times New Roman"/>
                <w:sz w:val="20"/>
                <w:szCs w:val="20"/>
              </w:rPr>
              <w:t>ognition in terms of quality, performance and co</w:t>
            </w:r>
            <w:r w:rsidRPr="00814323">
              <w:rPr>
                <w:rFonts w:ascii="Times New Roman" w:hAnsi="Times New Roman"/>
                <w:sz w:val="20"/>
                <w:szCs w:val="20"/>
              </w:rPr>
              <w:t>m</w:t>
            </w:r>
            <w:r>
              <w:rPr>
                <w:rFonts w:ascii="Times New Roman" w:hAnsi="Times New Roman"/>
                <w:sz w:val="20"/>
                <w:szCs w:val="20"/>
              </w:rPr>
              <w:t>plexity of the usage</w:t>
            </w:r>
          </w:p>
        </w:tc>
      </w:tr>
      <w:tr w:rsidR="007129AC" w:rsidRPr="00814323" w:rsidTr="00445C77">
        <w:tc>
          <w:tcPr>
            <w:tcW w:w="4647" w:type="dxa"/>
          </w:tcPr>
          <w:p w:rsidR="007129AC" w:rsidRPr="00814323" w:rsidRDefault="007129AC" w:rsidP="00814323">
            <w:pPr>
              <w:rPr>
                <w:rFonts w:ascii="Times New Roman" w:hAnsi="Times New Roman"/>
                <w:sz w:val="20"/>
                <w:szCs w:val="20"/>
              </w:rPr>
            </w:pPr>
          </w:p>
        </w:tc>
        <w:tc>
          <w:tcPr>
            <w:tcW w:w="4647" w:type="dxa"/>
          </w:tcPr>
          <w:p w:rsidR="007129AC" w:rsidRPr="00814323" w:rsidRDefault="007129AC" w:rsidP="00814323">
            <w:pPr>
              <w:rPr>
                <w:rFonts w:ascii="Times New Roman" w:hAnsi="Times New Roman"/>
                <w:sz w:val="20"/>
                <w:szCs w:val="20"/>
              </w:rPr>
            </w:pPr>
          </w:p>
        </w:tc>
      </w:tr>
      <w:tr w:rsidR="007129AC" w:rsidRPr="00814323" w:rsidTr="00445C77">
        <w:tc>
          <w:tcPr>
            <w:tcW w:w="4647" w:type="dxa"/>
          </w:tcPr>
          <w:p w:rsidR="007129AC" w:rsidRPr="004161D9" w:rsidRDefault="007129AC" w:rsidP="00814323">
            <w:pPr>
              <w:rPr>
                <w:rFonts w:ascii="Times New Roman" w:hAnsi="Times New Roman"/>
                <w:sz w:val="20"/>
                <w:szCs w:val="20"/>
                <w:lang w:val="ru-RU"/>
              </w:rPr>
            </w:pPr>
            <w:r w:rsidRPr="00814323">
              <w:rPr>
                <w:rFonts w:ascii="Times New Roman" w:hAnsi="Times New Roman"/>
                <w:sz w:val="20"/>
                <w:szCs w:val="20"/>
                <w:lang w:val="ru-RU"/>
              </w:rPr>
              <w:t>Ключевые слова: СВЕРТОЧНЫЕ НЕЙРОННЫЕ СЕТИ, НЕЙРОННЫЕ СЕТИ, КОМПЬЮТЕРНОЕ ЗРЕНИЕ, МАШИННОЕ ОБУЧЕНИЕ, АВТОМ</w:t>
            </w:r>
            <w:r w:rsidRPr="00814323">
              <w:rPr>
                <w:rFonts w:ascii="Times New Roman" w:hAnsi="Times New Roman"/>
                <w:sz w:val="20"/>
                <w:szCs w:val="20"/>
                <w:lang w:val="ru-RU"/>
              </w:rPr>
              <w:t>О</w:t>
            </w:r>
            <w:r w:rsidRPr="00814323">
              <w:rPr>
                <w:rFonts w:ascii="Times New Roman" w:hAnsi="Times New Roman"/>
                <w:sz w:val="20"/>
                <w:szCs w:val="20"/>
                <w:lang w:val="ru-RU"/>
              </w:rPr>
              <w:t>БИЛЬНЫЕ НОМЕРА, РАСПОЗНАВАНИЕ ИЗ</w:t>
            </w:r>
            <w:r w:rsidRPr="00814323">
              <w:rPr>
                <w:rFonts w:ascii="Times New Roman" w:hAnsi="Times New Roman"/>
                <w:sz w:val="20"/>
                <w:szCs w:val="20"/>
                <w:lang w:val="ru-RU"/>
              </w:rPr>
              <w:t>О</w:t>
            </w:r>
            <w:r>
              <w:rPr>
                <w:rFonts w:ascii="Times New Roman" w:hAnsi="Times New Roman"/>
                <w:sz w:val="20"/>
                <w:szCs w:val="20"/>
                <w:lang w:val="ru-RU"/>
              </w:rPr>
              <w:t>БРАЖЕНИЙ, ОБЗОР</w:t>
            </w:r>
          </w:p>
        </w:tc>
        <w:tc>
          <w:tcPr>
            <w:tcW w:w="4647" w:type="dxa"/>
          </w:tcPr>
          <w:p w:rsidR="007129AC" w:rsidRPr="00814323" w:rsidRDefault="007129AC" w:rsidP="00814323">
            <w:pPr>
              <w:rPr>
                <w:rFonts w:ascii="Times New Roman" w:hAnsi="Times New Roman"/>
                <w:sz w:val="20"/>
                <w:szCs w:val="20"/>
              </w:rPr>
            </w:pPr>
            <w:r w:rsidRPr="00814323">
              <w:rPr>
                <w:rFonts w:ascii="Times New Roman" w:hAnsi="Times New Roman"/>
                <w:sz w:val="20"/>
                <w:szCs w:val="20"/>
              </w:rPr>
              <w:t>Keywords: CONVOLUTIONAL NEURAL NE</w:t>
            </w:r>
            <w:r w:rsidRPr="00814323">
              <w:rPr>
                <w:rFonts w:ascii="Times New Roman" w:hAnsi="Times New Roman"/>
                <w:sz w:val="20"/>
                <w:szCs w:val="20"/>
              </w:rPr>
              <w:t>T</w:t>
            </w:r>
            <w:r w:rsidRPr="00814323">
              <w:rPr>
                <w:rFonts w:ascii="Times New Roman" w:hAnsi="Times New Roman"/>
                <w:sz w:val="20"/>
                <w:szCs w:val="20"/>
              </w:rPr>
              <w:t>WORKS, NEURAL NETWORKS, COMPUTER V</w:t>
            </w:r>
            <w:r w:rsidRPr="00814323">
              <w:rPr>
                <w:rFonts w:ascii="Times New Roman" w:hAnsi="Times New Roman"/>
                <w:sz w:val="20"/>
                <w:szCs w:val="20"/>
              </w:rPr>
              <w:t>I</w:t>
            </w:r>
            <w:r w:rsidRPr="00814323">
              <w:rPr>
                <w:rFonts w:ascii="Times New Roman" w:hAnsi="Times New Roman"/>
                <w:sz w:val="20"/>
                <w:szCs w:val="20"/>
              </w:rPr>
              <w:t>SION, MACHINE LEARNING, LICENSE PLATES, IM</w:t>
            </w:r>
            <w:r>
              <w:rPr>
                <w:rFonts w:ascii="Times New Roman" w:hAnsi="Times New Roman"/>
                <w:sz w:val="20"/>
                <w:szCs w:val="20"/>
              </w:rPr>
              <w:t>AGE RECOGNITION, REVIEW</w:t>
            </w:r>
          </w:p>
        </w:tc>
      </w:tr>
    </w:tbl>
    <w:p w:rsidR="007129AC" w:rsidRDefault="007129AC" w:rsidP="00106763">
      <w:pPr>
        <w:spacing w:line="360" w:lineRule="auto"/>
        <w:rPr>
          <w:rFonts w:ascii="Times New Roman" w:hAnsi="Times New Roman"/>
          <w:sz w:val="28"/>
          <w:szCs w:val="28"/>
        </w:rPr>
      </w:pPr>
    </w:p>
    <w:p w:rsidR="007129AC" w:rsidRDefault="007129AC" w:rsidP="002F28FD">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В настоящее время интеллектуальные системы и решения получают все большее развитие. Одной из сфер применения интеллектуальных си</w:t>
      </w:r>
      <w:r>
        <w:rPr>
          <w:rFonts w:ascii="Times New Roman" w:hAnsi="Times New Roman"/>
          <w:sz w:val="28"/>
          <w:szCs w:val="28"/>
          <w:lang w:val="ru-RU"/>
        </w:rPr>
        <w:t>с</w:t>
      </w:r>
      <w:r>
        <w:rPr>
          <w:rFonts w:ascii="Times New Roman" w:hAnsi="Times New Roman"/>
          <w:sz w:val="28"/>
          <w:szCs w:val="28"/>
          <w:lang w:val="ru-RU"/>
        </w:rPr>
        <w:t>тем является видеонаблюдение. Обнаружение движения, дыма, огня, гр</w:t>
      </w:r>
      <w:r>
        <w:rPr>
          <w:rFonts w:ascii="Times New Roman" w:hAnsi="Times New Roman"/>
          <w:sz w:val="28"/>
          <w:szCs w:val="28"/>
          <w:lang w:val="ru-RU"/>
        </w:rPr>
        <w:t>а</w:t>
      </w:r>
      <w:r>
        <w:rPr>
          <w:rFonts w:ascii="Times New Roman" w:hAnsi="Times New Roman"/>
          <w:sz w:val="28"/>
          <w:szCs w:val="28"/>
          <w:lang w:val="ru-RU"/>
        </w:rPr>
        <w:t>ниц, подсчет людей в очереди, наблюдение за кассой, обнаружение людей, распознавание лиц, распознавание автомобильных номеров, – все эти и многие другие задачи решаются с использование интеллектуальных мет</w:t>
      </w:r>
      <w:r>
        <w:rPr>
          <w:rFonts w:ascii="Times New Roman" w:hAnsi="Times New Roman"/>
          <w:sz w:val="28"/>
          <w:szCs w:val="28"/>
          <w:lang w:val="ru-RU"/>
        </w:rPr>
        <w:t>о</w:t>
      </w:r>
      <w:r>
        <w:rPr>
          <w:rFonts w:ascii="Times New Roman" w:hAnsi="Times New Roman"/>
          <w:sz w:val="28"/>
          <w:szCs w:val="28"/>
          <w:lang w:val="ru-RU"/>
        </w:rPr>
        <w:t>дов обработки изображений и видео. Однако, до сих пор не существует с</w:t>
      </w:r>
      <w:r>
        <w:rPr>
          <w:rFonts w:ascii="Times New Roman" w:hAnsi="Times New Roman"/>
          <w:sz w:val="28"/>
          <w:szCs w:val="28"/>
          <w:lang w:val="ru-RU"/>
        </w:rPr>
        <w:t>о</w:t>
      </w:r>
      <w:r>
        <w:rPr>
          <w:rFonts w:ascii="Times New Roman" w:hAnsi="Times New Roman"/>
          <w:sz w:val="28"/>
          <w:szCs w:val="28"/>
          <w:lang w:val="ru-RU"/>
        </w:rPr>
        <w:t>вершенного и универсального решения многих из перечисленных задач. Применяемые методы постоянно совершенствуются и иногда даже зам</w:t>
      </w:r>
      <w:r>
        <w:rPr>
          <w:rFonts w:ascii="Times New Roman" w:hAnsi="Times New Roman"/>
          <w:sz w:val="28"/>
          <w:szCs w:val="28"/>
          <w:lang w:val="ru-RU"/>
        </w:rPr>
        <w:t>е</w:t>
      </w:r>
      <w:r>
        <w:rPr>
          <w:rFonts w:ascii="Times New Roman" w:hAnsi="Times New Roman"/>
          <w:sz w:val="28"/>
          <w:szCs w:val="28"/>
          <w:lang w:val="ru-RU"/>
        </w:rPr>
        <w:t>няются. В этом контексте представляет интерес задача распознавания а</w:t>
      </w:r>
      <w:r>
        <w:rPr>
          <w:rFonts w:ascii="Times New Roman" w:hAnsi="Times New Roman"/>
          <w:sz w:val="28"/>
          <w:szCs w:val="28"/>
          <w:lang w:val="ru-RU"/>
        </w:rPr>
        <w:t>в</w:t>
      </w:r>
      <w:r>
        <w:rPr>
          <w:rFonts w:ascii="Times New Roman" w:hAnsi="Times New Roman"/>
          <w:sz w:val="28"/>
          <w:szCs w:val="28"/>
          <w:lang w:val="ru-RU"/>
        </w:rPr>
        <w:t>томобильных номеров.</w:t>
      </w:r>
    </w:p>
    <w:p w:rsidR="007129AC" w:rsidRPr="002253C4" w:rsidRDefault="007129AC" w:rsidP="002F28FD">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 xml:space="preserve">Целью исследования является – проведение сравнительного анализа методов распознавания образов и разработка концепции по использованию сверточных нейронных сетей для задачи распознавания автомобильных номеров. </w:t>
      </w:r>
    </w:p>
    <w:p w:rsidR="007129AC" w:rsidRDefault="007129AC" w:rsidP="002F28FD">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Знакомясь со статьями на данную тему, можно убедиться (на ряду с авторами этих статей) в том, что оптимальным методом решения этой з</w:t>
      </w:r>
      <w:r>
        <w:rPr>
          <w:rFonts w:ascii="Times New Roman" w:hAnsi="Times New Roman"/>
          <w:sz w:val="28"/>
          <w:szCs w:val="28"/>
          <w:lang w:val="ru-RU"/>
        </w:rPr>
        <w:t>а</w:t>
      </w:r>
      <w:r>
        <w:rPr>
          <w:rFonts w:ascii="Times New Roman" w:hAnsi="Times New Roman"/>
          <w:sz w:val="28"/>
          <w:szCs w:val="28"/>
          <w:lang w:val="ru-RU"/>
        </w:rPr>
        <w:t>дачи является применение шаблонов. И, действительно, многие системы распознавания автомобильных номеров используют методы, основанные на применении шаблонов. Суть таких методов заключается в том, что а</w:t>
      </w:r>
      <w:r>
        <w:rPr>
          <w:rFonts w:ascii="Times New Roman" w:hAnsi="Times New Roman"/>
          <w:sz w:val="28"/>
          <w:szCs w:val="28"/>
          <w:lang w:val="ru-RU"/>
        </w:rPr>
        <w:t>л</w:t>
      </w:r>
      <w:r>
        <w:rPr>
          <w:rFonts w:ascii="Times New Roman" w:hAnsi="Times New Roman"/>
          <w:sz w:val="28"/>
          <w:szCs w:val="28"/>
          <w:lang w:val="ru-RU"/>
        </w:rPr>
        <w:t>горитм располагает информацией о том, как выглядит автомобильный н</w:t>
      </w:r>
      <w:r>
        <w:rPr>
          <w:rFonts w:ascii="Times New Roman" w:hAnsi="Times New Roman"/>
          <w:sz w:val="28"/>
          <w:szCs w:val="28"/>
          <w:lang w:val="ru-RU"/>
        </w:rPr>
        <w:t>о</w:t>
      </w:r>
      <w:r>
        <w:rPr>
          <w:rFonts w:ascii="Times New Roman" w:hAnsi="Times New Roman"/>
          <w:sz w:val="28"/>
          <w:szCs w:val="28"/>
          <w:lang w:val="ru-RU"/>
        </w:rPr>
        <w:t>мер, какой у него может быть фон, как выглядят и на каких позициях м</w:t>
      </w:r>
      <w:r>
        <w:rPr>
          <w:rFonts w:ascii="Times New Roman" w:hAnsi="Times New Roman"/>
          <w:sz w:val="28"/>
          <w:szCs w:val="28"/>
          <w:lang w:val="ru-RU"/>
        </w:rPr>
        <w:t>о</w:t>
      </w:r>
      <w:r>
        <w:rPr>
          <w:rFonts w:ascii="Times New Roman" w:hAnsi="Times New Roman"/>
          <w:sz w:val="28"/>
          <w:szCs w:val="28"/>
          <w:lang w:val="ru-RU"/>
        </w:rPr>
        <w:t>гут находится определенные символы (дифференцируются буквы и ци</w:t>
      </w:r>
      <w:r>
        <w:rPr>
          <w:rFonts w:ascii="Times New Roman" w:hAnsi="Times New Roman"/>
          <w:sz w:val="28"/>
          <w:szCs w:val="28"/>
          <w:lang w:val="ru-RU"/>
        </w:rPr>
        <w:t>ф</w:t>
      </w:r>
      <w:r>
        <w:rPr>
          <w:rFonts w:ascii="Times New Roman" w:hAnsi="Times New Roman"/>
          <w:sz w:val="28"/>
          <w:szCs w:val="28"/>
          <w:lang w:val="ru-RU"/>
        </w:rPr>
        <w:t>ры), учитывает шрифт, используемый для их начертания, сразу рассматр</w:t>
      </w:r>
      <w:r>
        <w:rPr>
          <w:rFonts w:ascii="Times New Roman" w:hAnsi="Times New Roman"/>
          <w:sz w:val="28"/>
          <w:szCs w:val="28"/>
          <w:lang w:val="ru-RU"/>
        </w:rPr>
        <w:t>и</w:t>
      </w:r>
      <w:r>
        <w:rPr>
          <w:rFonts w:ascii="Times New Roman" w:hAnsi="Times New Roman"/>
          <w:sz w:val="28"/>
          <w:szCs w:val="28"/>
          <w:lang w:val="ru-RU"/>
        </w:rPr>
        <w:t>вает возможное место обнаружения автомобильного номера, а не все из</w:t>
      </w:r>
      <w:r>
        <w:rPr>
          <w:rFonts w:ascii="Times New Roman" w:hAnsi="Times New Roman"/>
          <w:sz w:val="28"/>
          <w:szCs w:val="28"/>
          <w:lang w:val="ru-RU"/>
        </w:rPr>
        <w:t>о</w:t>
      </w:r>
      <w:r>
        <w:rPr>
          <w:rFonts w:ascii="Times New Roman" w:hAnsi="Times New Roman"/>
          <w:sz w:val="28"/>
          <w:szCs w:val="28"/>
          <w:lang w:val="ru-RU"/>
        </w:rPr>
        <w:t>бражение. Все это позволяет добиться высокого качества распознавания стандартизированных номерных знаков. Производительность таких мет</w:t>
      </w:r>
      <w:r>
        <w:rPr>
          <w:rFonts w:ascii="Times New Roman" w:hAnsi="Times New Roman"/>
          <w:sz w:val="28"/>
          <w:szCs w:val="28"/>
          <w:lang w:val="ru-RU"/>
        </w:rPr>
        <w:t>о</w:t>
      </w:r>
      <w:r>
        <w:rPr>
          <w:rFonts w:ascii="Times New Roman" w:hAnsi="Times New Roman"/>
          <w:sz w:val="28"/>
          <w:szCs w:val="28"/>
          <w:lang w:val="ru-RU"/>
        </w:rPr>
        <w:t>дов более чем удовлетворительна. Обыкновенно, уверенность авторов, з</w:t>
      </w:r>
      <w:r>
        <w:rPr>
          <w:rFonts w:ascii="Times New Roman" w:hAnsi="Times New Roman"/>
          <w:sz w:val="28"/>
          <w:szCs w:val="28"/>
          <w:lang w:val="ru-RU"/>
        </w:rPr>
        <w:t>а</w:t>
      </w:r>
      <w:r>
        <w:rPr>
          <w:rFonts w:ascii="Times New Roman" w:hAnsi="Times New Roman"/>
          <w:sz w:val="28"/>
          <w:szCs w:val="28"/>
          <w:lang w:val="ru-RU"/>
        </w:rPr>
        <w:t>щищающих методы, основанные на шаблонах, проистекает из того факта, что они рассматривают применение своих методов в рамках одной страны (или территории, на который автомобильные номерные знаки строго ста</w:t>
      </w:r>
      <w:r>
        <w:rPr>
          <w:rFonts w:ascii="Times New Roman" w:hAnsi="Times New Roman"/>
          <w:sz w:val="28"/>
          <w:szCs w:val="28"/>
          <w:lang w:val="ru-RU"/>
        </w:rPr>
        <w:t>н</w:t>
      </w:r>
      <w:r>
        <w:rPr>
          <w:rFonts w:ascii="Times New Roman" w:hAnsi="Times New Roman"/>
          <w:sz w:val="28"/>
          <w:szCs w:val="28"/>
          <w:lang w:val="ru-RU"/>
        </w:rPr>
        <w:t>дартизированы). Например, с использованием данного метода можно легко распознавать автомобильные номера, используемые на территории Ро</w:t>
      </w:r>
      <w:r>
        <w:rPr>
          <w:rFonts w:ascii="Times New Roman" w:hAnsi="Times New Roman"/>
          <w:sz w:val="28"/>
          <w:szCs w:val="28"/>
          <w:lang w:val="ru-RU"/>
        </w:rPr>
        <w:t>с</w:t>
      </w:r>
      <w:r>
        <w:rPr>
          <w:rFonts w:ascii="Times New Roman" w:hAnsi="Times New Roman"/>
          <w:sz w:val="28"/>
          <w:szCs w:val="28"/>
          <w:lang w:val="ru-RU"/>
        </w:rPr>
        <w:t>сийской Федерации (Рисунок 1).</w:t>
      </w:r>
    </w:p>
    <w:p w:rsidR="007129AC" w:rsidRDefault="007129AC" w:rsidP="00642F95">
      <w:pPr>
        <w:spacing w:line="360" w:lineRule="auto"/>
        <w:ind w:firstLine="567"/>
        <w:rPr>
          <w:rFonts w:ascii="Times New Roman" w:hAnsi="Times New Roman"/>
          <w:sz w:val="28"/>
          <w:szCs w:val="28"/>
          <w:lang w:val="ru-RU"/>
        </w:rPr>
      </w:pPr>
    </w:p>
    <w:p w:rsidR="007129AC" w:rsidRDefault="007129AC" w:rsidP="00311E51">
      <w:pPr>
        <w:spacing w:line="360" w:lineRule="auto"/>
        <w:ind w:firstLine="567"/>
        <w:jc w:val="center"/>
        <w:rPr>
          <w:rFonts w:ascii="Times New Roman" w:hAnsi="Times New Roman"/>
          <w:sz w:val="28"/>
          <w:szCs w:val="28"/>
          <w:lang w:val="ru-RU"/>
        </w:rPr>
      </w:pPr>
      <w:r w:rsidRPr="00445C77">
        <w:rPr>
          <w:rFonts w:ascii="Times New Roman" w:hAnsi="Times New Roman"/>
          <w:noProof/>
          <w:sz w:val="28"/>
          <w:szCs w:val="28"/>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420pt;height:153.6pt;visibility:visible">
            <v:imagedata r:id="rId6" o:title=""/>
          </v:shape>
        </w:pict>
      </w:r>
    </w:p>
    <w:p w:rsidR="007129AC" w:rsidRDefault="007129AC" w:rsidP="005460F3">
      <w:pPr>
        <w:spacing w:line="360" w:lineRule="auto"/>
        <w:ind w:firstLine="567"/>
        <w:jc w:val="center"/>
        <w:rPr>
          <w:rFonts w:ascii="Times New Roman" w:hAnsi="Times New Roman"/>
          <w:sz w:val="28"/>
          <w:szCs w:val="28"/>
          <w:lang w:val="ru-RU"/>
        </w:rPr>
      </w:pPr>
      <w:r>
        <w:rPr>
          <w:rFonts w:ascii="Times New Roman" w:hAnsi="Times New Roman"/>
          <w:sz w:val="28"/>
          <w:szCs w:val="28"/>
          <w:lang w:val="ru-RU"/>
        </w:rPr>
        <w:t>Рисунок 1 – Пример номера, для распознавания которого практично применять шаблоны</w:t>
      </w:r>
    </w:p>
    <w:p w:rsidR="007129AC" w:rsidRDefault="007129AC" w:rsidP="005460F3">
      <w:pPr>
        <w:spacing w:line="360" w:lineRule="auto"/>
        <w:ind w:firstLine="567"/>
        <w:rPr>
          <w:rFonts w:ascii="Times New Roman" w:hAnsi="Times New Roman"/>
          <w:sz w:val="28"/>
          <w:szCs w:val="28"/>
          <w:lang w:val="ru-RU"/>
        </w:rPr>
      </w:pPr>
    </w:p>
    <w:p w:rsidR="007129AC" w:rsidRDefault="007129AC" w:rsidP="002F28FD">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Однако, какой метод применять в случае, если необходимо распозн</w:t>
      </w:r>
      <w:r>
        <w:rPr>
          <w:rFonts w:ascii="Times New Roman" w:hAnsi="Times New Roman"/>
          <w:sz w:val="28"/>
          <w:szCs w:val="28"/>
          <w:lang w:val="ru-RU"/>
        </w:rPr>
        <w:t>а</w:t>
      </w:r>
      <w:r>
        <w:rPr>
          <w:rFonts w:ascii="Times New Roman" w:hAnsi="Times New Roman"/>
          <w:sz w:val="28"/>
          <w:szCs w:val="28"/>
          <w:lang w:val="ru-RU"/>
        </w:rPr>
        <w:t>вать номера на таможенном пункте, где проезжает множество автомобилей с номерами, удовлетворяющими разным шаблонам? Можно использовать множество шаблонов, в ущерб эффективности. Или усложнить один ша</w:t>
      </w:r>
      <w:r>
        <w:rPr>
          <w:rFonts w:ascii="Times New Roman" w:hAnsi="Times New Roman"/>
          <w:sz w:val="28"/>
          <w:szCs w:val="28"/>
          <w:lang w:val="ru-RU"/>
        </w:rPr>
        <w:t>б</w:t>
      </w:r>
      <w:r>
        <w:rPr>
          <w:rFonts w:ascii="Times New Roman" w:hAnsi="Times New Roman"/>
          <w:sz w:val="28"/>
          <w:szCs w:val="28"/>
          <w:lang w:val="ru-RU"/>
        </w:rPr>
        <w:t>лон, сделав его более универсальным, в ущерб качеству. А какой метод использовать, если нам необходимо распознавать автомобильные номера вне формата, находящиеся в неожиданном месте (транзитные номера), с</w:t>
      </w:r>
      <w:r>
        <w:rPr>
          <w:rFonts w:ascii="Times New Roman" w:hAnsi="Times New Roman"/>
          <w:sz w:val="28"/>
          <w:szCs w:val="28"/>
          <w:lang w:val="ru-RU"/>
        </w:rPr>
        <w:t>о</w:t>
      </w:r>
      <w:r>
        <w:rPr>
          <w:rFonts w:ascii="Times New Roman" w:hAnsi="Times New Roman"/>
          <w:sz w:val="28"/>
          <w:szCs w:val="28"/>
          <w:lang w:val="ru-RU"/>
        </w:rPr>
        <w:t>держащие различное количество букв и цифр, размещенные на различном ф</w:t>
      </w:r>
      <w:r>
        <w:rPr>
          <w:rFonts w:ascii="Times New Roman" w:hAnsi="Times New Roman"/>
          <w:sz w:val="28"/>
          <w:szCs w:val="28"/>
          <w:lang w:val="ru-RU"/>
        </w:rPr>
        <w:t>о</w:t>
      </w:r>
      <w:r>
        <w:rPr>
          <w:rFonts w:ascii="Times New Roman" w:hAnsi="Times New Roman"/>
          <w:sz w:val="28"/>
          <w:szCs w:val="28"/>
          <w:lang w:val="ru-RU"/>
        </w:rPr>
        <w:t>не (США) (Рисунок 2)?</w:t>
      </w:r>
    </w:p>
    <w:p w:rsidR="007129AC" w:rsidRDefault="007129AC" w:rsidP="005460F3">
      <w:pPr>
        <w:spacing w:line="360" w:lineRule="auto"/>
        <w:ind w:firstLine="567"/>
        <w:rPr>
          <w:rFonts w:ascii="Times New Roman" w:hAnsi="Times New Roman"/>
          <w:sz w:val="28"/>
          <w:szCs w:val="28"/>
          <w:lang w:val="ru-RU"/>
        </w:rPr>
      </w:pPr>
      <w:r w:rsidRPr="00445C77">
        <w:rPr>
          <w:rFonts w:ascii="Times New Roman" w:hAnsi="Times New Roman"/>
          <w:noProof/>
          <w:sz w:val="28"/>
          <w:szCs w:val="28"/>
          <w:lang w:val="ru-RU" w:eastAsia="ru-RU"/>
        </w:rPr>
        <w:pict>
          <v:shape id="_x0000_i1026" type="#_x0000_t75" style="width:444.6pt;height:453.6pt;visibility:visible">
            <v:imagedata r:id="rId7" o:title=""/>
          </v:shape>
        </w:pict>
      </w:r>
    </w:p>
    <w:p w:rsidR="007129AC" w:rsidRDefault="007129AC" w:rsidP="006864AE">
      <w:pPr>
        <w:spacing w:line="360" w:lineRule="auto"/>
        <w:ind w:firstLine="567"/>
        <w:jc w:val="center"/>
        <w:rPr>
          <w:rFonts w:ascii="Times New Roman" w:hAnsi="Times New Roman"/>
          <w:sz w:val="28"/>
          <w:szCs w:val="28"/>
          <w:lang w:val="ru-RU"/>
        </w:rPr>
      </w:pPr>
      <w:r>
        <w:rPr>
          <w:rFonts w:ascii="Times New Roman" w:hAnsi="Times New Roman"/>
          <w:sz w:val="28"/>
          <w:szCs w:val="28"/>
          <w:lang w:val="ru-RU"/>
        </w:rPr>
        <w:t>Рисунок 2 – Автомобильные номерные знаки США</w:t>
      </w:r>
    </w:p>
    <w:p w:rsidR="007129AC" w:rsidRDefault="007129AC" w:rsidP="006864AE">
      <w:pPr>
        <w:spacing w:line="360" w:lineRule="auto"/>
        <w:ind w:firstLine="567"/>
        <w:rPr>
          <w:rFonts w:ascii="Times New Roman" w:hAnsi="Times New Roman"/>
          <w:sz w:val="28"/>
          <w:szCs w:val="28"/>
          <w:lang w:val="ru-RU"/>
        </w:rPr>
      </w:pP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Возможным ответом на все эти вопросы является использование и</w:t>
      </w:r>
      <w:r>
        <w:rPr>
          <w:rFonts w:ascii="Times New Roman" w:hAnsi="Times New Roman"/>
          <w:sz w:val="28"/>
          <w:szCs w:val="28"/>
          <w:lang w:val="ru-RU"/>
        </w:rPr>
        <w:t>с</w:t>
      </w:r>
      <w:r>
        <w:rPr>
          <w:rFonts w:ascii="Times New Roman" w:hAnsi="Times New Roman"/>
          <w:sz w:val="28"/>
          <w:szCs w:val="28"/>
          <w:lang w:val="ru-RU"/>
        </w:rPr>
        <w:t>кусственных нейронных сетей. В машинном обучении и в когнитивистике, под искусственными нейронными сетями понимают семейство моделей, вдохновленных биологическими нейронными сетями (центральной нер</w:t>
      </w:r>
      <w:r>
        <w:rPr>
          <w:rFonts w:ascii="Times New Roman" w:hAnsi="Times New Roman"/>
          <w:sz w:val="28"/>
          <w:szCs w:val="28"/>
          <w:lang w:val="ru-RU"/>
        </w:rPr>
        <w:t>в</w:t>
      </w:r>
      <w:r>
        <w:rPr>
          <w:rFonts w:ascii="Times New Roman" w:hAnsi="Times New Roman"/>
          <w:sz w:val="28"/>
          <w:szCs w:val="28"/>
          <w:lang w:val="ru-RU"/>
        </w:rPr>
        <w:t>ной системой животных, в частности – мозгом), и используются для того, чтобы оценить или приблизить функции, которые могут зависеть от о</w:t>
      </w:r>
      <w:r>
        <w:rPr>
          <w:rFonts w:ascii="Times New Roman" w:hAnsi="Times New Roman"/>
          <w:sz w:val="28"/>
          <w:szCs w:val="28"/>
          <w:lang w:val="ru-RU"/>
        </w:rPr>
        <w:t>г</w:t>
      </w:r>
      <w:r>
        <w:rPr>
          <w:rFonts w:ascii="Times New Roman" w:hAnsi="Times New Roman"/>
          <w:sz w:val="28"/>
          <w:szCs w:val="28"/>
          <w:lang w:val="ru-RU"/>
        </w:rPr>
        <w:t>ромного количества входных данных и обычно неизвестны. Искусстве</w:t>
      </w:r>
      <w:r>
        <w:rPr>
          <w:rFonts w:ascii="Times New Roman" w:hAnsi="Times New Roman"/>
          <w:sz w:val="28"/>
          <w:szCs w:val="28"/>
          <w:lang w:val="ru-RU"/>
        </w:rPr>
        <w:t>н</w:t>
      </w:r>
      <w:r>
        <w:rPr>
          <w:rFonts w:ascii="Times New Roman" w:hAnsi="Times New Roman"/>
          <w:sz w:val="28"/>
          <w:szCs w:val="28"/>
          <w:lang w:val="ru-RU"/>
        </w:rPr>
        <w:t>ные нейронные сети обычно представляются как системы соединенных между собой «нейронов», которые обмениваются сообщениями друг с др</w:t>
      </w:r>
      <w:r>
        <w:rPr>
          <w:rFonts w:ascii="Times New Roman" w:hAnsi="Times New Roman"/>
          <w:sz w:val="28"/>
          <w:szCs w:val="28"/>
          <w:lang w:val="ru-RU"/>
        </w:rPr>
        <w:t>у</w:t>
      </w:r>
      <w:r>
        <w:rPr>
          <w:rFonts w:ascii="Times New Roman" w:hAnsi="Times New Roman"/>
          <w:sz w:val="28"/>
          <w:szCs w:val="28"/>
          <w:lang w:val="ru-RU"/>
        </w:rPr>
        <w:t>гом. Соединения имеют множество весов, которые могут быть настроены на основании опыта, делая нейронные сети адаптируемыми к входным данным и способными обучаться.[2][5]</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Например, нейронная сеть для распознавания текста определена как множество «входных нейронов», которые могут быть активированы пи</w:t>
      </w:r>
      <w:r>
        <w:rPr>
          <w:rFonts w:ascii="Times New Roman" w:hAnsi="Times New Roman"/>
          <w:sz w:val="28"/>
          <w:szCs w:val="28"/>
          <w:lang w:val="ru-RU"/>
        </w:rPr>
        <w:t>к</w:t>
      </w:r>
      <w:r>
        <w:rPr>
          <w:rFonts w:ascii="Times New Roman" w:hAnsi="Times New Roman"/>
          <w:sz w:val="28"/>
          <w:szCs w:val="28"/>
          <w:lang w:val="ru-RU"/>
        </w:rPr>
        <w:t>селями входного изображения. После того, как они будут взвешены и пр</w:t>
      </w:r>
      <w:r>
        <w:rPr>
          <w:rFonts w:ascii="Times New Roman" w:hAnsi="Times New Roman"/>
          <w:sz w:val="28"/>
          <w:szCs w:val="28"/>
          <w:lang w:val="ru-RU"/>
        </w:rPr>
        <w:t>е</w:t>
      </w:r>
      <w:r>
        <w:rPr>
          <w:rFonts w:ascii="Times New Roman" w:hAnsi="Times New Roman"/>
          <w:sz w:val="28"/>
          <w:szCs w:val="28"/>
          <w:lang w:val="ru-RU"/>
        </w:rPr>
        <w:t>образованы функцией (определенной проектировщиком сети), активность этих нейронов будет передана другим нейронам. Этот процесс будет п</w:t>
      </w:r>
      <w:r>
        <w:rPr>
          <w:rFonts w:ascii="Times New Roman" w:hAnsi="Times New Roman"/>
          <w:sz w:val="28"/>
          <w:szCs w:val="28"/>
          <w:lang w:val="ru-RU"/>
        </w:rPr>
        <w:t>о</w:t>
      </w:r>
      <w:r>
        <w:rPr>
          <w:rFonts w:ascii="Times New Roman" w:hAnsi="Times New Roman"/>
          <w:sz w:val="28"/>
          <w:szCs w:val="28"/>
          <w:lang w:val="ru-RU"/>
        </w:rPr>
        <w:t>вторен до тех пор, пока выходной нейрон не будет активирован. Это опр</w:t>
      </w:r>
      <w:r>
        <w:rPr>
          <w:rFonts w:ascii="Times New Roman" w:hAnsi="Times New Roman"/>
          <w:sz w:val="28"/>
          <w:szCs w:val="28"/>
          <w:lang w:val="ru-RU"/>
        </w:rPr>
        <w:t>е</w:t>
      </w:r>
      <w:r>
        <w:rPr>
          <w:rFonts w:ascii="Times New Roman" w:hAnsi="Times New Roman"/>
          <w:sz w:val="28"/>
          <w:szCs w:val="28"/>
          <w:lang w:val="ru-RU"/>
        </w:rPr>
        <w:t>делит, какой символ был прочитан.[5]</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Как и другие методы машинного обучения – системы, обучающиеся из данных – нейронные сети используются для решения множества задач, которые тяжело решить с использованием стандартного логического пр</w:t>
      </w:r>
      <w:r>
        <w:rPr>
          <w:rFonts w:ascii="Times New Roman" w:hAnsi="Times New Roman"/>
          <w:sz w:val="28"/>
          <w:szCs w:val="28"/>
          <w:lang w:val="ru-RU"/>
        </w:rPr>
        <w:t>о</w:t>
      </w:r>
      <w:r>
        <w:rPr>
          <w:rFonts w:ascii="Times New Roman" w:hAnsi="Times New Roman"/>
          <w:sz w:val="28"/>
          <w:szCs w:val="28"/>
          <w:lang w:val="ru-RU"/>
        </w:rPr>
        <w:t>граммирования, включая задачи компьютерного зрения и распознавания речи.[3]</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Существует несколько видов искусственных нейронных сетей. Отл</w:t>
      </w:r>
      <w:r>
        <w:rPr>
          <w:rFonts w:ascii="Times New Roman" w:hAnsi="Times New Roman"/>
          <w:sz w:val="28"/>
          <w:szCs w:val="28"/>
          <w:lang w:val="ru-RU"/>
        </w:rPr>
        <w:t>и</w:t>
      </w:r>
      <w:r>
        <w:rPr>
          <w:rFonts w:ascii="Times New Roman" w:hAnsi="Times New Roman"/>
          <w:sz w:val="28"/>
          <w:szCs w:val="28"/>
          <w:lang w:val="ru-RU"/>
        </w:rPr>
        <w:t xml:space="preserve">чают feed-forward (от англ. </w:t>
      </w:r>
      <w:r>
        <w:rPr>
          <w:rFonts w:ascii="Times New Roman" w:hAnsi="Times New Roman"/>
          <w:sz w:val="28"/>
          <w:szCs w:val="28"/>
        </w:rPr>
        <w:t>feed</w:t>
      </w:r>
      <w:r w:rsidRPr="000017D6">
        <w:rPr>
          <w:rFonts w:ascii="Times New Roman" w:hAnsi="Times New Roman"/>
          <w:sz w:val="28"/>
          <w:szCs w:val="28"/>
          <w:lang w:val="ru-RU"/>
        </w:rPr>
        <w:t xml:space="preserve"> </w:t>
      </w:r>
      <w:r>
        <w:rPr>
          <w:rFonts w:ascii="Times New Roman" w:hAnsi="Times New Roman"/>
          <w:sz w:val="28"/>
          <w:szCs w:val="28"/>
          <w:lang w:val="ru-RU"/>
        </w:rPr>
        <w:t>–</w:t>
      </w:r>
      <w:r w:rsidRPr="000017D6">
        <w:rPr>
          <w:rFonts w:ascii="Times New Roman" w:hAnsi="Times New Roman"/>
          <w:sz w:val="28"/>
          <w:szCs w:val="28"/>
          <w:lang w:val="ru-RU"/>
        </w:rPr>
        <w:t xml:space="preserve"> </w:t>
      </w:r>
      <w:r>
        <w:rPr>
          <w:rFonts w:ascii="Times New Roman" w:hAnsi="Times New Roman"/>
          <w:sz w:val="28"/>
          <w:szCs w:val="28"/>
          <w:lang w:val="ru-RU"/>
        </w:rPr>
        <w:t xml:space="preserve">кормить и </w:t>
      </w:r>
      <w:r>
        <w:rPr>
          <w:rFonts w:ascii="Times New Roman" w:hAnsi="Times New Roman"/>
          <w:sz w:val="28"/>
          <w:szCs w:val="28"/>
        </w:rPr>
        <w:t>forward</w:t>
      </w:r>
      <w:r w:rsidRPr="000017D6">
        <w:rPr>
          <w:rFonts w:ascii="Times New Roman" w:hAnsi="Times New Roman"/>
          <w:sz w:val="28"/>
          <w:szCs w:val="28"/>
          <w:lang w:val="ru-RU"/>
        </w:rPr>
        <w:t xml:space="preserve"> </w:t>
      </w:r>
      <w:r>
        <w:rPr>
          <w:rFonts w:ascii="Times New Roman" w:hAnsi="Times New Roman"/>
          <w:sz w:val="28"/>
          <w:szCs w:val="28"/>
          <w:lang w:val="ru-RU"/>
        </w:rPr>
        <w:t>–</w:t>
      </w:r>
      <w:r w:rsidRPr="000017D6">
        <w:rPr>
          <w:rFonts w:ascii="Times New Roman" w:hAnsi="Times New Roman"/>
          <w:sz w:val="28"/>
          <w:szCs w:val="28"/>
          <w:lang w:val="ru-RU"/>
        </w:rPr>
        <w:t xml:space="preserve"> </w:t>
      </w:r>
      <w:r>
        <w:rPr>
          <w:rFonts w:ascii="Times New Roman" w:hAnsi="Times New Roman"/>
          <w:sz w:val="28"/>
          <w:szCs w:val="28"/>
          <w:lang w:val="ru-RU"/>
        </w:rPr>
        <w:t>вперед) и реку</w:t>
      </w:r>
      <w:r>
        <w:rPr>
          <w:rFonts w:ascii="Times New Roman" w:hAnsi="Times New Roman"/>
          <w:sz w:val="28"/>
          <w:szCs w:val="28"/>
          <w:lang w:val="ru-RU"/>
        </w:rPr>
        <w:t>р</w:t>
      </w:r>
      <w:r>
        <w:rPr>
          <w:rFonts w:ascii="Times New Roman" w:hAnsi="Times New Roman"/>
          <w:sz w:val="28"/>
          <w:szCs w:val="28"/>
          <w:lang w:val="ru-RU"/>
        </w:rPr>
        <w:t>рентные нейронные сети. В первых – связи между нейронами не могут форм</w:t>
      </w:r>
      <w:r>
        <w:rPr>
          <w:rFonts w:ascii="Times New Roman" w:hAnsi="Times New Roman"/>
          <w:sz w:val="28"/>
          <w:szCs w:val="28"/>
          <w:lang w:val="ru-RU"/>
        </w:rPr>
        <w:t>и</w:t>
      </w:r>
      <w:r>
        <w:rPr>
          <w:rFonts w:ascii="Times New Roman" w:hAnsi="Times New Roman"/>
          <w:sz w:val="28"/>
          <w:szCs w:val="28"/>
          <w:lang w:val="ru-RU"/>
        </w:rPr>
        <w:t>ровать цикл, во вторых – формируют, с целью предоставления обратной связи более верхним уровням.</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Также, нейронные сети классифицируют исходя из их архитектуры – многослойный персептрон (многослойные нейронные сети), глубокие (сложный многослойные нейронные сети, производящие множество нел</w:t>
      </w:r>
      <w:r>
        <w:rPr>
          <w:rFonts w:ascii="Times New Roman" w:hAnsi="Times New Roman"/>
          <w:sz w:val="28"/>
          <w:szCs w:val="28"/>
          <w:lang w:val="ru-RU"/>
        </w:rPr>
        <w:t>и</w:t>
      </w:r>
      <w:r>
        <w:rPr>
          <w:rFonts w:ascii="Times New Roman" w:hAnsi="Times New Roman"/>
          <w:sz w:val="28"/>
          <w:szCs w:val="28"/>
          <w:lang w:val="ru-RU"/>
        </w:rPr>
        <w:t>нейных преобразований), сверточные (содержащие сверточные слои) и другие.[2]</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 xml:space="preserve">В данной статье мы рассмотрим применение сверточных нейронных сетей. В машинном обучении, сверточные нейронные сети являются видом </w:t>
      </w:r>
      <w:r>
        <w:rPr>
          <w:rFonts w:ascii="Times New Roman" w:hAnsi="Times New Roman"/>
          <w:sz w:val="28"/>
          <w:szCs w:val="28"/>
        </w:rPr>
        <w:t>feed</w:t>
      </w:r>
      <w:r w:rsidRPr="000017D6">
        <w:rPr>
          <w:rFonts w:ascii="Times New Roman" w:hAnsi="Times New Roman"/>
          <w:sz w:val="28"/>
          <w:szCs w:val="28"/>
          <w:lang w:val="ru-RU"/>
        </w:rPr>
        <w:t>-</w:t>
      </w:r>
      <w:r>
        <w:rPr>
          <w:rFonts w:ascii="Times New Roman" w:hAnsi="Times New Roman"/>
          <w:sz w:val="28"/>
          <w:szCs w:val="28"/>
        </w:rPr>
        <w:t>forward</w:t>
      </w:r>
      <w:r w:rsidRPr="000017D6">
        <w:rPr>
          <w:rFonts w:ascii="Times New Roman" w:hAnsi="Times New Roman"/>
          <w:sz w:val="28"/>
          <w:szCs w:val="28"/>
          <w:lang w:val="ru-RU"/>
        </w:rPr>
        <w:t xml:space="preserve"> </w:t>
      </w:r>
      <w:r>
        <w:rPr>
          <w:rFonts w:ascii="Times New Roman" w:hAnsi="Times New Roman"/>
          <w:sz w:val="28"/>
          <w:szCs w:val="28"/>
          <w:lang w:val="ru-RU"/>
        </w:rPr>
        <w:t>искусственных нейронных сетей, в которой индивидуальные нейронные уложен таким образом, что они соответствуют перекрыва</w:t>
      </w:r>
      <w:r>
        <w:rPr>
          <w:rFonts w:ascii="Times New Roman" w:hAnsi="Times New Roman"/>
          <w:sz w:val="28"/>
          <w:szCs w:val="28"/>
          <w:lang w:val="ru-RU"/>
        </w:rPr>
        <w:t>ю</w:t>
      </w:r>
      <w:r>
        <w:rPr>
          <w:rFonts w:ascii="Times New Roman" w:hAnsi="Times New Roman"/>
          <w:sz w:val="28"/>
          <w:szCs w:val="28"/>
          <w:lang w:val="ru-RU"/>
        </w:rPr>
        <w:t>щимся регионам в поле зрения. Сверточные нейронные сети были вдо</w:t>
      </w:r>
      <w:r>
        <w:rPr>
          <w:rFonts w:ascii="Times New Roman" w:hAnsi="Times New Roman"/>
          <w:sz w:val="28"/>
          <w:szCs w:val="28"/>
          <w:lang w:val="ru-RU"/>
        </w:rPr>
        <w:t>х</w:t>
      </w:r>
      <w:r>
        <w:rPr>
          <w:rFonts w:ascii="Times New Roman" w:hAnsi="Times New Roman"/>
          <w:sz w:val="28"/>
          <w:szCs w:val="28"/>
          <w:lang w:val="ru-RU"/>
        </w:rPr>
        <w:t>новлены биологическими процессами и являются вариацией многослойн</w:t>
      </w:r>
      <w:r>
        <w:rPr>
          <w:rFonts w:ascii="Times New Roman" w:hAnsi="Times New Roman"/>
          <w:sz w:val="28"/>
          <w:szCs w:val="28"/>
          <w:lang w:val="ru-RU"/>
        </w:rPr>
        <w:t>о</w:t>
      </w:r>
      <w:r>
        <w:rPr>
          <w:rFonts w:ascii="Times New Roman" w:hAnsi="Times New Roman"/>
          <w:sz w:val="28"/>
          <w:szCs w:val="28"/>
          <w:lang w:val="ru-RU"/>
        </w:rPr>
        <w:t>го персептрона, спроектированного для использования минимального об</w:t>
      </w:r>
      <w:r>
        <w:rPr>
          <w:rFonts w:ascii="Times New Roman" w:hAnsi="Times New Roman"/>
          <w:sz w:val="28"/>
          <w:szCs w:val="28"/>
          <w:lang w:val="ru-RU"/>
        </w:rPr>
        <w:t>ъ</w:t>
      </w:r>
      <w:r>
        <w:rPr>
          <w:rFonts w:ascii="Times New Roman" w:hAnsi="Times New Roman"/>
          <w:sz w:val="28"/>
          <w:szCs w:val="28"/>
          <w:lang w:val="ru-RU"/>
        </w:rPr>
        <w:t>ема предобработки. Они находят широкое применение в обработке видео и изображений, советующих системах и обработке естественного языка.[4]</w:t>
      </w:r>
    </w:p>
    <w:p w:rsidR="007129AC" w:rsidRPr="00462139"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В случае, если такие сети используются для распознавания изображ</w:t>
      </w:r>
      <w:r>
        <w:rPr>
          <w:rFonts w:ascii="Times New Roman" w:hAnsi="Times New Roman"/>
          <w:sz w:val="28"/>
          <w:szCs w:val="28"/>
          <w:lang w:val="ru-RU"/>
        </w:rPr>
        <w:t>е</w:t>
      </w:r>
      <w:r>
        <w:rPr>
          <w:rFonts w:ascii="Times New Roman" w:hAnsi="Times New Roman"/>
          <w:sz w:val="28"/>
          <w:szCs w:val="28"/>
          <w:lang w:val="ru-RU"/>
        </w:rPr>
        <w:t>ний, они состоят из множества слоев из небольших скоплений нейронов, которые принимают небольшие части входного изображения. Называются эти скопления – рецептивными полями. Результат работы данных скопл</w:t>
      </w:r>
      <w:r>
        <w:rPr>
          <w:rFonts w:ascii="Times New Roman" w:hAnsi="Times New Roman"/>
          <w:sz w:val="28"/>
          <w:szCs w:val="28"/>
          <w:lang w:val="ru-RU"/>
        </w:rPr>
        <w:t>е</w:t>
      </w:r>
      <w:r>
        <w:rPr>
          <w:rFonts w:ascii="Times New Roman" w:hAnsi="Times New Roman"/>
          <w:sz w:val="28"/>
          <w:szCs w:val="28"/>
          <w:lang w:val="ru-RU"/>
        </w:rPr>
        <w:t>ний затем размещается так, что они пересекаются для того, чтобы прио</w:t>
      </w:r>
      <w:r>
        <w:rPr>
          <w:rFonts w:ascii="Times New Roman" w:hAnsi="Times New Roman"/>
          <w:sz w:val="28"/>
          <w:szCs w:val="28"/>
          <w:lang w:val="ru-RU"/>
        </w:rPr>
        <w:t>б</w:t>
      </w:r>
      <w:r>
        <w:rPr>
          <w:rFonts w:ascii="Times New Roman" w:hAnsi="Times New Roman"/>
          <w:sz w:val="28"/>
          <w:szCs w:val="28"/>
          <w:lang w:val="ru-RU"/>
        </w:rPr>
        <w:t>рести лучшее представление оригинального изображения; это повторяется для каждого следующего слоя.</w:t>
      </w:r>
      <w:r w:rsidRPr="00462139">
        <w:rPr>
          <w:rFonts w:ascii="Times New Roman" w:hAnsi="Times New Roman"/>
          <w:sz w:val="28"/>
          <w:szCs w:val="28"/>
          <w:lang w:val="ru-RU"/>
        </w:rPr>
        <w:t>[6]</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Однако, с применением нейронных сетей сопряжены несколько сло</w:t>
      </w:r>
      <w:r>
        <w:rPr>
          <w:rFonts w:ascii="Times New Roman" w:hAnsi="Times New Roman"/>
          <w:sz w:val="28"/>
          <w:szCs w:val="28"/>
          <w:lang w:val="ru-RU"/>
        </w:rPr>
        <w:t>ж</w:t>
      </w:r>
      <w:r>
        <w:rPr>
          <w:rFonts w:ascii="Times New Roman" w:hAnsi="Times New Roman"/>
          <w:sz w:val="28"/>
          <w:szCs w:val="28"/>
          <w:lang w:val="ru-RU"/>
        </w:rPr>
        <w:t>ностей – сложность обучения сетей и низкая производительность. Для т</w:t>
      </w:r>
      <w:r>
        <w:rPr>
          <w:rFonts w:ascii="Times New Roman" w:hAnsi="Times New Roman"/>
          <w:sz w:val="28"/>
          <w:szCs w:val="28"/>
          <w:lang w:val="ru-RU"/>
        </w:rPr>
        <w:t>о</w:t>
      </w:r>
      <w:r>
        <w:rPr>
          <w:rFonts w:ascii="Times New Roman" w:hAnsi="Times New Roman"/>
          <w:sz w:val="28"/>
          <w:szCs w:val="28"/>
          <w:lang w:val="ru-RU"/>
        </w:rPr>
        <w:t>го, чтобы решить вторую проблему, сверточные сети могут содержать л</w:t>
      </w:r>
      <w:r>
        <w:rPr>
          <w:rFonts w:ascii="Times New Roman" w:hAnsi="Times New Roman"/>
          <w:sz w:val="28"/>
          <w:szCs w:val="28"/>
          <w:lang w:val="ru-RU"/>
        </w:rPr>
        <w:t>о</w:t>
      </w:r>
      <w:r>
        <w:rPr>
          <w:rFonts w:ascii="Times New Roman" w:hAnsi="Times New Roman"/>
          <w:sz w:val="28"/>
          <w:szCs w:val="28"/>
          <w:lang w:val="ru-RU"/>
        </w:rPr>
        <w:t>кальные или глобальные слои субдискретизации (</w:t>
      </w:r>
      <w:r>
        <w:rPr>
          <w:rFonts w:ascii="Times New Roman" w:hAnsi="Times New Roman"/>
          <w:sz w:val="28"/>
          <w:szCs w:val="28"/>
        </w:rPr>
        <w:t>subsampling</w:t>
      </w:r>
      <w:r w:rsidRPr="000017D6">
        <w:rPr>
          <w:rFonts w:ascii="Times New Roman" w:hAnsi="Times New Roman"/>
          <w:sz w:val="28"/>
          <w:szCs w:val="28"/>
          <w:lang w:val="ru-RU"/>
        </w:rPr>
        <w:t xml:space="preserve">, </w:t>
      </w:r>
      <w:r>
        <w:rPr>
          <w:rFonts w:ascii="Times New Roman" w:hAnsi="Times New Roman"/>
          <w:sz w:val="28"/>
          <w:szCs w:val="28"/>
          <w:lang w:val="ru-RU"/>
        </w:rPr>
        <w:t>pooling слои), которые комбинируют вывод кластеров нейронов (Рисунок 3), тем самым снижая количество (и детализацию) информации.[1] Если правил</w:t>
      </w:r>
      <w:r>
        <w:rPr>
          <w:rFonts w:ascii="Times New Roman" w:hAnsi="Times New Roman"/>
          <w:sz w:val="28"/>
          <w:szCs w:val="28"/>
          <w:lang w:val="ru-RU"/>
        </w:rPr>
        <w:t>ь</w:t>
      </w:r>
      <w:r>
        <w:rPr>
          <w:rFonts w:ascii="Times New Roman" w:hAnsi="Times New Roman"/>
          <w:sz w:val="28"/>
          <w:szCs w:val="28"/>
          <w:lang w:val="ru-RU"/>
        </w:rPr>
        <w:t>но подобрать параметры таких слоев, можно существенно повысить пр</w:t>
      </w:r>
      <w:r>
        <w:rPr>
          <w:rFonts w:ascii="Times New Roman" w:hAnsi="Times New Roman"/>
          <w:sz w:val="28"/>
          <w:szCs w:val="28"/>
          <w:lang w:val="ru-RU"/>
        </w:rPr>
        <w:t>о</w:t>
      </w:r>
      <w:r>
        <w:rPr>
          <w:rFonts w:ascii="Times New Roman" w:hAnsi="Times New Roman"/>
          <w:sz w:val="28"/>
          <w:szCs w:val="28"/>
          <w:lang w:val="ru-RU"/>
        </w:rPr>
        <w:t>изводительность сети, не потеряв, при этом, в качестве.</w:t>
      </w:r>
    </w:p>
    <w:p w:rsidR="007129AC" w:rsidRPr="000017D6"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Для решения задачи распознавания номеров было спроектировано н</w:t>
      </w:r>
      <w:r>
        <w:rPr>
          <w:rFonts w:ascii="Times New Roman" w:hAnsi="Times New Roman"/>
          <w:sz w:val="28"/>
          <w:szCs w:val="28"/>
          <w:lang w:val="ru-RU"/>
        </w:rPr>
        <w:t>е</w:t>
      </w:r>
      <w:r>
        <w:rPr>
          <w:rFonts w:ascii="Times New Roman" w:hAnsi="Times New Roman"/>
          <w:sz w:val="28"/>
          <w:szCs w:val="28"/>
          <w:lang w:val="ru-RU"/>
        </w:rPr>
        <w:t>сколько сверточных нейронных сетей с использованием</w:t>
      </w:r>
      <w:r w:rsidRPr="000017D6">
        <w:rPr>
          <w:rFonts w:ascii="Times New Roman" w:hAnsi="Times New Roman"/>
          <w:sz w:val="28"/>
          <w:szCs w:val="28"/>
          <w:lang w:val="ru-RU"/>
        </w:rPr>
        <w:t xml:space="preserve"> </w:t>
      </w:r>
      <w:r>
        <w:rPr>
          <w:rFonts w:ascii="Times New Roman" w:hAnsi="Times New Roman"/>
          <w:sz w:val="28"/>
          <w:szCs w:val="28"/>
          <w:lang w:val="ru-RU"/>
        </w:rPr>
        <w:t xml:space="preserve">фреймворка для построения нейронных сетей </w:t>
      </w:r>
      <w:r>
        <w:rPr>
          <w:rFonts w:ascii="Times New Roman" w:hAnsi="Times New Roman"/>
          <w:sz w:val="28"/>
          <w:szCs w:val="28"/>
        </w:rPr>
        <w:t>Caffe</w:t>
      </w:r>
      <w:r>
        <w:rPr>
          <w:rFonts w:ascii="Times New Roman" w:hAnsi="Times New Roman"/>
          <w:sz w:val="28"/>
          <w:szCs w:val="28"/>
          <w:lang w:val="ru-RU"/>
        </w:rPr>
        <w:t>. Центральные слои одной из них оп</w:t>
      </w:r>
      <w:r>
        <w:rPr>
          <w:rFonts w:ascii="Times New Roman" w:hAnsi="Times New Roman"/>
          <w:sz w:val="28"/>
          <w:szCs w:val="28"/>
          <w:lang w:val="ru-RU"/>
        </w:rPr>
        <w:t>и</w:t>
      </w:r>
      <w:r>
        <w:rPr>
          <w:rFonts w:ascii="Times New Roman" w:hAnsi="Times New Roman"/>
          <w:sz w:val="28"/>
          <w:szCs w:val="28"/>
          <w:lang w:val="ru-RU"/>
        </w:rPr>
        <w:t xml:space="preserve">саны ниже в формате </w:t>
      </w:r>
      <w:r>
        <w:rPr>
          <w:rFonts w:ascii="Times New Roman" w:hAnsi="Times New Roman"/>
          <w:sz w:val="28"/>
          <w:szCs w:val="28"/>
        </w:rPr>
        <w:t>Caffe</w:t>
      </w:r>
      <w:r>
        <w:rPr>
          <w:rFonts w:ascii="Times New Roman" w:hAnsi="Times New Roman"/>
          <w:sz w:val="28"/>
          <w:szCs w:val="28"/>
          <w:lang w:val="ru-RU"/>
        </w:rPr>
        <w:t>.</w:t>
      </w:r>
    </w:p>
    <w:p w:rsidR="007129AC" w:rsidRDefault="007129AC" w:rsidP="005460F3">
      <w:pPr>
        <w:spacing w:line="360" w:lineRule="auto"/>
        <w:ind w:firstLine="567"/>
        <w:rPr>
          <w:rFonts w:ascii="Times New Roman" w:hAnsi="Times New Roman"/>
          <w:sz w:val="28"/>
          <w:szCs w:val="28"/>
          <w:lang w:val="ru-RU"/>
        </w:rPr>
      </w:pPr>
      <w:r w:rsidRPr="00445C77">
        <w:rPr>
          <w:rFonts w:ascii="Times New Roman" w:hAnsi="Times New Roman"/>
          <w:noProof/>
          <w:sz w:val="28"/>
          <w:szCs w:val="28"/>
          <w:lang w:val="ru-RU" w:eastAsia="ru-RU"/>
        </w:rPr>
        <w:pict>
          <v:shape id="Picture 3" o:spid="_x0000_i1027" type="#_x0000_t75" style="width:453pt;height:262.2pt;visibility:visible">
            <v:imagedata r:id="rId8" o:title=""/>
          </v:shape>
        </w:pict>
      </w:r>
    </w:p>
    <w:p w:rsidR="007129AC" w:rsidRPr="000017D6" w:rsidRDefault="007129AC" w:rsidP="002C4276">
      <w:pPr>
        <w:spacing w:line="360" w:lineRule="auto"/>
        <w:ind w:firstLine="567"/>
        <w:jc w:val="center"/>
        <w:rPr>
          <w:rFonts w:ascii="Times New Roman" w:hAnsi="Times New Roman"/>
          <w:sz w:val="28"/>
          <w:szCs w:val="28"/>
          <w:lang w:val="ru-RU"/>
        </w:rPr>
      </w:pPr>
      <w:r>
        <w:rPr>
          <w:rFonts w:ascii="Times New Roman" w:hAnsi="Times New Roman"/>
          <w:sz w:val="28"/>
          <w:szCs w:val="28"/>
          <w:lang w:val="ru-RU"/>
        </w:rPr>
        <w:t>Рисунок 3 – Пример работы слоя субдискретизации. Фильтр max pooling, 2х2, с шагом 2.</w:t>
      </w:r>
    </w:p>
    <w:p w:rsidR="007129AC" w:rsidRDefault="007129AC" w:rsidP="005460F3">
      <w:pPr>
        <w:spacing w:line="360" w:lineRule="auto"/>
        <w:ind w:firstLine="567"/>
        <w:rPr>
          <w:rFonts w:ascii="Times New Roman" w:hAnsi="Times New Roman"/>
          <w:sz w:val="28"/>
          <w:szCs w:val="28"/>
          <w:lang w:val="ru-RU"/>
        </w:rPr>
      </w:pP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"image28x28"; type: "MemoryData"; top: "image28x28"; top: "l</w:t>
      </w:r>
      <w:r w:rsidRPr="000017D6">
        <w:rPr>
          <w:rFonts w:ascii="Times New Roman" w:hAnsi="Times New Roman"/>
          <w:sz w:val="28"/>
          <w:szCs w:val="28"/>
        </w:rPr>
        <w:t>a</w:t>
      </w:r>
      <w:r w:rsidRPr="000017D6">
        <w:rPr>
          <w:rFonts w:ascii="Times New Roman" w:hAnsi="Times New Roman"/>
          <w:sz w:val="28"/>
          <w:szCs w:val="28"/>
        </w:rPr>
        <w:t>bel"</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"conv1"; type: "Convolution"; top: "conv1"; bottom: "i</w:t>
      </w:r>
      <w:r w:rsidRPr="000017D6">
        <w:rPr>
          <w:rFonts w:ascii="Times New Roman" w:hAnsi="Times New Roman"/>
          <w:sz w:val="28"/>
          <w:szCs w:val="28"/>
        </w:rPr>
        <w:t>m</w:t>
      </w:r>
      <w:r w:rsidRPr="000017D6">
        <w:rPr>
          <w:rFonts w:ascii="Times New Roman" w:hAnsi="Times New Roman"/>
          <w:sz w:val="28"/>
          <w:szCs w:val="28"/>
        </w:rPr>
        <w:t>age28x28";</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convolution_param { weight_filler { type: "xavier" }; bias_filler { type: "constant" }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"pool1"; type: "Pooling"; top: "pool1"; bottom: "conv1";</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pooling_param { pool: MAX; kernel_size: 2; stride: 2;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"conv2"; type: "Convolution"; top: "conv2"; bottom: "pool1";</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convolution_param { weight_filler { type: "xavier" }; bias_filler { type: "constant" }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"pool2"; type: "Pooling"; top: "pool2"; bottom: "conv2";</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pooling_param { pool: MAX; kernel_size: 2; stride: 2;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"ip1"; type: "InnerProduct"; top: "ip1"; bottom: "pool2";</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inner_product_param { num_output: 500; weight_filler { type: "xavier" }; bias_filler { type: "constant" }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"relu1"; type: "ReLU"; top: "ip1"; bottom: "ip1";</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"drop1"; type: "Dropout"; top: "drop1"; bottom: "ip1";</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layer {</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name: "ip2"; type: "InnerProduct"; top: "ip2"; bottom: "drop1";</w:t>
      </w:r>
    </w:p>
    <w:p w:rsidR="007129AC" w:rsidRPr="000017D6" w:rsidRDefault="007129AC" w:rsidP="00503C18">
      <w:pPr>
        <w:ind w:firstLine="567"/>
        <w:jc w:val="both"/>
        <w:rPr>
          <w:rFonts w:ascii="Times New Roman" w:hAnsi="Times New Roman"/>
          <w:sz w:val="28"/>
          <w:szCs w:val="28"/>
        </w:rPr>
      </w:pPr>
      <w:r w:rsidRPr="000017D6">
        <w:rPr>
          <w:rFonts w:ascii="Times New Roman" w:hAnsi="Times New Roman"/>
          <w:sz w:val="28"/>
          <w:szCs w:val="28"/>
        </w:rPr>
        <w:tab/>
        <w:t>inner_product_param { num_output: 500; weight_filler { type: "xavier" }; bias_filler { type: "constant" } }</w:t>
      </w:r>
    </w:p>
    <w:p w:rsidR="007129AC" w:rsidRPr="00670025" w:rsidRDefault="007129AC" w:rsidP="00503C18">
      <w:pPr>
        <w:ind w:firstLine="567"/>
        <w:jc w:val="both"/>
        <w:rPr>
          <w:rFonts w:ascii="Times New Roman" w:hAnsi="Times New Roman"/>
          <w:sz w:val="28"/>
          <w:szCs w:val="28"/>
          <w:lang w:val="ru-RU"/>
        </w:rPr>
      </w:pPr>
      <w:r w:rsidRPr="00670025">
        <w:rPr>
          <w:rFonts w:ascii="Times New Roman" w:hAnsi="Times New Roman"/>
          <w:sz w:val="28"/>
          <w:szCs w:val="28"/>
          <w:lang w:val="ru-RU"/>
        </w:rPr>
        <w:t>}</w:t>
      </w:r>
    </w:p>
    <w:p w:rsidR="007129AC" w:rsidRDefault="007129AC" w:rsidP="00503C18">
      <w:pPr>
        <w:spacing w:line="360" w:lineRule="auto"/>
        <w:ind w:firstLine="567"/>
        <w:jc w:val="both"/>
        <w:rPr>
          <w:rFonts w:ascii="Times New Roman" w:hAnsi="Times New Roman"/>
          <w:sz w:val="28"/>
          <w:szCs w:val="28"/>
          <w:lang w:val="ru-RU"/>
        </w:rPr>
      </w:pP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Для краткости, были убраны слои с входными и выходными нейрон</w:t>
      </w:r>
      <w:r>
        <w:rPr>
          <w:rFonts w:ascii="Times New Roman" w:hAnsi="Times New Roman"/>
          <w:sz w:val="28"/>
          <w:szCs w:val="28"/>
          <w:lang w:val="ru-RU"/>
        </w:rPr>
        <w:t>а</w:t>
      </w:r>
      <w:r>
        <w:rPr>
          <w:rFonts w:ascii="Times New Roman" w:hAnsi="Times New Roman"/>
          <w:sz w:val="28"/>
          <w:szCs w:val="28"/>
          <w:lang w:val="ru-RU"/>
        </w:rPr>
        <w:t>ми, некоторые параметры и детали настройки отдельных слоев.</w:t>
      </w:r>
    </w:p>
    <w:p w:rsidR="007129AC" w:rsidRPr="000017D6"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Как вы можете видеть, данная структура является отражает типовую структуру сверточной нейронной сети (Рисунок 4).</w:t>
      </w:r>
    </w:p>
    <w:p w:rsidR="007129AC" w:rsidRDefault="007129AC" w:rsidP="00670025">
      <w:pPr>
        <w:spacing w:line="360" w:lineRule="auto"/>
        <w:ind w:firstLine="567"/>
        <w:rPr>
          <w:rFonts w:ascii="Times New Roman" w:hAnsi="Times New Roman"/>
          <w:sz w:val="28"/>
          <w:szCs w:val="28"/>
          <w:lang w:val="ru-RU"/>
        </w:rPr>
      </w:pPr>
    </w:p>
    <w:p w:rsidR="007129AC" w:rsidRDefault="007129AC" w:rsidP="00670025">
      <w:pPr>
        <w:spacing w:line="360" w:lineRule="auto"/>
        <w:ind w:firstLine="567"/>
        <w:rPr>
          <w:rFonts w:ascii="Times New Roman" w:hAnsi="Times New Roman"/>
          <w:sz w:val="28"/>
          <w:szCs w:val="28"/>
          <w:lang w:val="ru-RU"/>
        </w:rPr>
      </w:pPr>
      <w:r w:rsidRPr="00445C77">
        <w:rPr>
          <w:rFonts w:ascii="Times New Roman" w:hAnsi="Times New Roman"/>
          <w:noProof/>
          <w:sz w:val="28"/>
          <w:szCs w:val="28"/>
          <w:lang w:val="ru-RU" w:eastAsia="ru-RU"/>
        </w:rPr>
        <w:pict>
          <v:shape id="Picture 1" o:spid="_x0000_i1028" type="#_x0000_t75" style="width:403.2pt;height:132.6pt;visibility:visible">
            <v:imagedata r:id="rId9" o:title=""/>
          </v:shape>
        </w:pict>
      </w:r>
    </w:p>
    <w:p w:rsidR="007129AC" w:rsidRDefault="007129AC" w:rsidP="00F20A52">
      <w:pPr>
        <w:spacing w:line="360" w:lineRule="auto"/>
        <w:ind w:firstLine="567"/>
        <w:jc w:val="center"/>
        <w:rPr>
          <w:rFonts w:ascii="Times New Roman" w:hAnsi="Times New Roman"/>
          <w:sz w:val="28"/>
          <w:szCs w:val="28"/>
          <w:lang w:val="ru-RU"/>
        </w:rPr>
      </w:pPr>
      <w:r>
        <w:rPr>
          <w:rFonts w:ascii="Times New Roman" w:hAnsi="Times New Roman"/>
          <w:sz w:val="28"/>
          <w:szCs w:val="28"/>
          <w:lang w:val="ru-RU"/>
        </w:rPr>
        <w:t>Рисунок 4 – Типовая структура сверточной нейронной сети.</w:t>
      </w:r>
    </w:p>
    <w:p w:rsidR="007129AC" w:rsidRDefault="007129AC" w:rsidP="00670025">
      <w:pPr>
        <w:spacing w:line="360" w:lineRule="auto"/>
        <w:ind w:firstLine="567"/>
        <w:rPr>
          <w:rFonts w:ascii="Times New Roman" w:hAnsi="Times New Roman"/>
          <w:sz w:val="28"/>
          <w:szCs w:val="28"/>
          <w:lang w:val="ru-RU"/>
        </w:rPr>
      </w:pP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Более важным вопросом является подбор параметров описанных сл</w:t>
      </w:r>
      <w:r>
        <w:rPr>
          <w:rFonts w:ascii="Times New Roman" w:hAnsi="Times New Roman"/>
          <w:sz w:val="28"/>
          <w:szCs w:val="28"/>
          <w:lang w:val="ru-RU"/>
        </w:rPr>
        <w:t>о</w:t>
      </w:r>
      <w:r>
        <w:rPr>
          <w:rFonts w:ascii="Times New Roman" w:hAnsi="Times New Roman"/>
          <w:sz w:val="28"/>
          <w:szCs w:val="28"/>
          <w:lang w:val="ru-RU"/>
        </w:rPr>
        <w:t>ев. Данный вопрос слишком комплексный для того, чтобы осветить его в рамках данной обзорной статьи.</w:t>
      </w:r>
    </w:p>
    <w:p w:rsidR="007129AC" w:rsidRDefault="007129AC" w:rsidP="00503C18">
      <w:pPr>
        <w:spacing w:line="360" w:lineRule="auto"/>
        <w:ind w:firstLine="567"/>
        <w:jc w:val="both"/>
        <w:rPr>
          <w:rFonts w:ascii="Times New Roman" w:hAnsi="Times New Roman"/>
          <w:sz w:val="28"/>
          <w:szCs w:val="28"/>
          <w:lang w:val="ru-RU"/>
        </w:rPr>
      </w:pP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Выводы:</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1. Проведена сравнительная характеристика методов распознавания автомобильных номеров, выявлены их достоинства и недостатки.</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2. Для решения задачи распознавания номеров было спроектировано несколько сверточных нейронных сетей с использованием</w:t>
      </w:r>
      <w:r w:rsidRPr="000017D6">
        <w:rPr>
          <w:rFonts w:ascii="Times New Roman" w:hAnsi="Times New Roman"/>
          <w:sz w:val="28"/>
          <w:szCs w:val="28"/>
          <w:lang w:val="ru-RU"/>
        </w:rPr>
        <w:t xml:space="preserve"> </w:t>
      </w:r>
      <w:r>
        <w:rPr>
          <w:rFonts w:ascii="Times New Roman" w:hAnsi="Times New Roman"/>
          <w:sz w:val="28"/>
          <w:szCs w:val="28"/>
          <w:lang w:val="ru-RU"/>
        </w:rPr>
        <w:t xml:space="preserve">фреймворка для построения нейронных сетей </w:t>
      </w:r>
      <w:r>
        <w:rPr>
          <w:rFonts w:ascii="Times New Roman" w:hAnsi="Times New Roman"/>
          <w:sz w:val="28"/>
          <w:szCs w:val="28"/>
        </w:rPr>
        <w:t>Caffe</w:t>
      </w:r>
      <w:r>
        <w:rPr>
          <w:rFonts w:ascii="Times New Roman" w:hAnsi="Times New Roman"/>
          <w:sz w:val="28"/>
          <w:szCs w:val="28"/>
          <w:lang w:val="ru-RU"/>
        </w:rPr>
        <w:t>.</w:t>
      </w:r>
    </w:p>
    <w:p w:rsidR="007129AC" w:rsidRDefault="007129AC" w:rsidP="00503C18">
      <w:pPr>
        <w:spacing w:line="360" w:lineRule="auto"/>
        <w:ind w:firstLine="567"/>
        <w:jc w:val="both"/>
        <w:rPr>
          <w:rFonts w:ascii="Times New Roman" w:hAnsi="Times New Roman"/>
          <w:sz w:val="28"/>
          <w:szCs w:val="28"/>
          <w:lang w:val="ru-RU"/>
        </w:rPr>
      </w:pPr>
      <w:r>
        <w:rPr>
          <w:rFonts w:ascii="Times New Roman" w:hAnsi="Times New Roman"/>
          <w:sz w:val="28"/>
          <w:szCs w:val="28"/>
          <w:lang w:val="ru-RU"/>
        </w:rPr>
        <w:t>3. В результате проведенных исследований, в ряде тестовых условий (были использованы различные наборы видео) удалось добиться качества распознавания номеров, превосходящее шаблонный метод при времени работы сети лишь незначительно превышающем время работы шаблонн</w:t>
      </w:r>
      <w:r>
        <w:rPr>
          <w:rFonts w:ascii="Times New Roman" w:hAnsi="Times New Roman"/>
          <w:sz w:val="28"/>
          <w:szCs w:val="28"/>
          <w:lang w:val="ru-RU"/>
        </w:rPr>
        <w:t>о</w:t>
      </w:r>
      <w:r>
        <w:rPr>
          <w:rFonts w:ascii="Times New Roman" w:hAnsi="Times New Roman"/>
          <w:sz w:val="28"/>
          <w:szCs w:val="28"/>
          <w:lang w:val="ru-RU"/>
        </w:rPr>
        <w:t>го метода. В настоящий момент производятся исследования, направленные на оптимизацию работы сети.</w:t>
      </w:r>
    </w:p>
    <w:p w:rsidR="007129AC" w:rsidRDefault="007129AC" w:rsidP="00670025">
      <w:pPr>
        <w:spacing w:line="360" w:lineRule="auto"/>
        <w:ind w:firstLine="567"/>
        <w:rPr>
          <w:rFonts w:ascii="Times New Roman" w:hAnsi="Times New Roman"/>
          <w:sz w:val="28"/>
          <w:szCs w:val="28"/>
          <w:lang w:val="ru-RU"/>
        </w:rPr>
      </w:pPr>
    </w:p>
    <w:p w:rsidR="007129AC" w:rsidRPr="00B910F1" w:rsidRDefault="007129AC" w:rsidP="00B910F1">
      <w:pPr>
        <w:ind w:firstLine="567"/>
        <w:rPr>
          <w:rFonts w:ascii="Times New Roman" w:hAnsi="Times New Roman"/>
        </w:rPr>
      </w:pPr>
      <w:r w:rsidRPr="00B910F1">
        <w:rPr>
          <w:rFonts w:ascii="Times New Roman" w:hAnsi="Times New Roman"/>
          <w:b/>
          <w:lang w:val="ru-RU"/>
        </w:rPr>
        <w:t>Литература</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1. </w:t>
      </w:r>
      <w:r w:rsidRPr="00B910F1">
        <w:rPr>
          <w:rFonts w:ascii="Times New Roman" w:hAnsi="Times New Roman"/>
          <w:lang w:val="ru-RU"/>
        </w:rPr>
        <w:t>Зейлер</w:t>
      </w:r>
      <w:r w:rsidRPr="00B910F1">
        <w:rPr>
          <w:rFonts w:ascii="Times New Roman" w:hAnsi="Times New Roman"/>
        </w:rPr>
        <w:t xml:space="preserve"> </w:t>
      </w:r>
      <w:r w:rsidRPr="00B910F1">
        <w:rPr>
          <w:rFonts w:ascii="Times New Roman" w:hAnsi="Times New Roman"/>
          <w:lang w:val="ru-RU"/>
        </w:rPr>
        <w:t>М</w:t>
      </w:r>
      <w:r w:rsidRPr="00B910F1">
        <w:rPr>
          <w:rFonts w:ascii="Times New Roman" w:hAnsi="Times New Roman"/>
        </w:rPr>
        <w:t>.</w:t>
      </w:r>
      <w:r w:rsidRPr="00B910F1">
        <w:rPr>
          <w:rFonts w:ascii="Times New Roman" w:hAnsi="Times New Roman"/>
          <w:lang w:val="ru-RU"/>
        </w:rPr>
        <w:t>Д</w:t>
      </w:r>
      <w:r w:rsidRPr="00B910F1">
        <w:rPr>
          <w:rFonts w:ascii="Times New Roman" w:hAnsi="Times New Roman"/>
        </w:rPr>
        <w:t xml:space="preserve">., </w:t>
      </w:r>
      <w:r w:rsidRPr="00B910F1">
        <w:rPr>
          <w:rFonts w:ascii="Times New Roman" w:hAnsi="Times New Roman"/>
          <w:lang w:val="ru-RU"/>
        </w:rPr>
        <w:t>Фергус</w:t>
      </w:r>
      <w:r w:rsidRPr="00B910F1">
        <w:rPr>
          <w:rFonts w:ascii="Times New Roman" w:hAnsi="Times New Roman"/>
        </w:rPr>
        <w:t xml:space="preserve"> </w:t>
      </w:r>
      <w:r w:rsidRPr="00B910F1">
        <w:rPr>
          <w:rFonts w:ascii="Times New Roman" w:hAnsi="Times New Roman"/>
          <w:lang w:val="ru-RU"/>
        </w:rPr>
        <w:t>Р</w:t>
      </w:r>
      <w:r w:rsidRPr="00B910F1">
        <w:rPr>
          <w:rFonts w:ascii="Times New Roman" w:hAnsi="Times New Roman"/>
        </w:rPr>
        <w:t>. Stochastic Pooling for Regularization of Deep Convol</w:t>
      </w:r>
      <w:r w:rsidRPr="00B910F1">
        <w:rPr>
          <w:rFonts w:ascii="Times New Roman" w:hAnsi="Times New Roman"/>
        </w:rPr>
        <w:t>u</w:t>
      </w:r>
      <w:r w:rsidRPr="00B910F1">
        <w:rPr>
          <w:rFonts w:ascii="Times New Roman" w:hAnsi="Times New Roman"/>
        </w:rPr>
        <w:t xml:space="preserve">tional Neural Networks – 2013. </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2. </w:t>
      </w:r>
      <w:r w:rsidRPr="00B910F1">
        <w:rPr>
          <w:rFonts w:ascii="Times New Roman" w:hAnsi="Times New Roman"/>
          <w:lang w:val="ru-RU"/>
        </w:rPr>
        <w:t>Коллоберт</w:t>
      </w:r>
      <w:r w:rsidRPr="00B910F1">
        <w:rPr>
          <w:rFonts w:ascii="Times New Roman" w:hAnsi="Times New Roman"/>
        </w:rPr>
        <w:t xml:space="preserve"> </w:t>
      </w:r>
      <w:r w:rsidRPr="00B910F1">
        <w:rPr>
          <w:rFonts w:ascii="Times New Roman" w:hAnsi="Times New Roman"/>
          <w:lang w:val="ru-RU"/>
        </w:rPr>
        <w:t>Р</w:t>
      </w:r>
      <w:r w:rsidRPr="00B910F1">
        <w:rPr>
          <w:rFonts w:ascii="Times New Roman" w:hAnsi="Times New Roman"/>
        </w:rPr>
        <w:t xml:space="preserve">., </w:t>
      </w:r>
      <w:r w:rsidRPr="00B910F1">
        <w:rPr>
          <w:rFonts w:ascii="Times New Roman" w:hAnsi="Times New Roman"/>
          <w:lang w:val="ru-RU"/>
        </w:rPr>
        <w:t>Вестон</w:t>
      </w:r>
      <w:r w:rsidRPr="00B910F1">
        <w:rPr>
          <w:rFonts w:ascii="Times New Roman" w:hAnsi="Times New Roman"/>
        </w:rPr>
        <w:t xml:space="preserve"> </w:t>
      </w:r>
      <w:r w:rsidRPr="00B910F1">
        <w:rPr>
          <w:rFonts w:ascii="Times New Roman" w:hAnsi="Times New Roman"/>
          <w:lang w:val="ru-RU"/>
        </w:rPr>
        <w:t>Дж</w:t>
      </w:r>
      <w:r w:rsidRPr="00B910F1">
        <w:rPr>
          <w:rFonts w:ascii="Times New Roman" w:hAnsi="Times New Roman"/>
        </w:rPr>
        <w:t xml:space="preserve">. A Unified Architecture for Natural Language Processing: Deep Neural Networks with Multitask Learning // </w:t>
      </w:r>
      <w:r w:rsidRPr="00B910F1">
        <w:rPr>
          <w:rFonts w:ascii="Times New Roman" w:hAnsi="Times New Roman"/>
          <w:lang w:val="ru-RU"/>
        </w:rPr>
        <w:t>Материалы</w:t>
      </w:r>
      <w:r w:rsidRPr="00B910F1">
        <w:rPr>
          <w:rFonts w:ascii="Times New Roman" w:hAnsi="Times New Roman"/>
        </w:rPr>
        <w:t xml:space="preserve"> 25-</w:t>
      </w:r>
      <w:r w:rsidRPr="00B910F1">
        <w:rPr>
          <w:rFonts w:ascii="Times New Roman" w:hAnsi="Times New Roman"/>
          <w:lang w:val="ru-RU"/>
        </w:rPr>
        <w:t>ой</w:t>
      </w:r>
      <w:r w:rsidRPr="00B910F1">
        <w:rPr>
          <w:rFonts w:ascii="Times New Roman" w:hAnsi="Times New Roman"/>
        </w:rPr>
        <w:t xml:space="preserve"> </w:t>
      </w:r>
      <w:r w:rsidRPr="00B910F1">
        <w:rPr>
          <w:rFonts w:ascii="Times New Roman" w:hAnsi="Times New Roman"/>
          <w:lang w:val="ru-RU"/>
        </w:rPr>
        <w:t>международной</w:t>
      </w:r>
      <w:r w:rsidRPr="00B910F1">
        <w:rPr>
          <w:rFonts w:ascii="Times New Roman" w:hAnsi="Times New Roman"/>
        </w:rPr>
        <w:t xml:space="preserve"> </w:t>
      </w:r>
      <w:r w:rsidRPr="00B910F1">
        <w:rPr>
          <w:rFonts w:ascii="Times New Roman" w:hAnsi="Times New Roman"/>
          <w:lang w:val="ru-RU"/>
        </w:rPr>
        <w:t>ко</w:t>
      </w:r>
      <w:r w:rsidRPr="00B910F1">
        <w:rPr>
          <w:rFonts w:ascii="Times New Roman" w:hAnsi="Times New Roman"/>
          <w:lang w:val="ru-RU"/>
        </w:rPr>
        <w:t>н</w:t>
      </w:r>
      <w:r w:rsidRPr="00B910F1">
        <w:rPr>
          <w:rFonts w:ascii="Times New Roman" w:hAnsi="Times New Roman"/>
          <w:lang w:val="ru-RU"/>
        </w:rPr>
        <w:t>ференции</w:t>
      </w:r>
      <w:r w:rsidRPr="00B910F1">
        <w:rPr>
          <w:rFonts w:ascii="Times New Roman" w:hAnsi="Times New Roman"/>
        </w:rPr>
        <w:t xml:space="preserve"> </w:t>
      </w:r>
      <w:r w:rsidRPr="00B910F1">
        <w:rPr>
          <w:rFonts w:ascii="Times New Roman" w:hAnsi="Times New Roman"/>
          <w:lang w:val="ru-RU"/>
        </w:rPr>
        <w:t>о</w:t>
      </w:r>
      <w:r w:rsidRPr="00B910F1">
        <w:rPr>
          <w:rFonts w:ascii="Times New Roman" w:hAnsi="Times New Roman"/>
        </w:rPr>
        <w:t xml:space="preserve"> </w:t>
      </w:r>
      <w:r w:rsidRPr="00B910F1">
        <w:rPr>
          <w:rFonts w:ascii="Times New Roman" w:hAnsi="Times New Roman"/>
          <w:lang w:val="ru-RU"/>
        </w:rPr>
        <w:t>вопросах</w:t>
      </w:r>
      <w:r w:rsidRPr="00B910F1">
        <w:rPr>
          <w:rFonts w:ascii="Times New Roman" w:hAnsi="Times New Roman"/>
        </w:rPr>
        <w:t xml:space="preserve"> </w:t>
      </w:r>
      <w:r w:rsidRPr="00B910F1">
        <w:rPr>
          <w:rFonts w:ascii="Times New Roman" w:hAnsi="Times New Roman"/>
          <w:lang w:val="ru-RU"/>
        </w:rPr>
        <w:t>машинного</w:t>
      </w:r>
      <w:r w:rsidRPr="00B910F1">
        <w:rPr>
          <w:rFonts w:ascii="Times New Roman" w:hAnsi="Times New Roman"/>
        </w:rPr>
        <w:t xml:space="preserve"> </w:t>
      </w:r>
      <w:r w:rsidRPr="00B910F1">
        <w:rPr>
          <w:rFonts w:ascii="Times New Roman" w:hAnsi="Times New Roman"/>
          <w:lang w:val="ru-RU"/>
        </w:rPr>
        <w:t>обучения</w:t>
      </w:r>
      <w:r w:rsidRPr="00B910F1">
        <w:rPr>
          <w:rFonts w:ascii="Times New Roman" w:hAnsi="Times New Roman"/>
        </w:rPr>
        <w:t xml:space="preserve">. ICML '08. – </w:t>
      </w:r>
      <w:r w:rsidRPr="00B910F1">
        <w:rPr>
          <w:rFonts w:ascii="Times New Roman" w:hAnsi="Times New Roman"/>
          <w:lang w:val="ru-RU"/>
        </w:rPr>
        <w:t>Нью</w:t>
      </w:r>
      <w:r w:rsidRPr="00B910F1">
        <w:rPr>
          <w:rFonts w:ascii="Times New Roman" w:hAnsi="Times New Roman"/>
        </w:rPr>
        <w:t>-</w:t>
      </w:r>
      <w:r w:rsidRPr="00B910F1">
        <w:rPr>
          <w:rFonts w:ascii="Times New Roman" w:hAnsi="Times New Roman"/>
          <w:lang w:val="ru-RU"/>
        </w:rPr>
        <w:t>Йорк</w:t>
      </w:r>
      <w:r w:rsidRPr="00B910F1">
        <w:rPr>
          <w:rFonts w:ascii="Times New Roman" w:hAnsi="Times New Roman"/>
        </w:rPr>
        <w:t xml:space="preserve">, </w:t>
      </w:r>
      <w:r w:rsidRPr="00B910F1">
        <w:rPr>
          <w:rFonts w:ascii="Times New Roman" w:hAnsi="Times New Roman"/>
          <w:lang w:val="ru-RU"/>
        </w:rPr>
        <w:t>США</w:t>
      </w:r>
      <w:r w:rsidRPr="00B910F1">
        <w:rPr>
          <w:rFonts w:ascii="Times New Roman" w:hAnsi="Times New Roman"/>
        </w:rPr>
        <w:t>: ACM, 2008. – С. 160–167.</w:t>
      </w:r>
      <w:bookmarkStart w:id="5" w:name="_GoBack"/>
      <w:bookmarkEnd w:id="5"/>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3. </w:t>
      </w:r>
      <w:r w:rsidRPr="00B910F1">
        <w:rPr>
          <w:rFonts w:ascii="Times New Roman" w:hAnsi="Times New Roman"/>
          <w:lang w:val="ru-RU"/>
        </w:rPr>
        <w:t>Корекадо</w:t>
      </w:r>
      <w:r w:rsidRPr="00B910F1">
        <w:rPr>
          <w:rFonts w:ascii="Times New Roman" w:hAnsi="Times New Roman"/>
        </w:rPr>
        <w:t xml:space="preserve"> </w:t>
      </w:r>
      <w:r w:rsidRPr="00B910F1">
        <w:rPr>
          <w:rFonts w:ascii="Times New Roman" w:hAnsi="Times New Roman"/>
          <w:lang w:val="ru-RU"/>
        </w:rPr>
        <w:t>К</w:t>
      </w:r>
      <w:r w:rsidRPr="00B910F1">
        <w:rPr>
          <w:rFonts w:ascii="Times New Roman" w:hAnsi="Times New Roman"/>
        </w:rPr>
        <w:t xml:space="preserve">., </w:t>
      </w:r>
      <w:r w:rsidRPr="00B910F1">
        <w:rPr>
          <w:rFonts w:ascii="Times New Roman" w:hAnsi="Times New Roman"/>
          <w:lang w:val="ru-RU"/>
        </w:rPr>
        <w:t>Мур</w:t>
      </w:r>
      <w:r w:rsidRPr="00B910F1">
        <w:rPr>
          <w:rFonts w:ascii="Times New Roman" w:hAnsi="Times New Roman"/>
        </w:rPr>
        <w:t xml:space="preserve"> </w:t>
      </w:r>
      <w:r w:rsidRPr="00B910F1">
        <w:rPr>
          <w:rFonts w:ascii="Times New Roman" w:hAnsi="Times New Roman"/>
          <w:lang w:val="ru-RU"/>
        </w:rPr>
        <w:t>Т</w:t>
      </w:r>
      <w:r w:rsidRPr="00B910F1">
        <w:rPr>
          <w:rFonts w:ascii="Times New Roman" w:hAnsi="Times New Roman"/>
        </w:rPr>
        <w:t xml:space="preserve">., </w:t>
      </w:r>
      <w:r w:rsidRPr="00B910F1">
        <w:rPr>
          <w:rFonts w:ascii="Times New Roman" w:hAnsi="Times New Roman"/>
          <w:lang w:val="ru-RU"/>
        </w:rPr>
        <w:t>Номура</w:t>
      </w:r>
      <w:r w:rsidRPr="00B910F1">
        <w:rPr>
          <w:rFonts w:ascii="Times New Roman" w:hAnsi="Times New Roman"/>
        </w:rPr>
        <w:t xml:space="preserve"> </w:t>
      </w:r>
      <w:r w:rsidRPr="00B910F1">
        <w:rPr>
          <w:rFonts w:ascii="Times New Roman" w:hAnsi="Times New Roman"/>
          <w:lang w:val="ru-RU"/>
        </w:rPr>
        <w:t>О</w:t>
      </w:r>
      <w:r w:rsidRPr="00B910F1">
        <w:rPr>
          <w:rFonts w:ascii="Times New Roman" w:hAnsi="Times New Roman"/>
        </w:rPr>
        <w:t xml:space="preserve">., </w:t>
      </w:r>
      <w:r w:rsidRPr="00B910F1">
        <w:rPr>
          <w:rFonts w:ascii="Times New Roman" w:hAnsi="Times New Roman"/>
          <w:lang w:val="ru-RU"/>
        </w:rPr>
        <w:t>Андо</w:t>
      </w:r>
      <w:r w:rsidRPr="00B910F1">
        <w:rPr>
          <w:rFonts w:ascii="Times New Roman" w:hAnsi="Times New Roman"/>
        </w:rPr>
        <w:t xml:space="preserve"> </w:t>
      </w:r>
      <w:r w:rsidRPr="00B910F1">
        <w:rPr>
          <w:rFonts w:ascii="Times New Roman" w:hAnsi="Times New Roman"/>
          <w:lang w:val="ru-RU"/>
        </w:rPr>
        <w:t>Х</w:t>
      </w:r>
      <w:r w:rsidRPr="00B910F1">
        <w:rPr>
          <w:rFonts w:ascii="Times New Roman" w:hAnsi="Times New Roman"/>
        </w:rPr>
        <w:t xml:space="preserve">., </w:t>
      </w:r>
      <w:r w:rsidRPr="00B910F1">
        <w:rPr>
          <w:rFonts w:ascii="Times New Roman" w:hAnsi="Times New Roman"/>
          <w:lang w:val="ru-RU"/>
        </w:rPr>
        <w:t>Нкано</w:t>
      </w:r>
      <w:r w:rsidRPr="00B910F1">
        <w:rPr>
          <w:rFonts w:ascii="Times New Roman" w:hAnsi="Times New Roman"/>
        </w:rPr>
        <w:t xml:space="preserve"> </w:t>
      </w:r>
      <w:r w:rsidRPr="00B910F1">
        <w:rPr>
          <w:rFonts w:ascii="Times New Roman" w:hAnsi="Times New Roman"/>
          <w:lang w:val="ru-RU"/>
        </w:rPr>
        <w:t>Т</w:t>
      </w:r>
      <w:r w:rsidRPr="00B910F1">
        <w:rPr>
          <w:rFonts w:ascii="Times New Roman" w:hAnsi="Times New Roman"/>
        </w:rPr>
        <w:t xml:space="preserve">., </w:t>
      </w:r>
      <w:r w:rsidRPr="00B910F1">
        <w:rPr>
          <w:rFonts w:ascii="Times New Roman" w:hAnsi="Times New Roman"/>
          <w:lang w:val="ru-RU"/>
        </w:rPr>
        <w:t>Матсуго</w:t>
      </w:r>
      <w:r w:rsidRPr="00B910F1">
        <w:rPr>
          <w:rFonts w:ascii="Times New Roman" w:hAnsi="Times New Roman"/>
        </w:rPr>
        <w:t xml:space="preserve"> </w:t>
      </w:r>
      <w:r w:rsidRPr="00B910F1">
        <w:rPr>
          <w:rFonts w:ascii="Times New Roman" w:hAnsi="Times New Roman"/>
          <w:lang w:val="ru-RU"/>
        </w:rPr>
        <w:t>М</w:t>
      </w:r>
      <w:r w:rsidRPr="00B910F1">
        <w:rPr>
          <w:rFonts w:ascii="Times New Roman" w:hAnsi="Times New Roman"/>
        </w:rPr>
        <w:t xml:space="preserve">., </w:t>
      </w:r>
      <w:r w:rsidRPr="00B910F1">
        <w:rPr>
          <w:rFonts w:ascii="Times New Roman" w:hAnsi="Times New Roman"/>
          <w:lang w:val="ru-RU"/>
        </w:rPr>
        <w:t>Ивата</w:t>
      </w:r>
      <w:r w:rsidRPr="00B910F1">
        <w:rPr>
          <w:rFonts w:ascii="Times New Roman" w:hAnsi="Times New Roman"/>
        </w:rPr>
        <w:t xml:space="preserve"> </w:t>
      </w:r>
      <w:r w:rsidRPr="00B910F1">
        <w:rPr>
          <w:rFonts w:ascii="Times New Roman" w:hAnsi="Times New Roman"/>
          <w:lang w:val="ru-RU"/>
        </w:rPr>
        <w:t>А</w:t>
      </w:r>
      <w:r w:rsidRPr="00B910F1">
        <w:rPr>
          <w:rFonts w:ascii="Times New Roman" w:hAnsi="Times New Roman"/>
        </w:rPr>
        <w:t xml:space="preserve">. A Convolutional Neural Network VLSI for Image Recognition Using Merged/Mixed Analog-Digital Architecture // </w:t>
      </w:r>
      <w:r w:rsidRPr="00B910F1">
        <w:rPr>
          <w:rFonts w:ascii="Times New Roman" w:hAnsi="Times New Roman"/>
          <w:lang w:val="ru-RU"/>
        </w:rPr>
        <w:t>Интеллектуальные</w:t>
      </w:r>
      <w:r w:rsidRPr="00B910F1">
        <w:rPr>
          <w:rFonts w:ascii="Times New Roman" w:hAnsi="Times New Roman"/>
        </w:rPr>
        <w:t xml:space="preserve"> </w:t>
      </w:r>
      <w:r w:rsidRPr="00B910F1">
        <w:rPr>
          <w:rFonts w:ascii="Times New Roman" w:hAnsi="Times New Roman"/>
          <w:lang w:val="ru-RU"/>
        </w:rPr>
        <w:t>информационные</w:t>
      </w:r>
      <w:r w:rsidRPr="00B910F1">
        <w:rPr>
          <w:rFonts w:ascii="Times New Roman" w:hAnsi="Times New Roman"/>
        </w:rPr>
        <w:t xml:space="preserve"> </w:t>
      </w:r>
      <w:r w:rsidRPr="00B910F1">
        <w:rPr>
          <w:rFonts w:ascii="Times New Roman" w:hAnsi="Times New Roman"/>
          <w:lang w:val="ru-RU"/>
        </w:rPr>
        <w:t>и</w:t>
      </w:r>
      <w:r w:rsidRPr="00B910F1">
        <w:rPr>
          <w:rFonts w:ascii="Times New Roman" w:hAnsi="Times New Roman"/>
        </w:rPr>
        <w:t xml:space="preserve"> </w:t>
      </w:r>
      <w:r w:rsidRPr="00B910F1">
        <w:rPr>
          <w:rFonts w:ascii="Times New Roman" w:hAnsi="Times New Roman"/>
          <w:lang w:val="ru-RU"/>
        </w:rPr>
        <w:t>инженерные</w:t>
      </w:r>
      <w:r w:rsidRPr="00B910F1">
        <w:rPr>
          <w:rFonts w:ascii="Times New Roman" w:hAnsi="Times New Roman"/>
        </w:rPr>
        <w:t xml:space="preserve"> </w:t>
      </w:r>
      <w:r w:rsidRPr="00B910F1">
        <w:rPr>
          <w:rFonts w:ascii="Times New Roman" w:hAnsi="Times New Roman"/>
          <w:lang w:val="ru-RU"/>
        </w:rPr>
        <w:t>системы</w:t>
      </w:r>
      <w:r w:rsidRPr="00B910F1">
        <w:rPr>
          <w:rFonts w:ascii="Times New Roman" w:hAnsi="Times New Roman"/>
        </w:rPr>
        <w:t xml:space="preserve">, </w:t>
      </w:r>
      <w:r w:rsidRPr="00B910F1">
        <w:rPr>
          <w:rFonts w:ascii="Times New Roman" w:hAnsi="Times New Roman"/>
          <w:lang w:val="ru-RU"/>
        </w:rPr>
        <w:t>о</w:t>
      </w:r>
      <w:r w:rsidRPr="00B910F1">
        <w:rPr>
          <w:rFonts w:ascii="Times New Roman" w:hAnsi="Times New Roman"/>
          <w:lang w:val="ru-RU"/>
        </w:rPr>
        <w:t>с</w:t>
      </w:r>
      <w:r w:rsidRPr="00B910F1">
        <w:rPr>
          <w:rFonts w:ascii="Times New Roman" w:hAnsi="Times New Roman"/>
          <w:lang w:val="ru-RU"/>
        </w:rPr>
        <w:t>нованные</w:t>
      </w:r>
      <w:r w:rsidRPr="00B910F1">
        <w:rPr>
          <w:rFonts w:ascii="Times New Roman" w:hAnsi="Times New Roman"/>
        </w:rPr>
        <w:t xml:space="preserve"> </w:t>
      </w:r>
      <w:r w:rsidRPr="00B910F1">
        <w:rPr>
          <w:rFonts w:ascii="Times New Roman" w:hAnsi="Times New Roman"/>
          <w:lang w:val="ru-RU"/>
        </w:rPr>
        <w:t>на</w:t>
      </w:r>
      <w:r w:rsidRPr="00B910F1">
        <w:rPr>
          <w:rFonts w:ascii="Times New Roman" w:hAnsi="Times New Roman"/>
        </w:rPr>
        <w:t xml:space="preserve"> </w:t>
      </w:r>
      <w:r w:rsidRPr="00B910F1">
        <w:rPr>
          <w:rFonts w:ascii="Times New Roman" w:hAnsi="Times New Roman"/>
          <w:lang w:val="ru-RU"/>
        </w:rPr>
        <w:t>знаниях</w:t>
      </w:r>
      <w:r w:rsidRPr="00B910F1">
        <w:rPr>
          <w:rFonts w:ascii="Times New Roman" w:hAnsi="Times New Roman"/>
        </w:rPr>
        <w:t xml:space="preserve">. – 2003 – </w:t>
      </w:r>
      <w:r w:rsidRPr="00B910F1">
        <w:rPr>
          <w:rFonts w:ascii="Times New Roman" w:hAnsi="Times New Roman"/>
          <w:lang w:val="ru-RU"/>
        </w:rPr>
        <w:t>С</w:t>
      </w:r>
      <w:r w:rsidRPr="00B910F1">
        <w:rPr>
          <w:rFonts w:ascii="Times New Roman" w:hAnsi="Times New Roman"/>
        </w:rPr>
        <w:t>. 169–176.</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4. </w:t>
      </w:r>
      <w:r w:rsidRPr="00B910F1">
        <w:rPr>
          <w:rFonts w:ascii="Times New Roman" w:hAnsi="Times New Roman"/>
          <w:lang w:val="ru-RU"/>
        </w:rPr>
        <w:t>Крижевский</w:t>
      </w:r>
      <w:r w:rsidRPr="00B910F1">
        <w:rPr>
          <w:rFonts w:ascii="Times New Roman" w:hAnsi="Times New Roman"/>
        </w:rPr>
        <w:t xml:space="preserve"> </w:t>
      </w:r>
      <w:r w:rsidRPr="00B910F1">
        <w:rPr>
          <w:rFonts w:ascii="Times New Roman" w:hAnsi="Times New Roman"/>
          <w:lang w:val="ru-RU"/>
        </w:rPr>
        <w:t>А</w:t>
      </w:r>
      <w:r w:rsidRPr="00B910F1">
        <w:rPr>
          <w:rFonts w:ascii="Times New Roman" w:hAnsi="Times New Roman"/>
        </w:rPr>
        <w:t>. ImageNet Classification with Deep Convolutional Neural Networks – 2013.</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5. </w:t>
      </w:r>
      <w:r w:rsidRPr="00B910F1">
        <w:rPr>
          <w:rFonts w:ascii="Times New Roman" w:hAnsi="Times New Roman"/>
          <w:lang w:val="ru-RU"/>
        </w:rPr>
        <w:t>ЛеКун</w:t>
      </w:r>
      <w:r w:rsidRPr="00B910F1">
        <w:rPr>
          <w:rFonts w:ascii="Times New Roman" w:hAnsi="Times New Roman"/>
        </w:rPr>
        <w:t xml:space="preserve"> </w:t>
      </w:r>
      <w:r w:rsidRPr="00B910F1">
        <w:rPr>
          <w:rFonts w:ascii="Times New Roman" w:hAnsi="Times New Roman"/>
          <w:lang w:val="ru-RU"/>
        </w:rPr>
        <w:t>И</w:t>
      </w:r>
      <w:r w:rsidRPr="00B910F1">
        <w:rPr>
          <w:rFonts w:ascii="Times New Roman" w:hAnsi="Times New Roman"/>
        </w:rPr>
        <w:t xml:space="preserve">. LeNet-5, convolutional neural networks – 2013. </w:t>
      </w:r>
    </w:p>
    <w:p w:rsidR="007129AC" w:rsidRPr="00B910F1" w:rsidRDefault="007129AC" w:rsidP="00B910F1">
      <w:pPr>
        <w:ind w:firstLine="567"/>
        <w:jc w:val="both"/>
        <w:rPr>
          <w:rFonts w:ascii="Times New Roman" w:hAnsi="Times New Roman"/>
          <w:lang w:val="ru-RU"/>
        </w:rPr>
      </w:pPr>
      <w:r w:rsidRPr="00B910F1">
        <w:rPr>
          <w:rFonts w:ascii="Times New Roman" w:hAnsi="Times New Roman"/>
          <w:lang w:val="ru-RU"/>
        </w:rPr>
        <w:t xml:space="preserve">6. </w:t>
      </w:r>
      <w:r w:rsidRPr="00B910F1">
        <w:rPr>
          <w:rFonts w:ascii="Times New Roman" w:hAnsi="Times New Roman"/>
          <w:lang w:val="ru-RU" w:eastAsia="ru-RU"/>
        </w:rPr>
        <w:t>«Экономическая характеристика географической информационной системы мониторинга машинотракторного парка в сельском хозяйстве» / Третьяков И.И., Тк</w:t>
      </w:r>
      <w:r w:rsidRPr="00B910F1">
        <w:rPr>
          <w:rFonts w:ascii="Times New Roman" w:hAnsi="Times New Roman"/>
          <w:lang w:val="ru-RU" w:eastAsia="ru-RU"/>
        </w:rPr>
        <w:t>а</w:t>
      </w:r>
      <w:r w:rsidRPr="00B910F1">
        <w:rPr>
          <w:rFonts w:ascii="Times New Roman" w:hAnsi="Times New Roman"/>
          <w:lang w:val="ru-RU" w:eastAsia="ru-RU"/>
        </w:rPr>
        <w:t>ченко В.В. // В сборнике: «Научное обеспечение агропромышленного комплекса».</w:t>
      </w:r>
    </w:p>
    <w:p w:rsidR="007129AC" w:rsidRPr="00B910F1" w:rsidRDefault="007129AC" w:rsidP="00B910F1">
      <w:pPr>
        <w:rPr>
          <w:rFonts w:ascii="Times New Roman" w:hAnsi="Times New Roman"/>
          <w:lang w:val="ru-RU" w:eastAsia="ru-RU"/>
        </w:rPr>
      </w:pPr>
    </w:p>
    <w:p w:rsidR="007129AC" w:rsidRPr="00B910F1" w:rsidRDefault="007129AC" w:rsidP="00B910F1">
      <w:pPr>
        <w:ind w:firstLine="567"/>
        <w:jc w:val="both"/>
        <w:rPr>
          <w:rFonts w:ascii="Times New Roman" w:hAnsi="Times New Roman"/>
        </w:rPr>
      </w:pPr>
      <w:r w:rsidRPr="00B910F1">
        <w:rPr>
          <w:rFonts w:ascii="Times New Roman" w:hAnsi="Times New Roman"/>
          <w:b/>
        </w:rPr>
        <w:t>References</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1. Zeiler M.D., Fergus R. Stochastic Pooling for Regularization of Deep Convolutional Neural Networks – 2013. </w:t>
      </w:r>
    </w:p>
    <w:p w:rsidR="007129AC" w:rsidRPr="00B910F1" w:rsidRDefault="007129AC" w:rsidP="00B910F1">
      <w:pPr>
        <w:ind w:firstLine="567"/>
        <w:jc w:val="both"/>
        <w:rPr>
          <w:rFonts w:ascii="Times New Roman" w:hAnsi="Times New Roman"/>
        </w:rPr>
      </w:pPr>
      <w:r w:rsidRPr="00B910F1">
        <w:rPr>
          <w:rFonts w:ascii="Times New Roman" w:hAnsi="Times New Roman"/>
        </w:rPr>
        <w:t>2. Collobert R., Weston J. A Unified Architecture for Natural Language Processing: Deep Neural Networks with Multitask Learning // Proceedings of the 25th International Co</w:t>
      </w:r>
      <w:r w:rsidRPr="00B910F1">
        <w:rPr>
          <w:rFonts w:ascii="Times New Roman" w:hAnsi="Times New Roman"/>
        </w:rPr>
        <w:t>n</w:t>
      </w:r>
      <w:r w:rsidRPr="00B910F1">
        <w:rPr>
          <w:rFonts w:ascii="Times New Roman" w:hAnsi="Times New Roman"/>
        </w:rPr>
        <w:t>ference on Machine Learning. ICML '08. – New York, NY, USA: ACM, 2008. – P. 160–167.</w:t>
      </w:r>
    </w:p>
    <w:p w:rsidR="007129AC" w:rsidRPr="00B910F1" w:rsidRDefault="007129AC" w:rsidP="00B910F1">
      <w:pPr>
        <w:ind w:firstLine="567"/>
        <w:jc w:val="both"/>
        <w:rPr>
          <w:rFonts w:ascii="Times New Roman" w:hAnsi="Times New Roman"/>
        </w:rPr>
      </w:pPr>
      <w:r w:rsidRPr="00B910F1">
        <w:rPr>
          <w:rFonts w:ascii="Times New Roman" w:hAnsi="Times New Roman"/>
        </w:rPr>
        <w:t>3. Korekado K., Morie T., Nomura O., Ando H., Nakano T., Matsugu M., Iwata A. A Convolutional Neural Network VLSI for Image Recognition Using Merged/Mixed Analog-Digital Architecture // Knowledge-Based Intelligent Information and Engineering Systems. – 2003 – P. 169–176.</w:t>
      </w:r>
    </w:p>
    <w:p w:rsidR="007129AC" w:rsidRPr="00B910F1" w:rsidRDefault="007129AC" w:rsidP="00B910F1">
      <w:pPr>
        <w:ind w:firstLine="567"/>
        <w:jc w:val="both"/>
        <w:rPr>
          <w:rFonts w:ascii="Times New Roman" w:hAnsi="Times New Roman"/>
        </w:rPr>
      </w:pPr>
      <w:r w:rsidRPr="00B910F1">
        <w:rPr>
          <w:rFonts w:ascii="Times New Roman" w:hAnsi="Times New Roman"/>
        </w:rPr>
        <w:t>4. Krizhevsky A. ImageNet Classification with Deep Convolutional Neural Networks – 2013.</w:t>
      </w:r>
    </w:p>
    <w:p w:rsidR="007129AC" w:rsidRPr="00B910F1" w:rsidRDefault="007129AC" w:rsidP="00B910F1">
      <w:pPr>
        <w:ind w:firstLine="567"/>
        <w:jc w:val="both"/>
        <w:rPr>
          <w:rFonts w:ascii="Times New Roman" w:hAnsi="Times New Roman"/>
        </w:rPr>
      </w:pPr>
      <w:r w:rsidRPr="00B910F1">
        <w:rPr>
          <w:rFonts w:ascii="Times New Roman" w:hAnsi="Times New Roman"/>
        </w:rPr>
        <w:t xml:space="preserve">5. LeCun Y. LeNet-5, convolutional neural networks – 2013. </w:t>
      </w:r>
    </w:p>
    <w:p w:rsidR="007129AC" w:rsidRPr="00B910F1" w:rsidRDefault="007129AC" w:rsidP="00B910F1">
      <w:pPr>
        <w:ind w:firstLine="567"/>
        <w:jc w:val="both"/>
        <w:rPr>
          <w:rFonts w:ascii="Times New Roman" w:hAnsi="Times New Roman"/>
          <w:lang w:val="ru-RU"/>
        </w:rPr>
      </w:pPr>
      <w:r w:rsidRPr="00B910F1">
        <w:rPr>
          <w:rFonts w:ascii="Times New Roman" w:hAnsi="Times New Roman"/>
        </w:rPr>
        <w:t>6. «JeKONOMIChESKAJa HARAKTERISTIKA GEOGRAFIChESKOJ INFORM</w:t>
      </w:r>
      <w:r w:rsidRPr="00B910F1">
        <w:rPr>
          <w:rFonts w:ascii="Times New Roman" w:hAnsi="Times New Roman"/>
        </w:rPr>
        <w:t>A</w:t>
      </w:r>
      <w:r w:rsidRPr="00B910F1">
        <w:rPr>
          <w:rFonts w:ascii="Times New Roman" w:hAnsi="Times New Roman"/>
        </w:rPr>
        <w:t xml:space="preserve">CIONNOJ SISTEMA MONITORINGA MAShINOTRAKTORNOGO PARKA V SEL''SKOM HOZJaJSTVE» / Tret'jakov I.I., Tkachenko V.V.. </w:t>
      </w:r>
      <w:r w:rsidRPr="00B910F1">
        <w:rPr>
          <w:rFonts w:ascii="Times New Roman" w:hAnsi="Times New Roman"/>
          <w:lang w:val="ru-RU"/>
        </w:rPr>
        <w:t xml:space="preserve">// </w:t>
      </w:r>
      <w:r w:rsidRPr="00B910F1">
        <w:rPr>
          <w:rFonts w:ascii="Times New Roman" w:hAnsi="Times New Roman"/>
        </w:rPr>
        <w:t>V</w:t>
      </w:r>
      <w:r w:rsidRPr="00B910F1">
        <w:rPr>
          <w:rFonts w:ascii="Times New Roman" w:hAnsi="Times New Roman"/>
          <w:lang w:val="ru-RU"/>
        </w:rPr>
        <w:t xml:space="preserve"> </w:t>
      </w:r>
      <w:r w:rsidRPr="00B910F1">
        <w:rPr>
          <w:rFonts w:ascii="Times New Roman" w:hAnsi="Times New Roman"/>
        </w:rPr>
        <w:t>sbornike</w:t>
      </w:r>
      <w:r w:rsidRPr="00B910F1">
        <w:rPr>
          <w:rFonts w:ascii="Times New Roman" w:hAnsi="Times New Roman"/>
          <w:lang w:val="ru-RU"/>
        </w:rPr>
        <w:t>: «</w:t>
      </w:r>
      <w:r w:rsidRPr="00B910F1">
        <w:rPr>
          <w:rFonts w:ascii="Times New Roman" w:hAnsi="Times New Roman"/>
        </w:rPr>
        <w:t>NAUChNOE</w:t>
      </w:r>
      <w:r w:rsidRPr="00B910F1">
        <w:rPr>
          <w:rFonts w:ascii="Times New Roman" w:hAnsi="Times New Roman"/>
          <w:lang w:val="ru-RU"/>
        </w:rPr>
        <w:t xml:space="preserve"> </w:t>
      </w:r>
      <w:r w:rsidRPr="00B910F1">
        <w:rPr>
          <w:rFonts w:ascii="Times New Roman" w:hAnsi="Times New Roman"/>
        </w:rPr>
        <w:t>OBESPEChENIE</w:t>
      </w:r>
      <w:r w:rsidRPr="00B910F1">
        <w:rPr>
          <w:rFonts w:ascii="Times New Roman" w:hAnsi="Times New Roman"/>
          <w:lang w:val="ru-RU"/>
        </w:rPr>
        <w:t xml:space="preserve"> </w:t>
      </w:r>
      <w:r w:rsidRPr="00B910F1">
        <w:rPr>
          <w:rFonts w:ascii="Times New Roman" w:hAnsi="Times New Roman"/>
        </w:rPr>
        <w:t>AGROPROMYShLENNOGO</w:t>
      </w:r>
      <w:r w:rsidRPr="00B910F1">
        <w:rPr>
          <w:rFonts w:ascii="Times New Roman" w:hAnsi="Times New Roman"/>
          <w:lang w:val="ru-RU"/>
        </w:rPr>
        <w:t xml:space="preserve"> </w:t>
      </w:r>
      <w:r w:rsidRPr="00B910F1">
        <w:rPr>
          <w:rFonts w:ascii="Times New Roman" w:hAnsi="Times New Roman"/>
        </w:rPr>
        <w:t>KOMPLEKSA</w:t>
      </w:r>
      <w:r w:rsidRPr="00B910F1">
        <w:rPr>
          <w:rFonts w:ascii="Times New Roman" w:hAnsi="Times New Roman"/>
          <w:lang w:val="ru-RU"/>
        </w:rPr>
        <w:t>».</w:t>
      </w:r>
    </w:p>
    <w:p w:rsidR="007129AC" w:rsidRPr="00462139" w:rsidRDefault="007129AC" w:rsidP="00503C18">
      <w:pPr>
        <w:spacing w:line="360" w:lineRule="auto"/>
        <w:ind w:firstLine="567"/>
        <w:jc w:val="both"/>
        <w:rPr>
          <w:rFonts w:ascii="Times New Roman" w:hAnsi="Times New Roman"/>
          <w:sz w:val="28"/>
          <w:szCs w:val="28"/>
          <w:lang w:val="ru-RU"/>
        </w:rPr>
      </w:pPr>
    </w:p>
    <w:sectPr w:rsidR="007129AC" w:rsidRPr="00462139" w:rsidSect="00814323">
      <w:headerReference w:type="even" r:id="rId10"/>
      <w:headerReference w:type="default" r:id="rId11"/>
      <w:footerReference w:type="default" r:id="rId12"/>
      <w:pgSz w:w="11900" w:h="16840"/>
      <w:pgMar w:top="1418" w:right="1418"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29AC" w:rsidRDefault="007129AC" w:rsidP="005A222A">
      <w:r>
        <w:separator/>
      </w:r>
    </w:p>
  </w:endnote>
  <w:endnote w:type="continuationSeparator" w:id="0">
    <w:p w:rsidR="007129AC" w:rsidRDefault="007129AC" w:rsidP="005A222A">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CC"/>
    <w:family w:val="roman"/>
    <w:pitch w:val="variable"/>
    <w:sig w:usb0="E00002FF" w:usb1="400004FF" w:usb2="00000000" w:usb3="00000000" w:csb0="0000019F" w:csb1="00000000"/>
  </w:font>
  <w:font w:name="MS Mincho">
    <w:altName w:val="?l?r ??Ѓfc"/>
    <w:panose1 w:val="02020609040205080304"/>
    <w:charset w:val="80"/>
    <w:family w:val="modern"/>
    <w:pitch w:val="fixed"/>
    <w:sig w:usb0="E00002FF" w:usb1="6AC7FDFB" w:usb2="08000012" w:usb3="00000000" w:csb0="0002009F" w:csb1="00000000"/>
  </w:font>
  <w:font w:name="Times New Roman">
    <w:panose1 w:val="02020603050405020304"/>
    <w:charset w:val="CC"/>
    <w:family w:val="roman"/>
    <w:pitch w:val="variable"/>
    <w:sig w:usb0="E0002EFF" w:usb1="C0007843" w:usb2="00000009" w:usb3="00000000" w:csb0="000001FF" w:csb1="00000000"/>
  </w:font>
  <w:font w:name="Lucida Grande">
    <w:panose1 w:val="020B0604020202020204"/>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29AC" w:rsidRPr="00814323" w:rsidRDefault="007129AC">
    <w:pPr>
      <w:pStyle w:val="Footer"/>
      <w:rPr>
        <w:rFonts w:ascii="Times New Roman" w:hAnsi="Times New Roman"/>
      </w:rPr>
    </w:pPr>
    <w:r w:rsidRPr="00814323">
      <w:rPr>
        <w:rFonts w:ascii="Times New Roman" w:eastAsia="Times New Roman" w:hAnsi="Times New Roman"/>
      </w:rPr>
      <w:t>http://ej.kubagro.ru/2016/06/pdf/</w:t>
    </w:r>
    <w:r w:rsidRPr="00814323">
      <w:rPr>
        <w:rFonts w:ascii="Times New Roman" w:eastAsia="Times New Roman" w:hAnsi="Times New Roman"/>
        <w:lang w:val="ru-RU"/>
      </w:rPr>
      <w:t>112</w:t>
    </w:r>
    <w:r>
      <w:rPr>
        <w:rFonts w:ascii="Times New Roman" w:eastAsia="Times New Roman" w:hAnsi="Times New Roman"/>
      </w:rPr>
      <w:t>.</w:t>
    </w:r>
    <w:r w:rsidRPr="00814323">
      <w:rPr>
        <w:rFonts w:ascii="Times New Roman" w:eastAsia="Times New Roman" w:hAnsi="Times New Roman"/>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29AC" w:rsidRDefault="007129AC" w:rsidP="005A222A">
      <w:r>
        <w:separator/>
      </w:r>
    </w:p>
  </w:footnote>
  <w:footnote w:type="continuationSeparator" w:id="0">
    <w:p w:rsidR="007129AC" w:rsidRDefault="007129AC" w:rsidP="005A222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29AC" w:rsidRDefault="007129AC" w:rsidP="005A222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129AC" w:rsidRDefault="007129AC" w:rsidP="005A222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29AC" w:rsidRPr="006E1779" w:rsidRDefault="007129AC" w:rsidP="005A222A">
    <w:pPr>
      <w:pStyle w:val="Header"/>
      <w:framePr w:wrap="around" w:vAnchor="text" w:hAnchor="margin" w:xAlign="right" w:y="1"/>
      <w:rPr>
        <w:rStyle w:val="PageNumber"/>
        <w:rFonts w:ascii="Times New Roman" w:hAnsi="Times New Roman"/>
        <w:sz w:val="28"/>
        <w:szCs w:val="28"/>
      </w:rPr>
    </w:pPr>
    <w:r w:rsidRPr="006E1779">
      <w:rPr>
        <w:rStyle w:val="PageNumber"/>
        <w:rFonts w:ascii="Times New Roman" w:hAnsi="Times New Roman"/>
        <w:sz w:val="28"/>
        <w:szCs w:val="28"/>
      </w:rPr>
      <w:fldChar w:fldCharType="begin"/>
    </w:r>
    <w:r w:rsidRPr="006E1779">
      <w:rPr>
        <w:rStyle w:val="PageNumber"/>
        <w:rFonts w:ascii="Times New Roman" w:hAnsi="Times New Roman"/>
        <w:sz w:val="28"/>
        <w:szCs w:val="28"/>
      </w:rPr>
      <w:instrText xml:space="preserve">PAGE  </w:instrText>
    </w:r>
    <w:r w:rsidRPr="006E1779">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6E1779">
      <w:rPr>
        <w:rStyle w:val="PageNumber"/>
        <w:rFonts w:ascii="Times New Roman" w:hAnsi="Times New Roman"/>
        <w:sz w:val="28"/>
        <w:szCs w:val="28"/>
      </w:rPr>
      <w:fldChar w:fldCharType="end"/>
    </w:r>
  </w:p>
  <w:p w:rsidR="007129AC" w:rsidRPr="00814323" w:rsidRDefault="007129AC" w:rsidP="00503C18">
    <w:pPr>
      <w:pStyle w:val="Header"/>
      <w:ind w:right="360"/>
      <w:rPr>
        <w:rFonts w:ascii="Times New Roman" w:hAnsi="Times New Roman"/>
        <w:sz w:val="28"/>
        <w:szCs w:val="28"/>
        <w:lang w:val="ru-RU"/>
      </w:rPr>
    </w:pPr>
    <w:r w:rsidRPr="00814323">
      <w:rPr>
        <w:rFonts w:ascii="Times New Roman" w:hAnsi="Times New Roman"/>
      </w:rPr>
      <w:t>Научный журнал КубГАУ, №120(06), 2016 года</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20"/>
  <w:autoHyphenation/>
  <w:hyphenationZone w:val="144"/>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B4810"/>
    <w:rsid w:val="000017D6"/>
    <w:rsid w:val="000162ED"/>
    <w:rsid w:val="00032430"/>
    <w:rsid w:val="000375C2"/>
    <w:rsid w:val="000A4382"/>
    <w:rsid w:val="000C07B5"/>
    <w:rsid w:val="000C3C31"/>
    <w:rsid w:val="00106763"/>
    <w:rsid w:val="001435EC"/>
    <w:rsid w:val="0014630D"/>
    <w:rsid w:val="00155BB4"/>
    <w:rsid w:val="00167FA9"/>
    <w:rsid w:val="00190792"/>
    <w:rsid w:val="001E4DDD"/>
    <w:rsid w:val="00212808"/>
    <w:rsid w:val="002253C4"/>
    <w:rsid w:val="00271752"/>
    <w:rsid w:val="002812CA"/>
    <w:rsid w:val="002A49BC"/>
    <w:rsid w:val="002C4276"/>
    <w:rsid w:val="002C6C41"/>
    <w:rsid w:val="002F078A"/>
    <w:rsid w:val="002F0A35"/>
    <w:rsid w:val="002F28FD"/>
    <w:rsid w:val="002F5458"/>
    <w:rsid w:val="00302A2B"/>
    <w:rsid w:val="00311E51"/>
    <w:rsid w:val="0038372E"/>
    <w:rsid w:val="0040588B"/>
    <w:rsid w:val="004161D9"/>
    <w:rsid w:val="004252BA"/>
    <w:rsid w:val="00445C77"/>
    <w:rsid w:val="00462139"/>
    <w:rsid w:val="00491AAB"/>
    <w:rsid w:val="004E1118"/>
    <w:rsid w:val="004E4CCC"/>
    <w:rsid w:val="00503C18"/>
    <w:rsid w:val="0051026D"/>
    <w:rsid w:val="00525AFB"/>
    <w:rsid w:val="005460F3"/>
    <w:rsid w:val="005A222A"/>
    <w:rsid w:val="005A7AAA"/>
    <w:rsid w:val="005B51B7"/>
    <w:rsid w:val="0060791D"/>
    <w:rsid w:val="006313AD"/>
    <w:rsid w:val="00642F95"/>
    <w:rsid w:val="00665139"/>
    <w:rsid w:val="00670025"/>
    <w:rsid w:val="006864AE"/>
    <w:rsid w:val="006A176B"/>
    <w:rsid w:val="006B4810"/>
    <w:rsid w:val="006E1779"/>
    <w:rsid w:val="006E66AE"/>
    <w:rsid w:val="007129AC"/>
    <w:rsid w:val="007235B6"/>
    <w:rsid w:val="00750E3B"/>
    <w:rsid w:val="00760749"/>
    <w:rsid w:val="00787C06"/>
    <w:rsid w:val="007B79F0"/>
    <w:rsid w:val="007C12DF"/>
    <w:rsid w:val="007E1EF7"/>
    <w:rsid w:val="007F0CE8"/>
    <w:rsid w:val="008009F6"/>
    <w:rsid w:val="00814323"/>
    <w:rsid w:val="00862125"/>
    <w:rsid w:val="008633DA"/>
    <w:rsid w:val="00871E48"/>
    <w:rsid w:val="008824B5"/>
    <w:rsid w:val="008E0BB2"/>
    <w:rsid w:val="0090721A"/>
    <w:rsid w:val="0096457C"/>
    <w:rsid w:val="009746AD"/>
    <w:rsid w:val="009A1A8A"/>
    <w:rsid w:val="009C5DCE"/>
    <w:rsid w:val="00A204C4"/>
    <w:rsid w:val="00A644A0"/>
    <w:rsid w:val="00A6552E"/>
    <w:rsid w:val="00A72222"/>
    <w:rsid w:val="00AA2536"/>
    <w:rsid w:val="00AC483E"/>
    <w:rsid w:val="00AD0AD3"/>
    <w:rsid w:val="00B55557"/>
    <w:rsid w:val="00B910F1"/>
    <w:rsid w:val="00BA1226"/>
    <w:rsid w:val="00BA5BBA"/>
    <w:rsid w:val="00BC0739"/>
    <w:rsid w:val="00C25AEF"/>
    <w:rsid w:val="00C36C39"/>
    <w:rsid w:val="00C667E8"/>
    <w:rsid w:val="00CC3AEC"/>
    <w:rsid w:val="00CE4B5F"/>
    <w:rsid w:val="00D64CAF"/>
    <w:rsid w:val="00DB052A"/>
    <w:rsid w:val="00DD4FB8"/>
    <w:rsid w:val="00DE7624"/>
    <w:rsid w:val="00E26E55"/>
    <w:rsid w:val="00E347DC"/>
    <w:rsid w:val="00E43A74"/>
    <w:rsid w:val="00E52D11"/>
    <w:rsid w:val="00EB4A0F"/>
    <w:rsid w:val="00ED7F37"/>
    <w:rsid w:val="00F06904"/>
    <w:rsid w:val="00F20A52"/>
    <w:rsid w:val="00F70578"/>
    <w:rsid w:val="00FE4A2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2125"/>
    <w:rPr>
      <w:sz w:val="24"/>
      <w:szCs w:val="24"/>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A222A"/>
    <w:pPr>
      <w:tabs>
        <w:tab w:val="center" w:pos="4320"/>
        <w:tab w:val="right" w:pos="8640"/>
      </w:tabs>
    </w:pPr>
  </w:style>
  <w:style w:type="character" w:customStyle="1" w:styleId="HeaderChar">
    <w:name w:val="Header Char"/>
    <w:basedOn w:val="DefaultParagraphFont"/>
    <w:link w:val="Header"/>
    <w:uiPriority w:val="99"/>
    <w:locked/>
    <w:rsid w:val="005A222A"/>
    <w:rPr>
      <w:rFonts w:cs="Times New Roman"/>
    </w:rPr>
  </w:style>
  <w:style w:type="paragraph" w:styleId="Footer">
    <w:name w:val="footer"/>
    <w:basedOn w:val="Normal"/>
    <w:link w:val="FooterChar"/>
    <w:uiPriority w:val="99"/>
    <w:rsid w:val="005A222A"/>
    <w:pPr>
      <w:tabs>
        <w:tab w:val="center" w:pos="4320"/>
        <w:tab w:val="right" w:pos="8640"/>
      </w:tabs>
    </w:pPr>
  </w:style>
  <w:style w:type="character" w:customStyle="1" w:styleId="FooterChar">
    <w:name w:val="Footer Char"/>
    <w:basedOn w:val="DefaultParagraphFont"/>
    <w:link w:val="Footer"/>
    <w:uiPriority w:val="99"/>
    <w:locked/>
    <w:rsid w:val="005A222A"/>
    <w:rPr>
      <w:rFonts w:cs="Times New Roman"/>
    </w:rPr>
  </w:style>
  <w:style w:type="character" w:styleId="PageNumber">
    <w:name w:val="page number"/>
    <w:basedOn w:val="DefaultParagraphFont"/>
    <w:uiPriority w:val="99"/>
    <w:semiHidden/>
    <w:rsid w:val="005A222A"/>
    <w:rPr>
      <w:rFonts w:cs="Times New Roman"/>
    </w:rPr>
  </w:style>
  <w:style w:type="table" w:styleId="TableGrid">
    <w:name w:val="Table Grid"/>
    <w:basedOn w:val="TableNormal"/>
    <w:uiPriority w:val="99"/>
    <w:rsid w:val="006E177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B55557"/>
    <w:rPr>
      <w:rFonts w:cs="Times New Roman"/>
      <w:color w:val="0000FF"/>
      <w:u w:val="single"/>
    </w:rPr>
  </w:style>
  <w:style w:type="character" w:styleId="FollowedHyperlink">
    <w:name w:val="FollowedHyperlink"/>
    <w:basedOn w:val="DefaultParagraphFont"/>
    <w:uiPriority w:val="99"/>
    <w:semiHidden/>
    <w:rsid w:val="00B55557"/>
    <w:rPr>
      <w:rFonts w:cs="Times New Roman"/>
      <w:color w:val="800080"/>
      <w:u w:val="single"/>
    </w:rPr>
  </w:style>
  <w:style w:type="paragraph" w:styleId="BalloonText">
    <w:name w:val="Balloon Text"/>
    <w:basedOn w:val="Normal"/>
    <w:link w:val="BalloonTextChar"/>
    <w:uiPriority w:val="99"/>
    <w:semiHidden/>
    <w:rsid w:val="005460F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5460F3"/>
    <w:rPr>
      <w:rFonts w:ascii="Lucida Grande" w:hAnsi="Lucida Grande" w:cs="Lucida Grande"/>
      <w:sz w:val="18"/>
      <w:szCs w:val="18"/>
    </w:rPr>
  </w:style>
  <w:style w:type="paragraph" w:styleId="ListParagraph">
    <w:name w:val="List Paragraph"/>
    <w:basedOn w:val="Normal"/>
    <w:uiPriority w:val="99"/>
    <w:qFormat/>
    <w:rsid w:val="00167FA9"/>
    <w:pPr>
      <w:ind w:left="720"/>
      <w:contextualSpacing/>
    </w:pPr>
  </w:style>
</w:styles>
</file>

<file path=word/webSettings.xml><?xml version="1.0" encoding="utf-8"?>
<w:webSettings xmlns:r="http://schemas.openxmlformats.org/officeDocument/2006/relationships" xmlns:w="http://schemas.openxmlformats.org/wordprocessingml/2006/main">
  <w:divs>
    <w:div w:id="288097394">
      <w:marLeft w:val="0"/>
      <w:marRight w:val="0"/>
      <w:marTop w:val="0"/>
      <w:marBottom w:val="0"/>
      <w:divBdr>
        <w:top w:val="none" w:sz="0" w:space="0" w:color="auto"/>
        <w:left w:val="none" w:sz="0" w:space="0" w:color="auto"/>
        <w:bottom w:val="none" w:sz="0" w:space="0" w:color="auto"/>
        <w:right w:val="none" w:sz="0" w:space="0" w:color="auto"/>
      </w:divBdr>
    </w:div>
    <w:div w:id="288097416">
      <w:marLeft w:val="0"/>
      <w:marRight w:val="0"/>
      <w:marTop w:val="0"/>
      <w:marBottom w:val="0"/>
      <w:divBdr>
        <w:top w:val="none" w:sz="0" w:space="0" w:color="auto"/>
        <w:left w:val="none" w:sz="0" w:space="0" w:color="auto"/>
        <w:bottom w:val="none" w:sz="0" w:space="0" w:color="auto"/>
        <w:right w:val="none" w:sz="0" w:space="0" w:color="auto"/>
      </w:divBdr>
    </w:div>
    <w:div w:id="288097422">
      <w:marLeft w:val="0"/>
      <w:marRight w:val="0"/>
      <w:marTop w:val="0"/>
      <w:marBottom w:val="0"/>
      <w:divBdr>
        <w:top w:val="none" w:sz="0" w:space="0" w:color="auto"/>
        <w:left w:val="none" w:sz="0" w:space="0" w:color="auto"/>
        <w:bottom w:val="none" w:sz="0" w:space="0" w:color="auto"/>
        <w:right w:val="none" w:sz="0" w:space="0" w:color="auto"/>
      </w:divBdr>
      <w:divsChild>
        <w:div w:id="288097395">
          <w:marLeft w:val="0"/>
          <w:marRight w:val="0"/>
          <w:marTop w:val="0"/>
          <w:marBottom w:val="0"/>
          <w:divBdr>
            <w:top w:val="none" w:sz="0" w:space="0" w:color="auto"/>
            <w:left w:val="none" w:sz="0" w:space="0" w:color="auto"/>
            <w:bottom w:val="none" w:sz="0" w:space="0" w:color="auto"/>
            <w:right w:val="none" w:sz="0" w:space="0" w:color="auto"/>
          </w:divBdr>
        </w:div>
        <w:div w:id="288097397">
          <w:marLeft w:val="0"/>
          <w:marRight w:val="0"/>
          <w:marTop w:val="0"/>
          <w:marBottom w:val="0"/>
          <w:divBdr>
            <w:top w:val="none" w:sz="0" w:space="0" w:color="auto"/>
            <w:left w:val="none" w:sz="0" w:space="0" w:color="auto"/>
            <w:bottom w:val="none" w:sz="0" w:space="0" w:color="auto"/>
            <w:right w:val="none" w:sz="0" w:space="0" w:color="auto"/>
          </w:divBdr>
        </w:div>
        <w:div w:id="288097405">
          <w:marLeft w:val="0"/>
          <w:marRight w:val="0"/>
          <w:marTop w:val="0"/>
          <w:marBottom w:val="0"/>
          <w:divBdr>
            <w:top w:val="none" w:sz="0" w:space="0" w:color="auto"/>
            <w:left w:val="none" w:sz="0" w:space="0" w:color="auto"/>
            <w:bottom w:val="none" w:sz="0" w:space="0" w:color="auto"/>
            <w:right w:val="none" w:sz="0" w:space="0" w:color="auto"/>
          </w:divBdr>
        </w:div>
        <w:div w:id="288097406">
          <w:marLeft w:val="0"/>
          <w:marRight w:val="0"/>
          <w:marTop w:val="0"/>
          <w:marBottom w:val="0"/>
          <w:divBdr>
            <w:top w:val="none" w:sz="0" w:space="0" w:color="auto"/>
            <w:left w:val="none" w:sz="0" w:space="0" w:color="auto"/>
            <w:bottom w:val="none" w:sz="0" w:space="0" w:color="auto"/>
            <w:right w:val="none" w:sz="0" w:space="0" w:color="auto"/>
          </w:divBdr>
        </w:div>
        <w:div w:id="288097421">
          <w:marLeft w:val="0"/>
          <w:marRight w:val="0"/>
          <w:marTop w:val="0"/>
          <w:marBottom w:val="0"/>
          <w:divBdr>
            <w:top w:val="none" w:sz="0" w:space="0" w:color="auto"/>
            <w:left w:val="none" w:sz="0" w:space="0" w:color="auto"/>
            <w:bottom w:val="none" w:sz="0" w:space="0" w:color="auto"/>
            <w:right w:val="none" w:sz="0" w:space="0" w:color="auto"/>
          </w:divBdr>
        </w:div>
        <w:div w:id="288097425">
          <w:marLeft w:val="0"/>
          <w:marRight w:val="0"/>
          <w:marTop w:val="0"/>
          <w:marBottom w:val="0"/>
          <w:divBdr>
            <w:top w:val="none" w:sz="0" w:space="0" w:color="auto"/>
            <w:left w:val="none" w:sz="0" w:space="0" w:color="auto"/>
            <w:bottom w:val="none" w:sz="0" w:space="0" w:color="auto"/>
            <w:right w:val="none" w:sz="0" w:space="0" w:color="auto"/>
          </w:divBdr>
        </w:div>
        <w:div w:id="288097429">
          <w:marLeft w:val="0"/>
          <w:marRight w:val="0"/>
          <w:marTop w:val="0"/>
          <w:marBottom w:val="0"/>
          <w:divBdr>
            <w:top w:val="none" w:sz="0" w:space="0" w:color="auto"/>
            <w:left w:val="none" w:sz="0" w:space="0" w:color="auto"/>
            <w:bottom w:val="none" w:sz="0" w:space="0" w:color="auto"/>
            <w:right w:val="none" w:sz="0" w:space="0" w:color="auto"/>
          </w:divBdr>
        </w:div>
        <w:div w:id="288097433">
          <w:marLeft w:val="0"/>
          <w:marRight w:val="0"/>
          <w:marTop w:val="0"/>
          <w:marBottom w:val="0"/>
          <w:divBdr>
            <w:top w:val="none" w:sz="0" w:space="0" w:color="auto"/>
            <w:left w:val="none" w:sz="0" w:space="0" w:color="auto"/>
            <w:bottom w:val="none" w:sz="0" w:space="0" w:color="auto"/>
            <w:right w:val="none" w:sz="0" w:space="0" w:color="auto"/>
          </w:divBdr>
        </w:div>
      </w:divsChild>
    </w:div>
    <w:div w:id="288097423">
      <w:marLeft w:val="0"/>
      <w:marRight w:val="0"/>
      <w:marTop w:val="0"/>
      <w:marBottom w:val="0"/>
      <w:divBdr>
        <w:top w:val="none" w:sz="0" w:space="0" w:color="auto"/>
        <w:left w:val="none" w:sz="0" w:space="0" w:color="auto"/>
        <w:bottom w:val="none" w:sz="0" w:space="0" w:color="auto"/>
        <w:right w:val="none" w:sz="0" w:space="0" w:color="auto"/>
      </w:divBdr>
      <w:divsChild>
        <w:div w:id="288097392">
          <w:marLeft w:val="0"/>
          <w:marRight w:val="0"/>
          <w:marTop w:val="0"/>
          <w:marBottom w:val="0"/>
          <w:divBdr>
            <w:top w:val="none" w:sz="0" w:space="0" w:color="auto"/>
            <w:left w:val="none" w:sz="0" w:space="0" w:color="auto"/>
            <w:bottom w:val="none" w:sz="0" w:space="0" w:color="auto"/>
            <w:right w:val="none" w:sz="0" w:space="0" w:color="auto"/>
          </w:divBdr>
        </w:div>
        <w:div w:id="288097393">
          <w:marLeft w:val="0"/>
          <w:marRight w:val="0"/>
          <w:marTop w:val="0"/>
          <w:marBottom w:val="0"/>
          <w:divBdr>
            <w:top w:val="none" w:sz="0" w:space="0" w:color="auto"/>
            <w:left w:val="none" w:sz="0" w:space="0" w:color="auto"/>
            <w:bottom w:val="none" w:sz="0" w:space="0" w:color="auto"/>
            <w:right w:val="none" w:sz="0" w:space="0" w:color="auto"/>
          </w:divBdr>
        </w:div>
        <w:div w:id="288097396">
          <w:marLeft w:val="0"/>
          <w:marRight w:val="0"/>
          <w:marTop w:val="0"/>
          <w:marBottom w:val="0"/>
          <w:divBdr>
            <w:top w:val="none" w:sz="0" w:space="0" w:color="auto"/>
            <w:left w:val="none" w:sz="0" w:space="0" w:color="auto"/>
            <w:bottom w:val="none" w:sz="0" w:space="0" w:color="auto"/>
            <w:right w:val="none" w:sz="0" w:space="0" w:color="auto"/>
          </w:divBdr>
        </w:div>
        <w:div w:id="288097398">
          <w:marLeft w:val="0"/>
          <w:marRight w:val="0"/>
          <w:marTop w:val="0"/>
          <w:marBottom w:val="0"/>
          <w:divBdr>
            <w:top w:val="none" w:sz="0" w:space="0" w:color="auto"/>
            <w:left w:val="none" w:sz="0" w:space="0" w:color="auto"/>
            <w:bottom w:val="none" w:sz="0" w:space="0" w:color="auto"/>
            <w:right w:val="none" w:sz="0" w:space="0" w:color="auto"/>
          </w:divBdr>
        </w:div>
        <w:div w:id="288097399">
          <w:marLeft w:val="0"/>
          <w:marRight w:val="0"/>
          <w:marTop w:val="0"/>
          <w:marBottom w:val="0"/>
          <w:divBdr>
            <w:top w:val="none" w:sz="0" w:space="0" w:color="auto"/>
            <w:left w:val="none" w:sz="0" w:space="0" w:color="auto"/>
            <w:bottom w:val="none" w:sz="0" w:space="0" w:color="auto"/>
            <w:right w:val="none" w:sz="0" w:space="0" w:color="auto"/>
          </w:divBdr>
        </w:div>
        <w:div w:id="288097400">
          <w:marLeft w:val="0"/>
          <w:marRight w:val="0"/>
          <w:marTop w:val="0"/>
          <w:marBottom w:val="0"/>
          <w:divBdr>
            <w:top w:val="none" w:sz="0" w:space="0" w:color="auto"/>
            <w:left w:val="none" w:sz="0" w:space="0" w:color="auto"/>
            <w:bottom w:val="none" w:sz="0" w:space="0" w:color="auto"/>
            <w:right w:val="none" w:sz="0" w:space="0" w:color="auto"/>
          </w:divBdr>
        </w:div>
        <w:div w:id="288097401">
          <w:marLeft w:val="0"/>
          <w:marRight w:val="0"/>
          <w:marTop w:val="0"/>
          <w:marBottom w:val="0"/>
          <w:divBdr>
            <w:top w:val="none" w:sz="0" w:space="0" w:color="auto"/>
            <w:left w:val="none" w:sz="0" w:space="0" w:color="auto"/>
            <w:bottom w:val="none" w:sz="0" w:space="0" w:color="auto"/>
            <w:right w:val="none" w:sz="0" w:space="0" w:color="auto"/>
          </w:divBdr>
        </w:div>
        <w:div w:id="288097402">
          <w:marLeft w:val="0"/>
          <w:marRight w:val="0"/>
          <w:marTop w:val="0"/>
          <w:marBottom w:val="0"/>
          <w:divBdr>
            <w:top w:val="none" w:sz="0" w:space="0" w:color="auto"/>
            <w:left w:val="none" w:sz="0" w:space="0" w:color="auto"/>
            <w:bottom w:val="none" w:sz="0" w:space="0" w:color="auto"/>
            <w:right w:val="none" w:sz="0" w:space="0" w:color="auto"/>
          </w:divBdr>
        </w:div>
        <w:div w:id="288097403">
          <w:marLeft w:val="0"/>
          <w:marRight w:val="0"/>
          <w:marTop w:val="0"/>
          <w:marBottom w:val="0"/>
          <w:divBdr>
            <w:top w:val="none" w:sz="0" w:space="0" w:color="auto"/>
            <w:left w:val="none" w:sz="0" w:space="0" w:color="auto"/>
            <w:bottom w:val="none" w:sz="0" w:space="0" w:color="auto"/>
            <w:right w:val="none" w:sz="0" w:space="0" w:color="auto"/>
          </w:divBdr>
        </w:div>
        <w:div w:id="288097404">
          <w:marLeft w:val="0"/>
          <w:marRight w:val="0"/>
          <w:marTop w:val="0"/>
          <w:marBottom w:val="0"/>
          <w:divBdr>
            <w:top w:val="none" w:sz="0" w:space="0" w:color="auto"/>
            <w:left w:val="none" w:sz="0" w:space="0" w:color="auto"/>
            <w:bottom w:val="none" w:sz="0" w:space="0" w:color="auto"/>
            <w:right w:val="none" w:sz="0" w:space="0" w:color="auto"/>
          </w:divBdr>
        </w:div>
        <w:div w:id="288097407">
          <w:marLeft w:val="0"/>
          <w:marRight w:val="0"/>
          <w:marTop w:val="0"/>
          <w:marBottom w:val="0"/>
          <w:divBdr>
            <w:top w:val="none" w:sz="0" w:space="0" w:color="auto"/>
            <w:left w:val="none" w:sz="0" w:space="0" w:color="auto"/>
            <w:bottom w:val="none" w:sz="0" w:space="0" w:color="auto"/>
            <w:right w:val="none" w:sz="0" w:space="0" w:color="auto"/>
          </w:divBdr>
        </w:div>
        <w:div w:id="288097408">
          <w:marLeft w:val="0"/>
          <w:marRight w:val="0"/>
          <w:marTop w:val="0"/>
          <w:marBottom w:val="0"/>
          <w:divBdr>
            <w:top w:val="none" w:sz="0" w:space="0" w:color="auto"/>
            <w:left w:val="none" w:sz="0" w:space="0" w:color="auto"/>
            <w:bottom w:val="none" w:sz="0" w:space="0" w:color="auto"/>
            <w:right w:val="none" w:sz="0" w:space="0" w:color="auto"/>
          </w:divBdr>
        </w:div>
        <w:div w:id="288097409">
          <w:marLeft w:val="0"/>
          <w:marRight w:val="0"/>
          <w:marTop w:val="0"/>
          <w:marBottom w:val="0"/>
          <w:divBdr>
            <w:top w:val="none" w:sz="0" w:space="0" w:color="auto"/>
            <w:left w:val="none" w:sz="0" w:space="0" w:color="auto"/>
            <w:bottom w:val="none" w:sz="0" w:space="0" w:color="auto"/>
            <w:right w:val="none" w:sz="0" w:space="0" w:color="auto"/>
          </w:divBdr>
        </w:div>
        <w:div w:id="288097410">
          <w:marLeft w:val="0"/>
          <w:marRight w:val="0"/>
          <w:marTop w:val="0"/>
          <w:marBottom w:val="0"/>
          <w:divBdr>
            <w:top w:val="none" w:sz="0" w:space="0" w:color="auto"/>
            <w:left w:val="none" w:sz="0" w:space="0" w:color="auto"/>
            <w:bottom w:val="none" w:sz="0" w:space="0" w:color="auto"/>
            <w:right w:val="none" w:sz="0" w:space="0" w:color="auto"/>
          </w:divBdr>
        </w:div>
        <w:div w:id="288097411">
          <w:marLeft w:val="0"/>
          <w:marRight w:val="0"/>
          <w:marTop w:val="0"/>
          <w:marBottom w:val="0"/>
          <w:divBdr>
            <w:top w:val="none" w:sz="0" w:space="0" w:color="auto"/>
            <w:left w:val="none" w:sz="0" w:space="0" w:color="auto"/>
            <w:bottom w:val="none" w:sz="0" w:space="0" w:color="auto"/>
            <w:right w:val="none" w:sz="0" w:space="0" w:color="auto"/>
          </w:divBdr>
        </w:div>
        <w:div w:id="288097412">
          <w:marLeft w:val="0"/>
          <w:marRight w:val="0"/>
          <w:marTop w:val="0"/>
          <w:marBottom w:val="0"/>
          <w:divBdr>
            <w:top w:val="none" w:sz="0" w:space="0" w:color="auto"/>
            <w:left w:val="none" w:sz="0" w:space="0" w:color="auto"/>
            <w:bottom w:val="none" w:sz="0" w:space="0" w:color="auto"/>
            <w:right w:val="none" w:sz="0" w:space="0" w:color="auto"/>
          </w:divBdr>
        </w:div>
        <w:div w:id="288097413">
          <w:marLeft w:val="0"/>
          <w:marRight w:val="0"/>
          <w:marTop w:val="0"/>
          <w:marBottom w:val="0"/>
          <w:divBdr>
            <w:top w:val="none" w:sz="0" w:space="0" w:color="auto"/>
            <w:left w:val="none" w:sz="0" w:space="0" w:color="auto"/>
            <w:bottom w:val="none" w:sz="0" w:space="0" w:color="auto"/>
            <w:right w:val="none" w:sz="0" w:space="0" w:color="auto"/>
          </w:divBdr>
        </w:div>
        <w:div w:id="288097414">
          <w:marLeft w:val="0"/>
          <w:marRight w:val="0"/>
          <w:marTop w:val="0"/>
          <w:marBottom w:val="0"/>
          <w:divBdr>
            <w:top w:val="none" w:sz="0" w:space="0" w:color="auto"/>
            <w:left w:val="none" w:sz="0" w:space="0" w:color="auto"/>
            <w:bottom w:val="none" w:sz="0" w:space="0" w:color="auto"/>
            <w:right w:val="none" w:sz="0" w:space="0" w:color="auto"/>
          </w:divBdr>
        </w:div>
        <w:div w:id="288097415">
          <w:marLeft w:val="0"/>
          <w:marRight w:val="0"/>
          <w:marTop w:val="0"/>
          <w:marBottom w:val="0"/>
          <w:divBdr>
            <w:top w:val="none" w:sz="0" w:space="0" w:color="auto"/>
            <w:left w:val="none" w:sz="0" w:space="0" w:color="auto"/>
            <w:bottom w:val="none" w:sz="0" w:space="0" w:color="auto"/>
            <w:right w:val="none" w:sz="0" w:space="0" w:color="auto"/>
          </w:divBdr>
        </w:div>
        <w:div w:id="288097417">
          <w:marLeft w:val="0"/>
          <w:marRight w:val="0"/>
          <w:marTop w:val="0"/>
          <w:marBottom w:val="0"/>
          <w:divBdr>
            <w:top w:val="none" w:sz="0" w:space="0" w:color="auto"/>
            <w:left w:val="none" w:sz="0" w:space="0" w:color="auto"/>
            <w:bottom w:val="none" w:sz="0" w:space="0" w:color="auto"/>
            <w:right w:val="none" w:sz="0" w:space="0" w:color="auto"/>
          </w:divBdr>
        </w:div>
        <w:div w:id="288097418">
          <w:marLeft w:val="0"/>
          <w:marRight w:val="0"/>
          <w:marTop w:val="0"/>
          <w:marBottom w:val="0"/>
          <w:divBdr>
            <w:top w:val="none" w:sz="0" w:space="0" w:color="auto"/>
            <w:left w:val="none" w:sz="0" w:space="0" w:color="auto"/>
            <w:bottom w:val="none" w:sz="0" w:space="0" w:color="auto"/>
            <w:right w:val="none" w:sz="0" w:space="0" w:color="auto"/>
          </w:divBdr>
        </w:div>
        <w:div w:id="288097419">
          <w:marLeft w:val="0"/>
          <w:marRight w:val="0"/>
          <w:marTop w:val="0"/>
          <w:marBottom w:val="0"/>
          <w:divBdr>
            <w:top w:val="none" w:sz="0" w:space="0" w:color="auto"/>
            <w:left w:val="none" w:sz="0" w:space="0" w:color="auto"/>
            <w:bottom w:val="none" w:sz="0" w:space="0" w:color="auto"/>
            <w:right w:val="none" w:sz="0" w:space="0" w:color="auto"/>
          </w:divBdr>
        </w:div>
        <w:div w:id="288097420">
          <w:marLeft w:val="0"/>
          <w:marRight w:val="0"/>
          <w:marTop w:val="0"/>
          <w:marBottom w:val="0"/>
          <w:divBdr>
            <w:top w:val="none" w:sz="0" w:space="0" w:color="auto"/>
            <w:left w:val="none" w:sz="0" w:space="0" w:color="auto"/>
            <w:bottom w:val="none" w:sz="0" w:space="0" w:color="auto"/>
            <w:right w:val="none" w:sz="0" w:space="0" w:color="auto"/>
          </w:divBdr>
        </w:div>
        <w:div w:id="288097424">
          <w:marLeft w:val="0"/>
          <w:marRight w:val="0"/>
          <w:marTop w:val="0"/>
          <w:marBottom w:val="0"/>
          <w:divBdr>
            <w:top w:val="none" w:sz="0" w:space="0" w:color="auto"/>
            <w:left w:val="none" w:sz="0" w:space="0" w:color="auto"/>
            <w:bottom w:val="none" w:sz="0" w:space="0" w:color="auto"/>
            <w:right w:val="none" w:sz="0" w:space="0" w:color="auto"/>
          </w:divBdr>
        </w:div>
        <w:div w:id="288097426">
          <w:marLeft w:val="0"/>
          <w:marRight w:val="0"/>
          <w:marTop w:val="0"/>
          <w:marBottom w:val="0"/>
          <w:divBdr>
            <w:top w:val="none" w:sz="0" w:space="0" w:color="auto"/>
            <w:left w:val="none" w:sz="0" w:space="0" w:color="auto"/>
            <w:bottom w:val="none" w:sz="0" w:space="0" w:color="auto"/>
            <w:right w:val="none" w:sz="0" w:space="0" w:color="auto"/>
          </w:divBdr>
        </w:div>
        <w:div w:id="288097427">
          <w:marLeft w:val="0"/>
          <w:marRight w:val="0"/>
          <w:marTop w:val="0"/>
          <w:marBottom w:val="0"/>
          <w:divBdr>
            <w:top w:val="none" w:sz="0" w:space="0" w:color="auto"/>
            <w:left w:val="none" w:sz="0" w:space="0" w:color="auto"/>
            <w:bottom w:val="none" w:sz="0" w:space="0" w:color="auto"/>
            <w:right w:val="none" w:sz="0" w:space="0" w:color="auto"/>
          </w:divBdr>
        </w:div>
        <w:div w:id="288097428">
          <w:marLeft w:val="0"/>
          <w:marRight w:val="0"/>
          <w:marTop w:val="0"/>
          <w:marBottom w:val="0"/>
          <w:divBdr>
            <w:top w:val="none" w:sz="0" w:space="0" w:color="auto"/>
            <w:left w:val="none" w:sz="0" w:space="0" w:color="auto"/>
            <w:bottom w:val="none" w:sz="0" w:space="0" w:color="auto"/>
            <w:right w:val="none" w:sz="0" w:space="0" w:color="auto"/>
          </w:divBdr>
        </w:div>
        <w:div w:id="288097430">
          <w:marLeft w:val="0"/>
          <w:marRight w:val="0"/>
          <w:marTop w:val="0"/>
          <w:marBottom w:val="0"/>
          <w:divBdr>
            <w:top w:val="none" w:sz="0" w:space="0" w:color="auto"/>
            <w:left w:val="none" w:sz="0" w:space="0" w:color="auto"/>
            <w:bottom w:val="none" w:sz="0" w:space="0" w:color="auto"/>
            <w:right w:val="none" w:sz="0" w:space="0" w:color="auto"/>
          </w:divBdr>
        </w:div>
        <w:div w:id="288097431">
          <w:marLeft w:val="0"/>
          <w:marRight w:val="0"/>
          <w:marTop w:val="0"/>
          <w:marBottom w:val="0"/>
          <w:divBdr>
            <w:top w:val="none" w:sz="0" w:space="0" w:color="auto"/>
            <w:left w:val="none" w:sz="0" w:space="0" w:color="auto"/>
            <w:bottom w:val="none" w:sz="0" w:space="0" w:color="auto"/>
            <w:right w:val="none" w:sz="0" w:space="0" w:color="auto"/>
          </w:divBdr>
        </w:div>
        <w:div w:id="288097432">
          <w:marLeft w:val="0"/>
          <w:marRight w:val="0"/>
          <w:marTop w:val="0"/>
          <w:marBottom w:val="0"/>
          <w:divBdr>
            <w:top w:val="none" w:sz="0" w:space="0" w:color="auto"/>
            <w:left w:val="none" w:sz="0" w:space="0" w:color="auto"/>
            <w:bottom w:val="none" w:sz="0" w:space="0" w:color="auto"/>
            <w:right w:val="none" w:sz="0" w:space="0" w:color="auto"/>
          </w:divBdr>
        </w:div>
        <w:div w:id="288097434">
          <w:marLeft w:val="0"/>
          <w:marRight w:val="0"/>
          <w:marTop w:val="0"/>
          <w:marBottom w:val="0"/>
          <w:divBdr>
            <w:top w:val="none" w:sz="0" w:space="0" w:color="auto"/>
            <w:left w:val="none" w:sz="0" w:space="0" w:color="auto"/>
            <w:bottom w:val="none" w:sz="0" w:space="0" w:color="auto"/>
            <w:right w:val="none" w:sz="0" w:space="0" w:color="auto"/>
          </w:divBdr>
        </w:div>
        <w:div w:id="2880974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2.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244</TotalTime>
  <Pages>10</Pages>
  <Words>2290</Words>
  <Characters>13056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Yurij Mikhalevich</dc:creator>
  <cp:keywords/>
  <dc:description/>
  <cp:lastModifiedBy>Sergey</cp:lastModifiedBy>
  <cp:revision>65</cp:revision>
  <dcterms:created xsi:type="dcterms:W3CDTF">2016-01-09T11:30:00Z</dcterms:created>
  <dcterms:modified xsi:type="dcterms:W3CDTF">2016-07-06T15:44:00Z</dcterms:modified>
</cp:coreProperties>
</file>