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4"/>
        <w:gridCol w:w="4642"/>
      </w:tblGrid>
      <w:tr w:rsidR="001E34F5" w:rsidRPr="00905075" w:rsidTr="00316EA6">
        <w:tc>
          <w:tcPr>
            <w:tcW w:w="4644" w:type="dxa"/>
          </w:tcPr>
          <w:p w:rsidR="001E34F5" w:rsidRDefault="001E34F5" w:rsidP="00755222">
            <w:pPr>
              <w:spacing w:after="0" w:line="240" w:lineRule="auto"/>
              <w:rPr>
                <w:rFonts w:ascii="Times New Roman" w:hAnsi="Times New Roman"/>
                <w:sz w:val="20"/>
                <w:szCs w:val="20"/>
                <w:lang w:val="en-US"/>
              </w:rPr>
            </w:pPr>
            <w:bookmarkStart w:id="0" w:name="OLE_LINK27"/>
            <w:bookmarkStart w:id="1" w:name="OLE_LINK28"/>
            <w:bookmarkStart w:id="2" w:name="OLE_LINK29"/>
            <w:r w:rsidRPr="00905075">
              <w:rPr>
                <w:rFonts w:ascii="Times New Roman" w:hAnsi="Times New Roman"/>
                <w:sz w:val="20"/>
                <w:szCs w:val="20"/>
              </w:rPr>
              <w:t>УДК 622.276.66</w:t>
            </w:r>
          </w:p>
          <w:bookmarkEnd w:id="0"/>
          <w:bookmarkEnd w:id="1"/>
          <w:bookmarkEnd w:id="2"/>
          <w:p w:rsidR="001E34F5" w:rsidRPr="002209A4" w:rsidRDefault="001E34F5" w:rsidP="00755222">
            <w:pPr>
              <w:spacing w:after="0" w:line="240" w:lineRule="auto"/>
              <w:rPr>
                <w:rFonts w:ascii="Times New Roman" w:hAnsi="Times New Roman"/>
                <w:sz w:val="20"/>
                <w:szCs w:val="20"/>
                <w:lang w:val="en-US"/>
              </w:rPr>
            </w:pPr>
          </w:p>
          <w:p w:rsidR="001E34F5" w:rsidRPr="00905075" w:rsidRDefault="001E34F5" w:rsidP="00755222">
            <w:pPr>
              <w:spacing w:after="0" w:line="240" w:lineRule="auto"/>
              <w:rPr>
                <w:rFonts w:ascii="Times New Roman" w:hAnsi="Times New Roman"/>
                <w:sz w:val="20"/>
                <w:szCs w:val="20"/>
              </w:rPr>
            </w:pPr>
            <w:r w:rsidRPr="00905075">
              <w:rPr>
                <w:rFonts w:ascii="Times New Roman" w:hAnsi="Times New Roman"/>
                <w:sz w:val="20"/>
                <w:szCs w:val="20"/>
              </w:rPr>
              <w:t>05.00.00 Технические науки</w:t>
            </w:r>
          </w:p>
          <w:p w:rsidR="001E34F5" w:rsidRPr="00905075" w:rsidRDefault="001E34F5" w:rsidP="00755222">
            <w:pPr>
              <w:spacing w:after="0" w:line="240" w:lineRule="auto"/>
              <w:rPr>
                <w:rFonts w:ascii="Times New Roman" w:hAnsi="Times New Roman"/>
                <w:sz w:val="20"/>
                <w:szCs w:val="20"/>
              </w:rPr>
            </w:pPr>
          </w:p>
          <w:p w:rsidR="001E34F5" w:rsidRPr="00905075" w:rsidRDefault="001E34F5" w:rsidP="00755222">
            <w:pPr>
              <w:pStyle w:val="yiv0266947390msonormal"/>
              <w:shd w:val="clear" w:color="auto" w:fill="FFFFFF"/>
              <w:spacing w:before="0" w:beforeAutospacing="0" w:after="0" w:afterAutospacing="0"/>
              <w:rPr>
                <w:b/>
                <w:color w:val="000000"/>
                <w:sz w:val="20"/>
                <w:szCs w:val="20"/>
              </w:rPr>
            </w:pPr>
            <w:r w:rsidRPr="00905075">
              <w:rPr>
                <w:b/>
                <w:color w:val="000000"/>
                <w:sz w:val="20"/>
                <w:szCs w:val="20"/>
              </w:rPr>
              <w:t>ОЦЕНКА ДОБЫЧИ НЕФТИ И ЭКОНОМИКИ ПРОЕКТА ЗАВОДНЕНИЯ В МЕСТОРОЖДЕНИИ</w:t>
            </w:r>
            <w:bookmarkStart w:id="3" w:name="_GoBack"/>
            <w:bookmarkEnd w:id="3"/>
            <w:r w:rsidRPr="00905075">
              <w:rPr>
                <w:b/>
                <w:color w:val="000000"/>
                <w:sz w:val="20"/>
                <w:szCs w:val="20"/>
              </w:rPr>
              <w:t xml:space="preserve"> “X” ДЕЛЬТЫ РЕКИ НИГЕР, НИГЕРИЯ</w:t>
            </w:r>
          </w:p>
          <w:p w:rsidR="001E34F5" w:rsidRPr="00905075" w:rsidRDefault="001E34F5" w:rsidP="00755222">
            <w:pPr>
              <w:widowControl w:val="0"/>
              <w:spacing w:after="0" w:line="240" w:lineRule="auto"/>
              <w:rPr>
                <w:rFonts w:ascii="Times New Roman" w:hAnsi="Times New Roman"/>
                <w:color w:val="000000"/>
                <w:sz w:val="20"/>
                <w:szCs w:val="20"/>
                <w:lang w:eastAsia="ru-RU"/>
              </w:rPr>
            </w:pPr>
          </w:p>
          <w:p w:rsidR="001E34F5" w:rsidRPr="00905075" w:rsidRDefault="001E34F5" w:rsidP="00755222">
            <w:pPr>
              <w:widowControl w:val="0"/>
              <w:spacing w:after="0" w:line="240" w:lineRule="auto"/>
              <w:rPr>
                <w:rFonts w:ascii="Times New Roman" w:hAnsi="Times New Roman"/>
                <w:color w:val="000000"/>
                <w:sz w:val="20"/>
                <w:szCs w:val="20"/>
                <w:lang w:eastAsia="ru-RU"/>
              </w:rPr>
            </w:pPr>
            <w:r w:rsidRPr="00905075">
              <w:rPr>
                <w:rFonts w:ascii="Times New Roman" w:hAnsi="Times New Roman"/>
                <w:color w:val="000000"/>
                <w:sz w:val="20"/>
                <w:szCs w:val="20"/>
                <w:lang w:eastAsia="ru-RU"/>
              </w:rPr>
              <w:t>Бэссей Инико Экенг</w:t>
            </w:r>
          </w:p>
          <w:p w:rsidR="001E34F5" w:rsidRPr="00905075" w:rsidRDefault="001E34F5" w:rsidP="00755222">
            <w:pPr>
              <w:widowControl w:val="0"/>
              <w:spacing w:after="0" w:line="240" w:lineRule="auto"/>
              <w:rPr>
                <w:rFonts w:ascii="Times New Roman" w:hAnsi="Times New Roman"/>
                <w:color w:val="000000"/>
                <w:sz w:val="20"/>
                <w:szCs w:val="20"/>
                <w:lang w:eastAsia="ru-RU"/>
              </w:rPr>
            </w:pPr>
            <w:r w:rsidRPr="00905075">
              <w:rPr>
                <w:rFonts w:ascii="Times New Roman" w:hAnsi="Times New Roman"/>
                <w:color w:val="000000"/>
                <w:sz w:val="20"/>
                <w:szCs w:val="20"/>
                <w:lang w:eastAsia="ru-RU"/>
              </w:rPr>
              <w:t>аспирант</w:t>
            </w:r>
          </w:p>
          <w:p w:rsidR="001E34F5" w:rsidRPr="00905075" w:rsidRDefault="001E34F5" w:rsidP="00755222">
            <w:pPr>
              <w:widowControl w:val="0"/>
              <w:spacing w:after="0" w:line="240" w:lineRule="auto"/>
              <w:rPr>
                <w:rFonts w:ascii="Times New Roman" w:hAnsi="Times New Roman"/>
                <w:sz w:val="20"/>
                <w:szCs w:val="20"/>
              </w:rPr>
            </w:pPr>
            <w:r w:rsidRPr="00905075">
              <w:rPr>
                <w:rFonts w:ascii="Times New Roman" w:hAnsi="Times New Roman"/>
                <w:color w:val="000000"/>
                <w:sz w:val="20"/>
                <w:szCs w:val="20"/>
                <w:lang w:val="en-US"/>
              </w:rPr>
              <w:t>e</w:t>
            </w:r>
            <w:r w:rsidRPr="00905075">
              <w:rPr>
                <w:rFonts w:ascii="Times New Roman" w:hAnsi="Times New Roman"/>
                <w:sz w:val="20"/>
                <w:szCs w:val="20"/>
              </w:rPr>
              <w:t>-</w:t>
            </w:r>
            <w:r w:rsidRPr="00905075">
              <w:rPr>
                <w:rFonts w:ascii="Times New Roman" w:hAnsi="Times New Roman"/>
                <w:sz w:val="20"/>
                <w:szCs w:val="20"/>
                <w:lang w:val="en-US"/>
              </w:rPr>
              <w:t>mail</w:t>
            </w:r>
            <w:r w:rsidRPr="00905075">
              <w:rPr>
                <w:rFonts w:ascii="Times New Roman" w:hAnsi="Times New Roman"/>
                <w:sz w:val="20"/>
                <w:szCs w:val="20"/>
              </w:rPr>
              <w:t xml:space="preserve">: </w:t>
            </w:r>
            <w:hyperlink r:id="rId7" w:history="1">
              <w:r w:rsidRPr="00905075">
                <w:rPr>
                  <w:rFonts w:ascii="Times New Roman" w:hAnsi="Times New Roman"/>
                  <w:sz w:val="20"/>
                  <w:szCs w:val="20"/>
                  <w:u w:val="single"/>
                  <w:lang w:val="en-US"/>
                </w:rPr>
                <w:t>index</w:t>
              </w:r>
              <w:r w:rsidRPr="00905075">
                <w:rPr>
                  <w:rFonts w:ascii="Times New Roman" w:hAnsi="Times New Roman"/>
                  <w:sz w:val="20"/>
                  <w:szCs w:val="20"/>
                  <w:u w:val="single"/>
                </w:rPr>
                <w:t>_2</w:t>
              </w:r>
              <w:r w:rsidRPr="00905075">
                <w:rPr>
                  <w:rFonts w:ascii="Times New Roman" w:hAnsi="Times New Roman"/>
                  <w:sz w:val="20"/>
                  <w:szCs w:val="20"/>
                  <w:u w:val="single"/>
                  <w:lang w:val="en-US"/>
                </w:rPr>
                <w:t>k</w:t>
              </w:r>
              <w:r w:rsidRPr="00905075">
                <w:rPr>
                  <w:rFonts w:ascii="Times New Roman" w:hAnsi="Times New Roman"/>
                  <w:sz w:val="20"/>
                  <w:szCs w:val="20"/>
                  <w:u w:val="single"/>
                </w:rPr>
                <w:t>6@</w:t>
              </w:r>
              <w:r w:rsidRPr="00905075">
                <w:rPr>
                  <w:rFonts w:ascii="Times New Roman" w:hAnsi="Times New Roman"/>
                  <w:sz w:val="20"/>
                  <w:szCs w:val="20"/>
                  <w:u w:val="single"/>
                  <w:lang w:val="en-US"/>
                </w:rPr>
                <w:t>yahoo</w:t>
              </w:r>
              <w:r w:rsidRPr="00905075">
                <w:rPr>
                  <w:rFonts w:ascii="Times New Roman" w:hAnsi="Times New Roman"/>
                  <w:sz w:val="20"/>
                  <w:szCs w:val="20"/>
                  <w:u w:val="single"/>
                </w:rPr>
                <w:t>.</w:t>
              </w:r>
              <w:r w:rsidRPr="00905075">
                <w:rPr>
                  <w:rFonts w:ascii="Times New Roman" w:hAnsi="Times New Roman"/>
                  <w:sz w:val="20"/>
                  <w:szCs w:val="20"/>
                  <w:u w:val="single"/>
                  <w:lang w:val="en-US"/>
                </w:rPr>
                <w:t>com</w:t>
              </w:r>
            </w:hyperlink>
            <w:r w:rsidRPr="00905075">
              <w:rPr>
                <w:rFonts w:ascii="Times New Roman" w:hAnsi="Times New Roman"/>
                <w:sz w:val="20"/>
                <w:szCs w:val="20"/>
              </w:rPr>
              <w:t xml:space="preserve"> </w:t>
            </w:r>
          </w:p>
          <w:p w:rsidR="001E34F5" w:rsidRPr="00905075" w:rsidRDefault="001E34F5" w:rsidP="00755222">
            <w:pPr>
              <w:widowControl w:val="0"/>
              <w:spacing w:after="0" w:line="240" w:lineRule="auto"/>
              <w:rPr>
                <w:rFonts w:ascii="Times New Roman" w:hAnsi="Times New Roman"/>
                <w:i/>
                <w:color w:val="000000"/>
                <w:sz w:val="20"/>
                <w:szCs w:val="20"/>
                <w:lang w:eastAsia="ru-RU"/>
              </w:rPr>
            </w:pPr>
            <w:r w:rsidRPr="00905075">
              <w:rPr>
                <w:rFonts w:ascii="Times New Roman" w:hAnsi="Times New Roman"/>
                <w:i/>
                <w:color w:val="000000"/>
                <w:sz w:val="20"/>
                <w:szCs w:val="20"/>
                <w:lang w:eastAsia="ru-RU"/>
              </w:rPr>
              <w:t>ФГБОУ ВПО «Кубанский государственный</w:t>
            </w:r>
          </w:p>
          <w:p w:rsidR="001E34F5" w:rsidRPr="00905075" w:rsidRDefault="001E34F5" w:rsidP="00755222">
            <w:pPr>
              <w:widowControl w:val="0"/>
              <w:spacing w:after="0" w:line="240" w:lineRule="auto"/>
              <w:rPr>
                <w:rFonts w:ascii="Times New Roman" w:hAnsi="Times New Roman"/>
                <w:i/>
                <w:color w:val="000000"/>
                <w:sz w:val="20"/>
                <w:szCs w:val="20"/>
                <w:lang w:eastAsia="ru-RU"/>
              </w:rPr>
            </w:pPr>
            <w:r w:rsidRPr="00905075">
              <w:rPr>
                <w:rFonts w:ascii="Times New Roman" w:hAnsi="Times New Roman"/>
                <w:i/>
                <w:color w:val="000000"/>
                <w:sz w:val="20"/>
                <w:szCs w:val="20"/>
                <w:lang w:eastAsia="ru-RU"/>
              </w:rPr>
              <w:t>Технологический университет, г. Краснодар, Россия</w:t>
            </w:r>
          </w:p>
          <w:p w:rsidR="001E34F5" w:rsidRPr="00905075" w:rsidRDefault="001E34F5" w:rsidP="00755222">
            <w:pPr>
              <w:widowControl w:val="0"/>
              <w:spacing w:after="0" w:line="240" w:lineRule="auto"/>
              <w:rPr>
                <w:rFonts w:ascii="Times New Roman" w:hAnsi="Times New Roman"/>
                <w:color w:val="000000"/>
                <w:sz w:val="20"/>
                <w:szCs w:val="20"/>
                <w:lang w:eastAsia="ru-RU"/>
              </w:rPr>
            </w:pPr>
          </w:p>
          <w:p w:rsidR="001E34F5" w:rsidRPr="001B43E9" w:rsidRDefault="001E34F5" w:rsidP="00755222">
            <w:pPr>
              <w:pStyle w:val="yiv0266947390msonormal"/>
              <w:shd w:val="clear" w:color="auto" w:fill="FFFFFF"/>
              <w:spacing w:before="0" w:beforeAutospacing="0" w:after="0" w:afterAutospacing="0"/>
              <w:rPr>
                <w:color w:val="000000"/>
                <w:sz w:val="20"/>
                <w:szCs w:val="20"/>
              </w:rPr>
            </w:pPr>
            <w:bookmarkStart w:id="4" w:name="OLE_LINK30"/>
            <w:bookmarkStart w:id="5" w:name="OLE_LINK31"/>
            <w:r w:rsidRPr="00905075">
              <w:rPr>
                <w:color w:val="000000"/>
                <w:sz w:val="20"/>
                <w:szCs w:val="20"/>
              </w:rPr>
              <w:t xml:space="preserve">Заводнение помогает в восстановлении большого количества нефти в месторождениях, которые в противном случае были бы заброшены, когда истощается коллектор. Коллектор в дельте реки Нигер использовался, чтобы это проиллюстрировать. Месторождение Х изначально содержало нефть в объеме 9.6346 MMSTB и в течение некоторого времени производило нефть за счет природной энергии. Оставшаяся в пласте нефть, после того как естественная энергия пласта стала недостаточной, составляет 3.88 MMSTB. Работа на месторождении была оставлена, как на истощенном месторождении с оставшейся нефтью. Но из анализа, проведенного в данной работе, видно, что если проект вторичной добычи нефти путем заводнения будет реализован на этом коллекторе, часть заброшенной нефти будут восстановлена. Около 1,59 MMSTB - 3.88 MMSTB нефти в коллекторе Х будет произведено за время прорыва 580 дней. Кроме того, учитывая экономический аспект проекта, месторождение Х хорошо подходит для инвестиций. Из расчетов видно, что ЧПС коллектора X при учетной ставке 10% составляет 5,30 млн.$. Поскольку ЧПС на момент прорыва больше нуля, то инвестиции </w:t>
            </w:r>
            <w:r w:rsidRPr="001B43E9">
              <w:rPr>
                <w:color w:val="000000"/>
                <w:sz w:val="20"/>
                <w:szCs w:val="20"/>
              </w:rPr>
              <w:t>обоснованы</w:t>
            </w:r>
            <w:bookmarkEnd w:id="4"/>
            <w:bookmarkEnd w:id="5"/>
          </w:p>
          <w:p w:rsidR="001E34F5" w:rsidRPr="001B43E9" w:rsidRDefault="001E34F5" w:rsidP="00755222">
            <w:pPr>
              <w:pStyle w:val="yiv0266947390msonormal"/>
              <w:shd w:val="clear" w:color="auto" w:fill="FFFFFF"/>
              <w:spacing w:before="0" w:beforeAutospacing="0" w:after="0" w:afterAutospacing="0"/>
              <w:rPr>
                <w:color w:val="000000"/>
                <w:sz w:val="20"/>
                <w:szCs w:val="20"/>
              </w:rPr>
            </w:pPr>
          </w:p>
          <w:p w:rsidR="001E34F5" w:rsidRPr="001B43E9" w:rsidRDefault="001E34F5" w:rsidP="001B43E9">
            <w:pPr>
              <w:pStyle w:val="yiv0266947390msonormal"/>
              <w:shd w:val="clear" w:color="auto" w:fill="FFFFFF"/>
              <w:spacing w:before="0" w:beforeAutospacing="0" w:after="0" w:afterAutospacing="0"/>
              <w:rPr>
                <w:color w:val="000000"/>
                <w:sz w:val="20"/>
                <w:szCs w:val="20"/>
              </w:rPr>
            </w:pPr>
            <w:r w:rsidRPr="001B43E9">
              <w:rPr>
                <w:sz w:val="20"/>
                <w:szCs w:val="20"/>
              </w:rPr>
              <w:t>Ключевые слова: ЗАВОДНЕНИЕ; ВТОРИЧНАЯ ДОБЫЧИ НЕФТИ; ФАКТОР ПРОИЗВОДСТВА; РАСТВОР ДЛЯ ВПРЫСКА; ВОДА; ЧАСТИЧНЫЙ ПОТОК; ЭФФЕКТИВНОСТЬ; СМЕЩЕНИЕ; АРЕАЛ РАЗВЕРТКИ; РАЗВЕРТКА</w:t>
            </w:r>
          </w:p>
        </w:tc>
        <w:tc>
          <w:tcPr>
            <w:tcW w:w="4642" w:type="dxa"/>
          </w:tcPr>
          <w:p w:rsidR="001E34F5" w:rsidRDefault="001E34F5" w:rsidP="00755222">
            <w:pPr>
              <w:spacing w:after="0" w:line="240" w:lineRule="auto"/>
              <w:rPr>
                <w:rFonts w:ascii="Times New Roman" w:hAnsi="Times New Roman"/>
                <w:sz w:val="20"/>
                <w:szCs w:val="20"/>
                <w:lang w:val="en-US"/>
              </w:rPr>
            </w:pPr>
            <w:r w:rsidRPr="00905075">
              <w:rPr>
                <w:rFonts w:ascii="Times New Roman" w:hAnsi="Times New Roman"/>
                <w:sz w:val="20"/>
                <w:szCs w:val="20"/>
                <w:lang w:val="en-US"/>
              </w:rPr>
              <w:t>UDC 622.276.66</w:t>
            </w:r>
          </w:p>
          <w:p w:rsidR="001E34F5" w:rsidRPr="00905075" w:rsidRDefault="001E34F5" w:rsidP="00755222">
            <w:pPr>
              <w:spacing w:after="0" w:line="240" w:lineRule="auto"/>
              <w:rPr>
                <w:rFonts w:ascii="Times New Roman" w:hAnsi="Times New Roman"/>
                <w:sz w:val="20"/>
                <w:szCs w:val="20"/>
                <w:lang w:val="en-US"/>
              </w:rPr>
            </w:pPr>
          </w:p>
          <w:p w:rsidR="001E34F5" w:rsidRPr="00905075" w:rsidRDefault="001E34F5" w:rsidP="00755222">
            <w:pPr>
              <w:spacing w:after="0" w:line="240" w:lineRule="auto"/>
              <w:rPr>
                <w:rFonts w:ascii="Times New Roman" w:hAnsi="Times New Roman"/>
                <w:sz w:val="20"/>
                <w:szCs w:val="20"/>
                <w:lang w:val="en-US"/>
              </w:rPr>
            </w:pPr>
            <w:r w:rsidRPr="00905075">
              <w:rPr>
                <w:rFonts w:ascii="Times New Roman" w:hAnsi="Times New Roman"/>
                <w:sz w:val="20"/>
                <w:szCs w:val="20"/>
                <w:lang w:val="en-US"/>
              </w:rPr>
              <w:t>Technical sciences</w:t>
            </w:r>
          </w:p>
          <w:p w:rsidR="001E34F5" w:rsidRPr="00905075" w:rsidRDefault="001E34F5" w:rsidP="00755222">
            <w:pPr>
              <w:spacing w:after="0" w:line="240" w:lineRule="auto"/>
              <w:rPr>
                <w:rFonts w:ascii="Times New Roman" w:hAnsi="Times New Roman"/>
                <w:sz w:val="20"/>
                <w:szCs w:val="20"/>
                <w:lang w:val="en-US"/>
              </w:rPr>
            </w:pPr>
          </w:p>
          <w:p w:rsidR="001E34F5" w:rsidRPr="00905075" w:rsidRDefault="001E34F5" w:rsidP="00755222">
            <w:pPr>
              <w:spacing w:after="0" w:line="240" w:lineRule="auto"/>
              <w:rPr>
                <w:rFonts w:ascii="Times New Roman" w:hAnsi="Times New Roman"/>
                <w:b/>
                <w:sz w:val="20"/>
                <w:szCs w:val="20"/>
                <w:lang w:val="en-US"/>
              </w:rPr>
            </w:pPr>
            <w:r w:rsidRPr="00905075">
              <w:rPr>
                <w:rFonts w:ascii="Times New Roman" w:hAnsi="Times New Roman"/>
                <w:b/>
                <w:sz w:val="20"/>
                <w:szCs w:val="20"/>
                <w:lang w:val="en-US"/>
              </w:rPr>
              <w:t>EVALUATION OF OIL RECOVERY AND ECONOMICS OF WATERFLOODING PROJECT IN THE “X” FIELD OF</w:t>
            </w:r>
            <w:r>
              <w:rPr>
                <w:rFonts w:ascii="Times New Roman" w:hAnsi="Times New Roman"/>
                <w:b/>
                <w:sz w:val="20"/>
                <w:szCs w:val="20"/>
                <w:lang w:val="en-US"/>
              </w:rPr>
              <w:t xml:space="preserve"> </w:t>
            </w:r>
            <w:r w:rsidRPr="00905075">
              <w:rPr>
                <w:rFonts w:ascii="Times New Roman" w:hAnsi="Times New Roman"/>
                <w:b/>
                <w:sz w:val="20"/>
                <w:szCs w:val="20"/>
                <w:lang w:val="en-US"/>
              </w:rPr>
              <w:t xml:space="preserve">NIGER DELTA, </w:t>
            </w:r>
            <w:smartTag w:uri="urn:schemas-microsoft-com:office:smarttags" w:element="place">
              <w:smartTag w:uri="urn:schemas-microsoft-com:office:smarttags" w:element="country-region">
                <w:r w:rsidRPr="00905075">
                  <w:rPr>
                    <w:rFonts w:ascii="Times New Roman" w:hAnsi="Times New Roman"/>
                    <w:b/>
                    <w:sz w:val="20"/>
                    <w:szCs w:val="20"/>
                    <w:lang w:val="en-US"/>
                  </w:rPr>
                  <w:t>NIGERIA</w:t>
                </w:r>
              </w:smartTag>
            </w:smartTag>
          </w:p>
          <w:p w:rsidR="001E34F5" w:rsidRPr="00905075" w:rsidRDefault="001E34F5" w:rsidP="00755222">
            <w:pPr>
              <w:spacing w:after="0" w:line="240" w:lineRule="auto"/>
              <w:rPr>
                <w:rFonts w:ascii="Times New Roman" w:hAnsi="Times New Roman"/>
                <w:sz w:val="20"/>
                <w:szCs w:val="20"/>
                <w:lang w:val="en-US"/>
              </w:rPr>
            </w:pPr>
          </w:p>
          <w:p w:rsidR="001E34F5" w:rsidRPr="00905075" w:rsidRDefault="001E34F5" w:rsidP="00755222">
            <w:pPr>
              <w:widowControl w:val="0"/>
              <w:spacing w:after="0" w:line="240" w:lineRule="auto"/>
              <w:rPr>
                <w:rFonts w:ascii="Times New Roman" w:hAnsi="Times New Roman"/>
                <w:color w:val="000000"/>
                <w:sz w:val="20"/>
                <w:szCs w:val="20"/>
                <w:lang w:val="en-GB" w:eastAsia="ru-RU"/>
              </w:rPr>
            </w:pPr>
            <w:r w:rsidRPr="00905075">
              <w:rPr>
                <w:rFonts w:ascii="Times New Roman" w:hAnsi="Times New Roman"/>
                <w:color w:val="000000"/>
                <w:sz w:val="20"/>
                <w:szCs w:val="20"/>
                <w:lang w:val="en-US" w:eastAsia="ru-RU"/>
              </w:rPr>
              <w:t>Bassey Iniko Eken</w:t>
            </w:r>
            <w:r w:rsidRPr="00905075">
              <w:rPr>
                <w:rFonts w:ascii="Times New Roman" w:hAnsi="Times New Roman"/>
                <w:color w:val="000000"/>
                <w:sz w:val="20"/>
                <w:szCs w:val="20"/>
                <w:lang w:val="en-GB" w:eastAsia="ru-RU"/>
              </w:rPr>
              <w:t>g</w:t>
            </w:r>
          </w:p>
          <w:p w:rsidR="001E34F5" w:rsidRPr="00905075" w:rsidRDefault="001E34F5" w:rsidP="00755222">
            <w:pPr>
              <w:widowControl w:val="0"/>
              <w:spacing w:after="0" w:line="240" w:lineRule="auto"/>
              <w:rPr>
                <w:rFonts w:ascii="Times New Roman" w:hAnsi="Times New Roman"/>
                <w:color w:val="000000"/>
                <w:sz w:val="20"/>
                <w:szCs w:val="20"/>
                <w:lang w:val="en-GB" w:eastAsia="ru-RU"/>
              </w:rPr>
            </w:pPr>
            <w:r w:rsidRPr="00905075">
              <w:rPr>
                <w:rFonts w:ascii="Times New Roman" w:hAnsi="Times New Roman"/>
                <w:color w:val="000000"/>
                <w:sz w:val="20"/>
                <w:szCs w:val="20"/>
                <w:lang w:val="en-GB" w:eastAsia="ru-RU"/>
              </w:rPr>
              <w:t>Postgraduate student</w:t>
            </w:r>
          </w:p>
          <w:p w:rsidR="001E34F5" w:rsidRPr="00905075" w:rsidRDefault="001E34F5" w:rsidP="00755222">
            <w:pPr>
              <w:widowControl w:val="0"/>
              <w:spacing w:after="0" w:line="240" w:lineRule="auto"/>
              <w:rPr>
                <w:rFonts w:ascii="Times New Roman" w:hAnsi="Times New Roman"/>
                <w:sz w:val="20"/>
                <w:szCs w:val="20"/>
                <w:lang w:val="en-US"/>
              </w:rPr>
            </w:pPr>
            <w:r w:rsidRPr="00905075">
              <w:rPr>
                <w:rFonts w:ascii="Times New Roman" w:hAnsi="Times New Roman"/>
                <w:color w:val="000000"/>
                <w:sz w:val="20"/>
                <w:szCs w:val="20"/>
                <w:lang w:val="en-US"/>
              </w:rPr>
              <w:t>e</w:t>
            </w:r>
            <w:r w:rsidRPr="00905075">
              <w:rPr>
                <w:rFonts w:ascii="Times New Roman" w:hAnsi="Times New Roman"/>
                <w:sz w:val="20"/>
                <w:szCs w:val="20"/>
                <w:lang w:val="en-US"/>
              </w:rPr>
              <w:t xml:space="preserve">-mail: </w:t>
            </w:r>
            <w:hyperlink r:id="rId8" w:history="1">
              <w:r w:rsidRPr="00905075">
                <w:rPr>
                  <w:rFonts w:ascii="Times New Roman" w:hAnsi="Times New Roman"/>
                  <w:sz w:val="20"/>
                  <w:szCs w:val="20"/>
                  <w:u w:val="single"/>
                  <w:lang w:val="en-US"/>
                </w:rPr>
                <w:t>index_2k6@yahoo.com</w:t>
              </w:r>
            </w:hyperlink>
            <w:r w:rsidRPr="00905075">
              <w:rPr>
                <w:rFonts w:ascii="Times New Roman" w:hAnsi="Times New Roman"/>
                <w:sz w:val="20"/>
                <w:szCs w:val="20"/>
                <w:lang w:val="en-US"/>
              </w:rPr>
              <w:t xml:space="preserve"> </w:t>
            </w:r>
          </w:p>
          <w:p w:rsidR="001E34F5" w:rsidRPr="00905075" w:rsidRDefault="001E34F5" w:rsidP="00755222">
            <w:pPr>
              <w:widowControl w:val="0"/>
              <w:spacing w:after="0" w:line="240" w:lineRule="auto"/>
              <w:rPr>
                <w:rFonts w:ascii="Times New Roman" w:hAnsi="Times New Roman"/>
                <w:i/>
                <w:color w:val="000000"/>
                <w:sz w:val="20"/>
                <w:szCs w:val="20"/>
                <w:lang w:val="en-GB" w:eastAsia="ru-RU"/>
              </w:rPr>
            </w:pPr>
            <w:r w:rsidRPr="00905075">
              <w:rPr>
                <w:rFonts w:ascii="Times New Roman" w:hAnsi="Times New Roman"/>
                <w:i/>
                <w:color w:val="000000"/>
                <w:sz w:val="20"/>
                <w:szCs w:val="20"/>
                <w:lang w:val="en-GB" w:eastAsia="ru-RU"/>
              </w:rPr>
              <w:t>FGBOI VPO</w:t>
            </w:r>
            <w:r w:rsidRPr="00905075">
              <w:rPr>
                <w:rFonts w:ascii="Times New Roman" w:hAnsi="Times New Roman"/>
                <w:i/>
                <w:color w:val="000000"/>
                <w:sz w:val="20"/>
                <w:szCs w:val="20"/>
                <w:lang w:val="en-US" w:eastAsia="ru-RU"/>
              </w:rPr>
              <w:t xml:space="preserve"> «</w:t>
            </w:r>
            <w:smartTag w:uri="urn:schemas-microsoft-com:office:smarttags" w:element="PlaceName">
              <w:r w:rsidRPr="00905075">
                <w:rPr>
                  <w:rFonts w:ascii="Times New Roman" w:hAnsi="Times New Roman"/>
                  <w:i/>
                  <w:color w:val="000000"/>
                  <w:sz w:val="20"/>
                  <w:szCs w:val="20"/>
                  <w:lang w:val="en-GB" w:eastAsia="ru-RU"/>
                </w:rPr>
                <w:t>Kuban</w:t>
              </w:r>
            </w:smartTag>
            <w:r w:rsidRPr="00905075">
              <w:rPr>
                <w:rFonts w:ascii="Times New Roman" w:hAnsi="Times New Roman"/>
                <w:i/>
                <w:color w:val="000000"/>
                <w:sz w:val="20"/>
                <w:szCs w:val="20"/>
                <w:lang w:val="en-GB" w:eastAsia="ru-RU"/>
              </w:rPr>
              <w:t xml:space="preserve"> </w:t>
            </w:r>
            <w:smartTag w:uri="urn:schemas-microsoft-com:office:smarttags" w:element="PlaceType">
              <w:r w:rsidRPr="00905075">
                <w:rPr>
                  <w:rFonts w:ascii="Times New Roman" w:hAnsi="Times New Roman"/>
                  <w:i/>
                  <w:color w:val="000000"/>
                  <w:sz w:val="20"/>
                  <w:szCs w:val="20"/>
                  <w:lang w:val="en-GB" w:eastAsia="ru-RU"/>
                </w:rPr>
                <w:t>State</w:t>
              </w:r>
            </w:smartTag>
            <w:r w:rsidRPr="00905075">
              <w:rPr>
                <w:rFonts w:ascii="Times New Roman" w:hAnsi="Times New Roman"/>
                <w:i/>
                <w:color w:val="000000"/>
                <w:sz w:val="20"/>
                <w:szCs w:val="20"/>
                <w:lang w:val="en-GB" w:eastAsia="ru-RU"/>
              </w:rPr>
              <w:t xml:space="preserve"> Technological University, </w:t>
            </w:r>
            <w:smartTag w:uri="urn:schemas-microsoft-com:office:smarttags" w:element="place">
              <w:smartTag w:uri="urn:schemas-microsoft-com:office:smarttags" w:element="City">
                <w:r w:rsidRPr="00905075">
                  <w:rPr>
                    <w:rFonts w:ascii="Times New Roman" w:hAnsi="Times New Roman"/>
                    <w:i/>
                    <w:color w:val="000000"/>
                    <w:sz w:val="20"/>
                    <w:szCs w:val="20"/>
                    <w:lang w:val="en-GB" w:eastAsia="ru-RU"/>
                  </w:rPr>
                  <w:t>Krasnodar</w:t>
                </w:r>
              </w:smartTag>
              <w:r w:rsidRPr="00905075">
                <w:rPr>
                  <w:rFonts w:ascii="Times New Roman" w:hAnsi="Times New Roman"/>
                  <w:i/>
                  <w:color w:val="000000"/>
                  <w:sz w:val="20"/>
                  <w:szCs w:val="20"/>
                  <w:lang w:val="en-GB" w:eastAsia="ru-RU"/>
                </w:rPr>
                <w:t xml:space="preserve">, </w:t>
              </w:r>
              <w:smartTag w:uri="urn:schemas-microsoft-com:office:smarttags" w:element="country-region">
                <w:r w:rsidRPr="00905075">
                  <w:rPr>
                    <w:rFonts w:ascii="Times New Roman" w:hAnsi="Times New Roman"/>
                    <w:i/>
                    <w:color w:val="000000"/>
                    <w:sz w:val="20"/>
                    <w:szCs w:val="20"/>
                    <w:lang w:val="en-GB" w:eastAsia="ru-RU"/>
                  </w:rPr>
                  <w:t>Russia</w:t>
                </w:r>
              </w:smartTag>
            </w:smartTag>
          </w:p>
          <w:p w:rsidR="001E34F5" w:rsidRPr="00905075" w:rsidRDefault="001E34F5" w:rsidP="00755222">
            <w:pPr>
              <w:spacing w:after="0" w:line="240" w:lineRule="auto"/>
              <w:rPr>
                <w:rFonts w:ascii="Times New Roman" w:hAnsi="Times New Roman"/>
                <w:sz w:val="20"/>
                <w:szCs w:val="20"/>
                <w:lang w:val="en-US"/>
              </w:rPr>
            </w:pPr>
          </w:p>
          <w:p w:rsidR="001E34F5" w:rsidRPr="00905075" w:rsidRDefault="001E34F5" w:rsidP="00755222">
            <w:pPr>
              <w:spacing w:after="0" w:line="240" w:lineRule="auto"/>
              <w:rPr>
                <w:rFonts w:ascii="Times New Roman" w:hAnsi="Times New Roman"/>
                <w:sz w:val="20"/>
                <w:szCs w:val="20"/>
                <w:lang w:val="en-US"/>
              </w:rPr>
            </w:pPr>
          </w:p>
          <w:p w:rsidR="001E34F5" w:rsidRPr="00905075" w:rsidRDefault="001E34F5" w:rsidP="00755222">
            <w:pPr>
              <w:spacing w:after="0" w:line="240" w:lineRule="auto"/>
              <w:rPr>
                <w:rFonts w:ascii="Times New Roman" w:hAnsi="Times New Roman"/>
                <w:sz w:val="20"/>
                <w:szCs w:val="20"/>
                <w:lang w:val="en-US"/>
              </w:rPr>
            </w:pPr>
            <w:r w:rsidRPr="00905075">
              <w:rPr>
                <w:rFonts w:ascii="Times New Roman" w:hAnsi="Times New Roman"/>
                <w:sz w:val="20"/>
                <w:szCs w:val="20"/>
                <w:lang w:val="en-US"/>
              </w:rPr>
              <w:t>Waterflooding helps in the recovery of great amount of oil that would have otherwise been abandoned in the reservoir that is depleted. A reservoir in the Niger Delta, Reservoir X has been used to illustrate this. Reservoir X had oil initially in place as 7.345 MMSTB and was produced for some time with the reservoir natural energy. The remaining oil in the reservoir as at the time that the natural energy of the reservoir was no more sufficient to produce oil was 2.96MMSTB. The reservoir has been left as depleted reservoir with the remaining oil in it. But from the analysis conducted in this work it is seen that if secondary oil recovery project by waterflooding is embarked on the reservoir, part of the remaining abandoned oil would be recovered. With the specifications given, about 1.22MMSTB of the 2.96MMSTB of oil in reservoir X would be produced as at the breakthrough time of 580 days. Moreover, considering the economic aspect of the project, reservoir X and is good to be invested in. From the NPV calculations performed, it is seen that the NPV of reservoir X at discoun</w:t>
            </w:r>
            <w:r>
              <w:rPr>
                <w:rFonts w:ascii="Times New Roman" w:hAnsi="Times New Roman"/>
                <w:sz w:val="20"/>
                <w:szCs w:val="20"/>
                <w:lang w:val="en-US"/>
              </w:rPr>
              <w:t>t rate of 10% is $4.13 million</w:t>
            </w:r>
          </w:p>
          <w:p w:rsidR="001E34F5" w:rsidRPr="00905075" w:rsidRDefault="001E34F5" w:rsidP="00755222">
            <w:pPr>
              <w:spacing w:after="0" w:line="240" w:lineRule="auto"/>
              <w:rPr>
                <w:rFonts w:ascii="Times New Roman" w:hAnsi="Times New Roman"/>
                <w:sz w:val="20"/>
                <w:szCs w:val="20"/>
                <w:lang w:val="en-US"/>
              </w:rPr>
            </w:pPr>
          </w:p>
          <w:p w:rsidR="001E34F5" w:rsidRPr="00905075" w:rsidRDefault="001E34F5" w:rsidP="00755222">
            <w:pPr>
              <w:spacing w:after="0" w:line="240" w:lineRule="auto"/>
              <w:rPr>
                <w:rFonts w:ascii="Times New Roman" w:hAnsi="Times New Roman"/>
                <w:sz w:val="20"/>
                <w:szCs w:val="20"/>
                <w:lang w:val="en-US"/>
              </w:rPr>
            </w:pPr>
          </w:p>
          <w:p w:rsidR="001E34F5" w:rsidRPr="00905075" w:rsidRDefault="001E34F5" w:rsidP="00755222">
            <w:pPr>
              <w:spacing w:after="0" w:line="240" w:lineRule="auto"/>
              <w:rPr>
                <w:rFonts w:ascii="Times New Roman" w:hAnsi="Times New Roman"/>
                <w:sz w:val="20"/>
                <w:szCs w:val="20"/>
                <w:lang w:val="en-US"/>
              </w:rPr>
            </w:pPr>
          </w:p>
          <w:p w:rsidR="001E34F5" w:rsidRPr="00905075" w:rsidRDefault="001E34F5" w:rsidP="00755222">
            <w:pPr>
              <w:spacing w:after="0" w:line="240" w:lineRule="auto"/>
              <w:rPr>
                <w:rFonts w:ascii="Times New Roman" w:hAnsi="Times New Roman"/>
                <w:sz w:val="20"/>
                <w:szCs w:val="20"/>
                <w:lang w:val="en-US"/>
              </w:rPr>
            </w:pPr>
          </w:p>
          <w:p w:rsidR="001E34F5" w:rsidRPr="00905075" w:rsidRDefault="001E34F5" w:rsidP="00755222">
            <w:pPr>
              <w:spacing w:after="0" w:line="240" w:lineRule="auto"/>
              <w:rPr>
                <w:rFonts w:ascii="Times New Roman" w:hAnsi="Times New Roman"/>
                <w:sz w:val="20"/>
                <w:szCs w:val="20"/>
                <w:lang w:val="en-US"/>
              </w:rPr>
            </w:pPr>
          </w:p>
          <w:p w:rsidR="001E34F5" w:rsidRPr="001B43E9" w:rsidRDefault="001E34F5" w:rsidP="00755222">
            <w:pPr>
              <w:spacing w:after="0" w:line="240" w:lineRule="auto"/>
              <w:rPr>
                <w:rFonts w:ascii="Times New Roman" w:hAnsi="Times New Roman"/>
                <w:sz w:val="20"/>
                <w:szCs w:val="20"/>
                <w:lang w:val="en-US"/>
              </w:rPr>
            </w:pPr>
            <w:r w:rsidRPr="00905075">
              <w:rPr>
                <w:rFonts w:ascii="Times New Roman" w:hAnsi="Times New Roman"/>
                <w:sz w:val="20"/>
                <w:szCs w:val="20"/>
                <w:lang w:val="en-US"/>
              </w:rPr>
              <w:t>Keywords:  WATERFLOODING; SECONDARY OIL RECOVERY; FACTOR, PRODUCTION; INJECTION; WATER; FRACTIONAL FLOW; EFFICIENCY; DISPLACEME</w:t>
            </w:r>
            <w:r>
              <w:rPr>
                <w:rFonts w:ascii="Times New Roman" w:hAnsi="Times New Roman"/>
                <w:sz w:val="20"/>
                <w:szCs w:val="20"/>
                <w:lang w:val="en-US"/>
              </w:rPr>
              <w:t>NT; AREAL SWEEP; VERTICAL SWEEP</w:t>
            </w:r>
          </w:p>
        </w:tc>
      </w:tr>
    </w:tbl>
    <w:p w:rsidR="001E34F5" w:rsidRDefault="001E34F5" w:rsidP="002531DC">
      <w:pPr>
        <w:spacing w:after="0" w:line="360" w:lineRule="auto"/>
        <w:ind w:firstLine="708"/>
        <w:rPr>
          <w:rFonts w:ascii="Times New Roman" w:hAnsi="Times New Roman"/>
          <w:b/>
          <w:sz w:val="28"/>
          <w:szCs w:val="28"/>
          <w:lang w:val="en-US"/>
        </w:rPr>
      </w:pPr>
    </w:p>
    <w:p w:rsidR="001E34F5" w:rsidRDefault="001E34F5" w:rsidP="002531DC">
      <w:pPr>
        <w:spacing w:after="0" w:line="360" w:lineRule="auto"/>
        <w:ind w:firstLine="708"/>
        <w:rPr>
          <w:rFonts w:ascii="Times New Roman" w:hAnsi="Times New Roman"/>
          <w:b/>
          <w:sz w:val="28"/>
          <w:szCs w:val="28"/>
        </w:rPr>
      </w:pPr>
      <w:r w:rsidRPr="00674A5C">
        <w:rPr>
          <w:rFonts w:ascii="Times New Roman" w:hAnsi="Times New Roman"/>
          <w:b/>
          <w:sz w:val="28"/>
          <w:szCs w:val="28"/>
        </w:rPr>
        <w:t>Введение</w:t>
      </w:r>
    </w:p>
    <w:p w:rsidR="001E34F5" w:rsidRPr="0092571D" w:rsidRDefault="001E34F5" w:rsidP="002531DC">
      <w:pPr>
        <w:spacing w:after="0" w:line="360" w:lineRule="auto"/>
        <w:ind w:firstLine="708"/>
        <w:rPr>
          <w:rFonts w:ascii="Times New Roman" w:hAnsi="Times New Roman"/>
          <w:b/>
          <w:sz w:val="28"/>
          <w:szCs w:val="28"/>
        </w:rPr>
      </w:pPr>
    </w:p>
    <w:p w:rsidR="001E34F5" w:rsidRPr="00A626BF" w:rsidRDefault="001E34F5" w:rsidP="002531DC">
      <w:pPr>
        <w:spacing w:after="0" w:line="360" w:lineRule="auto"/>
        <w:ind w:firstLine="708"/>
        <w:jc w:val="both"/>
        <w:rPr>
          <w:rFonts w:ascii="Times New Roman" w:hAnsi="Times New Roman"/>
          <w:sz w:val="28"/>
          <w:szCs w:val="28"/>
        </w:rPr>
      </w:pPr>
      <w:r w:rsidRPr="00A626BF">
        <w:rPr>
          <w:rFonts w:ascii="Times New Roman" w:hAnsi="Times New Roman"/>
          <w:sz w:val="28"/>
          <w:szCs w:val="28"/>
        </w:rPr>
        <w:t>Существует растущая необходимость разрабатывать нефтяные и газовые месторождения более эффективно и экономично из-за постоянно растущего спроса на нефть во всем мире. К сожалению, большинство существующих нефтяных месторождений находятся в завершающей стадии разработки, характеризующейся снижением производительности и уменьшением числа новых открытий, поэтому использование процессов вторичной нефтеотдачи становится все более и более существенным.</w:t>
      </w:r>
    </w:p>
    <w:p w:rsidR="001E34F5" w:rsidRPr="005C3D6D" w:rsidRDefault="001E34F5" w:rsidP="002531DC">
      <w:pPr>
        <w:spacing w:after="0" w:line="360" w:lineRule="auto"/>
        <w:ind w:firstLine="708"/>
        <w:jc w:val="both"/>
        <w:rPr>
          <w:rFonts w:ascii="Times New Roman" w:hAnsi="Times New Roman"/>
          <w:sz w:val="28"/>
          <w:szCs w:val="28"/>
        </w:rPr>
      </w:pPr>
      <w:r w:rsidRPr="00A626BF">
        <w:rPr>
          <w:rFonts w:ascii="Times New Roman" w:hAnsi="Times New Roman"/>
          <w:sz w:val="28"/>
          <w:szCs w:val="28"/>
        </w:rPr>
        <w:t>Первоначальная добыча нефти подразумевает получение углеводородов при естественных механизмах, присутствующих в резервуаре без дополнительной энергии из инжектированных жидкостей. В большинстве случаев, естественный механизм привода является относительно неэффективным процессом и приводит к общему восстановлению низкого уровня нефти. Недостаточный естественный поток в большинстве месторождений привел к практике пополнения энергии природного водоема путем введения той или иной формы искусственного потока, основным способом является закачка газа или воды.</w:t>
      </w:r>
    </w:p>
    <w:p w:rsidR="001E34F5" w:rsidRPr="005C3D6D" w:rsidRDefault="001E34F5" w:rsidP="002531DC">
      <w:pPr>
        <w:spacing w:after="0" w:line="360" w:lineRule="auto"/>
        <w:ind w:firstLine="708"/>
        <w:jc w:val="both"/>
        <w:rPr>
          <w:rFonts w:ascii="Times New Roman" w:hAnsi="Times New Roman"/>
          <w:sz w:val="28"/>
          <w:szCs w:val="28"/>
        </w:rPr>
      </w:pPr>
      <w:r w:rsidRPr="00674A5C">
        <w:rPr>
          <w:rFonts w:ascii="Times New Roman" w:hAnsi="Times New Roman"/>
          <w:sz w:val="28"/>
          <w:szCs w:val="28"/>
        </w:rPr>
        <w:t>Этот второй этап производства называют вторичным восстановлением, и заводнение используется на данном этапе добычи нефти для поддержания пластового давления, чтобы соответствовать условиям продуктивного пласта для оптимального извлечения нефти</w:t>
      </w:r>
      <w:r w:rsidRPr="00DA7FB8">
        <w:rPr>
          <w:rFonts w:ascii="Times New Roman" w:hAnsi="Times New Roman"/>
          <w:sz w:val="28"/>
          <w:szCs w:val="28"/>
        </w:rPr>
        <w:t xml:space="preserve"> [1]</w:t>
      </w:r>
      <w:r w:rsidRPr="00674A5C">
        <w:rPr>
          <w:rFonts w:ascii="Times New Roman" w:hAnsi="Times New Roman"/>
          <w:sz w:val="28"/>
          <w:szCs w:val="28"/>
        </w:rPr>
        <w:t>. Этот вторичный метод восстановления стал очень важным, так как многие нигерийские нефтяные месторождения находятся на поздних стадиях развития, когда нефтяные резервуары находятся на высокой стадии обводнения из-за длительного срока эксплуатации и другие требуют заводнения для поддержания пластового давления после того, как первичная энергия исчерпана.</w:t>
      </w:r>
    </w:p>
    <w:p w:rsidR="001E34F5" w:rsidRPr="00674A5C" w:rsidRDefault="001E34F5" w:rsidP="002531DC">
      <w:pPr>
        <w:spacing w:after="0" w:line="360" w:lineRule="auto"/>
        <w:ind w:firstLine="708"/>
        <w:jc w:val="both"/>
        <w:rPr>
          <w:rFonts w:ascii="Times New Roman" w:hAnsi="Times New Roman"/>
          <w:sz w:val="28"/>
          <w:szCs w:val="28"/>
        </w:rPr>
      </w:pPr>
      <w:r w:rsidRPr="00674A5C">
        <w:rPr>
          <w:rFonts w:ascii="Times New Roman" w:hAnsi="Times New Roman"/>
          <w:sz w:val="28"/>
          <w:szCs w:val="28"/>
        </w:rPr>
        <w:t xml:space="preserve">В этом исследовании, резервуар </w:t>
      </w:r>
      <w:r w:rsidRPr="00674A5C">
        <w:rPr>
          <w:rFonts w:ascii="Times New Roman" w:hAnsi="Times New Roman"/>
          <w:sz w:val="28"/>
          <w:szCs w:val="28"/>
          <w:lang w:val="en-US"/>
        </w:rPr>
        <w:t>X</w:t>
      </w:r>
      <w:r w:rsidRPr="00674A5C">
        <w:rPr>
          <w:rFonts w:ascii="Times New Roman" w:hAnsi="Times New Roman"/>
          <w:sz w:val="28"/>
          <w:szCs w:val="28"/>
        </w:rPr>
        <w:t xml:space="preserve"> в дельте реки Нигер, был использован для иллюстрации этого. Резервуар </w:t>
      </w:r>
      <w:r w:rsidRPr="00674A5C">
        <w:rPr>
          <w:rFonts w:ascii="Times New Roman" w:hAnsi="Times New Roman"/>
          <w:sz w:val="28"/>
          <w:szCs w:val="28"/>
          <w:lang w:val="en-US"/>
        </w:rPr>
        <w:t>X</w:t>
      </w:r>
      <w:r w:rsidRPr="00674A5C">
        <w:rPr>
          <w:rFonts w:ascii="Times New Roman" w:hAnsi="Times New Roman"/>
          <w:sz w:val="28"/>
          <w:szCs w:val="28"/>
        </w:rPr>
        <w:t xml:space="preserve"> была нефть первоначально на месте, как 7,345 </w:t>
      </w:r>
      <w:r w:rsidRPr="00674A5C">
        <w:rPr>
          <w:rFonts w:ascii="Times New Roman" w:hAnsi="Times New Roman"/>
          <w:sz w:val="28"/>
          <w:szCs w:val="28"/>
          <w:lang w:val="en-US"/>
        </w:rPr>
        <w:t>MMSTB</w:t>
      </w:r>
      <w:r w:rsidRPr="00674A5C">
        <w:rPr>
          <w:rFonts w:ascii="Times New Roman" w:hAnsi="Times New Roman"/>
          <w:sz w:val="28"/>
          <w:szCs w:val="28"/>
        </w:rPr>
        <w:t xml:space="preserve"> и был произведен в течение некоторого времени с резервуаром природной энергии. Оставшееся масло в резервуаре, как в то время, что естественная энергия резервуара больше не было достаточно, чтобы добывать нефть была 2.96</w:t>
      </w:r>
      <w:r w:rsidRPr="00674A5C">
        <w:rPr>
          <w:rFonts w:ascii="Times New Roman" w:hAnsi="Times New Roman"/>
          <w:sz w:val="28"/>
          <w:szCs w:val="28"/>
          <w:lang w:val="en-US"/>
        </w:rPr>
        <w:t>MMSTB</w:t>
      </w:r>
      <w:r w:rsidRPr="00674A5C">
        <w:rPr>
          <w:rFonts w:ascii="Times New Roman" w:hAnsi="Times New Roman"/>
          <w:sz w:val="28"/>
          <w:szCs w:val="28"/>
        </w:rPr>
        <w:t>. Резервуар был оставлен в качестве обедненного резервуар с оставшимся масла в нем.</w:t>
      </w:r>
    </w:p>
    <w:p w:rsidR="001E34F5" w:rsidRPr="005C3D6D" w:rsidRDefault="001E34F5" w:rsidP="002531DC">
      <w:pPr>
        <w:spacing w:after="0" w:line="360" w:lineRule="auto"/>
        <w:jc w:val="both"/>
        <w:rPr>
          <w:rFonts w:ascii="Times New Roman" w:hAnsi="Times New Roman"/>
          <w:sz w:val="28"/>
          <w:szCs w:val="28"/>
        </w:rPr>
      </w:pPr>
      <w:r w:rsidRPr="00674A5C">
        <w:rPr>
          <w:rFonts w:ascii="Times New Roman" w:hAnsi="Times New Roman"/>
          <w:sz w:val="28"/>
          <w:szCs w:val="28"/>
        </w:rPr>
        <w:t>Но из анализа, проведенного в данной работе видно, что если вторичный проект извлечения нефти путем обводнения вставших на водохранилище, часть оставшейся заброшенной нефти будет восстановлена. С учетом спецификации, о 1.22</w:t>
      </w:r>
      <w:r w:rsidRPr="00674A5C">
        <w:rPr>
          <w:rFonts w:ascii="Times New Roman" w:hAnsi="Times New Roman"/>
          <w:sz w:val="28"/>
          <w:szCs w:val="28"/>
          <w:lang w:val="en-US"/>
        </w:rPr>
        <w:t>MMSTB</w:t>
      </w:r>
      <w:r w:rsidRPr="00674A5C">
        <w:rPr>
          <w:rFonts w:ascii="Times New Roman" w:hAnsi="Times New Roman"/>
          <w:sz w:val="28"/>
          <w:szCs w:val="28"/>
        </w:rPr>
        <w:t xml:space="preserve"> из 2.96</w:t>
      </w:r>
      <w:r w:rsidRPr="00674A5C">
        <w:rPr>
          <w:rFonts w:ascii="Times New Roman" w:hAnsi="Times New Roman"/>
          <w:sz w:val="28"/>
          <w:szCs w:val="28"/>
          <w:lang w:val="en-US"/>
        </w:rPr>
        <w:t>MMSTB</w:t>
      </w:r>
      <w:r w:rsidRPr="00674A5C">
        <w:rPr>
          <w:rFonts w:ascii="Times New Roman" w:hAnsi="Times New Roman"/>
          <w:sz w:val="28"/>
          <w:szCs w:val="28"/>
        </w:rPr>
        <w:t xml:space="preserve"> нефти в резервуаре </w:t>
      </w:r>
      <w:r w:rsidRPr="00674A5C">
        <w:rPr>
          <w:rFonts w:ascii="Times New Roman" w:hAnsi="Times New Roman"/>
          <w:sz w:val="28"/>
          <w:szCs w:val="28"/>
          <w:lang w:val="en-US"/>
        </w:rPr>
        <w:t>X</w:t>
      </w:r>
      <w:r w:rsidRPr="00674A5C">
        <w:rPr>
          <w:rFonts w:ascii="Times New Roman" w:hAnsi="Times New Roman"/>
          <w:sz w:val="28"/>
          <w:szCs w:val="28"/>
        </w:rPr>
        <w:t xml:space="preserve"> будет производиться по состоянию на время прорыва 580 дней. Кроме того, принимая во внимание экономический аспект проекта, резервуар </w:t>
      </w:r>
      <w:r w:rsidRPr="00674A5C">
        <w:rPr>
          <w:rFonts w:ascii="Times New Roman" w:hAnsi="Times New Roman"/>
          <w:sz w:val="28"/>
          <w:szCs w:val="28"/>
          <w:lang w:val="en-US"/>
        </w:rPr>
        <w:t>X</w:t>
      </w:r>
      <w:r w:rsidRPr="00674A5C">
        <w:rPr>
          <w:rFonts w:ascii="Times New Roman" w:hAnsi="Times New Roman"/>
          <w:sz w:val="28"/>
          <w:szCs w:val="28"/>
        </w:rPr>
        <w:t xml:space="preserve"> хорошо вкладываться в. Из расчетов </w:t>
      </w:r>
      <w:r w:rsidRPr="00674A5C">
        <w:rPr>
          <w:rFonts w:ascii="Times New Roman" w:hAnsi="Times New Roman"/>
          <w:sz w:val="28"/>
          <w:szCs w:val="28"/>
          <w:lang w:val="en-US"/>
        </w:rPr>
        <w:t>NPV</w:t>
      </w:r>
      <w:r w:rsidRPr="00674A5C">
        <w:rPr>
          <w:rFonts w:ascii="Times New Roman" w:hAnsi="Times New Roman"/>
          <w:sz w:val="28"/>
          <w:szCs w:val="28"/>
        </w:rPr>
        <w:t xml:space="preserve"> выполняется, то видно, что </w:t>
      </w:r>
      <w:r w:rsidRPr="00674A5C">
        <w:rPr>
          <w:rFonts w:ascii="Times New Roman" w:hAnsi="Times New Roman"/>
          <w:sz w:val="28"/>
          <w:szCs w:val="28"/>
          <w:lang w:val="en-US"/>
        </w:rPr>
        <w:t>NPV</w:t>
      </w:r>
      <w:r w:rsidRPr="00674A5C">
        <w:rPr>
          <w:rFonts w:ascii="Times New Roman" w:hAnsi="Times New Roman"/>
          <w:sz w:val="28"/>
          <w:szCs w:val="28"/>
        </w:rPr>
        <w:t xml:space="preserve"> водохранилища </w:t>
      </w:r>
      <w:r w:rsidRPr="00674A5C">
        <w:rPr>
          <w:rFonts w:ascii="Times New Roman" w:hAnsi="Times New Roman"/>
          <w:sz w:val="28"/>
          <w:szCs w:val="28"/>
          <w:lang w:val="en-US"/>
        </w:rPr>
        <w:t>X</w:t>
      </w:r>
      <w:r w:rsidRPr="00674A5C">
        <w:rPr>
          <w:rFonts w:ascii="Times New Roman" w:hAnsi="Times New Roman"/>
          <w:sz w:val="28"/>
          <w:szCs w:val="28"/>
        </w:rPr>
        <w:t xml:space="preserve"> при ставке дисконтирования 10% составляет 4.13</w:t>
      </w:r>
      <w:r w:rsidRPr="00674A5C">
        <w:t xml:space="preserve"> </w:t>
      </w:r>
      <w:r w:rsidRPr="00674A5C">
        <w:rPr>
          <w:rFonts w:ascii="Times New Roman" w:hAnsi="Times New Roman"/>
          <w:sz w:val="28"/>
          <w:szCs w:val="28"/>
        </w:rPr>
        <w:t>млн. $.</w:t>
      </w:r>
    </w:p>
    <w:p w:rsidR="001E34F5" w:rsidRPr="005C3D6D" w:rsidRDefault="001E34F5" w:rsidP="002531DC">
      <w:pPr>
        <w:spacing w:after="0" w:line="360" w:lineRule="auto"/>
        <w:jc w:val="both"/>
        <w:rPr>
          <w:rFonts w:ascii="Times New Roman" w:hAnsi="Times New Roman"/>
          <w:sz w:val="28"/>
          <w:szCs w:val="28"/>
        </w:rPr>
      </w:pPr>
    </w:p>
    <w:p w:rsidR="001E34F5" w:rsidRDefault="001E34F5" w:rsidP="002531DC">
      <w:pPr>
        <w:spacing w:after="0" w:line="360" w:lineRule="auto"/>
        <w:ind w:firstLine="708"/>
        <w:rPr>
          <w:rFonts w:ascii="Times New Roman" w:hAnsi="Times New Roman"/>
          <w:b/>
          <w:sz w:val="28"/>
          <w:szCs w:val="28"/>
        </w:rPr>
      </w:pPr>
      <w:r w:rsidRPr="002576AB">
        <w:rPr>
          <w:rFonts w:ascii="Times New Roman" w:hAnsi="Times New Roman"/>
          <w:b/>
          <w:sz w:val="28"/>
          <w:szCs w:val="28"/>
        </w:rPr>
        <w:t>Исходная информация</w:t>
      </w:r>
    </w:p>
    <w:p w:rsidR="001E34F5" w:rsidRPr="002576AB" w:rsidRDefault="001E34F5" w:rsidP="002531DC">
      <w:pPr>
        <w:spacing w:after="0" w:line="360" w:lineRule="auto"/>
        <w:ind w:firstLine="708"/>
        <w:rPr>
          <w:rFonts w:ascii="Times New Roman" w:hAnsi="Times New Roman"/>
          <w:b/>
          <w:sz w:val="28"/>
          <w:szCs w:val="28"/>
        </w:rPr>
      </w:pPr>
    </w:p>
    <w:p w:rsidR="001E34F5" w:rsidRPr="00F74D4F" w:rsidRDefault="001E34F5" w:rsidP="002531DC">
      <w:pPr>
        <w:spacing w:after="0" w:line="360" w:lineRule="auto"/>
        <w:ind w:firstLine="708"/>
        <w:jc w:val="both"/>
        <w:rPr>
          <w:rFonts w:ascii="Times New Roman" w:hAnsi="Times New Roman"/>
          <w:sz w:val="28"/>
          <w:szCs w:val="28"/>
        </w:rPr>
      </w:pPr>
      <w:r w:rsidRPr="00B27D3C">
        <w:rPr>
          <w:rFonts w:ascii="Times New Roman" w:hAnsi="Times New Roman"/>
          <w:sz w:val="28"/>
          <w:szCs w:val="28"/>
        </w:rPr>
        <w:t xml:space="preserve">Все доступных в настоящее время добыча нефти вторичным методом основана на одном или нескольких из двух принципов: увеличение числа капилляров и / или понижая коэффициент подвижности, по сравнению с их значениями заводнения. </w:t>
      </w:r>
      <w:r w:rsidRPr="00F74D4F">
        <w:rPr>
          <w:rFonts w:ascii="Times New Roman" w:hAnsi="Times New Roman"/>
          <w:sz w:val="28"/>
          <w:szCs w:val="28"/>
        </w:rPr>
        <w:t xml:space="preserve">Увеличение числа капилляров означает, практически говоря, снижение нефти воды поверхностное натяжение. Впрыскиваемое вещество подвижность может быть уменьшена за счет увеличения вязкости воды, что снижает вязкость </w:t>
      </w:r>
      <w:r>
        <w:rPr>
          <w:rFonts w:ascii="Times New Roman" w:hAnsi="Times New Roman"/>
          <w:sz w:val="28"/>
          <w:szCs w:val="28"/>
        </w:rPr>
        <w:t>нефти</w:t>
      </w:r>
      <w:r w:rsidRPr="00F74D4F">
        <w:rPr>
          <w:rFonts w:ascii="Times New Roman" w:hAnsi="Times New Roman"/>
          <w:sz w:val="28"/>
          <w:szCs w:val="28"/>
        </w:rPr>
        <w:t xml:space="preserve">, что снижает водопроницаемость или все вышеперечисленное. Перемещение пластовых флюидов на поверхность через ствол скважины требует физических явлений вождения. В начале </w:t>
      </w:r>
      <w:r w:rsidRPr="000004CD">
        <w:rPr>
          <w:rFonts w:ascii="Times New Roman" w:hAnsi="Times New Roman"/>
          <w:sz w:val="28"/>
          <w:szCs w:val="28"/>
        </w:rPr>
        <w:t>период эксплуатации скважины</w:t>
      </w:r>
      <w:r w:rsidRPr="00F74D4F">
        <w:rPr>
          <w:rFonts w:ascii="Times New Roman" w:hAnsi="Times New Roman"/>
          <w:sz w:val="28"/>
          <w:szCs w:val="28"/>
        </w:rPr>
        <w:t>, движущей силой является естественным результатом любого или комбинации двух факторов:</w:t>
      </w:r>
    </w:p>
    <w:p w:rsidR="001E34F5" w:rsidRPr="00F74D4F" w:rsidRDefault="001E34F5" w:rsidP="002531DC">
      <w:pPr>
        <w:spacing w:after="0" w:line="360" w:lineRule="auto"/>
        <w:jc w:val="both"/>
        <w:rPr>
          <w:rFonts w:ascii="Times New Roman" w:hAnsi="Times New Roman"/>
          <w:sz w:val="28"/>
          <w:szCs w:val="28"/>
        </w:rPr>
      </w:pPr>
      <w:r w:rsidRPr="00F74D4F">
        <w:rPr>
          <w:rFonts w:ascii="Times New Roman" w:hAnsi="Times New Roman"/>
          <w:sz w:val="28"/>
          <w:szCs w:val="28"/>
        </w:rPr>
        <w:t xml:space="preserve">• расширение газов, растворенных в </w:t>
      </w:r>
      <w:r>
        <w:rPr>
          <w:rFonts w:ascii="Times New Roman" w:hAnsi="Times New Roman"/>
          <w:sz w:val="28"/>
          <w:szCs w:val="28"/>
        </w:rPr>
        <w:t>нефти</w:t>
      </w:r>
      <w:r w:rsidRPr="00F74D4F">
        <w:rPr>
          <w:rFonts w:ascii="Times New Roman" w:hAnsi="Times New Roman"/>
          <w:sz w:val="28"/>
          <w:szCs w:val="28"/>
        </w:rPr>
        <w:t>, если давление ниже точки пузырька (режим растворенного газа),</w:t>
      </w:r>
    </w:p>
    <w:p w:rsidR="001E34F5" w:rsidRPr="00F74D4F" w:rsidRDefault="001E34F5" w:rsidP="002531DC">
      <w:pPr>
        <w:spacing w:after="0" w:line="360" w:lineRule="auto"/>
        <w:jc w:val="both"/>
        <w:rPr>
          <w:rFonts w:ascii="Times New Roman" w:hAnsi="Times New Roman"/>
          <w:sz w:val="28"/>
          <w:szCs w:val="28"/>
        </w:rPr>
      </w:pPr>
      <w:r w:rsidRPr="00F74D4F">
        <w:rPr>
          <w:rFonts w:ascii="Times New Roman" w:hAnsi="Times New Roman"/>
          <w:sz w:val="28"/>
          <w:szCs w:val="28"/>
        </w:rPr>
        <w:t>• расширение газовой шапки (газовая шапка привода),</w:t>
      </w:r>
    </w:p>
    <w:p w:rsidR="001E34F5" w:rsidRPr="00F74D4F" w:rsidRDefault="001E34F5" w:rsidP="002531DC">
      <w:pPr>
        <w:spacing w:after="0" w:line="360" w:lineRule="auto"/>
        <w:jc w:val="both"/>
        <w:rPr>
          <w:rFonts w:ascii="Times New Roman" w:hAnsi="Times New Roman"/>
          <w:sz w:val="28"/>
          <w:szCs w:val="28"/>
        </w:rPr>
      </w:pPr>
      <w:r w:rsidRPr="00F74D4F">
        <w:rPr>
          <w:rFonts w:ascii="Times New Roman" w:hAnsi="Times New Roman"/>
          <w:sz w:val="28"/>
          <w:szCs w:val="28"/>
        </w:rPr>
        <w:t>• расширение водоносного горизонта под накоплением (естественный привод воды),</w:t>
      </w:r>
    </w:p>
    <w:p w:rsidR="001E34F5" w:rsidRPr="00F74D4F" w:rsidRDefault="001E34F5" w:rsidP="002531DC">
      <w:pPr>
        <w:spacing w:after="0" w:line="360" w:lineRule="auto"/>
        <w:jc w:val="both"/>
        <w:rPr>
          <w:rFonts w:ascii="Times New Roman" w:hAnsi="Times New Roman"/>
          <w:sz w:val="28"/>
          <w:szCs w:val="28"/>
        </w:rPr>
      </w:pPr>
      <w:r w:rsidRPr="00F74D4F">
        <w:rPr>
          <w:rFonts w:ascii="Times New Roman" w:hAnsi="Times New Roman"/>
          <w:sz w:val="28"/>
          <w:szCs w:val="28"/>
          <w:lang w:val="en-US"/>
        </w:rPr>
        <w:t> </w:t>
      </w:r>
      <w:r w:rsidRPr="00F74D4F">
        <w:rPr>
          <w:rFonts w:ascii="Times New Roman" w:hAnsi="Times New Roman"/>
          <w:sz w:val="28"/>
          <w:szCs w:val="28"/>
        </w:rPr>
        <w:t>•однофазные разложения пластовой породы и флюидов: газ, недостаточно насыщены нефтью или водой, сопровождающее падение давления (уплотнение диска). Но поскольку производство продолжается, эта первичная энергия истощается с уменьшением давления и как следствие приближается к пределу, где дальнейшее производство с помощью методов первичной восстановление становится неэкономичным и недостаточным. За исключением случая, газов или наличия активного водоносного пласта (подается с внешней стороны), естественные темпы восстановления, полученные низкие (от 20 до 25%). В конечном счете, естественная энергия должна быть дополнена, чтобы улучшить восстановление из резервуара. Дополнительная энергия может быть достигнуто либо путем искусственного подъема, или процесса впрыска текучей среды. Искусственный подъем имеет серьезные недостатки с точки зрения восстановления, если резервуар позволено стать истощены. Нагнетаемая жидкость в резервуар позволяет давление будет поддерживаться. Это делается путем подачи воды или газа в пласт через ствол скважины одного и добычи нефти и / или газа из другой скважины. До сих пор наиболее распространенной жидкость впрыскивается вода из-за своей доступности, низкой стоимостью и высоким удельным весом, что облегчает инъекцию. За счет инжекции воды в продуктивный пласт начался процесс иначе называется заводнения, а давление и поток продукта поддерживается за счет вытеснения добываемой нефти. Впрыск воды дает около 80-85% до</w:t>
      </w:r>
      <w:r>
        <w:rPr>
          <w:rFonts w:ascii="Times New Roman" w:hAnsi="Times New Roman"/>
          <w:sz w:val="28"/>
          <w:szCs w:val="28"/>
        </w:rPr>
        <w:t>полнительного добываемой нефти.</w:t>
      </w:r>
    </w:p>
    <w:p w:rsidR="001E34F5" w:rsidRDefault="001E34F5" w:rsidP="002531DC">
      <w:pPr>
        <w:spacing w:after="0" w:line="360" w:lineRule="auto"/>
        <w:ind w:firstLine="708"/>
        <w:rPr>
          <w:rFonts w:ascii="Times New Roman" w:hAnsi="Times New Roman"/>
          <w:b/>
          <w:sz w:val="28"/>
          <w:szCs w:val="28"/>
        </w:rPr>
      </w:pPr>
      <w:r w:rsidRPr="00284AEC">
        <w:rPr>
          <w:rFonts w:ascii="Times New Roman" w:hAnsi="Times New Roman"/>
          <w:b/>
          <w:sz w:val="28"/>
          <w:szCs w:val="28"/>
        </w:rPr>
        <w:t>Механизмы привода основного резервуара</w:t>
      </w:r>
    </w:p>
    <w:p w:rsidR="001E34F5" w:rsidRPr="002576AB" w:rsidRDefault="001E34F5" w:rsidP="002531DC">
      <w:pPr>
        <w:spacing w:after="0" w:line="360" w:lineRule="auto"/>
        <w:ind w:firstLine="709"/>
        <w:rPr>
          <w:rFonts w:ascii="Times New Roman" w:hAnsi="Times New Roman"/>
          <w:b/>
          <w:sz w:val="28"/>
          <w:szCs w:val="28"/>
        </w:rPr>
      </w:pPr>
    </w:p>
    <w:p w:rsidR="001E34F5" w:rsidRPr="005C3D6D" w:rsidRDefault="001E34F5" w:rsidP="002531DC">
      <w:pPr>
        <w:spacing w:after="0" w:line="360" w:lineRule="auto"/>
        <w:ind w:firstLine="708"/>
        <w:jc w:val="both"/>
        <w:rPr>
          <w:rFonts w:ascii="Times New Roman" w:hAnsi="Times New Roman"/>
          <w:sz w:val="28"/>
          <w:szCs w:val="28"/>
        </w:rPr>
      </w:pPr>
      <w:r w:rsidRPr="00F74D4F">
        <w:rPr>
          <w:rFonts w:ascii="Times New Roman" w:hAnsi="Times New Roman"/>
          <w:sz w:val="28"/>
          <w:szCs w:val="28"/>
        </w:rPr>
        <w:t>Шесть приводных механизмов в основном обеспечивают естественную энергию, необходимую для добычи нефти. Эти приводные меха</w:t>
      </w:r>
      <w:r>
        <w:rPr>
          <w:rFonts w:ascii="Times New Roman" w:hAnsi="Times New Roman"/>
          <w:sz w:val="28"/>
          <w:szCs w:val="28"/>
        </w:rPr>
        <w:t>низмы представлены в таблице 1</w:t>
      </w:r>
      <w:r w:rsidRPr="00F74D4F">
        <w:rPr>
          <w:rFonts w:ascii="Times New Roman" w:hAnsi="Times New Roman"/>
          <w:sz w:val="28"/>
          <w:szCs w:val="28"/>
        </w:rPr>
        <w:t xml:space="preserve"> с диапазонами извлечения нефти. Восстановление масла с помощью любого из указанных выше механизмов вождения называется первичным восстановление</w:t>
      </w:r>
    </w:p>
    <w:p w:rsidR="001E34F5" w:rsidRPr="005C3D6D" w:rsidRDefault="001E34F5" w:rsidP="002531DC">
      <w:pPr>
        <w:spacing w:after="0" w:line="360" w:lineRule="auto"/>
        <w:jc w:val="both"/>
        <w:rPr>
          <w:rFonts w:ascii="Times New Roman" w:hAnsi="Times New Roman"/>
          <w:sz w:val="28"/>
          <w:szCs w:val="28"/>
        </w:rPr>
      </w:pPr>
    </w:p>
    <w:tbl>
      <w:tblPr>
        <w:tblStyle w:val="TableGrid"/>
        <w:tblW w:w="0" w:type="auto"/>
        <w:tblInd w:w="2093" w:type="dxa"/>
        <w:tblLook w:val="00A0"/>
      </w:tblPr>
      <w:tblGrid>
        <w:gridCol w:w="6204"/>
      </w:tblGrid>
      <w:tr w:rsidR="001E34F5" w:rsidRPr="00F74D4F" w:rsidTr="008A3093">
        <w:tc>
          <w:tcPr>
            <w:tcW w:w="6204" w:type="dxa"/>
          </w:tcPr>
          <w:p w:rsidR="001E34F5" w:rsidRPr="00F74D4F" w:rsidRDefault="001E34F5" w:rsidP="008A3093">
            <w:pPr>
              <w:spacing w:after="0" w:line="360" w:lineRule="auto"/>
              <w:jc w:val="both"/>
              <w:rPr>
                <w:rFonts w:ascii="Times New Roman" w:hAnsi="Times New Roman"/>
                <w:sz w:val="24"/>
                <w:szCs w:val="24"/>
              </w:rPr>
            </w:pPr>
            <w:r w:rsidRPr="00F74D4F">
              <w:rPr>
                <w:rFonts w:ascii="Times New Roman" w:hAnsi="Times New Roman"/>
                <w:sz w:val="22"/>
                <w:szCs w:val="22"/>
              </w:rPr>
              <w:t>Вождение Механизм                  извлечения нефти Диапазон%</w:t>
            </w:r>
          </w:p>
        </w:tc>
      </w:tr>
      <w:tr w:rsidR="001E34F5" w:rsidRPr="00E021ED" w:rsidTr="008A3093">
        <w:tc>
          <w:tcPr>
            <w:tcW w:w="6204" w:type="dxa"/>
          </w:tcPr>
          <w:p w:rsidR="001E34F5" w:rsidRPr="00DB2640" w:rsidRDefault="001E34F5" w:rsidP="008A3093">
            <w:pPr>
              <w:spacing w:after="0" w:line="240" w:lineRule="auto"/>
              <w:jc w:val="both"/>
              <w:rPr>
                <w:rFonts w:ascii="Times New Roman" w:hAnsi="Times New Roman"/>
                <w:sz w:val="24"/>
                <w:szCs w:val="24"/>
              </w:rPr>
            </w:pPr>
            <w:r w:rsidRPr="00DB2640">
              <w:rPr>
                <w:rFonts w:ascii="Times New Roman" w:hAnsi="Times New Roman"/>
                <w:sz w:val="24"/>
                <w:szCs w:val="24"/>
              </w:rPr>
              <w:t xml:space="preserve">расширение </w:t>
            </w:r>
            <w:r w:rsidRPr="00DB2640">
              <w:rPr>
                <w:rFonts w:ascii="Times New Roman" w:hAnsi="Times New Roman"/>
                <w:sz w:val="24"/>
                <w:szCs w:val="24"/>
                <w:lang w:val="en-US"/>
              </w:rPr>
              <w:t>Rock</w:t>
            </w:r>
            <w:r w:rsidRPr="00DB2640">
              <w:rPr>
                <w:rFonts w:ascii="Times New Roman" w:hAnsi="Times New Roman"/>
                <w:sz w:val="24"/>
                <w:szCs w:val="24"/>
              </w:rPr>
              <w:t xml:space="preserve"> и жидкости                     3–7</w:t>
            </w:r>
          </w:p>
          <w:p w:rsidR="001E34F5" w:rsidRPr="00DB2640" w:rsidRDefault="001E34F5" w:rsidP="008A3093">
            <w:pPr>
              <w:spacing w:after="0" w:line="240" w:lineRule="auto"/>
              <w:jc w:val="both"/>
              <w:rPr>
                <w:rFonts w:ascii="Times New Roman" w:hAnsi="Times New Roman"/>
                <w:sz w:val="24"/>
                <w:szCs w:val="24"/>
              </w:rPr>
            </w:pPr>
            <w:r w:rsidRPr="00DB2640">
              <w:rPr>
                <w:rFonts w:ascii="Times New Roman" w:hAnsi="Times New Roman"/>
                <w:sz w:val="24"/>
                <w:szCs w:val="24"/>
              </w:rPr>
              <w:t>Разрыв раствор</w:t>
            </w:r>
            <w:r w:rsidRPr="00DB2640">
              <w:rPr>
                <w:rFonts w:ascii="Times New Roman" w:hAnsi="Times New Roman"/>
                <w:sz w:val="24"/>
                <w:szCs w:val="24"/>
                <w:lang w:val="en-US"/>
              </w:rPr>
              <w:t>a</w:t>
            </w:r>
            <w:r w:rsidRPr="00DB2640">
              <w:rPr>
                <w:rFonts w:ascii="Times New Roman" w:hAnsi="Times New Roman"/>
                <w:sz w:val="24"/>
                <w:szCs w:val="24"/>
              </w:rPr>
              <w:t xml:space="preserve">                                            5–30</w:t>
            </w:r>
          </w:p>
          <w:p w:rsidR="001E34F5" w:rsidRPr="00DB2640" w:rsidRDefault="001E34F5" w:rsidP="008A3093">
            <w:pPr>
              <w:spacing w:after="0" w:line="240" w:lineRule="auto"/>
              <w:jc w:val="both"/>
              <w:rPr>
                <w:rFonts w:ascii="Times New Roman" w:hAnsi="Times New Roman"/>
                <w:sz w:val="24"/>
                <w:szCs w:val="24"/>
              </w:rPr>
            </w:pPr>
            <w:r w:rsidRPr="00DB2640">
              <w:rPr>
                <w:rFonts w:ascii="Times New Roman" w:hAnsi="Times New Roman"/>
                <w:sz w:val="24"/>
                <w:szCs w:val="24"/>
              </w:rPr>
              <w:t>Колпачок Газ                                               20–40</w:t>
            </w:r>
          </w:p>
          <w:p w:rsidR="001E34F5" w:rsidRPr="00DB2640" w:rsidRDefault="001E34F5" w:rsidP="008A3093">
            <w:pPr>
              <w:spacing w:after="0" w:line="240" w:lineRule="auto"/>
              <w:jc w:val="both"/>
              <w:rPr>
                <w:rFonts w:ascii="Times New Roman" w:hAnsi="Times New Roman"/>
                <w:sz w:val="24"/>
                <w:szCs w:val="24"/>
              </w:rPr>
            </w:pPr>
            <w:r w:rsidRPr="00DB2640">
              <w:rPr>
                <w:rFonts w:ascii="Times New Roman" w:hAnsi="Times New Roman"/>
                <w:sz w:val="24"/>
                <w:szCs w:val="24"/>
              </w:rPr>
              <w:t>привод воды                                                35–75</w:t>
            </w:r>
          </w:p>
          <w:p w:rsidR="001E34F5" w:rsidRPr="00DB2640" w:rsidRDefault="001E34F5" w:rsidP="008A3093">
            <w:pPr>
              <w:spacing w:after="0" w:line="240" w:lineRule="auto"/>
              <w:jc w:val="both"/>
              <w:rPr>
                <w:rFonts w:ascii="Times New Roman" w:hAnsi="Times New Roman"/>
                <w:sz w:val="24"/>
                <w:szCs w:val="24"/>
              </w:rPr>
            </w:pPr>
            <w:r w:rsidRPr="00DB2640">
              <w:rPr>
                <w:rFonts w:ascii="Times New Roman" w:hAnsi="Times New Roman"/>
                <w:sz w:val="24"/>
                <w:szCs w:val="24"/>
              </w:rPr>
              <w:t xml:space="preserve">Гравитация дренаж                                     </w:t>
            </w:r>
            <w:r w:rsidRPr="005C3D6D">
              <w:rPr>
                <w:rFonts w:ascii="Times New Roman" w:hAnsi="Times New Roman"/>
                <w:sz w:val="24"/>
                <w:szCs w:val="24"/>
              </w:rPr>
              <w:t xml:space="preserve">   </w:t>
            </w:r>
            <w:r w:rsidRPr="00DB2640">
              <w:rPr>
                <w:rFonts w:ascii="Times New Roman" w:hAnsi="Times New Roman"/>
                <w:sz w:val="24"/>
                <w:szCs w:val="24"/>
              </w:rPr>
              <w:t>&lt;80</w:t>
            </w:r>
          </w:p>
          <w:p w:rsidR="001E34F5" w:rsidRPr="00E021ED" w:rsidRDefault="001E34F5" w:rsidP="008A3093">
            <w:pPr>
              <w:spacing w:after="0" w:line="240" w:lineRule="auto"/>
              <w:jc w:val="both"/>
              <w:rPr>
                <w:rFonts w:ascii="Times New Roman" w:hAnsi="Times New Roman"/>
                <w:sz w:val="24"/>
                <w:szCs w:val="24"/>
              </w:rPr>
            </w:pPr>
            <w:r w:rsidRPr="00DB2640">
              <w:rPr>
                <w:rFonts w:ascii="Times New Roman" w:hAnsi="Times New Roman"/>
                <w:sz w:val="24"/>
                <w:szCs w:val="24"/>
              </w:rPr>
              <w:t xml:space="preserve">Комбинированный привод                      </w:t>
            </w:r>
            <w:r>
              <w:rPr>
                <w:rFonts w:ascii="Times New Roman" w:hAnsi="Times New Roman"/>
                <w:sz w:val="24"/>
                <w:szCs w:val="24"/>
                <w:lang w:val="en-US"/>
              </w:rPr>
              <w:t xml:space="preserve"> </w:t>
            </w:r>
            <w:r w:rsidRPr="00DB2640">
              <w:rPr>
                <w:rFonts w:ascii="Times New Roman" w:hAnsi="Times New Roman"/>
                <w:sz w:val="24"/>
                <w:szCs w:val="24"/>
              </w:rPr>
              <w:t>30–60</w:t>
            </w:r>
          </w:p>
        </w:tc>
      </w:tr>
    </w:tbl>
    <w:p w:rsidR="001E34F5" w:rsidRDefault="001E34F5" w:rsidP="002531DC">
      <w:pPr>
        <w:spacing w:after="0" w:line="240" w:lineRule="auto"/>
        <w:jc w:val="center"/>
        <w:rPr>
          <w:rFonts w:ascii="Times New Roman" w:hAnsi="Times New Roman"/>
          <w:sz w:val="28"/>
          <w:szCs w:val="28"/>
        </w:rPr>
      </w:pPr>
    </w:p>
    <w:p w:rsidR="001E34F5" w:rsidRPr="0092571D" w:rsidRDefault="001E34F5" w:rsidP="002531DC">
      <w:pPr>
        <w:spacing w:after="0" w:line="240" w:lineRule="auto"/>
        <w:jc w:val="center"/>
        <w:rPr>
          <w:rFonts w:ascii="Times New Roman" w:hAnsi="Times New Roman"/>
          <w:sz w:val="28"/>
          <w:szCs w:val="28"/>
        </w:rPr>
      </w:pPr>
      <w:r>
        <w:rPr>
          <w:rFonts w:ascii="Times New Roman" w:hAnsi="Times New Roman"/>
          <w:sz w:val="28"/>
          <w:szCs w:val="28"/>
        </w:rPr>
        <w:t>Таблица 1</w:t>
      </w:r>
      <w:r w:rsidRPr="00C922BA">
        <w:rPr>
          <w:rFonts w:ascii="Times New Roman" w:hAnsi="Times New Roman"/>
          <w:sz w:val="28"/>
          <w:szCs w:val="28"/>
        </w:rPr>
        <w:t>-</w:t>
      </w:r>
      <w:r w:rsidRPr="00F74D4F">
        <w:rPr>
          <w:rFonts w:ascii="Times New Roman" w:hAnsi="Times New Roman"/>
          <w:sz w:val="28"/>
          <w:szCs w:val="28"/>
        </w:rPr>
        <w:t xml:space="preserve"> Примерный диапазон восстановления в </w:t>
      </w:r>
      <w:r>
        <w:rPr>
          <w:rFonts w:ascii="Times New Roman" w:hAnsi="Times New Roman"/>
          <w:sz w:val="28"/>
          <w:szCs w:val="28"/>
        </w:rPr>
        <w:t>коллектора</w:t>
      </w:r>
      <w:r w:rsidRPr="00F74D4F">
        <w:rPr>
          <w:rFonts w:ascii="Times New Roman" w:hAnsi="Times New Roman"/>
          <w:sz w:val="28"/>
          <w:szCs w:val="28"/>
        </w:rPr>
        <w:t xml:space="preserve"> с различными приводными механизмами</w:t>
      </w:r>
      <w:r w:rsidRPr="00677FC1">
        <w:rPr>
          <w:rFonts w:ascii="Times New Roman" w:hAnsi="Times New Roman"/>
          <w:sz w:val="28"/>
          <w:szCs w:val="28"/>
        </w:rPr>
        <w:t xml:space="preserve"> [2]</w:t>
      </w:r>
    </w:p>
    <w:p w:rsidR="001E34F5" w:rsidRPr="0092571D" w:rsidRDefault="001E34F5" w:rsidP="002531DC">
      <w:pPr>
        <w:spacing w:after="0" w:line="240" w:lineRule="auto"/>
        <w:ind w:left="2268"/>
        <w:jc w:val="both"/>
        <w:rPr>
          <w:rFonts w:ascii="Times New Roman" w:hAnsi="Times New Roman"/>
          <w:sz w:val="28"/>
          <w:szCs w:val="28"/>
        </w:rPr>
      </w:pPr>
    </w:p>
    <w:p w:rsidR="001E34F5" w:rsidRPr="005C3D6D" w:rsidRDefault="001E34F5" w:rsidP="002531DC">
      <w:pPr>
        <w:spacing w:after="0" w:line="360" w:lineRule="auto"/>
        <w:ind w:firstLine="708"/>
        <w:jc w:val="both"/>
        <w:rPr>
          <w:rFonts w:ascii="Times New Roman" w:hAnsi="Times New Roman"/>
          <w:sz w:val="28"/>
          <w:szCs w:val="28"/>
        </w:rPr>
      </w:pPr>
      <w:r w:rsidRPr="00EC3075">
        <w:rPr>
          <w:rFonts w:ascii="Times New Roman" w:hAnsi="Times New Roman"/>
          <w:sz w:val="28"/>
          <w:szCs w:val="28"/>
        </w:rPr>
        <w:t xml:space="preserve">Как правило, для </w:t>
      </w:r>
      <w:r>
        <w:rPr>
          <w:rFonts w:ascii="Times New Roman" w:hAnsi="Times New Roman"/>
          <w:sz w:val="28"/>
          <w:szCs w:val="28"/>
        </w:rPr>
        <w:t>нефти</w:t>
      </w:r>
      <w:r w:rsidRPr="00EC3075">
        <w:rPr>
          <w:rFonts w:ascii="Times New Roman" w:hAnsi="Times New Roman"/>
          <w:sz w:val="28"/>
          <w:szCs w:val="28"/>
        </w:rPr>
        <w:t xml:space="preserve"> течь основным механизмом привода помогают вытолкнуть нефть на поверхность. Вскоре начальное давление резервуара падает ниже пределов рентабельной после того, как резервуар восстанавливает по меньшей мере 40% от геологических запасов нефти. Повышение нефтеотдачи помогает восстановить оставшиеся 60% заперт в геологической среде. Ниже приведен рисунок, иллюстрирующий различные методы повышения нефтеотдачи пластов.</w:t>
      </w:r>
    </w:p>
    <w:p w:rsidR="001E34F5" w:rsidRPr="005C3D6D" w:rsidRDefault="001E34F5" w:rsidP="002531DC">
      <w:pPr>
        <w:spacing w:after="0" w:line="360" w:lineRule="auto"/>
        <w:ind w:firstLine="709"/>
        <w:jc w:val="both"/>
        <w:rPr>
          <w:rFonts w:ascii="Times New Roman" w:hAnsi="Times New Roman"/>
          <w:sz w:val="28"/>
          <w:szCs w:val="28"/>
        </w:rPr>
      </w:pPr>
    </w:p>
    <w:p w:rsidR="001E34F5" w:rsidRDefault="001E34F5" w:rsidP="002531DC">
      <w:pPr>
        <w:spacing w:after="0" w:line="360" w:lineRule="auto"/>
        <w:ind w:firstLine="708"/>
        <w:rPr>
          <w:rFonts w:ascii="Times New Roman" w:hAnsi="Times New Roman"/>
          <w:b/>
          <w:sz w:val="28"/>
          <w:szCs w:val="28"/>
        </w:rPr>
      </w:pPr>
      <w:r w:rsidRPr="00F56AAA">
        <w:rPr>
          <w:rFonts w:ascii="Times New Roman" w:hAnsi="Times New Roman"/>
          <w:b/>
          <w:sz w:val="28"/>
          <w:szCs w:val="28"/>
        </w:rPr>
        <w:t>Анализ добычи нефти</w:t>
      </w:r>
    </w:p>
    <w:p w:rsidR="001E34F5" w:rsidRPr="00F56AAA" w:rsidRDefault="001E34F5" w:rsidP="002531DC">
      <w:pPr>
        <w:spacing w:after="0" w:line="360" w:lineRule="auto"/>
        <w:ind w:firstLine="709"/>
        <w:rPr>
          <w:rFonts w:ascii="Times New Roman" w:hAnsi="Times New Roman"/>
          <w:b/>
          <w:sz w:val="28"/>
          <w:szCs w:val="28"/>
        </w:rPr>
      </w:pPr>
    </w:p>
    <w:p w:rsidR="001E34F5" w:rsidRPr="00EC4372" w:rsidRDefault="001E34F5" w:rsidP="002531DC">
      <w:pPr>
        <w:spacing w:after="0" w:line="360" w:lineRule="auto"/>
        <w:ind w:firstLine="708"/>
        <w:jc w:val="both"/>
        <w:rPr>
          <w:rFonts w:ascii="Times New Roman" w:hAnsi="Times New Roman"/>
          <w:sz w:val="28"/>
          <w:szCs w:val="28"/>
        </w:rPr>
      </w:pPr>
      <w:r w:rsidRPr="00EC4372">
        <w:rPr>
          <w:rFonts w:ascii="Times New Roman" w:hAnsi="Times New Roman"/>
          <w:sz w:val="28"/>
          <w:szCs w:val="28"/>
        </w:rPr>
        <w:t>Расчет общей эффективности восстановления</w:t>
      </w:r>
    </w:p>
    <w:p w:rsidR="001E34F5" w:rsidRPr="008F6F48" w:rsidRDefault="001E34F5" w:rsidP="002531DC">
      <w:pPr>
        <w:spacing w:after="0" w:line="360" w:lineRule="auto"/>
        <w:ind w:firstLine="708"/>
        <w:jc w:val="both"/>
        <w:rPr>
          <w:rFonts w:ascii="Times New Roman" w:hAnsi="Times New Roman"/>
          <w:sz w:val="28"/>
          <w:szCs w:val="28"/>
        </w:rPr>
      </w:pPr>
      <w:r w:rsidRPr="00EC4372">
        <w:rPr>
          <w:rFonts w:ascii="Times New Roman" w:hAnsi="Times New Roman"/>
          <w:sz w:val="28"/>
          <w:szCs w:val="28"/>
        </w:rPr>
        <w:t xml:space="preserve">Общий </w:t>
      </w:r>
      <w:r w:rsidRPr="008F6F48">
        <w:rPr>
          <w:rFonts w:ascii="Times New Roman" w:hAnsi="Times New Roman"/>
          <w:sz w:val="28"/>
          <w:szCs w:val="28"/>
        </w:rPr>
        <w:t xml:space="preserve">коэффициент нефтеотдачи  </w:t>
      </w:r>
      <w:r w:rsidRPr="00EC4372">
        <w:rPr>
          <w:rFonts w:ascii="Times New Roman" w:hAnsi="Times New Roman"/>
          <w:sz w:val="28"/>
          <w:szCs w:val="28"/>
        </w:rPr>
        <w:t>любого вторичного или третичного метода добычи нефти является результатом сочетания трех отдельных факторов эффективности, как определяется по следующей обобщенной формуле:</w:t>
      </w:r>
    </w:p>
    <w:p w:rsidR="001E34F5" w:rsidRPr="00EC4372" w:rsidRDefault="001E34F5" w:rsidP="002531DC">
      <w:pPr>
        <w:spacing w:after="0" w:line="360" w:lineRule="auto"/>
        <w:jc w:val="both"/>
        <w:rPr>
          <w:rFonts w:ascii="Times New Roman" w:hAnsi="Times New Roman"/>
          <w:sz w:val="28"/>
          <w:szCs w:val="28"/>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8pt;height:18.6pt">
            <v:imagedata r:id="rId9" o:title="" chromakey="white"/>
          </v:shape>
        </w:pict>
      </w:r>
    </w:p>
    <w:p w:rsidR="001E34F5" w:rsidRDefault="001E34F5" w:rsidP="002531DC">
      <w:pPr>
        <w:spacing w:after="0" w:line="360" w:lineRule="auto"/>
        <w:jc w:val="both"/>
        <w:rPr>
          <w:rFonts w:ascii="Times New Roman" w:hAnsi="Times New Roman"/>
          <w:sz w:val="28"/>
          <w:szCs w:val="28"/>
          <w:lang w:val="en-US"/>
        </w:rPr>
      </w:pPr>
    </w:p>
    <w:p w:rsidR="001E34F5" w:rsidRDefault="001E34F5" w:rsidP="002531DC">
      <w:pPr>
        <w:spacing w:after="0" w:line="360" w:lineRule="auto"/>
        <w:jc w:val="both"/>
        <w:rPr>
          <w:rFonts w:ascii="Times New Roman" w:hAnsi="Times New Roman"/>
          <w:sz w:val="28"/>
          <w:szCs w:val="28"/>
          <w:lang w:val="en-US"/>
        </w:rPr>
      </w:pPr>
      <w:r w:rsidRPr="00512337">
        <w:rPr>
          <w:rFonts w:ascii="Times New Roman" w:hAnsi="Times New Roman"/>
          <w:sz w:val="28"/>
          <w:szCs w:val="28"/>
        </w:rPr>
        <w:t xml:space="preserve">Накопленная добыча нефти, </w:t>
      </w:r>
      <w:r w:rsidRPr="00512337">
        <w:rPr>
          <w:rFonts w:ascii="Times New Roman" w:hAnsi="Times New Roman"/>
          <w:sz w:val="28"/>
          <w:szCs w:val="28"/>
          <w:lang w:val="en-US"/>
        </w:rPr>
        <w:t>N</w:t>
      </w:r>
      <w:r w:rsidRPr="00512337">
        <w:rPr>
          <w:rFonts w:ascii="Times New Roman" w:hAnsi="Times New Roman"/>
          <w:sz w:val="28"/>
          <w:szCs w:val="28"/>
          <w:vertAlign w:val="subscript"/>
          <w:lang w:val="en-US"/>
        </w:rPr>
        <w:t>P</w:t>
      </w:r>
      <w:r>
        <w:rPr>
          <w:rFonts w:ascii="Times New Roman" w:hAnsi="Times New Roman"/>
          <w:sz w:val="28"/>
          <w:szCs w:val="28"/>
          <w:lang w:val="en-US"/>
        </w:rPr>
        <w:t>:</w:t>
      </w:r>
    </w:p>
    <w:p w:rsidR="001E34F5" w:rsidRPr="00512337" w:rsidRDefault="001E34F5" w:rsidP="002531DC">
      <w:pPr>
        <w:spacing w:after="0" w:line="360" w:lineRule="auto"/>
        <w:jc w:val="both"/>
        <w:rPr>
          <w:rFonts w:ascii="Times New Roman" w:hAnsi="Times New Roman"/>
          <w:sz w:val="28"/>
          <w:szCs w:val="28"/>
        </w:rPr>
      </w:pPr>
      <w:r>
        <w:pict>
          <v:shape id="_x0000_i1026" type="#_x0000_t75" style="width:95.4pt;height:18.6pt">
            <v:imagedata r:id="rId10" o:title="" chromakey="white"/>
          </v:shape>
        </w:pict>
      </w:r>
    </w:p>
    <w:p w:rsidR="001E34F5" w:rsidRPr="00512337" w:rsidRDefault="001E34F5" w:rsidP="002531DC">
      <w:pPr>
        <w:spacing w:after="0" w:line="360" w:lineRule="auto"/>
        <w:jc w:val="both"/>
        <w:rPr>
          <w:rFonts w:ascii="Times New Roman" w:hAnsi="Times New Roman"/>
          <w:sz w:val="28"/>
          <w:szCs w:val="28"/>
        </w:rPr>
      </w:pPr>
      <w:r w:rsidRPr="00512337">
        <w:rPr>
          <w:rFonts w:ascii="Times New Roman" w:hAnsi="Times New Roman"/>
          <w:sz w:val="28"/>
          <w:szCs w:val="28"/>
        </w:rPr>
        <w:t xml:space="preserve">где, </w:t>
      </w:r>
      <w:r w:rsidRPr="00512337">
        <w:rPr>
          <w:rFonts w:ascii="Times New Roman" w:hAnsi="Times New Roman"/>
          <w:sz w:val="28"/>
          <w:szCs w:val="28"/>
          <w:lang w:val="en-US"/>
        </w:rPr>
        <w:t>RF</w:t>
      </w:r>
      <w:r>
        <w:rPr>
          <w:rFonts w:ascii="Times New Roman" w:hAnsi="Times New Roman"/>
          <w:sz w:val="28"/>
          <w:szCs w:val="28"/>
        </w:rPr>
        <w:t xml:space="preserve"> =</w:t>
      </w:r>
      <w:r w:rsidRPr="008F6F48">
        <w:rPr>
          <w:rFonts w:ascii="Times New Roman" w:hAnsi="Times New Roman"/>
          <w:sz w:val="28"/>
          <w:szCs w:val="28"/>
        </w:rPr>
        <w:t xml:space="preserve"> коэффициент нефтеотдачи </w:t>
      </w:r>
      <w:r w:rsidRPr="00512337">
        <w:rPr>
          <w:rFonts w:ascii="Times New Roman" w:hAnsi="Times New Roman"/>
          <w:sz w:val="28"/>
          <w:szCs w:val="28"/>
        </w:rPr>
        <w:t xml:space="preserve">; </w:t>
      </w:r>
      <w:r w:rsidRPr="00512337">
        <w:rPr>
          <w:rFonts w:ascii="Times New Roman" w:hAnsi="Times New Roman"/>
          <w:sz w:val="28"/>
          <w:szCs w:val="28"/>
          <w:lang w:val="en-US"/>
        </w:rPr>
        <w:t>N</w:t>
      </w:r>
      <w:r w:rsidRPr="00512337">
        <w:rPr>
          <w:rFonts w:ascii="Times New Roman" w:hAnsi="Times New Roman"/>
          <w:sz w:val="28"/>
          <w:szCs w:val="28"/>
          <w:vertAlign w:val="subscript"/>
          <w:lang w:val="en-US"/>
        </w:rPr>
        <w:t>S</w:t>
      </w:r>
      <w:r w:rsidRPr="00512337">
        <w:rPr>
          <w:rFonts w:ascii="Times New Roman" w:hAnsi="Times New Roman"/>
          <w:sz w:val="28"/>
          <w:szCs w:val="28"/>
        </w:rPr>
        <w:t xml:space="preserve"> = начальные запасы нефти в пласте в начале заводнение, </w:t>
      </w:r>
      <w:r w:rsidRPr="00512337">
        <w:rPr>
          <w:rFonts w:ascii="Times New Roman" w:hAnsi="Times New Roman"/>
          <w:sz w:val="28"/>
          <w:szCs w:val="28"/>
          <w:lang w:val="en-US"/>
        </w:rPr>
        <w:t>STB</w:t>
      </w:r>
      <w:r w:rsidRPr="00512337">
        <w:rPr>
          <w:rFonts w:ascii="Times New Roman" w:hAnsi="Times New Roman"/>
          <w:sz w:val="28"/>
          <w:szCs w:val="28"/>
        </w:rPr>
        <w:t xml:space="preserve">; </w:t>
      </w:r>
    </w:p>
    <w:p w:rsidR="001E34F5" w:rsidRPr="00512337" w:rsidRDefault="001E34F5" w:rsidP="002531DC">
      <w:pPr>
        <w:spacing w:after="0" w:line="360" w:lineRule="auto"/>
        <w:jc w:val="both"/>
        <w:rPr>
          <w:rFonts w:ascii="Times New Roman" w:hAnsi="Times New Roman"/>
          <w:sz w:val="28"/>
          <w:szCs w:val="28"/>
        </w:rPr>
      </w:pPr>
      <w:r w:rsidRPr="00512337">
        <w:rPr>
          <w:rFonts w:ascii="Times New Roman" w:hAnsi="Times New Roman"/>
          <w:sz w:val="28"/>
          <w:szCs w:val="28"/>
          <w:lang w:val="en-US"/>
        </w:rPr>
        <w:t>N</w:t>
      </w:r>
      <w:r w:rsidRPr="00512337">
        <w:rPr>
          <w:rFonts w:ascii="Times New Roman" w:hAnsi="Times New Roman"/>
          <w:sz w:val="28"/>
          <w:szCs w:val="28"/>
          <w:vertAlign w:val="subscript"/>
          <w:lang w:val="en-US"/>
        </w:rPr>
        <w:t>P</w:t>
      </w:r>
      <w:r w:rsidRPr="00512337">
        <w:rPr>
          <w:rFonts w:ascii="Times New Roman" w:hAnsi="Times New Roman"/>
          <w:sz w:val="28"/>
          <w:szCs w:val="28"/>
        </w:rPr>
        <w:t xml:space="preserve"> </w:t>
      </w:r>
      <w:r w:rsidRPr="005A4488">
        <w:rPr>
          <w:rFonts w:ascii="Times New Roman" w:hAnsi="Times New Roman"/>
          <w:sz w:val="28"/>
          <w:szCs w:val="28"/>
        </w:rPr>
        <w:t xml:space="preserve"> </w:t>
      </w:r>
      <w:r w:rsidRPr="00512337">
        <w:rPr>
          <w:rFonts w:ascii="Times New Roman" w:hAnsi="Times New Roman"/>
          <w:sz w:val="28"/>
          <w:szCs w:val="28"/>
        </w:rPr>
        <w:t>= суммарное количество добываемой нефти</w:t>
      </w:r>
      <w:r>
        <w:rPr>
          <w:rFonts w:ascii="Times New Roman" w:hAnsi="Times New Roman"/>
          <w:sz w:val="28"/>
          <w:szCs w:val="28"/>
        </w:rPr>
        <w:t>,</w:t>
      </w:r>
      <w:r w:rsidRPr="00512337">
        <w:rPr>
          <w:rFonts w:ascii="Times New Roman" w:hAnsi="Times New Roman"/>
          <w:sz w:val="28"/>
          <w:szCs w:val="28"/>
        </w:rPr>
        <w:t xml:space="preserve"> </w:t>
      </w:r>
      <w:r w:rsidRPr="00512337">
        <w:rPr>
          <w:rFonts w:ascii="Times New Roman" w:hAnsi="Times New Roman"/>
          <w:sz w:val="28"/>
          <w:szCs w:val="28"/>
          <w:lang w:val="en-US"/>
        </w:rPr>
        <w:t>STB</w:t>
      </w:r>
      <w:r w:rsidRPr="00512337">
        <w:rPr>
          <w:rFonts w:ascii="Times New Roman" w:hAnsi="Times New Roman"/>
          <w:sz w:val="28"/>
          <w:szCs w:val="28"/>
        </w:rPr>
        <w:t xml:space="preserve">; </w:t>
      </w:r>
    </w:p>
    <w:p w:rsidR="001E34F5" w:rsidRPr="005A4488" w:rsidRDefault="001E34F5" w:rsidP="002531DC">
      <w:pPr>
        <w:spacing w:after="0" w:line="360" w:lineRule="auto"/>
        <w:jc w:val="both"/>
        <w:rPr>
          <w:rFonts w:ascii="Times New Roman" w:hAnsi="Times New Roman"/>
          <w:sz w:val="28"/>
          <w:szCs w:val="28"/>
        </w:rPr>
      </w:pPr>
      <w:r w:rsidRPr="00512337">
        <w:rPr>
          <w:rFonts w:ascii="Times New Roman" w:hAnsi="Times New Roman"/>
          <w:sz w:val="28"/>
          <w:szCs w:val="28"/>
        </w:rPr>
        <w:t>Е</w:t>
      </w:r>
      <w:r w:rsidRPr="00512337">
        <w:rPr>
          <w:rFonts w:ascii="Times New Roman" w:hAnsi="Times New Roman"/>
          <w:sz w:val="28"/>
          <w:szCs w:val="28"/>
          <w:vertAlign w:val="subscript"/>
          <w:lang w:val="en-US"/>
        </w:rPr>
        <w:t>D</w:t>
      </w:r>
      <w:r w:rsidRPr="005A4488">
        <w:rPr>
          <w:rFonts w:ascii="Times New Roman" w:hAnsi="Times New Roman"/>
          <w:sz w:val="28"/>
          <w:szCs w:val="28"/>
        </w:rPr>
        <w:t xml:space="preserve"> </w:t>
      </w:r>
      <w:r w:rsidRPr="00512337">
        <w:rPr>
          <w:rFonts w:ascii="Times New Roman" w:hAnsi="Times New Roman"/>
          <w:sz w:val="28"/>
          <w:szCs w:val="28"/>
          <w:lang w:val="en-US"/>
        </w:rPr>
        <w:t> </w:t>
      </w:r>
      <w:r w:rsidRPr="00512337">
        <w:rPr>
          <w:rFonts w:ascii="Times New Roman" w:hAnsi="Times New Roman"/>
          <w:sz w:val="28"/>
          <w:szCs w:val="28"/>
        </w:rPr>
        <w:t xml:space="preserve"> = </w:t>
      </w:r>
      <w:r w:rsidRPr="005A4488">
        <w:rPr>
          <w:rFonts w:ascii="Times New Roman" w:hAnsi="Times New Roman"/>
          <w:sz w:val="28"/>
          <w:szCs w:val="28"/>
        </w:rPr>
        <w:t>эффективность вытеснения</w:t>
      </w:r>
      <w:r w:rsidRPr="00512337">
        <w:rPr>
          <w:rFonts w:ascii="Times New Roman" w:hAnsi="Times New Roman"/>
          <w:sz w:val="28"/>
          <w:szCs w:val="28"/>
        </w:rPr>
        <w:t xml:space="preserve">; </w:t>
      </w:r>
    </w:p>
    <w:p w:rsidR="001E34F5" w:rsidRPr="005A4488" w:rsidRDefault="001E34F5" w:rsidP="002531DC">
      <w:pPr>
        <w:spacing w:after="0" w:line="360" w:lineRule="auto"/>
        <w:jc w:val="both"/>
        <w:rPr>
          <w:rFonts w:ascii="Times New Roman" w:hAnsi="Times New Roman"/>
          <w:sz w:val="28"/>
          <w:szCs w:val="28"/>
        </w:rPr>
      </w:pPr>
      <w:r w:rsidRPr="00512337">
        <w:rPr>
          <w:rFonts w:ascii="Times New Roman" w:hAnsi="Times New Roman"/>
          <w:sz w:val="28"/>
          <w:szCs w:val="28"/>
        </w:rPr>
        <w:t>Е</w:t>
      </w:r>
      <w:r w:rsidRPr="005A4488">
        <w:rPr>
          <w:rFonts w:ascii="Times New Roman" w:hAnsi="Times New Roman"/>
          <w:sz w:val="28"/>
          <w:szCs w:val="28"/>
          <w:vertAlign w:val="subscript"/>
          <w:lang w:val="en-US"/>
        </w:rPr>
        <w:t>A</w:t>
      </w:r>
      <w:r w:rsidRPr="005A4488">
        <w:rPr>
          <w:rFonts w:ascii="Times New Roman" w:hAnsi="Times New Roman"/>
          <w:sz w:val="28"/>
          <w:szCs w:val="28"/>
        </w:rPr>
        <w:t xml:space="preserve"> </w:t>
      </w:r>
      <w:r w:rsidRPr="00512337">
        <w:rPr>
          <w:rFonts w:ascii="Times New Roman" w:hAnsi="Times New Roman"/>
          <w:sz w:val="28"/>
          <w:szCs w:val="28"/>
          <w:lang w:val="en-US"/>
        </w:rPr>
        <w:t> </w:t>
      </w:r>
      <w:r w:rsidRPr="00512337">
        <w:rPr>
          <w:rFonts w:ascii="Times New Roman" w:hAnsi="Times New Roman"/>
          <w:sz w:val="28"/>
          <w:szCs w:val="28"/>
        </w:rPr>
        <w:t xml:space="preserve"> = </w:t>
      </w:r>
      <w:r w:rsidRPr="005A4488">
        <w:rPr>
          <w:rFonts w:ascii="Times New Roman" w:hAnsi="Times New Roman"/>
          <w:sz w:val="28"/>
          <w:szCs w:val="28"/>
        </w:rPr>
        <w:t>эффективность вытеснения по площади</w:t>
      </w:r>
      <w:r w:rsidRPr="00512337">
        <w:rPr>
          <w:rFonts w:ascii="Times New Roman" w:hAnsi="Times New Roman"/>
          <w:sz w:val="28"/>
          <w:szCs w:val="28"/>
        </w:rPr>
        <w:t xml:space="preserve">; </w:t>
      </w:r>
    </w:p>
    <w:p w:rsidR="001E34F5" w:rsidRPr="005C3D6D" w:rsidRDefault="001E34F5" w:rsidP="002531DC">
      <w:pPr>
        <w:spacing w:after="0" w:line="360" w:lineRule="auto"/>
        <w:jc w:val="both"/>
        <w:rPr>
          <w:rFonts w:ascii="Times New Roman" w:hAnsi="Times New Roman"/>
          <w:sz w:val="28"/>
          <w:szCs w:val="28"/>
        </w:rPr>
      </w:pPr>
      <w:r w:rsidRPr="00512337">
        <w:rPr>
          <w:rFonts w:ascii="Times New Roman" w:hAnsi="Times New Roman"/>
          <w:sz w:val="28"/>
          <w:szCs w:val="28"/>
        </w:rPr>
        <w:t>Е</w:t>
      </w:r>
      <w:r w:rsidRPr="005A4488">
        <w:rPr>
          <w:rFonts w:ascii="Times New Roman" w:hAnsi="Times New Roman"/>
          <w:sz w:val="28"/>
          <w:szCs w:val="28"/>
          <w:vertAlign w:val="subscript"/>
          <w:lang w:val="en-US"/>
        </w:rPr>
        <w:t>V</w:t>
      </w:r>
      <w:r w:rsidRPr="005A4488">
        <w:rPr>
          <w:rFonts w:ascii="Times New Roman" w:hAnsi="Times New Roman"/>
          <w:sz w:val="28"/>
          <w:szCs w:val="28"/>
        </w:rPr>
        <w:t xml:space="preserve"> </w:t>
      </w:r>
      <w:r w:rsidRPr="00512337">
        <w:rPr>
          <w:rFonts w:ascii="Times New Roman" w:hAnsi="Times New Roman"/>
          <w:sz w:val="28"/>
          <w:szCs w:val="28"/>
          <w:lang w:val="en-US"/>
        </w:rPr>
        <w:t> </w:t>
      </w:r>
      <w:r w:rsidRPr="00512337">
        <w:rPr>
          <w:rFonts w:ascii="Times New Roman" w:hAnsi="Times New Roman"/>
          <w:sz w:val="28"/>
          <w:szCs w:val="28"/>
        </w:rPr>
        <w:t xml:space="preserve"> = </w:t>
      </w:r>
      <w:r w:rsidRPr="005A4488">
        <w:rPr>
          <w:rFonts w:ascii="Times New Roman" w:hAnsi="Times New Roman"/>
          <w:sz w:val="28"/>
          <w:szCs w:val="28"/>
        </w:rPr>
        <w:t>коэффициент охвата по объёму</w:t>
      </w:r>
      <w:r w:rsidRPr="00512337">
        <w:rPr>
          <w:rFonts w:ascii="Times New Roman" w:hAnsi="Times New Roman"/>
          <w:sz w:val="28"/>
          <w:szCs w:val="28"/>
        </w:rPr>
        <w:t xml:space="preserve">. </w:t>
      </w:r>
    </w:p>
    <w:p w:rsidR="001E34F5" w:rsidRDefault="001E34F5" w:rsidP="002531DC">
      <w:pPr>
        <w:spacing w:after="0" w:line="360" w:lineRule="auto"/>
        <w:jc w:val="both"/>
        <w:rPr>
          <w:rFonts w:ascii="Times New Roman" w:hAnsi="Times New Roman"/>
          <w:sz w:val="28"/>
          <w:szCs w:val="28"/>
        </w:rPr>
      </w:pPr>
      <w:r w:rsidRPr="00512337">
        <w:rPr>
          <w:rFonts w:ascii="Times New Roman" w:hAnsi="Times New Roman"/>
          <w:sz w:val="28"/>
          <w:szCs w:val="28"/>
        </w:rPr>
        <w:t xml:space="preserve">Эффективность вытеснения </w:t>
      </w:r>
      <w:r w:rsidRPr="005A4488">
        <w:rPr>
          <w:rFonts w:ascii="Times New Roman" w:hAnsi="Times New Roman"/>
          <w:sz w:val="28"/>
          <w:szCs w:val="28"/>
        </w:rPr>
        <w:t>Е</w:t>
      </w:r>
      <w:r w:rsidRPr="005A4488">
        <w:rPr>
          <w:rFonts w:ascii="Times New Roman" w:hAnsi="Times New Roman"/>
          <w:sz w:val="28"/>
          <w:szCs w:val="28"/>
          <w:vertAlign w:val="subscript"/>
          <w:lang w:val="en-US"/>
        </w:rPr>
        <w:t>D</w:t>
      </w:r>
      <w:r w:rsidRPr="005A4488">
        <w:rPr>
          <w:rFonts w:ascii="Times New Roman" w:hAnsi="Times New Roman"/>
          <w:sz w:val="28"/>
          <w:szCs w:val="28"/>
        </w:rPr>
        <w:t xml:space="preserve"> является доля подвижного </w:t>
      </w:r>
      <w:r>
        <w:rPr>
          <w:rFonts w:ascii="Times New Roman" w:hAnsi="Times New Roman"/>
          <w:sz w:val="28"/>
          <w:szCs w:val="28"/>
        </w:rPr>
        <w:t>нефть</w:t>
      </w:r>
      <w:r w:rsidRPr="005A4488">
        <w:rPr>
          <w:rFonts w:ascii="Times New Roman" w:hAnsi="Times New Roman"/>
          <w:sz w:val="28"/>
          <w:szCs w:val="28"/>
        </w:rPr>
        <w:t xml:space="preserve">, которое было перемещено из охваченной зоны в любой момент времени или объема пор впрыскиваемого. Поскольку несмешивающегося закачка газа или заводнения всегда оставит некоторое остаточное масло, </w:t>
      </w:r>
      <w:r w:rsidRPr="005A4488">
        <w:rPr>
          <w:rFonts w:ascii="Times New Roman" w:hAnsi="Times New Roman"/>
          <w:sz w:val="28"/>
          <w:szCs w:val="28"/>
          <w:lang w:val="en-US"/>
        </w:rPr>
        <w:t>E</w:t>
      </w:r>
      <w:r w:rsidRPr="005A4488">
        <w:rPr>
          <w:rFonts w:ascii="Times New Roman" w:hAnsi="Times New Roman"/>
          <w:sz w:val="28"/>
          <w:szCs w:val="28"/>
          <w:vertAlign w:val="subscript"/>
          <w:lang w:val="en-US"/>
        </w:rPr>
        <w:t>D</w:t>
      </w:r>
      <w:r w:rsidRPr="005A4488">
        <w:rPr>
          <w:rFonts w:ascii="Times New Roman" w:hAnsi="Times New Roman"/>
          <w:sz w:val="28"/>
          <w:szCs w:val="28"/>
          <w:vertAlign w:val="subscript"/>
        </w:rPr>
        <w:t xml:space="preserve"> </w:t>
      </w:r>
      <w:r w:rsidRPr="005A4488">
        <w:rPr>
          <w:rFonts w:ascii="Times New Roman" w:hAnsi="Times New Roman"/>
          <w:sz w:val="28"/>
          <w:szCs w:val="28"/>
        </w:rPr>
        <w:t xml:space="preserve">всегда будет меньше, чем 1,0. Поверхностную эффективность развертки </w:t>
      </w:r>
      <w:r w:rsidRPr="005A4488">
        <w:rPr>
          <w:rFonts w:ascii="Times New Roman" w:hAnsi="Times New Roman"/>
          <w:sz w:val="28"/>
          <w:szCs w:val="28"/>
          <w:lang w:val="en-US"/>
        </w:rPr>
        <w:t>E</w:t>
      </w:r>
      <w:r w:rsidRPr="005A4488">
        <w:rPr>
          <w:rFonts w:ascii="Times New Roman" w:hAnsi="Times New Roman"/>
          <w:sz w:val="28"/>
          <w:szCs w:val="28"/>
          <w:vertAlign w:val="subscript"/>
        </w:rPr>
        <w:t>А</w:t>
      </w:r>
      <w:r w:rsidRPr="005A4488">
        <w:rPr>
          <w:rFonts w:ascii="Times New Roman" w:hAnsi="Times New Roman"/>
          <w:sz w:val="28"/>
          <w:szCs w:val="28"/>
        </w:rPr>
        <w:t xml:space="preserve"> является дробным область рисунка, которая очищается вытесняющей жидкости.</w:t>
      </w:r>
    </w:p>
    <w:p w:rsidR="001E34F5" w:rsidRDefault="001E34F5" w:rsidP="002531DC">
      <w:pPr>
        <w:spacing w:after="0" w:line="360" w:lineRule="auto"/>
        <w:jc w:val="both"/>
        <w:rPr>
          <w:rFonts w:ascii="Times New Roman" w:hAnsi="Times New Roman"/>
          <w:sz w:val="28"/>
          <w:szCs w:val="28"/>
        </w:rPr>
      </w:pPr>
    </w:p>
    <w:p w:rsidR="001E34F5" w:rsidRPr="002576AB" w:rsidRDefault="001E34F5" w:rsidP="002531DC">
      <w:pPr>
        <w:spacing w:after="0" w:line="360" w:lineRule="auto"/>
        <w:ind w:firstLine="708"/>
        <w:rPr>
          <w:rFonts w:ascii="Times New Roman" w:hAnsi="Times New Roman"/>
          <w:b/>
          <w:sz w:val="28"/>
          <w:szCs w:val="28"/>
        </w:rPr>
      </w:pPr>
      <w:r w:rsidRPr="00F32078">
        <w:rPr>
          <w:rFonts w:ascii="Times New Roman" w:hAnsi="Times New Roman"/>
          <w:b/>
          <w:sz w:val="28"/>
          <w:szCs w:val="28"/>
        </w:rPr>
        <w:t>Расчеты по добыче нефти</w:t>
      </w:r>
    </w:p>
    <w:p w:rsidR="001E34F5" w:rsidRDefault="001E34F5" w:rsidP="002531DC">
      <w:pPr>
        <w:spacing w:after="0" w:line="360" w:lineRule="auto"/>
        <w:ind w:firstLine="709"/>
        <w:jc w:val="both"/>
        <w:rPr>
          <w:rFonts w:ascii="Times New Roman" w:hAnsi="Times New Roman"/>
          <w:sz w:val="28"/>
          <w:szCs w:val="28"/>
        </w:rPr>
      </w:pPr>
    </w:p>
    <w:p w:rsidR="001E34F5" w:rsidRPr="00CB5338" w:rsidRDefault="001E34F5" w:rsidP="002531DC">
      <w:pPr>
        <w:spacing w:after="0" w:line="360" w:lineRule="auto"/>
        <w:ind w:firstLine="708"/>
        <w:jc w:val="both"/>
        <w:rPr>
          <w:rFonts w:ascii="Times New Roman" w:hAnsi="Times New Roman"/>
          <w:sz w:val="28"/>
          <w:szCs w:val="28"/>
        </w:rPr>
      </w:pPr>
      <w:r w:rsidRPr="005A4488">
        <w:rPr>
          <w:rFonts w:ascii="Times New Roman" w:hAnsi="Times New Roman"/>
          <w:sz w:val="28"/>
          <w:szCs w:val="28"/>
        </w:rPr>
        <w:t>Нефть, добываемая, N</w:t>
      </w:r>
      <w:r w:rsidRPr="00CB5338">
        <w:rPr>
          <w:rFonts w:ascii="Times New Roman" w:hAnsi="Times New Roman"/>
          <w:sz w:val="28"/>
          <w:szCs w:val="28"/>
          <w:vertAlign w:val="subscript"/>
          <w:lang w:val="en-US"/>
        </w:rPr>
        <w:t>p</w:t>
      </w:r>
      <w:r w:rsidRPr="00CB5338">
        <w:rPr>
          <w:rFonts w:ascii="Times New Roman" w:hAnsi="Times New Roman"/>
          <w:sz w:val="28"/>
          <w:szCs w:val="28"/>
        </w:rPr>
        <w:t xml:space="preserve"> </w:t>
      </w:r>
      <w:r w:rsidRPr="005A4488">
        <w:rPr>
          <w:rFonts w:ascii="Times New Roman" w:hAnsi="Times New Roman"/>
          <w:sz w:val="28"/>
          <w:szCs w:val="28"/>
        </w:rPr>
        <w:t xml:space="preserve"> до или после прорыва = </w:t>
      </w:r>
      <w:r>
        <w:pict>
          <v:shape id="_x0000_i1027" type="#_x0000_t75" style="width:60.6pt;height:18.6pt">
            <v:imagedata r:id="rId11" o:title="" chromakey="white"/>
          </v:shape>
        </w:pict>
      </w:r>
      <w:r w:rsidRPr="00CB5338">
        <w:rPr>
          <w:rFonts w:ascii="Times New Roman" w:hAnsi="Times New Roman"/>
          <w:sz w:val="28"/>
          <w:szCs w:val="28"/>
        </w:rPr>
        <w:t xml:space="preserve"> </w:t>
      </w:r>
      <w:r w:rsidRPr="005A4488">
        <w:rPr>
          <w:rFonts w:ascii="Times New Roman" w:hAnsi="Times New Roman"/>
          <w:sz w:val="28"/>
          <w:szCs w:val="28"/>
        </w:rPr>
        <w:t>Когд</w:t>
      </w:r>
      <w:r>
        <w:rPr>
          <w:rFonts w:ascii="Times New Roman" w:hAnsi="Times New Roman"/>
          <w:sz w:val="28"/>
          <w:szCs w:val="28"/>
        </w:rPr>
        <w:t xml:space="preserve">а начальная насыщенность газа, </w:t>
      </w:r>
      <w:r>
        <w:pict>
          <v:shape id="_x0000_i1028" type="#_x0000_t75" style="width:213pt;height:21pt">
            <v:imagedata r:id="rId12" o:title="" chromakey="white"/>
          </v:shape>
        </w:pict>
      </w:r>
      <w:r w:rsidRPr="00CB5338">
        <w:rPr>
          <w:rFonts w:ascii="Times New Roman" w:hAnsi="Times New Roman"/>
          <w:sz w:val="28"/>
          <w:szCs w:val="28"/>
        </w:rPr>
        <w:t xml:space="preserve"> </w:t>
      </w:r>
    </w:p>
    <w:p w:rsidR="001E34F5" w:rsidRDefault="001E34F5" w:rsidP="002531DC">
      <w:pPr>
        <w:spacing w:after="0" w:line="360" w:lineRule="auto"/>
        <w:jc w:val="both"/>
        <w:rPr>
          <w:rFonts w:ascii="Times New Roman" w:hAnsi="Times New Roman"/>
          <w:sz w:val="28"/>
          <w:szCs w:val="28"/>
          <w:lang w:val="en-US"/>
        </w:rPr>
      </w:pPr>
      <w:r w:rsidRPr="005A4488">
        <w:rPr>
          <w:rFonts w:ascii="Times New Roman" w:hAnsi="Times New Roman"/>
          <w:sz w:val="28"/>
          <w:szCs w:val="28"/>
        </w:rPr>
        <w:t>При</w:t>
      </w:r>
      <w:r w:rsidRPr="005A4488">
        <w:rPr>
          <w:rFonts w:ascii="Times New Roman" w:hAnsi="Times New Roman"/>
          <w:sz w:val="28"/>
          <w:szCs w:val="28"/>
          <w:lang w:val="en-US"/>
        </w:rPr>
        <w:t xml:space="preserve"> </w:t>
      </w:r>
      <w:r w:rsidRPr="005A4488">
        <w:rPr>
          <w:rFonts w:ascii="Times New Roman" w:hAnsi="Times New Roman"/>
          <w:sz w:val="28"/>
          <w:szCs w:val="28"/>
        </w:rPr>
        <w:t>прорыве</w:t>
      </w:r>
      <w:r w:rsidRPr="005A4488">
        <w:rPr>
          <w:rFonts w:ascii="Times New Roman" w:hAnsi="Times New Roman"/>
          <w:sz w:val="28"/>
          <w:szCs w:val="28"/>
          <w:lang w:val="en-US"/>
        </w:rPr>
        <w:t xml:space="preserve">, </w:t>
      </w:r>
    </w:p>
    <w:p w:rsidR="001E34F5" w:rsidRPr="00CB5338" w:rsidRDefault="001E34F5" w:rsidP="002531DC">
      <w:pPr>
        <w:spacing w:after="0" w:line="360" w:lineRule="auto"/>
        <w:jc w:val="both"/>
        <w:rPr>
          <w:rFonts w:ascii="Times New Roman" w:hAnsi="Times New Roman"/>
          <w:sz w:val="28"/>
          <w:szCs w:val="28"/>
          <w:lang w:val="en-US"/>
        </w:rPr>
      </w:pPr>
      <w:r>
        <w:pict>
          <v:shape id="_x0000_i1029" type="#_x0000_t75" style="width:195pt;height:19.8pt">
            <v:imagedata r:id="rId13" o:title="" chromakey="white"/>
          </v:shape>
        </w:pict>
      </w:r>
    </w:p>
    <w:p w:rsidR="001E34F5" w:rsidRDefault="001E34F5" w:rsidP="002531DC">
      <w:pPr>
        <w:spacing w:after="0" w:line="360" w:lineRule="auto"/>
        <w:jc w:val="both"/>
        <w:rPr>
          <w:rFonts w:ascii="Times New Roman" w:hAnsi="Times New Roman"/>
          <w:sz w:val="28"/>
          <w:szCs w:val="28"/>
          <w:lang w:val="en-US"/>
        </w:rPr>
      </w:pPr>
      <w:r>
        <w:pict>
          <v:shape id="_x0000_i1030" type="#_x0000_t75" style="width:159.6pt;height:18.6pt">
            <v:imagedata r:id="rId14" o:title="" chromakey="white"/>
          </v:shape>
        </w:pict>
      </w:r>
    </w:p>
    <w:p w:rsidR="001E34F5" w:rsidRPr="005C3D6D" w:rsidRDefault="001E34F5" w:rsidP="002531DC">
      <w:pPr>
        <w:spacing w:after="0" w:line="360" w:lineRule="auto"/>
        <w:jc w:val="both"/>
        <w:rPr>
          <w:rFonts w:ascii="Times New Roman" w:hAnsi="Times New Roman"/>
          <w:sz w:val="28"/>
          <w:szCs w:val="28"/>
        </w:rPr>
      </w:pPr>
      <w:r w:rsidRPr="009E7705">
        <w:rPr>
          <w:rFonts w:ascii="Times New Roman" w:hAnsi="Times New Roman"/>
          <w:sz w:val="28"/>
          <w:szCs w:val="28"/>
        </w:rPr>
        <w:t>Если</w:t>
      </w:r>
      <w:r w:rsidRPr="005A4488">
        <w:rPr>
          <w:rFonts w:ascii="Times New Roman" w:hAnsi="Times New Roman"/>
          <w:sz w:val="28"/>
          <w:szCs w:val="28"/>
        </w:rPr>
        <w:t>, что E</w:t>
      </w:r>
      <w:r w:rsidRPr="009E7705">
        <w:rPr>
          <w:rFonts w:ascii="Times New Roman" w:hAnsi="Times New Roman"/>
          <w:sz w:val="28"/>
          <w:szCs w:val="28"/>
          <w:vertAlign w:val="subscript"/>
          <w:lang w:val="en-US"/>
        </w:rPr>
        <w:t>A</w:t>
      </w:r>
      <w:r w:rsidRPr="009E7705">
        <w:rPr>
          <w:rFonts w:ascii="Times New Roman" w:hAnsi="Times New Roman"/>
          <w:sz w:val="28"/>
          <w:szCs w:val="28"/>
        </w:rPr>
        <w:t xml:space="preserve"> </w:t>
      </w:r>
      <w:r w:rsidRPr="005A4488">
        <w:rPr>
          <w:rFonts w:ascii="Times New Roman" w:hAnsi="Times New Roman"/>
          <w:sz w:val="28"/>
          <w:szCs w:val="28"/>
        </w:rPr>
        <w:t>и</w:t>
      </w:r>
      <w:r w:rsidRPr="009E7705">
        <w:rPr>
          <w:rFonts w:ascii="Times New Roman" w:hAnsi="Times New Roman"/>
          <w:sz w:val="28"/>
          <w:szCs w:val="28"/>
        </w:rPr>
        <w:t xml:space="preserve"> </w:t>
      </w:r>
      <w:r w:rsidRPr="005A4488">
        <w:rPr>
          <w:rFonts w:ascii="Times New Roman" w:hAnsi="Times New Roman"/>
          <w:sz w:val="28"/>
          <w:szCs w:val="28"/>
          <w:lang w:val="en-US"/>
        </w:rPr>
        <w:t>E</w:t>
      </w:r>
      <w:r w:rsidRPr="009E7705">
        <w:rPr>
          <w:rFonts w:ascii="Times New Roman" w:hAnsi="Times New Roman"/>
          <w:sz w:val="28"/>
          <w:szCs w:val="28"/>
          <w:vertAlign w:val="subscript"/>
          <w:lang w:val="en-US"/>
        </w:rPr>
        <w:t>V</w:t>
      </w:r>
      <w:r w:rsidRPr="009E7705">
        <w:rPr>
          <w:rFonts w:ascii="Times New Roman" w:hAnsi="Times New Roman"/>
          <w:sz w:val="28"/>
          <w:szCs w:val="28"/>
        </w:rPr>
        <w:t xml:space="preserve"> = 100% </w:t>
      </w:r>
    </w:p>
    <w:p w:rsidR="001E34F5" w:rsidRPr="009E7705" w:rsidRDefault="001E34F5" w:rsidP="002531DC">
      <w:pPr>
        <w:spacing w:after="0" w:line="360" w:lineRule="auto"/>
        <w:jc w:val="both"/>
        <w:rPr>
          <w:rFonts w:ascii="Times New Roman" w:hAnsi="Times New Roman"/>
          <w:sz w:val="28"/>
          <w:szCs w:val="28"/>
        </w:rPr>
      </w:pPr>
      <w:r w:rsidRPr="009E7705">
        <w:rPr>
          <w:rFonts w:ascii="Times New Roman" w:hAnsi="Times New Roman"/>
          <w:sz w:val="28"/>
          <w:szCs w:val="28"/>
        </w:rPr>
        <w:t>(</w:t>
      </w:r>
      <w:r w:rsidRPr="005A4488">
        <w:rPr>
          <w:rFonts w:ascii="Times New Roman" w:hAnsi="Times New Roman"/>
          <w:sz w:val="28"/>
          <w:szCs w:val="28"/>
          <w:lang w:val="en-US"/>
        </w:rPr>
        <w:t>N</w:t>
      </w:r>
      <w:r>
        <w:rPr>
          <w:rFonts w:ascii="Times New Roman" w:hAnsi="Times New Roman"/>
          <w:sz w:val="28"/>
          <w:szCs w:val="28"/>
          <w:lang w:val="en-US"/>
        </w:rPr>
        <w:t>P</w:t>
      </w:r>
      <w:r w:rsidRPr="009E7705">
        <w:rPr>
          <w:rFonts w:ascii="Times New Roman" w:hAnsi="Times New Roman"/>
          <w:sz w:val="28"/>
          <w:szCs w:val="28"/>
        </w:rPr>
        <w:t>)</w:t>
      </w:r>
      <w:r w:rsidRPr="009E7705">
        <w:rPr>
          <w:rFonts w:ascii="Times New Roman" w:hAnsi="Times New Roman"/>
          <w:sz w:val="28"/>
          <w:szCs w:val="28"/>
          <w:vertAlign w:val="subscript"/>
          <w:lang w:val="en-US"/>
        </w:rPr>
        <w:t>BT</w:t>
      </w:r>
      <w:r w:rsidRPr="009E7705">
        <w:rPr>
          <w:rFonts w:ascii="Times New Roman" w:hAnsi="Times New Roman"/>
          <w:sz w:val="28"/>
          <w:szCs w:val="28"/>
        </w:rPr>
        <w:t xml:space="preserve"> = </w:t>
      </w:r>
      <w:r>
        <w:rPr>
          <w:rFonts w:ascii="Times New Roman" w:hAnsi="Times New Roman"/>
          <w:sz w:val="28"/>
          <w:szCs w:val="28"/>
          <w:lang w:val="en-US"/>
        </w:rPr>
        <w:t>N</w:t>
      </w:r>
      <w:r w:rsidRPr="009E7705">
        <w:rPr>
          <w:rFonts w:ascii="Times New Roman" w:hAnsi="Times New Roman"/>
          <w:sz w:val="28"/>
          <w:szCs w:val="28"/>
          <w:vertAlign w:val="subscript"/>
          <w:lang w:val="en-US"/>
        </w:rPr>
        <w:t>S</w:t>
      </w:r>
      <w:r>
        <w:rPr>
          <w:rFonts w:ascii="Times New Roman" w:hAnsi="Times New Roman"/>
          <w:sz w:val="28"/>
          <w:szCs w:val="28"/>
          <w:lang w:val="en-US"/>
        </w:rPr>
        <w:t>E</w:t>
      </w:r>
      <w:r w:rsidRPr="009E7705">
        <w:rPr>
          <w:rFonts w:ascii="Times New Roman" w:hAnsi="Times New Roman"/>
          <w:sz w:val="28"/>
          <w:szCs w:val="28"/>
          <w:vertAlign w:val="subscript"/>
          <w:lang w:val="en-US"/>
        </w:rPr>
        <w:t>DBT</w:t>
      </w:r>
    </w:p>
    <w:p w:rsidR="001E34F5" w:rsidRPr="008323F3" w:rsidRDefault="001E34F5" w:rsidP="002531DC">
      <w:pPr>
        <w:spacing w:after="0" w:line="360" w:lineRule="auto"/>
        <w:jc w:val="both"/>
        <w:rPr>
          <w:rFonts w:ascii="Times New Roman" w:hAnsi="Times New Roman"/>
          <w:sz w:val="28"/>
          <w:szCs w:val="28"/>
        </w:rPr>
      </w:pPr>
      <w:r w:rsidRPr="005A4488">
        <w:rPr>
          <w:rFonts w:ascii="Times New Roman" w:hAnsi="Times New Roman"/>
          <w:sz w:val="28"/>
          <w:szCs w:val="28"/>
        </w:rPr>
        <w:t>До прорыва, S</w:t>
      </w:r>
      <w:r w:rsidRPr="009E7705">
        <w:rPr>
          <w:rFonts w:ascii="Times New Roman" w:hAnsi="Times New Roman"/>
          <w:sz w:val="28"/>
          <w:szCs w:val="28"/>
          <w:vertAlign w:val="subscript"/>
          <w:lang w:val="en-US"/>
        </w:rPr>
        <w:t>gi</w:t>
      </w:r>
      <w:r w:rsidRPr="009E7705">
        <w:rPr>
          <w:rFonts w:ascii="Times New Roman" w:hAnsi="Times New Roman"/>
          <w:sz w:val="28"/>
          <w:szCs w:val="28"/>
        </w:rPr>
        <w:t xml:space="preserve"> = 0</w:t>
      </w:r>
      <w:r w:rsidRPr="005A4488">
        <w:rPr>
          <w:rFonts w:ascii="Times New Roman" w:hAnsi="Times New Roman"/>
          <w:sz w:val="28"/>
          <w:szCs w:val="28"/>
        </w:rPr>
        <w:t xml:space="preserve">, </w:t>
      </w:r>
      <w:r w:rsidRPr="009E7705">
        <w:rPr>
          <w:rFonts w:ascii="Times New Roman" w:hAnsi="Times New Roman"/>
          <w:sz w:val="28"/>
          <w:szCs w:val="28"/>
        </w:rPr>
        <w:t>получение воды,</w:t>
      </w:r>
      <w:r w:rsidRPr="005A4488">
        <w:rPr>
          <w:rFonts w:ascii="Times New Roman" w:hAnsi="Times New Roman"/>
          <w:sz w:val="28"/>
          <w:szCs w:val="28"/>
        </w:rPr>
        <w:t xml:space="preserve"> W</w:t>
      </w:r>
      <w:r w:rsidRPr="009E7705">
        <w:rPr>
          <w:rFonts w:ascii="Times New Roman" w:hAnsi="Times New Roman"/>
          <w:sz w:val="28"/>
          <w:szCs w:val="28"/>
          <w:vertAlign w:val="subscript"/>
          <w:lang w:val="en-US"/>
        </w:rPr>
        <w:t>p</w:t>
      </w:r>
      <w:r w:rsidRPr="009E7705">
        <w:rPr>
          <w:rFonts w:ascii="Times New Roman" w:hAnsi="Times New Roman"/>
          <w:sz w:val="28"/>
          <w:szCs w:val="28"/>
        </w:rPr>
        <w:t xml:space="preserve"> = </w:t>
      </w:r>
      <w:r w:rsidRPr="005A4488">
        <w:rPr>
          <w:rFonts w:ascii="Times New Roman" w:hAnsi="Times New Roman"/>
          <w:sz w:val="28"/>
          <w:szCs w:val="28"/>
        </w:rPr>
        <w:t>0 и скорости потока воды, Q</w:t>
      </w:r>
      <w:r w:rsidRPr="009E7705">
        <w:rPr>
          <w:rFonts w:ascii="Times New Roman" w:hAnsi="Times New Roman"/>
          <w:sz w:val="28"/>
          <w:szCs w:val="28"/>
          <w:vertAlign w:val="subscript"/>
          <w:lang w:val="en-US"/>
        </w:rPr>
        <w:t>w</w:t>
      </w:r>
      <w:r w:rsidRPr="009E7705">
        <w:rPr>
          <w:rFonts w:ascii="Times New Roman" w:hAnsi="Times New Roman"/>
          <w:sz w:val="28"/>
          <w:szCs w:val="28"/>
          <w:vertAlign w:val="subscript"/>
        </w:rPr>
        <w:t xml:space="preserve"> </w:t>
      </w:r>
      <w:r w:rsidRPr="005A4488">
        <w:rPr>
          <w:rFonts w:ascii="Times New Roman" w:hAnsi="Times New Roman"/>
          <w:sz w:val="28"/>
          <w:szCs w:val="28"/>
        </w:rPr>
        <w:t> = 0 После прорыва, S</w:t>
      </w:r>
      <w:r w:rsidRPr="009E7705">
        <w:rPr>
          <w:rFonts w:ascii="Times New Roman" w:hAnsi="Times New Roman"/>
          <w:sz w:val="28"/>
          <w:szCs w:val="28"/>
          <w:vertAlign w:val="subscript"/>
          <w:lang w:val="en-US"/>
        </w:rPr>
        <w:t>gi</w:t>
      </w:r>
      <w:r w:rsidRPr="009E7705">
        <w:rPr>
          <w:rFonts w:ascii="Times New Roman" w:hAnsi="Times New Roman"/>
          <w:sz w:val="28"/>
          <w:szCs w:val="28"/>
        </w:rPr>
        <w:t xml:space="preserve"> </w:t>
      </w:r>
      <w:r w:rsidRPr="005A4488">
        <w:rPr>
          <w:rFonts w:ascii="Times New Roman" w:hAnsi="Times New Roman"/>
          <w:sz w:val="28"/>
          <w:szCs w:val="28"/>
        </w:rPr>
        <w:t>= 0, Е</w:t>
      </w:r>
      <w:r w:rsidRPr="009E7705">
        <w:rPr>
          <w:rFonts w:ascii="Times New Roman" w:hAnsi="Times New Roman"/>
          <w:sz w:val="28"/>
          <w:szCs w:val="28"/>
          <w:vertAlign w:val="subscript"/>
          <w:lang w:val="en-US"/>
        </w:rPr>
        <w:t>A</w:t>
      </w:r>
      <w:r w:rsidRPr="009E7705">
        <w:rPr>
          <w:rFonts w:ascii="Times New Roman" w:hAnsi="Times New Roman"/>
          <w:sz w:val="28"/>
          <w:szCs w:val="28"/>
        </w:rPr>
        <w:t xml:space="preserve"> </w:t>
      </w:r>
      <w:r>
        <w:rPr>
          <w:rFonts w:ascii="Times New Roman" w:hAnsi="Times New Roman"/>
          <w:sz w:val="28"/>
          <w:szCs w:val="28"/>
          <w:lang w:val="en-US"/>
        </w:rPr>
        <w:t>E</w:t>
      </w:r>
      <w:r w:rsidRPr="009E7705">
        <w:rPr>
          <w:rFonts w:ascii="Times New Roman" w:hAnsi="Times New Roman"/>
          <w:sz w:val="28"/>
          <w:szCs w:val="28"/>
          <w:vertAlign w:val="subscript"/>
          <w:lang w:val="en-US"/>
        </w:rPr>
        <w:t>V</w:t>
      </w:r>
      <w:r w:rsidRPr="009E7705">
        <w:rPr>
          <w:rFonts w:ascii="Times New Roman" w:hAnsi="Times New Roman"/>
          <w:sz w:val="28"/>
          <w:szCs w:val="28"/>
        </w:rPr>
        <w:t xml:space="preserve"> </w:t>
      </w:r>
      <w:r w:rsidRPr="005A4488">
        <w:rPr>
          <w:rFonts w:ascii="Times New Roman" w:hAnsi="Times New Roman"/>
          <w:sz w:val="28"/>
          <w:szCs w:val="28"/>
        </w:rPr>
        <w:t>= 100%</w:t>
      </w:r>
    </w:p>
    <w:p w:rsidR="001E34F5" w:rsidRDefault="001E34F5" w:rsidP="002531DC">
      <w:pPr>
        <w:spacing w:after="0" w:line="360" w:lineRule="auto"/>
        <w:jc w:val="both"/>
        <w:rPr>
          <w:rFonts w:ascii="Times New Roman" w:hAnsi="Times New Roman"/>
          <w:sz w:val="28"/>
          <w:szCs w:val="28"/>
          <w:lang w:val="en-US"/>
        </w:rPr>
      </w:pPr>
    </w:p>
    <w:p w:rsidR="001E34F5" w:rsidRPr="00316EA6" w:rsidRDefault="001E34F5" w:rsidP="002531DC">
      <w:pPr>
        <w:spacing w:after="0" w:line="360" w:lineRule="auto"/>
        <w:jc w:val="both"/>
        <w:rPr>
          <w:rFonts w:ascii="Times New Roman" w:hAnsi="Times New Roman"/>
          <w:sz w:val="28"/>
          <w:szCs w:val="28"/>
          <w:lang w:val="en-US"/>
        </w:rPr>
      </w:pPr>
    </w:p>
    <w:p w:rsidR="001E34F5" w:rsidRPr="002576AB" w:rsidRDefault="001E34F5" w:rsidP="002531DC">
      <w:pPr>
        <w:spacing w:after="0" w:line="360" w:lineRule="auto"/>
        <w:ind w:firstLine="708"/>
        <w:rPr>
          <w:rFonts w:ascii="Times New Roman" w:hAnsi="Times New Roman"/>
          <w:b/>
          <w:sz w:val="28"/>
          <w:szCs w:val="28"/>
        </w:rPr>
      </w:pPr>
      <w:r w:rsidRPr="00F32078">
        <w:rPr>
          <w:rFonts w:ascii="Times New Roman" w:hAnsi="Times New Roman"/>
          <w:b/>
          <w:sz w:val="28"/>
          <w:szCs w:val="28"/>
        </w:rPr>
        <w:t>Расчет коэффициент вытеснения</w:t>
      </w:r>
    </w:p>
    <w:p w:rsidR="001E34F5" w:rsidRDefault="001E34F5" w:rsidP="002531DC">
      <w:pPr>
        <w:spacing w:after="0" w:line="360" w:lineRule="auto"/>
        <w:ind w:firstLine="709"/>
        <w:jc w:val="both"/>
        <w:rPr>
          <w:rFonts w:ascii="Times New Roman" w:hAnsi="Times New Roman"/>
          <w:sz w:val="28"/>
          <w:szCs w:val="28"/>
        </w:rPr>
      </w:pPr>
    </w:p>
    <w:p w:rsidR="001E34F5" w:rsidRPr="002576AB" w:rsidRDefault="001E34F5" w:rsidP="002531DC">
      <w:pPr>
        <w:spacing w:after="0" w:line="360" w:lineRule="auto"/>
        <w:ind w:firstLine="708"/>
        <w:jc w:val="both"/>
        <w:rPr>
          <w:rFonts w:ascii="Times New Roman" w:hAnsi="Times New Roman"/>
          <w:sz w:val="28"/>
          <w:szCs w:val="28"/>
        </w:rPr>
      </w:pPr>
      <w:r w:rsidRPr="005A4488">
        <w:rPr>
          <w:rFonts w:ascii="Times New Roman" w:hAnsi="Times New Roman"/>
          <w:sz w:val="28"/>
          <w:szCs w:val="28"/>
        </w:rPr>
        <w:t xml:space="preserve">Математически, эффективность вытеснения выражается в виде: </w:t>
      </w:r>
    </w:p>
    <w:p w:rsidR="001E34F5" w:rsidRDefault="001E34F5" w:rsidP="002531DC">
      <w:pPr>
        <w:spacing w:after="0" w:line="360" w:lineRule="auto"/>
        <w:jc w:val="both"/>
        <w:rPr>
          <w:rFonts w:ascii="Times New Roman" w:hAnsi="Times New Roman"/>
          <w:sz w:val="28"/>
          <w:szCs w:val="28"/>
        </w:rPr>
      </w:pPr>
      <w:r w:rsidRPr="005A4488">
        <w:rPr>
          <w:rFonts w:ascii="Times New Roman" w:hAnsi="Times New Roman"/>
          <w:sz w:val="28"/>
          <w:szCs w:val="28"/>
        </w:rPr>
        <w:t>Е</w:t>
      </w:r>
      <w:r w:rsidRPr="00CF5BB2">
        <w:rPr>
          <w:rFonts w:ascii="Times New Roman" w:hAnsi="Times New Roman"/>
          <w:sz w:val="28"/>
          <w:szCs w:val="28"/>
          <w:vertAlign w:val="subscript"/>
        </w:rPr>
        <w:t>D</w:t>
      </w:r>
      <w:r w:rsidRPr="00CF5BB2">
        <w:rPr>
          <w:rFonts w:ascii="Times New Roman" w:hAnsi="Times New Roman"/>
          <w:sz w:val="28"/>
          <w:szCs w:val="28"/>
        </w:rPr>
        <w:t xml:space="preserve"> </w:t>
      </w:r>
      <w:r w:rsidRPr="005A4488">
        <w:rPr>
          <w:rFonts w:ascii="Times New Roman" w:hAnsi="Times New Roman"/>
          <w:sz w:val="28"/>
          <w:szCs w:val="28"/>
        </w:rPr>
        <w:t xml:space="preserve"> = (Объем </w:t>
      </w:r>
      <w:r>
        <w:rPr>
          <w:rFonts w:ascii="Times New Roman" w:hAnsi="Times New Roman"/>
          <w:sz w:val="28"/>
          <w:szCs w:val="28"/>
        </w:rPr>
        <w:t>нефти</w:t>
      </w:r>
      <w:r w:rsidRPr="005A4488">
        <w:rPr>
          <w:rFonts w:ascii="Times New Roman" w:hAnsi="Times New Roman"/>
          <w:sz w:val="28"/>
          <w:szCs w:val="28"/>
        </w:rPr>
        <w:t xml:space="preserve"> в начале </w:t>
      </w:r>
      <w:r>
        <w:rPr>
          <w:rFonts w:ascii="Times New Roman" w:hAnsi="Times New Roman"/>
          <w:sz w:val="28"/>
          <w:szCs w:val="28"/>
        </w:rPr>
        <w:t>заводнения</w:t>
      </w:r>
      <w:r w:rsidRPr="005A4488">
        <w:rPr>
          <w:rFonts w:ascii="Times New Roman" w:hAnsi="Times New Roman"/>
          <w:sz w:val="28"/>
          <w:szCs w:val="28"/>
        </w:rPr>
        <w:t xml:space="preserve"> - Остальной объем нефти) / Объем </w:t>
      </w:r>
      <w:r>
        <w:rPr>
          <w:rFonts w:ascii="Times New Roman" w:hAnsi="Times New Roman"/>
          <w:sz w:val="28"/>
          <w:szCs w:val="28"/>
        </w:rPr>
        <w:t>нефти</w:t>
      </w:r>
      <w:r w:rsidRPr="005A4488">
        <w:rPr>
          <w:rFonts w:ascii="Times New Roman" w:hAnsi="Times New Roman"/>
          <w:sz w:val="28"/>
          <w:szCs w:val="28"/>
        </w:rPr>
        <w:t xml:space="preserve"> при </w:t>
      </w:r>
      <w:r>
        <w:rPr>
          <w:rFonts w:ascii="Times New Roman" w:hAnsi="Times New Roman"/>
          <w:sz w:val="28"/>
          <w:szCs w:val="28"/>
        </w:rPr>
        <w:t>з</w:t>
      </w:r>
      <w:r w:rsidRPr="005A4488">
        <w:rPr>
          <w:rFonts w:ascii="Times New Roman" w:hAnsi="Times New Roman"/>
          <w:sz w:val="28"/>
          <w:szCs w:val="28"/>
        </w:rPr>
        <w:t xml:space="preserve">аводнения </w:t>
      </w:r>
    </w:p>
    <w:p w:rsidR="001E34F5" w:rsidRPr="002531DC" w:rsidRDefault="001E34F5" w:rsidP="002531DC">
      <w:pPr>
        <w:spacing w:after="0" w:line="360" w:lineRule="auto"/>
        <w:jc w:val="both"/>
        <w:rPr>
          <w:rFonts w:ascii="Times New Roman" w:hAnsi="Times New Roman"/>
          <w:sz w:val="28"/>
          <w:szCs w:val="28"/>
        </w:rPr>
      </w:pPr>
      <w:r w:rsidRPr="0024199C">
        <w:rPr>
          <w:rFonts w:ascii="Times New Roman" w:hAnsi="Times New Roman"/>
          <w:sz w:val="28"/>
          <w:szCs w:val="28"/>
          <w:lang w:val="en-US"/>
        </w:rPr>
        <w:t>E</w:t>
      </w:r>
      <w:r w:rsidRPr="00CF5BB2">
        <w:rPr>
          <w:rFonts w:ascii="Times New Roman" w:hAnsi="Times New Roman"/>
          <w:sz w:val="28"/>
          <w:szCs w:val="28"/>
          <w:vertAlign w:val="subscript"/>
          <w:lang w:val="en-US"/>
        </w:rPr>
        <w:t>D</w:t>
      </w:r>
      <w:r w:rsidRPr="002531DC">
        <w:rPr>
          <w:rFonts w:ascii="Times New Roman" w:hAnsi="Times New Roman"/>
          <w:sz w:val="28"/>
          <w:szCs w:val="28"/>
        </w:rPr>
        <w:t xml:space="preserve"> = </w:t>
      </w:r>
      <w:r>
        <w:pict>
          <v:shape id="_x0000_i1031" type="#_x0000_t75" style="width:153.6pt;height:30pt">
            <v:imagedata r:id="rId15" o:title="" chromakey="white"/>
          </v:shape>
        </w:pict>
      </w:r>
    </w:p>
    <w:p w:rsidR="001E34F5" w:rsidRPr="002531DC" w:rsidRDefault="001E34F5" w:rsidP="002531DC">
      <w:pPr>
        <w:spacing w:after="0" w:line="360" w:lineRule="auto"/>
        <w:jc w:val="both"/>
        <w:rPr>
          <w:rFonts w:ascii="Times New Roman" w:hAnsi="Times New Roman"/>
          <w:i/>
          <w:sz w:val="28"/>
          <w:szCs w:val="28"/>
        </w:rPr>
      </w:pPr>
      <w:r w:rsidRPr="005C3D6D">
        <w:rPr>
          <w:rFonts w:ascii="Times New Roman" w:hAnsi="Times New Roman"/>
          <w:sz w:val="28"/>
          <w:szCs w:val="28"/>
          <w:lang w:val="en-US"/>
        </w:rPr>
        <w:t>E</w:t>
      </w:r>
      <w:r w:rsidRPr="00CF5BB2">
        <w:rPr>
          <w:rFonts w:ascii="Times New Roman" w:hAnsi="Times New Roman"/>
          <w:sz w:val="28"/>
          <w:szCs w:val="28"/>
          <w:vertAlign w:val="subscript"/>
          <w:lang w:val="en-US"/>
        </w:rPr>
        <w:t>D</w:t>
      </w:r>
      <w:r w:rsidRPr="002531DC">
        <w:rPr>
          <w:rFonts w:ascii="Times New Roman" w:hAnsi="Times New Roman"/>
          <w:sz w:val="28"/>
          <w:szCs w:val="28"/>
        </w:rPr>
        <w:t xml:space="preserve"> = </w:t>
      </w:r>
      <w:r>
        <w:pict>
          <v:shape id="_x0000_i1032" type="#_x0000_t75" style="width:99pt;height:30pt">
            <v:imagedata r:id="rId16" o:title="" chromakey="white"/>
          </v:shape>
        </w:pict>
      </w:r>
    </w:p>
    <w:p w:rsidR="001E34F5" w:rsidRDefault="001E34F5" w:rsidP="002531DC">
      <w:pPr>
        <w:spacing w:after="0" w:line="360" w:lineRule="auto"/>
        <w:jc w:val="both"/>
        <w:rPr>
          <w:rFonts w:ascii="Times New Roman" w:hAnsi="Times New Roman"/>
          <w:sz w:val="28"/>
          <w:szCs w:val="28"/>
        </w:rPr>
      </w:pPr>
      <w:r w:rsidRPr="005C3D6D">
        <w:rPr>
          <w:rFonts w:ascii="Times New Roman" w:hAnsi="Times New Roman"/>
          <w:sz w:val="28"/>
          <w:szCs w:val="28"/>
          <w:lang w:val="en-US"/>
        </w:rPr>
        <w:t> </w:t>
      </w:r>
      <w:r w:rsidRPr="0024199C">
        <w:rPr>
          <w:rFonts w:ascii="Times New Roman" w:hAnsi="Times New Roman"/>
          <w:sz w:val="28"/>
          <w:szCs w:val="28"/>
        </w:rPr>
        <w:t>где S</w:t>
      </w:r>
      <w:r w:rsidRPr="0024199C">
        <w:rPr>
          <w:rFonts w:ascii="Times New Roman" w:hAnsi="Times New Roman"/>
          <w:sz w:val="28"/>
          <w:szCs w:val="28"/>
          <w:vertAlign w:val="subscript"/>
          <w:lang w:val="en-US"/>
        </w:rPr>
        <w:t>OI</w:t>
      </w:r>
      <w:r w:rsidRPr="0024199C">
        <w:rPr>
          <w:rFonts w:ascii="Times New Roman" w:hAnsi="Times New Roman"/>
          <w:sz w:val="28"/>
          <w:szCs w:val="28"/>
        </w:rPr>
        <w:t xml:space="preserve"> = Начальная насыщенность </w:t>
      </w:r>
      <w:r>
        <w:rPr>
          <w:rFonts w:ascii="Times New Roman" w:hAnsi="Times New Roman"/>
          <w:sz w:val="28"/>
          <w:szCs w:val="28"/>
        </w:rPr>
        <w:t>нефти при з</w:t>
      </w:r>
      <w:r w:rsidRPr="0024199C">
        <w:rPr>
          <w:rFonts w:ascii="Times New Roman" w:hAnsi="Times New Roman"/>
          <w:sz w:val="28"/>
          <w:szCs w:val="28"/>
        </w:rPr>
        <w:t xml:space="preserve">аводнения; </w:t>
      </w:r>
    </w:p>
    <w:p w:rsidR="001E34F5" w:rsidRPr="005C3D6D" w:rsidRDefault="001E34F5" w:rsidP="002531DC">
      <w:pPr>
        <w:spacing w:after="0" w:line="360" w:lineRule="auto"/>
        <w:jc w:val="both"/>
        <w:rPr>
          <w:rFonts w:ascii="Times New Roman" w:hAnsi="Times New Roman"/>
          <w:sz w:val="28"/>
          <w:szCs w:val="28"/>
        </w:rPr>
      </w:pPr>
      <w:r w:rsidRPr="0024199C">
        <w:rPr>
          <w:rFonts w:ascii="Times New Roman" w:hAnsi="Times New Roman"/>
          <w:sz w:val="28"/>
          <w:szCs w:val="28"/>
        </w:rPr>
        <w:t>В</w:t>
      </w:r>
      <w:r w:rsidRPr="00F3738A">
        <w:rPr>
          <w:rFonts w:ascii="Times New Roman" w:hAnsi="Times New Roman"/>
          <w:sz w:val="28"/>
          <w:szCs w:val="28"/>
          <w:vertAlign w:val="subscript"/>
          <w:lang w:val="en-US"/>
        </w:rPr>
        <w:t>OI</w:t>
      </w:r>
      <w:r w:rsidRPr="00F3738A">
        <w:rPr>
          <w:rFonts w:ascii="Times New Roman" w:hAnsi="Times New Roman"/>
          <w:sz w:val="28"/>
          <w:szCs w:val="28"/>
        </w:rPr>
        <w:t xml:space="preserve"> </w:t>
      </w:r>
      <w:r w:rsidRPr="0024199C">
        <w:rPr>
          <w:rFonts w:ascii="Times New Roman" w:hAnsi="Times New Roman"/>
          <w:sz w:val="28"/>
          <w:szCs w:val="28"/>
        </w:rPr>
        <w:t xml:space="preserve"> = Коэффициент пластового объема нефти в на</w:t>
      </w:r>
      <w:r>
        <w:rPr>
          <w:rFonts w:ascii="Times New Roman" w:hAnsi="Times New Roman"/>
          <w:sz w:val="28"/>
          <w:szCs w:val="28"/>
        </w:rPr>
        <w:t>чале наводнения, баррель / STB;</w:t>
      </w:r>
    </w:p>
    <w:p w:rsidR="001E34F5" w:rsidRDefault="001E34F5" w:rsidP="002531DC">
      <w:pPr>
        <w:spacing w:after="0" w:line="360" w:lineRule="auto"/>
        <w:jc w:val="both"/>
        <w:rPr>
          <w:rFonts w:ascii="Times New Roman" w:hAnsi="Times New Roman"/>
          <w:sz w:val="28"/>
          <w:szCs w:val="28"/>
        </w:rPr>
      </w:pPr>
      <w:r w:rsidRPr="0024199C">
        <w:rPr>
          <w:rFonts w:ascii="Times New Roman" w:hAnsi="Times New Roman"/>
          <w:sz w:val="28"/>
          <w:szCs w:val="28"/>
        </w:rPr>
        <w:t>Sо</w:t>
      </w:r>
      <w:r w:rsidRPr="00F3738A">
        <w:rPr>
          <w:rFonts w:ascii="Times New Roman" w:hAnsi="Times New Roman"/>
          <w:sz w:val="28"/>
          <w:szCs w:val="28"/>
        </w:rPr>
        <w:t xml:space="preserve"> </w:t>
      </w:r>
      <w:r w:rsidRPr="0024199C">
        <w:rPr>
          <w:rFonts w:ascii="Times New Roman" w:hAnsi="Times New Roman"/>
          <w:sz w:val="28"/>
          <w:szCs w:val="28"/>
        </w:rPr>
        <w:t xml:space="preserve">= Среднее значение нефтенасыщенности в картине </w:t>
      </w:r>
      <w:r>
        <w:rPr>
          <w:rFonts w:ascii="Times New Roman" w:hAnsi="Times New Roman"/>
          <w:sz w:val="28"/>
          <w:szCs w:val="28"/>
        </w:rPr>
        <w:t>з</w:t>
      </w:r>
      <w:r w:rsidRPr="0024199C">
        <w:rPr>
          <w:rFonts w:ascii="Times New Roman" w:hAnsi="Times New Roman"/>
          <w:sz w:val="28"/>
          <w:szCs w:val="28"/>
        </w:rPr>
        <w:t xml:space="preserve">аводнения в определенный момент во время </w:t>
      </w:r>
      <w:r>
        <w:rPr>
          <w:rFonts w:ascii="Times New Roman" w:hAnsi="Times New Roman"/>
          <w:sz w:val="28"/>
          <w:szCs w:val="28"/>
        </w:rPr>
        <w:t>з</w:t>
      </w:r>
      <w:r w:rsidRPr="0024199C">
        <w:rPr>
          <w:rFonts w:ascii="Times New Roman" w:hAnsi="Times New Roman"/>
          <w:sz w:val="28"/>
          <w:szCs w:val="28"/>
        </w:rPr>
        <w:t xml:space="preserve">аводнения. </w:t>
      </w:r>
    </w:p>
    <w:p w:rsidR="001E34F5" w:rsidRDefault="001E34F5" w:rsidP="002531DC">
      <w:pPr>
        <w:spacing w:after="0" w:line="360" w:lineRule="auto"/>
        <w:jc w:val="both"/>
        <w:rPr>
          <w:rFonts w:ascii="Times New Roman" w:hAnsi="Times New Roman"/>
          <w:sz w:val="28"/>
          <w:szCs w:val="28"/>
        </w:rPr>
      </w:pPr>
      <w:r w:rsidRPr="0024199C">
        <w:rPr>
          <w:rFonts w:ascii="Times New Roman" w:hAnsi="Times New Roman"/>
          <w:sz w:val="28"/>
          <w:szCs w:val="28"/>
        </w:rPr>
        <w:t xml:space="preserve">При постоянном </w:t>
      </w:r>
      <w:r>
        <w:rPr>
          <w:rFonts w:ascii="Times New Roman" w:hAnsi="Times New Roman"/>
          <w:sz w:val="28"/>
          <w:szCs w:val="28"/>
        </w:rPr>
        <w:t>нефти, FVF</w:t>
      </w:r>
    </w:p>
    <w:p w:rsidR="001E34F5" w:rsidRPr="005C3D6D" w:rsidRDefault="001E34F5" w:rsidP="002531DC">
      <w:pPr>
        <w:spacing w:after="0" w:line="360" w:lineRule="auto"/>
        <w:ind w:left="3402"/>
        <w:jc w:val="both"/>
        <w:rPr>
          <w:rFonts w:ascii="Times New Roman" w:hAnsi="Times New Roman"/>
          <w:i/>
          <w:sz w:val="28"/>
          <w:szCs w:val="28"/>
        </w:rPr>
      </w:pPr>
      <w:r w:rsidRPr="0024199C">
        <w:rPr>
          <w:rFonts w:ascii="Times New Roman" w:hAnsi="Times New Roman"/>
          <w:sz w:val="28"/>
          <w:szCs w:val="28"/>
        </w:rPr>
        <w:t>E</w:t>
      </w:r>
      <w:r w:rsidRPr="00F3738A">
        <w:rPr>
          <w:rFonts w:ascii="Times New Roman" w:hAnsi="Times New Roman"/>
          <w:sz w:val="28"/>
          <w:szCs w:val="28"/>
          <w:vertAlign w:val="subscript"/>
        </w:rPr>
        <w:t>D</w:t>
      </w:r>
      <w:r>
        <w:rPr>
          <w:rFonts w:ascii="Times New Roman" w:hAnsi="Times New Roman"/>
          <w:sz w:val="28"/>
          <w:szCs w:val="28"/>
        </w:rPr>
        <w:t xml:space="preserve"> = </w:t>
      </w:r>
      <w:r>
        <w:pict>
          <v:shape id="_x0000_i1033" type="#_x0000_t75" style="width:43.8pt;height:30pt">
            <v:imagedata r:id="rId17" o:title="" chromakey="white"/>
          </v:shape>
        </w:pict>
      </w:r>
    </w:p>
    <w:p w:rsidR="001E34F5" w:rsidRPr="005C3D6D" w:rsidRDefault="001E34F5" w:rsidP="002531DC">
      <w:pPr>
        <w:spacing w:after="0" w:line="360" w:lineRule="auto"/>
        <w:ind w:left="3402"/>
        <w:jc w:val="both"/>
        <w:rPr>
          <w:rFonts w:ascii="Times New Roman" w:hAnsi="Times New Roman"/>
          <w:sz w:val="28"/>
          <w:szCs w:val="28"/>
          <w:vertAlign w:val="subscript"/>
        </w:rPr>
      </w:pPr>
      <w:r>
        <w:rPr>
          <w:rFonts w:ascii="Times New Roman" w:hAnsi="Times New Roman"/>
          <w:sz w:val="28"/>
          <w:szCs w:val="28"/>
          <w:lang w:val="en-US"/>
        </w:rPr>
        <w:t>S</w:t>
      </w:r>
      <w:r w:rsidRPr="00F3738A">
        <w:rPr>
          <w:rFonts w:ascii="Times New Roman" w:hAnsi="Times New Roman"/>
          <w:sz w:val="28"/>
          <w:szCs w:val="28"/>
          <w:vertAlign w:val="subscript"/>
          <w:lang w:val="en-US"/>
        </w:rPr>
        <w:t>OI</w:t>
      </w:r>
      <w:r w:rsidRPr="00F3738A">
        <w:rPr>
          <w:rFonts w:ascii="Times New Roman" w:hAnsi="Times New Roman"/>
          <w:sz w:val="28"/>
          <w:szCs w:val="28"/>
          <w:vertAlign w:val="subscript"/>
        </w:rPr>
        <w:t xml:space="preserve"> </w:t>
      </w:r>
      <w:r w:rsidRPr="00F3738A">
        <w:rPr>
          <w:rFonts w:ascii="Times New Roman" w:hAnsi="Times New Roman"/>
          <w:sz w:val="28"/>
          <w:szCs w:val="28"/>
        </w:rPr>
        <w:t xml:space="preserve">= 1 – </w:t>
      </w:r>
      <w:r>
        <w:rPr>
          <w:rFonts w:ascii="Times New Roman" w:hAnsi="Times New Roman"/>
          <w:sz w:val="28"/>
          <w:szCs w:val="28"/>
          <w:lang w:val="en-US"/>
        </w:rPr>
        <w:t>S</w:t>
      </w:r>
      <w:r w:rsidRPr="00F3738A">
        <w:rPr>
          <w:rFonts w:ascii="Times New Roman" w:hAnsi="Times New Roman"/>
          <w:sz w:val="28"/>
          <w:szCs w:val="28"/>
          <w:vertAlign w:val="subscript"/>
          <w:lang w:val="en-US"/>
        </w:rPr>
        <w:t>WI</w:t>
      </w:r>
      <w:r w:rsidRPr="00F3738A">
        <w:rPr>
          <w:rFonts w:ascii="Times New Roman" w:hAnsi="Times New Roman"/>
          <w:sz w:val="28"/>
          <w:szCs w:val="28"/>
          <w:vertAlign w:val="subscript"/>
        </w:rPr>
        <w:t xml:space="preserve"> </w:t>
      </w:r>
      <w:r w:rsidRPr="00F3738A">
        <w:rPr>
          <w:rFonts w:ascii="Times New Roman" w:hAnsi="Times New Roman"/>
          <w:sz w:val="28"/>
          <w:szCs w:val="28"/>
        </w:rPr>
        <w:t xml:space="preserve">- </w:t>
      </w:r>
      <w:r>
        <w:rPr>
          <w:rFonts w:ascii="Times New Roman" w:hAnsi="Times New Roman"/>
          <w:sz w:val="28"/>
          <w:szCs w:val="28"/>
          <w:lang w:val="en-US"/>
        </w:rPr>
        <w:t>S</w:t>
      </w:r>
      <w:r w:rsidRPr="00F3738A">
        <w:rPr>
          <w:rFonts w:ascii="Times New Roman" w:hAnsi="Times New Roman"/>
          <w:sz w:val="28"/>
          <w:szCs w:val="28"/>
          <w:vertAlign w:val="subscript"/>
          <w:lang w:val="en-US"/>
        </w:rPr>
        <w:t>gi</w:t>
      </w:r>
    </w:p>
    <w:p w:rsidR="001E34F5" w:rsidRPr="005C3D6D" w:rsidRDefault="001E34F5" w:rsidP="002531DC">
      <w:pPr>
        <w:spacing w:after="0" w:line="360" w:lineRule="auto"/>
        <w:jc w:val="both"/>
        <w:rPr>
          <w:rFonts w:ascii="Times New Roman" w:hAnsi="Times New Roman"/>
          <w:sz w:val="28"/>
          <w:szCs w:val="28"/>
          <w:vertAlign w:val="subscript"/>
        </w:rPr>
      </w:pPr>
    </w:p>
    <w:p w:rsidR="001E34F5" w:rsidRPr="005C3D6D" w:rsidRDefault="001E34F5" w:rsidP="002531DC">
      <w:pPr>
        <w:spacing w:after="0" w:line="360" w:lineRule="auto"/>
        <w:jc w:val="both"/>
        <w:rPr>
          <w:rFonts w:ascii="Times New Roman" w:hAnsi="Times New Roman"/>
          <w:sz w:val="28"/>
          <w:szCs w:val="28"/>
        </w:rPr>
      </w:pPr>
      <w:r w:rsidRPr="00F3738A">
        <w:rPr>
          <w:rFonts w:ascii="Times New Roman" w:hAnsi="Times New Roman"/>
          <w:sz w:val="28"/>
          <w:szCs w:val="28"/>
        </w:rPr>
        <w:t>В охваченной области, Газонасыщенность считается нулевым,</w:t>
      </w:r>
    </w:p>
    <w:p w:rsidR="001E34F5" w:rsidRPr="00F3738A" w:rsidRDefault="001E34F5" w:rsidP="002531DC">
      <w:pPr>
        <w:spacing w:after="0" w:line="360" w:lineRule="auto"/>
        <w:jc w:val="both"/>
        <w:rPr>
          <w:rFonts w:ascii="Times New Roman" w:hAnsi="Times New Roman"/>
          <w:sz w:val="28"/>
          <w:szCs w:val="28"/>
          <w:lang w:val="en-US"/>
        </w:rPr>
      </w:pPr>
      <w:r>
        <w:pict>
          <v:shape id="_x0000_i1034" type="#_x0000_t75" style="width:75pt;height:19.8pt">
            <v:imagedata r:id="rId18" o:title="" chromakey="white"/>
          </v:shape>
        </w:pict>
      </w:r>
    </w:p>
    <w:p w:rsidR="001E34F5" w:rsidRPr="00F32078" w:rsidRDefault="001E34F5" w:rsidP="002531DC">
      <w:pPr>
        <w:spacing w:after="0" w:line="360" w:lineRule="auto"/>
        <w:ind w:left="2127"/>
        <w:jc w:val="both"/>
        <w:rPr>
          <w:rFonts w:ascii="Times New Roman" w:hAnsi="Times New Roman"/>
          <w:sz w:val="28"/>
          <w:szCs w:val="28"/>
        </w:rPr>
      </w:pPr>
      <w:r w:rsidRPr="00F32078">
        <w:rPr>
          <w:rFonts w:ascii="Times New Roman" w:hAnsi="Times New Roman"/>
          <w:sz w:val="28"/>
          <w:szCs w:val="28"/>
        </w:rPr>
        <w:t xml:space="preserve">Также,       </w:t>
      </w:r>
      <w:r>
        <w:pict>
          <v:shape id="_x0000_i1035" type="#_x0000_t75" style="width:89.4pt;height:31.8pt">
            <v:imagedata r:id="rId19" o:title="" chromakey="white"/>
          </v:shape>
        </w:pict>
      </w:r>
    </w:p>
    <w:p w:rsidR="001E34F5" w:rsidRPr="005C3D6D" w:rsidRDefault="001E34F5" w:rsidP="002531DC">
      <w:pPr>
        <w:spacing w:after="0" w:line="360" w:lineRule="auto"/>
        <w:jc w:val="both"/>
        <w:rPr>
          <w:rFonts w:ascii="Times New Roman" w:hAnsi="Times New Roman"/>
          <w:sz w:val="28"/>
          <w:szCs w:val="28"/>
        </w:rPr>
      </w:pPr>
      <w:r>
        <w:pict>
          <v:shape id="_x0000_i1036" type="#_x0000_t75" style="width:34.8pt;height:19.8pt">
            <v:imagedata r:id="rId20" o:title="" chromakey="white"/>
          </v:shape>
        </w:pict>
      </w:r>
      <w:r w:rsidRPr="000D6E16">
        <w:rPr>
          <w:rFonts w:ascii="Times New Roman" w:hAnsi="Times New Roman"/>
          <w:sz w:val="28"/>
          <w:szCs w:val="28"/>
        </w:rPr>
        <w:t xml:space="preserve">средняя водонасыщенность в охваченной области; </w:t>
      </w:r>
    </w:p>
    <w:p w:rsidR="001E34F5" w:rsidRPr="000D6E16" w:rsidRDefault="001E34F5" w:rsidP="002531DC">
      <w:pPr>
        <w:spacing w:after="0" w:line="360" w:lineRule="auto"/>
        <w:jc w:val="both"/>
        <w:rPr>
          <w:rFonts w:ascii="Times New Roman" w:hAnsi="Times New Roman"/>
          <w:sz w:val="28"/>
          <w:szCs w:val="28"/>
        </w:rPr>
      </w:pPr>
      <w:r>
        <w:rPr>
          <w:rFonts w:ascii="Times New Roman" w:hAnsi="Times New Roman"/>
          <w:sz w:val="28"/>
          <w:szCs w:val="28"/>
          <w:lang w:val="en-US"/>
        </w:rPr>
        <w:t>S</w:t>
      </w:r>
      <w:r w:rsidRPr="000D6E16">
        <w:rPr>
          <w:rFonts w:ascii="Times New Roman" w:hAnsi="Times New Roman"/>
          <w:sz w:val="28"/>
          <w:szCs w:val="28"/>
          <w:vertAlign w:val="subscript"/>
          <w:lang w:val="en-US"/>
        </w:rPr>
        <w:t>gi</w:t>
      </w:r>
      <w:r w:rsidRPr="000D6E16">
        <w:rPr>
          <w:rFonts w:ascii="Times New Roman" w:hAnsi="Times New Roman"/>
          <w:sz w:val="28"/>
          <w:szCs w:val="28"/>
        </w:rPr>
        <w:t xml:space="preserve">  = Начальная насыщенность газа в начале наводнения; S</w:t>
      </w:r>
    </w:p>
    <w:p w:rsidR="001E34F5" w:rsidRDefault="001E34F5" w:rsidP="002531DC">
      <w:pPr>
        <w:spacing w:after="0" w:line="360" w:lineRule="auto"/>
        <w:jc w:val="both"/>
        <w:rPr>
          <w:rFonts w:ascii="Times New Roman" w:hAnsi="Times New Roman"/>
          <w:sz w:val="28"/>
          <w:szCs w:val="28"/>
        </w:rPr>
      </w:pPr>
      <w:r>
        <w:rPr>
          <w:rFonts w:ascii="Times New Roman" w:hAnsi="Times New Roman"/>
          <w:sz w:val="28"/>
          <w:szCs w:val="28"/>
          <w:lang w:val="en-US"/>
        </w:rPr>
        <w:t>S</w:t>
      </w:r>
      <w:r w:rsidRPr="000D6E16">
        <w:rPr>
          <w:rFonts w:ascii="Times New Roman" w:hAnsi="Times New Roman"/>
          <w:sz w:val="28"/>
          <w:szCs w:val="28"/>
          <w:vertAlign w:val="subscript"/>
        </w:rPr>
        <w:t>Wi</w:t>
      </w:r>
      <w:r w:rsidRPr="000D6E16">
        <w:rPr>
          <w:rFonts w:ascii="Times New Roman" w:hAnsi="Times New Roman"/>
          <w:sz w:val="28"/>
          <w:szCs w:val="28"/>
        </w:rPr>
        <w:t xml:space="preserve"> = Начальная водонасыщенность в начале наводнения; если ни один исходный газ не присутствует в начале </w:t>
      </w:r>
      <w:r>
        <w:rPr>
          <w:rFonts w:ascii="Times New Roman" w:hAnsi="Times New Roman"/>
          <w:sz w:val="28"/>
          <w:szCs w:val="28"/>
        </w:rPr>
        <w:t>з</w:t>
      </w:r>
      <w:r w:rsidRPr="000D6E16">
        <w:rPr>
          <w:rFonts w:ascii="Times New Roman" w:hAnsi="Times New Roman"/>
          <w:sz w:val="28"/>
          <w:szCs w:val="28"/>
        </w:rPr>
        <w:t>аводнения.</w:t>
      </w:r>
    </w:p>
    <w:p w:rsidR="001E34F5" w:rsidRDefault="001E34F5" w:rsidP="002531DC">
      <w:pPr>
        <w:spacing w:after="0" w:line="360" w:lineRule="auto"/>
        <w:jc w:val="both"/>
        <w:rPr>
          <w:rFonts w:ascii="Times New Roman" w:hAnsi="Times New Roman"/>
          <w:sz w:val="28"/>
          <w:szCs w:val="28"/>
        </w:rPr>
      </w:pPr>
    </w:p>
    <w:p w:rsidR="001E34F5" w:rsidRDefault="001E34F5" w:rsidP="002531DC">
      <w:pPr>
        <w:spacing w:after="0" w:line="360" w:lineRule="auto"/>
        <w:jc w:val="both"/>
        <w:rPr>
          <w:rFonts w:ascii="Times New Roman" w:hAnsi="Times New Roman"/>
          <w:sz w:val="28"/>
          <w:szCs w:val="28"/>
        </w:rPr>
      </w:pPr>
      <w:r>
        <w:pict>
          <v:shape id="_x0000_i1037" type="#_x0000_t75" style="width:99pt;height:39pt">
            <v:imagedata r:id="rId21" o:title="" chromakey="white"/>
          </v:shape>
        </w:pict>
      </w:r>
    </w:p>
    <w:p w:rsidR="001E34F5" w:rsidRPr="001404F1" w:rsidRDefault="001E34F5" w:rsidP="002531DC">
      <w:pPr>
        <w:spacing w:after="0" w:line="360" w:lineRule="auto"/>
        <w:ind w:firstLine="708"/>
        <w:jc w:val="both"/>
        <w:rPr>
          <w:rFonts w:ascii="Times New Roman" w:hAnsi="Times New Roman"/>
          <w:sz w:val="28"/>
          <w:szCs w:val="28"/>
        </w:rPr>
      </w:pPr>
      <w:r w:rsidRPr="004E76CD">
        <w:rPr>
          <w:rFonts w:ascii="Times New Roman" w:hAnsi="Times New Roman"/>
          <w:sz w:val="28"/>
          <w:szCs w:val="28"/>
        </w:rPr>
        <w:t xml:space="preserve">Как </w:t>
      </w:r>
      <w:r w:rsidRPr="004E76CD">
        <w:rPr>
          <w:rFonts w:ascii="Times New Roman" w:hAnsi="Times New Roman"/>
          <w:sz w:val="28"/>
          <w:szCs w:val="28"/>
          <w:lang w:val="en-US"/>
        </w:rPr>
        <w:t>S</w:t>
      </w:r>
      <w:r w:rsidRPr="004E76CD">
        <w:rPr>
          <w:rFonts w:ascii="Times New Roman" w:hAnsi="Times New Roman"/>
          <w:sz w:val="28"/>
          <w:szCs w:val="28"/>
          <w:vertAlign w:val="subscript"/>
          <w:lang w:val="en-US"/>
        </w:rPr>
        <w:t>w</w:t>
      </w:r>
      <w:r w:rsidRPr="004E76CD">
        <w:rPr>
          <w:rFonts w:ascii="Times New Roman" w:hAnsi="Times New Roman"/>
          <w:sz w:val="28"/>
          <w:szCs w:val="28"/>
        </w:rPr>
        <w:t xml:space="preserve"> возрастает на разных этапах наводнения </w:t>
      </w:r>
      <w:r>
        <w:rPr>
          <w:rFonts w:ascii="Times New Roman" w:hAnsi="Times New Roman"/>
          <w:sz w:val="28"/>
          <w:szCs w:val="28"/>
          <w:lang w:val="en-US"/>
        </w:rPr>
        <w:t>E</w:t>
      </w:r>
      <w:r w:rsidRPr="004E76CD">
        <w:rPr>
          <w:rFonts w:ascii="Times New Roman" w:hAnsi="Times New Roman"/>
          <w:sz w:val="28"/>
          <w:szCs w:val="28"/>
          <w:vertAlign w:val="subscript"/>
          <w:lang w:val="en-US"/>
        </w:rPr>
        <w:t>D</w:t>
      </w:r>
      <w:r w:rsidRPr="004E76CD">
        <w:rPr>
          <w:rFonts w:ascii="Times New Roman" w:hAnsi="Times New Roman"/>
          <w:sz w:val="28"/>
          <w:szCs w:val="28"/>
        </w:rPr>
        <w:t xml:space="preserve"> также увеличивается, пока не достигнет максимума, когда среднее значение нефтенасыщенности в области рисунка </w:t>
      </w:r>
      <w:r>
        <w:rPr>
          <w:rFonts w:ascii="Times New Roman" w:hAnsi="Times New Roman"/>
          <w:sz w:val="28"/>
          <w:szCs w:val="28"/>
        </w:rPr>
        <w:t>з</w:t>
      </w:r>
      <w:r w:rsidRPr="004E76CD">
        <w:rPr>
          <w:rFonts w:ascii="Times New Roman" w:hAnsi="Times New Roman"/>
          <w:sz w:val="28"/>
          <w:szCs w:val="28"/>
        </w:rPr>
        <w:t xml:space="preserve">аводнений сводится к остаточной нефтенасыщенности </w:t>
      </w:r>
      <w:r w:rsidRPr="004E76CD">
        <w:rPr>
          <w:rFonts w:ascii="Times New Roman" w:hAnsi="Times New Roman"/>
          <w:sz w:val="28"/>
          <w:szCs w:val="28"/>
          <w:lang w:val="en-US"/>
        </w:rPr>
        <w:t>S</w:t>
      </w:r>
      <w:r>
        <w:rPr>
          <w:rFonts w:ascii="Times New Roman" w:hAnsi="Times New Roman"/>
          <w:sz w:val="28"/>
          <w:szCs w:val="28"/>
          <w:lang w:val="en-US"/>
        </w:rPr>
        <w:t>or</w:t>
      </w:r>
      <w:r w:rsidRPr="004E76CD">
        <w:rPr>
          <w:rFonts w:ascii="Times New Roman" w:hAnsi="Times New Roman"/>
          <w:sz w:val="28"/>
          <w:szCs w:val="28"/>
        </w:rPr>
        <w:t xml:space="preserve"> или, что эквивалентно, когда </w:t>
      </w:r>
      <w:r w:rsidRPr="004E76CD">
        <w:rPr>
          <w:rFonts w:ascii="Times New Roman" w:hAnsi="Times New Roman"/>
          <w:sz w:val="28"/>
          <w:szCs w:val="28"/>
          <w:lang w:val="en-US"/>
        </w:rPr>
        <w:t>Sw</w:t>
      </w:r>
      <w:r w:rsidRPr="004E76CD">
        <w:rPr>
          <w:rFonts w:ascii="Times New Roman" w:hAnsi="Times New Roman"/>
          <w:sz w:val="28"/>
          <w:szCs w:val="28"/>
        </w:rPr>
        <w:t xml:space="preserve"> = 1 - </w:t>
      </w:r>
      <w:r w:rsidRPr="004E76CD">
        <w:rPr>
          <w:rFonts w:ascii="Times New Roman" w:hAnsi="Times New Roman"/>
          <w:sz w:val="28"/>
          <w:szCs w:val="28"/>
          <w:lang w:val="en-US"/>
        </w:rPr>
        <w:t>S</w:t>
      </w:r>
      <w:r w:rsidRPr="004E76CD">
        <w:rPr>
          <w:rFonts w:ascii="Times New Roman" w:hAnsi="Times New Roman"/>
          <w:sz w:val="28"/>
          <w:szCs w:val="28"/>
        </w:rPr>
        <w:t xml:space="preserve"> или </w:t>
      </w:r>
      <w:r>
        <w:rPr>
          <w:rFonts w:ascii="Times New Roman" w:hAnsi="Times New Roman"/>
          <w:sz w:val="28"/>
          <w:szCs w:val="28"/>
          <w:lang w:val="en-US"/>
        </w:rPr>
        <w:t>E</w:t>
      </w:r>
      <w:r w:rsidRPr="004E76CD">
        <w:rPr>
          <w:rFonts w:ascii="Times New Roman" w:hAnsi="Times New Roman"/>
          <w:sz w:val="28"/>
          <w:szCs w:val="28"/>
          <w:vertAlign w:val="subscript"/>
          <w:lang w:val="en-US"/>
        </w:rPr>
        <w:t>D</w:t>
      </w:r>
      <w:r w:rsidRPr="004E76CD">
        <w:rPr>
          <w:rFonts w:ascii="Times New Roman" w:hAnsi="Times New Roman"/>
          <w:sz w:val="28"/>
          <w:szCs w:val="28"/>
        </w:rPr>
        <w:t xml:space="preserve"> будет непрерывно возрастать с увеличивая насыщенность воды в резервуаре. Проблема, конечно же, лежит разработке подхода к определению увеличение средней водонасыщенности в охваченной области в зависимости от накопленной воды вводят внутривенно (или времени впрыска). </w:t>
      </w:r>
      <w:r w:rsidRPr="004E76CD">
        <w:rPr>
          <w:rFonts w:ascii="Times New Roman" w:hAnsi="Times New Roman"/>
          <w:sz w:val="28"/>
          <w:szCs w:val="28"/>
          <w:lang w:val="en-US"/>
        </w:rPr>
        <w:t>Buckley</w:t>
      </w:r>
      <w:r w:rsidRPr="004E76CD">
        <w:rPr>
          <w:rFonts w:ascii="Times New Roman" w:hAnsi="Times New Roman"/>
          <w:sz w:val="28"/>
          <w:szCs w:val="28"/>
        </w:rPr>
        <w:t xml:space="preserve"> </w:t>
      </w:r>
      <w:r w:rsidRPr="004E76CD">
        <w:rPr>
          <w:rFonts w:ascii="Times New Roman" w:hAnsi="Times New Roman"/>
          <w:sz w:val="28"/>
          <w:szCs w:val="28"/>
          <w:lang w:val="en-US"/>
        </w:rPr>
        <w:t>and</w:t>
      </w:r>
      <w:r w:rsidRPr="004E76CD">
        <w:rPr>
          <w:rFonts w:ascii="Times New Roman" w:hAnsi="Times New Roman"/>
          <w:sz w:val="28"/>
          <w:szCs w:val="28"/>
        </w:rPr>
        <w:t xml:space="preserve"> </w:t>
      </w:r>
      <w:r w:rsidRPr="004E76CD">
        <w:rPr>
          <w:rFonts w:ascii="Times New Roman" w:hAnsi="Times New Roman"/>
          <w:sz w:val="28"/>
          <w:szCs w:val="28"/>
          <w:lang w:val="en-US"/>
        </w:rPr>
        <w:t>Leverett</w:t>
      </w:r>
      <w:r w:rsidRPr="001404F1">
        <w:rPr>
          <w:rFonts w:ascii="Times New Roman" w:hAnsi="Times New Roman"/>
          <w:sz w:val="28"/>
          <w:szCs w:val="28"/>
        </w:rPr>
        <w:t xml:space="preserve"> [1]</w:t>
      </w:r>
      <w:r>
        <w:rPr>
          <w:rFonts w:ascii="Times New Roman" w:hAnsi="Times New Roman"/>
          <w:sz w:val="28"/>
          <w:szCs w:val="28"/>
        </w:rPr>
        <w:t xml:space="preserve"> </w:t>
      </w:r>
      <w:r w:rsidRPr="004E76CD">
        <w:rPr>
          <w:rFonts w:ascii="Times New Roman" w:hAnsi="Times New Roman"/>
          <w:sz w:val="28"/>
          <w:szCs w:val="28"/>
        </w:rPr>
        <w:t>разработал уравнение фракционного потока, который обеспечивает основу для установления таких отношений.</w:t>
      </w:r>
    </w:p>
    <w:p w:rsidR="001E34F5" w:rsidRPr="001404F1" w:rsidRDefault="001E34F5" w:rsidP="002531DC">
      <w:pPr>
        <w:spacing w:after="0" w:line="360" w:lineRule="auto"/>
        <w:jc w:val="both"/>
        <w:rPr>
          <w:rFonts w:ascii="Times New Roman" w:hAnsi="Times New Roman"/>
          <w:sz w:val="28"/>
          <w:szCs w:val="28"/>
        </w:rPr>
      </w:pPr>
    </w:p>
    <w:p w:rsidR="001E34F5" w:rsidRDefault="001E34F5" w:rsidP="002531DC">
      <w:pPr>
        <w:spacing w:after="0" w:line="360" w:lineRule="auto"/>
        <w:ind w:firstLine="708"/>
        <w:rPr>
          <w:rFonts w:ascii="Times New Roman" w:hAnsi="Times New Roman"/>
          <w:b/>
          <w:sz w:val="28"/>
          <w:szCs w:val="28"/>
        </w:rPr>
      </w:pPr>
      <w:r>
        <w:rPr>
          <w:rFonts w:ascii="Times New Roman" w:hAnsi="Times New Roman"/>
          <w:b/>
          <w:sz w:val="28"/>
          <w:szCs w:val="28"/>
        </w:rPr>
        <w:t>У</w:t>
      </w:r>
      <w:r w:rsidRPr="00B27D3C">
        <w:rPr>
          <w:rFonts w:ascii="Times New Roman" w:hAnsi="Times New Roman"/>
          <w:b/>
          <w:sz w:val="28"/>
          <w:szCs w:val="28"/>
        </w:rPr>
        <w:t>равнение изменения доли фазы в многофазном потоке</w:t>
      </w:r>
    </w:p>
    <w:p w:rsidR="001E34F5" w:rsidRPr="00B27D3C" w:rsidRDefault="001E34F5" w:rsidP="002531DC">
      <w:pPr>
        <w:spacing w:after="0" w:line="360" w:lineRule="auto"/>
        <w:ind w:firstLine="708"/>
        <w:rPr>
          <w:rFonts w:ascii="Times New Roman" w:hAnsi="Times New Roman"/>
          <w:b/>
          <w:sz w:val="28"/>
          <w:szCs w:val="28"/>
        </w:rPr>
      </w:pPr>
    </w:p>
    <w:p w:rsidR="001E34F5" w:rsidRPr="000B6A59" w:rsidRDefault="001E34F5" w:rsidP="002531DC">
      <w:pPr>
        <w:spacing w:after="0" w:line="360" w:lineRule="auto"/>
        <w:ind w:firstLine="708"/>
        <w:jc w:val="both"/>
        <w:rPr>
          <w:rFonts w:ascii="Times New Roman" w:hAnsi="Times New Roman"/>
          <w:sz w:val="28"/>
          <w:szCs w:val="28"/>
        </w:rPr>
      </w:pPr>
      <w:r w:rsidRPr="004E76CD">
        <w:rPr>
          <w:rFonts w:ascii="Times New Roman" w:hAnsi="Times New Roman"/>
          <w:sz w:val="28"/>
          <w:szCs w:val="28"/>
        </w:rPr>
        <w:t xml:space="preserve">Уравнение фракционный поток представляет собой модель, используемая для определения доли воды от общего потока текучей среды в определенном месте и времени в линейном пластового заводнения. Эта модель дает представление о процессе несмешивающихся перемещения заводнения и относительные эффекты различных пород, жидкости и эксплуатационных свойств на эффективность вытеснения. Место и время для значения дробного потока получаются путем определения истории насыщения для этого места. </w:t>
      </w:r>
      <w:r w:rsidRPr="000B6A59">
        <w:rPr>
          <w:rFonts w:ascii="Times New Roman" w:hAnsi="Times New Roman"/>
          <w:sz w:val="28"/>
          <w:szCs w:val="28"/>
        </w:rPr>
        <w:t xml:space="preserve">Развитие уравнения дробного потока приписывается </w:t>
      </w:r>
      <w:r w:rsidRPr="004E76CD">
        <w:rPr>
          <w:rFonts w:ascii="Times New Roman" w:hAnsi="Times New Roman"/>
          <w:sz w:val="28"/>
          <w:szCs w:val="28"/>
          <w:lang w:val="en-US"/>
        </w:rPr>
        <w:t>Leverett</w:t>
      </w:r>
      <w:r w:rsidRPr="000B6A59">
        <w:rPr>
          <w:rFonts w:ascii="Times New Roman" w:hAnsi="Times New Roman"/>
          <w:sz w:val="28"/>
          <w:szCs w:val="28"/>
        </w:rPr>
        <w:t xml:space="preserve"> [1]</w:t>
      </w:r>
    </w:p>
    <w:p w:rsidR="001E34F5" w:rsidRPr="004E76CD" w:rsidRDefault="001E34F5" w:rsidP="002531DC">
      <w:pPr>
        <w:spacing w:after="0" w:line="360" w:lineRule="auto"/>
        <w:jc w:val="both"/>
        <w:rPr>
          <w:rFonts w:ascii="Times New Roman" w:hAnsi="Times New Roman"/>
          <w:sz w:val="28"/>
          <w:szCs w:val="28"/>
        </w:rPr>
      </w:pPr>
      <w:r w:rsidRPr="004E76CD">
        <w:rPr>
          <w:rFonts w:ascii="Times New Roman" w:hAnsi="Times New Roman"/>
          <w:sz w:val="28"/>
          <w:szCs w:val="28"/>
        </w:rPr>
        <w:t xml:space="preserve">Для двух несмешивающихся жидкостей, </w:t>
      </w:r>
      <w:r>
        <w:rPr>
          <w:rFonts w:ascii="Times New Roman" w:hAnsi="Times New Roman"/>
          <w:sz w:val="28"/>
          <w:szCs w:val="28"/>
        </w:rPr>
        <w:t>нефти</w:t>
      </w:r>
      <w:r w:rsidRPr="004E76CD">
        <w:rPr>
          <w:rFonts w:ascii="Times New Roman" w:hAnsi="Times New Roman"/>
          <w:sz w:val="28"/>
          <w:szCs w:val="28"/>
        </w:rPr>
        <w:t xml:space="preserve"> и воды</w:t>
      </w:r>
      <w:r>
        <w:rPr>
          <w:rFonts w:ascii="Times New Roman" w:hAnsi="Times New Roman"/>
          <w:sz w:val="28"/>
          <w:szCs w:val="28"/>
        </w:rPr>
        <w:t>, фракционного потока воды,</w:t>
      </w:r>
      <w:r w:rsidRPr="004E76CD">
        <w:rPr>
          <w:rFonts w:ascii="Times New Roman" w:hAnsi="Times New Roman"/>
          <w:sz w:val="28"/>
          <w:szCs w:val="28"/>
        </w:rPr>
        <w:t xml:space="preserve"> дается уравнением:</w:t>
      </w:r>
    </w:p>
    <w:p w:rsidR="001E34F5" w:rsidRPr="004E76CD" w:rsidRDefault="001E34F5" w:rsidP="002531DC">
      <w:pPr>
        <w:spacing w:after="0" w:line="360" w:lineRule="auto"/>
        <w:jc w:val="both"/>
        <w:rPr>
          <w:rFonts w:ascii="Times New Roman" w:hAnsi="Times New Roman"/>
          <w:sz w:val="28"/>
          <w:szCs w:val="28"/>
        </w:rPr>
      </w:pPr>
    </w:p>
    <w:p w:rsidR="001E34F5" w:rsidRPr="00282AC5" w:rsidRDefault="001E34F5" w:rsidP="002531DC">
      <w:pPr>
        <w:spacing w:after="0" w:line="360" w:lineRule="auto"/>
        <w:jc w:val="both"/>
        <w:rPr>
          <w:rFonts w:ascii="Times New Roman" w:hAnsi="Times New Roman"/>
          <w:sz w:val="28"/>
          <w:szCs w:val="28"/>
          <w:lang w:val="en-US"/>
        </w:rPr>
      </w:pPr>
      <w:r>
        <w:pict>
          <v:shape id="_x0000_i1038" type="#_x0000_t75" style="width:274.2pt;height:53.4pt">
            <v:imagedata r:id="rId22" o:title="" chromakey="white"/>
          </v:shape>
        </w:pict>
      </w:r>
    </w:p>
    <w:p w:rsidR="001E34F5" w:rsidRDefault="001E34F5" w:rsidP="002531DC">
      <w:pPr>
        <w:spacing w:after="0" w:line="360" w:lineRule="auto"/>
        <w:jc w:val="both"/>
        <w:rPr>
          <w:rFonts w:ascii="Times New Roman" w:hAnsi="Times New Roman"/>
          <w:sz w:val="28"/>
          <w:szCs w:val="28"/>
        </w:rPr>
      </w:pPr>
    </w:p>
    <w:p w:rsidR="001E34F5" w:rsidRPr="00282AC5" w:rsidRDefault="001E34F5" w:rsidP="002531DC">
      <w:pPr>
        <w:spacing w:after="0" w:line="360" w:lineRule="auto"/>
        <w:ind w:firstLine="708"/>
        <w:jc w:val="both"/>
        <w:rPr>
          <w:rFonts w:ascii="Times New Roman" w:hAnsi="Times New Roman"/>
          <w:sz w:val="28"/>
          <w:szCs w:val="28"/>
        </w:rPr>
      </w:pPr>
      <w:r>
        <w:rPr>
          <w:rFonts w:ascii="Times New Roman" w:hAnsi="Times New Roman"/>
          <w:sz w:val="28"/>
          <w:szCs w:val="28"/>
          <w:lang w:val="en-US"/>
        </w:rPr>
        <w:t>q</w:t>
      </w:r>
      <w:r w:rsidRPr="00282AC5">
        <w:rPr>
          <w:rFonts w:ascii="Times New Roman" w:hAnsi="Times New Roman"/>
          <w:sz w:val="28"/>
          <w:szCs w:val="28"/>
          <w:vertAlign w:val="subscript"/>
          <w:lang w:val="en-US"/>
        </w:rPr>
        <w:t>o</w:t>
      </w:r>
      <w:r w:rsidRPr="00282AC5">
        <w:rPr>
          <w:rFonts w:ascii="Times New Roman" w:hAnsi="Times New Roman"/>
          <w:sz w:val="28"/>
          <w:szCs w:val="28"/>
          <w:vertAlign w:val="subscript"/>
        </w:rPr>
        <w:t xml:space="preserve"> </w:t>
      </w:r>
      <w:r w:rsidRPr="00282AC5">
        <w:rPr>
          <w:rFonts w:ascii="Times New Roman" w:hAnsi="Times New Roman"/>
          <w:sz w:val="28"/>
          <w:szCs w:val="28"/>
          <w:lang w:val="en-US"/>
        </w:rPr>
        <w:t> </w:t>
      </w:r>
      <w:r w:rsidRPr="00282AC5">
        <w:rPr>
          <w:rFonts w:ascii="Times New Roman" w:hAnsi="Times New Roman"/>
          <w:sz w:val="28"/>
          <w:szCs w:val="28"/>
        </w:rPr>
        <w:t xml:space="preserve">= Расход масла, </w:t>
      </w:r>
      <w:r>
        <w:rPr>
          <w:rFonts w:ascii="Times New Roman" w:hAnsi="Times New Roman"/>
          <w:sz w:val="28"/>
          <w:szCs w:val="28"/>
          <w:lang w:val="en-US"/>
        </w:rPr>
        <w:t>RB</w:t>
      </w:r>
      <w:r w:rsidRPr="00282AC5">
        <w:rPr>
          <w:rFonts w:ascii="Times New Roman" w:hAnsi="Times New Roman"/>
          <w:sz w:val="28"/>
          <w:szCs w:val="28"/>
        </w:rPr>
        <w:t xml:space="preserve"> / день; </w:t>
      </w:r>
      <w:r>
        <w:rPr>
          <w:rFonts w:ascii="Times New Roman" w:hAnsi="Times New Roman"/>
          <w:sz w:val="28"/>
          <w:szCs w:val="28"/>
          <w:lang w:val="en-US"/>
        </w:rPr>
        <w:t>q</w:t>
      </w:r>
      <w:r w:rsidRPr="00282AC5">
        <w:rPr>
          <w:rFonts w:ascii="Times New Roman" w:hAnsi="Times New Roman"/>
          <w:sz w:val="28"/>
          <w:szCs w:val="28"/>
          <w:vertAlign w:val="subscript"/>
          <w:lang w:val="en-US"/>
        </w:rPr>
        <w:t>w</w:t>
      </w:r>
      <w:r w:rsidRPr="00282AC5">
        <w:rPr>
          <w:rFonts w:ascii="Times New Roman" w:hAnsi="Times New Roman"/>
          <w:sz w:val="28"/>
          <w:szCs w:val="28"/>
        </w:rPr>
        <w:t xml:space="preserve"> </w:t>
      </w:r>
      <w:r w:rsidRPr="00282AC5">
        <w:rPr>
          <w:rFonts w:ascii="Times New Roman" w:hAnsi="Times New Roman"/>
          <w:sz w:val="28"/>
          <w:szCs w:val="28"/>
          <w:lang w:val="en-US"/>
        </w:rPr>
        <w:t> </w:t>
      </w:r>
      <w:r w:rsidRPr="00282AC5">
        <w:rPr>
          <w:rFonts w:ascii="Times New Roman" w:hAnsi="Times New Roman"/>
          <w:sz w:val="28"/>
          <w:szCs w:val="28"/>
        </w:rPr>
        <w:t xml:space="preserve">= Расход воды, </w:t>
      </w:r>
      <w:r>
        <w:rPr>
          <w:rFonts w:ascii="Times New Roman" w:hAnsi="Times New Roman"/>
          <w:sz w:val="28"/>
          <w:szCs w:val="28"/>
          <w:lang w:val="en-US"/>
        </w:rPr>
        <w:t>RB</w:t>
      </w:r>
      <w:r w:rsidRPr="00282AC5">
        <w:rPr>
          <w:rFonts w:ascii="Times New Roman" w:hAnsi="Times New Roman"/>
          <w:sz w:val="28"/>
          <w:szCs w:val="28"/>
        </w:rPr>
        <w:t xml:space="preserve"> / день; К</w:t>
      </w:r>
      <w:r w:rsidRPr="00282AC5">
        <w:rPr>
          <w:rFonts w:ascii="Times New Roman" w:hAnsi="Times New Roman"/>
          <w:sz w:val="28"/>
          <w:szCs w:val="28"/>
          <w:vertAlign w:val="subscript"/>
        </w:rPr>
        <w:t>о</w:t>
      </w:r>
      <w:r w:rsidRPr="00282AC5">
        <w:rPr>
          <w:rFonts w:ascii="Times New Roman" w:hAnsi="Times New Roman"/>
          <w:sz w:val="28"/>
          <w:szCs w:val="28"/>
        </w:rPr>
        <w:t xml:space="preserve"> </w:t>
      </w:r>
      <w:r w:rsidRPr="00282AC5">
        <w:rPr>
          <w:rFonts w:ascii="Times New Roman" w:hAnsi="Times New Roman"/>
          <w:sz w:val="28"/>
          <w:szCs w:val="28"/>
          <w:lang w:val="en-US"/>
        </w:rPr>
        <w:t> </w:t>
      </w:r>
      <w:r w:rsidRPr="00282AC5">
        <w:rPr>
          <w:rFonts w:ascii="Times New Roman" w:hAnsi="Times New Roman"/>
          <w:sz w:val="28"/>
          <w:szCs w:val="28"/>
        </w:rPr>
        <w:t>= Эффективная проницаемость для нефти, мД; К</w:t>
      </w:r>
      <w:r>
        <w:rPr>
          <w:rFonts w:ascii="Times New Roman" w:hAnsi="Times New Roman"/>
          <w:sz w:val="28"/>
          <w:szCs w:val="28"/>
          <w:vertAlign w:val="subscript"/>
          <w:lang w:val="en-US"/>
        </w:rPr>
        <w:t>w</w:t>
      </w:r>
      <w:r w:rsidRPr="00282AC5">
        <w:rPr>
          <w:rFonts w:ascii="Times New Roman" w:hAnsi="Times New Roman"/>
          <w:sz w:val="28"/>
          <w:szCs w:val="28"/>
          <w:vertAlign w:val="subscript"/>
        </w:rPr>
        <w:t xml:space="preserve"> </w:t>
      </w:r>
      <w:r w:rsidRPr="00282AC5">
        <w:rPr>
          <w:rFonts w:ascii="Times New Roman" w:hAnsi="Times New Roman"/>
          <w:sz w:val="28"/>
          <w:szCs w:val="28"/>
        </w:rPr>
        <w:t xml:space="preserve">= Эффективная проницаемость для воды, мД; А = площадь поперечного сечения для потока, </w:t>
      </w:r>
      <w:r>
        <w:rPr>
          <w:rFonts w:ascii="Times New Roman" w:hAnsi="Times New Roman"/>
          <w:sz w:val="28"/>
          <w:szCs w:val="28"/>
        </w:rPr>
        <w:t>квадратный</w:t>
      </w:r>
      <w:r w:rsidRPr="00282AC5">
        <w:rPr>
          <w:rFonts w:ascii="Times New Roman" w:hAnsi="Times New Roman"/>
          <w:sz w:val="28"/>
          <w:szCs w:val="28"/>
        </w:rPr>
        <w:t xml:space="preserve"> футов; </w:t>
      </w:r>
      <w:r w:rsidRPr="00282AC5">
        <w:rPr>
          <w:rFonts w:ascii="Times New Roman" w:hAnsi="Times New Roman"/>
          <w:sz w:val="28"/>
          <w:szCs w:val="28"/>
          <w:lang w:val="en-US"/>
        </w:rPr>
        <w:t>μ</w:t>
      </w:r>
      <w:r w:rsidRPr="00282AC5">
        <w:rPr>
          <w:rFonts w:ascii="Times New Roman" w:hAnsi="Times New Roman"/>
          <w:sz w:val="28"/>
          <w:szCs w:val="28"/>
          <w:vertAlign w:val="subscript"/>
        </w:rPr>
        <w:t>о</w:t>
      </w:r>
      <w:r w:rsidRPr="00282AC5">
        <w:rPr>
          <w:rFonts w:ascii="Times New Roman" w:hAnsi="Times New Roman"/>
          <w:sz w:val="28"/>
          <w:szCs w:val="28"/>
        </w:rPr>
        <w:t xml:space="preserve"> </w:t>
      </w:r>
      <w:r w:rsidRPr="00282AC5">
        <w:rPr>
          <w:rFonts w:ascii="Times New Roman" w:hAnsi="Times New Roman"/>
          <w:sz w:val="28"/>
          <w:szCs w:val="28"/>
          <w:lang w:val="en-US"/>
        </w:rPr>
        <w:t> </w:t>
      </w:r>
      <w:r w:rsidRPr="00282AC5">
        <w:rPr>
          <w:rFonts w:ascii="Times New Roman" w:hAnsi="Times New Roman"/>
          <w:sz w:val="28"/>
          <w:szCs w:val="28"/>
        </w:rPr>
        <w:t xml:space="preserve">= Вязкость </w:t>
      </w:r>
      <w:r>
        <w:rPr>
          <w:rFonts w:ascii="Times New Roman" w:hAnsi="Times New Roman"/>
          <w:sz w:val="28"/>
          <w:szCs w:val="28"/>
        </w:rPr>
        <w:t>нефти</w:t>
      </w:r>
      <w:r w:rsidRPr="00282AC5">
        <w:rPr>
          <w:rFonts w:ascii="Times New Roman" w:hAnsi="Times New Roman"/>
          <w:sz w:val="28"/>
          <w:szCs w:val="28"/>
        </w:rPr>
        <w:t>, сП;</w:t>
      </w:r>
      <w:r>
        <w:rPr>
          <w:rFonts w:ascii="Times New Roman" w:hAnsi="Times New Roman"/>
          <w:sz w:val="28"/>
          <w:szCs w:val="28"/>
        </w:rPr>
        <w:t xml:space="preserve"> </w:t>
      </w:r>
      <w:r w:rsidRPr="00282AC5">
        <w:rPr>
          <w:rFonts w:ascii="Times New Roman" w:hAnsi="Times New Roman"/>
          <w:sz w:val="28"/>
          <w:szCs w:val="28"/>
          <w:lang w:val="en-US"/>
        </w:rPr>
        <w:t>μ</w:t>
      </w:r>
      <w:r w:rsidRPr="00282AC5">
        <w:rPr>
          <w:rFonts w:ascii="Times New Roman" w:hAnsi="Times New Roman"/>
          <w:sz w:val="28"/>
          <w:szCs w:val="28"/>
          <w:vertAlign w:val="subscript"/>
          <w:lang w:val="en-GB"/>
        </w:rPr>
        <w:t>w</w:t>
      </w:r>
      <w:r w:rsidRPr="00282AC5">
        <w:rPr>
          <w:rFonts w:ascii="Times New Roman" w:hAnsi="Times New Roman"/>
          <w:sz w:val="28"/>
          <w:szCs w:val="28"/>
        </w:rPr>
        <w:t xml:space="preserve"> = Вязкость воды, ср; </w:t>
      </w:r>
      <w:r>
        <w:rPr>
          <w:rFonts w:ascii="Times New Roman" w:hAnsi="Times New Roman"/>
          <w:sz w:val="28"/>
          <w:szCs w:val="28"/>
          <w:lang w:val="en-GB"/>
        </w:rPr>
        <w:t>P</w:t>
      </w:r>
      <w:r w:rsidRPr="00282AC5">
        <w:rPr>
          <w:rFonts w:ascii="Times New Roman" w:hAnsi="Times New Roman"/>
          <w:sz w:val="28"/>
          <w:szCs w:val="28"/>
          <w:vertAlign w:val="subscript"/>
          <w:lang w:val="en-GB"/>
        </w:rPr>
        <w:t>c</w:t>
      </w:r>
      <w:r w:rsidRPr="00282AC5">
        <w:rPr>
          <w:rFonts w:ascii="Times New Roman" w:hAnsi="Times New Roman"/>
          <w:sz w:val="28"/>
          <w:szCs w:val="28"/>
        </w:rPr>
        <w:t xml:space="preserve"> </w:t>
      </w:r>
      <w:r w:rsidRPr="00282AC5">
        <w:rPr>
          <w:rFonts w:ascii="Times New Roman" w:hAnsi="Times New Roman"/>
          <w:sz w:val="28"/>
          <w:szCs w:val="28"/>
          <w:lang w:val="en-US"/>
        </w:rPr>
        <w:t> </w:t>
      </w:r>
      <w:r w:rsidRPr="00282AC5">
        <w:rPr>
          <w:rFonts w:ascii="Times New Roman" w:hAnsi="Times New Roman"/>
          <w:sz w:val="28"/>
          <w:szCs w:val="28"/>
        </w:rPr>
        <w:t xml:space="preserve">= Капиллярное давление; </w:t>
      </w:r>
      <w:r w:rsidRPr="00282AC5">
        <w:rPr>
          <w:rFonts w:ascii="Times New Roman" w:hAnsi="Times New Roman"/>
          <w:sz w:val="28"/>
          <w:szCs w:val="28"/>
          <w:lang w:val="en-US"/>
        </w:rPr>
        <w:t>γ</w:t>
      </w:r>
      <w:r w:rsidRPr="00282AC5">
        <w:rPr>
          <w:rFonts w:ascii="Times New Roman" w:hAnsi="Times New Roman"/>
          <w:sz w:val="28"/>
          <w:szCs w:val="28"/>
        </w:rPr>
        <w:t xml:space="preserve"> = Удельный вес жидкостей, фракции; </w:t>
      </w:r>
      <w:r w:rsidRPr="00282AC5">
        <w:rPr>
          <w:rFonts w:ascii="Times New Roman" w:hAnsi="Times New Roman"/>
          <w:sz w:val="28"/>
          <w:szCs w:val="28"/>
          <w:lang w:val="en-US"/>
        </w:rPr>
        <w:t>α</w:t>
      </w:r>
      <w:r w:rsidRPr="00282AC5">
        <w:rPr>
          <w:rFonts w:ascii="Times New Roman" w:hAnsi="Times New Roman"/>
          <w:sz w:val="28"/>
          <w:szCs w:val="28"/>
        </w:rPr>
        <w:t xml:space="preserve"> = Угол наклона, п</w:t>
      </w:r>
      <w:r>
        <w:rPr>
          <w:rFonts w:ascii="Times New Roman" w:hAnsi="Times New Roman"/>
          <w:sz w:val="28"/>
          <w:szCs w:val="28"/>
        </w:rPr>
        <w:t>оложительный вверх провал, град</w:t>
      </w:r>
      <w:r w:rsidRPr="00282AC5">
        <w:rPr>
          <w:rFonts w:ascii="Times New Roman" w:hAnsi="Times New Roman"/>
          <w:sz w:val="28"/>
          <w:szCs w:val="28"/>
        </w:rPr>
        <w:t>.</w:t>
      </w:r>
    </w:p>
    <w:p w:rsidR="001E34F5" w:rsidRPr="00282AC5" w:rsidRDefault="001E34F5" w:rsidP="002531DC">
      <w:pPr>
        <w:spacing w:after="0" w:line="360" w:lineRule="auto"/>
        <w:ind w:firstLine="708"/>
        <w:jc w:val="both"/>
        <w:rPr>
          <w:rFonts w:ascii="Times New Roman" w:hAnsi="Times New Roman"/>
          <w:sz w:val="28"/>
          <w:szCs w:val="28"/>
        </w:rPr>
      </w:pPr>
      <w:r w:rsidRPr="00282AC5">
        <w:rPr>
          <w:rFonts w:ascii="Times New Roman" w:hAnsi="Times New Roman"/>
          <w:sz w:val="28"/>
          <w:szCs w:val="28"/>
        </w:rPr>
        <w:t>В случае привода воды, без учета влияния градиента капиллярного давления и падению пласта, термины</w:t>
      </w:r>
      <w:r w:rsidRPr="00CB53A6">
        <w:rPr>
          <w:rFonts w:ascii="Times New Roman" w:hAnsi="Times New Roman"/>
          <w:sz w:val="28"/>
          <w:szCs w:val="28"/>
        </w:rPr>
        <w:t xml:space="preserve"> </w:t>
      </w:r>
      <w:r w:rsidRPr="00282AC5">
        <w:rPr>
          <w:rFonts w:ascii="Times New Roman" w:hAnsi="Times New Roman"/>
          <w:sz w:val="28"/>
          <w:szCs w:val="28"/>
        </w:rPr>
        <w:t>∂</w:t>
      </w:r>
      <w:r>
        <w:rPr>
          <w:rFonts w:ascii="Times New Roman" w:hAnsi="Times New Roman"/>
          <w:sz w:val="28"/>
          <w:szCs w:val="28"/>
          <w:lang w:val="en-GB"/>
        </w:rPr>
        <w:t>P</w:t>
      </w:r>
      <w:r w:rsidRPr="00CB53A6">
        <w:rPr>
          <w:rFonts w:ascii="Times New Roman" w:hAnsi="Times New Roman"/>
          <w:sz w:val="28"/>
          <w:szCs w:val="28"/>
          <w:vertAlign w:val="subscript"/>
          <w:lang w:val="en-GB"/>
        </w:rPr>
        <w:t>c</w:t>
      </w:r>
      <w:r w:rsidRPr="00CB53A6">
        <w:rPr>
          <w:rFonts w:ascii="Times New Roman" w:hAnsi="Times New Roman"/>
          <w:sz w:val="28"/>
          <w:szCs w:val="28"/>
        </w:rPr>
        <w:t xml:space="preserve"> / </w:t>
      </w:r>
      <w:r w:rsidRPr="00282AC5">
        <w:rPr>
          <w:rFonts w:ascii="Times New Roman" w:hAnsi="Times New Roman"/>
          <w:sz w:val="28"/>
          <w:szCs w:val="28"/>
        </w:rPr>
        <w:t>∂</w:t>
      </w:r>
      <w:r w:rsidRPr="00282AC5">
        <w:rPr>
          <w:rFonts w:ascii="Times New Roman" w:hAnsi="Times New Roman"/>
          <w:sz w:val="28"/>
          <w:szCs w:val="28"/>
          <w:lang w:val="en-US"/>
        </w:rPr>
        <w:t>L</w:t>
      </w:r>
      <w:r w:rsidRPr="00282AC5">
        <w:rPr>
          <w:rFonts w:ascii="Times New Roman" w:hAnsi="Times New Roman"/>
          <w:sz w:val="28"/>
          <w:szCs w:val="28"/>
        </w:rPr>
        <w:t xml:space="preserve"> и 0,433</w:t>
      </w:r>
      <w:r w:rsidRPr="00282AC5">
        <w:rPr>
          <w:rFonts w:ascii="Times New Roman" w:hAnsi="Times New Roman"/>
          <w:sz w:val="28"/>
          <w:szCs w:val="28"/>
          <w:lang w:val="en-US"/>
        </w:rPr>
        <w:t>Δγ</w:t>
      </w:r>
      <w:r>
        <w:rPr>
          <w:rFonts w:ascii="Times New Roman" w:hAnsi="Times New Roman"/>
          <w:sz w:val="28"/>
          <w:szCs w:val="28"/>
          <w:lang w:val="en-US"/>
        </w:rPr>
        <w:t>sin</w:t>
      </w:r>
      <w:r w:rsidRPr="00282AC5">
        <w:rPr>
          <w:rFonts w:ascii="Times New Roman" w:hAnsi="Times New Roman"/>
          <w:sz w:val="28"/>
          <w:szCs w:val="28"/>
          <w:lang w:val="en-US"/>
        </w:rPr>
        <w:t>α</w:t>
      </w:r>
    </w:p>
    <w:p w:rsidR="001E34F5" w:rsidRPr="00CB53A6" w:rsidRDefault="001E34F5" w:rsidP="002531DC">
      <w:pPr>
        <w:spacing w:after="0" w:line="360" w:lineRule="auto"/>
        <w:jc w:val="both"/>
        <w:rPr>
          <w:rFonts w:ascii="Times New Roman" w:hAnsi="Times New Roman"/>
          <w:sz w:val="28"/>
          <w:szCs w:val="28"/>
        </w:rPr>
      </w:pPr>
      <w:r w:rsidRPr="00282AC5">
        <w:rPr>
          <w:rFonts w:ascii="Times New Roman" w:hAnsi="Times New Roman"/>
          <w:sz w:val="28"/>
          <w:szCs w:val="28"/>
          <w:lang w:val="en-US"/>
        </w:rPr>
        <w:t> </w:t>
      </w:r>
      <w:r w:rsidRPr="00282AC5">
        <w:rPr>
          <w:rFonts w:ascii="Times New Roman" w:hAnsi="Times New Roman"/>
          <w:sz w:val="28"/>
          <w:szCs w:val="28"/>
        </w:rPr>
        <w:t xml:space="preserve">Скорость фракционного потока воды, которая вытесняющей жидкости определяется как скорость потока воды, деленное на общую скорость потока, или: </w:t>
      </w:r>
      <w:r w:rsidRPr="00282AC5">
        <w:rPr>
          <w:rFonts w:ascii="Times New Roman" w:hAnsi="Times New Roman"/>
          <w:sz w:val="28"/>
          <w:szCs w:val="28"/>
          <w:lang w:val="en-US"/>
        </w:rPr>
        <w:t>F</w:t>
      </w:r>
      <w:r w:rsidRPr="00CB53A6">
        <w:rPr>
          <w:rFonts w:ascii="Times New Roman" w:hAnsi="Times New Roman"/>
          <w:sz w:val="28"/>
          <w:szCs w:val="28"/>
          <w:vertAlign w:val="subscript"/>
          <w:lang w:val="en-US"/>
        </w:rPr>
        <w:t>w</w:t>
      </w:r>
      <w:r w:rsidRPr="00CB53A6">
        <w:rPr>
          <w:rFonts w:ascii="Times New Roman" w:hAnsi="Times New Roman"/>
          <w:sz w:val="28"/>
          <w:szCs w:val="28"/>
        </w:rPr>
        <w:t xml:space="preserve"> </w:t>
      </w:r>
      <w:r w:rsidRPr="00282AC5">
        <w:rPr>
          <w:rFonts w:ascii="Times New Roman" w:hAnsi="Times New Roman"/>
          <w:sz w:val="28"/>
          <w:szCs w:val="28"/>
          <w:lang w:val="en-US"/>
        </w:rPr>
        <w:t> </w:t>
      </w:r>
      <w:r w:rsidRPr="00282AC5">
        <w:rPr>
          <w:rFonts w:ascii="Times New Roman" w:hAnsi="Times New Roman"/>
          <w:sz w:val="28"/>
          <w:szCs w:val="28"/>
        </w:rPr>
        <w:t xml:space="preserve">= </w:t>
      </w:r>
      <w:r>
        <w:rPr>
          <w:rFonts w:ascii="Times New Roman" w:hAnsi="Times New Roman"/>
          <w:sz w:val="28"/>
          <w:szCs w:val="28"/>
          <w:lang w:val="en-GB"/>
        </w:rPr>
        <w:t>q</w:t>
      </w:r>
      <w:r w:rsidRPr="00CB53A6">
        <w:rPr>
          <w:rFonts w:ascii="Times New Roman" w:hAnsi="Times New Roman"/>
          <w:sz w:val="28"/>
          <w:szCs w:val="28"/>
          <w:vertAlign w:val="subscript"/>
          <w:lang w:val="en-GB"/>
        </w:rPr>
        <w:t>w</w:t>
      </w:r>
      <w:r w:rsidRPr="00282AC5">
        <w:rPr>
          <w:rFonts w:ascii="Times New Roman" w:hAnsi="Times New Roman"/>
          <w:sz w:val="28"/>
          <w:szCs w:val="28"/>
          <w:lang w:val="en-US"/>
        </w:rPr>
        <w:t> </w:t>
      </w:r>
      <w:r w:rsidRPr="00282AC5">
        <w:rPr>
          <w:rFonts w:ascii="Times New Roman" w:hAnsi="Times New Roman"/>
          <w:sz w:val="28"/>
          <w:szCs w:val="28"/>
        </w:rPr>
        <w:t xml:space="preserve">/ </w:t>
      </w:r>
      <w:r>
        <w:rPr>
          <w:rFonts w:ascii="Times New Roman" w:hAnsi="Times New Roman"/>
          <w:sz w:val="28"/>
          <w:szCs w:val="28"/>
          <w:lang w:val="en-GB"/>
        </w:rPr>
        <w:t>q</w:t>
      </w:r>
      <w:r w:rsidRPr="00CB53A6">
        <w:rPr>
          <w:rFonts w:ascii="Times New Roman" w:hAnsi="Times New Roman"/>
          <w:sz w:val="28"/>
          <w:szCs w:val="28"/>
          <w:vertAlign w:val="subscript"/>
          <w:lang w:val="en-GB"/>
        </w:rPr>
        <w:t>t</w:t>
      </w:r>
      <w:r w:rsidRPr="00CB53A6">
        <w:rPr>
          <w:rFonts w:ascii="Times New Roman" w:hAnsi="Times New Roman"/>
          <w:sz w:val="28"/>
          <w:szCs w:val="28"/>
        </w:rPr>
        <w:t xml:space="preserve"> = </w:t>
      </w:r>
      <w:r>
        <w:rPr>
          <w:rFonts w:ascii="Times New Roman" w:hAnsi="Times New Roman"/>
          <w:sz w:val="28"/>
          <w:szCs w:val="28"/>
          <w:lang w:val="en-GB"/>
        </w:rPr>
        <w:t>q</w:t>
      </w:r>
      <w:r w:rsidRPr="00CB53A6">
        <w:rPr>
          <w:rFonts w:ascii="Times New Roman" w:hAnsi="Times New Roman"/>
          <w:sz w:val="28"/>
          <w:szCs w:val="28"/>
          <w:vertAlign w:val="subscript"/>
          <w:lang w:val="en-GB"/>
        </w:rPr>
        <w:t>w</w:t>
      </w:r>
      <w:r w:rsidRPr="00CB53A6">
        <w:rPr>
          <w:rFonts w:ascii="Times New Roman" w:hAnsi="Times New Roman"/>
          <w:sz w:val="28"/>
          <w:szCs w:val="28"/>
        </w:rPr>
        <w:t xml:space="preserve"> / (</w:t>
      </w:r>
      <w:r>
        <w:rPr>
          <w:rFonts w:ascii="Times New Roman" w:hAnsi="Times New Roman"/>
          <w:sz w:val="28"/>
          <w:szCs w:val="28"/>
          <w:lang w:val="en-GB"/>
        </w:rPr>
        <w:t>q</w:t>
      </w:r>
      <w:r w:rsidRPr="00CB53A6">
        <w:rPr>
          <w:rFonts w:ascii="Times New Roman" w:hAnsi="Times New Roman"/>
          <w:sz w:val="28"/>
          <w:szCs w:val="28"/>
          <w:vertAlign w:val="subscript"/>
          <w:lang w:val="en-GB"/>
        </w:rPr>
        <w:t>o</w:t>
      </w:r>
      <w:r w:rsidRPr="00CB53A6">
        <w:rPr>
          <w:rFonts w:ascii="Times New Roman" w:hAnsi="Times New Roman"/>
          <w:sz w:val="28"/>
          <w:szCs w:val="28"/>
        </w:rPr>
        <w:t xml:space="preserve"> + </w:t>
      </w:r>
      <w:r>
        <w:rPr>
          <w:rFonts w:ascii="Times New Roman" w:hAnsi="Times New Roman"/>
          <w:sz w:val="28"/>
          <w:szCs w:val="28"/>
          <w:lang w:val="en-GB"/>
        </w:rPr>
        <w:t>q</w:t>
      </w:r>
      <w:r w:rsidRPr="00CB53A6">
        <w:rPr>
          <w:rFonts w:ascii="Times New Roman" w:hAnsi="Times New Roman"/>
          <w:sz w:val="28"/>
          <w:szCs w:val="28"/>
          <w:vertAlign w:val="subscript"/>
          <w:lang w:val="en-GB"/>
        </w:rPr>
        <w:t>w</w:t>
      </w:r>
      <w:r w:rsidRPr="00CB53A6">
        <w:rPr>
          <w:rFonts w:ascii="Times New Roman" w:hAnsi="Times New Roman"/>
          <w:sz w:val="28"/>
          <w:szCs w:val="28"/>
        </w:rPr>
        <w:t>)</w:t>
      </w:r>
    </w:p>
    <w:p w:rsidR="001E34F5" w:rsidRPr="00282AC5" w:rsidRDefault="001E34F5" w:rsidP="002531DC">
      <w:pPr>
        <w:spacing w:after="0" w:line="360" w:lineRule="auto"/>
        <w:jc w:val="both"/>
        <w:rPr>
          <w:rFonts w:ascii="Times New Roman" w:hAnsi="Times New Roman"/>
          <w:sz w:val="28"/>
          <w:szCs w:val="28"/>
        </w:rPr>
      </w:pPr>
      <w:r w:rsidRPr="00282AC5">
        <w:rPr>
          <w:rFonts w:ascii="Times New Roman" w:hAnsi="Times New Roman"/>
          <w:sz w:val="28"/>
          <w:szCs w:val="28"/>
        </w:rPr>
        <w:t xml:space="preserve">где </w:t>
      </w:r>
      <w:r w:rsidRPr="00282AC5">
        <w:rPr>
          <w:rFonts w:ascii="Times New Roman" w:hAnsi="Times New Roman"/>
          <w:sz w:val="28"/>
          <w:szCs w:val="28"/>
          <w:lang w:val="en-US"/>
        </w:rPr>
        <w:t>F</w:t>
      </w:r>
      <w:r w:rsidRPr="00CB53A6">
        <w:rPr>
          <w:rFonts w:ascii="Times New Roman" w:hAnsi="Times New Roman"/>
          <w:sz w:val="28"/>
          <w:szCs w:val="28"/>
          <w:vertAlign w:val="subscript"/>
          <w:lang w:val="en-US"/>
        </w:rPr>
        <w:t>w</w:t>
      </w:r>
      <w:r w:rsidRPr="00CB53A6">
        <w:rPr>
          <w:rFonts w:ascii="Times New Roman" w:hAnsi="Times New Roman"/>
          <w:sz w:val="28"/>
          <w:szCs w:val="28"/>
        </w:rPr>
        <w:t xml:space="preserve"> </w:t>
      </w:r>
      <w:r w:rsidRPr="00282AC5">
        <w:rPr>
          <w:rFonts w:ascii="Times New Roman" w:hAnsi="Times New Roman"/>
          <w:sz w:val="28"/>
          <w:szCs w:val="28"/>
          <w:lang w:val="en-US"/>
        </w:rPr>
        <w:t> </w:t>
      </w:r>
      <w:r w:rsidRPr="00282AC5">
        <w:rPr>
          <w:rFonts w:ascii="Times New Roman" w:hAnsi="Times New Roman"/>
          <w:sz w:val="28"/>
          <w:szCs w:val="28"/>
        </w:rPr>
        <w:t>= Доля воды в протекающей потоке, т.е., обводненность, брр / барр кв</w:t>
      </w:r>
    </w:p>
    <w:p w:rsidR="001E34F5" w:rsidRPr="00CB53A6" w:rsidRDefault="001E34F5" w:rsidP="002531DC">
      <w:pPr>
        <w:spacing w:after="0" w:line="360" w:lineRule="auto"/>
        <w:jc w:val="both"/>
        <w:rPr>
          <w:rFonts w:ascii="Times New Roman" w:hAnsi="Times New Roman"/>
          <w:sz w:val="28"/>
          <w:szCs w:val="28"/>
        </w:rPr>
      </w:pPr>
      <w:r>
        <w:rPr>
          <w:rFonts w:ascii="Times New Roman" w:hAnsi="Times New Roman"/>
          <w:sz w:val="28"/>
          <w:szCs w:val="28"/>
          <w:lang w:val="en-GB"/>
        </w:rPr>
        <w:t>q</w:t>
      </w:r>
      <w:r w:rsidRPr="00CB53A6">
        <w:rPr>
          <w:rFonts w:ascii="Times New Roman" w:hAnsi="Times New Roman"/>
          <w:sz w:val="28"/>
          <w:szCs w:val="28"/>
          <w:vertAlign w:val="subscript"/>
          <w:lang w:val="en-GB"/>
        </w:rPr>
        <w:t>t</w:t>
      </w:r>
      <w:r w:rsidRPr="00CB53A6">
        <w:rPr>
          <w:rFonts w:ascii="Times New Roman" w:hAnsi="Times New Roman"/>
          <w:sz w:val="28"/>
          <w:szCs w:val="28"/>
        </w:rPr>
        <w:t xml:space="preserve"> </w:t>
      </w:r>
      <w:r w:rsidRPr="00282AC5">
        <w:rPr>
          <w:rFonts w:ascii="Times New Roman" w:hAnsi="Times New Roman"/>
          <w:sz w:val="28"/>
          <w:szCs w:val="28"/>
          <w:lang w:val="en-US"/>
        </w:rPr>
        <w:t> </w:t>
      </w:r>
      <w:r w:rsidRPr="00282AC5">
        <w:rPr>
          <w:rFonts w:ascii="Times New Roman" w:hAnsi="Times New Roman"/>
          <w:sz w:val="28"/>
          <w:szCs w:val="28"/>
        </w:rPr>
        <w:t xml:space="preserve">= Общий расход, баррелей / день = </w:t>
      </w:r>
      <w:r>
        <w:rPr>
          <w:rFonts w:ascii="Times New Roman" w:hAnsi="Times New Roman"/>
          <w:sz w:val="28"/>
          <w:szCs w:val="28"/>
          <w:lang w:val="en-GB"/>
        </w:rPr>
        <w:t>q</w:t>
      </w:r>
      <w:r w:rsidRPr="00CB53A6">
        <w:rPr>
          <w:rFonts w:ascii="Times New Roman" w:hAnsi="Times New Roman"/>
          <w:sz w:val="28"/>
          <w:szCs w:val="28"/>
          <w:vertAlign w:val="subscript"/>
          <w:lang w:val="en-GB"/>
        </w:rPr>
        <w:t>o</w:t>
      </w:r>
      <w:r w:rsidRPr="00CB53A6">
        <w:rPr>
          <w:rFonts w:ascii="Times New Roman" w:hAnsi="Times New Roman"/>
          <w:sz w:val="28"/>
          <w:szCs w:val="28"/>
        </w:rPr>
        <w:t xml:space="preserve"> + </w:t>
      </w:r>
      <w:r>
        <w:rPr>
          <w:rFonts w:ascii="Times New Roman" w:hAnsi="Times New Roman"/>
          <w:sz w:val="28"/>
          <w:szCs w:val="28"/>
          <w:lang w:val="en-GB"/>
        </w:rPr>
        <w:t>q</w:t>
      </w:r>
      <w:r w:rsidRPr="00CB53A6">
        <w:rPr>
          <w:rFonts w:ascii="Times New Roman" w:hAnsi="Times New Roman"/>
          <w:sz w:val="28"/>
          <w:szCs w:val="28"/>
          <w:vertAlign w:val="subscript"/>
          <w:lang w:val="en-GB"/>
        </w:rPr>
        <w:t>w</w:t>
      </w:r>
      <w:r w:rsidRPr="00CB53A6">
        <w:rPr>
          <w:rFonts w:ascii="Times New Roman" w:hAnsi="Times New Roman"/>
          <w:sz w:val="28"/>
          <w:szCs w:val="28"/>
        </w:rPr>
        <w:t xml:space="preserve"> </w:t>
      </w:r>
    </w:p>
    <w:p w:rsidR="001E34F5" w:rsidRPr="00CB53A6" w:rsidRDefault="001E34F5" w:rsidP="002531DC">
      <w:pPr>
        <w:spacing w:after="0" w:line="360" w:lineRule="auto"/>
        <w:jc w:val="both"/>
        <w:rPr>
          <w:rFonts w:ascii="Times New Roman" w:hAnsi="Times New Roman"/>
          <w:sz w:val="28"/>
          <w:szCs w:val="28"/>
        </w:rPr>
      </w:pPr>
      <w:r>
        <w:rPr>
          <w:rFonts w:ascii="Times New Roman" w:hAnsi="Times New Roman"/>
          <w:sz w:val="28"/>
          <w:szCs w:val="28"/>
          <w:lang w:val="en-GB"/>
        </w:rPr>
        <w:t>q</w:t>
      </w:r>
      <w:r w:rsidRPr="00CB53A6">
        <w:rPr>
          <w:rFonts w:ascii="Times New Roman" w:hAnsi="Times New Roman"/>
          <w:sz w:val="28"/>
          <w:szCs w:val="28"/>
          <w:vertAlign w:val="subscript"/>
          <w:lang w:val="en-GB"/>
        </w:rPr>
        <w:t>w</w:t>
      </w:r>
      <w:r w:rsidRPr="00CB53A6">
        <w:rPr>
          <w:rFonts w:ascii="Times New Roman" w:hAnsi="Times New Roman"/>
          <w:sz w:val="28"/>
          <w:szCs w:val="28"/>
        </w:rPr>
        <w:t xml:space="preserve"> </w:t>
      </w:r>
      <w:r w:rsidRPr="00282AC5">
        <w:rPr>
          <w:rFonts w:ascii="Times New Roman" w:hAnsi="Times New Roman"/>
          <w:sz w:val="28"/>
          <w:szCs w:val="28"/>
          <w:lang w:val="en-US"/>
        </w:rPr>
        <w:t> </w:t>
      </w:r>
      <w:r w:rsidRPr="00282AC5">
        <w:rPr>
          <w:rFonts w:ascii="Times New Roman" w:hAnsi="Times New Roman"/>
          <w:sz w:val="28"/>
          <w:szCs w:val="28"/>
        </w:rPr>
        <w:t xml:space="preserve">= Расход воды, баррелей / день; </w:t>
      </w:r>
    </w:p>
    <w:p w:rsidR="001E34F5" w:rsidRPr="005C3D6D" w:rsidRDefault="001E34F5" w:rsidP="002531DC">
      <w:pPr>
        <w:spacing w:after="0" w:line="360" w:lineRule="auto"/>
        <w:jc w:val="both"/>
        <w:rPr>
          <w:rFonts w:ascii="Times New Roman" w:hAnsi="Times New Roman"/>
          <w:sz w:val="28"/>
          <w:szCs w:val="28"/>
        </w:rPr>
      </w:pPr>
    </w:p>
    <w:p w:rsidR="001E34F5" w:rsidRDefault="001E34F5" w:rsidP="002531DC">
      <w:pPr>
        <w:spacing w:after="0" w:line="360" w:lineRule="auto"/>
        <w:ind w:firstLine="708"/>
        <w:rPr>
          <w:rFonts w:ascii="Times New Roman" w:hAnsi="Times New Roman"/>
          <w:b/>
          <w:sz w:val="28"/>
          <w:szCs w:val="28"/>
        </w:rPr>
      </w:pPr>
      <w:r>
        <w:rPr>
          <w:rFonts w:ascii="Times New Roman" w:hAnsi="Times New Roman"/>
          <w:b/>
          <w:sz w:val="28"/>
          <w:szCs w:val="28"/>
        </w:rPr>
        <w:t>Э</w:t>
      </w:r>
      <w:r w:rsidRPr="00F32078">
        <w:rPr>
          <w:rFonts w:ascii="Times New Roman" w:hAnsi="Times New Roman"/>
          <w:b/>
          <w:sz w:val="28"/>
          <w:szCs w:val="28"/>
        </w:rPr>
        <w:t>ффективность вытеснения по площади</w:t>
      </w:r>
    </w:p>
    <w:p w:rsidR="001E34F5" w:rsidRPr="00F32078" w:rsidRDefault="001E34F5" w:rsidP="002531DC">
      <w:pPr>
        <w:spacing w:after="0" w:line="360" w:lineRule="auto"/>
        <w:ind w:firstLine="709"/>
        <w:rPr>
          <w:rFonts w:ascii="Times New Roman" w:hAnsi="Times New Roman"/>
          <w:b/>
          <w:sz w:val="28"/>
          <w:szCs w:val="28"/>
        </w:rPr>
      </w:pPr>
    </w:p>
    <w:p w:rsidR="001E34F5" w:rsidRPr="005C3D6D" w:rsidRDefault="001E34F5" w:rsidP="002531DC">
      <w:pPr>
        <w:spacing w:after="0" w:line="360" w:lineRule="auto"/>
        <w:ind w:firstLine="708"/>
        <w:jc w:val="both"/>
        <w:rPr>
          <w:rFonts w:ascii="Times New Roman" w:hAnsi="Times New Roman"/>
          <w:sz w:val="28"/>
          <w:szCs w:val="28"/>
        </w:rPr>
      </w:pPr>
      <w:r>
        <w:rPr>
          <w:rFonts w:ascii="Times New Roman" w:hAnsi="Times New Roman"/>
          <w:sz w:val="28"/>
          <w:szCs w:val="28"/>
        </w:rPr>
        <w:t>Э</w:t>
      </w:r>
      <w:r w:rsidRPr="00B46D49">
        <w:rPr>
          <w:rFonts w:ascii="Times New Roman" w:hAnsi="Times New Roman"/>
          <w:sz w:val="28"/>
          <w:szCs w:val="28"/>
        </w:rPr>
        <w:t xml:space="preserve">ффективность вытеснения по площади </w:t>
      </w:r>
      <w:r w:rsidRPr="00282AC5">
        <w:rPr>
          <w:rFonts w:ascii="Times New Roman" w:hAnsi="Times New Roman"/>
          <w:sz w:val="28"/>
          <w:szCs w:val="28"/>
          <w:lang w:val="en-US"/>
        </w:rPr>
        <w:t>E</w:t>
      </w:r>
      <w:r w:rsidRPr="00B46D49">
        <w:rPr>
          <w:rFonts w:ascii="Times New Roman" w:hAnsi="Times New Roman"/>
          <w:sz w:val="28"/>
          <w:szCs w:val="28"/>
          <w:vertAlign w:val="subscript"/>
          <w:lang w:val="en-US"/>
        </w:rPr>
        <w:t>A</w:t>
      </w:r>
      <w:r w:rsidRPr="00B46D49">
        <w:rPr>
          <w:rFonts w:ascii="Times New Roman" w:hAnsi="Times New Roman"/>
          <w:sz w:val="28"/>
          <w:szCs w:val="28"/>
        </w:rPr>
        <w:t xml:space="preserve"> </w:t>
      </w:r>
      <w:r w:rsidRPr="00282AC5">
        <w:rPr>
          <w:rFonts w:ascii="Times New Roman" w:hAnsi="Times New Roman"/>
          <w:sz w:val="28"/>
          <w:szCs w:val="28"/>
        </w:rPr>
        <w:t xml:space="preserve">определяется как часть общего рисунка наводнения, который вступает в контакт с вытесняющей жидкости. Оно устойчиво возрастает при инжекции от нуля в начале наводнения, пока не произойдет прорыва, после чего </w:t>
      </w:r>
      <w:r w:rsidRPr="00282AC5">
        <w:rPr>
          <w:rFonts w:ascii="Times New Roman" w:hAnsi="Times New Roman"/>
          <w:sz w:val="28"/>
          <w:szCs w:val="28"/>
          <w:lang w:val="en-US"/>
        </w:rPr>
        <w:t>E</w:t>
      </w:r>
      <w:r w:rsidRPr="00B46D49">
        <w:rPr>
          <w:rFonts w:ascii="Times New Roman" w:hAnsi="Times New Roman"/>
          <w:sz w:val="28"/>
          <w:szCs w:val="28"/>
          <w:vertAlign w:val="subscript"/>
          <w:lang w:val="en-US"/>
        </w:rPr>
        <w:t>A</w:t>
      </w:r>
      <w:r w:rsidRPr="00B46D49">
        <w:rPr>
          <w:rFonts w:ascii="Times New Roman" w:hAnsi="Times New Roman"/>
          <w:sz w:val="28"/>
          <w:szCs w:val="28"/>
        </w:rPr>
        <w:t xml:space="preserve"> </w:t>
      </w:r>
      <w:r w:rsidRPr="00282AC5">
        <w:rPr>
          <w:rFonts w:ascii="Times New Roman" w:hAnsi="Times New Roman"/>
          <w:sz w:val="28"/>
          <w:szCs w:val="28"/>
          <w:lang w:val="en-US"/>
        </w:rPr>
        <w:t> </w:t>
      </w:r>
      <w:r w:rsidRPr="00282AC5">
        <w:rPr>
          <w:rFonts w:ascii="Times New Roman" w:hAnsi="Times New Roman"/>
          <w:sz w:val="28"/>
          <w:szCs w:val="28"/>
        </w:rPr>
        <w:t xml:space="preserve">продолжает расти более медленными темпами. Поверхностную эффективность развертки зависит в основном от следующих трех основных факторов: </w:t>
      </w:r>
    </w:p>
    <w:p w:rsidR="001E34F5" w:rsidRPr="00007AE3" w:rsidRDefault="001E34F5" w:rsidP="002531DC">
      <w:pPr>
        <w:spacing w:after="0" w:line="360" w:lineRule="auto"/>
        <w:jc w:val="both"/>
        <w:rPr>
          <w:rFonts w:ascii="Times New Roman" w:hAnsi="Times New Roman"/>
          <w:sz w:val="28"/>
          <w:szCs w:val="28"/>
        </w:rPr>
      </w:pPr>
      <w:r w:rsidRPr="00282AC5">
        <w:rPr>
          <w:rFonts w:ascii="Times New Roman" w:hAnsi="Times New Roman"/>
          <w:sz w:val="28"/>
          <w:szCs w:val="28"/>
        </w:rPr>
        <w:t xml:space="preserve">1. </w:t>
      </w:r>
      <w:r w:rsidRPr="00007AE3">
        <w:rPr>
          <w:rFonts w:ascii="Times New Roman" w:hAnsi="Times New Roman"/>
          <w:sz w:val="28"/>
          <w:szCs w:val="28"/>
        </w:rPr>
        <w:t>отношение подвижности</w:t>
      </w:r>
      <w:r w:rsidRPr="00282AC5">
        <w:rPr>
          <w:rFonts w:ascii="Times New Roman" w:hAnsi="Times New Roman"/>
          <w:sz w:val="28"/>
          <w:szCs w:val="28"/>
        </w:rPr>
        <w:t xml:space="preserve">, </w:t>
      </w:r>
      <w:r w:rsidRPr="00282AC5">
        <w:rPr>
          <w:rFonts w:ascii="Times New Roman" w:hAnsi="Times New Roman"/>
          <w:sz w:val="28"/>
          <w:szCs w:val="28"/>
          <w:lang w:val="en-US"/>
        </w:rPr>
        <w:t>M</w:t>
      </w:r>
      <w:r w:rsidRPr="00282AC5">
        <w:rPr>
          <w:rFonts w:ascii="Times New Roman" w:hAnsi="Times New Roman"/>
          <w:sz w:val="28"/>
          <w:szCs w:val="28"/>
        </w:rPr>
        <w:t xml:space="preserve"> </w:t>
      </w:r>
    </w:p>
    <w:p w:rsidR="001E34F5" w:rsidRPr="00007AE3" w:rsidRDefault="001E34F5" w:rsidP="002531DC">
      <w:pPr>
        <w:spacing w:after="0" w:line="360" w:lineRule="auto"/>
        <w:jc w:val="both"/>
        <w:rPr>
          <w:rFonts w:ascii="Times New Roman" w:hAnsi="Times New Roman"/>
          <w:sz w:val="28"/>
          <w:szCs w:val="28"/>
        </w:rPr>
      </w:pPr>
      <w:r w:rsidRPr="00282AC5">
        <w:rPr>
          <w:rFonts w:ascii="Times New Roman" w:hAnsi="Times New Roman"/>
          <w:sz w:val="28"/>
          <w:szCs w:val="28"/>
        </w:rPr>
        <w:t xml:space="preserve">2. </w:t>
      </w:r>
      <w:r w:rsidRPr="00007AE3">
        <w:rPr>
          <w:rFonts w:ascii="Times New Roman" w:hAnsi="Times New Roman"/>
          <w:sz w:val="28"/>
          <w:szCs w:val="28"/>
        </w:rPr>
        <w:t>контур заводнения</w:t>
      </w:r>
    </w:p>
    <w:p w:rsidR="001E34F5" w:rsidRPr="005C3D6D" w:rsidRDefault="001E34F5" w:rsidP="002531DC">
      <w:pPr>
        <w:spacing w:after="0" w:line="360" w:lineRule="auto"/>
        <w:jc w:val="both"/>
        <w:rPr>
          <w:rFonts w:ascii="Times New Roman" w:hAnsi="Times New Roman"/>
          <w:sz w:val="28"/>
          <w:szCs w:val="28"/>
        </w:rPr>
      </w:pPr>
      <w:r w:rsidRPr="00282AC5">
        <w:rPr>
          <w:rFonts w:ascii="Times New Roman" w:hAnsi="Times New Roman"/>
          <w:sz w:val="28"/>
          <w:szCs w:val="28"/>
        </w:rPr>
        <w:t xml:space="preserve">3. Накопительное </w:t>
      </w:r>
      <w:r w:rsidRPr="00007AE3">
        <w:rPr>
          <w:rFonts w:ascii="Times New Roman" w:hAnsi="Times New Roman"/>
          <w:sz w:val="28"/>
          <w:szCs w:val="28"/>
        </w:rPr>
        <w:t xml:space="preserve">закачанной воды </w:t>
      </w:r>
      <w:r>
        <w:rPr>
          <w:rFonts w:ascii="Times New Roman" w:hAnsi="Times New Roman"/>
          <w:sz w:val="28"/>
          <w:szCs w:val="28"/>
          <w:lang w:val="en-GB"/>
        </w:rPr>
        <w:t>W</w:t>
      </w:r>
      <w:r w:rsidRPr="00007AE3">
        <w:rPr>
          <w:rFonts w:ascii="Times New Roman" w:hAnsi="Times New Roman"/>
          <w:sz w:val="28"/>
          <w:szCs w:val="28"/>
          <w:vertAlign w:val="subscript"/>
          <w:lang w:val="en-GB"/>
        </w:rPr>
        <w:t>inj</w:t>
      </w:r>
      <w:r w:rsidRPr="005C3D6D">
        <w:rPr>
          <w:rFonts w:ascii="Times New Roman" w:hAnsi="Times New Roman"/>
          <w:sz w:val="28"/>
          <w:szCs w:val="28"/>
        </w:rPr>
        <w:t xml:space="preserve"> </w:t>
      </w:r>
    </w:p>
    <w:p w:rsidR="001E34F5" w:rsidRPr="005C3D6D" w:rsidRDefault="001E34F5" w:rsidP="002531DC">
      <w:pPr>
        <w:spacing w:after="0" w:line="360" w:lineRule="auto"/>
        <w:jc w:val="both"/>
        <w:rPr>
          <w:rFonts w:ascii="Times New Roman" w:hAnsi="Times New Roman"/>
          <w:sz w:val="28"/>
          <w:szCs w:val="28"/>
        </w:rPr>
      </w:pPr>
    </w:p>
    <w:p w:rsidR="001E34F5" w:rsidRDefault="001E34F5" w:rsidP="002531DC">
      <w:pPr>
        <w:spacing w:after="0" w:line="360" w:lineRule="auto"/>
        <w:ind w:firstLine="708"/>
        <w:rPr>
          <w:rFonts w:ascii="Times New Roman" w:hAnsi="Times New Roman"/>
          <w:b/>
          <w:sz w:val="28"/>
          <w:szCs w:val="28"/>
        </w:rPr>
      </w:pPr>
      <w:r w:rsidRPr="00007AE3">
        <w:rPr>
          <w:rFonts w:ascii="Times New Roman" w:hAnsi="Times New Roman"/>
          <w:b/>
          <w:sz w:val="28"/>
          <w:szCs w:val="28"/>
        </w:rPr>
        <w:t>Относительная подвижность</w:t>
      </w:r>
    </w:p>
    <w:p w:rsidR="001E34F5" w:rsidRPr="002576AB" w:rsidRDefault="001E34F5" w:rsidP="002531DC">
      <w:pPr>
        <w:spacing w:after="0" w:line="360" w:lineRule="auto"/>
        <w:ind w:firstLine="709"/>
        <w:rPr>
          <w:rFonts w:ascii="Times New Roman" w:hAnsi="Times New Roman"/>
          <w:b/>
          <w:sz w:val="28"/>
          <w:szCs w:val="28"/>
        </w:rPr>
      </w:pPr>
    </w:p>
    <w:p w:rsidR="001E34F5" w:rsidRPr="00F32078" w:rsidRDefault="001E34F5" w:rsidP="002531DC">
      <w:pPr>
        <w:spacing w:after="0" w:line="360" w:lineRule="auto"/>
        <w:ind w:firstLine="708"/>
        <w:jc w:val="both"/>
        <w:rPr>
          <w:rFonts w:ascii="Times New Roman" w:hAnsi="Times New Roman"/>
          <w:sz w:val="28"/>
          <w:szCs w:val="28"/>
        </w:rPr>
      </w:pPr>
      <w:r w:rsidRPr="00282AC5">
        <w:rPr>
          <w:rFonts w:ascii="Times New Roman" w:hAnsi="Times New Roman"/>
          <w:sz w:val="28"/>
          <w:szCs w:val="28"/>
          <w:lang w:val="en-US"/>
        </w:rPr>
        <w:t> </w:t>
      </w:r>
      <w:r w:rsidRPr="00282AC5">
        <w:rPr>
          <w:rFonts w:ascii="Times New Roman" w:hAnsi="Times New Roman"/>
          <w:sz w:val="28"/>
          <w:szCs w:val="28"/>
        </w:rPr>
        <w:t xml:space="preserve">Отношение подвижности М определяется как подвижность вытесняющей жидкости к подвижности вытесненной жидкости. </w:t>
      </w:r>
    </w:p>
    <w:p w:rsidR="001E34F5" w:rsidRPr="00B524B5" w:rsidRDefault="001E34F5" w:rsidP="002531DC">
      <w:pPr>
        <w:spacing w:after="0" w:line="360" w:lineRule="auto"/>
        <w:jc w:val="both"/>
        <w:rPr>
          <w:rFonts w:ascii="Times New Roman" w:hAnsi="Times New Roman"/>
          <w:sz w:val="28"/>
          <w:szCs w:val="28"/>
        </w:rPr>
      </w:pPr>
      <w:r w:rsidRPr="00B524B5">
        <w:rPr>
          <w:rFonts w:ascii="Times New Roman" w:hAnsi="Times New Roman"/>
          <w:sz w:val="28"/>
          <w:szCs w:val="28"/>
        </w:rPr>
        <w:t xml:space="preserve">подвижность </w:t>
      </w:r>
      <w:r w:rsidRPr="00282AC5">
        <w:rPr>
          <w:rFonts w:ascii="Times New Roman" w:hAnsi="Times New Roman"/>
          <w:sz w:val="28"/>
          <w:szCs w:val="28"/>
        </w:rPr>
        <w:t xml:space="preserve">нефти = </w:t>
      </w:r>
      <w:r w:rsidRPr="00282AC5">
        <w:rPr>
          <w:rFonts w:ascii="Times New Roman" w:hAnsi="Times New Roman"/>
          <w:sz w:val="28"/>
          <w:szCs w:val="28"/>
          <w:lang w:val="en-US"/>
        </w:rPr>
        <w:t>K</w:t>
      </w:r>
      <w:r w:rsidRPr="00B524B5">
        <w:rPr>
          <w:rFonts w:ascii="Times New Roman" w:hAnsi="Times New Roman"/>
          <w:sz w:val="28"/>
          <w:szCs w:val="28"/>
          <w:vertAlign w:val="subscript"/>
          <w:lang w:val="en-US"/>
        </w:rPr>
        <w:t>o</w:t>
      </w:r>
      <w:r w:rsidRPr="00B524B5">
        <w:rPr>
          <w:rFonts w:ascii="Times New Roman" w:hAnsi="Times New Roman"/>
          <w:sz w:val="28"/>
          <w:szCs w:val="28"/>
        </w:rPr>
        <w:t>/</w:t>
      </w:r>
      <w:r>
        <w:pict>
          <v:shape id="_x0000_i1039" type="#_x0000_t75" style="width:14.4pt;height:18.6pt">
            <v:imagedata r:id="rId23" o:title="" chromakey="white"/>
          </v:shape>
        </w:pict>
      </w:r>
      <w:r w:rsidRPr="00B524B5">
        <w:rPr>
          <w:rFonts w:ascii="Times New Roman" w:hAnsi="Times New Roman"/>
          <w:sz w:val="28"/>
          <w:szCs w:val="28"/>
        </w:rPr>
        <w:t xml:space="preserve"> =</w:t>
      </w:r>
      <w:r>
        <w:rPr>
          <w:rFonts w:ascii="Times New Roman" w:hAnsi="Times New Roman"/>
          <w:sz w:val="28"/>
          <w:szCs w:val="28"/>
          <w:lang w:val="en-GB"/>
        </w:rPr>
        <w:t>KK</w:t>
      </w:r>
      <w:r w:rsidRPr="00B524B5">
        <w:rPr>
          <w:rFonts w:ascii="Times New Roman" w:hAnsi="Times New Roman"/>
          <w:sz w:val="28"/>
          <w:szCs w:val="28"/>
          <w:vertAlign w:val="subscript"/>
          <w:lang w:val="en-GB"/>
        </w:rPr>
        <w:t>ro</w:t>
      </w:r>
      <w:r w:rsidRPr="00B524B5">
        <w:rPr>
          <w:rFonts w:ascii="Times New Roman" w:hAnsi="Times New Roman"/>
          <w:sz w:val="28"/>
          <w:szCs w:val="28"/>
        </w:rPr>
        <w:t>/</w:t>
      </w:r>
      <w:r>
        <w:pict>
          <v:shape id="_x0000_i1040" type="#_x0000_t75" style="width:17.4pt;height:18.6pt">
            <v:imagedata r:id="rId24" o:title="" chromakey="white"/>
          </v:shape>
        </w:pict>
      </w:r>
    </w:p>
    <w:p w:rsidR="001E34F5" w:rsidRPr="00282AC5" w:rsidRDefault="001E34F5" w:rsidP="002531DC">
      <w:pPr>
        <w:spacing w:after="0" w:line="360" w:lineRule="auto"/>
        <w:jc w:val="both"/>
        <w:rPr>
          <w:rFonts w:ascii="Times New Roman" w:hAnsi="Times New Roman"/>
          <w:sz w:val="28"/>
          <w:szCs w:val="28"/>
        </w:rPr>
      </w:pPr>
      <w:r w:rsidRPr="00B524B5">
        <w:rPr>
          <w:rFonts w:ascii="Times New Roman" w:hAnsi="Times New Roman"/>
          <w:sz w:val="28"/>
          <w:szCs w:val="28"/>
        </w:rPr>
        <w:t xml:space="preserve">подвижность </w:t>
      </w:r>
      <w:r w:rsidRPr="00282AC5">
        <w:rPr>
          <w:rFonts w:ascii="Times New Roman" w:hAnsi="Times New Roman"/>
          <w:sz w:val="28"/>
          <w:szCs w:val="28"/>
        </w:rPr>
        <w:t xml:space="preserve">воды = </w:t>
      </w:r>
      <w:r w:rsidRPr="00282AC5">
        <w:rPr>
          <w:rFonts w:ascii="Times New Roman" w:hAnsi="Times New Roman"/>
          <w:sz w:val="28"/>
          <w:szCs w:val="28"/>
          <w:lang w:val="en-US"/>
        </w:rPr>
        <w:t>K</w:t>
      </w:r>
      <w:r>
        <w:rPr>
          <w:rFonts w:ascii="Times New Roman" w:hAnsi="Times New Roman"/>
          <w:sz w:val="28"/>
          <w:szCs w:val="28"/>
          <w:vertAlign w:val="subscript"/>
          <w:lang w:val="en-US"/>
        </w:rPr>
        <w:t>w</w:t>
      </w:r>
      <w:r w:rsidRPr="00B524B5">
        <w:rPr>
          <w:rFonts w:ascii="Times New Roman" w:hAnsi="Times New Roman"/>
          <w:sz w:val="28"/>
          <w:szCs w:val="28"/>
        </w:rPr>
        <w:t>/</w:t>
      </w:r>
      <w:r>
        <w:pict>
          <v:shape id="_x0000_i1041" type="#_x0000_t75" style="width:22.8pt;height:18.6pt">
            <v:imagedata r:id="rId25" o:title="" chromakey="white"/>
          </v:shape>
        </w:pict>
      </w:r>
      <w:r w:rsidRPr="00B524B5">
        <w:rPr>
          <w:rFonts w:ascii="Times New Roman" w:hAnsi="Times New Roman"/>
          <w:sz w:val="28"/>
          <w:szCs w:val="28"/>
        </w:rPr>
        <w:t xml:space="preserve"> =</w:t>
      </w:r>
      <w:r>
        <w:rPr>
          <w:rFonts w:ascii="Times New Roman" w:hAnsi="Times New Roman"/>
          <w:sz w:val="28"/>
          <w:szCs w:val="28"/>
          <w:lang w:val="en-GB"/>
        </w:rPr>
        <w:t>KK</w:t>
      </w:r>
      <w:r w:rsidRPr="00B524B5">
        <w:rPr>
          <w:rFonts w:ascii="Times New Roman" w:hAnsi="Times New Roman"/>
          <w:sz w:val="28"/>
          <w:szCs w:val="28"/>
          <w:vertAlign w:val="subscript"/>
          <w:lang w:val="en-GB"/>
        </w:rPr>
        <w:t>r</w:t>
      </w:r>
      <w:r>
        <w:rPr>
          <w:rFonts w:ascii="Times New Roman" w:hAnsi="Times New Roman"/>
          <w:sz w:val="28"/>
          <w:szCs w:val="28"/>
          <w:vertAlign w:val="subscript"/>
          <w:lang w:val="en-GB"/>
        </w:rPr>
        <w:t>w</w:t>
      </w:r>
      <w:r w:rsidRPr="00B524B5">
        <w:rPr>
          <w:rFonts w:ascii="Times New Roman" w:hAnsi="Times New Roman"/>
          <w:sz w:val="28"/>
          <w:szCs w:val="28"/>
        </w:rPr>
        <w:t>/</w:t>
      </w:r>
      <w:r>
        <w:pict>
          <v:shape id="_x0000_i1042" type="#_x0000_t75" style="width:19.8pt;height:18.6pt">
            <v:imagedata r:id="rId26" o:title="" chromakey="white"/>
          </v:shape>
        </w:pict>
      </w:r>
    </w:p>
    <w:p w:rsidR="001E34F5" w:rsidRPr="00282AC5" w:rsidRDefault="001E34F5" w:rsidP="002531DC">
      <w:pPr>
        <w:spacing w:after="0" w:line="360" w:lineRule="auto"/>
        <w:jc w:val="both"/>
        <w:rPr>
          <w:rFonts w:ascii="Times New Roman" w:hAnsi="Times New Roman"/>
          <w:sz w:val="28"/>
          <w:szCs w:val="28"/>
        </w:rPr>
      </w:pPr>
      <w:r w:rsidRPr="00282AC5">
        <w:rPr>
          <w:rFonts w:ascii="Times New Roman" w:hAnsi="Times New Roman"/>
          <w:sz w:val="28"/>
          <w:szCs w:val="28"/>
        </w:rPr>
        <w:t>Коэффициент подвижности = подвижность перемещения жидкости / подвижность вытесненной жидкости = (</w:t>
      </w:r>
      <w:r w:rsidRPr="00282AC5">
        <w:rPr>
          <w:rFonts w:ascii="Times New Roman" w:hAnsi="Times New Roman"/>
          <w:sz w:val="28"/>
          <w:szCs w:val="28"/>
          <w:lang w:val="en-US"/>
        </w:rPr>
        <w:t>K</w:t>
      </w:r>
      <w:r>
        <w:rPr>
          <w:rFonts w:ascii="Times New Roman" w:hAnsi="Times New Roman"/>
          <w:sz w:val="28"/>
          <w:szCs w:val="28"/>
          <w:vertAlign w:val="subscript"/>
          <w:lang w:val="en-US"/>
        </w:rPr>
        <w:t>w</w:t>
      </w:r>
      <w:r w:rsidRPr="00B524B5">
        <w:rPr>
          <w:rFonts w:ascii="Times New Roman" w:hAnsi="Times New Roman"/>
          <w:sz w:val="28"/>
          <w:szCs w:val="28"/>
        </w:rPr>
        <w:t>/</w:t>
      </w:r>
      <w:r>
        <w:pict>
          <v:shape id="_x0000_i1043" type="#_x0000_t75" style="width:66.6pt;height:18.6pt">
            <v:imagedata r:id="rId27" o:title="" chromakey="white"/>
          </v:shape>
        </w:pict>
      </w:r>
    </w:p>
    <w:p w:rsidR="001E34F5" w:rsidRDefault="001E34F5" w:rsidP="002531DC">
      <w:pPr>
        <w:spacing w:after="0" w:line="360" w:lineRule="auto"/>
        <w:jc w:val="both"/>
        <w:rPr>
          <w:rFonts w:ascii="Times New Roman" w:hAnsi="Times New Roman"/>
          <w:sz w:val="28"/>
          <w:szCs w:val="28"/>
        </w:rPr>
      </w:pPr>
      <w:r>
        <w:rPr>
          <w:rFonts w:ascii="Times New Roman" w:hAnsi="Times New Roman"/>
          <w:sz w:val="28"/>
          <w:szCs w:val="28"/>
          <w:lang w:val="en-US"/>
        </w:rPr>
        <w:t>Craig</w:t>
      </w:r>
      <w:r w:rsidRPr="001404F1">
        <w:rPr>
          <w:rFonts w:ascii="Times New Roman" w:hAnsi="Times New Roman"/>
          <w:sz w:val="28"/>
          <w:szCs w:val="28"/>
        </w:rPr>
        <w:t xml:space="preserve"> [</w:t>
      </w:r>
      <w:r w:rsidRPr="00F56AAA">
        <w:rPr>
          <w:rFonts w:ascii="Times New Roman" w:hAnsi="Times New Roman"/>
          <w:sz w:val="28"/>
          <w:szCs w:val="28"/>
        </w:rPr>
        <w:t>3</w:t>
      </w:r>
      <w:r w:rsidRPr="001404F1">
        <w:rPr>
          <w:rFonts w:ascii="Times New Roman" w:hAnsi="Times New Roman"/>
          <w:sz w:val="28"/>
          <w:szCs w:val="28"/>
        </w:rPr>
        <w:t>] предложил графическое отношения, соотносит площадное эффе</w:t>
      </w:r>
      <w:r>
        <w:rPr>
          <w:rFonts w:ascii="Times New Roman" w:hAnsi="Times New Roman"/>
          <w:sz w:val="28"/>
          <w:szCs w:val="28"/>
        </w:rPr>
        <w:t xml:space="preserve">ктивность развертку на прорыв </w:t>
      </w:r>
      <w:r w:rsidRPr="001404F1">
        <w:rPr>
          <w:rFonts w:ascii="Times New Roman" w:hAnsi="Times New Roman"/>
          <w:sz w:val="28"/>
          <w:szCs w:val="28"/>
        </w:rPr>
        <w:t xml:space="preserve">с коэффициентом подвижности для </w:t>
      </w:r>
      <w:r w:rsidRPr="00F56AAA">
        <w:rPr>
          <w:rFonts w:ascii="Times New Roman" w:hAnsi="Times New Roman"/>
          <w:sz w:val="28"/>
          <w:szCs w:val="28"/>
        </w:rPr>
        <w:t xml:space="preserve">пятиточечной </w:t>
      </w:r>
      <w:r>
        <w:rPr>
          <w:rFonts w:ascii="Times New Roman" w:hAnsi="Times New Roman"/>
          <w:sz w:val="28"/>
          <w:szCs w:val="28"/>
        </w:rPr>
        <w:t xml:space="preserve">размещение </w:t>
      </w:r>
      <w:r w:rsidRPr="00F56AAA">
        <w:rPr>
          <w:rFonts w:ascii="Times New Roman" w:hAnsi="Times New Roman"/>
          <w:sz w:val="28"/>
          <w:szCs w:val="28"/>
        </w:rPr>
        <w:t>скважин</w:t>
      </w:r>
      <w:r w:rsidRPr="001404F1">
        <w:rPr>
          <w:rFonts w:ascii="Times New Roman" w:hAnsi="Times New Roman"/>
          <w:sz w:val="28"/>
          <w:szCs w:val="28"/>
        </w:rPr>
        <w:t>.</w:t>
      </w:r>
    </w:p>
    <w:p w:rsidR="001E34F5" w:rsidRPr="005C3D6D" w:rsidRDefault="001E34F5" w:rsidP="002531DC">
      <w:pPr>
        <w:spacing w:after="0" w:line="360" w:lineRule="auto"/>
        <w:jc w:val="both"/>
        <w:rPr>
          <w:rFonts w:ascii="Times New Roman" w:hAnsi="Times New Roman"/>
          <w:sz w:val="28"/>
          <w:szCs w:val="28"/>
        </w:rPr>
      </w:pPr>
      <w:r>
        <w:rPr>
          <w:rFonts w:ascii="Times New Roman" w:hAnsi="Times New Roman"/>
          <w:sz w:val="28"/>
          <w:szCs w:val="28"/>
        </w:rPr>
        <w:tab/>
      </w:r>
      <w:r w:rsidRPr="00F56AAA">
        <w:rPr>
          <w:rFonts w:ascii="Times New Roman" w:hAnsi="Times New Roman"/>
          <w:sz w:val="28"/>
          <w:szCs w:val="28"/>
        </w:rPr>
        <w:t>Таким же образом, что эффективность перемещения Е</w:t>
      </w:r>
      <w:r w:rsidRPr="00F56AAA">
        <w:rPr>
          <w:rFonts w:ascii="Times New Roman" w:hAnsi="Times New Roman"/>
          <w:sz w:val="28"/>
          <w:szCs w:val="28"/>
          <w:vertAlign w:val="subscript"/>
          <w:lang w:val="en-US"/>
        </w:rPr>
        <w:t>D</w:t>
      </w:r>
      <w:r w:rsidRPr="00F56AAA">
        <w:rPr>
          <w:rFonts w:ascii="Times New Roman" w:hAnsi="Times New Roman"/>
          <w:sz w:val="28"/>
          <w:szCs w:val="28"/>
        </w:rPr>
        <w:t xml:space="preserve"> увеличивается после прорыва, поверхностна эффективность развертки также увеличивается за счет постепенного увеличения общей площади пронесся с непрерывным впрыском. Dyes и др. [4] коррелируют увеличение эффективность вытеснения по площади после прорыва с отношением объема воды закачиваемой в любое время после того, как прорыв, к объему воды, впрыскиваемого на прорыв.</w:t>
      </w:r>
    </w:p>
    <w:p w:rsidR="001E34F5" w:rsidRPr="005C3D6D" w:rsidRDefault="001E34F5" w:rsidP="002531DC">
      <w:pPr>
        <w:spacing w:after="0" w:line="360" w:lineRule="auto"/>
        <w:jc w:val="both"/>
        <w:rPr>
          <w:rFonts w:ascii="Times New Roman" w:hAnsi="Times New Roman"/>
          <w:sz w:val="28"/>
          <w:szCs w:val="28"/>
        </w:rPr>
      </w:pPr>
    </w:p>
    <w:p w:rsidR="001E34F5" w:rsidRDefault="001E34F5" w:rsidP="002531DC">
      <w:pPr>
        <w:spacing w:after="0" w:line="360" w:lineRule="auto"/>
        <w:ind w:firstLine="708"/>
        <w:rPr>
          <w:rFonts w:ascii="Times New Roman" w:hAnsi="Times New Roman"/>
          <w:b/>
          <w:sz w:val="28"/>
          <w:szCs w:val="28"/>
        </w:rPr>
      </w:pPr>
      <w:r w:rsidRPr="00446220">
        <w:rPr>
          <w:rFonts w:ascii="Times New Roman" w:hAnsi="Times New Roman"/>
          <w:b/>
          <w:sz w:val="28"/>
          <w:szCs w:val="28"/>
        </w:rPr>
        <w:t>коэффициент охвата по объёму</w:t>
      </w:r>
    </w:p>
    <w:p w:rsidR="001E34F5" w:rsidRPr="00282AC5" w:rsidRDefault="001E34F5" w:rsidP="002531DC">
      <w:pPr>
        <w:spacing w:after="0" w:line="360" w:lineRule="auto"/>
        <w:ind w:firstLine="708"/>
        <w:rPr>
          <w:rFonts w:ascii="Times New Roman" w:hAnsi="Times New Roman"/>
          <w:sz w:val="28"/>
          <w:szCs w:val="28"/>
        </w:rPr>
      </w:pPr>
    </w:p>
    <w:p w:rsidR="001E34F5" w:rsidRPr="005C3D6D" w:rsidRDefault="001E34F5" w:rsidP="002531DC">
      <w:pPr>
        <w:spacing w:after="0" w:line="360" w:lineRule="auto"/>
        <w:ind w:firstLine="360"/>
        <w:jc w:val="both"/>
        <w:rPr>
          <w:rFonts w:ascii="Times New Roman" w:hAnsi="Times New Roman"/>
          <w:sz w:val="28"/>
          <w:szCs w:val="28"/>
        </w:rPr>
      </w:pPr>
      <w:r w:rsidRPr="00282AC5">
        <w:rPr>
          <w:rFonts w:ascii="Times New Roman" w:hAnsi="Times New Roman"/>
          <w:sz w:val="28"/>
          <w:szCs w:val="28"/>
        </w:rPr>
        <w:t xml:space="preserve">Вертикальная эффективность развертки, </w:t>
      </w:r>
      <w:r w:rsidRPr="00282AC5">
        <w:rPr>
          <w:rFonts w:ascii="Times New Roman" w:hAnsi="Times New Roman"/>
          <w:sz w:val="28"/>
          <w:szCs w:val="28"/>
          <w:lang w:val="en-US"/>
        </w:rPr>
        <w:t>E</w:t>
      </w:r>
      <w:r w:rsidRPr="00446220">
        <w:rPr>
          <w:rFonts w:ascii="Times New Roman" w:hAnsi="Times New Roman"/>
          <w:sz w:val="28"/>
          <w:szCs w:val="28"/>
          <w:vertAlign w:val="subscript"/>
          <w:lang w:val="en-US"/>
        </w:rPr>
        <w:t>V</w:t>
      </w:r>
      <w:r w:rsidRPr="00282AC5">
        <w:rPr>
          <w:rFonts w:ascii="Times New Roman" w:hAnsi="Times New Roman"/>
          <w:sz w:val="28"/>
          <w:szCs w:val="28"/>
        </w:rPr>
        <w:t xml:space="preserve">, </w:t>
      </w:r>
      <w:r>
        <w:rPr>
          <w:rFonts w:ascii="Times New Roman" w:hAnsi="Times New Roman"/>
          <w:sz w:val="28"/>
          <w:szCs w:val="28"/>
          <w:lang w:val="en-GB"/>
        </w:rPr>
        <w:t>o</w:t>
      </w:r>
      <w:r w:rsidRPr="00282AC5">
        <w:rPr>
          <w:rFonts w:ascii="Times New Roman" w:hAnsi="Times New Roman"/>
          <w:sz w:val="28"/>
          <w:szCs w:val="28"/>
        </w:rPr>
        <w:t>пределяется как доля вертикального участка продуктивной зоны, которая является нагнетаемая жидкость. Эта специфическая эффективность развертки зависит главным образом от (1) коэффициент подвижности и (2) общего объема введенного. Как следствие неравномерных проницаемостей, любая впрыскивается жидкость будет иметь тенденцию двигаться через резервуар с нерегулярным фронтом. В более проницаемые части, закачиваемой воды будет путешествовать быстрее, чем в менее проницаемой зоны. Возможно, область наибольшей неопределенности при проектировании заводнения является количественное знание изменения проницаемости в резервуаре. Степень изменения проницаемости считается на сегодняшний день наиболее важным параметром, влияющим на вертикальную эффективность развертки.</w:t>
      </w:r>
    </w:p>
    <w:p w:rsidR="001E34F5" w:rsidRDefault="001E34F5" w:rsidP="002531DC">
      <w:pPr>
        <w:spacing w:after="0" w:line="360" w:lineRule="auto"/>
        <w:ind w:firstLine="360"/>
        <w:rPr>
          <w:rFonts w:ascii="Times New Roman" w:hAnsi="Times New Roman"/>
          <w:b/>
          <w:sz w:val="28"/>
          <w:szCs w:val="28"/>
          <w:lang w:val="en-US"/>
        </w:rPr>
      </w:pPr>
      <w:r w:rsidRPr="00F32078">
        <w:rPr>
          <w:rFonts w:ascii="Times New Roman" w:hAnsi="Times New Roman"/>
          <w:b/>
          <w:sz w:val="28"/>
          <w:szCs w:val="28"/>
          <w:lang w:val="en-US"/>
        </w:rPr>
        <w:t>Результаты</w:t>
      </w:r>
    </w:p>
    <w:p w:rsidR="001E34F5" w:rsidRDefault="001E34F5" w:rsidP="002531DC">
      <w:pPr>
        <w:spacing w:after="0" w:line="360" w:lineRule="auto"/>
        <w:jc w:val="both"/>
        <w:rPr>
          <w:rFonts w:ascii="Times New Roman" w:hAnsi="Times New Roman"/>
          <w:b/>
          <w:sz w:val="28"/>
          <w:szCs w:val="28"/>
        </w:rPr>
      </w:pPr>
    </w:p>
    <w:p w:rsidR="001E34F5" w:rsidRPr="000116EF" w:rsidRDefault="001E34F5" w:rsidP="002531DC">
      <w:pPr>
        <w:pStyle w:val="ListParagraph"/>
        <w:numPr>
          <w:ilvl w:val="0"/>
          <w:numId w:val="1"/>
        </w:numPr>
        <w:jc w:val="both"/>
        <w:rPr>
          <w:rFonts w:ascii="Times New Roman" w:hAnsi="Times New Roman"/>
          <w:sz w:val="28"/>
          <w:szCs w:val="28"/>
        </w:rPr>
      </w:pPr>
      <w:r w:rsidRPr="000116EF">
        <w:rPr>
          <w:rFonts w:ascii="Times New Roman" w:hAnsi="Times New Roman"/>
          <w:sz w:val="28"/>
          <w:szCs w:val="28"/>
        </w:rPr>
        <w:t>Нефтеотдачи данные расчета для заводнения месторождении Х</w:t>
      </w:r>
    </w:p>
    <w:p w:rsidR="001E34F5" w:rsidRPr="009E2C49" w:rsidRDefault="001E34F5" w:rsidP="002531DC">
      <w:pPr>
        <w:spacing w:after="0" w:line="360" w:lineRule="auto"/>
        <w:jc w:val="both"/>
        <w:rPr>
          <w:rFonts w:ascii="Times New Roman" w:hAnsi="Times New Roman"/>
          <w:sz w:val="28"/>
          <w:szCs w:val="28"/>
        </w:rPr>
      </w:pPr>
      <w:r w:rsidRPr="009E2C49">
        <w:rPr>
          <w:rFonts w:ascii="Times New Roman" w:hAnsi="Times New Roman"/>
          <w:sz w:val="28"/>
          <w:szCs w:val="28"/>
        </w:rPr>
        <w:t>Относительные данные проницаемости и соответствующие обводненность приведены в таблице 2. Кроме того, резервуар и данные жидкости для привода раствора резервуара приведены в таблице 2 и предложил заводнения данные в таблице 4 в приложении. Производительность восстановления должна быть предсказаны с заданными данными при постоянной скорости инжекции воды.</w:t>
      </w:r>
    </w:p>
    <w:tbl>
      <w:tblPr>
        <w:tblStyle w:val="TableGrid1"/>
        <w:tblW w:w="0" w:type="auto"/>
        <w:tblLook w:val="00A0"/>
      </w:tblPr>
      <w:tblGrid>
        <w:gridCol w:w="9286"/>
      </w:tblGrid>
      <w:tr w:rsidR="001E34F5" w:rsidRPr="00E35269" w:rsidTr="008A3093">
        <w:tc>
          <w:tcPr>
            <w:tcW w:w="9571" w:type="dxa"/>
          </w:tcPr>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xml:space="preserve">• средние аксиальное проницаемости </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1-й слой                                  (</w:t>
            </w:r>
            <w:r w:rsidRPr="008D16A7">
              <w:rPr>
                <w:rFonts w:ascii="Times New Roman" w:hAnsi="Times New Roman"/>
                <w:lang w:val="en-US"/>
              </w:rPr>
              <w:t>Kx</w:t>
            </w:r>
            <w:r w:rsidRPr="008D16A7">
              <w:rPr>
                <w:rFonts w:ascii="Times New Roman" w:hAnsi="Times New Roman"/>
              </w:rPr>
              <w:t xml:space="preserve"> = 120; </w:t>
            </w:r>
            <w:r w:rsidRPr="008D16A7">
              <w:rPr>
                <w:rFonts w:ascii="Times New Roman" w:hAnsi="Times New Roman"/>
                <w:lang w:val="en-US"/>
              </w:rPr>
              <w:t>Ky</w:t>
            </w:r>
            <w:r w:rsidRPr="008D16A7">
              <w:rPr>
                <w:rFonts w:ascii="Times New Roman" w:hAnsi="Times New Roman"/>
              </w:rPr>
              <w:t xml:space="preserve"> = 100; </w:t>
            </w:r>
            <w:r w:rsidRPr="008D16A7">
              <w:rPr>
                <w:rFonts w:ascii="Times New Roman" w:hAnsi="Times New Roman"/>
                <w:lang w:val="en-US"/>
              </w:rPr>
              <w:t>KZ</w:t>
            </w:r>
            <w:r w:rsidRPr="008D16A7">
              <w:rPr>
                <w:rFonts w:ascii="Times New Roman" w:hAnsi="Times New Roman"/>
              </w:rPr>
              <w:t xml:space="preserve"> = 250)</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2-й слой                                  (</w:t>
            </w:r>
            <w:r w:rsidRPr="008D16A7">
              <w:rPr>
                <w:rFonts w:ascii="Times New Roman" w:hAnsi="Times New Roman"/>
                <w:lang w:val="en-US"/>
              </w:rPr>
              <w:t>Kx</w:t>
            </w:r>
            <w:r w:rsidRPr="008D16A7">
              <w:rPr>
                <w:rFonts w:ascii="Times New Roman" w:hAnsi="Times New Roman"/>
              </w:rPr>
              <w:t xml:space="preserve"> = 800; </w:t>
            </w:r>
            <w:r w:rsidRPr="008D16A7">
              <w:rPr>
                <w:rFonts w:ascii="Times New Roman" w:hAnsi="Times New Roman"/>
                <w:lang w:val="en-US"/>
              </w:rPr>
              <w:t>Ky</w:t>
            </w:r>
            <w:r w:rsidRPr="008D16A7">
              <w:rPr>
                <w:rFonts w:ascii="Times New Roman" w:hAnsi="Times New Roman"/>
              </w:rPr>
              <w:t xml:space="preserve"> = 800; </w:t>
            </w:r>
            <w:r w:rsidRPr="008D16A7">
              <w:rPr>
                <w:rFonts w:ascii="Times New Roman" w:hAnsi="Times New Roman"/>
                <w:lang w:val="en-US"/>
              </w:rPr>
              <w:t>KZ</w:t>
            </w:r>
            <w:r w:rsidRPr="008D16A7">
              <w:rPr>
                <w:rFonts w:ascii="Times New Roman" w:hAnsi="Times New Roman"/>
              </w:rPr>
              <w:t xml:space="preserve"> = 800)</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3-й слой                                  (</w:t>
            </w:r>
            <w:r w:rsidRPr="008D16A7">
              <w:rPr>
                <w:rFonts w:ascii="Times New Roman" w:hAnsi="Times New Roman"/>
                <w:lang w:val="en-US"/>
              </w:rPr>
              <w:t>Kx</w:t>
            </w:r>
            <w:r w:rsidRPr="008D16A7">
              <w:rPr>
                <w:rFonts w:ascii="Times New Roman" w:hAnsi="Times New Roman"/>
              </w:rPr>
              <w:t xml:space="preserve"> = 1000; </w:t>
            </w:r>
            <w:r w:rsidRPr="008D16A7">
              <w:rPr>
                <w:rFonts w:ascii="Times New Roman" w:hAnsi="Times New Roman"/>
                <w:lang w:val="en-US"/>
              </w:rPr>
              <w:t>Ky</w:t>
            </w:r>
            <w:r w:rsidRPr="008D16A7">
              <w:rPr>
                <w:rFonts w:ascii="Times New Roman" w:hAnsi="Times New Roman"/>
              </w:rPr>
              <w:t xml:space="preserve"> = 1000; </w:t>
            </w:r>
            <w:r w:rsidRPr="008D16A7">
              <w:rPr>
                <w:rFonts w:ascii="Times New Roman" w:hAnsi="Times New Roman"/>
                <w:lang w:val="en-US"/>
              </w:rPr>
              <w:t>KZ</w:t>
            </w:r>
            <w:r w:rsidRPr="008D16A7">
              <w:rPr>
                <w:rFonts w:ascii="Times New Roman" w:hAnsi="Times New Roman"/>
              </w:rPr>
              <w:t xml:space="preserve"> = 250)</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4-й слой                                  (</w:t>
            </w:r>
            <w:r w:rsidRPr="008D16A7">
              <w:rPr>
                <w:rFonts w:ascii="Times New Roman" w:hAnsi="Times New Roman"/>
                <w:lang w:val="en-US"/>
              </w:rPr>
              <w:t>Kx</w:t>
            </w:r>
            <w:r w:rsidRPr="008D16A7">
              <w:rPr>
                <w:rFonts w:ascii="Times New Roman" w:hAnsi="Times New Roman"/>
              </w:rPr>
              <w:t xml:space="preserve"> = 1000; </w:t>
            </w:r>
            <w:r w:rsidRPr="008D16A7">
              <w:rPr>
                <w:rFonts w:ascii="Times New Roman" w:hAnsi="Times New Roman"/>
                <w:lang w:val="en-US"/>
              </w:rPr>
              <w:t>Ky</w:t>
            </w:r>
            <w:r w:rsidRPr="008D16A7">
              <w:rPr>
                <w:rFonts w:ascii="Times New Roman" w:hAnsi="Times New Roman"/>
              </w:rPr>
              <w:t xml:space="preserve"> = 800; </w:t>
            </w:r>
            <w:r w:rsidRPr="008D16A7">
              <w:rPr>
                <w:rFonts w:ascii="Times New Roman" w:hAnsi="Times New Roman"/>
                <w:lang w:val="en-US"/>
              </w:rPr>
              <w:t>KZ</w:t>
            </w:r>
            <w:r w:rsidRPr="008D16A7">
              <w:rPr>
                <w:rFonts w:ascii="Times New Roman" w:hAnsi="Times New Roman"/>
              </w:rPr>
              <w:t xml:space="preserve"> = 250)</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lang w:val="en-US"/>
              </w:rPr>
              <w:t>R</w:t>
            </w:r>
            <w:r w:rsidRPr="008D16A7">
              <w:rPr>
                <w:rFonts w:ascii="Times New Roman" w:hAnsi="Times New Roman"/>
                <w:vertAlign w:val="subscript"/>
                <w:lang w:val="en-US"/>
              </w:rPr>
              <w:t>s</w:t>
            </w:r>
            <w:r w:rsidRPr="008D16A7">
              <w:rPr>
                <w:rFonts w:ascii="Times New Roman" w:hAnsi="Times New Roman"/>
              </w:rPr>
              <w:t xml:space="preserve">                                                    - 1.4 </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xml:space="preserve">• </w:t>
            </w:r>
            <w:r w:rsidRPr="008D16A7">
              <w:rPr>
                <w:rFonts w:ascii="Times New Roman" w:hAnsi="Times New Roman"/>
                <w:lang w:val="en-US"/>
              </w:rPr>
              <w:t>S</w:t>
            </w:r>
            <w:r w:rsidRPr="008D16A7">
              <w:rPr>
                <w:rFonts w:ascii="Times New Roman" w:hAnsi="Times New Roman"/>
                <w:vertAlign w:val="subscript"/>
                <w:lang w:val="en-US"/>
              </w:rPr>
              <w:t>wi</w:t>
            </w:r>
            <w:r w:rsidRPr="008D16A7">
              <w:rPr>
                <w:rFonts w:ascii="Times New Roman" w:hAnsi="Times New Roman"/>
              </w:rPr>
              <w:t xml:space="preserve">                                                - 0.15</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плотность нефти                        - 784.9кг/м</w:t>
            </w:r>
            <w:r w:rsidRPr="008D16A7">
              <w:rPr>
                <w:rFonts w:ascii="Times New Roman" w:hAnsi="Times New Roman"/>
                <w:vertAlign w:val="superscript"/>
              </w:rPr>
              <w:t>3</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давление в пузырьке в интервале (2.76 -35,85Мпа)</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вязкость нефти в интервале       - (0.9-1.17)</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давление горных пород              - 31.05Мпа</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горных пород пористость          - 0.19</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xml:space="preserve">• </w:t>
            </w:r>
            <w:r w:rsidRPr="008D16A7">
              <w:rPr>
                <w:rFonts w:ascii="Times New Roman" w:hAnsi="Times New Roman"/>
                <w:lang w:val="en-US"/>
              </w:rPr>
              <w:t>GOC</w:t>
            </w:r>
            <w:r w:rsidRPr="008D16A7">
              <w:rPr>
                <w:rFonts w:ascii="Times New Roman" w:hAnsi="Times New Roman"/>
              </w:rPr>
              <w:t xml:space="preserve"> (газонефтяной контакт)    - 8050футов или 2453.64 м (верх коллектора)</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xml:space="preserve">• </w:t>
            </w:r>
            <w:r w:rsidRPr="008D16A7">
              <w:rPr>
                <w:rFonts w:ascii="Times New Roman" w:hAnsi="Times New Roman"/>
                <w:lang w:val="en-US"/>
              </w:rPr>
              <w:t>WOC</w:t>
            </w:r>
            <w:r w:rsidRPr="008D16A7">
              <w:rPr>
                <w:rFonts w:ascii="Times New Roman" w:hAnsi="Times New Roman"/>
              </w:rPr>
              <w:t xml:space="preserve"> (водонефтяной контакт)  – 8200футов или 2499.36 м (низ коллектора)</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газонефтяной контакт                - (27,58-38,61Мпа)</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xml:space="preserve">• </w:t>
            </w:r>
            <w:r w:rsidRPr="008D16A7">
              <w:rPr>
                <w:rFonts w:ascii="Times New Roman" w:hAnsi="Times New Roman"/>
                <w:lang w:val="en-US"/>
              </w:rPr>
              <w:t>S</w:t>
            </w:r>
            <w:r w:rsidRPr="008D16A7">
              <w:rPr>
                <w:rFonts w:ascii="Times New Roman" w:hAnsi="Times New Roman"/>
                <w:vertAlign w:val="subscript"/>
                <w:lang w:val="en-US"/>
              </w:rPr>
              <w:t>gi</w:t>
            </w:r>
            <w:r w:rsidRPr="008D16A7">
              <w:rPr>
                <w:rFonts w:ascii="Times New Roman" w:hAnsi="Times New Roman"/>
              </w:rPr>
              <w:t xml:space="preserve"> (начальная газонасыщенность)  - 0.04</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давление воды                                   - 31,03Мпа</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вязкость воды                                    - 0.8 Сп (</w:t>
            </w:r>
            <w:r w:rsidRPr="008D16A7">
              <w:rPr>
                <w:rFonts w:ascii="Times New Roman" w:hAnsi="Times New Roman"/>
                <w:lang w:val="en-US"/>
              </w:rPr>
              <w:t>for</w:t>
            </w:r>
            <w:r w:rsidRPr="008D16A7">
              <w:rPr>
                <w:rFonts w:ascii="Times New Roman" w:hAnsi="Times New Roman"/>
              </w:rPr>
              <w:t xml:space="preserve"> </w:t>
            </w:r>
            <w:r w:rsidRPr="008D16A7">
              <w:rPr>
                <w:rFonts w:ascii="Times New Roman" w:hAnsi="Times New Roman"/>
                <w:lang w:val="en-US"/>
              </w:rPr>
              <w:t>M</w:t>
            </w:r>
            <w:r w:rsidRPr="008D16A7">
              <w:rPr>
                <w:rFonts w:ascii="Times New Roman" w:hAnsi="Times New Roman"/>
              </w:rPr>
              <w:t xml:space="preserve">&gt;1 </w:t>
            </w:r>
            <w:r w:rsidRPr="008D16A7">
              <w:rPr>
                <w:rFonts w:ascii="Times New Roman" w:hAnsi="Times New Roman"/>
                <w:lang w:val="en-US"/>
              </w:rPr>
              <w:t>case</w:t>
            </w:r>
            <w:r w:rsidRPr="008D16A7">
              <w:rPr>
                <w:rFonts w:ascii="Times New Roman" w:hAnsi="Times New Roman"/>
              </w:rPr>
              <w:t>)</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плотность воды                                 - 1010.3кг/м</w:t>
            </w:r>
            <w:r w:rsidRPr="008D16A7">
              <w:rPr>
                <w:rFonts w:ascii="Times New Roman" w:hAnsi="Times New Roman"/>
                <w:vertAlign w:val="superscript"/>
              </w:rPr>
              <w:t>3</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xml:space="preserve">• </w:t>
            </w:r>
            <w:r w:rsidRPr="008D16A7">
              <w:rPr>
                <w:rFonts w:ascii="Times New Roman" w:hAnsi="Times New Roman"/>
                <w:lang w:val="en-US"/>
              </w:rPr>
              <w:t>S</w:t>
            </w:r>
            <w:r w:rsidRPr="008D16A7">
              <w:rPr>
                <w:rFonts w:ascii="Times New Roman" w:hAnsi="Times New Roman"/>
                <w:vertAlign w:val="subscript"/>
                <w:lang w:val="en-US"/>
              </w:rPr>
              <w:t>wi</w:t>
            </w:r>
            <w:r w:rsidRPr="008D16A7">
              <w:rPr>
                <w:rFonts w:ascii="Times New Roman" w:hAnsi="Times New Roman"/>
              </w:rPr>
              <w:t xml:space="preserve"> (водонасыщенность)                   - 0.15</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xml:space="preserve">• </w:t>
            </w:r>
            <w:r w:rsidRPr="008D16A7">
              <w:rPr>
                <w:rFonts w:ascii="Times New Roman" w:hAnsi="Times New Roman"/>
                <w:lang w:val="en-US"/>
              </w:rPr>
              <w:t>K</w:t>
            </w:r>
            <w:r w:rsidRPr="008D16A7">
              <w:rPr>
                <w:rFonts w:ascii="Times New Roman" w:hAnsi="Times New Roman"/>
                <w:vertAlign w:val="subscript"/>
                <w:lang w:val="en-US"/>
              </w:rPr>
              <w:t>rw</w:t>
            </w:r>
            <w:r w:rsidRPr="008D16A7">
              <w:rPr>
                <w:rFonts w:ascii="Times New Roman" w:hAnsi="Times New Roman"/>
              </w:rPr>
              <w:t xml:space="preserve"> (воды относительная проницаемость)  от 0.0 до 0.55</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xml:space="preserve">• </w:t>
            </w:r>
            <w:r w:rsidRPr="008D16A7">
              <w:rPr>
                <w:rFonts w:ascii="Times New Roman" w:hAnsi="Times New Roman"/>
                <w:lang w:val="en-US"/>
              </w:rPr>
              <w:t>K</w:t>
            </w:r>
            <w:r w:rsidRPr="008D16A7">
              <w:rPr>
                <w:rFonts w:ascii="Times New Roman" w:hAnsi="Times New Roman"/>
                <w:vertAlign w:val="subscript"/>
                <w:lang w:val="en-US"/>
              </w:rPr>
              <w:t>row</w:t>
            </w:r>
            <w:r w:rsidRPr="008D16A7">
              <w:rPr>
                <w:rFonts w:ascii="Times New Roman" w:hAnsi="Times New Roman"/>
              </w:rPr>
              <w:t xml:space="preserve"> (нефти относительная проницаемость)  снижает с 1 на 0. Это означает, что вода бежит быстрее, чем нефть.</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xml:space="preserve">• </w:t>
            </w:r>
            <w:r w:rsidRPr="008D16A7">
              <w:rPr>
                <w:rFonts w:ascii="Times New Roman" w:hAnsi="Times New Roman"/>
                <w:lang w:val="en-US"/>
              </w:rPr>
              <w:t>S</w:t>
            </w:r>
            <w:r w:rsidRPr="008D16A7">
              <w:rPr>
                <w:rFonts w:ascii="Times New Roman" w:hAnsi="Times New Roman"/>
                <w:vertAlign w:val="subscript"/>
                <w:lang w:val="en-US"/>
              </w:rPr>
              <w:t>or</w:t>
            </w:r>
            <w:r w:rsidRPr="008D16A7">
              <w:rPr>
                <w:rFonts w:ascii="Times New Roman" w:hAnsi="Times New Roman"/>
              </w:rPr>
              <w:t xml:space="preserve"> (остаточная нефтенасыщенность)           - 0.1</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xml:space="preserve">• эксплуатационная скважина минимальный </w:t>
            </w:r>
            <w:r w:rsidRPr="008D16A7">
              <w:rPr>
                <w:rFonts w:ascii="Times New Roman" w:hAnsi="Times New Roman"/>
                <w:lang w:val="en-US"/>
              </w:rPr>
              <w:t>BHP</w:t>
            </w:r>
            <w:r w:rsidRPr="008D16A7">
              <w:rPr>
                <w:rFonts w:ascii="Times New Roman" w:hAnsi="Times New Roman"/>
              </w:rPr>
              <w:t xml:space="preserve"> (забойное давление) - 68.95Мпа</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xml:space="preserve">• нагнетательная скважина </w:t>
            </w:r>
            <w:r w:rsidRPr="008D16A7">
              <w:rPr>
                <w:rFonts w:ascii="Times New Roman" w:hAnsi="Times New Roman"/>
                <w:lang w:val="en-US"/>
              </w:rPr>
              <w:t>BHP</w:t>
            </w:r>
            <w:r w:rsidRPr="008D16A7">
              <w:rPr>
                <w:rFonts w:ascii="Times New Roman" w:hAnsi="Times New Roman"/>
              </w:rPr>
              <w:t xml:space="preserve"> (забойное давление)                               - 68.95Мпа</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xml:space="preserve">• Все скважины контролируются </w:t>
            </w:r>
            <w:r w:rsidRPr="008D16A7">
              <w:rPr>
                <w:rFonts w:ascii="Times New Roman" w:hAnsi="Times New Roman"/>
                <w:lang w:val="en-US"/>
              </w:rPr>
              <w:t>BHP</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xml:space="preserve">• объём закачиваемой жидкости за единицу времени                    - 100 </w:t>
            </w:r>
            <w:r w:rsidRPr="008D16A7">
              <w:rPr>
                <w:rFonts w:ascii="Times New Roman" w:hAnsi="Times New Roman"/>
                <w:lang w:val="en-US"/>
              </w:rPr>
              <w:t>stb</w:t>
            </w:r>
            <w:r w:rsidRPr="008D16A7">
              <w:rPr>
                <w:rFonts w:ascii="Times New Roman" w:hAnsi="Times New Roman"/>
              </w:rPr>
              <w:t xml:space="preserve">/дни </w:t>
            </w:r>
          </w:p>
          <w:p w:rsidR="001E34F5" w:rsidRPr="008D16A7" w:rsidRDefault="001E34F5" w:rsidP="008A3093">
            <w:pPr>
              <w:spacing w:after="0" w:line="360" w:lineRule="auto"/>
              <w:jc w:val="both"/>
              <w:rPr>
                <w:rFonts w:ascii="Times New Roman" w:hAnsi="Times New Roman"/>
              </w:rPr>
            </w:pPr>
            <w:r w:rsidRPr="008D16A7">
              <w:rPr>
                <w:rFonts w:ascii="Times New Roman" w:hAnsi="Times New Roman"/>
              </w:rPr>
              <w:t xml:space="preserve">  текущий дебит                                                                                  - 100 </w:t>
            </w:r>
            <w:r w:rsidRPr="008D16A7">
              <w:rPr>
                <w:rFonts w:ascii="Times New Roman" w:hAnsi="Times New Roman"/>
                <w:lang w:val="en-US"/>
              </w:rPr>
              <w:t>stb</w:t>
            </w:r>
            <w:r w:rsidRPr="008D16A7">
              <w:rPr>
                <w:rFonts w:ascii="Times New Roman" w:hAnsi="Times New Roman"/>
              </w:rPr>
              <w:t>/дни</w:t>
            </w:r>
          </w:p>
          <w:p w:rsidR="001E34F5" w:rsidRPr="00E35269" w:rsidRDefault="001E34F5" w:rsidP="008A3093">
            <w:pPr>
              <w:spacing w:after="0" w:line="360" w:lineRule="auto"/>
              <w:jc w:val="both"/>
              <w:rPr>
                <w:rFonts w:ascii="Times New Roman" w:hAnsi="Times New Roman"/>
                <w:sz w:val="28"/>
                <w:szCs w:val="28"/>
              </w:rPr>
            </w:pPr>
            <w:r w:rsidRPr="008D16A7">
              <w:rPr>
                <w:rFonts w:ascii="Times New Roman" w:hAnsi="Times New Roman"/>
              </w:rPr>
              <w:t>• заводнения предел                                                                           -  3650 дня (10 лет)</w:t>
            </w:r>
          </w:p>
        </w:tc>
      </w:tr>
    </w:tbl>
    <w:p w:rsidR="001E34F5" w:rsidRPr="00E73B1A" w:rsidRDefault="001E34F5" w:rsidP="002531DC">
      <w:pPr>
        <w:jc w:val="both"/>
        <w:rPr>
          <w:rFonts w:ascii="Times New Roman" w:hAnsi="Times New Roman"/>
          <w:sz w:val="28"/>
          <w:szCs w:val="28"/>
        </w:rPr>
      </w:pPr>
      <w:r w:rsidRPr="00E73B1A">
        <w:rPr>
          <w:rFonts w:ascii="Times New Roman" w:hAnsi="Times New Roman"/>
          <w:sz w:val="28"/>
          <w:szCs w:val="28"/>
        </w:rPr>
        <w:t>Таблица 2- Данные, используемые для расчетов по добыче нефти</w:t>
      </w:r>
    </w:p>
    <w:p w:rsidR="001E34F5" w:rsidRDefault="001E34F5" w:rsidP="002531DC">
      <w:pPr>
        <w:spacing w:after="0" w:line="360" w:lineRule="auto"/>
        <w:jc w:val="both"/>
        <w:rPr>
          <w:rFonts w:ascii="Times New Roman" w:hAnsi="Times New Roman"/>
          <w:b/>
          <w:sz w:val="28"/>
          <w:szCs w:val="28"/>
        </w:rPr>
      </w:pPr>
    </w:p>
    <w:tbl>
      <w:tblPr>
        <w:tblStyle w:val="TableGrid"/>
        <w:tblW w:w="0" w:type="auto"/>
        <w:tblLook w:val="00A0"/>
      </w:tblPr>
      <w:tblGrid>
        <w:gridCol w:w="8897"/>
      </w:tblGrid>
      <w:tr w:rsidR="001E34F5" w:rsidTr="008A3093">
        <w:tc>
          <w:tcPr>
            <w:tcW w:w="8897" w:type="dxa"/>
          </w:tcPr>
          <w:p w:rsidR="001E34F5" w:rsidRPr="00BB34F8" w:rsidRDefault="001E34F5" w:rsidP="008A3093">
            <w:pPr>
              <w:spacing w:after="0" w:line="240" w:lineRule="auto"/>
              <w:jc w:val="both"/>
              <w:rPr>
                <w:rFonts w:ascii="Times New Roman" w:hAnsi="Times New Roman"/>
              </w:rPr>
            </w:pPr>
            <w:r w:rsidRPr="00BB34F8">
              <w:rPr>
                <w:rFonts w:ascii="Times New Roman" w:hAnsi="Times New Roman"/>
              </w:rPr>
              <w:t xml:space="preserve">Вязкость воды,                                       </w:t>
            </w:r>
            <w:r>
              <w:rPr>
                <w:rFonts w:ascii="Times New Roman" w:hAnsi="Times New Roman"/>
              </w:rPr>
              <w:t xml:space="preserve">                                                                    </w:t>
            </w:r>
            <w:r w:rsidRPr="00BB34F8">
              <w:rPr>
                <w:rFonts w:ascii="Times New Roman" w:hAnsi="Times New Roman"/>
              </w:rPr>
              <w:t xml:space="preserve">  0,5 ф</w:t>
            </w:r>
          </w:p>
          <w:p w:rsidR="001E34F5" w:rsidRPr="00BB34F8" w:rsidRDefault="001E34F5" w:rsidP="008A3093">
            <w:pPr>
              <w:spacing w:after="0" w:line="240" w:lineRule="auto"/>
              <w:jc w:val="both"/>
              <w:rPr>
                <w:rFonts w:ascii="Times New Roman" w:hAnsi="Times New Roman"/>
              </w:rPr>
            </w:pPr>
            <w:r w:rsidRPr="00BB34F8">
              <w:rPr>
                <w:rFonts w:ascii="Times New Roman" w:hAnsi="Times New Roman"/>
              </w:rPr>
              <w:t xml:space="preserve">Предлагаемая район обводнения, </w:t>
            </w:r>
            <w:r>
              <w:rPr>
                <w:rFonts w:ascii="Times New Roman" w:hAnsi="Times New Roman"/>
              </w:rPr>
              <w:t xml:space="preserve">                                                                            </w:t>
            </w:r>
            <w:r w:rsidRPr="00BB34F8">
              <w:rPr>
                <w:rFonts w:ascii="Times New Roman" w:hAnsi="Times New Roman"/>
              </w:rPr>
              <w:t>40 акров</w:t>
            </w:r>
          </w:p>
          <w:p w:rsidR="001E34F5" w:rsidRPr="00BB34F8" w:rsidRDefault="001E34F5" w:rsidP="008A3093">
            <w:pPr>
              <w:spacing w:after="0" w:line="240" w:lineRule="auto"/>
              <w:jc w:val="both"/>
              <w:rPr>
                <w:rFonts w:ascii="Times New Roman" w:hAnsi="Times New Roman"/>
              </w:rPr>
            </w:pPr>
            <w:r w:rsidRPr="00BB34F8">
              <w:rPr>
                <w:rFonts w:ascii="Times New Roman" w:hAnsi="Times New Roman"/>
              </w:rPr>
              <w:t xml:space="preserve">Предлагаемый контур заводнения </w:t>
            </w:r>
            <w:r>
              <w:rPr>
                <w:rFonts w:ascii="Times New Roman" w:hAnsi="Times New Roman"/>
              </w:rPr>
              <w:t xml:space="preserve">                                                                            </w:t>
            </w:r>
            <w:r w:rsidRPr="00BB34F8">
              <w:rPr>
                <w:rFonts w:ascii="Times New Roman" w:hAnsi="Times New Roman"/>
              </w:rPr>
              <w:t>5 пятно</w:t>
            </w:r>
          </w:p>
          <w:p w:rsidR="001E34F5" w:rsidRPr="00BB34F8" w:rsidRDefault="001E34F5" w:rsidP="008A3093">
            <w:pPr>
              <w:spacing w:after="0" w:line="240" w:lineRule="auto"/>
              <w:jc w:val="both"/>
              <w:rPr>
                <w:rFonts w:ascii="Times New Roman" w:hAnsi="Times New Roman"/>
              </w:rPr>
            </w:pPr>
            <w:r w:rsidRPr="00BB34F8">
              <w:rPr>
                <w:rFonts w:ascii="Times New Roman" w:hAnsi="Times New Roman"/>
              </w:rPr>
              <w:t xml:space="preserve">Предлагаемые скорость закачки воды </w:t>
            </w:r>
            <w:r>
              <w:rPr>
                <w:rFonts w:ascii="Times New Roman" w:hAnsi="Times New Roman"/>
              </w:rPr>
              <w:t xml:space="preserve">                                                                    </w:t>
            </w:r>
            <w:r w:rsidRPr="00BB34F8">
              <w:rPr>
                <w:rFonts w:ascii="Times New Roman" w:hAnsi="Times New Roman"/>
              </w:rPr>
              <w:t>3000 баррелей / день</w:t>
            </w:r>
          </w:p>
          <w:p w:rsidR="001E34F5" w:rsidRPr="00BB34F8" w:rsidRDefault="001E34F5" w:rsidP="008A3093">
            <w:pPr>
              <w:spacing w:after="0" w:line="240" w:lineRule="auto"/>
              <w:jc w:val="both"/>
              <w:rPr>
                <w:rFonts w:ascii="Times New Roman" w:hAnsi="Times New Roman"/>
              </w:rPr>
            </w:pPr>
            <w:r w:rsidRPr="00BB34F8">
              <w:rPr>
                <w:rFonts w:ascii="Times New Roman" w:hAnsi="Times New Roman"/>
              </w:rPr>
              <w:t xml:space="preserve">Объем пор в начале наводнения </w:t>
            </w:r>
            <w:r>
              <w:rPr>
                <w:rFonts w:ascii="Times New Roman" w:hAnsi="Times New Roman"/>
              </w:rPr>
              <w:t xml:space="preserve">                                                                              </w:t>
            </w:r>
            <w:r w:rsidRPr="00BB34F8">
              <w:rPr>
                <w:rFonts w:ascii="Times New Roman" w:hAnsi="Times New Roman"/>
              </w:rPr>
              <w:t>6,98 * 106 баррелей</w:t>
            </w:r>
          </w:p>
          <w:p w:rsidR="001E34F5" w:rsidRPr="00BB34F8" w:rsidRDefault="001E34F5" w:rsidP="008A3093">
            <w:pPr>
              <w:spacing w:after="0" w:line="240" w:lineRule="auto"/>
              <w:jc w:val="both"/>
              <w:rPr>
                <w:rFonts w:ascii="Times New Roman" w:hAnsi="Times New Roman"/>
              </w:rPr>
            </w:pPr>
            <w:r w:rsidRPr="00BB34F8">
              <w:rPr>
                <w:rFonts w:ascii="Times New Roman" w:hAnsi="Times New Roman"/>
              </w:rPr>
              <w:t xml:space="preserve">Объем нефти в начале наводнения, Ns </w:t>
            </w:r>
            <w:r>
              <w:rPr>
                <w:rFonts w:ascii="Times New Roman" w:hAnsi="Times New Roman"/>
              </w:rPr>
              <w:t xml:space="preserve">                                                                   2</w:t>
            </w:r>
            <w:r w:rsidRPr="00BB34F8">
              <w:rPr>
                <w:rFonts w:ascii="Times New Roman" w:hAnsi="Times New Roman"/>
              </w:rPr>
              <w:t>,</w:t>
            </w:r>
            <w:r>
              <w:rPr>
                <w:rFonts w:ascii="Times New Roman" w:hAnsi="Times New Roman"/>
              </w:rPr>
              <w:t>96</w:t>
            </w:r>
            <w:r w:rsidRPr="00BB34F8">
              <w:rPr>
                <w:rFonts w:ascii="Times New Roman" w:hAnsi="Times New Roman"/>
              </w:rPr>
              <w:t xml:space="preserve"> MMSTB</w:t>
            </w:r>
          </w:p>
          <w:p w:rsidR="001E34F5" w:rsidRPr="00BB34F8" w:rsidRDefault="001E34F5" w:rsidP="008A3093">
            <w:pPr>
              <w:spacing w:after="0" w:line="240" w:lineRule="auto"/>
              <w:jc w:val="both"/>
              <w:rPr>
                <w:rFonts w:ascii="Times New Roman" w:hAnsi="Times New Roman"/>
              </w:rPr>
            </w:pPr>
            <w:r w:rsidRPr="00BB34F8">
              <w:rPr>
                <w:rFonts w:ascii="Times New Roman" w:hAnsi="Times New Roman"/>
              </w:rPr>
              <w:t xml:space="preserve">Коэффициент отношение подвижности, M </w:t>
            </w:r>
            <w:r>
              <w:rPr>
                <w:rFonts w:ascii="Times New Roman" w:hAnsi="Times New Roman"/>
              </w:rPr>
              <w:t xml:space="preserve">                                                            </w:t>
            </w:r>
            <w:r w:rsidRPr="00BB34F8">
              <w:rPr>
                <w:rFonts w:ascii="Times New Roman" w:hAnsi="Times New Roman"/>
              </w:rPr>
              <w:t>0,923</w:t>
            </w:r>
          </w:p>
          <w:p w:rsidR="001E34F5" w:rsidRPr="00BB34F8" w:rsidRDefault="001E34F5" w:rsidP="008A3093">
            <w:pPr>
              <w:spacing w:after="0" w:line="240" w:lineRule="auto"/>
              <w:jc w:val="both"/>
              <w:rPr>
                <w:rFonts w:ascii="Times New Roman" w:hAnsi="Times New Roman"/>
              </w:rPr>
            </w:pPr>
            <w:r w:rsidRPr="00BB34F8">
              <w:rPr>
                <w:rFonts w:ascii="Times New Roman" w:hAnsi="Times New Roman"/>
              </w:rPr>
              <w:t>эффективность вытеснения по площади при прорыве, E</w:t>
            </w:r>
            <w:r w:rsidRPr="00BB34F8">
              <w:rPr>
                <w:rFonts w:ascii="Times New Roman" w:hAnsi="Times New Roman"/>
                <w:vertAlign w:val="subscript"/>
              </w:rPr>
              <w:t>ABT</w:t>
            </w:r>
            <w:r w:rsidRPr="00BB34F8">
              <w:rPr>
                <w:rFonts w:ascii="Times New Roman" w:hAnsi="Times New Roman"/>
              </w:rPr>
              <w:t xml:space="preserve"> </w:t>
            </w:r>
            <w:r>
              <w:rPr>
                <w:rFonts w:ascii="Times New Roman" w:hAnsi="Times New Roman"/>
              </w:rPr>
              <w:t xml:space="preserve">                                 </w:t>
            </w:r>
            <w:r w:rsidRPr="00BB34F8">
              <w:rPr>
                <w:rFonts w:ascii="Times New Roman" w:hAnsi="Times New Roman"/>
              </w:rPr>
              <w:t>0,70</w:t>
            </w:r>
          </w:p>
          <w:p w:rsidR="001E34F5" w:rsidRPr="00BB34F8" w:rsidRDefault="001E34F5" w:rsidP="008A3093">
            <w:pPr>
              <w:spacing w:after="0" w:line="240" w:lineRule="auto"/>
              <w:jc w:val="both"/>
              <w:rPr>
                <w:rFonts w:ascii="Times New Roman" w:hAnsi="Times New Roman"/>
              </w:rPr>
            </w:pPr>
            <w:r w:rsidRPr="00BB34F8">
              <w:rPr>
                <w:rFonts w:ascii="Times New Roman" w:hAnsi="Times New Roman"/>
              </w:rPr>
              <w:t>Накопительное PV воды впрыскивается в прорыве, Q</w:t>
            </w:r>
            <w:r w:rsidRPr="00BB34F8">
              <w:rPr>
                <w:rFonts w:ascii="Times New Roman" w:hAnsi="Times New Roman"/>
                <w:vertAlign w:val="subscript"/>
              </w:rPr>
              <w:t xml:space="preserve">IBT </w:t>
            </w:r>
            <w:r>
              <w:rPr>
                <w:rFonts w:ascii="Times New Roman" w:hAnsi="Times New Roman"/>
                <w:vertAlign w:val="subscript"/>
              </w:rPr>
              <w:t xml:space="preserve">                                                        </w:t>
            </w:r>
            <w:r w:rsidRPr="00BB34F8">
              <w:rPr>
                <w:rFonts w:ascii="Times New Roman" w:hAnsi="Times New Roman"/>
              </w:rPr>
              <w:t>0,467</w:t>
            </w:r>
          </w:p>
          <w:p w:rsidR="001E34F5" w:rsidRPr="00BB34F8" w:rsidRDefault="001E34F5" w:rsidP="008A3093">
            <w:pPr>
              <w:spacing w:after="0" w:line="240" w:lineRule="auto"/>
              <w:jc w:val="both"/>
              <w:rPr>
                <w:rFonts w:ascii="Times New Roman" w:hAnsi="Times New Roman"/>
              </w:rPr>
            </w:pPr>
            <w:r w:rsidRPr="00BB34F8">
              <w:rPr>
                <w:rFonts w:ascii="Times New Roman" w:hAnsi="Times New Roman"/>
              </w:rPr>
              <w:t>Накопительное закачивание воды в прорыве, W</w:t>
            </w:r>
            <w:r w:rsidRPr="00BB34F8">
              <w:rPr>
                <w:rFonts w:ascii="Times New Roman" w:hAnsi="Times New Roman"/>
                <w:vertAlign w:val="subscript"/>
              </w:rPr>
              <w:t>Ibt</w:t>
            </w:r>
            <w:r w:rsidRPr="00BB34F8">
              <w:rPr>
                <w:rFonts w:ascii="Times New Roman" w:hAnsi="Times New Roman"/>
              </w:rPr>
              <w:t xml:space="preserve"> </w:t>
            </w:r>
            <w:r>
              <w:rPr>
                <w:rFonts w:ascii="Times New Roman" w:hAnsi="Times New Roman"/>
              </w:rPr>
              <w:t xml:space="preserve">                                                </w:t>
            </w:r>
            <w:r w:rsidRPr="00BB34F8">
              <w:rPr>
                <w:rFonts w:ascii="Times New Roman" w:hAnsi="Times New Roman"/>
              </w:rPr>
              <w:t>2,28 ММ за баррель</w:t>
            </w:r>
          </w:p>
          <w:p w:rsidR="001E34F5" w:rsidRPr="00BB34F8" w:rsidRDefault="001E34F5" w:rsidP="008A3093">
            <w:pPr>
              <w:spacing w:after="0" w:line="240" w:lineRule="auto"/>
              <w:jc w:val="both"/>
              <w:rPr>
                <w:rFonts w:ascii="Times New Roman" w:hAnsi="Times New Roman"/>
              </w:rPr>
            </w:pPr>
            <w:r w:rsidRPr="00BB34F8">
              <w:rPr>
                <w:rFonts w:ascii="Times New Roman" w:hAnsi="Times New Roman"/>
              </w:rPr>
              <w:t xml:space="preserve">Время до прорыв воды </w:t>
            </w:r>
            <w:r>
              <w:rPr>
                <w:rFonts w:ascii="Times New Roman" w:hAnsi="Times New Roman"/>
                <w:lang w:val="en-GB"/>
              </w:rPr>
              <w:t>t</w:t>
            </w:r>
            <w:r w:rsidRPr="00BB34F8">
              <w:rPr>
                <w:rFonts w:ascii="Times New Roman" w:hAnsi="Times New Roman"/>
                <w:vertAlign w:val="subscript"/>
                <w:lang w:val="en-GB"/>
              </w:rPr>
              <w:t>BT</w:t>
            </w:r>
            <w:r w:rsidRPr="00BB34F8">
              <w:rPr>
                <w:rFonts w:ascii="Times New Roman" w:hAnsi="Times New Roman"/>
              </w:rPr>
              <w:t xml:space="preserve"> </w:t>
            </w:r>
            <w:r>
              <w:rPr>
                <w:rFonts w:ascii="Times New Roman" w:hAnsi="Times New Roman"/>
              </w:rPr>
              <w:t xml:space="preserve">                                                                                     </w:t>
            </w:r>
            <w:r w:rsidRPr="00BB34F8">
              <w:rPr>
                <w:rFonts w:ascii="Times New Roman" w:hAnsi="Times New Roman"/>
              </w:rPr>
              <w:t xml:space="preserve">  580 дней</w:t>
            </w:r>
          </w:p>
          <w:p w:rsidR="001E34F5" w:rsidRPr="00BB34F8" w:rsidRDefault="001E34F5" w:rsidP="008A3093">
            <w:pPr>
              <w:spacing w:after="0" w:line="240" w:lineRule="auto"/>
              <w:jc w:val="both"/>
              <w:rPr>
                <w:rFonts w:ascii="Times New Roman" w:hAnsi="Times New Roman"/>
              </w:rPr>
            </w:pPr>
            <w:r w:rsidRPr="00BB34F8">
              <w:rPr>
                <w:rFonts w:ascii="Times New Roman" w:hAnsi="Times New Roman"/>
              </w:rPr>
              <w:t>коэффициент вытеснения при прорыве, E</w:t>
            </w:r>
            <w:r w:rsidRPr="00BB34F8">
              <w:rPr>
                <w:rFonts w:ascii="Times New Roman" w:hAnsi="Times New Roman"/>
                <w:vertAlign w:val="subscript"/>
              </w:rPr>
              <w:t>DBT</w:t>
            </w:r>
            <w:r w:rsidRPr="00BB34F8">
              <w:rPr>
                <w:rFonts w:ascii="Times New Roman" w:hAnsi="Times New Roman"/>
              </w:rPr>
              <w:t xml:space="preserve">                                                </w:t>
            </w:r>
            <w:r>
              <w:rPr>
                <w:rFonts w:ascii="Times New Roman" w:hAnsi="Times New Roman"/>
              </w:rPr>
              <w:t xml:space="preserve">         </w:t>
            </w:r>
            <w:r w:rsidRPr="00BB34F8">
              <w:rPr>
                <w:rFonts w:ascii="Times New Roman" w:hAnsi="Times New Roman"/>
              </w:rPr>
              <w:t>0,5838</w:t>
            </w:r>
          </w:p>
          <w:p w:rsidR="001E34F5" w:rsidRDefault="001E34F5" w:rsidP="008A3093">
            <w:pPr>
              <w:spacing w:after="0" w:line="240" w:lineRule="auto"/>
              <w:jc w:val="both"/>
              <w:rPr>
                <w:rFonts w:ascii="Times New Roman" w:hAnsi="Times New Roman"/>
                <w:sz w:val="28"/>
                <w:szCs w:val="28"/>
              </w:rPr>
            </w:pPr>
            <w:r w:rsidRPr="00BB34F8">
              <w:rPr>
                <w:rFonts w:ascii="Times New Roman" w:hAnsi="Times New Roman"/>
              </w:rPr>
              <w:t>Накопленная добыча нефти на прорыв, [Np]</w:t>
            </w:r>
            <w:r w:rsidRPr="00BB34F8">
              <w:rPr>
                <w:rFonts w:ascii="Times New Roman" w:hAnsi="Times New Roman"/>
                <w:vertAlign w:val="subscript"/>
              </w:rPr>
              <w:t>BT</w:t>
            </w:r>
            <w:r w:rsidRPr="00BB34F8">
              <w:rPr>
                <w:rFonts w:ascii="Times New Roman" w:hAnsi="Times New Roman"/>
              </w:rPr>
              <w:t xml:space="preserve">                                                       1,59 М.М</w:t>
            </w:r>
            <w:r w:rsidRPr="00BB34F8">
              <w:rPr>
                <w:rFonts w:ascii="Times New Roman" w:hAnsi="Times New Roman"/>
                <w:sz w:val="28"/>
                <w:szCs w:val="28"/>
              </w:rPr>
              <w:t>.</w:t>
            </w:r>
          </w:p>
        </w:tc>
      </w:tr>
    </w:tbl>
    <w:p w:rsidR="001E34F5" w:rsidRPr="00E73B1A" w:rsidRDefault="001E34F5" w:rsidP="002531DC">
      <w:pPr>
        <w:jc w:val="both"/>
        <w:rPr>
          <w:rFonts w:ascii="Times New Roman" w:hAnsi="Times New Roman"/>
          <w:sz w:val="28"/>
          <w:szCs w:val="28"/>
        </w:rPr>
      </w:pPr>
      <w:r w:rsidRPr="00E73B1A">
        <w:rPr>
          <w:rFonts w:ascii="Times New Roman" w:hAnsi="Times New Roman"/>
          <w:sz w:val="28"/>
          <w:szCs w:val="28"/>
        </w:rPr>
        <w:t xml:space="preserve">Таблица </w:t>
      </w:r>
      <w:r>
        <w:rPr>
          <w:rFonts w:ascii="Times New Roman" w:hAnsi="Times New Roman"/>
          <w:sz w:val="28"/>
          <w:szCs w:val="28"/>
        </w:rPr>
        <w:t>3 - Н</w:t>
      </w:r>
      <w:r w:rsidRPr="00625DA3">
        <w:rPr>
          <w:rFonts w:ascii="Times New Roman" w:hAnsi="Times New Roman"/>
          <w:sz w:val="28"/>
          <w:szCs w:val="28"/>
        </w:rPr>
        <w:t>ефтеотдачи данные расчета для заводнения месторождении Х</w:t>
      </w:r>
    </w:p>
    <w:p w:rsidR="001E34F5" w:rsidRDefault="001E34F5" w:rsidP="002531DC">
      <w:pPr>
        <w:spacing w:after="0" w:line="360" w:lineRule="auto"/>
        <w:jc w:val="both"/>
        <w:rPr>
          <w:rFonts w:ascii="Times New Roman" w:hAnsi="Times New Roman"/>
          <w:b/>
          <w:sz w:val="28"/>
          <w:szCs w:val="28"/>
        </w:rPr>
      </w:pPr>
    </w:p>
    <w:p w:rsidR="001E34F5" w:rsidRDefault="001E34F5" w:rsidP="002531DC">
      <w:pPr>
        <w:spacing w:after="0" w:line="360" w:lineRule="auto"/>
        <w:ind w:firstLine="708"/>
        <w:rPr>
          <w:rFonts w:ascii="Times New Roman" w:hAnsi="Times New Roman"/>
          <w:b/>
          <w:sz w:val="28"/>
          <w:szCs w:val="28"/>
        </w:rPr>
      </w:pPr>
      <w:r w:rsidRPr="002576AB">
        <w:rPr>
          <w:rFonts w:ascii="Times New Roman" w:hAnsi="Times New Roman"/>
          <w:b/>
          <w:sz w:val="28"/>
          <w:szCs w:val="28"/>
        </w:rPr>
        <w:t xml:space="preserve">Экономический анализ вторичной добычи нефти </w:t>
      </w:r>
      <w:r>
        <w:rPr>
          <w:rFonts w:ascii="Times New Roman" w:hAnsi="Times New Roman"/>
          <w:b/>
          <w:sz w:val="28"/>
          <w:szCs w:val="28"/>
        </w:rPr>
        <w:t xml:space="preserve">в коллекторе Х при </w:t>
      </w:r>
      <w:r w:rsidRPr="002576AB">
        <w:rPr>
          <w:rFonts w:ascii="Times New Roman" w:hAnsi="Times New Roman"/>
          <w:b/>
          <w:sz w:val="28"/>
          <w:szCs w:val="28"/>
        </w:rPr>
        <w:t xml:space="preserve">заводнения </w:t>
      </w:r>
    </w:p>
    <w:p w:rsidR="001E34F5" w:rsidRPr="002576AB" w:rsidRDefault="001E34F5" w:rsidP="002531DC">
      <w:pPr>
        <w:spacing w:after="0" w:line="360" w:lineRule="auto"/>
        <w:ind w:firstLine="708"/>
        <w:rPr>
          <w:rFonts w:ascii="Times New Roman" w:hAnsi="Times New Roman"/>
          <w:b/>
          <w:sz w:val="28"/>
          <w:szCs w:val="28"/>
        </w:rPr>
      </w:pPr>
    </w:p>
    <w:p w:rsidR="001E34F5" w:rsidRPr="000116EF" w:rsidRDefault="001E34F5" w:rsidP="002531DC">
      <w:pPr>
        <w:spacing w:after="0" w:line="360" w:lineRule="auto"/>
        <w:ind w:firstLine="708"/>
        <w:jc w:val="both"/>
        <w:rPr>
          <w:rFonts w:ascii="Times New Roman" w:hAnsi="Times New Roman"/>
          <w:sz w:val="28"/>
          <w:szCs w:val="28"/>
        </w:rPr>
      </w:pPr>
      <w:r w:rsidRPr="000116EF">
        <w:rPr>
          <w:rFonts w:ascii="Times New Roman" w:hAnsi="Times New Roman"/>
          <w:sz w:val="28"/>
          <w:szCs w:val="28"/>
        </w:rPr>
        <w:t>На этом этапе мы определили чистая приведенная стоимость (NPV) для того, чтобы оценить экономическую жизнеспособность проекта заводнения в исследуемом нефтяного месторождения.</w:t>
      </w:r>
    </w:p>
    <w:p w:rsidR="001E34F5" w:rsidRPr="000116EF" w:rsidRDefault="001E34F5" w:rsidP="002531DC">
      <w:pPr>
        <w:spacing w:after="0" w:line="360" w:lineRule="auto"/>
        <w:jc w:val="both"/>
        <w:rPr>
          <w:rFonts w:ascii="Times New Roman" w:hAnsi="Times New Roman"/>
          <w:sz w:val="28"/>
          <w:szCs w:val="28"/>
        </w:rPr>
      </w:pPr>
      <w:r w:rsidRPr="000116EF">
        <w:rPr>
          <w:rFonts w:ascii="Times New Roman" w:hAnsi="Times New Roman"/>
          <w:sz w:val="28"/>
          <w:szCs w:val="28"/>
        </w:rPr>
        <w:t>- Чистая приведенная стоимость (</w:t>
      </w:r>
      <w:r>
        <w:rPr>
          <w:rFonts w:ascii="Times New Roman" w:hAnsi="Times New Roman"/>
          <w:sz w:val="28"/>
          <w:szCs w:val="28"/>
        </w:rPr>
        <w:t>ЧПС</w:t>
      </w:r>
      <w:r w:rsidRPr="000116EF">
        <w:rPr>
          <w:rFonts w:ascii="Times New Roman" w:hAnsi="Times New Roman"/>
          <w:sz w:val="28"/>
          <w:szCs w:val="28"/>
        </w:rPr>
        <w:t>)</w:t>
      </w:r>
    </w:p>
    <w:p w:rsidR="001E34F5" w:rsidRPr="000116EF" w:rsidRDefault="001E34F5" w:rsidP="002531DC">
      <w:pPr>
        <w:spacing w:after="0" w:line="360" w:lineRule="auto"/>
        <w:jc w:val="both"/>
        <w:rPr>
          <w:rFonts w:ascii="Times New Roman" w:hAnsi="Times New Roman"/>
          <w:sz w:val="28"/>
          <w:szCs w:val="28"/>
        </w:rPr>
      </w:pPr>
      <w:r w:rsidRPr="000116EF">
        <w:rPr>
          <w:rFonts w:ascii="Times New Roman" w:hAnsi="Times New Roman"/>
          <w:sz w:val="28"/>
          <w:szCs w:val="28"/>
        </w:rPr>
        <w:t>Приведенная стоимость денег сравнивает стоимость определенной суммы денег сегодня к стоимости той же суммы в будущем, и наоборот, с учетом инфляции и доходности. Чистая приведенная стоимость (NPV) представляет собой разницу между текущей стоимостью денежных поступлений и текущей стоимостью оттока денежных средств. Принимая во внимание возможность инвестиций, NPV используется организацией для анализа прибыльности проекта или инвестиций и принимать решения в отношении капитала бюджета. Он чувствителен к будущих денежных потоков, что инвестиции или проект будет выходом.</w:t>
      </w:r>
    </w:p>
    <w:p w:rsidR="001E34F5" w:rsidRPr="000116EF" w:rsidRDefault="001E34F5" w:rsidP="002531DC">
      <w:pPr>
        <w:spacing w:after="0" w:line="360" w:lineRule="auto"/>
        <w:jc w:val="both"/>
        <w:rPr>
          <w:rFonts w:ascii="Times New Roman" w:hAnsi="Times New Roman"/>
          <w:sz w:val="28"/>
          <w:szCs w:val="28"/>
        </w:rPr>
      </w:pPr>
      <w:r w:rsidRPr="000116EF">
        <w:rPr>
          <w:rFonts w:ascii="Times New Roman" w:hAnsi="Times New Roman"/>
          <w:sz w:val="28"/>
          <w:szCs w:val="28"/>
        </w:rPr>
        <w:t>Консервативный годовая ставка дисконтирования в размере 10% был использован в данном исследовании в оценке текущей стоимости денег и основана на текущих ставках, по которым имеющие право учреждения заряженными заимствовать краткосрочные средства непосредственно от Федерального резервного банка (примерно 6,5 %). Кроме того, большинство нефтяных компаний используют этот показатель для оценки жизнеспособности предлагаемых инвестиций.</w:t>
      </w:r>
    </w:p>
    <w:p w:rsidR="001E34F5" w:rsidRPr="000116EF" w:rsidRDefault="001E34F5" w:rsidP="002531DC">
      <w:pPr>
        <w:spacing w:after="0" w:line="360" w:lineRule="auto"/>
        <w:jc w:val="both"/>
        <w:rPr>
          <w:rFonts w:ascii="Times New Roman" w:hAnsi="Times New Roman"/>
          <w:sz w:val="28"/>
          <w:szCs w:val="28"/>
        </w:rPr>
      </w:pPr>
      <w:r w:rsidRPr="000116EF">
        <w:rPr>
          <w:rFonts w:ascii="Times New Roman" w:hAnsi="Times New Roman"/>
          <w:sz w:val="28"/>
          <w:szCs w:val="28"/>
        </w:rPr>
        <w:t>Приток денежных средств рассчитывается исходя из темпов добычи нефти и воды, полученных от каждого из добывающих скважин или от накопленной добычи из резервуара. Цена на нефть искусственно поддерживается на уровне $ 40 за баррель в течение всего 10-летнего периода производства в то время как стоимость утилизации воды составляет $ 3 за баррель добываемой воды. Общий приток денежных средств за весь период производства определяется,</w:t>
      </w:r>
    </w:p>
    <w:p w:rsidR="001E34F5" w:rsidRPr="00385445" w:rsidRDefault="001E34F5" w:rsidP="002531DC">
      <w:pPr>
        <w:spacing w:after="0" w:line="360" w:lineRule="auto"/>
        <w:jc w:val="both"/>
        <w:rPr>
          <w:rFonts w:ascii="Times New Roman" w:hAnsi="Times New Roman"/>
          <w:sz w:val="28"/>
          <w:szCs w:val="28"/>
        </w:rPr>
      </w:pPr>
      <w:r w:rsidRPr="00385445">
        <w:rPr>
          <w:rFonts w:ascii="Times New Roman" w:hAnsi="Times New Roman"/>
          <w:sz w:val="28"/>
          <w:szCs w:val="28"/>
          <w:lang w:val="en-US"/>
        </w:rPr>
        <w:t>C</w:t>
      </w:r>
      <w:r w:rsidRPr="00385445">
        <w:rPr>
          <w:rFonts w:ascii="Times New Roman" w:hAnsi="Times New Roman"/>
          <w:sz w:val="28"/>
          <w:szCs w:val="28"/>
        </w:rPr>
        <w:t xml:space="preserve"> = (</w:t>
      </w:r>
      <w:r w:rsidRPr="00385445">
        <w:rPr>
          <w:rFonts w:ascii="Times New Roman" w:hAnsi="Times New Roman"/>
          <w:sz w:val="28"/>
          <w:szCs w:val="28"/>
          <w:lang w:val="en-US"/>
        </w:rPr>
        <w:t>fopt</w:t>
      </w:r>
      <w:r w:rsidRPr="00385445">
        <w:rPr>
          <w:rFonts w:ascii="Times New Roman" w:hAnsi="Times New Roman"/>
          <w:sz w:val="28"/>
          <w:szCs w:val="28"/>
        </w:rPr>
        <w:t xml:space="preserve"> × $ / баррель) - (</w:t>
      </w:r>
      <w:r w:rsidRPr="00385445">
        <w:rPr>
          <w:rFonts w:ascii="Times New Roman" w:hAnsi="Times New Roman"/>
          <w:sz w:val="28"/>
          <w:szCs w:val="28"/>
          <w:lang w:val="en-US"/>
        </w:rPr>
        <w:t>fwpt</w:t>
      </w:r>
      <w:r w:rsidRPr="00385445">
        <w:rPr>
          <w:rFonts w:ascii="Times New Roman" w:hAnsi="Times New Roman"/>
          <w:sz w:val="28"/>
          <w:szCs w:val="28"/>
        </w:rPr>
        <w:t xml:space="preserve"> × $ </w:t>
      </w:r>
      <w:r>
        <w:rPr>
          <w:rFonts w:ascii="Times New Roman" w:hAnsi="Times New Roman"/>
          <w:sz w:val="28"/>
          <w:szCs w:val="28"/>
          <w:lang w:val="en-US"/>
        </w:rPr>
        <w:t>wat</w:t>
      </w:r>
      <w:r w:rsidRPr="00385445">
        <w:rPr>
          <w:rFonts w:ascii="Times New Roman" w:hAnsi="Times New Roman"/>
          <w:sz w:val="28"/>
          <w:szCs w:val="28"/>
        </w:rPr>
        <w:t>)</w:t>
      </w:r>
    </w:p>
    <w:p w:rsidR="001E34F5" w:rsidRPr="00385445" w:rsidRDefault="001E34F5" w:rsidP="002531DC">
      <w:pPr>
        <w:spacing w:after="0" w:line="360" w:lineRule="auto"/>
        <w:jc w:val="both"/>
        <w:rPr>
          <w:rFonts w:ascii="Times New Roman" w:hAnsi="Times New Roman"/>
          <w:sz w:val="28"/>
          <w:szCs w:val="28"/>
        </w:rPr>
      </w:pPr>
      <w:r w:rsidRPr="00385445">
        <w:rPr>
          <w:rFonts w:ascii="Times New Roman" w:hAnsi="Times New Roman"/>
          <w:sz w:val="28"/>
          <w:szCs w:val="28"/>
        </w:rPr>
        <w:t xml:space="preserve">где, </w:t>
      </w:r>
      <w:r w:rsidRPr="00385445">
        <w:rPr>
          <w:rFonts w:ascii="Times New Roman" w:hAnsi="Times New Roman"/>
          <w:sz w:val="28"/>
          <w:szCs w:val="28"/>
          <w:lang w:val="en-US"/>
        </w:rPr>
        <w:t>C</w:t>
      </w:r>
      <w:r w:rsidRPr="00385445">
        <w:rPr>
          <w:rFonts w:ascii="Times New Roman" w:hAnsi="Times New Roman"/>
          <w:sz w:val="28"/>
          <w:szCs w:val="28"/>
        </w:rPr>
        <w:t xml:space="preserve"> = общий приток денежных средств, $</w:t>
      </w:r>
    </w:p>
    <w:p w:rsidR="001E34F5" w:rsidRPr="00385445" w:rsidRDefault="001E34F5" w:rsidP="002531DC">
      <w:pPr>
        <w:spacing w:after="0" w:line="360" w:lineRule="auto"/>
        <w:jc w:val="both"/>
        <w:rPr>
          <w:rFonts w:ascii="Times New Roman" w:hAnsi="Times New Roman"/>
          <w:sz w:val="28"/>
          <w:szCs w:val="28"/>
        </w:rPr>
      </w:pPr>
      <w:r w:rsidRPr="00385445">
        <w:rPr>
          <w:rFonts w:ascii="Times New Roman" w:hAnsi="Times New Roman"/>
          <w:sz w:val="28"/>
          <w:szCs w:val="28"/>
        </w:rPr>
        <w:t>$ / Баррель = Цена нефти на баррель, $</w:t>
      </w:r>
    </w:p>
    <w:p w:rsidR="001E34F5" w:rsidRPr="00385445" w:rsidRDefault="001E34F5" w:rsidP="002531DC">
      <w:pPr>
        <w:spacing w:after="0" w:line="360" w:lineRule="auto"/>
        <w:jc w:val="both"/>
        <w:rPr>
          <w:rFonts w:ascii="Times New Roman" w:hAnsi="Times New Roman"/>
          <w:sz w:val="28"/>
          <w:szCs w:val="28"/>
        </w:rPr>
      </w:pPr>
      <w:r w:rsidRPr="00385445">
        <w:rPr>
          <w:rFonts w:ascii="Times New Roman" w:hAnsi="Times New Roman"/>
          <w:sz w:val="28"/>
          <w:szCs w:val="28"/>
        </w:rPr>
        <w:t>$ Ват = Стоимость удаление воды на баррель, $</w:t>
      </w:r>
    </w:p>
    <w:p w:rsidR="001E34F5" w:rsidRPr="00385445" w:rsidRDefault="001E34F5" w:rsidP="002531DC">
      <w:pPr>
        <w:spacing w:after="0" w:line="360" w:lineRule="auto"/>
        <w:jc w:val="both"/>
        <w:rPr>
          <w:rFonts w:ascii="Times New Roman" w:hAnsi="Times New Roman"/>
          <w:sz w:val="28"/>
          <w:szCs w:val="28"/>
        </w:rPr>
      </w:pPr>
      <w:r w:rsidRPr="00385445">
        <w:rPr>
          <w:rFonts w:ascii="Times New Roman" w:hAnsi="Times New Roman"/>
          <w:sz w:val="28"/>
          <w:szCs w:val="28"/>
          <w:lang w:val="en-US"/>
        </w:rPr>
        <w:t>fopt</w:t>
      </w:r>
      <w:r w:rsidRPr="00385445">
        <w:rPr>
          <w:rFonts w:ascii="Times New Roman" w:hAnsi="Times New Roman"/>
          <w:sz w:val="28"/>
          <w:szCs w:val="28"/>
        </w:rPr>
        <w:t xml:space="preserve"> = Накопленная добыча нефти, БВУ</w:t>
      </w:r>
    </w:p>
    <w:p w:rsidR="001E34F5" w:rsidRPr="00385445" w:rsidRDefault="001E34F5" w:rsidP="002531DC">
      <w:pPr>
        <w:spacing w:after="0" w:line="360" w:lineRule="auto"/>
        <w:jc w:val="both"/>
        <w:rPr>
          <w:rFonts w:ascii="Times New Roman" w:hAnsi="Times New Roman"/>
          <w:sz w:val="28"/>
          <w:szCs w:val="28"/>
        </w:rPr>
      </w:pPr>
      <w:r w:rsidRPr="00385445">
        <w:rPr>
          <w:rFonts w:ascii="Times New Roman" w:hAnsi="Times New Roman"/>
          <w:sz w:val="28"/>
          <w:szCs w:val="28"/>
          <w:lang w:val="en-US"/>
        </w:rPr>
        <w:t>fwpt</w:t>
      </w:r>
      <w:r w:rsidRPr="00385445">
        <w:rPr>
          <w:rFonts w:ascii="Times New Roman" w:hAnsi="Times New Roman"/>
          <w:sz w:val="28"/>
          <w:szCs w:val="28"/>
        </w:rPr>
        <w:t xml:space="preserve"> = Накопленная добыча воды, БВУ</w:t>
      </w:r>
    </w:p>
    <w:p w:rsidR="001E34F5" w:rsidRPr="00385445" w:rsidRDefault="001E34F5" w:rsidP="002531DC">
      <w:pPr>
        <w:spacing w:after="0" w:line="360" w:lineRule="auto"/>
        <w:ind w:firstLine="708"/>
        <w:jc w:val="both"/>
        <w:rPr>
          <w:rFonts w:ascii="Times New Roman" w:hAnsi="Times New Roman"/>
          <w:sz w:val="28"/>
          <w:szCs w:val="28"/>
        </w:rPr>
      </w:pPr>
      <w:r w:rsidRPr="00385445">
        <w:rPr>
          <w:rFonts w:ascii="Times New Roman" w:hAnsi="Times New Roman"/>
          <w:sz w:val="28"/>
          <w:szCs w:val="28"/>
        </w:rPr>
        <w:t>Экономический предел определяется временем, при котором стоимость обработки воды точно уравновешивает доход от продажи нефти. Разрез воды, при котором достигается экономический предел может быть рассчитана таким образом;</w:t>
      </w:r>
    </w:p>
    <w:p w:rsidR="001E34F5" w:rsidRPr="00F97F9C" w:rsidRDefault="001E34F5" w:rsidP="002531DC">
      <w:pPr>
        <w:autoSpaceDE w:val="0"/>
        <w:autoSpaceDN w:val="0"/>
        <w:adjustRightInd w:val="0"/>
        <w:spacing w:after="0" w:line="360" w:lineRule="auto"/>
        <w:jc w:val="both"/>
        <w:rPr>
          <w:rFonts w:ascii="Times New Roman" w:hAnsi="Times New Roman"/>
          <w:sz w:val="28"/>
          <w:szCs w:val="28"/>
          <w:lang w:val="en-US"/>
        </w:rPr>
      </w:pPr>
      <w:r>
        <w:pict>
          <v:shape id="_x0000_i1044" type="#_x0000_t75" style="width:330pt;height:37.8pt">
            <v:imagedata r:id="rId28" o:title="" chromakey="white"/>
          </v:shape>
        </w:pict>
      </w:r>
    </w:p>
    <w:p w:rsidR="001E34F5" w:rsidRPr="00385445" w:rsidRDefault="001E34F5" w:rsidP="002531DC">
      <w:pPr>
        <w:spacing w:after="0" w:line="360" w:lineRule="auto"/>
        <w:jc w:val="both"/>
        <w:rPr>
          <w:rFonts w:ascii="Times New Roman" w:hAnsi="Times New Roman"/>
          <w:sz w:val="28"/>
          <w:szCs w:val="28"/>
        </w:rPr>
      </w:pPr>
      <w:r w:rsidRPr="00385445">
        <w:rPr>
          <w:rFonts w:ascii="Times New Roman" w:hAnsi="Times New Roman"/>
          <w:sz w:val="28"/>
          <w:szCs w:val="28"/>
        </w:rPr>
        <w:t xml:space="preserve">где </w:t>
      </w:r>
      <w:r>
        <w:pict>
          <v:shape id="_x0000_i1045" type="#_x0000_t75" style="width:22.8pt;height:18.6pt">
            <v:imagedata r:id="rId29" o:title="" chromakey="white"/>
          </v:shape>
        </w:pict>
      </w:r>
      <w:r w:rsidRPr="00385445">
        <w:rPr>
          <w:rFonts w:ascii="Times New Roman" w:hAnsi="Times New Roman"/>
          <w:sz w:val="28"/>
          <w:szCs w:val="28"/>
        </w:rPr>
        <w:t xml:space="preserve"> = обводненность, </w:t>
      </w:r>
      <w:r>
        <w:rPr>
          <w:rFonts w:ascii="Times New Roman" w:hAnsi="Times New Roman"/>
          <w:sz w:val="28"/>
          <w:szCs w:val="28"/>
          <w:lang w:val="en-US"/>
        </w:rPr>
        <w:t>STB</w:t>
      </w:r>
      <w:r w:rsidRPr="00385445">
        <w:rPr>
          <w:rFonts w:ascii="Times New Roman" w:hAnsi="Times New Roman"/>
          <w:sz w:val="28"/>
          <w:szCs w:val="28"/>
        </w:rPr>
        <w:t xml:space="preserve"> / </w:t>
      </w:r>
      <w:r>
        <w:rPr>
          <w:rFonts w:ascii="Times New Roman" w:hAnsi="Times New Roman"/>
          <w:sz w:val="28"/>
          <w:szCs w:val="28"/>
          <w:lang w:val="en-US"/>
        </w:rPr>
        <w:t>STB</w:t>
      </w:r>
    </w:p>
    <w:p w:rsidR="001E34F5" w:rsidRDefault="001E34F5" w:rsidP="002531DC">
      <w:pPr>
        <w:spacing w:after="0" w:line="360" w:lineRule="auto"/>
        <w:jc w:val="both"/>
        <w:rPr>
          <w:rFonts w:ascii="Times New Roman" w:hAnsi="Times New Roman"/>
          <w:b/>
          <w:sz w:val="28"/>
          <w:szCs w:val="28"/>
        </w:rPr>
      </w:pPr>
    </w:p>
    <w:p w:rsidR="001E34F5" w:rsidRDefault="001E34F5" w:rsidP="002531DC">
      <w:pPr>
        <w:spacing w:after="0" w:line="360" w:lineRule="auto"/>
        <w:ind w:firstLine="708"/>
        <w:jc w:val="both"/>
        <w:rPr>
          <w:rFonts w:ascii="Times New Roman" w:hAnsi="Times New Roman"/>
          <w:b/>
          <w:sz w:val="28"/>
          <w:szCs w:val="28"/>
        </w:rPr>
      </w:pPr>
      <w:r w:rsidRPr="0092571D">
        <w:rPr>
          <w:rFonts w:ascii="Times New Roman" w:hAnsi="Times New Roman"/>
          <w:b/>
          <w:sz w:val="28"/>
          <w:szCs w:val="28"/>
        </w:rPr>
        <w:t>Выводы</w:t>
      </w:r>
    </w:p>
    <w:p w:rsidR="001E34F5" w:rsidRPr="0092571D" w:rsidRDefault="001E34F5" w:rsidP="002531DC">
      <w:pPr>
        <w:spacing w:after="0" w:line="360" w:lineRule="auto"/>
        <w:ind w:firstLine="708"/>
        <w:jc w:val="both"/>
        <w:rPr>
          <w:rFonts w:ascii="Times New Roman" w:hAnsi="Times New Roman"/>
          <w:b/>
          <w:sz w:val="28"/>
          <w:szCs w:val="28"/>
        </w:rPr>
      </w:pPr>
    </w:p>
    <w:p w:rsidR="001E34F5" w:rsidRDefault="001E34F5" w:rsidP="002531DC">
      <w:pPr>
        <w:spacing w:after="0" w:line="360" w:lineRule="auto"/>
        <w:ind w:firstLine="708"/>
        <w:jc w:val="both"/>
        <w:rPr>
          <w:rFonts w:ascii="Times New Roman" w:hAnsi="Times New Roman"/>
          <w:color w:val="000000"/>
          <w:sz w:val="28"/>
          <w:szCs w:val="28"/>
          <w:shd w:val="clear" w:color="auto" w:fill="FFFFFF"/>
        </w:rPr>
      </w:pPr>
      <w:r w:rsidRPr="001404F1">
        <w:rPr>
          <w:rFonts w:ascii="Times New Roman" w:hAnsi="Times New Roman"/>
          <w:color w:val="000000"/>
          <w:sz w:val="28"/>
          <w:szCs w:val="28"/>
          <w:shd w:val="clear" w:color="auto" w:fill="FFFFFF"/>
        </w:rPr>
        <w:t>Выводы</w:t>
      </w:r>
      <w:r>
        <w:rPr>
          <w:rFonts w:ascii="Times New Roman" w:hAnsi="Times New Roman"/>
          <w:color w:val="000000"/>
          <w:sz w:val="28"/>
          <w:szCs w:val="28"/>
          <w:shd w:val="clear" w:color="auto" w:fill="FFFFFF"/>
        </w:rPr>
        <w:t xml:space="preserve"> </w:t>
      </w:r>
      <w:r w:rsidRPr="001404F1">
        <w:rPr>
          <w:rFonts w:ascii="Times New Roman" w:hAnsi="Times New Roman"/>
          <w:color w:val="000000"/>
          <w:sz w:val="28"/>
          <w:szCs w:val="28"/>
          <w:shd w:val="clear" w:color="auto" w:fill="FFFFFF"/>
        </w:rPr>
        <w:t>Была проведена оценка коллектора месторождения "X" для заводнения, и результаты показали, что такой тип коллектора подходит для заводнения для повышения нефтеотдачи.Были использованы уравнения для оценки окупаемотси мощностей коллектора, количества воды для закачки в пласт при заданных условиях, инициирующего эффективность вытеснения.Кроме того, был выполнен анализ прибыльности для получения чистой приведенной стоимости, чтобы проверить целесообразность инвестиций.</w:t>
      </w:r>
      <w:r>
        <w:rPr>
          <w:rFonts w:ascii="Times New Roman" w:hAnsi="Times New Roman"/>
          <w:color w:val="000000"/>
          <w:sz w:val="28"/>
          <w:szCs w:val="28"/>
          <w:shd w:val="clear" w:color="auto" w:fill="FFFFFF"/>
        </w:rPr>
        <w:t xml:space="preserve"> </w:t>
      </w:r>
    </w:p>
    <w:p w:rsidR="001E34F5" w:rsidRDefault="001E34F5" w:rsidP="002531DC">
      <w:pPr>
        <w:spacing w:after="0" w:line="360" w:lineRule="auto"/>
        <w:jc w:val="both"/>
        <w:rPr>
          <w:rFonts w:ascii="Times New Roman" w:hAnsi="Times New Roman"/>
          <w:color w:val="000000"/>
          <w:sz w:val="28"/>
          <w:szCs w:val="28"/>
          <w:shd w:val="clear" w:color="auto" w:fill="FFFFFF"/>
        </w:rPr>
      </w:pPr>
    </w:p>
    <w:p w:rsidR="001E34F5" w:rsidRDefault="001E34F5" w:rsidP="002531DC">
      <w:pPr>
        <w:spacing w:after="0" w:line="240" w:lineRule="auto"/>
        <w:ind w:firstLine="567"/>
        <w:jc w:val="both"/>
        <w:rPr>
          <w:rFonts w:ascii="Times New Roman" w:hAnsi="Times New Roman"/>
          <w:b/>
          <w:color w:val="000000"/>
          <w:sz w:val="24"/>
          <w:szCs w:val="24"/>
          <w:shd w:val="clear" w:color="auto" w:fill="FFFFFF"/>
        </w:rPr>
      </w:pPr>
      <w:r w:rsidRPr="0092571D">
        <w:rPr>
          <w:rFonts w:ascii="Times New Roman" w:hAnsi="Times New Roman"/>
          <w:b/>
          <w:color w:val="000000"/>
          <w:sz w:val="24"/>
          <w:szCs w:val="24"/>
          <w:shd w:val="clear" w:color="auto" w:fill="FFFFFF"/>
        </w:rPr>
        <w:t>Список</w:t>
      </w:r>
      <w:r w:rsidRPr="0092571D">
        <w:rPr>
          <w:rFonts w:ascii="Times New Roman" w:hAnsi="Times New Roman"/>
          <w:b/>
          <w:color w:val="000000"/>
          <w:sz w:val="24"/>
          <w:szCs w:val="24"/>
          <w:shd w:val="clear" w:color="auto" w:fill="FFFFFF"/>
          <w:lang w:val="en-US"/>
        </w:rPr>
        <w:t xml:space="preserve"> </w:t>
      </w:r>
      <w:r w:rsidRPr="0092571D">
        <w:rPr>
          <w:rFonts w:ascii="Times New Roman" w:hAnsi="Times New Roman"/>
          <w:b/>
          <w:color w:val="000000"/>
          <w:sz w:val="24"/>
          <w:szCs w:val="24"/>
          <w:shd w:val="clear" w:color="auto" w:fill="FFFFFF"/>
        </w:rPr>
        <w:t>литератур</w:t>
      </w:r>
      <w:r>
        <w:rPr>
          <w:rFonts w:ascii="Times New Roman" w:hAnsi="Times New Roman"/>
          <w:b/>
          <w:color w:val="000000"/>
          <w:sz w:val="24"/>
          <w:szCs w:val="24"/>
          <w:shd w:val="clear" w:color="auto" w:fill="FFFFFF"/>
        </w:rPr>
        <w:t>ы</w:t>
      </w:r>
    </w:p>
    <w:p w:rsidR="001E34F5" w:rsidRPr="002531DC" w:rsidRDefault="001E34F5" w:rsidP="002531DC">
      <w:pPr>
        <w:spacing w:after="0" w:line="240" w:lineRule="auto"/>
        <w:ind w:firstLine="567"/>
        <w:jc w:val="both"/>
        <w:rPr>
          <w:rFonts w:ascii="Times New Roman" w:hAnsi="Times New Roman"/>
          <w:b/>
          <w:color w:val="000000"/>
          <w:sz w:val="24"/>
          <w:szCs w:val="24"/>
          <w:shd w:val="clear" w:color="auto" w:fill="FFFFFF"/>
        </w:rPr>
      </w:pPr>
    </w:p>
    <w:p w:rsidR="001E34F5" w:rsidRPr="002531DC" w:rsidRDefault="001E34F5" w:rsidP="002531DC">
      <w:pPr>
        <w:spacing w:after="0" w:line="240" w:lineRule="auto"/>
        <w:ind w:firstLine="567"/>
        <w:jc w:val="both"/>
        <w:rPr>
          <w:rFonts w:ascii="Times New Roman" w:hAnsi="Times New Roman"/>
          <w:sz w:val="24"/>
          <w:szCs w:val="24"/>
          <w:lang w:val="en-US"/>
        </w:rPr>
      </w:pPr>
      <w:bookmarkStart w:id="6" w:name="OLE_LINK58"/>
      <w:bookmarkStart w:id="7" w:name="OLE_LINK59"/>
      <w:r w:rsidRPr="0092571D">
        <w:rPr>
          <w:rFonts w:ascii="Times New Roman" w:hAnsi="Times New Roman"/>
          <w:sz w:val="24"/>
          <w:szCs w:val="24"/>
          <w:lang w:val="en-US"/>
        </w:rPr>
        <w:t xml:space="preserve"> [1] Buckley, S., and Leverett, M. (1942), “Mechanism of Fluid Displacement in Sands,” Trans. AIME, Vol. 146, p. 107. </w:t>
      </w:r>
    </w:p>
    <w:p w:rsidR="001E34F5" w:rsidRPr="0092571D" w:rsidRDefault="001E34F5" w:rsidP="002531DC">
      <w:pPr>
        <w:spacing w:after="0" w:line="240" w:lineRule="auto"/>
        <w:ind w:firstLine="567"/>
        <w:jc w:val="both"/>
        <w:rPr>
          <w:rFonts w:ascii="Times New Roman" w:hAnsi="Times New Roman"/>
          <w:sz w:val="24"/>
          <w:szCs w:val="24"/>
          <w:lang w:val="en-US"/>
        </w:rPr>
      </w:pPr>
      <w:r w:rsidRPr="0092571D">
        <w:rPr>
          <w:rFonts w:ascii="Times New Roman" w:hAnsi="Times New Roman"/>
          <w:sz w:val="24"/>
          <w:szCs w:val="24"/>
          <w:lang w:val="en-US"/>
        </w:rPr>
        <w:t>[2] Tharek Ahmed (2001): Reservoir Engineering Handbook, 2</w:t>
      </w:r>
      <w:r w:rsidRPr="0092571D">
        <w:rPr>
          <w:rFonts w:ascii="Times New Roman" w:hAnsi="Times New Roman"/>
          <w:sz w:val="24"/>
          <w:szCs w:val="24"/>
          <w:vertAlign w:val="superscript"/>
          <w:lang w:val="en-US"/>
        </w:rPr>
        <w:t>nd</w:t>
      </w:r>
      <w:r w:rsidRPr="0092571D">
        <w:rPr>
          <w:rFonts w:ascii="Times New Roman" w:hAnsi="Times New Roman"/>
          <w:sz w:val="24"/>
          <w:szCs w:val="24"/>
          <w:lang w:val="en-US"/>
        </w:rPr>
        <w:t xml:space="preserve"> Edition. Elsevier, Amsterdam, ISBN978-0-88415-770-0, 1208 pp.</w:t>
      </w:r>
    </w:p>
    <w:p w:rsidR="001E34F5" w:rsidRPr="005C3D6D" w:rsidRDefault="001E34F5" w:rsidP="002531DC">
      <w:pPr>
        <w:spacing w:after="0" w:line="240" w:lineRule="auto"/>
        <w:ind w:firstLine="567"/>
        <w:jc w:val="both"/>
        <w:rPr>
          <w:rFonts w:ascii="Times New Roman" w:hAnsi="Times New Roman"/>
          <w:sz w:val="24"/>
          <w:szCs w:val="24"/>
          <w:lang w:val="en-US"/>
        </w:rPr>
      </w:pPr>
      <w:r w:rsidRPr="0092571D">
        <w:rPr>
          <w:rFonts w:ascii="Times New Roman" w:hAnsi="Times New Roman"/>
          <w:sz w:val="24"/>
          <w:szCs w:val="24"/>
          <w:lang w:val="en-US"/>
        </w:rPr>
        <w:t>[3] Craig, F., Geffen, T., and Morse, R., (Jan. 1955): “Oil Recovery Performance of Pattern Gas or Water Injection Operations from Model Tests,” JPT, pp. 7–15, Trans. AIME, p. 204.</w:t>
      </w:r>
    </w:p>
    <w:p w:rsidR="001E34F5" w:rsidRPr="005C3D6D" w:rsidRDefault="001E34F5" w:rsidP="002531DC">
      <w:pPr>
        <w:spacing w:after="0" w:line="240" w:lineRule="auto"/>
        <w:ind w:firstLine="567"/>
        <w:jc w:val="both"/>
        <w:rPr>
          <w:rFonts w:ascii="Times New Roman" w:hAnsi="Times New Roman"/>
          <w:sz w:val="24"/>
          <w:szCs w:val="24"/>
          <w:lang w:val="en-US"/>
        </w:rPr>
      </w:pPr>
      <w:r w:rsidRPr="0092571D">
        <w:rPr>
          <w:rFonts w:ascii="Times New Roman" w:hAnsi="Times New Roman"/>
          <w:sz w:val="24"/>
          <w:szCs w:val="24"/>
          <w:lang w:val="en-US"/>
        </w:rPr>
        <w:t xml:space="preserve">[4] Dyes, A., Caudle, B., and Erickson, R., (April 1954): “Oil Production after Breakthrough as Influenced by Mobility Ratio,” JPT, pp. 27–32; Trans. AIME, p. 201. </w:t>
      </w:r>
    </w:p>
    <w:p w:rsidR="001E34F5" w:rsidRPr="0092571D" w:rsidRDefault="001E34F5" w:rsidP="002531DC">
      <w:pPr>
        <w:spacing w:after="0" w:line="240" w:lineRule="auto"/>
        <w:ind w:firstLine="567"/>
        <w:jc w:val="both"/>
        <w:rPr>
          <w:rFonts w:ascii="Times New Roman" w:hAnsi="Times New Roman"/>
          <w:sz w:val="24"/>
          <w:szCs w:val="24"/>
          <w:lang w:val="en-US"/>
        </w:rPr>
      </w:pPr>
      <w:r w:rsidRPr="0092571D">
        <w:rPr>
          <w:rFonts w:ascii="Times New Roman" w:hAnsi="Times New Roman"/>
          <w:sz w:val="24"/>
          <w:szCs w:val="24"/>
          <w:lang w:val="en-US"/>
        </w:rPr>
        <w:t xml:space="preserve">[5] 13. Yang, D, Zhang, Q. and Youngan GU, Y. Integrated optimization and control of the production- injection operation systems for Hydrocarbon reservoirs // Journal of petroleum science and Engineering 37, 69-81, 2003. </w:t>
      </w:r>
    </w:p>
    <w:p w:rsidR="001E34F5" w:rsidRPr="0092571D" w:rsidRDefault="001E34F5" w:rsidP="002531DC">
      <w:pPr>
        <w:spacing w:after="0" w:line="240" w:lineRule="auto"/>
        <w:ind w:firstLine="567"/>
        <w:jc w:val="both"/>
        <w:rPr>
          <w:rFonts w:ascii="Times New Roman" w:hAnsi="Times New Roman"/>
          <w:sz w:val="24"/>
          <w:szCs w:val="24"/>
          <w:lang w:val="en-US"/>
        </w:rPr>
      </w:pPr>
      <w:r w:rsidRPr="0092571D">
        <w:rPr>
          <w:rFonts w:ascii="Times New Roman" w:hAnsi="Times New Roman"/>
          <w:sz w:val="24"/>
          <w:szCs w:val="24"/>
          <w:lang w:val="en-US"/>
        </w:rPr>
        <w:t xml:space="preserve">[5] Oil Serve Nigeria Limited, (2004): Ongoing Power Plant Stations and Pipeline Projects Listing, Port-Harcourt, Nigeria. </w:t>
      </w:r>
    </w:p>
    <w:p w:rsidR="001E34F5" w:rsidRDefault="001E34F5" w:rsidP="002531DC">
      <w:pPr>
        <w:spacing w:after="0" w:line="240" w:lineRule="auto"/>
        <w:ind w:firstLine="567"/>
        <w:jc w:val="both"/>
        <w:rPr>
          <w:rFonts w:ascii="Times New Roman" w:hAnsi="Times New Roman"/>
          <w:sz w:val="24"/>
          <w:szCs w:val="24"/>
        </w:rPr>
      </w:pPr>
      <w:r w:rsidRPr="0092571D">
        <w:rPr>
          <w:rFonts w:ascii="Times New Roman" w:hAnsi="Times New Roman"/>
          <w:sz w:val="24"/>
          <w:szCs w:val="24"/>
          <w:lang w:val="en-US"/>
        </w:rPr>
        <w:t xml:space="preserve"> [6] Chukwuemeka M. M., Charley I. C., Anyadiegwu, (2013): Evaluation of Oil Recovery and Economics of Waterflooding in Nigeria. Petroleum &amp; Coal 55(4) 261-272, ISSN 1337-7027.</w:t>
      </w:r>
      <w:bookmarkEnd w:id="6"/>
      <w:bookmarkEnd w:id="7"/>
    </w:p>
    <w:p w:rsidR="001E34F5" w:rsidRDefault="001E34F5" w:rsidP="002531DC">
      <w:pPr>
        <w:spacing w:after="0" w:line="240" w:lineRule="auto"/>
        <w:ind w:firstLine="567"/>
        <w:jc w:val="both"/>
      </w:pPr>
    </w:p>
    <w:p w:rsidR="001E34F5" w:rsidRPr="00316EA6" w:rsidRDefault="001E34F5" w:rsidP="002531DC">
      <w:pPr>
        <w:spacing w:after="0" w:line="240" w:lineRule="auto"/>
        <w:ind w:firstLine="567"/>
        <w:jc w:val="both"/>
        <w:rPr>
          <w:rFonts w:ascii="Times New Roman" w:hAnsi="Times New Roman"/>
          <w:b/>
          <w:sz w:val="24"/>
          <w:szCs w:val="24"/>
          <w:lang w:val="en-US"/>
        </w:rPr>
      </w:pPr>
      <w:r w:rsidRPr="00316EA6">
        <w:rPr>
          <w:rFonts w:ascii="Times New Roman" w:hAnsi="Times New Roman"/>
          <w:b/>
          <w:sz w:val="24"/>
          <w:szCs w:val="24"/>
          <w:lang w:val="en-US"/>
        </w:rPr>
        <w:t>References</w:t>
      </w:r>
    </w:p>
    <w:p w:rsidR="001E34F5" w:rsidRDefault="001E34F5" w:rsidP="002531DC">
      <w:pPr>
        <w:spacing w:after="0" w:line="240" w:lineRule="auto"/>
        <w:ind w:firstLine="567"/>
        <w:jc w:val="both"/>
        <w:rPr>
          <w:lang w:val="en-US"/>
        </w:rPr>
      </w:pPr>
    </w:p>
    <w:p w:rsidR="001E34F5" w:rsidRPr="002531DC" w:rsidRDefault="001E34F5" w:rsidP="002531DC">
      <w:pPr>
        <w:spacing w:after="0" w:line="240" w:lineRule="auto"/>
        <w:ind w:firstLine="567"/>
        <w:jc w:val="both"/>
        <w:rPr>
          <w:rFonts w:ascii="Times New Roman" w:hAnsi="Times New Roman"/>
          <w:sz w:val="24"/>
          <w:szCs w:val="24"/>
          <w:lang w:val="en-US"/>
        </w:rPr>
      </w:pPr>
      <w:r w:rsidRPr="0092571D">
        <w:rPr>
          <w:rFonts w:ascii="Times New Roman" w:hAnsi="Times New Roman"/>
          <w:sz w:val="24"/>
          <w:szCs w:val="24"/>
          <w:lang w:val="en-US"/>
        </w:rPr>
        <w:t xml:space="preserve">[1] Buckley, S., and Leverett, M. (1942), “Mechanism of Fluid Displacement in Sands,” Trans. AIME, Vol. 146, p. 107. </w:t>
      </w:r>
    </w:p>
    <w:p w:rsidR="001E34F5" w:rsidRPr="0092571D" w:rsidRDefault="001E34F5" w:rsidP="002531DC">
      <w:pPr>
        <w:spacing w:after="0" w:line="240" w:lineRule="auto"/>
        <w:ind w:firstLine="567"/>
        <w:jc w:val="both"/>
        <w:rPr>
          <w:rFonts w:ascii="Times New Roman" w:hAnsi="Times New Roman"/>
          <w:sz w:val="24"/>
          <w:szCs w:val="24"/>
          <w:lang w:val="en-US"/>
        </w:rPr>
      </w:pPr>
      <w:r w:rsidRPr="0092571D">
        <w:rPr>
          <w:rFonts w:ascii="Times New Roman" w:hAnsi="Times New Roman"/>
          <w:sz w:val="24"/>
          <w:szCs w:val="24"/>
          <w:lang w:val="en-US"/>
        </w:rPr>
        <w:t>[2] Tharek Ahmed (2001): Reservoir Engineering Handbook, 2</w:t>
      </w:r>
      <w:r w:rsidRPr="0092571D">
        <w:rPr>
          <w:rFonts w:ascii="Times New Roman" w:hAnsi="Times New Roman"/>
          <w:sz w:val="24"/>
          <w:szCs w:val="24"/>
          <w:vertAlign w:val="superscript"/>
          <w:lang w:val="en-US"/>
        </w:rPr>
        <w:t>nd</w:t>
      </w:r>
      <w:r w:rsidRPr="0092571D">
        <w:rPr>
          <w:rFonts w:ascii="Times New Roman" w:hAnsi="Times New Roman"/>
          <w:sz w:val="24"/>
          <w:szCs w:val="24"/>
          <w:lang w:val="en-US"/>
        </w:rPr>
        <w:t xml:space="preserve"> Edition. Elsevier, Amsterdam, ISBN978-0-88415-770-0, 1208 pp.</w:t>
      </w:r>
    </w:p>
    <w:p w:rsidR="001E34F5" w:rsidRPr="005C3D6D" w:rsidRDefault="001E34F5" w:rsidP="002531DC">
      <w:pPr>
        <w:spacing w:after="0" w:line="240" w:lineRule="auto"/>
        <w:ind w:firstLine="567"/>
        <w:jc w:val="both"/>
        <w:rPr>
          <w:rFonts w:ascii="Times New Roman" w:hAnsi="Times New Roman"/>
          <w:sz w:val="24"/>
          <w:szCs w:val="24"/>
          <w:lang w:val="en-US"/>
        </w:rPr>
      </w:pPr>
      <w:r w:rsidRPr="0092571D">
        <w:rPr>
          <w:rFonts w:ascii="Times New Roman" w:hAnsi="Times New Roman"/>
          <w:sz w:val="24"/>
          <w:szCs w:val="24"/>
          <w:lang w:val="en-US"/>
        </w:rPr>
        <w:t>[3] Craig, F., Geffen, T., and Morse, R., (Jan. 1955): “Oil Recovery Performance of Pattern Gas or Water Injection Operations from Model Tests,” JPT, pp. 7–15, Trans. AIME, p. 204.</w:t>
      </w:r>
    </w:p>
    <w:p w:rsidR="001E34F5" w:rsidRPr="005C3D6D" w:rsidRDefault="001E34F5" w:rsidP="002531DC">
      <w:pPr>
        <w:spacing w:after="0" w:line="240" w:lineRule="auto"/>
        <w:ind w:firstLine="567"/>
        <w:jc w:val="both"/>
        <w:rPr>
          <w:rFonts w:ascii="Times New Roman" w:hAnsi="Times New Roman"/>
          <w:sz w:val="24"/>
          <w:szCs w:val="24"/>
          <w:lang w:val="en-US"/>
        </w:rPr>
      </w:pPr>
      <w:r w:rsidRPr="0092571D">
        <w:rPr>
          <w:rFonts w:ascii="Times New Roman" w:hAnsi="Times New Roman"/>
          <w:sz w:val="24"/>
          <w:szCs w:val="24"/>
          <w:lang w:val="en-US"/>
        </w:rPr>
        <w:t xml:space="preserve">[4] Dyes, A., Caudle, B., and Erickson, R., (April 1954): “Oil Production after Breakthrough as Influenced by Mobility Ratio,” JPT, pp. 27–32; Trans. AIME, p. 201. </w:t>
      </w:r>
    </w:p>
    <w:p w:rsidR="001E34F5" w:rsidRPr="0092571D" w:rsidRDefault="001E34F5" w:rsidP="002531DC">
      <w:pPr>
        <w:spacing w:after="0" w:line="240" w:lineRule="auto"/>
        <w:ind w:firstLine="567"/>
        <w:jc w:val="both"/>
        <w:rPr>
          <w:rFonts w:ascii="Times New Roman" w:hAnsi="Times New Roman"/>
          <w:sz w:val="24"/>
          <w:szCs w:val="24"/>
          <w:lang w:val="en-US"/>
        </w:rPr>
      </w:pPr>
      <w:r w:rsidRPr="0092571D">
        <w:rPr>
          <w:rFonts w:ascii="Times New Roman" w:hAnsi="Times New Roman"/>
          <w:sz w:val="24"/>
          <w:szCs w:val="24"/>
          <w:lang w:val="en-US"/>
        </w:rPr>
        <w:t xml:space="preserve">[5] 13. Yang, D, Zhang, Q. and Youngan GU, Y. Integrated optimization and control of the production- injection operation systems for Hydrocarbon reservoirs // Journal of petroleum science and Engineering 37, 69-81, 2003. </w:t>
      </w:r>
    </w:p>
    <w:p w:rsidR="001E34F5" w:rsidRPr="0092571D" w:rsidRDefault="001E34F5" w:rsidP="002531DC">
      <w:pPr>
        <w:spacing w:after="0" w:line="240" w:lineRule="auto"/>
        <w:ind w:firstLine="567"/>
        <w:jc w:val="both"/>
        <w:rPr>
          <w:rFonts w:ascii="Times New Roman" w:hAnsi="Times New Roman"/>
          <w:sz w:val="24"/>
          <w:szCs w:val="24"/>
          <w:lang w:val="en-US"/>
        </w:rPr>
      </w:pPr>
      <w:r w:rsidRPr="0092571D">
        <w:rPr>
          <w:rFonts w:ascii="Times New Roman" w:hAnsi="Times New Roman"/>
          <w:sz w:val="24"/>
          <w:szCs w:val="24"/>
          <w:lang w:val="en-US"/>
        </w:rPr>
        <w:t xml:space="preserve">[5] Oil Serve Nigeria Limited, (2004): Ongoing Power Plant Stations and Pipeline Projects Listing, Port-Harcourt, Nigeria. </w:t>
      </w:r>
    </w:p>
    <w:p w:rsidR="001E34F5" w:rsidRPr="0092571D" w:rsidRDefault="001E34F5" w:rsidP="002531DC">
      <w:pPr>
        <w:spacing w:after="0" w:line="240" w:lineRule="auto"/>
        <w:ind w:firstLine="567"/>
        <w:jc w:val="both"/>
        <w:rPr>
          <w:rFonts w:ascii="Times New Roman" w:hAnsi="Times New Roman"/>
          <w:sz w:val="24"/>
          <w:szCs w:val="24"/>
          <w:lang w:val="en-US"/>
        </w:rPr>
      </w:pPr>
      <w:r w:rsidRPr="0092571D">
        <w:rPr>
          <w:rFonts w:ascii="Times New Roman" w:hAnsi="Times New Roman"/>
          <w:sz w:val="24"/>
          <w:szCs w:val="24"/>
          <w:lang w:val="en-US"/>
        </w:rPr>
        <w:t xml:space="preserve"> [6] Chukwuemeka M. M., Charley I. C., Anyadiegwu, (2013): Evaluation of Oil Recovery and Economics of Waterflooding in Nigeria. Petroleum &amp; Coal 55(4) 261-272, ISSN 1337-7027.</w:t>
      </w:r>
    </w:p>
    <w:p w:rsidR="001E34F5" w:rsidRPr="002531DC" w:rsidRDefault="001E34F5" w:rsidP="002531DC">
      <w:pPr>
        <w:spacing w:after="0" w:line="240" w:lineRule="auto"/>
        <w:ind w:firstLine="567"/>
        <w:jc w:val="both"/>
        <w:rPr>
          <w:lang w:val="en-US"/>
        </w:rPr>
      </w:pPr>
    </w:p>
    <w:sectPr w:rsidR="001E34F5" w:rsidRPr="002531DC" w:rsidSect="005C3D6D">
      <w:headerReference w:type="even" r:id="rId30"/>
      <w:headerReference w:type="default" r:id="rId31"/>
      <w:footerReference w:type="default" r:id="rId32"/>
      <w:type w:val="continuous"/>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4F5" w:rsidRDefault="001E34F5" w:rsidP="00674A5C">
      <w:pPr>
        <w:spacing w:after="0" w:line="240" w:lineRule="auto"/>
      </w:pPr>
      <w:r>
        <w:separator/>
      </w:r>
    </w:p>
  </w:endnote>
  <w:endnote w:type="continuationSeparator" w:id="0">
    <w:p w:rsidR="001E34F5" w:rsidRDefault="001E34F5" w:rsidP="00674A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4F5" w:rsidRDefault="001E34F5">
    <w:pPr>
      <w:pStyle w:val="Footer"/>
    </w:pPr>
    <w:bookmarkStart w:id="14" w:name="OLE_LINK74"/>
    <w:bookmarkStart w:id="15" w:name="OLE_LINK75"/>
    <w:bookmarkStart w:id="16" w:name="OLE_LINK76"/>
    <w:bookmarkStart w:id="17" w:name="OLE_LINK77"/>
    <w:bookmarkStart w:id="18" w:name="OLE_LINK78"/>
    <w:bookmarkStart w:id="19" w:name="OLE_LINK79"/>
    <w:bookmarkStart w:id="20" w:name="OLE_LINK80"/>
    <w:bookmarkStart w:id="21" w:name="OLE_LINK81"/>
    <w:r w:rsidRPr="00FF7F40">
      <w:rPr>
        <w:rFonts w:ascii="Times New Roman" w:hAnsi="Times New Roman"/>
        <w:sz w:val="24"/>
        <w:szCs w:val="24"/>
      </w:rPr>
      <w:t>http://ej.kubagro.ru/201</w:t>
    </w:r>
    <w:r w:rsidRPr="00FF7F40">
      <w:rPr>
        <w:rFonts w:ascii="Times New Roman" w:hAnsi="Times New Roman"/>
        <w:sz w:val="24"/>
        <w:szCs w:val="24"/>
        <w:lang w:val="en-US"/>
      </w:rPr>
      <w:t>6</w:t>
    </w:r>
    <w:r w:rsidRPr="00FF7F40">
      <w:rPr>
        <w:rFonts w:ascii="Times New Roman" w:hAnsi="Times New Roman"/>
        <w:sz w:val="24"/>
        <w:szCs w:val="24"/>
      </w:rPr>
      <w:t>/</w:t>
    </w:r>
    <w:r w:rsidRPr="00FF7F40">
      <w:rPr>
        <w:rFonts w:ascii="Times New Roman" w:hAnsi="Times New Roman"/>
        <w:sz w:val="24"/>
        <w:szCs w:val="24"/>
        <w:lang w:val="en-US"/>
      </w:rPr>
      <w:t>0</w:t>
    </w:r>
    <w:r w:rsidRPr="00FF7F40">
      <w:rPr>
        <w:rFonts w:ascii="Times New Roman" w:hAnsi="Times New Roman"/>
        <w:sz w:val="24"/>
        <w:szCs w:val="24"/>
      </w:rPr>
      <w:t>6/pdf/</w:t>
    </w:r>
    <w:r>
      <w:rPr>
        <w:rFonts w:ascii="Times New Roman" w:hAnsi="Times New Roman"/>
        <w:sz w:val="24"/>
        <w:szCs w:val="24"/>
      </w:rPr>
      <w:t>109</w:t>
    </w:r>
    <w:r w:rsidRPr="00FF7F40">
      <w:rPr>
        <w:rFonts w:ascii="Times New Roman" w:hAnsi="Times New Roman"/>
        <w:sz w:val="24"/>
        <w:szCs w:val="24"/>
      </w:rPr>
      <w:t>.pdf</w:t>
    </w:r>
    <w:bookmarkEnd w:id="14"/>
    <w:bookmarkEnd w:id="15"/>
    <w:bookmarkEnd w:id="16"/>
    <w:bookmarkEnd w:id="17"/>
    <w:bookmarkEnd w:id="18"/>
    <w:bookmarkEnd w:id="19"/>
    <w:bookmarkEnd w:id="20"/>
    <w:bookmarkEnd w:id="2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4F5" w:rsidRDefault="001E34F5" w:rsidP="00674A5C">
      <w:pPr>
        <w:spacing w:after="0" w:line="240" w:lineRule="auto"/>
      </w:pPr>
      <w:r>
        <w:separator/>
      </w:r>
    </w:p>
  </w:footnote>
  <w:footnote w:type="continuationSeparator" w:id="0">
    <w:p w:rsidR="001E34F5" w:rsidRDefault="001E34F5" w:rsidP="00674A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4F5" w:rsidRDefault="001E34F5" w:rsidP="00273F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E34F5" w:rsidRDefault="001E34F5" w:rsidP="0090507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8" w:name="OLE_LINK63"/>
  <w:bookmarkStart w:id="9" w:name="OLE_LINK64"/>
  <w:bookmarkStart w:id="10" w:name="OLE_LINK65"/>
  <w:bookmarkStart w:id="11" w:name="OLE_LINK5"/>
  <w:bookmarkStart w:id="12" w:name="OLE_LINK6"/>
  <w:bookmarkStart w:id="13" w:name="OLE_LINK7"/>
  <w:p w:rsidR="001E34F5" w:rsidRPr="00905075" w:rsidRDefault="001E34F5" w:rsidP="00273F4A">
    <w:pPr>
      <w:pStyle w:val="Header"/>
      <w:framePr w:wrap="around" w:vAnchor="text" w:hAnchor="margin" w:xAlign="right" w:y="1"/>
      <w:rPr>
        <w:rStyle w:val="PageNumber"/>
        <w:rFonts w:ascii="Times New Roman" w:hAnsi="Times New Roman"/>
        <w:sz w:val="28"/>
        <w:szCs w:val="28"/>
      </w:rPr>
    </w:pPr>
    <w:r w:rsidRPr="00905075">
      <w:rPr>
        <w:rStyle w:val="PageNumber"/>
        <w:rFonts w:ascii="Times New Roman" w:hAnsi="Times New Roman"/>
        <w:sz w:val="28"/>
        <w:szCs w:val="28"/>
      </w:rPr>
      <w:fldChar w:fldCharType="begin"/>
    </w:r>
    <w:r w:rsidRPr="00905075">
      <w:rPr>
        <w:rStyle w:val="PageNumber"/>
        <w:rFonts w:ascii="Times New Roman" w:hAnsi="Times New Roman"/>
        <w:sz w:val="28"/>
        <w:szCs w:val="28"/>
      </w:rPr>
      <w:instrText xml:space="preserve">PAGE  </w:instrText>
    </w:r>
    <w:r w:rsidRPr="00905075">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905075">
      <w:rPr>
        <w:rStyle w:val="PageNumber"/>
        <w:rFonts w:ascii="Times New Roman" w:hAnsi="Times New Roman"/>
        <w:sz w:val="28"/>
        <w:szCs w:val="28"/>
      </w:rPr>
      <w:fldChar w:fldCharType="end"/>
    </w:r>
  </w:p>
  <w:p w:rsidR="001E34F5" w:rsidRDefault="001E34F5" w:rsidP="00905075">
    <w:pPr>
      <w:pStyle w:val="Header"/>
      <w:ind w:right="360"/>
    </w:pPr>
    <w:r w:rsidRPr="00FF7F40">
      <w:rPr>
        <w:rFonts w:ascii="Times New Roman" w:hAnsi="Times New Roman"/>
        <w:sz w:val="24"/>
        <w:szCs w:val="24"/>
      </w:rPr>
      <w:t>Научный журнал КубГАУ, №</w:t>
    </w:r>
    <w:r w:rsidRPr="00FF7F40">
      <w:rPr>
        <w:rFonts w:ascii="Times New Roman" w:hAnsi="Times New Roman"/>
        <w:sz w:val="24"/>
        <w:szCs w:val="24"/>
        <w:lang w:val="en-US"/>
      </w:rPr>
      <w:t>1</w:t>
    </w:r>
    <w:r w:rsidRPr="00FF7F40">
      <w:rPr>
        <w:rFonts w:ascii="Times New Roman" w:hAnsi="Times New Roman"/>
        <w:sz w:val="24"/>
        <w:szCs w:val="24"/>
      </w:rPr>
      <w:t>20(06), 201</w:t>
    </w:r>
    <w:r w:rsidRPr="00FF7F40">
      <w:rPr>
        <w:rFonts w:ascii="Times New Roman" w:hAnsi="Times New Roman"/>
        <w:sz w:val="24"/>
        <w:szCs w:val="24"/>
        <w:lang w:val="en-US"/>
      </w:rPr>
      <w:t>6</w:t>
    </w:r>
    <w:r w:rsidRPr="00FF7F40">
      <w:rPr>
        <w:rFonts w:ascii="Times New Roman" w:hAnsi="Times New Roman"/>
        <w:sz w:val="24"/>
        <w:szCs w:val="24"/>
      </w:rPr>
      <w:t xml:space="preserve"> года</w:t>
    </w:r>
    <w:bookmarkEnd w:id="8"/>
    <w:bookmarkEnd w:id="9"/>
    <w:bookmarkEnd w:id="10"/>
    <w:bookmarkEnd w:id="11"/>
    <w:bookmarkEnd w:id="12"/>
    <w:bookmarkEnd w:id="13"/>
  </w:p>
  <w:p w:rsidR="001E34F5" w:rsidRDefault="001E34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94D32"/>
    <w:multiLevelType w:val="hybridMultilevel"/>
    <w:tmpl w:val="B21EB0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26BF"/>
    <w:rsid w:val="000004CD"/>
    <w:rsid w:val="00007AE3"/>
    <w:rsid w:val="000116EF"/>
    <w:rsid w:val="000A5897"/>
    <w:rsid w:val="000B6A59"/>
    <w:rsid w:val="000D6E16"/>
    <w:rsid w:val="00140325"/>
    <w:rsid w:val="001404F1"/>
    <w:rsid w:val="00157B0C"/>
    <w:rsid w:val="001B43E9"/>
    <w:rsid w:val="001E34F5"/>
    <w:rsid w:val="001F6B58"/>
    <w:rsid w:val="002209A4"/>
    <w:rsid w:val="0024199C"/>
    <w:rsid w:val="002531DC"/>
    <w:rsid w:val="002576AB"/>
    <w:rsid w:val="00273F4A"/>
    <w:rsid w:val="00281104"/>
    <w:rsid w:val="00282AC5"/>
    <w:rsid w:val="00284AEC"/>
    <w:rsid w:val="00316EA6"/>
    <w:rsid w:val="00385445"/>
    <w:rsid w:val="003B043A"/>
    <w:rsid w:val="003B6034"/>
    <w:rsid w:val="003C7685"/>
    <w:rsid w:val="00446220"/>
    <w:rsid w:val="004E76CD"/>
    <w:rsid w:val="00512337"/>
    <w:rsid w:val="00526EC1"/>
    <w:rsid w:val="005A4488"/>
    <w:rsid w:val="005C3D6D"/>
    <w:rsid w:val="00625DA3"/>
    <w:rsid w:val="00674A5C"/>
    <w:rsid w:val="00677FC1"/>
    <w:rsid w:val="00685B34"/>
    <w:rsid w:val="006B1FFD"/>
    <w:rsid w:val="006C0BDE"/>
    <w:rsid w:val="007409E5"/>
    <w:rsid w:val="00755222"/>
    <w:rsid w:val="0076300B"/>
    <w:rsid w:val="008323F3"/>
    <w:rsid w:val="008A3093"/>
    <w:rsid w:val="008D16A7"/>
    <w:rsid w:val="008D3176"/>
    <w:rsid w:val="008F6F48"/>
    <w:rsid w:val="00905075"/>
    <w:rsid w:val="0092571D"/>
    <w:rsid w:val="00993AB3"/>
    <w:rsid w:val="009E2C49"/>
    <w:rsid w:val="009E7705"/>
    <w:rsid w:val="00A626BF"/>
    <w:rsid w:val="00B27D3C"/>
    <w:rsid w:val="00B46D49"/>
    <w:rsid w:val="00B524B5"/>
    <w:rsid w:val="00B61288"/>
    <w:rsid w:val="00BB34F8"/>
    <w:rsid w:val="00C2498A"/>
    <w:rsid w:val="00C757DC"/>
    <w:rsid w:val="00C922BA"/>
    <w:rsid w:val="00CB5338"/>
    <w:rsid w:val="00CB53A6"/>
    <w:rsid w:val="00CF5BB2"/>
    <w:rsid w:val="00DA7FB8"/>
    <w:rsid w:val="00DB2640"/>
    <w:rsid w:val="00E021ED"/>
    <w:rsid w:val="00E35269"/>
    <w:rsid w:val="00E5457F"/>
    <w:rsid w:val="00E73B1A"/>
    <w:rsid w:val="00EC3075"/>
    <w:rsid w:val="00EC4372"/>
    <w:rsid w:val="00F32078"/>
    <w:rsid w:val="00F3738A"/>
    <w:rsid w:val="00F56AAA"/>
    <w:rsid w:val="00F623D7"/>
    <w:rsid w:val="00F74D4F"/>
    <w:rsid w:val="00F86096"/>
    <w:rsid w:val="00F97F9C"/>
    <w:rsid w:val="00FF7F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09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74A5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74A5C"/>
    <w:rPr>
      <w:rFonts w:cs="Times New Roman"/>
    </w:rPr>
  </w:style>
  <w:style w:type="paragraph" w:styleId="Footer">
    <w:name w:val="footer"/>
    <w:basedOn w:val="Normal"/>
    <w:link w:val="FooterChar"/>
    <w:uiPriority w:val="99"/>
    <w:rsid w:val="00674A5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74A5C"/>
    <w:rPr>
      <w:rFonts w:cs="Times New Roman"/>
    </w:rPr>
  </w:style>
  <w:style w:type="table" w:styleId="TableGrid">
    <w:name w:val="Table Grid"/>
    <w:basedOn w:val="TableNormal"/>
    <w:uiPriority w:val="99"/>
    <w:rsid w:val="00F74D4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C4372"/>
    <w:rPr>
      <w:rFonts w:cs="Times New Roman"/>
      <w:color w:val="808080"/>
    </w:rPr>
  </w:style>
  <w:style w:type="paragraph" w:styleId="BalloonText">
    <w:name w:val="Balloon Text"/>
    <w:basedOn w:val="Normal"/>
    <w:link w:val="BalloonTextChar"/>
    <w:uiPriority w:val="99"/>
    <w:semiHidden/>
    <w:rsid w:val="00EC43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C4372"/>
    <w:rPr>
      <w:rFonts w:ascii="Tahoma" w:hAnsi="Tahoma" w:cs="Tahoma"/>
      <w:sz w:val="16"/>
      <w:szCs w:val="16"/>
    </w:rPr>
  </w:style>
  <w:style w:type="table" w:customStyle="1" w:styleId="TableGrid1">
    <w:name w:val="Table Grid1"/>
    <w:uiPriority w:val="99"/>
    <w:rsid w:val="009E2C4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0116EF"/>
    <w:pPr>
      <w:ind w:left="720"/>
      <w:contextualSpacing/>
    </w:pPr>
  </w:style>
  <w:style w:type="paragraph" w:customStyle="1" w:styleId="yiv0266947390msonormal">
    <w:name w:val="yiv0266947390msonormal"/>
    <w:basedOn w:val="Normal"/>
    <w:uiPriority w:val="99"/>
    <w:rsid w:val="0076300B"/>
    <w:pPr>
      <w:spacing w:before="100" w:beforeAutospacing="1" w:after="100" w:afterAutospacing="1" w:line="240" w:lineRule="auto"/>
    </w:pPr>
    <w:rPr>
      <w:rFonts w:ascii="Times New Roman" w:eastAsia="Times New Roman" w:hAnsi="Times New Roman"/>
      <w:sz w:val="24"/>
      <w:szCs w:val="24"/>
      <w:lang w:eastAsia="ru-RU"/>
    </w:rPr>
  </w:style>
  <w:style w:type="character" w:styleId="PageNumber">
    <w:name w:val="page number"/>
    <w:basedOn w:val="DefaultParagraphFont"/>
    <w:uiPriority w:val="99"/>
    <w:rsid w:val="0090507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dex_2k6@yahoo.com"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theme" Target="theme/theme1.xml"/><Relationship Id="rId7" Type="http://schemas.openxmlformats.org/officeDocument/2006/relationships/hyperlink" Target="mailto:index_2k6@yahoo.com" TargetMode="Externa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15</Pages>
  <Words>3741</Words>
  <Characters>21328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Sergey</cp:lastModifiedBy>
  <cp:revision>8</cp:revision>
  <dcterms:created xsi:type="dcterms:W3CDTF">2016-06-30T08:45:00Z</dcterms:created>
  <dcterms:modified xsi:type="dcterms:W3CDTF">2016-07-04T09:33:00Z</dcterms:modified>
</cp:coreProperties>
</file>