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D53C9" w:rsidRPr="003750E9" w:rsidTr="000D5E71">
        <w:tc>
          <w:tcPr>
            <w:tcW w:w="4643" w:type="dxa"/>
          </w:tcPr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bookmarkStart w:id="0" w:name="OLE_LINK107"/>
            <w:bookmarkStart w:id="1" w:name="OLE_LINK108"/>
            <w:r w:rsidRPr="000D5E71">
              <w:rPr>
                <w:color w:val="000000"/>
                <w:sz w:val="20"/>
                <w:szCs w:val="20"/>
                <w:lang w:eastAsia="en-US"/>
              </w:rPr>
              <w:t xml:space="preserve">УДК 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</w:rPr>
              <w:t>330</w:t>
            </w:r>
            <w:r w:rsidRPr="000D5E71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</w:rPr>
              <w:t>522</w:t>
            </w:r>
            <w:r w:rsidRPr="000D5E71">
              <w:rPr>
                <w:color w:val="000000"/>
                <w:sz w:val="20"/>
                <w:szCs w:val="20"/>
                <w:shd w:val="clear" w:color="auto" w:fill="FFFFFF"/>
              </w:rPr>
              <w:t>/.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</w:rPr>
              <w:t>524</w:t>
            </w:r>
            <w:bookmarkEnd w:id="0"/>
            <w:bookmarkEnd w:id="1"/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0D5E71">
              <w:rPr>
                <w:color w:val="000000"/>
                <w:sz w:val="20"/>
                <w:szCs w:val="20"/>
                <w:lang w:eastAsia="en-US"/>
              </w:rPr>
              <w:t>08.00.00 Экономические науки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eastAsia="en-US"/>
              </w:rPr>
            </w:pPr>
            <w:bookmarkStart w:id="2" w:name="OLE_LINK109"/>
            <w:bookmarkStart w:id="3" w:name="OLE_LINK110"/>
            <w:r w:rsidRPr="000D5E71">
              <w:rPr>
                <w:b/>
                <w:color w:val="000000"/>
                <w:sz w:val="20"/>
                <w:szCs w:val="20"/>
                <w:lang w:eastAsia="en-US"/>
              </w:rPr>
              <w:t>«РЕСУРСНАЯ ДАМНАЦИЯ» В РОССИ</w:t>
            </w:r>
            <w:r w:rsidRPr="000D5E71">
              <w:rPr>
                <w:b/>
                <w:color w:val="000000"/>
                <w:sz w:val="20"/>
                <w:szCs w:val="20"/>
                <w:lang w:eastAsia="en-US"/>
              </w:rPr>
              <w:t>Й</w:t>
            </w:r>
            <w:r w:rsidRPr="000D5E71">
              <w:rPr>
                <w:b/>
                <w:color w:val="000000"/>
                <w:sz w:val="20"/>
                <w:szCs w:val="20"/>
                <w:lang w:eastAsia="en-US"/>
              </w:rPr>
              <w:t>СКОЙ ЭКОНОМИКЕ, МЕХАНИЗМЫ ЕЕ УСТРАНЕНИЯ</w:t>
            </w:r>
            <w:bookmarkEnd w:id="2"/>
            <w:bookmarkEnd w:id="3"/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0D5E71">
              <w:rPr>
                <w:sz w:val="20"/>
                <w:szCs w:val="20"/>
                <w:lang w:eastAsia="en-US"/>
              </w:rPr>
              <w:t>Климова Наталья Владимировна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0D5E71">
              <w:rPr>
                <w:sz w:val="20"/>
                <w:szCs w:val="20"/>
                <w:lang w:eastAsia="en-US"/>
              </w:rPr>
              <w:t>д. э. н., профессор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bookmarkStart w:id="4" w:name="_GoBack"/>
            <w:r w:rsidRPr="000D5E71">
              <w:rPr>
                <w:sz w:val="20"/>
                <w:szCs w:val="20"/>
                <w:lang w:eastAsia="en-US"/>
              </w:rPr>
              <w:t>Киселева Дарья Александровна</w:t>
            </w:r>
          </w:p>
          <w:bookmarkEnd w:id="4"/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0D5E71">
              <w:rPr>
                <w:sz w:val="20"/>
                <w:szCs w:val="20"/>
                <w:lang w:eastAsia="en-US"/>
              </w:rPr>
              <w:t>магистрант ЭФ-1541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  <w:lang w:eastAsia="en-US"/>
              </w:rPr>
            </w:pPr>
            <w:r w:rsidRPr="000D5E71">
              <w:rPr>
                <w:i/>
                <w:sz w:val="20"/>
                <w:szCs w:val="20"/>
                <w:lang w:eastAsia="en-US"/>
              </w:rPr>
              <w:t>Кубанский государственный аграрный универс</w:t>
            </w:r>
            <w:r w:rsidRPr="000D5E71">
              <w:rPr>
                <w:i/>
                <w:sz w:val="20"/>
                <w:szCs w:val="20"/>
                <w:lang w:eastAsia="en-US"/>
              </w:rPr>
              <w:t>и</w:t>
            </w:r>
            <w:r w:rsidRPr="000D5E71">
              <w:rPr>
                <w:i/>
                <w:sz w:val="20"/>
                <w:szCs w:val="20"/>
                <w:lang w:eastAsia="en-US"/>
              </w:rPr>
              <w:t>тет, Краснодар, Россия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0D5E71">
              <w:rPr>
                <w:sz w:val="20"/>
                <w:szCs w:val="20"/>
                <w:lang w:eastAsia="en-US"/>
              </w:rPr>
              <w:t>В данной статье анализируется проблема парадо</w:t>
            </w:r>
            <w:r w:rsidRPr="000D5E71">
              <w:rPr>
                <w:sz w:val="20"/>
                <w:szCs w:val="20"/>
                <w:lang w:eastAsia="en-US"/>
              </w:rPr>
              <w:t>к</w:t>
            </w:r>
            <w:r w:rsidRPr="000D5E71">
              <w:rPr>
                <w:sz w:val="20"/>
                <w:szCs w:val="20"/>
                <w:lang w:eastAsia="en-US"/>
              </w:rPr>
              <w:t>са изобилия, заключающаяся в том, что ведущие страны мира, обладающие значительными приро</w:t>
            </w:r>
            <w:r w:rsidRPr="000D5E71">
              <w:rPr>
                <w:sz w:val="20"/>
                <w:szCs w:val="20"/>
                <w:lang w:eastAsia="en-US"/>
              </w:rPr>
              <w:t>д</w:t>
            </w:r>
            <w:r w:rsidRPr="000D5E71">
              <w:rPr>
                <w:sz w:val="20"/>
                <w:szCs w:val="20"/>
                <w:lang w:eastAsia="en-US"/>
              </w:rPr>
              <w:t>ными ресурсами, являются менее развитыми по сравнению с теми странами, которые имеют н</w:t>
            </w:r>
            <w:r w:rsidRPr="000D5E71">
              <w:rPr>
                <w:sz w:val="20"/>
                <w:szCs w:val="20"/>
                <w:lang w:eastAsia="en-US"/>
              </w:rPr>
              <w:t>е</w:t>
            </w:r>
            <w:r w:rsidRPr="000D5E71">
              <w:rPr>
                <w:sz w:val="20"/>
                <w:szCs w:val="20"/>
                <w:lang w:eastAsia="en-US"/>
              </w:rPr>
              <w:t>большие их запасы. Рассматривается ресурсно-сырьевое положение нашей страны, как основного источника дохода государственного бюджета. В</w:t>
            </w:r>
            <w:r w:rsidRPr="000D5E71">
              <w:rPr>
                <w:sz w:val="20"/>
                <w:szCs w:val="20"/>
                <w:lang w:eastAsia="en-US"/>
              </w:rPr>
              <w:t>ы</w:t>
            </w:r>
            <w:r w:rsidRPr="000D5E71">
              <w:rPr>
                <w:sz w:val="20"/>
                <w:szCs w:val="20"/>
                <w:lang w:eastAsia="en-US"/>
              </w:rPr>
              <w:t>явлены возникшие противоречия между экспортом сырья и развитием внутреннего рынка в России, что явилось причиной «ресурсной дамнации». Представлен баланс основных энергетических р</w:t>
            </w:r>
            <w:r w:rsidRPr="000D5E71">
              <w:rPr>
                <w:sz w:val="20"/>
                <w:szCs w:val="20"/>
                <w:lang w:eastAsia="en-US"/>
              </w:rPr>
              <w:t>е</w:t>
            </w:r>
            <w:r w:rsidRPr="000D5E71">
              <w:rPr>
                <w:sz w:val="20"/>
                <w:szCs w:val="20"/>
                <w:lang w:eastAsia="en-US"/>
              </w:rPr>
              <w:t>сурсов в нашей стране, по которому определилось место России по их величине по сравнению с др</w:t>
            </w:r>
            <w:r w:rsidRPr="000D5E71">
              <w:rPr>
                <w:sz w:val="20"/>
                <w:szCs w:val="20"/>
                <w:lang w:eastAsia="en-US"/>
              </w:rPr>
              <w:t>у</w:t>
            </w:r>
            <w:r w:rsidRPr="000D5E71">
              <w:rPr>
                <w:sz w:val="20"/>
                <w:szCs w:val="20"/>
                <w:lang w:eastAsia="en-US"/>
              </w:rPr>
              <w:t>гими ведущими странами мира. Представлены данные по экспорту энергетических ресурсов и основные симптомы «голландской болезни», п</w:t>
            </w:r>
            <w:r w:rsidRPr="000D5E71">
              <w:rPr>
                <w:sz w:val="20"/>
                <w:szCs w:val="20"/>
                <w:lang w:eastAsia="en-US"/>
              </w:rPr>
              <w:t>о</w:t>
            </w:r>
            <w:r w:rsidRPr="000D5E71">
              <w:rPr>
                <w:sz w:val="20"/>
                <w:szCs w:val="20"/>
                <w:lang w:eastAsia="en-US"/>
              </w:rPr>
              <w:t>следствием которых является зависимость разв</w:t>
            </w:r>
            <w:r w:rsidRPr="000D5E71">
              <w:rPr>
                <w:sz w:val="20"/>
                <w:szCs w:val="20"/>
                <w:lang w:eastAsia="en-US"/>
              </w:rPr>
              <w:t>и</w:t>
            </w:r>
            <w:r w:rsidRPr="000D5E71">
              <w:rPr>
                <w:sz w:val="20"/>
                <w:szCs w:val="20"/>
                <w:lang w:eastAsia="en-US"/>
              </w:rPr>
              <w:t>тия страны от конъюнктуры мировых цен. Ра</w:t>
            </w:r>
            <w:r w:rsidRPr="000D5E71">
              <w:rPr>
                <w:sz w:val="20"/>
                <w:szCs w:val="20"/>
                <w:lang w:eastAsia="en-US"/>
              </w:rPr>
              <w:t>с</w:t>
            </w:r>
            <w:r w:rsidRPr="000D5E71">
              <w:rPr>
                <w:sz w:val="20"/>
                <w:szCs w:val="20"/>
                <w:lang w:eastAsia="en-US"/>
              </w:rPr>
              <w:t>смотрены мнения отечественных специалистов по возникшей проблеме, на основе которых выявлены возможные пути преодоления «ресурсной дамн</w:t>
            </w:r>
            <w:r w:rsidRPr="000D5E71">
              <w:rPr>
                <w:sz w:val="20"/>
                <w:szCs w:val="20"/>
                <w:lang w:eastAsia="en-US"/>
              </w:rPr>
              <w:t>а</w:t>
            </w:r>
            <w:r w:rsidRPr="000D5E71">
              <w:rPr>
                <w:sz w:val="20"/>
                <w:szCs w:val="20"/>
                <w:lang w:eastAsia="en-US"/>
              </w:rPr>
              <w:t>ции». Представлены пути преодоления и улучш</w:t>
            </w:r>
            <w:r w:rsidRPr="000D5E71">
              <w:rPr>
                <w:sz w:val="20"/>
                <w:szCs w:val="20"/>
                <w:lang w:eastAsia="en-US"/>
              </w:rPr>
              <w:t>е</w:t>
            </w:r>
            <w:r w:rsidRPr="000D5E71">
              <w:rPr>
                <w:sz w:val="20"/>
                <w:szCs w:val="20"/>
                <w:lang w:eastAsia="en-US"/>
              </w:rPr>
              <w:t>ния отраслевой структуры экономики России и борьбы с «ресурсной дамнацией», на основе вар</w:t>
            </w:r>
            <w:r w:rsidRPr="000D5E71">
              <w:rPr>
                <w:sz w:val="20"/>
                <w:szCs w:val="20"/>
                <w:lang w:eastAsia="en-US"/>
              </w:rPr>
              <w:t>и</w:t>
            </w:r>
            <w:r w:rsidRPr="000D5E71">
              <w:rPr>
                <w:sz w:val="20"/>
                <w:szCs w:val="20"/>
                <w:lang w:eastAsia="en-US"/>
              </w:rPr>
              <w:t>антов структурных изменений в сырьевой отрасли экономики. Подведены основные итоги по ра</w:t>
            </w:r>
            <w:r w:rsidRPr="000D5E71">
              <w:rPr>
                <w:sz w:val="20"/>
                <w:szCs w:val="20"/>
                <w:lang w:eastAsia="en-US"/>
              </w:rPr>
              <w:t>с</w:t>
            </w:r>
            <w:r w:rsidRPr="000D5E71">
              <w:rPr>
                <w:sz w:val="20"/>
                <w:szCs w:val="20"/>
                <w:lang w:eastAsia="en-US"/>
              </w:rPr>
              <w:t>сматриваемой проблеме, сформулированы выводы</w:t>
            </w: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</w:p>
          <w:p w:rsidR="00ED53C9" w:rsidRPr="000D5E71" w:rsidRDefault="00ED53C9" w:rsidP="0036229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FF0000"/>
                <w:sz w:val="20"/>
                <w:szCs w:val="20"/>
                <w:lang w:eastAsia="en-US"/>
              </w:rPr>
            </w:pPr>
            <w:r w:rsidRPr="000D5E71">
              <w:rPr>
                <w:sz w:val="20"/>
                <w:szCs w:val="20"/>
                <w:lang w:eastAsia="en-US"/>
              </w:rPr>
              <w:t>Ключевые слова: «РЕСУРСНАЯ ДАМНАЦИЯ», РЕСУРСНОЕ БОГАТСТВО, ТОПЛИВНО-ЭНЕРГЕТИЧЕСКИЕ РЕСУРСЫ, «ГОЛЛАН</w:t>
            </w:r>
            <w:r w:rsidRPr="000D5E71">
              <w:rPr>
                <w:sz w:val="20"/>
                <w:szCs w:val="20"/>
                <w:lang w:eastAsia="en-US"/>
              </w:rPr>
              <w:t>Д</w:t>
            </w:r>
            <w:r w:rsidRPr="000D5E71">
              <w:rPr>
                <w:sz w:val="20"/>
                <w:szCs w:val="20"/>
                <w:lang w:eastAsia="en-US"/>
              </w:rPr>
              <w:t>СКАЯ БОЛЕЗНЬ»</w:t>
            </w:r>
            <w:r w:rsidRPr="000D5E71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643" w:type="dxa"/>
          </w:tcPr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en-US"/>
              </w:rPr>
            </w:pPr>
            <w:r w:rsidRPr="000D5E71">
              <w:rPr>
                <w:color w:val="000000"/>
                <w:sz w:val="20"/>
                <w:szCs w:val="20"/>
                <w:lang w:val="en-US" w:eastAsia="en-US"/>
              </w:rPr>
              <w:t xml:space="preserve">UDC 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330</w:t>
            </w:r>
            <w:r w:rsidRPr="000D5E71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.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522</w:t>
            </w:r>
            <w:r w:rsidRPr="000D5E71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/.</w:t>
            </w:r>
            <w:r w:rsidRPr="000D5E71">
              <w:rPr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>524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0D5E71">
              <w:rPr>
                <w:sz w:val="20"/>
                <w:szCs w:val="20"/>
                <w:lang w:val="en-US" w:eastAsia="en-US"/>
              </w:rPr>
              <w:t>Economics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“</w:t>
            </w:r>
            <w:r w:rsidRPr="000D5E71">
              <w:rPr>
                <w:b/>
                <w:sz w:val="20"/>
                <w:szCs w:val="20"/>
                <w:lang w:val="en-US" w:eastAsia="en-US"/>
              </w:rPr>
              <w:t>RESOURCE DAMNATION</w:t>
            </w:r>
            <w:r>
              <w:rPr>
                <w:b/>
                <w:sz w:val="20"/>
                <w:szCs w:val="20"/>
                <w:lang w:val="en-US" w:eastAsia="en-US"/>
              </w:rPr>
              <w:t>”</w:t>
            </w:r>
            <w:r w:rsidRPr="000D5E71">
              <w:rPr>
                <w:b/>
                <w:sz w:val="20"/>
                <w:szCs w:val="20"/>
                <w:lang w:val="en-US" w:eastAsia="en-US"/>
              </w:rPr>
              <w:t xml:space="preserve"> IN THE RUSSIAN ECONOMY, 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THE </w:t>
            </w:r>
            <w:r w:rsidRPr="000D5E71">
              <w:rPr>
                <w:b/>
                <w:sz w:val="20"/>
                <w:szCs w:val="20"/>
                <w:lang w:val="en-US" w:eastAsia="en-US"/>
              </w:rPr>
              <w:t>MECHANISMS OF ITS S</w:t>
            </w:r>
            <w:r w:rsidRPr="000D5E71">
              <w:rPr>
                <w:b/>
                <w:sz w:val="20"/>
                <w:szCs w:val="20"/>
                <w:lang w:val="en-US" w:eastAsia="en-US"/>
              </w:rPr>
              <w:t>O</w:t>
            </w:r>
            <w:r w:rsidRPr="000D5E71">
              <w:rPr>
                <w:b/>
                <w:sz w:val="20"/>
                <w:szCs w:val="20"/>
                <w:lang w:val="en-US" w:eastAsia="en-US"/>
              </w:rPr>
              <w:t>LUTION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 w:eastAsia="en-US"/>
              </w:rPr>
            </w:pP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0D5E71">
              <w:rPr>
                <w:sz w:val="20"/>
                <w:szCs w:val="20"/>
                <w:lang w:val="en-US" w:eastAsia="en-US"/>
              </w:rPr>
              <w:t>Klimova Natalia Vladimirovna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0D5E71">
              <w:rPr>
                <w:sz w:val="20"/>
                <w:szCs w:val="20"/>
                <w:lang w:val="en-US" w:eastAsia="en-US"/>
              </w:rPr>
              <w:t>D</w:t>
            </w:r>
            <w:r>
              <w:rPr>
                <w:sz w:val="20"/>
                <w:szCs w:val="20"/>
                <w:lang w:val="en-US" w:eastAsia="en-US"/>
              </w:rPr>
              <w:t>r</w:t>
            </w:r>
            <w:r w:rsidRPr="000D5E71">
              <w:rPr>
                <w:sz w:val="20"/>
                <w:szCs w:val="20"/>
                <w:lang w:val="en-US" w:eastAsia="en-US"/>
              </w:rPr>
              <w:t>.</w:t>
            </w:r>
            <w:r>
              <w:rPr>
                <w:sz w:val="20"/>
                <w:szCs w:val="20"/>
                <w:lang w:val="en-US" w:eastAsia="en-US"/>
              </w:rPr>
              <w:t>Sci.</w:t>
            </w:r>
            <w:r w:rsidRPr="000D5E71">
              <w:rPr>
                <w:sz w:val="20"/>
                <w:szCs w:val="20"/>
                <w:lang w:val="en-US" w:eastAsia="en-US"/>
              </w:rPr>
              <w:t>Econ., professor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</w:pP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0D5E71">
              <w:rPr>
                <w:sz w:val="20"/>
                <w:szCs w:val="20"/>
                <w:lang w:val="en-US" w:eastAsia="en-US"/>
              </w:rPr>
              <w:t>Kiseleva Darya Alexandrovna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0D5E71">
              <w:rPr>
                <w:sz w:val="20"/>
                <w:szCs w:val="20"/>
                <w:lang w:val="en-US" w:eastAsia="en-US"/>
              </w:rPr>
              <w:t xml:space="preserve">undergraduate </w:t>
            </w:r>
            <w:r>
              <w:rPr>
                <w:sz w:val="20"/>
                <w:szCs w:val="20"/>
                <w:lang w:val="en-US" w:eastAsia="en-US"/>
              </w:rPr>
              <w:t xml:space="preserve">of </w:t>
            </w:r>
            <w:r w:rsidRPr="000D5E71">
              <w:rPr>
                <w:sz w:val="20"/>
                <w:szCs w:val="20"/>
                <w:lang w:val="en-US" w:eastAsia="en-US"/>
              </w:rPr>
              <w:t>EF-1541</w:t>
            </w:r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  <w:lang w:val="en-US" w:eastAsia="en-US"/>
              </w:rPr>
            </w:pPr>
            <w:smartTag w:uri="urn:schemas-microsoft-com:office:smarttags" w:element="PlaceName">
              <w:r w:rsidRPr="000D5E71">
                <w:rPr>
                  <w:i/>
                  <w:sz w:val="20"/>
                  <w:szCs w:val="20"/>
                  <w:lang w:val="en-US" w:eastAsia="en-US"/>
                </w:rPr>
                <w:t>Kuban</w:t>
              </w:r>
            </w:smartTag>
            <w:r w:rsidRPr="000D5E71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0D5E71">
                <w:rPr>
                  <w:i/>
                  <w:sz w:val="20"/>
                  <w:szCs w:val="20"/>
                  <w:lang w:val="en-US" w:eastAsia="en-US"/>
                </w:rPr>
                <w:t>State</w:t>
              </w:r>
            </w:smartTag>
            <w:r w:rsidRPr="000D5E71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Name">
              <w:r w:rsidRPr="000D5E71">
                <w:rPr>
                  <w:i/>
                  <w:sz w:val="20"/>
                  <w:szCs w:val="20"/>
                  <w:lang w:val="en-US" w:eastAsia="en-US"/>
                </w:rPr>
                <w:t>Agrarian</w:t>
              </w:r>
            </w:smartTag>
            <w:r w:rsidRPr="000D5E71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0D5E71">
                <w:rPr>
                  <w:i/>
                  <w:sz w:val="20"/>
                  <w:szCs w:val="20"/>
                  <w:lang w:val="en-US" w:eastAsia="en-US"/>
                </w:rPr>
                <w:t>University</w:t>
              </w:r>
            </w:smartTag>
            <w:r w:rsidRPr="000D5E71">
              <w:rPr>
                <w:i/>
                <w:sz w:val="20"/>
                <w:szCs w:val="20"/>
                <w:lang w:val="en-US" w:eastAsia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D5E71">
                  <w:rPr>
                    <w:i/>
                    <w:sz w:val="20"/>
                    <w:szCs w:val="20"/>
                    <w:lang w:val="en-US" w:eastAsia="en-US"/>
                  </w:rPr>
                  <w:t>Krasnodar</w:t>
                </w:r>
              </w:smartTag>
              <w:r w:rsidRPr="000D5E71">
                <w:rPr>
                  <w:i/>
                  <w:sz w:val="20"/>
                  <w:szCs w:val="20"/>
                  <w:lang w:val="en-US" w:eastAsia="en-US"/>
                </w:rPr>
                <w:t xml:space="preserve">, </w:t>
              </w:r>
              <w:smartTag w:uri="urn:schemas-microsoft-com:office:smarttags" w:element="country-region">
                <w:r w:rsidRPr="000D5E71">
                  <w:rPr>
                    <w:i/>
                    <w:sz w:val="20"/>
                    <w:szCs w:val="20"/>
                    <w:lang w:val="en-US" w:eastAsia="en-US"/>
                  </w:rPr>
                  <w:t>Russia</w:t>
                </w:r>
              </w:smartTag>
            </w:smartTag>
          </w:p>
          <w:p w:rsidR="00ED53C9" w:rsidRPr="000D5E71" w:rsidRDefault="00ED53C9" w:rsidP="0036229F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  <w:lang w:val="en-US" w:eastAsia="en-US"/>
              </w:rPr>
            </w:pPr>
          </w:p>
          <w:p w:rsidR="00ED53C9" w:rsidRPr="00170A8F" w:rsidRDefault="00ED53C9" w:rsidP="003622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This article analyzes the problem of the paradox of plenty which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consist in the fact that the leading cou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tries of the world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having considerable natural 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sources are less developed than those countries which have small resources.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Here is considered our country’s 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source and raw status, as the main source of income of the state budget. Here were revealed the contradi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tions between the export of raw materials and the d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velo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ment of the domestic market in </w:t>
            </w:r>
            <w:smartTag w:uri="urn:schemas-microsoft-com:office:smarttags" w:element="place">
              <w:smartTag w:uri="urn:schemas-microsoft-com:office:smarttags" w:element="country-region">
                <w:r w:rsidRPr="00170A8F">
                  <w:rPr>
                    <w:rFonts w:ascii="Times New Roman" w:hAnsi="Times New Roman"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which was the cause of the «resource damnation».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The art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cle 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present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the balance of the main energy country’s 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sources, which determine </w:t>
            </w:r>
            <w:smartTag w:uri="urn:schemas-microsoft-com:office:smarttags" w:element="place">
              <w:smartTag w:uri="urn:schemas-microsoft-com:office:smarttags" w:element="country-region">
                <w:r w:rsidRPr="00170A8F">
                  <w:rPr>
                    <w:rFonts w:ascii="Times New Roman" w:hAnsi="Times New Roman"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's place in their value compared with other leading countries of the world. It is shown the readings on the export of energy 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sources and the main symptoms of «dutch illness», which is a consequence of the dependence of the d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velopment of the country on the expediency /state of world prices.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In this article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there 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were also considered the views of domestic experts on the arisen problem,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based on which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there 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were identified possible ways of overcoming of «resource damnation».</w:t>
            </w:r>
            <w:r w:rsidRPr="00170A8F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 have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also pr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sented ways of overcoming and improvement of indu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try structure of the economy branch structure of the </w:t>
            </w:r>
            <w:smartTag w:uri="urn:schemas-microsoft-com:office:smarttags" w:element="place">
              <w:smartTag w:uri="urn:schemas-microsoft-com:office:smarttags" w:element="country-region">
                <w:r w:rsidRPr="00170A8F">
                  <w:rPr>
                    <w:rFonts w:ascii="Times New Roman" w:hAnsi="Times New Roman"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’s economy and fight against «resource damn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tion», based on variants of the structural changes in the raw industry of economy. The main results on the co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sidered problem are summed up, conclusions are fo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170A8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mulated</w:t>
            </w:r>
          </w:p>
          <w:p w:rsidR="00ED53C9" w:rsidRPr="000D5E71" w:rsidRDefault="00ED53C9" w:rsidP="003622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D53C9" w:rsidRPr="000D5E71" w:rsidRDefault="00ED53C9" w:rsidP="0036229F">
            <w:pPr>
              <w:spacing w:after="0" w:line="240" w:lineRule="auto"/>
              <w:rPr>
                <w:lang w:val="en-US" w:eastAsia="ru-RU"/>
              </w:rPr>
            </w:pPr>
            <w:r w:rsidRPr="000D5E71">
              <w:rPr>
                <w:rFonts w:ascii="Times New Roman" w:hAnsi="Times New Roman"/>
                <w:sz w:val="20"/>
                <w:szCs w:val="20"/>
                <w:lang w:val="en-US"/>
              </w:rPr>
              <w:t>Keywords: «RESOURCE DAMNATION », R</w:t>
            </w:r>
            <w:r w:rsidRPr="000D5E7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D5E71">
              <w:rPr>
                <w:rFonts w:ascii="Times New Roman" w:hAnsi="Times New Roman"/>
                <w:sz w:val="20"/>
                <w:szCs w:val="20"/>
                <w:lang w:val="en-US"/>
              </w:rPr>
              <w:t>SOURCE WEALTH, ENERGY RESOURCES, «DUTCH DISEASE»</w:t>
            </w:r>
          </w:p>
        </w:tc>
      </w:tr>
    </w:tbl>
    <w:p w:rsidR="00ED53C9" w:rsidRPr="00F00EA4" w:rsidRDefault="00ED53C9" w:rsidP="0011347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ED53C9" w:rsidRPr="00EA2C37" w:rsidRDefault="00ED53C9" w:rsidP="001134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2C37">
        <w:rPr>
          <w:rFonts w:ascii="Times New Roman" w:hAnsi="Times New Roman"/>
          <w:color w:val="000000"/>
          <w:sz w:val="28"/>
          <w:szCs w:val="28"/>
        </w:rPr>
        <w:t>«Ресурсная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2C37">
        <w:rPr>
          <w:rFonts w:ascii="Times New Roman" w:hAnsi="Times New Roman"/>
          <w:color w:val="000000"/>
          <w:sz w:val="28"/>
          <w:szCs w:val="28"/>
        </w:rPr>
        <w:t>дамнация»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2C37">
        <w:rPr>
          <w:rFonts w:ascii="Times New Roman" w:hAnsi="Times New Roman"/>
          <w:color w:val="000000"/>
          <w:sz w:val="28"/>
          <w:szCs w:val="28"/>
        </w:rPr>
        <w:t>является достаточно актуальной проблемо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Pr="00EA2C37">
        <w:rPr>
          <w:rFonts w:ascii="Times New Roman" w:hAnsi="Times New Roman"/>
          <w:color w:val="000000"/>
          <w:sz w:val="28"/>
          <w:szCs w:val="28"/>
        </w:rPr>
        <w:t xml:space="preserve">современности. 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Страны, которые богаты ресурсами, должны развива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ться быстрее других, но на практике выходит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что темпы роста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ресурсно-сырьевых 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стран могут быть как выше, так 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значительно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ниже темпов ро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 аналогичных стран,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которые этих ресурсов 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имею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этом и состоит парадокс:</w:t>
      </w:r>
      <w:r w:rsidRPr="00EA2C37">
        <w:rPr>
          <w:rFonts w:ascii="Times New Roman" w:hAnsi="Times New Roman"/>
          <w:color w:val="000000"/>
          <w:sz w:val="28"/>
          <w:szCs w:val="28"/>
        </w:rPr>
        <w:t xml:space="preserve"> ресурсное богатство стран приводит к их</w:t>
      </w:r>
      <w:r>
        <w:rPr>
          <w:rFonts w:ascii="Times New Roman" w:hAnsi="Times New Roman"/>
          <w:color w:val="000000"/>
          <w:sz w:val="28"/>
          <w:szCs w:val="28"/>
        </w:rPr>
        <w:t xml:space="preserve"> отставанию в развитии экономики</w:t>
      </w:r>
      <w:r w:rsidRPr="00EA2C3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D53C9" w:rsidRDefault="00ED53C9" w:rsidP="0011347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Многие считают, что России необходимо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уйти от сырьевой ориент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ции экономики и развивать обрабатывающую и высокотехнологичную промышлен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ность</w:t>
      </w:r>
      <w:r w:rsidRPr="00EA2C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 на это нужно еще достаточно много времени.</w:t>
      </w:r>
    </w:p>
    <w:p w:rsidR="00ED53C9" w:rsidRPr="00EA2C37" w:rsidRDefault="00ED53C9" w:rsidP="001134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Организация экономического сотрудничества и развития сообщает, что по итогам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2015 г</w:t>
        </w:r>
      </w:smartTag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показатель ВВП России сократился до 3,1%, на что оказало влияние в первую очередь резкое снижение нефтяных цен, сокр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щение доходов страны от экспорта нефти и газа.</w:t>
      </w:r>
    </w:p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67424E">
        <w:rPr>
          <w:color w:val="000000"/>
          <w:sz w:val="28"/>
          <w:szCs w:val="28"/>
        </w:rPr>
        <w:t>езультатом соци</w:t>
      </w:r>
      <w:r>
        <w:rPr>
          <w:color w:val="000000"/>
          <w:sz w:val="28"/>
          <w:szCs w:val="28"/>
        </w:rPr>
        <w:t xml:space="preserve">ально-экономического развития </w:t>
      </w:r>
      <w:r w:rsidRPr="0067424E">
        <w:rPr>
          <w:color w:val="000000"/>
          <w:sz w:val="28"/>
          <w:szCs w:val="28"/>
        </w:rPr>
        <w:t xml:space="preserve">России в начале рыночных реформ </w:t>
      </w:r>
      <w:r>
        <w:rPr>
          <w:color w:val="000000"/>
          <w:sz w:val="28"/>
          <w:szCs w:val="28"/>
        </w:rPr>
        <w:t>явились</w:t>
      </w:r>
      <w:r w:rsidRPr="0067424E">
        <w:rPr>
          <w:color w:val="000000"/>
          <w:sz w:val="28"/>
          <w:szCs w:val="28"/>
        </w:rPr>
        <w:t xml:space="preserve"> противоречия между двумя </w:t>
      </w:r>
      <w:r>
        <w:rPr>
          <w:color w:val="000000"/>
          <w:sz w:val="28"/>
          <w:szCs w:val="28"/>
        </w:rPr>
        <w:t>обособленными 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раслевыми </w:t>
      </w:r>
      <w:r w:rsidRPr="0067424E">
        <w:rPr>
          <w:color w:val="000000"/>
          <w:sz w:val="28"/>
          <w:szCs w:val="28"/>
        </w:rPr>
        <w:t>группами: экс</w:t>
      </w:r>
      <w:r>
        <w:rPr>
          <w:color w:val="000000"/>
          <w:sz w:val="28"/>
          <w:szCs w:val="28"/>
        </w:rPr>
        <w:t>портно-</w:t>
      </w:r>
      <w:r w:rsidRPr="0067424E">
        <w:rPr>
          <w:color w:val="000000"/>
          <w:sz w:val="28"/>
          <w:szCs w:val="28"/>
        </w:rPr>
        <w:t>ориенти</w:t>
      </w:r>
      <w:r>
        <w:rPr>
          <w:color w:val="000000"/>
          <w:sz w:val="28"/>
          <w:szCs w:val="28"/>
        </w:rPr>
        <w:t xml:space="preserve">рованным «валютным укладом», </w:t>
      </w:r>
      <w:r w:rsidRPr="0067424E">
        <w:rPr>
          <w:color w:val="000000"/>
          <w:sz w:val="28"/>
          <w:szCs w:val="28"/>
        </w:rPr>
        <w:t xml:space="preserve">выпускающим </w:t>
      </w:r>
      <w:r>
        <w:rPr>
          <w:color w:val="000000"/>
          <w:sz w:val="28"/>
          <w:szCs w:val="28"/>
        </w:rPr>
        <w:t>товары</w:t>
      </w:r>
      <w:r w:rsidRPr="0067424E">
        <w:rPr>
          <w:color w:val="000000"/>
          <w:sz w:val="28"/>
          <w:szCs w:val="28"/>
        </w:rPr>
        <w:t xml:space="preserve"> топливно-энергетического</w:t>
      </w:r>
      <w:r>
        <w:rPr>
          <w:color w:val="000000"/>
          <w:sz w:val="28"/>
          <w:szCs w:val="28"/>
        </w:rPr>
        <w:t xml:space="preserve"> комплекса и др.</w:t>
      </w:r>
      <w:r w:rsidRPr="0067424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что 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лает ее развитой</w:t>
      </w:r>
      <w:r w:rsidRPr="0067424E">
        <w:rPr>
          <w:color w:val="000000"/>
          <w:sz w:val="28"/>
          <w:szCs w:val="28"/>
        </w:rPr>
        <w:t xml:space="preserve"> энергети</w:t>
      </w:r>
      <w:r>
        <w:rPr>
          <w:color w:val="000000"/>
          <w:sz w:val="28"/>
          <w:szCs w:val="28"/>
        </w:rPr>
        <w:t>ческой страной</w:t>
      </w:r>
      <w:r w:rsidRPr="0067424E">
        <w:rPr>
          <w:color w:val="000000"/>
          <w:sz w:val="28"/>
          <w:szCs w:val="28"/>
        </w:rPr>
        <w:t xml:space="preserve">, и отраслями, ориентированными на внутренний рынок (сельское хозяйство, </w:t>
      </w:r>
      <w:r>
        <w:rPr>
          <w:color w:val="000000"/>
          <w:sz w:val="28"/>
          <w:szCs w:val="28"/>
        </w:rPr>
        <w:t>пищевая</w:t>
      </w:r>
      <w:r w:rsidRPr="0067424E">
        <w:rPr>
          <w:color w:val="000000"/>
          <w:sz w:val="28"/>
          <w:szCs w:val="28"/>
        </w:rPr>
        <w:t xml:space="preserve"> промышленность, строительст</w:t>
      </w:r>
      <w:r>
        <w:rPr>
          <w:color w:val="000000"/>
          <w:sz w:val="28"/>
          <w:szCs w:val="28"/>
        </w:rPr>
        <w:t>во и др.).</w:t>
      </w:r>
    </w:p>
    <w:p w:rsidR="00ED53C9" w:rsidRPr="00B4367A" w:rsidRDefault="00ED53C9" w:rsidP="00113474">
      <w:pPr>
        <w:pStyle w:val="NormalWeb"/>
        <w:keepNext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Выделяют следующие основные причины «ресурсной дамнации»</w:t>
      </w:r>
      <w:r w:rsidRPr="00B4367A">
        <w:rPr>
          <w:sz w:val="28"/>
          <w:szCs w:val="28"/>
        </w:rPr>
        <w:t xml:space="preserve"> [</w:t>
      </w:r>
      <w:r w:rsidRPr="001563B4">
        <w:rPr>
          <w:sz w:val="28"/>
          <w:szCs w:val="28"/>
        </w:rPr>
        <w:t>6</w:t>
      </w:r>
      <w:r w:rsidRPr="00B4367A">
        <w:rPr>
          <w:sz w:val="28"/>
          <w:szCs w:val="28"/>
        </w:rPr>
        <w:t>]</w:t>
      </w:r>
      <w:r w:rsidRPr="00882044">
        <w:rPr>
          <w:sz w:val="28"/>
          <w:szCs w:val="28"/>
        </w:rPr>
        <w:t>:</w:t>
      </w:r>
    </w:p>
    <w:p w:rsidR="00ED53C9" w:rsidRPr="00882044" w:rsidRDefault="00ED53C9" w:rsidP="00113474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ослабление</w:t>
      </w:r>
      <w:r w:rsidRPr="00882044">
        <w:rPr>
          <w:rFonts w:ascii="Times New Roman" w:hAnsi="Times New Roman"/>
          <w:sz w:val="28"/>
          <w:szCs w:val="28"/>
        </w:rPr>
        <w:t xml:space="preserve"> конкурентоспособности других </w:t>
      </w:r>
      <w:r>
        <w:rPr>
          <w:rFonts w:ascii="Times New Roman" w:hAnsi="Times New Roman"/>
          <w:sz w:val="28"/>
          <w:szCs w:val="28"/>
        </w:rPr>
        <w:t>отраслей</w:t>
      </w:r>
      <w:r w:rsidRPr="00882044">
        <w:rPr>
          <w:rFonts w:ascii="Times New Roman" w:hAnsi="Times New Roman"/>
          <w:sz w:val="28"/>
          <w:szCs w:val="28"/>
        </w:rPr>
        <w:t xml:space="preserve"> экономики</w:t>
      </w:r>
      <w:r>
        <w:rPr>
          <w:rFonts w:ascii="Times New Roman" w:hAnsi="Times New Roman"/>
          <w:sz w:val="28"/>
          <w:szCs w:val="28"/>
        </w:rPr>
        <w:t>;</w:t>
      </w:r>
    </w:p>
    <w:p w:rsidR="00ED53C9" w:rsidRPr="00882044" w:rsidRDefault="00ED53C9" w:rsidP="00113474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</w:t>
      </w:r>
      <w:r w:rsidRPr="00882044">
        <w:rPr>
          <w:rFonts w:ascii="Times New Roman" w:hAnsi="Times New Roman"/>
          <w:sz w:val="28"/>
          <w:szCs w:val="28"/>
        </w:rPr>
        <w:t xml:space="preserve"> доходов от продажи </w:t>
      </w:r>
      <w:r>
        <w:rPr>
          <w:rFonts w:ascii="Times New Roman" w:hAnsi="Times New Roman"/>
          <w:sz w:val="28"/>
          <w:szCs w:val="28"/>
        </w:rPr>
        <w:t>сырья</w:t>
      </w:r>
      <w:r w:rsidRPr="00882044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tooltip="Мировой рынок" w:history="1">
        <w:r w:rsidRPr="0088204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мировом рынке</w:t>
        </w:r>
      </w:hyperlink>
      <w:r w:rsidRPr="00882044">
        <w:rPr>
          <w:rFonts w:ascii="Times New Roman" w:hAnsi="Times New Roman"/>
          <w:sz w:val="28"/>
          <w:szCs w:val="28"/>
        </w:rPr>
        <w:t>;</w:t>
      </w:r>
    </w:p>
    <w:p w:rsidR="00ED53C9" w:rsidRPr="00663628" w:rsidRDefault="00ED53C9" w:rsidP="00113474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недочеты</w:t>
      </w:r>
      <w:r w:rsidRPr="00882044">
        <w:rPr>
          <w:rFonts w:ascii="Times New Roman" w:hAnsi="Times New Roman"/>
          <w:sz w:val="28"/>
          <w:szCs w:val="28"/>
        </w:rPr>
        <w:t xml:space="preserve"> в государственном регулировании</w:t>
      </w:r>
      <w:r>
        <w:rPr>
          <w:rFonts w:ascii="Times New Roman" w:hAnsi="Times New Roman"/>
          <w:sz w:val="28"/>
          <w:szCs w:val="28"/>
        </w:rPr>
        <w:t xml:space="preserve">, которые приводят к </w:t>
      </w:r>
      <w:hyperlink r:id="rId8" w:tooltip="Коррупция" w:history="1">
        <w:r w:rsidRPr="0088204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коррупции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>(приток</w:t>
      </w:r>
      <w:r w:rsidRPr="00882044">
        <w:rPr>
          <w:rFonts w:ascii="Times New Roman" w:hAnsi="Times New Roman"/>
          <w:sz w:val="28"/>
          <w:szCs w:val="28"/>
        </w:rPr>
        <w:t xml:space="preserve"> «лёгких» денег в экономику</w:t>
      </w:r>
      <w:r>
        <w:rPr>
          <w:rFonts w:ascii="Times New Roman" w:hAnsi="Times New Roman"/>
          <w:sz w:val="28"/>
          <w:szCs w:val="28"/>
        </w:rPr>
        <w:t>) и др.</w:t>
      </w:r>
    </w:p>
    <w:p w:rsidR="00ED53C9" w:rsidRPr="00A326F7" w:rsidRDefault="00ED53C9" w:rsidP="00EF5268">
      <w:pPr>
        <w:pStyle w:val="NormalWeb"/>
        <w:shd w:val="clear" w:color="auto" w:fill="FFFFFF"/>
        <w:spacing w:before="0" w:beforeAutospacing="0" w:after="240" w:afterAutospacing="0" w:line="360" w:lineRule="auto"/>
        <w:ind w:firstLine="709"/>
        <w:jc w:val="both"/>
        <w:rPr>
          <w:color w:val="FF0000"/>
          <w:sz w:val="28"/>
          <w:szCs w:val="28"/>
        </w:rPr>
      </w:pPr>
      <w:r w:rsidRPr="00EA2C37">
        <w:rPr>
          <w:color w:val="000000"/>
          <w:sz w:val="28"/>
          <w:szCs w:val="28"/>
        </w:rPr>
        <w:t xml:space="preserve">Природно-ресурсный потенциал России составляет </w:t>
      </w:r>
      <w:r>
        <w:rPr>
          <w:color w:val="000000"/>
          <w:sz w:val="28"/>
          <w:szCs w:val="28"/>
        </w:rPr>
        <w:t>около</w:t>
      </w:r>
      <w:r w:rsidRPr="00EA2C37">
        <w:rPr>
          <w:color w:val="000000"/>
          <w:sz w:val="28"/>
          <w:szCs w:val="28"/>
        </w:rPr>
        <w:t xml:space="preserve"> 20% мир</w:t>
      </w:r>
      <w:r w:rsidRPr="00EA2C37">
        <w:rPr>
          <w:color w:val="000000"/>
          <w:sz w:val="28"/>
          <w:szCs w:val="28"/>
        </w:rPr>
        <w:t>о</w:t>
      </w:r>
      <w:r w:rsidRPr="00EA2C37">
        <w:rPr>
          <w:color w:val="000000"/>
          <w:sz w:val="28"/>
          <w:szCs w:val="28"/>
        </w:rPr>
        <w:t>вых запасов. Поэтому Россия занимает особое место среди индустриал</w:t>
      </w:r>
      <w:r w:rsidRPr="00EA2C37">
        <w:rPr>
          <w:color w:val="000000"/>
          <w:sz w:val="28"/>
          <w:szCs w:val="28"/>
        </w:rPr>
        <w:t>ь</w:t>
      </w:r>
      <w:r w:rsidRPr="00EA2C37">
        <w:rPr>
          <w:color w:val="000000"/>
          <w:sz w:val="28"/>
          <w:szCs w:val="28"/>
        </w:rPr>
        <w:t>ных стран</w:t>
      </w:r>
      <w:r>
        <w:rPr>
          <w:color w:val="000000"/>
          <w:sz w:val="28"/>
          <w:szCs w:val="28"/>
        </w:rPr>
        <w:t xml:space="preserve"> по данному показателю</w:t>
      </w:r>
      <w:r w:rsidRPr="00EA2C37">
        <w:rPr>
          <w:color w:val="000000"/>
          <w:sz w:val="28"/>
          <w:szCs w:val="28"/>
        </w:rPr>
        <w:t xml:space="preserve">. Природные ресурсы, </w:t>
      </w:r>
      <w:r>
        <w:rPr>
          <w:color w:val="000000"/>
          <w:sz w:val="28"/>
          <w:szCs w:val="28"/>
        </w:rPr>
        <w:t>которые испол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зует экономика </w:t>
      </w:r>
      <w:r w:rsidRPr="00EA2C37">
        <w:rPr>
          <w:color w:val="000000"/>
          <w:sz w:val="28"/>
          <w:szCs w:val="28"/>
        </w:rPr>
        <w:t>России, составляют 95,7% национального богатства стр</w:t>
      </w:r>
      <w:r w:rsidRPr="00EA2C37">
        <w:rPr>
          <w:color w:val="000000"/>
          <w:sz w:val="28"/>
          <w:szCs w:val="28"/>
        </w:rPr>
        <w:t>а</w:t>
      </w:r>
      <w:r w:rsidRPr="00EA2C37">
        <w:rPr>
          <w:color w:val="000000"/>
          <w:sz w:val="28"/>
          <w:szCs w:val="28"/>
        </w:rPr>
        <w:t xml:space="preserve">ны. На территории </w:t>
      </w:r>
      <w:r>
        <w:rPr>
          <w:color w:val="000000"/>
          <w:sz w:val="28"/>
          <w:szCs w:val="28"/>
        </w:rPr>
        <w:t>России находятся крупнейшие</w:t>
      </w:r>
      <w:r w:rsidRPr="00EA2C37">
        <w:rPr>
          <w:color w:val="000000"/>
          <w:sz w:val="28"/>
          <w:szCs w:val="28"/>
        </w:rPr>
        <w:t xml:space="preserve"> месторождения топли</w:t>
      </w:r>
      <w:r w:rsidRPr="00EA2C37">
        <w:rPr>
          <w:color w:val="000000"/>
          <w:sz w:val="28"/>
          <w:szCs w:val="28"/>
        </w:rPr>
        <w:t>в</w:t>
      </w:r>
      <w:r w:rsidRPr="00EA2C37">
        <w:rPr>
          <w:color w:val="000000"/>
          <w:sz w:val="28"/>
          <w:szCs w:val="28"/>
        </w:rPr>
        <w:t>но-энергетического сырья: нефти, при</w:t>
      </w:r>
      <w:r>
        <w:rPr>
          <w:color w:val="000000"/>
          <w:sz w:val="28"/>
          <w:szCs w:val="28"/>
        </w:rPr>
        <w:t>родного газа, угля</w:t>
      </w:r>
      <w:r w:rsidRPr="00EA2C37">
        <w:rPr>
          <w:color w:val="000000"/>
          <w:sz w:val="28"/>
          <w:szCs w:val="28"/>
        </w:rPr>
        <w:t>. В таблице 1 пре</w:t>
      </w:r>
      <w:r w:rsidRPr="00EA2C37">
        <w:rPr>
          <w:color w:val="000000"/>
          <w:sz w:val="28"/>
          <w:szCs w:val="28"/>
        </w:rPr>
        <w:t>д</w:t>
      </w:r>
      <w:r w:rsidRPr="00EA2C37">
        <w:rPr>
          <w:color w:val="000000"/>
          <w:sz w:val="28"/>
          <w:szCs w:val="28"/>
        </w:rPr>
        <w:t>ставлен баланс энер</w:t>
      </w:r>
      <w:r>
        <w:rPr>
          <w:color w:val="000000"/>
          <w:sz w:val="28"/>
          <w:szCs w:val="28"/>
        </w:rPr>
        <w:t>гетических ресурсов в</w:t>
      </w:r>
      <w:r w:rsidRPr="00EA2C37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A2C37">
          <w:rPr>
            <w:color w:val="000000"/>
            <w:sz w:val="28"/>
            <w:szCs w:val="28"/>
          </w:rPr>
          <w:t>2014</w:t>
        </w:r>
        <w:r>
          <w:rPr>
            <w:color w:val="000000"/>
            <w:sz w:val="28"/>
            <w:szCs w:val="28"/>
          </w:rPr>
          <w:t xml:space="preserve"> </w:t>
        </w:r>
        <w:r w:rsidRPr="00EA2C37">
          <w:rPr>
            <w:color w:val="000000"/>
            <w:sz w:val="28"/>
            <w:szCs w:val="28"/>
          </w:rPr>
          <w:t>г</w:t>
        </w:r>
      </w:smartTag>
      <w:r w:rsidRPr="00EA2C37">
        <w:rPr>
          <w:color w:val="00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263D69">
        <w:rPr>
          <w:sz w:val="28"/>
          <w:szCs w:val="28"/>
        </w:rPr>
        <w:t>[</w:t>
      </w:r>
      <w:r w:rsidRPr="00764952">
        <w:rPr>
          <w:sz w:val="28"/>
          <w:szCs w:val="28"/>
        </w:rPr>
        <w:t>7</w:t>
      </w:r>
      <w:r w:rsidRPr="00263D69">
        <w:rPr>
          <w:sz w:val="28"/>
          <w:szCs w:val="28"/>
        </w:rPr>
        <w:t>]</w:t>
      </w:r>
      <w:r w:rsidRPr="00764952">
        <w:rPr>
          <w:sz w:val="28"/>
          <w:szCs w:val="28"/>
        </w:rPr>
        <w:t>.</w:t>
      </w:r>
    </w:p>
    <w:p w:rsidR="00ED53C9" w:rsidRPr="00EA2C37" w:rsidRDefault="00ED53C9" w:rsidP="00C070B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 – Баланс энергетических ресурсов в</w:t>
      </w:r>
      <w:r w:rsidRPr="00EA2C37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A2C37">
          <w:rPr>
            <w:color w:val="000000"/>
            <w:sz w:val="28"/>
            <w:szCs w:val="28"/>
          </w:rPr>
          <w:t>2014</w:t>
        </w:r>
        <w:r>
          <w:rPr>
            <w:color w:val="000000"/>
            <w:sz w:val="28"/>
            <w:szCs w:val="28"/>
          </w:rPr>
          <w:t xml:space="preserve"> </w:t>
        </w:r>
        <w:r w:rsidRPr="00EA2C37">
          <w:rPr>
            <w:color w:val="000000"/>
            <w:sz w:val="28"/>
            <w:szCs w:val="28"/>
          </w:rPr>
          <w:t>г</w:t>
        </w:r>
      </w:smartTag>
      <w:r w:rsidRPr="00EA2C37">
        <w:rPr>
          <w:color w:val="000000"/>
          <w:sz w:val="28"/>
          <w:szCs w:val="28"/>
        </w:rPr>
        <w:t>. (млн</w:t>
      </w:r>
      <w:r>
        <w:rPr>
          <w:color w:val="000000"/>
          <w:sz w:val="28"/>
          <w:szCs w:val="28"/>
        </w:rPr>
        <w:t>.</w:t>
      </w:r>
      <w:r w:rsidRPr="00EA2C37">
        <w:rPr>
          <w:color w:val="000000"/>
          <w:sz w:val="28"/>
          <w:szCs w:val="28"/>
        </w:rPr>
        <w:t xml:space="preserve"> т усло</w:t>
      </w:r>
      <w:r w:rsidRPr="00EA2C37">
        <w:rPr>
          <w:color w:val="000000"/>
          <w:sz w:val="28"/>
          <w:szCs w:val="28"/>
        </w:rPr>
        <w:t>в</w:t>
      </w:r>
      <w:r w:rsidRPr="00EA2C37">
        <w:rPr>
          <w:color w:val="000000"/>
          <w:sz w:val="28"/>
          <w:szCs w:val="28"/>
        </w:rPr>
        <w:t>ного топлива)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134"/>
        <w:gridCol w:w="992"/>
        <w:gridCol w:w="1276"/>
        <w:gridCol w:w="850"/>
        <w:gridCol w:w="1276"/>
        <w:gridCol w:w="1134"/>
        <w:gridCol w:w="992"/>
      </w:tblGrid>
      <w:tr w:rsidR="00ED53C9" w:rsidRPr="000D5E71" w:rsidTr="000D5E71">
        <w:trPr>
          <w:trHeight w:val="328"/>
        </w:trPr>
        <w:tc>
          <w:tcPr>
            <w:tcW w:w="1418" w:type="dxa"/>
            <w:vMerge w:val="restart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Приро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ное то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ливо</w:t>
            </w:r>
          </w:p>
        </w:tc>
        <w:tc>
          <w:tcPr>
            <w:tcW w:w="3118" w:type="dxa"/>
            <w:gridSpan w:val="3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из него:</w:t>
            </w:r>
          </w:p>
        </w:tc>
        <w:tc>
          <w:tcPr>
            <w:tcW w:w="1276" w:type="dxa"/>
            <w:vMerge w:val="restart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Продукты перер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ботки т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плива</w:t>
            </w:r>
          </w:p>
        </w:tc>
        <w:tc>
          <w:tcPr>
            <w:tcW w:w="1134" w:type="dxa"/>
            <w:vMerge w:val="restart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Эле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троэне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гия</w:t>
            </w:r>
          </w:p>
        </w:tc>
        <w:tc>
          <w:tcPr>
            <w:tcW w:w="992" w:type="dxa"/>
            <w:vMerge w:val="restart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Тепл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эне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гия</w:t>
            </w:r>
          </w:p>
        </w:tc>
      </w:tr>
      <w:tr w:rsidR="00ED53C9" w:rsidRPr="000D5E71" w:rsidTr="000D5E71">
        <w:tc>
          <w:tcPr>
            <w:tcW w:w="1418" w:type="dxa"/>
            <w:vMerge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нефть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приро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ный газ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уголь</w:t>
            </w:r>
          </w:p>
        </w:tc>
        <w:tc>
          <w:tcPr>
            <w:tcW w:w="1276" w:type="dxa"/>
            <w:vMerge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Добыча – всего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1750,5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741,8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366,6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 в том чи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ле без п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терь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1714,7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751,4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740,4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366,6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Запасы п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ставщиков:</w:t>
            </w:r>
          </w:p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139,3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Запасы п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требит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лей:</w:t>
            </w:r>
          </w:p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Итого р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747,8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743,3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241,4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369,7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Импорт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Экспорт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638,2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320,4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201,1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D53C9" w:rsidRPr="000D5E71" w:rsidTr="000D5E71">
        <w:tc>
          <w:tcPr>
            <w:tcW w:w="1418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Общее п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требление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1098,8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850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276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134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992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</w:tr>
    </w:tbl>
    <w:p w:rsidR="00ED53C9" w:rsidRPr="00882044" w:rsidRDefault="00ED53C9" w:rsidP="00113474">
      <w:pPr>
        <w:pStyle w:val="NormalWeb"/>
        <w:shd w:val="clear" w:color="auto" w:fill="FFFFFF"/>
        <w:spacing w:before="0" w:beforeAutospacing="0" w:after="0" w:afterAutospacing="0"/>
        <w:rPr>
          <w:rFonts w:ascii="Roboto-Regular" w:hAnsi="Roboto-Regular"/>
          <w:color w:val="000000"/>
        </w:rPr>
      </w:pPr>
    </w:p>
    <w:p w:rsidR="00ED53C9" w:rsidRPr="00AF1026" w:rsidRDefault="00ED53C9" w:rsidP="00996A52">
      <w:pPr>
        <w:pStyle w:val="NormalWeb"/>
        <w:shd w:val="clear" w:color="auto" w:fill="FFFFFF"/>
        <w:spacing w:before="24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 </w:t>
      </w:r>
      <w:r w:rsidRPr="00AF1026">
        <w:rPr>
          <w:color w:val="000000"/>
          <w:sz w:val="28"/>
          <w:szCs w:val="28"/>
        </w:rPr>
        <w:t>показателем</w:t>
      </w:r>
      <w:r>
        <w:rPr>
          <w:color w:val="000000"/>
          <w:sz w:val="28"/>
          <w:szCs w:val="28"/>
        </w:rPr>
        <w:t>, приводящим к снижению воспроизводства</w:t>
      </w:r>
      <w:r w:rsidRPr="00AF1026">
        <w:rPr>
          <w:color w:val="000000"/>
          <w:sz w:val="28"/>
          <w:szCs w:val="28"/>
        </w:rPr>
        <w:t xml:space="preserve"> в России</w:t>
      </w:r>
      <w:r>
        <w:rPr>
          <w:color w:val="000000"/>
          <w:sz w:val="28"/>
          <w:szCs w:val="28"/>
        </w:rPr>
        <w:t>,</w:t>
      </w:r>
      <w:r w:rsidRPr="00AF1026">
        <w:rPr>
          <w:color w:val="000000"/>
          <w:sz w:val="28"/>
          <w:szCs w:val="28"/>
        </w:rPr>
        <w:t xml:space="preserve"> является структура экспорта нашей страны. Еще в советской эк</w:t>
      </w:r>
      <w:r w:rsidRPr="00AF1026">
        <w:rPr>
          <w:color w:val="000000"/>
          <w:sz w:val="28"/>
          <w:szCs w:val="28"/>
        </w:rPr>
        <w:t>о</w:t>
      </w:r>
      <w:r w:rsidRPr="00AF1026">
        <w:rPr>
          <w:color w:val="000000"/>
          <w:sz w:val="28"/>
          <w:szCs w:val="28"/>
        </w:rPr>
        <w:t>номике хозяйственная функция ТЭК состояла в сглаживании макро</w:t>
      </w:r>
      <w:r>
        <w:rPr>
          <w:color w:val="000000"/>
          <w:sz w:val="28"/>
          <w:szCs w:val="28"/>
        </w:rPr>
        <w:t>экон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мических</w:t>
      </w:r>
      <w:r w:rsidRPr="00AF1026">
        <w:rPr>
          <w:color w:val="000000"/>
          <w:sz w:val="28"/>
          <w:szCs w:val="28"/>
        </w:rPr>
        <w:t xml:space="preserve"> диспропорций:</w:t>
      </w:r>
      <w:r>
        <w:rPr>
          <w:color w:val="000000"/>
          <w:sz w:val="28"/>
          <w:szCs w:val="28"/>
        </w:rPr>
        <w:t xml:space="preserve"> </w:t>
      </w:r>
      <w:r w:rsidRPr="00AF1026">
        <w:rPr>
          <w:color w:val="000000"/>
          <w:sz w:val="28"/>
          <w:szCs w:val="28"/>
        </w:rPr>
        <w:t xml:space="preserve">за счет </w:t>
      </w:r>
      <w:r>
        <w:rPr>
          <w:color w:val="000000"/>
          <w:sz w:val="28"/>
          <w:szCs w:val="28"/>
        </w:rPr>
        <w:t>падения</w:t>
      </w:r>
      <w:r w:rsidRPr="00AF1026">
        <w:rPr>
          <w:color w:val="000000"/>
          <w:sz w:val="28"/>
          <w:szCs w:val="28"/>
        </w:rPr>
        <w:t xml:space="preserve"> внутренних цен на энерг</w:t>
      </w:r>
      <w:r>
        <w:rPr>
          <w:color w:val="000000"/>
          <w:sz w:val="28"/>
          <w:szCs w:val="28"/>
        </w:rPr>
        <w:t>етич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ское сырье </w:t>
      </w:r>
      <w:r w:rsidRPr="00AF1026">
        <w:rPr>
          <w:color w:val="000000"/>
          <w:sz w:val="28"/>
          <w:szCs w:val="28"/>
        </w:rPr>
        <w:t>с одной стороны, и за счет обмена топливного экспорта на и</w:t>
      </w:r>
      <w:r w:rsidRPr="00AF1026">
        <w:rPr>
          <w:color w:val="000000"/>
          <w:sz w:val="28"/>
          <w:szCs w:val="28"/>
        </w:rPr>
        <w:t>м</w:t>
      </w:r>
      <w:r w:rsidRPr="00AF1026">
        <w:rPr>
          <w:color w:val="000000"/>
          <w:sz w:val="28"/>
          <w:szCs w:val="28"/>
        </w:rPr>
        <w:t xml:space="preserve">порт качественного оборудования с другой стороны. </w:t>
      </w:r>
      <w:r>
        <w:rPr>
          <w:color w:val="000000"/>
          <w:sz w:val="28"/>
          <w:szCs w:val="28"/>
        </w:rPr>
        <w:t xml:space="preserve">Поэтому </w:t>
      </w:r>
      <w:r w:rsidRPr="00AF1026">
        <w:rPr>
          <w:color w:val="000000"/>
          <w:sz w:val="28"/>
          <w:szCs w:val="28"/>
        </w:rPr>
        <w:t xml:space="preserve">укреплялись финансовые предпосылки внутренних инвестиций, что </w:t>
      </w:r>
      <w:r>
        <w:rPr>
          <w:color w:val="000000"/>
          <w:sz w:val="28"/>
          <w:szCs w:val="28"/>
        </w:rPr>
        <w:t>давало возмо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ность </w:t>
      </w:r>
      <w:r w:rsidRPr="00AF1026">
        <w:rPr>
          <w:color w:val="000000"/>
          <w:sz w:val="28"/>
          <w:szCs w:val="28"/>
        </w:rPr>
        <w:t>направить</w:t>
      </w:r>
      <w:r>
        <w:rPr>
          <w:color w:val="000000"/>
          <w:sz w:val="28"/>
          <w:szCs w:val="28"/>
        </w:rPr>
        <w:t xml:space="preserve"> их </w:t>
      </w:r>
      <w:r w:rsidRPr="00AF1026">
        <w:rPr>
          <w:color w:val="000000"/>
          <w:sz w:val="28"/>
          <w:szCs w:val="28"/>
        </w:rPr>
        <w:t>в строительство</w:t>
      </w:r>
      <w:r>
        <w:rPr>
          <w:color w:val="000000"/>
          <w:sz w:val="28"/>
          <w:szCs w:val="28"/>
        </w:rPr>
        <w:t xml:space="preserve">, например, </w:t>
      </w:r>
      <w:r w:rsidRPr="00AF1026">
        <w:rPr>
          <w:color w:val="000000"/>
          <w:sz w:val="28"/>
          <w:szCs w:val="28"/>
        </w:rPr>
        <w:t>Байкало-Амурской магис</w:t>
      </w:r>
      <w:r w:rsidRPr="00AF1026">
        <w:rPr>
          <w:color w:val="000000"/>
          <w:sz w:val="28"/>
          <w:szCs w:val="28"/>
        </w:rPr>
        <w:t>т</w:t>
      </w:r>
      <w:r w:rsidRPr="00AF1026">
        <w:rPr>
          <w:color w:val="000000"/>
          <w:sz w:val="28"/>
          <w:szCs w:val="28"/>
        </w:rPr>
        <w:t>рали и других проектов ХХ в. При этом наращивание экспорта нефти и нефтепродуктов про</w:t>
      </w:r>
      <w:r>
        <w:rPr>
          <w:color w:val="000000"/>
          <w:sz w:val="28"/>
          <w:szCs w:val="28"/>
        </w:rPr>
        <w:t>ис</w:t>
      </w:r>
      <w:r w:rsidRPr="00AF1026">
        <w:rPr>
          <w:color w:val="000000"/>
          <w:sz w:val="28"/>
          <w:szCs w:val="28"/>
        </w:rPr>
        <w:t>ходило</w:t>
      </w:r>
      <w:r>
        <w:rPr>
          <w:color w:val="000000"/>
          <w:sz w:val="28"/>
          <w:szCs w:val="28"/>
        </w:rPr>
        <w:t xml:space="preserve"> </w:t>
      </w:r>
      <w:r w:rsidRPr="00AF1026">
        <w:rPr>
          <w:color w:val="000000"/>
          <w:sz w:val="28"/>
          <w:szCs w:val="28"/>
        </w:rPr>
        <w:t>без последствий для удовлетворения вну</w:t>
      </w:r>
      <w:r w:rsidRPr="00AF1026">
        <w:rPr>
          <w:color w:val="000000"/>
          <w:sz w:val="28"/>
          <w:szCs w:val="28"/>
        </w:rPr>
        <w:t>т</w:t>
      </w:r>
      <w:r w:rsidRPr="00AF1026">
        <w:rPr>
          <w:color w:val="000000"/>
          <w:sz w:val="28"/>
          <w:szCs w:val="28"/>
        </w:rPr>
        <w:t>ренних потребностей отечественных предприятий в этом стратегическом сырье.</w:t>
      </w:r>
    </w:p>
    <w:p w:rsidR="00ED53C9" w:rsidRPr="00321ED6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Стремительный рост</w:t>
      </w:r>
      <w:r w:rsidRPr="00321ED6">
        <w:rPr>
          <w:color w:val="000000"/>
          <w:sz w:val="28"/>
          <w:szCs w:val="28"/>
        </w:rPr>
        <w:t xml:space="preserve"> экспорт</w:t>
      </w:r>
      <w:r>
        <w:rPr>
          <w:color w:val="000000"/>
          <w:sz w:val="28"/>
          <w:szCs w:val="28"/>
        </w:rPr>
        <w:t xml:space="preserve">а продукции нефтяных и </w:t>
      </w:r>
      <w:r w:rsidRPr="00321ED6">
        <w:rPr>
          <w:color w:val="000000"/>
          <w:sz w:val="28"/>
          <w:szCs w:val="28"/>
        </w:rPr>
        <w:t xml:space="preserve">газовых </w:t>
      </w:r>
      <w:r>
        <w:rPr>
          <w:color w:val="000000"/>
          <w:sz w:val="28"/>
          <w:szCs w:val="28"/>
        </w:rPr>
        <w:t>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приятий</w:t>
      </w:r>
      <w:r w:rsidRPr="00321ED6">
        <w:rPr>
          <w:color w:val="000000"/>
          <w:sz w:val="28"/>
          <w:szCs w:val="28"/>
        </w:rPr>
        <w:t>, со</w:t>
      </w:r>
      <w:r>
        <w:rPr>
          <w:color w:val="000000"/>
          <w:sz w:val="28"/>
          <w:szCs w:val="28"/>
        </w:rPr>
        <w:t>ставляющий на сегодняшний день около</w:t>
      </w:r>
      <w:r w:rsidRPr="00321ED6">
        <w:rPr>
          <w:color w:val="000000"/>
          <w:sz w:val="28"/>
          <w:szCs w:val="28"/>
        </w:rPr>
        <w:t xml:space="preserve"> 70% всех экспортных доходов и форми</w:t>
      </w:r>
      <w:r>
        <w:rPr>
          <w:color w:val="000000"/>
          <w:sz w:val="28"/>
          <w:szCs w:val="28"/>
        </w:rPr>
        <w:t>рующий около</w:t>
      </w:r>
      <w:r w:rsidRPr="00321ED6">
        <w:rPr>
          <w:color w:val="000000"/>
          <w:sz w:val="28"/>
          <w:szCs w:val="28"/>
        </w:rPr>
        <w:t xml:space="preserve"> 50% федерального бюджета,</w:t>
      </w:r>
      <w:r>
        <w:rPr>
          <w:color w:val="000000"/>
          <w:sz w:val="28"/>
          <w:szCs w:val="28"/>
        </w:rPr>
        <w:t xml:space="preserve"> </w:t>
      </w:r>
      <w:r w:rsidRPr="00321ED6">
        <w:rPr>
          <w:color w:val="000000"/>
          <w:sz w:val="28"/>
          <w:szCs w:val="28"/>
        </w:rPr>
        <w:t>является ключевым источником конкурирующего импорт</w:t>
      </w:r>
      <w:r>
        <w:rPr>
          <w:color w:val="000000"/>
          <w:sz w:val="28"/>
          <w:szCs w:val="28"/>
        </w:rPr>
        <w:t xml:space="preserve">а, который в конце ХХ в. усилил </w:t>
      </w:r>
      <w:r w:rsidRPr="00321ED6">
        <w:rPr>
          <w:color w:val="000000"/>
          <w:sz w:val="28"/>
          <w:szCs w:val="28"/>
        </w:rPr>
        <w:t>экономический спад в нашей стране, а в начале ХХI в. привел к б</w:t>
      </w:r>
      <w:r w:rsidRPr="00321ED6">
        <w:rPr>
          <w:color w:val="000000"/>
          <w:sz w:val="28"/>
          <w:szCs w:val="28"/>
        </w:rPr>
        <w:t>о</w:t>
      </w:r>
      <w:r w:rsidRPr="00321ED6">
        <w:rPr>
          <w:color w:val="000000"/>
          <w:sz w:val="28"/>
          <w:szCs w:val="28"/>
        </w:rPr>
        <w:t>лее выраженной примитивной структуре экономики.</w:t>
      </w:r>
    </w:p>
    <w:p w:rsidR="00ED53C9" w:rsidRPr="00321ED6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21ED6">
        <w:rPr>
          <w:color w:val="000000"/>
          <w:sz w:val="28"/>
          <w:szCs w:val="28"/>
        </w:rPr>
        <w:t>Еще</w:t>
      </w:r>
      <w:r>
        <w:rPr>
          <w:color w:val="000000"/>
          <w:sz w:val="28"/>
          <w:szCs w:val="28"/>
        </w:rPr>
        <w:t xml:space="preserve"> </w:t>
      </w:r>
      <w:r w:rsidRPr="00321ED6">
        <w:rPr>
          <w:color w:val="000000"/>
          <w:sz w:val="28"/>
          <w:szCs w:val="28"/>
        </w:rPr>
        <w:t xml:space="preserve">в 50-е гг. понятие о </w:t>
      </w:r>
      <w:r>
        <w:rPr>
          <w:color w:val="000000"/>
          <w:sz w:val="28"/>
          <w:szCs w:val="28"/>
        </w:rPr>
        <w:t>благоприятном</w:t>
      </w:r>
      <w:r w:rsidRPr="00321ED6">
        <w:rPr>
          <w:color w:val="000000"/>
          <w:sz w:val="28"/>
          <w:szCs w:val="28"/>
        </w:rPr>
        <w:t xml:space="preserve"> воздействии ресурсного б</w:t>
      </w:r>
      <w:r w:rsidRPr="00321ED6">
        <w:rPr>
          <w:color w:val="000000"/>
          <w:sz w:val="28"/>
          <w:szCs w:val="28"/>
        </w:rPr>
        <w:t>о</w:t>
      </w:r>
      <w:r w:rsidRPr="00321ED6">
        <w:rPr>
          <w:color w:val="000000"/>
          <w:sz w:val="28"/>
          <w:szCs w:val="28"/>
        </w:rPr>
        <w:t xml:space="preserve">гатства страны на ее хозяйственную динамику </w:t>
      </w:r>
      <w:r>
        <w:rPr>
          <w:color w:val="000000"/>
          <w:sz w:val="28"/>
          <w:szCs w:val="28"/>
        </w:rPr>
        <w:t>стало сомнительным</w:t>
      </w:r>
      <w:r w:rsidRPr="00321ED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видно</w:t>
      </w:r>
      <w:r w:rsidRPr="00321ED6">
        <w:rPr>
          <w:color w:val="000000"/>
          <w:sz w:val="28"/>
          <w:szCs w:val="28"/>
        </w:rPr>
        <w:t>, что страна, экспортирующая продукцию добывающих отраслей, может</w:t>
      </w:r>
      <w:r>
        <w:rPr>
          <w:color w:val="000000"/>
          <w:sz w:val="28"/>
          <w:szCs w:val="28"/>
        </w:rPr>
        <w:t xml:space="preserve"> устойчиво </w:t>
      </w:r>
      <w:r w:rsidRPr="00321ED6">
        <w:rPr>
          <w:color w:val="000000"/>
          <w:sz w:val="28"/>
          <w:szCs w:val="28"/>
        </w:rPr>
        <w:t xml:space="preserve">действовать в таком режиме только в случае высокой эффективности сырьевого сектора по </w:t>
      </w:r>
      <w:r>
        <w:rPr>
          <w:color w:val="000000"/>
          <w:sz w:val="28"/>
          <w:szCs w:val="28"/>
        </w:rPr>
        <w:t>показателям</w:t>
      </w:r>
      <w:r w:rsidRPr="00321ED6">
        <w:rPr>
          <w:color w:val="000000"/>
          <w:sz w:val="28"/>
          <w:szCs w:val="28"/>
        </w:rPr>
        <w:t xml:space="preserve"> мирового рынка. </w:t>
      </w:r>
      <w:r>
        <w:rPr>
          <w:color w:val="000000"/>
          <w:sz w:val="28"/>
          <w:szCs w:val="28"/>
        </w:rPr>
        <w:t>Такие параметры российского</w:t>
      </w:r>
      <w:r w:rsidRPr="00321ED6">
        <w:rPr>
          <w:color w:val="000000"/>
          <w:sz w:val="28"/>
          <w:szCs w:val="28"/>
        </w:rPr>
        <w:t xml:space="preserve"> ТЭК</w:t>
      </w:r>
      <w:r>
        <w:rPr>
          <w:color w:val="000000"/>
          <w:sz w:val="28"/>
          <w:szCs w:val="28"/>
        </w:rPr>
        <w:t xml:space="preserve">а, как капиталоемкость, </w:t>
      </w:r>
      <w:r w:rsidRPr="00321ED6">
        <w:rPr>
          <w:color w:val="000000"/>
          <w:sz w:val="28"/>
          <w:szCs w:val="28"/>
        </w:rPr>
        <w:t>текущ</w:t>
      </w:r>
      <w:r>
        <w:rPr>
          <w:color w:val="000000"/>
          <w:sz w:val="28"/>
          <w:szCs w:val="28"/>
        </w:rPr>
        <w:t>ие издержки</w:t>
      </w:r>
      <w:r w:rsidRPr="00321ED6">
        <w:rPr>
          <w:color w:val="000000"/>
          <w:sz w:val="28"/>
          <w:szCs w:val="28"/>
        </w:rPr>
        <w:t>, условия транспортиров</w:t>
      </w:r>
      <w:r>
        <w:rPr>
          <w:color w:val="000000"/>
          <w:sz w:val="28"/>
          <w:szCs w:val="28"/>
        </w:rPr>
        <w:t>ки уступаю</w:t>
      </w:r>
      <w:r w:rsidRPr="00321ED6">
        <w:rPr>
          <w:color w:val="000000"/>
          <w:sz w:val="28"/>
          <w:szCs w:val="28"/>
        </w:rPr>
        <w:t>т своим мировым конку</w:t>
      </w:r>
      <w:r w:rsidRPr="00D401D7">
        <w:rPr>
          <w:color w:val="000000"/>
          <w:sz w:val="28"/>
          <w:szCs w:val="28"/>
        </w:rPr>
        <w:t>рентам. По о</w:t>
      </w:r>
      <w:r w:rsidRPr="00D401D7">
        <w:rPr>
          <w:color w:val="000000"/>
          <w:sz w:val="28"/>
          <w:szCs w:val="28"/>
        </w:rPr>
        <w:t>с</w:t>
      </w:r>
      <w:r w:rsidRPr="00D401D7">
        <w:rPr>
          <w:color w:val="000000"/>
          <w:sz w:val="28"/>
          <w:szCs w:val="28"/>
        </w:rPr>
        <w:t>новным</w:t>
      </w:r>
      <w:r>
        <w:rPr>
          <w:color w:val="000000"/>
          <w:sz w:val="28"/>
          <w:szCs w:val="28"/>
        </w:rPr>
        <w:t xml:space="preserve"> </w:t>
      </w:r>
      <w:r w:rsidRPr="00D401D7">
        <w:rPr>
          <w:color w:val="000000"/>
          <w:sz w:val="28"/>
          <w:szCs w:val="28"/>
        </w:rPr>
        <w:t>показателям нефтедобычи Россия близка к добы</w:t>
      </w:r>
      <w:r w:rsidRPr="00321ED6">
        <w:rPr>
          <w:color w:val="000000"/>
          <w:sz w:val="28"/>
          <w:szCs w:val="28"/>
        </w:rPr>
        <w:t>вающим странам, ориентиро</w:t>
      </w:r>
      <w:r>
        <w:rPr>
          <w:color w:val="000000"/>
          <w:sz w:val="28"/>
          <w:szCs w:val="28"/>
        </w:rPr>
        <w:t xml:space="preserve">ванным на использование </w:t>
      </w:r>
      <w:r w:rsidRPr="00321ED6">
        <w:rPr>
          <w:color w:val="000000"/>
          <w:sz w:val="28"/>
          <w:szCs w:val="28"/>
        </w:rPr>
        <w:t xml:space="preserve">этого сырья на внутреннем рынке, </w:t>
      </w:r>
      <w:r>
        <w:rPr>
          <w:color w:val="000000"/>
          <w:sz w:val="28"/>
          <w:szCs w:val="28"/>
        </w:rPr>
        <w:t>чем</w:t>
      </w:r>
      <w:r w:rsidRPr="00321ED6">
        <w:rPr>
          <w:color w:val="000000"/>
          <w:sz w:val="28"/>
          <w:szCs w:val="28"/>
        </w:rPr>
        <w:t xml:space="preserve"> к странам-экспортерам нефти. По величине запасов нефти (14,1 млрд</w:t>
      </w:r>
      <w:r>
        <w:rPr>
          <w:color w:val="000000"/>
          <w:sz w:val="28"/>
          <w:szCs w:val="28"/>
        </w:rPr>
        <w:t>. т в 2015</w:t>
      </w:r>
      <w:r w:rsidRPr="00321ED6">
        <w:rPr>
          <w:color w:val="000000"/>
          <w:sz w:val="28"/>
          <w:szCs w:val="28"/>
        </w:rPr>
        <w:t xml:space="preserve"> г.) Россия занимает шестое место в мире, отставая от Венесуэлы (46,6 млрд</w:t>
      </w:r>
      <w:r>
        <w:rPr>
          <w:color w:val="000000"/>
          <w:sz w:val="28"/>
          <w:szCs w:val="28"/>
        </w:rPr>
        <w:t>.</w:t>
      </w:r>
      <w:r w:rsidRPr="00321ED6">
        <w:rPr>
          <w:color w:val="000000"/>
          <w:sz w:val="28"/>
          <w:szCs w:val="28"/>
        </w:rPr>
        <w:t xml:space="preserve"> т), Саудовской Аравии (36,7 млрд</w:t>
      </w:r>
      <w:r>
        <w:rPr>
          <w:color w:val="000000"/>
          <w:sz w:val="28"/>
          <w:szCs w:val="28"/>
        </w:rPr>
        <w:t>.</w:t>
      </w:r>
      <w:r w:rsidRPr="00321ED6">
        <w:rPr>
          <w:color w:val="000000"/>
          <w:sz w:val="28"/>
          <w:szCs w:val="28"/>
        </w:rPr>
        <w:t xml:space="preserve"> т), </w:t>
      </w:r>
      <w:r>
        <w:rPr>
          <w:color w:val="000000"/>
          <w:sz w:val="28"/>
          <w:szCs w:val="28"/>
        </w:rPr>
        <w:t>Канады (27,9 млрд.</w:t>
      </w:r>
      <w:r w:rsidRPr="00321ED6">
        <w:rPr>
          <w:color w:val="000000"/>
          <w:sz w:val="28"/>
          <w:szCs w:val="28"/>
        </w:rPr>
        <w:t xml:space="preserve"> т), Ирана (21,7 млрд</w:t>
      </w:r>
      <w:r>
        <w:rPr>
          <w:color w:val="000000"/>
          <w:sz w:val="28"/>
          <w:szCs w:val="28"/>
        </w:rPr>
        <w:t>.</w:t>
      </w:r>
      <w:r w:rsidRPr="00321ED6">
        <w:rPr>
          <w:color w:val="000000"/>
          <w:sz w:val="28"/>
          <w:szCs w:val="28"/>
        </w:rPr>
        <w:t xml:space="preserve"> т) и Ирака</w:t>
      </w:r>
      <w:r>
        <w:rPr>
          <w:color w:val="000000"/>
          <w:sz w:val="28"/>
          <w:szCs w:val="28"/>
        </w:rPr>
        <w:t xml:space="preserve"> </w:t>
      </w:r>
      <w:r w:rsidRPr="00321ED6">
        <w:rPr>
          <w:color w:val="000000"/>
          <w:sz w:val="28"/>
          <w:szCs w:val="28"/>
        </w:rPr>
        <w:t>(20,2 млрд</w:t>
      </w:r>
      <w:r>
        <w:rPr>
          <w:color w:val="000000"/>
          <w:sz w:val="28"/>
          <w:szCs w:val="28"/>
        </w:rPr>
        <w:t>.</w:t>
      </w:r>
      <w:r w:rsidRPr="00321ED6">
        <w:rPr>
          <w:color w:val="000000"/>
          <w:sz w:val="28"/>
          <w:szCs w:val="28"/>
        </w:rPr>
        <w:t xml:space="preserve"> т).</w:t>
      </w:r>
      <w:r>
        <w:rPr>
          <w:color w:val="000000"/>
          <w:sz w:val="28"/>
          <w:szCs w:val="28"/>
        </w:rPr>
        <w:t xml:space="preserve"> По величине запасов природного газа </w:t>
      </w:r>
      <w:r w:rsidRPr="00D401D7">
        <w:rPr>
          <w:sz w:val="28"/>
          <w:szCs w:val="28"/>
          <w:shd w:val="clear" w:color="auto" w:fill="FFFFFF"/>
        </w:rPr>
        <w:t>48,7 трлн. м3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2015 году </w:t>
      </w:r>
      <w:r>
        <w:rPr>
          <w:color w:val="000000"/>
          <w:sz w:val="28"/>
          <w:szCs w:val="28"/>
        </w:rPr>
        <w:t>Россия занимает первое место среди мировых 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зовых империй. По запасам угля в 2015 г. Россия занимает 2 место, уст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пая США.</w:t>
      </w:r>
    </w:p>
    <w:p w:rsidR="00ED53C9" w:rsidRPr="00A326F7" w:rsidRDefault="00ED53C9" w:rsidP="00F01645">
      <w:pPr>
        <w:pStyle w:val="NormalWeb"/>
        <w:shd w:val="clear" w:color="auto" w:fill="FFFFFF"/>
        <w:spacing w:before="0" w:beforeAutospacing="0" w:after="240" w:afterAutospacing="0" w:line="360" w:lineRule="auto"/>
        <w:ind w:firstLine="709"/>
        <w:jc w:val="both"/>
        <w:rPr>
          <w:color w:val="FF0000"/>
          <w:sz w:val="28"/>
          <w:szCs w:val="28"/>
        </w:rPr>
      </w:pPr>
      <w:r w:rsidRPr="00327436">
        <w:rPr>
          <w:color w:val="000000"/>
          <w:sz w:val="28"/>
          <w:szCs w:val="28"/>
        </w:rPr>
        <w:t>Представлению России как страны</w:t>
      </w:r>
      <w:r>
        <w:rPr>
          <w:color w:val="000000"/>
          <w:sz w:val="28"/>
          <w:szCs w:val="28"/>
        </w:rPr>
        <w:t xml:space="preserve"> ориентированной на экспорт</w:t>
      </w:r>
      <w:r w:rsidRPr="00327436">
        <w:rPr>
          <w:color w:val="000000"/>
          <w:sz w:val="28"/>
          <w:szCs w:val="28"/>
        </w:rPr>
        <w:t>, призванной выступать энергетическим донором нуждающихся стран, пр</w:t>
      </w:r>
      <w:r w:rsidRPr="00327436">
        <w:rPr>
          <w:color w:val="000000"/>
          <w:sz w:val="28"/>
          <w:szCs w:val="28"/>
        </w:rPr>
        <w:t>е</w:t>
      </w:r>
      <w:r w:rsidRPr="00327436">
        <w:rPr>
          <w:color w:val="000000"/>
          <w:sz w:val="28"/>
          <w:szCs w:val="28"/>
        </w:rPr>
        <w:t>пятствует то обстоятельство, что на внутреннее потребление в ней напра</w:t>
      </w:r>
      <w:r w:rsidRPr="00327436">
        <w:rPr>
          <w:color w:val="000000"/>
          <w:sz w:val="28"/>
          <w:szCs w:val="28"/>
        </w:rPr>
        <w:t>в</w:t>
      </w:r>
      <w:r w:rsidRPr="00327436">
        <w:rPr>
          <w:color w:val="000000"/>
          <w:sz w:val="28"/>
          <w:szCs w:val="28"/>
        </w:rPr>
        <w:t>ляется около половины производимой на е</w:t>
      </w:r>
      <w:r>
        <w:rPr>
          <w:color w:val="000000"/>
          <w:sz w:val="28"/>
          <w:szCs w:val="28"/>
        </w:rPr>
        <w:t>е территории первичной эне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гии, </w:t>
      </w:r>
      <w:r w:rsidRPr="00327436">
        <w:rPr>
          <w:color w:val="000000"/>
          <w:sz w:val="28"/>
          <w:szCs w:val="28"/>
        </w:rPr>
        <w:t xml:space="preserve">в том числе </w:t>
      </w:r>
      <w:r>
        <w:rPr>
          <w:color w:val="000000"/>
          <w:sz w:val="28"/>
          <w:szCs w:val="28"/>
        </w:rPr>
        <w:t>около</w:t>
      </w:r>
      <w:r w:rsidRPr="00327436">
        <w:rPr>
          <w:color w:val="000000"/>
          <w:sz w:val="28"/>
          <w:szCs w:val="28"/>
        </w:rPr>
        <w:t xml:space="preserve"> 2/3 добычи природно</w:t>
      </w:r>
      <w:r>
        <w:rPr>
          <w:color w:val="000000"/>
          <w:sz w:val="28"/>
          <w:szCs w:val="28"/>
        </w:rPr>
        <w:t>го газа и угля и 1/3 нефти.</w:t>
      </w:r>
      <w:r w:rsidRPr="00327436">
        <w:rPr>
          <w:color w:val="000000"/>
          <w:sz w:val="28"/>
          <w:szCs w:val="28"/>
        </w:rPr>
        <w:t xml:space="preserve"> Х</w:t>
      </w:r>
      <w:r w:rsidRPr="00327436">
        <w:rPr>
          <w:color w:val="000000"/>
          <w:sz w:val="28"/>
          <w:szCs w:val="28"/>
        </w:rPr>
        <w:t>о</w:t>
      </w:r>
      <w:r w:rsidRPr="00327436">
        <w:rPr>
          <w:color w:val="000000"/>
          <w:sz w:val="28"/>
          <w:szCs w:val="28"/>
        </w:rPr>
        <w:t>тя удельный вес России в мировом ВВП не превышает с</w:t>
      </w:r>
      <w:r>
        <w:rPr>
          <w:color w:val="000000"/>
          <w:sz w:val="28"/>
          <w:szCs w:val="28"/>
        </w:rPr>
        <w:t>егодня</w:t>
      </w:r>
      <w:r w:rsidRPr="00327436">
        <w:rPr>
          <w:color w:val="000000"/>
          <w:sz w:val="28"/>
          <w:szCs w:val="28"/>
        </w:rPr>
        <w:t xml:space="preserve"> 2,5%, ее доля в потреблении энергии заметно вы</w:t>
      </w:r>
      <w:r>
        <w:rPr>
          <w:color w:val="000000"/>
          <w:sz w:val="28"/>
          <w:szCs w:val="28"/>
        </w:rPr>
        <w:t>ше и составляет 6%, что говорит</w:t>
      </w:r>
      <w:r w:rsidRPr="00327436">
        <w:rPr>
          <w:color w:val="000000"/>
          <w:sz w:val="28"/>
          <w:szCs w:val="28"/>
        </w:rPr>
        <w:t xml:space="preserve"> не только о сложных территориально-климатических условиях хозяйствов</w:t>
      </w:r>
      <w:r w:rsidRPr="00327436">
        <w:rPr>
          <w:color w:val="000000"/>
          <w:sz w:val="28"/>
          <w:szCs w:val="28"/>
        </w:rPr>
        <w:t>а</w:t>
      </w:r>
      <w:r w:rsidRPr="00327436">
        <w:rPr>
          <w:color w:val="000000"/>
          <w:sz w:val="28"/>
          <w:szCs w:val="28"/>
        </w:rPr>
        <w:t>ния, но и о высоких затратах энергии на единицу продукции.</w:t>
      </w:r>
      <w:r>
        <w:rPr>
          <w:color w:val="000000"/>
          <w:sz w:val="28"/>
          <w:szCs w:val="28"/>
        </w:rPr>
        <w:t xml:space="preserve"> В таблице 2 представлены данные по экспорту основных энергетических ресурсов Ро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сии </w:t>
      </w:r>
      <w:r w:rsidRPr="00A326F7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7</w:t>
      </w:r>
      <w:r w:rsidRPr="00A326F7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ED53C9" w:rsidRPr="00113474" w:rsidRDefault="00ED53C9" w:rsidP="005D48E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Таблица 2 – Экспорт энергетических ресурсов России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1417"/>
        <w:gridCol w:w="1134"/>
        <w:gridCol w:w="1701"/>
        <w:gridCol w:w="1701"/>
      </w:tblGrid>
      <w:tr w:rsidR="00ED53C9" w:rsidRPr="000D5E71" w:rsidTr="000D5E71">
        <w:tc>
          <w:tcPr>
            <w:tcW w:w="3119" w:type="dxa"/>
            <w:vMerge w:val="restart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Показатель</w:t>
            </w:r>
          </w:p>
        </w:tc>
        <w:tc>
          <w:tcPr>
            <w:tcW w:w="1417" w:type="dxa"/>
            <w:vMerge w:val="restart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2014 г.</w:t>
            </w:r>
          </w:p>
        </w:tc>
        <w:tc>
          <w:tcPr>
            <w:tcW w:w="1134" w:type="dxa"/>
            <w:vMerge w:val="restart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201</w:t>
            </w:r>
            <w:r w:rsidRPr="000D5E71">
              <w:rPr>
                <w:color w:val="000000"/>
                <w:lang w:val="en-US"/>
              </w:rPr>
              <w:t>5</w:t>
            </w:r>
            <w:r w:rsidRPr="000D5E71">
              <w:rPr>
                <w:color w:val="000000"/>
              </w:rPr>
              <w:t xml:space="preserve"> г.</w:t>
            </w:r>
          </w:p>
        </w:tc>
        <w:tc>
          <w:tcPr>
            <w:tcW w:w="3402" w:type="dxa"/>
            <w:gridSpan w:val="2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2015 г. к 2014 г.</w:t>
            </w:r>
          </w:p>
        </w:tc>
      </w:tr>
      <w:tr w:rsidR="00ED53C9" w:rsidRPr="000D5E71" w:rsidTr="000D5E71">
        <w:trPr>
          <w:trHeight w:val="795"/>
        </w:trPr>
        <w:tc>
          <w:tcPr>
            <w:tcW w:w="3119" w:type="dxa"/>
            <w:vMerge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 xml:space="preserve">Абсолютное отклонение, </w:t>
            </w:r>
            <w:r w:rsidRPr="000D5E71">
              <w:rPr>
                <w:color w:val="000000"/>
              </w:rPr>
              <w:fldChar w:fldCharType="begin"/>
            </w:r>
            <w:r w:rsidRPr="000D5E71">
              <w:rPr>
                <w:color w:val="000000"/>
              </w:rPr>
              <w:instrText xml:space="preserve"> QUOTE </w:instrText>
            </w:r>
            <w:r w:rsidRPr="000D5E7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A40E9&quot;/&gt;&lt;wsp:rsid wsp:val=&quot;0002196C&quot;/&gt;&lt;wsp:rsid wsp:val=&quot;000321F7&quot;/&gt;&lt;wsp:rsid wsp:val=&quot;00055C09&quot;/&gt;&lt;wsp:rsid wsp:val=&quot;00060D67&quot;/&gt;&lt;wsp:rsid wsp:val=&quot;000645F0&quot;/&gt;&lt;wsp:rsid wsp:val=&quot;00083CD3&quot;/&gt;&lt;wsp:rsid wsp:val=&quot;000875AF&quot;/&gt;&lt;wsp:rsid wsp:val=&quot;00087D51&quot;/&gt;&lt;wsp:rsid wsp:val=&quot;000A341D&quot;/&gt;&lt;wsp:rsid wsp:val=&quot;000C6D6E&quot;/&gt;&lt;wsp:rsid wsp:val=&quot;000D5E71&quot;/&gt;&lt;wsp:rsid wsp:val=&quot;000E708C&quot;/&gt;&lt;wsp:rsid wsp:val=&quot;00113474&quot;/&gt;&lt;wsp:rsid wsp:val=&quot;00144E49&quot;/&gt;&lt;wsp:rsid wsp:val=&quot;001563B4&quot;/&gt;&lt;wsp:rsid wsp:val=&quot;00172460&quot;/&gt;&lt;wsp:rsid wsp:val=&quot;00172A52&quot;/&gt;&lt;wsp:rsid wsp:val=&quot;001774A6&quot;/&gt;&lt;wsp:rsid wsp:val=&quot;001966BD&quot;/&gt;&lt;wsp:rsid wsp:val=&quot;001D3A47&quot;/&gt;&lt;wsp:rsid wsp:val=&quot;001D44E5&quot;/&gt;&lt;wsp:rsid wsp:val=&quot;001E3E75&quot;/&gt;&lt;wsp:rsid wsp:val=&quot;001E4093&quot;/&gt;&lt;wsp:rsid wsp:val=&quot;001E672E&quot;/&gt;&lt;wsp:rsid wsp:val=&quot;001E78C7&quot;/&gt;&lt;wsp:rsid wsp:val=&quot;0020367B&quot;/&gt;&lt;wsp:rsid wsp:val=&quot;00210347&quot;/&gt;&lt;wsp:rsid wsp:val=&quot;00214BB5&quot;/&gt;&lt;wsp:rsid wsp:val=&quot;00252114&quot;/&gt;&lt;wsp:rsid wsp:val=&quot;00262C81&quot;/&gt;&lt;wsp:rsid wsp:val=&quot;00263D69&quot;/&gt;&lt;wsp:rsid wsp:val=&quot;00270872&quot;/&gt;&lt;wsp:rsid wsp:val=&quot;00276203&quot;/&gt;&lt;wsp:rsid wsp:val=&quot;002B0F1E&quot;/&gt;&lt;wsp:rsid wsp:val=&quot;002C07B0&quot;/&gt;&lt;wsp:rsid wsp:val=&quot;002D4A33&quot;/&gt;&lt;wsp:rsid wsp:val=&quot;002F361C&quot;/&gt;&lt;wsp:rsid wsp:val=&quot;00302FE9&quot;/&gt;&lt;wsp:rsid wsp:val=&quot;00321ED6&quot;/&gt;&lt;wsp:rsid wsp:val=&quot;00327436&quot;/&gt;&lt;wsp:rsid wsp:val=&quot;00353244&quot;/&gt;&lt;wsp:rsid wsp:val=&quot;00353E0B&quot;/&gt;&lt;wsp:rsid wsp:val=&quot;003572A4&quot;/&gt;&lt;wsp:rsid wsp:val=&quot;0036456F&quot;/&gt;&lt;wsp:rsid wsp:val=&quot;00376E9E&quot;/&gt;&lt;wsp:rsid wsp:val=&quot;00395573&quot;/&gt;&lt;wsp:rsid wsp:val=&quot;003B0108&quot;/&gt;&lt;wsp:rsid wsp:val=&quot;0041627B&quot;/&gt;&lt;wsp:rsid wsp:val=&quot;004508B1&quot;/&gt;&lt;wsp:rsid wsp:val=&quot;00491D6B&quot;/&gt;&lt;wsp:rsid wsp:val=&quot;004968D7&quot;/&gt;&lt;wsp:rsid wsp:val=&quot;004C70EB&quot;/&gt;&lt;wsp:rsid wsp:val=&quot;004E7DDD&quot;/&gt;&lt;wsp:rsid wsp:val=&quot;00535311&quot;/&gt;&lt;wsp:rsid wsp:val=&quot;00544FC5&quot;/&gt;&lt;wsp:rsid wsp:val=&quot;005471E2&quot;/&gt;&lt;wsp:rsid wsp:val=&quot;00560F06&quot;/&gt;&lt;wsp:rsid wsp:val=&quot;00580A61&quot;/&gt;&lt;wsp:rsid wsp:val=&quot;00590705&quot;/&gt;&lt;wsp:rsid wsp:val=&quot;005A546B&quot;/&gt;&lt;wsp:rsid wsp:val=&quot;005C0E49&quot;/&gt;&lt;wsp:rsid wsp:val=&quot;005D48E8&quot;/&gt;&lt;wsp:rsid wsp:val=&quot;005E2CD5&quot;/&gt;&lt;wsp:rsid wsp:val=&quot;00600099&quot;/&gt;&lt;wsp:rsid wsp:val=&quot;006213FB&quot;/&gt;&lt;wsp:rsid wsp:val=&quot;0065056F&quot;/&gt;&lt;wsp:rsid wsp:val=&quot;006525BD&quot;/&gt;&lt;wsp:rsid wsp:val=&quot;00663628&quot;/&gt;&lt;wsp:rsid wsp:val=&quot;0067424E&quot;/&gt;&lt;wsp:rsid wsp:val=&quot;006E0E79&quot;/&gt;&lt;wsp:rsid wsp:val=&quot;006E7E3B&quot;/&gt;&lt;wsp:rsid wsp:val=&quot;007035D8&quot;/&gt;&lt;wsp:rsid wsp:val=&quot;00712BAD&quot;/&gt;&lt;wsp:rsid wsp:val=&quot;00722F89&quot;/&gt;&lt;wsp:rsid wsp:val=&quot;007270BF&quot;/&gt;&lt;wsp:rsid wsp:val=&quot;00754FAB&quot;/&gt;&lt;wsp:rsid wsp:val=&quot;007564FB&quot;/&gt;&lt;wsp:rsid wsp:val=&quot;00764952&quot;/&gt;&lt;wsp:rsid wsp:val=&quot;00764976&quot;/&gt;&lt;wsp:rsid wsp:val=&quot;00780A62&quot;/&gt;&lt;wsp:rsid wsp:val=&quot;007944DD&quot;/&gt;&lt;wsp:rsid wsp:val=&quot;00794DE1&quot;/&gt;&lt;wsp:rsid wsp:val=&quot;00795720&quot;/&gt;&lt;wsp:rsid wsp:val=&quot;007978F7&quot;/&gt;&lt;wsp:rsid wsp:val=&quot;007A40E9&quot;/&gt;&lt;wsp:rsid wsp:val=&quot;007C29F3&quot;/&gt;&lt;wsp:rsid wsp:val=&quot;007C50BA&quot;/&gt;&lt;wsp:rsid wsp:val=&quot;007D2967&quot;/&gt;&lt;wsp:rsid wsp:val=&quot;007F026C&quot;/&gt;&lt;wsp:rsid wsp:val=&quot;00802E57&quot;/&gt;&lt;wsp:rsid wsp:val=&quot;0081758B&quot;/&gt;&lt;wsp:rsid wsp:val=&quot;00863BFD&quot;/&gt;&lt;wsp:rsid wsp:val=&quot;008659DF&quot;/&gt;&lt;wsp:rsid wsp:val=&quot;00882044&quot;/&gt;&lt;wsp:rsid wsp:val=&quot;008B4170&quot;/&gt;&lt;wsp:rsid wsp:val=&quot;008C70F6&quot;/&gt;&lt;wsp:rsid wsp:val=&quot;0091354D&quot;/&gt;&lt;wsp:rsid wsp:val=&quot;009148B9&quot;/&gt;&lt;wsp:rsid wsp:val=&quot;00920C63&quot;/&gt;&lt;wsp:rsid wsp:val=&quot;00994378&quot;/&gt;&lt;wsp:rsid wsp:val=&quot;00994FDC&quot;/&gt;&lt;wsp:rsid wsp:val=&quot;00996A52&quot;/&gt;&lt;wsp:rsid wsp:val=&quot;009C26FF&quot;/&gt;&lt;wsp:rsid wsp:val=&quot;009F28CF&quot;/&gt;&lt;wsp:rsid wsp:val=&quot;00A15FFF&quot;/&gt;&lt;wsp:rsid wsp:val=&quot;00A2314E&quot;/&gt;&lt;wsp:rsid wsp:val=&quot;00A326F7&quot;/&gt;&lt;wsp:rsid wsp:val=&quot;00A4431C&quot;/&gt;&lt;wsp:rsid wsp:val=&quot;00A467E0&quot;/&gt;&lt;wsp:rsid wsp:val=&quot;00AA0019&quot;/&gt;&lt;wsp:rsid wsp:val=&quot;00AA54DE&quot;/&gt;&lt;wsp:rsid wsp:val=&quot;00AB3B34&quot;/&gt;&lt;wsp:rsid wsp:val=&quot;00AF04A2&quot;/&gt;&lt;wsp:rsid wsp:val=&quot;00AF1026&quot;/&gt;&lt;wsp:rsid wsp:val=&quot;00AF53A4&quot;/&gt;&lt;wsp:rsid wsp:val=&quot;00AF7E78&quot;/&gt;&lt;wsp:rsid wsp:val=&quot;00B15938&quot;/&gt;&lt;wsp:rsid wsp:val=&quot;00B2279C&quot;/&gt;&lt;wsp:rsid wsp:val=&quot;00B4367A&quot;/&gt;&lt;wsp:rsid wsp:val=&quot;00B43AD7&quot;/&gt;&lt;wsp:rsid wsp:val=&quot;00BC6327&quot;/&gt;&lt;wsp:rsid wsp:val=&quot;00BE5A72&quot;/&gt;&lt;wsp:rsid wsp:val=&quot;00BF3E1C&quot;/&gt;&lt;wsp:rsid wsp:val=&quot;00C070B3&quot;/&gt;&lt;wsp:rsid wsp:val=&quot;00C10509&quot;/&gt;&lt;wsp:rsid wsp:val=&quot;00C63B27&quot;/&gt;&lt;wsp:rsid wsp:val=&quot;00C65CE8&quot;/&gt;&lt;wsp:rsid wsp:val=&quot;00C97E64&quot;/&gt;&lt;wsp:rsid wsp:val=&quot;00CE43A9&quot;/&gt;&lt;wsp:rsid wsp:val=&quot;00CF65AD&quot;/&gt;&lt;wsp:rsid wsp:val=&quot;00D01DA8&quot;/&gt;&lt;wsp:rsid wsp:val=&quot;00D06453&quot;/&gt;&lt;wsp:rsid wsp:val=&quot;00D13D6E&quot;/&gt;&lt;wsp:rsid wsp:val=&quot;00D17CAE&quot;/&gt;&lt;wsp:rsid wsp:val=&quot;00D358C3&quot;/&gt;&lt;wsp:rsid wsp:val=&quot;00D401D7&quot;/&gt;&lt;wsp:rsid wsp:val=&quot;00D45B71&quot;/&gt;&lt;wsp:rsid wsp:val=&quot;00D52A74&quot;/&gt;&lt;wsp:rsid wsp:val=&quot;00D75009&quot;/&gt;&lt;wsp:rsid wsp:val=&quot;00D83E36&quot;/&gt;&lt;wsp:rsid wsp:val=&quot;00DB0398&quot;/&gt;&lt;wsp:rsid wsp:val=&quot;00DD604E&quot;/&gt;&lt;wsp:rsid wsp:val=&quot;00E22651&quot;/&gt;&lt;wsp:rsid wsp:val=&quot;00E27372&quot;/&gt;&lt;wsp:rsid wsp:val=&quot;00E50DC4&quot;/&gt;&lt;wsp:rsid wsp:val=&quot;00E52D97&quot;/&gt;&lt;wsp:rsid wsp:val=&quot;00E566FB&quot;/&gt;&lt;wsp:rsid wsp:val=&quot;00E66DDD&quot;/&gt;&lt;wsp:rsid wsp:val=&quot;00E915A9&quot;/&gt;&lt;wsp:rsid wsp:val=&quot;00EA2C37&quot;/&gt;&lt;wsp:rsid wsp:val=&quot;00EC54C1&quot;/&gt;&lt;wsp:rsid wsp:val=&quot;00ED56F8&quot;/&gt;&lt;wsp:rsid wsp:val=&quot;00EE2F0C&quot;/&gt;&lt;wsp:rsid wsp:val=&quot;00EF5268&quot;/&gt;&lt;wsp:rsid wsp:val=&quot;00EF6190&quot;/&gt;&lt;wsp:rsid wsp:val=&quot;00F00EA4&quot;/&gt;&lt;wsp:rsid wsp:val=&quot;00F01645&quot;/&gt;&lt;wsp:rsid wsp:val=&quot;00F06A44&quot;/&gt;&lt;wsp:rsid wsp:val=&quot;00F07C5C&quot;/&gt;&lt;wsp:rsid wsp:val=&quot;00F67CB5&quot;/&gt;&lt;wsp:rsid wsp:val=&quot;00F70DC0&quot;/&gt;&lt;wsp:rsid wsp:val=&quot;00F7230F&quot;/&gt;&lt;wsp:rsid wsp:val=&quot;00F958F5&quot;/&gt;&lt;wsp:rsid wsp:val=&quot;00FC4538&quot;/&gt;&lt;wsp:rsid wsp:val=&quot;00FE15CD&quot;/&gt;&lt;wsp:rsid wsp:val=&quot;00FE3A03&quot;/&gt;&lt;wsp:rsid wsp:val=&quot;00FF55B9&quot;/&gt;&lt;/wsp:rsids&gt;&lt;/w:docPr&gt;&lt;w:body&gt;&lt;w:p wsp:rsidR=&quot;00000000&quot; wsp:rsidRDefault=&quot;000875AF&quot;&gt;&lt;m:oMathPara&gt;&lt;m:oMath&gt;&lt;m:r&gt;&lt;w:rPr&gt;&lt;w:rFonts w:ascii=&quot;Cambria Math&quot; w:h-ansi=&quot;Cambria Math&quot;/&gt;&lt;wx:font wx:val=&quot;Cambria Math&quot;/&gt;&lt;w:i/&gt;&lt;w:color w:val=&quot;000000&quot;/&gt;&lt;/w:rPr&gt;&lt;m:t&gt;В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0D5E71">
              <w:rPr>
                <w:color w:val="000000"/>
              </w:rPr>
              <w:instrText xml:space="preserve"> </w:instrText>
            </w:r>
            <w:r w:rsidRPr="000D5E71">
              <w:rPr>
                <w:color w:val="000000"/>
              </w:rPr>
              <w:fldChar w:fldCharType="separate"/>
            </w:r>
            <w:r w:rsidRPr="000D5E71">
              <w:pict>
                <v:shape id="_x0000_i1026" type="#_x0000_t75" style="width:1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A40E9&quot;/&gt;&lt;wsp:rsid wsp:val=&quot;0002196C&quot;/&gt;&lt;wsp:rsid wsp:val=&quot;000321F7&quot;/&gt;&lt;wsp:rsid wsp:val=&quot;00055C09&quot;/&gt;&lt;wsp:rsid wsp:val=&quot;00060D67&quot;/&gt;&lt;wsp:rsid wsp:val=&quot;000645F0&quot;/&gt;&lt;wsp:rsid wsp:val=&quot;00083CD3&quot;/&gt;&lt;wsp:rsid wsp:val=&quot;000875AF&quot;/&gt;&lt;wsp:rsid wsp:val=&quot;00087D51&quot;/&gt;&lt;wsp:rsid wsp:val=&quot;000A341D&quot;/&gt;&lt;wsp:rsid wsp:val=&quot;000C6D6E&quot;/&gt;&lt;wsp:rsid wsp:val=&quot;000D5E71&quot;/&gt;&lt;wsp:rsid wsp:val=&quot;000E708C&quot;/&gt;&lt;wsp:rsid wsp:val=&quot;00113474&quot;/&gt;&lt;wsp:rsid wsp:val=&quot;00144E49&quot;/&gt;&lt;wsp:rsid wsp:val=&quot;001563B4&quot;/&gt;&lt;wsp:rsid wsp:val=&quot;00172460&quot;/&gt;&lt;wsp:rsid wsp:val=&quot;00172A52&quot;/&gt;&lt;wsp:rsid wsp:val=&quot;001774A6&quot;/&gt;&lt;wsp:rsid wsp:val=&quot;001966BD&quot;/&gt;&lt;wsp:rsid wsp:val=&quot;001D3A47&quot;/&gt;&lt;wsp:rsid wsp:val=&quot;001D44E5&quot;/&gt;&lt;wsp:rsid wsp:val=&quot;001E3E75&quot;/&gt;&lt;wsp:rsid wsp:val=&quot;001E4093&quot;/&gt;&lt;wsp:rsid wsp:val=&quot;001E672E&quot;/&gt;&lt;wsp:rsid wsp:val=&quot;001E78C7&quot;/&gt;&lt;wsp:rsid wsp:val=&quot;0020367B&quot;/&gt;&lt;wsp:rsid wsp:val=&quot;00210347&quot;/&gt;&lt;wsp:rsid wsp:val=&quot;00214BB5&quot;/&gt;&lt;wsp:rsid wsp:val=&quot;00252114&quot;/&gt;&lt;wsp:rsid wsp:val=&quot;00262C81&quot;/&gt;&lt;wsp:rsid wsp:val=&quot;00263D69&quot;/&gt;&lt;wsp:rsid wsp:val=&quot;00270872&quot;/&gt;&lt;wsp:rsid wsp:val=&quot;00276203&quot;/&gt;&lt;wsp:rsid wsp:val=&quot;002B0F1E&quot;/&gt;&lt;wsp:rsid wsp:val=&quot;002C07B0&quot;/&gt;&lt;wsp:rsid wsp:val=&quot;002D4A33&quot;/&gt;&lt;wsp:rsid wsp:val=&quot;002F361C&quot;/&gt;&lt;wsp:rsid wsp:val=&quot;00302FE9&quot;/&gt;&lt;wsp:rsid wsp:val=&quot;00321ED6&quot;/&gt;&lt;wsp:rsid wsp:val=&quot;00327436&quot;/&gt;&lt;wsp:rsid wsp:val=&quot;00353244&quot;/&gt;&lt;wsp:rsid wsp:val=&quot;00353E0B&quot;/&gt;&lt;wsp:rsid wsp:val=&quot;003572A4&quot;/&gt;&lt;wsp:rsid wsp:val=&quot;0036456F&quot;/&gt;&lt;wsp:rsid wsp:val=&quot;00376E9E&quot;/&gt;&lt;wsp:rsid wsp:val=&quot;00395573&quot;/&gt;&lt;wsp:rsid wsp:val=&quot;003B0108&quot;/&gt;&lt;wsp:rsid wsp:val=&quot;0041627B&quot;/&gt;&lt;wsp:rsid wsp:val=&quot;004508B1&quot;/&gt;&lt;wsp:rsid wsp:val=&quot;00491D6B&quot;/&gt;&lt;wsp:rsid wsp:val=&quot;004968D7&quot;/&gt;&lt;wsp:rsid wsp:val=&quot;004C70EB&quot;/&gt;&lt;wsp:rsid wsp:val=&quot;004E7DDD&quot;/&gt;&lt;wsp:rsid wsp:val=&quot;00535311&quot;/&gt;&lt;wsp:rsid wsp:val=&quot;00544FC5&quot;/&gt;&lt;wsp:rsid wsp:val=&quot;005471E2&quot;/&gt;&lt;wsp:rsid wsp:val=&quot;00560F06&quot;/&gt;&lt;wsp:rsid wsp:val=&quot;00580A61&quot;/&gt;&lt;wsp:rsid wsp:val=&quot;00590705&quot;/&gt;&lt;wsp:rsid wsp:val=&quot;005A546B&quot;/&gt;&lt;wsp:rsid wsp:val=&quot;005C0E49&quot;/&gt;&lt;wsp:rsid wsp:val=&quot;005D48E8&quot;/&gt;&lt;wsp:rsid wsp:val=&quot;005E2CD5&quot;/&gt;&lt;wsp:rsid wsp:val=&quot;00600099&quot;/&gt;&lt;wsp:rsid wsp:val=&quot;006213FB&quot;/&gt;&lt;wsp:rsid wsp:val=&quot;0065056F&quot;/&gt;&lt;wsp:rsid wsp:val=&quot;006525BD&quot;/&gt;&lt;wsp:rsid wsp:val=&quot;00663628&quot;/&gt;&lt;wsp:rsid wsp:val=&quot;0067424E&quot;/&gt;&lt;wsp:rsid wsp:val=&quot;006E0E79&quot;/&gt;&lt;wsp:rsid wsp:val=&quot;006E7E3B&quot;/&gt;&lt;wsp:rsid wsp:val=&quot;007035D8&quot;/&gt;&lt;wsp:rsid wsp:val=&quot;00712BAD&quot;/&gt;&lt;wsp:rsid wsp:val=&quot;00722F89&quot;/&gt;&lt;wsp:rsid wsp:val=&quot;007270BF&quot;/&gt;&lt;wsp:rsid wsp:val=&quot;00754FAB&quot;/&gt;&lt;wsp:rsid wsp:val=&quot;007564FB&quot;/&gt;&lt;wsp:rsid wsp:val=&quot;00764952&quot;/&gt;&lt;wsp:rsid wsp:val=&quot;00764976&quot;/&gt;&lt;wsp:rsid wsp:val=&quot;00780A62&quot;/&gt;&lt;wsp:rsid wsp:val=&quot;007944DD&quot;/&gt;&lt;wsp:rsid wsp:val=&quot;00794DE1&quot;/&gt;&lt;wsp:rsid wsp:val=&quot;00795720&quot;/&gt;&lt;wsp:rsid wsp:val=&quot;007978F7&quot;/&gt;&lt;wsp:rsid wsp:val=&quot;007A40E9&quot;/&gt;&lt;wsp:rsid wsp:val=&quot;007C29F3&quot;/&gt;&lt;wsp:rsid wsp:val=&quot;007C50BA&quot;/&gt;&lt;wsp:rsid wsp:val=&quot;007D2967&quot;/&gt;&lt;wsp:rsid wsp:val=&quot;007F026C&quot;/&gt;&lt;wsp:rsid wsp:val=&quot;00802E57&quot;/&gt;&lt;wsp:rsid wsp:val=&quot;0081758B&quot;/&gt;&lt;wsp:rsid wsp:val=&quot;00863BFD&quot;/&gt;&lt;wsp:rsid wsp:val=&quot;008659DF&quot;/&gt;&lt;wsp:rsid wsp:val=&quot;00882044&quot;/&gt;&lt;wsp:rsid wsp:val=&quot;008B4170&quot;/&gt;&lt;wsp:rsid wsp:val=&quot;008C70F6&quot;/&gt;&lt;wsp:rsid wsp:val=&quot;0091354D&quot;/&gt;&lt;wsp:rsid wsp:val=&quot;009148B9&quot;/&gt;&lt;wsp:rsid wsp:val=&quot;00920C63&quot;/&gt;&lt;wsp:rsid wsp:val=&quot;00994378&quot;/&gt;&lt;wsp:rsid wsp:val=&quot;00994FDC&quot;/&gt;&lt;wsp:rsid wsp:val=&quot;00996A52&quot;/&gt;&lt;wsp:rsid wsp:val=&quot;009C26FF&quot;/&gt;&lt;wsp:rsid wsp:val=&quot;009F28CF&quot;/&gt;&lt;wsp:rsid wsp:val=&quot;00A15FFF&quot;/&gt;&lt;wsp:rsid wsp:val=&quot;00A2314E&quot;/&gt;&lt;wsp:rsid wsp:val=&quot;00A326F7&quot;/&gt;&lt;wsp:rsid wsp:val=&quot;00A4431C&quot;/&gt;&lt;wsp:rsid wsp:val=&quot;00A467E0&quot;/&gt;&lt;wsp:rsid wsp:val=&quot;00AA0019&quot;/&gt;&lt;wsp:rsid wsp:val=&quot;00AA54DE&quot;/&gt;&lt;wsp:rsid wsp:val=&quot;00AB3B34&quot;/&gt;&lt;wsp:rsid wsp:val=&quot;00AF04A2&quot;/&gt;&lt;wsp:rsid wsp:val=&quot;00AF1026&quot;/&gt;&lt;wsp:rsid wsp:val=&quot;00AF53A4&quot;/&gt;&lt;wsp:rsid wsp:val=&quot;00AF7E78&quot;/&gt;&lt;wsp:rsid wsp:val=&quot;00B15938&quot;/&gt;&lt;wsp:rsid wsp:val=&quot;00B2279C&quot;/&gt;&lt;wsp:rsid wsp:val=&quot;00B4367A&quot;/&gt;&lt;wsp:rsid wsp:val=&quot;00B43AD7&quot;/&gt;&lt;wsp:rsid wsp:val=&quot;00BC6327&quot;/&gt;&lt;wsp:rsid wsp:val=&quot;00BE5A72&quot;/&gt;&lt;wsp:rsid wsp:val=&quot;00BF3E1C&quot;/&gt;&lt;wsp:rsid wsp:val=&quot;00C070B3&quot;/&gt;&lt;wsp:rsid wsp:val=&quot;00C10509&quot;/&gt;&lt;wsp:rsid wsp:val=&quot;00C63B27&quot;/&gt;&lt;wsp:rsid wsp:val=&quot;00C65CE8&quot;/&gt;&lt;wsp:rsid wsp:val=&quot;00C97E64&quot;/&gt;&lt;wsp:rsid wsp:val=&quot;00CE43A9&quot;/&gt;&lt;wsp:rsid wsp:val=&quot;00CF65AD&quot;/&gt;&lt;wsp:rsid wsp:val=&quot;00D01DA8&quot;/&gt;&lt;wsp:rsid wsp:val=&quot;00D06453&quot;/&gt;&lt;wsp:rsid wsp:val=&quot;00D13D6E&quot;/&gt;&lt;wsp:rsid wsp:val=&quot;00D17CAE&quot;/&gt;&lt;wsp:rsid wsp:val=&quot;00D358C3&quot;/&gt;&lt;wsp:rsid wsp:val=&quot;00D401D7&quot;/&gt;&lt;wsp:rsid wsp:val=&quot;00D45B71&quot;/&gt;&lt;wsp:rsid wsp:val=&quot;00D52A74&quot;/&gt;&lt;wsp:rsid wsp:val=&quot;00D75009&quot;/&gt;&lt;wsp:rsid wsp:val=&quot;00D83E36&quot;/&gt;&lt;wsp:rsid wsp:val=&quot;00DB0398&quot;/&gt;&lt;wsp:rsid wsp:val=&quot;00DD604E&quot;/&gt;&lt;wsp:rsid wsp:val=&quot;00E22651&quot;/&gt;&lt;wsp:rsid wsp:val=&quot;00E27372&quot;/&gt;&lt;wsp:rsid wsp:val=&quot;00E50DC4&quot;/&gt;&lt;wsp:rsid wsp:val=&quot;00E52D97&quot;/&gt;&lt;wsp:rsid wsp:val=&quot;00E566FB&quot;/&gt;&lt;wsp:rsid wsp:val=&quot;00E66DDD&quot;/&gt;&lt;wsp:rsid wsp:val=&quot;00E915A9&quot;/&gt;&lt;wsp:rsid wsp:val=&quot;00EA2C37&quot;/&gt;&lt;wsp:rsid wsp:val=&quot;00EC54C1&quot;/&gt;&lt;wsp:rsid wsp:val=&quot;00ED56F8&quot;/&gt;&lt;wsp:rsid wsp:val=&quot;00EE2F0C&quot;/&gt;&lt;wsp:rsid wsp:val=&quot;00EF5268&quot;/&gt;&lt;wsp:rsid wsp:val=&quot;00EF6190&quot;/&gt;&lt;wsp:rsid wsp:val=&quot;00F00EA4&quot;/&gt;&lt;wsp:rsid wsp:val=&quot;00F01645&quot;/&gt;&lt;wsp:rsid wsp:val=&quot;00F06A44&quot;/&gt;&lt;wsp:rsid wsp:val=&quot;00F07C5C&quot;/&gt;&lt;wsp:rsid wsp:val=&quot;00F67CB5&quot;/&gt;&lt;wsp:rsid wsp:val=&quot;00F70DC0&quot;/&gt;&lt;wsp:rsid wsp:val=&quot;00F7230F&quot;/&gt;&lt;wsp:rsid wsp:val=&quot;00F958F5&quot;/&gt;&lt;wsp:rsid wsp:val=&quot;00FC4538&quot;/&gt;&lt;wsp:rsid wsp:val=&quot;00FE15CD&quot;/&gt;&lt;wsp:rsid wsp:val=&quot;00FE3A03&quot;/&gt;&lt;wsp:rsid wsp:val=&quot;00FF55B9&quot;/&gt;&lt;/wsp:rsids&gt;&lt;/w:docPr&gt;&lt;w:body&gt;&lt;w:p wsp:rsidR=&quot;00000000&quot; wsp:rsidRDefault=&quot;000875AF&quot;&gt;&lt;m:oMathPara&gt;&lt;m:oMath&gt;&lt;m:r&gt;&lt;w:rPr&gt;&lt;w:rFonts w:ascii=&quot;Cambria Math&quot; w:h-ansi=&quot;Cambria Math&quot;/&gt;&lt;wx:font wx:val=&quot;Cambria Math&quot;/&gt;&lt;w:i/&gt;&lt;w:color w:val=&quot;000000&quot;/&gt;&lt;/w:rPr&gt;&lt;m:t&gt;В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0D5E71">
              <w:rPr>
                <w:color w:val="00000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0D5E71">
              <w:rPr>
                <w:color w:val="000000"/>
              </w:rPr>
              <w:t>Темп роста, %</w:t>
            </w:r>
          </w:p>
        </w:tc>
      </w:tr>
      <w:tr w:rsidR="00ED53C9" w:rsidRPr="000D5E71" w:rsidTr="000D5E71">
        <w:trPr>
          <w:trHeight w:val="268"/>
        </w:trPr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>Уголь каменный, млн. т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152,0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155,0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102,0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дальнего зарубежья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135,1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СНГ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16,9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112,4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>Нефть сырая, млн. т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303,8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396,0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130,3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дальнего зарубежья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269,6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350,7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130,1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СНГ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34,2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132,5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>Нефтепродукты, млн. т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223,0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244,0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109,4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дальнего зарубежья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195,5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215,7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110,3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СНГ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22,5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28,3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125,8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>Газ природный, млрд.куб.м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201,9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116,4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дальнего зарубежья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159,4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186,1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116,8</w:t>
            </w:r>
          </w:p>
        </w:tc>
      </w:tr>
      <w:tr w:rsidR="00ED53C9" w:rsidRPr="000D5E71" w:rsidTr="000D5E71">
        <w:tc>
          <w:tcPr>
            <w:tcW w:w="3119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sz w:val="24"/>
                <w:szCs w:val="24"/>
              </w:rPr>
              <w:t xml:space="preserve"> страны СНГ</w:t>
            </w:r>
          </w:p>
        </w:tc>
        <w:tc>
          <w:tcPr>
            <w:tcW w:w="1417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42,5</w:t>
            </w:r>
          </w:p>
        </w:tc>
        <w:tc>
          <w:tcPr>
            <w:tcW w:w="1134" w:type="dxa"/>
            <w:vAlign w:val="bottom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E71">
              <w:rPr>
                <w:rFonts w:ascii="Times New Roman" w:hAnsi="Times New Roman"/>
                <w:bCs/>
                <w:sz w:val="24"/>
                <w:szCs w:val="24"/>
              </w:rPr>
              <w:t>48,9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701" w:type="dxa"/>
            <w:vAlign w:val="center"/>
          </w:tcPr>
          <w:p w:rsidR="00ED53C9" w:rsidRPr="000D5E71" w:rsidRDefault="00ED53C9" w:rsidP="000D5E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E71">
              <w:rPr>
                <w:rFonts w:ascii="Times New Roman" w:hAnsi="Times New Roman"/>
                <w:color w:val="000000"/>
                <w:sz w:val="24"/>
                <w:szCs w:val="24"/>
              </w:rPr>
              <w:t>115,1</w:t>
            </w:r>
          </w:p>
        </w:tc>
      </w:tr>
    </w:tbl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ED53C9" w:rsidRDefault="00ED53C9" w:rsidP="00EF526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Темпы роста экспорта каменного угля в 2015 г. по сравнению с 2014г. изменились незначительно – всего на 3 млн. т или на 2%. Что кас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нефте- и газоэкспорта, то эти показатели ежегодно увеличиваются. Экспорт нефти в 2015 г. вырос на 92,2 млн. т или на 30,3%, а природного газа– на 33,1 млрд. куб. м или на 16,4%.</w:t>
      </w:r>
    </w:p>
    <w:p w:rsidR="00ED53C9" w:rsidRPr="00EF5268" w:rsidRDefault="00ED53C9" w:rsidP="00EF526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Рост </w:t>
      </w:r>
      <w:r w:rsidRPr="0081758B">
        <w:rPr>
          <w:color w:val="000000"/>
          <w:sz w:val="28"/>
          <w:szCs w:val="28"/>
        </w:rPr>
        <w:t>значимости сектора минеральных ресурсов в российской эк</w:t>
      </w:r>
      <w:r w:rsidRPr="0081758B">
        <w:rPr>
          <w:color w:val="000000"/>
          <w:sz w:val="28"/>
          <w:szCs w:val="28"/>
        </w:rPr>
        <w:t>о</w:t>
      </w:r>
      <w:r w:rsidRPr="0081758B">
        <w:rPr>
          <w:color w:val="000000"/>
          <w:sz w:val="28"/>
          <w:szCs w:val="28"/>
        </w:rPr>
        <w:t>номике усиливает проявление в ней признаков так называемой «голлан</w:t>
      </w:r>
      <w:r w:rsidRPr="0081758B">
        <w:rPr>
          <w:color w:val="000000"/>
          <w:sz w:val="28"/>
          <w:szCs w:val="28"/>
        </w:rPr>
        <w:t>д</w:t>
      </w:r>
      <w:r w:rsidRPr="0081758B">
        <w:rPr>
          <w:color w:val="000000"/>
          <w:sz w:val="28"/>
          <w:szCs w:val="28"/>
        </w:rPr>
        <w:t xml:space="preserve">ской болезни», под которой понимается жесткая зависимость экономики от конъюнктуры мировых </w:t>
      </w:r>
      <w:r>
        <w:rPr>
          <w:color w:val="000000"/>
          <w:sz w:val="28"/>
          <w:szCs w:val="28"/>
        </w:rPr>
        <w:t>цен</w:t>
      </w:r>
      <w:r w:rsidRPr="0081758B">
        <w:rPr>
          <w:color w:val="000000"/>
          <w:sz w:val="28"/>
          <w:szCs w:val="28"/>
        </w:rPr>
        <w:t xml:space="preserve"> минерального сырья</w:t>
      </w:r>
      <w:r>
        <w:rPr>
          <w:color w:val="000000"/>
          <w:sz w:val="28"/>
          <w:szCs w:val="28"/>
        </w:rPr>
        <w:t xml:space="preserve"> </w:t>
      </w:r>
      <w:r w:rsidRPr="00994FDC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1</w:t>
      </w:r>
      <w:r w:rsidRPr="00994FDC">
        <w:rPr>
          <w:color w:val="000000"/>
          <w:sz w:val="28"/>
          <w:szCs w:val="28"/>
        </w:rPr>
        <w:t>]</w:t>
      </w:r>
      <w:r w:rsidRPr="0081758B">
        <w:rPr>
          <w:color w:val="000000"/>
          <w:sz w:val="28"/>
          <w:szCs w:val="28"/>
        </w:rPr>
        <w:t xml:space="preserve">. Эта ситуация </w:t>
      </w:r>
      <w:r>
        <w:rPr>
          <w:color w:val="000000"/>
          <w:sz w:val="28"/>
          <w:szCs w:val="28"/>
        </w:rPr>
        <w:t>близка</w:t>
      </w:r>
      <w:r w:rsidRPr="0081758B">
        <w:rPr>
          <w:color w:val="000000"/>
          <w:sz w:val="28"/>
          <w:szCs w:val="28"/>
        </w:rPr>
        <w:t xml:space="preserve"> для стран, в которых экономика ориентирована на добывающие отрасли.</w:t>
      </w:r>
    </w:p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758B">
        <w:rPr>
          <w:color w:val="000000"/>
          <w:sz w:val="28"/>
          <w:szCs w:val="28"/>
        </w:rPr>
        <w:t>В процессе развития «голландской болезни» происходит</w:t>
      </w:r>
      <w:r>
        <w:rPr>
          <w:color w:val="000000"/>
          <w:sz w:val="28"/>
          <w:szCs w:val="28"/>
        </w:rPr>
        <w:t xml:space="preserve"> снижение</w:t>
      </w:r>
      <w:r w:rsidRPr="0081758B">
        <w:rPr>
          <w:color w:val="000000"/>
          <w:sz w:val="28"/>
          <w:szCs w:val="28"/>
        </w:rPr>
        <w:t xml:space="preserve"> производства </w:t>
      </w:r>
      <w:r>
        <w:rPr>
          <w:color w:val="000000"/>
          <w:sz w:val="28"/>
          <w:szCs w:val="28"/>
        </w:rPr>
        <w:t>обрабатывающих отраслей</w:t>
      </w:r>
      <w:r w:rsidRPr="0081758B">
        <w:rPr>
          <w:color w:val="000000"/>
          <w:sz w:val="28"/>
          <w:szCs w:val="28"/>
        </w:rPr>
        <w:t xml:space="preserve"> национальной экономики. Этому способствуют рост мировых цен на сырье, открытие новых источников природных богатств и др.</w:t>
      </w:r>
    </w:p>
    <w:p w:rsidR="00ED53C9" w:rsidRPr="00B43AD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Значительное негативное</w:t>
      </w:r>
      <w:r w:rsidRPr="00B43AD7">
        <w:rPr>
          <w:color w:val="000000"/>
          <w:sz w:val="28"/>
          <w:szCs w:val="28"/>
        </w:rPr>
        <w:t xml:space="preserve"> влияние «голландская болезнь», по мнению Фетисова Г.Г., оказ</w:t>
      </w:r>
      <w:r>
        <w:rPr>
          <w:color w:val="000000"/>
          <w:sz w:val="28"/>
          <w:szCs w:val="28"/>
        </w:rPr>
        <w:t>ала</w:t>
      </w:r>
      <w:r w:rsidRPr="00B43AD7">
        <w:rPr>
          <w:color w:val="000000"/>
          <w:sz w:val="28"/>
          <w:szCs w:val="28"/>
        </w:rPr>
        <w:t xml:space="preserve"> на экономику тех стран, которые не только являю</w:t>
      </w:r>
      <w:r w:rsidRPr="00B43AD7">
        <w:rPr>
          <w:color w:val="000000"/>
          <w:sz w:val="28"/>
          <w:szCs w:val="28"/>
        </w:rPr>
        <w:t>т</w:t>
      </w:r>
      <w:r w:rsidRPr="00B43AD7">
        <w:rPr>
          <w:color w:val="000000"/>
          <w:sz w:val="28"/>
          <w:szCs w:val="28"/>
        </w:rPr>
        <w:t>ся крупными экспортерами сырья (</w:t>
      </w:r>
      <w:r>
        <w:rPr>
          <w:color w:val="000000"/>
          <w:sz w:val="28"/>
          <w:szCs w:val="28"/>
        </w:rPr>
        <w:t xml:space="preserve">в </w:t>
      </w:r>
      <w:r w:rsidRPr="00B43AD7">
        <w:rPr>
          <w:color w:val="000000"/>
          <w:sz w:val="28"/>
          <w:szCs w:val="28"/>
        </w:rPr>
        <w:t>особенно</w:t>
      </w:r>
      <w:r>
        <w:rPr>
          <w:color w:val="000000"/>
          <w:sz w:val="28"/>
          <w:szCs w:val="28"/>
        </w:rPr>
        <w:t>сти</w:t>
      </w:r>
      <w:r w:rsidRPr="00B43AD7">
        <w:rPr>
          <w:color w:val="000000"/>
          <w:sz w:val="28"/>
          <w:szCs w:val="28"/>
        </w:rPr>
        <w:t xml:space="preserve"> нефти и газа), но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и им</w:t>
      </w:r>
      <w:r w:rsidRPr="00B43AD7">
        <w:rPr>
          <w:color w:val="000000"/>
          <w:sz w:val="28"/>
          <w:szCs w:val="28"/>
        </w:rPr>
        <w:t>е</w:t>
      </w:r>
      <w:r w:rsidRPr="00B43AD7">
        <w:rPr>
          <w:color w:val="000000"/>
          <w:sz w:val="28"/>
          <w:szCs w:val="28"/>
        </w:rPr>
        <w:t>ют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достаточно развитую промышленность и сельское хозяйство</w:t>
      </w:r>
      <w:r>
        <w:rPr>
          <w:color w:val="000000"/>
          <w:sz w:val="28"/>
          <w:szCs w:val="28"/>
        </w:rPr>
        <w:t xml:space="preserve"> </w:t>
      </w:r>
      <w:r w:rsidRPr="00994FDC">
        <w:rPr>
          <w:color w:val="000000"/>
          <w:sz w:val="28"/>
          <w:szCs w:val="28"/>
        </w:rPr>
        <w:t>[</w:t>
      </w:r>
      <w:r w:rsidRPr="001563B4">
        <w:rPr>
          <w:color w:val="000000"/>
          <w:sz w:val="28"/>
          <w:szCs w:val="28"/>
        </w:rPr>
        <w:t>5</w:t>
      </w:r>
      <w:r w:rsidRPr="00994FDC">
        <w:rPr>
          <w:color w:val="000000"/>
          <w:sz w:val="28"/>
          <w:szCs w:val="28"/>
        </w:rPr>
        <w:t>]</w:t>
      </w:r>
      <w:r w:rsidRPr="00B43AD7">
        <w:rPr>
          <w:color w:val="000000"/>
          <w:sz w:val="28"/>
          <w:szCs w:val="28"/>
        </w:rPr>
        <w:t>. Она интенсивно действует в тех государствах, где уже был сформирован сектор высокоразвитых обрабатывающих отраслей, притягивающий иностранную валюту. В странах,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где отсутствует обрабатывающая промышленность,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п</w:t>
      </w:r>
      <w:r w:rsidRPr="00B43AD7">
        <w:rPr>
          <w:color w:val="000000"/>
          <w:sz w:val="28"/>
          <w:szCs w:val="28"/>
        </w:rPr>
        <w:t>о</w:t>
      </w:r>
      <w:r w:rsidRPr="00B43AD7">
        <w:rPr>
          <w:color w:val="000000"/>
          <w:sz w:val="28"/>
          <w:szCs w:val="28"/>
        </w:rPr>
        <w:t>добием «голландской болезни» является «африканский синдром». Напр</w:t>
      </w:r>
      <w:r w:rsidRPr="00B43AD7">
        <w:rPr>
          <w:color w:val="000000"/>
          <w:sz w:val="28"/>
          <w:szCs w:val="28"/>
        </w:rPr>
        <w:t>и</w:t>
      </w:r>
      <w:r w:rsidRPr="00B43AD7">
        <w:rPr>
          <w:color w:val="000000"/>
          <w:sz w:val="28"/>
          <w:szCs w:val="28"/>
        </w:rPr>
        <w:t xml:space="preserve">мер, в современной Нигерии быстрый рост нефтедобычи привел к гибели </w:t>
      </w:r>
      <w:r>
        <w:rPr>
          <w:color w:val="000000"/>
          <w:sz w:val="28"/>
          <w:szCs w:val="28"/>
        </w:rPr>
        <w:t>ориентированных на экспорт</w:t>
      </w:r>
      <w:r w:rsidRPr="00B43AD7">
        <w:rPr>
          <w:color w:val="000000"/>
          <w:sz w:val="28"/>
          <w:szCs w:val="28"/>
        </w:rPr>
        <w:t xml:space="preserve"> сельскохозяйственных отраслей.</w:t>
      </w:r>
    </w:p>
    <w:p w:rsidR="00ED53C9" w:rsidRPr="00B43AD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3AD7">
        <w:rPr>
          <w:color w:val="000000"/>
          <w:sz w:val="28"/>
          <w:szCs w:val="28"/>
        </w:rPr>
        <w:t>В настоящее время, как считает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Кудрин А.Л.</w:t>
      </w:r>
      <w:r w:rsidRPr="009135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отечественная экон</w:t>
      </w:r>
      <w:r w:rsidRPr="00B43AD7">
        <w:rPr>
          <w:color w:val="000000"/>
          <w:sz w:val="28"/>
          <w:szCs w:val="28"/>
        </w:rPr>
        <w:t>о</w:t>
      </w:r>
      <w:r w:rsidRPr="00B43AD7">
        <w:rPr>
          <w:color w:val="000000"/>
          <w:sz w:val="28"/>
          <w:szCs w:val="28"/>
        </w:rPr>
        <w:t xml:space="preserve">мика в </w:t>
      </w:r>
      <w:r>
        <w:rPr>
          <w:color w:val="000000"/>
          <w:sz w:val="28"/>
          <w:szCs w:val="28"/>
        </w:rPr>
        <w:t>очередной</w:t>
      </w:r>
      <w:r w:rsidRPr="00B43AD7">
        <w:rPr>
          <w:color w:val="000000"/>
          <w:sz w:val="28"/>
          <w:szCs w:val="28"/>
        </w:rPr>
        <w:t xml:space="preserve"> раз находится под угрозой «ресурсной дамнации»</w:t>
      </w:r>
      <w:r w:rsidRPr="001563B4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4</w:t>
      </w:r>
      <w:r w:rsidRPr="001563B4">
        <w:rPr>
          <w:color w:val="000000"/>
          <w:sz w:val="28"/>
          <w:szCs w:val="28"/>
        </w:rPr>
        <w:t>]</w:t>
      </w:r>
      <w:r w:rsidRPr="00B43AD7">
        <w:rPr>
          <w:color w:val="000000"/>
          <w:sz w:val="28"/>
          <w:szCs w:val="28"/>
        </w:rPr>
        <w:t>. Подобное явление является, во-первых, частным случаем «голландской болезни», потому что чрезмерная прибыльность сырьевого сектора может привести к</w:t>
      </w:r>
      <w:r>
        <w:rPr>
          <w:color w:val="000000"/>
          <w:sz w:val="28"/>
          <w:szCs w:val="28"/>
        </w:rPr>
        <w:t xml:space="preserve"> избытку</w:t>
      </w:r>
      <w:r w:rsidRPr="00B43AD7">
        <w:rPr>
          <w:color w:val="000000"/>
          <w:sz w:val="28"/>
          <w:szCs w:val="28"/>
        </w:rPr>
        <w:t xml:space="preserve"> внеш</w:t>
      </w:r>
      <w:r>
        <w:rPr>
          <w:color w:val="000000"/>
          <w:sz w:val="28"/>
          <w:szCs w:val="28"/>
        </w:rPr>
        <w:t>них</w:t>
      </w:r>
      <w:r w:rsidRPr="00B43AD7">
        <w:rPr>
          <w:color w:val="000000"/>
          <w:sz w:val="28"/>
          <w:szCs w:val="28"/>
        </w:rPr>
        <w:t xml:space="preserve"> за</w:t>
      </w:r>
      <w:r>
        <w:rPr>
          <w:color w:val="000000"/>
          <w:sz w:val="28"/>
          <w:szCs w:val="28"/>
        </w:rPr>
        <w:t>имствований</w:t>
      </w:r>
      <w:r w:rsidRPr="00B43AD7">
        <w:rPr>
          <w:color w:val="000000"/>
          <w:sz w:val="28"/>
          <w:szCs w:val="28"/>
        </w:rPr>
        <w:t>, усилением притока в страну иностранного капитала. Во-вторых, «ресурсная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>дамнация»</w:t>
      </w:r>
      <w:r>
        <w:rPr>
          <w:color w:val="000000"/>
          <w:sz w:val="28"/>
          <w:szCs w:val="28"/>
        </w:rPr>
        <w:t xml:space="preserve"> приводит к</w:t>
      </w:r>
      <w:r w:rsidRPr="00B43AD7">
        <w:rPr>
          <w:color w:val="000000"/>
          <w:sz w:val="28"/>
          <w:szCs w:val="28"/>
        </w:rPr>
        <w:t xml:space="preserve"> об</w:t>
      </w:r>
      <w:r w:rsidRPr="00B43AD7">
        <w:rPr>
          <w:color w:val="000000"/>
          <w:sz w:val="28"/>
          <w:szCs w:val="28"/>
        </w:rPr>
        <w:t>о</w:t>
      </w:r>
      <w:r w:rsidRPr="00B43AD7">
        <w:rPr>
          <w:color w:val="000000"/>
          <w:sz w:val="28"/>
          <w:szCs w:val="28"/>
        </w:rPr>
        <w:t>стрению социальных конфликтов в обществе, в</w:t>
      </w:r>
      <w:r>
        <w:rPr>
          <w:color w:val="000000"/>
          <w:sz w:val="28"/>
          <w:szCs w:val="28"/>
        </w:rPr>
        <w:t xml:space="preserve"> </w:t>
      </w:r>
      <w:r w:rsidRPr="00B43AD7">
        <w:rPr>
          <w:color w:val="000000"/>
          <w:sz w:val="28"/>
          <w:szCs w:val="28"/>
        </w:rPr>
        <w:t xml:space="preserve">связи с делением рентных доходов, которые </w:t>
      </w:r>
      <w:r>
        <w:rPr>
          <w:color w:val="000000"/>
          <w:sz w:val="28"/>
          <w:szCs w:val="28"/>
        </w:rPr>
        <w:t>способствуют</w:t>
      </w:r>
      <w:r w:rsidRPr="00B43AD7">
        <w:rPr>
          <w:color w:val="000000"/>
          <w:sz w:val="28"/>
          <w:szCs w:val="28"/>
        </w:rPr>
        <w:t xml:space="preserve"> даже к потере управляемости страной как это </w:t>
      </w:r>
      <w:r>
        <w:rPr>
          <w:color w:val="000000"/>
          <w:sz w:val="28"/>
          <w:szCs w:val="28"/>
        </w:rPr>
        <w:t>произошло</w:t>
      </w:r>
      <w:r w:rsidRPr="00B43AD7">
        <w:rPr>
          <w:color w:val="000000"/>
          <w:sz w:val="28"/>
          <w:szCs w:val="28"/>
        </w:rPr>
        <w:t>, например, в Судане и Ниге</w:t>
      </w:r>
      <w:r>
        <w:rPr>
          <w:color w:val="000000"/>
          <w:sz w:val="28"/>
          <w:szCs w:val="28"/>
        </w:rPr>
        <w:t>рии</w:t>
      </w:r>
      <w:r w:rsidRPr="00B43AD7">
        <w:rPr>
          <w:color w:val="000000"/>
          <w:sz w:val="28"/>
          <w:szCs w:val="28"/>
        </w:rPr>
        <w:t>.</w:t>
      </w:r>
    </w:p>
    <w:p w:rsidR="00ED53C9" w:rsidRPr="006E7E3B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E7E3B">
        <w:rPr>
          <w:color w:val="000000"/>
          <w:sz w:val="28"/>
          <w:szCs w:val="28"/>
        </w:rPr>
        <w:t xml:space="preserve">Сложность проявления «голландской болезни» в России </w:t>
      </w:r>
      <w:r>
        <w:rPr>
          <w:color w:val="000000"/>
          <w:sz w:val="28"/>
          <w:szCs w:val="28"/>
        </w:rPr>
        <w:t>заключается</w:t>
      </w:r>
      <w:r w:rsidRPr="006E7E3B">
        <w:rPr>
          <w:color w:val="000000"/>
          <w:sz w:val="28"/>
          <w:szCs w:val="28"/>
        </w:rPr>
        <w:t xml:space="preserve"> не только в наличии крупн</w:t>
      </w:r>
      <w:r>
        <w:rPr>
          <w:color w:val="000000"/>
          <w:sz w:val="28"/>
          <w:szCs w:val="28"/>
        </w:rPr>
        <w:t>ых</w:t>
      </w:r>
      <w:r w:rsidRPr="006E7E3B">
        <w:rPr>
          <w:color w:val="000000"/>
          <w:sz w:val="28"/>
          <w:szCs w:val="28"/>
        </w:rPr>
        <w:t xml:space="preserve"> природных богатств (США, например,</w:t>
      </w:r>
      <w:r>
        <w:rPr>
          <w:color w:val="000000"/>
          <w:sz w:val="28"/>
          <w:szCs w:val="28"/>
        </w:rPr>
        <w:t xml:space="preserve"> </w:t>
      </w:r>
      <w:r w:rsidRPr="006E7E3B">
        <w:rPr>
          <w:color w:val="000000"/>
          <w:sz w:val="28"/>
          <w:szCs w:val="28"/>
        </w:rPr>
        <w:t>также богаты природными ресурсами, но страна не была поражена этой пробл</w:t>
      </w:r>
      <w:r w:rsidRPr="006E7E3B">
        <w:rPr>
          <w:color w:val="000000"/>
          <w:sz w:val="28"/>
          <w:szCs w:val="28"/>
        </w:rPr>
        <w:t>е</w:t>
      </w:r>
      <w:r w:rsidRPr="006E7E3B">
        <w:rPr>
          <w:color w:val="000000"/>
          <w:sz w:val="28"/>
          <w:szCs w:val="28"/>
        </w:rPr>
        <w:t>мой), но и</w:t>
      </w:r>
      <w:r>
        <w:rPr>
          <w:color w:val="000000"/>
          <w:sz w:val="28"/>
          <w:szCs w:val="28"/>
        </w:rPr>
        <w:t xml:space="preserve"> </w:t>
      </w:r>
      <w:r w:rsidRPr="006E7E3B">
        <w:rPr>
          <w:color w:val="000000"/>
          <w:sz w:val="28"/>
          <w:szCs w:val="28"/>
        </w:rPr>
        <w:t xml:space="preserve">в особенностях ценообразования на первичные ресурсы. </w:t>
      </w:r>
    </w:p>
    <w:p w:rsidR="00ED53C9" w:rsidRPr="006E7E3B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E7E3B">
        <w:rPr>
          <w:color w:val="000000"/>
          <w:sz w:val="28"/>
          <w:szCs w:val="28"/>
        </w:rPr>
        <w:t>Следовательно, первичной причиной «голландской болезни» явилась слишком высокая рентабельность добывающих отраслей при отсутствии четкого механизма изъятия и перераспределения ренты в пользу приор</w:t>
      </w:r>
      <w:r w:rsidRPr="006E7E3B">
        <w:rPr>
          <w:color w:val="000000"/>
          <w:sz w:val="28"/>
          <w:szCs w:val="28"/>
        </w:rPr>
        <w:t>и</w:t>
      </w:r>
      <w:r w:rsidRPr="006E7E3B">
        <w:rPr>
          <w:color w:val="000000"/>
          <w:sz w:val="28"/>
          <w:szCs w:val="28"/>
        </w:rPr>
        <w:t>тетных обрабатывающих отраслей. Следующая причина состоит в пов</w:t>
      </w:r>
      <w:r w:rsidRPr="006E7E3B">
        <w:rPr>
          <w:color w:val="000000"/>
          <w:sz w:val="28"/>
          <w:szCs w:val="28"/>
        </w:rPr>
        <w:t>ы</w:t>
      </w:r>
      <w:r w:rsidRPr="006E7E3B">
        <w:rPr>
          <w:color w:val="000000"/>
          <w:sz w:val="28"/>
          <w:szCs w:val="28"/>
        </w:rPr>
        <w:t xml:space="preserve">шении реального курса рубля, т.е. уровня внутренних цен по сравнению с ценами торговых партнеров России. </w:t>
      </w:r>
    </w:p>
    <w:p w:rsidR="00ED53C9" w:rsidRPr="00EF5268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230F">
        <w:rPr>
          <w:color w:val="000000"/>
          <w:sz w:val="28"/>
          <w:szCs w:val="28"/>
        </w:rPr>
        <w:t xml:space="preserve">Таким образом, в отечественной экономике проявление симптомов «голландской болезни» связано с усилением значимости </w:t>
      </w:r>
      <w:r>
        <w:rPr>
          <w:color w:val="000000"/>
          <w:sz w:val="28"/>
          <w:szCs w:val="28"/>
        </w:rPr>
        <w:t>природно-сырьевых</w:t>
      </w:r>
      <w:r w:rsidRPr="00F7230F">
        <w:rPr>
          <w:color w:val="000000"/>
          <w:sz w:val="28"/>
          <w:szCs w:val="28"/>
        </w:rPr>
        <w:t xml:space="preserve"> ресурсов. В ходе развития «голландской болезни» наблюдается спад производства обрабатывающих отраслей, </w:t>
      </w:r>
      <w:r>
        <w:rPr>
          <w:color w:val="000000"/>
          <w:sz w:val="28"/>
          <w:szCs w:val="28"/>
        </w:rPr>
        <w:t xml:space="preserve">отсутствует </w:t>
      </w:r>
      <w:r w:rsidRPr="00F7230F">
        <w:rPr>
          <w:color w:val="000000"/>
          <w:sz w:val="28"/>
          <w:szCs w:val="28"/>
        </w:rPr>
        <w:t>инвестицио</w:t>
      </w:r>
      <w:r w:rsidRPr="00F7230F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ная привлекательность</w:t>
      </w:r>
      <w:r w:rsidRPr="00F7230F">
        <w:rPr>
          <w:color w:val="000000"/>
          <w:sz w:val="28"/>
          <w:szCs w:val="28"/>
        </w:rPr>
        <w:t>, сниж</w:t>
      </w:r>
      <w:r>
        <w:rPr>
          <w:color w:val="000000"/>
          <w:sz w:val="28"/>
          <w:szCs w:val="28"/>
        </w:rPr>
        <w:t>ается</w:t>
      </w:r>
      <w:r w:rsidRPr="00F7230F">
        <w:rPr>
          <w:color w:val="000000"/>
          <w:sz w:val="28"/>
          <w:szCs w:val="28"/>
        </w:rPr>
        <w:t xml:space="preserve"> конкурен</w:t>
      </w:r>
      <w:r>
        <w:rPr>
          <w:color w:val="000000"/>
          <w:sz w:val="28"/>
          <w:szCs w:val="28"/>
        </w:rPr>
        <w:t>тоспособность</w:t>
      </w:r>
      <w:r w:rsidRPr="00F7230F">
        <w:rPr>
          <w:color w:val="000000"/>
          <w:sz w:val="28"/>
          <w:szCs w:val="28"/>
        </w:rPr>
        <w:t xml:space="preserve"> отраслей, нац</w:t>
      </w:r>
      <w:r w:rsidRPr="00F7230F">
        <w:rPr>
          <w:color w:val="000000"/>
          <w:sz w:val="28"/>
          <w:szCs w:val="28"/>
        </w:rPr>
        <w:t>е</w:t>
      </w:r>
      <w:r w:rsidRPr="00F7230F">
        <w:rPr>
          <w:color w:val="000000"/>
          <w:sz w:val="28"/>
          <w:szCs w:val="28"/>
        </w:rPr>
        <w:t xml:space="preserve">ленных на удовлетворение внутренних потребностей </w:t>
      </w:r>
      <w:r>
        <w:rPr>
          <w:color w:val="000000"/>
          <w:sz w:val="28"/>
          <w:szCs w:val="28"/>
        </w:rPr>
        <w:t>страны</w:t>
      </w:r>
      <w:r w:rsidRPr="00F7230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F5268">
        <w:rPr>
          <w:sz w:val="28"/>
          <w:szCs w:val="28"/>
        </w:rPr>
        <w:t>Акцент эк</w:t>
      </w:r>
      <w:r w:rsidRPr="00EF5268">
        <w:rPr>
          <w:sz w:val="28"/>
          <w:szCs w:val="28"/>
        </w:rPr>
        <w:t>о</w:t>
      </w:r>
      <w:r w:rsidRPr="00EF5268">
        <w:rPr>
          <w:sz w:val="28"/>
          <w:szCs w:val="28"/>
        </w:rPr>
        <w:t>номической политики страны на ресурсодобывающую промышленность не стимулирует развитие отечественного производства и отсюда есть ряд н</w:t>
      </w:r>
      <w:r w:rsidRPr="00EF5268">
        <w:rPr>
          <w:sz w:val="28"/>
          <w:szCs w:val="28"/>
        </w:rPr>
        <w:t>е</w:t>
      </w:r>
      <w:r w:rsidRPr="00EF5268">
        <w:rPr>
          <w:sz w:val="28"/>
          <w:szCs w:val="28"/>
        </w:rPr>
        <w:t>гативных последствий, особо проявившихся в период санкций.</w:t>
      </w:r>
    </w:p>
    <w:p w:rsidR="00ED53C9" w:rsidRPr="001D3A4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3A47">
        <w:rPr>
          <w:color w:val="000000"/>
          <w:sz w:val="28"/>
          <w:szCs w:val="28"/>
        </w:rPr>
        <w:t>Выделяют следующие пути улучшения отраслевой структуры ро</w:t>
      </w:r>
      <w:r w:rsidRPr="001D3A47">
        <w:rPr>
          <w:color w:val="000000"/>
          <w:sz w:val="28"/>
          <w:szCs w:val="28"/>
        </w:rPr>
        <w:t>с</w:t>
      </w:r>
      <w:r w:rsidRPr="001D3A47">
        <w:rPr>
          <w:color w:val="000000"/>
          <w:sz w:val="28"/>
          <w:szCs w:val="28"/>
        </w:rPr>
        <w:t>сийской экономики и борьбы с «ресурсной дамнацией»:</w:t>
      </w:r>
    </w:p>
    <w:p w:rsidR="00ED53C9" w:rsidRPr="001D3A4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3A47">
        <w:rPr>
          <w:color w:val="000000"/>
          <w:sz w:val="28"/>
          <w:szCs w:val="28"/>
        </w:rPr>
        <w:t>1. Принятие правительством целенаправленных налоговых мер по устранению основной части рентного дохода, осуществляемого в топли</w:t>
      </w:r>
      <w:r w:rsidRPr="001D3A47">
        <w:rPr>
          <w:color w:val="000000"/>
          <w:sz w:val="28"/>
          <w:szCs w:val="28"/>
        </w:rPr>
        <w:t>в</w:t>
      </w:r>
      <w:r w:rsidRPr="001D3A47">
        <w:rPr>
          <w:color w:val="000000"/>
          <w:sz w:val="28"/>
          <w:szCs w:val="28"/>
        </w:rPr>
        <w:t>но-сырьевых отраслях, и перераспределение его через государственный бюджет в приоритетные</w:t>
      </w:r>
      <w:r>
        <w:rPr>
          <w:color w:val="000000"/>
          <w:sz w:val="28"/>
          <w:szCs w:val="28"/>
        </w:rPr>
        <w:t xml:space="preserve"> </w:t>
      </w:r>
      <w:r w:rsidRPr="001D3A47">
        <w:rPr>
          <w:color w:val="000000"/>
          <w:sz w:val="28"/>
          <w:szCs w:val="28"/>
        </w:rPr>
        <w:t>обрабатывающие отрасли, пораженные «голлан</w:t>
      </w:r>
      <w:r w:rsidRPr="001D3A47">
        <w:rPr>
          <w:color w:val="000000"/>
          <w:sz w:val="28"/>
          <w:szCs w:val="28"/>
        </w:rPr>
        <w:t>д</w:t>
      </w:r>
      <w:r w:rsidRPr="001D3A47">
        <w:rPr>
          <w:color w:val="000000"/>
          <w:sz w:val="28"/>
          <w:szCs w:val="28"/>
        </w:rPr>
        <w:t>ской болезнью». Это обеспечивает благоприятный инвестиционный кл</w:t>
      </w:r>
      <w:r w:rsidRPr="001D3A47">
        <w:rPr>
          <w:color w:val="000000"/>
          <w:sz w:val="28"/>
          <w:szCs w:val="28"/>
        </w:rPr>
        <w:t>и</w:t>
      </w:r>
      <w:r w:rsidRPr="001D3A47">
        <w:rPr>
          <w:color w:val="000000"/>
          <w:sz w:val="28"/>
          <w:szCs w:val="28"/>
        </w:rPr>
        <w:t xml:space="preserve">мат </w:t>
      </w:r>
      <w:r>
        <w:rPr>
          <w:color w:val="000000"/>
          <w:sz w:val="28"/>
          <w:szCs w:val="28"/>
        </w:rPr>
        <w:t>экономики России</w:t>
      </w:r>
      <w:r w:rsidRPr="001D3A47">
        <w:rPr>
          <w:color w:val="000000"/>
          <w:sz w:val="28"/>
          <w:szCs w:val="28"/>
        </w:rPr>
        <w:t>.</w:t>
      </w:r>
    </w:p>
    <w:p w:rsidR="00ED53C9" w:rsidRPr="0021034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0347">
        <w:rPr>
          <w:color w:val="000000"/>
          <w:sz w:val="28"/>
          <w:szCs w:val="28"/>
        </w:rPr>
        <w:t>2. Развитие крупных корпораций, ориентированных на НИОКР, сп</w:t>
      </w:r>
      <w:r w:rsidRPr="00210347">
        <w:rPr>
          <w:color w:val="000000"/>
          <w:sz w:val="28"/>
          <w:szCs w:val="28"/>
        </w:rPr>
        <w:t>о</w:t>
      </w:r>
      <w:r w:rsidRPr="00210347">
        <w:rPr>
          <w:color w:val="000000"/>
          <w:sz w:val="28"/>
          <w:szCs w:val="28"/>
        </w:rPr>
        <w:t>собных свободно перераспределять ресурсы из добывающих отраслей производственной структуры в обрабатывающие отрасли. При этом наиб</w:t>
      </w:r>
      <w:r w:rsidRPr="00210347">
        <w:rPr>
          <w:color w:val="000000"/>
          <w:sz w:val="28"/>
          <w:szCs w:val="28"/>
        </w:rPr>
        <w:t>о</w:t>
      </w:r>
      <w:r w:rsidRPr="00210347">
        <w:rPr>
          <w:color w:val="000000"/>
          <w:sz w:val="28"/>
          <w:szCs w:val="28"/>
        </w:rPr>
        <w:t xml:space="preserve">лее привлекательным выглядит создание </w:t>
      </w:r>
      <w:r>
        <w:rPr>
          <w:color w:val="000000"/>
          <w:sz w:val="28"/>
          <w:szCs w:val="28"/>
        </w:rPr>
        <w:t>групп</w:t>
      </w:r>
      <w:r w:rsidRPr="00210347">
        <w:rPr>
          <w:color w:val="000000"/>
          <w:sz w:val="28"/>
          <w:szCs w:val="28"/>
        </w:rPr>
        <w:t>, объединяющих финанс</w:t>
      </w:r>
      <w:r w:rsidRPr="00210347">
        <w:rPr>
          <w:color w:val="000000"/>
          <w:sz w:val="28"/>
          <w:szCs w:val="28"/>
        </w:rPr>
        <w:t>о</w:t>
      </w:r>
      <w:r w:rsidRPr="00210347">
        <w:rPr>
          <w:color w:val="000000"/>
          <w:sz w:val="28"/>
          <w:szCs w:val="28"/>
        </w:rPr>
        <w:t>вые ресурсы топливно-энергетических и химико-металлургических ко</w:t>
      </w:r>
      <w:r w:rsidRPr="00210347">
        <w:rPr>
          <w:color w:val="000000"/>
          <w:sz w:val="28"/>
          <w:szCs w:val="28"/>
        </w:rPr>
        <w:t>м</w:t>
      </w:r>
      <w:r w:rsidRPr="00210347">
        <w:rPr>
          <w:color w:val="000000"/>
          <w:sz w:val="28"/>
          <w:szCs w:val="28"/>
        </w:rPr>
        <w:t>плексов с передовыми технологиями, например,</w:t>
      </w:r>
      <w:r>
        <w:rPr>
          <w:color w:val="000000"/>
          <w:sz w:val="28"/>
          <w:szCs w:val="28"/>
        </w:rPr>
        <w:t xml:space="preserve"> </w:t>
      </w:r>
      <w:r w:rsidRPr="00210347">
        <w:rPr>
          <w:color w:val="000000"/>
          <w:sz w:val="28"/>
          <w:szCs w:val="28"/>
        </w:rPr>
        <w:t>синтез усилий РКК «Энергия» и РАО «Газпром» по созданию спутников для геологоразведки новых месторождений энергоносителей.</w:t>
      </w:r>
    </w:p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3"/>
          <w:szCs w:val="23"/>
        </w:rPr>
      </w:pPr>
      <w:r w:rsidRPr="00780A62">
        <w:rPr>
          <w:color w:val="000000"/>
          <w:sz w:val="28"/>
          <w:szCs w:val="28"/>
        </w:rPr>
        <w:t>Пример активных структурных преобразований, хоть и обеспечивает радикальное ускорение темпов роста производств, но не предполагает н</w:t>
      </w:r>
      <w:r w:rsidRPr="00780A62">
        <w:rPr>
          <w:color w:val="000000"/>
          <w:sz w:val="28"/>
          <w:szCs w:val="28"/>
        </w:rPr>
        <w:t>а</w:t>
      </w:r>
      <w:r w:rsidRPr="00780A62">
        <w:rPr>
          <w:color w:val="000000"/>
          <w:sz w:val="28"/>
          <w:szCs w:val="28"/>
        </w:rPr>
        <w:t>личие стимулов ускоренного роста н</w:t>
      </w:r>
      <w:r>
        <w:rPr>
          <w:color w:val="000000"/>
          <w:sz w:val="28"/>
          <w:szCs w:val="28"/>
        </w:rPr>
        <w:t xml:space="preserve">егосударственных инвестиций и </w:t>
      </w:r>
      <w:r w:rsidRPr="00780A62">
        <w:rPr>
          <w:color w:val="000000"/>
          <w:sz w:val="28"/>
          <w:szCs w:val="28"/>
        </w:rPr>
        <w:t>кр</w:t>
      </w:r>
      <w:r w:rsidRPr="00780A62">
        <w:rPr>
          <w:color w:val="000000"/>
          <w:sz w:val="28"/>
          <w:szCs w:val="28"/>
        </w:rPr>
        <w:t>о</w:t>
      </w:r>
      <w:r w:rsidRPr="00780A62">
        <w:rPr>
          <w:color w:val="000000"/>
          <w:sz w:val="28"/>
          <w:szCs w:val="28"/>
        </w:rPr>
        <w:t xml:space="preserve">ме того связан с </w:t>
      </w:r>
      <w:r>
        <w:rPr>
          <w:color w:val="000000"/>
          <w:sz w:val="28"/>
          <w:szCs w:val="28"/>
        </w:rPr>
        <w:t>большим</w:t>
      </w:r>
      <w:r w:rsidRPr="00780A62">
        <w:rPr>
          <w:color w:val="000000"/>
          <w:sz w:val="28"/>
          <w:szCs w:val="28"/>
        </w:rPr>
        <w:t xml:space="preserve"> риском. </w:t>
      </w:r>
      <w:r>
        <w:rPr>
          <w:color w:val="000000"/>
          <w:sz w:val="28"/>
          <w:szCs w:val="28"/>
        </w:rPr>
        <w:t>В</w:t>
      </w:r>
      <w:r w:rsidRPr="00780A62">
        <w:rPr>
          <w:color w:val="000000"/>
          <w:sz w:val="28"/>
          <w:szCs w:val="28"/>
        </w:rPr>
        <w:t>сем известно, что процесс формиров</w:t>
      </w:r>
      <w:r w:rsidRPr="00780A62">
        <w:rPr>
          <w:color w:val="000000"/>
          <w:sz w:val="28"/>
          <w:szCs w:val="28"/>
        </w:rPr>
        <w:t>а</w:t>
      </w:r>
      <w:r w:rsidRPr="00780A62">
        <w:rPr>
          <w:color w:val="000000"/>
          <w:sz w:val="28"/>
          <w:szCs w:val="28"/>
        </w:rPr>
        <w:t>ния приоритетных отраслей обычно испытывает на себе воздействие цел</w:t>
      </w:r>
      <w:r w:rsidRPr="00780A62">
        <w:rPr>
          <w:color w:val="000000"/>
          <w:sz w:val="28"/>
          <w:szCs w:val="28"/>
        </w:rPr>
        <w:t>о</w:t>
      </w:r>
      <w:r w:rsidRPr="00780A62">
        <w:rPr>
          <w:color w:val="000000"/>
          <w:sz w:val="28"/>
          <w:szCs w:val="28"/>
        </w:rPr>
        <w:t>го ряда лоббистских групп, цели которых не всегда совпадают с общен</w:t>
      </w:r>
      <w:r w:rsidRPr="00780A62">
        <w:rPr>
          <w:color w:val="000000"/>
          <w:sz w:val="28"/>
          <w:szCs w:val="28"/>
        </w:rPr>
        <w:t>а</w:t>
      </w:r>
      <w:r w:rsidRPr="00780A62">
        <w:rPr>
          <w:color w:val="000000"/>
          <w:sz w:val="28"/>
          <w:szCs w:val="28"/>
        </w:rPr>
        <w:t>циональными.</w:t>
      </w:r>
    </w:p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C6327">
        <w:rPr>
          <w:color w:val="000000"/>
          <w:sz w:val="28"/>
          <w:szCs w:val="28"/>
        </w:rPr>
        <w:t>Второй вариант экономит ресурсы государственного регулирования экономики и предполагает использование крупных доходов частных ко</w:t>
      </w:r>
      <w:r w:rsidRPr="00BC6327">
        <w:rPr>
          <w:color w:val="000000"/>
          <w:sz w:val="28"/>
          <w:szCs w:val="28"/>
        </w:rPr>
        <w:t>м</w:t>
      </w:r>
      <w:r w:rsidRPr="00BC6327">
        <w:rPr>
          <w:color w:val="000000"/>
          <w:sz w:val="28"/>
          <w:szCs w:val="28"/>
        </w:rPr>
        <w:t>паний, получаемых от экспорта прежде всего нефти, природного газа, угля. В настоящее время в России около половины прироста реальных инвест</w:t>
      </w:r>
      <w:r w:rsidRPr="00BC6327">
        <w:rPr>
          <w:color w:val="000000"/>
          <w:sz w:val="28"/>
          <w:szCs w:val="28"/>
        </w:rPr>
        <w:t>и</w:t>
      </w:r>
      <w:r w:rsidRPr="00BC6327">
        <w:rPr>
          <w:color w:val="000000"/>
          <w:sz w:val="28"/>
          <w:szCs w:val="28"/>
        </w:rPr>
        <w:t xml:space="preserve">ций связано с </w:t>
      </w:r>
      <w:r>
        <w:rPr>
          <w:color w:val="000000"/>
          <w:sz w:val="28"/>
          <w:szCs w:val="28"/>
        </w:rPr>
        <w:t xml:space="preserve">доходами нефтяного и </w:t>
      </w:r>
      <w:r w:rsidRPr="00BC6327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зового сектора. </w:t>
      </w:r>
    </w:p>
    <w:p w:rsidR="00ED53C9" w:rsidRPr="003572A4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72A4">
        <w:rPr>
          <w:color w:val="000000"/>
          <w:sz w:val="28"/>
          <w:szCs w:val="28"/>
        </w:rPr>
        <w:t>Промышленные</w:t>
      </w:r>
      <w:r>
        <w:rPr>
          <w:color w:val="000000"/>
          <w:sz w:val="28"/>
          <w:szCs w:val="28"/>
        </w:rPr>
        <w:t xml:space="preserve"> предприятия</w:t>
      </w:r>
      <w:r w:rsidRPr="003572A4">
        <w:rPr>
          <w:color w:val="000000"/>
          <w:sz w:val="28"/>
          <w:szCs w:val="28"/>
        </w:rPr>
        <w:t>, интенсивно осуществляющие деятел</w:t>
      </w:r>
      <w:r w:rsidRPr="003572A4">
        <w:rPr>
          <w:color w:val="000000"/>
          <w:sz w:val="28"/>
          <w:szCs w:val="28"/>
        </w:rPr>
        <w:t>ь</w:t>
      </w:r>
      <w:r w:rsidRPr="003572A4">
        <w:rPr>
          <w:color w:val="000000"/>
          <w:sz w:val="28"/>
          <w:szCs w:val="28"/>
        </w:rPr>
        <w:t>ность</w:t>
      </w:r>
      <w:r>
        <w:rPr>
          <w:color w:val="000000"/>
          <w:sz w:val="28"/>
          <w:szCs w:val="28"/>
        </w:rPr>
        <w:t xml:space="preserve">, но не имеющие </w:t>
      </w:r>
      <w:r w:rsidRPr="003572A4">
        <w:rPr>
          <w:color w:val="000000"/>
          <w:sz w:val="28"/>
          <w:szCs w:val="28"/>
        </w:rPr>
        <w:t>результативного централизованного управления,</w:t>
      </w:r>
      <w:r>
        <w:rPr>
          <w:color w:val="000000"/>
          <w:sz w:val="28"/>
          <w:szCs w:val="28"/>
        </w:rPr>
        <w:t xml:space="preserve"> </w:t>
      </w:r>
      <w:r w:rsidRPr="003572A4">
        <w:rPr>
          <w:color w:val="000000"/>
          <w:sz w:val="28"/>
          <w:szCs w:val="28"/>
        </w:rPr>
        <w:t xml:space="preserve">вряд ли смогут развивать национальную экономику как единое целое, что </w:t>
      </w:r>
      <w:r>
        <w:rPr>
          <w:color w:val="000000"/>
          <w:sz w:val="28"/>
          <w:szCs w:val="28"/>
        </w:rPr>
        <w:t xml:space="preserve">может </w:t>
      </w:r>
      <w:r w:rsidRPr="003572A4">
        <w:rPr>
          <w:color w:val="000000"/>
          <w:sz w:val="28"/>
          <w:szCs w:val="28"/>
        </w:rPr>
        <w:t>прив</w:t>
      </w:r>
      <w:r>
        <w:rPr>
          <w:color w:val="000000"/>
          <w:sz w:val="28"/>
          <w:szCs w:val="28"/>
        </w:rPr>
        <w:t>ести</w:t>
      </w:r>
      <w:r w:rsidRPr="003572A4">
        <w:rPr>
          <w:color w:val="000000"/>
          <w:sz w:val="28"/>
          <w:szCs w:val="28"/>
        </w:rPr>
        <w:t xml:space="preserve"> страну к возникновению пустот в народнохозяйственной структуре. Усиление разрыва в уровнях рентабельности между экспортно и </w:t>
      </w:r>
      <w:r>
        <w:rPr>
          <w:color w:val="000000"/>
          <w:sz w:val="28"/>
          <w:szCs w:val="28"/>
        </w:rPr>
        <w:t>импортно</w:t>
      </w:r>
      <w:r w:rsidRPr="003572A4">
        <w:rPr>
          <w:color w:val="000000"/>
          <w:sz w:val="28"/>
          <w:szCs w:val="28"/>
        </w:rPr>
        <w:t xml:space="preserve"> ориентированными отраслями </w:t>
      </w:r>
      <w:r>
        <w:rPr>
          <w:color w:val="000000"/>
          <w:sz w:val="28"/>
          <w:szCs w:val="28"/>
        </w:rPr>
        <w:t>не может</w:t>
      </w:r>
      <w:r w:rsidRPr="003572A4">
        <w:rPr>
          <w:color w:val="000000"/>
          <w:sz w:val="28"/>
          <w:szCs w:val="28"/>
        </w:rPr>
        <w:t xml:space="preserve"> привести к инвест</w:t>
      </w:r>
      <w:r w:rsidRPr="003572A4">
        <w:rPr>
          <w:color w:val="000000"/>
          <w:sz w:val="28"/>
          <w:szCs w:val="28"/>
        </w:rPr>
        <w:t>и</w:t>
      </w:r>
      <w:r w:rsidRPr="003572A4">
        <w:rPr>
          <w:color w:val="000000"/>
          <w:sz w:val="28"/>
          <w:szCs w:val="28"/>
        </w:rPr>
        <w:t>рованию избыточного капитала. Скорее вероятны вложения частными компаниями в иностранные активы, хранение на зарубежных счетах или в Банке России. Если энергетически сырьевые холдинги все-таки</w:t>
      </w:r>
      <w:r>
        <w:rPr>
          <w:color w:val="000000"/>
          <w:sz w:val="28"/>
          <w:szCs w:val="28"/>
        </w:rPr>
        <w:t xml:space="preserve"> разместят</w:t>
      </w:r>
      <w:r w:rsidRPr="003572A4">
        <w:rPr>
          <w:color w:val="000000"/>
          <w:sz w:val="28"/>
          <w:szCs w:val="28"/>
        </w:rPr>
        <w:t xml:space="preserve"> инвестиционные</w:t>
      </w:r>
      <w:r>
        <w:rPr>
          <w:color w:val="000000"/>
          <w:sz w:val="28"/>
          <w:szCs w:val="28"/>
        </w:rPr>
        <w:t xml:space="preserve"> затраты</w:t>
      </w:r>
      <w:r w:rsidRPr="003572A4">
        <w:rPr>
          <w:color w:val="000000"/>
          <w:sz w:val="28"/>
          <w:szCs w:val="28"/>
        </w:rPr>
        <w:t>, например,</w:t>
      </w:r>
      <w:r>
        <w:rPr>
          <w:color w:val="000000"/>
          <w:sz w:val="28"/>
          <w:szCs w:val="28"/>
        </w:rPr>
        <w:t xml:space="preserve"> в </w:t>
      </w:r>
      <w:r w:rsidRPr="003572A4">
        <w:rPr>
          <w:color w:val="000000"/>
          <w:sz w:val="28"/>
          <w:szCs w:val="28"/>
        </w:rPr>
        <w:t>отраслях отечественного машин</w:t>
      </w:r>
      <w:r w:rsidRPr="003572A4">
        <w:rPr>
          <w:color w:val="000000"/>
          <w:sz w:val="28"/>
          <w:szCs w:val="28"/>
        </w:rPr>
        <w:t>о</w:t>
      </w:r>
      <w:r w:rsidRPr="003572A4">
        <w:rPr>
          <w:color w:val="000000"/>
          <w:sz w:val="28"/>
          <w:szCs w:val="28"/>
        </w:rPr>
        <w:t>строения, то это затронет</w:t>
      </w:r>
      <w:r>
        <w:rPr>
          <w:color w:val="000000"/>
          <w:sz w:val="28"/>
          <w:szCs w:val="28"/>
        </w:rPr>
        <w:t xml:space="preserve"> лишь некоторые</w:t>
      </w:r>
      <w:r w:rsidRPr="003572A4">
        <w:rPr>
          <w:color w:val="000000"/>
          <w:sz w:val="28"/>
          <w:szCs w:val="28"/>
        </w:rPr>
        <w:t xml:space="preserve"> предприятия. Опираясь на ф</w:t>
      </w:r>
      <w:r w:rsidRPr="003572A4">
        <w:rPr>
          <w:color w:val="000000"/>
          <w:sz w:val="28"/>
          <w:szCs w:val="28"/>
        </w:rPr>
        <w:t>и</w:t>
      </w:r>
      <w:r w:rsidRPr="003572A4">
        <w:rPr>
          <w:color w:val="000000"/>
          <w:sz w:val="28"/>
          <w:szCs w:val="28"/>
        </w:rPr>
        <w:t>нансово-промышленные группы, ориентированные на экспорт топлива и сырья, а не на отечественные оборонно-промышленные комплексы, мы не можем рассчитывать на возможность концентрации капитала, рабочей с</w:t>
      </w:r>
      <w:r w:rsidRPr="003572A4">
        <w:rPr>
          <w:color w:val="000000"/>
          <w:sz w:val="28"/>
          <w:szCs w:val="28"/>
        </w:rPr>
        <w:t>и</w:t>
      </w:r>
      <w:r w:rsidRPr="003572A4">
        <w:rPr>
          <w:color w:val="000000"/>
          <w:sz w:val="28"/>
          <w:szCs w:val="28"/>
        </w:rPr>
        <w:t>лы, научных, инновационных и иных ресурсов на основных направлениях социально-экономического развития.</w:t>
      </w:r>
    </w:p>
    <w:p w:rsidR="00ED53C9" w:rsidRPr="00920C63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20C63">
        <w:rPr>
          <w:color w:val="000000"/>
          <w:sz w:val="28"/>
          <w:szCs w:val="28"/>
        </w:rPr>
        <w:t xml:space="preserve">Выбрав </w:t>
      </w:r>
      <w:r>
        <w:rPr>
          <w:color w:val="000000"/>
          <w:sz w:val="28"/>
          <w:szCs w:val="28"/>
        </w:rPr>
        <w:t>благоприятный</w:t>
      </w:r>
      <w:r w:rsidRPr="00920C63">
        <w:rPr>
          <w:color w:val="000000"/>
          <w:sz w:val="28"/>
          <w:szCs w:val="28"/>
        </w:rPr>
        <w:t xml:space="preserve"> вариант осуществления структурных сдв</w:t>
      </w:r>
      <w:r w:rsidRPr="00920C63">
        <w:rPr>
          <w:color w:val="000000"/>
          <w:sz w:val="28"/>
          <w:szCs w:val="28"/>
        </w:rPr>
        <w:t>и</w:t>
      </w:r>
      <w:r w:rsidRPr="00920C63">
        <w:rPr>
          <w:color w:val="000000"/>
          <w:sz w:val="28"/>
          <w:szCs w:val="28"/>
        </w:rPr>
        <w:t>гов, наша страна и сейчас располагает реальными возможностями осла</w:t>
      </w:r>
      <w:r w:rsidRPr="00920C63">
        <w:rPr>
          <w:color w:val="000000"/>
          <w:sz w:val="28"/>
          <w:szCs w:val="28"/>
        </w:rPr>
        <w:t>б</w:t>
      </w:r>
      <w:r w:rsidRPr="00920C63">
        <w:rPr>
          <w:color w:val="000000"/>
          <w:sz w:val="28"/>
          <w:szCs w:val="28"/>
        </w:rPr>
        <w:t>ления сырьевой ориентации национальной экономики, проявившейся в п</w:t>
      </w:r>
      <w:r w:rsidRPr="00920C63">
        <w:rPr>
          <w:color w:val="000000"/>
          <w:sz w:val="28"/>
          <w:szCs w:val="28"/>
        </w:rPr>
        <w:t>о</w:t>
      </w:r>
      <w:r w:rsidRPr="00920C63">
        <w:rPr>
          <w:color w:val="000000"/>
          <w:sz w:val="28"/>
          <w:szCs w:val="28"/>
        </w:rPr>
        <w:t>следние 15-20 лет. Не отрицая важности наращивания государственных инвестиций в сферу производства общественных благ целесообразно стр</w:t>
      </w:r>
      <w:r w:rsidRPr="00920C63">
        <w:rPr>
          <w:color w:val="000000"/>
          <w:sz w:val="28"/>
          <w:szCs w:val="28"/>
        </w:rPr>
        <w:t>е</w:t>
      </w:r>
      <w:r w:rsidRPr="00920C63">
        <w:rPr>
          <w:color w:val="000000"/>
          <w:sz w:val="28"/>
          <w:szCs w:val="28"/>
        </w:rPr>
        <w:t>миться к последовательному превращению финансовой сферы в сферу ч</w:t>
      </w:r>
      <w:r w:rsidRPr="00920C63">
        <w:rPr>
          <w:color w:val="000000"/>
          <w:sz w:val="28"/>
          <w:szCs w:val="28"/>
        </w:rPr>
        <w:t>а</w:t>
      </w:r>
      <w:r w:rsidRPr="00920C63">
        <w:rPr>
          <w:color w:val="000000"/>
          <w:sz w:val="28"/>
          <w:szCs w:val="28"/>
        </w:rPr>
        <w:t>стных сбережений в инвестиции</w:t>
      </w:r>
      <w:r>
        <w:rPr>
          <w:color w:val="000000"/>
          <w:sz w:val="28"/>
          <w:szCs w:val="28"/>
        </w:rPr>
        <w:t xml:space="preserve"> </w:t>
      </w:r>
      <w:r w:rsidRPr="00994FDC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3</w:t>
      </w:r>
      <w:r w:rsidRPr="00994FDC">
        <w:rPr>
          <w:color w:val="000000"/>
          <w:sz w:val="28"/>
          <w:szCs w:val="28"/>
        </w:rPr>
        <w:t>]</w:t>
      </w:r>
      <w:r w:rsidRPr="00920C63">
        <w:rPr>
          <w:color w:val="000000"/>
          <w:sz w:val="28"/>
          <w:szCs w:val="28"/>
        </w:rPr>
        <w:t>.</w:t>
      </w:r>
    </w:p>
    <w:p w:rsidR="00ED53C9" w:rsidRPr="00920C63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Диверсификация экономической политики России – это первост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пенная </w:t>
      </w:r>
      <w:r w:rsidRPr="00920C63">
        <w:rPr>
          <w:color w:val="000000"/>
          <w:sz w:val="28"/>
          <w:szCs w:val="28"/>
        </w:rPr>
        <w:t>задача</w:t>
      </w:r>
      <w:r>
        <w:rPr>
          <w:color w:val="000000"/>
          <w:sz w:val="28"/>
          <w:szCs w:val="28"/>
        </w:rPr>
        <w:t xml:space="preserve"> государства, но</w:t>
      </w:r>
      <w:r w:rsidRPr="00920C63">
        <w:rPr>
          <w:color w:val="000000"/>
          <w:sz w:val="28"/>
          <w:szCs w:val="28"/>
        </w:rPr>
        <w:t xml:space="preserve"> в ближайшие годы наша страна обречена на зависимость от экспорта сырья. Основные проблемы заключаются в н</w:t>
      </w:r>
      <w:r w:rsidRPr="00920C63">
        <w:rPr>
          <w:color w:val="000000"/>
          <w:sz w:val="28"/>
          <w:szCs w:val="28"/>
        </w:rPr>
        <w:t>е</w:t>
      </w:r>
      <w:r w:rsidRPr="00920C63">
        <w:rPr>
          <w:color w:val="000000"/>
          <w:sz w:val="28"/>
          <w:szCs w:val="28"/>
        </w:rPr>
        <w:t>сформированности налогового механизма, который создает равные старт</w:t>
      </w:r>
      <w:r w:rsidRPr="00920C63">
        <w:rPr>
          <w:color w:val="000000"/>
          <w:sz w:val="28"/>
          <w:szCs w:val="28"/>
        </w:rPr>
        <w:t>о</w:t>
      </w:r>
      <w:r w:rsidRPr="00920C63">
        <w:rPr>
          <w:color w:val="000000"/>
          <w:sz w:val="28"/>
          <w:szCs w:val="28"/>
        </w:rPr>
        <w:t xml:space="preserve">вые условия хозяйствования во всех отраслях вне зависимости от степени их близости к природным богатствам. </w:t>
      </w:r>
      <w:r>
        <w:rPr>
          <w:color w:val="000000"/>
          <w:sz w:val="28"/>
          <w:szCs w:val="28"/>
        </w:rPr>
        <w:t>Проблемой</w:t>
      </w:r>
      <w:r w:rsidRPr="00920C63">
        <w:rPr>
          <w:color w:val="000000"/>
          <w:sz w:val="28"/>
          <w:szCs w:val="28"/>
        </w:rPr>
        <w:t xml:space="preserve"> сложившейся в нашей стране модели бюджетной политики выступает сохранение у власти прав произвольно направлять миллиарды финансовых ресурсов</w:t>
      </w:r>
      <w:r>
        <w:rPr>
          <w:color w:val="000000"/>
          <w:sz w:val="28"/>
          <w:szCs w:val="28"/>
        </w:rPr>
        <w:t xml:space="preserve"> </w:t>
      </w:r>
      <w:r w:rsidRPr="00920C63">
        <w:rPr>
          <w:color w:val="000000"/>
          <w:sz w:val="28"/>
          <w:szCs w:val="28"/>
        </w:rPr>
        <w:t xml:space="preserve">на те или иные общенациональные проекты, опираясь не на детальные количественные расчеты эффективности вложений, а на </w:t>
      </w:r>
      <w:r>
        <w:rPr>
          <w:color w:val="000000"/>
          <w:sz w:val="28"/>
          <w:szCs w:val="28"/>
        </w:rPr>
        <w:t xml:space="preserve">незначительные краткосрочные </w:t>
      </w:r>
      <w:r w:rsidRPr="00920C63">
        <w:rPr>
          <w:color w:val="000000"/>
          <w:sz w:val="28"/>
          <w:szCs w:val="28"/>
        </w:rPr>
        <w:t>экономические выгоды.</w:t>
      </w:r>
    </w:p>
    <w:p w:rsidR="00ED53C9" w:rsidRPr="001E78C7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78C7">
        <w:rPr>
          <w:color w:val="000000"/>
          <w:sz w:val="28"/>
          <w:szCs w:val="28"/>
        </w:rPr>
        <w:t xml:space="preserve">Безусловно, </w:t>
      </w:r>
      <w:r>
        <w:rPr>
          <w:color w:val="000000"/>
          <w:sz w:val="28"/>
          <w:szCs w:val="28"/>
        </w:rPr>
        <w:t>отдельные элементы развития промышленной</w:t>
      </w:r>
      <w:r w:rsidRPr="001E78C7">
        <w:rPr>
          <w:color w:val="000000"/>
          <w:sz w:val="28"/>
          <w:szCs w:val="28"/>
        </w:rPr>
        <w:t xml:space="preserve"> политик</w:t>
      </w:r>
      <w:r>
        <w:rPr>
          <w:color w:val="000000"/>
          <w:sz w:val="28"/>
          <w:szCs w:val="28"/>
        </w:rPr>
        <w:t>и</w:t>
      </w:r>
      <w:r w:rsidRPr="001E78C7">
        <w:rPr>
          <w:color w:val="000000"/>
          <w:sz w:val="28"/>
          <w:szCs w:val="28"/>
        </w:rPr>
        <w:t xml:space="preserve"> в России име</w:t>
      </w:r>
      <w:r>
        <w:rPr>
          <w:color w:val="000000"/>
          <w:sz w:val="28"/>
          <w:szCs w:val="28"/>
        </w:rPr>
        <w:t>ю</w:t>
      </w:r>
      <w:r w:rsidRPr="001E78C7">
        <w:rPr>
          <w:color w:val="000000"/>
          <w:sz w:val="28"/>
          <w:szCs w:val="28"/>
        </w:rPr>
        <w:t>т место: нельзя не заметить масштабное перераспределение нефтедолларов через государственный бюджет от экспортно-ориентированного сектора к внутренне ориентированному и к отраслям социальной сферы. Отмена в 2000</w:t>
      </w:r>
      <w:r>
        <w:rPr>
          <w:color w:val="000000"/>
          <w:sz w:val="28"/>
          <w:szCs w:val="28"/>
        </w:rPr>
        <w:t xml:space="preserve"> </w:t>
      </w:r>
      <w:r w:rsidRPr="001E78C7">
        <w:rPr>
          <w:color w:val="000000"/>
          <w:sz w:val="28"/>
          <w:szCs w:val="28"/>
        </w:rPr>
        <w:t>г. оборотных налогов, от которых стр</w:t>
      </w:r>
      <w:r w:rsidRPr="001E78C7">
        <w:rPr>
          <w:color w:val="000000"/>
          <w:sz w:val="28"/>
          <w:szCs w:val="28"/>
        </w:rPr>
        <w:t>а</w:t>
      </w:r>
      <w:r w:rsidRPr="001E78C7">
        <w:rPr>
          <w:color w:val="000000"/>
          <w:sz w:val="28"/>
          <w:szCs w:val="28"/>
        </w:rPr>
        <w:t>дают предприятия обрабатывающей промышленности, также способств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>вала развитию не</w:t>
      </w:r>
      <w:r>
        <w:rPr>
          <w:color w:val="000000"/>
          <w:sz w:val="28"/>
          <w:szCs w:val="28"/>
        </w:rPr>
        <w:t xml:space="preserve"> </w:t>
      </w:r>
      <w:r w:rsidRPr="001E78C7">
        <w:rPr>
          <w:color w:val="000000"/>
          <w:sz w:val="28"/>
          <w:szCs w:val="28"/>
        </w:rPr>
        <w:t>сырьевых отраслей российской экономики</w:t>
      </w:r>
      <w:r>
        <w:rPr>
          <w:color w:val="000000"/>
          <w:sz w:val="28"/>
          <w:szCs w:val="28"/>
        </w:rPr>
        <w:t xml:space="preserve"> </w:t>
      </w:r>
      <w:r w:rsidRPr="00994FDC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2</w:t>
      </w:r>
      <w:r w:rsidRPr="00994FDC">
        <w:rPr>
          <w:color w:val="000000"/>
          <w:sz w:val="28"/>
          <w:szCs w:val="28"/>
        </w:rPr>
        <w:t>]</w:t>
      </w:r>
      <w:r w:rsidRPr="001E78C7">
        <w:rPr>
          <w:color w:val="000000"/>
          <w:sz w:val="28"/>
          <w:szCs w:val="28"/>
        </w:rPr>
        <w:t>. Поэтому нужно</w:t>
      </w:r>
      <w:r>
        <w:rPr>
          <w:color w:val="000000"/>
          <w:sz w:val="28"/>
          <w:szCs w:val="28"/>
        </w:rPr>
        <w:t xml:space="preserve"> разработать определенную систему</w:t>
      </w:r>
      <w:r w:rsidRPr="001E78C7">
        <w:rPr>
          <w:color w:val="000000"/>
          <w:sz w:val="28"/>
          <w:szCs w:val="28"/>
        </w:rPr>
        <w:t xml:space="preserve"> структурных сдвигов в сл</w:t>
      </w:r>
      <w:r w:rsidRPr="001E78C7">
        <w:rPr>
          <w:color w:val="000000"/>
          <w:sz w:val="28"/>
          <w:szCs w:val="28"/>
        </w:rPr>
        <w:t>е</w:t>
      </w:r>
      <w:r w:rsidRPr="001E78C7">
        <w:rPr>
          <w:color w:val="000000"/>
          <w:sz w:val="28"/>
          <w:szCs w:val="28"/>
        </w:rPr>
        <w:t>дующей последовательности: сначала</w:t>
      </w:r>
      <w:r>
        <w:rPr>
          <w:color w:val="000000"/>
          <w:sz w:val="28"/>
          <w:szCs w:val="28"/>
        </w:rPr>
        <w:t xml:space="preserve"> </w:t>
      </w:r>
      <w:r w:rsidRPr="00EF5268">
        <w:rPr>
          <w:sz w:val="28"/>
          <w:szCs w:val="28"/>
        </w:rPr>
        <w:t>следует осуществить</w:t>
      </w:r>
      <w:r>
        <w:rPr>
          <w:sz w:val="28"/>
          <w:szCs w:val="28"/>
        </w:rPr>
        <w:t xml:space="preserve"> </w:t>
      </w:r>
      <w:r w:rsidRPr="001E78C7">
        <w:rPr>
          <w:color w:val="000000"/>
          <w:sz w:val="28"/>
          <w:szCs w:val="28"/>
        </w:rPr>
        <w:t>производс</w:t>
      </w:r>
      <w:r w:rsidRPr="001E78C7">
        <w:rPr>
          <w:color w:val="000000"/>
          <w:sz w:val="28"/>
          <w:szCs w:val="28"/>
        </w:rPr>
        <w:t>т</w:t>
      </w:r>
      <w:r w:rsidRPr="001E78C7">
        <w:rPr>
          <w:color w:val="000000"/>
          <w:sz w:val="28"/>
          <w:szCs w:val="28"/>
        </w:rPr>
        <w:t xml:space="preserve">венное оживление экспортных отраслей, </w:t>
      </w:r>
      <w:r>
        <w:rPr>
          <w:color w:val="000000"/>
          <w:sz w:val="28"/>
          <w:szCs w:val="28"/>
        </w:rPr>
        <w:t>затем обслуживающих отраслей</w:t>
      </w:r>
      <w:r w:rsidRPr="001E78C7">
        <w:rPr>
          <w:color w:val="000000"/>
          <w:sz w:val="28"/>
          <w:szCs w:val="28"/>
        </w:rPr>
        <w:t xml:space="preserve"> и, наконец, конкурентоспособных отраслей, ориентирован</w:t>
      </w:r>
      <w:r>
        <w:rPr>
          <w:color w:val="000000"/>
          <w:sz w:val="28"/>
          <w:szCs w:val="28"/>
        </w:rPr>
        <w:t xml:space="preserve">ных на развитие и поддержание </w:t>
      </w:r>
      <w:r w:rsidRPr="001E78C7">
        <w:rPr>
          <w:color w:val="000000"/>
          <w:sz w:val="28"/>
          <w:szCs w:val="28"/>
        </w:rPr>
        <w:t>внутр</w:t>
      </w:r>
      <w:r>
        <w:rPr>
          <w:color w:val="000000"/>
          <w:sz w:val="28"/>
          <w:szCs w:val="28"/>
        </w:rPr>
        <w:t>еннего</w:t>
      </w:r>
      <w:r w:rsidRPr="001E78C7">
        <w:rPr>
          <w:color w:val="000000"/>
          <w:sz w:val="28"/>
          <w:szCs w:val="28"/>
        </w:rPr>
        <w:t xml:space="preserve"> рынка. Последовательн</w:t>
      </w:r>
      <w:r>
        <w:rPr>
          <w:color w:val="000000"/>
          <w:sz w:val="28"/>
          <w:szCs w:val="28"/>
        </w:rPr>
        <w:t xml:space="preserve">ость </w:t>
      </w:r>
      <w:r w:rsidRPr="001E78C7">
        <w:rPr>
          <w:color w:val="000000"/>
          <w:sz w:val="28"/>
          <w:szCs w:val="28"/>
        </w:rPr>
        <w:t>механизм</w:t>
      </w:r>
      <w:r>
        <w:rPr>
          <w:color w:val="000000"/>
          <w:sz w:val="28"/>
          <w:szCs w:val="28"/>
        </w:rPr>
        <w:t>а</w:t>
      </w:r>
      <w:r w:rsidRPr="001E78C7">
        <w:rPr>
          <w:color w:val="000000"/>
          <w:sz w:val="28"/>
          <w:szCs w:val="28"/>
        </w:rPr>
        <w:t xml:space="preserve"> пр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 xml:space="preserve">грессивных структурных сдвигов, </w:t>
      </w:r>
      <w:r>
        <w:rPr>
          <w:color w:val="000000"/>
          <w:sz w:val="28"/>
          <w:szCs w:val="28"/>
        </w:rPr>
        <w:t>основанных</w:t>
      </w:r>
      <w:r w:rsidRPr="001E78C7">
        <w:rPr>
          <w:color w:val="000000"/>
          <w:sz w:val="28"/>
          <w:szCs w:val="28"/>
        </w:rPr>
        <w:t xml:space="preserve"> на централи</w:t>
      </w:r>
      <w:r>
        <w:rPr>
          <w:color w:val="000000"/>
          <w:sz w:val="28"/>
          <w:szCs w:val="28"/>
        </w:rPr>
        <w:t>зованном</w:t>
      </w:r>
      <w:r w:rsidRPr="001E78C7">
        <w:rPr>
          <w:color w:val="000000"/>
          <w:sz w:val="28"/>
          <w:szCs w:val="28"/>
        </w:rPr>
        <w:t xml:space="preserve"> пер</w:t>
      </w:r>
      <w:r w:rsidRPr="001E78C7">
        <w:rPr>
          <w:color w:val="000000"/>
          <w:sz w:val="28"/>
          <w:szCs w:val="28"/>
        </w:rPr>
        <w:t>е</w:t>
      </w:r>
      <w:r w:rsidRPr="001E78C7">
        <w:rPr>
          <w:color w:val="000000"/>
          <w:sz w:val="28"/>
          <w:szCs w:val="28"/>
        </w:rPr>
        <w:t>распределе</w:t>
      </w:r>
      <w:r>
        <w:rPr>
          <w:color w:val="000000"/>
          <w:sz w:val="28"/>
          <w:szCs w:val="28"/>
        </w:rPr>
        <w:t>нии</w:t>
      </w:r>
      <w:r w:rsidRPr="001E78C7">
        <w:rPr>
          <w:color w:val="000000"/>
          <w:sz w:val="28"/>
          <w:szCs w:val="28"/>
        </w:rPr>
        <w:t xml:space="preserve"> ресурсов, является важным условием устойчивого экон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>мического</w:t>
      </w:r>
      <w:r>
        <w:rPr>
          <w:color w:val="000000"/>
          <w:sz w:val="28"/>
          <w:szCs w:val="28"/>
        </w:rPr>
        <w:t xml:space="preserve"> роста</w:t>
      </w:r>
      <w:r w:rsidRPr="001E78C7">
        <w:rPr>
          <w:color w:val="000000"/>
          <w:sz w:val="28"/>
          <w:szCs w:val="28"/>
        </w:rPr>
        <w:t xml:space="preserve"> России в</w:t>
      </w:r>
      <w:r>
        <w:rPr>
          <w:color w:val="000000"/>
          <w:sz w:val="28"/>
          <w:szCs w:val="28"/>
        </w:rPr>
        <w:t xml:space="preserve"> дальнейшей </w:t>
      </w:r>
      <w:r w:rsidRPr="001E78C7">
        <w:rPr>
          <w:color w:val="000000"/>
          <w:sz w:val="28"/>
          <w:szCs w:val="28"/>
        </w:rPr>
        <w:t xml:space="preserve">перспективе. </w:t>
      </w:r>
    </w:p>
    <w:p w:rsidR="00ED53C9" w:rsidRDefault="00ED53C9" w:rsidP="00113474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</w:t>
      </w:r>
      <w:r w:rsidRPr="001E78C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борьба с «ресурсной дамнацией</w:t>
      </w:r>
      <w:r w:rsidRPr="001E78C7">
        <w:rPr>
          <w:color w:val="000000"/>
          <w:sz w:val="28"/>
          <w:szCs w:val="28"/>
        </w:rPr>
        <w:t>» в российской эк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>номи</w:t>
      </w:r>
      <w:r>
        <w:rPr>
          <w:color w:val="000000"/>
          <w:sz w:val="28"/>
          <w:szCs w:val="28"/>
        </w:rPr>
        <w:t xml:space="preserve">ке может осуществляться </w:t>
      </w:r>
      <w:r w:rsidRPr="001E78C7">
        <w:rPr>
          <w:color w:val="000000"/>
          <w:sz w:val="28"/>
          <w:szCs w:val="28"/>
        </w:rPr>
        <w:t xml:space="preserve">следующими путями: </w:t>
      </w:r>
      <w:r>
        <w:rPr>
          <w:color w:val="000000"/>
          <w:sz w:val="28"/>
          <w:szCs w:val="28"/>
        </w:rPr>
        <w:t>применение</w:t>
      </w:r>
      <w:r w:rsidRPr="001E78C7">
        <w:rPr>
          <w:color w:val="000000"/>
          <w:sz w:val="28"/>
          <w:szCs w:val="28"/>
        </w:rPr>
        <w:t xml:space="preserve"> налог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>вых мер по изъятию основной части рен</w:t>
      </w:r>
      <w:r>
        <w:rPr>
          <w:color w:val="000000"/>
          <w:sz w:val="28"/>
          <w:szCs w:val="28"/>
        </w:rPr>
        <w:t>тного дохода и перераспределению</w:t>
      </w:r>
      <w:r w:rsidRPr="001E78C7">
        <w:rPr>
          <w:color w:val="000000"/>
          <w:sz w:val="28"/>
          <w:szCs w:val="28"/>
        </w:rPr>
        <w:t xml:space="preserve"> его в приоритетные обрабатывающие отрасли. Это </w:t>
      </w:r>
      <w:r>
        <w:rPr>
          <w:color w:val="000000"/>
          <w:sz w:val="28"/>
          <w:szCs w:val="28"/>
        </w:rPr>
        <w:t xml:space="preserve">способствует </w:t>
      </w:r>
      <w:r w:rsidRPr="001E78C7">
        <w:rPr>
          <w:color w:val="000000"/>
          <w:sz w:val="28"/>
          <w:szCs w:val="28"/>
        </w:rPr>
        <w:t>формир</w:t>
      </w:r>
      <w:r w:rsidRPr="001E78C7">
        <w:rPr>
          <w:color w:val="000000"/>
          <w:sz w:val="28"/>
          <w:szCs w:val="28"/>
        </w:rPr>
        <w:t>о</w:t>
      </w:r>
      <w:r w:rsidRPr="001E78C7">
        <w:rPr>
          <w:color w:val="000000"/>
          <w:sz w:val="28"/>
          <w:szCs w:val="28"/>
        </w:rPr>
        <w:t>ванию благоприятного инвестиционного кли</w:t>
      </w:r>
      <w:r>
        <w:rPr>
          <w:color w:val="000000"/>
          <w:sz w:val="28"/>
          <w:szCs w:val="28"/>
        </w:rPr>
        <w:t>мата,</w:t>
      </w:r>
      <w:r w:rsidRPr="001E78C7">
        <w:rPr>
          <w:color w:val="000000"/>
          <w:sz w:val="28"/>
          <w:szCs w:val="28"/>
        </w:rPr>
        <w:t xml:space="preserve"> появлению крупных корпораций, способных в ходе диверсификации деятельности перераспр</w:t>
      </w:r>
      <w:r w:rsidRPr="001E78C7">
        <w:rPr>
          <w:color w:val="000000"/>
          <w:sz w:val="28"/>
          <w:szCs w:val="28"/>
        </w:rPr>
        <w:t>е</w:t>
      </w:r>
      <w:r w:rsidRPr="001E78C7">
        <w:rPr>
          <w:color w:val="000000"/>
          <w:sz w:val="28"/>
          <w:szCs w:val="28"/>
        </w:rPr>
        <w:t>делять ресурсы из добывающих отраслей в обрабатывающие отрасли. Ро</w:t>
      </w:r>
      <w:r w:rsidRPr="001E78C7">
        <w:rPr>
          <w:color w:val="000000"/>
          <w:sz w:val="28"/>
          <w:szCs w:val="28"/>
        </w:rPr>
        <w:t>с</w:t>
      </w:r>
      <w:r w:rsidRPr="001E78C7">
        <w:rPr>
          <w:color w:val="000000"/>
          <w:sz w:val="28"/>
          <w:szCs w:val="28"/>
        </w:rPr>
        <w:t>сии необходимо стремиться к последовательному переходу финансовой сферы к трансформации частных сбережений в инвестиции.</w:t>
      </w:r>
    </w:p>
    <w:p w:rsidR="00ED53C9" w:rsidRDefault="00ED53C9" w:rsidP="000321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3C9" w:rsidRPr="00D17CAE" w:rsidRDefault="00ED53C9" w:rsidP="00214B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17CAE">
        <w:rPr>
          <w:rFonts w:ascii="Times New Roman" w:hAnsi="Times New Roman"/>
          <w:b/>
          <w:sz w:val="24"/>
          <w:szCs w:val="24"/>
        </w:rPr>
        <w:t>Литература</w:t>
      </w:r>
    </w:p>
    <w:p w:rsidR="00ED53C9" w:rsidRDefault="00ED53C9" w:rsidP="00214BB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D53C9" w:rsidRPr="00994FDC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Забелина О.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 Российская специфика «голландской болезни»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 О.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Забелина // Вопросы эко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номики. 2010. № 11. –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60.</w:t>
      </w:r>
    </w:p>
    <w:p w:rsidR="00ED53C9" w:rsidRPr="00994FDC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Капканщиков С.Г. Варианты реализации промышленной политики российск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 государств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а: в поисках путей преодоления «голландской болезни»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 С.Г. Капканщ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ков // Современные исследования социальных проблем (электронный научный жу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нал).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2012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№1 (09). – С. 4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</w:t>
      </w:r>
    </w:p>
    <w:p w:rsidR="00ED53C9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Кожемякин Л.В., Осечкина Т.А.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добывающей отрасли на социальную поли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тику региона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/Л.В. Кожемякин, Т.А. Осе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чкина // Научная перспектива.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№6. –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64.</w:t>
      </w:r>
    </w:p>
    <w:p w:rsidR="00ED53C9" w:rsidRPr="001563B4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Emphasis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 xml:space="preserve">4. </w:t>
      </w:r>
      <w:r w:rsidRPr="001563B4">
        <w:rPr>
          <w:rStyle w:val="Emphasis"/>
          <w:rFonts w:ascii="Times New Roman" w:hAnsi="Times New Roman"/>
          <w:i w:val="0"/>
          <w:color w:val="000000"/>
          <w:sz w:val="24"/>
          <w:szCs w:val="24"/>
          <w:shd w:val="clear" w:color="auto" w:fill="FFFFFF"/>
        </w:rPr>
        <w:t>Кудрин А.</w:t>
      </w:r>
      <w:r w:rsidRPr="001563B4">
        <w:rPr>
          <w:rFonts w:ascii="Times New Roman" w:hAnsi="Times New Roman"/>
          <w:sz w:val="24"/>
          <w:szCs w:val="24"/>
        </w:rPr>
        <w:t>Л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Влияние доходов от экспорта нефтегазовых ресурсов на дене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кредитную политику России // Вопросы экономики.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2013. №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4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19.</w:t>
      </w:r>
    </w:p>
    <w:p w:rsidR="00ED53C9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Фетисов Г.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 Альтернативы «сырьевой»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модели развития российской экон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мики / Г.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</w:t>
      </w:r>
      <w:r w:rsidRPr="00994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Фетисов // Российский эк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ономический журнал. </w:t>
      </w:r>
      <w:r w:rsidRPr="00F00EA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2010. №9.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С</w:t>
      </w:r>
      <w:r w:rsidRPr="00F00EA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225.</w:t>
      </w:r>
    </w:p>
    <w:p w:rsidR="00ED53C9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563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Информационный портал </w:t>
      </w:r>
      <w:r w:rsidRPr="00B436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[https://ru.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wikipedia.org/wiki/</w:t>
      </w:r>
      <w:r w:rsidRPr="00B436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Режим доступа в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тернет </w:t>
      </w:r>
      <w:hyperlink r:id="rId10" w:history="1">
        <w:r w:rsidRPr="008659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www</w:t>
        </w:r>
        <w:r w:rsidRPr="008659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.</w:t>
        </w:r>
        <w:r w:rsidRPr="008659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w</w:t>
        </w:r>
        <w:r w:rsidRPr="008659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ikipedia.</w:t>
        </w:r>
        <w:r w:rsidRPr="008659D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ru</w:t>
        </w:r>
      </w:hyperlink>
    </w:p>
    <w:p w:rsidR="00ED53C9" w:rsidRPr="00764952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7. Информационный портал </w:t>
      </w:r>
      <w:r w:rsidRPr="008659DF">
        <w:rPr>
          <w:rFonts w:ascii="Times New Roman" w:hAnsi="Times New Roman"/>
          <w:sz w:val="24"/>
          <w:szCs w:val="24"/>
        </w:rPr>
        <w:t>[</w:t>
      </w:r>
      <w:r w:rsidRPr="008659DF">
        <w:rPr>
          <w:rFonts w:ascii="Times New Roman" w:hAnsi="Times New Roman"/>
          <w:sz w:val="24"/>
          <w:szCs w:val="24"/>
          <w:lang w:val="en-US"/>
        </w:rPr>
        <w:t>http</w:t>
      </w:r>
      <w:r w:rsidRPr="008659DF">
        <w:rPr>
          <w:rFonts w:ascii="Times New Roman" w:hAnsi="Times New Roman"/>
          <w:sz w:val="24"/>
          <w:szCs w:val="24"/>
        </w:rPr>
        <w:t>://</w:t>
      </w:r>
      <w:r w:rsidRPr="008659DF">
        <w:rPr>
          <w:rFonts w:ascii="Times New Roman" w:hAnsi="Times New Roman"/>
          <w:sz w:val="24"/>
          <w:szCs w:val="24"/>
          <w:lang w:val="en-US"/>
        </w:rPr>
        <w:t>www</w:t>
      </w:r>
      <w:r w:rsidRPr="008659DF">
        <w:rPr>
          <w:rFonts w:ascii="Times New Roman" w:hAnsi="Times New Roman"/>
          <w:sz w:val="24"/>
          <w:szCs w:val="24"/>
        </w:rPr>
        <w:t>.</w:t>
      </w:r>
      <w:r w:rsidRPr="008659DF">
        <w:rPr>
          <w:rFonts w:ascii="Times New Roman" w:hAnsi="Times New Roman"/>
          <w:sz w:val="24"/>
          <w:szCs w:val="24"/>
          <w:lang w:val="en-US"/>
        </w:rPr>
        <w:t>gks</w:t>
      </w:r>
      <w:r w:rsidRPr="008659DF">
        <w:rPr>
          <w:rFonts w:ascii="Times New Roman" w:hAnsi="Times New Roman"/>
          <w:sz w:val="24"/>
          <w:szCs w:val="24"/>
        </w:rPr>
        <w:t>.</w:t>
      </w:r>
      <w:r w:rsidRPr="008659DF">
        <w:rPr>
          <w:rFonts w:ascii="Times New Roman" w:hAnsi="Times New Roman"/>
          <w:sz w:val="24"/>
          <w:szCs w:val="24"/>
          <w:lang w:val="en-US"/>
        </w:rPr>
        <w:t>ru</w:t>
      </w:r>
      <w:r w:rsidRPr="008659DF">
        <w:rPr>
          <w:rFonts w:ascii="Times New Roman" w:hAnsi="Times New Roman"/>
          <w:sz w:val="24"/>
          <w:szCs w:val="24"/>
        </w:rPr>
        <w:t>/</w:t>
      </w:r>
      <w:r w:rsidRPr="008659DF">
        <w:rPr>
          <w:rFonts w:ascii="Times New Roman" w:hAnsi="Times New Roman"/>
          <w:sz w:val="24"/>
          <w:szCs w:val="24"/>
          <w:lang w:val="en-US"/>
        </w:rPr>
        <w:t>wps</w:t>
      </w:r>
      <w:r w:rsidRPr="008659DF">
        <w:rPr>
          <w:rFonts w:ascii="Times New Roman" w:hAnsi="Times New Roman"/>
          <w:sz w:val="24"/>
          <w:szCs w:val="24"/>
        </w:rPr>
        <w:t>/</w:t>
      </w:r>
      <w:r w:rsidRPr="008659DF">
        <w:rPr>
          <w:rFonts w:ascii="Times New Roman" w:hAnsi="Times New Roman"/>
          <w:sz w:val="24"/>
          <w:szCs w:val="24"/>
          <w:lang w:val="en-US"/>
        </w:rPr>
        <w:t>wcm</w:t>
      </w:r>
      <w:r w:rsidRPr="008659DF">
        <w:rPr>
          <w:rFonts w:ascii="Times New Roman" w:hAnsi="Times New Roman"/>
          <w:sz w:val="24"/>
          <w:szCs w:val="24"/>
        </w:rPr>
        <w:t>/</w:t>
      </w:r>
      <w:r w:rsidRPr="008659DF">
        <w:rPr>
          <w:rFonts w:ascii="Times New Roman" w:hAnsi="Times New Roman"/>
          <w:sz w:val="24"/>
          <w:szCs w:val="24"/>
          <w:lang w:val="en-US"/>
        </w:rPr>
        <w:t>connect</w:t>
      </w:r>
      <w:r w:rsidRPr="008659DF">
        <w:rPr>
          <w:rFonts w:ascii="Times New Roman" w:hAnsi="Times New Roman"/>
          <w:sz w:val="24"/>
          <w:szCs w:val="24"/>
        </w:rPr>
        <w:t>/</w:t>
      </w:r>
      <w:r w:rsidRPr="008659DF">
        <w:rPr>
          <w:rFonts w:ascii="Times New Roman" w:hAnsi="Times New Roman"/>
          <w:sz w:val="24"/>
          <w:szCs w:val="24"/>
          <w:lang w:val="en-US"/>
        </w:rPr>
        <w:t>rosstat</w:t>
      </w:r>
      <w:r w:rsidRPr="008659DF">
        <w:rPr>
          <w:rFonts w:ascii="Times New Roman" w:hAnsi="Times New Roman"/>
          <w:sz w:val="24"/>
          <w:szCs w:val="24"/>
        </w:rPr>
        <w:t>_</w:t>
      </w:r>
      <w:r w:rsidRPr="008659DF">
        <w:rPr>
          <w:rFonts w:ascii="Times New Roman" w:hAnsi="Times New Roman"/>
          <w:sz w:val="24"/>
          <w:szCs w:val="24"/>
          <w:lang w:val="en-US"/>
        </w:rPr>
        <w:t>main</w:t>
      </w:r>
      <w:r w:rsidRPr="008659DF">
        <w:rPr>
          <w:rFonts w:ascii="Times New Roman" w:hAnsi="Times New Roman"/>
          <w:sz w:val="24"/>
          <w:szCs w:val="24"/>
        </w:rPr>
        <w:t>/]</w:t>
      </w:r>
      <w:r>
        <w:rPr>
          <w:rFonts w:ascii="Times New Roman" w:hAnsi="Times New Roman"/>
          <w:sz w:val="24"/>
          <w:szCs w:val="24"/>
        </w:rPr>
        <w:t>. Режим</w:t>
      </w:r>
      <w:r w:rsidRPr="0076495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доступа</w:t>
      </w:r>
      <w:r w:rsidRPr="0076495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76495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</w:t>
      </w:r>
      <w:r w:rsidRPr="0076495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59DF">
        <w:rPr>
          <w:rFonts w:ascii="Times New Roman" w:hAnsi="Times New Roman"/>
          <w:sz w:val="24"/>
          <w:szCs w:val="24"/>
          <w:lang w:val="en-US"/>
        </w:rPr>
        <w:t>www</w:t>
      </w:r>
      <w:r w:rsidRPr="00764952">
        <w:rPr>
          <w:rFonts w:ascii="Times New Roman" w:hAnsi="Times New Roman"/>
          <w:sz w:val="24"/>
          <w:szCs w:val="24"/>
          <w:lang w:val="en-US"/>
        </w:rPr>
        <w:t>.</w:t>
      </w:r>
      <w:r w:rsidRPr="008659DF">
        <w:rPr>
          <w:rFonts w:ascii="Times New Roman" w:hAnsi="Times New Roman"/>
          <w:sz w:val="24"/>
          <w:szCs w:val="24"/>
          <w:lang w:val="en-US"/>
        </w:rPr>
        <w:t>gks</w:t>
      </w:r>
      <w:r w:rsidRPr="00764952">
        <w:rPr>
          <w:rFonts w:ascii="Times New Roman" w:hAnsi="Times New Roman"/>
          <w:sz w:val="24"/>
          <w:szCs w:val="24"/>
          <w:lang w:val="en-US"/>
        </w:rPr>
        <w:t>.</w:t>
      </w:r>
      <w:r w:rsidRPr="008659DF">
        <w:rPr>
          <w:rFonts w:ascii="Times New Roman" w:hAnsi="Times New Roman"/>
          <w:sz w:val="24"/>
          <w:szCs w:val="24"/>
          <w:lang w:val="en-US"/>
        </w:rPr>
        <w:t>ru</w:t>
      </w:r>
    </w:p>
    <w:p w:rsidR="00ED53C9" w:rsidRPr="00764952" w:rsidRDefault="00ED53C9" w:rsidP="00214BB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ED53C9" w:rsidRPr="006738E9" w:rsidRDefault="00ED53C9" w:rsidP="00214BB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D53C9" w:rsidRPr="00D13D6E" w:rsidRDefault="00ED53C9" w:rsidP="00214B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1. Zabelina O.N. Rossijskaja specifika «gollandskoj bolezni» / O.N. Zabelina // V</w:t>
      </w:r>
      <w:r w:rsidRPr="00BA62B5">
        <w:rPr>
          <w:rFonts w:ascii="Times New Roman" w:hAnsi="Times New Roman"/>
          <w:sz w:val="24"/>
          <w:szCs w:val="24"/>
          <w:lang w:val="en-US"/>
        </w:rPr>
        <w:t>o</w:t>
      </w:r>
      <w:r w:rsidRPr="00BA62B5">
        <w:rPr>
          <w:rFonts w:ascii="Times New Roman" w:hAnsi="Times New Roman"/>
          <w:sz w:val="24"/>
          <w:szCs w:val="24"/>
          <w:lang w:val="en-US"/>
        </w:rPr>
        <w:t>prosy jekonomiki. 2010. № 11. – S. 60.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2. Kapkanshhikov S.G. Varianty realizacii promyshlennoj politiki rossijsko-go gos</w:t>
      </w:r>
      <w:r w:rsidRPr="00BA62B5">
        <w:rPr>
          <w:rFonts w:ascii="Times New Roman" w:hAnsi="Times New Roman"/>
          <w:sz w:val="24"/>
          <w:szCs w:val="24"/>
          <w:lang w:val="en-US"/>
        </w:rPr>
        <w:t>u</w:t>
      </w:r>
      <w:r w:rsidRPr="00BA62B5">
        <w:rPr>
          <w:rFonts w:ascii="Times New Roman" w:hAnsi="Times New Roman"/>
          <w:sz w:val="24"/>
          <w:szCs w:val="24"/>
          <w:lang w:val="en-US"/>
        </w:rPr>
        <w:t>darstva: v poiskah putej preodolenija «gollandskoj bolezni» / S.G. Kapkanshhi-kov // Sovr</w:t>
      </w:r>
      <w:r w:rsidRPr="00BA62B5">
        <w:rPr>
          <w:rFonts w:ascii="Times New Roman" w:hAnsi="Times New Roman"/>
          <w:sz w:val="24"/>
          <w:szCs w:val="24"/>
          <w:lang w:val="en-US"/>
        </w:rPr>
        <w:t>e</w:t>
      </w:r>
      <w:r w:rsidRPr="00BA62B5">
        <w:rPr>
          <w:rFonts w:ascii="Times New Roman" w:hAnsi="Times New Roman"/>
          <w:sz w:val="24"/>
          <w:szCs w:val="24"/>
          <w:lang w:val="en-US"/>
        </w:rPr>
        <w:t>mennye issledovanija social'nyh problem (jelektronnyj nauchnyj zhur-nal). – 2012. №1 (09). – S. 45.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3. Kozhemjakin L.V., Osechkina T.A. Vlijanie dobyvajushhej otrasli na social'nuju politiku regiona /L.V. Kozhemjakin, T.A. Osechkina // Nauchnaja perspektiva. 2013. №6. –S. 64.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4. Kudrin A.L. Vlijanie dohodov ot jeksporta neftegazovyh resursov na denezh-no-kreditnuju politiku Rossii // Voprosy jekonomiki. 2013. № 3. – S. 4–19.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5. Fetisov G.G. Al'ternativy «syr'evoj» modeli razvitija rossijskoj jekono-miki / G.G. Fetisov // Rossijskij jekonomicheskij zhurnal. 2010. №9. – S. 225.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6. Informacionnyj portal [https://ru.wikipedia.org/wiki/]. Rezhim dostupa v In-ternet www.wikipedia.ru</w:t>
      </w:r>
    </w:p>
    <w:p w:rsidR="00ED53C9" w:rsidRPr="00BA62B5" w:rsidRDefault="00ED53C9" w:rsidP="00BA6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A62B5">
        <w:rPr>
          <w:rFonts w:ascii="Times New Roman" w:hAnsi="Times New Roman"/>
          <w:sz w:val="24"/>
          <w:szCs w:val="24"/>
          <w:lang w:val="en-US"/>
        </w:rPr>
        <w:t>7. Informacionnyj portal [http://www.gks.ru/wps/wcm/connect/rosstat_main/]. Rezhim dostupa v Internet www.gks.ru</w:t>
      </w:r>
    </w:p>
    <w:sectPr w:rsidR="00ED53C9" w:rsidRPr="00BA62B5" w:rsidSect="00EF5268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3C9" w:rsidRDefault="00ED53C9" w:rsidP="00A326F7">
      <w:pPr>
        <w:spacing w:after="0" w:line="240" w:lineRule="auto"/>
      </w:pPr>
      <w:r>
        <w:separator/>
      </w:r>
    </w:p>
  </w:endnote>
  <w:endnote w:type="continuationSeparator" w:id="0">
    <w:p w:rsidR="00ED53C9" w:rsidRDefault="00ED53C9" w:rsidP="00A3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C9" w:rsidRDefault="00ED53C9">
    <w:pPr>
      <w:pStyle w:val="Footer"/>
    </w:pPr>
    <w:bookmarkStart w:id="13" w:name="OLE_LINK164"/>
    <w:bookmarkStart w:id="14" w:name="OLE_LINK165"/>
    <w:bookmarkStart w:id="15" w:name="OLE_LINK166"/>
    <w:bookmarkStart w:id="16" w:name="OLE_LINK167"/>
    <w:bookmarkStart w:id="17" w:name="OLE_LINK168"/>
    <w:bookmarkStart w:id="18" w:name="OLE_LINK169"/>
    <w:bookmarkStart w:id="19" w:name="OLE_LINK170"/>
    <w:r w:rsidRPr="00FF7F40">
      <w:rPr>
        <w:rFonts w:ascii="Times New Roman" w:hAnsi="Times New Roman"/>
        <w:sz w:val="24"/>
        <w:szCs w:val="24"/>
      </w:rPr>
      <w:t>http://ej.kubagro.ru/201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>/</w:t>
    </w:r>
    <w:r w:rsidRPr="00FF7F40">
      <w:rPr>
        <w:rFonts w:ascii="Times New Roman" w:hAnsi="Times New Roman"/>
        <w:sz w:val="24"/>
        <w:szCs w:val="24"/>
        <w:lang w:val="en-US"/>
      </w:rPr>
      <w:t>0</w:t>
    </w:r>
    <w:r w:rsidRPr="00FF7F40">
      <w:rPr>
        <w:rFonts w:ascii="Times New Roman" w:hAnsi="Times New Roman"/>
        <w:sz w:val="24"/>
        <w:szCs w:val="24"/>
      </w:rPr>
      <w:t>6/pdf/</w:t>
    </w:r>
    <w:r>
      <w:rPr>
        <w:rFonts w:ascii="Times New Roman" w:hAnsi="Times New Roman"/>
        <w:sz w:val="24"/>
        <w:szCs w:val="24"/>
        <w:lang w:val="en-US"/>
      </w:rPr>
      <w:t>84</w:t>
    </w:r>
    <w:r w:rsidRPr="00FF7F40">
      <w:rPr>
        <w:rFonts w:ascii="Times New Roman" w:hAnsi="Times New Roman"/>
        <w:sz w:val="24"/>
        <w:szCs w:val="24"/>
      </w:rPr>
      <w:t>.pdf</w:t>
    </w:r>
    <w:bookmarkEnd w:id="13"/>
    <w:bookmarkEnd w:id="14"/>
    <w:bookmarkEnd w:id="15"/>
    <w:bookmarkEnd w:id="16"/>
    <w:bookmarkEnd w:id="17"/>
    <w:bookmarkEnd w:id="18"/>
    <w:bookmarkEnd w:id="1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3C9" w:rsidRDefault="00ED53C9" w:rsidP="00A326F7">
      <w:pPr>
        <w:spacing w:after="0" w:line="240" w:lineRule="auto"/>
      </w:pPr>
      <w:r>
        <w:separator/>
      </w:r>
    </w:p>
  </w:footnote>
  <w:footnote w:type="continuationSeparator" w:id="0">
    <w:p w:rsidR="00ED53C9" w:rsidRDefault="00ED53C9" w:rsidP="00A3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C9" w:rsidRDefault="00ED53C9" w:rsidP="009D64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3C9" w:rsidRDefault="00ED53C9" w:rsidP="00350B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C9" w:rsidRPr="00350BF6" w:rsidRDefault="00ED53C9" w:rsidP="009D640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50BF6">
      <w:rPr>
        <w:rStyle w:val="PageNumber"/>
        <w:rFonts w:ascii="Times New Roman" w:hAnsi="Times New Roman"/>
        <w:sz w:val="28"/>
        <w:szCs w:val="28"/>
      </w:rPr>
      <w:fldChar w:fldCharType="begin"/>
    </w:r>
    <w:r w:rsidRPr="00350BF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50BF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350BF6">
      <w:rPr>
        <w:rStyle w:val="PageNumber"/>
        <w:rFonts w:ascii="Times New Roman" w:hAnsi="Times New Roman"/>
        <w:sz w:val="28"/>
        <w:szCs w:val="28"/>
      </w:rPr>
      <w:fldChar w:fldCharType="end"/>
    </w:r>
  </w:p>
  <w:p w:rsidR="00ED53C9" w:rsidRPr="00350BF6" w:rsidRDefault="00ED53C9" w:rsidP="00350BF6">
    <w:pPr>
      <w:pStyle w:val="Header"/>
      <w:ind w:right="360"/>
      <w:rPr>
        <w:lang w:val="en-US"/>
      </w:rPr>
    </w:pPr>
    <w:bookmarkStart w:id="5" w:name="OLE_LINK156"/>
    <w:bookmarkStart w:id="6" w:name="OLE_LINK157"/>
    <w:bookmarkStart w:id="7" w:name="OLE_LINK158"/>
    <w:bookmarkStart w:id="8" w:name="OLE_LINK159"/>
    <w:bookmarkStart w:id="9" w:name="OLE_LINK160"/>
    <w:bookmarkStart w:id="10" w:name="OLE_LINK161"/>
    <w:bookmarkStart w:id="11" w:name="OLE_LINK162"/>
    <w:bookmarkStart w:id="12" w:name="OLE_LINK163"/>
    <w:r w:rsidRPr="00FF7F40">
      <w:rPr>
        <w:rFonts w:ascii="Times New Roman" w:hAnsi="Times New Roman"/>
        <w:sz w:val="24"/>
        <w:szCs w:val="24"/>
      </w:rPr>
      <w:t>Научный журнал КубГАУ, №</w:t>
    </w:r>
    <w:r w:rsidRPr="00FF7F40">
      <w:rPr>
        <w:rFonts w:ascii="Times New Roman" w:hAnsi="Times New Roman"/>
        <w:sz w:val="24"/>
        <w:szCs w:val="24"/>
        <w:lang w:val="en-US"/>
      </w:rPr>
      <w:t>1</w:t>
    </w:r>
    <w:r w:rsidRPr="00FF7F40">
      <w:rPr>
        <w:rFonts w:ascii="Times New Roman" w:hAnsi="Times New Roman"/>
        <w:sz w:val="24"/>
        <w:szCs w:val="24"/>
      </w:rPr>
      <w:t>20(06), 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 xml:space="preserve"> года</w:t>
    </w:r>
    <w:bookmarkEnd w:id="5"/>
    <w:bookmarkEnd w:id="6"/>
    <w:bookmarkEnd w:id="7"/>
    <w:bookmarkEnd w:id="8"/>
    <w:bookmarkEnd w:id="9"/>
    <w:bookmarkEnd w:id="10"/>
    <w:bookmarkEnd w:id="11"/>
    <w:bookmarkEnd w:id="12"/>
  </w:p>
  <w:p w:rsidR="00ED53C9" w:rsidRDefault="00ED53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A2603"/>
    <w:multiLevelType w:val="multilevel"/>
    <w:tmpl w:val="BCF8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0E9"/>
    <w:rsid w:val="0002196C"/>
    <w:rsid w:val="000321F7"/>
    <w:rsid w:val="00055C09"/>
    <w:rsid w:val="00060D67"/>
    <w:rsid w:val="000645F0"/>
    <w:rsid w:val="00066EC0"/>
    <w:rsid w:val="00083CD3"/>
    <w:rsid w:val="00087D51"/>
    <w:rsid w:val="000A341D"/>
    <w:rsid w:val="000C6D6E"/>
    <w:rsid w:val="000D5E71"/>
    <w:rsid w:val="000E708C"/>
    <w:rsid w:val="00113474"/>
    <w:rsid w:val="00144E49"/>
    <w:rsid w:val="001563B4"/>
    <w:rsid w:val="00170A8F"/>
    <w:rsid w:val="00172460"/>
    <w:rsid w:val="00172A52"/>
    <w:rsid w:val="001774A6"/>
    <w:rsid w:val="001966BD"/>
    <w:rsid w:val="001D3A47"/>
    <w:rsid w:val="001D44E5"/>
    <w:rsid w:val="001E3E75"/>
    <w:rsid w:val="001E4093"/>
    <w:rsid w:val="001E672E"/>
    <w:rsid w:val="001E78C7"/>
    <w:rsid w:val="0020367B"/>
    <w:rsid w:val="00210347"/>
    <w:rsid w:val="00214BB5"/>
    <w:rsid w:val="00252114"/>
    <w:rsid w:val="00262C81"/>
    <w:rsid w:val="00263D69"/>
    <w:rsid w:val="00270872"/>
    <w:rsid w:val="00276203"/>
    <w:rsid w:val="002B0F1E"/>
    <w:rsid w:val="002C07B0"/>
    <w:rsid w:val="002D4A33"/>
    <w:rsid w:val="002F361C"/>
    <w:rsid w:val="00302FE9"/>
    <w:rsid w:val="00321ED6"/>
    <w:rsid w:val="00327436"/>
    <w:rsid w:val="00350BF6"/>
    <w:rsid w:val="00353244"/>
    <w:rsid w:val="00353E0B"/>
    <w:rsid w:val="003572A4"/>
    <w:rsid w:val="0036229F"/>
    <w:rsid w:val="0036456F"/>
    <w:rsid w:val="003750E9"/>
    <w:rsid w:val="00376E9E"/>
    <w:rsid w:val="00395573"/>
    <w:rsid w:val="003B0108"/>
    <w:rsid w:val="0041627B"/>
    <w:rsid w:val="004508B1"/>
    <w:rsid w:val="00491D6B"/>
    <w:rsid w:val="004968D7"/>
    <w:rsid w:val="004C70EB"/>
    <w:rsid w:val="004E7DDD"/>
    <w:rsid w:val="00535311"/>
    <w:rsid w:val="00544FC5"/>
    <w:rsid w:val="005471E2"/>
    <w:rsid w:val="00560F06"/>
    <w:rsid w:val="00580A61"/>
    <w:rsid w:val="00590705"/>
    <w:rsid w:val="005A546B"/>
    <w:rsid w:val="005C0E49"/>
    <w:rsid w:val="005C2E27"/>
    <w:rsid w:val="005D48E8"/>
    <w:rsid w:val="005E2CD5"/>
    <w:rsid w:val="00600099"/>
    <w:rsid w:val="00613562"/>
    <w:rsid w:val="006213FB"/>
    <w:rsid w:val="0065056F"/>
    <w:rsid w:val="006525BD"/>
    <w:rsid w:val="00663628"/>
    <w:rsid w:val="00672587"/>
    <w:rsid w:val="006738E9"/>
    <w:rsid w:val="0067424E"/>
    <w:rsid w:val="006E0E79"/>
    <w:rsid w:val="006E7E3B"/>
    <w:rsid w:val="007035D8"/>
    <w:rsid w:val="00712BAD"/>
    <w:rsid w:val="00722F89"/>
    <w:rsid w:val="007270BF"/>
    <w:rsid w:val="00754FAB"/>
    <w:rsid w:val="007564FB"/>
    <w:rsid w:val="00764952"/>
    <w:rsid w:val="00764976"/>
    <w:rsid w:val="00780A62"/>
    <w:rsid w:val="007944DD"/>
    <w:rsid w:val="00794DE1"/>
    <w:rsid w:val="00795720"/>
    <w:rsid w:val="007978F7"/>
    <w:rsid w:val="007A40E9"/>
    <w:rsid w:val="007C29F3"/>
    <w:rsid w:val="007C50BA"/>
    <w:rsid w:val="007D2967"/>
    <w:rsid w:val="007F026C"/>
    <w:rsid w:val="00802E57"/>
    <w:rsid w:val="0081758B"/>
    <w:rsid w:val="00863BFD"/>
    <w:rsid w:val="008659DF"/>
    <w:rsid w:val="00882044"/>
    <w:rsid w:val="008B4170"/>
    <w:rsid w:val="008C70F6"/>
    <w:rsid w:val="0091354D"/>
    <w:rsid w:val="009148B9"/>
    <w:rsid w:val="00920C63"/>
    <w:rsid w:val="00994378"/>
    <w:rsid w:val="00994FDC"/>
    <w:rsid w:val="00996A52"/>
    <w:rsid w:val="009C26FF"/>
    <w:rsid w:val="009D6406"/>
    <w:rsid w:val="009F28CF"/>
    <w:rsid w:val="00A15FFF"/>
    <w:rsid w:val="00A2314E"/>
    <w:rsid w:val="00A326F7"/>
    <w:rsid w:val="00A4431C"/>
    <w:rsid w:val="00A467E0"/>
    <w:rsid w:val="00AA0019"/>
    <w:rsid w:val="00AA54DE"/>
    <w:rsid w:val="00AB3B34"/>
    <w:rsid w:val="00AF04A2"/>
    <w:rsid w:val="00AF1026"/>
    <w:rsid w:val="00AF53A4"/>
    <w:rsid w:val="00AF7E78"/>
    <w:rsid w:val="00B15938"/>
    <w:rsid w:val="00B2279C"/>
    <w:rsid w:val="00B4367A"/>
    <w:rsid w:val="00B43AD7"/>
    <w:rsid w:val="00BA62B5"/>
    <w:rsid w:val="00BC6327"/>
    <w:rsid w:val="00BE5A72"/>
    <w:rsid w:val="00BF3E1C"/>
    <w:rsid w:val="00C070B3"/>
    <w:rsid w:val="00C10509"/>
    <w:rsid w:val="00C63B27"/>
    <w:rsid w:val="00C65CE8"/>
    <w:rsid w:val="00C97E64"/>
    <w:rsid w:val="00CE43A9"/>
    <w:rsid w:val="00CF65AD"/>
    <w:rsid w:val="00D01DA8"/>
    <w:rsid w:val="00D06453"/>
    <w:rsid w:val="00D13D6E"/>
    <w:rsid w:val="00D17CAE"/>
    <w:rsid w:val="00D32481"/>
    <w:rsid w:val="00D358C3"/>
    <w:rsid w:val="00D401D7"/>
    <w:rsid w:val="00D45B71"/>
    <w:rsid w:val="00D52A74"/>
    <w:rsid w:val="00D70505"/>
    <w:rsid w:val="00D75009"/>
    <w:rsid w:val="00D83E36"/>
    <w:rsid w:val="00DB0398"/>
    <w:rsid w:val="00DD604E"/>
    <w:rsid w:val="00E22651"/>
    <w:rsid w:val="00E27372"/>
    <w:rsid w:val="00E50DC4"/>
    <w:rsid w:val="00E52D97"/>
    <w:rsid w:val="00E566FB"/>
    <w:rsid w:val="00E57C69"/>
    <w:rsid w:val="00E66DDD"/>
    <w:rsid w:val="00E915A9"/>
    <w:rsid w:val="00EA2C37"/>
    <w:rsid w:val="00EB7431"/>
    <w:rsid w:val="00EC54C1"/>
    <w:rsid w:val="00ED53C9"/>
    <w:rsid w:val="00ED56F8"/>
    <w:rsid w:val="00EE2F0C"/>
    <w:rsid w:val="00EF5268"/>
    <w:rsid w:val="00EF6190"/>
    <w:rsid w:val="00F00EA4"/>
    <w:rsid w:val="00F01645"/>
    <w:rsid w:val="00F06A44"/>
    <w:rsid w:val="00F07C5C"/>
    <w:rsid w:val="00F67CB5"/>
    <w:rsid w:val="00F70DC0"/>
    <w:rsid w:val="00F7230F"/>
    <w:rsid w:val="00F958F5"/>
    <w:rsid w:val="00FC4538"/>
    <w:rsid w:val="00FE15CD"/>
    <w:rsid w:val="00FE3A03"/>
    <w:rsid w:val="00FF55B9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1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A4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00099"/>
    <w:rPr>
      <w:rFonts w:cs="Times New Roman"/>
    </w:rPr>
  </w:style>
  <w:style w:type="character" w:styleId="Hyperlink">
    <w:name w:val="Hyperlink"/>
    <w:basedOn w:val="DefaultParagraphFont"/>
    <w:uiPriority w:val="99"/>
    <w:rsid w:val="00C65CE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E7D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E7DD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E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DDD"/>
    <w:rPr>
      <w:rFonts w:ascii="Tahoma" w:hAnsi="Tahoma" w:cs="Tahoma"/>
      <w:sz w:val="16"/>
      <w:szCs w:val="16"/>
    </w:rPr>
  </w:style>
  <w:style w:type="character" w:customStyle="1" w:styleId="noprint">
    <w:name w:val="noprint"/>
    <w:basedOn w:val="DefaultParagraphFont"/>
    <w:uiPriority w:val="99"/>
    <w:rsid w:val="0088204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1563B4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A3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326F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3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326F7"/>
    <w:rPr>
      <w:rFonts w:cs="Times New Roman"/>
    </w:rPr>
  </w:style>
  <w:style w:type="character" w:styleId="PageNumber">
    <w:name w:val="page number"/>
    <w:basedOn w:val="DefaultParagraphFont"/>
    <w:uiPriority w:val="99"/>
    <w:rsid w:val="00350B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42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1%80%D1%80%D1%83%D0%BF%D1%86%D0%B8%D1%8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1%80%D0%BE%D0%B2%D0%BE%D0%B9_%D1%80%D1%8B%D0%BD%D0%BE%D0%BA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ikipedia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1066</TotalTime>
  <Pages>11</Pages>
  <Words>3123</Words>
  <Characters>17803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Sergey</cp:lastModifiedBy>
  <cp:revision>84</cp:revision>
  <dcterms:created xsi:type="dcterms:W3CDTF">2016-05-29T09:24:00Z</dcterms:created>
  <dcterms:modified xsi:type="dcterms:W3CDTF">2016-06-29T07:27:00Z</dcterms:modified>
</cp:coreProperties>
</file>