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0" w:type="dxa"/>
        <w:tblLook w:val="00A0" w:firstRow="1" w:lastRow="0" w:firstColumn="1" w:lastColumn="0" w:noHBand="0" w:noVBand="0"/>
      </w:tblPr>
      <w:tblGrid>
        <w:gridCol w:w="4745"/>
        <w:gridCol w:w="4745"/>
      </w:tblGrid>
      <w:tr w:rsidR="00647313" w:rsidRPr="00341555" w:rsidTr="00F32315">
        <w:trPr>
          <w:trHeight w:val="11688"/>
        </w:trPr>
        <w:tc>
          <w:tcPr>
            <w:tcW w:w="4745" w:type="dxa"/>
          </w:tcPr>
          <w:p w:rsidR="00647313" w:rsidRPr="004E54E8" w:rsidRDefault="00647313" w:rsidP="004E54E8">
            <w:pPr>
              <w:spacing w:after="0" w:line="240" w:lineRule="auto"/>
              <w:rPr>
                <w:rFonts w:ascii="Times New Roman" w:hAnsi="Times New Roman"/>
                <w:bCs/>
                <w:sz w:val="20"/>
                <w:szCs w:val="20"/>
              </w:rPr>
            </w:pPr>
            <w:r w:rsidRPr="004E54E8">
              <w:rPr>
                <w:rFonts w:ascii="Times New Roman" w:hAnsi="Times New Roman"/>
                <w:bCs/>
                <w:sz w:val="20"/>
                <w:szCs w:val="20"/>
              </w:rPr>
              <w:t>УДК 339.5:338.43(470+571)</w:t>
            </w:r>
          </w:p>
          <w:p w:rsidR="00647313" w:rsidRPr="004E54E8" w:rsidRDefault="00647313" w:rsidP="004E54E8">
            <w:pPr>
              <w:spacing w:after="0" w:line="240" w:lineRule="auto"/>
              <w:rPr>
                <w:rFonts w:ascii="Times New Roman" w:hAnsi="Times New Roman"/>
                <w:bCs/>
                <w:sz w:val="20"/>
                <w:szCs w:val="20"/>
              </w:rPr>
            </w:pPr>
          </w:p>
          <w:p w:rsidR="00647313" w:rsidRPr="004E54E8" w:rsidRDefault="00647313" w:rsidP="004E54E8">
            <w:pPr>
              <w:spacing w:after="0" w:line="240" w:lineRule="auto"/>
              <w:rPr>
                <w:rFonts w:ascii="Times New Roman" w:hAnsi="Times New Roman"/>
                <w:color w:val="FF0000"/>
                <w:sz w:val="20"/>
                <w:szCs w:val="20"/>
              </w:rPr>
            </w:pPr>
            <w:r w:rsidRPr="004E54E8">
              <w:rPr>
                <w:rFonts w:ascii="Times New Roman" w:hAnsi="Times New Roman"/>
                <w:sz w:val="20"/>
                <w:szCs w:val="20"/>
              </w:rPr>
              <w:t xml:space="preserve">08.00.00 Экономика </w:t>
            </w:r>
          </w:p>
          <w:p w:rsidR="00647313" w:rsidRPr="004E54E8" w:rsidRDefault="00647313" w:rsidP="004E54E8">
            <w:pPr>
              <w:spacing w:after="0" w:line="240" w:lineRule="auto"/>
              <w:rPr>
                <w:rFonts w:ascii="Times New Roman" w:hAnsi="Times New Roman"/>
                <w:color w:val="FF0000"/>
                <w:sz w:val="20"/>
                <w:szCs w:val="20"/>
              </w:rPr>
            </w:pPr>
          </w:p>
          <w:p w:rsidR="00647313" w:rsidRPr="004E54E8" w:rsidRDefault="00647313" w:rsidP="004E54E8">
            <w:pPr>
              <w:spacing w:after="0" w:line="240" w:lineRule="auto"/>
              <w:rPr>
                <w:rFonts w:ascii="Times New Roman" w:hAnsi="Times New Roman"/>
                <w:b/>
                <w:bCs/>
                <w:color w:val="000000"/>
                <w:sz w:val="20"/>
                <w:szCs w:val="20"/>
              </w:rPr>
            </w:pPr>
            <w:r w:rsidRPr="004E54E8">
              <w:rPr>
                <w:rFonts w:ascii="Times New Roman" w:hAnsi="Times New Roman"/>
                <w:b/>
                <w:bCs/>
                <w:color w:val="000000"/>
                <w:sz w:val="20"/>
                <w:szCs w:val="20"/>
              </w:rPr>
              <w:t>ЭКСПОРТНЫЙ ПОТЕНЦИАЛ СЕЛЬСКОГО ХОЗЯЙСТВА РОССИИ</w:t>
            </w:r>
          </w:p>
          <w:p w:rsidR="00647313" w:rsidRPr="004E54E8" w:rsidRDefault="00647313" w:rsidP="004E54E8">
            <w:pPr>
              <w:spacing w:after="0" w:line="240" w:lineRule="auto"/>
              <w:rPr>
                <w:rFonts w:ascii="Times New Roman" w:hAnsi="Times New Roman"/>
                <w:b/>
                <w:bCs/>
                <w:color w:val="000000"/>
                <w:sz w:val="20"/>
                <w:szCs w:val="20"/>
              </w:rPr>
            </w:pPr>
          </w:p>
          <w:p w:rsidR="00647313" w:rsidRPr="004E54E8" w:rsidRDefault="00647313" w:rsidP="004E54E8">
            <w:pPr>
              <w:spacing w:after="0" w:line="240" w:lineRule="auto"/>
              <w:rPr>
                <w:rFonts w:ascii="Times New Roman" w:hAnsi="Times New Roman"/>
                <w:bCs/>
                <w:color w:val="000000"/>
                <w:sz w:val="20"/>
                <w:szCs w:val="20"/>
              </w:rPr>
            </w:pPr>
            <w:r w:rsidRPr="004E54E8">
              <w:rPr>
                <w:rFonts w:ascii="Times New Roman" w:hAnsi="Times New Roman"/>
                <w:bCs/>
                <w:color w:val="000000"/>
                <w:sz w:val="20"/>
                <w:szCs w:val="20"/>
              </w:rPr>
              <w:t>Климова Наталья Владимировна</w:t>
            </w:r>
          </w:p>
          <w:p w:rsidR="00647313" w:rsidRPr="004E54E8" w:rsidRDefault="00647313" w:rsidP="004E54E8">
            <w:pPr>
              <w:spacing w:after="0" w:line="240" w:lineRule="auto"/>
              <w:rPr>
                <w:rFonts w:ascii="Times New Roman" w:hAnsi="Times New Roman"/>
                <w:bCs/>
                <w:color w:val="000000"/>
                <w:sz w:val="20"/>
                <w:szCs w:val="20"/>
              </w:rPr>
            </w:pPr>
            <w:r w:rsidRPr="004E54E8">
              <w:rPr>
                <w:rFonts w:ascii="Times New Roman" w:hAnsi="Times New Roman"/>
                <w:bCs/>
                <w:color w:val="000000"/>
                <w:sz w:val="20"/>
                <w:szCs w:val="20"/>
              </w:rPr>
              <w:t>д. э. н., профессор</w:t>
            </w:r>
          </w:p>
          <w:p w:rsidR="00647313" w:rsidRPr="004E54E8" w:rsidRDefault="00647313" w:rsidP="004E54E8">
            <w:pPr>
              <w:spacing w:after="0" w:line="240" w:lineRule="auto"/>
              <w:rPr>
                <w:rFonts w:ascii="Times New Roman" w:hAnsi="Times New Roman"/>
                <w:bCs/>
                <w:color w:val="000000"/>
                <w:sz w:val="20"/>
                <w:szCs w:val="20"/>
              </w:rPr>
            </w:pPr>
          </w:p>
          <w:p w:rsidR="00647313" w:rsidRPr="004E54E8" w:rsidRDefault="00647313" w:rsidP="004E54E8">
            <w:pPr>
              <w:spacing w:after="0" w:line="240" w:lineRule="auto"/>
              <w:rPr>
                <w:rFonts w:ascii="Times New Roman" w:hAnsi="Times New Roman"/>
                <w:bCs/>
                <w:color w:val="000000"/>
                <w:sz w:val="20"/>
                <w:szCs w:val="20"/>
              </w:rPr>
            </w:pPr>
            <w:r w:rsidRPr="004E54E8">
              <w:rPr>
                <w:rFonts w:ascii="Times New Roman" w:hAnsi="Times New Roman"/>
                <w:bCs/>
                <w:color w:val="000000"/>
                <w:sz w:val="20"/>
                <w:szCs w:val="20"/>
              </w:rPr>
              <w:t>Ищенко Марина Ивановна</w:t>
            </w:r>
          </w:p>
          <w:p w:rsidR="00647313" w:rsidRPr="004E54E8" w:rsidRDefault="00647313" w:rsidP="004E54E8">
            <w:pPr>
              <w:spacing w:after="0" w:line="240" w:lineRule="auto"/>
              <w:rPr>
                <w:rFonts w:ascii="Times New Roman" w:hAnsi="Times New Roman"/>
                <w:bCs/>
                <w:color w:val="000000"/>
                <w:sz w:val="20"/>
                <w:szCs w:val="20"/>
              </w:rPr>
            </w:pPr>
            <w:r w:rsidRPr="004E54E8">
              <w:rPr>
                <w:rFonts w:ascii="Times New Roman" w:hAnsi="Times New Roman"/>
                <w:bCs/>
                <w:color w:val="000000"/>
                <w:sz w:val="20"/>
                <w:szCs w:val="20"/>
              </w:rPr>
              <w:t>студентка экономического факультета</w:t>
            </w:r>
          </w:p>
          <w:p w:rsidR="00647313" w:rsidRPr="004E54E8" w:rsidRDefault="00647313" w:rsidP="004E54E8">
            <w:pPr>
              <w:spacing w:after="0" w:line="240" w:lineRule="auto"/>
              <w:rPr>
                <w:rFonts w:ascii="Times New Roman" w:hAnsi="Times New Roman"/>
                <w:i/>
                <w:sz w:val="20"/>
                <w:szCs w:val="20"/>
              </w:rPr>
            </w:pPr>
            <w:r w:rsidRPr="004E54E8">
              <w:rPr>
                <w:rFonts w:ascii="Times New Roman" w:hAnsi="Times New Roman"/>
                <w:i/>
                <w:sz w:val="20"/>
                <w:szCs w:val="20"/>
              </w:rPr>
              <w:t>Кубанский государственный аграрный университет, Краснодар, Россия</w:t>
            </w:r>
          </w:p>
          <w:p w:rsidR="00647313" w:rsidRPr="004E54E8" w:rsidRDefault="00647313" w:rsidP="004E54E8">
            <w:pPr>
              <w:spacing w:after="0" w:line="240" w:lineRule="auto"/>
              <w:rPr>
                <w:rFonts w:ascii="Times New Roman" w:hAnsi="Times New Roman"/>
                <w:sz w:val="20"/>
                <w:szCs w:val="20"/>
              </w:rPr>
            </w:pPr>
          </w:p>
          <w:p w:rsidR="00647313" w:rsidRPr="00F32315" w:rsidRDefault="00647313" w:rsidP="004E54E8">
            <w:pPr>
              <w:spacing w:after="0" w:line="240" w:lineRule="auto"/>
              <w:rPr>
                <w:rFonts w:ascii="Times New Roman" w:hAnsi="Times New Roman"/>
                <w:color w:val="FF0000"/>
                <w:sz w:val="20"/>
                <w:szCs w:val="20"/>
                <w:shd w:val="clear" w:color="auto" w:fill="FFFFFF"/>
              </w:rPr>
            </w:pPr>
            <w:r w:rsidRPr="004E54E8">
              <w:rPr>
                <w:rFonts w:ascii="Times New Roman" w:hAnsi="Times New Roman"/>
                <w:color w:val="000000"/>
                <w:sz w:val="20"/>
                <w:szCs w:val="20"/>
                <w:shd w:val="clear" w:color="auto" w:fill="FFFFFF"/>
              </w:rPr>
              <w:t>Экспорт продовольственной продукции, несомненно, является одной из важнейших стратегических задач России. Сельскохозяйственный потенциал нашей страны позволяет не только вывести страну на продовольственное самообеспечение, но и превратить её в ведущего экспортёра продовольствия в мире. Для решения этой задачи требуется эффективное решение многих проблем, таких как вывод продовольственных отраслей на новый высокий технический и технологический уровень, создание экспортной инфраструктуры, механизмов финансовой помощи производителям продуктов питания. Реализация экспортного потенциала отечественного АПК не только поможет более быстрыми темпами вывести российскую экономику из кризиса, но и наша страна сможет играть весомую роль в международной торговле продовольствием и, соответственно, в решении вопросов борьбы с голодом в беднейших государствах мира.</w:t>
            </w:r>
            <w:r w:rsidRPr="00EC7AE0">
              <w:rPr>
                <w:rFonts w:ascii="Times New Roman" w:hAnsi="Times New Roman"/>
                <w:color w:val="FF0000"/>
                <w:sz w:val="20"/>
                <w:szCs w:val="20"/>
                <w:shd w:val="clear" w:color="auto" w:fill="FFFFFF"/>
              </w:rPr>
              <w:t xml:space="preserve"> </w:t>
            </w:r>
            <w:r w:rsidRPr="004E54E8">
              <w:rPr>
                <w:rFonts w:ascii="Times New Roman" w:hAnsi="Times New Roman"/>
                <w:bCs/>
                <w:sz w:val="20"/>
                <w:szCs w:val="20"/>
              </w:rPr>
              <w:t xml:space="preserve">В данной статье </w:t>
            </w:r>
            <w:r w:rsidRPr="004E54E8">
              <w:rPr>
                <w:rFonts w:ascii="Times New Roman" w:hAnsi="Times New Roman"/>
                <w:sz w:val="20"/>
                <w:szCs w:val="20"/>
              </w:rPr>
              <w:t xml:space="preserve">рассматриваются сущность и структура экспорта сельского хозяйства России, проанализированы три сценария развития экспорта (пессимистический, реалистичный и оптимистический) и условия их реализации. Проведен анализ основных показателей, характеризующих современное экономическое состояние экспорта сельскохозяйственной продукции. На основании сделанных выводов, </w:t>
            </w:r>
            <w:r w:rsidRPr="004E54E8">
              <w:rPr>
                <w:rFonts w:ascii="Times New Roman" w:hAnsi="Times New Roman"/>
                <w:bCs/>
                <w:sz w:val="20"/>
                <w:szCs w:val="20"/>
              </w:rPr>
              <w:t>предложены пути  решения поставленной проблемы</w:t>
            </w:r>
          </w:p>
          <w:p w:rsidR="00647313" w:rsidRPr="004E54E8" w:rsidRDefault="00647313" w:rsidP="004E54E8">
            <w:pPr>
              <w:spacing w:after="0" w:line="240" w:lineRule="auto"/>
              <w:rPr>
                <w:rFonts w:ascii="Times New Roman" w:hAnsi="Times New Roman"/>
                <w:sz w:val="20"/>
                <w:szCs w:val="20"/>
              </w:rPr>
            </w:pPr>
            <w:r w:rsidRPr="004E54E8">
              <w:rPr>
                <w:rFonts w:ascii="Times New Roman" w:hAnsi="Times New Roman"/>
                <w:bCs/>
                <w:color w:val="FF0000"/>
                <w:sz w:val="20"/>
                <w:szCs w:val="20"/>
              </w:rPr>
              <w:t xml:space="preserve"> </w:t>
            </w:r>
          </w:p>
          <w:p w:rsidR="00647313" w:rsidRPr="00F32315" w:rsidRDefault="00647313" w:rsidP="00F32315">
            <w:pPr>
              <w:tabs>
                <w:tab w:val="left" w:pos="4529"/>
              </w:tabs>
              <w:spacing w:after="0" w:line="240" w:lineRule="auto"/>
              <w:contextualSpacing/>
              <w:rPr>
                <w:rFonts w:ascii="Times New Roman" w:hAnsi="Times New Roman"/>
                <w:sz w:val="20"/>
                <w:szCs w:val="20"/>
              </w:rPr>
            </w:pPr>
            <w:r w:rsidRPr="004E54E8">
              <w:rPr>
                <w:rFonts w:ascii="Times New Roman" w:hAnsi="Times New Roman"/>
                <w:bCs/>
                <w:sz w:val="20"/>
                <w:szCs w:val="20"/>
              </w:rPr>
              <w:t xml:space="preserve">Ключевые слова: </w:t>
            </w:r>
            <w:r w:rsidRPr="004E54E8">
              <w:rPr>
                <w:rFonts w:ascii="Times New Roman" w:hAnsi="Times New Roman"/>
                <w:sz w:val="20"/>
                <w:szCs w:val="20"/>
              </w:rPr>
              <w:t xml:space="preserve"> ЭКСПОРТ, СЕЛЬСКОЕ ХОЗЯЙСТВО, ИМПОРТОЗАМЕЩЕНИЕ, ИМПОРТ, ПРОДОВОЛЬСТВЕННЫЕ ТОВАРЫ, </w:t>
            </w:r>
            <w:r>
              <w:rPr>
                <w:rFonts w:ascii="Times New Roman" w:hAnsi="Times New Roman"/>
                <w:sz w:val="20"/>
                <w:szCs w:val="20"/>
              </w:rPr>
              <w:t>РАЗВИТИЕ</w:t>
            </w:r>
          </w:p>
        </w:tc>
        <w:tc>
          <w:tcPr>
            <w:tcW w:w="4745" w:type="dxa"/>
          </w:tcPr>
          <w:p w:rsidR="00647313" w:rsidRPr="004E54E8" w:rsidRDefault="00647313" w:rsidP="004E54E8">
            <w:pPr>
              <w:spacing w:after="0" w:line="240" w:lineRule="auto"/>
              <w:rPr>
                <w:rFonts w:ascii="Times New Roman" w:hAnsi="Times New Roman"/>
                <w:bCs/>
                <w:color w:val="000000"/>
                <w:sz w:val="20"/>
                <w:szCs w:val="20"/>
                <w:lang w:val="en-US"/>
              </w:rPr>
            </w:pPr>
            <w:r w:rsidRPr="004E54E8">
              <w:rPr>
                <w:rFonts w:ascii="Times New Roman" w:hAnsi="Times New Roman"/>
                <w:bCs/>
                <w:color w:val="000000"/>
                <w:sz w:val="20"/>
                <w:szCs w:val="20"/>
                <w:lang w:val="en-US"/>
              </w:rPr>
              <w:t xml:space="preserve">UDC </w:t>
            </w:r>
            <w:r w:rsidRPr="004E54E8">
              <w:rPr>
                <w:rFonts w:ascii="Times New Roman" w:hAnsi="Times New Roman"/>
                <w:bCs/>
                <w:sz w:val="20"/>
                <w:szCs w:val="20"/>
                <w:lang w:val="en-US"/>
              </w:rPr>
              <w:t>339.5:338.43(470+571)</w:t>
            </w:r>
          </w:p>
          <w:p w:rsidR="00647313" w:rsidRPr="004E54E8" w:rsidRDefault="00647313" w:rsidP="004E54E8">
            <w:pPr>
              <w:spacing w:after="0" w:line="240" w:lineRule="auto"/>
              <w:rPr>
                <w:rFonts w:ascii="Times New Roman" w:hAnsi="Times New Roman"/>
                <w:b/>
                <w:bCs/>
                <w:sz w:val="20"/>
                <w:szCs w:val="20"/>
                <w:lang w:val="en-US"/>
              </w:rPr>
            </w:pPr>
          </w:p>
          <w:p w:rsidR="00647313" w:rsidRPr="004E54E8" w:rsidRDefault="00647313" w:rsidP="004E54E8">
            <w:pPr>
              <w:spacing w:after="0" w:line="240" w:lineRule="auto"/>
              <w:rPr>
                <w:rFonts w:ascii="Times New Roman" w:hAnsi="Times New Roman"/>
                <w:b/>
                <w:bCs/>
                <w:sz w:val="20"/>
                <w:szCs w:val="20"/>
                <w:lang w:val="en-US"/>
              </w:rPr>
            </w:pPr>
            <w:r w:rsidRPr="004E54E8">
              <w:rPr>
                <w:rFonts w:ascii="Times New Roman" w:hAnsi="Times New Roman"/>
                <w:sz w:val="20"/>
                <w:szCs w:val="20"/>
                <w:lang w:val="en-US"/>
              </w:rPr>
              <w:t>Economics</w:t>
            </w:r>
          </w:p>
          <w:p w:rsidR="00647313" w:rsidRPr="004E54E8" w:rsidRDefault="00647313" w:rsidP="004E54E8">
            <w:pPr>
              <w:spacing w:after="0" w:line="240" w:lineRule="auto"/>
              <w:rPr>
                <w:rFonts w:ascii="Times New Roman" w:hAnsi="Times New Roman"/>
                <w:b/>
                <w:bCs/>
                <w:sz w:val="20"/>
                <w:szCs w:val="20"/>
                <w:lang w:val="en-US"/>
              </w:rPr>
            </w:pPr>
          </w:p>
          <w:p w:rsidR="00647313" w:rsidRPr="004E54E8" w:rsidRDefault="00647313" w:rsidP="004E54E8">
            <w:pPr>
              <w:spacing w:after="0" w:line="240" w:lineRule="auto"/>
              <w:rPr>
                <w:rFonts w:ascii="Times New Roman" w:hAnsi="Times New Roman"/>
                <w:b/>
                <w:sz w:val="20"/>
                <w:szCs w:val="20"/>
                <w:lang w:val="en-US"/>
              </w:rPr>
            </w:pPr>
            <w:r w:rsidRPr="004E54E8">
              <w:rPr>
                <w:rFonts w:ascii="Times New Roman" w:hAnsi="Times New Roman"/>
                <w:b/>
                <w:sz w:val="20"/>
                <w:szCs w:val="20"/>
                <w:lang w:val="en-US"/>
              </w:rPr>
              <w:t xml:space="preserve">EXPORT POTENTIAL OF </w:t>
            </w:r>
            <w:r>
              <w:rPr>
                <w:rFonts w:ascii="Times New Roman" w:hAnsi="Times New Roman"/>
                <w:b/>
                <w:sz w:val="20"/>
                <w:szCs w:val="20"/>
                <w:lang w:val="en-US"/>
              </w:rPr>
              <w:t xml:space="preserve">THE </w:t>
            </w:r>
            <w:r w:rsidRPr="004E54E8">
              <w:rPr>
                <w:rFonts w:ascii="Times New Roman" w:hAnsi="Times New Roman"/>
                <w:b/>
                <w:sz w:val="20"/>
                <w:szCs w:val="20"/>
                <w:lang w:val="en-US"/>
              </w:rPr>
              <w:t xml:space="preserve">AGRICULTURE OF </w:t>
            </w:r>
            <w:smartTag w:uri="urn:schemas-microsoft-com:office:smarttags" w:element="place">
              <w:smartTag w:uri="urn:schemas-microsoft-com:office:smarttags" w:element="country-region">
                <w:r w:rsidRPr="004E54E8">
                  <w:rPr>
                    <w:rFonts w:ascii="Times New Roman" w:hAnsi="Times New Roman"/>
                    <w:b/>
                    <w:sz w:val="20"/>
                    <w:szCs w:val="20"/>
                    <w:lang w:val="en-US"/>
                  </w:rPr>
                  <w:t>RUSSIA</w:t>
                </w:r>
              </w:smartTag>
            </w:smartTag>
          </w:p>
          <w:p w:rsidR="00647313" w:rsidRPr="004E54E8" w:rsidRDefault="00647313" w:rsidP="004E54E8">
            <w:pPr>
              <w:spacing w:after="0" w:line="240" w:lineRule="auto"/>
              <w:rPr>
                <w:rFonts w:ascii="Times New Roman" w:hAnsi="Times New Roman"/>
                <w:bCs/>
                <w:sz w:val="20"/>
                <w:szCs w:val="20"/>
                <w:lang w:val="en-US"/>
              </w:rPr>
            </w:pPr>
          </w:p>
          <w:p w:rsidR="00647313" w:rsidRPr="004E54E8" w:rsidRDefault="00647313" w:rsidP="004E54E8">
            <w:pPr>
              <w:spacing w:after="0" w:line="240" w:lineRule="auto"/>
              <w:rPr>
                <w:rFonts w:ascii="Times New Roman" w:hAnsi="Times New Roman"/>
                <w:bCs/>
                <w:sz w:val="20"/>
                <w:szCs w:val="20"/>
                <w:lang w:val="en-US"/>
              </w:rPr>
            </w:pPr>
            <w:r w:rsidRPr="004E54E8">
              <w:rPr>
                <w:rFonts w:ascii="Times New Roman" w:hAnsi="Times New Roman"/>
                <w:bCs/>
                <w:sz w:val="20"/>
                <w:szCs w:val="20"/>
                <w:lang w:val="en-US"/>
              </w:rPr>
              <w:t>Klimova Natalia Vladimirovna</w:t>
            </w:r>
          </w:p>
          <w:p w:rsidR="00647313" w:rsidRPr="004E54E8" w:rsidRDefault="00647313" w:rsidP="004E54E8">
            <w:pPr>
              <w:spacing w:after="0" w:line="240" w:lineRule="auto"/>
              <w:rPr>
                <w:rFonts w:ascii="Times New Roman" w:hAnsi="Times New Roman"/>
                <w:sz w:val="20"/>
                <w:szCs w:val="20"/>
                <w:lang w:val="en-US"/>
              </w:rPr>
            </w:pPr>
            <w:r w:rsidRPr="004E54E8">
              <w:rPr>
                <w:rFonts w:ascii="Times New Roman" w:hAnsi="Times New Roman"/>
                <w:color w:val="000000"/>
                <w:sz w:val="20"/>
                <w:szCs w:val="20"/>
                <w:shd w:val="clear" w:color="auto" w:fill="FFFFFF"/>
                <w:lang w:val="en-US"/>
              </w:rPr>
              <w:t>Doctor of Economic sciences,</w:t>
            </w:r>
            <w:r w:rsidRPr="004E54E8">
              <w:rPr>
                <w:rStyle w:val="apple-converted-space"/>
                <w:rFonts w:ascii="Times New Roman" w:hAnsi="Times New Roman"/>
                <w:color w:val="000000"/>
                <w:sz w:val="20"/>
                <w:szCs w:val="20"/>
                <w:shd w:val="clear" w:color="auto" w:fill="FFFFFF"/>
                <w:lang w:val="en-US"/>
              </w:rPr>
              <w:t> </w:t>
            </w:r>
            <w:r w:rsidRPr="004E54E8">
              <w:rPr>
                <w:rFonts w:ascii="Times New Roman" w:hAnsi="Times New Roman"/>
                <w:color w:val="000000"/>
                <w:sz w:val="20"/>
                <w:szCs w:val="20"/>
                <w:shd w:val="clear" w:color="auto" w:fill="FFFFFF"/>
                <w:lang w:val="en-US"/>
              </w:rPr>
              <w:t>professor</w:t>
            </w:r>
          </w:p>
          <w:p w:rsidR="00647313" w:rsidRPr="004E54E8" w:rsidRDefault="00647313" w:rsidP="004E54E8">
            <w:pPr>
              <w:spacing w:after="0" w:line="240" w:lineRule="auto"/>
              <w:rPr>
                <w:rFonts w:ascii="Times New Roman" w:hAnsi="Times New Roman"/>
                <w:bCs/>
                <w:color w:val="000000"/>
                <w:sz w:val="20"/>
                <w:szCs w:val="20"/>
                <w:lang w:val="en-US"/>
              </w:rPr>
            </w:pPr>
          </w:p>
          <w:p w:rsidR="00647313" w:rsidRPr="004E54E8" w:rsidRDefault="00647313" w:rsidP="004E54E8">
            <w:pPr>
              <w:spacing w:after="0" w:line="240" w:lineRule="auto"/>
              <w:rPr>
                <w:rFonts w:ascii="Times New Roman" w:hAnsi="Times New Roman"/>
                <w:bCs/>
                <w:color w:val="000000"/>
                <w:sz w:val="20"/>
                <w:szCs w:val="20"/>
                <w:lang w:val="en-US"/>
              </w:rPr>
            </w:pPr>
            <w:r w:rsidRPr="004E54E8">
              <w:rPr>
                <w:rFonts w:ascii="Times New Roman" w:hAnsi="Times New Roman"/>
                <w:sz w:val="20"/>
                <w:szCs w:val="20"/>
                <w:lang w:val="en-US"/>
              </w:rPr>
              <w:t>Ishchenko Marina Ivanovna</w:t>
            </w:r>
          </w:p>
          <w:p w:rsidR="00647313" w:rsidRPr="004E54E8" w:rsidRDefault="00647313" w:rsidP="004E54E8">
            <w:pPr>
              <w:spacing w:after="0" w:line="240" w:lineRule="auto"/>
              <w:rPr>
                <w:rFonts w:ascii="Times New Roman" w:hAnsi="Times New Roman"/>
                <w:bCs/>
                <w:color w:val="000000"/>
                <w:sz w:val="20"/>
                <w:szCs w:val="20"/>
                <w:lang w:val="en-US"/>
              </w:rPr>
            </w:pPr>
            <w:r w:rsidRPr="004E54E8">
              <w:rPr>
                <w:rFonts w:ascii="Times New Roman" w:hAnsi="Times New Roman"/>
                <w:bCs/>
                <w:color w:val="000000"/>
                <w:sz w:val="20"/>
                <w:szCs w:val="20"/>
                <w:lang w:val="en-US"/>
              </w:rPr>
              <w:t xml:space="preserve">student of the </w:t>
            </w:r>
            <w:r>
              <w:rPr>
                <w:rFonts w:ascii="Times New Roman" w:hAnsi="Times New Roman"/>
                <w:bCs/>
                <w:color w:val="000000"/>
                <w:sz w:val="20"/>
                <w:szCs w:val="20"/>
                <w:lang w:val="en-US"/>
              </w:rPr>
              <w:t>E</w:t>
            </w:r>
            <w:r w:rsidRPr="004E54E8">
              <w:rPr>
                <w:rFonts w:ascii="Times New Roman" w:hAnsi="Times New Roman"/>
                <w:bCs/>
                <w:color w:val="000000"/>
                <w:sz w:val="20"/>
                <w:szCs w:val="20"/>
                <w:lang w:val="en-US"/>
              </w:rPr>
              <w:t>conomics department</w:t>
            </w:r>
          </w:p>
          <w:p w:rsidR="00647313" w:rsidRPr="004E54E8" w:rsidRDefault="00647313" w:rsidP="004E54E8">
            <w:pPr>
              <w:spacing w:after="0" w:line="240" w:lineRule="auto"/>
              <w:rPr>
                <w:rFonts w:ascii="Times New Roman" w:hAnsi="Times New Roman"/>
                <w:i/>
                <w:sz w:val="20"/>
                <w:szCs w:val="20"/>
                <w:lang w:val="en-US"/>
              </w:rPr>
            </w:pPr>
            <w:smartTag w:uri="urn:schemas-microsoft-com:office:smarttags" w:element="PlaceName">
              <w:r w:rsidRPr="004E54E8">
                <w:rPr>
                  <w:rFonts w:ascii="Times New Roman" w:hAnsi="Times New Roman"/>
                  <w:i/>
                  <w:sz w:val="20"/>
                  <w:szCs w:val="20"/>
                  <w:lang w:val="en-US"/>
                </w:rPr>
                <w:t>Kuban</w:t>
              </w:r>
            </w:smartTag>
            <w:r w:rsidRPr="004E54E8">
              <w:rPr>
                <w:rFonts w:ascii="Times New Roman" w:hAnsi="Times New Roman"/>
                <w:i/>
                <w:sz w:val="20"/>
                <w:szCs w:val="20"/>
                <w:lang w:val="en-US"/>
              </w:rPr>
              <w:t xml:space="preserve"> </w:t>
            </w:r>
            <w:smartTag w:uri="urn:schemas-microsoft-com:office:smarttags" w:element="PlaceType">
              <w:r w:rsidRPr="004E54E8">
                <w:rPr>
                  <w:rFonts w:ascii="Times New Roman" w:hAnsi="Times New Roman"/>
                  <w:i/>
                  <w:sz w:val="20"/>
                  <w:szCs w:val="20"/>
                  <w:lang w:val="en-US"/>
                </w:rPr>
                <w:t>State</w:t>
              </w:r>
            </w:smartTag>
            <w:r w:rsidRPr="004E54E8">
              <w:rPr>
                <w:rFonts w:ascii="Times New Roman" w:hAnsi="Times New Roman"/>
                <w:i/>
                <w:sz w:val="20"/>
                <w:szCs w:val="20"/>
                <w:lang w:val="en-US"/>
              </w:rPr>
              <w:t xml:space="preserve"> </w:t>
            </w:r>
            <w:smartTag w:uri="urn:schemas-microsoft-com:office:smarttags" w:element="PlaceName">
              <w:r w:rsidRPr="004E54E8">
                <w:rPr>
                  <w:rFonts w:ascii="Times New Roman" w:hAnsi="Times New Roman"/>
                  <w:i/>
                  <w:sz w:val="20"/>
                  <w:szCs w:val="20"/>
                  <w:lang w:val="en-US"/>
                </w:rPr>
                <w:t>Agrarian</w:t>
              </w:r>
            </w:smartTag>
            <w:r w:rsidRPr="004E54E8">
              <w:rPr>
                <w:rFonts w:ascii="Times New Roman" w:hAnsi="Times New Roman"/>
                <w:i/>
                <w:sz w:val="20"/>
                <w:szCs w:val="20"/>
                <w:lang w:val="en-US"/>
              </w:rPr>
              <w:t xml:space="preserve"> </w:t>
            </w:r>
            <w:smartTag w:uri="urn:schemas-microsoft-com:office:smarttags" w:element="PlaceType">
              <w:r w:rsidRPr="004E54E8">
                <w:rPr>
                  <w:rFonts w:ascii="Times New Roman" w:hAnsi="Times New Roman"/>
                  <w:i/>
                  <w:sz w:val="20"/>
                  <w:szCs w:val="20"/>
                  <w:lang w:val="en-US"/>
                </w:rPr>
                <w:t>University</w:t>
              </w:r>
            </w:smartTag>
            <w:r w:rsidRPr="004E54E8">
              <w:rPr>
                <w:rFonts w:ascii="Times New Roman" w:hAnsi="Times New Roman"/>
                <w:i/>
                <w:sz w:val="20"/>
                <w:szCs w:val="20"/>
                <w:lang w:val="en-US"/>
              </w:rPr>
              <w:t xml:space="preserve">, </w:t>
            </w:r>
            <w:smartTag w:uri="urn:schemas-microsoft-com:office:smarttags" w:element="place">
              <w:smartTag w:uri="urn:schemas-microsoft-com:office:smarttags" w:element="City">
                <w:r w:rsidRPr="004E54E8">
                  <w:rPr>
                    <w:rFonts w:ascii="Times New Roman" w:hAnsi="Times New Roman"/>
                    <w:i/>
                    <w:sz w:val="20"/>
                    <w:szCs w:val="20"/>
                    <w:lang w:val="en-US"/>
                  </w:rPr>
                  <w:t>Krasnodar</w:t>
                </w:r>
              </w:smartTag>
              <w:r w:rsidRPr="004E54E8">
                <w:rPr>
                  <w:rFonts w:ascii="Times New Roman" w:hAnsi="Times New Roman"/>
                  <w:i/>
                  <w:sz w:val="20"/>
                  <w:szCs w:val="20"/>
                  <w:lang w:val="en-US"/>
                </w:rPr>
                <w:t xml:space="preserve">, </w:t>
              </w:r>
              <w:smartTag w:uri="urn:schemas-microsoft-com:office:smarttags" w:element="country-region">
                <w:r w:rsidRPr="004E54E8">
                  <w:rPr>
                    <w:rFonts w:ascii="Times New Roman" w:hAnsi="Times New Roman"/>
                    <w:i/>
                    <w:sz w:val="20"/>
                    <w:szCs w:val="20"/>
                    <w:lang w:val="en-US"/>
                  </w:rPr>
                  <w:t>Russia</w:t>
                </w:r>
              </w:smartTag>
            </w:smartTag>
          </w:p>
          <w:p w:rsidR="00647313" w:rsidRPr="004E54E8" w:rsidRDefault="00647313" w:rsidP="004E54E8">
            <w:pPr>
              <w:spacing w:after="0" w:line="240" w:lineRule="auto"/>
              <w:rPr>
                <w:rFonts w:ascii="Times New Roman" w:hAnsi="Times New Roman"/>
                <w:bCs/>
                <w:color w:val="000000"/>
                <w:sz w:val="20"/>
                <w:szCs w:val="20"/>
                <w:lang w:val="en-US"/>
              </w:rPr>
            </w:pPr>
          </w:p>
          <w:p w:rsidR="00647313" w:rsidRPr="004E54E8" w:rsidRDefault="00647313" w:rsidP="004E54E8">
            <w:pPr>
              <w:spacing w:after="0" w:line="240" w:lineRule="auto"/>
              <w:rPr>
                <w:rFonts w:ascii="Times New Roman" w:hAnsi="Times New Roman"/>
                <w:color w:val="000000"/>
                <w:sz w:val="20"/>
                <w:szCs w:val="20"/>
                <w:shd w:val="clear" w:color="auto" w:fill="FFFFFF"/>
                <w:lang w:val="en-US"/>
              </w:rPr>
            </w:pPr>
          </w:p>
          <w:p w:rsidR="00647313" w:rsidRPr="004E54E8" w:rsidRDefault="00647313" w:rsidP="004E54E8">
            <w:pPr>
              <w:spacing w:after="0" w:line="240" w:lineRule="auto"/>
              <w:rPr>
                <w:rFonts w:ascii="Times New Roman" w:hAnsi="Times New Roman"/>
                <w:bCs/>
                <w:color w:val="FF0000"/>
                <w:sz w:val="20"/>
                <w:szCs w:val="20"/>
                <w:lang w:val="en-US"/>
              </w:rPr>
            </w:pPr>
            <w:r w:rsidRPr="004E54E8">
              <w:rPr>
                <w:rFonts w:ascii="Times New Roman" w:hAnsi="Times New Roman"/>
                <w:color w:val="000000"/>
                <w:sz w:val="20"/>
                <w:szCs w:val="20"/>
                <w:shd w:val="clear" w:color="auto" w:fill="FFFFFF"/>
                <w:lang w:val="en-US"/>
              </w:rPr>
              <w:t xml:space="preserve">Export of the food production is undoubtedly one of the most important strategic problems of </w:t>
            </w:r>
            <w:smartTag w:uri="urn:schemas-microsoft-com:office:smarttags" w:element="place">
              <w:smartTag w:uri="urn:schemas-microsoft-com:office:smarttags" w:element="country-region">
                <w:r w:rsidRPr="004E54E8">
                  <w:rPr>
                    <w:rFonts w:ascii="Times New Roman" w:hAnsi="Times New Roman"/>
                    <w:color w:val="000000"/>
                    <w:sz w:val="20"/>
                    <w:szCs w:val="20"/>
                    <w:shd w:val="clear" w:color="auto" w:fill="FFFFFF"/>
                    <w:lang w:val="en-US"/>
                  </w:rPr>
                  <w:t>Russia</w:t>
                </w:r>
              </w:smartTag>
            </w:smartTag>
            <w:r w:rsidRPr="004E54E8">
              <w:rPr>
                <w:rFonts w:ascii="Times New Roman" w:hAnsi="Times New Roman"/>
                <w:color w:val="000000"/>
                <w:sz w:val="20"/>
                <w:szCs w:val="20"/>
                <w:shd w:val="clear" w:color="auto" w:fill="FFFFFF"/>
                <w:lang w:val="en-US"/>
              </w:rPr>
              <w:t>. The agricultural capacity of our country allows it not only to be fully self-sufficient in terms of food but also turns it into the leading exporter of foodstuffs in the world. The solution of this task requires the effective solution of many problems such as bringing the food industries to a new higher technical and technological level, the creation of the export infrastructure and mechanisms of the fina</w:t>
            </w:r>
            <w:r w:rsidRPr="004E54E8">
              <w:rPr>
                <w:rFonts w:ascii="Times New Roman" w:hAnsi="Times New Roman"/>
                <w:color w:val="000000"/>
                <w:sz w:val="20"/>
                <w:szCs w:val="20"/>
                <w:shd w:val="clear" w:color="auto" w:fill="FFFFFF"/>
                <w:lang w:val="en-AU"/>
              </w:rPr>
              <w:t>n</w:t>
            </w:r>
            <w:r w:rsidRPr="004E54E8">
              <w:rPr>
                <w:rFonts w:ascii="Times New Roman" w:hAnsi="Times New Roman"/>
                <w:color w:val="000000"/>
                <w:sz w:val="20"/>
                <w:szCs w:val="20"/>
                <w:shd w:val="clear" w:color="auto" w:fill="FFFFFF"/>
                <w:lang w:val="en-US"/>
              </w:rPr>
              <w:t>cial support to food producers. The fulfilling of the export potential of the domestic agrarian and industrial complex will not only help Russian economy to find the faster way out of the crisis but also will let our country play a major role in the international food trade and, respectively, in the struggle against hunger in the poorest countries of the world.</w:t>
            </w:r>
            <w:r>
              <w:rPr>
                <w:rFonts w:ascii="Times New Roman" w:hAnsi="Times New Roman"/>
                <w:color w:val="000000"/>
                <w:sz w:val="20"/>
                <w:szCs w:val="20"/>
                <w:shd w:val="clear" w:color="auto" w:fill="FFFFFF"/>
                <w:lang w:val="en-US"/>
              </w:rPr>
              <w:t xml:space="preserve"> </w:t>
            </w:r>
            <w:r w:rsidRPr="004E54E8">
              <w:rPr>
                <w:rFonts w:ascii="Times New Roman" w:hAnsi="Times New Roman"/>
                <w:color w:val="000000"/>
                <w:sz w:val="20"/>
                <w:szCs w:val="20"/>
                <w:shd w:val="clear" w:color="auto" w:fill="FFFFFF"/>
                <w:lang w:val="en-US"/>
              </w:rPr>
              <w:t>In this article</w:t>
            </w:r>
            <w:r>
              <w:rPr>
                <w:rFonts w:ascii="Times New Roman" w:hAnsi="Times New Roman"/>
                <w:color w:val="000000"/>
                <w:sz w:val="20"/>
                <w:szCs w:val="20"/>
                <w:shd w:val="clear" w:color="auto" w:fill="FFFFFF"/>
                <w:lang w:val="en-US"/>
              </w:rPr>
              <w:t>,</w:t>
            </w:r>
            <w:r w:rsidRPr="004E54E8">
              <w:rPr>
                <w:rFonts w:ascii="Times New Roman" w:hAnsi="Times New Roman"/>
                <w:color w:val="000000"/>
                <w:sz w:val="20"/>
                <w:szCs w:val="20"/>
                <w:shd w:val="clear" w:color="auto" w:fill="FFFFFF"/>
                <w:lang w:val="en-US"/>
              </w:rPr>
              <w:t xml:space="preserve"> the essence and the structure of the Russian agricultural export are considered. The three scenarios of the export development (pessimistic, realistic and optimistic) and the conditions of their realization are analyzed. The analysis of the main indicators characterizing the current economic state of the agricultural production export is carried out. Based on the drawn conclusions, </w:t>
            </w:r>
            <w:r>
              <w:rPr>
                <w:rFonts w:ascii="Times New Roman" w:hAnsi="Times New Roman"/>
                <w:color w:val="000000"/>
                <w:sz w:val="20"/>
                <w:szCs w:val="20"/>
                <w:shd w:val="clear" w:color="auto" w:fill="FFFFFF"/>
                <w:lang w:val="en-US"/>
              </w:rPr>
              <w:t xml:space="preserve">we have offered </w:t>
            </w:r>
            <w:r w:rsidRPr="004E54E8">
              <w:rPr>
                <w:rFonts w:ascii="Times New Roman" w:hAnsi="Times New Roman"/>
                <w:color w:val="000000"/>
                <w:sz w:val="20"/>
                <w:szCs w:val="20"/>
                <w:shd w:val="clear" w:color="auto" w:fill="FFFFFF"/>
                <w:lang w:val="en-US"/>
              </w:rPr>
              <w:t>the ways of the solution of the given problem</w:t>
            </w:r>
          </w:p>
          <w:p w:rsidR="00647313" w:rsidRPr="004E54E8" w:rsidRDefault="00647313" w:rsidP="004E54E8">
            <w:pPr>
              <w:spacing w:after="0" w:line="240" w:lineRule="auto"/>
              <w:rPr>
                <w:rFonts w:ascii="Times New Roman" w:hAnsi="Times New Roman"/>
                <w:bCs/>
                <w:color w:val="FF0000"/>
                <w:sz w:val="20"/>
                <w:szCs w:val="20"/>
                <w:lang w:val="en-US"/>
              </w:rPr>
            </w:pPr>
          </w:p>
          <w:p w:rsidR="00647313" w:rsidRPr="004E54E8" w:rsidRDefault="00647313" w:rsidP="004E54E8">
            <w:pPr>
              <w:spacing w:after="0" w:line="240" w:lineRule="auto"/>
              <w:rPr>
                <w:rStyle w:val="hps"/>
                <w:rFonts w:ascii="Times New Roman" w:hAnsi="Times New Roman"/>
                <w:sz w:val="20"/>
                <w:szCs w:val="20"/>
                <w:lang w:val="en-US"/>
              </w:rPr>
            </w:pPr>
          </w:p>
          <w:p w:rsidR="00647313" w:rsidRPr="004E54E8" w:rsidRDefault="00647313" w:rsidP="004E54E8">
            <w:pPr>
              <w:spacing w:after="0" w:line="240" w:lineRule="auto"/>
              <w:rPr>
                <w:rStyle w:val="hps"/>
                <w:rFonts w:ascii="Times New Roman" w:hAnsi="Times New Roman"/>
                <w:sz w:val="20"/>
                <w:szCs w:val="20"/>
                <w:lang w:val="en-US"/>
              </w:rPr>
            </w:pPr>
          </w:p>
          <w:p w:rsidR="00647313" w:rsidRPr="004E54E8" w:rsidRDefault="00647313" w:rsidP="004E54E8">
            <w:pPr>
              <w:spacing w:after="0" w:line="240" w:lineRule="auto"/>
              <w:rPr>
                <w:rStyle w:val="hps"/>
                <w:rFonts w:ascii="Times New Roman" w:hAnsi="Times New Roman"/>
                <w:sz w:val="20"/>
                <w:szCs w:val="20"/>
                <w:lang w:val="en-US"/>
              </w:rPr>
            </w:pPr>
          </w:p>
          <w:p w:rsidR="00647313" w:rsidRDefault="00647313" w:rsidP="004E54E8">
            <w:pPr>
              <w:spacing w:after="0" w:line="240" w:lineRule="auto"/>
              <w:rPr>
                <w:rStyle w:val="hps"/>
                <w:rFonts w:ascii="Times New Roman" w:hAnsi="Times New Roman"/>
                <w:sz w:val="20"/>
                <w:szCs w:val="20"/>
                <w:lang w:val="en-US"/>
              </w:rPr>
            </w:pPr>
          </w:p>
          <w:p w:rsidR="00647313" w:rsidRPr="004E54E8" w:rsidRDefault="00647313" w:rsidP="004E54E8">
            <w:pPr>
              <w:spacing w:after="0" w:line="240" w:lineRule="auto"/>
              <w:rPr>
                <w:rStyle w:val="hps"/>
                <w:rFonts w:ascii="Times New Roman" w:hAnsi="Times New Roman"/>
                <w:sz w:val="20"/>
                <w:szCs w:val="20"/>
                <w:lang w:val="en-US"/>
              </w:rPr>
            </w:pPr>
          </w:p>
          <w:p w:rsidR="00647313" w:rsidRPr="004E54E8" w:rsidRDefault="00647313" w:rsidP="004E54E8">
            <w:pPr>
              <w:spacing w:after="0" w:line="240" w:lineRule="auto"/>
              <w:rPr>
                <w:rStyle w:val="hps"/>
                <w:rFonts w:ascii="Times New Roman" w:hAnsi="Times New Roman"/>
                <w:sz w:val="20"/>
                <w:szCs w:val="20"/>
                <w:lang w:val="en-US"/>
              </w:rPr>
            </w:pPr>
          </w:p>
          <w:p w:rsidR="00647313" w:rsidRPr="004E54E8" w:rsidRDefault="00647313" w:rsidP="004E54E8">
            <w:pPr>
              <w:spacing w:after="0" w:line="240" w:lineRule="auto"/>
              <w:rPr>
                <w:rFonts w:ascii="Arial" w:hAnsi="Arial" w:cs="Arial"/>
                <w:color w:val="3B3B3B"/>
                <w:sz w:val="20"/>
                <w:szCs w:val="20"/>
                <w:shd w:val="clear" w:color="auto" w:fill="FFFFFF"/>
                <w:lang w:val="en-US"/>
              </w:rPr>
            </w:pPr>
            <w:r w:rsidRPr="004E54E8">
              <w:rPr>
                <w:rStyle w:val="hps"/>
                <w:rFonts w:ascii="Times New Roman" w:hAnsi="Times New Roman"/>
                <w:sz w:val="20"/>
                <w:szCs w:val="20"/>
                <w:lang w:val="en-US"/>
              </w:rPr>
              <w:t>Keywords</w:t>
            </w:r>
            <w:r w:rsidRPr="004E54E8">
              <w:rPr>
                <w:rFonts w:ascii="Times New Roman" w:hAnsi="Times New Roman"/>
                <w:sz w:val="20"/>
                <w:szCs w:val="20"/>
                <w:lang w:val="en-US"/>
              </w:rPr>
              <w:t>: EXPORT, AGRICULTURE, IMPORT SUBSTITUTION, IMPORT, FOODSTUFFS, DEVELOPMENT</w:t>
            </w:r>
          </w:p>
        </w:tc>
      </w:tr>
    </w:tbl>
    <w:p w:rsidR="00647313" w:rsidRPr="00761D42" w:rsidRDefault="00647313" w:rsidP="009B2360">
      <w:pPr>
        <w:spacing w:line="360" w:lineRule="auto"/>
        <w:ind w:right="-284" w:firstLine="709"/>
        <w:contextualSpacing/>
        <w:jc w:val="both"/>
        <w:rPr>
          <w:rFonts w:ascii="Times New Roman" w:hAnsi="Times New Roman"/>
          <w:sz w:val="28"/>
          <w:szCs w:val="28"/>
          <w:shd w:val="clear" w:color="auto" w:fill="FFFFFF"/>
        </w:rPr>
      </w:pPr>
      <w:r w:rsidRPr="00761D42">
        <w:rPr>
          <w:rFonts w:ascii="Times New Roman" w:hAnsi="Times New Roman"/>
          <w:sz w:val="28"/>
          <w:szCs w:val="28"/>
        </w:rPr>
        <w:t xml:space="preserve">Введение экономических санкций иностранных государств в отношении России в августе 2014 года имело цель ослабить экономику </w:t>
      </w:r>
      <w:r>
        <w:rPr>
          <w:rFonts w:ascii="Times New Roman" w:hAnsi="Times New Roman"/>
          <w:sz w:val="28"/>
          <w:szCs w:val="28"/>
        </w:rPr>
        <w:t>страны</w:t>
      </w:r>
      <w:r w:rsidRPr="00761D42">
        <w:rPr>
          <w:rFonts w:ascii="Times New Roman" w:hAnsi="Times New Roman"/>
          <w:sz w:val="28"/>
          <w:szCs w:val="28"/>
        </w:rPr>
        <w:t xml:space="preserve">. В ответ на действия Евросоюза, США и целого ряда европейских государств Россия ввела запрет на ввоз в страну продовольственной продукции. Правительство РФ утвердило список продуктов, полностью </w:t>
      </w:r>
      <w:r w:rsidRPr="00761D42">
        <w:rPr>
          <w:rFonts w:ascii="Times New Roman" w:hAnsi="Times New Roman"/>
          <w:sz w:val="28"/>
          <w:szCs w:val="28"/>
        </w:rPr>
        <w:lastRenderedPageBreak/>
        <w:t>запрещенных для ввоза</w:t>
      </w:r>
      <w:r>
        <w:rPr>
          <w:rFonts w:ascii="Times New Roman" w:hAnsi="Times New Roman"/>
          <w:sz w:val="28"/>
          <w:szCs w:val="28"/>
        </w:rPr>
        <w:t>, в том числе жизненно важных (</w:t>
      </w:r>
      <w:r w:rsidRPr="00761D42">
        <w:rPr>
          <w:rFonts w:ascii="Times New Roman" w:hAnsi="Times New Roman"/>
          <w:sz w:val="28"/>
          <w:szCs w:val="28"/>
        </w:rPr>
        <w:t>мясо КРС, свинина, до</w:t>
      </w:r>
      <w:r>
        <w:rPr>
          <w:rFonts w:ascii="Times New Roman" w:hAnsi="Times New Roman"/>
          <w:sz w:val="28"/>
          <w:szCs w:val="28"/>
        </w:rPr>
        <w:t>машняя птица,</w:t>
      </w:r>
      <w:r w:rsidRPr="00761D42">
        <w:rPr>
          <w:rFonts w:ascii="Times New Roman" w:hAnsi="Times New Roman"/>
          <w:sz w:val="28"/>
          <w:szCs w:val="28"/>
        </w:rPr>
        <w:t xml:space="preserve"> мо</w:t>
      </w:r>
      <w:r>
        <w:rPr>
          <w:rFonts w:ascii="Times New Roman" w:hAnsi="Times New Roman"/>
          <w:sz w:val="28"/>
          <w:szCs w:val="28"/>
        </w:rPr>
        <w:t>лочная продукция, овощи, фрукты и др.)</w:t>
      </w:r>
      <w:r w:rsidRPr="00761D42">
        <w:rPr>
          <w:rFonts w:ascii="Times New Roman" w:hAnsi="Times New Roman"/>
          <w:sz w:val="28"/>
          <w:szCs w:val="28"/>
        </w:rPr>
        <w:t xml:space="preserve">. Это </w:t>
      </w:r>
      <w:r>
        <w:rPr>
          <w:rFonts w:ascii="Times New Roman" w:hAnsi="Times New Roman"/>
          <w:sz w:val="28"/>
          <w:szCs w:val="28"/>
        </w:rPr>
        <w:t>существенно отразилось</w:t>
      </w:r>
      <w:r w:rsidRPr="00761D42">
        <w:rPr>
          <w:rFonts w:ascii="Times New Roman" w:hAnsi="Times New Roman"/>
          <w:sz w:val="28"/>
          <w:szCs w:val="28"/>
        </w:rPr>
        <w:t xml:space="preserve"> на </w:t>
      </w:r>
      <w:r>
        <w:rPr>
          <w:rFonts w:ascii="Times New Roman" w:hAnsi="Times New Roman"/>
          <w:sz w:val="28"/>
          <w:szCs w:val="28"/>
        </w:rPr>
        <w:t>текущее</w:t>
      </w:r>
      <w:r w:rsidRPr="00761D42">
        <w:rPr>
          <w:rFonts w:ascii="Times New Roman" w:hAnsi="Times New Roman"/>
          <w:sz w:val="28"/>
          <w:szCs w:val="28"/>
        </w:rPr>
        <w:t xml:space="preserve"> развити</w:t>
      </w:r>
      <w:r>
        <w:rPr>
          <w:rFonts w:ascii="Times New Roman" w:hAnsi="Times New Roman"/>
          <w:sz w:val="28"/>
          <w:szCs w:val="28"/>
        </w:rPr>
        <w:t xml:space="preserve">е отечественного </w:t>
      </w:r>
      <w:r w:rsidRPr="00761D42">
        <w:rPr>
          <w:rFonts w:ascii="Times New Roman" w:hAnsi="Times New Roman"/>
          <w:sz w:val="28"/>
          <w:szCs w:val="28"/>
        </w:rPr>
        <w:t>сельско</w:t>
      </w:r>
      <w:r>
        <w:rPr>
          <w:rFonts w:ascii="Times New Roman" w:hAnsi="Times New Roman"/>
          <w:sz w:val="28"/>
          <w:szCs w:val="28"/>
        </w:rPr>
        <w:t>хозяйственного производства и его перспективы</w:t>
      </w:r>
      <w:r w:rsidRPr="00761D42">
        <w:rPr>
          <w:rFonts w:ascii="Times New Roman" w:hAnsi="Times New Roman"/>
          <w:sz w:val="28"/>
          <w:szCs w:val="28"/>
        </w:rPr>
        <w:t xml:space="preserve">, стало </w:t>
      </w:r>
      <w:r>
        <w:rPr>
          <w:rFonts w:ascii="Times New Roman" w:hAnsi="Times New Roman"/>
          <w:sz w:val="28"/>
          <w:szCs w:val="28"/>
        </w:rPr>
        <w:t xml:space="preserve">очевидной </w:t>
      </w:r>
      <w:r w:rsidRPr="00761D42">
        <w:rPr>
          <w:rFonts w:ascii="Times New Roman" w:hAnsi="Times New Roman"/>
          <w:sz w:val="28"/>
          <w:szCs w:val="28"/>
        </w:rPr>
        <w:t xml:space="preserve">необходимость </w:t>
      </w:r>
      <w:r>
        <w:rPr>
          <w:rFonts w:ascii="Times New Roman" w:hAnsi="Times New Roman"/>
          <w:sz w:val="28"/>
          <w:szCs w:val="28"/>
        </w:rPr>
        <w:t xml:space="preserve">наращивания собственного </w:t>
      </w:r>
      <w:r w:rsidRPr="00761D42">
        <w:rPr>
          <w:rFonts w:ascii="Times New Roman" w:hAnsi="Times New Roman"/>
          <w:sz w:val="28"/>
          <w:szCs w:val="28"/>
        </w:rPr>
        <w:t xml:space="preserve">производства </w:t>
      </w:r>
      <w:r>
        <w:rPr>
          <w:rFonts w:ascii="Times New Roman" w:hAnsi="Times New Roman"/>
          <w:sz w:val="28"/>
          <w:szCs w:val="28"/>
        </w:rPr>
        <w:t xml:space="preserve">агропродукции, </w:t>
      </w:r>
      <w:r w:rsidRPr="00761D42">
        <w:rPr>
          <w:rFonts w:ascii="Times New Roman" w:hAnsi="Times New Roman"/>
          <w:sz w:val="28"/>
          <w:szCs w:val="28"/>
          <w:shd w:val="clear" w:color="auto" w:fill="FFFFFF"/>
        </w:rPr>
        <w:t>за</w:t>
      </w:r>
      <w:r>
        <w:rPr>
          <w:rFonts w:ascii="Times New Roman" w:hAnsi="Times New Roman"/>
          <w:sz w:val="28"/>
          <w:szCs w:val="28"/>
          <w:shd w:val="clear" w:color="auto" w:fill="FFFFFF"/>
        </w:rPr>
        <w:t>мещения</w:t>
      </w:r>
      <w:r w:rsidRPr="00761D42">
        <w:rPr>
          <w:rFonts w:ascii="Times New Roman" w:hAnsi="Times New Roman"/>
          <w:sz w:val="28"/>
          <w:szCs w:val="28"/>
          <w:shd w:val="clear" w:color="auto" w:fill="FFFFFF"/>
        </w:rPr>
        <w:t xml:space="preserve"> импортных продуктов отечественными</w:t>
      </w:r>
      <w:r>
        <w:rPr>
          <w:rFonts w:ascii="Times New Roman" w:hAnsi="Times New Roman"/>
          <w:sz w:val="28"/>
          <w:szCs w:val="28"/>
          <w:shd w:val="clear" w:color="auto" w:fill="FFFFFF"/>
        </w:rPr>
        <w:t xml:space="preserve"> и расширения экспорта.</w:t>
      </w:r>
    </w:p>
    <w:p w:rsidR="00647313" w:rsidRDefault="00647313" w:rsidP="00F51967">
      <w:pPr>
        <w:spacing w:line="360" w:lineRule="auto"/>
        <w:ind w:right="-284" w:firstLine="709"/>
        <w:contextualSpacing/>
        <w:jc w:val="both"/>
        <w:rPr>
          <w:rFonts w:ascii="Times New Roman" w:hAnsi="Times New Roman"/>
          <w:color w:val="000000"/>
          <w:sz w:val="28"/>
          <w:szCs w:val="28"/>
          <w:bdr w:val="none" w:sz="0" w:space="0" w:color="auto" w:frame="1"/>
        </w:rPr>
      </w:pPr>
      <w:r w:rsidRPr="00BE2898">
        <w:rPr>
          <w:rFonts w:ascii="Times New Roman" w:hAnsi="Times New Roman"/>
          <w:sz w:val="28"/>
          <w:szCs w:val="28"/>
          <w:shd w:val="clear" w:color="auto" w:fill="FFFFFF"/>
        </w:rPr>
        <w:t xml:space="preserve">Экспортный потенциал продукции сельского хозяйства является </w:t>
      </w:r>
      <w:r>
        <w:rPr>
          <w:rFonts w:ascii="Times New Roman" w:hAnsi="Times New Roman"/>
          <w:sz w:val="28"/>
          <w:szCs w:val="28"/>
          <w:shd w:val="clear" w:color="auto" w:fill="FFFFFF"/>
        </w:rPr>
        <w:t xml:space="preserve">одной из органических частей </w:t>
      </w:r>
      <w:r w:rsidRPr="00BE2898">
        <w:rPr>
          <w:rFonts w:ascii="Times New Roman" w:hAnsi="Times New Roman"/>
          <w:sz w:val="28"/>
          <w:szCs w:val="28"/>
          <w:shd w:val="clear" w:color="auto" w:fill="FFFFFF"/>
        </w:rPr>
        <w:t xml:space="preserve">национальной экономики. Он </w:t>
      </w:r>
      <w:r>
        <w:rPr>
          <w:rFonts w:ascii="Times New Roman" w:hAnsi="Times New Roman"/>
          <w:sz w:val="28"/>
          <w:szCs w:val="28"/>
          <w:shd w:val="clear" w:color="auto" w:fill="FFFFFF"/>
        </w:rPr>
        <w:t xml:space="preserve">подразумевает возможность </w:t>
      </w:r>
      <w:r w:rsidRPr="00BE2898">
        <w:rPr>
          <w:rFonts w:ascii="Times New Roman" w:hAnsi="Times New Roman"/>
          <w:sz w:val="28"/>
          <w:szCs w:val="28"/>
          <w:shd w:val="clear" w:color="auto" w:fill="FFFFFF"/>
        </w:rPr>
        <w:t xml:space="preserve">национальной экономики производить продукцию, </w:t>
      </w:r>
      <w:r>
        <w:rPr>
          <w:rFonts w:ascii="Times New Roman" w:hAnsi="Times New Roman"/>
          <w:sz w:val="28"/>
          <w:szCs w:val="28"/>
          <w:shd w:val="clear" w:color="auto" w:fill="FFFFFF"/>
        </w:rPr>
        <w:t xml:space="preserve">которая будет являться </w:t>
      </w:r>
      <w:r w:rsidRPr="00BE2898">
        <w:rPr>
          <w:rFonts w:ascii="Times New Roman" w:hAnsi="Times New Roman"/>
          <w:sz w:val="28"/>
          <w:szCs w:val="28"/>
          <w:shd w:val="clear" w:color="auto" w:fill="FFFFFF"/>
        </w:rPr>
        <w:t>конкурентоспособн</w:t>
      </w:r>
      <w:r>
        <w:rPr>
          <w:rFonts w:ascii="Times New Roman" w:hAnsi="Times New Roman"/>
          <w:sz w:val="28"/>
          <w:szCs w:val="28"/>
          <w:shd w:val="clear" w:color="auto" w:fill="FFFFFF"/>
        </w:rPr>
        <w:t>ой</w:t>
      </w:r>
      <w:r w:rsidRPr="00BE2898">
        <w:rPr>
          <w:rFonts w:ascii="Times New Roman" w:hAnsi="Times New Roman"/>
          <w:sz w:val="28"/>
          <w:szCs w:val="28"/>
          <w:shd w:val="clear" w:color="auto" w:fill="FFFFFF"/>
        </w:rPr>
        <w:t xml:space="preserve"> на м</w:t>
      </w:r>
      <w:r>
        <w:rPr>
          <w:rFonts w:ascii="Times New Roman" w:hAnsi="Times New Roman"/>
          <w:sz w:val="28"/>
          <w:szCs w:val="28"/>
          <w:shd w:val="clear" w:color="auto" w:fill="FFFFFF"/>
        </w:rPr>
        <w:t>еждународном рынке</w:t>
      </w:r>
      <w:r w:rsidRPr="00BE2898">
        <w:rPr>
          <w:rFonts w:ascii="Times New Roman" w:hAnsi="Times New Roman"/>
          <w:sz w:val="28"/>
          <w:szCs w:val="28"/>
          <w:shd w:val="clear" w:color="auto" w:fill="FFFFFF"/>
        </w:rPr>
        <w:t>, и экспортировать ее в достаточн</w:t>
      </w:r>
      <w:r>
        <w:rPr>
          <w:rFonts w:ascii="Times New Roman" w:hAnsi="Times New Roman"/>
          <w:sz w:val="28"/>
          <w:szCs w:val="28"/>
          <w:shd w:val="clear" w:color="auto" w:fill="FFFFFF"/>
        </w:rPr>
        <w:t>ом</w:t>
      </w:r>
      <w:r w:rsidRPr="00BE289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количестве и по установленным</w:t>
      </w:r>
      <w:r w:rsidRPr="00BE2898">
        <w:rPr>
          <w:rFonts w:ascii="Times New Roman" w:hAnsi="Times New Roman"/>
          <w:sz w:val="28"/>
          <w:szCs w:val="28"/>
          <w:shd w:val="clear" w:color="auto" w:fill="FFFFFF"/>
        </w:rPr>
        <w:t xml:space="preserve"> мировым ценам.</w:t>
      </w:r>
      <w:r w:rsidRPr="00BE2898">
        <w:rPr>
          <w:rStyle w:val="apple-converted-space"/>
          <w:rFonts w:ascii="Times New Roman" w:hAnsi="Times New Roman"/>
          <w:sz w:val="28"/>
          <w:szCs w:val="28"/>
          <w:shd w:val="clear" w:color="auto" w:fill="FFFFFF"/>
        </w:rPr>
        <w:t xml:space="preserve"> </w:t>
      </w:r>
      <w:r>
        <w:rPr>
          <w:rStyle w:val="apple-converted-space"/>
          <w:rFonts w:ascii="Times New Roman" w:hAnsi="Times New Roman"/>
          <w:sz w:val="28"/>
          <w:szCs w:val="28"/>
          <w:shd w:val="clear" w:color="auto" w:fill="FFFFFF"/>
        </w:rPr>
        <w:t xml:space="preserve">Основной ролью экспорта продукции сельского хозяйства является его способность преувеличить текущее состояние АПК России, используя и активизируя имеющиеся конкурентные перспективы развития </w:t>
      </w:r>
      <w:r>
        <w:rPr>
          <w:rFonts w:ascii="Times New Roman" w:hAnsi="Times New Roman"/>
          <w:color w:val="000000"/>
          <w:sz w:val="28"/>
          <w:szCs w:val="28"/>
          <w:bdr w:val="none" w:sz="0" w:space="0" w:color="auto" w:frame="1"/>
        </w:rPr>
        <w:t>[1</w:t>
      </w:r>
      <w:r w:rsidRPr="00BF493B">
        <w:rPr>
          <w:rFonts w:ascii="Times New Roman" w:hAnsi="Times New Roman"/>
          <w:color w:val="000000"/>
          <w:sz w:val="28"/>
          <w:szCs w:val="28"/>
          <w:bdr w:val="none" w:sz="0" w:space="0" w:color="auto" w:frame="1"/>
        </w:rPr>
        <w:t>]</w:t>
      </w:r>
      <w:r>
        <w:rPr>
          <w:rFonts w:ascii="Times New Roman" w:hAnsi="Times New Roman"/>
          <w:color w:val="000000"/>
          <w:sz w:val="28"/>
          <w:szCs w:val="28"/>
          <w:bdr w:val="none" w:sz="0" w:space="0" w:color="auto" w:frame="1"/>
        </w:rPr>
        <w:t xml:space="preserve">. </w:t>
      </w:r>
    </w:p>
    <w:p w:rsidR="00647313" w:rsidRDefault="00647313" w:rsidP="00F51967">
      <w:pPr>
        <w:spacing w:line="360" w:lineRule="auto"/>
        <w:ind w:right="-284" w:firstLine="709"/>
        <w:contextualSpacing/>
        <w:jc w:val="both"/>
        <w:rPr>
          <w:rFonts w:ascii="Times New Roman" w:hAnsi="Times New Roman"/>
          <w:color w:val="000000"/>
          <w:sz w:val="28"/>
          <w:szCs w:val="28"/>
          <w:bdr w:val="none" w:sz="0" w:space="0" w:color="auto" w:frame="1"/>
        </w:rPr>
      </w:pPr>
      <w:r>
        <w:rPr>
          <w:rFonts w:ascii="Times New Roman" w:hAnsi="Times New Roman"/>
          <w:color w:val="000000"/>
          <w:sz w:val="28"/>
          <w:szCs w:val="28"/>
          <w:bdr w:val="none" w:sz="0" w:space="0" w:color="auto" w:frame="1"/>
        </w:rPr>
        <w:t>На сегодняшний день наблюдается положительная тенденция развития сельского хозяйства РФ. Россия наращивает объемы производства продуктов растениеводства и животноводства. Основные показатели производства продуктов сельского хозяйства за 2012-2014 гг. представлены в таблице 1 (по данным Росстата).</w:t>
      </w:r>
    </w:p>
    <w:p w:rsidR="00647313" w:rsidRPr="00DB420D" w:rsidRDefault="00647313" w:rsidP="00F51967">
      <w:pPr>
        <w:spacing w:before="100" w:beforeAutospacing="1" w:line="240" w:lineRule="auto"/>
        <w:ind w:left="2127" w:right="-284" w:hanging="2127"/>
        <w:contextualSpacing/>
        <w:jc w:val="both"/>
        <w:rPr>
          <w:rFonts w:ascii="Times New Roman" w:hAnsi="Times New Roman"/>
          <w:sz w:val="28"/>
          <w:szCs w:val="28"/>
        </w:rPr>
      </w:pPr>
      <w:r>
        <w:rPr>
          <w:rFonts w:ascii="Times New Roman" w:hAnsi="Times New Roman"/>
          <w:sz w:val="28"/>
          <w:szCs w:val="28"/>
        </w:rPr>
        <w:t>Таблица 1</w:t>
      </w:r>
      <w:r w:rsidRPr="009D3C45">
        <w:rPr>
          <w:rFonts w:ascii="Times New Roman" w:hAnsi="Times New Roman"/>
          <w:sz w:val="28"/>
          <w:szCs w:val="28"/>
        </w:rPr>
        <w:t xml:space="preserve"> – Производство основных прод</w:t>
      </w:r>
      <w:r>
        <w:rPr>
          <w:rFonts w:ascii="Times New Roman" w:hAnsi="Times New Roman"/>
          <w:sz w:val="28"/>
          <w:szCs w:val="28"/>
        </w:rPr>
        <w:t xml:space="preserve">уктов сельского хозяйства                             в России, млн. </w:t>
      </w:r>
      <w:r w:rsidRPr="009D3C45">
        <w:rPr>
          <w:rFonts w:ascii="Times New Roman" w:hAnsi="Times New Roman"/>
          <w:sz w:val="28"/>
          <w:szCs w:val="28"/>
        </w:rPr>
        <w:t>т.</w:t>
      </w:r>
      <w:r w:rsidRPr="00DB420D">
        <w:rPr>
          <w:rFonts w:ascii="Times New Roman" w:hAnsi="Times New Roman"/>
          <w:color w:val="000000"/>
          <w:sz w:val="28"/>
          <w:szCs w:val="28"/>
          <w:bdr w:val="none" w:sz="0" w:space="0" w:color="auto" w:frame="1"/>
        </w:rPr>
        <w:t xml:space="preserve"> </w:t>
      </w:r>
      <w:r>
        <w:rPr>
          <w:rFonts w:ascii="Times New Roman" w:hAnsi="Times New Roman"/>
          <w:color w:val="000000"/>
          <w:sz w:val="28"/>
          <w:szCs w:val="28"/>
          <w:bdr w:val="none" w:sz="0" w:space="0" w:color="auto" w:frame="1"/>
        </w:rPr>
        <w:t>[5</w:t>
      </w:r>
      <w:r w:rsidRPr="00BF493B">
        <w:rPr>
          <w:rFonts w:ascii="Times New Roman" w:hAnsi="Times New Roman"/>
          <w:color w:val="000000"/>
          <w:sz w:val="28"/>
          <w:szCs w:val="28"/>
          <w:bdr w:val="none" w:sz="0" w:space="0" w:color="auto" w:frame="1"/>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69"/>
        <w:gridCol w:w="1512"/>
        <w:gridCol w:w="1512"/>
        <w:gridCol w:w="1512"/>
        <w:gridCol w:w="1559"/>
      </w:tblGrid>
      <w:tr w:rsidR="00647313" w:rsidRPr="004E54E8" w:rsidTr="004E54E8">
        <w:trPr>
          <w:trHeight w:val="360"/>
        </w:trPr>
        <w:tc>
          <w:tcPr>
            <w:tcW w:w="3369" w:type="dxa"/>
            <w:noWrap/>
            <w:vAlign w:val="center"/>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Вид продукции</w:t>
            </w:r>
          </w:p>
        </w:tc>
        <w:tc>
          <w:tcPr>
            <w:tcW w:w="1512" w:type="dxa"/>
            <w:noWrap/>
            <w:vAlign w:val="center"/>
          </w:tcPr>
          <w:p w:rsidR="00647313" w:rsidRPr="004E54E8" w:rsidRDefault="00647313" w:rsidP="004E54E8">
            <w:pPr>
              <w:spacing w:after="0" w:line="240" w:lineRule="auto"/>
              <w:ind w:right="-284"/>
              <w:jc w:val="center"/>
              <w:rPr>
                <w:rFonts w:ascii="Times New Roman" w:hAnsi="Times New Roman"/>
                <w:sz w:val="24"/>
                <w:szCs w:val="24"/>
              </w:rPr>
            </w:pPr>
            <w:smartTag w:uri="urn:schemas-microsoft-com:office:smarttags" w:element="metricconverter">
              <w:smartTagPr>
                <w:attr w:name="ProductID" w:val="2012 г"/>
              </w:smartTagPr>
              <w:r w:rsidRPr="004E54E8">
                <w:rPr>
                  <w:rFonts w:ascii="Times New Roman" w:hAnsi="Times New Roman"/>
                  <w:sz w:val="24"/>
                  <w:szCs w:val="24"/>
                </w:rPr>
                <w:t>2012 г</w:t>
              </w:r>
            </w:smartTag>
            <w:r w:rsidRPr="004E54E8">
              <w:rPr>
                <w:rFonts w:ascii="Times New Roman" w:hAnsi="Times New Roman"/>
                <w:sz w:val="24"/>
                <w:szCs w:val="24"/>
              </w:rPr>
              <w:t>.</w:t>
            </w:r>
          </w:p>
        </w:tc>
        <w:tc>
          <w:tcPr>
            <w:tcW w:w="1512" w:type="dxa"/>
            <w:noWrap/>
            <w:vAlign w:val="center"/>
          </w:tcPr>
          <w:p w:rsidR="00647313" w:rsidRPr="004E54E8" w:rsidRDefault="00647313" w:rsidP="004E54E8">
            <w:pPr>
              <w:spacing w:after="0" w:line="240" w:lineRule="auto"/>
              <w:ind w:right="-284"/>
              <w:jc w:val="center"/>
              <w:rPr>
                <w:rFonts w:ascii="Times New Roman" w:hAnsi="Times New Roman"/>
                <w:sz w:val="24"/>
                <w:szCs w:val="24"/>
              </w:rPr>
            </w:pPr>
            <w:smartTag w:uri="urn:schemas-microsoft-com:office:smarttags" w:element="metricconverter">
              <w:smartTagPr>
                <w:attr w:name="ProductID" w:val="2013 г"/>
              </w:smartTagPr>
              <w:r w:rsidRPr="004E54E8">
                <w:rPr>
                  <w:rFonts w:ascii="Times New Roman" w:hAnsi="Times New Roman"/>
                  <w:sz w:val="24"/>
                  <w:szCs w:val="24"/>
                </w:rPr>
                <w:t>2013 г</w:t>
              </w:r>
            </w:smartTag>
            <w:r w:rsidRPr="004E54E8">
              <w:rPr>
                <w:rFonts w:ascii="Times New Roman" w:hAnsi="Times New Roman"/>
                <w:sz w:val="24"/>
                <w:szCs w:val="24"/>
              </w:rPr>
              <w:t>.</w:t>
            </w:r>
          </w:p>
        </w:tc>
        <w:tc>
          <w:tcPr>
            <w:tcW w:w="1512" w:type="dxa"/>
            <w:noWrap/>
            <w:vAlign w:val="center"/>
          </w:tcPr>
          <w:p w:rsidR="00647313" w:rsidRPr="004E54E8" w:rsidRDefault="00647313" w:rsidP="004E54E8">
            <w:pPr>
              <w:spacing w:after="0" w:line="240" w:lineRule="auto"/>
              <w:ind w:right="-284"/>
              <w:jc w:val="center"/>
              <w:rPr>
                <w:rFonts w:ascii="Times New Roman" w:hAnsi="Times New Roman"/>
                <w:sz w:val="24"/>
                <w:szCs w:val="24"/>
              </w:rPr>
            </w:pPr>
            <w:smartTag w:uri="urn:schemas-microsoft-com:office:smarttags" w:element="metricconverter">
              <w:smartTagPr>
                <w:attr w:name="ProductID" w:val="2014 г"/>
              </w:smartTagPr>
              <w:r w:rsidRPr="004E54E8">
                <w:rPr>
                  <w:rFonts w:ascii="Times New Roman" w:hAnsi="Times New Roman"/>
                  <w:sz w:val="24"/>
                  <w:szCs w:val="24"/>
                </w:rPr>
                <w:t>2014 г</w:t>
              </w:r>
            </w:smartTag>
            <w:r w:rsidRPr="004E54E8">
              <w:rPr>
                <w:rFonts w:ascii="Times New Roman" w:hAnsi="Times New Roman"/>
                <w:sz w:val="24"/>
                <w:szCs w:val="24"/>
              </w:rPr>
              <w:t>.</w:t>
            </w:r>
          </w:p>
        </w:tc>
        <w:tc>
          <w:tcPr>
            <w:tcW w:w="1559" w:type="dxa"/>
            <w:noWrap/>
            <w:vAlign w:val="center"/>
          </w:tcPr>
          <w:p w:rsidR="00647313" w:rsidRPr="004E54E8" w:rsidRDefault="00647313" w:rsidP="004E54E8">
            <w:pPr>
              <w:spacing w:after="0" w:line="240" w:lineRule="auto"/>
              <w:ind w:right="-108"/>
              <w:jc w:val="center"/>
              <w:rPr>
                <w:rFonts w:ascii="Times New Roman" w:hAnsi="Times New Roman"/>
                <w:sz w:val="24"/>
                <w:szCs w:val="24"/>
              </w:rPr>
            </w:pPr>
            <w:smartTag w:uri="urn:schemas-microsoft-com:office:smarttags" w:element="metricconverter">
              <w:smartTagPr>
                <w:attr w:name="ProductID" w:val="2014 г"/>
              </w:smartTagPr>
              <w:r w:rsidRPr="004E54E8">
                <w:rPr>
                  <w:rFonts w:ascii="Times New Roman" w:hAnsi="Times New Roman"/>
                  <w:sz w:val="24"/>
                  <w:szCs w:val="24"/>
                </w:rPr>
                <w:t>2014 г</w:t>
              </w:r>
            </w:smartTag>
            <w:r w:rsidRPr="004E54E8">
              <w:rPr>
                <w:rFonts w:ascii="Times New Roman" w:hAnsi="Times New Roman"/>
                <w:sz w:val="24"/>
                <w:szCs w:val="24"/>
              </w:rPr>
              <w:t>.</w:t>
            </w:r>
          </w:p>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 xml:space="preserve">к </w:t>
            </w:r>
            <w:smartTag w:uri="urn:schemas-microsoft-com:office:smarttags" w:element="metricconverter">
              <w:smartTagPr>
                <w:attr w:name="ProductID" w:val="2012 г"/>
              </w:smartTagPr>
              <w:r w:rsidRPr="004E54E8">
                <w:rPr>
                  <w:rFonts w:ascii="Times New Roman" w:hAnsi="Times New Roman"/>
                  <w:sz w:val="24"/>
                  <w:szCs w:val="24"/>
                </w:rPr>
                <w:t>2012 г</w:t>
              </w:r>
            </w:smartTag>
            <w:r w:rsidRPr="004E54E8">
              <w:rPr>
                <w:rFonts w:ascii="Times New Roman" w:hAnsi="Times New Roman"/>
                <w:sz w:val="24"/>
                <w:szCs w:val="24"/>
              </w:rPr>
              <w:t>., %</w:t>
            </w:r>
          </w:p>
        </w:tc>
      </w:tr>
      <w:tr w:rsidR="00647313" w:rsidRPr="004E54E8" w:rsidTr="004E54E8">
        <w:trPr>
          <w:trHeight w:val="360"/>
        </w:trPr>
        <w:tc>
          <w:tcPr>
            <w:tcW w:w="3369"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1</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2</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3</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4</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5</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Зерно</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55,6</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59,3</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73,6</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132,4</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 xml:space="preserve">Сахарная свекла </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40,3</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34,6</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30,6</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75,9</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Подсолнечник</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6,5</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7,6</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7,6</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116,9</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Картофель</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7,6</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7,7</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7,9</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103,9</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Овощи</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5,5</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5,5</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5,9</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107,3</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Скот и птица (в живом весе)</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9,7</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10,4</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11,1</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114,4</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Молоко</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19,8</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18,9</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19,7</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99,5</w:t>
            </w:r>
          </w:p>
        </w:tc>
      </w:tr>
      <w:tr w:rsidR="00647313" w:rsidRPr="004E54E8" w:rsidTr="004E54E8">
        <w:trPr>
          <w:trHeight w:val="360"/>
        </w:trPr>
        <w:tc>
          <w:tcPr>
            <w:tcW w:w="3369" w:type="dxa"/>
            <w:noWrap/>
          </w:tcPr>
          <w:p w:rsidR="00647313" w:rsidRPr="004E54E8" w:rsidRDefault="00647313" w:rsidP="004E54E8">
            <w:pPr>
              <w:spacing w:after="0" w:line="240" w:lineRule="auto"/>
              <w:ind w:right="-284"/>
              <w:rPr>
                <w:rFonts w:ascii="Times New Roman" w:hAnsi="Times New Roman"/>
                <w:sz w:val="24"/>
                <w:szCs w:val="24"/>
              </w:rPr>
            </w:pPr>
            <w:r w:rsidRPr="004E54E8">
              <w:rPr>
                <w:rFonts w:ascii="Times New Roman" w:hAnsi="Times New Roman"/>
                <w:sz w:val="24"/>
                <w:szCs w:val="24"/>
              </w:rPr>
              <w:t>Яйца, млрд. шт.</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31,0</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30,7</w:t>
            </w:r>
          </w:p>
        </w:tc>
        <w:tc>
          <w:tcPr>
            <w:tcW w:w="1512" w:type="dxa"/>
            <w:noWrap/>
          </w:tcPr>
          <w:p w:rsidR="00647313" w:rsidRPr="004E54E8" w:rsidRDefault="00647313" w:rsidP="004E54E8">
            <w:pPr>
              <w:spacing w:after="0" w:line="240" w:lineRule="auto"/>
              <w:ind w:right="-284"/>
              <w:jc w:val="center"/>
              <w:rPr>
                <w:rFonts w:ascii="Times New Roman" w:hAnsi="Times New Roman"/>
                <w:sz w:val="24"/>
                <w:szCs w:val="24"/>
              </w:rPr>
            </w:pPr>
            <w:r w:rsidRPr="004E54E8">
              <w:rPr>
                <w:rFonts w:ascii="Times New Roman" w:hAnsi="Times New Roman"/>
                <w:sz w:val="24"/>
                <w:szCs w:val="24"/>
              </w:rPr>
              <w:t>30,9</w:t>
            </w:r>
          </w:p>
        </w:tc>
        <w:tc>
          <w:tcPr>
            <w:tcW w:w="1559" w:type="dxa"/>
            <w:noWrap/>
          </w:tcPr>
          <w:p w:rsidR="00647313" w:rsidRPr="004E54E8" w:rsidRDefault="00647313" w:rsidP="004E54E8">
            <w:pPr>
              <w:spacing w:after="0" w:line="240" w:lineRule="auto"/>
              <w:ind w:right="-108"/>
              <w:jc w:val="center"/>
              <w:rPr>
                <w:rFonts w:ascii="Times New Roman" w:hAnsi="Times New Roman"/>
                <w:sz w:val="24"/>
                <w:szCs w:val="24"/>
              </w:rPr>
            </w:pPr>
            <w:r w:rsidRPr="004E54E8">
              <w:rPr>
                <w:rFonts w:ascii="Times New Roman" w:hAnsi="Times New Roman"/>
                <w:sz w:val="24"/>
                <w:szCs w:val="24"/>
              </w:rPr>
              <w:t>99,7</w:t>
            </w:r>
          </w:p>
        </w:tc>
      </w:tr>
    </w:tbl>
    <w:p w:rsidR="00647313" w:rsidRDefault="00647313" w:rsidP="00F51967">
      <w:pPr>
        <w:ind w:right="-284"/>
        <w:rPr>
          <w:rFonts w:ascii="Times New Roman" w:hAnsi="Times New Roman"/>
          <w:sz w:val="24"/>
          <w:szCs w:val="28"/>
        </w:rPr>
      </w:pPr>
    </w:p>
    <w:p w:rsidR="00647313" w:rsidRDefault="00647313" w:rsidP="00341555">
      <w:pPr>
        <w:spacing w:line="480" w:lineRule="auto"/>
        <w:ind w:right="-284" w:firstLine="709"/>
        <w:contextualSpacing/>
        <w:jc w:val="both"/>
        <w:rPr>
          <w:rFonts w:ascii="Times New Roman" w:hAnsi="Times New Roman"/>
          <w:sz w:val="28"/>
          <w:szCs w:val="28"/>
        </w:rPr>
      </w:pPr>
      <w:r>
        <w:rPr>
          <w:rFonts w:ascii="Times New Roman" w:hAnsi="Times New Roman"/>
          <w:sz w:val="28"/>
          <w:szCs w:val="28"/>
        </w:rPr>
        <w:lastRenderedPageBreak/>
        <w:t xml:space="preserve">Анализируя таблицу 1, можно сделать вывод, что в </w:t>
      </w:r>
      <w:smartTag w:uri="urn:schemas-microsoft-com:office:smarttags" w:element="metricconverter">
        <w:smartTagPr>
          <w:attr w:name="ProductID" w:val="2014 г"/>
        </w:smartTagPr>
        <w:r>
          <w:rPr>
            <w:rFonts w:ascii="Times New Roman" w:hAnsi="Times New Roman"/>
            <w:sz w:val="28"/>
            <w:szCs w:val="28"/>
          </w:rPr>
          <w:t>2014 г</w:t>
        </w:r>
      </w:smartTag>
      <w:r>
        <w:rPr>
          <w:rFonts w:ascii="Times New Roman" w:hAnsi="Times New Roman"/>
          <w:sz w:val="28"/>
          <w:szCs w:val="28"/>
        </w:rPr>
        <w:t xml:space="preserve">. по сравнению с </w:t>
      </w:r>
      <w:smartTag w:uri="urn:schemas-microsoft-com:office:smarttags" w:element="metricconverter">
        <w:smartTagPr>
          <w:attr w:name="ProductID" w:val="2012 г"/>
        </w:smartTagPr>
        <w:r>
          <w:rPr>
            <w:rFonts w:ascii="Times New Roman" w:hAnsi="Times New Roman"/>
            <w:sz w:val="28"/>
            <w:szCs w:val="28"/>
          </w:rPr>
          <w:t>2012 г</w:t>
        </w:r>
      </w:smartTag>
      <w:r>
        <w:rPr>
          <w:rFonts w:ascii="Times New Roman" w:hAnsi="Times New Roman"/>
          <w:sz w:val="28"/>
          <w:szCs w:val="28"/>
        </w:rPr>
        <w:t>. увеличилось производство зерна (на 32,4%), подсолнечника (на 16,9%), картофеля (на 3,9%), овощей (на 7,3%), скота и птицы (на 14,4%). Значительно снизилось количество произведенной сахарной свеклы – на 24,1%. Производство молока и яиц осталось практически неизменным.</w:t>
      </w:r>
    </w:p>
    <w:p w:rsidR="00647313" w:rsidRDefault="00647313" w:rsidP="00341555">
      <w:pPr>
        <w:spacing w:line="480" w:lineRule="auto"/>
        <w:ind w:right="-284" w:firstLine="709"/>
        <w:contextualSpacing/>
        <w:jc w:val="both"/>
        <w:rPr>
          <w:rStyle w:val="apple-converted-space"/>
          <w:rFonts w:ascii="Times New Roman" w:hAnsi="Times New Roman"/>
          <w:color w:val="FF0000"/>
          <w:sz w:val="28"/>
          <w:szCs w:val="28"/>
          <w:shd w:val="clear" w:color="auto" w:fill="FFFFFF"/>
        </w:rPr>
      </w:pPr>
      <w:r>
        <w:rPr>
          <w:rFonts w:ascii="Times New Roman" w:hAnsi="Times New Roman"/>
          <w:sz w:val="28"/>
          <w:szCs w:val="28"/>
        </w:rPr>
        <w:t xml:space="preserve">Наблюдая положительную тенденцию развития сельского хозяйства, можно говорить о возможности расширения экспорта продукции АПК. На сегодняшний день </w:t>
      </w:r>
      <w:r>
        <w:rPr>
          <w:rFonts w:ascii="Times New Roman" w:hAnsi="Times New Roman"/>
          <w:sz w:val="28"/>
          <w:szCs w:val="28"/>
          <w:shd w:val="clear" w:color="auto" w:fill="FFFFFF"/>
        </w:rPr>
        <w:t>Россия экспортирует зерно, рыбу</w:t>
      </w:r>
      <w:r w:rsidRPr="00DC19D6">
        <w:rPr>
          <w:rFonts w:ascii="Times New Roman" w:hAnsi="Times New Roman"/>
          <w:sz w:val="28"/>
          <w:szCs w:val="28"/>
          <w:shd w:val="clear" w:color="auto" w:fill="FFFFFF"/>
        </w:rPr>
        <w:t xml:space="preserve"> и морепродукты, </w:t>
      </w:r>
      <w:r>
        <w:rPr>
          <w:rFonts w:ascii="Times New Roman" w:hAnsi="Times New Roman"/>
          <w:sz w:val="28"/>
          <w:szCs w:val="28"/>
          <w:shd w:val="clear" w:color="auto" w:fill="FFFFFF"/>
        </w:rPr>
        <w:t>корма для животных,</w:t>
      </w:r>
      <w:r w:rsidRPr="009B75EB">
        <w:rPr>
          <w:rFonts w:ascii="Times New Roman" w:hAnsi="Times New Roman"/>
          <w:sz w:val="28"/>
          <w:szCs w:val="28"/>
          <w:shd w:val="clear" w:color="auto" w:fill="FFFFFF"/>
        </w:rPr>
        <w:t xml:space="preserve"> </w:t>
      </w:r>
      <w:r w:rsidRPr="00DC19D6">
        <w:rPr>
          <w:rFonts w:ascii="Times New Roman" w:hAnsi="Times New Roman"/>
          <w:sz w:val="28"/>
          <w:szCs w:val="28"/>
          <w:shd w:val="clear" w:color="auto" w:fill="FFFFFF"/>
        </w:rPr>
        <w:t xml:space="preserve">масложировую продукцию </w:t>
      </w:r>
      <w:r>
        <w:rPr>
          <w:rFonts w:ascii="Times New Roman" w:hAnsi="Times New Roman"/>
          <w:sz w:val="28"/>
          <w:szCs w:val="28"/>
          <w:shd w:val="clear" w:color="auto" w:fill="FFFFFF"/>
        </w:rPr>
        <w:t xml:space="preserve">и </w:t>
      </w:r>
      <w:r w:rsidRPr="00DC19D6">
        <w:rPr>
          <w:rFonts w:ascii="Times New Roman" w:hAnsi="Times New Roman"/>
          <w:sz w:val="28"/>
          <w:szCs w:val="28"/>
          <w:shd w:val="clear" w:color="auto" w:fill="FFFFFF"/>
        </w:rPr>
        <w:t xml:space="preserve">масло семян. </w:t>
      </w:r>
      <w:r>
        <w:rPr>
          <w:rFonts w:ascii="Times New Roman" w:hAnsi="Times New Roman"/>
          <w:sz w:val="28"/>
          <w:szCs w:val="28"/>
          <w:shd w:val="clear" w:color="auto" w:fill="FFFFFF"/>
        </w:rPr>
        <w:t>По объему экспорта рыбы Россия входит в тройку лидеров</w:t>
      </w:r>
      <w:r w:rsidRPr="00DC19D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Одним из тормозящих факторов, является то, что на сегодняшний день в основном экспортируется замороженная рыба. Именно поэтому экономика России планирует в ближайшие 5 лет экспортировать рыбную продукцию</w:t>
      </w:r>
      <w:r w:rsidRPr="00DC19D6">
        <w:rPr>
          <w:rFonts w:ascii="Times New Roman" w:hAnsi="Times New Roman"/>
          <w:sz w:val="28"/>
          <w:szCs w:val="28"/>
          <w:shd w:val="clear" w:color="auto" w:fill="FFFFFF"/>
        </w:rPr>
        <w:t xml:space="preserve"> высокой степени переработки. </w:t>
      </w:r>
      <w:r>
        <w:rPr>
          <w:rFonts w:ascii="Times New Roman" w:hAnsi="Times New Roman"/>
          <w:sz w:val="28"/>
          <w:szCs w:val="28"/>
          <w:shd w:val="clear" w:color="auto" w:fill="FFFFFF"/>
        </w:rPr>
        <w:t xml:space="preserve">Это позволит получить более высокий денежный эффект. </w:t>
      </w:r>
      <w:r>
        <w:rPr>
          <w:rStyle w:val="apple-converted-space"/>
          <w:rFonts w:ascii="Times New Roman" w:hAnsi="Times New Roman"/>
          <w:sz w:val="28"/>
          <w:szCs w:val="28"/>
          <w:shd w:val="clear" w:color="auto" w:fill="FFFFFF"/>
        </w:rPr>
        <w:t>В таблице 2 представлена структура экспорта продукции сельского хозяйства из России.</w:t>
      </w:r>
      <w:r>
        <w:rPr>
          <w:rStyle w:val="apple-converted-space"/>
          <w:rFonts w:ascii="Times New Roman" w:hAnsi="Times New Roman"/>
          <w:color w:val="FF0000"/>
          <w:sz w:val="28"/>
          <w:szCs w:val="28"/>
          <w:shd w:val="clear" w:color="auto" w:fill="FFFFFF"/>
        </w:rPr>
        <w:t xml:space="preserve"> </w:t>
      </w:r>
    </w:p>
    <w:p w:rsidR="00647313" w:rsidRDefault="00647313" w:rsidP="00F51967">
      <w:pPr>
        <w:spacing w:line="360" w:lineRule="auto"/>
        <w:ind w:right="-284" w:firstLine="709"/>
        <w:contextualSpacing/>
        <w:jc w:val="both"/>
        <w:rPr>
          <w:rStyle w:val="apple-converted-space"/>
          <w:rFonts w:ascii="Times New Roman" w:hAnsi="Times New Roman"/>
          <w:color w:val="FF0000"/>
          <w:sz w:val="28"/>
          <w:szCs w:val="28"/>
          <w:shd w:val="clear" w:color="auto" w:fill="FFFFFF"/>
        </w:rPr>
      </w:pPr>
    </w:p>
    <w:p w:rsidR="00647313" w:rsidRDefault="00647313" w:rsidP="00F51967">
      <w:pPr>
        <w:spacing w:line="360" w:lineRule="auto"/>
        <w:ind w:right="-284" w:firstLine="709"/>
        <w:contextualSpacing/>
        <w:jc w:val="both"/>
        <w:rPr>
          <w:rStyle w:val="apple-converted-space"/>
          <w:rFonts w:ascii="Times New Roman" w:hAnsi="Times New Roman"/>
          <w:color w:val="FF0000"/>
          <w:sz w:val="28"/>
          <w:szCs w:val="28"/>
          <w:shd w:val="clear" w:color="auto" w:fill="FFFFFF"/>
        </w:rPr>
      </w:pPr>
    </w:p>
    <w:p w:rsidR="00647313" w:rsidRPr="00341555" w:rsidRDefault="00647313" w:rsidP="00F51967">
      <w:pPr>
        <w:spacing w:line="360" w:lineRule="auto"/>
        <w:ind w:right="-284" w:firstLine="709"/>
        <w:contextualSpacing/>
        <w:jc w:val="both"/>
        <w:rPr>
          <w:rStyle w:val="apple-converted-space"/>
          <w:rFonts w:ascii="Times New Roman" w:hAnsi="Times New Roman"/>
          <w:color w:val="FF0000"/>
          <w:sz w:val="28"/>
          <w:szCs w:val="28"/>
          <w:shd w:val="clear" w:color="auto" w:fill="FFFFFF"/>
        </w:rPr>
      </w:pPr>
    </w:p>
    <w:p w:rsidR="00647313" w:rsidRPr="00341555" w:rsidRDefault="00647313" w:rsidP="00F51967">
      <w:pPr>
        <w:spacing w:line="360" w:lineRule="auto"/>
        <w:ind w:right="-284" w:firstLine="709"/>
        <w:contextualSpacing/>
        <w:jc w:val="both"/>
        <w:rPr>
          <w:rStyle w:val="apple-converted-space"/>
          <w:rFonts w:ascii="Times New Roman" w:hAnsi="Times New Roman"/>
          <w:color w:val="FF0000"/>
          <w:sz w:val="28"/>
          <w:szCs w:val="28"/>
          <w:shd w:val="clear" w:color="auto" w:fill="FFFFFF"/>
        </w:rPr>
      </w:pPr>
    </w:p>
    <w:p w:rsidR="00647313" w:rsidRPr="00341555" w:rsidRDefault="00647313" w:rsidP="00F51967">
      <w:pPr>
        <w:spacing w:line="360" w:lineRule="auto"/>
        <w:ind w:right="-284" w:firstLine="709"/>
        <w:contextualSpacing/>
        <w:jc w:val="both"/>
        <w:rPr>
          <w:rStyle w:val="apple-converted-space"/>
          <w:rFonts w:ascii="Times New Roman" w:hAnsi="Times New Roman"/>
          <w:color w:val="FF0000"/>
          <w:sz w:val="28"/>
          <w:szCs w:val="28"/>
          <w:shd w:val="clear" w:color="auto" w:fill="FFFFFF"/>
        </w:rPr>
      </w:pPr>
    </w:p>
    <w:p w:rsidR="00647313" w:rsidRPr="00341555" w:rsidRDefault="00647313" w:rsidP="00F51967">
      <w:pPr>
        <w:spacing w:line="360" w:lineRule="auto"/>
        <w:ind w:right="-284" w:firstLine="709"/>
        <w:contextualSpacing/>
        <w:jc w:val="both"/>
        <w:rPr>
          <w:rStyle w:val="apple-converted-space"/>
          <w:rFonts w:ascii="Times New Roman" w:hAnsi="Times New Roman"/>
          <w:color w:val="FF0000"/>
          <w:sz w:val="28"/>
          <w:szCs w:val="28"/>
          <w:shd w:val="clear" w:color="auto" w:fill="FFFFFF"/>
        </w:rPr>
      </w:pPr>
    </w:p>
    <w:p w:rsidR="00647313" w:rsidRDefault="00647313" w:rsidP="00F51967">
      <w:pPr>
        <w:spacing w:line="360" w:lineRule="auto"/>
        <w:ind w:left="1418" w:right="-284" w:hanging="1418"/>
        <w:contextualSpacing/>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lastRenderedPageBreak/>
        <w:t>Таблица 2</w:t>
      </w:r>
      <w:r w:rsidRPr="00B619FC">
        <w:rPr>
          <w:rStyle w:val="apple-converted-space"/>
          <w:rFonts w:ascii="Times New Roman" w:hAnsi="Times New Roman"/>
          <w:sz w:val="28"/>
          <w:szCs w:val="28"/>
          <w:shd w:val="clear" w:color="auto" w:fill="FFFFFF"/>
        </w:rPr>
        <w:t xml:space="preserve"> – Структура экспорта продукции сельского хозяйства из России</w:t>
      </w:r>
      <w:r>
        <w:rPr>
          <w:rStyle w:val="apple-converted-space"/>
          <w:rFonts w:ascii="Times New Roman" w:hAnsi="Times New Roman"/>
          <w:sz w:val="28"/>
          <w:szCs w:val="28"/>
          <w:shd w:val="clear" w:color="auto" w:fill="FFFFFF"/>
        </w:rPr>
        <w:t xml:space="preserve"> за 2011-2013 гг.  </w:t>
      </w:r>
      <w:r>
        <w:rPr>
          <w:rFonts w:ascii="Times New Roman" w:hAnsi="Times New Roman"/>
          <w:color w:val="000000"/>
          <w:sz w:val="28"/>
          <w:szCs w:val="28"/>
          <w:bdr w:val="none" w:sz="0" w:space="0" w:color="auto" w:frame="1"/>
        </w:rPr>
        <w:t>[5</w:t>
      </w:r>
      <w:r w:rsidRPr="00BF493B">
        <w:rPr>
          <w:rFonts w:ascii="Times New Roman" w:hAnsi="Times New Roman"/>
          <w:color w:val="000000"/>
          <w:sz w:val="28"/>
          <w:szCs w:val="28"/>
          <w:bdr w:val="none" w:sz="0" w:space="0" w:color="auto" w:frame="1"/>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1021"/>
        <w:gridCol w:w="1021"/>
        <w:gridCol w:w="1021"/>
        <w:gridCol w:w="1021"/>
        <w:gridCol w:w="1021"/>
        <w:gridCol w:w="1021"/>
        <w:gridCol w:w="1069"/>
      </w:tblGrid>
      <w:tr w:rsidR="00647313" w:rsidRPr="004E54E8" w:rsidTr="004E54E8">
        <w:tc>
          <w:tcPr>
            <w:tcW w:w="2552" w:type="dxa"/>
            <w:vMerge w:val="restart"/>
            <w:vAlign w:val="center"/>
          </w:tcPr>
          <w:p w:rsidR="00647313" w:rsidRPr="004E54E8" w:rsidRDefault="00647313" w:rsidP="004E54E8">
            <w:pPr>
              <w:spacing w:before="20" w:after="20" w:line="240" w:lineRule="auto"/>
              <w:contextualSpacing/>
              <w:jc w:val="center"/>
              <w:rPr>
                <w:rFonts w:ascii="Times New Roman" w:hAnsi="Times New Roman"/>
                <w:color w:val="000000"/>
                <w:sz w:val="24"/>
                <w:szCs w:val="24"/>
              </w:rPr>
            </w:pPr>
            <w:r w:rsidRPr="004E54E8">
              <w:rPr>
                <w:rFonts w:ascii="Times New Roman" w:hAnsi="Times New Roman"/>
                <w:color w:val="000000"/>
                <w:sz w:val="24"/>
                <w:szCs w:val="24"/>
              </w:rPr>
              <w:t xml:space="preserve">Продовольственные товары </w:t>
            </w:r>
            <w:r w:rsidRPr="004E54E8">
              <w:rPr>
                <w:rFonts w:ascii="Times New Roman" w:hAnsi="Times New Roman"/>
                <w:color w:val="000000"/>
                <w:sz w:val="24"/>
                <w:szCs w:val="24"/>
              </w:rPr>
              <w:br/>
              <w:t xml:space="preserve">и сельскохозяйственное сырье </w:t>
            </w:r>
          </w:p>
        </w:tc>
        <w:tc>
          <w:tcPr>
            <w:tcW w:w="2042" w:type="dxa"/>
            <w:gridSpan w:val="2"/>
            <w:vAlign w:val="center"/>
          </w:tcPr>
          <w:p w:rsidR="00647313" w:rsidRPr="004E54E8" w:rsidRDefault="00647313" w:rsidP="004E54E8">
            <w:pPr>
              <w:spacing w:before="20" w:after="20" w:line="240" w:lineRule="auto"/>
              <w:ind w:right="-141"/>
              <w:contextualSpacing/>
              <w:jc w:val="center"/>
              <w:rPr>
                <w:rFonts w:ascii="Times New Roman" w:hAnsi="Times New Roman"/>
                <w:color w:val="000000"/>
                <w:sz w:val="24"/>
                <w:szCs w:val="24"/>
              </w:rPr>
            </w:pPr>
            <w:smartTag w:uri="urn:schemas-microsoft-com:office:smarttags" w:element="metricconverter">
              <w:smartTagPr>
                <w:attr w:name="ProductID" w:val="2011 г"/>
              </w:smartTagPr>
              <w:r w:rsidRPr="004E54E8">
                <w:rPr>
                  <w:rFonts w:ascii="Times New Roman" w:hAnsi="Times New Roman"/>
                  <w:color w:val="000000"/>
                  <w:sz w:val="24"/>
                  <w:szCs w:val="24"/>
                </w:rPr>
                <w:t>2011 г</w:t>
              </w:r>
            </w:smartTag>
            <w:r w:rsidRPr="004E54E8">
              <w:rPr>
                <w:rFonts w:ascii="Times New Roman" w:hAnsi="Times New Roman"/>
                <w:color w:val="000000"/>
                <w:sz w:val="24"/>
                <w:szCs w:val="24"/>
              </w:rPr>
              <w:t>.</w:t>
            </w:r>
          </w:p>
        </w:tc>
        <w:tc>
          <w:tcPr>
            <w:tcW w:w="2042" w:type="dxa"/>
            <w:gridSpan w:val="2"/>
            <w:vAlign w:val="center"/>
          </w:tcPr>
          <w:p w:rsidR="00647313" w:rsidRPr="004E54E8" w:rsidRDefault="00647313" w:rsidP="004E54E8">
            <w:pPr>
              <w:spacing w:before="20" w:after="20" w:line="240" w:lineRule="auto"/>
              <w:ind w:right="-141"/>
              <w:contextualSpacing/>
              <w:jc w:val="center"/>
              <w:rPr>
                <w:rFonts w:ascii="Times New Roman" w:hAnsi="Times New Roman"/>
                <w:color w:val="000000"/>
                <w:sz w:val="24"/>
                <w:szCs w:val="24"/>
              </w:rPr>
            </w:pPr>
            <w:smartTag w:uri="urn:schemas-microsoft-com:office:smarttags" w:element="metricconverter">
              <w:smartTagPr>
                <w:attr w:name="ProductID" w:val="2012 г"/>
              </w:smartTagPr>
              <w:r w:rsidRPr="004E54E8">
                <w:rPr>
                  <w:rFonts w:ascii="Times New Roman" w:hAnsi="Times New Roman"/>
                  <w:color w:val="000000"/>
                  <w:sz w:val="24"/>
                  <w:szCs w:val="24"/>
                </w:rPr>
                <w:t>2012 г</w:t>
              </w:r>
            </w:smartTag>
            <w:r w:rsidRPr="004E54E8">
              <w:rPr>
                <w:rFonts w:ascii="Times New Roman" w:hAnsi="Times New Roman"/>
                <w:color w:val="000000"/>
                <w:sz w:val="24"/>
                <w:szCs w:val="24"/>
              </w:rPr>
              <w:t>.</w:t>
            </w:r>
          </w:p>
        </w:tc>
        <w:tc>
          <w:tcPr>
            <w:tcW w:w="2042" w:type="dxa"/>
            <w:gridSpan w:val="2"/>
            <w:vAlign w:val="center"/>
          </w:tcPr>
          <w:p w:rsidR="00647313" w:rsidRPr="004E54E8" w:rsidRDefault="00647313" w:rsidP="004E54E8">
            <w:pPr>
              <w:spacing w:before="20" w:after="20" w:line="240" w:lineRule="auto"/>
              <w:ind w:right="-141"/>
              <w:contextualSpacing/>
              <w:jc w:val="center"/>
              <w:rPr>
                <w:rFonts w:ascii="Times New Roman" w:hAnsi="Times New Roman"/>
                <w:color w:val="000000"/>
                <w:sz w:val="24"/>
                <w:szCs w:val="24"/>
              </w:rPr>
            </w:pPr>
            <w:smartTag w:uri="urn:schemas-microsoft-com:office:smarttags" w:element="metricconverter">
              <w:smartTagPr>
                <w:attr w:name="ProductID" w:val="2013 г"/>
              </w:smartTagPr>
              <w:r w:rsidRPr="004E54E8">
                <w:rPr>
                  <w:rFonts w:ascii="Times New Roman" w:hAnsi="Times New Roman"/>
                  <w:color w:val="000000"/>
                  <w:sz w:val="24"/>
                  <w:szCs w:val="24"/>
                </w:rPr>
                <w:t>2013 г</w:t>
              </w:r>
            </w:smartTag>
            <w:r w:rsidRPr="004E54E8">
              <w:rPr>
                <w:rFonts w:ascii="Times New Roman" w:hAnsi="Times New Roman"/>
                <w:color w:val="000000"/>
                <w:sz w:val="24"/>
                <w:szCs w:val="24"/>
              </w:rPr>
              <w:t>.</w:t>
            </w:r>
          </w:p>
        </w:tc>
        <w:tc>
          <w:tcPr>
            <w:tcW w:w="1069" w:type="dxa"/>
            <w:vMerge w:val="restart"/>
            <w:vAlign w:val="center"/>
          </w:tcPr>
          <w:p w:rsidR="00647313" w:rsidRPr="004E54E8" w:rsidRDefault="00647313" w:rsidP="004E54E8">
            <w:pPr>
              <w:spacing w:before="20" w:after="20" w:line="240" w:lineRule="auto"/>
              <w:contextualSpacing/>
              <w:jc w:val="center"/>
              <w:rPr>
                <w:rFonts w:ascii="Times New Roman" w:hAnsi="Times New Roman"/>
                <w:color w:val="000000"/>
                <w:sz w:val="24"/>
                <w:szCs w:val="24"/>
              </w:rPr>
            </w:pPr>
            <w:r w:rsidRPr="004E54E8">
              <w:rPr>
                <w:rFonts w:ascii="Times New Roman" w:hAnsi="Times New Roman"/>
                <w:color w:val="000000"/>
                <w:sz w:val="24"/>
                <w:szCs w:val="24"/>
              </w:rPr>
              <w:t xml:space="preserve">Темп роста </w:t>
            </w:r>
            <w:smartTag w:uri="urn:schemas-microsoft-com:office:smarttags" w:element="metricconverter">
              <w:smartTagPr>
                <w:attr w:name="ProductID" w:val="2013 г"/>
              </w:smartTagPr>
              <w:r w:rsidRPr="004E54E8">
                <w:rPr>
                  <w:rFonts w:ascii="Times New Roman" w:hAnsi="Times New Roman"/>
                  <w:color w:val="000000"/>
                  <w:sz w:val="24"/>
                  <w:szCs w:val="24"/>
                </w:rPr>
                <w:t>2013 г</w:t>
              </w:r>
            </w:smartTag>
            <w:r w:rsidRPr="004E54E8">
              <w:rPr>
                <w:rFonts w:ascii="Times New Roman" w:hAnsi="Times New Roman"/>
                <w:color w:val="000000"/>
                <w:sz w:val="24"/>
                <w:szCs w:val="24"/>
              </w:rPr>
              <w:t xml:space="preserve">. к </w:t>
            </w:r>
            <w:smartTag w:uri="urn:schemas-microsoft-com:office:smarttags" w:element="metricconverter">
              <w:smartTagPr>
                <w:attr w:name="ProductID" w:val="2011 г"/>
              </w:smartTagPr>
              <w:r w:rsidRPr="004E54E8">
                <w:rPr>
                  <w:rFonts w:ascii="Times New Roman" w:hAnsi="Times New Roman"/>
                  <w:color w:val="000000"/>
                  <w:sz w:val="24"/>
                  <w:szCs w:val="24"/>
                </w:rPr>
                <w:t>2011 г</w:t>
              </w:r>
            </w:smartTag>
            <w:r w:rsidRPr="004E54E8">
              <w:rPr>
                <w:rFonts w:ascii="Times New Roman" w:hAnsi="Times New Roman"/>
                <w:color w:val="000000"/>
                <w:sz w:val="24"/>
                <w:szCs w:val="24"/>
              </w:rPr>
              <w:t>., %</w:t>
            </w:r>
          </w:p>
        </w:tc>
      </w:tr>
      <w:tr w:rsidR="00647313" w:rsidRPr="004E54E8" w:rsidTr="004E54E8">
        <w:trPr>
          <w:trHeight w:val="348"/>
        </w:trPr>
        <w:tc>
          <w:tcPr>
            <w:tcW w:w="2552" w:type="dxa"/>
            <w:vMerge/>
          </w:tcPr>
          <w:p w:rsidR="00647313" w:rsidRPr="004E54E8" w:rsidRDefault="00647313" w:rsidP="004E54E8">
            <w:pPr>
              <w:spacing w:before="20" w:after="20" w:line="240" w:lineRule="auto"/>
              <w:contextualSpacing/>
              <w:rPr>
                <w:rFonts w:ascii="Times New Roman" w:hAnsi="Times New Roman"/>
                <w:color w:val="000000"/>
                <w:sz w:val="24"/>
                <w:szCs w:val="24"/>
              </w:rPr>
            </w:pPr>
          </w:p>
        </w:tc>
        <w:tc>
          <w:tcPr>
            <w:tcW w:w="1021" w:type="dxa"/>
            <w:vAlign w:val="center"/>
          </w:tcPr>
          <w:p w:rsidR="00647313" w:rsidRPr="004E54E8" w:rsidRDefault="00647313" w:rsidP="004E54E8">
            <w:pPr>
              <w:spacing w:before="20" w:after="2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тыс. тонн</w:t>
            </w:r>
          </w:p>
        </w:tc>
        <w:tc>
          <w:tcPr>
            <w:tcW w:w="1021" w:type="dxa"/>
            <w:vAlign w:val="center"/>
          </w:tcPr>
          <w:p w:rsidR="00647313" w:rsidRPr="004E54E8" w:rsidRDefault="00647313" w:rsidP="004E54E8">
            <w:pPr>
              <w:pStyle w:val="01-golovka"/>
              <w:widowControl/>
              <w:snapToGrid/>
              <w:spacing w:before="20" w:after="20"/>
              <w:ind w:right="-141"/>
              <w:contextualSpacing/>
              <w:rPr>
                <w:rFonts w:ascii="Times New Roman" w:hAnsi="Times New Roman"/>
                <w:color w:val="000000"/>
                <w:sz w:val="24"/>
                <w:szCs w:val="24"/>
              </w:rPr>
            </w:pPr>
            <w:r w:rsidRPr="004E54E8">
              <w:rPr>
                <w:rFonts w:ascii="Times New Roman" w:hAnsi="Times New Roman"/>
                <w:color w:val="000000"/>
                <w:sz w:val="24"/>
                <w:szCs w:val="24"/>
              </w:rPr>
              <w:t>млн. долл.</w:t>
            </w:r>
            <w:r w:rsidRPr="004E54E8">
              <w:rPr>
                <w:rFonts w:ascii="Times New Roman" w:hAnsi="Times New Roman"/>
                <w:color w:val="000000"/>
                <w:sz w:val="24"/>
                <w:szCs w:val="24"/>
              </w:rPr>
              <w:br/>
              <w:t>США</w:t>
            </w:r>
          </w:p>
        </w:tc>
        <w:tc>
          <w:tcPr>
            <w:tcW w:w="1021" w:type="dxa"/>
            <w:vAlign w:val="center"/>
          </w:tcPr>
          <w:p w:rsidR="00647313" w:rsidRPr="004E54E8" w:rsidRDefault="00647313" w:rsidP="004E54E8">
            <w:pPr>
              <w:pStyle w:val="01-golovka"/>
              <w:widowControl/>
              <w:snapToGrid/>
              <w:spacing w:before="20" w:after="20"/>
              <w:ind w:right="-141"/>
              <w:contextualSpacing/>
              <w:rPr>
                <w:rFonts w:ascii="Times New Roman" w:hAnsi="Times New Roman"/>
                <w:color w:val="000000"/>
                <w:sz w:val="24"/>
                <w:szCs w:val="24"/>
              </w:rPr>
            </w:pPr>
            <w:r w:rsidRPr="004E54E8">
              <w:rPr>
                <w:rFonts w:ascii="Times New Roman" w:hAnsi="Times New Roman"/>
                <w:color w:val="000000"/>
                <w:sz w:val="24"/>
                <w:szCs w:val="24"/>
              </w:rPr>
              <w:t>тыс. тонн</w:t>
            </w:r>
          </w:p>
        </w:tc>
        <w:tc>
          <w:tcPr>
            <w:tcW w:w="1021" w:type="dxa"/>
            <w:vAlign w:val="center"/>
          </w:tcPr>
          <w:p w:rsidR="00647313" w:rsidRPr="004E54E8" w:rsidRDefault="00647313" w:rsidP="004E54E8">
            <w:pPr>
              <w:pStyle w:val="01-golovka"/>
              <w:widowControl/>
              <w:snapToGrid/>
              <w:spacing w:before="20" w:after="20"/>
              <w:ind w:right="-141"/>
              <w:contextualSpacing/>
              <w:rPr>
                <w:rFonts w:ascii="Times New Roman" w:hAnsi="Times New Roman"/>
                <w:color w:val="000000"/>
                <w:sz w:val="24"/>
                <w:szCs w:val="24"/>
              </w:rPr>
            </w:pPr>
            <w:r w:rsidRPr="004E54E8">
              <w:rPr>
                <w:rFonts w:ascii="Times New Roman" w:hAnsi="Times New Roman"/>
                <w:color w:val="000000"/>
                <w:sz w:val="24"/>
                <w:szCs w:val="24"/>
              </w:rPr>
              <w:t>млн. долл.</w:t>
            </w:r>
            <w:r w:rsidRPr="004E54E8">
              <w:rPr>
                <w:rFonts w:ascii="Times New Roman" w:hAnsi="Times New Roman"/>
                <w:color w:val="000000"/>
                <w:sz w:val="24"/>
                <w:szCs w:val="24"/>
              </w:rPr>
              <w:br/>
              <w:t>США</w:t>
            </w:r>
          </w:p>
        </w:tc>
        <w:tc>
          <w:tcPr>
            <w:tcW w:w="1021" w:type="dxa"/>
            <w:vAlign w:val="center"/>
          </w:tcPr>
          <w:p w:rsidR="00647313" w:rsidRPr="004E54E8" w:rsidRDefault="00647313" w:rsidP="004E54E8">
            <w:pPr>
              <w:pStyle w:val="01-golovka"/>
              <w:widowControl/>
              <w:snapToGrid/>
              <w:spacing w:before="20" w:after="20"/>
              <w:ind w:right="-141"/>
              <w:contextualSpacing/>
              <w:rPr>
                <w:rFonts w:ascii="Times New Roman" w:hAnsi="Times New Roman"/>
                <w:color w:val="000000"/>
                <w:sz w:val="24"/>
                <w:szCs w:val="24"/>
              </w:rPr>
            </w:pPr>
            <w:r w:rsidRPr="004E54E8">
              <w:rPr>
                <w:rFonts w:ascii="Times New Roman" w:hAnsi="Times New Roman"/>
                <w:color w:val="000000"/>
                <w:sz w:val="24"/>
                <w:szCs w:val="24"/>
              </w:rPr>
              <w:t>тыс. тонн</w:t>
            </w:r>
          </w:p>
        </w:tc>
        <w:tc>
          <w:tcPr>
            <w:tcW w:w="1021" w:type="dxa"/>
            <w:vAlign w:val="center"/>
          </w:tcPr>
          <w:p w:rsidR="00647313" w:rsidRPr="004E54E8" w:rsidRDefault="00647313" w:rsidP="004E54E8">
            <w:pPr>
              <w:pStyle w:val="01-golovka"/>
              <w:widowControl/>
              <w:snapToGrid/>
              <w:spacing w:before="20" w:after="20"/>
              <w:ind w:right="-141"/>
              <w:contextualSpacing/>
              <w:rPr>
                <w:rFonts w:ascii="Times New Roman" w:hAnsi="Times New Roman"/>
                <w:color w:val="000000"/>
                <w:sz w:val="24"/>
                <w:szCs w:val="24"/>
              </w:rPr>
            </w:pPr>
            <w:r w:rsidRPr="004E54E8">
              <w:rPr>
                <w:rFonts w:ascii="Times New Roman" w:hAnsi="Times New Roman"/>
                <w:color w:val="000000"/>
                <w:sz w:val="24"/>
                <w:szCs w:val="24"/>
              </w:rPr>
              <w:t>млн. долл.</w:t>
            </w:r>
            <w:r w:rsidRPr="004E54E8">
              <w:rPr>
                <w:rFonts w:ascii="Times New Roman" w:hAnsi="Times New Roman"/>
                <w:color w:val="000000"/>
                <w:sz w:val="24"/>
                <w:szCs w:val="24"/>
              </w:rPr>
              <w:br/>
              <w:t>США</w:t>
            </w:r>
          </w:p>
        </w:tc>
        <w:tc>
          <w:tcPr>
            <w:tcW w:w="1069" w:type="dxa"/>
            <w:vMerge/>
            <w:vAlign w:val="center"/>
          </w:tcPr>
          <w:p w:rsidR="00647313" w:rsidRPr="004E54E8" w:rsidRDefault="00647313" w:rsidP="004E54E8">
            <w:pPr>
              <w:pStyle w:val="01-golovka"/>
              <w:widowControl/>
              <w:snapToGrid/>
              <w:spacing w:before="20" w:after="20"/>
              <w:ind w:right="-141"/>
              <w:contextualSpacing/>
              <w:rPr>
                <w:rFonts w:ascii="Times New Roman" w:hAnsi="Times New Roman"/>
                <w:color w:val="000000"/>
                <w:sz w:val="24"/>
                <w:szCs w:val="24"/>
              </w:rPr>
            </w:pP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Мясо свежее и мороженое (без мяса</w:t>
            </w:r>
            <w:r w:rsidRPr="004E54E8">
              <w:rPr>
                <w:rFonts w:ascii="Times New Roman" w:hAnsi="Times New Roman"/>
                <w:color w:val="000000"/>
                <w:sz w:val="24"/>
                <w:szCs w:val="24"/>
              </w:rPr>
              <w:br/>
              <w:t>птицы)</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0,5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0,4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0,4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2,1</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80,0</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Мясо птицы свежее и мороженое</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0,4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0,6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15,8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18,3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25,4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29,8</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в 64 раза</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Рыба свежая  и мороженая</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1264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1726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1556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2369</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1608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2664</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127,2</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Ракообразные и моллюски</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43,4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243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49,5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313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43,8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321</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100,9</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Молоко и сливки сгущенные</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38,3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49,4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35,3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50.1</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30,5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52,9</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79,6</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Масло сливочное и прочие молочные жиры</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3,1</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12,0</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119,2</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Картофель</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68,1</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9,9</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35,7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6,9</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27,8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6,6</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40,8</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Злаки</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11153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1569</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13864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2416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22476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6252</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201,5</w:t>
            </w:r>
          </w:p>
        </w:tc>
      </w:tr>
      <w:tr w:rsidR="00647313" w:rsidRPr="004E54E8" w:rsidTr="004E54E8">
        <w:tc>
          <w:tcPr>
            <w:tcW w:w="2552" w:type="dxa"/>
          </w:tcPr>
          <w:p w:rsidR="00647313" w:rsidRPr="004E54E8" w:rsidRDefault="00647313" w:rsidP="004E54E8">
            <w:pPr>
              <w:spacing w:before="20" w:after="20" w:line="240" w:lineRule="auto"/>
              <w:ind w:left="397"/>
              <w:contextualSpacing/>
              <w:rPr>
                <w:rFonts w:ascii="Times New Roman" w:hAnsi="Times New Roman"/>
                <w:color w:val="000000"/>
                <w:sz w:val="24"/>
                <w:szCs w:val="24"/>
              </w:rPr>
            </w:pPr>
            <w:r w:rsidRPr="004E54E8">
              <w:rPr>
                <w:rFonts w:ascii="Times New Roman" w:hAnsi="Times New Roman"/>
                <w:color w:val="000000"/>
                <w:sz w:val="24"/>
                <w:szCs w:val="24"/>
              </w:rPr>
              <w:t>в том числе:</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p>
        </w:tc>
      </w:tr>
      <w:tr w:rsidR="00647313" w:rsidRPr="004E54E8" w:rsidTr="004E54E8">
        <w:tc>
          <w:tcPr>
            <w:tcW w:w="2552" w:type="dxa"/>
          </w:tcPr>
          <w:p w:rsidR="00647313" w:rsidRPr="004E54E8" w:rsidRDefault="00647313" w:rsidP="004E54E8">
            <w:pPr>
              <w:spacing w:before="20" w:after="20" w:line="240" w:lineRule="auto"/>
              <w:ind w:left="113"/>
              <w:contextualSpacing/>
              <w:rPr>
                <w:rFonts w:ascii="Times New Roman" w:hAnsi="Times New Roman"/>
                <w:color w:val="000000"/>
                <w:sz w:val="24"/>
                <w:szCs w:val="24"/>
              </w:rPr>
            </w:pPr>
            <w:r w:rsidRPr="004E54E8">
              <w:rPr>
                <w:rFonts w:ascii="Times New Roman" w:hAnsi="Times New Roman"/>
                <w:color w:val="000000"/>
                <w:sz w:val="24"/>
                <w:szCs w:val="24"/>
              </w:rPr>
              <w:t>пшеница и меслин</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9724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1372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11848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2069</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16089</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4524</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165,5</w:t>
            </w:r>
          </w:p>
        </w:tc>
      </w:tr>
      <w:tr w:rsidR="00647313" w:rsidRPr="004E54E8" w:rsidTr="004E54E8">
        <w:tc>
          <w:tcPr>
            <w:tcW w:w="2552" w:type="dxa"/>
          </w:tcPr>
          <w:p w:rsidR="00647313" w:rsidRPr="004E54E8" w:rsidRDefault="00647313" w:rsidP="004E54E8">
            <w:pPr>
              <w:spacing w:before="20" w:after="20" w:line="240" w:lineRule="auto"/>
              <w:ind w:left="113"/>
              <w:contextualSpacing/>
              <w:rPr>
                <w:rFonts w:ascii="Times New Roman" w:hAnsi="Times New Roman"/>
                <w:color w:val="000000"/>
                <w:sz w:val="24"/>
                <w:szCs w:val="24"/>
              </w:rPr>
            </w:pPr>
            <w:r w:rsidRPr="004E54E8">
              <w:rPr>
                <w:rFonts w:ascii="Times New Roman" w:hAnsi="Times New Roman"/>
                <w:color w:val="000000"/>
                <w:sz w:val="24"/>
                <w:szCs w:val="24"/>
              </w:rPr>
              <w:t>ячмень</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1287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161</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1542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197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3430</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898</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266,5</w:t>
            </w:r>
          </w:p>
        </w:tc>
      </w:tr>
      <w:tr w:rsidR="00647313" w:rsidRPr="004E54E8" w:rsidTr="004E54E8">
        <w:tc>
          <w:tcPr>
            <w:tcW w:w="2552" w:type="dxa"/>
          </w:tcPr>
          <w:p w:rsidR="00647313" w:rsidRPr="004E54E8" w:rsidRDefault="00647313" w:rsidP="004E54E8">
            <w:pPr>
              <w:spacing w:before="20" w:after="20" w:line="240" w:lineRule="auto"/>
              <w:ind w:left="113"/>
              <w:contextualSpacing/>
              <w:rPr>
                <w:rFonts w:ascii="Times New Roman" w:hAnsi="Times New Roman"/>
                <w:color w:val="000000"/>
                <w:sz w:val="24"/>
                <w:szCs w:val="24"/>
              </w:rPr>
            </w:pPr>
            <w:r w:rsidRPr="004E54E8">
              <w:rPr>
                <w:rFonts w:ascii="Times New Roman" w:hAnsi="Times New Roman"/>
                <w:color w:val="000000"/>
                <w:sz w:val="24"/>
                <w:szCs w:val="24"/>
              </w:rPr>
              <w:t>кукуруза</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56,7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9,5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232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46,4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2197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6252</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в 39 раз</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Крупа</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68,6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27,0</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192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54,3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23,7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13,6</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34,5</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Мука</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205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41,0</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174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44.0</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160</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65,2</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78,0</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Масло подсолнечное</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753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436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595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403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1463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1662</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194,3</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Изделия и консервы из мяса</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15,2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25,2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13,6</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23,8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20,9</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50,7</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Изделия и консервы из рыбы</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41,7</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80,8</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28,9</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73,2</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19,5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68,9</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46,8</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Сахар белый</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170</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75,5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83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58,0</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62,3</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44,5</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36,6</w:t>
            </w:r>
          </w:p>
        </w:tc>
      </w:tr>
      <w:tr w:rsidR="00647313" w:rsidRPr="004E54E8" w:rsidTr="004E54E8">
        <w:tc>
          <w:tcPr>
            <w:tcW w:w="2552" w:type="dxa"/>
          </w:tcPr>
          <w:p w:rsidR="00647313" w:rsidRPr="004E54E8" w:rsidRDefault="00647313" w:rsidP="004E54E8">
            <w:pPr>
              <w:spacing w:before="20" w:after="20" w:line="240" w:lineRule="auto"/>
              <w:contextualSpacing/>
              <w:rPr>
                <w:rFonts w:ascii="Times New Roman" w:hAnsi="Times New Roman"/>
                <w:color w:val="000000"/>
                <w:sz w:val="24"/>
                <w:szCs w:val="24"/>
              </w:rPr>
            </w:pPr>
            <w:r w:rsidRPr="004E54E8">
              <w:rPr>
                <w:rFonts w:ascii="Times New Roman" w:hAnsi="Times New Roman"/>
                <w:color w:val="000000"/>
                <w:sz w:val="24"/>
                <w:szCs w:val="24"/>
              </w:rPr>
              <w:t>Макаронные изделия</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134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94,5</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91</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89,1</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70,4</w:t>
            </w:r>
          </w:p>
        </w:tc>
        <w:tc>
          <w:tcPr>
            <w:tcW w:w="1021"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81,2</w:t>
            </w:r>
          </w:p>
        </w:tc>
        <w:tc>
          <w:tcPr>
            <w:tcW w:w="1069" w:type="dxa"/>
            <w:vAlign w:val="center"/>
          </w:tcPr>
          <w:p w:rsidR="00647313" w:rsidRPr="004E54E8" w:rsidRDefault="00647313" w:rsidP="004E54E8">
            <w:pPr>
              <w:spacing w:before="50" w:after="0" w:line="240" w:lineRule="auto"/>
              <w:ind w:right="-141"/>
              <w:contextualSpacing/>
              <w:jc w:val="center"/>
              <w:rPr>
                <w:rFonts w:ascii="Times New Roman" w:hAnsi="Times New Roman"/>
                <w:color w:val="000000"/>
                <w:sz w:val="24"/>
                <w:szCs w:val="24"/>
              </w:rPr>
            </w:pPr>
            <w:r w:rsidRPr="004E54E8">
              <w:rPr>
                <w:rFonts w:ascii="Times New Roman" w:hAnsi="Times New Roman"/>
                <w:color w:val="000000"/>
                <w:sz w:val="24"/>
                <w:szCs w:val="24"/>
              </w:rPr>
              <w:t>52,5</w:t>
            </w:r>
          </w:p>
        </w:tc>
      </w:tr>
    </w:tbl>
    <w:p w:rsidR="00647313" w:rsidRPr="00CE4956" w:rsidRDefault="00647313" w:rsidP="00F51967">
      <w:pPr>
        <w:spacing w:line="360" w:lineRule="auto"/>
        <w:ind w:right="-284" w:firstLine="709"/>
        <w:contextualSpacing/>
        <w:jc w:val="both"/>
        <w:rPr>
          <w:rFonts w:ascii="Times New Roman" w:hAnsi="Times New Roman"/>
          <w:color w:val="000000"/>
          <w:sz w:val="28"/>
          <w:szCs w:val="28"/>
          <w:bdr w:val="none" w:sz="0" w:space="0" w:color="auto" w:frame="1"/>
        </w:rPr>
      </w:pPr>
      <w:r>
        <w:rPr>
          <w:rFonts w:ascii="Times New Roman" w:hAnsi="Times New Roman"/>
          <w:color w:val="000000"/>
          <w:sz w:val="28"/>
          <w:szCs w:val="28"/>
          <w:bdr w:val="none" w:sz="0" w:space="0" w:color="auto" w:frame="1"/>
        </w:rPr>
        <w:t>Стоит отметить, что ярко прослеживается э</w:t>
      </w:r>
      <w:r w:rsidRPr="00BF493B">
        <w:rPr>
          <w:rFonts w:ascii="Times New Roman" w:hAnsi="Times New Roman"/>
          <w:color w:val="000000"/>
          <w:sz w:val="28"/>
          <w:szCs w:val="28"/>
          <w:bdr w:val="none" w:sz="0" w:space="0" w:color="auto" w:frame="1"/>
        </w:rPr>
        <w:t>кспортный потенциал в птицеводстве</w:t>
      </w:r>
      <w:r>
        <w:rPr>
          <w:rFonts w:ascii="Times New Roman" w:hAnsi="Times New Roman"/>
          <w:color w:val="000000"/>
          <w:sz w:val="28"/>
          <w:szCs w:val="28"/>
          <w:bdr w:val="none" w:sz="0" w:space="0" w:color="auto" w:frame="1"/>
        </w:rPr>
        <w:t>. По оценкам экспертов, у</w:t>
      </w:r>
      <w:r w:rsidRPr="00BF493B">
        <w:rPr>
          <w:rFonts w:ascii="Times New Roman" w:hAnsi="Times New Roman"/>
          <w:color w:val="000000"/>
          <w:sz w:val="28"/>
          <w:szCs w:val="28"/>
          <w:bdr w:val="none" w:sz="0" w:space="0" w:color="auto" w:frame="1"/>
        </w:rPr>
        <w:t>же через несколько лет Россия сможет</w:t>
      </w:r>
      <w:r>
        <w:rPr>
          <w:rFonts w:ascii="Times New Roman" w:hAnsi="Times New Roman"/>
          <w:color w:val="000000"/>
          <w:sz w:val="28"/>
          <w:szCs w:val="28"/>
          <w:bdr w:val="none" w:sz="0" w:space="0" w:color="auto" w:frame="1"/>
        </w:rPr>
        <w:t xml:space="preserve"> увеличить</w:t>
      </w:r>
      <w:r w:rsidRPr="00BF493B">
        <w:rPr>
          <w:rFonts w:ascii="Times New Roman" w:hAnsi="Times New Roman"/>
          <w:color w:val="000000"/>
          <w:sz w:val="28"/>
          <w:szCs w:val="28"/>
          <w:bdr w:val="none" w:sz="0" w:space="0" w:color="auto" w:frame="1"/>
        </w:rPr>
        <w:t xml:space="preserve"> экспорт</w:t>
      </w:r>
      <w:r>
        <w:rPr>
          <w:rFonts w:ascii="Times New Roman" w:hAnsi="Times New Roman"/>
          <w:color w:val="000000"/>
          <w:sz w:val="28"/>
          <w:szCs w:val="28"/>
          <w:bdr w:val="none" w:sz="0" w:space="0" w:color="auto" w:frame="1"/>
        </w:rPr>
        <w:t xml:space="preserve"> мяса птицы более миллиона тонн в год</w:t>
      </w:r>
      <w:r w:rsidRPr="00BF493B">
        <w:rPr>
          <w:rFonts w:ascii="Times New Roman" w:hAnsi="Times New Roman"/>
          <w:color w:val="000000"/>
          <w:sz w:val="28"/>
          <w:szCs w:val="28"/>
          <w:bdr w:val="none" w:sz="0" w:space="0" w:color="auto" w:frame="1"/>
        </w:rPr>
        <w:t xml:space="preserve"> </w:t>
      </w:r>
      <w:r>
        <w:rPr>
          <w:rFonts w:ascii="Times New Roman" w:hAnsi="Times New Roman"/>
          <w:color w:val="000000"/>
          <w:sz w:val="28"/>
          <w:szCs w:val="28"/>
          <w:bdr w:val="none" w:sz="0" w:space="0" w:color="auto" w:frame="1"/>
        </w:rPr>
        <w:t>[4</w:t>
      </w:r>
      <w:r w:rsidRPr="00BF493B">
        <w:rPr>
          <w:rFonts w:ascii="Times New Roman" w:hAnsi="Times New Roman"/>
          <w:color w:val="000000"/>
          <w:sz w:val="28"/>
          <w:szCs w:val="28"/>
          <w:bdr w:val="none" w:sz="0" w:space="0" w:color="auto" w:frame="1"/>
        </w:rPr>
        <w:t>].</w:t>
      </w:r>
    </w:p>
    <w:p w:rsidR="00647313" w:rsidRDefault="00647313" w:rsidP="00F51967">
      <w:pPr>
        <w:shd w:val="clear" w:color="auto" w:fill="FFFFFF"/>
        <w:spacing w:before="96" w:after="120" w:line="360" w:lineRule="auto"/>
        <w:ind w:right="-284"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Экспорт </w:t>
      </w:r>
      <w:r w:rsidRPr="00BF493B">
        <w:rPr>
          <w:rFonts w:ascii="Times New Roman" w:hAnsi="Times New Roman"/>
          <w:color w:val="000000"/>
          <w:sz w:val="28"/>
          <w:szCs w:val="28"/>
        </w:rPr>
        <w:t>растительного масла</w:t>
      </w:r>
      <w:r>
        <w:rPr>
          <w:rFonts w:ascii="Times New Roman" w:hAnsi="Times New Roman"/>
          <w:color w:val="000000"/>
          <w:sz w:val="28"/>
          <w:szCs w:val="28"/>
        </w:rPr>
        <w:t xml:space="preserve"> России</w:t>
      </w:r>
      <w:r w:rsidRPr="00BF493B">
        <w:rPr>
          <w:rFonts w:ascii="Times New Roman" w:hAnsi="Times New Roman"/>
          <w:color w:val="000000"/>
          <w:sz w:val="28"/>
          <w:szCs w:val="28"/>
        </w:rPr>
        <w:t xml:space="preserve"> составляет </w:t>
      </w:r>
      <w:r>
        <w:rPr>
          <w:rFonts w:ascii="Times New Roman" w:hAnsi="Times New Roman"/>
          <w:color w:val="000000"/>
          <w:sz w:val="28"/>
          <w:szCs w:val="28"/>
        </w:rPr>
        <w:t>около 26 % от объёма общего</w:t>
      </w:r>
      <w:r w:rsidRPr="00BF493B">
        <w:rPr>
          <w:rFonts w:ascii="Times New Roman" w:hAnsi="Times New Roman"/>
          <w:color w:val="000000"/>
          <w:sz w:val="28"/>
          <w:szCs w:val="28"/>
        </w:rPr>
        <w:t xml:space="preserve"> производства</w:t>
      </w:r>
      <w:r>
        <w:rPr>
          <w:rFonts w:ascii="Times New Roman" w:hAnsi="Times New Roman"/>
          <w:color w:val="000000"/>
          <w:sz w:val="28"/>
          <w:szCs w:val="28"/>
        </w:rPr>
        <w:t xml:space="preserve"> по стране</w:t>
      </w:r>
      <w:r w:rsidRPr="00BF493B">
        <w:rPr>
          <w:rFonts w:ascii="Times New Roman" w:hAnsi="Times New Roman"/>
          <w:color w:val="000000"/>
          <w:sz w:val="28"/>
          <w:szCs w:val="28"/>
        </w:rPr>
        <w:t>,</w:t>
      </w:r>
      <w:r>
        <w:rPr>
          <w:rFonts w:ascii="Times New Roman" w:hAnsi="Times New Roman"/>
          <w:color w:val="000000"/>
          <w:sz w:val="28"/>
          <w:szCs w:val="28"/>
        </w:rPr>
        <w:t xml:space="preserve"> что составляет примерно один </w:t>
      </w:r>
      <w:r w:rsidRPr="00BF493B">
        <w:rPr>
          <w:rFonts w:ascii="Times New Roman" w:hAnsi="Times New Roman"/>
          <w:color w:val="000000"/>
          <w:sz w:val="28"/>
          <w:szCs w:val="28"/>
        </w:rPr>
        <w:t xml:space="preserve"> миллион </w:t>
      </w:r>
      <w:r w:rsidRPr="00BF493B">
        <w:rPr>
          <w:rFonts w:ascii="Times New Roman" w:hAnsi="Times New Roman"/>
          <w:color w:val="000000"/>
          <w:sz w:val="28"/>
          <w:szCs w:val="28"/>
        </w:rPr>
        <w:lastRenderedPageBreak/>
        <w:t>тонн в год.</w:t>
      </w:r>
      <w:r>
        <w:rPr>
          <w:color w:val="000000"/>
          <w:sz w:val="28"/>
          <w:szCs w:val="28"/>
        </w:rPr>
        <w:t xml:space="preserve"> </w:t>
      </w:r>
      <w:r w:rsidRPr="00BF493B">
        <w:rPr>
          <w:rFonts w:ascii="Times New Roman" w:hAnsi="Times New Roman"/>
          <w:color w:val="000000"/>
          <w:sz w:val="28"/>
          <w:szCs w:val="28"/>
        </w:rPr>
        <w:t xml:space="preserve">Экспорт </w:t>
      </w:r>
      <w:r>
        <w:rPr>
          <w:rFonts w:ascii="Times New Roman" w:hAnsi="Times New Roman"/>
          <w:color w:val="000000"/>
          <w:sz w:val="28"/>
          <w:szCs w:val="28"/>
        </w:rPr>
        <w:t xml:space="preserve">российского </w:t>
      </w:r>
      <w:r w:rsidRPr="00BF493B">
        <w:rPr>
          <w:rFonts w:ascii="Times New Roman" w:hAnsi="Times New Roman"/>
          <w:color w:val="000000"/>
          <w:sz w:val="28"/>
          <w:szCs w:val="28"/>
        </w:rPr>
        <w:t xml:space="preserve">мяса </w:t>
      </w:r>
      <w:r>
        <w:rPr>
          <w:rFonts w:ascii="Times New Roman" w:hAnsi="Times New Roman"/>
          <w:color w:val="000000"/>
          <w:sz w:val="28"/>
          <w:szCs w:val="28"/>
        </w:rPr>
        <w:t xml:space="preserve">увеличился на 31% и составил около 86 тыс. тонн </w:t>
      </w:r>
      <w:r w:rsidRPr="00BF493B">
        <w:rPr>
          <w:rFonts w:ascii="Times New Roman" w:hAnsi="Times New Roman"/>
          <w:color w:val="000000"/>
          <w:sz w:val="28"/>
          <w:szCs w:val="28"/>
        </w:rPr>
        <w:t>за 2014 год.</w:t>
      </w:r>
    </w:p>
    <w:p w:rsidR="00647313" w:rsidRPr="00F51967" w:rsidRDefault="00647313" w:rsidP="00F51967">
      <w:pPr>
        <w:shd w:val="clear" w:color="auto" w:fill="FFFFFF"/>
        <w:spacing w:before="96" w:after="120" w:line="360" w:lineRule="auto"/>
        <w:ind w:right="-284" w:firstLine="709"/>
        <w:contextualSpacing/>
        <w:jc w:val="both"/>
        <w:rPr>
          <w:rFonts w:ascii="Times New Roman" w:hAnsi="Times New Roman"/>
          <w:color w:val="FF0000"/>
          <w:sz w:val="28"/>
          <w:szCs w:val="28"/>
        </w:rPr>
      </w:pPr>
      <w:r w:rsidRPr="00F51967">
        <w:rPr>
          <w:rFonts w:ascii="Times New Roman" w:hAnsi="Times New Roman"/>
          <w:color w:val="000000"/>
          <w:sz w:val="28"/>
          <w:szCs w:val="28"/>
        </w:rPr>
        <w:t>Россия экспортирует также ряд эксклюзивных сель</w:t>
      </w:r>
      <w:r>
        <w:rPr>
          <w:rFonts w:ascii="Times New Roman" w:hAnsi="Times New Roman"/>
          <w:color w:val="000000"/>
          <w:sz w:val="28"/>
          <w:szCs w:val="28"/>
        </w:rPr>
        <w:t>ско</w:t>
      </w:r>
      <w:r w:rsidRPr="00F51967">
        <w:rPr>
          <w:rFonts w:ascii="Times New Roman" w:hAnsi="Times New Roman"/>
          <w:color w:val="000000"/>
          <w:sz w:val="28"/>
          <w:szCs w:val="28"/>
        </w:rPr>
        <w:t>хоз</w:t>
      </w:r>
      <w:r>
        <w:rPr>
          <w:rFonts w:ascii="Times New Roman" w:hAnsi="Times New Roman"/>
          <w:color w:val="000000"/>
          <w:sz w:val="28"/>
          <w:szCs w:val="28"/>
        </w:rPr>
        <w:t xml:space="preserve">яйственных </w:t>
      </w:r>
      <w:r w:rsidRPr="00F51967">
        <w:rPr>
          <w:rFonts w:ascii="Times New Roman" w:hAnsi="Times New Roman"/>
          <w:color w:val="000000"/>
          <w:sz w:val="28"/>
          <w:szCs w:val="28"/>
        </w:rPr>
        <w:t xml:space="preserve">продуктов. </w:t>
      </w:r>
      <w:r>
        <w:rPr>
          <w:rFonts w:ascii="Times New Roman" w:hAnsi="Times New Roman"/>
          <w:color w:val="000000"/>
          <w:sz w:val="28"/>
          <w:szCs w:val="28"/>
        </w:rPr>
        <w:t>Экспортируется не только популярная на весь мир русская икра, но и мед</w:t>
      </w:r>
      <w:r w:rsidRPr="00F51967">
        <w:rPr>
          <w:rFonts w:ascii="Times New Roman" w:hAnsi="Times New Roman"/>
          <w:color w:val="000000"/>
          <w:sz w:val="28"/>
          <w:szCs w:val="28"/>
        </w:rPr>
        <w:t xml:space="preserve">. </w:t>
      </w:r>
      <w:r>
        <w:rPr>
          <w:rFonts w:ascii="Times New Roman" w:hAnsi="Times New Roman"/>
          <w:color w:val="000000"/>
          <w:sz w:val="28"/>
          <w:szCs w:val="28"/>
        </w:rPr>
        <w:t>В</w:t>
      </w:r>
      <w:r w:rsidRPr="00F51967">
        <w:rPr>
          <w:rFonts w:ascii="Times New Roman" w:hAnsi="Times New Roman"/>
          <w:color w:val="000000"/>
          <w:sz w:val="28"/>
          <w:szCs w:val="28"/>
        </w:rPr>
        <w:t xml:space="preserve"> декабре 2014 года Башкирия </w:t>
      </w:r>
      <w:r>
        <w:rPr>
          <w:rFonts w:ascii="Times New Roman" w:hAnsi="Times New Roman"/>
          <w:color w:val="000000"/>
          <w:sz w:val="28"/>
          <w:szCs w:val="28"/>
        </w:rPr>
        <w:t>подписала договор о поставках мёда в Китай:</w:t>
      </w:r>
      <w:r w:rsidRPr="00F51967">
        <w:rPr>
          <w:rFonts w:ascii="Times New Roman" w:hAnsi="Times New Roman"/>
          <w:color w:val="000000"/>
          <w:sz w:val="28"/>
          <w:szCs w:val="28"/>
        </w:rPr>
        <w:t xml:space="preserve"> липового </w:t>
      </w:r>
      <w:r>
        <w:rPr>
          <w:rFonts w:ascii="Times New Roman" w:hAnsi="Times New Roman"/>
          <w:color w:val="000000"/>
          <w:sz w:val="28"/>
          <w:szCs w:val="28"/>
        </w:rPr>
        <w:t xml:space="preserve">– около </w:t>
      </w:r>
      <w:r w:rsidRPr="00F51967">
        <w:rPr>
          <w:rFonts w:ascii="Times New Roman" w:hAnsi="Times New Roman"/>
          <w:color w:val="000000"/>
          <w:sz w:val="28"/>
          <w:szCs w:val="28"/>
        </w:rPr>
        <w:t xml:space="preserve">300 тонн, гречишного и цветочного мёда </w:t>
      </w:r>
      <w:r>
        <w:rPr>
          <w:rFonts w:ascii="Times New Roman" w:hAnsi="Times New Roman"/>
          <w:color w:val="000000"/>
          <w:sz w:val="28"/>
          <w:szCs w:val="28"/>
        </w:rPr>
        <w:t xml:space="preserve">- на </w:t>
      </w:r>
      <w:r w:rsidRPr="00F51967">
        <w:rPr>
          <w:rFonts w:ascii="Times New Roman" w:hAnsi="Times New Roman"/>
          <w:color w:val="000000"/>
          <w:sz w:val="28"/>
          <w:szCs w:val="28"/>
        </w:rPr>
        <w:t>общую сумму 3 м</w:t>
      </w:r>
      <w:r>
        <w:rPr>
          <w:rFonts w:ascii="Times New Roman" w:hAnsi="Times New Roman"/>
          <w:color w:val="000000"/>
          <w:sz w:val="28"/>
          <w:szCs w:val="28"/>
        </w:rPr>
        <w:t>лрд. руб.</w:t>
      </w:r>
      <w:r w:rsidRPr="00F51967">
        <w:rPr>
          <w:rFonts w:ascii="Times New Roman" w:hAnsi="Times New Roman"/>
          <w:color w:val="000000"/>
          <w:sz w:val="28"/>
          <w:szCs w:val="28"/>
        </w:rPr>
        <w:t xml:space="preserve"> в год.</w:t>
      </w:r>
      <w:r>
        <w:rPr>
          <w:rFonts w:ascii="Times New Roman" w:hAnsi="Times New Roman"/>
          <w:color w:val="FF0000"/>
          <w:sz w:val="28"/>
          <w:szCs w:val="28"/>
        </w:rPr>
        <w:t xml:space="preserve"> </w:t>
      </w:r>
    </w:p>
    <w:p w:rsidR="00647313" w:rsidRDefault="00647313" w:rsidP="007875CC">
      <w:pPr>
        <w:shd w:val="clear" w:color="auto" w:fill="FFFFFF"/>
        <w:spacing w:before="96" w:after="120" w:line="360" w:lineRule="auto"/>
        <w:ind w:right="-284" w:firstLine="709"/>
        <w:contextualSpacing/>
        <w:jc w:val="both"/>
        <w:rPr>
          <w:rFonts w:ascii="Times New Roman" w:hAnsi="Times New Roman"/>
          <w:sz w:val="28"/>
          <w:szCs w:val="28"/>
        </w:rPr>
      </w:pPr>
      <w:r>
        <w:rPr>
          <w:rFonts w:ascii="Times New Roman" w:hAnsi="Times New Roman"/>
          <w:sz w:val="28"/>
          <w:szCs w:val="28"/>
        </w:rPr>
        <w:t>За</w:t>
      </w:r>
      <w:r w:rsidRPr="00DC19D6">
        <w:rPr>
          <w:rFonts w:ascii="Times New Roman" w:hAnsi="Times New Roman"/>
          <w:sz w:val="28"/>
          <w:szCs w:val="28"/>
        </w:rPr>
        <w:t xml:space="preserve"> 2014 году экспорт российской продукции </w:t>
      </w:r>
      <w:r>
        <w:rPr>
          <w:rFonts w:ascii="Times New Roman" w:hAnsi="Times New Roman"/>
          <w:sz w:val="28"/>
          <w:szCs w:val="28"/>
        </w:rPr>
        <w:t>сельскохозяйственного назначения увеличился</w:t>
      </w:r>
      <w:r w:rsidRPr="00DC19D6">
        <w:rPr>
          <w:rFonts w:ascii="Times New Roman" w:hAnsi="Times New Roman"/>
          <w:sz w:val="28"/>
          <w:szCs w:val="28"/>
        </w:rPr>
        <w:t xml:space="preserve"> на 14%</w:t>
      </w:r>
      <w:r>
        <w:rPr>
          <w:rFonts w:ascii="Times New Roman" w:hAnsi="Times New Roman"/>
          <w:sz w:val="28"/>
          <w:szCs w:val="28"/>
        </w:rPr>
        <w:t xml:space="preserve"> и составил около</w:t>
      </w:r>
      <w:r w:rsidRPr="00DC19D6">
        <w:rPr>
          <w:rFonts w:ascii="Times New Roman" w:hAnsi="Times New Roman"/>
          <w:sz w:val="28"/>
          <w:szCs w:val="28"/>
        </w:rPr>
        <w:t xml:space="preserve"> 19,1 м</w:t>
      </w:r>
      <w:r>
        <w:rPr>
          <w:rFonts w:ascii="Times New Roman" w:hAnsi="Times New Roman"/>
          <w:sz w:val="28"/>
          <w:szCs w:val="28"/>
        </w:rPr>
        <w:t>лрд.</w:t>
      </w:r>
      <w:r w:rsidRPr="00DC19D6">
        <w:rPr>
          <w:rFonts w:ascii="Times New Roman" w:hAnsi="Times New Roman"/>
          <w:sz w:val="28"/>
          <w:szCs w:val="28"/>
        </w:rPr>
        <w:t xml:space="preserve"> долларов, а импорт снизился</w:t>
      </w:r>
      <w:r>
        <w:rPr>
          <w:rFonts w:ascii="Times New Roman" w:hAnsi="Times New Roman"/>
          <w:sz w:val="28"/>
          <w:szCs w:val="28"/>
        </w:rPr>
        <w:t xml:space="preserve"> на 9,1 %</w:t>
      </w:r>
      <w:r w:rsidRPr="00DC19D6">
        <w:rPr>
          <w:rFonts w:ascii="Times New Roman" w:hAnsi="Times New Roman"/>
          <w:sz w:val="28"/>
          <w:szCs w:val="28"/>
        </w:rPr>
        <w:t xml:space="preserve"> с 45 до 40,9 м</w:t>
      </w:r>
      <w:r>
        <w:rPr>
          <w:rFonts w:ascii="Times New Roman" w:hAnsi="Times New Roman"/>
          <w:sz w:val="28"/>
          <w:szCs w:val="28"/>
        </w:rPr>
        <w:t>лрд.</w:t>
      </w:r>
      <w:r w:rsidRPr="00DC19D6">
        <w:rPr>
          <w:rFonts w:ascii="Times New Roman" w:hAnsi="Times New Roman"/>
          <w:sz w:val="28"/>
          <w:szCs w:val="28"/>
        </w:rPr>
        <w:t xml:space="preserve"> доллар</w:t>
      </w:r>
      <w:r>
        <w:rPr>
          <w:rFonts w:ascii="Times New Roman" w:hAnsi="Times New Roman"/>
          <w:sz w:val="28"/>
          <w:szCs w:val="28"/>
        </w:rPr>
        <w:t>ов</w:t>
      </w:r>
      <w:r w:rsidRPr="00DC19D6">
        <w:rPr>
          <w:rFonts w:ascii="Times New Roman" w:hAnsi="Times New Roman"/>
          <w:sz w:val="28"/>
          <w:szCs w:val="28"/>
        </w:rPr>
        <w:t>.</w:t>
      </w:r>
    </w:p>
    <w:p w:rsidR="00647313" w:rsidRPr="0084156E" w:rsidRDefault="00647313" w:rsidP="00F51967">
      <w:pPr>
        <w:shd w:val="clear" w:color="auto" w:fill="FFFFFF"/>
        <w:spacing w:before="96" w:after="120" w:line="360" w:lineRule="auto"/>
        <w:ind w:right="-284" w:firstLine="709"/>
        <w:contextualSpacing/>
        <w:jc w:val="both"/>
        <w:rPr>
          <w:rStyle w:val="apple-converted-space"/>
          <w:rFonts w:ascii="Times New Roman" w:hAnsi="Times New Roman"/>
          <w:color w:val="FF0000"/>
          <w:sz w:val="28"/>
          <w:szCs w:val="28"/>
        </w:rPr>
      </w:pPr>
      <w:r>
        <w:rPr>
          <w:rFonts w:ascii="Times New Roman" w:hAnsi="Times New Roman"/>
          <w:sz w:val="28"/>
          <w:szCs w:val="28"/>
        </w:rPr>
        <w:t xml:space="preserve">Особое внимание следует уделить традиционному экспорту зерна. На сегодняшний день в России наблюдается значительный рост производства зерновых, который позволяет увеличить его вывоз за границу. </w:t>
      </w:r>
      <w:r w:rsidRPr="00DC19D6">
        <w:rPr>
          <w:rFonts w:ascii="Times New Roman" w:hAnsi="Times New Roman"/>
          <w:sz w:val="28"/>
          <w:szCs w:val="28"/>
        </w:rPr>
        <w:t>Россия находится на третьем месте в мире (после</w:t>
      </w:r>
      <w:r>
        <w:rPr>
          <w:rFonts w:ascii="Times New Roman" w:hAnsi="Times New Roman"/>
          <w:sz w:val="28"/>
          <w:szCs w:val="28"/>
        </w:rPr>
        <w:t xml:space="preserve"> </w:t>
      </w:r>
      <w:hyperlink r:id="rId7" w:tooltip="США" w:history="1">
        <w:r w:rsidRPr="00DC19D6">
          <w:rPr>
            <w:rFonts w:ascii="Times New Roman" w:hAnsi="Times New Roman"/>
            <w:sz w:val="28"/>
            <w:szCs w:val="28"/>
          </w:rPr>
          <w:t>США</w:t>
        </w:r>
      </w:hyperlink>
      <w:r>
        <w:t xml:space="preserve"> </w:t>
      </w:r>
      <w:r w:rsidRPr="00DC19D6">
        <w:rPr>
          <w:rFonts w:ascii="Times New Roman" w:hAnsi="Times New Roman"/>
          <w:sz w:val="28"/>
          <w:szCs w:val="28"/>
        </w:rPr>
        <w:t>и</w:t>
      </w:r>
      <w:r>
        <w:rPr>
          <w:rFonts w:ascii="Times New Roman" w:hAnsi="Times New Roman"/>
          <w:sz w:val="28"/>
          <w:szCs w:val="28"/>
        </w:rPr>
        <w:t xml:space="preserve"> </w:t>
      </w:r>
      <w:hyperlink r:id="rId8" w:tooltip="Евросоюз" w:history="1">
        <w:r w:rsidRPr="00DC19D6">
          <w:rPr>
            <w:rFonts w:ascii="Times New Roman" w:hAnsi="Times New Roman"/>
            <w:sz w:val="28"/>
            <w:szCs w:val="28"/>
          </w:rPr>
          <w:t>Евросоюза</w:t>
        </w:r>
      </w:hyperlink>
      <w:r w:rsidRPr="00DC19D6">
        <w:rPr>
          <w:rFonts w:ascii="Times New Roman" w:hAnsi="Times New Roman"/>
          <w:sz w:val="28"/>
          <w:szCs w:val="28"/>
        </w:rPr>
        <w:t>) по экспорту зерновых. При этом Россия импортирует незначительное количество высококачественного зерна</w:t>
      </w:r>
      <w:r>
        <w:rPr>
          <w:rFonts w:ascii="Times New Roman" w:hAnsi="Times New Roman"/>
          <w:sz w:val="28"/>
          <w:szCs w:val="28"/>
        </w:rPr>
        <w:t xml:space="preserve"> (не более 1% от общего валового сбора </w:t>
      </w:r>
      <w:r>
        <w:rPr>
          <w:rFonts w:ascii="Times New Roman" w:hAnsi="Times New Roman"/>
          <w:color w:val="000000"/>
          <w:sz w:val="28"/>
          <w:szCs w:val="28"/>
          <w:bdr w:val="none" w:sz="0" w:space="0" w:color="auto" w:frame="1"/>
        </w:rPr>
        <w:t>[2</w:t>
      </w:r>
      <w:r w:rsidRPr="00BF493B">
        <w:rPr>
          <w:rFonts w:ascii="Times New Roman" w:hAnsi="Times New Roman"/>
          <w:color w:val="000000"/>
          <w:sz w:val="28"/>
          <w:szCs w:val="28"/>
          <w:bdr w:val="none" w:sz="0" w:space="0" w:color="auto" w:frame="1"/>
        </w:rPr>
        <w:t>]</w:t>
      </w:r>
      <w:r>
        <w:rPr>
          <w:rFonts w:ascii="Times New Roman" w:hAnsi="Times New Roman"/>
          <w:color w:val="000000"/>
          <w:sz w:val="28"/>
          <w:szCs w:val="28"/>
          <w:bdr w:val="none" w:sz="0" w:space="0" w:color="auto" w:frame="1"/>
        </w:rPr>
        <w:t>)</w:t>
      </w:r>
      <w:r w:rsidRPr="00BF493B">
        <w:rPr>
          <w:rFonts w:ascii="Times New Roman" w:hAnsi="Times New Roman"/>
          <w:color w:val="000000"/>
          <w:sz w:val="28"/>
          <w:szCs w:val="28"/>
          <w:bdr w:val="none" w:sz="0" w:space="0" w:color="auto" w:frame="1"/>
        </w:rPr>
        <w:t>.</w:t>
      </w:r>
      <w:r w:rsidRPr="00B619FC">
        <w:rPr>
          <w:rStyle w:val="apple-converted-space"/>
          <w:rFonts w:ascii="Times New Roman" w:hAnsi="Times New Roman"/>
          <w:sz w:val="28"/>
          <w:szCs w:val="28"/>
          <w:shd w:val="clear" w:color="auto" w:fill="FFFFFF"/>
        </w:rPr>
        <w:t xml:space="preserve"> На рисунк</w:t>
      </w:r>
      <w:r>
        <w:rPr>
          <w:rStyle w:val="apple-converted-space"/>
          <w:rFonts w:ascii="Times New Roman" w:hAnsi="Times New Roman"/>
          <w:sz w:val="28"/>
          <w:szCs w:val="28"/>
          <w:shd w:val="clear" w:color="auto" w:fill="FFFFFF"/>
        </w:rPr>
        <w:t>е</w:t>
      </w:r>
      <w:r w:rsidRPr="00B619FC">
        <w:rPr>
          <w:rStyle w:val="apple-converted-space"/>
          <w:rFonts w:ascii="Times New Roman" w:hAnsi="Times New Roman"/>
          <w:sz w:val="28"/>
          <w:szCs w:val="28"/>
          <w:shd w:val="clear" w:color="auto" w:fill="FFFFFF"/>
        </w:rPr>
        <w:t xml:space="preserve"> 2 представлен экспорт пшеницы на единицу сельскохозяйственных угодий в сравнении с экспортом Франции.</w:t>
      </w:r>
      <w:r>
        <w:rPr>
          <w:rStyle w:val="apple-converted-space"/>
          <w:rFonts w:ascii="Times New Roman" w:hAnsi="Times New Roman"/>
          <w:color w:val="FF0000"/>
          <w:sz w:val="28"/>
          <w:szCs w:val="28"/>
          <w:shd w:val="clear" w:color="auto" w:fill="FFFFFF"/>
        </w:rPr>
        <w:t xml:space="preserve"> </w:t>
      </w:r>
    </w:p>
    <w:p w:rsidR="00647313" w:rsidRDefault="00341555" w:rsidP="00F51967">
      <w:pPr>
        <w:shd w:val="clear" w:color="auto" w:fill="FFFFFF"/>
        <w:spacing w:before="96" w:after="120" w:line="360" w:lineRule="auto"/>
        <w:ind w:right="-284" w:firstLine="709"/>
        <w:contextualSpacing/>
        <w:jc w:val="both"/>
        <w:rPr>
          <w:rFonts w:ascii="Times New Roman" w:hAnsi="Times New Roman"/>
          <w:sz w:val="28"/>
          <w:szCs w:val="28"/>
        </w:rPr>
      </w:pPr>
      <w:r>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98pt;height:188pt;visibility:visible">
            <v:imagedata r:id="rId9" o:title=""/>
          </v:shape>
        </w:pict>
      </w:r>
    </w:p>
    <w:p w:rsidR="00647313" w:rsidRDefault="00647313" w:rsidP="00F51967">
      <w:pPr>
        <w:shd w:val="clear" w:color="auto" w:fill="FFFFFF"/>
        <w:spacing w:before="96" w:after="120" w:line="360" w:lineRule="auto"/>
        <w:ind w:right="-284"/>
        <w:contextualSpacing/>
        <w:jc w:val="center"/>
        <w:rPr>
          <w:rFonts w:ascii="Times New Roman" w:hAnsi="Times New Roman"/>
          <w:sz w:val="28"/>
          <w:szCs w:val="28"/>
        </w:rPr>
      </w:pPr>
      <w:r>
        <w:rPr>
          <w:rFonts w:ascii="Times New Roman" w:hAnsi="Times New Roman"/>
          <w:sz w:val="28"/>
          <w:szCs w:val="28"/>
        </w:rPr>
        <w:t>Рисунок 2 – Сравнение экспорта пшеницы из России и Франции  в 2014 г.,</w:t>
      </w:r>
    </w:p>
    <w:p w:rsidR="00647313" w:rsidRDefault="00647313" w:rsidP="00F51967">
      <w:pPr>
        <w:shd w:val="clear" w:color="auto" w:fill="FFFFFF"/>
        <w:spacing w:before="96" w:after="120" w:line="360" w:lineRule="auto"/>
        <w:ind w:right="-284"/>
        <w:contextualSpacing/>
        <w:jc w:val="center"/>
        <w:rPr>
          <w:rFonts w:ascii="Times New Roman" w:hAnsi="Times New Roman"/>
          <w:color w:val="000000"/>
          <w:sz w:val="28"/>
          <w:szCs w:val="28"/>
          <w:bdr w:val="none" w:sz="0" w:space="0" w:color="auto" w:frame="1"/>
        </w:rPr>
      </w:pPr>
      <w:r>
        <w:rPr>
          <w:rFonts w:ascii="Times New Roman" w:hAnsi="Times New Roman"/>
          <w:sz w:val="28"/>
          <w:szCs w:val="28"/>
        </w:rPr>
        <w:t xml:space="preserve"> млрд. руб. </w:t>
      </w:r>
      <w:r>
        <w:rPr>
          <w:rFonts w:ascii="Times New Roman" w:hAnsi="Times New Roman"/>
          <w:color w:val="000000"/>
          <w:sz w:val="28"/>
          <w:szCs w:val="28"/>
          <w:bdr w:val="none" w:sz="0" w:space="0" w:color="auto" w:frame="1"/>
        </w:rPr>
        <w:t>[1</w:t>
      </w:r>
      <w:r w:rsidRPr="00BF493B">
        <w:rPr>
          <w:rFonts w:ascii="Times New Roman" w:hAnsi="Times New Roman"/>
          <w:color w:val="000000"/>
          <w:sz w:val="28"/>
          <w:szCs w:val="28"/>
          <w:bdr w:val="none" w:sz="0" w:space="0" w:color="auto" w:frame="1"/>
        </w:rPr>
        <w:t>]</w:t>
      </w:r>
    </w:p>
    <w:p w:rsidR="00647313" w:rsidRPr="00F51967" w:rsidRDefault="00647313" w:rsidP="00F51967">
      <w:pPr>
        <w:shd w:val="clear" w:color="auto" w:fill="FFFFFF"/>
        <w:spacing w:before="96" w:after="120" w:line="360" w:lineRule="auto"/>
        <w:ind w:right="-284"/>
        <w:contextualSpacing/>
        <w:jc w:val="center"/>
        <w:rPr>
          <w:rFonts w:ascii="Times New Roman" w:hAnsi="Times New Roman"/>
          <w:color w:val="FF0000"/>
          <w:sz w:val="28"/>
          <w:szCs w:val="28"/>
        </w:rPr>
      </w:pPr>
    </w:p>
    <w:p w:rsidR="00647313" w:rsidRDefault="00647313" w:rsidP="00BE03F4">
      <w:pPr>
        <w:shd w:val="clear" w:color="auto" w:fill="FFFFFF"/>
        <w:spacing w:before="96" w:after="120" w:line="360" w:lineRule="auto"/>
        <w:ind w:right="-284" w:firstLine="709"/>
        <w:contextualSpacing/>
        <w:jc w:val="both"/>
        <w:rPr>
          <w:rFonts w:ascii="Times New Roman" w:hAnsi="Times New Roman"/>
          <w:noProof/>
          <w:sz w:val="28"/>
          <w:szCs w:val="28"/>
        </w:rPr>
      </w:pPr>
      <w:r w:rsidRPr="00BC2ADD">
        <w:rPr>
          <w:rFonts w:ascii="Times New Roman" w:hAnsi="Times New Roman"/>
          <w:sz w:val="28"/>
          <w:szCs w:val="28"/>
        </w:rPr>
        <w:lastRenderedPageBreak/>
        <w:t>Сезон 2014</w:t>
      </w:r>
      <w:r>
        <w:rPr>
          <w:rFonts w:ascii="Times New Roman" w:hAnsi="Times New Roman"/>
          <w:sz w:val="28"/>
          <w:szCs w:val="28"/>
        </w:rPr>
        <w:t>-2015</w:t>
      </w:r>
      <w:r w:rsidRPr="00BC2ADD">
        <w:rPr>
          <w:rFonts w:ascii="Times New Roman" w:hAnsi="Times New Roman"/>
          <w:sz w:val="28"/>
          <w:szCs w:val="28"/>
        </w:rPr>
        <w:t xml:space="preserve"> г. стал уникальным для экспортеров</w:t>
      </w:r>
      <w:r>
        <w:rPr>
          <w:rFonts w:ascii="Times New Roman" w:hAnsi="Times New Roman"/>
          <w:sz w:val="28"/>
          <w:szCs w:val="28"/>
        </w:rPr>
        <w:t xml:space="preserve"> России</w:t>
      </w:r>
      <w:r w:rsidRPr="00BC2ADD">
        <w:rPr>
          <w:rFonts w:ascii="Times New Roman" w:hAnsi="Times New Roman"/>
          <w:sz w:val="28"/>
          <w:szCs w:val="28"/>
        </w:rPr>
        <w:t xml:space="preserve">: за </w:t>
      </w:r>
      <w:r>
        <w:rPr>
          <w:rFonts w:ascii="Times New Roman" w:hAnsi="Times New Roman"/>
          <w:sz w:val="28"/>
          <w:szCs w:val="28"/>
        </w:rPr>
        <w:t>2014 г. курс российского рубля</w:t>
      </w:r>
      <w:r w:rsidRPr="00BC2ADD">
        <w:rPr>
          <w:rFonts w:ascii="Times New Roman" w:hAnsi="Times New Roman"/>
          <w:sz w:val="28"/>
          <w:szCs w:val="28"/>
        </w:rPr>
        <w:t xml:space="preserve"> подешевел к </w:t>
      </w:r>
      <w:r>
        <w:rPr>
          <w:rFonts w:ascii="Times New Roman" w:hAnsi="Times New Roman"/>
          <w:sz w:val="28"/>
          <w:szCs w:val="28"/>
        </w:rPr>
        <w:t>курсу доллара США на 72,0 %, что сделало</w:t>
      </w:r>
      <w:r w:rsidRPr="00BC2ADD">
        <w:rPr>
          <w:rFonts w:ascii="Times New Roman" w:hAnsi="Times New Roman"/>
          <w:sz w:val="28"/>
          <w:szCs w:val="28"/>
        </w:rPr>
        <w:t xml:space="preserve"> экспорт зерна в обмен на валютную выручку </w:t>
      </w:r>
      <w:r>
        <w:rPr>
          <w:rFonts w:ascii="Times New Roman" w:hAnsi="Times New Roman"/>
          <w:sz w:val="28"/>
          <w:szCs w:val="28"/>
        </w:rPr>
        <w:t>очень</w:t>
      </w:r>
      <w:r w:rsidRPr="00BC2ADD">
        <w:rPr>
          <w:rFonts w:ascii="Times New Roman" w:hAnsi="Times New Roman"/>
          <w:sz w:val="28"/>
          <w:szCs w:val="28"/>
        </w:rPr>
        <w:t xml:space="preserve"> выгодным. </w:t>
      </w:r>
      <w:r>
        <w:rPr>
          <w:rFonts w:ascii="Times New Roman" w:hAnsi="Times New Roman"/>
          <w:sz w:val="28"/>
          <w:szCs w:val="28"/>
        </w:rPr>
        <w:t>По итогам Федеральной таможенной службы экспорт зерна из России составил около 30,7 млн. тонн, увеличившись за год на 20,9 %.</w:t>
      </w:r>
      <w:r w:rsidRPr="00BC2ADD">
        <w:rPr>
          <w:rFonts w:ascii="Times New Roman" w:hAnsi="Times New Roman"/>
          <w:sz w:val="28"/>
          <w:szCs w:val="28"/>
        </w:rPr>
        <w:t xml:space="preserve"> </w:t>
      </w:r>
      <w:r>
        <w:rPr>
          <w:rFonts w:ascii="Times New Roman" w:hAnsi="Times New Roman"/>
          <w:sz w:val="28"/>
          <w:szCs w:val="28"/>
        </w:rPr>
        <w:t>При этом было экспортировано около 21,5 млн. тонн пшеницы, увеличившись при этом за год на 3,3 млн. тонн.</w:t>
      </w:r>
      <w:r w:rsidRPr="00DC19D6">
        <w:rPr>
          <w:rFonts w:ascii="Times New Roman" w:hAnsi="Times New Roman"/>
          <w:noProof/>
          <w:sz w:val="28"/>
          <w:szCs w:val="28"/>
        </w:rPr>
        <w:t xml:space="preserve"> </w:t>
      </w:r>
    </w:p>
    <w:p w:rsidR="00647313" w:rsidRDefault="00341555" w:rsidP="008908A2">
      <w:pPr>
        <w:shd w:val="clear" w:color="auto" w:fill="FFFFFF"/>
        <w:spacing w:before="96" w:after="120" w:line="360" w:lineRule="auto"/>
        <w:ind w:right="-284" w:firstLine="709"/>
        <w:contextualSpacing/>
        <w:jc w:val="center"/>
        <w:rPr>
          <w:rFonts w:ascii="Times New Roman" w:hAnsi="Times New Roman"/>
          <w:sz w:val="28"/>
          <w:szCs w:val="28"/>
        </w:rPr>
      </w:pPr>
      <w:r>
        <w:rPr>
          <w:rFonts w:ascii="Times New Roman" w:hAnsi="Times New Roman"/>
          <w:noProof/>
          <w:sz w:val="28"/>
          <w:szCs w:val="28"/>
        </w:rPr>
        <w:pict>
          <v:shape id="Рисунок 4" o:spid="_x0000_i1026" type="#_x0000_t75" alt="http://cdn.vedomosti.ru/image/2015/5n/2e4lv/fullscreen-33n.png" style="width:324pt;height:208pt;visibility:visible">
            <v:imagedata r:id="rId10" o:title=""/>
          </v:shape>
        </w:pict>
      </w:r>
    </w:p>
    <w:p w:rsidR="00647313" w:rsidRDefault="00647313" w:rsidP="00F51967">
      <w:pPr>
        <w:shd w:val="clear" w:color="auto" w:fill="FFFFFF"/>
        <w:spacing w:before="96" w:after="120" w:line="360" w:lineRule="auto"/>
        <w:ind w:right="-284"/>
        <w:contextualSpacing/>
        <w:jc w:val="center"/>
        <w:rPr>
          <w:rFonts w:ascii="Times New Roman" w:hAnsi="Times New Roman"/>
          <w:color w:val="000000"/>
          <w:sz w:val="28"/>
          <w:szCs w:val="28"/>
          <w:bdr w:val="none" w:sz="0" w:space="0" w:color="auto" w:frame="1"/>
        </w:rPr>
      </w:pPr>
      <w:r>
        <w:rPr>
          <w:rFonts w:ascii="Times New Roman" w:hAnsi="Times New Roman"/>
          <w:sz w:val="28"/>
          <w:szCs w:val="28"/>
        </w:rPr>
        <w:t>Рисунок 2 – Количество экспортированного зерна 2004-2016 гг.</w:t>
      </w:r>
      <w:r w:rsidRPr="007A5B66">
        <w:rPr>
          <w:rFonts w:ascii="Times New Roman" w:hAnsi="Times New Roman"/>
          <w:color w:val="000000"/>
          <w:sz w:val="28"/>
          <w:szCs w:val="28"/>
          <w:bdr w:val="none" w:sz="0" w:space="0" w:color="auto" w:frame="1"/>
        </w:rPr>
        <w:t xml:space="preserve"> </w:t>
      </w:r>
      <w:r>
        <w:rPr>
          <w:rFonts w:ascii="Times New Roman" w:hAnsi="Times New Roman"/>
          <w:color w:val="000000"/>
          <w:sz w:val="28"/>
          <w:szCs w:val="28"/>
          <w:bdr w:val="none" w:sz="0" w:space="0" w:color="auto" w:frame="1"/>
        </w:rPr>
        <w:t>[1</w:t>
      </w:r>
      <w:r w:rsidRPr="00BF493B">
        <w:rPr>
          <w:rFonts w:ascii="Times New Roman" w:hAnsi="Times New Roman"/>
          <w:color w:val="000000"/>
          <w:sz w:val="28"/>
          <w:szCs w:val="28"/>
          <w:bdr w:val="none" w:sz="0" w:space="0" w:color="auto" w:frame="1"/>
        </w:rPr>
        <w:t>]</w:t>
      </w:r>
    </w:p>
    <w:p w:rsidR="00647313" w:rsidRPr="00DC19D6" w:rsidRDefault="00647313" w:rsidP="00F51967">
      <w:pPr>
        <w:shd w:val="clear" w:color="auto" w:fill="FFFFFF"/>
        <w:spacing w:before="96" w:after="120" w:line="360" w:lineRule="auto"/>
        <w:ind w:right="-284"/>
        <w:contextualSpacing/>
        <w:jc w:val="center"/>
        <w:rPr>
          <w:rFonts w:ascii="Times New Roman" w:hAnsi="Times New Roman"/>
          <w:sz w:val="28"/>
          <w:szCs w:val="28"/>
        </w:rPr>
      </w:pPr>
    </w:p>
    <w:p w:rsidR="00647313" w:rsidRPr="00F51967" w:rsidRDefault="00647313" w:rsidP="00F51967">
      <w:pPr>
        <w:shd w:val="clear" w:color="auto" w:fill="FFFFFF"/>
        <w:spacing w:before="96" w:after="120" w:line="360" w:lineRule="auto"/>
        <w:ind w:right="-284" w:firstLine="709"/>
        <w:contextualSpacing/>
        <w:jc w:val="both"/>
        <w:rPr>
          <w:rFonts w:ascii="Times New Roman" w:hAnsi="Times New Roman"/>
          <w:color w:val="FF0000"/>
          <w:sz w:val="28"/>
          <w:szCs w:val="28"/>
        </w:rPr>
      </w:pPr>
      <w:r>
        <w:rPr>
          <w:rFonts w:ascii="Times New Roman" w:hAnsi="Times New Roman"/>
          <w:sz w:val="28"/>
          <w:szCs w:val="28"/>
        </w:rPr>
        <w:t>Рост</w:t>
      </w:r>
      <w:r w:rsidRPr="00BC2ADD">
        <w:rPr>
          <w:rFonts w:ascii="Times New Roman" w:hAnsi="Times New Roman"/>
          <w:sz w:val="28"/>
          <w:szCs w:val="28"/>
        </w:rPr>
        <w:t xml:space="preserve"> экспорта </w:t>
      </w:r>
      <w:r>
        <w:rPr>
          <w:rFonts w:ascii="Times New Roman" w:hAnsi="Times New Roman"/>
          <w:sz w:val="28"/>
          <w:szCs w:val="28"/>
        </w:rPr>
        <w:t xml:space="preserve">увеличился благодаря высокому урожаю в 2014 г., который оказался  </w:t>
      </w:r>
      <w:r w:rsidRPr="00BC2ADD">
        <w:rPr>
          <w:rFonts w:ascii="Times New Roman" w:hAnsi="Times New Roman"/>
          <w:sz w:val="28"/>
          <w:szCs w:val="28"/>
        </w:rPr>
        <w:t>– 105,3 млн. т</w:t>
      </w:r>
      <w:r>
        <w:rPr>
          <w:rFonts w:ascii="Times New Roman" w:hAnsi="Times New Roman"/>
          <w:sz w:val="28"/>
          <w:szCs w:val="28"/>
        </w:rPr>
        <w:t>онн</w:t>
      </w:r>
      <w:r>
        <w:rPr>
          <w:rFonts w:ascii="Times New Roman" w:hAnsi="Times New Roman"/>
          <w:color w:val="FF0000"/>
          <w:sz w:val="28"/>
          <w:szCs w:val="28"/>
        </w:rPr>
        <w:t xml:space="preserve"> </w:t>
      </w:r>
      <w:r w:rsidRPr="008D0CC9">
        <w:rPr>
          <w:rFonts w:ascii="Times New Roman" w:hAnsi="Times New Roman"/>
          <w:sz w:val="28"/>
          <w:szCs w:val="28"/>
        </w:rPr>
        <w:t>после рекордного урожая в 2008 году, который составил 108,2 млн.т</w:t>
      </w:r>
      <w:r>
        <w:rPr>
          <w:rFonts w:ascii="Times New Roman" w:hAnsi="Times New Roman"/>
          <w:sz w:val="28"/>
          <w:szCs w:val="28"/>
        </w:rPr>
        <w:t>онн.</w:t>
      </w:r>
    </w:p>
    <w:p w:rsidR="00647313" w:rsidRDefault="00647313" w:rsidP="00F51967">
      <w:pPr>
        <w:shd w:val="clear" w:color="auto" w:fill="FFFFFF"/>
        <w:spacing w:before="96" w:after="120" w:line="360" w:lineRule="auto"/>
        <w:ind w:right="-284" w:firstLine="709"/>
        <w:contextualSpacing/>
        <w:jc w:val="both"/>
        <w:rPr>
          <w:rFonts w:ascii="Times New Roman" w:hAnsi="Times New Roman"/>
          <w:sz w:val="28"/>
          <w:szCs w:val="28"/>
        </w:rPr>
      </w:pPr>
      <w:r>
        <w:rPr>
          <w:rFonts w:ascii="Times New Roman" w:hAnsi="Times New Roman"/>
          <w:sz w:val="28"/>
          <w:szCs w:val="28"/>
        </w:rPr>
        <w:t>В 2014 г. был подписан договор между Россией и Эквадором о закупках пшеницы из</w:t>
      </w:r>
      <w:r w:rsidRPr="00DC19D6">
        <w:rPr>
          <w:rFonts w:ascii="Times New Roman" w:hAnsi="Times New Roman"/>
          <w:sz w:val="28"/>
          <w:szCs w:val="28"/>
        </w:rPr>
        <w:t xml:space="preserve"> России</w:t>
      </w:r>
      <w:r>
        <w:rPr>
          <w:rFonts w:ascii="Times New Roman" w:hAnsi="Times New Roman"/>
          <w:sz w:val="28"/>
          <w:szCs w:val="28"/>
        </w:rPr>
        <w:t>. Всего за 2014 год</w:t>
      </w:r>
      <w:r w:rsidRPr="00DC19D6">
        <w:rPr>
          <w:rFonts w:ascii="Times New Roman" w:hAnsi="Times New Roman"/>
          <w:sz w:val="28"/>
          <w:szCs w:val="28"/>
        </w:rPr>
        <w:t xml:space="preserve"> экспорт пшеницы</w:t>
      </w:r>
      <w:r>
        <w:rPr>
          <w:rFonts w:ascii="Times New Roman" w:hAnsi="Times New Roman"/>
          <w:sz w:val="28"/>
          <w:szCs w:val="28"/>
        </w:rPr>
        <w:t xml:space="preserve"> из</w:t>
      </w:r>
      <w:r w:rsidRPr="00DC19D6">
        <w:rPr>
          <w:rFonts w:ascii="Times New Roman" w:hAnsi="Times New Roman"/>
          <w:sz w:val="28"/>
          <w:szCs w:val="28"/>
        </w:rPr>
        <w:t xml:space="preserve"> </w:t>
      </w:r>
      <w:r>
        <w:rPr>
          <w:rFonts w:ascii="Times New Roman" w:hAnsi="Times New Roman"/>
          <w:sz w:val="28"/>
          <w:szCs w:val="28"/>
        </w:rPr>
        <w:t>России</w:t>
      </w:r>
      <w:r w:rsidRPr="00DC19D6">
        <w:rPr>
          <w:rFonts w:ascii="Times New Roman" w:hAnsi="Times New Roman"/>
          <w:sz w:val="28"/>
          <w:szCs w:val="28"/>
        </w:rPr>
        <w:t xml:space="preserve"> уве</w:t>
      </w:r>
      <w:r>
        <w:rPr>
          <w:rFonts w:ascii="Times New Roman" w:hAnsi="Times New Roman"/>
          <w:sz w:val="28"/>
          <w:szCs w:val="28"/>
        </w:rPr>
        <w:t>личился</w:t>
      </w:r>
      <w:r w:rsidRPr="00DC19D6">
        <w:rPr>
          <w:rFonts w:ascii="Times New Roman" w:hAnsi="Times New Roman"/>
          <w:sz w:val="28"/>
          <w:szCs w:val="28"/>
        </w:rPr>
        <w:t xml:space="preserve"> на 60%.</w:t>
      </w:r>
      <w:r w:rsidRPr="00E31C7B">
        <w:rPr>
          <w:rFonts w:ascii="Times New Roman" w:hAnsi="Times New Roman"/>
          <w:sz w:val="28"/>
          <w:szCs w:val="28"/>
        </w:rPr>
        <w:t xml:space="preserve"> </w:t>
      </w:r>
      <w:r>
        <w:rPr>
          <w:rFonts w:ascii="Times New Roman" w:hAnsi="Times New Roman"/>
          <w:sz w:val="28"/>
          <w:szCs w:val="28"/>
        </w:rPr>
        <w:t>Дальнейшему стабильному росту экспорта зерна будет способствовать быстрый рост населения</w:t>
      </w:r>
      <w:r w:rsidRPr="00E31C7B">
        <w:rPr>
          <w:rFonts w:ascii="Times New Roman" w:hAnsi="Times New Roman"/>
          <w:sz w:val="28"/>
          <w:szCs w:val="28"/>
        </w:rPr>
        <w:t xml:space="preserve"> </w:t>
      </w:r>
      <w:r>
        <w:rPr>
          <w:rFonts w:ascii="Times New Roman" w:hAnsi="Times New Roman"/>
          <w:sz w:val="28"/>
          <w:szCs w:val="28"/>
        </w:rPr>
        <w:t xml:space="preserve">в странах Азии и Африки (например, в Бенине численность населения за последние 10 лет выросла на 2,35 млн. чел., а во Вьетнаме за 8 лет - на 6,8 млн. чел.), а также урбанизация их территорий. </w:t>
      </w:r>
    </w:p>
    <w:p w:rsidR="00647313" w:rsidRDefault="00647313" w:rsidP="00F51967">
      <w:pPr>
        <w:shd w:val="clear" w:color="auto" w:fill="FFFFFF"/>
        <w:spacing w:before="96" w:after="120" w:line="360" w:lineRule="auto"/>
        <w:ind w:right="-284" w:firstLine="709"/>
        <w:contextualSpacing/>
        <w:jc w:val="both"/>
        <w:rPr>
          <w:rFonts w:ascii="Times New Roman" w:hAnsi="Times New Roman"/>
          <w:sz w:val="28"/>
          <w:szCs w:val="28"/>
        </w:rPr>
      </w:pPr>
      <w:r>
        <w:rPr>
          <w:rFonts w:ascii="Times New Roman" w:hAnsi="Times New Roman"/>
          <w:sz w:val="28"/>
          <w:szCs w:val="28"/>
        </w:rPr>
        <w:lastRenderedPageBreak/>
        <w:t xml:space="preserve">Основными </w:t>
      </w:r>
      <w:r w:rsidRPr="00DC19D6">
        <w:rPr>
          <w:rFonts w:ascii="Times New Roman" w:hAnsi="Times New Roman"/>
          <w:sz w:val="28"/>
          <w:szCs w:val="28"/>
        </w:rPr>
        <w:t>покупателями российского зерна являются</w:t>
      </w:r>
      <w:r>
        <w:rPr>
          <w:rFonts w:ascii="Times New Roman" w:hAnsi="Times New Roman"/>
          <w:sz w:val="28"/>
          <w:szCs w:val="28"/>
        </w:rPr>
        <w:t xml:space="preserve"> </w:t>
      </w:r>
      <w:hyperlink r:id="rId11" w:tooltip="Турция" w:history="1">
        <w:r w:rsidRPr="00DC19D6">
          <w:rPr>
            <w:rFonts w:ascii="Times New Roman" w:hAnsi="Times New Roman"/>
            <w:sz w:val="28"/>
            <w:szCs w:val="28"/>
          </w:rPr>
          <w:t>Турция</w:t>
        </w:r>
      </w:hyperlink>
      <w:r>
        <w:t xml:space="preserve">, </w:t>
      </w:r>
      <w:hyperlink r:id="rId12" w:tooltip="Египет" w:history="1">
        <w:r w:rsidRPr="00DC19D6">
          <w:rPr>
            <w:rFonts w:ascii="Times New Roman" w:hAnsi="Times New Roman"/>
            <w:sz w:val="28"/>
            <w:szCs w:val="28"/>
          </w:rPr>
          <w:t>Египет</w:t>
        </w:r>
      </w:hyperlink>
      <w:r>
        <w:rPr>
          <w:rFonts w:ascii="Times New Roman" w:hAnsi="Times New Roman"/>
          <w:sz w:val="28"/>
          <w:szCs w:val="28"/>
        </w:rPr>
        <w:t xml:space="preserve"> </w:t>
      </w:r>
      <w:r w:rsidRPr="00DC19D6">
        <w:rPr>
          <w:rFonts w:ascii="Times New Roman" w:hAnsi="Times New Roman"/>
          <w:sz w:val="28"/>
          <w:szCs w:val="28"/>
        </w:rPr>
        <w:t>и</w:t>
      </w:r>
      <w:r>
        <w:rPr>
          <w:rFonts w:ascii="Times New Roman" w:hAnsi="Times New Roman"/>
          <w:sz w:val="28"/>
          <w:szCs w:val="28"/>
        </w:rPr>
        <w:t xml:space="preserve"> </w:t>
      </w:r>
      <w:hyperlink r:id="rId13" w:tooltip="Саудовская Аравия" w:history="1">
        <w:r>
          <w:rPr>
            <w:rFonts w:ascii="Times New Roman" w:hAnsi="Times New Roman"/>
            <w:sz w:val="28"/>
            <w:szCs w:val="28"/>
          </w:rPr>
          <w:t>Иран</w:t>
        </w:r>
      </w:hyperlink>
      <w:r w:rsidRPr="00DC19D6">
        <w:rPr>
          <w:rFonts w:ascii="Times New Roman" w:hAnsi="Times New Roman"/>
          <w:sz w:val="28"/>
          <w:szCs w:val="28"/>
        </w:rPr>
        <w:t xml:space="preserve">. Также Россия </w:t>
      </w:r>
      <w:r>
        <w:rPr>
          <w:rFonts w:ascii="Times New Roman" w:hAnsi="Times New Roman"/>
          <w:sz w:val="28"/>
          <w:szCs w:val="28"/>
        </w:rPr>
        <w:t>отправляет</w:t>
      </w:r>
      <w:r w:rsidRPr="00DC19D6">
        <w:rPr>
          <w:rFonts w:ascii="Times New Roman" w:hAnsi="Times New Roman"/>
          <w:sz w:val="28"/>
          <w:szCs w:val="28"/>
        </w:rPr>
        <w:t xml:space="preserve"> зерно в</w:t>
      </w:r>
      <w:r>
        <w:rPr>
          <w:rFonts w:ascii="Times New Roman" w:hAnsi="Times New Roman"/>
          <w:sz w:val="28"/>
          <w:szCs w:val="28"/>
        </w:rPr>
        <w:t xml:space="preserve"> </w:t>
      </w:r>
      <w:hyperlink r:id="rId14" w:tooltip="Австралия" w:history="1">
        <w:r w:rsidRPr="00DC19D6">
          <w:rPr>
            <w:rFonts w:ascii="Times New Roman" w:hAnsi="Times New Roman"/>
            <w:sz w:val="28"/>
            <w:szCs w:val="28"/>
          </w:rPr>
          <w:t>Австралию</w:t>
        </w:r>
      </w:hyperlink>
      <w:r>
        <w:t xml:space="preserve">,  </w:t>
      </w:r>
      <w:hyperlink r:id="rId15" w:tooltip="Бразилия" w:history="1">
        <w:r w:rsidRPr="00DC19D6">
          <w:rPr>
            <w:rFonts w:ascii="Times New Roman" w:hAnsi="Times New Roman"/>
            <w:sz w:val="28"/>
            <w:szCs w:val="28"/>
          </w:rPr>
          <w:t>Бразилию</w:t>
        </w:r>
      </w:hyperlink>
      <w:r>
        <w:rPr>
          <w:rFonts w:ascii="Times New Roman" w:hAnsi="Times New Roman"/>
          <w:sz w:val="28"/>
          <w:szCs w:val="28"/>
        </w:rPr>
        <w:t>, ЮАР и Грузию</w:t>
      </w:r>
      <w:r w:rsidRPr="00DC19D6">
        <w:rPr>
          <w:rFonts w:ascii="Times New Roman" w:hAnsi="Times New Roman"/>
          <w:sz w:val="28"/>
          <w:szCs w:val="28"/>
        </w:rPr>
        <w:t>.</w:t>
      </w:r>
    </w:p>
    <w:p w:rsidR="00647313" w:rsidRDefault="00341555" w:rsidP="00341555">
      <w:pPr>
        <w:shd w:val="clear" w:color="auto" w:fill="FFFFFF"/>
        <w:spacing w:before="96" w:after="120" w:line="360" w:lineRule="auto"/>
        <w:ind w:right="-284"/>
        <w:contextualSpacing/>
        <w:jc w:val="center"/>
        <w:rPr>
          <w:rFonts w:ascii="Times New Roman" w:hAnsi="Times New Roman"/>
          <w:sz w:val="28"/>
          <w:szCs w:val="28"/>
        </w:rPr>
      </w:pPr>
      <w:r>
        <w:rPr>
          <w:noProof/>
        </w:rPr>
        <w:pict>
          <v:shape id="Рисунок 8" o:spid="_x0000_i1027" type="#_x0000_t75" alt="http://cdn.vedomosti.ru/image/2015/3c/hfjt/default-17v5.png" style="width:446pt;height:304pt;visibility:visible">
            <v:imagedata r:id="rId16" o:title=""/>
          </v:shape>
        </w:pict>
      </w:r>
    </w:p>
    <w:p w:rsidR="00647313" w:rsidRDefault="00647313" w:rsidP="00F51967">
      <w:pPr>
        <w:shd w:val="clear" w:color="auto" w:fill="FFFFFF"/>
        <w:spacing w:before="96" w:after="120" w:line="360" w:lineRule="auto"/>
        <w:ind w:right="-284" w:firstLine="709"/>
        <w:contextualSpacing/>
        <w:rPr>
          <w:rFonts w:ascii="Times New Roman" w:hAnsi="Times New Roman"/>
          <w:color w:val="000000"/>
          <w:sz w:val="28"/>
          <w:szCs w:val="28"/>
          <w:bdr w:val="none" w:sz="0" w:space="0" w:color="auto" w:frame="1"/>
        </w:rPr>
      </w:pPr>
      <w:r>
        <w:rPr>
          <w:rFonts w:ascii="Times New Roman" w:hAnsi="Times New Roman"/>
          <w:sz w:val="28"/>
          <w:szCs w:val="28"/>
        </w:rPr>
        <w:t xml:space="preserve">Рисунок 3 – Основные импортеры российского зерна, 2014-2015 гг. </w:t>
      </w:r>
      <w:r>
        <w:rPr>
          <w:rFonts w:ascii="Times New Roman" w:hAnsi="Times New Roman"/>
          <w:color w:val="000000"/>
          <w:sz w:val="28"/>
          <w:szCs w:val="28"/>
          <w:bdr w:val="none" w:sz="0" w:space="0" w:color="auto" w:frame="1"/>
        </w:rPr>
        <w:t>[1</w:t>
      </w:r>
      <w:r w:rsidRPr="00BF493B">
        <w:rPr>
          <w:rFonts w:ascii="Times New Roman" w:hAnsi="Times New Roman"/>
          <w:color w:val="000000"/>
          <w:sz w:val="28"/>
          <w:szCs w:val="28"/>
          <w:bdr w:val="none" w:sz="0" w:space="0" w:color="auto" w:frame="1"/>
        </w:rPr>
        <w:t>]</w:t>
      </w:r>
    </w:p>
    <w:p w:rsidR="00647313" w:rsidRPr="00DC19D6" w:rsidRDefault="00647313" w:rsidP="00F51967">
      <w:pPr>
        <w:shd w:val="clear" w:color="auto" w:fill="FFFFFF"/>
        <w:spacing w:before="96" w:after="120" w:line="360" w:lineRule="auto"/>
        <w:ind w:right="-284" w:firstLine="709"/>
        <w:contextualSpacing/>
        <w:jc w:val="both"/>
        <w:rPr>
          <w:rFonts w:ascii="Times New Roman" w:hAnsi="Times New Roman"/>
          <w:sz w:val="28"/>
          <w:szCs w:val="28"/>
        </w:rPr>
      </w:pPr>
    </w:p>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r w:rsidRPr="00CE4956">
        <w:rPr>
          <w:rFonts w:ascii="Times New Roman" w:hAnsi="Times New Roman"/>
          <w:sz w:val="28"/>
          <w:szCs w:val="28"/>
          <w:shd w:val="clear" w:color="auto" w:fill="FFFFFF"/>
        </w:rPr>
        <w:t>Перспективы развития России в аграрной сфере невозможно переоценить. Страна обладает крупнейшим запасом пашни, включая почти 40% площади черноземов мира. При увеличении эффективности сельхозпроизводства можно повысить экономическое значение АПК до уровня, сопоставимого с сырьевым экспортом.</w:t>
      </w:r>
    </w:p>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На основе проведенного исследования, выделим три сценария развития экспорта РФ: пессимистический, реалистичный, оптимистический. Характеристика и условия их реализации представлены в таблице 3.</w:t>
      </w:r>
    </w:p>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p>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p>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p>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p>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p>
    <w:p w:rsidR="00647313" w:rsidRDefault="00647313" w:rsidP="008C2D41">
      <w:pPr>
        <w:spacing w:line="360" w:lineRule="auto"/>
        <w:ind w:right="-284"/>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Таблица 3 – Прогноз развития экспорта из России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3260"/>
        <w:gridCol w:w="4394"/>
      </w:tblGrid>
      <w:tr w:rsidR="00647313" w:rsidRPr="004E54E8" w:rsidTr="004E54E8">
        <w:tc>
          <w:tcPr>
            <w:tcW w:w="2235" w:type="dxa"/>
            <w:vAlign w:val="center"/>
          </w:tcPr>
          <w:p w:rsidR="00647313" w:rsidRPr="004E54E8" w:rsidRDefault="00647313" w:rsidP="004E54E8">
            <w:pPr>
              <w:spacing w:after="0" w:line="240" w:lineRule="auto"/>
              <w:ind w:right="34"/>
              <w:contextualSpacing/>
              <w:jc w:val="center"/>
              <w:rPr>
                <w:rFonts w:ascii="Times New Roman" w:hAnsi="Times New Roman"/>
                <w:sz w:val="24"/>
                <w:szCs w:val="28"/>
                <w:shd w:val="clear" w:color="auto" w:fill="FFFFFF"/>
              </w:rPr>
            </w:pPr>
            <w:r w:rsidRPr="004E54E8">
              <w:rPr>
                <w:rFonts w:ascii="Times New Roman" w:hAnsi="Times New Roman"/>
                <w:sz w:val="24"/>
                <w:szCs w:val="28"/>
                <w:shd w:val="clear" w:color="auto" w:fill="FFFFFF"/>
              </w:rPr>
              <w:t>Сценарий развития</w:t>
            </w:r>
          </w:p>
        </w:tc>
        <w:tc>
          <w:tcPr>
            <w:tcW w:w="3260" w:type="dxa"/>
            <w:vAlign w:val="center"/>
          </w:tcPr>
          <w:p w:rsidR="00647313" w:rsidRPr="004E54E8" w:rsidRDefault="00647313" w:rsidP="004E54E8">
            <w:pPr>
              <w:spacing w:after="0" w:line="240" w:lineRule="auto"/>
              <w:ind w:right="-284"/>
              <w:contextualSpacing/>
              <w:jc w:val="center"/>
              <w:rPr>
                <w:rFonts w:ascii="Times New Roman" w:hAnsi="Times New Roman"/>
                <w:sz w:val="24"/>
                <w:szCs w:val="28"/>
                <w:shd w:val="clear" w:color="auto" w:fill="FFFFFF"/>
              </w:rPr>
            </w:pPr>
            <w:r w:rsidRPr="004E54E8">
              <w:rPr>
                <w:rFonts w:ascii="Times New Roman" w:hAnsi="Times New Roman"/>
                <w:sz w:val="24"/>
                <w:szCs w:val="28"/>
                <w:shd w:val="clear" w:color="auto" w:fill="FFFFFF"/>
              </w:rPr>
              <w:t>Характеристика</w:t>
            </w:r>
          </w:p>
        </w:tc>
        <w:tc>
          <w:tcPr>
            <w:tcW w:w="4394" w:type="dxa"/>
            <w:vAlign w:val="center"/>
          </w:tcPr>
          <w:p w:rsidR="00647313" w:rsidRPr="004E54E8" w:rsidRDefault="00647313" w:rsidP="004E54E8">
            <w:pPr>
              <w:spacing w:after="0" w:line="240" w:lineRule="auto"/>
              <w:contextualSpacing/>
              <w:jc w:val="center"/>
              <w:rPr>
                <w:rFonts w:ascii="Times New Roman" w:hAnsi="Times New Roman"/>
                <w:sz w:val="24"/>
                <w:szCs w:val="28"/>
                <w:shd w:val="clear" w:color="auto" w:fill="FFFFFF"/>
              </w:rPr>
            </w:pPr>
            <w:r w:rsidRPr="004E54E8">
              <w:rPr>
                <w:rFonts w:ascii="Times New Roman" w:hAnsi="Times New Roman"/>
                <w:sz w:val="24"/>
                <w:szCs w:val="28"/>
                <w:shd w:val="clear" w:color="auto" w:fill="FFFFFF"/>
              </w:rPr>
              <w:t>Условия реализации</w:t>
            </w:r>
          </w:p>
        </w:tc>
      </w:tr>
      <w:tr w:rsidR="00647313" w:rsidRPr="004E54E8" w:rsidTr="004E54E8">
        <w:trPr>
          <w:trHeight w:val="2280"/>
        </w:trPr>
        <w:tc>
          <w:tcPr>
            <w:tcW w:w="2235" w:type="dxa"/>
            <w:vAlign w:val="center"/>
          </w:tcPr>
          <w:p w:rsidR="00647313" w:rsidRPr="004E54E8" w:rsidRDefault="00647313" w:rsidP="004E54E8">
            <w:pPr>
              <w:spacing w:after="0" w:line="240" w:lineRule="auto"/>
              <w:ind w:right="34"/>
              <w:contextualSpacing/>
              <w:jc w:val="center"/>
              <w:rPr>
                <w:rFonts w:ascii="Times New Roman" w:hAnsi="Times New Roman"/>
                <w:sz w:val="24"/>
                <w:szCs w:val="28"/>
                <w:shd w:val="clear" w:color="auto" w:fill="FFFFFF"/>
              </w:rPr>
            </w:pPr>
            <w:r w:rsidRPr="004E54E8">
              <w:rPr>
                <w:rFonts w:ascii="Times New Roman" w:hAnsi="Times New Roman"/>
                <w:sz w:val="24"/>
                <w:szCs w:val="28"/>
                <w:shd w:val="clear" w:color="auto" w:fill="FFFFFF"/>
              </w:rPr>
              <w:t>Пессимистический</w:t>
            </w:r>
          </w:p>
        </w:tc>
        <w:tc>
          <w:tcPr>
            <w:tcW w:w="3260" w:type="dxa"/>
            <w:vAlign w:val="center"/>
          </w:tcPr>
          <w:p w:rsidR="00647313" w:rsidRPr="004E54E8" w:rsidRDefault="00647313" w:rsidP="004E54E8">
            <w:pPr>
              <w:spacing w:after="0" w:line="240" w:lineRule="auto"/>
              <w:ind w:right="23"/>
              <w:contextualSpacing/>
              <w:jc w:val="center"/>
              <w:rPr>
                <w:rFonts w:ascii="Times New Roman" w:hAnsi="Times New Roman"/>
                <w:sz w:val="24"/>
                <w:szCs w:val="28"/>
                <w:shd w:val="clear" w:color="auto" w:fill="FFFFFF"/>
              </w:rPr>
            </w:pPr>
            <w:r w:rsidRPr="004E54E8">
              <w:rPr>
                <w:rFonts w:ascii="Times New Roman" w:hAnsi="Times New Roman"/>
                <w:sz w:val="24"/>
                <w:szCs w:val="28"/>
                <w:shd w:val="clear" w:color="auto" w:fill="FFFFFF"/>
              </w:rPr>
              <w:t>Экспорт продукции сельского хозяйства  останется неизменным или увеличится на 10%, количество вывозимых товаров ограниченно</w:t>
            </w:r>
          </w:p>
        </w:tc>
        <w:tc>
          <w:tcPr>
            <w:tcW w:w="4394" w:type="dxa"/>
            <w:vAlign w:val="center"/>
          </w:tcPr>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рост ставки кредитования для аграриев;</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снижение конкурентоспособности отечественных производителей по отношению к производителям других стран;</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невысокая урожайность  сельскохозяйственных культур и продуктивности животных</w:t>
            </w:r>
          </w:p>
        </w:tc>
      </w:tr>
      <w:tr w:rsidR="00647313" w:rsidRPr="004E54E8" w:rsidTr="004E54E8">
        <w:trPr>
          <w:trHeight w:val="2114"/>
        </w:trPr>
        <w:tc>
          <w:tcPr>
            <w:tcW w:w="2235" w:type="dxa"/>
            <w:vAlign w:val="center"/>
          </w:tcPr>
          <w:p w:rsidR="00647313" w:rsidRPr="004E54E8" w:rsidRDefault="00647313" w:rsidP="004E54E8">
            <w:pPr>
              <w:spacing w:after="0" w:line="240" w:lineRule="auto"/>
              <w:ind w:right="34"/>
              <w:contextualSpacing/>
              <w:jc w:val="center"/>
              <w:rPr>
                <w:rFonts w:ascii="Times New Roman" w:hAnsi="Times New Roman"/>
                <w:sz w:val="24"/>
                <w:szCs w:val="28"/>
                <w:shd w:val="clear" w:color="auto" w:fill="FFFFFF"/>
              </w:rPr>
            </w:pPr>
            <w:r w:rsidRPr="004E54E8">
              <w:rPr>
                <w:rFonts w:ascii="Times New Roman" w:hAnsi="Times New Roman"/>
                <w:sz w:val="24"/>
                <w:szCs w:val="28"/>
                <w:shd w:val="clear" w:color="auto" w:fill="FFFFFF"/>
              </w:rPr>
              <w:t>Реалистичный</w:t>
            </w:r>
          </w:p>
        </w:tc>
        <w:tc>
          <w:tcPr>
            <w:tcW w:w="3260" w:type="dxa"/>
            <w:vAlign w:val="center"/>
          </w:tcPr>
          <w:p w:rsidR="00647313" w:rsidRPr="004E54E8" w:rsidRDefault="00647313" w:rsidP="004E54E8">
            <w:pPr>
              <w:spacing w:after="0" w:line="240" w:lineRule="auto"/>
              <w:ind w:right="23"/>
              <w:contextualSpacing/>
              <w:jc w:val="center"/>
              <w:rPr>
                <w:rFonts w:ascii="Times New Roman" w:hAnsi="Times New Roman"/>
                <w:color w:val="FF0000"/>
                <w:sz w:val="24"/>
                <w:szCs w:val="28"/>
                <w:shd w:val="clear" w:color="auto" w:fill="FFFFFF"/>
              </w:rPr>
            </w:pPr>
            <w:r w:rsidRPr="004E54E8">
              <w:rPr>
                <w:rFonts w:ascii="Times New Roman" w:hAnsi="Times New Roman"/>
                <w:sz w:val="24"/>
                <w:szCs w:val="28"/>
                <w:shd w:val="clear" w:color="auto" w:fill="FFFFFF"/>
              </w:rPr>
              <w:t>Экспорт продукции сельского хозяйства увеличится до 20%, расширится ассортимент вывозимых товаров</w:t>
            </w:r>
          </w:p>
        </w:tc>
        <w:tc>
          <w:tcPr>
            <w:tcW w:w="4394" w:type="dxa"/>
            <w:vAlign w:val="center"/>
          </w:tcPr>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ставка кредитования остается неизменной;</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умеренная государственная поддержка отечественного производства и экспорта;</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незначительное увеличение урожайности экспортируемых культур;</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-стабильное развитие отрасли сельского хозяйства;</w:t>
            </w:r>
          </w:p>
        </w:tc>
      </w:tr>
      <w:tr w:rsidR="00647313" w:rsidRPr="004E54E8" w:rsidTr="004E54E8">
        <w:tc>
          <w:tcPr>
            <w:tcW w:w="2235" w:type="dxa"/>
            <w:vAlign w:val="center"/>
          </w:tcPr>
          <w:p w:rsidR="00647313" w:rsidRPr="004E54E8" w:rsidRDefault="00647313" w:rsidP="004E54E8">
            <w:pPr>
              <w:spacing w:after="0" w:line="240" w:lineRule="auto"/>
              <w:ind w:right="34"/>
              <w:contextualSpacing/>
              <w:jc w:val="center"/>
              <w:rPr>
                <w:rFonts w:ascii="Times New Roman" w:hAnsi="Times New Roman"/>
                <w:sz w:val="24"/>
                <w:szCs w:val="28"/>
                <w:shd w:val="clear" w:color="auto" w:fill="FFFFFF"/>
              </w:rPr>
            </w:pPr>
            <w:r w:rsidRPr="004E54E8">
              <w:rPr>
                <w:rFonts w:ascii="Times New Roman" w:hAnsi="Times New Roman"/>
                <w:sz w:val="24"/>
                <w:szCs w:val="28"/>
                <w:shd w:val="clear" w:color="auto" w:fill="FFFFFF"/>
              </w:rPr>
              <w:t>Оптимистический</w:t>
            </w:r>
          </w:p>
        </w:tc>
        <w:tc>
          <w:tcPr>
            <w:tcW w:w="3260" w:type="dxa"/>
            <w:vAlign w:val="center"/>
          </w:tcPr>
          <w:p w:rsidR="00647313" w:rsidRPr="004E54E8" w:rsidRDefault="00647313" w:rsidP="004E54E8">
            <w:pPr>
              <w:spacing w:after="0" w:line="240" w:lineRule="auto"/>
              <w:ind w:right="23"/>
              <w:contextualSpacing/>
              <w:jc w:val="center"/>
              <w:rPr>
                <w:rFonts w:ascii="Times New Roman" w:hAnsi="Times New Roman"/>
                <w:color w:val="FF0000"/>
                <w:sz w:val="24"/>
                <w:szCs w:val="28"/>
                <w:shd w:val="clear" w:color="auto" w:fill="FFFFFF"/>
              </w:rPr>
            </w:pPr>
            <w:r w:rsidRPr="004E54E8">
              <w:rPr>
                <w:rFonts w:ascii="Times New Roman" w:hAnsi="Times New Roman"/>
                <w:sz w:val="24"/>
                <w:szCs w:val="28"/>
                <w:shd w:val="clear" w:color="auto" w:fill="FFFFFF"/>
              </w:rPr>
              <w:t>Экспорт продукции сельского хозяйства увеличится на 30 %, произойдет диверсификация вывозимой продукции</w:t>
            </w:r>
          </w:p>
        </w:tc>
        <w:tc>
          <w:tcPr>
            <w:tcW w:w="4394" w:type="dxa"/>
            <w:vAlign w:val="center"/>
          </w:tcPr>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снижение ставки кредитования для аграриев;</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государственная поддержка в виде субсидий, дотаций;</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xml:space="preserve">- организация экспорта всех продуктов сельского хозяйства и увеличение их объема; </w:t>
            </w:r>
          </w:p>
          <w:p w:rsidR="00647313" w:rsidRPr="004E54E8" w:rsidRDefault="00647313" w:rsidP="004E54E8">
            <w:pPr>
              <w:spacing w:after="0" w:line="240" w:lineRule="auto"/>
              <w:rPr>
                <w:rFonts w:ascii="Times New Roman" w:hAnsi="Times New Roman"/>
                <w:sz w:val="24"/>
                <w:szCs w:val="28"/>
                <w:shd w:val="clear" w:color="auto" w:fill="FFFFFF"/>
              </w:rPr>
            </w:pPr>
            <w:r w:rsidRPr="004E54E8">
              <w:rPr>
                <w:rFonts w:ascii="Times New Roman" w:hAnsi="Times New Roman"/>
                <w:sz w:val="24"/>
                <w:szCs w:val="28"/>
                <w:shd w:val="clear" w:color="auto" w:fill="FFFFFF"/>
              </w:rPr>
              <w:t>-увеличение урожайности за счет внесения удобрений и повышение продуктивности за счет улучшения системы кормления;</w:t>
            </w:r>
          </w:p>
          <w:p w:rsidR="00647313" w:rsidRPr="004E54E8" w:rsidRDefault="00647313" w:rsidP="004E54E8">
            <w:pPr>
              <w:spacing w:after="0" w:line="240" w:lineRule="auto"/>
              <w:contextualSpacing/>
              <w:rPr>
                <w:rFonts w:ascii="Times New Roman" w:hAnsi="Times New Roman"/>
                <w:sz w:val="24"/>
                <w:szCs w:val="28"/>
                <w:shd w:val="clear" w:color="auto" w:fill="FFFFFF"/>
              </w:rPr>
            </w:pPr>
            <w:r w:rsidRPr="004E54E8">
              <w:rPr>
                <w:rFonts w:ascii="Times New Roman" w:hAnsi="Times New Roman"/>
                <w:sz w:val="24"/>
                <w:szCs w:val="28"/>
                <w:shd w:val="clear" w:color="auto" w:fill="FFFFFF"/>
              </w:rPr>
              <w:t>- увеличение посевных площадей за счет распашки заброшенных полей</w:t>
            </w:r>
          </w:p>
        </w:tc>
      </w:tr>
    </w:tbl>
    <w:p w:rsidR="00647313" w:rsidRDefault="00647313" w:rsidP="00F51967">
      <w:pPr>
        <w:spacing w:line="360" w:lineRule="auto"/>
        <w:ind w:right="-284" w:firstLine="709"/>
        <w:contextualSpacing/>
        <w:jc w:val="both"/>
        <w:rPr>
          <w:rFonts w:ascii="Times New Roman" w:hAnsi="Times New Roman"/>
          <w:sz w:val="28"/>
          <w:szCs w:val="28"/>
          <w:shd w:val="clear" w:color="auto" w:fill="FFFFFF"/>
        </w:rPr>
      </w:pPr>
    </w:p>
    <w:p w:rsidR="00647313" w:rsidRDefault="00647313" w:rsidP="00F51967">
      <w:pPr>
        <w:shd w:val="clear" w:color="auto" w:fill="FFFFFF"/>
        <w:spacing w:before="96" w:after="120" w:line="360" w:lineRule="auto"/>
        <w:ind w:right="-284" w:firstLine="709"/>
        <w:contextualSpacing/>
        <w:jc w:val="both"/>
        <w:rPr>
          <w:rFonts w:ascii="Times New Roman" w:hAnsi="Times New Roman"/>
          <w:color w:val="000000"/>
          <w:spacing w:val="2"/>
          <w:sz w:val="28"/>
          <w:szCs w:val="28"/>
        </w:rPr>
      </w:pPr>
      <w:r w:rsidRPr="007A5B66">
        <w:rPr>
          <w:rFonts w:ascii="Times New Roman" w:hAnsi="Times New Roman"/>
          <w:color w:val="000000"/>
          <w:spacing w:val="2"/>
          <w:sz w:val="28"/>
          <w:szCs w:val="28"/>
        </w:rPr>
        <w:t>Сельскохозяйственная отрасль была всегда одной из самых сложных для развития, а с учетом огромной территории и разнообразных климатических условий, для усовершенствования аграрного сектора в России предстоит приложить немало усилий.</w:t>
      </w:r>
    </w:p>
    <w:p w:rsidR="00647313" w:rsidRDefault="00647313" w:rsidP="00F51967">
      <w:pPr>
        <w:shd w:val="clear" w:color="auto" w:fill="FFFFFF"/>
        <w:spacing w:before="96" w:after="120" w:line="360" w:lineRule="auto"/>
        <w:ind w:right="-284" w:firstLine="709"/>
        <w:contextualSpacing/>
        <w:jc w:val="both"/>
        <w:rPr>
          <w:rFonts w:ascii="Times New Roman" w:hAnsi="Times New Roman"/>
          <w:color w:val="000000"/>
          <w:spacing w:val="2"/>
          <w:sz w:val="28"/>
          <w:szCs w:val="28"/>
        </w:rPr>
      </w:pPr>
      <w:r w:rsidRPr="007A5B66">
        <w:rPr>
          <w:rFonts w:ascii="Times New Roman" w:hAnsi="Times New Roman"/>
          <w:color w:val="000000"/>
          <w:spacing w:val="2"/>
          <w:sz w:val="28"/>
          <w:szCs w:val="28"/>
        </w:rPr>
        <w:t>В первую очередь нужно привлечь инвестиции в сельскохозяйственную отрасль</w:t>
      </w:r>
      <w:r>
        <w:rPr>
          <w:rFonts w:ascii="Times New Roman" w:hAnsi="Times New Roman"/>
          <w:color w:val="000000"/>
          <w:spacing w:val="2"/>
          <w:sz w:val="28"/>
          <w:szCs w:val="28"/>
        </w:rPr>
        <w:t xml:space="preserve"> для модернизации и автоматизации </w:t>
      </w:r>
      <w:r>
        <w:rPr>
          <w:rFonts w:ascii="Times New Roman" w:hAnsi="Times New Roman"/>
          <w:color w:val="000000"/>
          <w:spacing w:val="2"/>
          <w:sz w:val="28"/>
          <w:szCs w:val="28"/>
        </w:rPr>
        <w:lastRenderedPageBreak/>
        <w:t>технологических процессов</w:t>
      </w:r>
      <w:r w:rsidRPr="007A5B66">
        <w:rPr>
          <w:rFonts w:ascii="Times New Roman" w:hAnsi="Times New Roman"/>
          <w:color w:val="000000"/>
          <w:spacing w:val="2"/>
          <w:sz w:val="28"/>
          <w:szCs w:val="28"/>
        </w:rPr>
        <w:t xml:space="preserve">. </w:t>
      </w:r>
      <w:r>
        <w:rPr>
          <w:rFonts w:ascii="Times New Roman" w:hAnsi="Times New Roman"/>
          <w:color w:val="000000"/>
          <w:spacing w:val="2"/>
          <w:sz w:val="28"/>
          <w:szCs w:val="28"/>
        </w:rPr>
        <w:t>В настоящее время из</w:t>
      </w:r>
      <w:r w:rsidRPr="007A5B66">
        <w:rPr>
          <w:rFonts w:ascii="Times New Roman" w:hAnsi="Times New Roman"/>
          <w:color w:val="000000"/>
          <w:spacing w:val="2"/>
          <w:sz w:val="28"/>
          <w:szCs w:val="28"/>
        </w:rPr>
        <w:t>-за нехватки техники, не обрабатывается значительная часть пахотных земель</w:t>
      </w:r>
      <w:r>
        <w:rPr>
          <w:rFonts w:ascii="Times New Roman" w:hAnsi="Times New Roman"/>
          <w:color w:val="000000"/>
          <w:spacing w:val="2"/>
          <w:sz w:val="28"/>
          <w:szCs w:val="28"/>
        </w:rPr>
        <w:t xml:space="preserve"> и это, как многие утверждают, на пороге шестого технологического уклада развития экономики</w:t>
      </w:r>
      <w:r w:rsidRPr="007A5B66">
        <w:rPr>
          <w:rFonts w:ascii="Times New Roman" w:hAnsi="Times New Roman"/>
          <w:color w:val="000000"/>
          <w:spacing w:val="2"/>
          <w:sz w:val="28"/>
          <w:szCs w:val="28"/>
        </w:rPr>
        <w:t xml:space="preserve">. В </w:t>
      </w:r>
      <w:r>
        <w:rPr>
          <w:rFonts w:ascii="Times New Roman" w:hAnsi="Times New Roman"/>
          <w:color w:val="000000"/>
          <w:spacing w:val="2"/>
          <w:sz w:val="28"/>
          <w:szCs w:val="28"/>
        </w:rPr>
        <w:t>отдельных</w:t>
      </w:r>
      <w:r w:rsidRPr="007A5B66">
        <w:rPr>
          <w:rFonts w:ascii="Times New Roman" w:hAnsi="Times New Roman"/>
          <w:color w:val="000000"/>
          <w:spacing w:val="2"/>
          <w:sz w:val="28"/>
          <w:szCs w:val="28"/>
        </w:rPr>
        <w:t xml:space="preserve"> регионах на 100 гектар пашни приходится всего 2 трактора. </w:t>
      </w:r>
    </w:p>
    <w:p w:rsidR="00647313" w:rsidRDefault="00647313" w:rsidP="00F51967">
      <w:pPr>
        <w:shd w:val="clear" w:color="auto" w:fill="FFFFFF"/>
        <w:spacing w:before="96" w:after="120" w:line="360" w:lineRule="auto"/>
        <w:ind w:right="-284" w:firstLine="709"/>
        <w:contextualSpacing/>
        <w:jc w:val="both"/>
        <w:rPr>
          <w:rFonts w:ascii="Times New Roman" w:hAnsi="Times New Roman"/>
          <w:sz w:val="28"/>
          <w:szCs w:val="28"/>
          <w:shd w:val="clear" w:color="auto" w:fill="FFFFFF"/>
        </w:rPr>
      </w:pPr>
      <w:r w:rsidRPr="002F6C62">
        <w:rPr>
          <w:rFonts w:ascii="Times New Roman" w:hAnsi="Times New Roman"/>
          <w:sz w:val="28"/>
          <w:szCs w:val="28"/>
          <w:shd w:val="clear" w:color="auto" w:fill="FAFAFA"/>
        </w:rPr>
        <w:t>В России около 45 млн</w:t>
      </w:r>
      <w:r>
        <w:rPr>
          <w:rFonts w:ascii="Times New Roman" w:hAnsi="Times New Roman"/>
          <w:sz w:val="28"/>
          <w:szCs w:val="28"/>
          <w:shd w:val="clear" w:color="auto" w:fill="FAFAFA"/>
        </w:rPr>
        <w:t>.</w:t>
      </w:r>
      <w:r w:rsidRPr="002F6C62">
        <w:rPr>
          <w:rFonts w:ascii="Times New Roman" w:hAnsi="Times New Roman"/>
          <w:sz w:val="28"/>
          <w:szCs w:val="28"/>
          <w:shd w:val="clear" w:color="auto" w:fill="FAFAFA"/>
        </w:rPr>
        <w:t xml:space="preserve"> га пахотных земель в настоящий момент заброшено.</w:t>
      </w:r>
      <w:r w:rsidRPr="002F6C62">
        <w:rPr>
          <w:rFonts w:ascii="Times New Roman" w:hAnsi="Times New Roman"/>
          <w:sz w:val="28"/>
          <w:szCs w:val="28"/>
          <w:shd w:val="clear" w:color="auto" w:fill="FFFFFF"/>
        </w:rPr>
        <w:t xml:space="preserve"> Если все они будут полностью засеяны, то, по подсчетам, неиспользуемые площади способны давать около 90 миллионов тонн зерновых в год, то есть примерно на 35 миллионов тонн больше, чем Россия произвела в 2014 году. Рекультивация лишь части этих площадей позволила бы России защитить себя от неустойчивых урожаев. В конечном итоге это позволит удовлетворить растущий мировой спрос на зерновые, используемые как для производства пищевых продуктов, так и для корма животных</w:t>
      </w:r>
      <w:r>
        <w:rPr>
          <w:rFonts w:ascii="Times New Roman" w:hAnsi="Times New Roman"/>
          <w:sz w:val="28"/>
          <w:szCs w:val="28"/>
          <w:shd w:val="clear" w:color="auto" w:fill="FFFFFF"/>
        </w:rPr>
        <w:t>.</w:t>
      </w:r>
    </w:p>
    <w:p w:rsidR="00647313" w:rsidRDefault="00647313" w:rsidP="00F51967">
      <w:pPr>
        <w:spacing w:line="360" w:lineRule="auto"/>
        <w:ind w:right="-284" w:firstLine="547"/>
        <w:contextualSpacing/>
        <w:jc w:val="both"/>
        <w:rPr>
          <w:rFonts w:ascii="Times New Roman" w:hAnsi="Times New Roman"/>
          <w:color w:val="FF0000"/>
          <w:sz w:val="28"/>
          <w:szCs w:val="28"/>
        </w:rPr>
      </w:pPr>
      <w:r w:rsidRPr="00594047">
        <w:rPr>
          <w:rFonts w:ascii="Times New Roman" w:hAnsi="Times New Roman"/>
          <w:color w:val="000000"/>
          <w:sz w:val="28"/>
          <w:szCs w:val="28"/>
          <w:shd w:val="clear" w:color="auto" w:fill="FFFFFF"/>
        </w:rPr>
        <w:t>Для предотвращения дальнейшей деградации сельскохозяйственных угодий и выбытия их из оборота (а в будущем и возвращения их в оборот) важнейшим фактором выступает именно значительное (в 5-7 раз) увеличение объемов применения удобрений.</w:t>
      </w:r>
      <w:r>
        <w:rPr>
          <w:rFonts w:ascii="Times New Roman" w:hAnsi="Times New Roman"/>
          <w:sz w:val="28"/>
          <w:szCs w:val="28"/>
          <w:shd w:val="clear" w:color="auto" w:fill="FFFFFF"/>
        </w:rPr>
        <w:t xml:space="preserve"> Стоит отметить, что значительная часть удобрений, производимых в РФ,  идет на продажу за рубеж, не обеспечивая при этом собственные нужды. </w:t>
      </w:r>
      <w:r>
        <w:rPr>
          <w:rFonts w:ascii="Times New Roman" w:hAnsi="Times New Roman"/>
          <w:color w:val="000000"/>
          <w:sz w:val="28"/>
          <w:szCs w:val="28"/>
          <w:shd w:val="clear" w:color="auto" w:fill="FFFFFF"/>
        </w:rPr>
        <w:t xml:space="preserve">Вследствие этого </w:t>
      </w:r>
      <w:r>
        <w:rPr>
          <w:rFonts w:ascii="Times New Roman" w:hAnsi="Times New Roman"/>
          <w:sz w:val="28"/>
          <w:szCs w:val="28"/>
          <w:shd w:val="clear" w:color="auto" w:fill="FFFFFF"/>
        </w:rPr>
        <w:t xml:space="preserve">аграрии вынуждены использовать </w:t>
      </w:r>
      <w:r w:rsidRPr="0011681F">
        <w:rPr>
          <w:rFonts w:ascii="Times New Roman" w:hAnsi="Times New Roman"/>
          <w:sz w:val="28"/>
          <w:szCs w:val="28"/>
          <w:shd w:val="clear" w:color="auto" w:fill="FFFFFF"/>
        </w:rPr>
        <w:t xml:space="preserve">импортные удобрения, поэтому основная проблема для аграриев — удорожание </w:t>
      </w:r>
      <w:bookmarkStart w:id="0" w:name="_GoBack"/>
      <w:bookmarkEnd w:id="0"/>
      <w:r w:rsidRPr="0011681F">
        <w:rPr>
          <w:rFonts w:ascii="Times New Roman" w:hAnsi="Times New Roman"/>
          <w:sz w:val="28"/>
          <w:szCs w:val="28"/>
          <w:shd w:val="clear" w:color="auto" w:fill="FFFFFF"/>
        </w:rPr>
        <w:t>импортных семян и средств защиты растений.</w:t>
      </w:r>
      <w:r>
        <w:rPr>
          <w:rFonts w:ascii="Times New Roman" w:hAnsi="Times New Roman"/>
          <w:sz w:val="28"/>
          <w:szCs w:val="28"/>
          <w:shd w:val="clear" w:color="auto" w:fill="FFFFFF"/>
        </w:rPr>
        <w:t xml:space="preserve"> Необходима государственная поддержка в сфере полного или частичного (до 60%) субсидирования приобретения минеральных удобрений, </w:t>
      </w:r>
      <w:r w:rsidRPr="00A32CDE">
        <w:rPr>
          <w:rFonts w:ascii="Times New Roman" w:hAnsi="Times New Roman"/>
          <w:sz w:val="28"/>
          <w:szCs w:val="28"/>
        </w:rPr>
        <w:t>используемых на производство сельскохозяйственной продукции.</w:t>
      </w:r>
      <w:r>
        <w:rPr>
          <w:rFonts w:ascii="Times New Roman" w:hAnsi="Times New Roman"/>
          <w:color w:val="FF0000"/>
          <w:sz w:val="28"/>
          <w:szCs w:val="28"/>
        </w:rPr>
        <w:t xml:space="preserve"> </w:t>
      </w:r>
    </w:p>
    <w:p w:rsidR="00647313" w:rsidRPr="006C6208" w:rsidRDefault="00647313" w:rsidP="006C6208">
      <w:pPr>
        <w:shd w:val="clear" w:color="auto" w:fill="FFFFFF"/>
        <w:spacing w:line="360" w:lineRule="auto"/>
        <w:ind w:right="-284" w:firstLine="54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Объемы</w:t>
      </w:r>
      <w:r w:rsidRPr="007B49AB">
        <w:rPr>
          <w:rFonts w:ascii="Times New Roman" w:hAnsi="Times New Roman"/>
          <w:sz w:val="28"/>
          <w:szCs w:val="28"/>
          <w:shd w:val="clear" w:color="auto" w:fill="FFFFFF"/>
        </w:rPr>
        <w:t xml:space="preserve"> минеральных удобрений</w:t>
      </w:r>
      <w:r>
        <w:rPr>
          <w:rFonts w:ascii="Times New Roman" w:hAnsi="Times New Roman"/>
          <w:sz w:val="28"/>
          <w:szCs w:val="28"/>
          <w:shd w:val="clear" w:color="auto" w:fill="FFFFFF"/>
        </w:rPr>
        <w:t>, которые вносятся</w:t>
      </w:r>
      <w:r w:rsidRPr="007B49AB">
        <w:rPr>
          <w:rFonts w:ascii="Times New Roman" w:hAnsi="Times New Roman"/>
          <w:sz w:val="28"/>
          <w:szCs w:val="28"/>
          <w:shd w:val="clear" w:color="auto" w:fill="FFFFFF"/>
        </w:rPr>
        <w:t xml:space="preserve"> на 1 га пашни </w:t>
      </w:r>
      <w:r>
        <w:rPr>
          <w:rFonts w:ascii="Times New Roman" w:hAnsi="Times New Roman"/>
          <w:sz w:val="28"/>
          <w:szCs w:val="28"/>
          <w:shd w:val="clear" w:color="auto" w:fill="FFFFFF"/>
        </w:rPr>
        <w:t>показывают степень</w:t>
      </w:r>
      <w:r w:rsidRPr="007B49A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интенсивности земледелия. Ли</w:t>
      </w:r>
      <w:r w:rsidRPr="007B49AB">
        <w:rPr>
          <w:rFonts w:ascii="Times New Roman" w:hAnsi="Times New Roman"/>
          <w:sz w:val="28"/>
          <w:szCs w:val="28"/>
          <w:shd w:val="clear" w:color="auto" w:fill="FFFFFF"/>
        </w:rPr>
        <w:t xml:space="preserve">дером </w:t>
      </w:r>
      <w:r>
        <w:rPr>
          <w:rFonts w:ascii="Times New Roman" w:hAnsi="Times New Roman"/>
          <w:sz w:val="28"/>
          <w:szCs w:val="28"/>
          <w:shd w:val="clear" w:color="auto" w:fill="FFFFFF"/>
        </w:rPr>
        <w:t>по итогам 2014 г.</w:t>
      </w:r>
      <w:r w:rsidRPr="007B49AB">
        <w:rPr>
          <w:rFonts w:ascii="Times New Roman" w:hAnsi="Times New Roman"/>
          <w:sz w:val="28"/>
          <w:szCs w:val="28"/>
          <w:shd w:val="clear" w:color="auto" w:fill="FFFFFF"/>
        </w:rPr>
        <w:t xml:space="preserve"> является груп</w:t>
      </w:r>
      <w:r>
        <w:rPr>
          <w:rFonts w:ascii="Times New Roman" w:hAnsi="Times New Roman"/>
          <w:sz w:val="28"/>
          <w:szCs w:val="28"/>
          <w:shd w:val="clear" w:color="auto" w:fill="FFFFFF"/>
        </w:rPr>
        <w:t>па западноевропейских стран (Ни</w:t>
      </w:r>
      <w:r w:rsidRPr="007B49AB">
        <w:rPr>
          <w:rFonts w:ascii="Times New Roman" w:hAnsi="Times New Roman"/>
          <w:sz w:val="28"/>
          <w:szCs w:val="28"/>
          <w:shd w:val="clear" w:color="auto" w:fill="FFFFFF"/>
        </w:rPr>
        <w:t>дерланды — 592 кг</w:t>
      </w:r>
      <w:r>
        <w:rPr>
          <w:rFonts w:ascii="Times New Roman" w:hAnsi="Times New Roman"/>
          <w:sz w:val="28"/>
          <w:szCs w:val="28"/>
          <w:shd w:val="clear" w:color="auto" w:fill="FFFFFF"/>
        </w:rPr>
        <w:t xml:space="preserve"> на 1 га</w:t>
      </w:r>
      <w:r w:rsidRPr="007B49AB">
        <w:rPr>
          <w:rFonts w:ascii="Times New Roman" w:hAnsi="Times New Roman"/>
          <w:sz w:val="28"/>
          <w:szCs w:val="28"/>
          <w:shd w:val="clear" w:color="auto" w:fill="FFFFFF"/>
        </w:rPr>
        <w:t>, Великобритания -</w:t>
      </w:r>
      <w:r>
        <w:rPr>
          <w:rFonts w:ascii="Times New Roman" w:hAnsi="Times New Roman"/>
          <w:sz w:val="28"/>
          <w:szCs w:val="28"/>
          <w:shd w:val="clear" w:color="auto" w:fill="FFFFFF"/>
        </w:rPr>
        <w:t xml:space="preserve"> </w:t>
      </w:r>
      <w:r w:rsidRPr="007B49AB">
        <w:rPr>
          <w:rFonts w:ascii="Times New Roman" w:hAnsi="Times New Roman"/>
          <w:sz w:val="28"/>
          <w:szCs w:val="28"/>
          <w:shd w:val="clear" w:color="auto" w:fill="FFFFFF"/>
        </w:rPr>
        <w:t>381 кг</w:t>
      </w:r>
      <w:r>
        <w:rPr>
          <w:rFonts w:ascii="Times New Roman" w:hAnsi="Times New Roman"/>
          <w:sz w:val="28"/>
          <w:szCs w:val="28"/>
          <w:shd w:val="clear" w:color="auto" w:fill="FFFFFF"/>
        </w:rPr>
        <w:t xml:space="preserve"> на 1 га</w:t>
      </w:r>
      <w:r w:rsidRPr="007B49AB">
        <w:rPr>
          <w:rFonts w:ascii="Times New Roman" w:hAnsi="Times New Roman"/>
          <w:sz w:val="28"/>
          <w:szCs w:val="28"/>
          <w:shd w:val="clear" w:color="auto" w:fill="FFFFFF"/>
        </w:rPr>
        <w:t>) и Япония (</w:t>
      </w:r>
      <w:r>
        <w:rPr>
          <w:rFonts w:ascii="Times New Roman" w:hAnsi="Times New Roman"/>
          <w:sz w:val="28"/>
          <w:szCs w:val="28"/>
          <w:shd w:val="clear" w:color="auto" w:fill="FFFFFF"/>
        </w:rPr>
        <w:t xml:space="preserve">около </w:t>
      </w:r>
      <w:r w:rsidRPr="007B49AB">
        <w:rPr>
          <w:rFonts w:ascii="Times New Roman" w:hAnsi="Times New Roman"/>
          <w:sz w:val="28"/>
          <w:szCs w:val="28"/>
          <w:shd w:val="clear" w:color="auto" w:fill="FFFFFF"/>
        </w:rPr>
        <w:t>398 кг</w:t>
      </w:r>
      <w:r>
        <w:rPr>
          <w:rFonts w:ascii="Times New Roman" w:hAnsi="Times New Roman"/>
          <w:sz w:val="28"/>
          <w:szCs w:val="28"/>
          <w:shd w:val="clear" w:color="auto" w:fill="FFFFFF"/>
        </w:rPr>
        <w:t xml:space="preserve"> на 1 га</w:t>
      </w:r>
      <w:r w:rsidRPr="007B49AB">
        <w:rPr>
          <w:rFonts w:ascii="Times New Roman" w:hAnsi="Times New Roman"/>
          <w:sz w:val="28"/>
          <w:szCs w:val="28"/>
          <w:shd w:val="clear" w:color="auto" w:fill="FFFFFF"/>
        </w:rPr>
        <w:t>). В США показатели</w:t>
      </w:r>
      <w:r>
        <w:rPr>
          <w:rFonts w:ascii="Times New Roman" w:hAnsi="Times New Roman"/>
          <w:sz w:val="28"/>
          <w:szCs w:val="28"/>
          <w:shd w:val="clear" w:color="auto" w:fill="FFFFFF"/>
        </w:rPr>
        <w:t xml:space="preserve"> колеблются около среднего уровня</w:t>
      </w:r>
      <w:r w:rsidRPr="007B49A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примерно 150 кг на 1 </w:t>
      </w:r>
      <w:r w:rsidRPr="007B49AB">
        <w:rPr>
          <w:rFonts w:ascii="Times New Roman" w:hAnsi="Times New Roman"/>
          <w:sz w:val="28"/>
          <w:szCs w:val="28"/>
          <w:shd w:val="clear" w:color="auto" w:fill="FFFFFF"/>
        </w:rPr>
        <w:t>га</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rPr>
        <w:lastRenderedPageBreak/>
        <w:t>хотя стоит отметить, что в пределах этого боль</w:t>
      </w:r>
      <w:r w:rsidRPr="007B49AB">
        <w:rPr>
          <w:rFonts w:ascii="Times New Roman" w:hAnsi="Times New Roman"/>
          <w:sz w:val="28"/>
          <w:szCs w:val="28"/>
          <w:shd w:val="clear" w:color="auto" w:fill="FFFFFF"/>
        </w:rPr>
        <w:t xml:space="preserve">шого государства существуют районы высокоинтенсивного земледелия (соевые бобы и кукуруза на </w:t>
      </w:r>
      <w:r>
        <w:rPr>
          <w:rFonts w:ascii="Times New Roman" w:hAnsi="Times New Roman"/>
          <w:sz w:val="28"/>
          <w:szCs w:val="28"/>
          <w:shd w:val="clear" w:color="auto" w:fill="FFFFFF"/>
        </w:rPr>
        <w:t xml:space="preserve">Западе, хлопчатник </w:t>
      </w:r>
      <w:r w:rsidRPr="007B49AB">
        <w:rPr>
          <w:rFonts w:ascii="Times New Roman" w:hAnsi="Times New Roman"/>
          <w:sz w:val="28"/>
          <w:szCs w:val="28"/>
          <w:shd w:val="clear" w:color="auto" w:fill="FFFFFF"/>
        </w:rPr>
        <w:t xml:space="preserve"> в Калифорнии и на Юге</w:t>
      </w:r>
      <w:r>
        <w:rPr>
          <w:rFonts w:ascii="Times New Roman" w:hAnsi="Times New Roman"/>
          <w:sz w:val="28"/>
          <w:szCs w:val="28"/>
          <w:shd w:val="clear" w:color="auto" w:fill="FFFFFF"/>
        </w:rPr>
        <w:t xml:space="preserve">), где нормы удобрений, вносимых на 1 га значительно превышают средние показатели в целом по стране. </w:t>
      </w:r>
      <w:r w:rsidRPr="007B49AB">
        <w:rPr>
          <w:rFonts w:ascii="Times New Roman" w:hAnsi="Times New Roman"/>
          <w:sz w:val="28"/>
          <w:szCs w:val="28"/>
          <w:shd w:val="clear" w:color="auto" w:fill="FFFFFF"/>
        </w:rPr>
        <w:t xml:space="preserve">В России в среднем на </w:t>
      </w:r>
      <w:r>
        <w:rPr>
          <w:rFonts w:ascii="Times New Roman" w:hAnsi="Times New Roman"/>
          <w:sz w:val="28"/>
          <w:szCs w:val="28"/>
          <w:shd w:val="clear" w:color="auto" w:fill="FFFFFF"/>
        </w:rPr>
        <w:t>1 га пашни количество вносимых удобрений сни</w:t>
      </w:r>
      <w:r w:rsidRPr="007B49AB">
        <w:rPr>
          <w:rFonts w:ascii="Times New Roman" w:hAnsi="Times New Roman"/>
          <w:sz w:val="28"/>
          <w:szCs w:val="28"/>
          <w:shd w:val="clear" w:color="auto" w:fill="FFFFFF"/>
        </w:rPr>
        <w:t xml:space="preserve">зилось почти в 10 раз за последнее </w:t>
      </w:r>
      <w:r>
        <w:rPr>
          <w:rFonts w:ascii="Times New Roman" w:hAnsi="Times New Roman"/>
          <w:sz w:val="28"/>
          <w:szCs w:val="28"/>
          <w:shd w:val="clear" w:color="auto" w:fill="FFFFFF"/>
        </w:rPr>
        <w:t>10 лет</w:t>
      </w:r>
      <w:r w:rsidRPr="007B49AB">
        <w:rPr>
          <w:rFonts w:ascii="Times New Roman" w:hAnsi="Times New Roman"/>
          <w:sz w:val="28"/>
          <w:szCs w:val="28"/>
          <w:shd w:val="clear" w:color="auto" w:fill="FFFFFF"/>
        </w:rPr>
        <w:t xml:space="preserve"> и составляет 11 кг</w:t>
      </w:r>
      <w:r>
        <w:rPr>
          <w:rFonts w:ascii="Times New Roman" w:hAnsi="Times New Roman"/>
          <w:sz w:val="28"/>
          <w:szCs w:val="28"/>
          <w:shd w:val="clear" w:color="auto" w:fill="FFFFFF"/>
        </w:rPr>
        <w:t xml:space="preserve"> на 1 га пашни</w:t>
      </w:r>
      <w:r w:rsidRPr="007B49AB">
        <w:rPr>
          <w:rFonts w:ascii="Times New Roman" w:hAnsi="Times New Roman"/>
          <w:sz w:val="28"/>
          <w:szCs w:val="28"/>
          <w:shd w:val="clear" w:color="auto" w:fill="FFFFFF"/>
        </w:rPr>
        <w:t>.</w:t>
      </w:r>
    </w:p>
    <w:p w:rsidR="00647313" w:rsidRPr="00A32CDE" w:rsidRDefault="00647313" w:rsidP="00F51967">
      <w:pPr>
        <w:spacing w:line="360" w:lineRule="auto"/>
        <w:ind w:right="-284" w:firstLine="547"/>
        <w:contextualSpacing/>
        <w:jc w:val="both"/>
        <w:rPr>
          <w:rFonts w:ascii="Times New Roman" w:hAnsi="Times New Roman"/>
          <w:sz w:val="28"/>
          <w:szCs w:val="28"/>
        </w:rPr>
      </w:pPr>
      <w:r w:rsidRPr="007A5B66">
        <w:rPr>
          <w:rFonts w:ascii="Times New Roman" w:hAnsi="Times New Roman"/>
          <w:color w:val="000000"/>
          <w:spacing w:val="2"/>
          <w:sz w:val="28"/>
          <w:szCs w:val="28"/>
        </w:rPr>
        <w:t xml:space="preserve">Другим фактором, тормозящим </w:t>
      </w:r>
      <w:r w:rsidRPr="00CE4956">
        <w:rPr>
          <w:rFonts w:ascii="Times New Roman" w:hAnsi="Times New Roman"/>
          <w:color w:val="000000"/>
          <w:spacing w:val="2"/>
          <w:sz w:val="28"/>
          <w:szCs w:val="28"/>
        </w:rPr>
        <w:t>рост российского экспорта продуктов АПК</w:t>
      </w:r>
      <w:r w:rsidRPr="007A5B66">
        <w:rPr>
          <w:rFonts w:ascii="Times New Roman" w:hAnsi="Times New Roman"/>
          <w:color w:val="000000"/>
          <w:spacing w:val="2"/>
          <w:sz w:val="28"/>
          <w:szCs w:val="28"/>
        </w:rPr>
        <w:t>, является высокая цена на горюче-смазочные материалы и проблемы с транспортировкой. Ведь урожай нужно не только вырастить, но и собрать, доставить в место складирования и сохранить. В зависимости, от вида культур, при транспортировке и хранении портится более 40% продукции.</w:t>
      </w:r>
    </w:p>
    <w:p w:rsidR="00647313" w:rsidRDefault="00647313" w:rsidP="005425F5">
      <w:pPr>
        <w:shd w:val="clear" w:color="auto" w:fill="FFFFFF"/>
        <w:spacing w:before="96" w:after="120" w:line="360" w:lineRule="auto"/>
        <w:ind w:right="-284" w:firstLine="709"/>
        <w:contextualSpacing/>
        <w:jc w:val="both"/>
        <w:rPr>
          <w:rFonts w:ascii="Times New Roman" w:hAnsi="Times New Roman"/>
          <w:color w:val="000000"/>
          <w:spacing w:val="2"/>
          <w:sz w:val="28"/>
          <w:szCs w:val="28"/>
        </w:rPr>
      </w:pPr>
      <w:r w:rsidRPr="007A5B66">
        <w:rPr>
          <w:rFonts w:ascii="Times New Roman" w:hAnsi="Times New Roman"/>
          <w:color w:val="000000"/>
          <w:spacing w:val="2"/>
          <w:sz w:val="28"/>
          <w:szCs w:val="28"/>
        </w:rPr>
        <w:t xml:space="preserve">Кроме этого, из-за большой территории России, очень часто возникают проблемы с перераспределением </w:t>
      </w:r>
      <w:r>
        <w:rPr>
          <w:rFonts w:ascii="Times New Roman" w:hAnsi="Times New Roman"/>
          <w:color w:val="000000"/>
          <w:spacing w:val="2"/>
          <w:sz w:val="28"/>
          <w:szCs w:val="28"/>
        </w:rPr>
        <w:t xml:space="preserve">сельскохозяйственной </w:t>
      </w:r>
      <w:r w:rsidRPr="007A5B66">
        <w:rPr>
          <w:rFonts w:ascii="Times New Roman" w:hAnsi="Times New Roman"/>
          <w:color w:val="000000"/>
          <w:spacing w:val="2"/>
          <w:sz w:val="28"/>
          <w:szCs w:val="28"/>
        </w:rPr>
        <w:t>продукции. Например, на Дальнем Востоке в 2014 году собрали большой урожай сои,</w:t>
      </w:r>
      <w:r>
        <w:rPr>
          <w:rFonts w:ascii="Times New Roman" w:hAnsi="Times New Roman"/>
          <w:color w:val="000000"/>
          <w:spacing w:val="2"/>
          <w:sz w:val="28"/>
          <w:szCs w:val="28"/>
        </w:rPr>
        <w:t xml:space="preserve"> но при этом возникли проблемы с его перераспределением.</w:t>
      </w:r>
      <w:r w:rsidRPr="007A5B66">
        <w:rPr>
          <w:rFonts w:ascii="Times New Roman" w:hAnsi="Times New Roman"/>
          <w:color w:val="000000"/>
          <w:spacing w:val="2"/>
          <w:sz w:val="28"/>
          <w:szCs w:val="28"/>
        </w:rPr>
        <w:t xml:space="preserve"> Ведь в регионе находится всего два крупных завода по ее переработке, а в европейскую часть страны везти продукт не выгодно, так как </w:t>
      </w:r>
      <w:r>
        <w:rPr>
          <w:rFonts w:ascii="Times New Roman" w:hAnsi="Times New Roman"/>
          <w:color w:val="000000"/>
          <w:spacing w:val="2"/>
          <w:sz w:val="28"/>
          <w:szCs w:val="28"/>
        </w:rPr>
        <w:t>стоимость перевозки сои из Бразилии оказалась гораздо дешевле. К тому же, из-за низкой рентабельности в животноводстве, сельскохозяйственные товаропроизводители вынуждены сокращать поголовье крупного рогатого скота, что приводит к увеличению импорта мяса.</w:t>
      </w:r>
    </w:p>
    <w:p w:rsidR="00647313" w:rsidRDefault="00647313" w:rsidP="008C2D41">
      <w:pPr>
        <w:shd w:val="clear" w:color="auto" w:fill="FFFFFF"/>
        <w:spacing w:before="96" w:after="120" w:line="360" w:lineRule="auto"/>
        <w:ind w:right="-284" w:firstLine="709"/>
        <w:contextualSpacing/>
        <w:jc w:val="both"/>
        <w:rPr>
          <w:rFonts w:ascii="Times New Roman" w:hAnsi="Times New Roman"/>
          <w:sz w:val="28"/>
          <w:szCs w:val="28"/>
          <w:shd w:val="clear" w:color="auto" w:fill="FFFFFF"/>
        </w:rPr>
      </w:pPr>
      <w:r>
        <w:rPr>
          <w:rFonts w:ascii="Times New Roman" w:hAnsi="Times New Roman"/>
          <w:color w:val="000000"/>
          <w:sz w:val="28"/>
          <w:szCs w:val="28"/>
          <w:shd w:val="clear" w:color="auto" w:fill="FFFFFF"/>
        </w:rPr>
        <w:t>В</w:t>
      </w:r>
      <w:r w:rsidRPr="007B49AB">
        <w:rPr>
          <w:rFonts w:ascii="Times New Roman" w:hAnsi="Times New Roman"/>
          <w:color w:val="000000"/>
          <w:sz w:val="28"/>
          <w:szCs w:val="28"/>
          <w:shd w:val="clear" w:color="auto" w:fill="FFFFFF"/>
        </w:rPr>
        <w:t xml:space="preserve"> современных условиях национальные интересы развития экспорта продукции сельского хозяйства должны и впредь оцениваться выше временного преимущества «дешевого» импортного продовольствия. Государству, производителям и переработчикам в сложившихся условиях необходимо максимально эффективно использовать все возможности для </w:t>
      </w:r>
      <w:r>
        <w:rPr>
          <w:rFonts w:ascii="Times New Roman" w:hAnsi="Times New Roman"/>
          <w:color w:val="000000"/>
          <w:sz w:val="28"/>
          <w:szCs w:val="28"/>
          <w:shd w:val="clear" w:color="auto" w:fill="FFFFFF"/>
        </w:rPr>
        <w:t xml:space="preserve">увеличения </w:t>
      </w:r>
      <w:r w:rsidRPr="007B49AB">
        <w:rPr>
          <w:rFonts w:ascii="Times New Roman" w:hAnsi="Times New Roman"/>
          <w:color w:val="000000"/>
          <w:sz w:val="28"/>
          <w:szCs w:val="28"/>
          <w:shd w:val="clear" w:color="auto" w:fill="FFFFFF"/>
        </w:rPr>
        <w:t xml:space="preserve">объемов, ассортимента и качества </w:t>
      </w:r>
      <w:r>
        <w:rPr>
          <w:rFonts w:ascii="Times New Roman" w:hAnsi="Times New Roman"/>
          <w:color w:val="000000"/>
          <w:sz w:val="28"/>
          <w:szCs w:val="28"/>
          <w:shd w:val="clear" w:color="auto" w:fill="FFFFFF"/>
        </w:rPr>
        <w:t xml:space="preserve">вывозимой </w:t>
      </w:r>
      <w:r w:rsidRPr="007B49AB">
        <w:rPr>
          <w:rFonts w:ascii="Times New Roman" w:hAnsi="Times New Roman"/>
          <w:color w:val="000000"/>
          <w:sz w:val="28"/>
          <w:szCs w:val="28"/>
          <w:shd w:val="clear" w:color="auto" w:fill="FFFFFF"/>
        </w:rPr>
        <w:t xml:space="preserve">отечественной продукции. В противном случае возврат к крупномасштабным </w:t>
      </w:r>
      <w:r>
        <w:rPr>
          <w:rFonts w:ascii="Times New Roman" w:hAnsi="Times New Roman"/>
          <w:color w:val="000000"/>
          <w:sz w:val="28"/>
          <w:szCs w:val="28"/>
          <w:shd w:val="clear" w:color="auto" w:fill="FFFFFF"/>
        </w:rPr>
        <w:t xml:space="preserve">импортным </w:t>
      </w:r>
      <w:r w:rsidRPr="007B49AB">
        <w:rPr>
          <w:rFonts w:ascii="Times New Roman" w:hAnsi="Times New Roman"/>
          <w:color w:val="000000"/>
          <w:sz w:val="28"/>
          <w:szCs w:val="28"/>
          <w:shd w:val="clear" w:color="auto" w:fill="FFFFFF"/>
        </w:rPr>
        <w:t xml:space="preserve">поставкам продовольствия из-за </w:t>
      </w:r>
      <w:r>
        <w:rPr>
          <w:rFonts w:ascii="Times New Roman" w:hAnsi="Times New Roman"/>
          <w:color w:val="000000"/>
          <w:sz w:val="28"/>
          <w:szCs w:val="28"/>
          <w:shd w:val="clear" w:color="auto" w:fill="FFFFFF"/>
        </w:rPr>
        <w:t>границы</w:t>
      </w:r>
      <w:r w:rsidRPr="007B49AB">
        <w:rPr>
          <w:rFonts w:ascii="Times New Roman" w:hAnsi="Times New Roman"/>
          <w:color w:val="000000"/>
          <w:sz w:val="28"/>
          <w:szCs w:val="28"/>
          <w:shd w:val="clear" w:color="auto" w:fill="FFFFFF"/>
        </w:rPr>
        <w:t xml:space="preserve"> станет фактором внутренней </w:t>
      </w:r>
      <w:r w:rsidRPr="007B49AB">
        <w:rPr>
          <w:rFonts w:ascii="Times New Roman" w:hAnsi="Times New Roman"/>
          <w:color w:val="000000"/>
          <w:sz w:val="28"/>
          <w:szCs w:val="28"/>
          <w:shd w:val="clear" w:color="auto" w:fill="FFFFFF"/>
        </w:rPr>
        <w:lastRenderedPageBreak/>
        <w:t>нестабильности и угрозой продовольственной и национальной безопасности.</w:t>
      </w:r>
      <w:r w:rsidRPr="00E5397A">
        <w:rPr>
          <w:rFonts w:ascii="Times New Roman" w:hAnsi="Times New Roman"/>
          <w:sz w:val="28"/>
          <w:szCs w:val="28"/>
          <w:shd w:val="clear" w:color="auto" w:fill="FFFFFF"/>
        </w:rPr>
        <w:t xml:space="preserve"> Таким образом, экспорт продукции сельского хозяйства России необходимо расширять, и для этого потенциал нашей страны в данной сфере огромен, лишь необходимо создать благоприятные условия для развития этого направления.</w:t>
      </w:r>
    </w:p>
    <w:p w:rsidR="00647313" w:rsidRPr="00341555" w:rsidRDefault="00647313" w:rsidP="00BE03F4">
      <w:pPr>
        <w:pStyle w:val="a3"/>
        <w:shd w:val="clear" w:color="auto" w:fill="FFFFFF"/>
        <w:spacing w:before="0" w:beforeAutospacing="0" w:after="0" w:afterAutospacing="0"/>
        <w:ind w:right="-284" w:firstLine="709"/>
        <w:contextualSpacing/>
        <w:rPr>
          <w:b/>
          <w:color w:val="000000"/>
        </w:rPr>
      </w:pPr>
      <w:r w:rsidRPr="00BE03F4">
        <w:rPr>
          <w:b/>
          <w:color w:val="000000"/>
        </w:rPr>
        <w:t>Литература</w:t>
      </w:r>
    </w:p>
    <w:p w:rsidR="00647313" w:rsidRPr="00341555" w:rsidRDefault="00647313" w:rsidP="00BE03F4">
      <w:pPr>
        <w:pStyle w:val="a3"/>
        <w:shd w:val="clear" w:color="auto" w:fill="FFFFFF"/>
        <w:spacing w:before="0" w:beforeAutospacing="0" w:after="0" w:afterAutospacing="0"/>
        <w:ind w:right="-284" w:firstLine="709"/>
        <w:contextualSpacing/>
        <w:rPr>
          <w:b/>
          <w:color w:val="000000"/>
        </w:rPr>
      </w:pPr>
    </w:p>
    <w:p w:rsidR="00647313" w:rsidRPr="00BE03F4" w:rsidRDefault="00647313" w:rsidP="00BE03F4">
      <w:pPr>
        <w:pStyle w:val="20"/>
        <w:spacing w:before="0" w:beforeAutospacing="0" w:after="0" w:afterAutospacing="0"/>
        <w:ind w:right="-284" w:firstLine="709"/>
        <w:contextualSpacing/>
        <w:jc w:val="both"/>
        <w:rPr>
          <w:bdr w:val="none" w:sz="0" w:space="0" w:color="auto" w:frame="1"/>
        </w:rPr>
      </w:pPr>
      <w:r w:rsidRPr="00BE03F4">
        <w:rPr>
          <w:bdr w:val="none" w:sz="0" w:space="0" w:color="auto" w:frame="1"/>
        </w:rPr>
        <w:t xml:space="preserve">1. И снова санкции. Кто потеряет больше: ЕС или Россия? </w:t>
      </w:r>
      <w:r w:rsidRPr="00BE03F4">
        <w:rPr>
          <w:spacing w:val="-7"/>
          <w:bdr w:val="none" w:sz="0" w:space="0" w:color="auto" w:frame="1"/>
        </w:rPr>
        <w:t>[Электронный ресурс]. – Режим доступа:</w:t>
      </w:r>
      <w:r w:rsidRPr="00BE03F4">
        <w:rPr>
          <w:rStyle w:val="apple-converted-space"/>
          <w:spacing w:val="-7"/>
          <w:bdr w:val="none" w:sz="0" w:space="0" w:color="auto" w:frame="1"/>
        </w:rPr>
        <w:t> </w:t>
      </w:r>
      <w:r w:rsidRPr="00BE03F4">
        <w:rPr>
          <w:bdr w:val="none" w:sz="0" w:space="0" w:color="auto" w:frame="1"/>
        </w:rPr>
        <w:t>http: // www.aif.ru/money/economy/i_snova_sankcii</w:t>
      </w:r>
      <w:r w:rsidRPr="00BE03F4">
        <w:rPr>
          <w:rStyle w:val="apple-converted-space"/>
          <w:bdr w:val="none" w:sz="0" w:space="0" w:color="auto" w:frame="1"/>
        </w:rPr>
        <w:t> </w:t>
      </w:r>
    </w:p>
    <w:p w:rsidR="00647313" w:rsidRPr="00BE03F4" w:rsidRDefault="00647313" w:rsidP="00BE03F4">
      <w:pPr>
        <w:pStyle w:val="20"/>
        <w:spacing w:before="0" w:beforeAutospacing="0" w:after="0" w:afterAutospacing="0"/>
        <w:ind w:right="-284" w:firstLine="709"/>
        <w:contextualSpacing/>
        <w:jc w:val="both"/>
        <w:rPr>
          <w:bdr w:val="none" w:sz="0" w:space="0" w:color="auto" w:frame="1"/>
        </w:rPr>
      </w:pPr>
      <w:r w:rsidRPr="00BE03F4">
        <w:rPr>
          <w:bdr w:val="none" w:sz="0" w:space="0" w:color="auto" w:frame="1"/>
        </w:rPr>
        <w:t>2. Королева А. Н. Все уходят в фермеры</w:t>
      </w:r>
      <w:r w:rsidRPr="00BE03F4">
        <w:rPr>
          <w:rStyle w:val="apple-converted-space"/>
          <w:bdr w:val="none" w:sz="0" w:space="0" w:color="auto" w:frame="1"/>
        </w:rPr>
        <w:t xml:space="preserve"> </w:t>
      </w:r>
      <w:r w:rsidRPr="00BE03F4">
        <w:rPr>
          <w:spacing w:val="-7"/>
          <w:bdr w:val="none" w:sz="0" w:space="0" w:color="auto" w:frame="1"/>
        </w:rPr>
        <w:t>[Электронный ресурс]. – Режим доступа:</w:t>
      </w:r>
      <w:hyperlink r:id="rId17" w:history="1">
        <w:r w:rsidRPr="00BE03F4">
          <w:rPr>
            <w:rStyle w:val="a4"/>
            <w:color w:val="auto"/>
            <w:u w:val="none"/>
            <w:bdr w:val="none" w:sz="0" w:space="0" w:color="auto" w:frame="1"/>
          </w:rPr>
          <w:t> </w:t>
        </w:r>
      </w:hyperlink>
      <w:hyperlink r:id="rId18" w:history="1">
        <w:r w:rsidRPr="00BE03F4">
          <w:rPr>
            <w:rStyle w:val="a4"/>
            <w:color w:val="auto"/>
            <w:u w:val="none"/>
            <w:bdr w:val="none" w:sz="0" w:space="0" w:color="auto" w:frame="1"/>
          </w:rPr>
          <w:t>http://expert.ru/2015/06/24/fermer-za-1_5-milliona/</w:t>
        </w:r>
      </w:hyperlink>
    </w:p>
    <w:p w:rsidR="00647313" w:rsidRPr="00BE03F4" w:rsidRDefault="00647313" w:rsidP="00BE03F4">
      <w:pPr>
        <w:pStyle w:val="listparagraph"/>
        <w:shd w:val="clear" w:color="auto" w:fill="FFFFFF"/>
        <w:spacing w:before="0" w:beforeAutospacing="0" w:after="0" w:afterAutospacing="0"/>
        <w:ind w:right="-284" w:firstLine="709"/>
        <w:contextualSpacing/>
        <w:jc w:val="both"/>
        <w:rPr>
          <w:bdr w:val="none" w:sz="0" w:space="0" w:color="auto" w:frame="1"/>
        </w:rPr>
      </w:pPr>
      <w:r w:rsidRPr="00BE03F4">
        <w:rPr>
          <w:bdr w:val="none" w:sz="0" w:space="0" w:color="auto" w:frame="1"/>
        </w:rPr>
        <w:t>3. Морозова О. В., Тимашкова Т.Е. Продовольственное импортозамещение в РФ: реалии и перспективы развития сельского хозяйства на 2015 г. [Статья] // Научный журнал «Фундаментальные исследования». - № 5 (часть 3), 2015.- С. 658-662</w:t>
      </w:r>
    </w:p>
    <w:p w:rsidR="00647313" w:rsidRPr="00BE03F4" w:rsidRDefault="00647313" w:rsidP="00BE03F4">
      <w:pPr>
        <w:pStyle w:val="listparagraph"/>
        <w:shd w:val="clear" w:color="auto" w:fill="FFFFFF"/>
        <w:spacing w:before="0" w:beforeAutospacing="0" w:after="0" w:afterAutospacing="0"/>
        <w:ind w:right="-284" w:firstLine="709"/>
        <w:contextualSpacing/>
        <w:jc w:val="both"/>
        <w:rPr>
          <w:bdr w:val="none" w:sz="0" w:space="0" w:color="auto" w:frame="1"/>
        </w:rPr>
      </w:pPr>
      <w:r w:rsidRPr="00BE03F4">
        <w:t xml:space="preserve">4. </w:t>
      </w:r>
      <w:hyperlink r:id="rId19" w:history="1">
        <w:r w:rsidRPr="00BE03F4">
          <w:rPr>
            <w:rStyle w:val="a4"/>
            <w:color w:val="auto"/>
            <w:u w:val="none"/>
            <w:bdr w:val="none" w:sz="0" w:space="0" w:color="auto" w:frame="1"/>
          </w:rPr>
          <w:t>О текущей ситуации в агропромышленном комплексе Российской Федерации в декабре 2014 года</w:t>
        </w:r>
      </w:hyperlink>
      <w:r w:rsidRPr="00BE03F4">
        <w:t xml:space="preserve"> </w:t>
      </w:r>
      <w:r w:rsidRPr="00BE03F4">
        <w:rPr>
          <w:spacing w:val="-7"/>
          <w:bdr w:val="none" w:sz="0" w:space="0" w:color="auto" w:frame="1"/>
          <w:shd w:val="clear" w:color="auto" w:fill="FFFFFF"/>
        </w:rPr>
        <w:t>[Электронный ресурс]. – Режим доступа:</w:t>
      </w:r>
      <w:hyperlink r:id="rId20" w:history="1">
        <w:r w:rsidRPr="00BE03F4">
          <w:rPr>
            <w:rStyle w:val="a4"/>
            <w:color w:val="auto"/>
            <w:u w:val="none"/>
            <w:bdr w:val="none" w:sz="0" w:space="0" w:color="auto" w:frame="1"/>
          </w:rPr>
          <w:t> </w:t>
        </w:r>
      </w:hyperlink>
      <w:hyperlink r:id="rId21" w:history="1">
        <w:r w:rsidRPr="00BE03F4">
          <w:rPr>
            <w:rStyle w:val="a4"/>
            <w:color w:val="auto"/>
            <w:u w:val="none"/>
            <w:bdr w:val="none" w:sz="0" w:space="0" w:color="auto" w:frame="1"/>
          </w:rPr>
          <w:t>http://mcx.ru/documents/document/v7_show/31743..htm</w:t>
        </w:r>
      </w:hyperlink>
    </w:p>
    <w:p w:rsidR="00647313" w:rsidRPr="00BE03F4" w:rsidRDefault="00647313" w:rsidP="00BE03F4">
      <w:pPr>
        <w:pStyle w:val="listparagraph"/>
        <w:shd w:val="clear" w:color="auto" w:fill="FFFFFF"/>
        <w:spacing w:before="0" w:beforeAutospacing="0" w:after="0" w:afterAutospacing="0"/>
        <w:ind w:right="-284" w:firstLine="709"/>
        <w:contextualSpacing/>
        <w:jc w:val="both"/>
        <w:rPr>
          <w:bdr w:val="none" w:sz="0" w:space="0" w:color="auto" w:frame="1"/>
        </w:rPr>
      </w:pPr>
      <w:r w:rsidRPr="00BE03F4">
        <w:rPr>
          <w:bdr w:val="none" w:sz="0" w:space="0" w:color="auto" w:frame="1"/>
        </w:rPr>
        <w:t xml:space="preserve">5. </w:t>
      </w:r>
      <w:hyperlink r:id="rId22" w:tgtFrame="_blank" w:history="1">
        <w:r w:rsidRPr="00BE03F4">
          <w:rPr>
            <w:rStyle w:val="a4"/>
            <w:bCs/>
            <w:color w:val="auto"/>
            <w:u w:val="none"/>
          </w:rPr>
          <w:t>Федеральная служба государственной статистики</w:t>
        </w:r>
      </w:hyperlink>
      <w:r w:rsidRPr="00BE03F4">
        <w:rPr>
          <w:bCs/>
        </w:rPr>
        <w:t xml:space="preserve"> </w:t>
      </w:r>
      <w:r w:rsidRPr="00BE03F4">
        <w:rPr>
          <w:spacing w:val="-7"/>
          <w:bdr w:val="none" w:sz="0" w:space="0" w:color="auto" w:frame="1"/>
        </w:rPr>
        <w:t>[Электронный ресурс]. – Режим доступа:</w:t>
      </w:r>
      <w:r w:rsidRPr="00BE03F4">
        <w:t xml:space="preserve"> </w:t>
      </w:r>
      <w:r w:rsidRPr="00BE03F4">
        <w:rPr>
          <w:spacing w:val="-7"/>
          <w:bdr w:val="none" w:sz="0" w:space="0" w:color="auto" w:frame="1"/>
        </w:rPr>
        <w:t>http://www.gks.ru/</w:t>
      </w:r>
    </w:p>
    <w:p w:rsidR="00647313" w:rsidRDefault="00647313" w:rsidP="00BE03F4">
      <w:pPr>
        <w:spacing w:line="240" w:lineRule="auto"/>
        <w:ind w:right="-284" w:firstLine="709"/>
        <w:contextualSpacing/>
        <w:jc w:val="both"/>
        <w:rPr>
          <w:rFonts w:ascii="Times New Roman" w:hAnsi="Times New Roman"/>
          <w:sz w:val="24"/>
          <w:szCs w:val="24"/>
        </w:rPr>
      </w:pPr>
    </w:p>
    <w:p w:rsidR="00647313" w:rsidRDefault="00647313" w:rsidP="00BE03F4">
      <w:pPr>
        <w:spacing w:line="240" w:lineRule="auto"/>
        <w:ind w:right="-284" w:firstLine="709"/>
        <w:contextualSpacing/>
        <w:jc w:val="both"/>
        <w:rPr>
          <w:rFonts w:ascii="Times New Roman" w:hAnsi="Times New Roman"/>
          <w:b/>
          <w:sz w:val="24"/>
          <w:lang w:val="en-US"/>
        </w:rPr>
      </w:pPr>
      <w:r>
        <w:rPr>
          <w:rFonts w:ascii="Times New Roman" w:hAnsi="Times New Roman"/>
          <w:b/>
          <w:sz w:val="24"/>
          <w:lang w:val="en-US"/>
        </w:rPr>
        <w:t>References</w:t>
      </w:r>
    </w:p>
    <w:p w:rsidR="00647313" w:rsidRPr="00EC7AE0" w:rsidRDefault="00647313" w:rsidP="00BE03F4">
      <w:pPr>
        <w:spacing w:line="240" w:lineRule="auto"/>
        <w:ind w:right="-284" w:firstLine="709"/>
        <w:contextualSpacing/>
        <w:jc w:val="both"/>
        <w:rPr>
          <w:rFonts w:ascii="Times New Roman" w:hAnsi="Times New Roman"/>
          <w:sz w:val="24"/>
          <w:szCs w:val="24"/>
          <w:lang w:val="en-US"/>
        </w:rPr>
      </w:pPr>
    </w:p>
    <w:p w:rsidR="00647313" w:rsidRPr="002D174A" w:rsidRDefault="00647313" w:rsidP="002D174A">
      <w:pPr>
        <w:spacing w:line="240" w:lineRule="auto"/>
        <w:ind w:right="-284" w:firstLine="709"/>
        <w:contextualSpacing/>
        <w:jc w:val="both"/>
        <w:rPr>
          <w:rFonts w:ascii="Times New Roman" w:hAnsi="Times New Roman"/>
          <w:sz w:val="24"/>
          <w:szCs w:val="24"/>
          <w:lang w:val="en-US"/>
        </w:rPr>
      </w:pPr>
      <w:r w:rsidRPr="002D174A">
        <w:rPr>
          <w:rFonts w:ascii="Times New Roman" w:hAnsi="Times New Roman"/>
          <w:sz w:val="24"/>
          <w:szCs w:val="24"/>
          <w:lang w:val="en-US"/>
        </w:rPr>
        <w:t xml:space="preserve">1. I snova sankcii. Kto poterjaet bol'she: ES ili Rossija? [Jelektronnyj resurs]. – Rezhim dostupa: http: // www.aif.ru/money/economy/i_snova_sankcii </w:t>
      </w:r>
    </w:p>
    <w:p w:rsidR="00647313" w:rsidRPr="002D174A" w:rsidRDefault="00647313" w:rsidP="002D174A">
      <w:pPr>
        <w:spacing w:line="240" w:lineRule="auto"/>
        <w:ind w:right="-284" w:firstLine="709"/>
        <w:contextualSpacing/>
        <w:jc w:val="both"/>
        <w:rPr>
          <w:rFonts w:ascii="Times New Roman" w:hAnsi="Times New Roman"/>
          <w:sz w:val="24"/>
          <w:szCs w:val="24"/>
          <w:lang w:val="en-US"/>
        </w:rPr>
      </w:pPr>
      <w:r w:rsidRPr="002D174A">
        <w:rPr>
          <w:rFonts w:ascii="Times New Roman" w:hAnsi="Times New Roman"/>
          <w:sz w:val="24"/>
          <w:szCs w:val="24"/>
          <w:lang w:val="en-US"/>
        </w:rPr>
        <w:t>2. Koroleva A. N. Vse uhodjat v fermery [Jelektronnyj resurs]. – Rezhim dostupa: http://expert.ru/2015/06/24/fermer-za-1_5-milliona/</w:t>
      </w:r>
    </w:p>
    <w:p w:rsidR="00647313" w:rsidRPr="002D174A" w:rsidRDefault="00647313" w:rsidP="002D174A">
      <w:pPr>
        <w:spacing w:line="240" w:lineRule="auto"/>
        <w:ind w:right="-284" w:firstLine="709"/>
        <w:contextualSpacing/>
        <w:jc w:val="both"/>
        <w:rPr>
          <w:rFonts w:ascii="Times New Roman" w:hAnsi="Times New Roman"/>
          <w:sz w:val="24"/>
          <w:szCs w:val="24"/>
          <w:lang w:val="en-US"/>
        </w:rPr>
      </w:pPr>
      <w:r w:rsidRPr="002D174A">
        <w:rPr>
          <w:rFonts w:ascii="Times New Roman" w:hAnsi="Times New Roman"/>
          <w:sz w:val="24"/>
          <w:szCs w:val="24"/>
          <w:lang w:val="en-US"/>
        </w:rPr>
        <w:t>3. Morozova O. V., Timashkova T.E. Prodovol'stvennoe importozameshhenie v RF: realii i perspektivy razvitija sel'skogo hozjajstva na 2015 g. [Stat'ja] // Nauchnyj zhurnal «Fundamental'nye issledovanija». - № 5 (chast' 3), 2015.- S. 658-662</w:t>
      </w:r>
    </w:p>
    <w:p w:rsidR="00647313" w:rsidRPr="002D174A" w:rsidRDefault="00647313" w:rsidP="002D174A">
      <w:pPr>
        <w:spacing w:line="240" w:lineRule="auto"/>
        <w:ind w:right="-284" w:firstLine="709"/>
        <w:contextualSpacing/>
        <w:jc w:val="both"/>
        <w:rPr>
          <w:rFonts w:ascii="Times New Roman" w:hAnsi="Times New Roman"/>
          <w:sz w:val="24"/>
          <w:szCs w:val="24"/>
          <w:lang w:val="en-US"/>
        </w:rPr>
      </w:pPr>
      <w:r w:rsidRPr="002D174A">
        <w:rPr>
          <w:rFonts w:ascii="Times New Roman" w:hAnsi="Times New Roman"/>
          <w:sz w:val="24"/>
          <w:szCs w:val="24"/>
          <w:lang w:val="en-US"/>
        </w:rPr>
        <w:t>4. O tekushhej situacii v agropromyshlennom komplekse Rossijskoj Federacii v dekabre 2014 goda [Jelektronnyj resurs]. – Rezhim dostupa: http://mcx.ru/documents/document/v7_show/31743..htm</w:t>
      </w:r>
    </w:p>
    <w:p w:rsidR="00647313" w:rsidRPr="002D174A" w:rsidRDefault="00647313" w:rsidP="002D174A">
      <w:pPr>
        <w:spacing w:line="240" w:lineRule="auto"/>
        <w:ind w:right="-284" w:firstLine="709"/>
        <w:contextualSpacing/>
        <w:jc w:val="both"/>
        <w:rPr>
          <w:rFonts w:ascii="Times New Roman" w:hAnsi="Times New Roman"/>
          <w:sz w:val="24"/>
          <w:szCs w:val="24"/>
          <w:lang w:val="en-US"/>
        </w:rPr>
      </w:pPr>
      <w:r w:rsidRPr="002D174A">
        <w:rPr>
          <w:rFonts w:ascii="Times New Roman" w:hAnsi="Times New Roman"/>
          <w:sz w:val="24"/>
          <w:szCs w:val="24"/>
          <w:lang w:val="en-US"/>
        </w:rPr>
        <w:t>5. Federal'naja sluzhba gosudarstvennoj statistiki [Jelektronnyj resurs]. – Rezhim dostupa: http://www.gks.ru/</w:t>
      </w:r>
    </w:p>
    <w:sectPr w:rsidR="00647313" w:rsidRPr="002D174A" w:rsidSect="00BE03F4">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F9A" w:rsidRDefault="00731F9A" w:rsidP="008A3FF9">
      <w:pPr>
        <w:spacing w:after="0" w:line="240" w:lineRule="auto"/>
      </w:pPr>
      <w:r>
        <w:separator/>
      </w:r>
    </w:p>
  </w:endnote>
  <w:endnote w:type="continuationSeparator" w:id="0">
    <w:p w:rsidR="00731F9A" w:rsidRDefault="00731F9A" w:rsidP="008A3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313" w:rsidRDefault="00647313">
    <w:pPr>
      <w:pStyle w:val="aa"/>
    </w:pPr>
    <w:r w:rsidRPr="000255E5">
      <w:rPr>
        <w:rFonts w:ascii="Times New Roman" w:hAnsi="Times New Roman"/>
        <w:sz w:val="24"/>
        <w:szCs w:val="24"/>
      </w:rPr>
      <w:t>http://ej.kubagro.ru/201</w:t>
    </w:r>
    <w:r w:rsidRPr="000255E5">
      <w:rPr>
        <w:rFonts w:ascii="Times New Roman" w:hAnsi="Times New Roman"/>
        <w:sz w:val="24"/>
        <w:szCs w:val="24"/>
        <w:lang w:val="en-US"/>
      </w:rPr>
      <w:t>6</w:t>
    </w:r>
    <w:r w:rsidRPr="000255E5">
      <w:rPr>
        <w:rFonts w:ascii="Times New Roman" w:hAnsi="Times New Roman"/>
        <w:sz w:val="24"/>
        <w:szCs w:val="24"/>
      </w:rPr>
      <w:t>/</w:t>
    </w:r>
    <w:r w:rsidRPr="000255E5">
      <w:rPr>
        <w:rFonts w:ascii="Times New Roman" w:hAnsi="Times New Roman"/>
        <w:sz w:val="24"/>
        <w:szCs w:val="24"/>
        <w:lang w:val="en-US"/>
      </w:rPr>
      <w:t>0</w:t>
    </w:r>
    <w:r w:rsidRPr="000255E5">
      <w:rPr>
        <w:rFonts w:ascii="Times New Roman" w:hAnsi="Times New Roman"/>
        <w:sz w:val="24"/>
        <w:szCs w:val="24"/>
      </w:rPr>
      <w:t>5/pdf/</w:t>
    </w:r>
    <w:r w:rsidRPr="000255E5">
      <w:rPr>
        <w:rFonts w:ascii="Times New Roman" w:hAnsi="Times New Roman"/>
        <w:sz w:val="24"/>
        <w:szCs w:val="24"/>
        <w:lang w:val="en-US"/>
      </w:rPr>
      <w:t>4</w:t>
    </w:r>
    <w:r>
      <w:rPr>
        <w:rFonts w:ascii="Times New Roman" w:hAnsi="Times New Roman"/>
        <w:sz w:val="24"/>
        <w:szCs w:val="24"/>
        <w:lang w:val="en-US"/>
      </w:rPr>
      <w:t>2</w:t>
    </w:r>
    <w:r w:rsidRPr="000255E5">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F9A" w:rsidRDefault="00731F9A" w:rsidP="008A3FF9">
      <w:pPr>
        <w:spacing w:after="0" w:line="240" w:lineRule="auto"/>
      </w:pPr>
      <w:r>
        <w:separator/>
      </w:r>
    </w:p>
  </w:footnote>
  <w:footnote w:type="continuationSeparator" w:id="0">
    <w:p w:rsidR="00731F9A" w:rsidRDefault="00731F9A" w:rsidP="008A3F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313" w:rsidRDefault="00647313" w:rsidP="003943DB">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47313" w:rsidRDefault="00647313" w:rsidP="00C44F69">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313" w:rsidRPr="00C44F69" w:rsidRDefault="00647313" w:rsidP="003943DB">
    <w:pPr>
      <w:pStyle w:val="a8"/>
      <w:framePr w:wrap="around" w:vAnchor="text" w:hAnchor="margin" w:xAlign="right" w:y="1"/>
      <w:rPr>
        <w:rStyle w:val="ac"/>
        <w:rFonts w:ascii="Times New Roman" w:hAnsi="Times New Roman"/>
        <w:sz w:val="28"/>
        <w:szCs w:val="28"/>
      </w:rPr>
    </w:pPr>
    <w:r w:rsidRPr="00C44F69">
      <w:rPr>
        <w:rStyle w:val="ac"/>
        <w:rFonts w:ascii="Times New Roman" w:hAnsi="Times New Roman"/>
        <w:sz w:val="28"/>
        <w:szCs w:val="28"/>
      </w:rPr>
      <w:fldChar w:fldCharType="begin"/>
    </w:r>
    <w:r w:rsidRPr="00C44F69">
      <w:rPr>
        <w:rStyle w:val="ac"/>
        <w:rFonts w:ascii="Times New Roman" w:hAnsi="Times New Roman"/>
        <w:sz w:val="28"/>
        <w:szCs w:val="28"/>
      </w:rPr>
      <w:instrText xml:space="preserve">PAGE  </w:instrText>
    </w:r>
    <w:r w:rsidRPr="00C44F69">
      <w:rPr>
        <w:rStyle w:val="ac"/>
        <w:rFonts w:ascii="Times New Roman" w:hAnsi="Times New Roman"/>
        <w:sz w:val="28"/>
        <w:szCs w:val="28"/>
      </w:rPr>
      <w:fldChar w:fldCharType="separate"/>
    </w:r>
    <w:r w:rsidR="00341555">
      <w:rPr>
        <w:rStyle w:val="ac"/>
        <w:rFonts w:ascii="Times New Roman" w:hAnsi="Times New Roman"/>
        <w:noProof/>
        <w:sz w:val="28"/>
        <w:szCs w:val="28"/>
      </w:rPr>
      <w:t>11</w:t>
    </w:r>
    <w:r w:rsidRPr="00C44F69">
      <w:rPr>
        <w:rStyle w:val="ac"/>
        <w:rFonts w:ascii="Times New Roman" w:hAnsi="Times New Roman"/>
        <w:sz w:val="28"/>
        <w:szCs w:val="28"/>
      </w:rPr>
      <w:fldChar w:fldCharType="end"/>
    </w:r>
  </w:p>
  <w:p w:rsidR="00647313" w:rsidRDefault="00647313" w:rsidP="00C44F69">
    <w:pPr>
      <w:pStyle w:val="a8"/>
      <w:ind w:right="360"/>
    </w:pPr>
    <w:r w:rsidRPr="00460C2D">
      <w:rPr>
        <w:rFonts w:ascii="Times New Roman" w:hAnsi="Times New Roman"/>
        <w:sz w:val="24"/>
        <w:szCs w:val="24"/>
      </w:rPr>
      <w:t>Научный журнал КубГАУ, №119</w:t>
    </w:r>
    <w:r w:rsidRPr="00460C2D">
      <w:rPr>
        <w:rFonts w:ascii="Times New Roman" w:hAnsi="Times New Roman"/>
        <w:sz w:val="24"/>
        <w:szCs w:val="24"/>
        <w:lang w:val="en-US"/>
      </w:rPr>
      <w:t>(0</w:t>
    </w:r>
    <w:r w:rsidRPr="00460C2D">
      <w:rPr>
        <w:rFonts w:ascii="Times New Roman" w:hAnsi="Times New Roman"/>
        <w:sz w:val="24"/>
        <w:szCs w:val="24"/>
      </w:rPr>
      <w:t>5), 201</w:t>
    </w:r>
    <w:r w:rsidRPr="00460C2D">
      <w:rPr>
        <w:rFonts w:ascii="Times New Roman" w:hAnsi="Times New Roman"/>
        <w:sz w:val="24"/>
        <w:szCs w:val="24"/>
        <w:lang w:val="en-US"/>
      </w:rPr>
      <w:t>6</w:t>
    </w:r>
    <w:r w:rsidRPr="00460C2D">
      <w:rPr>
        <w:rFonts w:ascii="Times New Roman" w:hAnsi="Times New Roman"/>
        <w:sz w:val="24"/>
        <w:szCs w:val="24"/>
      </w:rPr>
      <w:t xml:space="preserve">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7270"/>
    <w:rsid w:val="000255E5"/>
    <w:rsid w:val="00061124"/>
    <w:rsid w:val="00065B23"/>
    <w:rsid w:val="000C146E"/>
    <w:rsid w:val="000C2CD0"/>
    <w:rsid w:val="000C4AA4"/>
    <w:rsid w:val="000E2278"/>
    <w:rsid w:val="0011681F"/>
    <w:rsid w:val="001228E3"/>
    <w:rsid w:val="00155F32"/>
    <w:rsid w:val="001645C0"/>
    <w:rsid w:val="00174317"/>
    <w:rsid w:val="001B0294"/>
    <w:rsid w:val="001E717B"/>
    <w:rsid w:val="001F0EF2"/>
    <w:rsid w:val="001F7DED"/>
    <w:rsid w:val="00293DA5"/>
    <w:rsid w:val="002D174A"/>
    <w:rsid w:val="002D1C00"/>
    <w:rsid w:val="002F6C62"/>
    <w:rsid w:val="00305F59"/>
    <w:rsid w:val="00341555"/>
    <w:rsid w:val="0034599B"/>
    <w:rsid w:val="003739B7"/>
    <w:rsid w:val="00377140"/>
    <w:rsid w:val="00377AC2"/>
    <w:rsid w:val="003943DB"/>
    <w:rsid w:val="003C14F2"/>
    <w:rsid w:val="0042645C"/>
    <w:rsid w:val="0043452F"/>
    <w:rsid w:val="0044521F"/>
    <w:rsid w:val="00456680"/>
    <w:rsid w:val="00460C2D"/>
    <w:rsid w:val="00475A5D"/>
    <w:rsid w:val="00477826"/>
    <w:rsid w:val="004B51F1"/>
    <w:rsid w:val="004E54E8"/>
    <w:rsid w:val="00515CA9"/>
    <w:rsid w:val="005308CB"/>
    <w:rsid w:val="005425F5"/>
    <w:rsid w:val="005765E0"/>
    <w:rsid w:val="00594047"/>
    <w:rsid w:val="005B48E6"/>
    <w:rsid w:val="005E40C9"/>
    <w:rsid w:val="005F0C61"/>
    <w:rsid w:val="006327F8"/>
    <w:rsid w:val="00647313"/>
    <w:rsid w:val="00675880"/>
    <w:rsid w:val="006849B6"/>
    <w:rsid w:val="0069144B"/>
    <w:rsid w:val="006C180A"/>
    <w:rsid w:val="006C6208"/>
    <w:rsid w:val="006D24E9"/>
    <w:rsid w:val="00731F9A"/>
    <w:rsid w:val="00761D42"/>
    <w:rsid w:val="007875CC"/>
    <w:rsid w:val="007A5B66"/>
    <w:rsid w:val="007B49AB"/>
    <w:rsid w:val="0084156E"/>
    <w:rsid w:val="0087705B"/>
    <w:rsid w:val="008908A2"/>
    <w:rsid w:val="008A3FF9"/>
    <w:rsid w:val="008A4484"/>
    <w:rsid w:val="008C2D41"/>
    <w:rsid w:val="008C704D"/>
    <w:rsid w:val="008D0CC9"/>
    <w:rsid w:val="008F4298"/>
    <w:rsid w:val="00905A00"/>
    <w:rsid w:val="0092461C"/>
    <w:rsid w:val="00931587"/>
    <w:rsid w:val="00977EBC"/>
    <w:rsid w:val="0099521B"/>
    <w:rsid w:val="009B1002"/>
    <w:rsid w:val="009B2360"/>
    <w:rsid w:val="009B75EB"/>
    <w:rsid w:val="009C16DE"/>
    <w:rsid w:val="009C529D"/>
    <w:rsid w:val="009D3C45"/>
    <w:rsid w:val="009F5C51"/>
    <w:rsid w:val="00A27270"/>
    <w:rsid w:val="00A32CDE"/>
    <w:rsid w:val="00AC1E07"/>
    <w:rsid w:val="00AE7CCF"/>
    <w:rsid w:val="00AF10EE"/>
    <w:rsid w:val="00AF4E7F"/>
    <w:rsid w:val="00B3656C"/>
    <w:rsid w:val="00B619FC"/>
    <w:rsid w:val="00B97841"/>
    <w:rsid w:val="00BC2ADD"/>
    <w:rsid w:val="00BC77F6"/>
    <w:rsid w:val="00BE03F4"/>
    <w:rsid w:val="00BE2898"/>
    <w:rsid w:val="00BE6C5E"/>
    <w:rsid w:val="00BF493B"/>
    <w:rsid w:val="00C22C19"/>
    <w:rsid w:val="00C27897"/>
    <w:rsid w:val="00C44F69"/>
    <w:rsid w:val="00C8149C"/>
    <w:rsid w:val="00CB456B"/>
    <w:rsid w:val="00CE1138"/>
    <w:rsid w:val="00CE4956"/>
    <w:rsid w:val="00CE60F4"/>
    <w:rsid w:val="00D21563"/>
    <w:rsid w:val="00D54692"/>
    <w:rsid w:val="00D65661"/>
    <w:rsid w:val="00D65BA7"/>
    <w:rsid w:val="00D71289"/>
    <w:rsid w:val="00DB420D"/>
    <w:rsid w:val="00DB6465"/>
    <w:rsid w:val="00DB7094"/>
    <w:rsid w:val="00DC19D6"/>
    <w:rsid w:val="00DC4ECB"/>
    <w:rsid w:val="00DD4BC1"/>
    <w:rsid w:val="00DE4B16"/>
    <w:rsid w:val="00E11659"/>
    <w:rsid w:val="00E31C7B"/>
    <w:rsid w:val="00E5397A"/>
    <w:rsid w:val="00E65DAE"/>
    <w:rsid w:val="00E829FD"/>
    <w:rsid w:val="00E85CA7"/>
    <w:rsid w:val="00EC7AE0"/>
    <w:rsid w:val="00ED2E3E"/>
    <w:rsid w:val="00EE0B74"/>
    <w:rsid w:val="00EE6DBD"/>
    <w:rsid w:val="00EE78E5"/>
    <w:rsid w:val="00F32315"/>
    <w:rsid w:val="00F374AA"/>
    <w:rsid w:val="00F51967"/>
    <w:rsid w:val="00FB38A2"/>
    <w:rsid w:val="00FF4174"/>
    <w:rsid w:val="00FF4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465"/>
    <w:pPr>
      <w:spacing w:after="200" w:line="276" w:lineRule="auto"/>
    </w:pPr>
    <w:rPr>
      <w:sz w:val="22"/>
      <w:szCs w:val="22"/>
    </w:rPr>
  </w:style>
  <w:style w:type="paragraph" w:styleId="1">
    <w:name w:val="heading 1"/>
    <w:basedOn w:val="a"/>
    <w:next w:val="a"/>
    <w:link w:val="10"/>
    <w:uiPriority w:val="99"/>
    <w:qFormat/>
    <w:rsid w:val="00E829FD"/>
    <w:pPr>
      <w:keepNext/>
      <w:keepLines/>
      <w:spacing w:before="480" w:after="0"/>
      <w:outlineLvl w:val="0"/>
    </w:pPr>
    <w:rPr>
      <w:rFonts w:ascii="Cambria" w:hAnsi="Cambria"/>
      <w:b/>
      <w:bCs/>
      <w:color w:val="365F91"/>
      <w:sz w:val="28"/>
      <w:szCs w:val="28"/>
    </w:rPr>
  </w:style>
  <w:style w:type="paragraph" w:styleId="3">
    <w:name w:val="heading 3"/>
    <w:basedOn w:val="a"/>
    <w:link w:val="30"/>
    <w:uiPriority w:val="99"/>
    <w:qFormat/>
    <w:rsid w:val="001E717B"/>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829FD"/>
    <w:rPr>
      <w:rFonts w:ascii="Cambria" w:hAnsi="Cambria" w:cs="Times New Roman"/>
      <w:b/>
      <w:bCs/>
      <w:color w:val="365F91"/>
      <w:sz w:val="28"/>
      <w:szCs w:val="28"/>
    </w:rPr>
  </w:style>
  <w:style w:type="character" w:customStyle="1" w:styleId="30">
    <w:name w:val="Заголовок 3 Знак"/>
    <w:link w:val="3"/>
    <w:uiPriority w:val="99"/>
    <w:locked/>
    <w:rsid w:val="001E717B"/>
    <w:rPr>
      <w:rFonts w:ascii="Times New Roman" w:hAnsi="Times New Roman" w:cs="Times New Roman"/>
      <w:b/>
      <w:bCs/>
      <w:sz w:val="27"/>
      <w:szCs w:val="27"/>
    </w:rPr>
  </w:style>
  <w:style w:type="character" w:customStyle="1" w:styleId="apple-converted-space">
    <w:name w:val="apple-converted-space"/>
    <w:uiPriority w:val="99"/>
    <w:rsid w:val="00A27270"/>
    <w:rPr>
      <w:rFonts w:cs="Times New Roman"/>
    </w:rPr>
  </w:style>
  <w:style w:type="paragraph" w:styleId="a3">
    <w:name w:val="Normal (Web)"/>
    <w:basedOn w:val="a"/>
    <w:uiPriority w:val="99"/>
    <w:rsid w:val="001E717B"/>
    <w:pPr>
      <w:spacing w:before="100" w:beforeAutospacing="1" w:after="100" w:afterAutospacing="1" w:line="240" w:lineRule="auto"/>
    </w:pPr>
    <w:rPr>
      <w:rFonts w:ascii="Times New Roman" w:hAnsi="Times New Roman"/>
      <w:sz w:val="24"/>
      <w:szCs w:val="24"/>
    </w:rPr>
  </w:style>
  <w:style w:type="character" w:styleId="a4">
    <w:name w:val="Hyperlink"/>
    <w:uiPriority w:val="99"/>
    <w:semiHidden/>
    <w:rsid w:val="001E717B"/>
    <w:rPr>
      <w:rFonts w:cs="Times New Roman"/>
      <w:color w:val="0000FF"/>
      <w:u w:val="single"/>
    </w:rPr>
  </w:style>
  <w:style w:type="character" w:customStyle="1" w:styleId="editsection">
    <w:name w:val="editsection"/>
    <w:uiPriority w:val="99"/>
    <w:rsid w:val="001E717B"/>
    <w:rPr>
      <w:rFonts w:cs="Times New Roman"/>
    </w:rPr>
  </w:style>
  <w:style w:type="character" w:customStyle="1" w:styleId="mw-headline">
    <w:name w:val="mw-headline"/>
    <w:uiPriority w:val="99"/>
    <w:rsid w:val="001E717B"/>
    <w:rPr>
      <w:rFonts w:cs="Times New Roman"/>
    </w:rPr>
  </w:style>
  <w:style w:type="paragraph" w:styleId="a5">
    <w:name w:val="Balloon Text"/>
    <w:basedOn w:val="a"/>
    <w:link w:val="a6"/>
    <w:uiPriority w:val="99"/>
    <w:semiHidden/>
    <w:rsid w:val="001E717B"/>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1E717B"/>
    <w:rPr>
      <w:rFonts w:ascii="Tahoma" w:hAnsi="Tahoma" w:cs="Tahoma"/>
      <w:sz w:val="16"/>
      <w:szCs w:val="16"/>
    </w:rPr>
  </w:style>
  <w:style w:type="paragraph" w:customStyle="1" w:styleId="listparagraph">
    <w:name w:val="listparagraph"/>
    <w:basedOn w:val="a"/>
    <w:uiPriority w:val="99"/>
    <w:rsid w:val="00E11659"/>
    <w:pPr>
      <w:spacing w:before="100" w:beforeAutospacing="1" w:after="100" w:afterAutospacing="1" w:line="240" w:lineRule="auto"/>
    </w:pPr>
    <w:rPr>
      <w:rFonts w:ascii="Times New Roman" w:hAnsi="Times New Roman"/>
      <w:sz w:val="24"/>
      <w:szCs w:val="24"/>
    </w:rPr>
  </w:style>
  <w:style w:type="paragraph" w:customStyle="1" w:styleId="20">
    <w:name w:val="20"/>
    <w:basedOn w:val="a"/>
    <w:uiPriority w:val="99"/>
    <w:rsid w:val="00E11659"/>
    <w:pPr>
      <w:spacing w:before="100" w:beforeAutospacing="1" w:after="100" w:afterAutospacing="1" w:line="240" w:lineRule="auto"/>
    </w:pPr>
    <w:rPr>
      <w:rFonts w:ascii="Times New Roman" w:hAnsi="Times New Roman"/>
      <w:sz w:val="24"/>
      <w:szCs w:val="24"/>
    </w:rPr>
  </w:style>
  <w:style w:type="table" w:styleId="a7">
    <w:name w:val="Table Grid"/>
    <w:basedOn w:val="a1"/>
    <w:uiPriority w:val="99"/>
    <w:rsid w:val="009D3C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golovka">
    <w:name w:val="01-golovka"/>
    <w:basedOn w:val="a"/>
    <w:uiPriority w:val="99"/>
    <w:rsid w:val="00E829FD"/>
    <w:pPr>
      <w:widowControl w:val="0"/>
      <w:snapToGrid w:val="0"/>
      <w:spacing w:before="80" w:after="80" w:line="240" w:lineRule="auto"/>
      <w:jc w:val="center"/>
    </w:pPr>
    <w:rPr>
      <w:rFonts w:ascii="PragmaticaC" w:hAnsi="PragmaticaC"/>
      <w:sz w:val="14"/>
      <w:szCs w:val="20"/>
    </w:rPr>
  </w:style>
  <w:style w:type="character" w:customStyle="1" w:styleId="hps">
    <w:name w:val="hps"/>
    <w:uiPriority w:val="99"/>
    <w:rsid w:val="00D65BA7"/>
    <w:rPr>
      <w:rFonts w:cs="Times New Roman"/>
    </w:rPr>
  </w:style>
  <w:style w:type="paragraph" w:styleId="a8">
    <w:name w:val="header"/>
    <w:basedOn w:val="a"/>
    <w:link w:val="a9"/>
    <w:uiPriority w:val="99"/>
    <w:rsid w:val="008A3FF9"/>
    <w:pPr>
      <w:tabs>
        <w:tab w:val="center" w:pos="4677"/>
        <w:tab w:val="right" w:pos="9355"/>
      </w:tabs>
      <w:spacing w:after="0" w:line="240" w:lineRule="auto"/>
    </w:pPr>
  </w:style>
  <w:style w:type="character" w:customStyle="1" w:styleId="a9">
    <w:name w:val="Верхний колонтитул Знак"/>
    <w:link w:val="a8"/>
    <w:uiPriority w:val="99"/>
    <w:locked/>
    <w:rsid w:val="008A3FF9"/>
    <w:rPr>
      <w:rFonts w:cs="Times New Roman"/>
    </w:rPr>
  </w:style>
  <w:style w:type="paragraph" w:styleId="aa">
    <w:name w:val="footer"/>
    <w:basedOn w:val="a"/>
    <w:link w:val="ab"/>
    <w:uiPriority w:val="99"/>
    <w:rsid w:val="008A3FF9"/>
    <w:pPr>
      <w:tabs>
        <w:tab w:val="center" w:pos="4677"/>
        <w:tab w:val="right" w:pos="9355"/>
      </w:tabs>
      <w:spacing w:after="0" w:line="240" w:lineRule="auto"/>
    </w:pPr>
  </w:style>
  <w:style w:type="character" w:customStyle="1" w:styleId="ab">
    <w:name w:val="Нижний колонтитул Знак"/>
    <w:link w:val="aa"/>
    <w:uiPriority w:val="99"/>
    <w:locked/>
    <w:rsid w:val="008A3FF9"/>
    <w:rPr>
      <w:rFonts w:cs="Times New Roman"/>
    </w:rPr>
  </w:style>
  <w:style w:type="character" w:styleId="ac">
    <w:name w:val="page number"/>
    <w:uiPriority w:val="99"/>
    <w:rsid w:val="00C44F6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322841">
      <w:marLeft w:val="0"/>
      <w:marRight w:val="0"/>
      <w:marTop w:val="0"/>
      <w:marBottom w:val="0"/>
      <w:divBdr>
        <w:top w:val="none" w:sz="0" w:space="0" w:color="auto"/>
        <w:left w:val="none" w:sz="0" w:space="0" w:color="auto"/>
        <w:bottom w:val="none" w:sz="0" w:space="0" w:color="auto"/>
        <w:right w:val="none" w:sz="0" w:space="0" w:color="auto"/>
      </w:divBdr>
    </w:div>
    <w:div w:id="1508322842">
      <w:marLeft w:val="0"/>
      <w:marRight w:val="0"/>
      <w:marTop w:val="0"/>
      <w:marBottom w:val="0"/>
      <w:divBdr>
        <w:top w:val="none" w:sz="0" w:space="0" w:color="auto"/>
        <w:left w:val="none" w:sz="0" w:space="0" w:color="auto"/>
        <w:bottom w:val="none" w:sz="0" w:space="0" w:color="auto"/>
        <w:right w:val="none" w:sz="0" w:space="0" w:color="auto"/>
      </w:divBdr>
      <w:divsChild>
        <w:div w:id="1508322846">
          <w:marLeft w:val="336"/>
          <w:marRight w:val="0"/>
          <w:marTop w:val="120"/>
          <w:marBottom w:val="312"/>
          <w:divBdr>
            <w:top w:val="none" w:sz="0" w:space="0" w:color="auto"/>
            <w:left w:val="none" w:sz="0" w:space="0" w:color="auto"/>
            <w:bottom w:val="none" w:sz="0" w:space="0" w:color="auto"/>
            <w:right w:val="none" w:sz="0" w:space="0" w:color="auto"/>
          </w:divBdr>
          <w:divsChild>
            <w:div w:id="1508322850">
              <w:marLeft w:val="0"/>
              <w:marRight w:val="0"/>
              <w:marTop w:val="0"/>
              <w:marBottom w:val="0"/>
              <w:divBdr>
                <w:top w:val="single" w:sz="6" w:space="0" w:color="CCCCCC"/>
                <w:left w:val="single" w:sz="6" w:space="0" w:color="CCCCCC"/>
                <w:bottom w:val="single" w:sz="6" w:space="0" w:color="CCCCCC"/>
                <w:right w:val="single" w:sz="6" w:space="0" w:color="CCCCCC"/>
              </w:divBdr>
              <w:divsChild>
                <w:div w:id="150832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322843">
      <w:marLeft w:val="0"/>
      <w:marRight w:val="0"/>
      <w:marTop w:val="0"/>
      <w:marBottom w:val="0"/>
      <w:divBdr>
        <w:top w:val="none" w:sz="0" w:space="0" w:color="auto"/>
        <w:left w:val="none" w:sz="0" w:space="0" w:color="auto"/>
        <w:bottom w:val="none" w:sz="0" w:space="0" w:color="auto"/>
        <w:right w:val="none" w:sz="0" w:space="0" w:color="auto"/>
      </w:divBdr>
    </w:div>
    <w:div w:id="1508322844">
      <w:marLeft w:val="0"/>
      <w:marRight w:val="0"/>
      <w:marTop w:val="0"/>
      <w:marBottom w:val="0"/>
      <w:divBdr>
        <w:top w:val="none" w:sz="0" w:space="0" w:color="auto"/>
        <w:left w:val="none" w:sz="0" w:space="0" w:color="auto"/>
        <w:bottom w:val="none" w:sz="0" w:space="0" w:color="auto"/>
        <w:right w:val="none" w:sz="0" w:space="0" w:color="auto"/>
      </w:divBdr>
    </w:div>
    <w:div w:id="1508322845">
      <w:marLeft w:val="0"/>
      <w:marRight w:val="0"/>
      <w:marTop w:val="0"/>
      <w:marBottom w:val="0"/>
      <w:divBdr>
        <w:top w:val="none" w:sz="0" w:space="0" w:color="auto"/>
        <w:left w:val="none" w:sz="0" w:space="0" w:color="auto"/>
        <w:bottom w:val="none" w:sz="0" w:space="0" w:color="auto"/>
        <w:right w:val="none" w:sz="0" w:space="0" w:color="auto"/>
      </w:divBdr>
    </w:div>
    <w:div w:id="1508322847">
      <w:marLeft w:val="0"/>
      <w:marRight w:val="0"/>
      <w:marTop w:val="0"/>
      <w:marBottom w:val="0"/>
      <w:divBdr>
        <w:top w:val="none" w:sz="0" w:space="0" w:color="auto"/>
        <w:left w:val="none" w:sz="0" w:space="0" w:color="auto"/>
        <w:bottom w:val="none" w:sz="0" w:space="0" w:color="auto"/>
        <w:right w:val="none" w:sz="0" w:space="0" w:color="auto"/>
      </w:divBdr>
    </w:div>
    <w:div w:id="1508322849">
      <w:marLeft w:val="0"/>
      <w:marRight w:val="0"/>
      <w:marTop w:val="0"/>
      <w:marBottom w:val="0"/>
      <w:divBdr>
        <w:top w:val="none" w:sz="0" w:space="0" w:color="auto"/>
        <w:left w:val="none" w:sz="0" w:space="0" w:color="auto"/>
        <w:bottom w:val="none" w:sz="0" w:space="0" w:color="auto"/>
        <w:right w:val="none" w:sz="0" w:space="0" w:color="auto"/>
      </w:divBdr>
    </w:div>
    <w:div w:id="1508322851">
      <w:marLeft w:val="0"/>
      <w:marRight w:val="0"/>
      <w:marTop w:val="0"/>
      <w:marBottom w:val="0"/>
      <w:divBdr>
        <w:top w:val="none" w:sz="0" w:space="0" w:color="auto"/>
        <w:left w:val="none" w:sz="0" w:space="0" w:color="auto"/>
        <w:bottom w:val="none" w:sz="0" w:space="0" w:color="auto"/>
        <w:right w:val="none" w:sz="0" w:space="0" w:color="auto"/>
      </w:divBdr>
    </w:div>
    <w:div w:id="1508322852">
      <w:marLeft w:val="0"/>
      <w:marRight w:val="0"/>
      <w:marTop w:val="0"/>
      <w:marBottom w:val="0"/>
      <w:divBdr>
        <w:top w:val="none" w:sz="0" w:space="0" w:color="auto"/>
        <w:left w:val="none" w:sz="0" w:space="0" w:color="auto"/>
        <w:bottom w:val="none" w:sz="0" w:space="0" w:color="auto"/>
        <w:right w:val="none" w:sz="0" w:space="0" w:color="auto"/>
      </w:divBdr>
    </w:div>
    <w:div w:id="1508322853">
      <w:marLeft w:val="0"/>
      <w:marRight w:val="0"/>
      <w:marTop w:val="0"/>
      <w:marBottom w:val="0"/>
      <w:divBdr>
        <w:top w:val="none" w:sz="0" w:space="0" w:color="auto"/>
        <w:left w:val="none" w:sz="0" w:space="0" w:color="auto"/>
        <w:bottom w:val="none" w:sz="0" w:space="0" w:color="auto"/>
        <w:right w:val="none" w:sz="0" w:space="0" w:color="auto"/>
      </w:divBdr>
    </w:div>
    <w:div w:id="15083228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xpert.ru/%D0%95%D0%B2%D1%80%D0%BE%D1%81%D0%BE%D1%8E%D0%B7" TargetMode="External"/><Relationship Id="rId13" Type="http://schemas.openxmlformats.org/officeDocument/2006/relationships/hyperlink" Target="http://ruxpert.ru/%D0%A1%D0%B0%D1%83%D0%B4%D0%BE%D0%B2%D1%81%D0%BA%D0%B0%D1%8F_%D0%90%D1%80%D0%B0%D0%B2%D0%B8%D1%8F" TargetMode="External"/><Relationship Id="rId18" Type="http://schemas.openxmlformats.org/officeDocument/2006/relationships/hyperlink" Target="http://expert.ru/2015/06/24/fermer-za-1_5-milliona/"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cx.ru/documents/document/v7_show/31743..htm" TargetMode="External"/><Relationship Id="rId7" Type="http://schemas.openxmlformats.org/officeDocument/2006/relationships/hyperlink" Target="http://ruxpert.ru/%D0%A1%D0%A8%D0%90" TargetMode="External"/><Relationship Id="rId12" Type="http://schemas.openxmlformats.org/officeDocument/2006/relationships/hyperlink" Target="http://ruxpert.ru/%D0%95%D0%B3%D0%B8%D0%BF%D0%B5%D1%82" TargetMode="External"/><Relationship Id="rId17" Type="http://schemas.openxmlformats.org/officeDocument/2006/relationships/hyperlink" Target="http://expert.ru/2015/06/24/fermer-za-1_5-milliona/(%D0%B4%D0%B0%D1%82%D0%B0"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3.png"/><Relationship Id="rId20" Type="http://schemas.openxmlformats.org/officeDocument/2006/relationships/hyperlink" Target="http://mcx.ru/documents/document/v7_show/31743..ht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ruxpert.ru/%D0%A2%D1%83%D1%80%D1%86%D0%B8%D1%8F"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ruxpert.ru/%D0%91%D1%80%D0%B0%D0%B7%D0%B8%D0%BB%D0%B8%D1%8F"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mcx.ru/documents/file_document/v7_show/31308..ht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ruxpert.ru/%D0%90%D0%B2%D1%81%D1%82%D1%80%D0%B0%D0%BB%D0%B8%D1%8F" TargetMode="External"/><Relationship Id="rId22" Type="http://schemas.openxmlformats.org/officeDocument/2006/relationships/hyperlink" Target="http://www.gks.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11</Pages>
  <Words>2917</Words>
  <Characters>16627</Characters>
  <Application>Microsoft Office Word</Application>
  <DocSecurity>0</DocSecurity>
  <Lines>138</Lines>
  <Paragraphs>39</Paragraphs>
  <ScaleCrop>false</ScaleCrop>
  <Company>Krokoz™ Inc.</Company>
  <LinksUpToDate>false</LinksUpToDate>
  <CharactersWithSpaces>19505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1</cp:lastModifiedBy>
  <cp:revision>12</cp:revision>
  <cp:lastPrinted>2015-12-21T21:51:00Z</cp:lastPrinted>
  <dcterms:created xsi:type="dcterms:W3CDTF">2015-12-17T12:13:00Z</dcterms:created>
  <dcterms:modified xsi:type="dcterms:W3CDTF">2016-05-30T05:07:00Z</dcterms:modified>
</cp:coreProperties>
</file>