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8A0B62" w:rsidRPr="00096A13" w:rsidTr="001608B2">
        <w:trPr>
          <w:trHeight w:val="284"/>
        </w:trPr>
        <w:tc>
          <w:tcPr>
            <w:tcW w:w="2500" w:type="pct"/>
          </w:tcPr>
          <w:p w:rsidR="008A0B62" w:rsidRPr="00096A13" w:rsidRDefault="008A0B62" w:rsidP="00E67D3C">
            <w:pPr>
              <w:spacing w:after="0" w:line="240" w:lineRule="auto"/>
              <w:rPr>
                <w:rFonts w:ascii="Times New Roman" w:hAnsi="Times New Roman"/>
                <w:sz w:val="20"/>
                <w:szCs w:val="20"/>
              </w:rPr>
            </w:pPr>
            <w:bookmarkStart w:id="0" w:name="OLE_LINK40"/>
            <w:bookmarkStart w:id="1" w:name="OLE_LINK41"/>
            <w:r w:rsidRPr="00096A13">
              <w:rPr>
                <w:rFonts w:ascii="Times New Roman" w:hAnsi="Times New Roman"/>
                <w:sz w:val="20"/>
                <w:szCs w:val="20"/>
              </w:rPr>
              <w:t>УДК 338.242.4:33</w:t>
            </w:r>
          </w:p>
          <w:p w:rsidR="008A0B62" w:rsidRPr="00096A13" w:rsidRDefault="008A0B62" w:rsidP="00E67D3C">
            <w:pPr>
              <w:spacing w:after="0" w:line="240" w:lineRule="auto"/>
              <w:rPr>
                <w:rFonts w:ascii="Times New Roman" w:hAnsi="Times New Roman"/>
                <w:sz w:val="20"/>
                <w:szCs w:val="20"/>
              </w:rPr>
            </w:pPr>
          </w:p>
          <w:bookmarkEnd w:id="0"/>
          <w:bookmarkEnd w:id="1"/>
          <w:p w:rsidR="008A0B62" w:rsidRPr="00096A13" w:rsidRDefault="008A0B62" w:rsidP="00E67D3C">
            <w:pPr>
              <w:spacing w:after="0" w:line="240" w:lineRule="auto"/>
              <w:rPr>
                <w:rFonts w:ascii="Times New Roman" w:hAnsi="Times New Roman"/>
                <w:sz w:val="20"/>
                <w:szCs w:val="20"/>
              </w:rPr>
            </w:pPr>
            <w:r w:rsidRPr="00096A13">
              <w:rPr>
                <w:rFonts w:ascii="Times New Roman" w:hAnsi="Times New Roman"/>
                <w:sz w:val="20"/>
                <w:szCs w:val="20"/>
                <w:lang w:val="en-US"/>
              </w:rPr>
              <w:t>08.00.00 Экономические науки</w:t>
            </w:r>
          </w:p>
          <w:p w:rsidR="008A0B62" w:rsidRPr="00096A13" w:rsidRDefault="008A0B62" w:rsidP="00E67D3C">
            <w:pPr>
              <w:spacing w:after="0" w:line="240" w:lineRule="auto"/>
              <w:rPr>
                <w:rFonts w:ascii="Times New Roman" w:hAnsi="Times New Roman"/>
                <w:sz w:val="20"/>
                <w:szCs w:val="20"/>
              </w:rPr>
            </w:pPr>
          </w:p>
        </w:tc>
        <w:tc>
          <w:tcPr>
            <w:tcW w:w="2500" w:type="pct"/>
          </w:tcPr>
          <w:p w:rsidR="008A0B62" w:rsidRPr="001608B2" w:rsidRDefault="008A0B62" w:rsidP="00E67D3C">
            <w:pPr>
              <w:spacing w:after="0" w:line="240" w:lineRule="auto"/>
              <w:rPr>
                <w:rFonts w:ascii="Times New Roman" w:hAnsi="Times New Roman"/>
                <w:sz w:val="20"/>
                <w:szCs w:val="20"/>
              </w:rPr>
            </w:pPr>
            <w:r w:rsidRPr="001608B2">
              <w:rPr>
                <w:rFonts w:ascii="Times New Roman" w:hAnsi="Times New Roman"/>
                <w:sz w:val="20"/>
                <w:szCs w:val="20"/>
                <w:lang w:val="en-US"/>
              </w:rPr>
              <w:t>UDC</w:t>
            </w:r>
            <w:r w:rsidRPr="001608B2">
              <w:rPr>
                <w:rFonts w:ascii="Times New Roman" w:hAnsi="Times New Roman"/>
                <w:b/>
                <w:sz w:val="20"/>
                <w:szCs w:val="20"/>
                <w:lang w:val="en-US"/>
              </w:rPr>
              <w:t xml:space="preserve"> </w:t>
            </w:r>
            <w:r w:rsidRPr="001608B2">
              <w:rPr>
                <w:rFonts w:ascii="Times New Roman" w:hAnsi="Times New Roman"/>
                <w:sz w:val="20"/>
                <w:szCs w:val="20"/>
              </w:rPr>
              <w:t>338.242.4:33</w:t>
            </w:r>
          </w:p>
          <w:p w:rsidR="008A0B62" w:rsidRPr="001608B2" w:rsidRDefault="008A0B62" w:rsidP="00E67D3C">
            <w:pPr>
              <w:spacing w:after="0" w:line="240" w:lineRule="auto"/>
              <w:rPr>
                <w:rFonts w:ascii="Times New Roman" w:hAnsi="Times New Roman"/>
                <w:sz w:val="20"/>
                <w:szCs w:val="20"/>
              </w:rPr>
            </w:pPr>
          </w:p>
          <w:p w:rsidR="008A0B62" w:rsidRPr="001608B2" w:rsidRDefault="008A0B62" w:rsidP="00E67D3C">
            <w:pPr>
              <w:spacing w:after="0" w:line="240" w:lineRule="auto"/>
              <w:rPr>
                <w:rFonts w:ascii="Times New Roman" w:hAnsi="Times New Roman"/>
                <w:sz w:val="20"/>
                <w:szCs w:val="20"/>
                <w:lang w:val="en-US"/>
              </w:rPr>
            </w:pPr>
            <w:r w:rsidRPr="001608B2">
              <w:rPr>
                <w:rFonts w:ascii="Times New Roman" w:hAnsi="Times New Roman"/>
                <w:sz w:val="20"/>
                <w:szCs w:val="20"/>
                <w:lang w:val="en-US"/>
              </w:rPr>
              <w:t xml:space="preserve">Economics </w:t>
            </w:r>
          </w:p>
          <w:p w:rsidR="008A0B62" w:rsidRPr="001608B2" w:rsidRDefault="008A0B62" w:rsidP="00E67D3C">
            <w:pPr>
              <w:spacing w:after="0" w:line="240" w:lineRule="auto"/>
              <w:contextualSpacing/>
              <w:rPr>
                <w:rFonts w:ascii="Times New Roman" w:hAnsi="Times New Roman"/>
                <w:b/>
                <w:sz w:val="20"/>
                <w:szCs w:val="20"/>
              </w:rPr>
            </w:pPr>
          </w:p>
        </w:tc>
      </w:tr>
      <w:tr w:rsidR="008A0B62" w:rsidRPr="00096A13" w:rsidTr="001608B2">
        <w:trPr>
          <w:trHeight w:val="360"/>
        </w:trPr>
        <w:tc>
          <w:tcPr>
            <w:tcW w:w="2500" w:type="pct"/>
          </w:tcPr>
          <w:p w:rsidR="008A0B62" w:rsidRPr="00096A13" w:rsidRDefault="008A0B62" w:rsidP="00E67D3C">
            <w:pPr>
              <w:spacing w:after="0" w:line="240" w:lineRule="auto"/>
              <w:rPr>
                <w:rFonts w:ascii="Times New Roman" w:hAnsi="Times New Roman"/>
                <w:b/>
                <w:sz w:val="20"/>
                <w:szCs w:val="20"/>
              </w:rPr>
            </w:pPr>
            <w:bookmarkStart w:id="2" w:name="OLE_LINK64"/>
            <w:bookmarkStart w:id="3" w:name="OLE_LINK65"/>
            <w:r w:rsidRPr="00096A13">
              <w:rPr>
                <w:rFonts w:ascii="Times New Roman" w:hAnsi="Times New Roman"/>
                <w:b/>
                <w:sz w:val="20"/>
                <w:szCs w:val="20"/>
              </w:rPr>
              <w:t>СОЦИАЛЬНО-ЭКОНОМИЧЕСКИЕ ОС</w:t>
            </w:r>
            <w:r w:rsidRPr="00096A13">
              <w:rPr>
                <w:rFonts w:ascii="Times New Roman" w:hAnsi="Times New Roman"/>
                <w:b/>
                <w:sz w:val="20"/>
                <w:szCs w:val="20"/>
              </w:rPr>
              <w:t>О</w:t>
            </w:r>
            <w:r w:rsidRPr="00096A13">
              <w:rPr>
                <w:rFonts w:ascii="Times New Roman" w:hAnsi="Times New Roman"/>
                <w:b/>
                <w:sz w:val="20"/>
                <w:szCs w:val="20"/>
              </w:rPr>
              <w:t>БЕННОСТИ РАЗВИТИЯ МАЛОГО ХОЗЯЙСТВ</w:t>
            </w:r>
            <w:r w:rsidRPr="00096A13">
              <w:rPr>
                <w:rFonts w:ascii="Times New Roman" w:hAnsi="Times New Roman"/>
                <w:b/>
                <w:sz w:val="20"/>
                <w:szCs w:val="20"/>
              </w:rPr>
              <w:t>О</w:t>
            </w:r>
            <w:r w:rsidRPr="00096A13">
              <w:rPr>
                <w:rFonts w:ascii="Times New Roman" w:hAnsi="Times New Roman"/>
                <w:b/>
                <w:sz w:val="20"/>
                <w:szCs w:val="20"/>
              </w:rPr>
              <w:t>ВАНИЯ</w:t>
            </w:r>
          </w:p>
          <w:bookmarkEnd w:id="2"/>
          <w:bookmarkEnd w:id="3"/>
          <w:p w:rsidR="008A0B62" w:rsidRPr="00096A13" w:rsidRDefault="008A0B62" w:rsidP="00E67D3C">
            <w:pPr>
              <w:spacing w:after="0" w:line="240" w:lineRule="auto"/>
              <w:rPr>
                <w:rFonts w:ascii="Times New Roman" w:hAnsi="Times New Roman"/>
                <w:b/>
                <w:sz w:val="20"/>
                <w:szCs w:val="20"/>
              </w:rPr>
            </w:pPr>
          </w:p>
          <w:p w:rsidR="008A0B62" w:rsidRPr="00096A13" w:rsidRDefault="008A0B62" w:rsidP="00E67D3C">
            <w:pPr>
              <w:spacing w:after="0" w:line="240" w:lineRule="auto"/>
              <w:rPr>
                <w:rFonts w:ascii="Times New Roman" w:eastAsia="TimesNewRoman" w:hAnsi="Times New Roman"/>
                <w:sz w:val="20"/>
                <w:szCs w:val="20"/>
              </w:rPr>
            </w:pPr>
            <w:bookmarkStart w:id="4" w:name="OLE_LINK57"/>
            <w:bookmarkStart w:id="5" w:name="OLE_LINK58"/>
            <w:bookmarkStart w:id="6" w:name="OLE_LINK59"/>
            <w:bookmarkStart w:id="7" w:name="OLE_LINK60"/>
            <w:bookmarkStart w:id="8" w:name="OLE_LINK61"/>
            <w:r w:rsidRPr="00096A13">
              <w:rPr>
                <w:rFonts w:ascii="Times New Roman" w:eastAsia="TimesNewRoman" w:hAnsi="Times New Roman"/>
                <w:sz w:val="20"/>
                <w:szCs w:val="20"/>
              </w:rPr>
              <w:t xml:space="preserve">Толмачев </w:t>
            </w:r>
            <w:bookmarkEnd w:id="4"/>
            <w:bookmarkEnd w:id="5"/>
            <w:r w:rsidRPr="00096A13">
              <w:rPr>
                <w:rFonts w:ascii="Times New Roman" w:eastAsia="TimesNewRoman" w:hAnsi="Times New Roman"/>
                <w:sz w:val="20"/>
                <w:szCs w:val="20"/>
              </w:rPr>
              <w:t>Алексей Васильевич</w:t>
            </w:r>
          </w:p>
          <w:bookmarkEnd w:id="6"/>
          <w:bookmarkEnd w:id="7"/>
          <w:bookmarkEnd w:id="8"/>
          <w:p w:rsidR="008A0B62" w:rsidRPr="00096A13" w:rsidRDefault="008A0B62" w:rsidP="00E67D3C">
            <w:pPr>
              <w:spacing w:after="0" w:line="240" w:lineRule="auto"/>
              <w:rPr>
                <w:rFonts w:ascii="Times New Roman" w:hAnsi="Times New Roman"/>
                <w:sz w:val="20"/>
                <w:szCs w:val="20"/>
              </w:rPr>
            </w:pPr>
            <w:r w:rsidRPr="00096A13">
              <w:rPr>
                <w:rFonts w:ascii="Times New Roman" w:eastAsia="TimesNewRoman" w:hAnsi="Times New Roman"/>
                <w:sz w:val="20"/>
                <w:szCs w:val="20"/>
              </w:rPr>
              <w:t xml:space="preserve">д.э.н., профессор </w:t>
            </w:r>
            <w:r w:rsidRPr="00096A13">
              <w:rPr>
                <w:rFonts w:ascii="Times New Roman" w:hAnsi="Times New Roman"/>
                <w:sz w:val="20"/>
                <w:szCs w:val="20"/>
              </w:rPr>
              <w:t>кафедры  управления  и марк</w:t>
            </w:r>
            <w:r w:rsidRPr="00096A13">
              <w:rPr>
                <w:rFonts w:ascii="Times New Roman" w:hAnsi="Times New Roman"/>
                <w:sz w:val="20"/>
                <w:szCs w:val="20"/>
              </w:rPr>
              <w:t>е</w:t>
            </w:r>
            <w:r w:rsidRPr="00096A13">
              <w:rPr>
                <w:rFonts w:ascii="Times New Roman" w:hAnsi="Times New Roman"/>
                <w:sz w:val="20"/>
                <w:szCs w:val="20"/>
              </w:rPr>
              <w:t xml:space="preserve">тинга </w:t>
            </w:r>
          </w:p>
          <w:p w:rsidR="008A0B62" w:rsidRPr="00096A13" w:rsidRDefault="008A0B62" w:rsidP="00E67D3C">
            <w:pPr>
              <w:spacing w:after="0" w:line="240" w:lineRule="auto"/>
              <w:rPr>
                <w:rFonts w:ascii="Times New Roman" w:eastAsia="TimesNewRoman" w:hAnsi="Times New Roman"/>
                <w:sz w:val="20"/>
                <w:szCs w:val="20"/>
                <w:lang w:val="en-US"/>
              </w:rPr>
            </w:pPr>
            <w:r w:rsidRPr="00096A13">
              <w:rPr>
                <w:rFonts w:ascii="Times New Roman" w:hAnsi="Times New Roman"/>
                <w:color w:val="000000"/>
                <w:sz w:val="20"/>
                <w:szCs w:val="20"/>
                <w:shd w:val="clear" w:color="auto" w:fill="FFFFFF"/>
                <w:lang w:val="en-US"/>
              </w:rPr>
              <w:t>SPIN-</w:t>
            </w:r>
            <w:r w:rsidRPr="00096A13">
              <w:rPr>
                <w:rFonts w:ascii="Times New Roman" w:hAnsi="Times New Roman"/>
                <w:color w:val="000000"/>
                <w:sz w:val="20"/>
                <w:szCs w:val="20"/>
                <w:shd w:val="clear" w:color="auto" w:fill="FFFFFF"/>
              </w:rPr>
              <w:t>код</w:t>
            </w:r>
            <w:r w:rsidRPr="00096A13">
              <w:rPr>
                <w:rFonts w:ascii="Times New Roman" w:hAnsi="Times New Roman"/>
                <w:color w:val="000000"/>
                <w:sz w:val="20"/>
                <w:szCs w:val="20"/>
                <w:lang w:val="en-US"/>
              </w:rPr>
              <w:t xml:space="preserve">: </w:t>
            </w:r>
            <w:hyperlink r:id="rId7" w:tooltip="Персональная карточка автора" w:history="1">
              <w:r w:rsidRPr="00096A13">
                <w:rPr>
                  <w:rStyle w:val="Hyperlink"/>
                  <w:rFonts w:ascii="Times New Roman" w:hAnsi="Times New Roman"/>
                  <w:color w:val="000000"/>
                  <w:sz w:val="20"/>
                  <w:szCs w:val="20"/>
                  <w:u w:val="none"/>
                  <w:lang w:val="en-US"/>
                </w:rPr>
                <w:t>7612-0308</w:t>
              </w:r>
            </w:hyperlink>
            <w:r w:rsidRPr="00096A13">
              <w:rPr>
                <w:rFonts w:ascii="Times New Roman" w:hAnsi="Times New Roman"/>
                <w:sz w:val="20"/>
                <w:szCs w:val="20"/>
                <w:lang w:val="en-US"/>
              </w:rPr>
              <w:t xml:space="preserve">, </w:t>
            </w:r>
            <w:r w:rsidRPr="00096A13">
              <w:rPr>
                <w:rFonts w:ascii="Times New Roman" w:hAnsi="Times New Roman"/>
                <w:sz w:val="20"/>
                <w:szCs w:val="20"/>
              </w:rPr>
              <w:t>т</w:t>
            </w:r>
            <w:r w:rsidRPr="00096A13">
              <w:rPr>
                <w:rFonts w:ascii="Times New Roman" w:hAnsi="Times New Roman"/>
                <w:sz w:val="20"/>
                <w:szCs w:val="20"/>
                <w:lang w:val="en-US"/>
              </w:rPr>
              <w:t>.</w:t>
            </w:r>
            <w:r w:rsidRPr="00096A13">
              <w:rPr>
                <w:rFonts w:ascii="Times New Roman" w:eastAsia="TimesNewRoman" w:hAnsi="Times New Roman"/>
                <w:sz w:val="20"/>
                <w:szCs w:val="20"/>
                <w:lang w:val="en-US"/>
              </w:rPr>
              <w:t xml:space="preserve"> 89181567717</w:t>
            </w:r>
          </w:p>
          <w:p w:rsidR="008A0B62" w:rsidRPr="00096A13" w:rsidRDefault="008A0B62" w:rsidP="00E67D3C">
            <w:pPr>
              <w:spacing w:after="0" w:line="240" w:lineRule="auto"/>
              <w:rPr>
                <w:rFonts w:ascii="Times New Roman" w:eastAsia="TimesNewRoman" w:hAnsi="Times New Roman"/>
                <w:sz w:val="20"/>
                <w:szCs w:val="20"/>
                <w:lang w:val="en-US"/>
              </w:rPr>
            </w:pPr>
            <w:r w:rsidRPr="00096A13">
              <w:rPr>
                <w:rFonts w:ascii="Times New Roman" w:eastAsia="TimesNewRoman" w:hAnsi="Times New Roman"/>
                <w:sz w:val="20"/>
                <w:szCs w:val="20"/>
                <w:lang w:val="en-US"/>
              </w:rPr>
              <w:t>e-mail: tolmachalex@mail.ru</w:t>
            </w:r>
          </w:p>
          <w:p w:rsidR="008A0B62" w:rsidRPr="00096A13" w:rsidRDefault="008A0B62" w:rsidP="00E67D3C">
            <w:pPr>
              <w:tabs>
                <w:tab w:val="left" w:pos="284"/>
                <w:tab w:val="left" w:pos="709"/>
                <w:tab w:val="left" w:pos="993"/>
              </w:tabs>
              <w:spacing w:after="0" w:line="240" w:lineRule="auto"/>
              <w:rPr>
                <w:rFonts w:ascii="Times New Roman" w:hAnsi="Times New Roman"/>
                <w:sz w:val="20"/>
                <w:szCs w:val="20"/>
                <w:lang w:val="en-US"/>
              </w:rPr>
            </w:pPr>
          </w:p>
          <w:p w:rsidR="008A0B62" w:rsidRPr="00096A13" w:rsidRDefault="008A0B62" w:rsidP="00E67D3C">
            <w:pPr>
              <w:tabs>
                <w:tab w:val="left" w:pos="284"/>
                <w:tab w:val="left" w:pos="709"/>
                <w:tab w:val="left" w:pos="993"/>
              </w:tabs>
              <w:spacing w:after="0" w:line="240" w:lineRule="auto"/>
              <w:rPr>
                <w:rFonts w:ascii="Times New Roman" w:hAnsi="Times New Roman"/>
                <w:sz w:val="20"/>
                <w:szCs w:val="20"/>
              </w:rPr>
            </w:pPr>
            <w:bookmarkStart w:id="9" w:name="OLE_LINK62"/>
            <w:bookmarkStart w:id="10" w:name="OLE_LINK63"/>
            <w:r w:rsidRPr="00096A13">
              <w:rPr>
                <w:rFonts w:ascii="Times New Roman" w:hAnsi="Times New Roman"/>
                <w:sz w:val="20"/>
                <w:szCs w:val="20"/>
              </w:rPr>
              <w:t>Лисовская Раксана Николаевна</w:t>
            </w:r>
          </w:p>
          <w:bookmarkEnd w:id="9"/>
          <w:bookmarkEnd w:id="10"/>
          <w:p w:rsidR="008A0B62" w:rsidRPr="00096A13" w:rsidRDefault="008A0B62" w:rsidP="00E67D3C">
            <w:pPr>
              <w:tabs>
                <w:tab w:val="left" w:pos="284"/>
                <w:tab w:val="left" w:pos="709"/>
                <w:tab w:val="left" w:pos="993"/>
              </w:tabs>
              <w:spacing w:after="0" w:line="240" w:lineRule="auto"/>
              <w:rPr>
                <w:rFonts w:ascii="Times New Roman" w:hAnsi="Times New Roman"/>
                <w:sz w:val="20"/>
                <w:szCs w:val="20"/>
              </w:rPr>
            </w:pPr>
            <w:r w:rsidRPr="00096A13">
              <w:rPr>
                <w:rFonts w:ascii="Times New Roman" w:hAnsi="Times New Roman"/>
                <w:sz w:val="20"/>
                <w:szCs w:val="20"/>
              </w:rPr>
              <w:t>аспирант кафедры  управления  и маркетинга</w:t>
            </w:r>
          </w:p>
          <w:p w:rsidR="008A0B62" w:rsidRPr="00096A13" w:rsidRDefault="008A0B62" w:rsidP="00E67D3C">
            <w:pPr>
              <w:spacing w:after="0" w:line="240" w:lineRule="auto"/>
              <w:rPr>
                <w:rFonts w:ascii="Times New Roman" w:eastAsia="TimesNewRoman" w:hAnsi="Times New Roman"/>
                <w:sz w:val="20"/>
                <w:szCs w:val="20"/>
                <w:lang w:val="en-US"/>
              </w:rPr>
            </w:pPr>
            <w:r w:rsidRPr="00096A13">
              <w:rPr>
                <w:rFonts w:ascii="Times New Roman" w:hAnsi="Times New Roman"/>
                <w:color w:val="000000"/>
                <w:sz w:val="20"/>
                <w:szCs w:val="20"/>
                <w:shd w:val="clear" w:color="auto" w:fill="FFFFFF"/>
                <w:lang w:val="en-US"/>
              </w:rPr>
              <w:t>SPIN-</w:t>
            </w:r>
            <w:r w:rsidRPr="00096A13">
              <w:rPr>
                <w:rFonts w:ascii="Times New Roman" w:hAnsi="Times New Roman"/>
                <w:color w:val="000000"/>
                <w:sz w:val="20"/>
                <w:szCs w:val="20"/>
                <w:shd w:val="clear" w:color="auto" w:fill="FFFFFF"/>
              </w:rPr>
              <w:t>код</w:t>
            </w:r>
            <w:r w:rsidRPr="00096A13">
              <w:rPr>
                <w:rFonts w:ascii="Times New Roman" w:hAnsi="Times New Roman"/>
                <w:color w:val="000000"/>
                <w:sz w:val="20"/>
                <w:szCs w:val="20"/>
                <w:lang w:val="en-US"/>
              </w:rPr>
              <w:t xml:space="preserve">: 9909-3317, </w:t>
            </w:r>
            <w:r w:rsidRPr="00096A13">
              <w:rPr>
                <w:rFonts w:ascii="Times New Roman" w:hAnsi="Times New Roman"/>
                <w:sz w:val="20"/>
                <w:szCs w:val="20"/>
              </w:rPr>
              <w:t>т</w:t>
            </w:r>
            <w:r w:rsidRPr="00096A13">
              <w:rPr>
                <w:rFonts w:ascii="Times New Roman" w:hAnsi="Times New Roman"/>
                <w:sz w:val="20"/>
                <w:szCs w:val="20"/>
                <w:lang w:val="en-US"/>
              </w:rPr>
              <w:t>.</w:t>
            </w:r>
            <w:r w:rsidRPr="00096A13">
              <w:rPr>
                <w:rFonts w:ascii="Times New Roman" w:eastAsia="TimesNewRoman" w:hAnsi="Times New Roman"/>
                <w:sz w:val="20"/>
                <w:szCs w:val="20"/>
                <w:lang w:val="en-US"/>
              </w:rPr>
              <w:t xml:space="preserve"> 89183429181</w:t>
            </w:r>
          </w:p>
          <w:p w:rsidR="008A0B62" w:rsidRPr="00096A13" w:rsidRDefault="008A0B62" w:rsidP="00E67D3C">
            <w:pPr>
              <w:spacing w:after="0" w:line="240" w:lineRule="auto"/>
              <w:rPr>
                <w:rFonts w:ascii="Times New Roman" w:eastAsia="TimesNewRoman" w:hAnsi="Times New Roman"/>
                <w:sz w:val="20"/>
                <w:szCs w:val="20"/>
              </w:rPr>
            </w:pPr>
            <w:r w:rsidRPr="00096A13">
              <w:rPr>
                <w:rFonts w:ascii="Times New Roman" w:eastAsia="TimesNewRoman" w:hAnsi="Times New Roman"/>
                <w:sz w:val="20"/>
                <w:szCs w:val="20"/>
                <w:lang w:val="en-US"/>
              </w:rPr>
              <w:t>e</w:t>
            </w:r>
            <w:r w:rsidRPr="00096A13">
              <w:rPr>
                <w:rFonts w:ascii="Times New Roman" w:eastAsia="TimesNewRoman" w:hAnsi="Times New Roman"/>
                <w:sz w:val="20"/>
                <w:szCs w:val="20"/>
              </w:rPr>
              <w:t>-</w:t>
            </w:r>
            <w:r w:rsidRPr="00096A13">
              <w:rPr>
                <w:rFonts w:ascii="Times New Roman" w:eastAsia="TimesNewRoman" w:hAnsi="Times New Roman"/>
                <w:sz w:val="20"/>
                <w:szCs w:val="20"/>
                <w:lang w:val="en-US"/>
              </w:rPr>
              <w:t>mail</w:t>
            </w:r>
            <w:r w:rsidRPr="00096A13">
              <w:rPr>
                <w:rFonts w:ascii="Times New Roman" w:eastAsia="TimesNewRoman" w:hAnsi="Times New Roman"/>
                <w:sz w:val="20"/>
                <w:szCs w:val="20"/>
              </w:rPr>
              <w:t xml:space="preserve">: </w:t>
            </w:r>
            <w:hyperlink r:id="rId8" w:history="1">
              <w:r w:rsidRPr="003006C5">
                <w:rPr>
                  <w:rStyle w:val="Hyperlink"/>
                  <w:rFonts w:ascii="Times New Roman" w:eastAsia="TimesNewRoman" w:hAnsi="Times New Roman"/>
                  <w:sz w:val="20"/>
                  <w:szCs w:val="20"/>
                  <w:lang w:val="en-US"/>
                </w:rPr>
                <w:t>lraksana</w:t>
              </w:r>
              <w:r w:rsidRPr="00096A13">
                <w:rPr>
                  <w:rStyle w:val="Hyperlink"/>
                  <w:rFonts w:ascii="Times New Roman" w:eastAsia="TimesNewRoman" w:hAnsi="Times New Roman"/>
                  <w:sz w:val="20"/>
                  <w:szCs w:val="20"/>
                </w:rPr>
                <w:t>@</w:t>
              </w:r>
              <w:r w:rsidRPr="003006C5">
                <w:rPr>
                  <w:rStyle w:val="Hyperlink"/>
                  <w:rFonts w:ascii="Times New Roman" w:eastAsia="TimesNewRoman" w:hAnsi="Times New Roman"/>
                  <w:sz w:val="20"/>
                  <w:szCs w:val="20"/>
                  <w:lang w:val="en-US"/>
                </w:rPr>
                <w:t>mail</w:t>
              </w:r>
              <w:r w:rsidRPr="00096A13">
                <w:rPr>
                  <w:rStyle w:val="Hyperlink"/>
                  <w:rFonts w:ascii="Times New Roman" w:eastAsia="TimesNewRoman" w:hAnsi="Times New Roman"/>
                  <w:sz w:val="20"/>
                  <w:szCs w:val="20"/>
                </w:rPr>
                <w:t>.</w:t>
              </w:r>
              <w:r w:rsidRPr="003006C5">
                <w:rPr>
                  <w:rStyle w:val="Hyperlink"/>
                  <w:rFonts w:ascii="Times New Roman" w:eastAsia="TimesNewRoman" w:hAnsi="Times New Roman"/>
                  <w:sz w:val="20"/>
                  <w:szCs w:val="20"/>
                  <w:lang w:val="en-US"/>
                </w:rPr>
                <w:t>ru</w:t>
              </w:r>
            </w:hyperlink>
          </w:p>
          <w:p w:rsidR="008A0B62" w:rsidRPr="00096A13" w:rsidRDefault="008A0B62" w:rsidP="00E67D3C">
            <w:pPr>
              <w:spacing w:after="0" w:line="240" w:lineRule="auto"/>
              <w:rPr>
                <w:rFonts w:ascii="Times New Roman" w:eastAsia="TimesNewRoman" w:hAnsi="Times New Roman"/>
                <w:i/>
                <w:sz w:val="20"/>
                <w:szCs w:val="20"/>
              </w:rPr>
            </w:pPr>
            <w:r w:rsidRPr="00096A13">
              <w:rPr>
                <w:rFonts w:ascii="Times New Roman" w:eastAsia="TimesNewRoman" w:hAnsi="Times New Roman"/>
                <w:i/>
                <w:sz w:val="20"/>
                <w:szCs w:val="20"/>
              </w:rPr>
              <w:t>Кубанский государственный аграрный</w:t>
            </w:r>
          </w:p>
          <w:p w:rsidR="008A0B62" w:rsidRPr="00096A13" w:rsidRDefault="008A0B62" w:rsidP="00E67D3C">
            <w:pPr>
              <w:spacing w:after="0" w:line="240" w:lineRule="auto"/>
              <w:rPr>
                <w:rFonts w:ascii="Times New Roman" w:eastAsia="TimesNewRoman" w:hAnsi="Times New Roman"/>
                <w:i/>
                <w:sz w:val="20"/>
                <w:szCs w:val="20"/>
              </w:rPr>
            </w:pPr>
            <w:r w:rsidRPr="00096A13">
              <w:rPr>
                <w:rFonts w:ascii="Times New Roman" w:eastAsia="TimesNewRoman" w:hAnsi="Times New Roman"/>
                <w:i/>
                <w:sz w:val="20"/>
                <w:szCs w:val="20"/>
              </w:rPr>
              <w:t>университет, Краснодар, Россия</w:t>
            </w:r>
          </w:p>
          <w:p w:rsidR="008A0B62" w:rsidRPr="00096A13" w:rsidRDefault="008A0B62" w:rsidP="00E67D3C">
            <w:pPr>
              <w:spacing w:after="0" w:line="240" w:lineRule="auto"/>
              <w:rPr>
                <w:rFonts w:ascii="Times New Roman" w:eastAsia="TimesNewRoman" w:hAnsi="Times New Roman"/>
                <w:sz w:val="20"/>
                <w:szCs w:val="20"/>
              </w:rPr>
            </w:pPr>
          </w:p>
          <w:p w:rsidR="008A0B62" w:rsidRPr="00096A13" w:rsidRDefault="008A0B62" w:rsidP="00E67D3C">
            <w:pPr>
              <w:spacing w:after="0" w:line="240" w:lineRule="auto"/>
              <w:rPr>
                <w:rFonts w:ascii="Times New Roman" w:hAnsi="Times New Roman"/>
                <w:sz w:val="20"/>
                <w:szCs w:val="20"/>
              </w:rPr>
            </w:pPr>
            <w:bookmarkStart w:id="11" w:name="OLE_LINK42"/>
            <w:bookmarkStart w:id="12" w:name="OLE_LINK43"/>
            <w:r w:rsidRPr="00096A13">
              <w:rPr>
                <w:rFonts w:ascii="Times New Roman" w:hAnsi="Times New Roman"/>
                <w:sz w:val="20"/>
                <w:szCs w:val="20"/>
              </w:rPr>
              <w:t>Говорится, что при большом числе исследований пр</w:t>
            </w:r>
            <w:r w:rsidRPr="00096A13">
              <w:rPr>
                <w:rFonts w:ascii="Times New Roman" w:hAnsi="Times New Roman"/>
                <w:sz w:val="20"/>
                <w:szCs w:val="20"/>
              </w:rPr>
              <w:t>о</w:t>
            </w:r>
            <w:r w:rsidRPr="00096A13">
              <w:rPr>
                <w:rFonts w:ascii="Times New Roman" w:hAnsi="Times New Roman"/>
                <w:sz w:val="20"/>
                <w:szCs w:val="20"/>
              </w:rPr>
              <w:t>блем функционирования и регулирования роста м</w:t>
            </w:r>
            <w:r w:rsidRPr="00096A13">
              <w:rPr>
                <w:rFonts w:ascii="Times New Roman" w:hAnsi="Times New Roman"/>
                <w:sz w:val="20"/>
                <w:szCs w:val="20"/>
              </w:rPr>
              <w:t>а</w:t>
            </w:r>
            <w:r w:rsidRPr="00096A13">
              <w:rPr>
                <w:rFonts w:ascii="Times New Roman" w:hAnsi="Times New Roman"/>
                <w:sz w:val="20"/>
                <w:szCs w:val="20"/>
              </w:rPr>
              <w:t>лых аграрных форм хозяйствования сохраняется  ряд научных проблемных положений по поняти</w:t>
            </w:r>
            <w:r w:rsidRPr="00096A13">
              <w:rPr>
                <w:rFonts w:ascii="Times New Roman" w:hAnsi="Times New Roman"/>
                <w:sz w:val="20"/>
                <w:szCs w:val="20"/>
              </w:rPr>
              <w:t>й</w:t>
            </w:r>
            <w:r w:rsidRPr="00096A13">
              <w:rPr>
                <w:rFonts w:ascii="Times New Roman" w:hAnsi="Times New Roman"/>
                <w:sz w:val="20"/>
                <w:szCs w:val="20"/>
              </w:rPr>
              <w:t>ному аппарату  малого хозяйствования, особенн</w:t>
            </w:r>
            <w:r w:rsidRPr="00096A13">
              <w:rPr>
                <w:rFonts w:ascii="Times New Roman" w:hAnsi="Times New Roman"/>
                <w:sz w:val="20"/>
                <w:szCs w:val="20"/>
              </w:rPr>
              <w:t>о</w:t>
            </w:r>
            <w:r w:rsidRPr="00096A13">
              <w:rPr>
                <w:rFonts w:ascii="Times New Roman" w:hAnsi="Times New Roman"/>
                <w:sz w:val="20"/>
                <w:szCs w:val="20"/>
              </w:rPr>
              <w:t>стям пр</w:t>
            </w:r>
            <w:r w:rsidRPr="00096A13">
              <w:rPr>
                <w:rFonts w:ascii="Times New Roman" w:hAnsi="Times New Roman"/>
                <w:sz w:val="20"/>
                <w:szCs w:val="20"/>
              </w:rPr>
              <w:t>о</w:t>
            </w:r>
            <w:r w:rsidRPr="00096A13">
              <w:rPr>
                <w:rFonts w:ascii="Times New Roman" w:hAnsi="Times New Roman"/>
                <w:sz w:val="20"/>
                <w:szCs w:val="20"/>
              </w:rPr>
              <w:t>гнозирования, оптимизации процессов принимаемых управленческих решений, иннов</w:t>
            </w:r>
            <w:r w:rsidRPr="00096A13">
              <w:rPr>
                <w:rFonts w:ascii="Times New Roman" w:hAnsi="Times New Roman"/>
                <w:sz w:val="20"/>
                <w:szCs w:val="20"/>
              </w:rPr>
              <w:t>а</w:t>
            </w:r>
            <w:r w:rsidRPr="00096A13">
              <w:rPr>
                <w:rFonts w:ascii="Times New Roman" w:hAnsi="Times New Roman"/>
                <w:sz w:val="20"/>
                <w:szCs w:val="20"/>
              </w:rPr>
              <w:t>ционному развитию малых аграрных форм хозя</w:t>
            </w:r>
            <w:r w:rsidRPr="00096A13">
              <w:rPr>
                <w:rFonts w:ascii="Times New Roman" w:hAnsi="Times New Roman"/>
                <w:sz w:val="20"/>
                <w:szCs w:val="20"/>
              </w:rPr>
              <w:t>й</w:t>
            </w:r>
            <w:r w:rsidRPr="00096A13">
              <w:rPr>
                <w:rFonts w:ascii="Times New Roman" w:hAnsi="Times New Roman"/>
                <w:sz w:val="20"/>
                <w:szCs w:val="20"/>
              </w:rPr>
              <w:t>ствования. Отмечается, что в процессы по</w:t>
            </w:r>
            <w:r w:rsidRPr="00096A13">
              <w:rPr>
                <w:rFonts w:ascii="Times New Roman" w:hAnsi="Times New Roman"/>
                <w:sz w:val="20"/>
                <w:szCs w:val="20"/>
              </w:rPr>
              <w:t>д</w:t>
            </w:r>
            <w:r w:rsidRPr="00096A13">
              <w:rPr>
                <w:rFonts w:ascii="Times New Roman" w:hAnsi="Times New Roman"/>
                <w:sz w:val="20"/>
                <w:szCs w:val="20"/>
              </w:rPr>
              <w:t>держки регулирования малых форм хозяйствования сег</w:t>
            </w:r>
            <w:r w:rsidRPr="00096A13">
              <w:rPr>
                <w:rFonts w:ascii="Times New Roman" w:hAnsi="Times New Roman"/>
                <w:sz w:val="20"/>
                <w:szCs w:val="20"/>
              </w:rPr>
              <w:t>о</w:t>
            </w:r>
            <w:r w:rsidRPr="00096A13">
              <w:rPr>
                <w:rFonts w:ascii="Times New Roman" w:hAnsi="Times New Roman"/>
                <w:sz w:val="20"/>
                <w:szCs w:val="20"/>
              </w:rPr>
              <w:t>дня  инвестируется  все больше госбюджетных средств. Их использование тесно привязано к о</w:t>
            </w:r>
            <w:r w:rsidRPr="00096A13">
              <w:rPr>
                <w:rFonts w:ascii="Times New Roman" w:hAnsi="Times New Roman"/>
                <w:sz w:val="20"/>
                <w:szCs w:val="20"/>
              </w:rPr>
              <w:t>п</w:t>
            </w:r>
            <w:r w:rsidRPr="00096A13">
              <w:rPr>
                <w:rFonts w:ascii="Times New Roman" w:hAnsi="Times New Roman"/>
                <w:sz w:val="20"/>
                <w:szCs w:val="20"/>
              </w:rPr>
              <w:t>ределению «малые формы хозяйствования» пр</w:t>
            </w:r>
            <w:r w:rsidRPr="00096A13">
              <w:rPr>
                <w:rFonts w:ascii="Times New Roman" w:hAnsi="Times New Roman"/>
                <w:sz w:val="20"/>
                <w:szCs w:val="20"/>
              </w:rPr>
              <w:t>а</w:t>
            </w:r>
            <w:r w:rsidRPr="00096A13">
              <w:rPr>
                <w:rFonts w:ascii="Times New Roman" w:hAnsi="Times New Roman"/>
                <w:sz w:val="20"/>
                <w:szCs w:val="20"/>
              </w:rPr>
              <w:t>вильному отнесению субъектов хозя</w:t>
            </w:r>
            <w:r w:rsidRPr="00096A13">
              <w:rPr>
                <w:rFonts w:ascii="Times New Roman" w:hAnsi="Times New Roman"/>
                <w:sz w:val="20"/>
                <w:szCs w:val="20"/>
              </w:rPr>
              <w:t>й</w:t>
            </w:r>
            <w:r w:rsidRPr="00096A13">
              <w:rPr>
                <w:rFonts w:ascii="Times New Roman" w:hAnsi="Times New Roman"/>
                <w:sz w:val="20"/>
                <w:szCs w:val="20"/>
              </w:rPr>
              <w:t>ствования к этой сфере деятельности. В связи с этим предлаг</w:t>
            </w:r>
            <w:r w:rsidRPr="00096A13">
              <w:rPr>
                <w:rFonts w:ascii="Times New Roman" w:hAnsi="Times New Roman"/>
                <w:sz w:val="20"/>
                <w:szCs w:val="20"/>
              </w:rPr>
              <w:t>а</w:t>
            </w:r>
            <w:r w:rsidRPr="00096A13">
              <w:rPr>
                <w:rFonts w:ascii="Times New Roman" w:hAnsi="Times New Roman"/>
                <w:sz w:val="20"/>
                <w:szCs w:val="20"/>
              </w:rPr>
              <w:t>ется авторская деф</w:t>
            </w:r>
            <w:r w:rsidRPr="00096A13">
              <w:rPr>
                <w:rFonts w:ascii="Times New Roman" w:hAnsi="Times New Roman"/>
                <w:sz w:val="20"/>
                <w:szCs w:val="20"/>
              </w:rPr>
              <w:t>и</w:t>
            </w:r>
            <w:r w:rsidRPr="00096A13">
              <w:rPr>
                <w:rFonts w:ascii="Times New Roman" w:hAnsi="Times New Roman"/>
                <w:sz w:val="20"/>
                <w:szCs w:val="20"/>
              </w:rPr>
              <w:t>ниция «малые аграрные формы хозяйствования»,  отличающаяся от широко пр</w:t>
            </w:r>
            <w:r w:rsidRPr="00096A13">
              <w:rPr>
                <w:rFonts w:ascii="Times New Roman" w:hAnsi="Times New Roman"/>
                <w:sz w:val="20"/>
                <w:szCs w:val="20"/>
              </w:rPr>
              <w:t>и</w:t>
            </w:r>
            <w:r w:rsidRPr="00096A13">
              <w:rPr>
                <w:rFonts w:ascii="Times New Roman" w:hAnsi="Times New Roman"/>
                <w:sz w:val="20"/>
                <w:szCs w:val="20"/>
              </w:rPr>
              <w:t>меняемого в научной и производственной практ</w:t>
            </w:r>
            <w:r w:rsidRPr="00096A13">
              <w:rPr>
                <w:rFonts w:ascii="Times New Roman" w:hAnsi="Times New Roman"/>
                <w:sz w:val="20"/>
                <w:szCs w:val="20"/>
              </w:rPr>
              <w:t>и</w:t>
            </w:r>
            <w:r w:rsidRPr="00096A13">
              <w:rPr>
                <w:rFonts w:ascii="Times New Roman" w:hAnsi="Times New Roman"/>
                <w:sz w:val="20"/>
                <w:szCs w:val="20"/>
              </w:rPr>
              <w:t>ке определения «малые формы х</w:t>
            </w:r>
            <w:r w:rsidRPr="00096A13">
              <w:rPr>
                <w:rFonts w:ascii="Times New Roman" w:hAnsi="Times New Roman"/>
                <w:sz w:val="20"/>
                <w:szCs w:val="20"/>
              </w:rPr>
              <w:t>о</w:t>
            </w:r>
            <w:r w:rsidRPr="00096A13">
              <w:rPr>
                <w:rFonts w:ascii="Times New Roman" w:hAnsi="Times New Roman"/>
                <w:sz w:val="20"/>
                <w:szCs w:val="20"/>
              </w:rPr>
              <w:t>зяйствования» большей лаконичностью привязки к этим субъе</w:t>
            </w:r>
            <w:r w:rsidRPr="00096A13">
              <w:rPr>
                <w:rFonts w:ascii="Times New Roman" w:hAnsi="Times New Roman"/>
                <w:sz w:val="20"/>
                <w:szCs w:val="20"/>
              </w:rPr>
              <w:t>к</w:t>
            </w:r>
            <w:r w:rsidRPr="00096A13">
              <w:rPr>
                <w:rFonts w:ascii="Times New Roman" w:hAnsi="Times New Roman"/>
                <w:sz w:val="20"/>
                <w:szCs w:val="20"/>
              </w:rPr>
              <w:t>там хозяйствования всех малых производителям сельскохозяйственной продукции, включая д</w:t>
            </w:r>
            <w:r w:rsidRPr="00096A13">
              <w:rPr>
                <w:rFonts w:ascii="Times New Roman" w:hAnsi="Times New Roman"/>
                <w:sz w:val="20"/>
                <w:szCs w:val="20"/>
              </w:rPr>
              <w:t>о</w:t>
            </w:r>
            <w:r w:rsidRPr="00096A13">
              <w:rPr>
                <w:rFonts w:ascii="Times New Roman" w:hAnsi="Times New Roman"/>
                <w:sz w:val="20"/>
                <w:szCs w:val="20"/>
              </w:rPr>
              <w:t>машние горо</w:t>
            </w:r>
            <w:r w:rsidRPr="00096A13">
              <w:rPr>
                <w:rFonts w:ascii="Times New Roman" w:hAnsi="Times New Roman"/>
                <w:sz w:val="20"/>
                <w:szCs w:val="20"/>
              </w:rPr>
              <w:t>д</w:t>
            </w:r>
            <w:r w:rsidRPr="00096A13">
              <w:rPr>
                <w:rFonts w:ascii="Times New Roman" w:hAnsi="Times New Roman"/>
                <w:sz w:val="20"/>
                <w:szCs w:val="20"/>
              </w:rPr>
              <w:t>ские хозяйства. Среди особенностей малого аграрного хозяйствования авторы выдел</w:t>
            </w:r>
            <w:r w:rsidRPr="00096A13">
              <w:rPr>
                <w:rFonts w:ascii="Times New Roman" w:hAnsi="Times New Roman"/>
                <w:sz w:val="20"/>
                <w:szCs w:val="20"/>
              </w:rPr>
              <w:t>я</w:t>
            </w:r>
            <w:r w:rsidRPr="00096A13">
              <w:rPr>
                <w:rFonts w:ascii="Times New Roman" w:hAnsi="Times New Roman"/>
                <w:sz w:val="20"/>
                <w:szCs w:val="20"/>
              </w:rPr>
              <w:t>ют самостоятельность, полипродуктовую модел</w:t>
            </w:r>
            <w:r w:rsidRPr="00096A13">
              <w:rPr>
                <w:rFonts w:ascii="Times New Roman" w:hAnsi="Times New Roman"/>
                <w:sz w:val="20"/>
                <w:szCs w:val="20"/>
              </w:rPr>
              <w:t>ь</w:t>
            </w:r>
            <w:r w:rsidRPr="00096A13">
              <w:rPr>
                <w:rFonts w:ascii="Times New Roman" w:hAnsi="Times New Roman"/>
                <w:sz w:val="20"/>
                <w:szCs w:val="20"/>
              </w:rPr>
              <w:t>ную ориентацию,  низкую развитость и применя</w:t>
            </w:r>
            <w:r w:rsidRPr="00096A13">
              <w:rPr>
                <w:rFonts w:ascii="Times New Roman" w:hAnsi="Times New Roman"/>
                <w:sz w:val="20"/>
                <w:szCs w:val="20"/>
              </w:rPr>
              <w:t>е</w:t>
            </w:r>
            <w:r w:rsidRPr="00096A13">
              <w:rPr>
                <w:rFonts w:ascii="Times New Roman" w:hAnsi="Times New Roman"/>
                <w:sz w:val="20"/>
                <w:szCs w:val="20"/>
              </w:rPr>
              <w:t>мость управленческих технол</w:t>
            </w:r>
            <w:r w:rsidRPr="00096A13">
              <w:rPr>
                <w:rFonts w:ascii="Times New Roman" w:hAnsi="Times New Roman"/>
                <w:sz w:val="20"/>
                <w:szCs w:val="20"/>
              </w:rPr>
              <w:t>о</w:t>
            </w:r>
            <w:r w:rsidRPr="00096A13">
              <w:rPr>
                <w:rFonts w:ascii="Times New Roman" w:hAnsi="Times New Roman"/>
                <w:sz w:val="20"/>
                <w:szCs w:val="20"/>
              </w:rPr>
              <w:t>гий, экономических знаний, культуры рыночных отношений, информ</w:t>
            </w:r>
            <w:r w:rsidRPr="00096A13">
              <w:rPr>
                <w:rFonts w:ascii="Times New Roman" w:hAnsi="Times New Roman"/>
                <w:sz w:val="20"/>
                <w:szCs w:val="20"/>
              </w:rPr>
              <w:t>а</w:t>
            </w:r>
            <w:r w:rsidRPr="00096A13">
              <w:rPr>
                <w:rFonts w:ascii="Times New Roman" w:hAnsi="Times New Roman"/>
                <w:sz w:val="20"/>
                <w:szCs w:val="20"/>
              </w:rPr>
              <w:t>ционного, консалтингового сервиса, общей инфр</w:t>
            </w:r>
            <w:r w:rsidRPr="00096A13">
              <w:rPr>
                <w:rFonts w:ascii="Times New Roman" w:hAnsi="Times New Roman"/>
                <w:sz w:val="20"/>
                <w:szCs w:val="20"/>
              </w:rPr>
              <w:t>а</w:t>
            </w:r>
            <w:r w:rsidRPr="00096A13">
              <w:rPr>
                <w:rFonts w:ascii="Times New Roman" w:hAnsi="Times New Roman"/>
                <w:sz w:val="20"/>
                <w:szCs w:val="20"/>
              </w:rPr>
              <w:t>структуры производства. К сил</w:t>
            </w:r>
            <w:r w:rsidRPr="00096A13">
              <w:rPr>
                <w:rFonts w:ascii="Times New Roman" w:hAnsi="Times New Roman"/>
                <w:sz w:val="20"/>
                <w:szCs w:val="20"/>
              </w:rPr>
              <w:t>ь</w:t>
            </w:r>
            <w:r w:rsidRPr="00096A13">
              <w:rPr>
                <w:rFonts w:ascii="Times New Roman" w:hAnsi="Times New Roman"/>
                <w:sz w:val="20"/>
                <w:szCs w:val="20"/>
              </w:rPr>
              <w:t>ным сторонам  малого хозяйствования относят малый первон</w:t>
            </w:r>
            <w:r w:rsidRPr="00096A13">
              <w:rPr>
                <w:rFonts w:ascii="Times New Roman" w:hAnsi="Times New Roman"/>
                <w:sz w:val="20"/>
                <w:szCs w:val="20"/>
              </w:rPr>
              <w:t>а</w:t>
            </w:r>
            <w:r w:rsidRPr="00096A13">
              <w:rPr>
                <w:rFonts w:ascii="Times New Roman" w:hAnsi="Times New Roman"/>
                <w:sz w:val="20"/>
                <w:szCs w:val="20"/>
              </w:rPr>
              <w:t>чальный капитал на «поднятие дела», высокую самостоятельность, гибкость процесса хозяйств</w:t>
            </w:r>
            <w:r w:rsidRPr="00096A13">
              <w:rPr>
                <w:rFonts w:ascii="Times New Roman" w:hAnsi="Times New Roman"/>
                <w:sz w:val="20"/>
                <w:szCs w:val="20"/>
              </w:rPr>
              <w:t>о</w:t>
            </w:r>
            <w:r w:rsidRPr="00096A13">
              <w:rPr>
                <w:rFonts w:ascii="Times New Roman" w:hAnsi="Times New Roman"/>
                <w:sz w:val="20"/>
                <w:szCs w:val="20"/>
              </w:rPr>
              <w:t>вания, высокую эффективность,  низкие постоя</w:t>
            </w:r>
            <w:r w:rsidRPr="00096A13">
              <w:rPr>
                <w:rFonts w:ascii="Times New Roman" w:hAnsi="Times New Roman"/>
                <w:sz w:val="20"/>
                <w:szCs w:val="20"/>
              </w:rPr>
              <w:t>н</w:t>
            </w:r>
            <w:r w:rsidRPr="00096A13">
              <w:rPr>
                <w:rFonts w:ascii="Times New Roman" w:hAnsi="Times New Roman"/>
                <w:sz w:val="20"/>
                <w:szCs w:val="20"/>
              </w:rPr>
              <w:t>ные издержки, возможности эффективной мобил</w:t>
            </w:r>
            <w:r w:rsidRPr="00096A13">
              <w:rPr>
                <w:rFonts w:ascii="Times New Roman" w:hAnsi="Times New Roman"/>
                <w:sz w:val="20"/>
                <w:szCs w:val="20"/>
              </w:rPr>
              <w:t>и</w:t>
            </w:r>
            <w:r w:rsidRPr="00096A13">
              <w:rPr>
                <w:rFonts w:ascii="Times New Roman" w:hAnsi="Times New Roman"/>
                <w:sz w:val="20"/>
                <w:szCs w:val="20"/>
              </w:rPr>
              <w:t>зации сырьевых и финансовых ресурсов. Также предлагае</w:t>
            </w:r>
            <w:r w:rsidRPr="00096A13">
              <w:rPr>
                <w:rFonts w:ascii="Times New Roman" w:hAnsi="Times New Roman"/>
                <w:sz w:val="20"/>
                <w:szCs w:val="20"/>
              </w:rPr>
              <w:t>т</w:t>
            </w:r>
            <w:r w:rsidRPr="00096A13">
              <w:rPr>
                <w:rFonts w:ascii="Times New Roman" w:hAnsi="Times New Roman"/>
                <w:sz w:val="20"/>
                <w:szCs w:val="20"/>
              </w:rPr>
              <w:t>ся активизировать развитие отношений со структур</w:t>
            </w:r>
            <w:r w:rsidRPr="00096A13">
              <w:rPr>
                <w:rFonts w:ascii="Times New Roman" w:hAnsi="Times New Roman"/>
                <w:sz w:val="20"/>
                <w:szCs w:val="20"/>
              </w:rPr>
              <w:t>а</w:t>
            </w:r>
            <w:r w:rsidRPr="00096A13">
              <w:rPr>
                <w:rFonts w:ascii="Times New Roman" w:hAnsi="Times New Roman"/>
                <w:sz w:val="20"/>
                <w:szCs w:val="20"/>
              </w:rPr>
              <w:t xml:space="preserve">ми </w:t>
            </w:r>
            <w:r w:rsidRPr="00096A13">
              <w:rPr>
                <w:rFonts w:ascii="Times New Roman" w:hAnsi="Times New Roman"/>
                <w:sz w:val="20"/>
                <w:szCs w:val="20"/>
                <w:lang w:val="en-US"/>
              </w:rPr>
              <w:t>IV</w:t>
            </w:r>
            <w:r w:rsidRPr="00096A13">
              <w:rPr>
                <w:rFonts w:ascii="Times New Roman" w:hAnsi="Times New Roman"/>
                <w:sz w:val="20"/>
                <w:szCs w:val="20"/>
              </w:rPr>
              <w:t xml:space="preserve"> сферы агропромышленного комплекса: консультационными, исследовател</w:t>
            </w:r>
            <w:r w:rsidRPr="00096A13">
              <w:rPr>
                <w:rFonts w:ascii="Times New Roman" w:hAnsi="Times New Roman"/>
                <w:sz w:val="20"/>
                <w:szCs w:val="20"/>
              </w:rPr>
              <w:t>ь</w:t>
            </w:r>
            <w:r w:rsidRPr="00096A13">
              <w:rPr>
                <w:rFonts w:ascii="Times New Roman" w:hAnsi="Times New Roman"/>
                <w:sz w:val="20"/>
                <w:szCs w:val="20"/>
              </w:rPr>
              <w:t>скими, образовательными, финансовыми, инфо</w:t>
            </w:r>
            <w:r w:rsidRPr="00096A13">
              <w:rPr>
                <w:rFonts w:ascii="Times New Roman" w:hAnsi="Times New Roman"/>
                <w:sz w:val="20"/>
                <w:szCs w:val="20"/>
              </w:rPr>
              <w:t>р</w:t>
            </w:r>
            <w:r w:rsidRPr="00096A13">
              <w:rPr>
                <w:rFonts w:ascii="Times New Roman" w:hAnsi="Times New Roman"/>
                <w:sz w:val="20"/>
                <w:szCs w:val="20"/>
              </w:rPr>
              <w:t>мационными и другими сервисными службами для повышения эффективности функционирования малых аграрных форм хозяйств</w:t>
            </w:r>
            <w:r w:rsidRPr="00096A13">
              <w:rPr>
                <w:rFonts w:ascii="Times New Roman" w:hAnsi="Times New Roman"/>
                <w:sz w:val="20"/>
                <w:szCs w:val="20"/>
              </w:rPr>
              <w:t>о</w:t>
            </w:r>
            <w:r w:rsidRPr="00096A13">
              <w:rPr>
                <w:rFonts w:ascii="Times New Roman" w:hAnsi="Times New Roman"/>
                <w:sz w:val="20"/>
                <w:szCs w:val="20"/>
              </w:rPr>
              <w:t>вания</w:t>
            </w:r>
          </w:p>
          <w:bookmarkEnd w:id="11"/>
          <w:bookmarkEnd w:id="12"/>
          <w:p w:rsidR="008A0B62" w:rsidRPr="00096A13" w:rsidRDefault="008A0B62" w:rsidP="00E67D3C">
            <w:pPr>
              <w:pStyle w:val="NormalWeb"/>
              <w:shd w:val="clear" w:color="auto" w:fill="FFFFFF"/>
              <w:tabs>
                <w:tab w:val="left" w:pos="142"/>
              </w:tabs>
              <w:spacing w:before="0" w:beforeAutospacing="0" w:after="0" w:afterAutospacing="0"/>
              <w:textAlignment w:val="baseline"/>
              <w:rPr>
                <w:sz w:val="20"/>
                <w:szCs w:val="20"/>
              </w:rPr>
            </w:pPr>
          </w:p>
          <w:p w:rsidR="008A0B62" w:rsidRPr="00096A13" w:rsidRDefault="008A0B62" w:rsidP="00E67D3C">
            <w:pPr>
              <w:pStyle w:val="NormalWeb"/>
              <w:shd w:val="clear" w:color="auto" w:fill="FFFFFF"/>
              <w:tabs>
                <w:tab w:val="left" w:pos="142"/>
              </w:tabs>
              <w:spacing w:before="0" w:beforeAutospacing="0" w:after="0" w:afterAutospacing="0"/>
              <w:textAlignment w:val="baseline"/>
              <w:rPr>
                <w:sz w:val="20"/>
                <w:szCs w:val="20"/>
              </w:rPr>
            </w:pPr>
            <w:r w:rsidRPr="00096A13">
              <w:rPr>
                <w:sz w:val="20"/>
                <w:szCs w:val="20"/>
              </w:rPr>
              <w:t xml:space="preserve">Ключевые слова: МАЛОЕ ХОЗЯЙСТВОВАНИЕ, </w:t>
            </w:r>
          </w:p>
          <w:p w:rsidR="008A0B62" w:rsidRPr="00096A13" w:rsidRDefault="008A0B62" w:rsidP="00E67D3C">
            <w:pPr>
              <w:pStyle w:val="NormalWeb"/>
              <w:shd w:val="clear" w:color="auto" w:fill="FFFFFF"/>
              <w:tabs>
                <w:tab w:val="left" w:pos="142"/>
              </w:tabs>
              <w:spacing w:before="0" w:beforeAutospacing="0" w:after="0" w:afterAutospacing="0"/>
              <w:textAlignment w:val="baseline"/>
              <w:rPr>
                <w:sz w:val="20"/>
                <w:szCs w:val="20"/>
              </w:rPr>
            </w:pPr>
            <w:r w:rsidRPr="00096A13">
              <w:rPr>
                <w:sz w:val="20"/>
                <w:szCs w:val="20"/>
              </w:rPr>
              <w:t xml:space="preserve">ДЕФИНИЦИИ, ОСОБЕННОСТИ, РАЗВИТИЕ, </w:t>
            </w:r>
          </w:p>
          <w:p w:rsidR="008A0B62" w:rsidRPr="00096A13" w:rsidRDefault="008A0B62" w:rsidP="00E67D3C">
            <w:pPr>
              <w:pStyle w:val="NormalWeb"/>
              <w:shd w:val="clear" w:color="auto" w:fill="FFFFFF"/>
              <w:tabs>
                <w:tab w:val="left" w:pos="142"/>
              </w:tabs>
              <w:spacing w:before="0" w:beforeAutospacing="0" w:after="0" w:afterAutospacing="0"/>
              <w:textAlignment w:val="baseline"/>
              <w:rPr>
                <w:sz w:val="20"/>
                <w:szCs w:val="20"/>
              </w:rPr>
            </w:pPr>
            <w:r w:rsidRPr="00096A13">
              <w:rPr>
                <w:sz w:val="20"/>
                <w:szCs w:val="20"/>
              </w:rPr>
              <w:t xml:space="preserve">РЕГУЛИРОВАНИЕ,  РЕСУРСЫ </w:t>
            </w:r>
          </w:p>
        </w:tc>
        <w:tc>
          <w:tcPr>
            <w:tcW w:w="2500" w:type="pct"/>
          </w:tcPr>
          <w:p w:rsidR="008A0B62" w:rsidRPr="001608B2" w:rsidRDefault="008A0B62" w:rsidP="00E67D3C">
            <w:pPr>
              <w:spacing w:after="0" w:line="240" w:lineRule="auto"/>
              <w:rPr>
                <w:rFonts w:ascii="Times New Roman" w:hAnsi="Times New Roman"/>
                <w:b/>
                <w:sz w:val="20"/>
                <w:szCs w:val="20"/>
                <w:lang w:val="en-US"/>
              </w:rPr>
            </w:pPr>
            <w:r w:rsidRPr="001608B2">
              <w:rPr>
                <w:rFonts w:ascii="Times New Roman" w:hAnsi="Times New Roman"/>
                <w:b/>
                <w:sz w:val="20"/>
                <w:szCs w:val="20"/>
                <w:lang w:val="en-US"/>
              </w:rPr>
              <w:t>SOCIO-ECONOMIC FEATURES OF SMALL FARMS DEVELOPMENT</w:t>
            </w:r>
          </w:p>
          <w:p w:rsidR="008A0B62" w:rsidRPr="001608B2" w:rsidRDefault="008A0B62" w:rsidP="00E67D3C">
            <w:pPr>
              <w:spacing w:after="0" w:line="240" w:lineRule="auto"/>
              <w:rPr>
                <w:rFonts w:ascii="Times New Roman" w:hAnsi="Times New Roman"/>
                <w:b/>
                <w:sz w:val="20"/>
                <w:szCs w:val="20"/>
                <w:lang w:val="en-US"/>
              </w:rPr>
            </w:pPr>
            <w:r w:rsidRPr="001608B2">
              <w:rPr>
                <w:rFonts w:ascii="Times New Roman" w:hAnsi="Times New Roman"/>
                <w:b/>
                <w:sz w:val="20"/>
                <w:szCs w:val="20"/>
                <w:lang w:val="en-US"/>
              </w:rPr>
              <w:t xml:space="preserve"> </w:t>
            </w:r>
          </w:p>
          <w:p w:rsidR="008A0B62" w:rsidRPr="001608B2" w:rsidRDefault="008A0B62" w:rsidP="00E67D3C">
            <w:pPr>
              <w:spacing w:after="0" w:line="240" w:lineRule="auto"/>
              <w:rPr>
                <w:rFonts w:ascii="Times New Roman" w:hAnsi="Times New Roman"/>
                <w:b/>
                <w:sz w:val="20"/>
                <w:szCs w:val="20"/>
                <w:lang w:val="en-US"/>
              </w:rPr>
            </w:pPr>
          </w:p>
          <w:p w:rsidR="008A0B62" w:rsidRPr="001608B2" w:rsidRDefault="008A0B62" w:rsidP="00174266">
            <w:pPr>
              <w:spacing w:after="0" w:line="240" w:lineRule="auto"/>
              <w:rPr>
                <w:rFonts w:ascii="Times New Roman" w:hAnsi="Times New Roman"/>
                <w:sz w:val="20"/>
                <w:szCs w:val="20"/>
                <w:lang w:val="en-US"/>
              </w:rPr>
            </w:pPr>
            <w:bookmarkStart w:id="13" w:name="_GoBack"/>
            <w:bookmarkEnd w:id="13"/>
            <w:r w:rsidRPr="001608B2">
              <w:rPr>
                <w:rFonts w:ascii="Times New Roman" w:hAnsi="Times New Roman"/>
                <w:sz w:val="20"/>
                <w:szCs w:val="20"/>
                <w:lang w:val="en-US"/>
              </w:rPr>
              <w:t>Tolmachev Aleksey Vasilyevich</w:t>
            </w:r>
          </w:p>
          <w:p w:rsidR="008A0B62" w:rsidRPr="001608B2" w:rsidRDefault="008A0B62" w:rsidP="00174266">
            <w:pPr>
              <w:spacing w:after="0" w:line="240" w:lineRule="auto"/>
              <w:rPr>
                <w:rFonts w:ascii="Times New Roman" w:hAnsi="Times New Roman"/>
                <w:b/>
                <w:sz w:val="20"/>
                <w:szCs w:val="20"/>
                <w:lang w:val="en-US"/>
              </w:rPr>
            </w:pPr>
            <w:r w:rsidRPr="001608B2">
              <w:rPr>
                <w:rFonts w:ascii="Times New Roman" w:hAnsi="Times New Roman"/>
                <w:sz w:val="20"/>
                <w:szCs w:val="20"/>
                <w:lang w:val="en-US"/>
              </w:rPr>
              <w:t>Dr.Sci.Econ., professor of the Management</w:t>
            </w:r>
          </w:p>
          <w:p w:rsidR="008A0B62" w:rsidRPr="001608B2" w:rsidRDefault="008A0B62" w:rsidP="00E67D3C">
            <w:pPr>
              <w:tabs>
                <w:tab w:val="left" w:pos="284"/>
                <w:tab w:val="left" w:pos="709"/>
                <w:tab w:val="left" w:pos="993"/>
              </w:tabs>
              <w:spacing w:after="0" w:line="240" w:lineRule="auto"/>
              <w:rPr>
                <w:rFonts w:ascii="Times New Roman" w:eastAsia="TimesNewRoman" w:hAnsi="Times New Roman"/>
                <w:sz w:val="20"/>
                <w:szCs w:val="20"/>
                <w:lang w:val="en-US"/>
              </w:rPr>
            </w:pPr>
            <w:r w:rsidRPr="001608B2">
              <w:rPr>
                <w:rFonts w:ascii="Times New Roman" w:hAnsi="Times New Roman"/>
                <w:sz w:val="20"/>
                <w:szCs w:val="20"/>
                <w:lang w:val="en-US"/>
              </w:rPr>
              <w:t xml:space="preserve">and Marketing Department, </w:t>
            </w:r>
            <w:r w:rsidRPr="001608B2">
              <w:rPr>
                <w:rFonts w:ascii="Times New Roman" w:hAnsi="Times New Roman"/>
                <w:sz w:val="20"/>
                <w:szCs w:val="20"/>
                <w:shd w:val="clear" w:color="auto" w:fill="FFFFFF"/>
                <w:lang w:val="en-US"/>
              </w:rPr>
              <w:t>SPIN-ID</w:t>
            </w:r>
            <w:r w:rsidRPr="001608B2">
              <w:rPr>
                <w:rFonts w:ascii="Times New Roman" w:hAnsi="Times New Roman"/>
                <w:sz w:val="20"/>
                <w:szCs w:val="20"/>
                <w:lang w:val="en-US"/>
              </w:rPr>
              <w:t xml:space="preserve">: </w:t>
            </w:r>
            <w:hyperlink r:id="rId9" w:tooltip="Персональная карточка автора" w:history="1">
              <w:r w:rsidRPr="001608B2">
                <w:rPr>
                  <w:rStyle w:val="Hyperlink"/>
                  <w:rFonts w:ascii="Times New Roman" w:hAnsi="Times New Roman"/>
                  <w:color w:val="auto"/>
                  <w:sz w:val="20"/>
                  <w:szCs w:val="20"/>
                  <w:u w:val="none"/>
                  <w:lang w:val="en-US"/>
                </w:rPr>
                <w:t>7612-0308</w:t>
              </w:r>
            </w:hyperlink>
            <w:r w:rsidRPr="001608B2">
              <w:rPr>
                <w:rFonts w:ascii="Times New Roman" w:hAnsi="Times New Roman"/>
                <w:sz w:val="20"/>
                <w:szCs w:val="20"/>
                <w:lang w:val="en-US"/>
              </w:rPr>
              <w:t xml:space="preserve">,  ph. 89181567717, </w:t>
            </w:r>
            <w:r w:rsidRPr="001608B2">
              <w:rPr>
                <w:rFonts w:ascii="Times New Roman" w:eastAsia="TimesNewRoman" w:hAnsi="Times New Roman"/>
                <w:sz w:val="20"/>
                <w:szCs w:val="20"/>
                <w:lang w:val="en-US"/>
              </w:rPr>
              <w:t>e-mail: tolmachalex@mail.ru</w:t>
            </w:r>
          </w:p>
          <w:p w:rsidR="008A0B62" w:rsidRPr="001608B2" w:rsidRDefault="008A0B62" w:rsidP="00E67D3C">
            <w:pPr>
              <w:tabs>
                <w:tab w:val="left" w:pos="284"/>
                <w:tab w:val="left" w:pos="709"/>
                <w:tab w:val="left" w:pos="993"/>
              </w:tabs>
              <w:spacing w:after="0" w:line="240" w:lineRule="auto"/>
              <w:rPr>
                <w:rFonts w:ascii="Times New Roman" w:hAnsi="Times New Roman"/>
                <w:sz w:val="20"/>
                <w:szCs w:val="20"/>
                <w:lang w:val="en-US"/>
              </w:rPr>
            </w:pPr>
          </w:p>
          <w:p w:rsidR="008A0B62" w:rsidRPr="001608B2" w:rsidRDefault="008A0B62" w:rsidP="00E67D3C">
            <w:pPr>
              <w:tabs>
                <w:tab w:val="left" w:pos="284"/>
                <w:tab w:val="left" w:pos="709"/>
                <w:tab w:val="left" w:pos="993"/>
              </w:tabs>
              <w:spacing w:after="0" w:line="240" w:lineRule="auto"/>
              <w:rPr>
                <w:rFonts w:ascii="Times New Roman" w:hAnsi="Times New Roman"/>
                <w:sz w:val="20"/>
                <w:szCs w:val="20"/>
                <w:lang w:val="en-US"/>
              </w:rPr>
            </w:pPr>
          </w:p>
          <w:p w:rsidR="008A0B62" w:rsidRPr="001608B2" w:rsidRDefault="008A0B62" w:rsidP="00E67D3C">
            <w:pPr>
              <w:tabs>
                <w:tab w:val="left" w:pos="284"/>
                <w:tab w:val="left" w:pos="709"/>
                <w:tab w:val="left" w:pos="993"/>
              </w:tabs>
              <w:spacing w:after="0" w:line="240" w:lineRule="auto"/>
              <w:rPr>
                <w:rFonts w:ascii="Times New Roman" w:hAnsi="Times New Roman"/>
                <w:sz w:val="20"/>
                <w:szCs w:val="20"/>
                <w:lang w:val="en-US"/>
              </w:rPr>
            </w:pPr>
            <w:r w:rsidRPr="001608B2">
              <w:rPr>
                <w:rFonts w:ascii="Times New Roman" w:hAnsi="Times New Roman"/>
                <w:sz w:val="20"/>
                <w:szCs w:val="20"/>
                <w:lang w:val="en-US"/>
              </w:rPr>
              <w:t>Lisovskaya Raxana Nikolaevna</w:t>
            </w:r>
          </w:p>
          <w:p w:rsidR="008A0B62" w:rsidRPr="001608B2" w:rsidRDefault="008A0B62" w:rsidP="00E67D3C">
            <w:pPr>
              <w:tabs>
                <w:tab w:val="left" w:pos="284"/>
                <w:tab w:val="left" w:pos="709"/>
                <w:tab w:val="left" w:pos="993"/>
              </w:tabs>
              <w:spacing w:after="0" w:line="240" w:lineRule="auto"/>
              <w:rPr>
                <w:rFonts w:ascii="Times New Roman" w:hAnsi="Times New Roman"/>
                <w:sz w:val="20"/>
                <w:szCs w:val="20"/>
                <w:lang w:val="en-US"/>
              </w:rPr>
            </w:pPr>
            <w:r w:rsidRPr="001608B2">
              <w:rPr>
                <w:rFonts w:ascii="Times New Roman" w:hAnsi="Times New Roman"/>
                <w:sz w:val="20"/>
                <w:szCs w:val="20"/>
                <w:lang w:val="en-US"/>
              </w:rPr>
              <w:t xml:space="preserve">post-graduate student of  the Management </w:t>
            </w:r>
          </w:p>
          <w:p w:rsidR="008A0B62" w:rsidRPr="001608B2" w:rsidRDefault="008A0B62" w:rsidP="00E67D3C">
            <w:pPr>
              <w:tabs>
                <w:tab w:val="left" w:pos="284"/>
                <w:tab w:val="left" w:pos="709"/>
                <w:tab w:val="left" w:pos="993"/>
              </w:tabs>
              <w:spacing w:after="0" w:line="240" w:lineRule="auto"/>
              <w:rPr>
                <w:rFonts w:ascii="Times New Roman" w:hAnsi="Times New Roman"/>
                <w:sz w:val="20"/>
                <w:szCs w:val="20"/>
                <w:lang w:val="en-US"/>
              </w:rPr>
            </w:pPr>
            <w:r w:rsidRPr="001608B2">
              <w:rPr>
                <w:rFonts w:ascii="Times New Roman" w:hAnsi="Times New Roman"/>
                <w:sz w:val="20"/>
                <w:szCs w:val="20"/>
                <w:lang w:val="en-US"/>
              </w:rPr>
              <w:t xml:space="preserve">and Marketing Department </w:t>
            </w:r>
          </w:p>
          <w:p w:rsidR="008A0B62" w:rsidRPr="001608B2" w:rsidRDefault="008A0B62" w:rsidP="00E67D3C">
            <w:pPr>
              <w:spacing w:after="0" w:line="240" w:lineRule="auto"/>
              <w:rPr>
                <w:rFonts w:ascii="Times New Roman" w:eastAsia="TimesNewRoman" w:hAnsi="Times New Roman"/>
                <w:sz w:val="20"/>
                <w:szCs w:val="20"/>
                <w:lang w:val="en-US"/>
              </w:rPr>
            </w:pPr>
            <w:r w:rsidRPr="001608B2">
              <w:rPr>
                <w:rFonts w:ascii="Times New Roman" w:hAnsi="Times New Roman"/>
                <w:sz w:val="20"/>
                <w:szCs w:val="20"/>
                <w:shd w:val="clear" w:color="auto" w:fill="FFFFFF"/>
                <w:lang w:val="en-US"/>
              </w:rPr>
              <w:t>SPIN-ID</w:t>
            </w:r>
            <w:r w:rsidRPr="001608B2">
              <w:rPr>
                <w:rFonts w:ascii="Times New Roman" w:hAnsi="Times New Roman"/>
                <w:sz w:val="20"/>
                <w:szCs w:val="20"/>
                <w:lang w:val="en-US"/>
              </w:rPr>
              <w:t xml:space="preserve">: 9909-3317, ph. </w:t>
            </w:r>
            <w:r w:rsidRPr="001608B2">
              <w:rPr>
                <w:rFonts w:ascii="Times New Roman" w:eastAsia="TimesNewRoman" w:hAnsi="Times New Roman"/>
                <w:sz w:val="20"/>
                <w:szCs w:val="20"/>
                <w:lang w:val="en-US"/>
              </w:rPr>
              <w:t>89183429181</w:t>
            </w:r>
          </w:p>
          <w:p w:rsidR="008A0B62" w:rsidRPr="001608B2" w:rsidRDefault="008A0B62" w:rsidP="00E67D3C">
            <w:pPr>
              <w:spacing w:after="0" w:line="240" w:lineRule="auto"/>
              <w:rPr>
                <w:rFonts w:ascii="Times New Roman" w:hAnsi="Times New Roman"/>
                <w:sz w:val="20"/>
                <w:szCs w:val="20"/>
                <w:shd w:val="clear" w:color="auto" w:fill="F3F3F3"/>
                <w:lang w:val="en-US"/>
              </w:rPr>
            </w:pPr>
            <w:r w:rsidRPr="001608B2">
              <w:rPr>
                <w:rFonts w:ascii="Times New Roman" w:eastAsia="TimesNewRoman" w:hAnsi="Times New Roman"/>
                <w:sz w:val="20"/>
                <w:szCs w:val="20"/>
                <w:lang w:val="en-US"/>
              </w:rPr>
              <w:t>e-mail:</w:t>
            </w:r>
            <w:r w:rsidRPr="001608B2">
              <w:rPr>
                <w:rFonts w:ascii="Times New Roman" w:hAnsi="Times New Roman"/>
                <w:sz w:val="20"/>
                <w:szCs w:val="20"/>
                <w:lang w:val="en-US"/>
              </w:rPr>
              <w:t xml:space="preserve"> </w:t>
            </w:r>
            <w:r w:rsidRPr="001608B2">
              <w:rPr>
                <w:rFonts w:ascii="Times New Roman" w:eastAsia="TimesNewRoman" w:hAnsi="Times New Roman"/>
                <w:sz w:val="20"/>
                <w:szCs w:val="20"/>
                <w:lang w:val="en-US"/>
              </w:rPr>
              <w:t>lraksana@mail.ru</w:t>
            </w:r>
            <w:r w:rsidRPr="001608B2">
              <w:rPr>
                <w:rFonts w:ascii="Times New Roman" w:hAnsi="Times New Roman"/>
                <w:sz w:val="20"/>
                <w:szCs w:val="20"/>
                <w:shd w:val="clear" w:color="auto" w:fill="F3F3F3"/>
                <w:lang w:val="en-US"/>
              </w:rPr>
              <w:t xml:space="preserve"> </w:t>
            </w:r>
          </w:p>
          <w:p w:rsidR="008A0B62" w:rsidRPr="001608B2" w:rsidRDefault="008A0B62" w:rsidP="00E67D3C">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Name">
              <w:r w:rsidRPr="001608B2">
                <w:rPr>
                  <w:rFonts w:ascii="Times New Roman" w:hAnsi="Times New Roman"/>
                  <w:i/>
                  <w:iCs/>
                  <w:sz w:val="20"/>
                  <w:szCs w:val="20"/>
                  <w:lang w:val="en-US"/>
                </w:rPr>
                <w:t>Kuban</w:t>
              </w:r>
            </w:smartTag>
            <w:r w:rsidRPr="001608B2">
              <w:rPr>
                <w:rFonts w:ascii="Times New Roman" w:hAnsi="Times New Roman"/>
                <w:i/>
                <w:iCs/>
                <w:sz w:val="20"/>
                <w:szCs w:val="20"/>
                <w:lang w:val="en-US"/>
              </w:rPr>
              <w:t xml:space="preserve"> </w:t>
            </w:r>
            <w:smartTag w:uri="urn:schemas-microsoft-com:office:smarttags" w:element="PlaceType">
              <w:r w:rsidRPr="001608B2">
                <w:rPr>
                  <w:rFonts w:ascii="Times New Roman" w:hAnsi="Times New Roman"/>
                  <w:i/>
                  <w:iCs/>
                  <w:sz w:val="20"/>
                  <w:szCs w:val="20"/>
                  <w:lang w:val="en-US"/>
                </w:rPr>
                <w:t>State</w:t>
              </w:r>
            </w:smartTag>
            <w:r w:rsidRPr="001608B2">
              <w:rPr>
                <w:rFonts w:ascii="Times New Roman" w:hAnsi="Times New Roman"/>
                <w:i/>
                <w:iCs/>
                <w:sz w:val="20"/>
                <w:szCs w:val="20"/>
                <w:lang w:val="en-US"/>
              </w:rPr>
              <w:t xml:space="preserve"> </w:t>
            </w:r>
            <w:smartTag w:uri="urn:schemas-microsoft-com:office:smarttags" w:element="PlaceName">
              <w:r w:rsidRPr="001608B2">
                <w:rPr>
                  <w:rFonts w:ascii="Times New Roman" w:hAnsi="Times New Roman"/>
                  <w:i/>
                  <w:iCs/>
                  <w:sz w:val="20"/>
                  <w:szCs w:val="20"/>
                  <w:lang w:val="en-US"/>
                </w:rPr>
                <w:t>Agrarian</w:t>
              </w:r>
            </w:smartTag>
            <w:r w:rsidRPr="001608B2">
              <w:rPr>
                <w:rFonts w:ascii="Times New Roman" w:hAnsi="Times New Roman"/>
                <w:i/>
                <w:iCs/>
                <w:sz w:val="20"/>
                <w:szCs w:val="20"/>
                <w:lang w:val="en-US"/>
              </w:rPr>
              <w:t xml:space="preserve"> </w:t>
            </w:r>
            <w:smartTag w:uri="urn:schemas-microsoft-com:office:smarttags" w:element="PlaceType">
              <w:r w:rsidRPr="001608B2">
                <w:rPr>
                  <w:rFonts w:ascii="Times New Roman" w:hAnsi="Times New Roman"/>
                  <w:i/>
                  <w:iCs/>
                  <w:sz w:val="20"/>
                  <w:szCs w:val="20"/>
                  <w:lang w:val="en-US"/>
                </w:rPr>
                <w:t>University</w:t>
              </w:r>
            </w:smartTag>
            <w:r w:rsidRPr="001608B2">
              <w:rPr>
                <w:rFonts w:ascii="Times New Roman" w:hAnsi="Times New Roman"/>
                <w:i/>
                <w:iCs/>
                <w:sz w:val="20"/>
                <w:szCs w:val="20"/>
                <w:lang w:val="en-US"/>
              </w:rPr>
              <w:t xml:space="preserve">, </w:t>
            </w:r>
            <w:smartTag w:uri="urn:schemas-microsoft-com:office:smarttags" w:element="place">
              <w:smartTag w:uri="urn:schemas-microsoft-com:office:smarttags" w:element="City">
                <w:r w:rsidRPr="001608B2">
                  <w:rPr>
                    <w:rFonts w:ascii="Times New Roman" w:hAnsi="Times New Roman"/>
                    <w:i/>
                    <w:iCs/>
                    <w:sz w:val="20"/>
                    <w:szCs w:val="20"/>
                    <w:lang w:val="en-US"/>
                  </w:rPr>
                  <w:t>Krasnodar</w:t>
                </w:r>
              </w:smartTag>
              <w:r w:rsidRPr="001608B2">
                <w:rPr>
                  <w:rFonts w:ascii="Times New Roman" w:hAnsi="Times New Roman"/>
                  <w:i/>
                  <w:iCs/>
                  <w:sz w:val="20"/>
                  <w:szCs w:val="20"/>
                  <w:lang w:val="en-US"/>
                </w:rPr>
                <w:t xml:space="preserve">, </w:t>
              </w:r>
              <w:smartTag w:uri="urn:schemas-microsoft-com:office:smarttags" w:element="country-region">
                <w:r w:rsidRPr="001608B2">
                  <w:rPr>
                    <w:rFonts w:ascii="Times New Roman" w:hAnsi="Times New Roman"/>
                    <w:i/>
                    <w:iCs/>
                    <w:sz w:val="20"/>
                    <w:szCs w:val="20"/>
                    <w:lang w:val="en-US"/>
                  </w:rPr>
                  <w:t>Ru</w:t>
                </w:r>
                <w:r w:rsidRPr="001608B2">
                  <w:rPr>
                    <w:rFonts w:ascii="Times New Roman" w:hAnsi="Times New Roman"/>
                    <w:i/>
                    <w:iCs/>
                    <w:sz w:val="20"/>
                    <w:szCs w:val="20"/>
                    <w:lang w:val="en-US"/>
                  </w:rPr>
                  <w:t>s</w:t>
                </w:r>
                <w:r w:rsidRPr="001608B2">
                  <w:rPr>
                    <w:rFonts w:ascii="Times New Roman" w:hAnsi="Times New Roman"/>
                    <w:i/>
                    <w:iCs/>
                    <w:sz w:val="20"/>
                    <w:szCs w:val="20"/>
                    <w:lang w:val="en-US"/>
                  </w:rPr>
                  <w:t>sia</w:t>
                </w:r>
              </w:smartTag>
            </w:smartTag>
          </w:p>
          <w:p w:rsidR="008A0B62" w:rsidRPr="001608B2" w:rsidRDefault="008A0B62" w:rsidP="00E67D3C">
            <w:pPr>
              <w:autoSpaceDE w:val="0"/>
              <w:autoSpaceDN w:val="0"/>
              <w:adjustRightInd w:val="0"/>
              <w:spacing w:after="0" w:line="240" w:lineRule="auto"/>
              <w:rPr>
                <w:rFonts w:ascii="Times New Roman" w:hAnsi="Times New Roman"/>
                <w:i/>
                <w:iCs/>
                <w:sz w:val="20"/>
                <w:szCs w:val="20"/>
                <w:lang w:val="en-US"/>
              </w:rPr>
            </w:pPr>
          </w:p>
          <w:p w:rsidR="008A0B62" w:rsidRPr="001608B2" w:rsidRDefault="008A0B62" w:rsidP="00E67D3C">
            <w:pPr>
              <w:spacing w:after="0" w:line="240" w:lineRule="auto"/>
              <w:rPr>
                <w:rFonts w:ascii="Times New Roman" w:hAnsi="Times New Roman"/>
                <w:sz w:val="20"/>
                <w:szCs w:val="20"/>
                <w:lang w:val="en-US" w:eastAsia="ru-RU"/>
              </w:rPr>
            </w:pPr>
            <w:r w:rsidRPr="001608B2">
              <w:rPr>
                <w:rFonts w:ascii="Times New Roman" w:hAnsi="Times New Roman"/>
                <w:sz w:val="20"/>
                <w:szCs w:val="20"/>
                <w:lang w:val="en-US"/>
              </w:rPr>
              <w:t>It is being said, that</w:t>
            </w:r>
            <w:r w:rsidRPr="001608B2">
              <w:rPr>
                <w:rFonts w:ascii="Times New Roman" w:hAnsi="Times New Roman"/>
                <w:sz w:val="20"/>
                <w:szCs w:val="20"/>
                <w:shd w:val="clear" w:color="auto" w:fill="FFFFFF"/>
                <w:lang w:val="en-US"/>
              </w:rPr>
              <w:t xml:space="preserve"> with a large number of studies on the functioning and regulation of the growth of small agricultural farms there is remaining a number of pro</w:t>
            </w:r>
            <w:r w:rsidRPr="001608B2">
              <w:rPr>
                <w:rFonts w:ascii="Times New Roman" w:hAnsi="Times New Roman"/>
                <w:sz w:val="20"/>
                <w:szCs w:val="20"/>
                <w:shd w:val="clear" w:color="auto" w:fill="FFFFFF"/>
                <w:lang w:val="en-US"/>
              </w:rPr>
              <w:t>b</w:t>
            </w:r>
            <w:r w:rsidRPr="001608B2">
              <w:rPr>
                <w:rFonts w:ascii="Times New Roman" w:hAnsi="Times New Roman"/>
                <w:sz w:val="20"/>
                <w:szCs w:val="20"/>
                <w:shd w:val="clear" w:color="auto" w:fill="FFFFFF"/>
                <w:lang w:val="en-US"/>
              </w:rPr>
              <w:t>lematic provisions research on conce</w:t>
            </w:r>
            <w:r w:rsidRPr="001608B2">
              <w:rPr>
                <w:rFonts w:ascii="Times New Roman" w:hAnsi="Times New Roman"/>
                <w:sz w:val="20"/>
                <w:szCs w:val="20"/>
                <w:shd w:val="clear" w:color="auto" w:fill="FFFFFF"/>
                <w:lang w:val="en-US"/>
              </w:rPr>
              <w:t>p</w:t>
            </w:r>
            <w:r w:rsidRPr="001608B2">
              <w:rPr>
                <w:rFonts w:ascii="Times New Roman" w:hAnsi="Times New Roman"/>
                <w:sz w:val="20"/>
                <w:szCs w:val="20"/>
                <w:shd w:val="clear" w:color="auto" w:fill="FFFFFF"/>
                <w:lang w:val="en-US"/>
              </w:rPr>
              <w:t>tual framework of small management, forecasting, process optimiz</w:t>
            </w:r>
            <w:r w:rsidRPr="001608B2">
              <w:rPr>
                <w:rFonts w:ascii="Times New Roman" w:hAnsi="Times New Roman"/>
                <w:sz w:val="20"/>
                <w:szCs w:val="20"/>
                <w:shd w:val="clear" w:color="auto" w:fill="FFFFFF"/>
                <w:lang w:val="en-US"/>
              </w:rPr>
              <w:t>a</w:t>
            </w:r>
            <w:r w:rsidRPr="001608B2">
              <w:rPr>
                <w:rFonts w:ascii="Times New Roman" w:hAnsi="Times New Roman"/>
                <w:sz w:val="20"/>
                <w:szCs w:val="20"/>
                <w:shd w:val="clear" w:color="auto" w:fill="FFFFFF"/>
                <w:lang w:val="en-US"/>
              </w:rPr>
              <w:t>tion, management decision ma</w:t>
            </w:r>
            <w:r w:rsidRPr="001608B2">
              <w:rPr>
                <w:rFonts w:ascii="Times New Roman" w:hAnsi="Times New Roman"/>
                <w:sz w:val="20"/>
                <w:szCs w:val="20"/>
                <w:shd w:val="clear" w:color="auto" w:fill="FFFFFF"/>
                <w:lang w:val="en-US"/>
              </w:rPr>
              <w:t>k</w:t>
            </w:r>
            <w:r w:rsidRPr="001608B2">
              <w:rPr>
                <w:rFonts w:ascii="Times New Roman" w:hAnsi="Times New Roman"/>
                <w:sz w:val="20"/>
                <w:szCs w:val="20"/>
                <w:shd w:val="clear" w:color="auto" w:fill="FFFFFF"/>
                <w:lang w:val="en-US"/>
              </w:rPr>
              <w:t>ing, and innovative development of small agricu</w:t>
            </w:r>
            <w:r w:rsidRPr="001608B2">
              <w:rPr>
                <w:rFonts w:ascii="Times New Roman" w:hAnsi="Times New Roman"/>
                <w:sz w:val="20"/>
                <w:szCs w:val="20"/>
                <w:shd w:val="clear" w:color="auto" w:fill="FFFFFF"/>
                <w:lang w:val="en-US"/>
              </w:rPr>
              <w:t>l</w:t>
            </w:r>
            <w:r w:rsidRPr="001608B2">
              <w:rPr>
                <w:rFonts w:ascii="Times New Roman" w:hAnsi="Times New Roman"/>
                <w:sz w:val="20"/>
                <w:szCs w:val="20"/>
                <w:shd w:val="clear" w:color="auto" w:fill="FFFFFF"/>
                <w:lang w:val="en-US"/>
              </w:rPr>
              <w:t>tural farms. It is noted, that in processes of support and regul</w:t>
            </w:r>
            <w:r w:rsidRPr="001608B2">
              <w:rPr>
                <w:rFonts w:ascii="Times New Roman" w:hAnsi="Times New Roman"/>
                <w:sz w:val="20"/>
                <w:szCs w:val="20"/>
                <w:shd w:val="clear" w:color="auto" w:fill="FFFFFF"/>
                <w:lang w:val="en-US"/>
              </w:rPr>
              <w:t>a</w:t>
            </w:r>
            <w:r w:rsidRPr="001608B2">
              <w:rPr>
                <w:rFonts w:ascii="Times New Roman" w:hAnsi="Times New Roman"/>
                <w:sz w:val="20"/>
                <w:szCs w:val="20"/>
                <w:shd w:val="clear" w:color="auto" w:fill="FFFFFF"/>
                <w:lang w:val="en-US"/>
              </w:rPr>
              <w:t>tion of small farms today it is invested more and more of the state budget. Their use is closely tied to the definition of "small farms", the correct assig</w:t>
            </w:r>
            <w:r w:rsidRPr="001608B2">
              <w:rPr>
                <w:rFonts w:ascii="Times New Roman" w:hAnsi="Times New Roman"/>
                <w:sz w:val="20"/>
                <w:szCs w:val="20"/>
                <w:shd w:val="clear" w:color="auto" w:fill="FFFFFF"/>
                <w:lang w:val="en-US"/>
              </w:rPr>
              <w:t>n</w:t>
            </w:r>
            <w:r w:rsidRPr="001608B2">
              <w:rPr>
                <w:rFonts w:ascii="Times New Roman" w:hAnsi="Times New Roman"/>
                <w:sz w:val="20"/>
                <w:szCs w:val="20"/>
                <w:shd w:val="clear" w:color="auto" w:fill="FFFFFF"/>
                <w:lang w:val="en-US"/>
              </w:rPr>
              <w:t>ment of entities for this field. In this regard, the authors offer a definition of small agricultural bus</w:t>
            </w:r>
            <w:r w:rsidRPr="001608B2">
              <w:rPr>
                <w:rFonts w:ascii="Times New Roman" w:hAnsi="Times New Roman"/>
                <w:sz w:val="20"/>
                <w:szCs w:val="20"/>
                <w:shd w:val="clear" w:color="auto" w:fill="FFFFFF"/>
                <w:lang w:val="en-US"/>
              </w:rPr>
              <w:t>i</w:t>
            </w:r>
            <w:r w:rsidRPr="001608B2">
              <w:rPr>
                <w:rFonts w:ascii="Times New Roman" w:hAnsi="Times New Roman"/>
                <w:sz w:val="20"/>
                <w:szCs w:val="20"/>
                <w:shd w:val="clear" w:color="auto" w:fill="FFFFFF"/>
                <w:lang w:val="en-US"/>
              </w:rPr>
              <w:t>nesses, which differs from the widely used in scientific and industrial practice the definition of small farms by greater brevity, and refe</w:t>
            </w:r>
            <w:r w:rsidRPr="001608B2">
              <w:rPr>
                <w:rFonts w:ascii="Times New Roman" w:hAnsi="Times New Roman"/>
                <w:sz w:val="20"/>
                <w:szCs w:val="20"/>
                <w:shd w:val="clear" w:color="auto" w:fill="FFFFFF"/>
                <w:lang w:val="en-US"/>
              </w:rPr>
              <w:t>r</w:t>
            </w:r>
            <w:r w:rsidRPr="001608B2">
              <w:rPr>
                <w:rFonts w:ascii="Times New Roman" w:hAnsi="Times New Roman"/>
                <w:sz w:val="20"/>
                <w:szCs w:val="20"/>
                <w:shd w:val="clear" w:color="auto" w:fill="FFFFFF"/>
                <w:lang w:val="en-US"/>
              </w:rPr>
              <w:t>en</w:t>
            </w:r>
            <w:r w:rsidRPr="001608B2">
              <w:rPr>
                <w:rFonts w:ascii="Times New Roman" w:hAnsi="Times New Roman"/>
                <w:sz w:val="20"/>
                <w:szCs w:val="20"/>
                <w:shd w:val="clear" w:color="auto" w:fill="FFFFFF"/>
                <w:lang w:val="en-US"/>
              </w:rPr>
              <w:t>c</w:t>
            </w:r>
            <w:r w:rsidRPr="001608B2">
              <w:rPr>
                <w:rFonts w:ascii="Times New Roman" w:hAnsi="Times New Roman"/>
                <w:sz w:val="20"/>
                <w:szCs w:val="20"/>
                <w:shd w:val="clear" w:color="auto" w:fill="FFFFFF"/>
                <w:lang w:val="en-US"/>
              </w:rPr>
              <w:t>ing to these entities all small agricultural producers, including domestic urban economy. Among the fe</w:t>
            </w:r>
            <w:r w:rsidRPr="001608B2">
              <w:rPr>
                <w:rFonts w:ascii="Times New Roman" w:hAnsi="Times New Roman"/>
                <w:sz w:val="20"/>
                <w:szCs w:val="20"/>
                <w:shd w:val="clear" w:color="auto" w:fill="FFFFFF"/>
                <w:lang w:val="en-US"/>
              </w:rPr>
              <w:t>a</w:t>
            </w:r>
            <w:r w:rsidRPr="001608B2">
              <w:rPr>
                <w:rFonts w:ascii="Times New Roman" w:hAnsi="Times New Roman"/>
                <w:sz w:val="20"/>
                <w:szCs w:val="20"/>
                <w:shd w:val="clear" w:color="auto" w:fill="FFFFFF"/>
                <w:lang w:val="en-US"/>
              </w:rPr>
              <w:t>tures of small agricultural entities, the authors emph</w:t>
            </w:r>
            <w:r w:rsidRPr="001608B2">
              <w:rPr>
                <w:rFonts w:ascii="Times New Roman" w:hAnsi="Times New Roman"/>
                <w:sz w:val="20"/>
                <w:szCs w:val="20"/>
                <w:shd w:val="clear" w:color="auto" w:fill="FFFFFF"/>
                <w:lang w:val="en-US"/>
              </w:rPr>
              <w:t>a</w:t>
            </w:r>
            <w:r w:rsidRPr="001608B2">
              <w:rPr>
                <w:rFonts w:ascii="Times New Roman" w:hAnsi="Times New Roman"/>
                <w:sz w:val="20"/>
                <w:szCs w:val="20"/>
                <w:shd w:val="clear" w:color="auto" w:fill="FFFFFF"/>
                <w:lang w:val="en-US"/>
              </w:rPr>
              <w:t>size: the independence, poly productive model orient</w:t>
            </w:r>
            <w:r w:rsidRPr="001608B2">
              <w:rPr>
                <w:rFonts w:ascii="Times New Roman" w:hAnsi="Times New Roman"/>
                <w:sz w:val="20"/>
                <w:szCs w:val="20"/>
                <w:shd w:val="clear" w:color="auto" w:fill="FFFFFF"/>
                <w:lang w:val="en-US"/>
              </w:rPr>
              <w:t>a</w:t>
            </w:r>
            <w:r w:rsidRPr="001608B2">
              <w:rPr>
                <w:rFonts w:ascii="Times New Roman" w:hAnsi="Times New Roman"/>
                <w:sz w:val="20"/>
                <w:szCs w:val="20"/>
                <w:shd w:val="clear" w:color="auto" w:fill="FFFFFF"/>
                <w:lang w:val="en-US"/>
              </w:rPr>
              <w:t>tion, low development and applicability of manag</w:t>
            </w:r>
            <w:r w:rsidRPr="001608B2">
              <w:rPr>
                <w:rFonts w:ascii="Times New Roman" w:hAnsi="Times New Roman"/>
                <w:sz w:val="20"/>
                <w:szCs w:val="20"/>
                <w:shd w:val="clear" w:color="auto" w:fill="FFFFFF"/>
                <w:lang w:val="en-US"/>
              </w:rPr>
              <w:t>e</w:t>
            </w:r>
            <w:r w:rsidRPr="001608B2">
              <w:rPr>
                <w:rFonts w:ascii="Times New Roman" w:hAnsi="Times New Roman"/>
                <w:sz w:val="20"/>
                <w:szCs w:val="20"/>
                <w:shd w:val="clear" w:color="auto" w:fill="FFFFFF"/>
                <w:lang w:val="en-US"/>
              </w:rPr>
              <w:t>ment techniques, economic know</w:t>
            </w:r>
            <w:r w:rsidRPr="001608B2">
              <w:rPr>
                <w:rFonts w:ascii="Times New Roman" w:hAnsi="Times New Roman"/>
                <w:sz w:val="20"/>
                <w:szCs w:val="20"/>
                <w:shd w:val="clear" w:color="auto" w:fill="FFFFFF"/>
                <w:lang w:val="en-US"/>
              </w:rPr>
              <w:t>l</w:t>
            </w:r>
            <w:r w:rsidRPr="001608B2">
              <w:rPr>
                <w:rFonts w:ascii="Times New Roman" w:hAnsi="Times New Roman"/>
                <w:sz w:val="20"/>
                <w:szCs w:val="20"/>
                <w:shd w:val="clear" w:color="auto" w:fill="FFFFFF"/>
                <w:lang w:val="en-US"/>
              </w:rPr>
              <w:t>edge, culture of market relations, information, co</w:t>
            </w:r>
            <w:r w:rsidRPr="001608B2">
              <w:rPr>
                <w:rFonts w:ascii="Times New Roman" w:hAnsi="Times New Roman"/>
                <w:sz w:val="20"/>
                <w:szCs w:val="20"/>
                <w:shd w:val="clear" w:color="auto" w:fill="FFFFFF"/>
                <w:lang w:val="en-US"/>
              </w:rPr>
              <w:t>n</w:t>
            </w:r>
            <w:r w:rsidRPr="001608B2">
              <w:rPr>
                <w:rFonts w:ascii="Times New Roman" w:hAnsi="Times New Roman"/>
                <w:sz w:val="20"/>
                <w:szCs w:val="20"/>
                <w:shd w:val="clear" w:color="auto" w:fill="FFFFFF"/>
                <w:lang w:val="en-US"/>
              </w:rPr>
              <w:t>sulting services, and general infrastructure of pr</w:t>
            </w:r>
            <w:r w:rsidRPr="001608B2">
              <w:rPr>
                <w:rFonts w:ascii="Times New Roman" w:hAnsi="Times New Roman"/>
                <w:sz w:val="20"/>
                <w:szCs w:val="20"/>
                <w:shd w:val="clear" w:color="auto" w:fill="FFFFFF"/>
                <w:lang w:val="en-US"/>
              </w:rPr>
              <w:t>o</w:t>
            </w:r>
            <w:r w:rsidRPr="001608B2">
              <w:rPr>
                <w:rFonts w:ascii="Times New Roman" w:hAnsi="Times New Roman"/>
                <w:sz w:val="20"/>
                <w:szCs w:val="20"/>
                <w:shd w:val="clear" w:color="auto" w:fill="FFFFFF"/>
                <w:lang w:val="en-US"/>
              </w:rPr>
              <w:t>duction. Strengths of small entities include small initial capital to "uplift bus</w:t>
            </w:r>
            <w:r w:rsidRPr="001608B2">
              <w:rPr>
                <w:rFonts w:ascii="Times New Roman" w:hAnsi="Times New Roman"/>
                <w:sz w:val="20"/>
                <w:szCs w:val="20"/>
                <w:shd w:val="clear" w:color="auto" w:fill="FFFFFF"/>
                <w:lang w:val="en-US"/>
              </w:rPr>
              <w:t>i</w:t>
            </w:r>
            <w:r w:rsidRPr="001608B2">
              <w:rPr>
                <w:rFonts w:ascii="Times New Roman" w:hAnsi="Times New Roman"/>
                <w:sz w:val="20"/>
                <w:szCs w:val="20"/>
                <w:shd w:val="clear" w:color="auto" w:fill="FFFFFF"/>
                <w:lang w:val="en-US"/>
              </w:rPr>
              <w:t>ness", high autonomy, flexibility, process manag</w:t>
            </w:r>
            <w:r w:rsidRPr="001608B2">
              <w:rPr>
                <w:rFonts w:ascii="Times New Roman" w:hAnsi="Times New Roman"/>
                <w:sz w:val="20"/>
                <w:szCs w:val="20"/>
                <w:shd w:val="clear" w:color="auto" w:fill="FFFFFF"/>
                <w:lang w:val="en-US"/>
              </w:rPr>
              <w:t>e</w:t>
            </w:r>
            <w:r w:rsidRPr="001608B2">
              <w:rPr>
                <w:rFonts w:ascii="Times New Roman" w:hAnsi="Times New Roman"/>
                <w:sz w:val="20"/>
                <w:szCs w:val="20"/>
                <w:shd w:val="clear" w:color="auto" w:fill="FFFFFF"/>
                <w:lang w:val="en-US"/>
              </w:rPr>
              <w:t>ment, high efficiency, low fixed costs, and possibilities of effective mobilization of material and financial r</w:t>
            </w:r>
            <w:r w:rsidRPr="001608B2">
              <w:rPr>
                <w:rFonts w:ascii="Times New Roman" w:hAnsi="Times New Roman"/>
                <w:sz w:val="20"/>
                <w:szCs w:val="20"/>
                <w:shd w:val="clear" w:color="auto" w:fill="FFFFFF"/>
                <w:lang w:val="en-US"/>
              </w:rPr>
              <w:t>e</w:t>
            </w:r>
            <w:r w:rsidRPr="001608B2">
              <w:rPr>
                <w:rFonts w:ascii="Times New Roman" w:hAnsi="Times New Roman"/>
                <w:sz w:val="20"/>
                <w:szCs w:val="20"/>
                <w:shd w:val="clear" w:color="auto" w:fill="FFFFFF"/>
                <w:lang w:val="en-US"/>
              </w:rPr>
              <w:t>sources. It is also proposed to enhance the develo</w:t>
            </w:r>
            <w:r w:rsidRPr="001608B2">
              <w:rPr>
                <w:rFonts w:ascii="Times New Roman" w:hAnsi="Times New Roman"/>
                <w:sz w:val="20"/>
                <w:szCs w:val="20"/>
                <w:shd w:val="clear" w:color="auto" w:fill="FFFFFF"/>
                <w:lang w:val="en-US"/>
              </w:rPr>
              <w:t>p</w:t>
            </w:r>
            <w:r w:rsidRPr="001608B2">
              <w:rPr>
                <w:rFonts w:ascii="Times New Roman" w:hAnsi="Times New Roman"/>
                <w:sz w:val="20"/>
                <w:szCs w:val="20"/>
                <w:shd w:val="clear" w:color="auto" w:fill="FFFFFF"/>
                <w:lang w:val="en-US"/>
              </w:rPr>
              <w:t>ment of relationships for IV sphere of agricultural se</w:t>
            </w:r>
            <w:r w:rsidRPr="001608B2">
              <w:rPr>
                <w:rFonts w:ascii="Times New Roman" w:hAnsi="Times New Roman"/>
                <w:sz w:val="20"/>
                <w:szCs w:val="20"/>
                <w:shd w:val="clear" w:color="auto" w:fill="FFFFFF"/>
                <w:lang w:val="en-US"/>
              </w:rPr>
              <w:t>c</w:t>
            </w:r>
            <w:r w:rsidRPr="001608B2">
              <w:rPr>
                <w:rFonts w:ascii="Times New Roman" w:hAnsi="Times New Roman"/>
                <w:sz w:val="20"/>
                <w:szCs w:val="20"/>
                <w:shd w:val="clear" w:color="auto" w:fill="FFFFFF"/>
                <w:lang w:val="en-US"/>
              </w:rPr>
              <w:t>tor: consulting, research, educational, financial, info</w:t>
            </w:r>
            <w:r w:rsidRPr="001608B2">
              <w:rPr>
                <w:rFonts w:ascii="Times New Roman" w:hAnsi="Times New Roman"/>
                <w:sz w:val="20"/>
                <w:szCs w:val="20"/>
                <w:shd w:val="clear" w:color="auto" w:fill="FFFFFF"/>
                <w:lang w:val="en-US"/>
              </w:rPr>
              <w:t>r</w:t>
            </w:r>
            <w:r w:rsidRPr="001608B2">
              <w:rPr>
                <w:rFonts w:ascii="Times New Roman" w:hAnsi="Times New Roman"/>
                <w:sz w:val="20"/>
                <w:szCs w:val="20"/>
                <w:shd w:val="clear" w:color="auto" w:fill="FFFFFF"/>
                <w:lang w:val="en-US"/>
              </w:rPr>
              <w:t>mational, and other services to improve the efficiency of functioning of small agricultural farms</w:t>
            </w:r>
          </w:p>
          <w:p w:rsidR="008A0B62" w:rsidRPr="001608B2" w:rsidRDefault="008A0B62" w:rsidP="00E67D3C">
            <w:pPr>
              <w:spacing w:after="0" w:line="240" w:lineRule="auto"/>
              <w:rPr>
                <w:rFonts w:ascii="Times New Roman" w:hAnsi="Times New Roman"/>
                <w:sz w:val="20"/>
                <w:szCs w:val="20"/>
                <w:lang w:val="en-US"/>
              </w:rPr>
            </w:pPr>
          </w:p>
          <w:p w:rsidR="008A0B62" w:rsidRPr="001608B2" w:rsidRDefault="008A0B62" w:rsidP="00E67D3C">
            <w:pPr>
              <w:spacing w:after="0" w:line="240" w:lineRule="auto"/>
              <w:rPr>
                <w:rFonts w:ascii="Times New Roman" w:hAnsi="Times New Roman"/>
                <w:sz w:val="20"/>
                <w:szCs w:val="20"/>
                <w:lang w:val="en-US"/>
              </w:rPr>
            </w:pPr>
          </w:p>
          <w:p w:rsidR="008A0B62" w:rsidRPr="001608B2" w:rsidRDefault="008A0B62" w:rsidP="00E67D3C">
            <w:pPr>
              <w:spacing w:after="0" w:line="240" w:lineRule="auto"/>
              <w:rPr>
                <w:rFonts w:ascii="Times New Roman" w:hAnsi="Times New Roman"/>
                <w:sz w:val="20"/>
                <w:szCs w:val="20"/>
                <w:lang w:val="en-US"/>
              </w:rPr>
            </w:pPr>
          </w:p>
          <w:p w:rsidR="008A0B62" w:rsidRPr="001608B2" w:rsidRDefault="008A0B62" w:rsidP="00E67D3C">
            <w:pPr>
              <w:spacing w:after="0" w:line="240" w:lineRule="auto"/>
              <w:rPr>
                <w:rFonts w:ascii="Times New Roman" w:hAnsi="Times New Roman"/>
                <w:sz w:val="20"/>
                <w:szCs w:val="20"/>
                <w:lang w:val="en-US"/>
              </w:rPr>
            </w:pPr>
          </w:p>
          <w:p w:rsidR="008A0B62" w:rsidRPr="001608B2" w:rsidRDefault="008A0B62" w:rsidP="00E67D3C">
            <w:pPr>
              <w:spacing w:after="0" w:line="240" w:lineRule="auto"/>
              <w:rPr>
                <w:rFonts w:ascii="Times New Roman" w:hAnsi="Times New Roman"/>
                <w:sz w:val="20"/>
                <w:szCs w:val="20"/>
                <w:lang w:val="en-US"/>
              </w:rPr>
            </w:pPr>
          </w:p>
          <w:p w:rsidR="008A0B62" w:rsidRPr="001608B2" w:rsidRDefault="008A0B62" w:rsidP="00E67D3C">
            <w:pPr>
              <w:spacing w:after="0" w:line="240" w:lineRule="auto"/>
              <w:rPr>
                <w:rFonts w:ascii="Times New Roman" w:hAnsi="Times New Roman"/>
                <w:sz w:val="20"/>
                <w:szCs w:val="20"/>
                <w:lang w:val="en-US"/>
              </w:rPr>
            </w:pPr>
          </w:p>
          <w:p w:rsidR="008A0B62" w:rsidRPr="001608B2" w:rsidRDefault="008A0B62" w:rsidP="00E67D3C">
            <w:pPr>
              <w:spacing w:after="0" w:line="240" w:lineRule="auto"/>
              <w:rPr>
                <w:rFonts w:ascii="Times New Roman" w:hAnsi="Times New Roman"/>
                <w:sz w:val="20"/>
                <w:szCs w:val="20"/>
                <w:lang w:val="en-US"/>
              </w:rPr>
            </w:pPr>
          </w:p>
          <w:p w:rsidR="008A0B62" w:rsidRDefault="008A0B62" w:rsidP="00E67D3C">
            <w:pPr>
              <w:tabs>
                <w:tab w:val="left" w:pos="3463"/>
              </w:tabs>
              <w:spacing w:after="0" w:line="240" w:lineRule="auto"/>
              <w:rPr>
                <w:rFonts w:ascii="Times New Roman" w:hAnsi="Times New Roman"/>
                <w:sz w:val="20"/>
                <w:szCs w:val="20"/>
                <w:lang w:val="en-US"/>
              </w:rPr>
            </w:pPr>
          </w:p>
          <w:p w:rsidR="008A0B62" w:rsidRDefault="008A0B62" w:rsidP="00E67D3C">
            <w:pPr>
              <w:tabs>
                <w:tab w:val="left" w:pos="3463"/>
              </w:tabs>
              <w:spacing w:after="0" w:line="240" w:lineRule="auto"/>
              <w:rPr>
                <w:rFonts w:ascii="Times New Roman" w:hAnsi="Times New Roman"/>
                <w:sz w:val="20"/>
                <w:szCs w:val="20"/>
                <w:lang w:val="en-US"/>
              </w:rPr>
            </w:pPr>
          </w:p>
          <w:p w:rsidR="008A0B62" w:rsidRDefault="008A0B62" w:rsidP="00E67D3C">
            <w:pPr>
              <w:tabs>
                <w:tab w:val="left" w:pos="3463"/>
              </w:tabs>
              <w:spacing w:after="0" w:line="240" w:lineRule="auto"/>
              <w:rPr>
                <w:rFonts w:ascii="Times New Roman" w:hAnsi="Times New Roman"/>
                <w:sz w:val="20"/>
                <w:szCs w:val="20"/>
                <w:lang w:val="en-US"/>
              </w:rPr>
            </w:pPr>
          </w:p>
          <w:p w:rsidR="008A0B62" w:rsidRDefault="008A0B62" w:rsidP="00E67D3C">
            <w:pPr>
              <w:tabs>
                <w:tab w:val="left" w:pos="3463"/>
              </w:tabs>
              <w:spacing w:after="0" w:line="240" w:lineRule="auto"/>
              <w:rPr>
                <w:rFonts w:ascii="Times New Roman" w:hAnsi="Times New Roman"/>
                <w:sz w:val="20"/>
                <w:szCs w:val="20"/>
                <w:lang w:val="en-US"/>
              </w:rPr>
            </w:pPr>
          </w:p>
          <w:p w:rsidR="008A0B62" w:rsidRDefault="008A0B62" w:rsidP="00E67D3C">
            <w:pPr>
              <w:tabs>
                <w:tab w:val="left" w:pos="3463"/>
              </w:tabs>
              <w:spacing w:after="0" w:line="240" w:lineRule="auto"/>
              <w:rPr>
                <w:rFonts w:ascii="Times New Roman" w:hAnsi="Times New Roman"/>
                <w:sz w:val="20"/>
                <w:szCs w:val="20"/>
                <w:lang w:val="en-US"/>
              </w:rPr>
            </w:pPr>
          </w:p>
          <w:p w:rsidR="008A0B62" w:rsidRPr="001608B2" w:rsidRDefault="008A0B62" w:rsidP="00E67D3C">
            <w:pPr>
              <w:tabs>
                <w:tab w:val="left" w:pos="3463"/>
              </w:tabs>
              <w:spacing w:after="0" w:line="240" w:lineRule="auto"/>
              <w:rPr>
                <w:rFonts w:ascii="Times New Roman" w:hAnsi="Times New Roman"/>
                <w:sz w:val="20"/>
                <w:szCs w:val="20"/>
                <w:lang w:val="en-US"/>
              </w:rPr>
            </w:pPr>
            <w:r w:rsidRPr="001608B2">
              <w:rPr>
                <w:rFonts w:ascii="Times New Roman" w:hAnsi="Times New Roman"/>
                <w:sz w:val="20"/>
                <w:szCs w:val="20"/>
                <w:lang w:val="en-US"/>
              </w:rPr>
              <w:t>Keywords: SMALL MANAGEMENT, DEFIN</w:t>
            </w:r>
            <w:r w:rsidRPr="001608B2">
              <w:rPr>
                <w:rFonts w:ascii="Times New Roman" w:hAnsi="Times New Roman"/>
                <w:sz w:val="20"/>
                <w:szCs w:val="20"/>
                <w:lang w:val="en-US"/>
              </w:rPr>
              <w:t>I</w:t>
            </w:r>
            <w:r w:rsidRPr="001608B2">
              <w:rPr>
                <w:rFonts w:ascii="Times New Roman" w:hAnsi="Times New Roman"/>
                <w:sz w:val="20"/>
                <w:szCs w:val="20"/>
                <w:lang w:val="en-US"/>
              </w:rPr>
              <w:t>TIONS, CHARACTERISTICS, DEVELOPMENT, REGULATION, RESOURCES</w:t>
            </w:r>
          </w:p>
        </w:tc>
      </w:tr>
    </w:tbl>
    <w:p w:rsidR="008A0B62" w:rsidRDefault="008A0B62" w:rsidP="007F277D">
      <w:pPr>
        <w:spacing w:after="0" w:line="360" w:lineRule="auto"/>
        <w:ind w:firstLine="708"/>
        <w:contextualSpacing/>
        <w:jc w:val="both"/>
        <w:rPr>
          <w:rFonts w:ascii="Times New Roman" w:hAnsi="Times New Roman"/>
          <w:sz w:val="28"/>
          <w:szCs w:val="28"/>
          <w:lang w:val="en-US"/>
        </w:rPr>
      </w:pPr>
    </w:p>
    <w:p w:rsidR="008A0B62" w:rsidRPr="009848EB" w:rsidRDefault="008A0B62" w:rsidP="007F277D">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В настоящее время, при большом</w:t>
      </w:r>
      <w:r>
        <w:rPr>
          <w:rFonts w:ascii="Times New Roman" w:hAnsi="Times New Roman"/>
          <w:sz w:val="28"/>
          <w:szCs w:val="28"/>
        </w:rPr>
        <w:t xml:space="preserve"> </w:t>
      </w:r>
      <w:r w:rsidRPr="009848EB">
        <w:rPr>
          <w:rFonts w:ascii="Times New Roman" w:hAnsi="Times New Roman"/>
          <w:sz w:val="28"/>
          <w:szCs w:val="28"/>
        </w:rPr>
        <w:t>числе исследований проблем функционирования и регулирования роста малых аграрных форм хозяйс</w:t>
      </w:r>
      <w:r w:rsidRPr="009848EB">
        <w:rPr>
          <w:rFonts w:ascii="Times New Roman" w:hAnsi="Times New Roman"/>
          <w:sz w:val="28"/>
          <w:szCs w:val="28"/>
        </w:rPr>
        <w:t>т</w:t>
      </w:r>
      <w:r w:rsidRPr="009848EB">
        <w:rPr>
          <w:rFonts w:ascii="Times New Roman" w:hAnsi="Times New Roman"/>
          <w:sz w:val="28"/>
          <w:szCs w:val="28"/>
        </w:rPr>
        <w:t>вования, все еще существуют ряд</w:t>
      </w:r>
      <w:r>
        <w:rPr>
          <w:rFonts w:ascii="Times New Roman" w:hAnsi="Times New Roman"/>
          <w:sz w:val="28"/>
          <w:szCs w:val="28"/>
        </w:rPr>
        <w:t xml:space="preserve"> </w:t>
      </w:r>
      <w:r w:rsidRPr="009848EB">
        <w:rPr>
          <w:rFonts w:ascii="Times New Roman" w:hAnsi="Times New Roman"/>
          <w:sz w:val="28"/>
          <w:szCs w:val="28"/>
        </w:rPr>
        <w:t>научных проблемных положений по о</w:t>
      </w:r>
      <w:r w:rsidRPr="009848EB">
        <w:rPr>
          <w:rFonts w:ascii="Times New Roman" w:hAnsi="Times New Roman"/>
          <w:sz w:val="28"/>
          <w:szCs w:val="28"/>
        </w:rPr>
        <w:t>п</w:t>
      </w:r>
      <w:r w:rsidRPr="009848EB">
        <w:rPr>
          <w:rFonts w:ascii="Times New Roman" w:hAnsi="Times New Roman"/>
          <w:sz w:val="28"/>
          <w:szCs w:val="28"/>
        </w:rPr>
        <w:t>ределению</w:t>
      </w:r>
      <w:r>
        <w:rPr>
          <w:rFonts w:ascii="Times New Roman" w:hAnsi="Times New Roman"/>
          <w:sz w:val="28"/>
          <w:szCs w:val="28"/>
        </w:rPr>
        <w:t xml:space="preserve"> </w:t>
      </w:r>
      <w:r w:rsidRPr="009848EB">
        <w:rPr>
          <w:rFonts w:ascii="Times New Roman" w:hAnsi="Times New Roman"/>
          <w:sz w:val="28"/>
          <w:szCs w:val="28"/>
        </w:rPr>
        <w:t>самого понятия малого аграрного предпринимательства, пр</w:t>
      </w:r>
      <w:r w:rsidRPr="009848EB">
        <w:rPr>
          <w:rFonts w:ascii="Times New Roman" w:hAnsi="Times New Roman"/>
          <w:sz w:val="28"/>
          <w:szCs w:val="28"/>
        </w:rPr>
        <w:t>о</w:t>
      </w:r>
      <w:r w:rsidRPr="009848EB">
        <w:rPr>
          <w:rFonts w:ascii="Times New Roman" w:hAnsi="Times New Roman"/>
          <w:sz w:val="28"/>
          <w:szCs w:val="28"/>
        </w:rPr>
        <w:t>гнозированию, оценке, оптимизации процессов принимаемых управленч</w:t>
      </w:r>
      <w:r w:rsidRPr="009848EB">
        <w:rPr>
          <w:rFonts w:ascii="Times New Roman" w:hAnsi="Times New Roman"/>
          <w:sz w:val="28"/>
          <w:szCs w:val="28"/>
        </w:rPr>
        <w:t>е</w:t>
      </w:r>
      <w:r w:rsidRPr="009848EB">
        <w:rPr>
          <w:rFonts w:ascii="Times New Roman" w:hAnsi="Times New Roman"/>
          <w:sz w:val="28"/>
          <w:szCs w:val="28"/>
        </w:rPr>
        <w:t>ских решений, особенно в механизме инвестирования процесса функци</w:t>
      </w:r>
      <w:r w:rsidRPr="009848EB">
        <w:rPr>
          <w:rFonts w:ascii="Times New Roman" w:hAnsi="Times New Roman"/>
          <w:sz w:val="28"/>
          <w:szCs w:val="28"/>
        </w:rPr>
        <w:t>о</w:t>
      </w:r>
      <w:r w:rsidRPr="009848EB">
        <w:rPr>
          <w:rFonts w:ascii="Times New Roman" w:hAnsi="Times New Roman"/>
          <w:sz w:val="28"/>
          <w:szCs w:val="28"/>
        </w:rPr>
        <w:t>нирования и развития малых аграрных форм хозяйствования.</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В современных экономических источниках, нормативных актах д</w:t>
      </w:r>
      <w:r w:rsidRPr="009848EB">
        <w:rPr>
          <w:rFonts w:ascii="Times New Roman" w:hAnsi="Times New Roman"/>
          <w:sz w:val="28"/>
          <w:szCs w:val="28"/>
        </w:rPr>
        <w:t>е</w:t>
      </w:r>
      <w:r w:rsidRPr="009848EB">
        <w:rPr>
          <w:rFonts w:ascii="Times New Roman" w:hAnsi="Times New Roman"/>
          <w:sz w:val="28"/>
          <w:szCs w:val="28"/>
        </w:rPr>
        <w:t>финиция «малые формы хозяйствования»</w:t>
      </w:r>
      <w:r>
        <w:rPr>
          <w:rFonts w:ascii="Times New Roman" w:hAnsi="Times New Roman"/>
          <w:sz w:val="28"/>
          <w:szCs w:val="28"/>
        </w:rPr>
        <w:t xml:space="preserve"> </w:t>
      </w:r>
      <w:r w:rsidRPr="009848EB">
        <w:rPr>
          <w:rFonts w:ascii="Times New Roman" w:hAnsi="Times New Roman"/>
          <w:sz w:val="28"/>
          <w:szCs w:val="28"/>
        </w:rPr>
        <w:t>применяется в основном прим</w:t>
      </w:r>
      <w:r w:rsidRPr="009848EB">
        <w:rPr>
          <w:rFonts w:ascii="Times New Roman" w:hAnsi="Times New Roman"/>
          <w:sz w:val="28"/>
          <w:szCs w:val="28"/>
        </w:rPr>
        <w:t>е</w:t>
      </w:r>
      <w:r w:rsidRPr="009848EB">
        <w:rPr>
          <w:rFonts w:ascii="Times New Roman" w:hAnsi="Times New Roman"/>
          <w:sz w:val="28"/>
          <w:szCs w:val="28"/>
        </w:rPr>
        <w:t>нительно к сельскому хозяйству, агропромышленному комплексу, сел</w:t>
      </w:r>
      <w:r w:rsidRPr="009848EB">
        <w:rPr>
          <w:rFonts w:ascii="Times New Roman" w:hAnsi="Times New Roman"/>
          <w:sz w:val="28"/>
          <w:szCs w:val="28"/>
        </w:rPr>
        <w:t>ь</w:t>
      </w:r>
      <w:r w:rsidRPr="009848EB">
        <w:rPr>
          <w:rFonts w:ascii="Times New Roman" w:hAnsi="Times New Roman"/>
          <w:sz w:val="28"/>
          <w:szCs w:val="28"/>
        </w:rPr>
        <w:t>ским территориям  часто наряду с понятиями «малый бизнес»,  «малое предпринимательство». Этот факт объясняется спецификой  и разнообр</w:t>
      </w:r>
      <w:r w:rsidRPr="009848EB">
        <w:rPr>
          <w:rFonts w:ascii="Times New Roman" w:hAnsi="Times New Roman"/>
          <w:sz w:val="28"/>
          <w:szCs w:val="28"/>
        </w:rPr>
        <w:t>а</w:t>
      </w:r>
      <w:r w:rsidRPr="009848EB">
        <w:rPr>
          <w:rFonts w:ascii="Times New Roman" w:hAnsi="Times New Roman"/>
          <w:sz w:val="28"/>
          <w:szCs w:val="28"/>
        </w:rPr>
        <w:t>зием условий и факторов сельскохозяйственного производства.</w:t>
      </w:r>
    </w:p>
    <w:p w:rsidR="008A0B62" w:rsidRPr="009848EB" w:rsidRDefault="008A0B62" w:rsidP="00B86E22">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В исследованиях проблем развития малых форм бизнеса следует ра</w:t>
      </w:r>
      <w:r w:rsidRPr="009848EB">
        <w:rPr>
          <w:rFonts w:ascii="Times New Roman" w:hAnsi="Times New Roman"/>
          <w:sz w:val="28"/>
          <w:szCs w:val="28"/>
        </w:rPr>
        <w:t>з</w:t>
      </w:r>
      <w:r w:rsidRPr="009848EB">
        <w:rPr>
          <w:rFonts w:ascii="Times New Roman" w:hAnsi="Times New Roman"/>
          <w:sz w:val="28"/>
          <w:szCs w:val="28"/>
        </w:rPr>
        <w:t>личать определения «малый бизнес, предпринимательство» и «малые фо</w:t>
      </w:r>
      <w:r w:rsidRPr="009848EB">
        <w:rPr>
          <w:rFonts w:ascii="Times New Roman" w:hAnsi="Times New Roman"/>
          <w:sz w:val="28"/>
          <w:szCs w:val="28"/>
        </w:rPr>
        <w:t>р</w:t>
      </w:r>
      <w:r w:rsidRPr="009848EB">
        <w:rPr>
          <w:rFonts w:ascii="Times New Roman" w:hAnsi="Times New Roman"/>
          <w:sz w:val="28"/>
          <w:szCs w:val="28"/>
        </w:rPr>
        <w:t>мы хозяйствования». Кроме того, отдельно следует отметить домашние х</w:t>
      </w:r>
      <w:r w:rsidRPr="009848EB">
        <w:rPr>
          <w:rFonts w:ascii="Times New Roman" w:hAnsi="Times New Roman"/>
          <w:sz w:val="28"/>
          <w:szCs w:val="28"/>
        </w:rPr>
        <w:t>о</w:t>
      </w:r>
      <w:r w:rsidRPr="009848EB">
        <w:rPr>
          <w:rFonts w:ascii="Times New Roman" w:hAnsi="Times New Roman"/>
          <w:sz w:val="28"/>
          <w:szCs w:val="28"/>
        </w:rPr>
        <w:t>зяйства (производства) под которыми нами понимается производство пр</w:t>
      </w:r>
      <w:r w:rsidRPr="009848EB">
        <w:rPr>
          <w:rFonts w:ascii="Times New Roman" w:hAnsi="Times New Roman"/>
          <w:sz w:val="28"/>
          <w:szCs w:val="28"/>
        </w:rPr>
        <w:t>о</w:t>
      </w:r>
      <w:r w:rsidRPr="009848EB">
        <w:rPr>
          <w:rFonts w:ascii="Times New Roman" w:hAnsi="Times New Roman"/>
          <w:sz w:val="28"/>
          <w:szCs w:val="28"/>
        </w:rPr>
        <w:t>дукции на личных приусадебных участках расположенных в городской и сельской местности, дачных участках, огородах, в садоводстве, личных подсобных хозяйствах населения, в которых ведется производство проду</w:t>
      </w:r>
      <w:r w:rsidRPr="009848EB">
        <w:rPr>
          <w:rFonts w:ascii="Times New Roman" w:hAnsi="Times New Roman"/>
          <w:sz w:val="28"/>
          <w:szCs w:val="28"/>
        </w:rPr>
        <w:t>к</w:t>
      </w:r>
      <w:r w:rsidRPr="009848EB">
        <w:rPr>
          <w:rFonts w:ascii="Times New Roman" w:hAnsi="Times New Roman"/>
          <w:sz w:val="28"/>
          <w:szCs w:val="28"/>
        </w:rPr>
        <w:t>ции для внутреннего, собственного потребления. Перечисленные малые производства, по нашему мнению, составляют значительную часть общего сегмента малых форм хозяйствования. Последняя упомянутая категория производства к бизнесу, предпринимательству не относится, так как в да</w:t>
      </w:r>
      <w:r w:rsidRPr="009848EB">
        <w:rPr>
          <w:rFonts w:ascii="Times New Roman" w:hAnsi="Times New Roman"/>
          <w:sz w:val="28"/>
          <w:szCs w:val="28"/>
        </w:rPr>
        <w:t>н</w:t>
      </w:r>
      <w:r w:rsidRPr="009848EB">
        <w:rPr>
          <w:rFonts w:ascii="Times New Roman" w:hAnsi="Times New Roman"/>
          <w:sz w:val="28"/>
          <w:szCs w:val="28"/>
        </w:rPr>
        <w:t>ной сфере отсутствует мотивация по извлечению прибыли, а лишь только самообеспечение, без  цели получения прибыли, это, во-первых. Во-вторых, это касается только личных подсобных хозяйств, ЛПХ в отечес</w:t>
      </w:r>
      <w:r w:rsidRPr="009848EB">
        <w:rPr>
          <w:rFonts w:ascii="Times New Roman" w:hAnsi="Times New Roman"/>
          <w:sz w:val="28"/>
          <w:szCs w:val="28"/>
        </w:rPr>
        <w:t>т</w:t>
      </w:r>
      <w:r w:rsidRPr="009848EB">
        <w:rPr>
          <w:rFonts w:ascii="Times New Roman" w:hAnsi="Times New Roman"/>
          <w:sz w:val="28"/>
          <w:szCs w:val="28"/>
        </w:rPr>
        <w:t>венном законодательстве декларируется</w:t>
      </w:r>
      <w:r>
        <w:rPr>
          <w:rFonts w:ascii="Times New Roman" w:hAnsi="Times New Roman"/>
          <w:sz w:val="28"/>
          <w:szCs w:val="28"/>
        </w:rPr>
        <w:t xml:space="preserve"> </w:t>
      </w:r>
      <w:r w:rsidRPr="009848EB">
        <w:rPr>
          <w:rFonts w:ascii="Times New Roman" w:hAnsi="Times New Roman"/>
          <w:sz w:val="28"/>
          <w:szCs w:val="28"/>
        </w:rPr>
        <w:t>не</w:t>
      </w:r>
      <w:r>
        <w:rPr>
          <w:rFonts w:ascii="Times New Roman" w:hAnsi="Times New Roman"/>
          <w:sz w:val="28"/>
          <w:szCs w:val="28"/>
        </w:rPr>
        <w:t xml:space="preserve"> </w:t>
      </w:r>
      <w:r w:rsidRPr="009848EB">
        <w:rPr>
          <w:rFonts w:ascii="Times New Roman" w:hAnsi="Times New Roman"/>
          <w:sz w:val="28"/>
          <w:szCs w:val="28"/>
        </w:rPr>
        <w:t>предпринимательской</w:t>
      </w:r>
      <w:r>
        <w:rPr>
          <w:rFonts w:ascii="Times New Roman" w:hAnsi="Times New Roman"/>
          <w:sz w:val="28"/>
          <w:szCs w:val="28"/>
        </w:rPr>
        <w:t xml:space="preserve"> </w:t>
      </w:r>
      <w:r w:rsidRPr="009848EB">
        <w:rPr>
          <w:rFonts w:ascii="Times New Roman" w:hAnsi="Times New Roman"/>
          <w:sz w:val="28"/>
          <w:szCs w:val="28"/>
        </w:rPr>
        <w:t>формой. Даже если часть ЛПХ с успехом производит,</w:t>
      </w:r>
      <w:r>
        <w:rPr>
          <w:rFonts w:ascii="Times New Roman" w:hAnsi="Times New Roman"/>
          <w:sz w:val="28"/>
          <w:szCs w:val="28"/>
        </w:rPr>
        <w:t xml:space="preserve"> </w:t>
      </w:r>
      <w:r w:rsidRPr="009848EB">
        <w:rPr>
          <w:rFonts w:ascii="Times New Roman" w:hAnsi="Times New Roman"/>
          <w:sz w:val="28"/>
          <w:szCs w:val="28"/>
        </w:rPr>
        <w:t>помимо продукции собстве</w:t>
      </w:r>
      <w:r w:rsidRPr="009848EB">
        <w:rPr>
          <w:rFonts w:ascii="Times New Roman" w:hAnsi="Times New Roman"/>
          <w:sz w:val="28"/>
          <w:szCs w:val="28"/>
        </w:rPr>
        <w:t>н</w:t>
      </w:r>
      <w:r w:rsidRPr="009848EB">
        <w:rPr>
          <w:rFonts w:ascii="Times New Roman" w:hAnsi="Times New Roman"/>
          <w:sz w:val="28"/>
          <w:szCs w:val="28"/>
        </w:rPr>
        <w:t>ного потребления,  товарную продукцию.</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Дефиниция «малые формы хозяйствования» стало активно использ</w:t>
      </w:r>
      <w:r w:rsidRPr="009848EB">
        <w:rPr>
          <w:rFonts w:ascii="Times New Roman" w:hAnsi="Times New Roman"/>
          <w:sz w:val="28"/>
          <w:szCs w:val="28"/>
        </w:rPr>
        <w:t>о</w:t>
      </w:r>
      <w:r w:rsidRPr="009848EB">
        <w:rPr>
          <w:rFonts w:ascii="Times New Roman" w:hAnsi="Times New Roman"/>
          <w:sz w:val="28"/>
          <w:szCs w:val="28"/>
        </w:rPr>
        <w:t>ваться в литературе и производственной практике с 2000-х гг.</w:t>
      </w:r>
      <w:r>
        <w:rPr>
          <w:rFonts w:ascii="Times New Roman" w:hAnsi="Times New Roman"/>
          <w:sz w:val="28"/>
          <w:szCs w:val="28"/>
        </w:rPr>
        <w:t xml:space="preserve"> </w:t>
      </w:r>
      <w:r w:rsidRPr="009848EB">
        <w:rPr>
          <w:rFonts w:ascii="Times New Roman" w:hAnsi="Times New Roman"/>
          <w:sz w:val="28"/>
          <w:szCs w:val="28"/>
        </w:rPr>
        <w:t>для обозн</w:t>
      </w:r>
      <w:r w:rsidRPr="009848EB">
        <w:rPr>
          <w:rFonts w:ascii="Times New Roman" w:hAnsi="Times New Roman"/>
          <w:sz w:val="28"/>
          <w:szCs w:val="28"/>
        </w:rPr>
        <w:t>а</w:t>
      </w:r>
      <w:r w:rsidRPr="009848EB">
        <w:rPr>
          <w:rFonts w:ascii="Times New Roman" w:hAnsi="Times New Roman"/>
          <w:sz w:val="28"/>
          <w:szCs w:val="28"/>
        </w:rPr>
        <w:t>чения субъектов МФХ в сельском хозяйстве. При этом, в научной литер</w:t>
      </w:r>
      <w:r w:rsidRPr="009848EB">
        <w:rPr>
          <w:rFonts w:ascii="Times New Roman" w:hAnsi="Times New Roman"/>
          <w:sz w:val="28"/>
          <w:szCs w:val="28"/>
        </w:rPr>
        <w:t>а</w:t>
      </w:r>
      <w:r w:rsidRPr="009848EB">
        <w:rPr>
          <w:rFonts w:ascii="Times New Roman" w:hAnsi="Times New Roman"/>
          <w:sz w:val="28"/>
          <w:szCs w:val="28"/>
        </w:rPr>
        <w:t>туре до сих пор нет однозначного определения названия столь важного сектора экономики. По-разному трактуют</w:t>
      </w:r>
      <w:r>
        <w:rPr>
          <w:rFonts w:ascii="Times New Roman" w:hAnsi="Times New Roman"/>
          <w:sz w:val="28"/>
          <w:szCs w:val="28"/>
        </w:rPr>
        <w:t xml:space="preserve"> </w:t>
      </w:r>
      <w:r w:rsidRPr="009848EB">
        <w:rPr>
          <w:rFonts w:ascii="Times New Roman" w:hAnsi="Times New Roman"/>
          <w:sz w:val="28"/>
          <w:szCs w:val="28"/>
        </w:rPr>
        <w:t>эти</w:t>
      </w:r>
      <w:r>
        <w:rPr>
          <w:rFonts w:ascii="Times New Roman" w:hAnsi="Times New Roman"/>
          <w:sz w:val="28"/>
          <w:szCs w:val="28"/>
        </w:rPr>
        <w:t xml:space="preserve"> </w:t>
      </w:r>
      <w:r w:rsidRPr="009848EB">
        <w:rPr>
          <w:rFonts w:ascii="Times New Roman" w:hAnsi="Times New Roman"/>
          <w:sz w:val="28"/>
          <w:szCs w:val="28"/>
        </w:rPr>
        <w:t>положение  в последних своих исследованиях Аржанцев Д. А., Каппушева Т. Л., Хамидуллина Ф. Ф., Тубалец А. А., Чернов А. А. и другие</w:t>
      </w:r>
      <w:r>
        <w:rPr>
          <w:rFonts w:ascii="Times New Roman" w:hAnsi="Times New Roman"/>
          <w:sz w:val="28"/>
          <w:szCs w:val="28"/>
        </w:rPr>
        <w:t xml:space="preserve"> </w:t>
      </w:r>
      <w:r w:rsidRPr="009848EB">
        <w:rPr>
          <w:rFonts w:ascii="Times New Roman" w:hAnsi="Times New Roman"/>
          <w:sz w:val="28"/>
          <w:szCs w:val="28"/>
        </w:rPr>
        <w:t>[</w:t>
      </w:r>
      <w:r>
        <w:rPr>
          <w:rFonts w:ascii="Times New Roman" w:hAnsi="Times New Roman"/>
          <w:sz w:val="28"/>
          <w:szCs w:val="28"/>
        </w:rPr>
        <w:t>3; 8; 14</w:t>
      </w:r>
      <w:r w:rsidRPr="009848EB">
        <w:rPr>
          <w:rFonts w:ascii="Times New Roman" w:hAnsi="Times New Roman"/>
          <w:sz w:val="28"/>
          <w:szCs w:val="28"/>
        </w:rPr>
        <w:t>]. Однако, ни одно из с</w:t>
      </w:r>
      <w:r w:rsidRPr="009848EB">
        <w:rPr>
          <w:rFonts w:ascii="Times New Roman" w:hAnsi="Times New Roman"/>
          <w:sz w:val="28"/>
          <w:szCs w:val="28"/>
        </w:rPr>
        <w:t>у</w:t>
      </w:r>
      <w:r w:rsidRPr="009848EB">
        <w:rPr>
          <w:rFonts w:ascii="Times New Roman" w:hAnsi="Times New Roman"/>
          <w:sz w:val="28"/>
          <w:szCs w:val="28"/>
        </w:rPr>
        <w:t>ществующих научных определений МФХ  не удовлетворяет их практич</w:t>
      </w:r>
      <w:r w:rsidRPr="009848EB">
        <w:rPr>
          <w:rFonts w:ascii="Times New Roman" w:hAnsi="Times New Roman"/>
          <w:sz w:val="28"/>
          <w:szCs w:val="28"/>
        </w:rPr>
        <w:t>е</w:t>
      </w:r>
      <w:r w:rsidRPr="009848EB">
        <w:rPr>
          <w:rFonts w:ascii="Times New Roman" w:hAnsi="Times New Roman"/>
          <w:sz w:val="28"/>
          <w:szCs w:val="28"/>
        </w:rPr>
        <w:t xml:space="preserve">ским целям. </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В тоже время, применительно к рассматриваемой производственной сфере</w:t>
      </w:r>
      <w:r>
        <w:rPr>
          <w:rFonts w:ascii="Times New Roman" w:hAnsi="Times New Roman"/>
          <w:sz w:val="28"/>
          <w:szCs w:val="28"/>
        </w:rPr>
        <w:t xml:space="preserve"> </w:t>
      </w:r>
      <w:r w:rsidRPr="009848EB">
        <w:rPr>
          <w:rFonts w:ascii="Times New Roman" w:hAnsi="Times New Roman"/>
          <w:sz w:val="28"/>
          <w:szCs w:val="28"/>
        </w:rPr>
        <w:t>во все больших объемах применяются государственный</w:t>
      </w:r>
      <w:r>
        <w:rPr>
          <w:rFonts w:ascii="Times New Roman" w:hAnsi="Times New Roman"/>
          <w:sz w:val="28"/>
          <w:szCs w:val="28"/>
        </w:rPr>
        <w:t xml:space="preserve"> </w:t>
      </w:r>
      <w:r w:rsidRPr="009848EB">
        <w:rPr>
          <w:rFonts w:ascii="Times New Roman" w:hAnsi="Times New Roman"/>
          <w:sz w:val="28"/>
          <w:szCs w:val="28"/>
        </w:rPr>
        <w:t>бюджетный инвестиционный  инструментарий для целей регулирования процесса ра</w:t>
      </w:r>
      <w:r w:rsidRPr="009848EB">
        <w:rPr>
          <w:rFonts w:ascii="Times New Roman" w:hAnsi="Times New Roman"/>
          <w:sz w:val="28"/>
          <w:szCs w:val="28"/>
        </w:rPr>
        <w:t>з</w:t>
      </w:r>
      <w:r w:rsidRPr="009848EB">
        <w:rPr>
          <w:rFonts w:ascii="Times New Roman" w:hAnsi="Times New Roman"/>
          <w:sz w:val="28"/>
          <w:szCs w:val="28"/>
        </w:rPr>
        <w:t>вития малых аграрных форм, представляющих, по нашему мнению,</w:t>
      </w:r>
      <w:r>
        <w:rPr>
          <w:rFonts w:ascii="Times New Roman" w:hAnsi="Times New Roman"/>
          <w:sz w:val="28"/>
          <w:szCs w:val="28"/>
        </w:rPr>
        <w:t xml:space="preserve"> </w:t>
      </w:r>
      <w:r w:rsidRPr="009848EB">
        <w:rPr>
          <w:rFonts w:ascii="Times New Roman" w:hAnsi="Times New Roman"/>
          <w:sz w:val="28"/>
          <w:szCs w:val="28"/>
        </w:rPr>
        <w:t>сре</w:t>
      </w:r>
      <w:r w:rsidRPr="009848EB">
        <w:rPr>
          <w:rFonts w:ascii="Times New Roman" w:hAnsi="Times New Roman"/>
          <w:sz w:val="28"/>
          <w:szCs w:val="28"/>
        </w:rPr>
        <w:t>д</w:t>
      </w:r>
      <w:r w:rsidRPr="009848EB">
        <w:rPr>
          <w:rFonts w:ascii="Times New Roman" w:hAnsi="Times New Roman"/>
          <w:sz w:val="28"/>
          <w:szCs w:val="28"/>
        </w:rPr>
        <w:t xml:space="preserve">ства и способы воздействия на окружающую экономическую среду. </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В настоящее время в процессах поддержки, регулирования малых форм хозяйствования в сельском хозяйстве задействуются все большие госбюджетные средства. Их использование тесно привязано к определ</w:t>
      </w:r>
      <w:r w:rsidRPr="009848EB">
        <w:rPr>
          <w:rFonts w:ascii="Times New Roman" w:hAnsi="Times New Roman"/>
          <w:sz w:val="28"/>
          <w:szCs w:val="28"/>
        </w:rPr>
        <w:t>е</w:t>
      </w:r>
      <w:r w:rsidRPr="009848EB">
        <w:rPr>
          <w:rFonts w:ascii="Times New Roman" w:hAnsi="Times New Roman"/>
          <w:sz w:val="28"/>
          <w:szCs w:val="28"/>
        </w:rPr>
        <w:t>нию«малые формы хозяйствования», правильному отнесению</w:t>
      </w:r>
      <w:r>
        <w:rPr>
          <w:rFonts w:ascii="Times New Roman" w:hAnsi="Times New Roman"/>
          <w:sz w:val="28"/>
          <w:szCs w:val="28"/>
        </w:rPr>
        <w:t xml:space="preserve"> </w:t>
      </w:r>
      <w:r w:rsidRPr="009848EB">
        <w:rPr>
          <w:rFonts w:ascii="Times New Roman" w:hAnsi="Times New Roman"/>
          <w:sz w:val="28"/>
          <w:szCs w:val="28"/>
        </w:rPr>
        <w:t>к этой сфере категорий деятельности. Очень важным выступает факт целевого испол</w:t>
      </w:r>
      <w:r w:rsidRPr="009848EB">
        <w:rPr>
          <w:rFonts w:ascii="Times New Roman" w:hAnsi="Times New Roman"/>
          <w:sz w:val="28"/>
          <w:szCs w:val="28"/>
        </w:rPr>
        <w:t>ь</w:t>
      </w:r>
      <w:r w:rsidRPr="009848EB">
        <w:rPr>
          <w:rFonts w:ascii="Times New Roman" w:hAnsi="Times New Roman"/>
          <w:sz w:val="28"/>
          <w:szCs w:val="28"/>
        </w:rPr>
        <w:t>зования государственных бюджетных средств, нарушение которого может привести к возбуждению против виновных лиц уголовных дел по 286 ст</w:t>
      </w:r>
      <w:r w:rsidRPr="009848EB">
        <w:rPr>
          <w:rFonts w:ascii="Times New Roman" w:hAnsi="Times New Roman"/>
          <w:sz w:val="28"/>
          <w:szCs w:val="28"/>
        </w:rPr>
        <w:t>а</w:t>
      </w:r>
      <w:r w:rsidRPr="009848EB">
        <w:rPr>
          <w:rFonts w:ascii="Times New Roman" w:hAnsi="Times New Roman"/>
          <w:sz w:val="28"/>
          <w:szCs w:val="28"/>
        </w:rPr>
        <w:t>тье УК РФ. Все это указывает на важность правильного толкования «м</w:t>
      </w:r>
      <w:r w:rsidRPr="009848EB">
        <w:rPr>
          <w:rFonts w:ascii="Times New Roman" w:hAnsi="Times New Roman"/>
          <w:sz w:val="28"/>
          <w:szCs w:val="28"/>
        </w:rPr>
        <w:t>а</w:t>
      </w:r>
      <w:r w:rsidRPr="009848EB">
        <w:rPr>
          <w:rFonts w:ascii="Times New Roman" w:hAnsi="Times New Roman"/>
          <w:sz w:val="28"/>
          <w:szCs w:val="28"/>
        </w:rPr>
        <w:t>лые формы хозяйствования»с уточнением количественных и качественных отличительных признаков.</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В проводимом исследовании малые формы хозяйствования рассма</w:t>
      </w:r>
      <w:r w:rsidRPr="009848EB">
        <w:rPr>
          <w:rFonts w:ascii="Times New Roman" w:hAnsi="Times New Roman"/>
          <w:sz w:val="28"/>
          <w:szCs w:val="28"/>
        </w:rPr>
        <w:t>т</w:t>
      </w:r>
      <w:r w:rsidRPr="009848EB">
        <w:rPr>
          <w:rFonts w:ascii="Times New Roman" w:hAnsi="Times New Roman"/>
          <w:sz w:val="28"/>
          <w:szCs w:val="28"/>
        </w:rPr>
        <w:t>риваются нами в качестве самостоятельных</w:t>
      </w:r>
      <w:r>
        <w:rPr>
          <w:rFonts w:ascii="Times New Roman" w:hAnsi="Times New Roman"/>
          <w:sz w:val="28"/>
          <w:szCs w:val="28"/>
        </w:rPr>
        <w:t xml:space="preserve"> </w:t>
      </w:r>
      <w:r w:rsidRPr="009848EB">
        <w:rPr>
          <w:rFonts w:ascii="Times New Roman" w:hAnsi="Times New Roman"/>
          <w:sz w:val="28"/>
          <w:szCs w:val="28"/>
        </w:rPr>
        <w:t>субъектов отдельного рыно</w:t>
      </w:r>
      <w:r w:rsidRPr="009848EB">
        <w:rPr>
          <w:rFonts w:ascii="Times New Roman" w:hAnsi="Times New Roman"/>
          <w:sz w:val="28"/>
          <w:szCs w:val="28"/>
        </w:rPr>
        <w:t>ч</w:t>
      </w:r>
      <w:r w:rsidRPr="009848EB">
        <w:rPr>
          <w:rFonts w:ascii="Times New Roman" w:hAnsi="Times New Roman"/>
          <w:sz w:val="28"/>
          <w:szCs w:val="28"/>
        </w:rPr>
        <w:t>ного сегмента национальной экономики,  включающего информационные и финансовые составляющие,  ресурсную систему снабжения, стадии пр</w:t>
      </w:r>
      <w:r w:rsidRPr="009848EB">
        <w:rPr>
          <w:rFonts w:ascii="Times New Roman" w:hAnsi="Times New Roman"/>
          <w:sz w:val="28"/>
          <w:szCs w:val="28"/>
        </w:rPr>
        <w:t>о</w:t>
      </w:r>
      <w:r w:rsidRPr="009848EB">
        <w:rPr>
          <w:rFonts w:ascii="Times New Roman" w:hAnsi="Times New Roman"/>
          <w:sz w:val="28"/>
          <w:szCs w:val="28"/>
        </w:rPr>
        <w:t>изводства и переработки, технологические переделы продукции, произво</w:t>
      </w:r>
      <w:r w:rsidRPr="009848EB">
        <w:rPr>
          <w:rFonts w:ascii="Times New Roman" w:hAnsi="Times New Roman"/>
          <w:sz w:val="28"/>
          <w:szCs w:val="28"/>
        </w:rPr>
        <w:t>д</w:t>
      </w:r>
      <w:r w:rsidRPr="009848EB">
        <w:rPr>
          <w:rFonts w:ascii="Times New Roman" w:hAnsi="Times New Roman"/>
          <w:sz w:val="28"/>
          <w:szCs w:val="28"/>
        </w:rPr>
        <w:t>ственный сервис, логистику, каналы сбыта.</w:t>
      </w:r>
    </w:p>
    <w:p w:rsidR="008A0B62" w:rsidRPr="009848EB" w:rsidRDefault="008A0B62" w:rsidP="00B86E22">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Нами предложена авторская дефиниция «малые аграрные формы х</w:t>
      </w:r>
      <w:r w:rsidRPr="009848EB">
        <w:rPr>
          <w:rFonts w:ascii="Times New Roman" w:hAnsi="Times New Roman"/>
          <w:sz w:val="28"/>
          <w:szCs w:val="28"/>
        </w:rPr>
        <w:t>о</w:t>
      </w:r>
      <w:r w:rsidRPr="009848EB">
        <w:rPr>
          <w:rFonts w:ascii="Times New Roman" w:hAnsi="Times New Roman"/>
          <w:sz w:val="28"/>
          <w:szCs w:val="28"/>
        </w:rPr>
        <w:t>зяйствования» (МАФХ),  отличающаяся от широко применяемого в нау</w:t>
      </w:r>
      <w:r w:rsidRPr="009848EB">
        <w:rPr>
          <w:rFonts w:ascii="Times New Roman" w:hAnsi="Times New Roman"/>
          <w:sz w:val="28"/>
          <w:szCs w:val="28"/>
        </w:rPr>
        <w:t>ч</w:t>
      </w:r>
      <w:r w:rsidRPr="009848EB">
        <w:rPr>
          <w:rFonts w:ascii="Times New Roman" w:hAnsi="Times New Roman"/>
          <w:sz w:val="28"/>
          <w:szCs w:val="28"/>
        </w:rPr>
        <w:t>ной и производственной практике определения «малые формы хозяйств</w:t>
      </w:r>
      <w:r w:rsidRPr="009848EB">
        <w:rPr>
          <w:rFonts w:ascii="Times New Roman" w:hAnsi="Times New Roman"/>
          <w:sz w:val="28"/>
          <w:szCs w:val="28"/>
        </w:rPr>
        <w:t>о</w:t>
      </w:r>
      <w:r w:rsidRPr="009848EB">
        <w:rPr>
          <w:rFonts w:ascii="Times New Roman" w:hAnsi="Times New Roman"/>
          <w:sz w:val="28"/>
          <w:szCs w:val="28"/>
        </w:rPr>
        <w:t>вания» (МФХ) большей лаконичностью, указанием субъектов хозяйств</w:t>
      </w:r>
      <w:r w:rsidRPr="009848EB">
        <w:rPr>
          <w:rFonts w:ascii="Times New Roman" w:hAnsi="Times New Roman"/>
          <w:sz w:val="28"/>
          <w:szCs w:val="28"/>
        </w:rPr>
        <w:t>о</w:t>
      </w:r>
      <w:r w:rsidRPr="009848EB">
        <w:rPr>
          <w:rFonts w:ascii="Times New Roman" w:hAnsi="Times New Roman"/>
          <w:sz w:val="28"/>
          <w:szCs w:val="28"/>
        </w:rPr>
        <w:t>вания по всем производителям сельскохозяйственной продукции, включая домашние городские хозяйства (производящие  продукты  питания) при использовании критериев регионального и федерального законодательства по ограничению предельной численности работающих, денежной выручки, основных активов, площади, поголовью животных.</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 xml:space="preserve"> Логика нашего исследования основана на анализе экономической среды малого хозяйствования, где основным базовым элементом является частный капитал. Важным драйвером выживания и развития малых агра</w:t>
      </w:r>
      <w:r w:rsidRPr="009848EB">
        <w:rPr>
          <w:rFonts w:ascii="Times New Roman" w:hAnsi="Times New Roman"/>
          <w:sz w:val="28"/>
          <w:szCs w:val="28"/>
        </w:rPr>
        <w:t>р</w:t>
      </w:r>
      <w:r w:rsidRPr="009848EB">
        <w:rPr>
          <w:rFonts w:ascii="Times New Roman" w:hAnsi="Times New Roman"/>
          <w:sz w:val="28"/>
          <w:szCs w:val="28"/>
        </w:rPr>
        <w:t>ных форм хозяйствования выступает их трансформационная динамичность производственных отношений, возникающих в  процессе производства и переработки продукции. Малые аграрные формы хозяйствования в сел</w:t>
      </w:r>
      <w:r w:rsidRPr="009848EB">
        <w:rPr>
          <w:rFonts w:ascii="Times New Roman" w:hAnsi="Times New Roman"/>
          <w:sz w:val="28"/>
          <w:szCs w:val="28"/>
        </w:rPr>
        <w:t>ь</w:t>
      </w:r>
      <w:r w:rsidRPr="009848EB">
        <w:rPr>
          <w:rFonts w:ascii="Times New Roman" w:hAnsi="Times New Roman"/>
          <w:sz w:val="28"/>
          <w:szCs w:val="28"/>
        </w:rPr>
        <w:t>ском хозяйстве имеют структуру частного капитала, они работают в о</w:t>
      </w:r>
      <w:r w:rsidRPr="009848EB">
        <w:rPr>
          <w:rFonts w:ascii="Times New Roman" w:hAnsi="Times New Roman"/>
          <w:sz w:val="28"/>
          <w:szCs w:val="28"/>
        </w:rPr>
        <w:t>с</w:t>
      </w:r>
      <w:r w:rsidRPr="009848EB">
        <w:rPr>
          <w:rFonts w:ascii="Times New Roman" w:hAnsi="Times New Roman"/>
          <w:sz w:val="28"/>
          <w:szCs w:val="28"/>
        </w:rPr>
        <w:t>новном за счет собственных трудовых и финансовых ресурсов, отличаются высокой выживаемостью,  предприимчивостью  при относительно малых функциональных связях. Логика выживания диктует им необходимость очень активного использования собственных и кредитуемых весьма огр</w:t>
      </w:r>
      <w:r w:rsidRPr="009848EB">
        <w:rPr>
          <w:rFonts w:ascii="Times New Roman" w:hAnsi="Times New Roman"/>
          <w:sz w:val="28"/>
          <w:szCs w:val="28"/>
        </w:rPr>
        <w:t>а</w:t>
      </w:r>
      <w:r w:rsidRPr="009848EB">
        <w:rPr>
          <w:rFonts w:ascii="Times New Roman" w:hAnsi="Times New Roman"/>
          <w:sz w:val="28"/>
          <w:szCs w:val="28"/>
        </w:rPr>
        <w:t>ниченных ресурсов, особенно финансовых. Эффективно функциониру</w:t>
      </w:r>
      <w:r w:rsidRPr="009848EB">
        <w:rPr>
          <w:rFonts w:ascii="Times New Roman" w:hAnsi="Times New Roman"/>
          <w:sz w:val="28"/>
          <w:szCs w:val="28"/>
        </w:rPr>
        <w:t>ю</w:t>
      </w:r>
      <w:r w:rsidRPr="009848EB">
        <w:rPr>
          <w:rFonts w:ascii="Times New Roman" w:hAnsi="Times New Roman"/>
          <w:sz w:val="28"/>
          <w:szCs w:val="28"/>
        </w:rPr>
        <w:t>щие субъекты малых аграрных форм хозяйствования стремятся макс</w:t>
      </w:r>
      <w:r w:rsidRPr="009848EB">
        <w:rPr>
          <w:rFonts w:ascii="Times New Roman" w:hAnsi="Times New Roman"/>
          <w:sz w:val="28"/>
          <w:szCs w:val="28"/>
        </w:rPr>
        <w:t>и</w:t>
      </w:r>
      <w:r w:rsidRPr="009848EB">
        <w:rPr>
          <w:rFonts w:ascii="Times New Roman" w:hAnsi="Times New Roman"/>
          <w:sz w:val="28"/>
          <w:szCs w:val="28"/>
        </w:rPr>
        <w:t>мально эффективно организовать движение рыночной стоимости. А обр</w:t>
      </w:r>
      <w:r w:rsidRPr="009848EB">
        <w:rPr>
          <w:rFonts w:ascii="Times New Roman" w:hAnsi="Times New Roman"/>
          <w:sz w:val="28"/>
          <w:szCs w:val="28"/>
        </w:rPr>
        <w:t>а</w:t>
      </w:r>
      <w:r w:rsidRPr="009848EB">
        <w:rPr>
          <w:rFonts w:ascii="Times New Roman" w:hAnsi="Times New Roman"/>
          <w:sz w:val="28"/>
          <w:szCs w:val="28"/>
        </w:rPr>
        <w:t>зующаяся в результате этого оборачиваемость капитала выступает в кач</w:t>
      </w:r>
      <w:r w:rsidRPr="009848EB">
        <w:rPr>
          <w:rFonts w:ascii="Times New Roman" w:hAnsi="Times New Roman"/>
          <w:sz w:val="28"/>
          <w:szCs w:val="28"/>
        </w:rPr>
        <w:t>е</w:t>
      </w:r>
      <w:r w:rsidRPr="009848EB">
        <w:rPr>
          <w:rFonts w:ascii="Times New Roman" w:hAnsi="Times New Roman"/>
          <w:sz w:val="28"/>
          <w:szCs w:val="28"/>
        </w:rPr>
        <w:t>стве основы простого или расширенного воспроизводства.</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Для создания экономических условий эффективного функционир</w:t>
      </w:r>
      <w:r w:rsidRPr="009848EB">
        <w:rPr>
          <w:rFonts w:ascii="Times New Roman" w:hAnsi="Times New Roman"/>
          <w:sz w:val="28"/>
          <w:szCs w:val="28"/>
        </w:rPr>
        <w:t>о</w:t>
      </w:r>
      <w:r w:rsidRPr="009848EB">
        <w:rPr>
          <w:rFonts w:ascii="Times New Roman" w:hAnsi="Times New Roman"/>
          <w:sz w:val="28"/>
          <w:szCs w:val="28"/>
        </w:rPr>
        <w:t>вания малых аграрных форм хозяйствования нами рекомендуется учит</w:t>
      </w:r>
      <w:r w:rsidRPr="009848EB">
        <w:rPr>
          <w:rFonts w:ascii="Times New Roman" w:hAnsi="Times New Roman"/>
          <w:sz w:val="28"/>
          <w:szCs w:val="28"/>
        </w:rPr>
        <w:t>ы</w:t>
      </w:r>
      <w:r w:rsidRPr="009848EB">
        <w:rPr>
          <w:rFonts w:ascii="Times New Roman" w:hAnsi="Times New Roman"/>
          <w:sz w:val="28"/>
          <w:szCs w:val="28"/>
        </w:rPr>
        <w:t>вать характерные признаки, особенности функционирования, роста и во</w:t>
      </w:r>
      <w:r w:rsidRPr="009848EB">
        <w:rPr>
          <w:rFonts w:ascii="Times New Roman" w:hAnsi="Times New Roman"/>
          <w:sz w:val="28"/>
          <w:szCs w:val="28"/>
        </w:rPr>
        <w:t>з</w:t>
      </w:r>
      <w:r w:rsidRPr="009848EB">
        <w:rPr>
          <w:rFonts w:ascii="Times New Roman" w:hAnsi="Times New Roman"/>
          <w:sz w:val="28"/>
          <w:szCs w:val="28"/>
        </w:rPr>
        <w:t>можности регулирования развития. С учетом этого исследование дефин</w:t>
      </w:r>
      <w:r w:rsidRPr="009848EB">
        <w:rPr>
          <w:rFonts w:ascii="Times New Roman" w:hAnsi="Times New Roman"/>
          <w:sz w:val="28"/>
          <w:szCs w:val="28"/>
        </w:rPr>
        <w:t>и</w:t>
      </w:r>
      <w:r w:rsidRPr="009848EB">
        <w:rPr>
          <w:rFonts w:ascii="Times New Roman" w:hAnsi="Times New Roman"/>
          <w:sz w:val="28"/>
          <w:szCs w:val="28"/>
        </w:rPr>
        <w:t>ции субъектов МАФХ</w:t>
      </w:r>
      <w:r>
        <w:rPr>
          <w:rFonts w:ascii="Times New Roman" w:hAnsi="Times New Roman"/>
          <w:sz w:val="28"/>
          <w:szCs w:val="28"/>
        </w:rPr>
        <w:t xml:space="preserve"> </w:t>
      </w:r>
      <w:r w:rsidRPr="009848EB">
        <w:rPr>
          <w:rFonts w:ascii="Times New Roman" w:hAnsi="Times New Roman"/>
          <w:sz w:val="28"/>
          <w:szCs w:val="28"/>
        </w:rPr>
        <w:t>следует  осуществлять с системных положений, и</w:t>
      </w:r>
      <w:r w:rsidRPr="009848EB">
        <w:rPr>
          <w:rFonts w:ascii="Times New Roman" w:hAnsi="Times New Roman"/>
          <w:sz w:val="28"/>
          <w:szCs w:val="28"/>
        </w:rPr>
        <w:t>с</w:t>
      </w:r>
      <w:r w:rsidRPr="009848EB">
        <w:rPr>
          <w:rFonts w:ascii="Times New Roman" w:hAnsi="Times New Roman"/>
          <w:sz w:val="28"/>
          <w:szCs w:val="28"/>
        </w:rPr>
        <w:t>следуя  малые аграрные формы хозяйствования не просто как совоку</w:t>
      </w:r>
      <w:r w:rsidRPr="009848EB">
        <w:rPr>
          <w:rFonts w:ascii="Times New Roman" w:hAnsi="Times New Roman"/>
          <w:sz w:val="28"/>
          <w:szCs w:val="28"/>
        </w:rPr>
        <w:t>п</w:t>
      </w:r>
      <w:r w:rsidRPr="009848EB">
        <w:rPr>
          <w:rFonts w:ascii="Times New Roman" w:hAnsi="Times New Roman"/>
          <w:sz w:val="28"/>
          <w:szCs w:val="28"/>
        </w:rPr>
        <w:t>ность малых производств, а как вполне самостоятельный сегмент рыно</w:t>
      </w:r>
      <w:r w:rsidRPr="009848EB">
        <w:rPr>
          <w:rFonts w:ascii="Times New Roman" w:hAnsi="Times New Roman"/>
          <w:sz w:val="28"/>
          <w:szCs w:val="28"/>
        </w:rPr>
        <w:t>ч</w:t>
      </w:r>
      <w:r w:rsidRPr="009848EB">
        <w:rPr>
          <w:rFonts w:ascii="Times New Roman" w:hAnsi="Times New Roman"/>
          <w:sz w:val="28"/>
          <w:szCs w:val="28"/>
        </w:rPr>
        <w:t>ной экономики с наличием частых неопределенностей и рисков. В тоже время, положительной чертой МАФХ в условиях динамично меняющейся экономической среды является повышенная адаптируемостью к трудн</w:t>
      </w:r>
      <w:r w:rsidRPr="009848EB">
        <w:rPr>
          <w:rFonts w:ascii="Times New Roman" w:hAnsi="Times New Roman"/>
          <w:sz w:val="28"/>
          <w:szCs w:val="28"/>
        </w:rPr>
        <w:t>о</w:t>
      </w:r>
      <w:r w:rsidRPr="009848EB">
        <w:rPr>
          <w:rFonts w:ascii="Times New Roman" w:hAnsi="Times New Roman"/>
          <w:sz w:val="28"/>
          <w:szCs w:val="28"/>
        </w:rPr>
        <w:t>стям ведения производства, восприимчивость к новшествам, самосто</w:t>
      </w:r>
      <w:r w:rsidRPr="009848EB">
        <w:rPr>
          <w:rFonts w:ascii="Times New Roman" w:hAnsi="Times New Roman"/>
          <w:sz w:val="28"/>
          <w:szCs w:val="28"/>
        </w:rPr>
        <w:t>я</w:t>
      </w:r>
      <w:r w:rsidRPr="009848EB">
        <w:rPr>
          <w:rFonts w:ascii="Times New Roman" w:hAnsi="Times New Roman"/>
          <w:sz w:val="28"/>
          <w:szCs w:val="28"/>
        </w:rPr>
        <w:t xml:space="preserve">тельность в управлении и ведении производства. </w:t>
      </w:r>
    </w:p>
    <w:p w:rsidR="008A0B62" w:rsidRPr="009848EB" w:rsidRDefault="008A0B62" w:rsidP="00B86E22">
      <w:pPr>
        <w:spacing w:after="0" w:line="360" w:lineRule="auto"/>
        <w:ind w:firstLine="709"/>
        <w:contextualSpacing/>
        <w:jc w:val="both"/>
        <w:rPr>
          <w:rFonts w:ascii="Times New Roman" w:hAnsi="Times New Roman"/>
          <w:sz w:val="28"/>
          <w:szCs w:val="28"/>
        </w:rPr>
      </w:pPr>
      <w:r w:rsidRPr="009848EB">
        <w:rPr>
          <w:rFonts w:ascii="Times New Roman" w:hAnsi="Times New Roman"/>
          <w:sz w:val="28"/>
          <w:szCs w:val="28"/>
        </w:rPr>
        <w:t>Сегодня имеет место большое число научных подходов к отнесению хозяйственной деятельности к малым аграрным формам хозяйствования, особенностям их классификации. Например, Адукова А.Н., Сальников В. В.,</w:t>
      </w:r>
      <w:r>
        <w:rPr>
          <w:rFonts w:ascii="Times New Roman" w:hAnsi="Times New Roman"/>
          <w:sz w:val="28"/>
          <w:szCs w:val="28"/>
        </w:rPr>
        <w:t xml:space="preserve"> </w:t>
      </w:r>
      <w:r w:rsidRPr="009848EB">
        <w:rPr>
          <w:rFonts w:ascii="Times New Roman" w:hAnsi="Times New Roman"/>
          <w:sz w:val="28"/>
          <w:szCs w:val="28"/>
        </w:rPr>
        <w:t>Чернов А., Узун В., Тубалец А.А. [</w:t>
      </w:r>
      <w:r>
        <w:rPr>
          <w:rFonts w:ascii="Times New Roman" w:hAnsi="Times New Roman"/>
          <w:sz w:val="28"/>
          <w:szCs w:val="28"/>
        </w:rPr>
        <w:t>1; 6; 10</w:t>
      </w:r>
      <w:r w:rsidRPr="009848EB">
        <w:rPr>
          <w:rFonts w:ascii="Times New Roman" w:hAnsi="Times New Roman"/>
          <w:sz w:val="28"/>
          <w:szCs w:val="28"/>
        </w:rPr>
        <w:t>], представляющие больши</w:t>
      </w:r>
      <w:r w:rsidRPr="009848EB">
        <w:rPr>
          <w:rFonts w:ascii="Times New Roman" w:hAnsi="Times New Roman"/>
          <w:sz w:val="28"/>
          <w:szCs w:val="28"/>
        </w:rPr>
        <w:t>н</w:t>
      </w:r>
      <w:r w:rsidRPr="009848EB">
        <w:rPr>
          <w:rFonts w:ascii="Times New Roman" w:hAnsi="Times New Roman"/>
          <w:sz w:val="28"/>
          <w:szCs w:val="28"/>
        </w:rPr>
        <w:t>ство мнений классифицируют малые аграрные формы хозяйствованияпо объему реализационной выручки. Наиболее детализированную классиф</w:t>
      </w:r>
      <w:r w:rsidRPr="009848EB">
        <w:rPr>
          <w:rFonts w:ascii="Times New Roman" w:hAnsi="Times New Roman"/>
          <w:sz w:val="28"/>
          <w:szCs w:val="28"/>
        </w:rPr>
        <w:t>и</w:t>
      </w:r>
      <w:r w:rsidRPr="009848EB">
        <w:rPr>
          <w:rFonts w:ascii="Times New Roman" w:hAnsi="Times New Roman"/>
          <w:sz w:val="28"/>
          <w:szCs w:val="28"/>
        </w:rPr>
        <w:t>кацию среди этих ученых предлагает Узун В., с разделением субъектов МАФХ на 6 групп с объемами годовой выручки от нуля рублей по первой группе, до трех и более миллионов по шестой группе.</w:t>
      </w:r>
      <w:r>
        <w:rPr>
          <w:rFonts w:ascii="Times New Roman" w:hAnsi="Times New Roman"/>
          <w:sz w:val="28"/>
          <w:szCs w:val="28"/>
        </w:rPr>
        <w:t xml:space="preserve"> </w:t>
      </w:r>
      <w:r w:rsidRPr="009848EB">
        <w:rPr>
          <w:rFonts w:ascii="Times New Roman" w:hAnsi="Times New Roman"/>
          <w:sz w:val="28"/>
          <w:szCs w:val="28"/>
        </w:rPr>
        <w:t>С другой стороны исследователи Меркушев А.,  Чернов А. А,  Юсупджонов З.</w:t>
      </w:r>
      <w:r w:rsidRPr="00866952">
        <w:rPr>
          <w:rFonts w:ascii="Times New Roman" w:hAnsi="Times New Roman"/>
          <w:sz w:val="28"/>
          <w:szCs w:val="28"/>
        </w:rPr>
        <w:t xml:space="preserve"> [</w:t>
      </w:r>
      <w:r>
        <w:rPr>
          <w:rFonts w:ascii="Times New Roman" w:hAnsi="Times New Roman"/>
          <w:sz w:val="28"/>
          <w:szCs w:val="28"/>
        </w:rPr>
        <w:t>4; 14</w:t>
      </w:r>
      <w:r w:rsidRPr="00866952">
        <w:rPr>
          <w:rFonts w:ascii="Times New Roman" w:hAnsi="Times New Roman"/>
          <w:sz w:val="28"/>
          <w:szCs w:val="28"/>
        </w:rPr>
        <w:t>]</w:t>
      </w:r>
      <w:r>
        <w:rPr>
          <w:rFonts w:ascii="Times New Roman" w:hAnsi="Times New Roman"/>
          <w:sz w:val="28"/>
          <w:szCs w:val="28"/>
        </w:rPr>
        <w:t xml:space="preserve"> </w:t>
      </w:r>
      <w:r w:rsidRPr="009848EB">
        <w:rPr>
          <w:rFonts w:ascii="Times New Roman" w:hAnsi="Times New Roman"/>
          <w:sz w:val="28"/>
          <w:szCs w:val="28"/>
        </w:rPr>
        <w:t>счит</w:t>
      </w:r>
      <w:r w:rsidRPr="009848EB">
        <w:rPr>
          <w:rFonts w:ascii="Times New Roman" w:hAnsi="Times New Roman"/>
          <w:sz w:val="28"/>
          <w:szCs w:val="28"/>
        </w:rPr>
        <w:t>а</w:t>
      </w:r>
      <w:r w:rsidRPr="009848EB">
        <w:rPr>
          <w:rFonts w:ascii="Times New Roman" w:hAnsi="Times New Roman"/>
          <w:sz w:val="28"/>
          <w:szCs w:val="28"/>
        </w:rPr>
        <w:t>ют, что делить субъекты малых аграрных форм хозяйствования следует по числу постоянных работников,  сохраняя свое мнение при расхождении в позициях численности работающих. С другой стороны Иваницкий Д., Плотников В., Попова И. [</w:t>
      </w:r>
      <w:r>
        <w:rPr>
          <w:rFonts w:ascii="Times New Roman" w:hAnsi="Times New Roman"/>
          <w:sz w:val="28"/>
          <w:szCs w:val="28"/>
        </w:rPr>
        <w:t>13</w:t>
      </w:r>
      <w:r w:rsidRPr="009848EB">
        <w:rPr>
          <w:rFonts w:ascii="Times New Roman" w:hAnsi="Times New Roman"/>
          <w:sz w:val="28"/>
          <w:szCs w:val="28"/>
        </w:rPr>
        <w:t>]</w:t>
      </w:r>
      <w:r>
        <w:rPr>
          <w:rFonts w:ascii="Times New Roman" w:hAnsi="Times New Roman"/>
          <w:sz w:val="28"/>
          <w:szCs w:val="28"/>
        </w:rPr>
        <w:t xml:space="preserve"> </w:t>
      </w:r>
      <w:r w:rsidRPr="009848EB">
        <w:rPr>
          <w:rFonts w:ascii="Times New Roman" w:hAnsi="Times New Roman"/>
          <w:sz w:val="28"/>
          <w:szCs w:val="28"/>
        </w:rPr>
        <w:t xml:space="preserve">рекомендуют группировать малые субъекты по размеру собственных с.-х. угодий, с верхним ограничением  МАФХ для региона Краснодарского края в 1000 га.  </w:t>
      </w:r>
    </w:p>
    <w:p w:rsidR="008A0B62" w:rsidRPr="009848EB" w:rsidRDefault="008A0B62" w:rsidP="00B86E22">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Наша версия трактовки определения категории «малые аграрные формы хозяйствования» представляет МАФХ как самостоятельные прои</w:t>
      </w:r>
      <w:r w:rsidRPr="009848EB">
        <w:rPr>
          <w:rFonts w:ascii="Times New Roman" w:hAnsi="Times New Roman"/>
          <w:sz w:val="28"/>
          <w:szCs w:val="28"/>
        </w:rPr>
        <w:t>з</w:t>
      </w:r>
      <w:r w:rsidRPr="009848EB">
        <w:rPr>
          <w:rFonts w:ascii="Times New Roman" w:hAnsi="Times New Roman"/>
          <w:sz w:val="28"/>
          <w:szCs w:val="28"/>
        </w:rPr>
        <w:t>водства домашних, дачных, личных подсобных хозяйств, индивидуальных предпринимателей, крестьянских (фермерских) хозяйств, малых с.-х. орг</w:t>
      </w:r>
      <w:r w:rsidRPr="009848EB">
        <w:rPr>
          <w:rFonts w:ascii="Times New Roman" w:hAnsi="Times New Roman"/>
          <w:sz w:val="28"/>
          <w:szCs w:val="28"/>
        </w:rPr>
        <w:t>а</w:t>
      </w:r>
      <w:r w:rsidRPr="009848EB">
        <w:rPr>
          <w:rFonts w:ascii="Times New Roman" w:hAnsi="Times New Roman"/>
          <w:sz w:val="28"/>
          <w:szCs w:val="28"/>
        </w:rPr>
        <w:t>низаций, потребительских кооперативов, сформированных в самосто</w:t>
      </w:r>
      <w:r w:rsidRPr="009848EB">
        <w:rPr>
          <w:rFonts w:ascii="Times New Roman" w:hAnsi="Times New Roman"/>
          <w:sz w:val="28"/>
          <w:szCs w:val="28"/>
        </w:rPr>
        <w:t>я</w:t>
      </w:r>
      <w:r w:rsidRPr="009848EB">
        <w:rPr>
          <w:rFonts w:ascii="Times New Roman" w:hAnsi="Times New Roman"/>
          <w:sz w:val="28"/>
          <w:szCs w:val="28"/>
        </w:rPr>
        <w:t>тельный рыночный сектор экономики со своими производственными н</w:t>
      </w:r>
      <w:r w:rsidRPr="009848EB">
        <w:rPr>
          <w:rFonts w:ascii="Times New Roman" w:hAnsi="Times New Roman"/>
          <w:sz w:val="28"/>
          <w:szCs w:val="28"/>
        </w:rPr>
        <w:t>е</w:t>
      </w:r>
      <w:r w:rsidRPr="009848EB">
        <w:rPr>
          <w:rFonts w:ascii="Times New Roman" w:hAnsi="Times New Roman"/>
          <w:sz w:val="28"/>
          <w:szCs w:val="28"/>
        </w:rPr>
        <w:t>определенностями и рисками. Несущие в себе черты повышенной адапт</w:t>
      </w:r>
      <w:r w:rsidRPr="009848EB">
        <w:rPr>
          <w:rFonts w:ascii="Times New Roman" w:hAnsi="Times New Roman"/>
          <w:sz w:val="28"/>
          <w:szCs w:val="28"/>
        </w:rPr>
        <w:t>а</w:t>
      </w:r>
      <w:r w:rsidRPr="009848EB">
        <w:rPr>
          <w:rFonts w:ascii="Times New Roman" w:hAnsi="Times New Roman"/>
          <w:sz w:val="28"/>
          <w:szCs w:val="28"/>
        </w:rPr>
        <w:t>ции к трудностям начала своего дела, восприимчивости к инновациям, с</w:t>
      </w:r>
      <w:r w:rsidRPr="009848EB">
        <w:rPr>
          <w:rFonts w:ascii="Times New Roman" w:hAnsi="Times New Roman"/>
          <w:sz w:val="28"/>
          <w:szCs w:val="28"/>
        </w:rPr>
        <w:t>а</w:t>
      </w:r>
      <w:r w:rsidRPr="009848EB">
        <w:rPr>
          <w:rFonts w:ascii="Times New Roman" w:hAnsi="Times New Roman"/>
          <w:sz w:val="28"/>
          <w:szCs w:val="28"/>
        </w:rPr>
        <w:t>мостоятельности, оригинальности управления и ведения</w:t>
      </w:r>
      <w:r>
        <w:rPr>
          <w:rFonts w:ascii="Times New Roman" w:hAnsi="Times New Roman"/>
          <w:sz w:val="28"/>
          <w:szCs w:val="28"/>
        </w:rPr>
        <w:t xml:space="preserve"> </w:t>
      </w:r>
      <w:r w:rsidRPr="009848EB">
        <w:rPr>
          <w:rFonts w:ascii="Times New Roman" w:hAnsi="Times New Roman"/>
          <w:sz w:val="28"/>
          <w:szCs w:val="28"/>
        </w:rPr>
        <w:t>своего произво</w:t>
      </w:r>
      <w:r w:rsidRPr="009848EB">
        <w:rPr>
          <w:rFonts w:ascii="Times New Roman" w:hAnsi="Times New Roman"/>
          <w:sz w:val="28"/>
          <w:szCs w:val="28"/>
        </w:rPr>
        <w:t>д</w:t>
      </w:r>
      <w:r w:rsidRPr="009848EB">
        <w:rPr>
          <w:rFonts w:ascii="Times New Roman" w:hAnsi="Times New Roman"/>
          <w:sz w:val="28"/>
          <w:szCs w:val="28"/>
        </w:rPr>
        <w:t>ства, с ограничением размера реализационной выручки в 60,0 млн руб., численности работников до 15 человек, земельных угодий до одной тыс. гектаров. Осуществляющих</w:t>
      </w:r>
      <w:r>
        <w:rPr>
          <w:rFonts w:ascii="Times New Roman" w:hAnsi="Times New Roman"/>
          <w:sz w:val="28"/>
          <w:szCs w:val="28"/>
        </w:rPr>
        <w:t xml:space="preserve"> </w:t>
      </w:r>
      <w:r w:rsidRPr="009848EB">
        <w:rPr>
          <w:rFonts w:ascii="Times New Roman" w:hAnsi="Times New Roman"/>
          <w:sz w:val="28"/>
          <w:szCs w:val="28"/>
        </w:rPr>
        <w:t>на собственный риск производство</w:t>
      </w:r>
      <w:r>
        <w:rPr>
          <w:rFonts w:ascii="Times New Roman" w:hAnsi="Times New Roman"/>
          <w:sz w:val="28"/>
          <w:szCs w:val="28"/>
        </w:rPr>
        <w:t xml:space="preserve"> </w:t>
      </w:r>
      <w:r w:rsidRPr="009848EB">
        <w:rPr>
          <w:rFonts w:ascii="Times New Roman" w:hAnsi="Times New Roman"/>
          <w:sz w:val="28"/>
          <w:szCs w:val="28"/>
        </w:rPr>
        <w:t>продукции для собственного потребления и реализации излишков</w:t>
      </w:r>
      <w:r>
        <w:rPr>
          <w:rFonts w:ascii="Times New Roman" w:hAnsi="Times New Roman"/>
          <w:sz w:val="28"/>
          <w:szCs w:val="28"/>
        </w:rPr>
        <w:t xml:space="preserve"> </w:t>
      </w:r>
      <w:r w:rsidRPr="009848EB">
        <w:rPr>
          <w:rFonts w:ascii="Times New Roman" w:hAnsi="Times New Roman"/>
          <w:sz w:val="28"/>
          <w:szCs w:val="28"/>
        </w:rPr>
        <w:t>на локальных ры</w:t>
      </w:r>
      <w:r w:rsidRPr="009848EB">
        <w:rPr>
          <w:rFonts w:ascii="Times New Roman" w:hAnsi="Times New Roman"/>
          <w:sz w:val="28"/>
          <w:szCs w:val="28"/>
        </w:rPr>
        <w:t>н</w:t>
      </w:r>
      <w:r w:rsidRPr="009848EB">
        <w:rPr>
          <w:rFonts w:ascii="Times New Roman" w:hAnsi="Times New Roman"/>
          <w:sz w:val="28"/>
          <w:szCs w:val="28"/>
        </w:rPr>
        <w:t>ках, отличающееся от других определений лаконичностью дефиниции «малые аграрные формы хозяйствования» (МАФХ), отнесением домашних и дачных хозяйств к МАФХ.</w:t>
      </w:r>
    </w:p>
    <w:p w:rsidR="008A0B62" w:rsidRPr="009848EB" w:rsidRDefault="008A0B62" w:rsidP="00B86E22">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Значительная часть ученых относят многие проблемы развития м</w:t>
      </w:r>
      <w:r w:rsidRPr="009848EB">
        <w:rPr>
          <w:rFonts w:ascii="Times New Roman" w:hAnsi="Times New Roman"/>
          <w:sz w:val="28"/>
          <w:szCs w:val="28"/>
        </w:rPr>
        <w:t>а</w:t>
      </w:r>
      <w:r w:rsidRPr="009848EB">
        <w:rPr>
          <w:rFonts w:ascii="Times New Roman" w:hAnsi="Times New Roman"/>
          <w:sz w:val="28"/>
          <w:szCs w:val="28"/>
        </w:rPr>
        <w:t>лого хозяйствования к внешним факторам, в том числе бюрократические барьеры, слабую</w:t>
      </w:r>
      <w:r>
        <w:rPr>
          <w:rFonts w:ascii="Times New Roman" w:hAnsi="Times New Roman"/>
          <w:sz w:val="28"/>
          <w:szCs w:val="28"/>
        </w:rPr>
        <w:t xml:space="preserve"> </w:t>
      </w:r>
      <w:r w:rsidRPr="009848EB">
        <w:rPr>
          <w:rFonts w:ascii="Times New Roman" w:hAnsi="Times New Roman"/>
          <w:sz w:val="28"/>
          <w:szCs w:val="28"/>
        </w:rPr>
        <w:t>инфраструктуру, нестабильность внешней экономической среды, непостоянство законодательно установленных условий хозяйств</w:t>
      </w:r>
      <w:r w:rsidRPr="009848EB">
        <w:rPr>
          <w:rFonts w:ascii="Times New Roman" w:hAnsi="Times New Roman"/>
          <w:sz w:val="28"/>
          <w:szCs w:val="28"/>
        </w:rPr>
        <w:t>о</w:t>
      </w:r>
      <w:r w:rsidRPr="009848EB">
        <w:rPr>
          <w:rFonts w:ascii="Times New Roman" w:hAnsi="Times New Roman"/>
          <w:sz w:val="28"/>
          <w:szCs w:val="28"/>
        </w:rPr>
        <w:t>вания, проблемный доступ к кредитным ресурсам, теневые отношения и другое. Другие видят проблемы во внутренних трудностях малого прои</w:t>
      </w:r>
      <w:r w:rsidRPr="009848EB">
        <w:rPr>
          <w:rFonts w:ascii="Times New Roman" w:hAnsi="Times New Roman"/>
          <w:sz w:val="28"/>
          <w:szCs w:val="28"/>
        </w:rPr>
        <w:t>з</w:t>
      </w:r>
      <w:r w:rsidRPr="009848EB">
        <w:rPr>
          <w:rFonts w:ascii="Times New Roman" w:hAnsi="Times New Roman"/>
          <w:sz w:val="28"/>
          <w:szCs w:val="28"/>
        </w:rPr>
        <w:t xml:space="preserve">водства: в отсутствии залоговой и малой ресурсной базы, неформальные отношения внутри малых предприятий, трудности с прогнозированием рисков, выбором эффективных векторов развития и другие </w:t>
      </w:r>
      <w:r w:rsidRPr="00744274">
        <w:rPr>
          <w:rFonts w:ascii="Times New Roman" w:hAnsi="Times New Roman"/>
          <w:sz w:val="28"/>
          <w:szCs w:val="28"/>
        </w:rPr>
        <w:t xml:space="preserve">[2; 5; </w:t>
      </w:r>
      <w:r>
        <w:rPr>
          <w:rFonts w:ascii="Times New Roman" w:hAnsi="Times New Roman"/>
          <w:sz w:val="28"/>
          <w:szCs w:val="28"/>
        </w:rPr>
        <w:t>9</w:t>
      </w:r>
      <w:r w:rsidRPr="009848EB">
        <w:rPr>
          <w:rFonts w:ascii="Times New Roman" w:hAnsi="Times New Roman"/>
          <w:sz w:val="28"/>
          <w:szCs w:val="28"/>
        </w:rPr>
        <w:t>].</w:t>
      </w:r>
    </w:p>
    <w:p w:rsidR="008A0B62" w:rsidRPr="009848EB" w:rsidRDefault="008A0B62" w:rsidP="00B86E22">
      <w:pPr>
        <w:spacing w:after="0" w:line="360" w:lineRule="auto"/>
        <w:ind w:firstLine="709"/>
        <w:jc w:val="both"/>
        <w:rPr>
          <w:rFonts w:ascii="Times New Roman" w:hAnsi="Times New Roman"/>
          <w:sz w:val="28"/>
          <w:szCs w:val="28"/>
        </w:rPr>
      </w:pPr>
      <w:r w:rsidRPr="009848EB">
        <w:rPr>
          <w:rFonts w:ascii="Times New Roman" w:hAnsi="Times New Roman"/>
          <w:sz w:val="28"/>
          <w:szCs w:val="28"/>
        </w:rPr>
        <w:t>Среди особенностей малого аграрного хозяйствования исследователи обычно выделяют самостоятельность, полипродуктовую</w:t>
      </w:r>
      <w:r>
        <w:rPr>
          <w:rFonts w:ascii="Times New Roman" w:hAnsi="Times New Roman"/>
          <w:sz w:val="28"/>
          <w:szCs w:val="28"/>
        </w:rPr>
        <w:t xml:space="preserve"> </w:t>
      </w:r>
      <w:r w:rsidRPr="009848EB">
        <w:rPr>
          <w:rFonts w:ascii="Times New Roman" w:hAnsi="Times New Roman"/>
          <w:sz w:val="28"/>
          <w:szCs w:val="28"/>
        </w:rPr>
        <w:t>модельную ор</w:t>
      </w:r>
      <w:r w:rsidRPr="009848EB">
        <w:rPr>
          <w:rFonts w:ascii="Times New Roman" w:hAnsi="Times New Roman"/>
          <w:sz w:val="28"/>
          <w:szCs w:val="28"/>
        </w:rPr>
        <w:t>и</w:t>
      </w:r>
      <w:r w:rsidRPr="009848EB">
        <w:rPr>
          <w:rFonts w:ascii="Times New Roman" w:hAnsi="Times New Roman"/>
          <w:sz w:val="28"/>
          <w:szCs w:val="28"/>
        </w:rPr>
        <w:t>ентацию,  низкую развитость управленческих технологий, экономических знаний, культуры рыночных отношений, информационного, консалтинг</w:t>
      </w:r>
      <w:r w:rsidRPr="009848EB">
        <w:rPr>
          <w:rFonts w:ascii="Times New Roman" w:hAnsi="Times New Roman"/>
          <w:sz w:val="28"/>
          <w:szCs w:val="28"/>
        </w:rPr>
        <w:t>о</w:t>
      </w:r>
      <w:r w:rsidRPr="009848EB">
        <w:rPr>
          <w:rFonts w:ascii="Times New Roman" w:hAnsi="Times New Roman"/>
          <w:sz w:val="28"/>
          <w:szCs w:val="28"/>
        </w:rPr>
        <w:t>вого сервиса, общей инфраструктуры производства. К сильным сторонам  малого хозяйствования можно отнести малый требуемый первоначальный капитал на «поднятие дела», высокая самостоятельность, гибкость проце</w:t>
      </w:r>
      <w:r w:rsidRPr="009848EB">
        <w:rPr>
          <w:rFonts w:ascii="Times New Roman" w:hAnsi="Times New Roman"/>
          <w:sz w:val="28"/>
          <w:szCs w:val="28"/>
        </w:rPr>
        <w:t>с</w:t>
      </w:r>
      <w:r w:rsidRPr="009848EB">
        <w:rPr>
          <w:rFonts w:ascii="Times New Roman" w:hAnsi="Times New Roman"/>
          <w:sz w:val="28"/>
          <w:szCs w:val="28"/>
        </w:rPr>
        <w:t>са хозяйствования, высокая эффективность,  низкие постоянные издержки, большие возможности в подборе кадров, возможности эффективной моб</w:t>
      </w:r>
      <w:r w:rsidRPr="009848EB">
        <w:rPr>
          <w:rFonts w:ascii="Times New Roman" w:hAnsi="Times New Roman"/>
          <w:sz w:val="28"/>
          <w:szCs w:val="28"/>
        </w:rPr>
        <w:t>и</w:t>
      </w:r>
      <w:r w:rsidRPr="009848EB">
        <w:rPr>
          <w:rFonts w:ascii="Times New Roman" w:hAnsi="Times New Roman"/>
          <w:sz w:val="28"/>
          <w:szCs w:val="28"/>
        </w:rPr>
        <w:t xml:space="preserve">лизации сырьевых и финансовых ресурсов. </w:t>
      </w:r>
    </w:p>
    <w:p w:rsidR="008A0B62" w:rsidRPr="009848EB" w:rsidRDefault="008A0B62" w:rsidP="00B86E22">
      <w:pPr>
        <w:spacing w:after="0" w:line="360" w:lineRule="auto"/>
        <w:ind w:firstLine="709"/>
        <w:jc w:val="both"/>
        <w:rPr>
          <w:rFonts w:ascii="Times New Roman" w:hAnsi="Times New Roman"/>
          <w:sz w:val="28"/>
          <w:szCs w:val="28"/>
        </w:rPr>
      </w:pPr>
      <w:r w:rsidRPr="009848EB">
        <w:rPr>
          <w:rFonts w:ascii="Times New Roman" w:hAnsi="Times New Roman"/>
          <w:sz w:val="28"/>
          <w:szCs w:val="28"/>
        </w:rPr>
        <w:t>Слабыми – следует считать позиции по ограниченности, а часто и отсутствию залоговой базы, ограничения по емкости местного рынка, по перспективам дальнейшего роста, высокая зависимость от рыночной с</w:t>
      </w:r>
      <w:r w:rsidRPr="009848EB">
        <w:rPr>
          <w:rFonts w:ascii="Times New Roman" w:hAnsi="Times New Roman"/>
          <w:sz w:val="28"/>
          <w:szCs w:val="28"/>
        </w:rPr>
        <w:t>и</w:t>
      </w:r>
      <w:r w:rsidRPr="009848EB">
        <w:rPr>
          <w:rFonts w:ascii="Times New Roman" w:hAnsi="Times New Roman"/>
          <w:sz w:val="28"/>
          <w:szCs w:val="28"/>
        </w:rPr>
        <w:t>туации, низкий уровень защиты интересов участников малого хозяйств</w:t>
      </w:r>
      <w:r w:rsidRPr="009848EB">
        <w:rPr>
          <w:rFonts w:ascii="Times New Roman" w:hAnsi="Times New Roman"/>
          <w:sz w:val="28"/>
          <w:szCs w:val="28"/>
        </w:rPr>
        <w:t>о</w:t>
      </w:r>
      <w:r w:rsidRPr="009848EB">
        <w:rPr>
          <w:rFonts w:ascii="Times New Roman" w:hAnsi="Times New Roman"/>
          <w:sz w:val="28"/>
          <w:szCs w:val="28"/>
        </w:rPr>
        <w:t>вания.</w:t>
      </w:r>
      <w:r>
        <w:rPr>
          <w:rFonts w:ascii="Times New Roman" w:hAnsi="Times New Roman"/>
          <w:sz w:val="28"/>
          <w:szCs w:val="28"/>
        </w:rPr>
        <w:t xml:space="preserve"> </w:t>
      </w:r>
      <w:r w:rsidRPr="009848EB">
        <w:rPr>
          <w:rFonts w:ascii="Times New Roman" w:hAnsi="Times New Roman"/>
          <w:sz w:val="28"/>
          <w:szCs w:val="28"/>
        </w:rPr>
        <w:t>К возможностям роста можно отнести большие резервы  творческой самореализации, повышения эффективности производства, развития би</w:t>
      </w:r>
      <w:r w:rsidRPr="009848EB">
        <w:rPr>
          <w:rFonts w:ascii="Times New Roman" w:hAnsi="Times New Roman"/>
          <w:sz w:val="28"/>
          <w:szCs w:val="28"/>
        </w:rPr>
        <w:t>з</w:t>
      </w:r>
      <w:r w:rsidRPr="009848EB">
        <w:rPr>
          <w:rFonts w:ascii="Times New Roman" w:hAnsi="Times New Roman"/>
          <w:sz w:val="28"/>
          <w:szCs w:val="28"/>
        </w:rPr>
        <w:t>неса, возможности освоения сбалансированного развития, укрепление би</w:t>
      </w:r>
      <w:r w:rsidRPr="009848EB">
        <w:rPr>
          <w:rFonts w:ascii="Times New Roman" w:hAnsi="Times New Roman"/>
          <w:sz w:val="28"/>
          <w:szCs w:val="28"/>
        </w:rPr>
        <w:t>з</w:t>
      </w:r>
      <w:r w:rsidRPr="009848EB">
        <w:rPr>
          <w:rFonts w:ascii="Times New Roman" w:hAnsi="Times New Roman"/>
          <w:sz w:val="28"/>
          <w:szCs w:val="28"/>
        </w:rPr>
        <w:t>нес-позиций в своем сегменте. К угрозам мы относим</w:t>
      </w:r>
      <w:r>
        <w:rPr>
          <w:rFonts w:ascii="Times New Roman" w:hAnsi="Times New Roman"/>
          <w:sz w:val="28"/>
          <w:szCs w:val="28"/>
        </w:rPr>
        <w:t xml:space="preserve"> </w:t>
      </w:r>
      <w:r w:rsidRPr="009848EB">
        <w:rPr>
          <w:rFonts w:ascii="Times New Roman" w:hAnsi="Times New Roman"/>
          <w:sz w:val="28"/>
          <w:szCs w:val="28"/>
        </w:rPr>
        <w:t>чрезмерно высокую стоимость кредитного финансирования, высокую вероятность дефолта и последующего банкротства, замедление роста рынка, достижения потолка местного развития, возможность потери своей рыночной ниши, относ</w:t>
      </w:r>
      <w:r w:rsidRPr="009848EB">
        <w:rPr>
          <w:rFonts w:ascii="Times New Roman" w:hAnsi="Times New Roman"/>
          <w:sz w:val="28"/>
          <w:szCs w:val="28"/>
        </w:rPr>
        <w:t>и</w:t>
      </w:r>
      <w:r w:rsidRPr="009848EB">
        <w:rPr>
          <w:rFonts w:ascii="Times New Roman" w:hAnsi="Times New Roman"/>
          <w:sz w:val="28"/>
          <w:szCs w:val="28"/>
        </w:rPr>
        <w:t>тельную</w:t>
      </w:r>
      <w:r>
        <w:rPr>
          <w:rFonts w:ascii="Times New Roman" w:hAnsi="Times New Roman"/>
          <w:sz w:val="28"/>
          <w:szCs w:val="28"/>
        </w:rPr>
        <w:t xml:space="preserve"> </w:t>
      </w:r>
      <w:r w:rsidRPr="009848EB">
        <w:rPr>
          <w:rFonts w:ascii="Times New Roman" w:hAnsi="Times New Roman"/>
          <w:sz w:val="28"/>
          <w:szCs w:val="28"/>
        </w:rPr>
        <w:t>легкость «встраивания» конкурентов в уже наработанную друг</w:t>
      </w:r>
      <w:r w:rsidRPr="009848EB">
        <w:rPr>
          <w:rFonts w:ascii="Times New Roman" w:hAnsi="Times New Roman"/>
          <w:sz w:val="28"/>
          <w:szCs w:val="28"/>
        </w:rPr>
        <w:t>и</w:t>
      </w:r>
      <w:r w:rsidRPr="009848EB">
        <w:rPr>
          <w:rFonts w:ascii="Times New Roman" w:hAnsi="Times New Roman"/>
          <w:sz w:val="28"/>
          <w:szCs w:val="28"/>
        </w:rPr>
        <w:t>ми участниками нишу, внешнюю</w:t>
      </w:r>
      <w:r>
        <w:rPr>
          <w:rFonts w:ascii="Times New Roman" w:hAnsi="Times New Roman"/>
          <w:sz w:val="28"/>
          <w:szCs w:val="28"/>
        </w:rPr>
        <w:t xml:space="preserve"> </w:t>
      </w:r>
      <w:r w:rsidRPr="009848EB">
        <w:rPr>
          <w:rFonts w:ascii="Times New Roman" w:hAnsi="Times New Roman"/>
          <w:sz w:val="28"/>
          <w:szCs w:val="28"/>
        </w:rPr>
        <w:t>открытость рынка, малую</w:t>
      </w:r>
      <w:r>
        <w:rPr>
          <w:rFonts w:ascii="Times New Roman" w:hAnsi="Times New Roman"/>
          <w:sz w:val="28"/>
          <w:szCs w:val="28"/>
        </w:rPr>
        <w:t xml:space="preserve"> </w:t>
      </w:r>
      <w:r w:rsidRPr="009848EB">
        <w:rPr>
          <w:rFonts w:ascii="Times New Roman" w:hAnsi="Times New Roman"/>
          <w:sz w:val="28"/>
          <w:szCs w:val="28"/>
        </w:rPr>
        <w:t>доступность к</w:t>
      </w:r>
      <w:r>
        <w:rPr>
          <w:rFonts w:ascii="Times New Roman" w:hAnsi="Times New Roman"/>
          <w:sz w:val="28"/>
          <w:szCs w:val="28"/>
        </w:rPr>
        <w:t xml:space="preserve"> </w:t>
      </w:r>
      <w:r w:rsidRPr="009848EB">
        <w:rPr>
          <w:rFonts w:ascii="Times New Roman" w:hAnsi="Times New Roman"/>
          <w:sz w:val="28"/>
          <w:szCs w:val="28"/>
        </w:rPr>
        <w:t>юридическому сопровождению. Социальное  значение малых аграрных форм хозяйствования проявляется в снижении социальной напряженности, обеспечении повышения занятости, росте числа рабочих мест, стабилиз</w:t>
      </w:r>
      <w:r w:rsidRPr="009848EB">
        <w:rPr>
          <w:rFonts w:ascii="Times New Roman" w:hAnsi="Times New Roman"/>
          <w:sz w:val="28"/>
          <w:szCs w:val="28"/>
        </w:rPr>
        <w:t>а</w:t>
      </w:r>
      <w:r w:rsidRPr="009848EB">
        <w:rPr>
          <w:rFonts w:ascii="Times New Roman" w:hAnsi="Times New Roman"/>
          <w:sz w:val="28"/>
          <w:szCs w:val="28"/>
        </w:rPr>
        <w:t>ции уровней доходов населения, обеспечении прироста налоговых посту</w:t>
      </w:r>
      <w:r w:rsidRPr="009848EB">
        <w:rPr>
          <w:rFonts w:ascii="Times New Roman" w:hAnsi="Times New Roman"/>
          <w:sz w:val="28"/>
          <w:szCs w:val="28"/>
        </w:rPr>
        <w:t>п</w:t>
      </w:r>
      <w:r w:rsidRPr="009848EB">
        <w:rPr>
          <w:rFonts w:ascii="Times New Roman" w:hAnsi="Times New Roman"/>
          <w:sz w:val="28"/>
          <w:szCs w:val="28"/>
        </w:rPr>
        <w:t>лений и другое.</w:t>
      </w:r>
    </w:p>
    <w:p w:rsidR="008A0B62" w:rsidRPr="009848EB" w:rsidRDefault="008A0B62" w:rsidP="00B86E22">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По нашему мнению особое внимание государственных органов, с</w:t>
      </w:r>
      <w:r w:rsidRPr="009848EB">
        <w:rPr>
          <w:rFonts w:ascii="Times New Roman" w:hAnsi="Times New Roman"/>
          <w:sz w:val="28"/>
          <w:szCs w:val="28"/>
        </w:rPr>
        <w:t>а</w:t>
      </w:r>
      <w:r w:rsidRPr="009848EB">
        <w:rPr>
          <w:rFonts w:ascii="Times New Roman" w:hAnsi="Times New Roman"/>
          <w:sz w:val="28"/>
          <w:szCs w:val="28"/>
        </w:rPr>
        <w:t>мих участников малых хозяйств должны быть уделено интеграционным факторам и особенно в деле реализации продукции, с учетом емкости л</w:t>
      </w:r>
      <w:r w:rsidRPr="009848EB">
        <w:rPr>
          <w:rFonts w:ascii="Times New Roman" w:hAnsi="Times New Roman"/>
          <w:sz w:val="28"/>
          <w:szCs w:val="28"/>
        </w:rPr>
        <w:t>о</w:t>
      </w:r>
      <w:r w:rsidRPr="009848EB">
        <w:rPr>
          <w:rFonts w:ascii="Times New Roman" w:hAnsi="Times New Roman"/>
          <w:sz w:val="28"/>
          <w:szCs w:val="28"/>
        </w:rPr>
        <w:t>кального рынка, что создаст малому аграрному делу новые конкурентные преимущества, позволит в большей мере реализовать свой экономический</w:t>
      </w:r>
      <w:r>
        <w:rPr>
          <w:rFonts w:ascii="Times New Roman" w:hAnsi="Times New Roman"/>
          <w:sz w:val="28"/>
          <w:szCs w:val="28"/>
        </w:rPr>
        <w:t xml:space="preserve"> </w:t>
      </w:r>
      <w:r w:rsidRPr="009848EB">
        <w:rPr>
          <w:rFonts w:ascii="Times New Roman" w:hAnsi="Times New Roman"/>
          <w:sz w:val="28"/>
          <w:szCs w:val="28"/>
        </w:rPr>
        <w:t>и социальный потенциал.  Интеграционные возможности выступают св</w:t>
      </w:r>
      <w:r w:rsidRPr="009848EB">
        <w:rPr>
          <w:rFonts w:ascii="Times New Roman" w:hAnsi="Times New Roman"/>
          <w:sz w:val="28"/>
          <w:szCs w:val="28"/>
        </w:rPr>
        <w:t>о</w:t>
      </w:r>
      <w:r w:rsidRPr="009848EB">
        <w:rPr>
          <w:rFonts w:ascii="Times New Roman" w:hAnsi="Times New Roman"/>
          <w:sz w:val="28"/>
          <w:szCs w:val="28"/>
        </w:rPr>
        <w:t>его рода «скрепом» внешних факторов экономической среды и внутренн</w:t>
      </w:r>
      <w:r w:rsidRPr="009848EB">
        <w:rPr>
          <w:rFonts w:ascii="Times New Roman" w:hAnsi="Times New Roman"/>
          <w:sz w:val="28"/>
          <w:szCs w:val="28"/>
        </w:rPr>
        <w:t>и</w:t>
      </w:r>
      <w:r w:rsidRPr="009848EB">
        <w:rPr>
          <w:rFonts w:ascii="Times New Roman" w:hAnsi="Times New Roman"/>
          <w:sz w:val="28"/>
          <w:szCs w:val="28"/>
        </w:rPr>
        <w:t>ми – ресурсным потенциалом самих форм хозяйствования. Важной ос</w:t>
      </w:r>
      <w:r w:rsidRPr="009848EB">
        <w:rPr>
          <w:rFonts w:ascii="Times New Roman" w:hAnsi="Times New Roman"/>
          <w:sz w:val="28"/>
          <w:szCs w:val="28"/>
        </w:rPr>
        <w:t>о</w:t>
      </w:r>
      <w:r w:rsidRPr="009848EB">
        <w:rPr>
          <w:rFonts w:ascii="Times New Roman" w:hAnsi="Times New Roman"/>
          <w:sz w:val="28"/>
          <w:szCs w:val="28"/>
        </w:rPr>
        <w:t>бенностью малого аграрного предпринимательства выступает сочетание деловой инициативы, обоснованного рисков, стремление к освоению и</w:t>
      </w:r>
      <w:r w:rsidRPr="009848EB">
        <w:rPr>
          <w:rFonts w:ascii="Times New Roman" w:hAnsi="Times New Roman"/>
          <w:sz w:val="28"/>
          <w:szCs w:val="28"/>
        </w:rPr>
        <w:t>н</w:t>
      </w:r>
      <w:r w:rsidRPr="009848EB">
        <w:rPr>
          <w:rFonts w:ascii="Times New Roman" w:hAnsi="Times New Roman"/>
          <w:sz w:val="28"/>
          <w:szCs w:val="28"/>
        </w:rPr>
        <w:t>новаций и практическое применения принципов маркетинга.</w:t>
      </w:r>
    </w:p>
    <w:p w:rsidR="008A0B62" w:rsidRPr="009848EB" w:rsidRDefault="008A0B62" w:rsidP="00B86E22">
      <w:pPr>
        <w:spacing w:after="0" w:line="360" w:lineRule="auto"/>
        <w:ind w:firstLine="708"/>
        <w:contextualSpacing/>
        <w:jc w:val="both"/>
        <w:rPr>
          <w:rFonts w:ascii="Times New Roman" w:hAnsi="Times New Roman"/>
          <w:sz w:val="28"/>
          <w:szCs w:val="28"/>
        </w:rPr>
      </w:pPr>
      <w:r w:rsidRPr="009848EB">
        <w:rPr>
          <w:rFonts w:ascii="Times New Roman" w:hAnsi="Times New Roman"/>
          <w:sz w:val="28"/>
          <w:szCs w:val="28"/>
        </w:rPr>
        <w:t>Значительные конкурентные преимущества несут в себе новые во</w:t>
      </w:r>
      <w:r w:rsidRPr="009848EB">
        <w:rPr>
          <w:rFonts w:ascii="Times New Roman" w:hAnsi="Times New Roman"/>
          <w:sz w:val="28"/>
          <w:szCs w:val="28"/>
        </w:rPr>
        <w:t>з</w:t>
      </w:r>
      <w:r w:rsidRPr="009848EB">
        <w:rPr>
          <w:rFonts w:ascii="Times New Roman" w:hAnsi="Times New Roman"/>
          <w:sz w:val="28"/>
          <w:szCs w:val="28"/>
        </w:rPr>
        <w:t>можности доступа к материальному, информационному, финансовому р</w:t>
      </w:r>
      <w:r w:rsidRPr="009848EB">
        <w:rPr>
          <w:rFonts w:ascii="Times New Roman" w:hAnsi="Times New Roman"/>
          <w:sz w:val="28"/>
          <w:szCs w:val="28"/>
        </w:rPr>
        <w:t>е</w:t>
      </w:r>
      <w:r w:rsidRPr="009848EB">
        <w:rPr>
          <w:rFonts w:ascii="Times New Roman" w:hAnsi="Times New Roman"/>
          <w:sz w:val="28"/>
          <w:szCs w:val="28"/>
        </w:rPr>
        <w:t>сурсному обеспечению путем объединения усилий участников малых пр</w:t>
      </w:r>
      <w:r w:rsidRPr="009848EB">
        <w:rPr>
          <w:rFonts w:ascii="Times New Roman" w:hAnsi="Times New Roman"/>
          <w:sz w:val="28"/>
          <w:szCs w:val="28"/>
        </w:rPr>
        <w:t>о</w:t>
      </w:r>
      <w:r w:rsidRPr="009848EB">
        <w:rPr>
          <w:rFonts w:ascii="Times New Roman" w:hAnsi="Times New Roman"/>
          <w:sz w:val="28"/>
          <w:szCs w:val="28"/>
        </w:rPr>
        <w:t>изводств, что существенно снижает деловые риски, способствует внедр</w:t>
      </w:r>
      <w:r w:rsidRPr="009848EB">
        <w:rPr>
          <w:rFonts w:ascii="Times New Roman" w:hAnsi="Times New Roman"/>
          <w:sz w:val="28"/>
          <w:szCs w:val="28"/>
        </w:rPr>
        <w:t>е</w:t>
      </w:r>
      <w:r w:rsidRPr="009848EB">
        <w:rPr>
          <w:rFonts w:ascii="Times New Roman" w:hAnsi="Times New Roman"/>
          <w:sz w:val="28"/>
          <w:szCs w:val="28"/>
        </w:rPr>
        <w:t>нию передовых управленческих решений, новых бизнес-технологий, что достигается кооперированием усилий особенно в сфере реализации прои</w:t>
      </w:r>
      <w:r w:rsidRPr="009848EB">
        <w:rPr>
          <w:rFonts w:ascii="Times New Roman" w:hAnsi="Times New Roman"/>
          <w:sz w:val="28"/>
          <w:szCs w:val="28"/>
        </w:rPr>
        <w:t>з</w:t>
      </w:r>
      <w:r w:rsidRPr="009848EB">
        <w:rPr>
          <w:rFonts w:ascii="Times New Roman" w:hAnsi="Times New Roman"/>
          <w:sz w:val="28"/>
          <w:szCs w:val="28"/>
        </w:rPr>
        <w:t>веденной продукции, позволяет малому бизнесу эффективно противост</w:t>
      </w:r>
      <w:r w:rsidRPr="009848EB">
        <w:rPr>
          <w:rFonts w:ascii="Times New Roman" w:hAnsi="Times New Roman"/>
          <w:sz w:val="28"/>
          <w:szCs w:val="28"/>
        </w:rPr>
        <w:t>о</w:t>
      </w:r>
      <w:r w:rsidRPr="009848EB">
        <w:rPr>
          <w:rFonts w:ascii="Times New Roman" w:hAnsi="Times New Roman"/>
          <w:sz w:val="28"/>
          <w:szCs w:val="28"/>
        </w:rPr>
        <w:t>ять в конкурентной борьбе с другими участниками современного жесткого рынка. Сегодня важно не только произвести продукцию, а главнее успе</w:t>
      </w:r>
      <w:r w:rsidRPr="009848EB">
        <w:rPr>
          <w:rFonts w:ascii="Times New Roman" w:hAnsi="Times New Roman"/>
          <w:sz w:val="28"/>
          <w:szCs w:val="28"/>
        </w:rPr>
        <w:t>ш</w:t>
      </w:r>
      <w:r w:rsidRPr="009848EB">
        <w:rPr>
          <w:rFonts w:ascii="Times New Roman" w:hAnsi="Times New Roman"/>
          <w:sz w:val="28"/>
          <w:szCs w:val="28"/>
        </w:rPr>
        <w:t>но реализовать ее с максимальной собственной выгодой. Поэтому совр</w:t>
      </w:r>
      <w:r w:rsidRPr="009848EB">
        <w:rPr>
          <w:rFonts w:ascii="Times New Roman" w:hAnsi="Times New Roman"/>
          <w:sz w:val="28"/>
          <w:szCs w:val="28"/>
        </w:rPr>
        <w:t>е</w:t>
      </w:r>
      <w:r w:rsidRPr="009848EB">
        <w:rPr>
          <w:rFonts w:ascii="Times New Roman" w:hAnsi="Times New Roman"/>
          <w:sz w:val="28"/>
          <w:szCs w:val="28"/>
        </w:rPr>
        <w:t>менной концептуальной базой развития малого хозяйствования, является развитая система маркетинга, выступающая новой идеологией в процессе изучения,</w:t>
      </w:r>
      <w:r>
        <w:rPr>
          <w:rFonts w:ascii="Times New Roman" w:hAnsi="Times New Roman"/>
          <w:sz w:val="28"/>
          <w:szCs w:val="28"/>
        </w:rPr>
        <w:t xml:space="preserve"> </w:t>
      </w:r>
      <w:r w:rsidRPr="009848EB">
        <w:rPr>
          <w:rFonts w:ascii="Times New Roman" w:hAnsi="Times New Roman"/>
          <w:sz w:val="28"/>
          <w:szCs w:val="28"/>
        </w:rPr>
        <w:t xml:space="preserve">воздействия и освоения рынка. </w:t>
      </w:r>
    </w:p>
    <w:p w:rsidR="008A0B62" w:rsidRPr="009848EB" w:rsidRDefault="008A0B62" w:rsidP="00B86E22">
      <w:pPr>
        <w:pStyle w:val="NormalWeb"/>
        <w:tabs>
          <w:tab w:val="left" w:pos="1080"/>
        </w:tabs>
        <w:spacing w:before="0" w:beforeAutospacing="0" w:after="0" w:afterAutospacing="0" w:line="360" w:lineRule="auto"/>
        <w:ind w:firstLine="720"/>
        <w:jc w:val="both"/>
        <w:rPr>
          <w:sz w:val="28"/>
          <w:szCs w:val="28"/>
        </w:rPr>
      </w:pPr>
      <w:r w:rsidRPr="009848EB">
        <w:rPr>
          <w:sz w:val="28"/>
          <w:szCs w:val="28"/>
        </w:rPr>
        <w:t>В процессе исследования мы выявили основные особенности малых аграрных форм хозяйствования, обусловленные спецификой их взаимоо</w:t>
      </w:r>
      <w:r w:rsidRPr="009848EB">
        <w:rPr>
          <w:sz w:val="28"/>
          <w:szCs w:val="28"/>
        </w:rPr>
        <w:t>т</w:t>
      </w:r>
      <w:r w:rsidRPr="009848EB">
        <w:rPr>
          <w:sz w:val="28"/>
          <w:szCs w:val="28"/>
        </w:rPr>
        <w:t>ношения с внешней средой.</w:t>
      </w:r>
      <w:r>
        <w:rPr>
          <w:sz w:val="28"/>
          <w:szCs w:val="28"/>
        </w:rPr>
        <w:t xml:space="preserve"> </w:t>
      </w:r>
      <w:r w:rsidRPr="009848EB">
        <w:rPr>
          <w:sz w:val="28"/>
          <w:szCs w:val="28"/>
        </w:rPr>
        <w:t>Методологию организации взаимодействия малого</w:t>
      </w:r>
      <w:r>
        <w:rPr>
          <w:sz w:val="28"/>
          <w:szCs w:val="28"/>
        </w:rPr>
        <w:t xml:space="preserve"> </w:t>
      </w:r>
      <w:r w:rsidRPr="009848EB">
        <w:rPr>
          <w:sz w:val="28"/>
          <w:szCs w:val="28"/>
        </w:rPr>
        <w:t>аграрного предпринимательства</w:t>
      </w:r>
      <w:r>
        <w:rPr>
          <w:sz w:val="28"/>
          <w:szCs w:val="28"/>
        </w:rPr>
        <w:t xml:space="preserve"> </w:t>
      </w:r>
      <w:r w:rsidRPr="009848EB">
        <w:rPr>
          <w:sz w:val="28"/>
          <w:szCs w:val="28"/>
        </w:rPr>
        <w:t>следует строить с учетом спец</w:t>
      </w:r>
      <w:r w:rsidRPr="009848EB">
        <w:rPr>
          <w:sz w:val="28"/>
          <w:szCs w:val="28"/>
        </w:rPr>
        <w:t>и</w:t>
      </w:r>
      <w:r w:rsidRPr="009848EB">
        <w:rPr>
          <w:sz w:val="28"/>
          <w:szCs w:val="28"/>
        </w:rPr>
        <w:t>фических особенностей этих отношений. В этой связи, в исследовании мы уделили большое внимание мало изученным раннее специфическим ос</w:t>
      </w:r>
      <w:r w:rsidRPr="009848EB">
        <w:rPr>
          <w:sz w:val="28"/>
          <w:szCs w:val="28"/>
        </w:rPr>
        <w:t>о</w:t>
      </w:r>
      <w:r w:rsidRPr="009848EB">
        <w:rPr>
          <w:sz w:val="28"/>
          <w:szCs w:val="28"/>
        </w:rPr>
        <w:t>бенностям, присущим малому отечественному аграрному производству. Это, во-первых, ориентация на местные, локальные рынки(преобладающий сегмент отечественного малого аграрного</w:t>
      </w:r>
      <w:r>
        <w:rPr>
          <w:sz w:val="28"/>
          <w:szCs w:val="28"/>
        </w:rPr>
        <w:t xml:space="preserve"> </w:t>
      </w:r>
      <w:r w:rsidRPr="009848EB">
        <w:rPr>
          <w:sz w:val="28"/>
          <w:szCs w:val="28"/>
        </w:rPr>
        <w:t>бизнеса в основном ориентир</w:t>
      </w:r>
      <w:r w:rsidRPr="009848EB">
        <w:rPr>
          <w:sz w:val="28"/>
          <w:szCs w:val="28"/>
        </w:rPr>
        <w:t>о</w:t>
      </w:r>
      <w:r w:rsidRPr="009848EB">
        <w:rPr>
          <w:sz w:val="28"/>
          <w:szCs w:val="28"/>
        </w:rPr>
        <w:t>ван на</w:t>
      </w:r>
      <w:r>
        <w:rPr>
          <w:sz w:val="28"/>
          <w:szCs w:val="28"/>
        </w:rPr>
        <w:t xml:space="preserve"> </w:t>
      </w:r>
      <w:r w:rsidRPr="009848EB">
        <w:rPr>
          <w:sz w:val="28"/>
          <w:szCs w:val="28"/>
        </w:rPr>
        <w:t>региональные рынки). Во-вторых, использование на практике фа</w:t>
      </w:r>
      <w:r w:rsidRPr="009848EB">
        <w:rPr>
          <w:sz w:val="28"/>
          <w:szCs w:val="28"/>
        </w:rPr>
        <w:t>к</w:t>
      </w:r>
      <w:r w:rsidRPr="009848EB">
        <w:rPr>
          <w:sz w:val="28"/>
          <w:szCs w:val="28"/>
        </w:rPr>
        <w:t>тора диверсификации, осуществление производственной деятельности по нескольким направлениям). В третьих, наличие большого разнообразия предприятий малого хозяйствования, их довольно высокая закрытость</w:t>
      </w:r>
      <w:r>
        <w:rPr>
          <w:sz w:val="28"/>
          <w:szCs w:val="28"/>
        </w:rPr>
        <w:t xml:space="preserve"> </w:t>
      </w:r>
      <w:r w:rsidRPr="009848EB">
        <w:rPr>
          <w:sz w:val="28"/>
          <w:szCs w:val="28"/>
        </w:rPr>
        <w:t>з</w:t>
      </w:r>
      <w:r w:rsidRPr="009848EB">
        <w:rPr>
          <w:sz w:val="28"/>
          <w:szCs w:val="28"/>
        </w:rPr>
        <w:t>а</w:t>
      </w:r>
      <w:r w:rsidRPr="009848EB">
        <w:rPr>
          <w:sz w:val="28"/>
          <w:szCs w:val="28"/>
        </w:rPr>
        <w:t>трудняет их изучение, диктует необходимость детализации их организац</w:t>
      </w:r>
      <w:r w:rsidRPr="009848EB">
        <w:rPr>
          <w:sz w:val="28"/>
          <w:szCs w:val="28"/>
        </w:rPr>
        <w:t>и</w:t>
      </w:r>
      <w:r w:rsidRPr="009848EB">
        <w:rPr>
          <w:sz w:val="28"/>
          <w:szCs w:val="28"/>
        </w:rPr>
        <w:t>онных и институциональных структур. В четвертых, практика показывает довольно низкий уровень развития связей малого хозяйствования с друг</w:t>
      </w:r>
      <w:r w:rsidRPr="009848EB">
        <w:rPr>
          <w:sz w:val="28"/>
          <w:szCs w:val="28"/>
        </w:rPr>
        <w:t>и</w:t>
      </w:r>
      <w:r w:rsidRPr="009848EB">
        <w:rPr>
          <w:sz w:val="28"/>
          <w:szCs w:val="28"/>
        </w:rPr>
        <w:t>ми участниками рынка. Исследования показывают, что лишь 46%малых хозяйствований осуществляют взаимодействие с относительно большой численностью контрагентов, а 35% МАФХ имеют менее пяти контраге</w:t>
      </w:r>
      <w:r w:rsidRPr="009848EB">
        <w:rPr>
          <w:sz w:val="28"/>
          <w:szCs w:val="28"/>
        </w:rPr>
        <w:t>н</w:t>
      </w:r>
      <w:r w:rsidRPr="009848EB">
        <w:rPr>
          <w:sz w:val="28"/>
          <w:szCs w:val="28"/>
        </w:rPr>
        <w:t>тов.  В тоже самое время предприятия среднего и тем более большого би</w:t>
      </w:r>
      <w:r w:rsidRPr="009848EB">
        <w:rPr>
          <w:sz w:val="28"/>
          <w:szCs w:val="28"/>
        </w:rPr>
        <w:t>з</w:t>
      </w:r>
      <w:r w:rsidRPr="009848EB">
        <w:rPr>
          <w:sz w:val="28"/>
          <w:szCs w:val="28"/>
        </w:rPr>
        <w:t>неса имеют число партнеров на порядок больше</w:t>
      </w:r>
      <w:r>
        <w:rPr>
          <w:sz w:val="28"/>
          <w:szCs w:val="28"/>
        </w:rPr>
        <w:t xml:space="preserve"> </w:t>
      </w:r>
      <w:r w:rsidRPr="00744274">
        <w:rPr>
          <w:sz w:val="28"/>
          <w:szCs w:val="28"/>
        </w:rPr>
        <w:t>[</w:t>
      </w:r>
      <w:r>
        <w:rPr>
          <w:sz w:val="28"/>
          <w:szCs w:val="28"/>
        </w:rPr>
        <w:t>12; 15</w:t>
      </w:r>
      <w:r w:rsidRPr="00744274">
        <w:rPr>
          <w:sz w:val="28"/>
          <w:szCs w:val="28"/>
        </w:rPr>
        <w:t>]</w:t>
      </w:r>
      <w:r w:rsidRPr="009848EB">
        <w:rPr>
          <w:sz w:val="28"/>
          <w:szCs w:val="28"/>
        </w:rPr>
        <w:t>.</w:t>
      </w:r>
    </w:p>
    <w:p w:rsidR="008A0B62" w:rsidRPr="009848EB" w:rsidRDefault="008A0B62" w:rsidP="00B86E22">
      <w:pPr>
        <w:widowControl w:val="0"/>
        <w:autoSpaceDE w:val="0"/>
        <w:autoSpaceDN w:val="0"/>
        <w:adjustRightInd w:val="0"/>
        <w:spacing w:after="0" w:line="360" w:lineRule="auto"/>
        <w:ind w:firstLine="709"/>
        <w:jc w:val="both"/>
        <w:rPr>
          <w:rFonts w:ascii="Times New Roman" w:hAnsi="Times New Roman"/>
          <w:sz w:val="28"/>
          <w:szCs w:val="28"/>
        </w:rPr>
      </w:pPr>
      <w:r w:rsidRPr="009848EB">
        <w:rPr>
          <w:rFonts w:ascii="Times New Roman" w:hAnsi="Times New Roman"/>
          <w:sz w:val="28"/>
          <w:szCs w:val="28"/>
        </w:rPr>
        <w:t>Отмеченные современные особенности МАФХ требуют исследов</w:t>
      </w:r>
      <w:r w:rsidRPr="009848EB">
        <w:rPr>
          <w:rFonts w:ascii="Times New Roman" w:hAnsi="Times New Roman"/>
          <w:sz w:val="28"/>
          <w:szCs w:val="28"/>
        </w:rPr>
        <w:t>а</w:t>
      </w:r>
      <w:r w:rsidRPr="009848EB">
        <w:rPr>
          <w:rFonts w:ascii="Times New Roman" w:hAnsi="Times New Roman"/>
          <w:sz w:val="28"/>
          <w:szCs w:val="28"/>
        </w:rPr>
        <w:t>ния специфики</w:t>
      </w:r>
      <w:r>
        <w:rPr>
          <w:rFonts w:ascii="Times New Roman" w:hAnsi="Times New Roman"/>
          <w:sz w:val="28"/>
          <w:szCs w:val="28"/>
        </w:rPr>
        <w:t xml:space="preserve"> </w:t>
      </w:r>
      <w:r w:rsidRPr="009848EB">
        <w:rPr>
          <w:rFonts w:ascii="Times New Roman" w:hAnsi="Times New Roman"/>
          <w:sz w:val="28"/>
          <w:szCs w:val="28"/>
        </w:rPr>
        <w:t>их функционирования как субъектов систем сложных взаимоотношений. В развитых странах современный малый фермский би</w:t>
      </w:r>
      <w:r w:rsidRPr="009848EB">
        <w:rPr>
          <w:rFonts w:ascii="Times New Roman" w:hAnsi="Times New Roman"/>
          <w:sz w:val="28"/>
          <w:szCs w:val="28"/>
        </w:rPr>
        <w:t>з</w:t>
      </w:r>
      <w:r w:rsidRPr="009848EB">
        <w:rPr>
          <w:rFonts w:ascii="Times New Roman" w:hAnsi="Times New Roman"/>
          <w:sz w:val="28"/>
          <w:szCs w:val="28"/>
        </w:rPr>
        <w:t>нес стал итогом довольно длительного эволюционного процесса, в основе которого лежала  стихийная инициатива сельского населения. Там процесс совершенствования производственных отношений шел от «низов», гос</w:t>
      </w:r>
      <w:r w:rsidRPr="009848EB">
        <w:rPr>
          <w:rFonts w:ascii="Times New Roman" w:hAnsi="Times New Roman"/>
          <w:sz w:val="28"/>
          <w:szCs w:val="28"/>
        </w:rPr>
        <w:t>у</w:t>
      </w:r>
      <w:r w:rsidRPr="009848EB">
        <w:rPr>
          <w:rFonts w:ascii="Times New Roman" w:hAnsi="Times New Roman"/>
          <w:sz w:val="28"/>
          <w:szCs w:val="28"/>
        </w:rPr>
        <w:t>дарство</w:t>
      </w:r>
      <w:r>
        <w:rPr>
          <w:rFonts w:ascii="Times New Roman" w:hAnsi="Times New Roman"/>
          <w:sz w:val="28"/>
          <w:szCs w:val="28"/>
        </w:rPr>
        <w:t xml:space="preserve"> </w:t>
      </w:r>
      <w:r w:rsidRPr="009848EB">
        <w:rPr>
          <w:rFonts w:ascii="Times New Roman" w:hAnsi="Times New Roman"/>
          <w:sz w:val="28"/>
          <w:szCs w:val="28"/>
        </w:rPr>
        <w:t>подключилось к его поддержке, регулированию развития знач</w:t>
      </w:r>
      <w:r w:rsidRPr="009848EB">
        <w:rPr>
          <w:rFonts w:ascii="Times New Roman" w:hAnsi="Times New Roman"/>
          <w:sz w:val="28"/>
          <w:szCs w:val="28"/>
        </w:rPr>
        <w:t>и</w:t>
      </w:r>
      <w:r w:rsidRPr="009848EB">
        <w:rPr>
          <w:rFonts w:ascii="Times New Roman" w:hAnsi="Times New Roman"/>
          <w:sz w:val="28"/>
          <w:szCs w:val="28"/>
        </w:rPr>
        <w:t xml:space="preserve">тельно позже, признав полезность и важность этого сектора для экономики и общества. </w:t>
      </w:r>
    </w:p>
    <w:p w:rsidR="008A0B62" w:rsidRPr="009848EB" w:rsidRDefault="008A0B62" w:rsidP="00B86E22">
      <w:pPr>
        <w:widowControl w:val="0"/>
        <w:autoSpaceDE w:val="0"/>
        <w:autoSpaceDN w:val="0"/>
        <w:adjustRightInd w:val="0"/>
        <w:spacing w:after="0" w:line="360" w:lineRule="auto"/>
        <w:ind w:firstLine="709"/>
        <w:jc w:val="both"/>
        <w:rPr>
          <w:rFonts w:ascii="Times New Roman" w:hAnsi="Times New Roman"/>
          <w:sz w:val="28"/>
          <w:szCs w:val="28"/>
        </w:rPr>
      </w:pPr>
      <w:r w:rsidRPr="009848EB">
        <w:rPr>
          <w:rFonts w:ascii="Times New Roman" w:hAnsi="Times New Roman"/>
          <w:sz w:val="28"/>
          <w:szCs w:val="28"/>
        </w:rPr>
        <w:t>В нашем малом аграрном бизнесе этот процесс шел наоборот,  ск</w:t>
      </w:r>
      <w:r w:rsidRPr="009848EB">
        <w:rPr>
          <w:rFonts w:ascii="Times New Roman" w:hAnsi="Times New Roman"/>
          <w:sz w:val="28"/>
          <w:szCs w:val="28"/>
        </w:rPr>
        <w:t>о</w:t>
      </w:r>
      <w:r w:rsidRPr="009848EB">
        <w:rPr>
          <w:rFonts w:ascii="Times New Roman" w:hAnsi="Times New Roman"/>
          <w:sz w:val="28"/>
          <w:szCs w:val="28"/>
        </w:rPr>
        <w:t>рее по инициативе государства. Кооперативный сектор малых производ</w:t>
      </w:r>
      <w:r w:rsidRPr="009848EB">
        <w:rPr>
          <w:rFonts w:ascii="Times New Roman" w:hAnsi="Times New Roman"/>
          <w:sz w:val="28"/>
          <w:szCs w:val="28"/>
        </w:rPr>
        <w:t>и</w:t>
      </w:r>
      <w:r w:rsidRPr="009848EB">
        <w:rPr>
          <w:rFonts w:ascii="Times New Roman" w:hAnsi="Times New Roman"/>
          <w:sz w:val="28"/>
          <w:szCs w:val="28"/>
        </w:rPr>
        <w:t>телей сначала возник в виде колхозов, в начале реформы 1990-х гг.  име</w:t>
      </w:r>
      <w:r w:rsidRPr="009848EB">
        <w:rPr>
          <w:rFonts w:ascii="Times New Roman" w:hAnsi="Times New Roman"/>
          <w:sz w:val="28"/>
          <w:szCs w:val="28"/>
        </w:rPr>
        <w:t>н</w:t>
      </w:r>
      <w:r w:rsidRPr="009848EB">
        <w:rPr>
          <w:rFonts w:ascii="Times New Roman" w:hAnsi="Times New Roman"/>
          <w:sz w:val="28"/>
          <w:szCs w:val="28"/>
        </w:rPr>
        <w:t>но из колхозного и государственного секторов малые сельские производ</w:t>
      </w:r>
      <w:r w:rsidRPr="009848EB">
        <w:rPr>
          <w:rFonts w:ascii="Times New Roman" w:hAnsi="Times New Roman"/>
          <w:sz w:val="28"/>
          <w:szCs w:val="28"/>
        </w:rPr>
        <w:t>и</w:t>
      </w:r>
      <w:r w:rsidRPr="009848EB">
        <w:rPr>
          <w:rFonts w:ascii="Times New Roman" w:hAnsi="Times New Roman"/>
          <w:sz w:val="28"/>
          <w:szCs w:val="28"/>
        </w:rPr>
        <w:t>тели получили опытные кадры, определенные материальные и  технич</w:t>
      </w:r>
      <w:r w:rsidRPr="009848EB">
        <w:rPr>
          <w:rFonts w:ascii="Times New Roman" w:hAnsi="Times New Roman"/>
          <w:sz w:val="28"/>
          <w:szCs w:val="28"/>
        </w:rPr>
        <w:t>е</w:t>
      </w:r>
      <w:r w:rsidRPr="009848EB">
        <w:rPr>
          <w:rFonts w:ascii="Times New Roman" w:hAnsi="Times New Roman"/>
          <w:sz w:val="28"/>
          <w:szCs w:val="28"/>
        </w:rPr>
        <w:t>ские ресурсы,</w:t>
      </w:r>
      <w:r>
        <w:rPr>
          <w:rFonts w:ascii="Times New Roman" w:hAnsi="Times New Roman"/>
          <w:sz w:val="28"/>
          <w:szCs w:val="28"/>
        </w:rPr>
        <w:t xml:space="preserve"> </w:t>
      </w:r>
      <w:r w:rsidRPr="009848EB">
        <w:rPr>
          <w:rFonts w:ascii="Times New Roman" w:hAnsi="Times New Roman"/>
          <w:sz w:val="28"/>
          <w:szCs w:val="28"/>
        </w:rPr>
        <w:t>другие необходимые для ведения нового дела позиции.</w:t>
      </w:r>
      <w:r>
        <w:rPr>
          <w:rFonts w:ascii="Times New Roman" w:hAnsi="Times New Roman"/>
          <w:sz w:val="28"/>
          <w:szCs w:val="28"/>
        </w:rPr>
        <w:t xml:space="preserve"> </w:t>
      </w:r>
      <w:r w:rsidRPr="009848EB">
        <w:rPr>
          <w:rFonts w:ascii="Times New Roman" w:hAnsi="Times New Roman"/>
          <w:sz w:val="28"/>
          <w:szCs w:val="28"/>
        </w:rPr>
        <w:t>Др</w:t>
      </w:r>
      <w:r w:rsidRPr="009848EB">
        <w:rPr>
          <w:rFonts w:ascii="Times New Roman" w:hAnsi="Times New Roman"/>
          <w:sz w:val="28"/>
          <w:szCs w:val="28"/>
        </w:rPr>
        <w:t>у</w:t>
      </w:r>
      <w:r w:rsidRPr="009848EB">
        <w:rPr>
          <w:rFonts w:ascii="Times New Roman" w:hAnsi="Times New Roman"/>
          <w:sz w:val="28"/>
          <w:szCs w:val="28"/>
        </w:rPr>
        <w:t>гой особенностью взаимоотношений малого хозяйствования стала без</w:t>
      </w:r>
      <w:r w:rsidRPr="009848EB">
        <w:rPr>
          <w:rFonts w:ascii="Times New Roman" w:hAnsi="Times New Roman"/>
          <w:sz w:val="28"/>
          <w:szCs w:val="28"/>
        </w:rPr>
        <w:t>е</w:t>
      </w:r>
      <w:r w:rsidRPr="009848EB">
        <w:rPr>
          <w:rFonts w:ascii="Times New Roman" w:hAnsi="Times New Roman"/>
          <w:sz w:val="28"/>
          <w:szCs w:val="28"/>
        </w:rPr>
        <w:t>рархичная  структура управления аграрным производством непосредс</w:t>
      </w:r>
      <w:r w:rsidRPr="009848EB">
        <w:rPr>
          <w:rFonts w:ascii="Times New Roman" w:hAnsi="Times New Roman"/>
          <w:sz w:val="28"/>
          <w:szCs w:val="28"/>
        </w:rPr>
        <w:t>т</w:t>
      </w:r>
      <w:r w:rsidRPr="009848EB">
        <w:rPr>
          <w:rFonts w:ascii="Times New Roman" w:hAnsi="Times New Roman"/>
          <w:sz w:val="28"/>
          <w:szCs w:val="28"/>
        </w:rPr>
        <w:t>венно самим собственником. При этом деловые навыки руководителя, он же является одновременно и собственником нового дела,</w:t>
      </w:r>
      <w:r>
        <w:rPr>
          <w:rFonts w:ascii="Times New Roman" w:hAnsi="Times New Roman"/>
          <w:sz w:val="28"/>
          <w:szCs w:val="28"/>
        </w:rPr>
        <w:t xml:space="preserve"> </w:t>
      </w:r>
      <w:r w:rsidRPr="009848EB">
        <w:rPr>
          <w:rFonts w:ascii="Times New Roman" w:hAnsi="Times New Roman"/>
          <w:sz w:val="28"/>
          <w:szCs w:val="28"/>
        </w:rPr>
        <w:t>стали опред</w:t>
      </w:r>
      <w:r w:rsidRPr="009848EB">
        <w:rPr>
          <w:rFonts w:ascii="Times New Roman" w:hAnsi="Times New Roman"/>
          <w:sz w:val="28"/>
          <w:szCs w:val="28"/>
        </w:rPr>
        <w:t>е</w:t>
      </w:r>
      <w:r w:rsidRPr="009848EB">
        <w:rPr>
          <w:rFonts w:ascii="Times New Roman" w:hAnsi="Times New Roman"/>
          <w:sz w:val="28"/>
          <w:szCs w:val="28"/>
        </w:rPr>
        <w:t>ляющим фактором стратегии</w:t>
      </w:r>
      <w:r>
        <w:rPr>
          <w:rFonts w:ascii="Times New Roman" w:hAnsi="Times New Roman"/>
          <w:sz w:val="28"/>
          <w:szCs w:val="28"/>
        </w:rPr>
        <w:t xml:space="preserve"> </w:t>
      </w:r>
      <w:r w:rsidRPr="009848EB">
        <w:rPr>
          <w:rFonts w:ascii="Times New Roman" w:hAnsi="Times New Roman"/>
          <w:sz w:val="28"/>
          <w:szCs w:val="28"/>
        </w:rPr>
        <w:t>развития</w:t>
      </w:r>
      <w:r>
        <w:rPr>
          <w:rFonts w:ascii="Times New Roman" w:hAnsi="Times New Roman"/>
          <w:sz w:val="28"/>
          <w:szCs w:val="28"/>
        </w:rPr>
        <w:t xml:space="preserve"> </w:t>
      </w:r>
      <w:r w:rsidRPr="009848EB">
        <w:rPr>
          <w:rFonts w:ascii="Times New Roman" w:hAnsi="Times New Roman"/>
          <w:sz w:val="28"/>
          <w:szCs w:val="28"/>
        </w:rPr>
        <w:t>малых производств</w:t>
      </w:r>
      <w:r>
        <w:rPr>
          <w:rFonts w:ascii="Times New Roman" w:hAnsi="Times New Roman"/>
          <w:sz w:val="28"/>
          <w:szCs w:val="28"/>
        </w:rPr>
        <w:t xml:space="preserve"> </w:t>
      </w:r>
      <w:r w:rsidRPr="00744274">
        <w:rPr>
          <w:rFonts w:ascii="Times New Roman" w:hAnsi="Times New Roman"/>
          <w:sz w:val="28"/>
          <w:szCs w:val="28"/>
        </w:rPr>
        <w:t>[7</w:t>
      </w:r>
      <w:r>
        <w:rPr>
          <w:rFonts w:ascii="Times New Roman" w:hAnsi="Times New Roman"/>
          <w:sz w:val="28"/>
          <w:szCs w:val="28"/>
        </w:rPr>
        <w:t xml:space="preserve">; </w:t>
      </w:r>
      <w:r w:rsidRPr="00744274">
        <w:rPr>
          <w:rFonts w:ascii="Times New Roman" w:hAnsi="Times New Roman"/>
          <w:sz w:val="28"/>
          <w:szCs w:val="28"/>
        </w:rPr>
        <w:t>11]</w:t>
      </w:r>
      <w:r w:rsidRPr="009848EB">
        <w:rPr>
          <w:rFonts w:ascii="Times New Roman" w:hAnsi="Times New Roman"/>
          <w:sz w:val="28"/>
          <w:szCs w:val="28"/>
        </w:rPr>
        <w:t>.</w:t>
      </w:r>
    </w:p>
    <w:p w:rsidR="008A0B62" w:rsidRPr="009848EB" w:rsidRDefault="008A0B62" w:rsidP="00B86E22">
      <w:pPr>
        <w:spacing w:after="0" w:line="360" w:lineRule="auto"/>
        <w:ind w:firstLine="720"/>
        <w:jc w:val="both"/>
        <w:rPr>
          <w:rFonts w:ascii="Times New Roman" w:hAnsi="Times New Roman"/>
          <w:sz w:val="28"/>
          <w:szCs w:val="28"/>
        </w:rPr>
      </w:pPr>
      <w:r w:rsidRPr="009848EB">
        <w:rPr>
          <w:rFonts w:ascii="Times New Roman" w:hAnsi="Times New Roman"/>
          <w:sz w:val="28"/>
          <w:szCs w:val="28"/>
        </w:rPr>
        <w:t>Небольшие размеры деятельности</w:t>
      </w:r>
      <w:r>
        <w:rPr>
          <w:rFonts w:ascii="Times New Roman" w:hAnsi="Times New Roman"/>
          <w:sz w:val="28"/>
          <w:szCs w:val="28"/>
        </w:rPr>
        <w:t xml:space="preserve"> </w:t>
      </w:r>
      <w:r w:rsidRPr="009848EB">
        <w:rPr>
          <w:rFonts w:ascii="Times New Roman" w:hAnsi="Times New Roman"/>
          <w:sz w:val="28"/>
          <w:szCs w:val="28"/>
        </w:rPr>
        <w:t>малые аграрных форм формируют малы</w:t>
      </w:r>
      <w:r>
        <w:rPr>
          <w:rFonts w:ascii="Times New Roman" w:hAnsi="Times New Roman"/>
          <w:sz w:val="28"/>
          <w:szCs w:val="28"/>
        </w:rPr>
        <w:t xml:space="preserve"> </w:t>
      </w:r>
      <w:r w:rsidRPr="009848EB">
        <w:rPr>
          <w:rFonts w:ascii="Times New Roman" w:hAnsi="Times New Roman"/>
          <w:sz w:val="28"/>
          <w:szCs w:val="28"/>
        </w:rPr>
        <w:t>по объему финансовые результаты, поэтому им важно постоянно с</w:t>
      </w:r>
      <w:r w:rsidRPr="009848EB">
        <w:rPr>
          <w:rFonts w:ascii="Times New Roman" w:hAnsi="Times New Roman"/>
          <w:sz w:val="28"/>
          <w:szCs w:val="28"/>
        </w:rPr>
        <w:t>о</w:t>
      </w:r>
      <w:r w:rsidRPr="009848EB">
        <w:rPr>
          <w:rFonts w:ascii="Times New Roman" w:hAnsi="Times New Roman"/>
          <w:sz w:val="28"/>
          <w:szCs w:val="28"/>
        </w:rPr>
        <w:t>хранять достаточную устойчивость своего хозяйствования. В этой связи большую роль играют устойчивые отношения с целевыми контрагентами  путем укрепления взаимоотношений. Политика навязывания текущих взаимоотношений, как показывает практика, встречает сопротивление уч</w:t>
      </w:r>
      <w:r w:rsidRPr="009848EB">
        <w:rPr>
          <w:rFonts w:ascii="Times New Roman" w:hAnsi="Times New Roman"/>
          <w:sz w:val="28"/>
          <w:szCs w:val="28"/>
        </w:rPr>
        <w:t>а</w:t>
      </w:r>
      <w:r w:rsidRPr="009848EB">
        <w:rPr>
          <w:rFonts w:ascii="Times New Roman" w:hAnsi="Times New Roman"/>
          <w:sz w:val="28"/>
          <w:szCs w:val="28"/>
        </w:rPr>
        <w:t>стников и ведет к разрыву партнерских связей.</w:t>
      </w:r>
      <w:r>
        <w:rPr>
          <w:rFonts w:ascii="Times New Roman" w:hAnsi="Times New Roman"/>
          <w:sz w:val="28"/>
          <w:szCs w:val="28"/>
        </w:rPr>
        <w:t xml:space="preserve"> </w:t>
      </w:r>
      <w:r w:rsidRPr="009848EB">
        <w:rPr>
          <w:rFonts w:ascii="Times New Roman" w:hAnsi="Times New Roman"/>
          <w:sz w:val="28"/>
          <w:szCs w:val="28"/>
        </w:rPr>
        <w:t>Отличительной особенн</w:t>
      </w:r>
      <w:r w:rsidRPr="009848EB">
        <w:rPr>
          <w:rFonts w:ascii="Times New Roman" w:hAnsi="Times New Roman"/>
          <w:sz w:val="28"/>
          <w:szCs w:val="28"/>
        </w:rPr>
        <w:t>о</w:t>
      </w:r>
      <w:r w:rsidRPr="009848EB">
        <w:rPr>
          <w:rFonts w:ascii="Times New Roman" w:hAnsi="Times New Roman"/>
          <w:sz w:val="28"/>
          <w:szCs w:val="28"/>
        </w:rPr>
        <w:t>стью малого хозяйствования является индивидуализация</w:t>
      </w:r>
      <w:r>
        <w:rPr>
          <w:rFonts w:ascii="Times New Roman" w:hAnsi="Times New Roman"/>
          <w:sz w:val="28"/>
          <w:szCs w:val="28"/>
        </w:rPr>
        <w:t xml:space="preserve"> </w:t>
      </w:r>
      <w:r w:rsidRPr="009848EB">
        <w:rPr>
          <w:rFonts w:ascii="Times New Roman" w:hAnsi="Times New Roman"/>
          <w:sz w:val="28"/>
          <w:szCs w:val="28"/>
        </w:rPr>
        <w:t>взаимоотнош</w:t>
      </w:r>
      <w:r w:rsidRPr="009848EB">
        <w:rPr>
          <w:rFonts w:ascii="Times New Roman" w:hAnsi="Times New Roman"/>
          <w:sz w:val="28"/>
          <w:szCs w:val="28"/>
        </w:rPr>
        <w:t>е</w:t>
      </w:r>
      <w:r w:rsidRPr="009848EB">
        <w:rPr>
          <w:rFonts w:ascii="Times New Roman" w:hAnsi="Times New Roman"/>
          <w:sz w:val="28"/>
          <w:szCs w:val="28"/>
        </w:rPr>
        <w:t xml:space="preserve">ний, возможность «приблизить» свою продукцию, услугу к отдельному конкретному потребителю. </w:t>
      </w:r>
    </w:p>
    <w:p w:rsidR="008A0B62" w:rsidRPr="009848EB" w:rsidRDefault="008A0B62" w:rsidP="00B86E22">
      <w:pPr>
        <w:spacing w:after="0" w:line="360" w:lineRule="auto"/>
        <w:ind w:firstLine="720"/>
        <w:jc w:val="both"/>
        <w:rPr>
          <w:rFonts w:ascii="Times New Roman" w:hAnsi="Times New Roman"/>
          <w:sz w:val="28"/>
          <w:szCs w:val="28"/>
        </w:rPr>
      </w:pPr>
      <w:r w:rsidRPr="009848EB">
        <w:rPr>
          <w:rFonts w:ascii="Times New Roman" w:hAnsi="Times New Roman"/>
          <w:sz w:val="28"/>
          <w:szCs w:val="28"/>
        </w:rPr>
        <w:t>Таким образом, малое сельское хозяйствование способно создавать особую дополнительную, индивидуальную для конкретного потребителя ценность. Для МАФХ велико значение необходимости реализации ко</w:t>
      </w:r>
      <w:r w:rsidRPr="009848EB">
        <w:rPr>
          <w:rFonts w:ascii="Times New Roman" w:hAnsi="Times New Roman"/>
          <w:sz w:val="28"/>
          <w:szCs w:val="28"/>
        </w:rPr>
        <w:t>н</w:t>
      </w:r>
      <w:r w:rsidRPr="009848EB">
        <w:rPr>
          <w:rFonts w:ascii="Times New Roman" w:hAnsi="Times New Roman"/>
          <w:sz w:val="28"/>
          <w:szCs w:val="28"/>
        </w:rPr>
        <w:t>цепции взаимоотношений с учетом особенностей малого аграрного бизн</w:t>
      </w:r>
      <w:r w:rsidRPr="009848EB">
        <w:rPr>
          <w:rFonts w:ascii="Times New Roman" w:hAnsi="Times New Roman"/>
          <w:sz w:val="28"/>
          <w:szCs w:val="28"/>
        </w:rPr>
        <w:t>е</w:t>
      </w:r>
      <w:r w:rsidRPr="009848EB">
        <w:rPr>
          <w:rFonts w:ascii="Times New Roman" w:hAnsi="Times New Roman"/>
          <w:sz w:val="28"/>
          <w:szCs w:val="28"/>
        </w:rPr>
        <w:t xml:space="preserve">са,  вне зависимости от текущего статуса бизнес-партнеров.  </w:t>
      </w:r>
    </w:p>
    <w:p w:rsidR="008A0B62" w:rsidRPr="009848EB" w:rsidRDefault="008A0B62" w:rsidP="00B86E22">
      <w:pPr>
        <w:spacing w:after="0" w:line="360" w:lineRule="auto"/>
        <w:ind w:firstLine="708"/>
        <w:jc w:val="both"/>
        <w:rPr>
          <w:rFonts w:ascii="Times New Roman" w:hAnsi="Times New Roman"/>
          <w:sz w:val="28"/>
          <w:szCs w:val="28"/>
        </w:rPr>
      </w:pPr>
      <w:r w:rsidRPr="009848EB">
        <w:rPr>
          <w:rFonts w:ascii="Times New Roman" w:hAnsi="Times New Roman"/>
          <w:sz w:val="28"/>
          <w:szCs w:val="28"/>
        </w:rPr>
        <w:t>Мы также рекомендуем и дальше совершенствовать политику гос</w:t>
      </w:r>
      <w:r w:rsidRPr="009848EB">
        <w:rPr>
          <w:rFonts w:ascii="Times New Roman" w:hAnsi="Times New Roman"/>
          <w:sz w:val="28"/>
          <w:szCs w:val="28"/>
        </w:rPr>
        <w:t>у</w:t>
      </w:r>
      <w:r w:rsidRPr="009848EB">
        <w:rPr>
          <w:rFonts w:ascii="Times New Roman" w:hAnsi="Times New Roman"/>
          <w:sz w:val="28"/>
          <w:szCs w:val="28"/>
        </w:rPr>
        <w:t>дарственной поддержки в развитии малого хозяйствования с переходом на новую качественную ступень развития. В основу</w:t>
      </w:r>
      <w:r>
        <w:rPr>
          <w:rFonts w:ascii="Times New Roman" w:hAnsi="Times New Roman"/>
          <w:sz w:val="28"/>
          <w:szCs w:val="28"/>
        </w:rPr>
        <w:t xml:space="preserve"> </w:t>
      </w:r>
      <w:r w:rsidRPr="009848EB">
        <w:rPr>
          <w:rFonts w:ascii="Times New Roman" w:hAnsi="Times New Roman"/>
          <w:sz w:val="28"/>
          <w:szCs w:val="28"/>
        </w:rPr>
        <w:t>этого подхода следует положить набор рекомендаций по ускорению интеграции малого аграрного хозяйствования в контекст развития всей аграрной экономики на реги</w:t>
      </w:r>
      <w:r w:rsidRPr="009848EB">
        <w:rPr>
          <w:rFonts w:ascii="Times New Roman" w:hAnsi="Times New Roman"/>
          <w:sz w:val="28"/>
          <w:szCs w:val="28"/>
        </w:rPr>
        <w:t>о</w:t>
      </w:r>
      <w:r w:rsidRPr="009848EB">
        <w:rPr>
          <w:rFonts w:ascii="Times New Roman" w:hAnsi="Times New Roman"/>
          <w:sz w:val="28"/>
          <w:szCs w:val="28"/>
        </w:rPr>
        <w:t>нальном и федеральном уровнях.</w:t>
      </w:r>
    </w:p>
    <w:p w:rsidR="008A0B62" w:rsidRPr="009848EB" w:rsidRDefault="008A0B62" w:rsidP="00B86E22">
      <w:pPr>
        <w:pStyle w:val="NormalWeb"/>
        <w:tabs>
          <w:tab w:val="left" w:pos="0"/>
          <w:tab w:val="left" w:pos="1080"/>
        </w:tabs>
        <w:spacing w:before="0" w:beforeAutospacing="0" w:after="0" w:afterAutospacing="0" w:line="360" w:lineRule="auto"/>
        <w:ind w:firstLine="720"/>
        <w:jc w:val="both"/>
        <w:rPr>
          <w:sz w:val="28"/>
          <w:szCs w:val="28"/>
        </w:rPr>
      </w:pPr>
      <w:r w:rsidRPr="009848EB">
        <w:rPr>
          <w:sz w:val="28"/>
          <w:szCs w:val="28"/>
        </w:rPr>
        <w:t>В нашем исследовании предлагаются такие перспективные напра</w:t>
      </w:r>
      <w:r w:rsidRPr="009848EB">
        <w:rPr>
          <w:sz w:val="28"/>
          <w:szCs w:val="28"/>
        </w:rPr>
        <w:t>в</w:t>
      </w:r>
      <w:r w:rsidRPr="009848EB">
        <w:rPr>
          <w:sz w:val="28"/>
          <w:szCs w:val="28"/>
        </w:rPr>
        <w:t>ления формирования взаимоотношений как: 1) активизация развития о</w:t>
      </w:r>
      <w:r w:rsidRPr="009848EB">
        <w:rPr>
          <w:sz w:val="28"/>
          <w:szCs w:val="28"/>
        </w:rPr>
        <w:t>т</w:t>
      </w:r>
      <w:r w:rsidRPr="009848EB">
        <w:rPr>
          <w:sz w:val="28"/>
          <w:szCs w:val="28"/>
        </w:rPr>
        <w:t xml:space="preserve">ношений со структурами </w:t>
      </w:r>
      <w:r w:rsidRPr="009848EB">
        <w:rPr>
          <w:sz w:val="28"/>
          <w:szCs w:val="28"/>
          <w:lang w:val="en-US"/>
        </w:rPr>
        <w:t>IV</w:t>
      </w:r>
      <w:r w:rsidRPr="009848EB">
        <w:rPr>
          <w:sz w:val="28"/>
          <w:szCs w:val="28"/>
        </w:rPr>
        <w:t>сферы агропромышленного комплекса: ко</w:t>
      </w:r>
      <w:r w:rsidRPr="009848EB">
        <w:rPr>
          <w:sz w:val="28"/>
          <w:szCs w:val="28"/>
        </w:rPr>
        <w:t>н</w:t>
      </w:r>
      <w:r w:rsidRPr="009848EB">
        <w:rPr>
          <w:sz w:val="28"/>
          <w:szCs w:val="28"/>
        </w:rPr>
        <w:t>сультационными, исследовательскими, образовательными, финансовыми, информационными и другими службами для укрепления функций малых форм</w:t>
      </w:r>
      <w:r>
        <w:rPr>
          <w:sz w:val="28"/>
          <w:szCs w:val="28"/>
        </w:rPr>
        <w:t xml:space="preserve"> </w:t>
      </w:r>
      <w:r w:rsidRPr="009848EB">
        <w:rPr>
          <w:sz w:val="28"/>
          <w:szCs w:val="28"/>
        </w:rPr>
        <w:t>хозяйствования; 2) облегчение доступа к инвестиционным источн</w:t>
      </w:r>
      <w:r w:rsidRPr="009848EB">
        <w:rPr>
          <w:sz w:val="28"/>
          <w:szCs w:val="28"/>
        </w:rPr>
        <w:t>и</w:t>
      </w:r>
      <w:r w:rsidRPr="009848EB">
        <w:rPr>
          <w:sz w:val="28"/>
          <w:szCs w:val="28"/>
        </w:rPr>
        <w:t>ков за счет частно-партнерского кооперирования по залоговым и другим возможностям малых аграрных форм хозяйствования; 3) создание сети специализированных структур по обеспечению консультационной, инфо</w:t>
      </w:r>
      <w:r w:rsidRPr="009848EB">
        <w:rPr>
          <w:sz w:val="28"/>
          <w:szCs w:val="28"/>
        </w:rPr>
        <w:t>р</w:t>
      </w:r>
      <w:r w:rsidRPr="009848EB">
        <w:rPr>
          <w:sz w:val="28"/>
          <w:szCs w:val="28"/>
        </w:rPr>
        <w:t>мационной, образовательной инфраструктуры и иных сервисных потре</w:t>
      </w:r>
      <w:r w:rsidRPr="009848EB">
        <w:rPr>
          <w:sz w:val="28"/>
          <w:szCs w:val="28"/>
        </w:rPr>
        <w:t>б</w:t>
      </w:r>
      <w:r w:rsidRPr="009848EB">
        <w:rPr>
          <w:sz w:val="28"/>
          <w:szCs w:val="28"/>
        </w:rPr>
        <w:t>ностей субъектов МАФХ; 4) организация сетевых коммуникационных св</w:t>
      </w:r>
      <w:r w:rsidRPr="009848EB">
        <w:rPr>
          <w:sz w:val="28"/>
          <w:szCs w:val="28"/>
        </w:rPr>
        <w:t>я</w:t>
      </w:r>
      <w:r w:rsidRPr="009848EB">
        <w:rPr>
          <w:sz w:val="28"/>
          <w:szCs w:val="28"/>
        </w:rPr>
        <w:t>зей между</w:t>
      </w:r>
      <w:r>
        <w:rPr>
          <w:sz w:val="28"/>
          <w:szCs w:val="28"/>
        </w:rPr>
        <w:t xml:space="preserve"> </w:t>
      </w:r>
      <w:r w:rsidRPr="009848EB">
        <w:rPr>
          <w:sz w:val="28"/>
          <w:szCs w:val="28"/>
        </w:rPr>
        <w:t>хозяйствами</w:t>
      </w:r>
      <w:r>
        <w:rPr>
          <w:sz w:val="28"/>
          <w:szCs w:val="28"/>
        </w:rPr>
        <w:t xml:space="preserve"> </w:t>
      </w:r>
      <w:r w:rsidRPr="009848EB">
        <w:rPr>
          <w:sz w:val="28"/>
          <w:szCs w:val="28"/>
        </w:rPr>
        <w:t>малого и среднего предпринимательства для с</w:t>
      </w:r>
      <w:r w:rsidRPr="009848EB">
        <w:rPr>
          <w:sz w:val="28"/>
          <w:szCs w:val="28"/>
        </w:rPr>
        <w:t>о</w:t>
      </w:r>
      <w:r w:rsidRPr="009848EB">
        <w:rPr>
          <w:sz w:val="28"/>
          <w:szCs w:val="28"/>
        </w:rPr>
        <w:t>вместного использования ресурсного потенциала, укрепления снабженч</w:t>
      </w:r>
      <w:r w:rsidRPr="009848EB">
        <w:rPr>
          <w:sz w:val="28"/>
          <w:szCs w:val="28"/>
        </w:rPr>
        <w:t>е</w:t>
      </w:r>
      <w:r w:rsidRPr="009848EB">
        <w:rPr>
          <w:sz w:val="28"/>
          <w:szCs w:val="28"/>
        </w:rPr>
        <w:t>ских, производственных и маркетинговых позиций участников кооперации на местных и региональных рынках; 5) повышение квалификационного уровня  кадрового состава малых аграрных форм хозяйствования через обучение, кооперирование, обмен опытом;</w:t>
      </w:r>
    </w:p>
    <w:p w:rsidR="008A0B62" w:rsidRPr="009848EB" w:rsidRDefault="008A0B62" w:rsidP="00B86E22">
      <w:pPr>
        <w:pStyle w:val="NormalWeb"/>
        <w:tabs>
          <w:tab w:val="left" w:pos="0"/>
          <w:tab w:val="left" w:pos="1080"/>
        </w:tabs>
        <w:spacing w:before="0" w:beforeAutospacing="0" w:after="0" w:afterAutospacing="0" w:line="360" w:lineRule="auto"/>
        <w:jc w:val="both"/>
        <w:rPr>
          <w:sz w:val="28"/>
          <w:szCs w:val="28"/>
        </w:rPr>
      </w:pPr>
      <w:r w:rsidRPr="009848EB">
        <w:rPr>
          <w:sz w:val="28"/>
          <w:szCs w:val="28"/>
        </w:rPr>
        <w:t xml:space="preserve">6) кооперирование усилий МАФХ по освоению проектов переработки, хранения, реализации произведенной продукции и другое. </w:t>
      </w:r>
    </w:p>
    <w:p w:rsidR="008A0B62" w:rsidRPr="009848EB" w:rsidRDefault="008A0B62" w:rsidP="00B86E22">
      <w:pPr>
        <w:pStyle w:val="NormalWeb"/>
        <w:tabs>
          <w:tab w:val="left" w:pos="0"/>
          <w:tab w:val="left" w:pos="1080"/>
        </w:tabs>
        <w:spacing w:before="0" w:beforeAutospacing="0" w:after="0" w:afterAutospacing="0" w:line="360" w:lineRule="auto"/>
        <w:ind w:firstLine="720"/>
        <w:jc w:val="both"/>
        <w:rPr>
          <w:sz w:val="28"/>
          <w:szCs w:val="28"/>
        </w:rPr>
      </w:pPr>
      <w:r w:rsidRPr="009848EB">
        <w:rPr>
          <w:sz w:val="28"/>
          <w:szCs w:val="28"/>
        </w:rPr>
        <w:t>Кроме того, результаты исследования рекомендуется использовать для подготовки региональных программ поддержки</w:t>
      </w:r>
      <w:r>
        <w:rPr>
          <w:sz w:val="28"/>
          <w:szCs w:val="28"/>
        </w:rPr>
        <w:t xml:space="preserve"> </w:t>
      </w:r>
      <w:r w:rsidRPr="009848EB">
        <w:rPr>
          <w:sz w:val="28"/>
          <w:szCs w:val="28"/>
        </w:rPr>
        <w:t>малых аграрных форм хозяйствования. Реализация предложенных мероприятий будет способс</w:t>
      </w:r>
      <w:r w:rsidRPr="009848EB">
        <w:rPr>
          <w:sz w:val="28"/>
          <w:szCs w:val="28"/>
        </w:rPr>
        <w:t>т</w:t>
      </w:r>
      <w:r w:rsidRPr="009848EB">
        <w:rPr>
          <w:sz w:val="28"/>
          <w:szCs w:val="28"/>
        </w:rPr>
        <w:t>вовать созданию новых малых хозяйств, устойчивой и эффективной работе в долгосрочном периоде.</w:t>
      </w:r>
    </w:p>
    <w:p w:rsidR="008A0B62" w:rsidRPr="009848EB" w:rsidRDefault="008A0B62" w:rsidP="00B86E22">
      <w:pPr>
        <w:spacing w:after="0" w:line="360" w:lineRule="auto"/>
        <w:ind w:firstLine="709"/>
        <w:jc w:val="both"/>
        <w:rPr>
          <w:rFonts w:ascii="Times New Roman" w:hAnsi="Times New Roman"/>
          <w:sz w:val="28"/>
          <w:szCs w:val="28"/>
        </w:rPr>
      </w:pPr>
      <w:r w:rsidRPr="009848EB">
        <w:rPr>
          <w:rFonts w:ascii="Times New Roman" w:hAnsi="Times New Roman"/>
          <w:sz w:val="28"/>
          <w:szCs w:val="28"/>
        </w:rPr>
        <w:t>По нашему мнению для обеспечения динамичного развития сектора малого хозяйствования следует использовать  практику налоговых каникул на периоды начала, становления, роста, освоения инновационных прое</w:t>
      </w:r>
      <w:r w:rsidRPr="009848EB">
        <w:rPr>
          <w:rFonts w:ascii="Times New Roman" w:hAnsi="Times New Roman"/>
          <w:sz w:val="28"/>
          <w:szCs w:val="28"/>
        </w:rPr>
        <w:t>к</w:t>
      </w:r>
      <w:r w:rsidRPr="009848EB">
        <w:rPr>
          <w:rFonts w:ascii="Times New Roman" w:hAnsi="Times New Roman"/>
          <w:sz w:val="28"/>
          <w:szCs w:val="28"/>
        </w:rPr>
        <w:t>тов.</w:t>
      </w:r>
      <w:r>
        <w:rPr>
          <w:rFonts w:ascii="Times New Roman" w:hAnsi="Times New Roman"/>
          <w:sz w:val="28"/>
          <w:szCs w:val="28"/>
        </w:rPr>
        <w:t xml:space="preserve"> </w:t>
      </w:r>
      <w:r w:rsidRPr="009848EB">
        <w:rPr>
          <w:rFonts w:ascii="Times New Roman" w:hAnsi="Times New Roman"/>
          <w:sz w:val="28"/>
          <w:szCs w:val="28"/>
        </w:rPr>
        <w:t>С учетом важной социальной значимости участникам малых аграрных форм хозяйствования достаточно иметь только патент и не заниматься ф</w:t>
      </w:r>
      <w:r w:rsidRPr="009848EB">
        <w:rPr>
          <w:rFonts w:ascii="Times New Roman" w:hAnsi="Times New Roman"/>
          <w:sz w:val="28"/>
          <w:szCs w:val="28"/>
        </w:rPr>
        <w:t>и</w:t>
      </w:r>
      <w:r w:rsidRPr="009848EB">
        <w:rPr>
          <w:rFonts w:ascii="Times New Roman" w:hAnsi="Times New Roman"/>
          <w:sz w:val="28"/>
          <w:szCs w:val="28"/>
        </w:rPr>
        <w:t>нансовой отчетностью. А в малонаселенной сельской местности, особенно в пограничных территориях налоги МАФХ следует отменить, отдельно доплачивать им за ведение деловой активности и охрану земельных терр</w:t>
      </w:r>
      <w:r w:rsidRPr="009848EB">
        <w:rPr>
          <w:rFonts w:ascii="Times New Roman" w:hAnsi="Times New Roman"/>
          <w:sz w:val="28"/>
          <w:szCs w:val="28"/>
        </w:rPr>
        <w:t>и</w:t>
      </w:r>
      <w:r w:rsidRPr="009848EB">
        <w:rPr>
          <w:rFonts w:ascii="Times New Roman" w:hAnsi="Times New Roman"/>
          <w:sz w:val="28"/>
          <w:szCs w:val="28"/>
        </w:rPr>
        <w:t>торий из госбюджета. Это снизит фактор лишнего администрирования, п</w:t>
      </w:r>
      <w:r w:rsidRPr="009848EB">
        <w:rPr>
          <w:rFonts w:ascii="Times New Roman" w:hAnsi="Times New Roman"/>
          <w:sz w:val="28"/>
          <w:szCs w:val="28"/>
        </w:rPr>
        <w:t>о</w:t>
      </w:r>
      <w:r w:rsidRPr="009848EB">
        <w:rPr>
          <w:rFonts w:ascii="Times New Roman" w:hAnsi="Times New Roman"/>
          <w:sz w:val="28"/>
          <w:szCs w:val="28"/>
        </w:rPr>
        <w:t>высит самостоятельность и эффективность малых аграрных форм хозяйс</w:t>
      </w:r>
      <w:r w:rsidRPr="009848EB">
        <w:rPr>
          <w:rFonts w:ascii="Times New Roman" w:hAnsi="Times New Roman"/>
          <w:sz w:val="28"/>
          <w:szCs w:val="28"/>
        </w:rPr>
        <w:t>т</w:t>
      </w:r>
      <w:r w:rsidRPr="009848EB">
        <w:rPr>
          <w:rFonts w:ascii="Times New Roman" w:hAnsi="Times New Roman"/>
          <w:sz w:val="28"/>
          <w:szCs w:val="28"/>
        </w:rPr>
        <w:t>вования.</w:t>
      </w:r>
    </w:p>
    <w:p w:rsidR="008A0B62" w:rsidRPr="00174266" w:rsidRDefault="008A0B62" w:rsidP="003741E9">
      <w:pPr>
        <w:spacing w:after="0" w:line="240" w:lineRule="auto"/>
        <w:contextualSpacing/>
        <w:rPr>
          <w:rFonts w:ascii="Times New Roman" w:hAnsi="Times New Roman"/>
          <w:b/>
          <w:sz w:val="24"/>
          <w:szCs w:val="24"/>
        </w:rPr>
      </w:pPr>
      <w:r w:rsidRPr="00174266">
        <w:rPr>
          <w:rFonts w:ascii="Times New Roman" w:hAnsi="Times New Roman"/>
          <w:b/>
          <w:sz w:val="24"/>
          <w:szCs w:val="24"/>
        </w:rPr>
        <w:t>Литература</w:t>
      </w:r>
    </w:p>
    <w:p w:rsidR="008A0B62" w:rsidRPr="003741E9" w:rsidRDefault="008A0B62" w:rsidP="003741E9">
      <w:pPr>
        <w:spacing w:after="0" w:line="240" w:lineRule="auto"/>
        <w:rPr>
          <w:rFonts w:ascii="Times New Roman" w:hAnsi="Times New Roman"/>
          <w:sz w:val="24"/>
          <w:szCs w:val="24"/>
        </w:rPr>
      </w:pPr>
    </w:p>
    <w:p w:rsidR="008A0B62" w:rsidRPr="00A7497C" w:rsidRDefault="008A0B62" w:rsidP="00A7497C">
      <w:pPr>
        <w:pStyle w:val="ListParagraph"/>
        <w:numPr>
          <w:ilvl w:val="0"/>
          <w:numId w:val="17"/>
        </w:numPr>
        <w:tabs>
          <w:tab w:val="left" w:pos="0"/>
          <w:tab w:val="left" w:pos="851"/>
        </w:tabs>
        <w:spacing w:after="0" w:line="240" w:lineRule="auto"/>
        <w:ind w:left="0" w:firstLine="567"/>
        <w:rPr>
          <w:rFonts w:ascii="Times New Roman" w:hAnsi="Times New Roman"/>
          <w:i/>
          <w:sz w:val="24"/>
          <w:szCs w:val="24"/>
        </w:rPr>
      </w:pPr>
      <w:r w:rsidRPr="00A7497C">
        <w:rPr>
          <w:rFonts w:ascii="Times New Roman" w:hAnsi="Times New Roman"/>
          <w:sz w:val="24"/>
          <w:szCs w:val="24"/>
        </w:rPr>
        <w:t>Гайдук В.И.  Российская экономическая модель: содержание и структура / В.И. Гайдук, Е.Н. Белкина и др. // Коллективная монография  под общей редакцией д.э.н., профессора В.И. Гайдука, д.э.н., профессора А.В. Бузгалина. – Краснодар: КубГАУ, 2012.</w:t>
      </w:r>
    </w:p>
    <w:p w:rsidR="008A0B62" w:rsidRPr="00A7497C" w:rsidRDefault="008A0B62" w:rsidP="00A7497C">
      <w:pPr>
        <w:pStyle w:val="ListParagraph"/>
        <w:numPr>
          <w:ilvl w:val="0"/>
          <w:numId w:val="17"/>
        </w:numPr>
        <w:tabs>
          <w:tab w:val="left" w:pos="0"/>
          <w:tab w:val="left" w:pos="851"/>
        </w:tabs>
        <w:spacing w:after="0" w:line="240" w:lineRule="auto"/>
        <w:ind w:left="0" w:firstLine="567"/>
        <w:rPr>
          <w:rFonts w:ascii="Times New Roman" w:hAnsi="Times New Roman"/>
          <w:i/>
          <w:sz w:val="24"/>
          <w:szCs w:val="24"/>
        </w:rPr>
      </w:pPr>
      <w:r w:rsidRPr="00A7497C">
        <w:rPr>
          <w:rFonts w:ascii="Times New Roman" w:hAnsi="Times New Roman"/>
          <w:sz w:val="24"/>
          <w:szCs w:val="24"/>
        </w:rPr>
        <w:t>Иванова  И.Г. Повышение финансовой устойчивости отраслевого производства  / И.Г. Иванова,  А.А. Тубалец // Актуальные проблемы развития хозяйствующих суб</w:t>
      </w:r>
      <w:r w:rsidRPr="00A7497C">
        <w:rPr>
          <w:rFonts w:ascii="Times New Roman" w:hAnsi="Times New Roman"/>
          <w:sz w:val="24"/>
          <w:szCs w:val="24"/>
        </w:rPr>
        <w:t>ъ</w:t>
      </w:r>
      <w:r w:rsidRPr="00A7497C">
        <w:rPr>
          <w:rFonts w:ascii="Times New Roman" w:hAnsi="Times New Roman"/>
          <w:sz w:val="24"/>
          <w:szCs w:val="24"/>
        </w:rPr>
        <w:t xml:space="preserve">ектов, территорий и систем регионального и муниципального управления материалы Х международной научно-практической конференции. – Курск, 2015. – С. 397-400.  </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Папахчян И.А. Развитие </w:t>
      </w:r>
      <w:hyperlink r:id="rId10" w:history="1">
        <w:r w:rsidRPr="00A7497C">
          <w:rPr>
            <w:rStyle w:val="Hyperlink"/>
            <w:rFonts w:ascii="Times New Roman" w:hAnsi="Times New Roman"/>
            <w:color w:val="auto"/>
            <w:sz w:val="24"/>
            <w:szCs w:val="24"/>
            <w:u w:val="none"/>
          </w:rPr>
          <w:t>региональной аграрной экономики и роль малого х</w:t>
        </w:r>
        <w:r w:rsidRPr="00A7497C">
          <w:rPr>
            <w:rStyle w:val="Hyperlink"/>
            <w:rFonts w:ascii="Times New Roman" w:hAnsi="Times New Roman"/>
            <w:color w:val="auto"/>
            <w:sz w:val="24"/>
            <w:szCs w:val="24"/>
            <w:u w:val="none"/>
          </w:rPr>
          <w:t>о</w:t>
        </w:r>
        <w:r w:rsidRPr="00A7497C">
          <w:rPr>
            <w:rStyle w:val="Hyperlink"/>
            <w:rFonts w:ascii="Times New Roman" w:hAnsi="Times New Roman"/>
            <w:color w:val="auto"/>
            <w:sz w:val="24"/>
            <w:szCs w:val="24"/>
            <w:u w:val="none"/>
          </w:rPr>
          <w:t>зяйствования</w:t>
        </w:r>
      </w:hyperlink>
      <w:r w:rsidRPr="00A7497C">
        <w:rPr>
          <w:rFonts w:ascii="Times New Roman" w:hAnsi="Times New Roman"/>
          <w:sz w:val="24"/>
          <w:szCs w:val="24"/>
        </w:rPr>
        <w:t xml:space="preserve"> /  И.А. Папахчян, А.В.Толмачев, Лисовская Р.Н. //  </w:t>
      </w:r>
      <w:hyperlink r:id="rId11" w:history="1">
        <w:r w:rsidRPr="00A7497C">
          <w:rPr>
            <w:rStyle w:val="Hyperlink"/>
            <w:rFonts w:ascii="Times New Roman" w:hAnsi="Times New Roman"/>
            <w:color w:val="auto"/>
            <w:sz w:val="24"/>
            <w:szCs w:val="24"/>
            <w:u w:val="none"/>
          </w:rPr>
          <w:t>Политематический с</w:t>
        </w:r>
        <w:r w:rsidRPr="00A7497C">
          <w:rPr>
            <w:rStyle w:val="Hyperlink"/>
            <w:rFonts w:ascii="Times New Roman" w:hAnsi="Times New Roman"/>
            <w:color w:val="auto"/>
            <w:sz w:val="24"/>
            <w:szCs w:val="24"/>
            <w:u w:val="none"/>
          </w:rPr>
          <w:t>е</w:t>
        </w:r>
        <w:r w:rsidRPr="00A7497C">
          <w:rPr>
            <w:rStyle w:val="Hyperlink"/>
            <w:rFonts w:ascii="Times New Roman" w:hAnsi="Times New Roman"/>
            <w:color w:val="auto"/>
            <w:sz w:val="24"/>
            <w:szCs w:val="24"/>
            <w:u w:val="none"/>
          </w:rPr>
          <w:t>тевой электронный научный журнал</w:t>
        </w:r>
        <w:r w:rsidRPr="00A7497C">
          <w:rPr>
            <w:rStyle w:val="Hyperlink"/>
            <w:rFonts w:ascii="Times New Roman" w:hAnsi="Times New Roman"/>
            <w:b/>
            <w:i/>
            <w:color w:val="auto"/>
            <w:sz w:val="24"/>
            <w:szCs w:val="24"/>
            <w:u w:val="none"/>
          </w:rPr>
          <w:t xml:space="preserve"> </w:t>
        </w:r>
        <w:r w:rsidRPr="00A7497C">
          <w:rPr>
            <w:rStyle w:val="Hyperlink"/>
            <w:rFonts w:ascii="Times New Roman" w:hAnsi="Times New Roman"/>
            <w:color w:val="auto"/>
            <w:sz w:val="24"/>
            <w:szCs w:val="24"/>
            <w:u w:val="none"/>
          </w:rPr>
          <w:t>Кубанского государственного аграрного униве</w:t>
        </w:r>
        <w:r w:rsidRPr="00A7497C">
          <w:rPr>
            <w:rStyle w:val="Hyperlink"/>
            <w:rFonts w:ascii="Times New Roman" w:hAnsi="Times New Roman"/>
            <w:color w:val="auto"/>
            <w:sz w:val="24"/>
            <w:szCs w:val="24"/>
            <w:u w:val="none"/>
          </w:rPr>
          <w:t>р</w:t>
        </w:r>
        <w:r w:rsidRPr="00A7497C">
          <w:rPr>
            <w:rStyle w:val="Hyperlink"/>
            <w:rFonts w:ascii="Times New Roman" w:hAnsi="Times New Roman"/>
            <w:color w:val="auto"/>
            <w:sz w:val="24"/>
            <w:szCs w:val="24"/>
            <w:u w:val="none"/>
          </w:rPr>
          <w:t>ситета</w:t>
        </w:r>
      </w:hyperlink>
      <w:r w:rsidRPr="00A7497C">
        <w:rPr>
          <w:rFonts w:ascii="Times New Roman" w:hAnsi="Times New Roman"/>
          <w:sz w:val="24"/>
          <w:szCs w:val="24"/>
        </w:rPr>
        <w:t xml:space="preserve">. 2015. – </w:t>
      </w:r>
      <w:hyperlink r:id="rId12" w:history="1">
        <w:r w:rsidRPr="00A7497C">
          <w:rPr>
            <w:rStyle w:val="Hyperlink"/>
            <w:rFonts w:ascii="Times New Roman" w:hAnsi="Times New Roman"/>
            <w:color w:val="auto"/>
            <w:sz w:val="24"/>
            <w:szCs w:val="24"/>
            <w:u w:val="none"/>
          </w:rPr>
          <w:t>№ 111</w:t>
        </w:r>
      </w:hyperlink>
      <w:r w:rsidRPr="00A7497C">
        <w:rPr>
          <w:rFonts w:ascii="Times New Roman" w:hAnsi="Times New Roman"/>
          <w:sz w:val="24"/>
          <w:szCs w:val="24"/>
        </w:rPr>
        <w:t>. – С. 776-792.</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 Лисовская Р.Н. Проблемы развития аграрного региона / Р.Н. Лисовская, И.А Папахчян,  И.Г. Иванова // Вестник университета, 2015. – № 12. С. 22-29. </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Тюпаков К.Э. </w:t>
      </w:r>
      <w:hyperlink r:id="rId13" w:history="1">
        <w:r w:rsidRPr="00A7497C">
          <w:rPr>
            <w:rStyle w:val="Hyperlink"/>
            <w:rFonts w:ascii="Times New Roman" w:hAnsi="Times New Roman"/>
            <w:color w:val="auto"/>
            <w:sz w:val="24"/>
            <w:szCs w:val="24"/>
            <w:u w:val="none"/>
          </w:rPr>
          <w:t>Формы и источники финансирования воспроизводства матер</w:t>
        </w:r>
        <w:r w:rsidRPr="00A7497C">
          <w:rPr>
            <w:rStyle w:val="Hyperlink"/>
            <w:rFonts w:ascii="Times New Roman" w:hAnsi="Times New Roman"/>
            <w:color w:val="auto"/>
            <w:sz w:val="24"/>
            <w:szCs w:val="24"/>
            <w:u w:val="none"/>
          </w:rPr>
          <w:t>и</w:t>
        </w:r>
        <w:r w:rsidRPr="00A7497C">
          <w:rPr>
            <w:rStyle w:val="Hyperlink"/>
            <w:rFonts w:ascii="Times New Roman" w:hAnsi="Times New Roman"/>
            <w:color w:val="auto"/>
            <w:sz w:val="24"/>
            <w:szCs w:val="24"/>
            <w:u w:val="none"/>
          </w:rPr>
          <w:t>ально-технической базы отечественных сельхозтоваропроизводителей</w:t>
        </w:r>
      </w:hyperlink>
      <w:r w:rsidRPr="00A7497C">
        <w:rPr>
          <w:rFonts w:ascii="Times New Roman" w:hAnsi="Times New Roman"/>
          <w:sz w:val="24"/>
          <w:szCs w:val="24"/>
        </w:rPr>
        <w:t xml:space="preserve"> / К.Э. Тюпаков, И.А. Папахчян  //  </w:t>
      </w:r>
      <w:hyperlink r:id="rId14" w:history="1">
        <w:r w:rsidRPr="00A7497C">
          <w:rPr>
            <w:rStyle w:val="Hyperlink"/>
            <w:rFonts w:ascii="Times New Roman" w:hAnsi="Times New Roman"/>
            <w:color w:val="auto"/>
            <w:sz w:val="24"/>
            <w:szCs w:val="24"/>
            <w:u w:val="none"/>
          </w:rPr>
          <w:t>Вестник Адыгейского государственного университета. Серия 5: Эк</w:t>
        </w:r>
        <w:r w:rsidRPr="00A7497C">
          <w:rPr>
            <w:rStyle w:val="Hyperlink"/>
            <w:rFonts w:ascii="Times New Roman" w:hAnsi="Times New Roman"/>
            <w:color w:val="auto"/>
            <w:sz w:val="24"/>
            <w:szCs w:val="24"/>
            <w:u w:val="none"/>
          </w:rPr>
          <w:t>о</w:t>
        </w:r>
        <w:r w:rsidRPr="00A7497C">
          <w:rPr>
            <w:rStyle w:val="Hyperlink"/>
            <w:rFonts w:ascii="Times New Roman" w:hAnsi="Times New Roman"/>
            <w:color w:val="auto"/>
            <w:sz w:val="24"/>
            <w:szCs w:val="24"/>
            <w:u w:val="none"/>
          </w:rPr>
          <w:t>номика</w:t>
        </w:r>
      </w:hyperlink>
      <w:r w:rsidRPr="00A7497C">
        <w:rPr>
          <w:rFonts w:ascii="Times New Roman" w:hAnsi="Times New Roman"/>
          <w:sz w:val="24"/>
          <w:szCs w:val="24"/>
        </w:rPr>
        <w:t>. 2012. </w:t>
      </w:r>
      <w:hyperlink r:id="rId15" w:history="1">
        <w:r w:rsidRPr="00A7497C">
          <w:rPr>
            <w:rStyle w:val="Hyperlink"/>
            <w:rFonts w:ascii="Times New Roman" w:hAnsi="Times New Roman"/>
            <w:color w:val="auto"/>
            <w:sz w:val="24"/>
            <w:szCs w:val="24"/>
            <w:u w:val="none"/>
          </w:rPr>
          <w:t>№ 2</w:t>
        </w:r>
      </w:hyperlink>
      <w:r w:rsidRPr="00A7497C">
        <w:rPr>
          <w:rFonts w:ascii="Times New Roman" w:hAnsi="Times New Roman"/>
          <w:sz w:val="24"/>
          <w:szCs w:val="24"/>
        </w:rPr>
        <w:t xml:space="preserve">. С. 142-150.                                             </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Тюпаков К.Э.  М</w:t>
      </w:r>
      <w:hyperlink r:id="rId16" w:history="1">
        <w:r w:rsidRPr="00A7497C">
          <w:rPr>
            <w:rStyle w:val="Hyperlink"/>
            <w:rFonts w:ascii="Times New Roman" w:hAnsi="Times New Roman"/>
            <w:color w:val="auto"/>
            <w:sz w:val="24"/>
            <w:szCs w:val="24"/>
            <w:u w:val="none"/>
          </w:rPr>
          <w:t>етодические  особенности оценки эффективности государс</w:t>
        </w:r>
        <w:r w:rsidRPr="00A7497C">
          <w:rPr>
            <w:rStyle w:val="Hyperlink"/>
            <w:rFonts w:ascii="Times New Roman" w:hAnsi="Times New Roman"/>
            <w:color w:val="auto"/>
            <w:sz w:val="24"/>
            <w:szCs w:val="24"/>
            <w:u w:val="none"/>
          </w:rPr>
          <w:t>т</w:t>
        </w:r>
        <w:r w:rsidRPr="00A7497C">
          <w:rPr>
            <w:rStyle w:val="Hyperlink"/>
            <w:rFonts w:ascii="Times New Roman" w:hAnsi="Times New Roman"/>
            <w:color w:val="auto"/>
            <w:sz w:val="24"/>
            <w:szCs w:val="24"/>
            <w:u w:val="none"/>
          </w:rPr>
          <w:t>венной поддержки аграрного производства в регионе</w:t>
        </w:r>
      </w:hyperlink>
      <w:r w:rsidRPr="00A7497C">
        <w:rPr>
          <w:rFonts w:ascii="Times New Roman" w:hAnsi="Times New Roman"/>
          <w:sz w:val="24"/>
          <w:szCs w:val="24"/>
        </w:rPr>
        <w:t xml:space="preserve"> / К.Э. Тюпаков, Н.Р. Сайфетдин</w:t>
      </w:r>
      <w:r w:rsidRPr="00A7497C">
        <w:rPr>
          <w:rFonts w:ascii="Times New Roman" w:hAnsi="Times New Roman"/>
          <w:sz w:val="24"/>
          <w:szCs w:val="24"/>
        </w:rPr>
        <w:t>о</w:t>
      </w:r>
      <w:r w:rsidRPr="00A7497C">
        <w:rPr>
          <w:rFonts w:ascii="Times New Roman" w:hAnsi="Times New Roman"/>
          <w:sz w:val="24"/>
          <w:szCs w:val="24"/>
        </w:rPr>
        <w:t xml:space="preserve">ва, И.А. Папахчян // </w:t>
      </w:r>
      <w:hyperlink r:id="rId17" w:history="1">
        <w:r w:rsidRPr="00A7497C">
          <w:rPr>
            <w:rStyle w:val="Hyperlink"/>
            <w:rFonts w:ascii="Times New Roman" w:hAnsi="Times New Roman"/>
            <w:color w:val="auto"/>
            <w:sz w:val="24"/>
            <w:szCs w:val="24"/>
            <w:u w:val="none"/>
          </w:rPr>
          <w:t>Труды Кубанского государственного аграрного университета</w:t>
        </w:r>
      </w:hyperlink>
      <w:r w:rsidRPr="00A7497C">
        <w:rPr>
          <w:rFonts w:ascii="Times New Roman" w:hAnsi="Times New Roman"/>
          <w:sz w:val="24"/>
          <w:szCs w:val="24"/>
        </w:rPr>
        <w:t xml:space="preserve">. 2013. – </w:t>
      </w:r>
      <w:hyperlink r:id="rId18" w:history="1">
        <w:r w:rsidRPr="00A7497C">
          <w:rPr>
            <w:rStyle w:val="Hyperlink"/>
            <w:rFonts w:ascii="Times New Roman" w:hAnsi="Times New Roman"/>
            <w:color w:val="auto"/>
            <w:sz w:val="24"/>
            <w:szCs w:val="24"/>
            <w:u w:val="none"/>
          </w:rPr>
          <w:t>№ 40</w:t>
        </w:r>
      </w:hyperlink>
      <w:r w:rsidRPr="00A7497C">
        <w:rPr>
          <w:rFonts w:ascii="Times New Roman" w:hAnsi="Times New Roman"/>
          <w:sz w:val="24"/>
          <w:szCs w:val="24"/>
        </w:rPr>
        <w:t>. – С. 38-43</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Мищенко А.Н. </w:t>
      </w:r>
      <w:hyperlink r:id="rId19" w:history="1">
        <w:r w:rsidRPr="00A7497C">
          <w:rPr>
            <w:rStyle w:val="Hyperlink"/>
            <w:rFonts w:ascii="Times New Roman" w:hAnsi="Times New Roman"/>
            <w:color w:val="auto"/>
            <w:sz w:val="24"/>
            <w:szCs w:val="24"/>
            <w:u w:val="none"/>
          </w:rPr>
          <w:t xml:space="preserve">Повышение эффективности государственного регулирования АПК в условиях членства страны в </w:t>
        </w:r>
      </w:hyperlink>
      <w:r w:rsidRPr="00A7497C">
        <w:rPr>
          <w:rFonts w:ascii="Times New Roman" w:hAnsi="Times New Roman"/>
          <w:sz w:val="24"/>
          <w:szCs w:val="24"/>
        </w:rPr>
        <w:t xml:space="preserve">ВТО / А.Н. Мищенко, А.В. Толмачев // </w:t>
      </w:r>
      <w:hyperlink r:id="rId20" w:history="1">
        <w:r w:rsidRPr="00A7497C">
          <w:rPr>
            <w:rStyle w:val="Hyperlink"/>
            <w:rFonts w:ascii="Times New Roman" w:hAnsi="Times New Roman"/>
            <w:color w:val="auto"/>
            <w:sz w:val="24"/>
            <w:szCs w:val="24"/>
            <w:u w:val="none"/>
          </w:rPr>
          <w:t>Модернизация экономики и управления</w:t>
        </w:r>
      </w:hyperlink>
      <w:r w:rsidRPr="00A7497C">
        <w:rPr>
          <w:rFonts w:ascii="Times New Roman" w:hAnsi="Times New Roman"/>
          <w:sz w:val="24"/>
          <w:szCs w:val="24"/>
        </w:rPr>
        <w:t> I Международная научно-практическая конф</w:t>
      </w:r>
      <w:r w:rsidRPr="00A7497C">
        <w:rPr>
          <w:rFonts w:ascii="Times New Roman" w:hAnsi="Times New Roman"/>
          <w:sz w:val="24"/>
          <w:szCs w:val="24"/>
        </w:rPr>
        <w:t>е</w:t>
      </w:r>
      <w:r w:rsidRPr="00A7497C">
        <w:rPr>
          <w:rFonts w:ascii="Times New Roman" w:hAnsi="Times New Roman"/>
          <w:sz w:val="24"/>
          <w:szCs w:val="24"/>
        </w:rPr>
        <w:t xml:space="preserve">ренция, сборник научных статей. Под общей редакцией В.И. Бережного. 2013. – С. 32-35. </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Лисовская Р.Н. Проблемы </w:t>
      </w:r>
      <w:hyperlink r:id="rId21" w:history="1">
        <w:r w:rsidRPr="00A7497C">
          <w:rPr>
            <w:rStyle w:val="Hyperlink"/>
            <w:rFonts w:ascii="Times New Roman" w:hAnsi="Times New Roman"/>
            <w:color w:val="auto"/>
            <w:sz w:val="24"/>
            <w:szCs w:val="24"/>
            <w:u w:val="none"/>
          </w:rPr>
          <w:t xml:space="preserve"> роста малых производств  в сельском хозяйстве</w:t>
        </w:r>
      </w:hyperlink>
      <w:r w:rsidRPr="00A7497C">
        <w:rPr>
          <w:rFonts w:ascii="Times New Roman" w:hAnsi="Times New Roman"/>
          <w:sz w:val="24"/>
          <w:szCs w:val="24"/>
        </w:rPr>
        <w:t xml:space="preserve"> / </w:t>
      </w:r>
      <w:r w:rsidRPr="00A7497C">
        <w:rPr>
          <w:rFonts w:ascii="Times New Roman" w:hAnsi="Times New Roman"/>
          <w:sz w:val="24"/>
          <w:szCs w:val="24"/>
        </w:rPr>
        <w:br/>
        <w:t xml:space="preserve">Р.Н.Лисовская,  А.В. Толмачев // </w:t>
      </w:r>
      <w:hyperlink r:id="rId22" w:history="1">
        <w:r w:rsidRPr="00A7497C">
          <w:rPr>
            <w:rStyle w:val="Hyperlink"/>
            <w:rFonts w:ascii="Times New Roman" w:hAnsi="Times New Roman"/>
            <w:color w:val="auto"/>
            <w:sz w:val="24"/>
            <w:szCs w:val="24"/>
            <w:u w:val="none"/>
          </w:rPr>
          <w:t>Гуманизация образования</w:t>
        </w:r>
      </w:hyperlink>
      <w:r w:rsidRPr="00A7497C">
        <w:rPr>
          <w:rFonts w:ascii="Times New Roman" w:hAnsi="Times New Roman"/>
          <w:sz w:val="24"/>
          <w:szCs w:val="24"/>
        </w:rPr>
        <w:t xml:space="preserve">. 2014. – </w:t>
      </w:r>
      <w:hyperlink r:id="rId23" w:history="1">
        <w:r w:rsidRPr="00A7497C">
          <w:rPr>
            <w:rStyle w:val="Hyperlink"/>
            <w:rFonts w:ascii="Times New Roman" w:hAnsi="Times New Roman"/>
            <w:color w:val="auto"/>
            <w:sz w:val="24"/>
            <w:szCs w:val="24"/>
            <w:u w:val="none"/>
          </w:rPr>
          <w:t>№ 6</w:t>
        </w:r>
      </w:hyperlink>
      <w:r w:rsidRPr="00A7497C">
        <w:rPr>
          <w:rFonts w:ascii="Times New Roman" w:hAnsi="Times New Roman"/>
          <w:sz w:val="24"/>
          <w:szCs w:val="24"/>
        </w:rPr>
        <w:t>. – С. 102-105.</w:t>
      </w:r>
    </w:p>
    <w:p w:rsidR="008A0B62" w:rsidRPr="00A7497C" w:rsidRDefault="008A0B62" w:rsidP="00A7497C">
      <w:pPr>
        <w:pStyle w:val="ListParagraph"/>
        <w:numPr>
          <w:ilvl w:val="0"/>
          <w:numId w:val="17"/>
        </w:numPr>
        <w:tabs>
          <w:tab w:val="left" w:pos="851"/>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Толмачев А.В. </w:t>
      </w:r>
      <w:hyperlink r:id="rId24" w:history="1">
        <w:r w:rsidRPr="00A7497C">
          <w:rPr>
            <w:rStyle w:val="Hyperlink"/>
            <w:rFonts w:ascii="Times New Roman" w:hAnsi="Times New Roman"/>
            <w:color w:val="auto"/>
            <w:sz w:val="24"/>
            <w:szCs w:val="24"/>
            <w:u w:val="none"/>
          </w:rPr>
          <w:t>Межхозяйственное кооперирование техники</w:t>
        </w:r>
      </w:hyperlink>
      <w:r w:rsidRPr="00A7497C">
        <w:rPr>
          <w:rFonts w:ascii="Times New Roman" w:hAnsi="Times New Roman"/>
          <w:sz w:val="24"/>
          <w:szCs w:val="24"/>
        </w:rPr>
        <w:t xml:space="preserve"> / А.В. Толмачев // </w:t>
      </w:r>
      <w:hyperlink r:id="rId25" w:history="1">
        <w:r w:rsidRPr="00A7497C">
          <w:rPr>
            <w:rStyle w:val="Hyperlink"/>
            <w:rFonts w:ascii="Times New Roman" w:hAnsi="Times New Roman"/>
            <w:color w:val="auto"/>
            <w:sz w:val="24"/>
            <w:szCs w:val="24"/>
            <w:u w:val="none"/>
          </w:rPr>
          <w:t>Тракторы и сельхозмашины</w:t>
        </w:r>
      </w:hyperlink>
      <w:r w:rsidRPr="00A7497C">
        <w:rPr>
          <w:rFonts w:ascii="Times New Roman" w:hAnsi="Times New Roman"/>
          <w:sz w:val="24"/>
          <w:szCs w:val="24"/>
        </w:rPr>
        <w:t xml:space="preserve">. 1997. – </w:t>
      </w:r>
      <w:hyperlink r:id="rId26" w:history="1">
        <w:r w:rsidRPr="00A7497C">
          <w:rPr>
            <w:rStyle w:val="Hyperlink"/>
            <w:rFonts w:ascii="Times New Roman" w:hAnsi="Times New Roman"/>
            <w:color w:val="auto"/>
            <w:sz w:val="24"/>
            <w:szCs w:val="24"/>
            <w:u w:val="none"/>
          </w:rPr>
          <w:t>№ 11</w:t>
        </w:r>
      </w:hyperlink>
      <w:r w:rsidRPr="00A7497C">
        <w:rPr>
          <w:rFonts w:ascii="Times New Roman" w:hAnsi="Times New Roman"/>
          <w:sz w:val="24"/>
          <w:szCs w:val="24"/>
        </w:rPr>
        <w:t>. – С. 17-18.</w:t>
      </w:r>
    </w:p>
    <w:p w:rsidR="008A0B62" w:rsidRPr="00A7497C" w:rsidRDefault="008A0B62" w:rsidP="00A7497C">
      <w:pPr>
        <w:pStyle w:val="ListParagraph"/>
        <w:numPr>
          <w:ilvl w:val="0"/>
          <w:numId w:val="17"/>
        </w:numPr>
        <w:tabs>
          <w:tab w:val="left" w:pos="851"/>
          <w:tab w:val="left" w:pos="993"/>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Тубалец А.А. </w:t>
      </w:r>
      <w:hyperlink r:id="rId27" w:history="1">
        <w:r w:rsidRPr="00A7497C">
          <w:rPr>
            <w:rStyle w:val="Hyperlink"/>
            <w:rFonts w:ascii="Times New Roman" w:hAnsi="Times New Roman"/>
            <w:color w:val="auto"/>
            <w:sz w:val="24"/>
            <w:szCs w:val="24"/>
            <w:u w:val="none"/>
          </w:rPr>
          <w:t>Ретроспектива развития и регулирования малых форм прои</w:t>
        </w:r>
        <w:r w:rsidRPr="00A7497C">
          <w:rPr>
            <w:rStyle w:val="Hyperlink"/>
            <w:rFonts w:ascii="Times New Roman" w:hAnsi="Times New Roman"/>
            <w:color w:val="auto"/>
            <w:sz w:val="24"/>
            <w:szCs w:val="24"/>
            <w:u w:val="none"/>
          </w:rPr>
          <w:t>з</w:t>
        </w:r>
        <w:r w:rsidRPr="00A7497C">
          <w:rPr>
            <w:rStyle w:val="Hyperlink"/>
            <w:rFonts w:ascii="Times New Roman" w:hAnsi="Times New Roman"/>
            <w:color w:val="auto"/>
            <w:sz w:val="24"/>
            <w:szCs w:val="24"/>
            <w:u w:val="none"/>
          </w:rPr>
          <w:t>водства</w:t>
        </w:r>
      </w:hyperlink>
      <w:r w:rsidRPr="00A7497C">
        <w:rPr>
          <w:rFonts w:ascii="Times New Roman" w:hAnsi="Times New Roman"/>
          <w:sz w:val="24"/>
          <w:szCs w:val="24"/>
        </w:rPr>
        <w:t xml:space="preserve"> /А.А. Тубалец, Р.Н. Лисовская, А.В. Толмачев  // </w:t>
      </w:r>
      <w:hyperlink r:id="rId28" w:history="1">
        <w:r w:rsidRPr="00A7497C">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A7497C">
        <w:rPr>
          <w:rFonts w:ascii="Times New Roman" w:hAnsi="Times New Roman"/>
          <w:sz w:val="24"/>
          <w:szCs w:val="24"/>
        </w:rPr>
        <w:t xml:space="preserve">. 2015.  – </w:t>
      </w:r>
      <w:hyperlink r:id="rId29" w:history="1">
        <w:r w:rsidRPr="00A7497C">
          <w:rPr>
            <w:rStyle w:val="Hyperlink"/>
            <w:rFonts w:ascii="Times New Roman" w:hAnsi="Times New Roman"/>
            <w:color w:val="auto"/>
            <w:sz w:val="24"/>
            <w:szCs w:val="24"/>
            <w:u w:val="none"/>
          </w:rPr>
          <w:t>№ 108</w:t>
        </w:r>
      </w:hyperlink>
      <w:r w:rsidRPr="00A7497C">
        <w:rPr>
          <w:rFonts w:ascii="Times New Roman" w:hAnsi="Times New Roman"/>
          <w:sz w:val="24"/>
          <w:szCs w:val="24"/>
        </w:rPr>
        <w:t>. – С. 654-668.</w:t>
      </w:r>
    </w:p>
    <w:p w:rsidR="008A0B62" w:rsidRPr="00A7497C" w:rsidRDefault="008A0B62" w:rsidP="00A7497C">
      <w:pPr>
        <w:pStyle w:val="ListParagraph"/>
        <w:numPr>
          <w:ilvl w:val="0"/>
          <w:numId w:val="17"/>
        </w:numPr>
        <w:tabs>
          <w:tab w:val="left" w:pos="851"/>
          <w:tab w:val="left" w:pos="993"/>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Кобозева Е.М. </w:t>
      </w:r>
      <w:hyperlink r:id="rId30" w:history="1">
        <w:r w:rsidRPr="00A7497C">
          <w:rPr>
            <w:rStyle w:val="Hyperlink"/>
            <w:rFonts w:ascii="Times New Roman" w:hAnsi="Times New Roman"/>
            <w:color w:val="auto"/>
            <w:sz w:val="24"/>
            <w:szCs w:val="24"/>
            <w:u w:val="none"/>
          </w:rPr>
          <w:t>Теория менеджмента</w:t>
        </w:r>
      </w:hyperlink>
      <w:r w:rsidRPr="00A7497C">
        <w:rPr>
          <w:rFonts w:ascii="Times New Roman" w:hAnsi="Times New Roman"/>
          <w:sz w:val="24"/>
          <w:szCs w:val="24"/>
        </w:rPr>
        <w:t xml:space="preserve"> / Е.М. Кобозева,  А.В.Толмачев, И.Г. Иванова  // ФГБОУ ВПО "Кубанский государственный аграрный университет". Кра</w:t>
      </w:r>
      <w:r w:rsidRPr="00A7497C">
        <w:rPr>
          <w:rFonts w:ascii="Times New Roman" w:hAnsi="Times New Roman"/>
          <w:sz w:val="24"/>
          <w:szCs w:val="24"/>
        </w:rPr>
        <w:t>с</w:t>
      </w:r>
      <w:r w:rsidRPr="00A7497C">
        <w:rPr>
          <w:rFonts w:ascii="Times New Roman" w:hAnsi="Times New Roman"/>
          <w:sz w:val="24"/>
          <w:szCs w:val="24"/>
        </w:rPr>
        <w:t>нодар, 2015.</w:t>
      </w:r>
    </w:p>
    <w:p w:rsidR="008A0B62" w:rsidRPr="00A7497C" w:rsidRDefault="008A0B62" w:rsidP="00A7497C">
      <w:pPr>
        <w:pStyle w:val="ListParagraph"/>
        <w:numPr>
          <w:ilvl w:val="0"/>
          <w:numId w:val="17"/>
        </w:numPr>
        <w:tabs>
          <w:tab w:val="left" w:pos="851"/>
          <w:tab w:val="left" w:pos="993"/>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Смирнов В.В. </w:t>
      </w:r>
      <w:hyperlink r:id="rId31" w:history="1">
        <w:r w:rsidRPr="00A7497C">
          <w:rPr>
            <w:rStyle w:val="Hyperlink"/>
            <w:rFonts w:ascii="Times New Roman" w:hAnsi="Times New Roman"/>
            <w:color w:val="auto"/>
            <w:sz w:val="24"/>
            <w:szCs w:val="24"/>
            <w:u w:val="none"/>
          </w:rPr>
          <w:t>Экономика устойчивости аграрного производства</w:t>
        </w:r>
      </w:hyperlink>
      <w:r w:rsidRPr="00A7497C">
        <w:rPr>
          <w:rFonts w:ascii="Times New Roman" w:hAnsi="Times New Roman"/>
          <w:sz w:val="24"/>
          <w:szCs w:val="24"/>
        </w:rPr>
        <w:t xml:space="preserve">  / В.В. Сми</w:t>
      </w:r>
      <w:r w:rsidRPr="00A7497C">
        <w:rPr>
          <w:rFonts w:ascii="Times New Roman" w:hAnsi="Times New Roman"/>
          <w:sz w:val="24"/>
          <w:szCs w:val="24"/>
        </w:rPr>
        <w:t>р</w:t>
      </w:r>
      <w:r w:rsidRPr="00A7497C">
        <w:rPr>
          <w:rFonts w:ascii="Times New Roman" w:hAnsi="Times New Roman"/>
          <w:sz w:val="24"/>
          <w:szCs w:val="24"/>
        </w:rPr>
        <w:t xml:space="preserve">нов, А.В. Толмачев, К.Н. Шамров  // </w:t>
      </w:r>
      <w:hyperlink r:id="rId32" w:history="1">
        <w:r w:rsidRPr="00A7497C">
          <w:rPr>
            <w:rStyle w:val="Hyperlink"/>
            <w:rFonts w:ascii="Times New Roman" w:hAnsi="Times New Roman"/>
            <w:color w:val="auto"/>
            <w:sz w:val="24"/>
            <w:szCs w:val="24"/>
            <w:u w:val="none"/>
          </w:rPr>
          <w:t>Гуманизация образования</w:t>
        </w:r>
      </w:hyperlink>
      <w:r w:rsidRPr="00A7497C">
        <w:rPr>
          <w:rFonts w:ascii="Times New Roman" w:hAnsi="Times New Roman"/>
          <w:sz w:val="24"/>
          <w:szCs w:val="24"/>
        </w:rPr>
        <w:t xml:space="preserve">. 2015. – </w:t>
      </w:r>
      <w:hyperlink r:id="rId33" w:history="1">
        <w:r w:rsidRPr="00A7497C">
          <w:rPr>
            <w:rStyle w:val="Hyperlink"/>
            <w:rFonts w:ascii="Times New Roman" w:hAnsi="Times New Roman"/>
            <w:color w:val="auto"/>
            <w:sz w:val="24"/>
            <w:szCs w:val="24"/>
            <w:u w:val="none"/>
          </w:rPr>
          <w:t>№ 3</w:t>
        </w:r>
      </w:hyperlink>
      <w:r w:rsidRPr="00A7497C">
        <w:rPr>
          <w:rFonts w:ascii="Times New Roman" w:hAnsi="Times New Roman"/>
          <w:sz w:val="24"/>
          <w:szCs w:val="24"/>
        </w:rPr>
        <w:t>. С. 107-111.</w:t>
      </w:r>
    </w:p>
    <w:p w:rsidR="008A0B62" w:rsidRPr="00A7497C" w:rsidRDefault="008A0B62" w:rsidP="00A7497C">
      <w:pPr>
        <w:pStyle w:val="ListParagraph"/>
        <w:numPr>
          <w:ilvl w:val="0"/>
          <w:numId w:val="17"/>
        </w:numPr>
        <w:tabs>
          <w:tab w:val="left" w:pos="993"/>
        </w:tabs>
        <w:spacing w:after="0" w:line="240" w:lineRule="auto"/>
        <w:ind w:left="0" w:firstLine="567"/>
        <w:rPr>
          <w:rFonts w:ascii="Times New Roman" w:hAnsi="Times New Roman"/>
          <w:sz w:val="24"/>
          <w:szCs w:val="24"/>
        </w:rPr>
      </w:pPr>
      <w:r w:rsidRPr="00A7497C">
        <w:rPr>
          <w:rFonts w:ascii="Times New Roman" w:hAnsi="Times New Roman"/>
          <w:sz w:val="24"/>
          <w:szCs w:val="24"/>
          <w:lang w:val="en-US"/>
        </w:rPr>
        <w:t>Shamrov</w:t>
      </w:r>
      <w:r w:rsidRPr="00A7497C">
        <w:rPr>
          <w:rFonts w:ascii="Times New Roman" w:hAnsi="Times New Roman"/>
          <w:sz w:val="24"/>
          <w:szCs w:val="24"/>
        </w:rPr>
        <w:t xml:space="preserve"> </w:t>
      </w:r>
      <w:r w:rsidRPr="00A7497C">
        <w:rPr>
          <w:rFonts w:ascii="Times New Roman" w:hAnsi="Times New Roman"/>
          <w:sz w:val="24"/>
          <w:szCs w:val="24"/>
          <w:lang w:val="en-US"/>
        </w:rPr>
        <w:t>K</w:t>
      </w:r>
      <w:r w:rsidRPr="00A7497C">
        <w:rPr>
          <w:rFonts w:ascii="Times New Roman" w:hAnsi="Times New Roman"/>
          <w:sz w:val="24"/>
          <w:szCs w:val="24"/>
        </w:rPr>
        <w:t>.</w:t>
      </w:r>
      <w:r w:rsidRPr="00A7497C">
        <w:rPr>
          <w:rFonts w:ascii="Times New Roman" w:hAnsi="Times New Roman"/>
          <w:sz w:val="24"/>
          <w:szCs w:val="24"/>
          <w:lang w:val="en-US"/>
        </w:rPr>
        <w:t>N</w:t>
      </w:r>
      <w:r w:rsidRPr="00A7497C">
        <w:rPr>
          <w:rFonts w:ascii="Times New Roman" w:hAnsi="Times New Roman"/>
          <w:sz w:val="24"/>
          <w:szCs w:val="24"/>
        </w:rPr>
        <w:t xml:space="preserve">.  </w:t>
      </w:r>
      <w:hyperlink r:id="rId34" w:history="1">
        <w:r w:rsidRPr="00A7497C">
          <w:rPr>
            <w:rStyle w:val="Hyperlink"/>
            <w:rFonts w:ascii="Times New Roman" w:hAnsi="Times New Roman"/>
            <w:color w:val="auto"/>
            <w:sz w:val="24"/>
            <w:szCs w:val="24"/>
            <w:u w:val="none"/>
          </w:rPr>
          <w:t>Problems of  the developing agricultural economy</w:t>
        </w:r>
      </w:hyperlink>
      <w:r w:rsidRPr="00A7497C">
        <w:rPr>
          <w:rFonts w:ascii="Times New Roman" w:hAnsi="Times New Roman"/>
          <w:sz w:val="24"/>
          <w:szCs w:val="24"/>
        </w:rPr>
        <w:t xml:space="preserve"> / </w:t>
      </w:r>
      <w:r w:rsidRPr="00A7497C">
        <w:rPr>
          <w:rFonts w:ascii="Times New Roman" w:hAnsi="Times New Roman"/>
          <w:sz w:val="24"/>
          <w:szCs w:val="24"/>
          <w:lang w:val="en-US"/>
        </w:rPr>
        <w:t>K</w:t>
      </w:r>
      <w:r w:rsidRPr="00A7497C">
        <w:rPr>
          <w:rFonts w:ascii="Times New Roman" w:hAnsi="Times New Roman"/>
          <w:sz w:val="24"/>
          <w:szCs w:val="24"/>
        </w:rPr>
        <w:t>.</w:t>
      </w:r>
      <w:r w:rsidRPr="00A7497C">
        <w:rPr>
          <w:rFonts w:ascii="Times New Roman" w:hAnsi="Times New Roman"/>
          <w:sz w:val="24"/>
          <w:szCs w:val="24"/>
          <w:lang w:val="en-US"/>
        </w:rPr>
        <w:t>N</w:t>
      </w:r>
      <w:r w:rsidRPr="00A7497C">
        <w:rPr>
          <w:rFonts w:ascii="Times New Roman" w:hAnsi="Times New Roman"/>
          <w:sz w:val="24"/>
          <w:szCs w:val="24"/>
        </w:rPr>
        <w:t xml:space="preserve">. </w:t>
      </w:r>
      <w:r w:rsidRPr="00A7497C">
        <w:rPr>
          <w:rFonts w:ascii="Times New Roman" w:hAnsi="Times New Roman"/>
          <w:sz w:val="24"/>
          <w:szCs w:val="24"/>
          <w:lang w:val="en-US"/>
        </w:rPr>
        <w:t>Shamrov</w:t>
      </w:r>
      <w:r w:rsidRPr="00A7497C">
        <w:rPr>
          <w:rFonts w:ascii="Times New Roman" w:hAnsi="Times New Roman"/>
          <w:sz w:val="24"/>
          <w:szCs w:val="24"/>
        </w:rPr>
        <w:t xml:space="preserve"> , </w:t>
      </w:r>
      <w:r w:rsidRPr="00A7497C">
        <w:rPr>
          <w:rFonts w:ascii="Times New Roman" w:hAnsi="Times New Roman"/>
          <w:sz w:val="24"/>
          <w:szCs w:val="24"/>
          <w:lang w:val="en-US"/>
        </w:rPr>
        <w:t>A</w:t>
      </w:r>
      <w:r w:rsidRPr="00A7497C">
        <w:rPr>
          <w:rFonts w:ascii="Times New Roman" w:hAnsi="Times New Roman"/>
          <w:sz w:val="24"/>
          <w:szCs w:val="24"/>
        </w:rPr>
        <w:t>.</w:t>
      </w:r>
      <w:r w:rsidRPr="00A7497C">
        <w:rPr>
          <w:rFonts w:ascii="Times New Roman" w:hAnsi="Times New Roman"/>
          <w:sz w:val="24"/>
          <w:szCs w:val="24"/>
          <w:lang w:val="en-US"/>
        </w:rPr>
        <w:t>V</w:t>
      </w:r>
      <w:r w:rsidRPr="00A7497C">
        <w:rPr>
          <w:rFonts w:ascii="Times New Roman" w:hAnsi="Times New Roman"/>
          <w:sz w:val="24"/>
          <w:szCs w:val="24"/>
        </w:rPr>
        <w:t xml:space="preserve">. </w:t>
      </w:r>
      <w:r w:rsidRPr="00A7497C">
        <w:rPr>
          <w:rFonts w:ascii="Times New Roman" w:hAnsi="Times New Roman"/>
          <w:sz w:val="24"/>
          <w:szCs w:val="24"/>
          <w:lang w:val="en-US"/>
        </w:rPr>
        <w:t>Tolmachev</w:t>
      </w:r>
      <w:r w:rsidRPr="00A7497C">
        <w:rPr>
          <w:rFonts w:ascii="Times New Roman" w:hAnsi="Times New Roman"/>
          <w:sz w:val="24"/>
          <w:szCs w:val="24"/>
        </w:rPr>
        <w:t xml:space="preserve">, </w:t>
      </w:r>
      <w:r w:rsidRPr="00A7497C">
        <w:rPr>
          <w:rFonts w:ascii="Times New Roman" w:hAnsi="Times New Roman"/>
          <w:sz w:val="24"/>
          <w:szCs w:val="24"/>
          <w:lang w:val="en-US"/>
        </w:rPr>
        <w:t>I</w:t>
      </w:r>
      <w:r w:rsidRPr="00A7497C">
        <w:rPr>
          <w:rFonts w:ascii="Times New Roman" w:hAnsi="Times New Roman"/>
          <w:sz w:val="24"/>
          <w:szCs w:val="24"/>
        </w:rPr>
        <w:t xml:space="preserve">. </w:t>
      </w:r>
      <w:r w:rsidRPr="00A7497C">
        <w:rPr>
          <w:rFonts w:ascii="Times New Roman" w:hAnsi="Times New Roman"/>
          <w:sz w:val="24"/>
          <w:szCs w:val="24"/>
          <w:lang w:val="en-US"/>
        </w:rPr>
        <w:t>A</w:t>
      </w:r>
      <w:r w:rsidRPr="00A7497C">
        <w:rPr>
          <w:rFonts w:ascii="Times New Roman" w:hAnsi="Times New Roman"/>
          <w:sz w:val="24"/>
          <w:szCs w:val="24"/>
        </w:rPr>
        <w:t xml:space="preserve">. </w:t>
      </w:r>
      <w:r w:rsidRPr="00A7497C">
        <w:rPr>
          <w:rFonts w:ascii="Times New Roman" w:hAnsi="Times New Roman"/>
          <w:sz w:val="24"/>
          <w:szCs w:val="24"/>
          <w:lang w:val="en-US"/>
        </w:rPr>
        <w:t>Papakhchyan</w:t>
      </w:r>
      <w:r w:rsidRPr="00A7497C">
        <w:rPr>
          <w:rFonts w:ascii="Times New Roman" w:hAnsi="Times New Roman"/>
          <w:sz w:val="24"/>
          <w:szCs w:val="24"/>
        </w:rPr>
        <w:t xml:space="preserve"> // </w:t>
      </w:r>
      <w:hyperlink r:id="rId35" w:history="1">
        <w:r w:rsidRPr="00A7497C">
          <w:rPr>
            <w:rStyle w:val="Hyperlink"/>
            <w:rFonts w:ascii="Times New Roman" w:hAnsi="Times New Roman"/>
            <w:color w:val="auto"/>
            <w:sz w:val="24"/>
            <w:szCs w:val="24"/>
            <w:u w:val="none"/>
          </w:rPr>
          <w:t>Академическая наука - проблемы и достиж</w:t>
        </w:r>
        <w:r w:rsidRPr="00A7497C">
          <w:rPr>
            <w:rStyle w:val="Hyperlink"/>
            <w:rFonts w:ascii="Times New Roman" w:hAnsi="Times New Roman"/>
            <w:color w:val="auto"/>
            <w:sz w:val="24"/>
            <w:szCs w:val="24"/>
            <w:u w:val="none"/>
          </w:rPr>
          <w:t>е</w:t>
        </w:r>
        <w:r w:rsidRPr="00A7497C">
          <w:rPr>
            <w:rStyle w:val="Hyperlink"/>
            <w:rFonts w:ascii="Times New Roman" w:hAnsi="Times New Roman"/>
            <w:color w:val="auto"/>
            <w:sz w:val="24"/>
            <w:szCs w:val="24"/>
            <w:u w:val="none"/>
          </w:rPr>
          <w:t>ния</w:t>
        </w:r>
      </w:hyperlink>
      <w:r w:rsidRPr="00A7497C">
        <w:rPr>
          <w:rFonts w:ascii="Times New Roman" w:hAnsi="Times New Roman"/>
          <w:sz w:val="24"/>
          <w:szCs w:val="24"/>
        </w:rPr>
        <w:t> Материалы VII международной научно-практической конференции.  North Charleston, SC, USA, 2015. – С. 261-263.</w:t>
      </w:r>
    </w:p>
    <w:p w:rsidR="008A0B62" w:rsidRPr="00A7497C" w:rsidRDefault="008A0B62" w:rsidP="00A7497C">
      <w:pPr>
        <w:pStyle w:val="ListParagraph"/>
        <w:numPr>
          <w:ilvl w:val="0"/>
          <w:numId w:val="17"/>
        </w:numPr>
        <w:tabs>
          <w:tab w:val="left" w:pos="851"/>
          <w:tab w:val="left" w:pos="993"/>
        </w:tabs>
        <w:spacing w:after="0" w:line="240" w:lineRule="auto"/>
        <w:ind w:left="0" w:firstLine="567"/>
        <w:rPr>
          <w:rFonts w:ascii="Times New Roman" w:hAnsi="Times New Roman"/>
          <w:sz w:val="24"/>
          <w:szCs w:val="24"/>
        </w:rPr>
      </w:pPr>
      <w:r w:rsidRPr="00A7497C">
        <w:rPr>
          <w:rFonts w:ascii="Times New Roman" w:hAnsi="Times New Roman"/>
          <w:sz w:val="24"/>
          <w:szCs w:val="24"/>
        </w:rPr>
        <w:t xml:space="preserve">Tubalets A.A. </w:t>
      </w:r>
      <w:hyperlink r:id="rId36" w:history="1">
        <w:r w:rsidRPr="00A7497C">
          <w:rPr>
            <w:rStyle w:val="Hyperlink"/>
            <w:rFonts w:ascii="Times New Roman" w:hAnsi="Times New Roman"/>
            <w:color w:val="auto"/>
            <w:sz w:val="24"/>
            <w:szCs w:val="24"/>
            <w:u w:val="none"/>
          </w:rPr>
          <w:t>Enhancing  the  role of small rural farming</w:t>
        </w:r>
      </w:hyperlink>
      <w:r w:rsidRPr="00A7497C">
        <w:rPr>
          <w:rFonts w:ascii="Times New Roman" w:hAnsi="Times New Roman"/>
          <w:sz w:val="24"/>
          <w:szCs w:val="24"/>
        </w:rPr>
        <w:t xml:space="preserve"> / A.A. Tubalets,  R.N. Lisovskaya,  A.V. Tolmachev // </w:t>
      </w:r>
      <w:hyperlink r:id="rId37" w:history="1">
        <w:r w:rsidRPr="00A7497C">
          <w:rPr>
            <w:rStyle w:val="Hyperlink"/>
            <w:rFonts w:ascii="Times New Roman" w:hAnsi="Times New Roman"/>
            <w:color w:val="auto"/>
            <w:sz w:val="24"/>
            <w:szCs w:val="24"/>
            <w:u w:val="none"/>
          </w:rPr>
          <w:t>Наука в современном информационном обществе</w:t>
        </w:r>
      </w:hyperlink>
      <w:r w:rsidRPr="00A7497C">
        <w:rPr>
          <w:rFonts w:ascii="Times New Roman" w:hAnsi="Times New Roman"/>
          <w:sz w:val="24"/>
          <w:szCs w:val="24"/>
        </w:rPr>
        <w:t>  Мат</w:t>
      </w:r>
      <w:r w:rsidRPr="00A7497C">
        <w:rPr>
          <w:rFonts w:ascii="Times New Roman" w:hAnsi="Times New Roman"/>
          <w:sz w:val="24"/>
          <w:szCs w:val="24"/>
        </w:rPr>
        <w:t>е</w:t>
      </w:r>
      <w:r w:rsidRPr="00A7497C">
        <w:rPr>
          <w:rFonts w:ascii="Times New Roman" w:hAnsi="Times New Roman"/>
          <w:sz w:val="24"/>
          <w:szCs w:val="24"/>
        </w:rPr>
        <w:t xml:space="preserve">риалы V международной научно-практической конференции. 2015. – С. 206. </w:t>
      </w:r>
    </w:p>
    <w:p w:rsidR="008A0B62" w:rsidRDefault="008A0B62" w:rsidP="00A7497C">
      <w:pPr>
        <w:pStyle w:val="ListParagraph"/>
        <w:numPr>
          <w:ilvl w:val="0"/>
          <w:numId w:val="17"/>
        </w:numPr>
        <w:tabs>
          <w:tab w:val="left" w:pos="851"/>
          <w:tab w:val="left" w:pos="993"/>
        </w:tabs>
        <w:spacing w:after="0" w:line="240" w:lineRule="auto"/>
        <w:ind w:left="0" w:firstLine="567"/>
        <w:rPr>
          <w:rFonts w:ascii="Times New Roman" w:hAnsi="Times New Roman"/>
          <w:sz w:val="24"/>
          <w:szCs w:val="24"/>
        </w:rPr>
      </w:pPr>
      <w:hyperlink r:id="rId38" w:history="1">
        <w:r w:rsidRPr="00120A1C">
          <w:rPr>
            <w:rStyle w:val="Hyperlink"/>
            <w:rFonts w:ascii="Times New Roman" w:hAnsi="Times New Roman"/>
            <w:sz w:val="24"/>
            <w:szCs w:val="24"/>
            <w:lang w:val="en-US"/>
          </w:rPr>
          <w:t>www.rbc.ru</w:t>
        </w:r>
      </w:hyperlink>
    </w:p>
    <w:p w:rsidR="008A0B62" w:rsidRPr="00174266" w:rsidRDefault="008A0B62" w:rsidP="00BD5AA4">
      <w:pPr>
        <w:pStyle w:val="ListParagraph"/>
        <w:tabs>
          <w:tab w:val="left" w:pos="851"/>
          <w:tab w:val="left" w:pos="993"/>
        </w:tabs>
        <w:spacing w:after="0" w:line="240" w:lineRule="auto"/>
        <w:ind w:left="567"/>
        <w:rPr>
          <w:rFonts w:ascii="Times New Roman" w:hAnsi="Times New Roman"/>
          <w:sz w:val="24"/>
          <w:szCs w:val="24"/>
        </w:rPr>
      </w:pPr>
    </w:p>
    <w:p w:rsidR="008A0B62" w:rsidRPr="00174266" w:rsidRDefault="008A0B62" w:rsidP="005F6BB6">
      <w:pPr>
        <w:tabs>
          <w:tab w:val="left" w:pos="426"/>
        </w:tabs>
        <w:rPr>
          <w:rFonts w:ascii="Times New Roman" w:hAnsi="Times New Roman"/>
          <w:b/>
          <w:sz w:val="24"/>
          <w:szCs w:val="24"/>
          <w:shd w:val="clear" w:color="auto" w:fill="FDFDFD"/>
        </w:rPr>
      </w:pPr>
      <w:r w:rsidRPr="00174266">
        <w:rPr>
          <w:rFonts w:ascii="Times New Roman" w:hAnsi="Times New Roman"/>
          <w:b/>
          <w:sz w:val="24"/>
          <w:szCs w:val="24"/>
        </w:rPr>
        <w:t>References</w:t>
      </w:r>
    </w:p>
    <w:p w:rsidR="008A0B62" w:rsidRPr="00BD5AA4"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1.</w:t>
      </w:r>
      <w:r w:rsidRPr="00BD5AA4">
        <w:rPr>
          <w:rFonts w:ascii="Times New Roman" w:hAnsi="Times New Roman"/>
          <w:sz w:val="24"/>
          <w:szCs w:val="24"/>
        </w:rPr>
        <w:tab/>
        <w:t>Gajduk V.I.  Rossijskaja jekonomicheskaja model': soderzhanie i struktura / V.I. Gajduk, E.N. Belkina i dr. // Kollektivnaja monografija  pod obshhej redakciej d.je.n., professora V.I. Gajduka, d.je.n., professora A.V. Buzgalina. – Krasnodar: KubGAU, 2012.</w:t>
      </w:r>
    </w:p>
    <w:p w:rsidR="008A0B62" w:rsidRPr="00BD5AA4"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2.</w:t>
      </w:r>
      <w:r w:rsidRPr="00BD5AA4">
        <w:rPr>
          <w:rFonts w:ascii="Times New Roman" w:hAnsi="Times New Roman"/>
          <w:sz w:val="24"/>
          <w:szCs w:val="24"/>
        </w:rPr>
        <w:tab/>
        <w:t xml:space="preserve">Ivanova  I.G. Povyshenie finansovoj ustojchivosti otraslevogo proizvodstva  / I.G. Ivanova,  A.A. Tubalec // Aktual'nye problemy razvitija hozjajstvujushhih sub#ektov, territorij i sistem regional'nogo i municipal'nogo upravlenija materialy H mezhdunarodnoj nauchno-prakticheskoj konferencii. – Kursk, 2015. – S. 397-400.  </w:t>
      </w:r>
    </w:p>
    <w:p w:rsidR="008A0B62" w:rsidRPr="00BD5AA4"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3.</w:t>
      </w:r>
      <w:r w:rsidRPr="00BD5AA4">
        <w:rPr>
          <w:rFonts w:ascii="Times New Roman" w:hAnsi="Times New Roman"/>
          <w:sz w:val="24"/>
          <w:szCs w:val="24"/>
        </w:rPr>
        <w:tab/>
        <w:t>Papahchjan I.A. Razvitie regional'noj agrarnoj jekonomiki i rol' malogo ho-zjajstvovanija /  I.A. Papahchjan, A.V.Tolmachev, Lisovskaja R.N. //  Politematicheskij setevoj jelektronnyj nauchnyj zhurnal Kubanskogo gosudarstvennogo agrarnogo universiteta. 2015. – № 111. – S. 776-792.</w:t>
      </w:r>
    </w:p>
    <w:p w:rsidR="008A0B62" w:rsidRPr="00BD5AA4"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4.</w:t>
      </w:r>
      <w:r w:rsidRPr="00BD5AA4">
        <w:rPr>
          <w:rFonts w:ascii="Times New Roman" w:hAnsi="Times New Roman"/>
          <w:sz w:val="24"/>
          <w:szCs w:val="24"/>
        </w:rPr>
        <w:tab/>
        <w:t xml:space="preserve"> Lisovskaja R.N. Problemy razvitija agrarnogo regiona / R.N. Lisovskaja, I.A Papahchjan,  I.G. Ivanova // Vestnik universiteta, 2015. – № 12. S. 22-29. </w:t>
      </w:r>
    </w:p>
    <w:p w:rsidR="008A0B62" w:rsidRPr="00BD5AA4"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5.</w:t>
      </w:r>
      <w:r w:rsidRPr="00BD5AA4">
        <w:rPr>
          <w:rFonts w:ascii="Times New Roman" w:hAnsi="Times New Roman"/>
          <w:sz w:val="24"/>
          <w:szCs w:val="24"/>
        </w:rPr>
        <w:tab/>
        <w:t xml:space="preserve">Tjupakov K.Je. Formy i istochniki finansirovanija vosproizvodstva materi-al'no-tehnicheskoj bazy otechestvennyh sel'hoztovaroproizvoditelej / K.Je. Tjupakov, I.A. Papahchjan  //  Vestnik Adygejskogo gosudarstvennogo universiteta. Serija 5: Jekonomika. 2012. № 2. S. 142-150.                                             </w:t>
      </w:r>
    </w:p>
    <w:p w:rsidR="008A0B62"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6.</w:t>
      </w:r>
      <w:r w:rsidRPr="00BD5AA4">
        <w:rPr>
          <w:rFonts w:ascii="Times New Roman" w:hAnsi="Times New Roman"/>
          <w:sz w:val="24"/>
          <w:szCs w:val="24"/>
        </w:rPr>
        <w:tab/>
        <w:t xml:space="preserve">Tjupakov K.Je.  Metodicheskie  osobennosti ocenki jeffektivnosti gosudarst-vennoj podderzhki agrarnogo proizvodstva v regione / K.Je. Tjupakov, N.R. Sajfetdinova, I.A. Papahchjan // Trudy Kubanskogo gosudarstvennogo agrarnogo universiteta. 2013. – № 40. </w:t>
      </w:r>
    </w:p>
    <w:p w:rsidR="008A0B62" w:rsidRPr="00BD5AA4" w:rsidRDefault="008A0B62" w:rsidP="00571428">
      <w:pPr>
        <w:spacing w:after="0" w:line="240" w:lineRule="auto"/>
        <w:rPr>
          <w:rFonts w:ascii="Times New Roman" w:hAnsi="Times New Roman"/>
          <w:sz w:val="24"/>
          <w:szCs w:val="24"/>
        </w:rPr>
      </w:pPr>
      <w:r w:rsidRPr="00BD5AA4">
        <w:rPr>
          <w:rFonts w:ascii="Times New Roman" w:hAnsi="Times New Roman"/>
          <w:sz w:val="24"/>
          <w:szCs w:val="24"/>
        </w:rPr>
        <w:t>– S. 38-43</w:t>
      </w:r>
    </w:p>
    <w:p w:rsidR="008A0B62" w:rsidRPr="00BD5AA4"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7.</w:t>
      </w:r>
      <w:r w:rsidRPr="00BD5AA4">
        <w:rPr>
          <w:rFonts w:ascii="Times New Roman" w:hAnsi="Times New Roman"/>
          <w:sz w:val="24"/>
          <w:szCs w:val="24"/>
        </w:rPr>
        <w:tab/>
        <w:t xml:space="preserve">Mishhenko A.N. Povyshenie jeffektivnosti gosudarstvennogo regulirovanija APK v uslovijah chlenstva strany v VTO / A.N. Mishhenko, A.V. Tolmachev // Moderniza-cija jekonomiki i upravlenija I Mezhdunarodnaja nauchno-prakticheskaja konferencija, sbornik nauchnyh statej. Pod obshhej redakciej V.I. Berezhnogo. 2013. – S. 32-35. </w:t>
      </w:r>
    </w:p>
    <w:p w:rsidR="008A0B62" w:rsidRPr="00E5105F" w:rsidRDefault="008A0B62" w:rsidP="00BD5AA4">
      <w:pPr>
        <w:spacing w:after="0" w:line="240" w:lineRule="auto"/>
        <w:ind w:firstLine="426"/>
        <w:rPr>
          <w:rFonts w:ascii="Times New Roman" w:hAnsi="Times New Roman"/>
          <w:sz w:val="24"/>
          <w:szCs w:val="24"/>
        </w:rPr>
      </w:pPr>
      <w:r w:rsidRPr="00BD5AA4">
        <w:rPr>
          <w:rFonts w:ascii="Times New Roman" w:hAnsi="Times New Roman"/>
          <w:sz w:val="24"/>
          <w:szCs w:val="24"/>
        </w:rPr>
        <w:t>8.</w:t>
      </w:r>
      <w:r w:rsidRPr="00BD5AA4">
        <w:rPr>
          <w:rFonts w:ascii="Times New Roman" w:hAnsi="Times New Roman"/>
          <w:sz w:val="24"/>
          <w:szCs w:val="24"/>
        </w:rPr>
        <w:tab/>
        <w:t xml:space="preserve">Lisovskaja R.N. Problemy  rosta malyh proizvodstv  v sel'skom hozjajstve / </w:t>
      </w:r>
      <w:r w:rsidRPr="00BD5AA4">
        <w:rPr>
          <w:rFonts w:ascii="Times New Roman" w:hAnsi="Times New Roman"/>
          <w:sz w:val="24"/>
          <w:szCs w:val="24"/>
          <w:lang w:val="en-US"/>
        </w:rPr>
        <w:t>R</w:t>
      </w:r>
      <w:r w:rsidRPr="000A351E">
        <w:rPr>
          <w:rFonts w:ascii="Times New Roman" w:hAnsi="Times New Roman"/>
          <w:sz w:val="24"/>
          <w:szCs w:val="24"/>
        </w:rPr>
        <w:t>.</w:t>
      </w:r>
      <w:r w:rsidRPr="00BD5AA4">
        <w:rPr>
          <w:rFonts w:ascii="Times New Roman" w:hAnsi="Times New Roman"/>
          <w:sz w:val="24"/>
          <w:szCs w:val="24"/>
          <w:lang w:val="en-US"/>
        </w:rPr>
        <w:t>N</w:t>
      </w:r>
      <w:r w:rsidRPr="000A351E">
        <w:rPr>
          <w:rFonts w:ascii="Times New Roman" w:hAnsi="Times New Roman"/>
          <w:sz w:val="24"/>
          <w:szCs w:val="24"/>
        </w:rPr>
        <w:t xml:space="preserve">. </w:t>
      </w:r>
      <w:r w:rsidRPr="00BD5AA4">
        <w:rPr>
          <w:rFonts w:ascii="Times New Roman" w:hAnsi="Times New Roman"/>
          <w:sz w:val="24"/>
          <w:szCs w:val="24"/>
          <w:lang w:val="en-US"/>
        </w:rPr>
        <w:t>Lisovskaja</w:t>
      </w:r>
      <w:r w:rsidRPr="000A351E">
        <w:rPr>
          <w:rFonts w:ascii="Times New Roman" w:hAnsi="Times New Roman"/>
          <w:sz w:val="24"/>
          <w:szCs w:val="24"/>
        </w:rPr>
        <w:t xml:space="preserve">,  </w:t>
      </w:r>
      <w:r w:rsidRPr="00BD5AA4">
        <w:rPr>
          <w:rFonts w:ascii="Times New Roman" w:hAnsi="Times New Roman"/>
          <w:sz w:val="24"/>
          <w:szCs w:val="24"/>
          <w:lang w:val="en-US"/>
        </w:rPr>
        <w:t>A</w:t>
      </w:r>
      <w:r w:rsidRPr="000A351E">
        <w:rPr>
          <w:rFonts w:ascii="Times New Roman" w:hAnsi="Times New Roman"/>
          <w:sz w:val="24"/>
          <w:szCs w:val="24"/>
        </w:rPr>
        <w:t>.</w:t>
      </w:r>
      <w:r w:rsidRPr="00BD5AA4">
        <w:rPr>
          <w:rFonts w:ascii="Times New Roman" w:hAnsi="Times New Roman"/>
          <w:sz w:val="24"/>
          <w:szCs w:val="24"/>
          <w:lang w:val="en-US"/>
        </w:rPr>
        <w:t>V</w:t>
      </w:r>
      <w:r w:rsidRPr="000A351E">
        <w:rPr>
          <w:rFonts w:ascii="Times New Roman" w:hAnsi="Times New Roman"/>
          <w:sz w:val="24"/>
          <w:szCs w:val="24"/>
        </w:rPr>
        <w:t xml:space="preserve">. </w:t>
      </w:r>
      <w:r w:rsidRPr="00BD5AA4">
        <w:rPr>
          <w:rFonts w:ascii="Times New Roman" w:hAnsi="Times New Roman"/>
          <w:sz w:val="24"/>
          <w:szCs w:val="24"/>
          <w:lang w:val="en-US"/>
        </w:rPr>
        <w:t>Tolmachev</w:t>
      </w:r>
      <w:r w:rsidRPr="000A351E">
        <w:rPr>
          <w:rFonts w:ascii="Times New Roman" w:hAnsi="Times New Roman"/>
          <w:sz w:val="24"/>
          <w:szCs w:val="24"/>
        </w:rPr>
        <w:t xml:space="preserve"> // </w:t>
      </w:r>
      <w:r w:rsidRPr="00BD5AA4">
        <w:rPr>
          <w:rFonts w:ascii="Times New Roman" w:hAnsi="Times New Roman"/>
          <w:sz w:val="24"/>
          <w:szCs w:val="24"/>
          <w:lang w:val="en-US"/>
        </w:rPr>
        <w:t>Gumanizacija</w:t>
      </w:r>
      <w:r w:rsidRPr="000A351E">
        <w:rPr>
          <w:rFonts w:ascii="Times New Roman" w:hAnsi="Times New Roman"/>
          <w:sz w:val="24"/>
          <w:szCs w:val="24"/>
        </w:rPr>
        <w:t xml:space="preserve"> </w:t>
      </w:r>
      <w:r w:rsidRPr="00BD5AA4">
        <w:rPr>
          <w:rFonts w:ascii="Times New Roman" w:hAnsi="Times New Roman"/>
          <w:sz w:val="24"/>
          <w:szCs w:val="24"/>
          <w:lang w:val="en-US"/>
        </w:rPr>
        <w:t>obrazovanija</w:t>
      </w:r>
      <w:r w:rsidRPr="000A351E">
        <w:rPr>
          <w:rFonts w:ascii="Times New Roman" w:hAnsi="Times New Roman"/>
          <w:sz w:val="24"/>
          <w:szCs w:val="24"/>
        </w:rPr>
        <w:t xml:space="preserve">. </w:t>
      </w:r>
      <w:r w:rsidRPr="00E5105F">
        <w:rPr>
          <w:rFonts w:ascii="Times New Roman" w:hAnsi="Times New Roman"/>
          <w:sz w:val="24"/>
          <w:szCs w:val="24"/>
        </w:rPr>
        <w:t xml:space="preserve">2014. – № 6. – </w:t>
      </w:r>
      <w:r w:rsidRPr="00BD5AA4">
        <w:rPr>
          <w:rFonts w:ascii="Times New Roman" w:hAnsi="Times New Roman"/>
          <w:sz w:val="24"/>
          <w:szCs w:val="24"/>
          <w:lang w:val="en-US"/>
        </w:rPr>
        <w:t>S</w:t>
      </w:r>
      <w:r w:rsidRPr="00E5105F">
        <w:rPr>
          <w:rFonts w:ascii="Times New Roman" w:hAnsi="Times New Roman"/>
          <w:sz w:val="24"/>
          <w:szCs w:val="24"/>
        </w:rPr>
        <w:t>. 102-105.</w:t>
      </w:r>
    </w:p>
    <w:p w:rsidR="008A0B62" w:rsidRPr="006D5998" w:rsidRDefault="008A0B62" w:rsidP="00BD5AA4">
      <w:pPr>
        <w:spacing w:after="0" w:line="240" w:lineRule="auto"/>
        <w:ind w:firstLine="426"/>
        <w:rPr>
          <w:rFonts w:ascii="Times New Roman" w:hAnsi="Times New Roman"/>
          <w:sz w:val="24"/>
          <w:szCs w:val="24"/>
        </w:rPr>
      </w:pPr>
      <w:r w:rsidRPr="00E5105F">
        <w:rPr>
          <w:rFonts w:ascii="Times New Roman" w:hAnsi="Times New Roman"/>
          <w:sz w:val="24"/>
          <w:szCs w:val="24"/>
        </w:rPr>
        <w:t>9.</w:t>
      </w:r>
      <w:r w:rsidRPr="00E5105F">
        <w:rPr>
          <w:rFonts w:ascii="Times New Roman" w:hAnsi="Times New Roman"/>
          <w:sz w:val="24"/>
          <w:szCs w:val="24"/>
        </w:rPr>
        <w:tab/>
      </w:r>
      <w:r w:rsidRPr="00BD5AA4">
        <w:rPr>
          <w:rFonts w:ascii="Times New Roman" w:hAnsi="Times New Roman"/>
          <w:sz w:val="24"/>
          <w:szCs w:val="24"/>
          <w:lang w:val="en-US"/>
        </w:rPr>
        <w:t>Tolmachev</w:t>
      </w:r>
      <w:r w:rsidRPr="00E5105F">
        <w:rPr>
          <w:rFonts w:ascii="Times New Roman" w:hAnsi="Times New Roman"/>
          <w:sz w:val="24"/>
          <w:szCs w:val="24"/>
        </w:rPr>
        <w:t xml:space="preserve"> </w:t>
      </w:r>
      <w:r w:rsidRPr="00BD5AA4">
        <w:rPr>
          <w:rFonts w:ascii="Times New Roman" w:hAnsi="Times New Roman"/>
          <w:sz w:val="24"/>
          <w:szCs w:val="24"/>
          <w:lang w:val="en-US"/>
        </w:rPr>
        <w:t>A</w:t>
      </w:r>
      <w:r w:rsidRPr="00E5105F">
        <w:rPr>
          <w:rFonts w:ascii="Times New Roman" w:hAnsi="Times New Roman"/>
          <w:sz w:val="24"/>
          <w:szCs w:val="24"/>
        </w:rPr>
        <w:t>.</w:t>
      </w:r>
      <w:r w:rsidRPr="00BD5AA4">
        <w:rPr>
          <w:rFonts w:ascii="Times New Roman" w:hAnsi="Times New Roman"/>
          <w:sz w:val="24"/>
          <w:szCs w:val="24"/>
          <w:lang w:val="en-US"/>
        </w:rPr>
        <w:t>V</w:t>
      </w:r>
      <w:r w:rsidRPr="00E5105F">
        <w:rPr>
          <w:rFonts w:ascii="Times New Roman" w:hAnsi="Times New Roman"/>
          <w:sz w:val="24"/>
          <w:szCs w:val="24"/>
        </w:rPr>
        <w:t xml:space="preserve">. </w:t>
      </w:r>
      <w:r w:rsidRPr="00BD5AA4">
        <w:rPr>
          <w:rFonts w:ascii="Times New Roman" w:hAnsi="Times New Roman"/>
          <w:sz w:val="24"/>
          <w:szCs w:val="24"/>
          <w:lang w:val="en-US"/>
        </w:rPr>
        <w:t>Mezhhozjajstvennoe</w:t>
      </w:r>
      <w:r w:rsidRPr="00E5105F">
        <w:rPr>
          <w:rFonts w:ascii="Times New Roman" w:hAnsi="Times New Roman"/>
          <w:sz w:val="24"/>
          <w:szCs w:val="24"/>
        </w:rPr>
        <w:t xml:space="preserve"> </w:t>
      </w:r>
      <w:r w:rsidRPr="00BD5AA4">
        <w:rPr>
          <w:rFonts w:ascii="Times New Roman" w:hAnsi="Times New Roman"/>
          <w:sz w:val="24"/>
          <w:szCs w:val="24"/>
          <w:lang w:val="en-US"/>
        </w:rPr>
        <w:t>kooperirovanie</w:t>
      </w:r>
      <w:r w:rsidRPr="00E5105F">
        <w:rPr>
          <w:rFonts w:ascii="Times New Roman" w:hAnsi="Times New Roman"/>
          <w:sz w:val="24"/>
          <w:szCs w:val="24"/>
        </w:rPr>
        <w:t xml:space="preserve"> </w:t>
      </w:r>
      <w:r w:rsidRPr="00BD5AA4">
        <w:rPr>
          <w:rFonts w:ascii="Times New Roman" w:hAnsi="Times New Roman"/>
          <w:sz w:val="24"/>
          <w:szCs w:val="24"/>
          <w:lang w:val="en-US"/>
        </w:rPr>
        <w:t>tehniki</w:t>
      </w:r>
      <w:r w:rsidRPr="00E5105F">
        <w:rPr>
          <w:rFonts w:ascii="Times New Roman" w:hAnsi="Times New Roman"/>
          <w:sz w:val="24"/>
          <w:szCs w:val="24"/>
        </w:rPr>
        <w:t xml:space="preserve"> / </w:t>
      </w:r>
      <w:r w:rsidRPr="00BD5AA4">
        <w:rPr>
          <w:rFonts w:ascii="Times New Roman" w:hAnsi="Times New Roman"/>
          <w:sz w:val="24"/>
          <w:szCs w:val="24"/>
          <w:lang w:val="en-US"/>
        </w:rPr>
        <w:t>A</w:t>
      </w:r>
      <w:r w:rsidRPr="00E5105F">
        <w:rPr>
          <w:rFonts w:ascii="Times New Roman" w:hAnsi="Times New Roman"/>
          <w:sz w:val="24"/>
          <w:szCs w:val="24"/>
        </w:rPr>
        <w:t>.</w:t>
      </w:r>
      <w:r w:rsidRPr="00BD5AA4">
        <w:rPr>
          <w:rFonts w:ascii="Times New Roman" w:hAnsi="Times New Roman"/>
          <w:sz w:val="24"/>
          <w:szCs w:val="24"/>
          <w:lang w:val="en-US"/>
        </w:rPr>
        <w:t>V</w:t>
      </w:r>
      <w:r w:rsidRPr="00E5105F">
        <w:rPr>
          <w:rFonts w:ascii="Times New Roman" w:hAnsi="Times New Roman"/>
          <w:sz w:val="24"/>
          <w:szCs w:val="24"/>
        </w:rPr>
        <w:t xml:space="preserve">. </w:t>
      </w:r>
      <w:r w:rsidRPr="00BD5AA4">
        <w:rPr>
          <w:rFonts w:ascii="Times New Roman" w:hAnsi="Times New Roman"/>
          <w:sz w:val="24"/>
          <w:szCs w:val="24"/>
          <w:lang w:val="en-US"/>
        </w:rPr>
        <w:t>Tolmachev</w:t>
      </w:r>
      <w:r w:rsidRPr="00E5105F">
        <w:rPr>
          <w:rFonts w:ascii="Times New Roman" w:hAnsi="Times New Roman"/>
          <w:sz w:val="24"/>
          <w:szCs w:val="24"/>
        </w:rPr>
        <w:t xml:space="preserve"> // </w:t>
      </w:r>
      <w:r w:rsidRPr="00BD5AA4">
        <w:rPr>
          <w:rFonts w:ascii="Times New Roman" w:hAnsi="Times New Roman"/>
          <w:sz w:val="24"/>
          <w:szCs w:val="24"/>
          <w:lang w:val="en-US"/>
        </w:rPr>
        <w:t>Traktory</w:t>
      </w:r>
      <w:r w:rsidRPr="00E5105F">
        <w:rPr>
          <w:rFonts w:ascii="Times New Roman" w:hAnsi="Times New Roman"/>
          <w:sz w:val="24"/>
          <w:szCs w:val="24"/>
        </w:rPr>
        <w:t xml:space="preserve"> </w:t>
      </w:r>
      <w:r w:rsidRPr="00BD5AA4">
        <w:rPr>
          <w:rFonts w:ascii="Times New Roman" w:hAnsi="Times New Roman"/>
          <w:sz w:val="24"/>
          <w:szCs w:val="24"/>
          <w:lang w:val="en-US"/>
        </w:rPr>
        <w:t>i</w:t>
      </w:r>
      <w:r w:rsidRPr="00E5105F">
        <w:rPr>
          <w:rFonts w:ascii="Times New Roman" w:hAnsi="Times New Roman"/>
          <w:sz w:val="24"/>
          <w:szCs w:val="24"/>
        </w:rPr>
        <w:t xml:space="preserve"> </w:t>
      </w:r>
      <w:r w:rsidRPr="00BD5AA4">
        <w:rPr>
          <w:rFonts w:ascii="Times New Roman" w:hAnsi="Times New Roman"/>
          <w:sz w:val="24"/>
          <w:szCs w:val="24"/>
          <w:lang w:val="en-US"/>
        </w:rPr>
        <w:t>sel</w:t>
      </w:r>
      <w:r w:rsidRPr="00E5105F">
        <w:rPr>
          <w:rFonts w:ascii="Times New Roman" w:hAnsi="Times New Roman"/>
          <w:sz w:val="24"/>
          <w:szCs w:val="24"/>
        </w:rPr>
        <w:t>'</w:t>
      </w:r>
      <w:r w:rsidRPr="00BD5AA4">
        <w:rPr>
          <w:rFonts w:ascii="Times New Roman" w:hAnsi="Times New Roman"/>
          <w:sz w:val="24"/>
          <w:szCs w:val="24"/>
          <w:lang w:val="en-US"/>
        </w:rPr>
        <w:t>hozmashiny</w:t>
      </w:r>
      <w:r w:rsidRPr="00E5105F">
        <w:rPr>
          <w:rFonts w:ascii="Times New Roman" w:hAnsi="Times New Roman"/>
          <w:sz w:val="24"/>
          <w:szCs w:val="24"/>
        </w:rPr>
        <w:t xml:space="preserve">. </w:t>
      </w:r>
      <w:r w:rsidRPr="006D5998">
        <w:rPr>
          <w:rFonts w:ascii="Times New Roman" w:hAnsi="Times New Roman"/>
          <w:sz w:val="24"/>
          <w:szCs w:val="24"/>
        </w:rPr>
        <w:t xml:space="preserve">1997. – № 11. – </w:t>
      </w:r>
      <w:r w:rsidRPr="00BD5AA4">
        <w:rPr>
          <w:rFonts w:ascii="Times New Roman" w:hAnsi="Times New Roman"/>
          <w:sz w:val="24"/>
          <w:szCs w:val="24"/>
          <w:lang w:val="en-US"/>
        </w:rPr>
        <w:t>S</w:t>
      </w:r>
      <w:r w:rsidRPr="006D5998">
        <w:rPr>
          <w:rFonts w:ascii="Times New Roman" w:hAnsi="Times New Roman"/>
          <w:sz w:val="24"/>
          <w:szCs w:val="24"/>
        </w:rPr>
        <w:t>. 17-18.</w:t>
      </w:r>
    </w:p>
    <w:p w:rsidR="008A0B62" w:rsidRPr="006D5998" w:rsidRDefault="008A0B62" w:rsidP="00BD5AA4">
      <w:pPr>
        <w:spacing w:after="0" w:line="240" w:lineRule="auto"/>
        <w:ind w:firstLine="426"/>
        <w:rPr>
          <w:rFonts w:ascii="Times New Roman" w:hAnsi="Times New Roman"/>
          <w:sz w:val="24"/>
          <w:szCs w:val="24"/>
        </w:rPr>
      </w:pPr>
      <w:r w:rsidRPr="006D5998">
        <w:rPr>
          <w:rFonts w:ascii="Times New Roman" w:hAnsi="Times New Roman"/>
          <w:sz w:val="24"/>
          <w:szCs w:val="24"/>
        </w:rPr>
        <w:t xml:space="preserve">10. </w:t>
      </w:r>
      <w:r w:rsidRPr="00BD5AA4">
        <w:rPr>
          <w:rFonts w:ascii="Times New Roman" w:hAnsi="Times New Roman"/>
          <w:sz w:val="24"/>
          <w:szCs w:val="24"/>
          <w:lang w:val="en-US"/>
        </w:rPr>
        <w:t>Tubalec</w:t>
      </w:r>
      <w:r w:rsidRPr="006D5998">
        <w:rPr>
          <w:rFonts w:ascii="Times New Roman" w:hAnsi="Times New Roman"/>
          <w:sz w:val="24"/>
          <w:szCs w:val="24"/>
        </w:rPr>
        <w:t xml:space="preserve"> </w:t>
      </w:r>
      <w:r w:rsidRPr="00BD5AA4">
        <w:rPr>
          <w:rFonts w:ascii="Times New Roman" w:hAnsi="Times New Roman"/>
          <w:sz w:val="24"/>
          <w:szCs w:val="24"/>
          <w:lang w:val="en-US"/>
        </w:rPr>
        <w:t>A</w:t>
      </w:r>
      <w:r w:rsidRPr="006D5998">
        <w:rPr>
          <w:rFonts w:ascii="Times New Roman" w:hAnsi="Times New Roman"/>
          <w:sz w:val="24"/>
          <w:szCs w:val="24"/>
        </w:rPr>
        <w:t>.</w:t>
      </w:r>
      <w:r w:rsidRPr="00BD5AA4">
        <w:rPr>
          <w:rFonts w:ascii="Times New Roman" w:hAnsi="Times New Roman"/>
          <w:sz w:val="24"/>
          <w:szCs w:val="24"/>
          <w:lang w:val="en-US"/>
        </w:rPr>
        <w:t>A</w:t>
      </w:r>
      <w:r w:rsidRPr="006D5998">
        <w:rPr>
          <w:rFonts w:ascii="Times New Roman" w:hAnsi="Times New Roman"/>
          <w:sz w:val="24"/>
          <w:szCs w:val="24"/>
        </w:rPr>
        <w:t xml:space="preserve">. </w:t>
      </w:r>
      <w:r w:rsidRPr="00BD5AA4">
        <w:rPr>
          <w:rFonts w:ascii="Times New Roman" w:hAnsi="Times New Roman"/>
          <w:sz w:val="24"/>
          <w:szCs w:val="24"/>
          <w:lang w:val="en-US"/>
        </w:rPr>
        <w:t>Retrospektiva</w:t>
      </w:r>
      <w:r w:rsidRPr="006D5998">
        <w:rPr>
          <w:rFonts w:ascii="Times New Roman" w:hAnsi="Times New Roman"/>
          <w:sz w:val="24"/>
          <w:szCs w:val="24"/>
        </w:rPr>
        <w:t xml:space="preserve"> </w:t>
      </w:r>
      <w:r w:rsidRPr="00BD5AA4">
        <w:rPr>
          <w:rFonts w:ascii="Times New Roman" w:hAnsi="Times New Roman"/>
          <w:sz w:val="24"/>
          <w:szCs w:val="24"/>
          <w:lang w:val="en-US"/>
        </w:rPr>
        <w:t>razvitija</w:t>
      </w:r>
      <w:r w:rsidRPr="006D5998">
        <w:rPr>
          <w:rFonts w:ascii="Times New Roman" w:hAnsi="Times New Roman"/>
          <w:sz w:val="24"/>
          <w:szCs w:val="24"/>
        </w:rPr>
        <w:t xml:space="preserve"> </w:t>
      </w:r>
      <w:r w:rsidRPr="00BD5AA4">
        <w:rPr>
          <w:rFonts w:ascii="Times New Roman" w:hAnsi="Times New Roman"/>
          <w:sz w:val="24"/>
          <w:szCs w:val="24"/>
          <w:lang w:val="en-US"/>
        </w:rPr>
        <w:t>i</w:t>
      </w:r>
      <w:r w:rsidRPr="006D5998">
        <w:rPr>
          <w:rFonts w:ascii="Times New Roman" w:hAnsi="Times New Roman"/>
          <w:sz w:val="24"/>
          <w:szCs w:val="24"/>
        </w:rPr>
        <w:t xml:space="preserve"> </w:t>
      </w:r>
      <w:r w:rsidRPr="00BD5AA4">
        <w:rPr>
          <w:rFonts w:ascii="Times New Roman" w:hAnsi="Times New Roman"/>
          <w:sz w:val="24"/>
          <w:szCs w:val="24"/>
          <w:lang w:val="en-US"/>
        </w:rPr>
        <w:t>regulirovanija</w:t>
      </w:r>
      <w:r w:rsidRPr="006D5998">
        <w:rPr>
          <w:rFonts w:ascii="Times New Roman" w:hAnsi="Times New Roman"/>
          <w:sz w:val="24"/>
          <w:szCs w:val="24"/>
        </w:rPr>
        <w:t xml:space="preserve"> </w:t>
      </w:r>
      <w:r w:rsidRPr="00BD5AA4">
        <w:rPr>
          <w:rFonts w:ascii="Times New Roman" w:hAnsi="Times New Roman"/>
          <w:sz w:val="24"/>
          <w:szCs w:val="24"/>
          <w:lang w:val="en-US"/>
        </w:rPr>
        <w:t>malyh</w:t>
      </w:r>
      <w:r w:rsidRPr="006D5998">
        <w:rPr>
          <w:rFonts w:ascii="Times New Roman" w:hAnsi="Times New Roman"/>
          <w:sz w:val="24"/>
          <w:szCs w:val="24"/>
        </w:rPr>
        <w:t xml:space="preserve"> </w:t>
      </w:r>
      <w:r w:rsidRPr="00BD5AA4">
        <w:rPr>
          <w:rFonts w:ascii="Times New Roman" w:hAnsi="Times New Roman"/>
          <w:sz w:val="24"/>
          <w:szCs w:val="24"/>
          <w:lang w:val="en-US"/>
        </w:rPr>
        <w:t>form</w:t>
      </w:r>
      <w:r w:rsidRPr="006D5998">
        <w:rPr>
          <w:rFonts w:ascii="Times New Roman" w:hAnsi="Times New Roman"/>
          <w:sz w:val="24"/>
          <w:szCs w:val="24"/>
        </w:rPr>
        <w:t xml:space="preserve"> </w:t>
      </w:r>
      <w:r w:rsidRPr="00BD5AA4">
        <w:rPr>
          <w:rFonts w:ascii="Times New Roman" w:hAnsi="Times New Roman"/>
          <w:sz w:val="24"/>
          <w:szCs w:val="24"/>
          <w:lang w:val="en-US"/>
        </w:rPr>
        <w:t>proiz</w:t>
      </w:r>
      <w:r w:rsidRPr="006D5998">
        <w:rPr>
          <w:rFonts w:ascii="Times New Roman" w:hAnsi="Times New Roman"/>
          <w:sz w:val="24"/>
          <w:szCs w:val="24"/>
        </w:rPr>
        <w:t>-</w:t>
      </w:r>
      <w:r w:rsidRPr="00BD5AA4">
        <w:rPr>
          <w:rFonts w:ascii="Times New Roman" w:hAnsi="Times New Roman"/>
          <w:sz w:val="24"/>
          <w:szCs w:val="24"/>
          <w:lang w:val="en-US"/>
        </w:rPr>
        <w:t>vodstva</w:t>
      </w:r>
      <w:r w:rsidRPr="006D5998">
        <w:rPr>
          <w:rFonts w:ascii="Times New Roman" w:hAnsi="Times New Roman"/>
          <w:sz w:val="24"/>
          <w:szCs w:val="24"/>
        </w:rPr>
        <w:t xml:space="preserve"> /</w:t>
      </w:r>
      <w:r w:rsidRPr="00BD5AA4">
        <w:rPr>
          <w:rFonts w:ascii="Times New Roman" w:hAnsi="Times New Roman"/>
          <w:sz w:val="24"/>
          <w:szCs w:val="24"/>
          <w:lang w:val="en-US"/>
        </w:rPr>
        <w:t>A</w:t>
      </w:r>
      <w:r w:rsidRPr="006D5998">
        <w:rPr>
          <w:rFonts w:ascii="Times New Roman" w:hAnsi="Times New Roman"/>
          <w:sz w:val="24"/>
          <w:szCs w:val="24"/>
        </w:rPr>
        <w:t>.</w:t>
      </w:r>
      <w:r w:rsidRPr="00BD5AA4">
        <w:rPr>
          <w:rFonts w:ascii="Times New Roman" w:hAnsi="Times New Roman"/>
          <w:sz w:val="24"/>
          <w:szCs w:val="24"/>
          <w:lang w:val="en-US"/>
        </w:rPr>
        <w:t>A</w:t>
      </w:r>
      <w:r w:rsidRPr="006D5998">
        <w:rPr>
          <w:rFonts w:ascii="Times New Roman" w:hAnsi="Times New Roman"/>
          <w:sz w:val="24"/>
          <w:szCs w:val="24"/>
        </w:rPr>
        <w:t xml:space="preserve">. </w:t>
      </w:r>
      <w:r w:rsidRPr="00BD5AA4">
        <w:rPr>
          <w:rFonts w:ascii="Times New Roman" w:hAnsi="Times New Roman"/>
          <w:sz w:val="24"/>
          <w:szCs w:val="24"/>
          <w:lang w:val="en-US"/>
        </w:rPr>
        <w:t>Tubalec</w:t>
      </w:r>
      <w:r w:rsidRPr="006D5998">
        <w:rPr>
          <w:rFonts w:ascii="Times New Roman" w:hAnsi="Times New Roman"/>
          <w:sz w:val="24"/>
          <w:szCs w:val="24"/>
        </w:rPr>
        <w:t xml:space="preserve">, </w:t>
      </w:r>
      <w:r w:rsidRPr="00BD5AA4">
        <w:rPr>
          <w:rFonts w:ascii="Times New Roman" w:hAnsi="Times New Roman"/>
          <w:sz w:val="24"/>
          <w:szCs w:val="24"/>
          <w:lang w:val="en-US"/>
        </w:rPr>
        <w:t>R</w:t>
      </w:r>
      <w:r w:rsidRPr="006D5998">
        <w:rPr>
          <w:rFonts w:ascii="Times New Roman" w:hAnsi="Times New Roman"/>
          <w:sz w:val="24"/>
          <w:szCs w:val="24"/>
        </w:rPr>
        <w:t>.</w:t>
      </w:r>
      <w:r w:rsidRPr="00BD5AA4">
        <w:rPr>
          <w:rFonts w:ascii="Times New Roman" w:hAnsi="Times New Roman"/>
          <w:sz w:val="24"/>
          <w:szCs w:val="24"/>
          <w:lang w:val="en-US"/>
        </w:rPr>
        <w:t>N</w:t>
      </w:r>
      <w:r w:rsidRPr="006D5998">
        <w:rPr>
          <w:rFonts w:ascii="Times New Roman" w:hAnsi="Times New Roman"/>
          <w:sz w:val="24"/>
          <w:szCs w:val="24"/>
        </w:rPr>
        <w:t xml:space="preserve">. </w:t>
      </w:r>
      <w:r w:rsidRPr="00BD5AA4">
        <w:rPr>
          <w:rFonts w:ascii="Times New Roman" w:hAnsi="Times New Roman"/>
          <w:sz w:val="24"/>
          <w:szCs w:val="24"/>
          <w:lang w:val="en-US"/>
        </w:rPr>
        <w:t>Lisovskaja</w:t>
      </w:r>
      <w:r w:rsidRPr="006D5998">
        <w:rPr>
          <w:rFonts w:ascii="Times New Roman" w:hAnsi="Times New Roman"/>
          <w:sz w:val="24"/>
          <w:szCs w:val="24"/>
        </w:rPr>
        <w:t xml:space="preserve">, </w:t>
      </w:r>
      <w:r w:rsidRPr="00BD5AA4">
        <w:rPr>
          <w:rFonts w:ascii="Times New Roman" w:hAnsi="Times New Roman"/>
          <w:sz w:val="24"/>
          <w:szCs w:val="24"/>
          <w:lang w:val="en-US"/>
        </w:rPr>
        <w:t>A</w:t>
      </w:r>
      <w:r w:rsidRPr="006D5998">
        <w:rPr>
          <w:rFonts w:ascii="Times New Roman" w:hAnsi="Times New Roman"/>
          <w:sz w:val="24"/>
          <w:szCs w:val="24"/>
        </w:rPr>
        <w:t>.</w:t>
      </w:r>
      <w:r w:rsidRPr="00BD5AA4">
        <w:rPr>
          <w:rFonts w:ascii="Times New Roman" w:hAnsi="Times New Roman"/>
          <w:sz w:val="24"/>
          <w:szCs w:val="24"/>
          <w:lang w:val="en-US"/>
        </w:rPr>
        <w:t>V</w:t>
      </w:r>
      <w:r w:rsidRPr="006D5998">
        <w:rPr>
          <w:rFonts w:ascii="Times New Roman" w:hAnsi="Times New Roman"/>
          <w:sz w:val="24"/>
          <w:szCs w:val="24"/>
        </w:rPr>
        <w:t xml:space="preserve">. </w:t>
      </w:r>
      <w:r w:rsidRPr="00BD5AA4">
        <w:rPr>
          <w:rFonts w:ascii="Times New Roman" w:hAnsi="Times New Roman"/>
          <w:sz w:val="24"/>
          <w:szCs w:val="24"/>
          <w:lang w:val="en-US"/>
        </w:rPr>
        <w:t>Tolmachev</w:t>
      </w:r>
      <w:r w:rsidRPr="006D5998">
        <w:rPr>
          <w:rFonts w:ascii="Times New Roman" w:hAnsi="Times New Roman"/>
          <w:sz w:val="24"/>
          <w:szCs w:val="24"/>
        </w:rPr>
        <w:t xml:space="preserve">  // </w:t>
      </w:r>
      <w:r w:rsidRPr="00BD5AA4">
        <w:rPr>
          <w:rFonts w:ascii="Times New Roman" w:hAnsi="Times New Roman"/>
          <w:sz w:val="24"/>
          <w:szCs w:val="24"/>
          <w:lang w:val="en-US"/>
        </w:rPr>
        <w:t>Politematicheskij</w:t>
      </w:r>
      <w:r w:rsidRPr="006D5998">
        <w:rPr>
          <w:rFonts w:ascii="Times New Roman" w:hAnsi="Times New Roman"/>
          <w:sz w:val="24"/>
          <w:szCs w:val="24"/>
        </w:rPr>
        <w:t xml:space="preserve"> </w:t>
      </w:r>
      <w:r w:rsidRPr="00BD5AA4">
        <w:rPr>
          <w:rFonts w:ascii="Times New Roman" w:hAnsi="Times New Roman"/>
          <w:sz w:val="24"/>
          <w:szCs w:val="24"/>
          <w:lang w:val="en-US"/>
        </w:rPr>
        <w:t>setevoj</w:t>
      </w:r>
      <w:r w:rsidRPr="006D5998">
        <w:rPr>
          <w:rFonts w:ascii="Times New Roman" w:hAnsi="Times New Roman"/>
          <w:sz w:val="24"/>
          <w:szCs w:val="24"/>
        </w:rPr>
        <w:t xml:space="preserve"> </w:t>
      </w:r>
      <w:r w:rsidRPr="00BD5AA4">
        <w:rPr>
          <w:rFonts w:ascii="Times New Roman" w:hAnsi="Times New Roman"/>
          <w:sz w:val="24"/>
          <w:szCs w:val="24"/>
          <w:lang w:val="en-US"/>
        </w:rPr>
        <w:t>jelektronnyj</w:t>
      </w:r>
      <w:r w:rsidRPr="006D5998">
        <w:rPr>
          <w:rFonts w:ascii="Times New Roman" w:hAnsi="Times New Roman"/>
          <w:sz w:val="24"/>
          <w:szCs w:val="24"/>
        </w:rPr>
        <w:t xml:space="preserve"> </w:t>
      </w:r>
      <w:r w:rsidRPr="00BD5AA4">
        <w:rPr>
          <w:rFonts w:ascii="Times New Roman" w:hAnsi="Times New Roman"/>
          <w:sz w:val="24"/>
          <w:szCs w:val="24"/>
          <w:lang w:val="en-US"/>
        </w:rPr>
        <w:t>nauchnyj</w:t>
      </w:r>
      <w:r w:rsidRPr="006D5998">
        <w:rPr>
          <w:rFonts w:ascii="Times New Roman" w:hAnsi="Times New Roman"/>
          <w:sz w:val="24"/>
          <w:szCs w:val="24"/>
        </w:rPr>
        <w:t xml:space="preserve"> </w:t>
      </w:r>
      <w:r w:rsidRPr="00BD5AA4">
        <w:rPr>
          <w:rFonts w:ascii="Times New Roman" w:hAnsi="Times New Roman"/>
          <w:sz w:val="24"/>
          <w:szCs w:val="24"/>
          <w:lang w:val="en-US"/>
        </w:rPr>
        <w:t>zhurnal</w:t>
      </w:r>
      <w:r w:rsidRPr="006D5998">
        <w:rPr>
          <w:rFonts w:ascii="Times New Roman" w:hAnsi="Times New Roman"/>
          <w:sz w:val="24"/>
          <w:szCs w:val="24"/>
        </w:rPr>
        <w:t xml:space="preserve"> </w:t>
      </w:r>
      <w:r w:rsidRPr="00BD5AA4">
        <w:rPr>
          <w:rFonts w:ascii="Times New Roman" w:hAnsi="Times New Roman"/>
          <w:sz w:val="24"/>
          <w:szCs w:val="24"/>
          <w:lang w:val="en-US"/>
        </w:rPr>
        <w:t>Kubanskogo</w:t>
      </w:r>
      <w:r w:rsidRPr="006D5998">
        <w:rPr>
          <w:rFonts w:ascii="Times New Roman" w:hAnsi="Times New Roman"/>
          <w:sz w:val="24"/>
          <w:szCs w:val="24"/>
        </w:rPr>
        <w:t xml:space="preserve"> </w:t>
      </w:r>
      <w:r w:rsidRPr="00BD5AA4">
        <w:rPr>
          <w:rFonts w:ascii="Times New Roman" w:hAnsi="Times New Roman"/>
          <w:sz w:val="24"/>
          <w:szCs w:val="24"/>
          <w:lang w:val="en-US"/>
        </w:rPr>
        <w:t>gosudarstvennogo</w:t>
      </w:r>
      <w:r w:rsidRPr="006D5998">
        <w:rPr>
          <w:rFonts w:ascii="Times New Roman" w:hAnsi="Times New Roman"/>
          <w:sz w:val="24"/>
          <w:szCs w:val="24"/>
        </w:rPr>
        <w:t xml:space="preserve"> </w:t>
      </w:r>
      <w:r w:rsidRPr="00BD5AA4">
        <w:rPr>
          <w:rFonts w:ascii="Times New Roman" w:hAnsi="Times New Roman"/>
          <w:sz w:val="24"/>
          <w:szCs w:val="24"/>
          <w:lang w:val="en-US"/>
        </w:rPr>
        <w:t>agrarnogo</w:t>
      </w:r>
      <w:r w:rsidRPr="006D5998">
        <w:rPr>
          <w:rFonts w:ascii="Times New Roman" w:hAnsi="Times New Roman"/>
          <w:sz w:val="24"/>
          <w:szCs w:val="24"/>
        </w:rPr>
        <w:t xml:space="preserve"> </w:t>
      </w:r>
      <w:r w:rsidRPr="00BD5AA4">
        <w:rPr>
          <w:rFonts w:ascii="Times New Roman" w:hAnsi="Times New Roman"/>
          <w:sz w:val="24"/>
          <w:szCs w:val="24"/>
          <w:lang w:val="en-US"/>
        </w:rPr>
        <w:t>universiteta</w:t>
      </w:r>
      <w:r w:rsidRPr="006D5998">
        <w:rPr>
          <w:rFonts w:ascii="Times New Roman" w:hAnsi="Times New Roman"/>
          <w:sz w:val="24"/>
          <w:szCs w:val="24"/>
        </w:rPr>
        <w:t xml:space="preserve">. 2015.  – № 108. – </w:t>
      </w:r>
      <w:r w:rsidRPr="00BD5AA4">
        <w:rPr>
          <w:rFonts w:ascii="Times New Roman" w:hAnsi="Times New Roman"/>
          <w:sz w:val="24"/>
          <w:szCs w:val="24"/>
          <w:lang w:val="en-US"/>
        </w:rPr>
        <w:t>S</w:t>
      </w:r>
      <w:r w:rsidRPr="006D5998">
        <w:rPr>
          <w:rFonts w:ascii="Times New Roman" w:hAnsi="Times New Roman"/>
          <w:sz w:val="24"/>
          <w:szCs w:val="24"/>
        </w:rPr>
        <w:t>. 654-668.</w:t>
      </w:r>
    </w:p>
    <w:p w:rsidR="008A0B62" w:rsidRPr="006D5998" w:rsidRDefault="008A0B62" w:rsidP="00BD5AA4">
      <w:pPr>
        <w:tabs>
          <w:tab w:val="left" w:pos="851"/>
        </w:tabs>
        <w:spacing w:after="0" w:line="240" w:lineRule="auto"/>
        <w:ind w:firstLine="426"/>
        <w:rPr>
          <w:rFonts w:ascii="Times New Roman" w:hAnsi="Times New Roman"/>
          <w:sz w:val="24"/>
          <w:szCs w:val="24"/>
        </w:rPr>
      </w:pPr>
      <w:r w:rsidRPr="006D5998">
        <w:rPr>
          <w:rFonts w:ascii="Times New Roman" w:hAnsi="Times New Roman"/>
          <w:sz w:val="24"/>
          <w:szCs w:val="24"/>
        </w:rPr>
        <w:t>11.</w:t>
      </w:r>
      <w:r w:rsidRPr="006D5998">
        <w:rPr>
          <w:rFonts w:ascii="Times New Roman" w:hAnsi="Times New Roman"/>
          <w:sz w:val="24"/>
          <w:szCs w:val="24"/>
        </w:rPr>
        <w:tab/>
      </w:r>
      <w:r w:rsidRPr="00BD5AA4">
        <w:rPr>
          <w:rFonts w:ascii="Times New Roman" w:hAnsi="Times New Roman"/>
          <w:sz w:val="24"/>
          <w:szCs w:val="24"/>
          <w:lang w:val="en-US"/>
        </w:rPr>
        <w:t>Kobozeva</w:t>
      </w:r>
      <w:r w:rsidRPr="006D5998">
        <w:rPr>
          <w:rFonts w:ascii="Times New Roman" w:hAnsi="Times New Roman"/>
          <w:sz w:val="24"/>
          <w:szCs w:val="24"/>
        </w:rPr>
        <w:t xml:space="preserve"> </w:t>
      </w:r>
      <w:r w:rsidRPr="00BD5AA4">
        <w:rPr>
          <w:rFonts w:ascii="Times New Roman" w:hAnsi="Times New Roman"/>
          <w:sz w:val="24"/>
          <w:szCs w:val="24"/>
          <w:lang w:val="en-US"/>
        </w:rPr>
        <w:t>E</w:t>
      </w:r>
      <w:r w:rsidRPr="006D5998">
        <w:rPr>
          <w:rFonts w:ascii="Times New Roman" w:hAnsi="Times New Roman"/>
          <w:sz w:val="24"/>
          <w:szCs w:val="24"/>
        </w:rPr>
        <w:t>.</w:t>
      </w:r>
      <w:r w:rsidRPr="00BD5AA4">
        <w:rPr>
          <w:rFonts w:ascii="Times New Roman" w:hAnsi="Times New Roman"/>
          <w:sz w:val="24"/>
          <w:szCs w:val="24"/>
          <w:lang w:val="en-US"/>
        </w:rPr>
        <w:t>M</w:t>
      </w:r>
      <w:r w:rsidRPr="006D5998">
        <w:rPr>
          <w:rFonts w:ascii="Times New Roman" w:hAnsi="Times New Roman"/>
          <w:sz w:val="24"/>
          <w:szCs w:val="24"/>
        </w:rPr>
        <w:t xml:space="preserve">. </w:t>
      </w:r>
      <w:r w:rsidRPr="00BD5AA4">
        <w:rPr>
          <w:rFonts w:ascii="Times New Roman" w:hAnsi="Times New Roman"/>
          <w:sz w:val="24"/>
          <w:szCs w:val="24"/>
          <w:lang w:val="en-US"/>
        </w:rPr>
        <w:t>Teorija</w:t>
      </w:r>
      <w:r w:rsidRPr="006D5998">
        <w:rPr>
          <w:rFonts w:ascii="Times New Roman" w:hAnsi="Times New Roman"/>
          <w:sz w:val="24"/>
          <w:szCs w:val="24"/>
        </w:rPr>
        <w:t xml:space="preserve"> </w:t>
      </w:r>
      <w:r w:rsidRPr="00BD5AA4">
        <w:rPr>
          <w:rFonts w:ascii="Times New Roman" w:hAnsi="Times New Roman"/>
          <w:sz w:val="24"/>
          <w:szCs w:val="24"/>
          <w:lang w:val="en-US"/>
        </w:rPr>
        <w:t>menedzhmenta</w:t>
      </w:r>
      <w:r w:rsidRPr="006D5998">
        <w:rPr>
          <w:rFonts w:ascii="Times New Roman" w:hAnsi="Times New Roman"/>
          <w:sz w:val="24"/>
          <w:szCs w:val="24"/>
        </w:rPr>
        <w:t xml:space="preserve"> / </w:t>
      </w:r>
      <w:r w:rsidRPr="00BD5AA4">
        <w:rPr>
          <w:rFonts w:ascii="Times New Roman" w:hAnsi="Times New Roman"/>
          <w:sz w:val="24"/>
          <w:szCs w:val="24"/>
          <w:lang w:val="en-US"/>
        </w:rPr>
        <w:t>E</w:t>
      </w:r>
      <w:r w:rsidRPr="006D5998">
        <w:rPr>
          <w:rFonts w:ascii="Times New Roman" w:hAnsi="Times New Roman"/>
          <w:sz w:val="24"/>
          <w:szCs w:val="24"/>
        </w:rPr>
        <w:t>.</w:t>
      </w:r>
      <w:r w:rsidRPr="00BD5AA4">
        <w:rPr>
          <w:rFonts w:ascii="Times New Roman" w:hAnsi="Times New Roman"/>
          <w:sz w:val="24"/>
          <w:szCs w:val="24"/>
          <w:lang w:val="en-US"/>
        </w:rPr>
        <w:t>M</w:t>
      </w:r>
      <w:r w:rsidRPr="006D5998">
        <w:rPr>
          <w:rFonts w:ascii="Times New Roman" w:hAnsi="Times New Roman"/>
          <w:sz w:val="24"/>
          <w:szCs w:val="24"/>
        </w:rPr>
        <w:t xml:space="preserve">. </w:t>
      </w:r>
      <w:r w:rsidRPr="00BD5AA4">
        <w:rPr>
          <w:rFonts w:ascii="Times New Roman" w:hAnsi="Times New Roman"/>
          <w:sz w:val="24"/>
          <w:szCs w:val="24"/>
          <w:lang w:val="en-US"/>
        </w:rPr>
        <w:t>Kobozeva</w:t>
      </w:r>
      <w:r w:rsidRPr="006D5998">
        <w:rPr>
          <w:rFonts w:ascii="Times New Roman" w:hAnsi="Times New Roman"/>
          <w:sz w:val="24"/>
          <w:szCs w:val="24"/>
        </w:rPr>
        <w:t xml:space="preserve">,  </w:t>
      </w:r>
      <w:r w:rsidRPr="00BD5AA4">
        <w:rPr>
          <w:rFonts w:ascii="Times New Roman" w:hAnsi="Times New Roman"/>
          <w:sz w:val="24"/>
          <w:szCs w:val="24"/>
          <w:lang w:val="en-US"/>
        </w:rPr>
        <w:t>A</w:t>
      </w:r>
      <w:r w:rsidRPr="006D5998">
        <w:rPr>
          <w:rFonts w:ascii="Times New Roman" w:hAnsi="Times New Roman"/>
          <w:sz w:val="24"/>
          <w:szCs w:val="24"/>
        </w:rPr>
        <w:t>.</w:t>
      </w:r>
      <w:r w:rsidRPr="00BD5AA4">
        <w:rPr>
          <w:rFonts w:ascii="Times New Roman" w:hAnsi="Times New Roman"/>
          <w:sz w:val="24"/>
          <w:szCs w:val="24"/>
          <w:lang w:val="en-US"/>
        </w:rPr>
        <w:t>V</w:t>
      </w:r>
      <w:r w:rsidRPr="006D5998">
        <w:rPr>
          <w:rFonts w:ascii="Times New Roman" w:hAnsi="Times New Roman"/>
          <w:sz w:val="24"/>
          <w:szCs w:val="24"/>
        </w:rPr>
        <w:t>.</w:t>
      </w:r>
      <w:r w:rsidRPr="00BD5AA4">
        <w:rPr>
          <w:rFonts w:ascii="Times New Roman" w:hAnsi="Times New Roman"/>
          <w:sz w:val="24"/>
          <w:szCs w:val="24"/>
          <w:lang w:val="en-US"/>
        </w:rPr>
        <w:t>Tolmachev</w:t>
      </w:r>
      <w:r w:rsidRPr="006D5998">
        <w:rPr>
          <w:rFonts w:ascii="Times New Roman" w:hAnsi="Times New Roman"/>
          <w:sz w:val="24"/>
          <w:szCs w:val="24"/>
        </w:rPr>
        <w:t xml:space="preserve">, </w:t>
      </w:r>
      <w:r w:rsidRPr="00BD5AA4">
        <w:rPr>
          <w:rFonts w:ascii="Times New Roman" w:hAnsi="Times New Roman"/>
          <w:sz w:val="24"/>
          <w:szCs w:val="24"/>
          <w:lang w:val="en-US"/>
        </w:rPr>
        <w:t>I</w:t>
      </w:r>
      <w:r w:rsidRPr="006D5998">
        <w:rPr>
          <w:rFonts w:ascii="Times New Roman" w:hAnsi="Times New Roman"/>
          <w:sz w:val="24"/>
          <w:szCs w:val="24"/>
        </w:rPr>
        <w:t>.</w:t>
      </w:r>
      <w:r w:rsidRPr="00BD5AA4">
        <w:rPr>
          <w:rFonts w:ascii="Times New Roman" w:hAnsi="Times New Roman"/>
          <w:sz w:val="24"/>
          <w:szCs w:val="24"/>
          <w:lang w:val="en-US"/>
        </w:rPr>
        <w:t>G</w:t>
      </w:r>
      <w:r w:rsidRPr="006D5998">
        <w:rPr>
          <w:rFonts w:ascii="Times New Roman" w:hAnsi="Times New Roman"/>
          <w:sz w:val="24"/>
          <w:szCs w:val="24"/>
        </w:rPr>
        <w:t xml:space="preserve">. </w:t>
      </w:r>
      <w:r w:rsidRPr="00BD5AA4">
        <w:rPr>
          <w:rFonts w:ascii="Times New Roman" w:hAnsi="Times New Roman"/>
          <w:sz w:val="24"/>
          <w:szCs w:val="24"/>
          <w:lang w:val="en-US"/>
        </w:rPr>
        <w:t>Ivanova</w:t>
      </w:r>
      <w:r w:rsidRPr="006D5998">
        <w:rPr>
          <w:rFonts w:ascii="Times New Roman" w:hAnsi="Times New Roman"/>
          <w:sz w:val="24"/>
          <w:szCs w:val="24"/>
        </w:rPr>
        <w:t xml:space="preserve">  // </w:t>
      </w:r>
      <w:r w:rsidRPr="00BD5AA4">
        <w:rPr>
          <w:rFonts w:ascii="Times New Roman" w:hAnsi="Times New Roman"/>
          <w:sz w:val="24"/>
          <w:szCs w:val="24"/>
          <w:lang w:val="en-US"/>
        </w:rPr>
        <w:t>FGBOU</w:t>
      </w:r>
      <w:r w:rsidRPr="006D5998">
        <w:rPr>
          <w:rFonts w:ascii="Times New Roman" w:hAnsi="Times New Roman"/>
          <w:sz w:val="24"/>
          <w:szCs w:val="24"/>
        </w:rPr>
        <w:t xml:space="preserve"> </w:t>
      </w:r>
      <w:r w:rsidRPr="00BD5AA4">
        <w:rPr>
          <w:rFonts w:ascii="Times New Roman" w:hAnsi="Times New Roman"/>
          <w:sz w:val="24"/>
          <w:szCs w:val="24"/>
          <w:lang w:val="en-US"/>
        </w:rPr>
        <w:t>VPO</w:t>
      </w:r>
      <w:r w:rsidRPr="006D5998">
        <w:rPr>
          <w:rFonts w:ascii="Times New Roman" w:hAnsi="Times New Roman"/>
          <w:sz w:val="24"/>
          <w:szCs w:val="24"/>
        </w:rPr>
        <w:t xml:space="preserve"> "</w:t>
      </w:r>
      <w:r w:rsidRPr="00BD5AA4">
        <w:rPr>
          <w:rFonts w:ascii="Times New Roman" w:hAnsi="Times New Roman"/>
          <w:sz w:val="24"/>
          <w:szCs w:val="24"/>
          <w:lang w:val="en-US"/>
        </w:rPr>
        <w:t>Kubanskij</w:t>
      </w:r>
      <w:r w:rsidRPr="006D5998">
        <w:rPr>
          <w:rFonts w:ascii="Times New Roman" w:hAnsi="Times New Roman"/>
          <w:sz w:val="24"/>
          <w:szCs w:val="24"/>
        </w:rPr>
        <w:t xml:space="preserve"> </w:t>
      </w:r>
      <w:r w:rsidRPr="00BD5AA4">
        <w:rPr>
          <w:rFonts w:ascii="Times New Roman" w:hAnsi="Times New Roman"/>
          <w:sz w:val="24"/>
          <w:szCs w:val="24"/>
          <w:lang w:val="en-US"/>
        </w:rPr>
        <w:t>gosudarstvennyj</w:t>
      </w:r>
      <w:r w:rsidRPr="006D5998">
        <w:rPr>
          <w:rFonts w:ascii="Times New Roman" w:hAnsi="Times New Roman"/>
          <w:sz w:val="24"/>
          <w:szCs w:val="24"/>
        </w:rPr>
        <w:t xml:space="preserve"> </w:t>
      </w:r>
      <w:r w:rsidRPr="00BD5AA4">
        <w:rPr>
          <w:rFonts w:ascii="Times New Roman" w:hAnsi="Times New Roman"/>
          <w:sz w:val="24"/>
          <w:szCs w:val="24"/>
          <w:lang w:val="en-US"/>
        </w:rPr>
        <w:t>agrarnyj</w:t>
      </w:r>
      <w:r w:rsidRPr="006D5998">
        <w:rPr>
          <w:rFonts w:ascii="Times New Roman" w:hAnsi="Times New Roman"/>
          <w:sz w:val="24"/>
          <w:szCs w:val="24"/>
        </w:rPr>
        <w:t xml:space="preserve"> </w:t>
      </w:r>
      <w:r w:rsidRPr="00BD5AA4">
        <w:rPr>
          <w:rFonts w:ascii="Times New Roman" w:hAnsi="Times New Roman"/>
          <w:sz w:val="24"/>
          <w:szCs w:val="24"/>
          <w:lang w:val="en-US"/>
        </w:rPr>
        <w:t>universitet</w:t>
      </w:r>
      <w:r w:rsidRPr="006D5998">
        <w:rPr>
          <w:rFonts w:ascii="Times New Roman" w:hAnsi="Times New Roman"/>
          <w:sz w:val="24"/>
          <w:szCs w:val="24"/>
        </w:rPr>
        <w:t xml:space="preserve">". </w:t>
      </w:r>
      <w:r w:rsidRPr="00BD5AA4">
        <w:rPr>
          <w:rFonts w:ascii="Times New Roman" w:hAnsi="Times New Roman"/>
          <w:sz w:val="24"/>
          <w:szCs w:val="24"/>
          <w:lang w:val="en-US"/>
        </w:rPr>
        <w:t>Kras</w:t>
      </w:r>
      <w:r w:rsidRPr="006D5998">
        <w:rPr>
          <w:rFonts w:ascii="Times New Roman" w:hAnsi="Times New Roman"/>
          <w:sz w:val="24"/>
          <w:szCs w:val="24"/>
        </w:rPr>
        <w:t>-</w:t>
      </w:r>
      <w:r w:rsidRPr="00BD5AA4">
        <w:rPr>
          <w:rFonts w:ascii="Times New Roman" w:hAnsi="Times New Roman"/>
          <w:sz w:val="24"/>
          <w:szCs w:val="24"/>
          <w:lang w:val="en-US"/>
        </w:rPr>
        <w:t>nodar</w:t>
      </w:r>
      <w:r w:rsidRPr="006D5998">
        <w:rPr>
          <w:rFonts w:ascii="Times New Roman" w:hAnsi="Times New Roman"/>
          <w:sz w:val="24"/>
          <w:szCs w:val="24"/>
        </w:rPr>
        <w:t>, 2015.</w:t>
      </w:r>
    </w:p>
    <w:p w:rsidR="008A0B62" w:rsidRPr="00BD5AA4" w:rsidRDefault="008A0B62" w:rsidP="00BD5AA4">
      <w:pPr>
        <w:tabs>
          <w:tab w:val="left" w:pos="851"/>
        </w:tabs>
        <w:spacing w:after="0" w:line="240" w:lineRule="auto"/>
        <w:ind w:firstLine="426"/>
        <w:rPr>
          <w:rFonts w:ascii="Times New Roman" w:hAnsi="Times New Roman"/>
          <w:sz w:val="24"/>
          <w:szCs w:val="24"/>
          <w:lang w:val="en-US"/>
        </w:rPr>
      </w:pPr>
      <w:r w:rsidRPr="006D5998">
        <w:rPr>
          <w:rFonts w:ascii="Times New Roman" w:hAnsi="Times New Roman"/>
          <w:sz w:val="24"/>
          <w:szCs w:val="24"/>
        </w:rPr>
        <w:t>12.</w:t>
      </w:r>
      <w:r w:rsidRPr="006D5998">
        <w:rPr>
          <w:rFonts w:ascii="Times New Roman" w:hAnsi="Times New Roman"/>
          <w:sz w:val="24"/>
          <w:szCs w:val="24"/>
        </w:rPr>
        <w:tab/>
      </w:r>
      <w:r w:rsidRPr="00BD5AA4">
        <w:rPr>
          <w:rFonts w:ascii="Times New Roman" w:hAnsi="Times New Roman"/>
          <w:sz w:val="24"/>
          <w:szCs w:val="24"/>
          <w:lang w:val="en-US"/>
        </w:rPr>
        <w:t>Smirnov</w:t>
      </w:r>
      <w:r w:rsidRPr="006D5998">
        <w:rPr>
          <w:rFonts w:ascii="Times New Roman" w:hAnsi="Times New Roman"/>
          <w:sz w:val="24"/>
          <w:szCs w:val="24"/>
        </w:rPr>
        <w:t xml:space="preserve"> </w:t>
      </w:r>
      <w:r w:rsidRPr="00BD5AA4">
        <w:rPr>
          <w:rFonts w:ascii="Times New Roman" w:hAnsi="Times New Roman"/>
          <w:sz w:val="24"/>
          <w:szCs w:val="24"/>
          <w:lang w:val="en-US"/>
        </w:rPr>
        <w:t>V</w:t>
      </w:r>
      <w:r w:rsidRPr="006D5998">
        <w:rPr>
          <w:rFonts w:ascii="Times New Roman" w:hAnsi="Times New Roman"/>
          <w:sz w:val="24"/>
          <w:szCs w:val="24"/>
        </w:rPr>
        <w:t>.</w:t>
      </w:r>
      <w:r w:rsidRPr="00BD5AA4">
        <w:rPr>
          <w:rFonts w:ascii="Times New Roman" w:hAnsi="Times New Roman"/>
          <w:sz w:val="24"/>
          <w:szCs w:val="24"/>
          <w:lang w:val="en-US"/>
        </w:rPr>
        <w:t>V</w:t>
      </w:r>
      <w:r w:rsidRPr="006D5998">
        <w:rPr>
          <w:rFonts w:ascii="Times New Roman" w:hAnsi="Times New Roman"/>
          <w:sz w:val="24"/>
          <w:szCs w:val="24"/>
        </w:rPr>
        <w:t xml:space="preserve">. </w:t>
      </w:r>
      <w:r w:rsidRPr="00BD5AA4">
        <w:rPr>
          <w:rFonts w:ascii="Times New Roman" w:hAnsi="Times New Roman"/>
          <w:sz w:val="24"/>
          <w:szCs w:val="24"/>
          <w:lang w:val="en-US"/>
        </w:rPr>
        <w:t>Jekonomika</w:t>
      </w:r>
      <w:r w:rsidRPr="006D5998">
        <w:rPr>
          <w:rFonts w:ascii="Times New Roman" w:hAnsi="Times New Roman"/>
          <w:sz w:val="24"/>
          <w:szCs w:val="24"/>
        </w:rPr>
        <w:t xml:space="preserve"> </w:t>
      </w:r>
      <w:r w:rsidRPr="00BD5AA4">
        <w:rPr>
          <w:rFonts w:ascii="Times New Roman" w:hAnsi="Times New Roman"/>
          <w:sz w:val="24"/>
          <w:szCs w:val="24"/>
          <w:lang w:val="en-US"/>
        </w:rPr>
        <w:t>ustojchivosti</w:t>
      </w:r>
      <w:r w:rsidRPr="006D5998">
        <w:rPr>
          <w:rFonts w:ascii="Times New Roman" w:hAnsi="Times New Roman"/>
          <w:sz w:val="24"/>
          <w:szCs w:val="24"/>
        </w:rPr>
        <w:t xml:space="preserve"> </w:t>
      </w:r>
      <w:r w:rsidRPr="00BD5AA4">
        <w:rPr>
          <w:rFonts w:ascii="Times New Roman" w:hAnsi="Times New Roman"/>
          <w:sz w:val="24"/>
          <w:szCs w:val="24"/>
          <w:lang w:val="en-US"/>
        </w:rPr>
        <w:t>agrarnogo</w:t>
      </w:r>
      <w:r w:rsidRPr="006D5998">
        <w:rPr>
          <w:rFonts w:ascii="Times New Roman" w:hAnsi="Times New Roman"/>
          <w:sz w:val="24"/>
          <w:szCs w:val="24"/>
        </w:rPr>
        <w:t xml:space="preserve"> </w:t>
      </w:r>
      <w:r w:rsidRPr="00BD5AA4">
        <w:rPr>
          <w:rFonts w:ascii="Times New Roman" w:hAnsi="Times New Roman"/>
          <w:sz w:val="24"/>
          <w:szCs w:val="24"/>
          <w:lang w:val="en-US"/>
        </w:rPr>
        <w:t>proizvodstva</w:t>
      </w:r>
      <w:r w:rsidRPr="006D5998">
        <w:rPr>
          <w:rFonts w:ascii="Times New Roman" w:hAnsi="Times New Roman"/>
          <w:sz w:val="24"/>
          <w:szCs w:val="24"/>
        </w:rPr>
        <w:t xml:space="preserve">  / </w:t>
      </w:r>
      <w:r w:rsidRPr="00BD5AA4">
        <w:rPr>
          <w:rFonts w:ascii="Times New Roman" w:hAnsi="Times New Roman"/>
          <w:sz w:val="24"/>
          <w:szCs w:val="24"/>
          <w:lang w:val="en-US"/>
        </w:rPr>
        <w:t>V</w:t>
      </w:r>
      <w:r w:rsidRPr="006D5998">
        <w:rPr>
          <w:rFonts w:ascii="Times New Roman" w:hAnsi="Times New Roman"/>
          <w:sz w:val="24"/>
          <w:szCs w:val="24"/>
        </w:rPr>
        <w:t>.</w:t>
      </w:r>
      <w:r w:rsidRPr="00BD5AA4">
        <w:rPr>
          <w:rFonts w:ascii="Times New Roman" w:hAnsi="Times New Roman"/>
          <w:sz w:val="24"/>
          <w:szCs w:val="24"/>
          <w:lang w:val="en-US"/>
        </w:rPr>
        <w:t>V</w:t>
      </w:r>
      <w:r w:rsidRPr="006D5998">
        <w:rPr>
          <w:rFonts w:ascii="Times New Roman" w:hAnsi="Times New Roman"/>
          <w:sz w:val="24"/>
          <w:szCs w:val="24"/>
        </w:rPr>
        <w:t xml:space="preserve">. </w:t>
      </w:r>
      <w:r w:rsidRPr="00BD5AA4">
        <w:rPr>
          <w:rFonts w:ascii="Times New Roman" w:hAnsi="Times New Roman"/>
          <w:sz w:val="24"/>
          <w:szCs w:val="24"/>
          <w:lang w:val="en-US"/>
        </w:rPr>
        <w:t>Smirnov</w:t>
      </w:r>
      <w:r w:rsidRPr="006D5998">
        <w:rPr>
          <w:rFonts w:ascii="Times New Roman" w:hAnsi="Times New Roman"/>
          <w:sz w:val="24"/>
          <w:szCs w:val="24"/>
        </w:rPr>
        <w:t xml:space="preserve">, </w:t>
      </w:r>
      <w:r w:rsidRPr="00BD5AA4">
        <w:rPr>
          <w:rFonts w:ascii="Times New Roman" w:hAnsi="Times New Roman"/>
          <w:sz w:val="24"/>
          <w:szCs w:val="24"/>
          <w:lang w:val="en-US"/>
        </w:rPr>
        <w:t>A</w:t>
      </w:r>
      <w:r w:rsidRPr="006D5998">
        <w:rPr>
          <w:rFonts w:ascii="Times New Roman" w:hAnsi="Times New Roman"/>
          <w:sz w:val="24"/>
          <w:szCs w:val="24"/>
        </w:rPr>
        <w:t>.</w:t>
      </w:r>
      <w:r w:rsidRPr="00BD5AA4">
        <w:rPr>
          <w:rFonts w:ascii="Times New Roman" w:hAnsi="Times New Roman"/>
          <w:sz w:val="24"/>
          <w:szCs w:val="24"/>
          <w:lang w:val="en-US"/>
        </w:rPr>
        <w:t>V</w:t>
      </w:r>
      <w:r w:rsidRPr="006D5998">
        <w:rPr>
          <w:rFonts w:ascii="Times New Roman" w:hAnsi="Times New Roman"/>
          <w:sz w:val="24"/>
          <w:szCs w:val="24"/>
        </w:rPr>
        <w:t xml:space="preserve">. </w:t>
      </w:r>
      <w:r w:rsidRPr="00BD5AA4">
        <w:rPr>
          <w:rFonts w:ascii="Times New Roman" w:hAnsi="Times New Roman"/>
          <w:sz w:val="24"/>
          <w:szCs w:val="24"/>
          <w:lang w:val="en-US"/>
        </w:rPr>
        <w:t>Tolmachev</w:t>
      </w:r>
      <w:r w:rsidRPr="006D5998">
        <w:rPr>
          <w:rFonts w:ascii="Times New Roman" w:hAnsi="Times New Roman"/>
          <w:sz w:val="24"/>
          <w:szCs w:val="24"/>
        </w:rPr>
        <w:t xml:space="preserve">, </w:t>
      </w:r>
      <w:r w:rsidRPr="00BD5AA4">
        <w:rPr>
          <w:rFonts w:ascii="Times New Roman" w:hAnsi="Times New Roman"/>
          <w:sz w:val="24"/>
          <w:szCs w:val="24"/>
          <w:lang w:val="en-US"/>
        </w:rPr>
        <w:t>K</w:t>
      </w:r>
      <w:r w:rsidRPr="006D5998">
        <w:rPr>
          <w:rFonts w:ascii="Times New Roman" w:hAnsi="Times New Roman"/>
          <w:sz w:val="24"/>
          <w:szCs w:val="24"/>
        </w:rPr>
        <w:t>.</w:t>
      </w:r>
      <w:r w:rsidRPr="00BD5AA4">
        <w:rPr>
          <w:rFonts w:ascii="Times New Roman" w:hAnsi="Times New Roman"/>
          <w:sz w:val="24"/>
          <w:szCs w:val="24"/>
          <w:lang w:val="en-US"/>
        </w:rPr>
        <w:t>N</w:t>
      </w:r>
      <w:r w:rsidRPr="006D5998">
        <w:rPr>
          <w:rFonts w:ascii="Times New Roman" w:hAnsi="Times New Roman"/>
          <w:sz w:val="24"/>
          <w:szCs w:val="24"/>
        </w:rPr>
        <w:t xml:space="preserve">. </w:t>
      </w:r>
      <w:r w:rsidRPr="00BD5AA4">
        <w:rPr>
          <w:rFonts w:ascii="Times New Roman" w:hAnsi="Times New Roman"/>
          <w:sz w:val="24"/>
          <w:szCs w:val="24"/>
          <w:lang w:val="en-US"/>
        </w:rPr>
        <w:t>Shamrov</w:t>
      </w:r>
      <w:r w:rsidRPr="006D5998">
        <w:rPr>
          <w:rFonts w:ascii="Times New Roman" w:hAnsi="Times New Roman"/>
          <w:sz w:val="24"/>
          <w:szCs w:val="24"/>
        </w:rPr>
        <w:t xml:space="preserve">  // </w:t>
      </w:r>
      <w:r w:rsidRPr="00BD5AA4">
        <w:rPr>
          <w:rFonts w:ascii="Times New Roman" w:hAnsi="Times New Roman"/>
          <w:sz w:val="24"/>
          <w:szCs w:val="24"/>
          <w:lang w:val="en-US"/>
        </w:rPr>
        <w:t>Gumanizacija</w:t>
      </w:r>
      <w:r w:rsidRPr="006D5998">
        <w:rPr>
          <w:rFonts w:ascii="Times New Roman" w:hAnsi="Times New Roman"/>
          <w:sz w:val="24"/>
          <w:szCs w:val="24"/>
        </w:rPr>
        <w:t xml:space="preserve"> </w:t>
      </w:r>
      <w:r w:rsidRPr="00BD5AA4">
        <w:rPr>
          <w:rFonts w:ascii="Times New Roman" w:hAnsi="Times New Roman"/>
          <w:sz w:val="24"/>
          <w:szCs w:val="24"/>
          <w:lang w:val="en-US"/>
        </w:rPr>
        <w:t>obrazovanija</w:t>
      </w:r>
      <w:r w:rsidRPr="006D5998">
        <w:rPr>
          <w:rFonts w:ascii="Times New Roman" w:hAnsi="Times New Roman"/>
          <w:sz w:val="24"/>
          <w:szCs w:val="24"/>
        </w:rPr>
        <w:t xml:space="preserve">. </w:t>
      </w:r>
      <w:r w:rsidRPr="00BD5AA4">
        <w:rPr>
          <w:rFonts w:ascii="Times New Roman" w:hAnsi="Times New Roman"/>
          <w:sz w:val="24"/>
          <w:szCs w:val="24"/>
          <w:lang w:val="en-US"/>
        </w:rPr>
        <w:t>2015. – № 3. S. 107-111.</w:t>
      </w:r>
    </w:p>
    <w:p w:rsidR="008A0B62" w:rsidRPr="00BD5AA4" w:rsidRDefault="008A0B62" w:rsidP="00BD5AA4">
      <w:pPr>
        <w:tabs>
          <w:tab w:val="left" w:pos="851"/>
        </w:tabs>
        <w:spacing w:after="0" w:line="240" w:lineRule="auto"/>
        <w:ind w:firstLine="426"/>
        <w:rPr>
          <w:rFonts w:ascii="Times New Roman" w:hAnsi="Times New Roman"/>
          <w:sz w:val="24"/>
          <w:szCs w:val="24"/>
          <w:lang w:val="en-US"/>
        </w:rPr>
      </w:pPr>
      <w:r w:rsidRPr="00BD5AA4">
        <w:rPr>
          <w:rFonts w:ascii="Times New Roman" w:hAnsi="Times New Roman"/>
          <w:sz w:val="24"/>
          <w:szCs w:val="24"/>
          <w:lang w:val="en-US"/>
        </w:rPr>
        <w:t>13.</w:t>
      </w:r>
      <w:r w:rsidRPr="00BD5AA4">
        <w:rPr>
          <w:rFonts w:ascii="Times New Roman" w:hAnsi="Times New Roman"/>
          <w:sz w:val="24"/>
          <w:szCs w:val="24"/>
          <w:lang w:val="en-US"/>
        </w:rPr>
        <w:tab/>
        <w:t>Shamrov K.N.  Problems of  the developing agricultural economy / K.N. Shamrov , A.V. Tolmachev, I. A. Papakhchyan // Akademicheskaja nauka - problemy i dostizhe-nija Materialy VII mezhdunarodnoj nauchno-prakticheskoj konferencii.  North Charleston, SC, USA, 2015. – S. 261-263.</w:t>
      </w:r>
    </w:p>
    <w:p w:rsidR="008A0B62" w:rsidRPr="00BD5AA4" w:rsidRDefault="008A0B62" w:rsidP="00BD5AA4">
      <w:pPr>
        <w:tabs>
          <w:tab w:val="left" w:pos="851"/>
        </w:tabs>
        <w:spacing w:after="0" w:line="240" w:lineRule="auto"/>
        <w:ind w:firstLine="426"/>
        <w:rPr>
          <w:rFonts w:ascii="Times New Roman" w:hAnsi="Times New Roman"/>
          <w:sz w:val="24"/>
          <w:szCs w:val="24"/>
        </w:rPr>
      </w:pPr>
      <w:r w:rsidRPr="00BD5AA4">
        <w:rPr>
          <w:rFonts w:ascii="Times New Roman" w:hAnsi="Times New Roman"/>
          <w:sz w:val="24"/>
          <w:szCs w:val="24"/>
          <w:lang w:val="en-US"/>
        </w:rPr>
        <w:t>14.</w:t>
      </w:r>
      <w:r w:rsidRPr="00BD5AA4">
        <w:rPr>
          <w:rFonts w:ascii="Times New Roman" w:hAnsi="Times New Roman"/>
          <w:sz w:val="24"/>
          <w:szCs w:val="24"/>
          <w:lang w:val="en-US"/>
        </w:rPr>
        <w:tab/>
        <w:t xml:space="preserve">Tubalets A.A. Enhancing  the  role of small rural farming / A.A. Tubalets,  R.N. Lisovskaya,  A.V. Tolmachev // Nauka v sovremennom informacionnom obshhestve  Mate-rialy V mezhdunarodnoj nauchno-prakticheskoj konferencii. </w:t>
      </w:r>
      <w:r w:rsidRPr="00BD5AA4">
        <w:rPr>
          <w:rFonts w:ascii="Times New Roman" w:hAnsi="Times New Roman"/>
          <w:sz w:val="24"/>
          <w:szCs w:val="24"/>
        </w:rPr>
        <w:t xml:space="preserve">2015. – S. 206. </w:t>
      </w:r>
    </w:p>
    <w:p w:rsidR="008A0B62" w:rsidRPr="000B4003" w:rsidRDefault="008A0B62" w:rsidP="00BD5AA4">
      <w:pPr>
        <w:tabs>
          <w:tab w:val="left" w:pos="851"/>
        </w:tabs>
        <w:spacing w:after="0" w:line="240" w:lineRule="auto"/>
        <w:ind w:firstLine="426"/>
        <w:rPr>
          <w:rFonts w:ascii="Times New Roman" w:hAnsi="Times New Roman"/>
          <w:sz w:val="24"/>
          <w:szCs w:val="24"/>
        </w:rPr>
      </w:pPr>
      <w:r w:rsidRPr="00BD5AA4">
        <w:rPr>
          <w:rFonts w:ascii="Times New Roman" w:hAnsi="Times New Roman"/>
          <w:sz w:val="24"/>
          <w:szCs w:val="24"/>
        </w:rPr>
        <w:t>15.</w:t>
      </w:r>
      <w:r w:rsidRPr="00BD5AA4">
        <w:rPr>
          <w:rFonts w:ascii="Times New Roman" w:hAnsi="Times New Roman"/>
          <w:sz w:val="24"/>
          <w:szCs w:val="24"/>
        </w:rPr>
        <w:tab/>
        <w:t>www.rbc.ru</w:t>
      </w:r>
    </w:p>
    <w:sectPr w:rsidR="008A0B62" w:rsidRPr="000B4003" w:rsidSect="00633177">
      <w:headerReference w:type="even" r:id="rId39"/>
      <w:headerReference w:type="default" r:id="rId40"/>
      <w:footerReference w:type="even" r:id="rId41"/>
      <w:footerReference w:type="default" r:id="rId42"/>
      <w:headerReference w:type="first" r:id="rId43"/>
      <w:footerReference w:type="first" r:id="rId4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B62" w:rsidRDefault="008A0B62" w:rsidP="00A64407">
      <w:pPr>
        <w:spacing w:after="0" w:line="240" w:lineRule="auto"/>
      </w:pPr>
      <w:r>
        <w:separator/>
      </w:r>
    </w:p>
  </w:endnote>
  <w:endnote w:type="continuationSeparator" w:id="0">
    <w:p w:rsidR="008A0B62" w:rsidRDefault="008A0B62" w:rsidP="00A644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altName w:val="Arial"/>
    <w:panose1 w:val="020B07060304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62" w:rsidRDefault="008A0B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62" w:rsidRDefault="008A0B62">
    <w:pPr>
      <w:pStyle w:val="Footer"/>
    </w:pPr>
    <w:bookmarkStart w:id="14" w:name="OLE_LINK16"/>
    <w:bookmarkStart w:id="15" w:name="OLE_LINK17"/>
    <w:r>
      <w:rPr>
        <w:szCs w:val="24"/>
      </w:rPr>
      <w:t>http://ej.kubagro.ru/201</w:t>
    </w:r>
    <w:r>
      <w:rPr>
        <w:szCs w:val="24"/>
        <w:lang w:val="en-US"/>
      </w:rPr>
      <w:t>6</w:t>
    </w:r>
    <w:r>
      <w:rPr>
        <w:szCs w:val="24"/>
      </w:rPr>
      <w:t>/</w:t>
    </w:r>
    <w:r>
      <w:rPr>
        <w:szCs w:val="24"/>
        <w:lang w:val="en-US"/>
      </w:rPr>
      <w:t>0</w:t>
    </w:r>
    <w:r>
      <w:rPr>
        <w:szCs w:val="24"/>
      </w:rPr>
      <w:t>3/pdf/40.pdf</w:t>
    </w:r>
    <w:bookmarkEnd w:id="14"/>
    <w:bookmarkEnd w:id="15"/>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62" w:rsidRDefault="008A0B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B62" w:rsidRDefault="008A0B62" w:rsidP="00A64407">
      <w:pPr>
        <w:spacing w:after="0" w:line="240" w:lineRule="auto"/>
      </w:pPr>
      <w:r>
        <w:separator/>
      </w:r>
    </w:p>
  </w:footnote>
  <w:footnote w:type="continuationSeparator" w:id="0">
    <w:p w:rsidR="008A0B62" w:rsidRDefault="008A0B62" w:rsidP="00A644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62" w:rsidRDefault="008A0B62" w:rsidP="003006C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0B62" w:rsidRDefault="008A0B62" w:rsidP="006D599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62" w:rsidRPr="006D5998" w:rsidRDefault="008A0B62" w:rsidP="003006C5">
    <w:pPr>
      <w:pStyle w:val="Header"/>
      <w:framePr w:wrap="around" w:vAnchor="text" w:hAnchor="margin" w:xAlign="right" w:y="1"/>
      <w:rPr>
        <w:rStyle w:val="PageNumber"/>
        <w:sz w:val="28"/>
        <w:szCs w:val="28"/>
      </w:rPr>
    </w:pPr>
    <w:r w:rsidRPr="006D5998">
      <w:rPr>
        <w:rStyle w:val="PageNumber"/>
        <w:sz w:val="28"/>
        <w:szCs w:val="28"/>
      </w:rPr>
      <w:fldChar w:fldCharType="begin"/>
    </w:r>
    <w:r w:rsidRPr="006D5998">
      <w:rPr>
        <w:rStyle w:val="PageNumber"/>
        <w:sz w:val="28"/>
        <w:szCs w:val="28"/>
      </w:rPr>
      <w:instrText xml:space="preserve">PAGE  </w:instrText>
    </w:r>
    <w:r w:rsidRPr="006D5998">
      <w:rPr>
        <w:rStyle w:val="PageNumber"/>
        <w:sz w:val="28"/>
        <w:szCs w:val="28"/>
      </w:rPr>
      <w:fldChar w:fldCharType="separate"/>
    </w:r>
    <w:r>
      <w:rPr>
        <w:rStyle w:val="PageNumber"/>
        <w:noProof/>
        <w:sz w:val="28"/>
        <w:szCs w:val="28"/>
      </w:rPr>
      <w:t>2</w:t>
    </w:r>
    <w:r w:rsidRPr="006D5998">
      <w:rPr>
        <w:rStyle w:val="PageNumber"/>
        <w:sz w:val="28"/>
        <w:szCs w:val="28"/>
      </w:rPr>
      <w:fldChar w:fldCharType="end"/>
    </w:r>
  </w:p>
  <w:p w:rsidR="008A0B62" w:rsidRDefault="008A0B62" w:rsidP="006D5998">
    <w:pPr>
      <w:pStyle w:val="Header"/>
      <w:ind w:right="360"/>
    </w:pPr>
    <w:r>
      <w:rPr>
        <w:szCs w:val="24"/>
      </w:rPr>
      <w:t>Научный журнал КубГАУ, №</w:t>
    </w:r>
    <w:r>
      <w:rPr>
        <w:szCs w:val="24"/>
        <w:lang w:val="en-US"/>
      </w:rPr>
      <w:t>11</w:t>
    </w:r>
    <w:r>
      <w:rPr>
        <w:szCs w:val="24"/>
      </w:rPr>
      <w:t>7(</w:t>
    </w:r>
    <w:r>
      <w:rPr>
        <w:szCs w:val="24"/>
        <w:lang w:val="en-US"/>
      </w:rPr>
      <w:t>0</w:t>
    </w:r>
    <w:r>
      <w:rPr>
        <w:szCs w:val="24"/>
      </w:rPr>
      <w:t>3), 201</w:t>
    </w:r>
    <w:r>
      <w:rPr>
        <w:szCs w:val="24"/>
        <w:lang w:val="en-US"/>
      </w:rPr>
      <w:t>6</w:t>
    </w:r>
    <w:r>
      <w:rPr>
        <w:szCs w:val="24"/>
      </w:rPr>
      <w:t xml:space="preserve"> года</w:t>
    </w:r>
  </w:p>
  <w:p w:rsidR="008A0B62" w:rsidRDefault="008A0B6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B62" w:rsidRDefault="008A0B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157725E0"/>
    <w:multiLevelType w:val="hybridMultilevel"/>
    <w:tmpl w:val="CDCA7AC2"/>
    <w:lvl w:ilvl="0" w:tplc="D4CAD58A">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4">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B31C67"/>
    <w:multiLevelType w:val="singleLevel"/>
    <w:tmpl w:val="66DA1C82"/>
    <w:lvl w:ilvl="0">
      <w:start w:val="1"/>
      <w:numFmt w:val="decimal"/>
      <w:pStyle w:val="1"/>
      <w:lvlText w:val="%1."/>
      <w:lvlJc w:val="left"/>
      <w:pPr>
        <w:tabs>
          <w:tab w:val="num" w:pos="360"/>
        </w:tabs>
        <w:ind w:left="360" w:hanging="360"/>
      </w:pPr>
      <w:rPr>
        <w:rFonts w:cs="Times New Roman"/>
        <w:b w:val="0"/>
        <w:i w:val="0"/>
      </w:rPr>
    </w:lvl>
  </w:abstractNum>
  <w:abstractNum w:abstractNumId="6">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04F30C4"/>
    <w:multiLevelType w:val="hybridMultilevel"/>
    <w:tmpl w:val="23C6C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7C14539"/>
    <w:multiLevelType w:val="hybridMultilevel"/>
    <w:tmpl w:val="8788F632"/>
    <w:lvl w:ilvl="0" w:tplc="602857AA">
      <w:start w:val="1"/>
      <w:numFmt w:val="decimal"/>
      <w:lvlText w:val="%1."/>
      <w:lvlJc w:val="left"/>
      <w:pPr>
        <w:ind w:left="1070" w:hanging="360"/>
      </w:pPr>
      <w:rPr>
        <w:rFonts w:cs="Times New Roman"/>
        <w:b w:val="0"/>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6B2D5A93"/>
    <w:multiLevelType w:val="hybridMultilevel"/>
    <w:tmpl w:val="F404FEC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1227"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5">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11"/>
  </w:num>
  <w:num w:numId="2">
    <w:abstractNumId w:val="14"/>
  </w:num>
  <w:num w:numId="3">
    <w:abstractNumId w:val="6"/>
  </w:num>
  <w:num w:numId="4">
    <w:abstractNumId w:val="16"/>
  </w:num>
  <w:num w:numId="5">
    <w:abstractNumId w:val="7"/>
  </w:num>
  <w:num w:numId="6">
    <w:abstractNumId w:val="4"/>
  </w:num>
  <w:num w:numId="7">
    <w:abstractNumId w:val="1"/>
  </w:num>
  <w:num w:numId="8">
    <w:abstractNumId w:val="10"/>
  </w:num>
  <w:num w:numId="9">
    <w:abstractNumId w:val="3"/>
  </w:num>
  <w:num w:numId="10">
    <w:abstractNumId w:val="5"/>
  </w:num>
  <w:num w:numId="11">
    <w:abstractNumId w:val="15"/>
  </w:num>
  <w:num w:numId="12">
    <w:abstractNumId w:val="0"/>
  </w:num>
  <w:num w:numId="13">
    <w:abstractNumId w:val="13"/>
  </w:num>
  <w:num w:numId="14">
    <w:abstractNumId w:val="12"/>
  </w:num>
  <w:num w:numId="15">
    <w:abstractNumId w:val="8"/>
  </w:num>
  <w:num w:numId="16">
    <w:abstractNumId w:val="9"/>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E22"/>
    <w:rsid w:val="00022A48"/>
    <w:rsid w:val="00035927"/>
    <w:rsid w:val="00063144"/>
    <w:rsid w:val="0006705D"/>
    <w:rsid w:val="00094393"/>
    <w:rsid w:val="00096A13"/>
    <w:rsid w:val="000A351E"/>
    <w:rsid w:val="000B4003"/>
    <w:rsid w:val="000F32B0"/>
    <w:rsid w:val="001109E6"/>
    <w:rsid w:val="00120A1C"/>
    <w:rsid w:val="00153D1C"/>
    <w:rsid w:val="001608B2"/>
    <w:rsid w:val="00174266"/>
    <w:rsid w:val="0019105D"/>
    <w:rsid w:val="00260747"/>
    <w:rsid w:val="002E5870"/>
    <w:rsid w:val="002F02BA"/>
    <w:rsid w:val="003006C5"/>
    <w:rsid w:val="0036638B"/>
    <w:rsid w:val="003741E9"/>
    <w:rsid w:val="00390646"/>
    <w:rsid w:val="00411A89"/>
    <w:rsid w:val="00435FD8"/>
    <w:rsid w:val="00440486"/>
    <w:rsid w:val="0049370F"/>
    <w:rsid w:val="00516062"/>
    <w:rsid w:val="00571428"/>
    <w:rsid w:val="005A1588"/>
    <w:rsid w:val="005F6BB6"/>
    <w:rsid w:val="006215BF"/>
    <w:rsid w:val="00627BD1"/>
    <w:rsid w:val="00633177"/>
    <w:rsid w:val="006650D2"/>
    <w:rsid w:val="006808D2"/>
    <w:rsid w:val="006D5998"/>
    <w:rsid w:val="006E65EB"/>
    <w:rsid w:val="00744274"/>
    <w:rsid w:val="00782801"/>
    <w:rsid w:val="007A5B75"/>
    <w:rsid w:val="007F277D"/>
    <w:rsid w:val="00866952"/>
    <w:rsid w:val="008A0B62"/>
    <w:rsid w:val="008A7A03"/>
    <w:rsid w:val="00901E90"/>
    <w:rsid w:val="009848EB"/>
    <w:rsid w:val="00A64407"/>
    <w:rsid w:val="00A7497C"/>
    <w:rsid w:val="00B36E78"/>
    <w:rsid w:val="00B56A1F"/>
    <w:rsid w:val="00B5715B"/>
    <w:rsid w:val="00B57508"/>
    <w:rsid w:val="00B86E22"/>
    <w:rsid w:val="00BB6CD2"/>
    <w:rsid w:val="00BD5AA4"/>
    <w:rsid w:val="00BF5BCC"/>
    <w:rsid w:val="00C5483B"/>
    <w:rsid w:val="00C6362D"/>
    <w:rsid w:val="00D9002F"/>
    <w:rsid w:val="00DB1F90"/>
    <w:rsid w:val="00DC59FC"/>
    <w:rsid w:val="00DD2BA0"/>
    <w:rsid w:val="00E062ED"/>
    <w:rsid w:val="00E5105F"/>
    <w:rsid w:val="00E63A4C"/>
    <w:rsid w:val="00E67D3C"/>
    <w:rsid w:val="00E94C8C"/>
    <w:rsid w:val="00EF5BAA"/>
    <w:rsid w:val="00F03EF2"/>
    <w:rsid w:val="00F34F5B"/>
    <w:rsid w:val="00F708DA"/>
    <w:rsid w:val="00F92DD0"/>
    <w:rsid w:val="00FF5A2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708DA"/>
    <w:pPr>
      <w:spacing w:after="200" w:line="276" w:lineRule="auto"/>
    </w:pPr>
    <w:rPr>
      <w:lang w:eastAsia="en-US"/>
    </w:rPr>
  </w:style>
  <w:style w:type="paragraph" w:styleId="Heading1">
    <w:name w:val="heading 1"/>
    <w:basedOn w:val="Normal"/>
    <w:next w:val="Normal"/>
    <w:link w:val="Heading1Char"/>
    <w:uiPriority w:val="99"/>
    <w:qFormat/>
    <w:rsid w:val="00B86E22"/>
    <w:pPr>
      <w:keepNext/>
      <w:spacing w:after="0" w:line="360" w:lineRule="auto"/>
      <w:outlineLvl w:val="0"/>
    </w:pPr>
    <w:rPr>
      <w:rFonts w:ascii="Times New Roman" w:eastAsia="Times New Roman" w:hAnsi="Times New Roman"/>
      <w:b/>
      <w:sz w:val="20"/>
      <w:szCs w:val="20"/>
      <w:lang w:eastAsia="ru-RU"/>
    </w:rPr>
  </w:style>
  <w:style w:type="paragraph" w:styleId="Heading2">
    <w:name w:val="heading 2"/>
    <w:basedOn w:val="Normal"/>
    <w:next w:val="Normal"/>
    <w:link w:val="Heading2Char"/>
    <w:uiPriority w:val="99"/>
    <w:qFormat/>
    <w:rsid w:val="00B86E22"/>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B86E22"/>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B86E22"/>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B86E22"/>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B86E22"/>
    <w:pPr>
      <w:spacing w:before="240" w:after="60" w:line="240" w:lineRule="auto"/>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B86E22"/>
    <w:pPr>
      <w:spacing w:before="240" w:after="60" w:line="240" w:lineRule="auto"/>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B86E22"/>
    <w:pPr>
      <w:keepNext/>
      <w:spacing w:before="240" w:after="0" w:line="240" w:lineRule="auto"/>
      <w:outlineLvl w:val="7"/>
    </w:pPr>
    <w:rPr>
      <w:rFonts w:ascii="Times New Roman" w:eastAsia="Times New Roman" w:hAnsi="Times New Roman"/>
      <w:b/>
      <w:sz w:val="28"/>
      <w:szCs w:val="20"/>
      <w:lang w:eastAsia="ru-RU"/>
    </w:rPr>
  </w:style>
  <w:style w:type="paragraph" w:styleId="Heading9">
    <w:name w:val="heading 9"/>
    <w:basedOn w:val="Normal"/>
    <w:next w:val="Normal"/>
    <w:link w:val="Heading9Char"/>
    <w:uiPriority w:val="99"/>
    <w:qFormat/>
    <w:rsid w:val="00B86E22"/>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6E22"/>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B86E22"/>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B86E22"/>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B86E22"/>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B86E22"/>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B86E22"/>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B86E22"/>
    <w:rPr>
      <w:rFonts w:ascii="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B86E22"/>
    <w:rPr>
      <w:rFonts w:ascii="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B86E22"/>
    <w:rPr>
      <w:rFonts w:ascii="Arial" w:hAnsi="Arial" w:cs="Arial"/>
      <w:lang w:eastAsia="ru-RU"/>
    </w:rPr>
  </w:style>
  <w:style w:type="paragraph" w:styleId="NormalWeb">
    <w:name w:val="Normal (Web)"/>
    <w:aliases w:val="Обычный (Web)"/>
    <w:basedOn w:val="Normal"/>
    <w:uiPriority w:val="99"/>
    <w:rsid w:val="00B86E22"/>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B86E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B86E22"/>
    <w:rPr>
      <w:rFonts w:ascii="Courier New" w:hAnsi="Courier New" w:cs="Courier New"/>
      <w:sz w:val="20"/>
      <w:szCs w:val="20"/>
      <w:lang w:eastAsia="ru-RU"/>
    </w:rPr>
  </w:style>
  <w:style w:type="paragraph" w:styleId="BodyText2">
    <w:name w:val="Body Text 2"/>
    <w:basedOn w:val="Normal"/>
    <w:link w:val="BodyText2Char"/>
    <w:uiPriority w:val="99"/>
    <w:rsid w:val="00B86E22"/>
    <w:pPr>
      <w:spacing w:after="0" w:line="240" w:lineRule="auto"/>
      <w:jc w:val="both"/>
    </w:pPr>
    <w:rPr>
      <w:rFonts w:ascii="Times New Roman" w:eastAsia="Times New Roman" w:hAnsi="Times New Roman"/>
      <w:sz w:val="24"/>
      <w:szCs w:val="20"/>
      <w:lang w:eastAsia="ru-RU"/>
    </w:rPr>
  </w:style>
  <w:style w:type="character" w:customStyle="1" w:styleId="BodyText2Char">
    <w:name w:val="Body Text 2 Char"/>
    <w:basedOn w:val="DefaultParagraphFont"/>
    <w:link w:val="BodyText2"/>
    <w:uiPriority w:val="99"/>
    <w:locked/>
    <w:rsid w:val="00B86E22"/>
    <w:rPr>
      <w:rFonts w:ascii="Times New Roman" w:hAnsi="Times New Roman" w:cs="Times New Roman"/>
      <w:sz w:val="20"/>
      <w:szCs w:val="20"/>
      <w:lang w:eastAsia="ru-RU"/>
    </w:rPr>
  </w:style>
  <w:style w:type="paragraph" w:styleId="PlainText">
    <w:name w:val="Plain Text"/>
    <w:basedOn w:val="Normal"/>
    <w:link w:val="PlainTextChar"/>
    <w:uiPriority w:val="99"/>
    <w:rsid w:val="00B86E22"/>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B86E22"/>
    <w:rPr>
      <w:rFonts w:ascii="Courier New" w:hAnsi="Courier New" w:cs="Times New Roman"/>
      <w:sz w:val="20"/>
      <w:szCs w:val="20"/>
      <w:lang w:eastAsia="ru-RU"/>
    </w:rPr>
  </w:style>
  <w:style w:type="paragraph" w:customStyle="1" w:styleId="text">
    <w:name w:val="text"/>
    <w:basedOn w:val="Normal"/>
    <w:uiPriority w:val="99"/>
    <w:rsid w:val="00B86E22"/>
    <w:pPr>
      <w:spacing w:before="100" w:beforeAutospacing="1" w:after="100" w:afterAutospacing="1" w:line="240" w:lineRule="auto"/>
    </w:pPr>
    <w:rPr>
      <w:rFonts w:ascii="Tahoma" w:eastAsia="Times New Roman" w:hAnsi="Tahoma" w:cs="Tahoma"/>
      <w:color w:val="62615D"/>
      <w:sz w:val="14"/>
      <w:szCs w:val="14"/>
      <w:lang w:eastAsia="ru-RU"/>
    </w:rPr>
  </w:style>
  <w:style w:type="character" w:styleId="Hyperlink">
    <w:name w:val="Hyperlink"/>
    <w:basedOn w:val="DefaultParagraphFont"/>
    <w:uiPriority w:val="99"/>
    <w:rsid w:val="00B86E22"/>
    <w:rPr>
      <w:rFonts w:cs="Times New Roman"/>
      <w:color w:val="0000EE"/>
      <w:u w:val="single"/>
    </w:rPr>
  </w:style>
  <w:style w:type="character" w:styleId="Strong">
    <w:name w:val="Strong"/>
    <w:basedOn w:val="DefaultParagraphFont"/>
    <w:uiPriority w:val="99"/>
    <w:qFormat/>
    <w:rsid w:val="00B86E22"/>
    <w:rPr>
      <w:rFonts w:cs="Times New Roman"/>
      <w:b/>
      <w:bCs/>
    </w:rPr>
  </w:style>
  <w:style w:type="paragraph" w:customStyle="1" w:styleId="rvps1401">
    <w:name w:val="rvps1401"/>
    <w:basedOn w:val="Normal"/>
    <w:uiPriority w:val="99"/>
    <w:rsid w:val="00B86E22"/>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B86E22"/>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B86E22"/>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B86E22"/>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B86E22"/>
    <w:pPr>
      <w:widowControl w:val="0"/>
      <w:autoSpaceDE w:val="0"/>
      <w:autoSpaceDN w:val="0"/>
      <w:adjustRightInd w:val="0"/>
    </w:pPr>
    <w:rPr>
      <w:rFonts w:ascii="Arial" w:eastAsia="Times New Roman" w:hAnsi="Arial" w:cs="Arial"/>
      <w:b/>
      <w:bCs/>
      <w:sz w:val="20"/>
      <w:szCs w:val="20"/>
    </w:rPr>
  </w:style>
  <w:style w:type="table" w:styleId="TableGrid">
    <w:name w:val="Table Grid"/>
    <w:basedOn w:val="TableNormal"/>
    <w:uiPriority w:val="99"/>
    <w:rsid w:val="00B86E2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B86E22"/>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B86E22"/>
    <w:rPr>
      <w:rFonts w:ascii="Times New Roman" w:hAnsi="Times New Roman" w:cs="Times New Roman"/>
      <w:sz w:val="16"/>
      <w:szCs w:val="16"/>
      <w:lang w:eastAsia="ru-RU"/>
    </w:rPr>
  </w:style>
  <w:style w:type="paragraph" w:styleId="BodyText3">
    <w:name w:val="Body Text 3"/>
    <w:basedOn w:val="Normal"/>
    <w:link w:val="BodyText3Char"/>
    <w:uiPriority w:val="99"/>
    <w:rsid w:val="00B86E22"/>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B86E22"/>
    <w:rPr>
      <w:rFonts w:ascii="Times New Roman" w:hAnsi="Times New Roman" w:cs="Times New Roman"/>
      <w:sz w:val="16"/>
      <w:szCs w:val="16"/>
      <w:lang w:eastAsia="ru-RU"/>
    </w:rPr>
  </w:style>
  <w:style w:type="paragraph" w:styleId="BodyText">
    <w:name w:val="Body Text"/>
    <w:aliases w:val="Знак"/>
    <w:basedOn w:val="Normal"/>
    <w:link w:val="BodyTextChar"/>
    <w:uiPriority w:val="99"/>
    <w:rsid w:val="00B86E22"/>
    <w:pPr>
      <w:spacing w:after="0" w:line="240" w:lineRule="auto"/>
    </w:pPr>
    <w:rPr>
      <w:rFonts w:ascii="Times New Roman" w:eastAsia="Times New Roman" w:hAnsi="Times New Roman"/>
      <w:sz w:val="24"/>
      <w:szCs w:val="24"/>
      <w:lang w:val="pl-PL" w:eastAsia="pl-PL"/>
    </w:rPr>
  </w:style>
  <w:style w:type="character" w:customStyle="1" w:styleId="BodyTextChar">
    <w:name w:val="Body Text Char"/>
    <w:aliases w:val="Знак Char"/>
    <w:basedOn w:val="DefaultParagraphFont"/>
    <w:link w:val="BodyText"/>
    <w:uiPriority w:val="99"/>
    <w:locked/>
    <w:rsid w:val="00B86E22"/>
    <w:rPr>
      <w:rFonts w:ascii="Times New Roman" w:hAnsi="Times New Roman" w:cs="Times New Roman"/>
      <w:sz w:val="24"/>
      <w:szCs w:val="24"/>
      <w:lang w:val="pl-PL" w:eastAsia="pl-PL"/>
    </w:rPr>
  </w:style>
  <w:style w:type="paragraph" w:styleId="BlockText">
    <w:name w:val="Block Text"/>
    <w:basedOn w:val="Normal"/>
    <w:uiPriority w:val="99"/>
    <w:rsid w:val="00B86E22"/>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B86E22"/>
    <w:pPr>
      <w:spacing w:after="0" w:line="240" w:lineRule="auto"/>
      <w:jc w:val="center"/>
    </w:pPr>
    <w:rPr>
      <w:rFonts w:ascii="Times New Roman" w:eastAsia="Times New Roman" w:hAnsi="Times New Roman"/>
      <w:b/>
      <w:sz w:val="24"/>
      <w:szCs w:val="20"/>
      <w:lang w:eastAsia="ru-RU"/>
    </w:rPr>
  </w:style>
  <w:style w:type="character" w:customStyle="1" w:styleId="SubtitleChar">
    <w:name w:val="Subtitle Char"/>
    <w:basedOn w:val="DefaultParagraphFont"/>
    <w:link w:val="Subtitle"/>
    <w:uiPriority w:val="99"/>
    <w:locked/>
    <w:rsid w:val="00B86E22"/>
    <w:rPr>
      <w:rFonts w:ascii="Times New Roman" w:hAnsi="Times New Roman" w:cs="Times New Roman"/>
      <w:b/>
      <w:sz w:val="20"/>
      <w:szCs w:val="20"/>
      <w:lang w:eastAsia="ru-RU"/>
    </w:rPr>
  </w:style>
  <w:style w:type="paragraph" w:styleId="Title">
    <w:name w:val="Title"/>
    <w:basedOn w:val="Normal"/>
    <w:link w:val="TitleChar"/>
    <w:uiPriority w:val="99"/>
    <w:qFormat/>
    <w:rsid w:val="00B86E22"/>
    <w:pPr>
      <w:spacing w:after="0" w:line="240" w:lineRule="auto"/>
      <w:jc w:val="center"/>
    </w:pPr>
    <w:rPr>
      <w:rFonts w:ascii="Times New Roman" w:eastAsia="Times New Roman" w:hAnsi="Times New Roman"/>
      <w:sz w:val="24"/>
      <w:szCs w:val="20"/>
      <w:lang w:eastAsia="ru-RU"/>
    </w:rPr>
  </w:style>
  <w:style w:type="character" w:customStyle="1" w:styleId="TitleChar">
    <w:name w:val="Title Char"/>
    <w:basedOn w:val="DefaultParagraphFont"/>
    <w:link w:val="Title"/>
    <w:uiPriority w:val="99"/>
    <w:locked/>
    <w:rsid w:val="00B86E22"/>
    <w:rPr>
      <w:rFonts w:ascii="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B86E22"/>
    <w:pPr>
      <w:spacing w:after="120" w:line="240" w:lineRule="auto"/>
      <w:ind w:left="283"/>
    </w:pPr>
    <w:rPr>
      <w:rFonts w:ascii="Times New Roman" w:eastAsia="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B86E22"/>
    <w:rPr>
      <w:rFonts w:ascii="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B86E22"/>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B86E22"/>
    <w:rPr>
      <w:rFonts w:ascii="Times New Roman" w:hAnsi="Times New Roman" w:cs="Times New Roman"/>
      <w:sz w:val="20"/>
      <w:szCs w:val="20"/>
      <w:lang w:eastAsia="ru-RU"/>
    </w:rPr>
  </w:style>
  <w:style w:type="character" w:styleId="FootnoteReference">
    <w:name w:val="footnote reference"/>
    <w:basedOn w:val="DefaultParagraphFont"/>
    <w:uiPriority w:val="99"/>
    <w:rsid w:val="00B86E22"/>
    <w:rPr>
      <w:rFonts w:cs="Times New Roman"/>
      <w:vertAlign w:val="superscript"/>
    </w:rPr>
  </w:style>
  <w:style w:type="paragraph" w:styleId="Caption">
    <w:name w:val="caption"/>
    <w:basedOn w:val="Normal"/>
    <w:next w:val="Normal"/>
    <w:uiPriority w:val="99"/>
    <w:qFormat/>
    <w:rsid w:val="00B86E22"/>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B86E22"/>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HeaderChar">
    <w:name w:val="Header Char"/>
    <w:basedOn w:val="DefaultParagraphFont"/>
    <w:link w:val="Header"/>
    <w:uiPriority w:val="99"/>
    <w:locked/>
    <w:rsid w:val="00B86E22"/>
    <w:rPr>
      <w:rFonts w:ascii="Times New Roman" w:hAnsi="Times New Roman" w:cs="Times New Roman"/>
      <w:sz w:val="20"/>
      <w:szCs w:val="20"/>
      <w:lang w:eastAsia="ru-RU"/>
    </w:rPr>
  </w:style>
  <w:style w:type="paragraph" w:customStyle="1" w:styleId="ConsNormal">
    <w:name w:val="ConsNormal"/>
    <w:uiPriority w:val="99"/>
    <w:rsid w:val="00B86E22"/>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B86E22"/>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B86E22"/>
    <w:rPr>
      <w:rFonts w:cs="Times New Roman"/>
    </w:rPr>
  </w:style>
  <w:style w:type="paragraph" w:styleId="Footer">
    <w:name w:val="footer"/>
    <w:basedOn w:val="Normal"/>
    <w:link w:val="FooterChar"/>
    <w:uiPriority w:val="99"/>
    <w:rsid w:val="00B86E22"/>
    <w:pPr>
      <w:tabs>
        <w:tab w:val="center" w:pos="4677"/>
        <w:tab w:val="right" w:pos="9355"/>
      </w:tabs>
      <w:spacing w:after="0" w:line="240" w:lineRule="auto"/>
    </w:pPr>
    <w:rPr>
      <w:rFonts w:ascii="Times New Roman" w:eastAsia="Times New Roman" w:hAnsi="Times New Roman"/>
      <w:sz w:val="24"/>
      <w:szCs w:val="20"/>
      <w:lang w:eastAsia="ru-RU"/>
    </w:rPr>
  </w:style>
  <w:style w:type="character" w:customStyle="1" w:styleId="FooterChar">
    <w:name w:val="Footer Char"/>
    <w:basedOn w:val="DefaultParagraphFont"/>
    <w:link w:val="Footer"/>
    <w:uiPriority w:val="99"/>
    <w:locked/>
    <w:rsid w:val="00B86E22"/>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B86E22"/>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B86E22"/>
    <w:rPr>
      <w:rFonts w:ascii="Times New Roman" w:hAnsi="Times New Roman" w:cs="Times New Roman"/>
      <w:sz w:val="24"/>
      <w:szCs w:val="24"/>
      <w:lang w:eastAsia="ru-RU"/>
    </w:rPr>
  </w:style>
  <w:style w:type="paragraph" w:styleId="ListParagraph">
    <w:name w:val="List Paragraph"/>
    <w:basedOn w:val="Normal"/>
    <w:uiPriority w:val="99"/>
    <w:qFormat/>
    <w:rsid w:val="00B86E22"/>
    <w:pPr>
      <w:ind w:left="720"/>
      <w:contextualSpacing/>
    </w:pPr>
  </w:style>
  <w:style w:type="character" w:customStyle="1" w:styleId="shorttext">
    <w:name w:val="short_text"/>
    <w:basedOn w:val="DefaultParagraphFont"/>
    <w:uiPriority w:val="99"/>
    <w:rsid w:val="00B86E22"/>
    <w:rPr>
      <w:rFonts w:cs="Times New Roman"/>
    </w:rPr>
  </w:style>
  <w:style w:type="character" w:customStyle="1" w:styleId="hps">
    <w:name w:val="hps"/>
    <w:basedOn w:val="DefaultParagraphFont"/>
    <w:uiPriority w:val="99"/>
    <w:rsid w:val="00B86E22"/>
    <w:rPr>
      <w:rFonts w:cs="Times New Roman"/>
    </w:rPr>
  </w:style>
  <w:style w:type="paragraph" w:customStyle="1" w:styleId="10">
    <w:name w:val="Знак Знак Знак1 Знак Знак Знак Знак Знак Знак Знак Знак Знак Знак"/>
    <w:basedOn w:val="Normal"/>
    <w:uiPriority w:val="99"/>
    <w:rsid w:val="00B86E22"/>
    <w:pPr>
      <w:spacing w:after="160" w:line="240" w:lineRule="exact"/>
    </w:pPr>
    <w:rPr>
      <w:rFonts w:ascii="Verdana" w:eastAsia="Times New Roman" w:hAnsi="Verdana" w:cs="Verdana"/>
      <w:sz w:val="20"/>
      <w:szCs w:val="20"/>
      <w:lang w:val="en-US"/>
    </w:rPr>
  </w:style>
  <w:style w:type="character" w:customStyle="1" w:styleId="FontStyle321">
    <w:name w:val="Font Style321"/>
    <w:basedOn w:val="DefaultParagraphFont"/>
    <w:uiPriority w:val="99"/>
    <w:rsid w:val="00B86E22"/>
    <w:rPr>
      <w:rFonts w:ascii="Times New Roman" w:hAnsi="Times New Roman" w:cs="Times New Roman"/>
      <w:sz w:val="24"/>
      <w:szCs w:val="24"/>
    </w:rPr>
  </w:style>
  <w:style w:type="paragraph" w:customStyle="1" w:styleId="ConsPlusCell">
    <w:name w:val="ConsPlusCell"/>
    <w:uiPriority w:val="99"/>
    <w:rsid w:val="00B86E22"/>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B86E22"/>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semiHidden/>
    <w:locked/>
    <w:rsid w:val="00B86E22"/>
    <w:rPr>
      <w:rFonts w:ascii="Tahoma" w:hAnsi="Tahoma" w:cs="Tahoma"/>
      <w:sz w:val="16"/>
      <w:szCs w:val="16"/>
      <w:lang w:eastAsia="ru-RU"/>
    </w:rPr>
  </w:style>
  <w:style w:type="character" w:styleId="FollowedHyperlink">
    <w:name w:val="FollowedHyperlink"/>
    <w:basedOn w:val="DefaultParagraphFont"/>
    <w:uiPriority w:val="99"/>
    <w:rsid w:val="00B86E22"/>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basedOn w:val="DefaultParagraphFont"/>
    <w:uiPriority w:val="99"/>
    <w:locked/>
    <w:rsid w:val="00B86E22"/>
    <w:rPr>
      <w:rFonts w:cs="Times New Roman"/>
      <w:lang w:val="ru-RU" w:eastAsia="ru-RU" w:bidi="ar-SA"/>
    </w:rPr>
  </w:style>
  <w:style w:type="paragraph" w:customStyle="1" w:styleId="21">
    <w:name w:val="Основной текст 21"/>
    <w:basedOn w:val="Normal"/>
    <w:uiPriority w:val="99"/>
    <w:rsid w:val="00B86E22"/>
    <w:pPr>
      <w:spacing w:after="0" w:line="240" w:lineRule="auto"/>
      <w:ind w:firstLine="720"/>
      <w:jc w:val="both"/>
    </w:pPr>
    <w:rPr>
      <w:rFonts w:ascii="Times New Roman" w:eastAsia="Times New Roman" w:hAnsi="Times New Roman"/>
      <w:sz w:val="28"/>
      <w:szCs w:val="20"/>
      <w:lang w:eastAsia="ru-RU"/>
    </w:rPr>
  </w:style>
  <w:style w:type="paragraph" w:styleId="TOC1">
    <w:name w:val="toc 1"/>
    <w:basedOn w:val="Normal"/>
    <w:next w:val="Normal"/>
    <w:autoRedefine/>
    <w:uiPriority w:val="99"/>
    <w:semiHidden/>
    <w:rsid w:val="00B86E22"/>
    <w:pPr>
      <w:tabs>
        <w:tab w:val="left" w:pos="480"/>
        <w:tab w:val="right" w:leader="dot" w:pos="9345"/>
      </w:tabs>
      <w:spacing w:before="120" w:after="120" w:line="240" w:lineRule="auto"/>
      <w:jc w:val="both"/>
    </w:pPr>
    <w:rPr>
      <w:rFonts w:ascii="Times New Roman" w:eastAsia="Times New Roman" w:hAnsi="Times New Roman"/>
      <w:sz w:val="24"/>
      <w:szCs w:val="24"/>
      <w:lang w:eastAsia="ru-RU"/>
    </w:rPr>
  </w:style>
  <w:style w:type="paragraph" w:styleId="DocumentMap">
    <w:name w:val="Document Map"/>
    <w:basedOn w:val="Normal"/>
    <w:link w:val="DocumentMapChar"/>
    <w:uiPriority w:val="99"/>
    <w:semiHidden/>
    <w:rsid w:val="00B86E2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B86E22"/>
    <w:rPr>
      <w:rFonts w:ascii="Tahoma" w:hAnsi="Tahoma" w:cs="Tahoma"/>
      <w:sz w:val="16"/>
      <w:szCs w:val="16"/>
    </w:rPr>
  </w:style>
  <w:style w:type="character" w:customStyle="1" w:styleId="FontStyle29">
    <w:name w:val="Font Style29"/>
    <w:basedOn w:val="DefaultParagraphFont"/>
    <w:uiPriority w:val="99"/>
    <w:rsid w:val="00B86E22"/>
    <w:rPr>
      <w:rFonts w:ascii="Times New Roman" w:hAnsi="Times New Roman" w:cs="Times New Roman"/>
      <w:sz w:val="26"/>
      <w:szCs w:val="26"/>
    </w:rPr>
  </w:style>
  <w:style w:type="paragraph" w:customStyle="1" w:styleId="Style11">
    <w:name w:val="Style11"/>
    <w:basedOn w:val="Normal"/>
    <w:uiPriority w:val="99"/>
    <w:rsid w:val="00B86E22"/>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basedOn w:val="DefaultParagraphFont"/>
    <w:uiPriority w:val="99"/>
    <w:rsid w:val="00B86E22"/>
    <w:rPr>
      <w:rFonts w:ascii="Franklin Gothic Demi Cond" w:hAnsi="Franklin Gothic Demi Cond" w:cs="Franklin Gothic Demi Cond"/>
      <w:i/>
      <w:iCs/>
      <w:sz w:val="24"/>
      <w:szCs w:val="24"/>
    </w:rPr>
  </w:style>
  <w:style w:type="character" w:customStyle="1" w:styleId="FontStyle38">
    <w:name w:val="Font Style38"/>
    <w:basedOn w:val="DefaultParagraphFont"/>
    <w:uiPriority w:val="99"/>
    <w:rsid w:val="00B86E22"/>
    <w:rPr>
      <w:rFonts w:ascii="Times New Roman" w:hAnsi="Times New Roman" w:cs="Times New Roman"/>
      <w:i/>
      <w:iCs/>
      <w:spacing w:val="-30"/>
      <w:sz w:val="40"/>
      <w:szCs w:val="40"/>
    </w:rPr>
  </w:style>
  <w:style w:type="character" w:customStyle="1" w:styleId="gen">
    <w:name w:val="gen"/>
    <w:basedOn w:val="DefaultParagraphFont"/>
    <w:uiPriority w:val="99"/>
    <w:rsid w:val="00B86E22"/>
    <w:rPr>
      <w:rFonts w:cs="Times New Roman"/>
    </w:rPr>
  </w:style>
  <w:style w:type="paragraph" w:customStyle="1" w:styleId="rvps140">
    <w:name w:val="rvps140"/>
    <w:basedOn w:val="Normal"/>
    <w:uiPriority w:val="99"/>
    <w:rsid w:val="00B86E22"/>
    <w:pPr>
      <w:spacing w:after="225" w:line="240" w:lineRule="auto"/>
    </w:pPr>
    <w:rPr>
      <w:rFonts w:ascii="Times New Roman" w:eastAsia="Times New Roman" w:hAnsi="Times New Roman"/>
      <w:sz w:val="24"/>
      <w:szCs w:val="24"/>
      <w:lang w:eastAsia="ru-RU"/>
    </w:rPr>
  </w:style>
  <w:style w:type="character" w:customStyle="1" w:styleId="rvts1415">
    <w:name w:val="rvts1415"/>
    <w:basedOn w:val="DefaultParagraphFont"/>
    <w:uiPriority w:val="99"/>
    <w:rsid w:val="00B86E22"/>
    <w:rPr>
      <w:rFonts w:ascii="Arial" w:hAnsi="Arial" w:cs="Arial"/>
      <w:i/>
      <w:iCs/>
      <w:color w:val="000000"/>
      <w:sz w:val="18"/>
      <w:szCs w:val="18"/>
      <w:u w:val="none"/>
      <w:effect w:val="none"/>
      <w:shd w:val="clear" w:color="auto" w:fill="auto"/>
    </w:rPr>
  </w:style>
  <w:style w:type="character" w:customStyle="1" w:styleId="rvts14">
    <w:name w:val="rvts14"/>
    <w:basedOn w:val="DefaultParagraphFont"/>
    <w:uiPriority w:val="99"/>
    <w:rsid w:val="00B86E22"/>
    <w:rPr>
      <w:rFonts w:cs="Times New Roman"/>
    </w:rPr>
  </w:style>
  <w:style w:type="paragraph" w:customStyle="1" w:styleId="details">
    <w:name w:val="details"/>
    <w:basedOn w:val="Normal"/>
    <w:uiPriority w:val="99"/>
    <w:rsid w:val="00B86E22"/>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B86E22"/>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B86E22"/>
    <w:rPr>
      <w:rFonts w:cs="Times New Roman"/>
      <w:i/>
      <w:iCs/>
      <w:color w:val="808080"/>
    </w:rPr>
  </w:style>
  <w:style w:type="character" w:customStyle="1" w:styleId="srtitle1">
    <w:name w:val="srtitle1"/>
    <w:basedOn w:val="DefaultParagraphFont"/>
    <w:uiPriority w:val="99"/>
    <w:rsid w:val="00B86E22"/>
    <w:rPr>
      <w:rFonts w:cs="Times New Roman"/>
      <w:b/>
      <w:bCs/>
    </w:rPr>
  </w:style>
  <w:style w:type="character" w:customStyle="1" w:styleId="bindingblock1">
    <w:name w:val="bindingblock1"/>
    <w:basedOn w:val="DefaultParagraphFont"/>
    <w:uiPriority w:val="99"/>
    <w:rsid w:val="00B86E22"/>
    <w:rPr>
      <w:rFonts w:cs="Times New Roman"/>
    </w:rPr>
  </w:style>
  <w:style w:type="character" w:customStyle="1" w:styleId="binding1">
    <w:name w:val="binding1"/>
    <w:basedOn w:val="DefaultParagraphFont"/>
    <w:uiPriority w:val="99"/>
    <w:rsid w:val="00B86E22"/>
    <w:rPr>
      <w:rFonts w:cs="Times New Roman"/>
      <w:b/>
      <w:bCs/>
    </w:rPr>
  </w:style>
  <w:style w:type="paragraph" w:customStyle="1" w:styleId="11">
    <w:name w:val="Стиль1"/>
    <w:basedOn w:val="Normal"/>
    <w:uiPriority w:val="99"/>
    <w:rsid w:val="00B86E22"/>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paragraph" w:styleId="TOC3">
    <w:name w:val="toc 3"/>
    <w:basedOn w:val="Normal"/>
    <w:next w:val="Normal"/>
    <w:uiPriority w:val="99"/>
    <w:semiHidden/>
    <w:rsid w:val="00B86E22"/>
    <w:pPr>
      <w:tabs>
        <w:tab w:val="right" w:leader="dot" w:pos="9638"/>
      </w:tabs>
      <w:overflowPunct w:val="0"/>
      <w:autoSpaceDE w:val="0"/>
      <w:autoSpaceDN w:val="0"/>
      <w:adjustRightInd w:val="0"/>
      <w:spacing w:after="0" w:line="240" w:lineRule="auto"/>
      <w:ind w:left="560"/>
      <w:textAlignment w:val="baseline"/>
    </w:pPr>
    <w:rPr>
      <w:rFonts w:ascii="Times New Roman" w:eastAsia="Times New Roman" w:hAnsi="Times New Roman"/>
      <w:spacing w:val="20"/>
      <w:sz w:val="28"/>
      <w:szCs w:val="20"/>
      <w:lang w:eastAsia="ru-RU"/>
    </w:rPr>
  </w:style>
  <w:style w:type="paragraph" w:styleId="TOC9">
    <w:name w:val="toc 9"/>
    <w:basedOn w:val="Normal"/>
    <w:next w:val="Normal"/>
    <w:uiPriority w:val="99"/>
    <w:semiHidden/>
    <w:rsid w:val="00B86E22"/>
    <w:pPr>
      <w:tabs>
        <w:tab w:val="right" w:leader="dot" w:pos="9638"/>
      </w:tabs>
      <w:overflowPunct w:val="0"/>
      <w:autoSpaceDE w:val="0"/>
      <w:autoSpaceDN w:val="0"/>
      <w:adjustRightInd w:val="0"/>
      <w:spacing w:after="0" w:line="240" w:lineRule="auto"/>
      <w:ind w:left="2240"/>
      <w:textAlignment w:val="baseline"/>
    </w:pPr>
    <w:rPr>
      <w:rFonts w:ascii="Times New Roman" w:eastAsia="Times New Roman" w:hAnsi="Times New Roman"/>
      <w:spacing w:val="20"/>
      <w:sz w:val="28"/>
      <w:szCs w:val="20"/>
      <w:lang w:eastAsia="ru-RU"/>
    </w:rPr>
  </w:style>
  <w:style w:type="character" w:styleId="CommentReference">
    <w:name w:val="annotation reference"/>
    <w:basedOn w:val="DefaultParagraphFont"/>
    <w:uiPriority w:val="99"/>
    <w:semiHidden/>
    <w:rsid w:val="00B86E22"/>
    <w:rPr>
      <w:rFonts w:cs="Times New Roman"/>
      <w:sz w:val="16"/>
      <w:szCs w:val="16"/>
    </w:rPr>
  </w:style>
  <w:style w:type="paragraph" w:styleId="CommentText">
    <w:name w:val="annotation text"/>
    <w:basedOn w:val="Normal"/>
    <w:link w:val="CommentTextChar"/>
    <w:uiPriority w:val="99"/>
    <w:semiHidden/>
    <w:rsid w:val="00B86E22"/>
    <w:pPr>
      <w:spacing w:after="0" w:line="240" w:lineRule="auto"/>
    </w:pPr>
    <w:rPr>
      <w:rFonts w:ascii="Times New Roman" w:eastAsia="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B86E22"/>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B86E22"/>
    <w:rPr>
      <w:b/>
      <w:bCs/>
    </w:rPr>
  </w:style>
  <w:style w:type="character" w:customStyle="1" w:styleId="CommentSubjectChar">
    <w:name w:val="Comment Subject Char"/>
    <w:basedOn w:val="CommentTextChar"/>
    <w:link w:val="CommentSubject"/>
    <w:uiPriority w:val="99"/>
    <w:semiHidden/>
    <w:locked/>
    <w:rsid w:val="00B86E22"/>
    <w:rPr>
      <w:b/>
      <w:bCs/>
    </w:rPr>
  </w:style>
  <w:style w:type="character" w:customStyle="1" w:styleId="a">
    <w:name w:val="Знак Знак"/>
    <w:aliases w:val="Знак Знак Знак1,Знак Знак Знак"/>
    <w:basedOn w:val="DefaultParagraphFont"/>
    <w:uiPriority w:val="99"/>
    <w:locked/>
    <w:rsid w:val="00B86E22"/>
    <w:rPr>
      <w:rFonts w:cs="Times New Roman"/>
      <w:sz w:val="24"/>
      <w:szCs w:val="24"/>
      <w:lang w:val="ru-RU" w:eastAsia="ru-RU" w:bidi="ar-SA"/>
    </w:rPr>
  </w:style>
  <w:style w:type="paragraph" w:customStyle="1" w:styleId="12">
    <w:name w:val="Абзац списка1"/>
    <w:basedOn w:val="Normal"/>
    <w:uiPriority w:val="99"/>
    <w:rsid w:val="00B86E22"/>
    <w:pPr>
      <w:ind w:left="720"/>
      <w:contextualSpacing/>
    </w:pPr>
    <w:rPr>
      <w:rFonts w:eastAsia="Times New Roman"/>
    </w:rPr>
  </w:style>
  <w:style w:type="paragraph" w:customStyle="1" w:styleId="13">
    <w:name w:val="Знак Знак Знак1 Знак Знак Знак Знак Знак Знак"/>
    <w:basedOn w:val="Normal"/>
    <w:uiPriority w:val="99"/>
    <w:rsid w:val="00B86E22"/>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B86E22"/>
    <w:rPr>
      <w:rFonts w:cs="Times New Roman"/>
    </w:rPr>
  </w:style>
  <w:style w:type="character" w:styleId="PlaceholderText">
    <w:name w:val="Placeholder Text"/>
    <w:basedOn w:val="DefaultParagraphFont"/>
    <w:uiPriority w:val="99"/>
    <w:semiHidden/>
    <w:rsid w:val="00B86E22"/>
    <w:rPr>
      <w:rFonts w:cs="Times New Roman"/>
      <w:color w:val="808080"/>
    </w:rPr>
  </w:style>
  <w:style w:type="character" w:styleId="Emphasis">
    <w:name w:val="Emphasis"/>
    <w:basedOn w:val="DefaultParagraphFont"/>
    <w:uiPriority w:val="99"/>
    <w:qFormat/>
    <w:rsid w:val="00B86E22"/>
    <w:rPr>
      <w:rFonts w:cs="Times New Roman"/>
      <w:i/>
      <w:iCs/>
    </w:rPr>
  </w:style>
  <w:style w:type="paragraph" w:customStyle="1" w:styleId="14">
    <w:name w:val="Верхний колонтитул1"/>
    <w:basedOn w:val="Normal"/>
    <w:uiPriority w:val="99"/>
    <w:rsid w:val="00B86E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B86E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B86E2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B86E22"/>
    <w:rPr>
      <w:rFonts w:cs="Times New Roman"/>
    </w:rPr>
  </w:style>
  <w:style w:type="character" w:customStyle="1" w:styleId="a0">
    <w:name w:val="Основной текст_"/>
    <w:basedOn w:val="DefaultParagraphFont"/>
    <w:link w:val="3"/>
    <w:uiPriority w:val="99"/>
    <w:locked/>
    <w:rsid w:val="00B86E22"/>
    <w:rPr>
      <w:rFonts w:ascii="Times New Roman" w:hAnsi="Times New Roman" w:cs="Times New Roman"/>
      <w:spacing w:val="2"/>
      <w:sz w:val="25"/>
      <w:szCs w:val="25"/>
      <w:shd w:val="clear" w:color="auto" w:fill="FFFFFF"/>
    </w:rPr>
  </w:style>
  <w:style w:type="paragraph" w:customStyle="1" w:styleId="3">
    <w:name w:val="Основной текст3"/>
    <w:basedOn w:val="Normal"/>
    <w:link w:val="a0"/>
    <w:uiPriority w:val="99"/>
    <w:rsid w:val="00B86E22"/>
    <w:pPr>
      <w:widowControl w:val="0"/>
      <w:shd w:val="clear" w:color="auto" w:fill="FFFFFF"/>
      <w:spacing w:after="0" w:line="475" w:lineRule="exact"/>
      <w:jc w:val="both"/>
    </w:pPr>
    <w:rPr>
      <w:rFonts w:ascii="Times New Roman" w:eastAsia="Times New Roman" w:hAnsi="Times New Roman"/>
      <w:spacing w:val="2"/>
      <w:sz w:val="25"/>
      <w:szCs w:val="25"/>
    </w:rPr>
  </w:style>
  <w:style w:type="character" w:customStyle="1" w:styleId="5">
    <w:name w:val="Основной текст (5)_"/>
    <w:basedOn w:val="DefaultParagraphFont"/>
    <w:link w:val="50"/>
    <w:uiPriority w:val="99"/>
    <w:locked/>
    <w:rsid w:val="00B86E22"/>
    <w:rPr>
      <w:rFonts w:ascii="Microsoft Sans Serif" w:hAnsi="Microsoft Sans Serif" w:cs="Microsoft Sans Serif"/>
      <w:spacing w:val="6"/>
      <w:shd w:val="clear" w:color="auto" w:fill="FFFFFF"/>
    </w:rPr>
  </w:style>
  <w:style w:type="paragraph" w:customStyle="1" w:styleId="50">
    <w:name w:val="Основной текст (5)"/>
    <w:basedOn w:val="Normal"/>
    <w:link w:val="5"/>
    <w:uiPriority w:val="99"/>
    <w:rsid w:val="00B86E22"/>
    <w:pPr>
      <w:widowControl w:val="0"/>
      <w:shd w:val="clear" w:color="auto" w:fill="FFFFFF"/>
      <w:spacing w:before="60" w:after="0" w:line="240" w:lineRule="atLeast"/>
    </w:pPr>
    <w:rPr>
      <w:rFonts w:ascii="Microsoft Sans Serif" w:hAnsi="Microsoft Sans Serif" w:cs="Microsoft Sans Serif"/>
      <w:spacing w:val="6"/>
    </w:rPr>
  </w:style>
  <w:style w:type="character" w:customStyle="1" w:styleId="4">
    <w:name w:val="Заголовок №4_"/>
    <w:basedOn w:val="DefaultParagraphFont"/>
    <w:link w:val="40"/>
    <w:uiPriority w:val="99"/>
    <w:locked/>
    <w:rsid w:val="00B86E22"/>
    <w:rPr>
      <w:rFonts w:cs="Calibri"/>
      <w:b/>
      <w:bCs/>
      <w:i/>
      <w:iCs/>
      <w:spacing w:val="1"/>
      <w:shd w:val="clear" w:color="auto" w:fill="FFFFFF"/>
      <w:lang w:val="en-US"/>
    </w:rPr>
  </w:style>
  <w:style w:type="character" w:customStyle="1" w:styleId="6">
    <w:name w:val="Основной текст (6)_"/>
    <w:basedOn w:val="DefaultParagraphFont"/>
    <w:link w:val="60"/>
    <w:uiPriority w:val="99"/>
    <w:locked/>
    <w:rsid w:val="00B86E22"/>
    <w:rPr>
      <w:rFonts w:ascii="Microsoft Sans Serif" w:hAnsi="Microsoft Sans Serif" w:cs="Microsoft Sans Serif"/>
      <w:b/>
      <w:bCs/>
      <w:spacing w:val="1"/>
      <w:sz w:val="17"/>
      <w:szCs w:val="17"/>
      <w:shd w:val="clear" w:color="auto" w:fill="FFFFFF"/>
    </w:rPr>
  </w:style>
  <w:style w:type="character" w:customStyle="1" w:styleId="6Calibri">
    <w:name w:val="Основной текст (6) + Calibri"/>
    <w:aliases w:val="12 pt,Курсив,Интервал 0 pt"/>
    <w:basedOn w:val="6"/>
    <w:uiPriority w:val="99"/>
    <w:rsid w:val="00B86E22"/>
    <w:rPr>
      <w:rFonts w:ascii="Calibri" w:hAnsi="Calibri" w:cs="Calibri"/>
      <w:i/>
      <w:iCs/>
      <w:color w:val="000000"/>
      <w:spacing w:val="-6"/>
      <w:w w:val="100"/>
      <w:position w:val="0"/>
      <w:sz w:val="24"/>
      <w:szCs w:val="24"/>
      <w:lang w:val="ru-RU"/>
    </w:rPr>
  </w:style>
  <w:style w:type="character" w:customStyle="1" w:styleId="611pt">
    <w:name w:val="Основной текст (6) + 11 pt"/>
    <w:aliases w:val="Не полужирный,Интервал 0 pt1"/>
    <w:basedOn w:val="6"/>
    <w:uiPriority w:val="99"/>
    <w:rsid w:val="00B86E22"/>
    <w:rPr>
      <w:color w:val="000000"/>
      <w:spacing w:val="0"/>
      <w:w w:val="100"/>
      <w:position w:val="0"/>
      <w:sz w:val="22"/>
      <w:szCs w:val="22"/>
    </w:rPr>
  </w:style>
  <w:style w:type="paragraph" w:customStyle="1" w:styleId="40">
    <w:name w:val="Заголовок №4"/>
    <w:basedOn w:val="Normal"/>
    <w:link w:val="4"/>
    <w:uiPriority w:val="99"/>
    <w:rsid w:val="00B86E22"/>
    <w:pPr>
      <w:widowControl w:val="0"/>
      <w:shd w:val="clear" w:color="auto" w:fill="FFFFFF"/>
      <w:spacing w:before="720" w:after="360" w:line="240" w:lineRule="atLeast"/>
      <w:jc w:val="center"/>
      <w:outlineLvl w:val="3"/>
    </w:pPr>
    <w:rPr>
      <w:rFonts w:cs="Calibri"/>
      <w:b/>
      <w:bCs/>
      <w:i/>
      <w:iCs/>
      <w:spacing w:val="1"/>
      <w:lang w:val="en-US"/>
    </w:rPr>
  </w:style>
  <w:style w:type="paragraph" w:customStyle="1" w:styleId="60">
    <w:name w:val="Основной текст (6)"/>
    <w:basedOn w:val="Normal"/>
    <w:link w:val="6"/>
    <w:uiPriority w:val="99"/>
    <w:rsid w:val="00B86E22"/>
    <w:pPr>
      <w:widowControl w:val="0"/>
      <w:shd w:val="clear" w:color="auto" w:fill="FFFFFF"/>
      <w:spacing w:before="360" w:after="360" w:line="240" w:lineRule="atLeast"/>
      <w:jc w:val="both"/>
    </w:pPr>
    <w:rPr>
      <w:rFonts w:ascii="Microsoft Sans Serif" w:hAnsi="Microsoft Sans Serif" w:cs="Microsoft Sans Serif"/>
      <w:b/>
      <w:bCs/>
      <w:spacing w:val="1"/>
      <w:sz w:val="17"/>
      <w:szCs w:val="17"/>
    </w:rPr>
  </w:style>
  <w:style w:type="paragraph" w:customStyle="1" w:styleId="a1">
    <w:name w:val="Повестка"/>
    <w:basedOn w:val="Normal"/>
    <w:uiPriority w:val="99"/>
    <w:rsid w:val="00B86E22"/>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B86E22"/>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5">
    <w:name w:val="Заголовок №1_"/>
    <w:link w:val="1"/>
    <w:uiPriority w:val="99"/>
    <w:locked/>
    <w:rsid w:val="00B86E22"/>
    <w:rPr>
      <w:spacing w:val="8"/>
      <w:sz w:val="24"/>
      <w:shd w:val="clear" w:color="auto" w:fill="FFFFFF"/>
    </w:rPr>
  </w:style>
  <w:style w:type="paragraph" w:customStyle="1" w:styleId="1">
    <w:name w:val="Заголовок №1"/>
    <w:basedOn w:val="Normal"/>
    <w:link w:val="15"/>
    <w:uiPriority w:val="99"/>
    <w:rsid w:val="00B86E22"/>
    <w:pPr>
      <w:numPr>
        <w:numId w:val="10"/>
      </w:numPr>
      <w:shd w:val="clear" w:color="auto" w:fill="FFFFFF"/>
      <w:tabs>
        <w:tab w:val="clear" w:pos="360"/>
      </w:tabs>
      <w:spacing w:after="420" w:line="240" w:lineRule="atLeast"/>
      <w:outlineLvl w:val="0"/>
    </w:pPr>
    <w:rPr>
      <w:spacing w:val="8"/>
      <w:sz w:val="24"/>
      <w:szCs w:val="20"/>
      <w:lang w:eastAsia="ru-RU"/>
    </w:rPr>
  </w:style>
  <w:style w:type="character" w:customStyle="1" w:styleId="20">
    <w:name w:val="Основной текст (2)_"/>
    <w:link w:val="22"/>
    <w:uiPriority w:val="99"/>
    <w:locked/>
    <w:rsid w:val="00B86E22"/>
    <w:rPr>
      <w:i/>
      <w:noProof/>
      <w:sz w:val="45"/>
      <w:shd w:val="clear" w:color="auto" w:fill="FFFFFF"/>
    </w:rPr>
  </w:style>
  <w:style w:type="paragraph" w:customStyle="1" w:styleId="22">
    <w:name w:val="Основной текст (2)"/>
    <w:basedOn w:val="Normal"/>
    <w:link w:val="20"/>
    <w:uiPriority w:val="99"/>
    <w:rsid w:val="00B86E22"/>
    <w:pPr>
      <w:shd w:val="clear" w:color="auto" w:fill="FFFFFF"/>
      <w:spacing w:after="0" w:line="240" w:lineRule="atLeast"/>
    </w:pPr>
    <w:rPr>
      <w:i/>
      <w:noProof/>
      <w:sz w:val="45"/>
      <w:szCs w:val="20"/>
      <w:lang w:eastAsia="ru-RU"/>
    </w:rPr>
  </w:style>
  <w:style w:type="character" w:customStyle="1" w:styleId="5Arial">
    <w:name w:val="Основной текст (5) + Arial"/>
    <w:aliases w:val="9,5 pt"/>
    <w:uiPriority w:val="99"/>
    <w:rsid w:val="00B86E22"/>
    <w:rPr>
      <w:rFonts w:ascii="Arial" w:hAnsi="Arial"/>
      <w:spacing w:val="7"/>
      <w:sz w:val="18"/>
    </w:rPr>
  </w:style>
  <w:style w:type="character" w:customStyle="1" w:styleId="41">
    <w:name w:val="Основной текст (4)_"/>
    <w:link w:val="42"/>
    <w:uiPriority w:val="99"/>
    <w:locked/>
    <w:rsid w:val="00B86E22"/>
    <w:rPr>
      <w:rFonts w:ascii="Arial" w:hAnsi="Arial"/>
      <w:noProof/>
      <w:spacing w:val="7"/>
      <w:sz w:val="18"/>
      <w:shd w:val="clear" w:color="auto" w:fill="FFFFFF"/>
    </w:rPr>
  </w:style>
  <w:style w:type="paragraph" w:customStyle="1" w:styleId="42">
    <w:name w:val="Основной текст (4)"/>
    <w:basedOn w:val="Normal"/>
    <w:link w:val="41"/>
    <w:uiPriority w:val="99"/>
    <w:rsid w:val="00B86E22"/>
    <w:pPr>
      <w:shd w:val="clear" w:color="auto" w:fill="FFFFFF"/>
      <w:spacing w:after="0" w:line="240" w:lineRule="atLeast"/>
    </w:pPr>
    <w:rPr>
      <w:rFonts w:ascii="Arial" w:hAnsi="Arial"/>
      <w:noProof/>
      <w:spacing w:val="7"/>
      <w:sz w:val="18"/>
      <w:szCs w:val="20"/>
      <w:lang w:eastAsia="ru-RU"/>
    </w:rPr>
  </w:style>
  <w:style w:type="paragraph" w:customStyle="1" w:styleId="16">
    <w:name w:val="Знак1"/>
    <w:basedOn w:val="Normal"/>
    <w:uiPriority w:val="99"/>
    <w:rsid w:val="00B86E22"/>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B86E22"/>
    <w:rPr>
      <w:rFonts w:eastAsia="Times New Roman"/>
    </w:rPr>
  </w:style>
  <w:style w:type="paragraph" w:customStyle="1" w:styleId="ConsTitle">
    <w:name w:val="ConsTitle"/>
    <w:uiPriority w:val="99"/>
    <w:rsid w:val="00B86E22"/>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F34F5B"/>
    <w:rPr>
      <w:rFonts w:cs="Times New Roman"/>
    </w:rPr>
  </w:style>
</w:styles>
</file>

<file path=word/webSettings.xml><?xml version="1.0" encoding="utf-8"?>
<w:webSettings xmlns:r="http://schemas.openxmlformats.org/officeDocument/2006/relationships" xmlns:w="http://schemas.openxmlformats.org/wordprocessingml/2006/main">
  <w:divs>
    <w:div w:id="2246881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raksana@mail.ru" TargetMode="External"/><Relationship Id="rId13" Type="http://schemas.openxmlformats.org/officeDocument/2006/relationships/hyperlink" Target="http://elibrary.ru/item.asp?id=18046880" TargetMode="External"/><Relationship Id="rId18" Type="http://schemas.openxmlformats.org/officeDocument/2006/relationships/hyperlink" Target="http://elibrary.ru/contents.asp?issueid=1110951&amp;selid=18871461" TargetMode="External"/><Relationship Id="rId26" Type="http://schemas.openxmlformats.org/officeDocument/2006/relationships/hyperlink" Target="http://elibrary.ru/contents.asp?issueid=1400914&amp;selid=23664510"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library.ru/item.asp?id=22856867" TargetMode="External"/><Relationship Id="rId34" Type="http://schemas.openxmlformats.org/officeDocument/2006/relationships/hyperlink" Target="http://elibrary.ru/item.asp?id=24202504" TargetMode="External"/><Relationship Id="rId42" Type="http://schemas.openxmlformats.org/officeDocument/2006/relationships/footer" Target="footer2.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442522&amp;selid=24312252" TargetMode="External"/><Relationship Id="rId17" Type="http://schemas.openxmlformats.org/officeDocument/2006/relationships/hyperlink" Target="http://elibrary.ru/contents.asp?issueid=1110951" TargetMode="External"/><Relationship Id="rId25" Type="http://schemas.openxmlformats.org/officeDocument/2006/relationships/hyperlink" Target="http://elibrary.ru/contents.asp?issueid=1400914" TargetMode="External"/><Relationship Id="rId33" Type="http://schemas.openxmlformats.org/officeDocument/2006/relationships/hyperlink" Target="http://elibrary.ru/contents.asp?issueid=1421621&amp;selid=23999204" TargetMode="External"/><Relationship Id="rId38" Type="http://schemas.openxmlformats.org/officeDocument/2006/relationships/hyperlink" Target="http://www.rbc.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item.asp?id=18871461" TargetMode="External"/><Relationship Id="rId20" Type="http://schemas.openxmlformats.org/officeDocument/2006/relationships/hyperlink" Target="http://elibrary.ru/item.asp?id=19419472" TargetMode="External"/><Relationship Id="rId29" Type="http://schemas.openxmlformats.org/officeDocument/2006/relationships/hyperlink" Target="http://elibrary.ru/contents.asp?issueid=1387803&amp;selid=23376940"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442522" TargetMode="External"/><Relationship Id="rId24" Type="http://schemas.openxmlformats.org/officeDocument/2006/relationships/hyperlink" Target="http://elibrary.ru/item.asp?id=23664510" TargetMode="External"/><Relationship Id="rId32" Type="http://schemas.openxmlformats.org/officeDocument/2006/relationships/hyperlink" Target="http://elibrary.ru/contents.asp?issueid=1421621" TargetMode="External"/><Relationship Id="rId37" Type="http://schemas.openxmlformats.org/officeDocument/2006/relationships/hyperlink" Target="http://elibrary.ru/item.asp?id=23248251"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contents.asp?issueid=1042234&amp;selid=18046880" TargetMode="External"/><Relationship Id="rId23" Type="http://schemas.openxmlformats.org/officeDocument/2006/relationships/hyperlink" Target="http://elibrary.ru/contents.asp?issueid=1363063&amp;selid=22856867" TargetMode="External"/><Relationship Id="rId28" Type="http://schemas.openxmlformats.org/officeDocument/2006/relationships/hyperlink" Target="http://elibrary.ru/contents.asp?issueid=1387803" TargetMode="External"/><Relationship Id="rId36" Type="http://schemas.openxmlformats.org/officeDocument/2006/relationships/hyperlink" Target="http://elibrary.ru/item.asp?id=23248530" TargetMode="External"/><Relationship Id="rId10" Type="http://schemas.openxmlformats.org/officeDocument/2006/relationships/hyperlink" Target="http://elibrary.ru/item.asp?id=24312252" TargetMode="External"/><Relationship Id="rId19" Type="http://schemas.openxmlformats.org/officeDocument/2006/relationships/hyperlink" Target="http://elibrary.ru/item.asp?id=20400527" TargetMode="External"/><Relationship Id="rId31" Type="http://schemas.openxmlformats.org/officeDocument/2006/relationships/hyperlink" Target="http://elibrary.ru/item.asp?id=23999204"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elibrary.ru/author_info.asp?isold=1" TargetMode="External"/><Relationship Id="rId14" Type="http://schemas.openxmlformats.org/officeDocument/2006/relationships/hyperlink" Target="http://elibrary.ru/contents.asp?issueid=1042234" TargetMode="External"/><Relationship Id="rId22" Type="http://schemas.openxmlformats.org/officeDocument/2006/relationships/hyperlink" Target="http://elibrary.ru/contents.asp?issueid=1363063" TargetMode="External"/><Relationship Id="rId27" Type="http://schemas.openxmlformats.org/officeDocument/2006/relationships/hyperlink" Target="http://elibrary.ru/item.asp?id=23376940" TargetMode="External"/><Relationship Id="rId30" Type="http://schemas.openxmlformats.org/officeDocument/2006/relationships/hyperlink" Target="http://elibrary.ru/item.asp?id=25055756" TargetMode="External"/><Relationship Id="rId35" Type="http://schemas.openxmlformats.org/officeDocument/2006/relationships/hyperlink" Target="http://elibrary.ru/item.asp?id=24201453"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268</TotalTime>
  <Pages>14</Pages>
  <Words>4749</Words>
  <Characters>27073</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Amin</cp:lastModifiedBy>
  <cp:revision>37</cp:revision>
  <cp:lastPrinted>2016-01-22T02:19:00Z</cp:lastPrinted>
  <dcterms:created xsi:type="dcterms:W3CDTF">2016-01-20T07:36:00Z</dcterms:created>
  <dcterms:modified xsi:type="dcterms:W3CDTF">2016-03-29T14:27:00Z</dcterms:modified>
</cp:coreProperties>
</file>